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F3E7B" w14:textId="50D2F136"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7728"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810E1E" id="Line 3" o:spid="_x0000_s1026" alt="&quot;&quot;"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" strokecolor="#903" strokeweight="20pt"/>
            </w:pict>
          </mc:Fallback>
        </mc:AlternateContent>
      </w:r>
      <w:r w:rsidR="00050F0D">
        <w:rPr>
          <w:rFonts w:cs="Arial"/>
          <w:b/>
          <w:color w:val="990033"/>
          <w:sz w:val="22"/>
          <w:szCs w:val="22"/>
          <w:lang w:val="en-GB" w:eastAsia="zh-CN"/>
        </w:rPr>
        <w:t xml:space="preserve"> </w:t>
      </w:r>
    </w:p>
    <w:p w14:paraId="6BFCEB84"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60E42A4D"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sdt>
      <w:sdtPr>
        <w:rPr>
          <w:rFonts w:cs="Arial"/>
          <w:b/>
          <w:bCs/>
          <w:sz w:val="32"/>
          <w:szCs w:val="32"/>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EndPr/>
      <w:sdtContent>
        <w:p w14:paraId="7048128E" w14:textId="0BA489B9" w:rsidR="00D977B5" w:rsidRPr="00952BCF" w:rsidRDefault="005E3605" w:rsidP="004B5E9B">
          <w:pPr>
            <w:pBdr>
              <w:bottom w:val="single" w:sz="24" w:space="12" w:color="990033"/>
            </w:pBdr>
            <w:spacing w:before="100" w:beforeAutospacing="1" w:after="100" w:afterAutospacing="1"/>
            <w:ind w:left="567"/>
            <w:rPr>
              <w:b/>
              <w:bCs/>
              <w:color w:val="C00000"/>
              <w:sz w:val="32"/>
              <w:szCs w:val="32"/>
              <w:lang w:val="en-GB"/>
            </w:rPr>
          </w:pPr>
          <w:r>
            <w:rPr>
              <w:rFonts w:cs="Arial"/>
              <w:b/>
              <w:bCs/>
              <w:sz w:val="32"/>
              <w:szCs w:val="32"/>
            </w:rPr>
            <w:t xml:space="preserve">Support to the WHO immunization and equipment pre-qualification team:  </w:t>
          </w:r>
          <w:r w:rsidR="00D96459">
            <w:rPr>
              <w:rFonts w:cs="Arial"/>
              <w:b/>
              <w:bCs/>
              <w:sz w:val="32"/>
              <w:szCs w:val="32"/>
            </w:rPr>
            <w:t>Field and Laboratory testing</w:t>
          </w:r>
          <w:r w:rsidR="007B2B20">
            <w:rPr>
              <w:rFonts w:cs="Arial"/>
              <w:b/>
              <w:bCs/>
              <w:sz w:val="32"/>
              <w:szCs w:val="32"/>
            </w:rPr>
            <w:t xml:space="preserve">, </w:t>
          </w:r>
          <w:r w:rsidR="00D96459">
            <w:rPr>
              <w:rFonts w:cs="Arial"/>
              <w:b/>
              <w:bCs/>
              <w:sz w:val="32"/>
              <w:szCs w:val="32"/>
            </w:rPr>
            <w:t>m</w:t>
          </w:r>
          <w:r>
            <w:rPr>
              <w:rFonts w:cs="Arial"/>
              <w:b/>
              <w:bCs/>
              <w:sz w:val="32"/>
              <w:szCs w:val="32"/>
            </w:rPr>
            <w:t>onitoring of cold chain equipment performance</w:t>
          </w:r>
          <w:r w:rsidR="00767E90">
            <w:rPr>
              <w:rFonts w:cs="Arial"/>
              <w:b/>
              <w:bCs/>
              <w:sz w:val="32"/>
              <w:szCs w:val="32"/>
            </w:rPr>
            <w:t>,</w:t>
          </w:r>
          <w:r>
            <w:rPr>
              <w:rFonts w:cs="Arial"/>
              <w:b/>
              <w:bCs/>
              <w:sz w:val="32"/>
              <w:szCs w:val="32"/>
            </w:rPr>
            <w:t xml:space="preserve"> </w:t>
          </w:r>
          <w:r w:rsidR="00E4631F">
            <w:rPr>
              <w:rFonts w:cs="Arial"/>
              <w:b/>
              <w:bCs/>
              <w:sz w:val="32"/>
              <w:szCs w:val="32"/>
            </w:rPr>
            <w:t xml:space="preserve">authoring and </w:t>
          </w:r>
          <w:r w:rsidR="00E51C1A">
            <w:rPr>
              <w:rFonts w:cs="Arial"/>
              <w:b/>
              <w:bCs/>
              <w:sz w:val="32"/>
              <w:szCs w:val="32"/>
            </w:rPr>
            <w:t>updating s</w:t>
          </w:r>
          <w:r>
            <w:rPr>
              <w:rFonts w:cs="Arial"/>
              <w:b/>
              <w:bCs/>
              <w:sz w:val="32"/>
              <w:szCs w:val="32"/>
            </w:rPr>
            <w:t>tandard</w:t>
          </w:r>
          <w:r w:rsidR="00E51C1A">
            <w:rPr>
              <w:rFonts w:cs="Arial"/>
              <w:b/>
              <w:bCs/>
              <w:sz w:val="32"/>
              <w:szCs w:val="32"/>
            </w:rPr>
            <w:t>s</w:t>
          </w:r>
          <w:r>
            <w:rPr>
              <w:rFonts w:cs="Arial"/>
              <w:b/>
              <w:bCs/>
              <w:sz w:val="32"/>
              <w:szCs w:val="32"/>
            </w:rPr>
            <w:t xml:space="preserve"> </w:t>
          </w:r>
          <w:r w:rsidR="00E51C1A">
            <w:rPr>
              <w:rFonts w:cs="Arial"/>
              <w:b/>
              <w:bCs/>
              <w:sz w:val="32"/>
              <w:szCs w:val="32"/>
            </w:rPr>
            <w:t>f</w:t>
          </w:r>
          <w:r>
            <w:rPr>
              <w:rFonts w:cs="Arial"/>
              <w:b/>
              <w:bCs/>
              <w:sz w:val="32"/>
              <w:szCs w:val="32"/>
            </w:rPr>
            <w:t>or new and evolving cold chain technologies</w:t>
          </w:r>
        </w:p>
      </w:sdtContent>
    </w:sdt>
    <w:p w14:paraId="17FCD1CB" w14:textId="77777777"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7777777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3BC8ACD7"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4514A8" w:rsidRPr="004514A8">
            <w:rPr>
              <w:rFonts w:cs="Arial"/>
              <w:b/>
              <w:color w:val="447DB5"/>
              <w:sz w:val="22"/>
              <w:szCs w:val="22"/>
              <w:lang w:val="en-GB"/>
            </w:rPr>
            <w:t xml:space="preserve">WHO-SHQ-RFP-24-3059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576BBB9E"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E47961">
            <w:rPr>
              <w:rFonts w:cs="Arial"/>
              <w:b/>
              <w:color w:val="447DB5"/>
              <w:sz w:val="22"/>
              <w:szCs w:val="22"/>
              <w:lang w:val="en-GB"/>
            </w:rPr>
            <w:t>PQ/VAX/IMD</w:t>
          </w:r>
        </w:sdtContent>
      </w:sdt>
    </w:p>
    <w:p w14:paraId="24675C62" w14:textId="77777777" w:rsidR="00D977B5" w:rsidRPr="001307E0" w:rsidRDefault="00D977B5" w:rsidP="00D977B5">
      <w:pPr>
        <w:jc w:val="left"/>
        <w:rPr>
          <w:rFonts w:cs="Arial"/>
          <w:sz w:val="22"/>
          <w:szCs w:val="22"/>
          <w:lang w:val="en-GB"/>
        </w:rPr>
      </w:pPr>
    </w:p>
    <w:p w14:paraId="2C4FE7F4" w14:textId="77777777" w:rsidR="00D977B5" w:rsidRPr="001307E0" w:rsidRDefault="00D977B5" w:rsidP="00D977B5">
      <w:pPr>
        <w:jc w:val="left"/>
        <w:rPr>
          <w:rFonts w:cs="Arial"/>
          <w:sz w:val="22"/>
          <w:szCs w:val="22"/>
          <w:lang w:val="en-GB"/>
        </w:rPr>
      </w:pPr>
    </w:p>
    <w:p w14:paraId="10825901" w14:textId="77777777" w:rsidR="00D977B5" w:rsidRPr="001307E0" w:rsidRDefault="00D977B5" w:rsidP="00D977B5">
      <w:pPr>
        <w:jc w:val="left"/>
        <w:rPr>
          <w:rFonts w:cs="Arial"/>
          <w:sz w:val="22"/>
          <w:szCs w:val="22"/>
          <w:lang w:val="en-GB"/>
        </w:rPr>
      </w:pPr>
    </w:p>
    <w:p w14:paraId="739D3B46" w14:textId="77777777" w:rsidR="00970BE6" w:rsidRPr="001307E0" w:rsidRDefault="00970BE6">
      <w:pPr>
        <w:rPr>
          <w:rFonts w:cs="Arial"/>
          <w:sz w:val="22"/>
          <w:szCs w:val="22"/>
          <w:lang w:val="en-GB"/>
        </w:rPr>
      </w:pPr>
    </w:p>
    <w:p w14:paraId="71F7EA4E" w14:textId="489CFF4E" w:rsidR="004A101B" w:rsidRPr="000557D7" w:rsidRDefault="004A101B" w:rsidP="005E6CC6">
      <w:pPr>
        <w:tabs>
          <w:tab w:val="left" w:pos="7513"/>
        </w:tabs>
        <w:jc w:val="left"/>
        <w:rPr>
          <w:rFonts w:eastAsia="SimSun"/>
          <w:b/>
          <w:caps/>
          <w:color w:val="447DB5"/>
          <w:sz w:val="22"/>
        </w:rPr>
      </w:pPr>
      <w:r w:rsidRPr="001307E0">
        <w:rPr>
          <w:rFonts w:cs="Arial"/>
          <w:color w:val="447DB5"/>
          <w:sz w:val="22"/>
          <w:szCs w:val="22"/>
        </w:rPr>
        <w:br w:type="page"/>
      </w:r>
    </w:p>
    <w:p w14:paraId="772660D8" w14:textId="12C03A59" w:rsidR="00901B80" w:rsidRDefault="004B23A4">
      <w:pPr>
        <w:pStyle w:val="TOC1"/>
        <w:rPr>
          <w:rFonts w:asciiTheme="minorHAnsi" w:eastAsiaTheme="minorEastAsia" w:hAnsiTheme="minorHAnsi" w:cstheme="minorBidi"/>
          <w:b w:val="0"/>
          <w:caps w:val="0"/>
          <w:noProof/>
          <w:color w:val="auto"/>
          <w:sz w:val="22"/>
          <w:szCs w:val="22"/>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66509998" w:history="1">
        <w:r w:rsidR="00901B80" w:rsidRPr="000B0CE8">
          <w:rPr>
            <w:rStyle w:val="Hyperlink"/>
            <w:rFonts w:ascii="Arial" w:hAnsi="Arial" w:cs="Times New Roman"/>
            <w:noProof/>
          </w:rPr>
          <w:t>1.</w:t>
        </w:r>
        <w:r w:rsidR="00901B80">
          <w:rPr>
            <w:rFonts w:asciiTheme="minorHAnsi" w:eastAsiaTheme="minorEastAsia" w:hAnsiTheme="minorHAnsi" w:cstheme="minorBidi"/>
            <w:b w:val="0"/>
            <w:caps w:val="0"/>
            <w:noProof/>
            <w:color w:val="auto"/>
            <w:sz w:val="22"/>
            <w:szCs w:val="22"/>
          </w:rPr>
          <w:tab/>
        </w:r>
        <w:r w:rsidR="00901B80" w:rsidRPr="000B0CE8">
          <w:rPr>
            <w:rStyle w:val="Hyperlink"/>
            <w:rFonts w:ascii="Arial" w:hAnsi="Arial" w:cs="Arial"/>
            <w:noProof/>
          </w:rPr>
          <w:t>Introduction</w:t>
        </w:r>
        <w:r w:rsidR="00901B80">
          <w:rPr>
            <w:noProof/>
            <w:webHidden/>
          </w:rPr>
          <w:tab/>
        </w:r>
        <w:r w:rsidR="00901B80">
          <w:rPr>
            <w:noProof/>
            <w:webHidden/>
          </w:rPr>
          <w:fldChar w:fldCharType="begin"/>
        </w:r>
        <w:r w:rsidR="00901B80">
          <w:rPr>
            <w:noProof/>
            <w:webHidden/>
          </w:rPr>
          <w:instrText xml:space="preserve"> PAGEREF _Toc166509998 \h </w:instrText>
        </w:r>
        <w:r w:rsidR="00901B80">
          <w:rPr>
            <w:noProof/>
            <w:webHidden/>
          </w:rPr>
        </w:r>
        <w:r w:rsidR="00901B80">
          <w:rPr>
            <w:noProof/>
            <w:webHidden/>
          </w:rPr>
          <w:fldChar w:fldCharType="separate"/>
        </w:r>
        <w:r w:rsidR="00901B80">
          <w:rPr>
            <w:noProof/>
            <w:webHidden/>
          </w:rPr>
          <w:t>4</w:t>
        </w:r>
        <w:r w:rsidR="00901B80">
          <w:rPr>
            <w:noProof/>
            <w:webHidden/>
          </w:rPr>
          <w:fldChar w:fldCharType="end"/>
        </w:r>
      </w:hyperlink>
    </w:p>
    <w:p w14:paraId="165E3FCC" w14:textId="156B02DC" w:rsidR="00901B80" w:rsidRDefault="00901B80">
      <w:pPr>
        <w:pStyle w:val="TOC2"/>
        <w:rPr>
          <w:rFonts w:asciiTheme="minorHAnsi" w:eastAsiaTheme="minorEastAsia" w:hAnsiTheme="minorHAnsi" w:cstheme="minorBidi"/>
          <w:b w:val="0"/>
          <w:noProof/>
          <w:color w:val="auto"/>
          <w:sz w:val="22"/>
          <w:szCs w:val="22"/>
        </w:rPr>
      </w:pPr>
      <w:hyperlink w:anchor="_Toc166509999" w:history="1">
        <w:r w:rsidRPr="000B0CE8">
          <w:rPr>
            <w:rStyle w:val="Hyperlink"/>
            <w:rFonts w:cs="Times New Roman"/>
            <w:noProof/>
          </w:rPr>
          <w:t>1.1</w:t>
        </w:r>
        <w:r>
          <w:rPr>
            <w:rFonts w:asciiTheme="minorHAnsi" w:eastAsiaTheme="minorEastAsia" w:hAnsiTheme="minorHAnsi" w:cstheme="minorBidi"/>
            <w:b w:val="0"/>
            <w:noProof/>
            <w:color w:val="auto"/>
            <w:sz w:val="22"/>
            <w:szCs w:val="22"/>
          </w:rPr>
          <w:tab/>
        </w:r>
        <w:r w:rsidRPr="000B0CE8">
          <w:rPr>
            <w:rStyle w:val="Hyperlink"/>
            <w:noProof/>
          </w:rPr>
          <w:t>Objective of the RFP</w:t>
        </w:r>
        <w:r>
          <w:rPr>
            <w:noProof/>
            <w:webHidden/>
          </w:rPr>
          <w:tab/>
        </w:r>
        <w:r>
          <w:rPr>
            <w:noProof/>
            <w:webHidden/>
          </w:rPr>
          <w:fldChar w:fldCharType="begin"/>
        </w:r>
        <w:r>
          <w:rPr>
            <w:noProof/>
            <w:webHidden/>
          </w:rPr>
          <w:instrText xml:space="preserve"> PAGEREF _Toc166509999 \h </w:instrText>
        </w:r>
        <w:r>
          <w:rPr>
            <w:noProof/>
            <w:webHidden/>
          </w:rPr>
        </w:r>
        <w:r>
          <w:rPr>
            <w:noProof/>
            <w:webHidden/>
          </w:rPr>
          <w:fldChar w:fldCharType="separate"/>
        </w:r>
        <w:r>
          <w:rPr>
            <w:noProof/>
            <w:webHidden/>
          </w:rPr>
          <w:t>4</w:t>
        </w:r>
        <w:r>
          <w:rPr>
            <w:noProof/>
            <w:webHidden/>
          </w:rPr>
          <w:fldChar w:fldCharType="end"/>
        </w:r>
      </w:hyperlink>
    </w:p>
    <w:p w14:paraId="38C23C5E" w14:textId="025B11C2" w:rsidR="00901B80" w:rsidRDefault="00901B80">
      <w:pPr>
        <w:pStyle w:val="TOC2"/>
        <w:rPr>
          <w:rFonts w:asciiTheme="minorHAnsi" w:eastAsiaTheme="minorEastAsia" w:hAnsiTheme="minorHAnsi" w:cstheme="minorBidi"/>
          <w:b w:val="0"/>
          <w:noProof/>
          <w:color w:val="auto"/>
          <w:sz w:val="22"/>
          <w:szCs w:val="22"/>
        </w:rPr>
      </w:pPr>
      <w:hyperlink w:anchor="_Toc166510000" w:history="1">
        <w:r w:rsidRPr="000B0CE8">
          <w:rPr>
            <w:rStyle w:val="Hyperlink"/>
            <w:rFonts w:cs="Times New Roman"/>
            <w:noProof/>
          </w:rPr>
          <w:t>1.2</w:t>
        </w:r>
        <w:r>
          <w:rPr>
            <w:rFonts w:asciiTheme="minorHAnsi" w:eastAsiaTheme="minorEastAsia" w:hAnsiTheme="minorHAnsi" w:cstheme="minorBidi"/>
            <w:b w:val="0"/>
            <w:noProof/>
            <w:color w:val="auto"/>
            <w:sz w:val="22"/>
            <w:szCs w:val="22"/>
          </w:rPr>
          <w:tab/>
        </w:r>
        <w:r w:rsidRPr="000B0CE8">
          <w:rPr>
            <w:rStyle w:val="Hyperlink"/>
            <w:noProof/>
          </w:rPr>
          <w:t>About WHO</w:t>
        </w:r>
        <w:r>
          <w:rPr>
            <w:noProof/>
            <w:webHidden/>
          </w:rPr>
          <w:tab/>
        </w:r>
        <w:r>
          <w:rPr>
            <w:noProof/>
            <w:webHidden/>
          </w:rPr>
          <w:fldChar w:fldCharType="begin"/>
        </w:r>
        <w:r>
          <w:rPr>
            <w:noProof/>
            <w:webHidden/>
          </w:rPr>
          <w:instrText xml:space="preserve"> PAGEREF _Toc166510000 \h </w:instrText>
        </w:r>
        <w:r>
          <w:rPr>
            <w:noProof/>
            <w:webHidden/>
          </w:rPr>
        </w:r>
        <w:r>
          <w:rPr>
            <w:noProof/>
            <w:webHidden/>
          </w:rPr>
          <w:fldChar w:fldCharType="separate"/>
        </w:r>
        <w:r>
          <w:rPr>
            <w:noProof/>
            <w:webHidden/>
          </w:rPr>
          <w:t>4</w:t>
        </w:r>
        <w:r>
          <w:rPr>
            <w:noProof/>
            <w:webHidden/>
          </w:rPr>
          <w:fldChar w:fldCharType="end"/>
        </w:r>
      </w:hyperlink>
    </w:p>
    <w:p w14:paraId="0E92B206" w14:textId="081C57AA" w:rsidR="00901B80" w:rsidRDefault="00901B80">
      <w:pPr>
        <w:pStyle w:val="TOC3"/>
        <w:rPr>
          <w:rFonts w:asciiTheme="minorHAnsi" w:eastAsiaTheme="minorEastAsia" w:hAnsiTheme="minorHAnsi" w:cstheme="minorBidi"/>
          <w:noProof/>
          <w:color w:val="auto"/>
          <w:sz w:val="22"/>
          <w:szCs w:val="22"/>
        </w:rPr>
      </w:pPr>
      <w:hyperlink w:anchor="_Toc166510001" w:history="1">
        <w:r w:rsidRPr="000B0CE8">
          <w:rPr>
            <w:rStyle w:val="Hyperlink"/>
            <w:rFonts w:ascii="Helvetica" w:hAnsi="Helvetica" w:cs="Times New Roman"/>
            <w:noProof/>
          </w:rPr>
          <w:t>1.2.1</w:t>
        </w:r>
        <w:r>
          <w:rPr>
            <w:rFonts w:asciiTheme="minorHAnsi" w:eastAsiaTheme="minorEastAsia" w:hAnsiTheme="minorHAnsi" w:cstheme="minorBidi"/>
            <w:noProof/>
            <w:color w:val="auto"/>
            <w:sz w:val="22"/>
            <w:szCs w:val="22"/>
          </w:rPr>
          <w:tab/>
        </w:r>
        <w:r w:rsidRPr="000B0CE8">
          <w:rPr>
            <w:rStyle w:val="Hyperlink"/>
            <w:rFonts w:ascii="Arial" w:hAnsi="Arial" w:cs="Arial"/>
            <w:noProof/>
          </w:rPr>
          <w:t>WHO Mission Statement</w:t>
        </w:r>
        <w:r>
          <w:rPr>
            <w:noProof/>
            <w:webHidden/>
          </w:rPr>
          <w:tab/>
        </w:r>
        <w:r>
          <w:rPr>
            <w:noProof/>
            <w:webHidden/>
          </w:rPr>
          <w:fldChar w:fldCharType="begin"/>
        </w:r>
        <w:r>
          <w:rPr>
            <w:noProof/>
            <w:webHidden/>
          </w:rPr>
          <w:instrText xml:space="preserve"> PAGEREF _Toc166510001 \h </w:instrText>
        </w:r>
        <w:r>
          <w:rPr>
            <w:noProof/>
            <w:webHidden/>
          </w:rPr>
        </w:r>
        <w:r>
          <w:rPr>
            <w:noProof/>
            <w:webHidden/>
          </w:rPr>
          <w:fldChar w:fldCharType="separate"/>
        </w:r>
        <w:r>
          <w:rPr>
            <w:noProof/>
            <w:webHidden/>
          </w:rPr>
          <w:t>4</w:t>
        </w:r>
        <w:r>
          <w:rPr>
            <w:noProof/>
            <w:webHidden/>
          </w:rPr>
          <w:fldChar w:fldCharType="end"/>
        </w:r>
      </w:hyperlink>
    </w:p>
    <w:p w14:paraId="2CC45BC9" w14:textId="2FE73C74" w:rsidR="00901B80" w:rsidRDefault="00901B80">
      <w:pPr>
        <w:pStyle w:val="TOC3"/>
        <w:rPr>
          <w:rFonts w:asciiTheme="minorHAnsi" w:eastAsiaTheme="minorEastAsia" w:hAnsiTheme="minorHAnsi" w:cstheme="minorBidi"/>
          <w:noProof/>
          <w:color w:val="auto"/>
          <w:sz w:val="22"/>
          <w:szCs w:val="22"/>
        </w:rPr>
      </w:pPr>
      <w:hyperlink w:anchor="_Toc166510002" w:history="1">
        <w:r w:rsidRPr="000B0CE8">
          <w:rPr>
            <w:rStyle w:val="Hyperlink"/>
            <w:rFonts w:ascii="Helvetica" w:eastAsia="SimSun" w:hAnsi="Helvetica" w:cs="Times New Roman"/>
            <w:noProof/>
          </w:rPr>
          <w:t>1.2.2</w:t>
        </w:r>
        <w:r>
          <w:rPr>
            <w:rFonts w:asciiTheme="minorHAnsi" w:eastAsiaTheme="minorEastAsia" w:hAnsiTheme="minorHAnsi" w:cstheme="minorBidi"/>
            <w:noProof/>
            <w:color w:val="auto"/>
            <w:sz w:val="22"/>
            <w:szCs w:val="22"/>
          </w:rPr>
          <w:tab/>
        </w:r>
        <w:r w:rsidRPr="000B0CE8">
          <w:rPr>
            <w:rStyle w:val="Hyperlink"/>
            <w:rFonts w:ascii="Arial" w:hAnsi="Arial" w:cs="Arial"/>
            <w:noProof/>
          </w:rPr>
          <w:t>Structure</w:t>
        </w:r>
        <w:r w:rsidRPr="000B0CE8">
          <w:rPr>
            <w:rStyle w:val="Hyperlink"/>
            <w:rFonts w:ascii="Arial" w:eastAsia="SimSun" w:hAnsi="Arial" w:cs="Arial"/>
            <w:noProof/>
          </w:rPr>
          <w:t xml:space="preserve"> of WHO</w:t>
        </w:r>
        <w:r>
          <w:rPr>
            <w:noProof/>
            <w:webHidden/>
          </w:rPr>
          <w:tab/>
        </w:r>
        <w:r>
          <w:rPr>
            <w:noProof/>
            <w:webHidden/>
          </w:rPr>
          <w:fldChar w:fldCharType="begin"/>
        </w:r>
        <w:r>
          <w:rPr>
            <w:noProof/>
            <w:webHidden/>
          </w:rPr>
          <w:instrText xml:space="preserve"> PAGEREF _Toc166510002 \h </w:instrText>
        </w:r>
        <w:r>
          <w:rPr>
            <w:noProof/>
            <w:webHidden/>
          </w:rPr>
        </w:r>
        <w:r>
          <w:rPr>
            <w:noProof/>
            <w:webHidden/>
          </w:rPr>
          <w:fldChar w:fldCharType="separate"/>
        </w:r>
        <w:r>
          <w:rPr>
            <w:noProof/>
            <w:webHidden/>
          </w:rPr>
          <w:t>4</w:t>
        </w:r>
        <w:r>
          <w:rPr>
            <w:noProof/>
            <w:webHidden/>
          </w:rPr>
          <w:fldChar w:fldCharType="end"/>
        </w:r>
      </w:hyperlink>
    </w:p>
    <w:p w14:paraId="0401EC10" w14:textId="49807D1F" w:rsidR="00901B80" w:rsidRDefault="00901B80">
      <w:pPr>
        <w:pStyle w:val="TOC3"/>
        <w:rPr>
          <w:rFonts w:asciiTheme="minorHAnsi" w:eastAsiaTheme="minorEastAsia" w:hAnsiTheme="minorHAnsi" w:cstheme="minorBidi"/>
          <w:noProof/>
          <w:color w:val="auto"/>
          <w:sz w:val="22"/>
          <w:szCs w:val="22"/>
        </w:rPr>
      </w:pPr>
      <w:hyperlink w:anchor="_Toc166510003" w:history="1">
        <w:r w:rsidRPr="000B0CE8">
          <w:rPr>
            <w:rStyle w:val="Hyperlink"/>
            <w:rFonts w:ascii="Helvetica" w:hAnsi="Helvetica" w:cs="Times New Roman"/>
            <w:noProof/>
          </w:rPr>
          <w:t>1.2.3</w:t>
        </w:r>
        <w:r>
          <w:rPr>
            <w:rFonts w:asciiTheme="minorHAnsi" w:eastAsiaTheme="minorEastAsia" w:hAnsiTheme="minorHAnsi" w:cstheme="minorBidi"/>
            <w:noProof/>
            <w:color w:val="auto"/>
            <w:sz w:val="22"/>
            <w:szCs w:val="22"/>
          </w:rPr>
          <w:tab/>
        </w:r>
        <w:r w:rsidRPr="000B0CE8">
          <w:rPr>
            <w:rStyle w:val="Hyperlink"/>
            <w:rFonts w:ascii="Arial" w:hAnsi="Arial" w:cs="Arial"/>
            <w:noProof/>
          </w:rPr>
          <w:t>Description of Office/Region or Division/Service/Unit</w:t>
        </w:r>
        <w:r>
          <w:rPr>
            <w:noProof/>
            <w:webHidden/>
          </w:rPr>
          <w:tab/>
        </w:r>
        <w:r>
          <w:rPr>
            <w:noProof/>
            <w:webHidden/>
          </w:rPr>
          <w:fldChar w:fldCharType="begin"/>
        </w:r>
        <w:r>
          <w:rPr>
            <w:noProof/>
            <w:webHidden/>
          </w:rPr>
          <w:instrText xml:space="preserve"> PAGEREF _Toc166510003 \h </w:instrText>
        </w:r>
        <w:r>
          <w:rPr>
            <w:noProof/>
            <w:webHidden/>
          </w:rPr>
        </w:r>
        <w:r>
          <w:rPr>
            <w:noProof/>
            <w:webHidden/>
          </w:rPr>
          <w:fldChar w:fldCharType="separate"/>
        </w:r>
        <w:r>
          <w:rPr>
            <w:noProof/>
            <w:webHidden/>
          </w:rPr>
          <w:t>5</w:t>
        </w:r>
        <w:r>
          <w:rPr>
            <w:noProof/>
            <w:webHidden/>
          </w:rPr>
          <w:fldChar w:fldCharType="end"/>
        </w:r>
      </w:hyperlink>
    </w:p>
    <w:p w14:paraId="58C9E493" w14:textId="3E96416E" w:rsidR="00901B80" w:rsidRDefault="00901B80">
      <w:pPr>
        <w:pStyle w:val="TOC2"/>
        <w:rPr>
          <w:rFonts w:asciiTheme="minorHAnsi" w:eastAsiaTheme="minorEastAsia" w:hAnsiTheme="minorHAnsi" w:cstheme="minorBidi"/>
          <w:b w:val="0"/>
          <w:noProof/>
          <w:color w:val="auto"/>
          <w:sz w:val="22"/>
          <w:szCs w:val="22"/>
        </w:rPr>
      </w:pPr>
      <w:hyperlink w:anchor="_Toc166510004" w:history="1">
        <w:r w:rsidRPr="000B0CE8">
          <w:rPr>
            <w:rStyle w:val="Hyperlink"/>
            <w:rFonts w:cs="Times New Roman"/>
            <w:noProof/>
          </w:rPr>
          <w:t>1.3</w:t>
        </w:r>
        <w:r>
          <w:rPr>
            <w:rFonts w:asciiTheme="minorHAnsi" w:eastAsiaTheme="minorEastAsia" w:hAnsiTheme="minorHAnsi" w:cstheme="minorBidi"/>
            <w:b w:val="0"/>
            <w:noProof/>
            <w:color w:val="auto"/>
            <w:sz w:val="22"/>
            <w:szCs w:val="22"/>
          </w:rPr>
          <w:tab/>
        </w:r>
        <w:r w:rsidRPr="000B0CE8">
          <w:rPr>
            <w:rStyle w:val="Hyperlink"/>
            <w:noProof/>
          </w:rPr>
          <w:t>Definitions, Acronyms and Abbreviations</w:t>
        </w:r>
        <w:r>
          <w:rPr>
            <w:noProof/>
            <w:webHidden/>
          </w:rPr>
          <w:tab/>
        </w:r>
        <w:r>
          <w:rPr>
            <w:noProof/>
            <w:webHidden/>
          </w:rPr>
          <w:fldChar w:fldCharType="begin"/>
        </w:r>
        <w:r>
          <w:rPr>
            <w:noProof/>
            <w:webHidden/>
          </w:rPr>
          <w:instrText xml:space="preserve"> PAGEREF _Toc166510004 \h </w:instrText>
        </w:r>
        <w:r>
          <w:rPr>
            <w:noProof/>
            <w:webHidden/>
          </w:rPr>
        </w:r>
        <w:r>
          <w:rPr>
            <w:noProof/>
            <w:webHidden/>
          </w:rPr>
          <w:fldChar w:fldCharType="separate"/>
        </w:r>
        <w:r>
          <w:rPr>
            <w:noProof/>
            <w:webHidden/>
          </w:rPr>
          <w:t>5</w:t>
        </w:r>
        <w:r>
          <w:rPr>
            <w:noProof/>
            <w:webHidden/>
          </w:rPr>
          <w:fldChar w:fldCharType="end"/>
        </w:r>
      </w:hyperlink>
    </w:p>
    <w:p w14:paraId="5452AF2C" w14:textId="0AEA7579" w:rsidR="00901B80" w:rsidRDefault="00901B80">
      <w:pPr>
        <w:pStyle w:val="TOC1"/>
        <w:rPr>
          <w:rFonts w:asciiTheme="minorHAnsi" w:eastAsiaTheme="minorEastAsia" w:hAnsiTheme="minorHAnsi" w:cstheme="minorBidi"/>
          <w:b w:val="0"/>
          <w:caps w:val="0"/>
          <w:noProof/>
          <w:color w:val="auto"/>
          <w:sz w:val="22"/>
          <w:szCs w:val="22"/>
        </w:rPr>
      </w:pPr>
      <w:hyperlink w:anchor="_Toc166510005" w:history="1">
        <w:r w:rsidRPr="000B0CE8">
          <w:rPr>
            <w:rStyle w:val="Hyperlink"/>
            <w:rFonts w:ascii="Arial" w:hAnsi="Arial" w:cs="Times New Roman"/>
            <w:noProof/>
          </w:rPr>
          <w:t>2.</w:t>
        </w:r>
        <w:r>
          <w:rPr>
            <w:rFonts w:asciiTheme="minorHAnsi" w:eastAsiaTheme="minorEastAsia" w:hAnsiTheme="minorHAnsi" w:cstheme="minorBidi"/>
            <w:b w:val="0"/>
            <w:caps w:val="0"/>
            <w:noProof/>
            <w:color w:val="auto"/>
            <w:sz w:val="22"/>
            <w:szCs w:val="22"/>
          </w:rPr>
          <w:tab/>
        </w:r>
        <w:r w:rsidRPr="000B0CE8">
          <w:rPr>
            <w:rStyle w:val="Hyperlink"/>
            <w:rFonts w:ascii="Arial" w:hAnsi="Arial" w:cs="Arial"/>
            <w:noProof/>
          </w:rPr>
          <w:t>BACKGROUND</w:t>
        </w:r>
        <w:r>
          <w:rPr>
            <w:noProof/>
            <w:webHidden/>
          </w:rPr>
          <w:tab/>
        </w:r>
        <w:r>
          <w:rPr>
            <w:noProof/>
            <w:webHidden/>
          </w:rPr>
          <w:fldChar w:fldCharType="begin"/>
        </w:r>
        <w:r>
          <w:rPr>
            <w:noProof/>
            <w:webHidden/>
          </w:rPr>
          <w:instrText xml:space="preserve"> PAGEREF _Toc166510005 \h </w:instrText>
        </w:r>
        <w:r>
          <w:rPr>
            <w:noProof/>
            <w:webHidden/>
          </w:rPr>
        </w:r>
        <w:r>
          <w:rPr>
            <w:noProof/>
            <w:webHidden/>
          </w:rPr>
          <w:fldChar w:fldCharType="separate"/>
        </w:r>
        <w:r>
          <w:rPr>
            <w:noProof/>
            <w:webHidden/>
          </w:rPr>
          <w:t>6</w:t>
        </w:r>
        <w:r>
          <w:rPr>
            <w:noProof/>
            <w:webHidden/>
          </w:rPr>
          <w:fldChar w:fldCharType="end"/>
        </w:r>
      </w:hyperlink>
    </w:p>
    <w:p w14:paraId="031707AD" w14:textId="7584132F" w:rsidR="00901B80" w:rsidRDefault="00901B80">
      <w:pPr>
        <w:pStyle w:val="TOC2"/>
        <w:rPr>
          <w:rFonts w:asciiTheme="minorHAnsi" w:eastAsiaTheme="minorEastAsia" w:hAnsiTheme="minorHAnsi" w:cstheme="minorBidi"/>
          <w:b w:val="0"/>
          <w:noProof/>
          <w:color w:val="auto"/>
          <w:sz w:val="22"/>
          <w:szCs w:val="22"/>
        </w:rPr>
      </w:pPr>
      <w:hyperlink w:anchor="_Toc166510006" w:history="1">
        <w:r w:rsidRPr="000B0CE8">
          <w:rPr>
            <w:rStyle w:val="Hyperlink"/>
            <w:rFonts w:cs="Times New Roman"/>
            <w:noProof/>
          </w:rPr>
          <w:t>2.1</w:t>
        </w:r>
        <w:r>
          <w:rPr>
            <w:rFonts w:asciiTheme="minorHAnsi" w:eastAsiaTheme="minorEastAsia" w:hAnsiTheme="minorHAnsi" w:cstheme="minorBidi"/>
            <w:b w:val="0"/>
            <w:noProof/>
            <w:color w:val="auto"/>
            <w:sz w:val="22"/>
            <w:szCs w:val="22"/>
          </w:rPr>
          <w:tab/>
        </w:r>
        <w:r w:rsidRPr="000B0CE8">
          <w:rPr>
            <w:rStyle w:val="Hyperlink"/>
            <w:noProof/>
          </w:rPr>
          <w:t>Overview</w:t>
        </w:r>
        <w:r>
          <w:rPr>
            <w:noProof/>
            <w:webHidden/>
          </w:rPr>
          <w:tab/>
        </w:r>
        <w:r>
          <w:rPr>
            <w:noProof/>
            <w:webHidden/>
          </w:rPr>
          <w:fldChar w:fldCharType="begin"/>
        </w:r>
        <w:r>
          <w:rPr>
            <w:noProof/>
            <w:webHidden/>
          </w:rPr>
          <w:instrText xml:space="preserve"> PAGEREF _Toc166510006 \h </w:instrText>
        </w:r>
        <w:r>
          <w:rPr>
            <w:noProof/>
            <w:webHidden/>
          </w:rPr>
        </w:r>
        <w:r>
          <w:rPr>
            <w:noProof/>
            <w:webHidden/>
          </w:rPr>
          <w:fldChar w:fldCharType="separate"/>
        </w:r>
        <w:r>
          <w:rPr>
            <w:noProof/>
            <w:webHidden/>
          </w:rPr>
          <w:t>6</w:t>
        </w:r>
        <w:r>
          <w:rPr>
            <w:noProof/>
            <w:webHidden/>
          </w:rPr>
          <w:fldChar w:fldCharType="end"/>
        </w:r>
      </w:hyperlink>
    </w:p>
    <w:p w14:paraId="258E1F69" w14:textId="72A4992A" w:rsidR="00901B80" w:rsidRDefault="00901B80">
      <w:pPr>
        <w:pStyle w:val="TOC1"/>
        <w:rPr>
          <w:rFonts w:asciiTheme="minorHAnsi" w:eastAsiaTheme="minorEastAsia" w:hAnsiTheme="minorHAnsi" w:cstheme="minorBidi"/>
          <w:b w:val="0"/>
          <w:caps w:val="0"/>
          <w:noProof/>
          <w:color w:val="auto"/>
          <w:sz w:val="22"/>
          <w:szCs w:val="22"/>
        </w:rPr>
      </w:pPr>
      <w:hyperlink w:anchor="_Toc166510007" w:history="1">
        <w:r w:rsidRPr="000B0CE8">
          <w:rPr>
            <w:rStyle w:val="Hyperlink"/>
            <w:rFonts w:ascii="Arial" w:hAnsi="Arial" w:cs="Times New Roman"/>
            <w:noProof/>
          </w:rPr>
          <w:t>3.</w:t>
        </w:r>
        <w:r>
          <w:rPr>
            <w:rFonts w:asciiTheme="minorHAnsi" w:eastAsiaTheme="minorEastAsia" w:hAnsiTheme="minorHAnsi" w:cstheme="minorBidi"/>
            <w:b w:val="0"/>
            <w:caps w:val="0"/>
            <w:noProof/>
            <w:color w:val="auto"/>
            <w:sz w:val="22"/>
            <w:szCs w:val="22"/>
          </w:rPr>
          <w:tab/>
        </w:r>
        <w:r w:rsidRPr="000B0CE8">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_Toc166510007 \h </w:instrText>
        </w:r>
        <w:r>
          <w:rPr>
            <w:noProof/>
            <w:webHidden/>
          </w:rPr>
        </w:r>
        <w:r>
          <w:rPr>
            <w:noProof/>
            <w:webHidden/>
          </w:rPr>
          <w:fldChar w:fldCharType="separate"/>
        </w:r>
        <w:r>
          <w:rPr>
            <w:noProof/>
            <w:webHidden/>
          </w:rPr>
          <w:t>9</w:t>
        </w:r>
        <w:r>
          <w:rPr>
            <w:noProof/>
            <w:webHidden/>
          </w:rPr>
          <w:fldChar w:fldCharType="end"/>
        </w:r>
      </w:hyperlink>
    </w:p>
    <w:p w14:paraId="5857D563" w14:textId="7D372076" w:rsidR="00901B80" w:rsidRDefault="00901B80">
      <w:pPr>
        <w:pStyle w:val="TOC2"/>
        <w:rPr>
          <w:rFonts w:asciiTheme="minorHAnsi" w:eastAsiaTheme="minorEastAsia" w:hAnsiTheme="minorHAnsi" w:cstheme="minorBidi"/>
          <w:b w:val="0"/>
          <w:noProof/>
          <w:color w:val="auto"/>
          <w:sz w:val="22"/>
          <w:szCs w:val="22"/>
        </w:rPr>
      </w:pPr>
      <w:hyperlink w:anchor="_Toc166510008" w:history="1">
        <w:r w:rsidRPr="000B0CE8">
          <w:rPr>
            <w:rStyle w:val="Hyperlink"/>
            <w:rFonts w:cs="Times New Roman"/>
            <w:noProof/>
          </w:rPr>
          <w:t>3.1</w:t>
        </w:r>
        <w:r>
          <w:rPr>
            <w:rFonts w:asciiTheme="minorHAnsi" w:eastAsiaTheme="minorEastAsia" w:hAnsiTheme="minorHAnsi" w:cstheme="minorBidi"/>
            <w:b w:val="0"/>
            <w:noProof/>
            <w:color w:val="auto"/>
            <w:sz w:val="22"/>
            <w:szCs w:val="22"/>
          </w:rPr>
          <w:tab/>
        </w:r>
        <w:r w:rsidRPr="000B0CE8">
          <w:rPr>
            <w:rStyle w:val="Hyperlink"/>
            <w:noProof/>
          </w:rPr>
          <w:t>Introduction</w:t>
        </w:r>
        <w:r>
          <w:rPr>
            <w:noProof/>
            <w:webHidden/>
          </w:rPr>
          <w:tab/>
        </w:r>
        <w:r>
          <w:rPr>
            <w:noProof/>
            <w:webHidden/>
          </w:rPr>
          <w:fldChar w:fldCharType="begin"/>
        </w:r>
        <w:r>
          <w:rPr>
            <w:noProof/>
            <w:webHidden/>
          </w:rPr>
          <w:instrText xml:space="preserve"> PAGEREF _Toc166510008 \h </w:instrText>
        </w:r>
        <w:r>
          <w:rPr>
            <w:noProof/>
            <w:webHidden/>
          </w:rPr>
        </w:r>
        <w:r>
          <w:rPr>
            <w:noProof/>
            <w:webHidden/>
          </w:rPr>
          <w:fldChar w:fldCharType="separate"/>
        </w:r>
        <w:r>
          <w:rPr>
            <w:noProof/>
            <w:webHidden/>
          </w:rPr>
          <w:t>9</w:t>
        </w:r>
        <w:r>
          <w:rPr>
            <w:noProof/>
            <w:webHidden/>
          </w:rPr>
          <w:fldChar w:fldCharType="end"/>
        </w:r>
      </w:hyperlink>
    </w:p>
    <w:p w14:paraId="3CA22A6E" w14:textId="38ED6560" w:rsidR="00901B80" w:rsidRDefault="00901B80">
      <w:pPr>
        <w:pStyle w:val="TOC2"/>
        <w:rPr>
          <w:rFonts w:asciiTheme="minorHAnsi" w:eastAsiaTheme="minorEastAsia" w:hAnsiTheme="minorHAnsi" w:cstheme="minorBidi"/>
          <w:b w:val="0"/>
          <w:noProof/>
          <w:color w:val="auto"/>
          <w:sz w:val="22"/>
          <w:szCs w:val="22"/>
        </w:rPr>
      </w:pPr>
      <w:hyperlink w:anchor="_Toc166510009" w:history="1">
        <w:r w:rsidRPr="000B0CE8">
          <w:rPr>
            <w:rStyle w:val="Hyperlink"/>
            <w:rFonts w:cs="Times New Roman"/>
            <w:noProof/>
          </w:rPr>
          <w:t>3.2</w:t>
        </w:r>
        <w:r>
          <w:rPr>
            <w:rFonts w:asciiTheme="minorHAnsi" w:eastAsiaTheme="minorEastAsia" w:hAnsiTheme="minorHAnsi" w:cstheme="minorBidi"/>
            <w:b w:val="0"/>
            <w:noProof/>
            <w:color w:val="auto"/>
            <w:sz w:val="22"/>
            <w:szCs w:val="22"/>
          </w:rPr>
          <w:tab/>
        </w:r>
        <w:r w:rsidRPr="000B0CE8">
          <w:rPr>
            <w:rStyle w:val="Hyperlink"/>
            <w:noProof/>
          </w:rPr>
          <w:t>Characteristics of the Contractor</w:t>
        </w:r>
        <w:r>
          <w:rPr>
            <w:noProof/>
            <w:webHidden/>
          </w:rPr>
          <w:tab/>
        </w:r>
        <w:r>
          <w:rPr>
            <w:noProof/>
            <w:webHidden/>
          </w:rPr>
          <w:fldChar w:fldCharType="begin"/>
        </w:r>
        <w:r>
          <w:rPr>
            <w:noProof/>
            <w:webHidden/>
          </w:rPr>
          <w:instrText xml:space="preserve"> PAGEREF _Toc166510009 \h </w:instrText>
        </w:r>
        <w:r>
          <w:rPr>
            <w:noProof/>
            <w:webHidden/>
          </w:rPr>
        </w:r>
        <w:r>
          <w:rPr>
            <w:noProof/>
            <w:webHidden/>
          </w:rPr>
          <w:fldChar w:fldCharType="separate"/>
        </w:r>
        <w:r>
          <w:rPr>
            <w:noProof/>
            <w:webHidden/>
          </w:rPr>
          <w:t>9</w:t>
        </w:r>
        <w:r>
          <w:rPr>
            <w:noProof/>
            <w:webHidden/>
          </w:rPr>
          <w:fldChar w:fldCharType="end"/>
        </w:r>
      </w:hyperlink>
    </w:p>
    <w:p w14:paraId="34429448" w14:textId="43C34079" w:rsidR="00901B80" w:rsidRDefault="00901B80">
      <w:pPr>
        <w:pStyle w:val="TOC3"/>
        <w:rPr>
          <w:rFonts w:asciiTheme="minorHAnsi" w:eastAsiaTheme="minorEastAsia" w:hAnsiTheme="minorHAnsi" w:cstheme="minorBidi"/>
          <w:noProof/>
          <w:color w:val="auto"/>
          <w:sz w:val="22"/>
          <w:szCs w:val="22"/>
        </w:rPr>
      </w:pPr>
      <w:hyperlink w:anchor="_Toc166510010" w:history="1">
        <w:r w:rsidRPr="000B0CE8">
          <w:rPr>
            <w:rStyle w:val="Hyperlink"/>
            <w:rFonts w:ascii="Helvetica" w:hAnsi="Helvetica" w:cs="Times New Roman"/>
            <w:noProof/>
          </w:rPr>
          <w:t>3.2.1</w:t>
        </w:r>
        <w:r>
          <w:rPr>
            <w:rFonts w:asciiTheme="minorHAnsi" w:eastAsiaTheme="minorEastAsia" w:hAnsiTheme="minorHAnsi" w:cstheme="minorBidi"/>
            <w:noProof/>
            <w:color w:val="auto"/>
            <w:sz w:val="22"/>
            <w:szCs w:val="22"/>
          </w:rPr>
          <w:tab/>
        </w:r>
        <w:r w:rsidRPr="000B0CE8">
          <w:rPr>
            <w:rStyle w:val="Hyperlink"/>
            <w:rFonts w:ascii="Arial" w:hAnsi="Arial" w:cs="Arial"/>
            <w:noProof/>
          </w:rPr>
          <w:t>Status</w:t>
        </w:r>
        <w:r>
          <w:rPr>
            <w:noProof/>
            <w:webHidden/>
          </w:rPr>
          <w:tab/>
        </w:r>
        <w:r>
          <w:rPr>
            <w:noProof/>
            <w:webHidden/>
          </w:rPr>
          <w:fldChar w:fldCharType="begin"/>
        </w:r>
        <w:r>
          <w:rPr>
            <w:noProof/>
            <w:webHidden/>
          </w:rPr>
          <w:instrText xml:space="preserve"> PAGEREF _Toc166510010 \h </w:instrText>
        </w:r>
        <w:r>
          <w:rPr>
            <w:noProof/>
            <w:webHidden/>
          </w:rPr>
        </w:r>
        <w:r>
          <w:rPr>
            <w:noProof/>
            <w:webHidden/>
          </w:rPr>
          <w:fldChar w:fldCharType="separate"/>
        </w:r>
        <w:r>
          <w:rPr>
            <w:noProof/>
            <w:webHidden/>
          </w:rPr>
          <w:t>9</w:t>
        </w:r>
        <w:r>
          <w:rPr>
            <w:noProof/>
            <w:webHidden/>
          </w:rPr>
          <w:fldChar w:fldCharType="end"/>
        </w:r>
      </w:hyperlink>
    </w:p>
    <w:p w14:paraId="793F4B38" w14:textId="510F8D7C" w:rsidR="00901B80" w:rsidRDefault="00901B80">
      <w:pPr>
        <w:pStyle w:val="TOC3"/>
        <w:rPr>
          <w:rFonts w:asciiTheme="minorHAnsi" w:eastAsiaTheme="minorEastAsia" w:hAnsiTheme="minorHAnsi" w:cstheme="minorBidi"/>
          <w:noProof/>
          <w:color w:val="auto"/>
          <w:sz w:val="22"/>
          <w:szCs w:val="22"/>
        </w:rPr>
      </w:pPr>
      <w:hyperlink w:anchor="_Toc166510011" w:history="1">
        <w:r w:rsidRPr="000B0CE8">
          <w:rPr>
            <w:rStyle w:val="Hyperlink"/>
            <w:rFonts w:ascii="Helvetica" w:hAnsi="Helvetica" w:cs="Times New Roman"/>
            <w:noProof/>
          </w:rPr>
          <w:t>3.2.2</w:t>
        </w:r>
        <w:r>
          <w:rPr>
            <w:rFonts w:asciiTheme="minorHAnsi" w:eastAsiaTheme="minorEastAsia" w:hAnsiTheme="minorHAnsi" w:cstheme="minorBidi"/>
            <w:noProof/>
            <w:color w:val="auto"/>
            <w:sz w:val="22"/>
            <w:szCs w:val="22"/>
          </w:rPr>
          <w:tab/>
        </w:r>
        <w:r w:rsidRPr="000B0CE8">
          <w:rPr>
            <w:rStyle w:val="Hyperlink"/>
            <w:rFonts w:ascii="Arial" w:hAnsi="Arial" w:cs="Arial"/>
            <w:noProof/>
          </w:rPr>
          <w:t>Accreditations</w:t>
        </w:r>
        <w:r>
          <w:rPr>
            <w:noProof/>
            <w:webHidden/>
          </w:rPr>
          <w:tab/>
        </w:r>
        <w:r>
          <w:rPr>
            <w:noProof/>
            <w:webHidden/>
          </w:rPr>
          <w:fldChar w:fldCharType="begin"/>
        </w:r>
        <w:r>
          <w:rPr>
            <w:noProof/>
            <w:webHidden/>
          </w:rPr>
          <w:instrText xml:space="preserve"> PAGEREF _Toc166510011 \h </w:instrText>
        </w:r>
        <w:r>
          <w:rPr>
            <w:noProof/>
            <w:webHidden/>
          </w:rPr>
        </w:r>
        <w:r>
          <w:rPr>
            <w:noProof/>
            <w:webHidden/>
          </w:rPr>
          <w:fldChar w:fldCharType="separate"/>
        </w:r>
        <w:r>
          <w:rPr>
            <w:noProof/>
            <w:webHidden/>
          </w:rPr>
          <w:t>9</w:t>
        </w:r>
        <w:r>
          <w:rPr>
            <w:noProof/>
            <w:webHidden/>
          </w:rPr>
          <w:fldChar w:fldCharType="end"/>
        </w:r>
      </w:hyperlink>
    </w:p>
    <w:p w14:paraId="0C35A4F9" w14:textId="6F01B444" w:rsidR="00901B80" w:rsidRDefault="00901B80">
      <w:pPr>
        <w:pStyle w:val="TOC3"/>
        <w:rPr>
          <w:rFonts w:asciiTheme="minorHAnsi" w:eastAsiaTheme="minorEastAsia" w:hAnsiTheme="minorHAnsi" w:cstheme="minorBidi"/>
          <w:noProof/>
          <w:color w:val="auto"/>
          <w:sz w:val="22"/>
          <w:szCs w:val="22"/>
        </w:rPr>
      </w:pPr>
      <w:hyperlink w:anchor="_Toc166510012" w:history="1">
        <w:r w:rsidRPr="000B0CE8">
          <w:rPr>
            <w:rStyle w:val="Hyperlink"/>
            <w:rFonts w:ascii="Helvetica" w:hAnsi="Helvetica" w:cs="Times New Roman"/>
            <w:noProof/>
          </w:rPr>
          <w:t>3.2.3</w:t>
        </w:r>
        <w:r>
          <w:rPr>
            <w:rFonts w:asciiTheme="minorHAnsi" w:eastAsiaTheme="minorEastAsia" w:hAnsiTheme="minorHAnsi" w:cstheme="minorBidi"/>
            <w:noProof/>
            <w:color w:val="auto"/>
            <w:sz w:val="22"/>
            <w:szCs w:val="22"/>
          </w:rPr>
          <w:tab/>
        </w:r>
        <w:r w:rsidRPr="000B0CE8">
          <w:rPr>
            <w:rStyle w:val="Hyperlink"/>
            <w:rFonts w:ascii="Arial" w:hAnsi="Arial" w:cs="Arial"/>
            <w:noProof/>
          </w:rPr>
          <w:t>Previous experience</w:t>
        </w:r>
        <w:r>
          <w:rPr>
            <w:noProof/>
            <w:webHidden/>
          </w:rPr>
          <w:tab/>
        </w:r>
        <w:r>
          <w:rPr>
            <w:noProof/>
            <w:webHidden/>
          </w:rPr>
          <w:fldChar w:fldCharType="begin"/>
        </w:r>
        <w:r>
          <w:rPr>
            <w:noProof/>
            <w:webHidden/>
          </w:rPr>
          <w:instrText xml:space="preserve"> PAGEREF _Toc166510012 \h </w:instrText>
        </w:r>
        <w:r>
          <w:rPr>
            <w:noProof/>
            <w:webHidden/>
          </w:rPr>
        </w:r>
        <w:r>
          <w:rPr>
            <w:noProof/>
            <w:webHidden/>
          </w:rPr>
          <w:fldChar w:fldCharType="separate"/>
        </w:r>
        <w:r>
          <w:rPr>
            <w:noProof/>
            <w:webHidden/>
          </w:rPr>
          <w:t>9</w:t>
        </w:r>
        <w:r>
          <w:rPr>
            <w:noProof/>
            <w:webHidden/>
          </w:rPr>
          <w:fldChar w:fldCharType="end"/>
        </w:r>
      </w:hyperlink>
    </w:p>
    <w:p w14:paraId="0106A13A" w14:textId="1FEAB8AC" w:rsidR="00901B80" w:rsidRDefault="00901B80">
      <w:pPr>
        <w:pStyle w:val="TOC3"/>
        <w:rPr>
          <w:rFonts w:asciiTheme="minorHAnsi" w:eastAsiaTheme="minorEastAsia" w:hAnsiTheme="minorHAnsi" w:cstheme="minorBidi"/>
          <w:noProof/>
          <w:color w:val="auto"/>
          <w:sz w:val="22"/>
          <w:szCs w:val="22"/>
        </w:rPr>
      </w:pPr>
      <w:hyperlink w:anchor="_Toc166510013" w:history="1">
        <w:r w:rsidRPr="000B0CE8">
          <w:rPr>
            <w:rStyle w:val="Hyperlink"/>
            <w:rFonts w:ascii="Helvetica" w:hAnsi="Helvetica" w:cs="Times New Roman"/>
            <w:noProof/>
          </w:rPr>
          <w:t>3.2.4</w:t>
        </w:r>
        <w:r>
          <w:rPr>
            <w:rFonts w:asciiTheme="minorHAnsi" w:eastAsiaTheme="minorEastAsia" w:hAnsiTheme="minorHAnsi" w:cstheme="minorBidi"/>
            <w:noProof/>
            <w:color w:val="auto"/>
            <w:sz w:val="22"/>
            <w:szCs w:val="22"/>
          </w:rPr>
          <w:tab/>
        </w:r>
        <w:r w:rsidRPr="000B0CE8">
          <w:rPr>
            <w:rStyle w:val="Hyperlink"/>
            <w:rFonts w:ascii="Arial" w:hAnsi="Arial" w:cs="Arial"/>
            <w:noProof/>
          </w:rPr>
          <w:t>Staffing</w:t>
        </w:r>
        <w:r>
          <w:rPr>
            <w:noProof/>
            <w:webHidden/>
          </w:rPr>
          <w:tab/>
        </w:r>
        <w:r>
          <w:rPr>
            <w:noProof/>
            <w:webHidden/>
          </w:rPr>
          <w:fldChar w:fldCharType="begin"/>
        </w:r>
        <w:r>
          <w:rPr>
            <w:noProof/>
            <w:webHidden/>
          </w:rPr>
          <w:instrText xml:space="preserve"> PAGEREF _Toc166510013 \h </w:instrText>
        </w:r>
        <w:r>
          <w:rPr>
            <w:noProof/>
            <w:webHidden/>
          </w:rPr>
        </w:r>
        <w:r>
          <w:rPr>
            <w:noProof/>
            <w:webHidden/>
          </w:rPr>
          <w:fldChar w:fldCharType="separate"/>
        </w:r>
        <w:r>
          <w:rPr>
            <w:noProof/>
            <w:webHidden/>
          </w:rPr>
          <w:t>10</w:t>
        </w:r>
        <w:r>
          <w:rPr>
            <w:noProof/>
            <w:webHidden/>
          </w:rPr>
          <w:fldChar w:fldCharType="end"/>
        </w:r>
      </w:hyperlink>
    </w:p>
    <w:p w14:paraId="7663ED75" w14:textId="71CB3743" w:rsidR="00901B80" w:rsidRDefault="00901B80">
      <w:pPr>
        <w:pStyle w:val="TOC2"/>
        <w:rPr>
          <w:rFonts w:asciiTheme="minorHAnsi" w:eastAsiaTheme="minorEastAsia" w:hAnsiTheme="minorHAnsi" w:cstheme="minorBidi"/>
          <w:b w:val="0"/>
          <w:noProof/>
          <w:color w:val="auto"/>
          <w:sz w:val="22"/>
          <w:szCs w:val="22"/>
        </w:rPr>
      </w:pPr>
      <w:hyperlink w:anchor="_Toc166510014" w:history="1">
        <w:r w:rsidRPr="000B0CE8">
          <w:rPr>
            <w:rStyle w:val="Hyperlink"/>
            <w:rFonts w:cs="Times New Roman"/>
            <w:noProof/>
          </w:rPr>
          <w:t>3.3</w:t>
        </w:r>
        <w:r>
          <w:rPr>
            <w:rFonts w:asciiTheme="minorHAnsi" w:eastAsiaTheme="minorEastAsia" w:hAnsiTheme="minorHAnsi" w:cstheme="minorBidi"/>
            <w:b w:val="0"/>
            <w:noProof/>
            <w:color w:val="auto"/>
            <w:sz w:val="22"/>
            <w:szCs w:val="22"/>
          </w:rPr>
          <w:tab/>
        </w:r>
        <w:r w:rsidRPr="000B0CE8">
          <w:rPr>
            <w:rStyle w:val="Hyperlink"/>
            <w:noProof/>
          </w:rPr>
          <w:t>Work to be performed</w:t>
        </w:r>
        <w:r>
          <w:rPr>
            <w:noProof/>
            <w:webHidden/>
          </w:rPr>
          <w:tab/>
        </w:r>
        <w:r>
          <w:rPr>
            <w:noProof/>
            <w:webHidden/>
          </w:rPr>
          <w:fldChar w:fldCharType="begin"/>
        </w:r>
        <w:r>
          <w:rPr>
            <w:noProof/>
            <w:webHidden/>
          </w:rPr>
          <w:instrText xml:space="preserve"> PAGEREF _Toc166510014 \h </w:instrText>
        </w:r>
        <w:r>
          <w:rPr>
            <w:noProof/>
            <w:webHidden/>
          </w:rPr>
        </w:r>
        <w:r>
          <w:rPr>
            <w:noProof/>
            <w:webHidden/>
          </w:rPr>
          <w:fldChar w:fldCharType="separate"/>
        </w:r>
        <w:r>
          <w:rPr>
            <w:noProof/>
            <w:webHidden/>
          </w:rPr>
          <w:t>10</w:t>
        </w:r>
        <w:r>
          <w:rPr>
            <w:noProof/>
            <w:webHidden/>
          </w:rPr>
          <w:fldChar w:fldCharType="end"/>
        </w:r>
      </w:hyperlink>
    </w:p>
    <w:p w14:paraId="729994F8" w14:textId="3847329D" w:rsidR="00901B80" w:rsidRDefault="00901B80">
      <w:pPr>
        <w:pStyle w:val="TOC3"/>
        <w:rPr>
          <w:rFonts w:asciiTheme="minorHAnsi" w:eastAsiaTheme="minorEastAsia" w:hAnsiTheme="minorHAnsi" w:cstheme="minorBidi"/>
          <w:noProof/>
          <w:color w:val="auto"/>
          <w:sz w:val="22"/>
          <w:szCs w:val="22"/>
        </w:rPr>
      </w:pPr>
      <w:hyperlink w:anchor="_Toc166510015" w:history="1">
        <w:r w:rsidRPr="000B0CE8">
          <w:rPr>
            <w:rStyle w:val="Hyperlink"/>
            <w:rFonts w:ascii="Helvetica" w:hAnsi="Helvetica" w:cs="Times New Roman"/>
            <w:noProof/>
          </w:rPr>
          <w:t>3.3.1</w:t>
        </w:r>
        <w:r>
          <w:rPr>
            <w:rFonts w:asciiTheme="minorHAnsi" w:eastAsiaTheme="minorEastAsia" w:hAnsiTheme="minorHAnsi" w:cstheme="minorBidi"/>
            <w:noProof/>
            <w:color w:val="auto"/>
            <w:sz w:val="22"/>
            <w:szCs w:val="22"/>
          </w:rPr>
          <w:tab/>
        </w:r>
        <w:r w:rsidRPr="000B0CE8">
          <w:rPr>
            <w:rStyle w:val="Hyperlink"/>
            <w:rFonts w:ascii="Arial" w:hAnsi="Arial" w:cs="Arial"/>
            <w:noProof/>
          </w:rPr>
          <w:t>Key requirements</w:t>
        </w:r>
        <w:r>
          <w:rPr>
            <w:noProof/>
            <w:webHidden/>
          </w:rPr>
          <w:tab/>
        </w:r>
        <w:r>
          <w:rPr>
            <w:noProof/>
            <w:webHidden/>
          </w:rPr>
          <w:fldChar w:fldCharType="begin"/>
        </w:r>
        <w:r>
          <w:rPr>
            <w:noProof/>
            <w:webHidden/>
          </w:rPr>
          <w:instrText xml:space="preserve"> PAGEREF _Toc166510015 \h </w:instrText>
        </w:r>
        <w:r>
          <w:rPr>
            <w:noProof/>
            <w:webHidden/>
          </w:rPr>
        </w:r>
        <w:r>
          <w:rPr>
            <w:noProof/>
            <w:webHidden/>
          </w:rPr>
          <w:fldChar w:fldCharType="separate"/>
        </w:r>
        <w:r>
          <w:rPr>
            <w:noProof/>
            <w:webHidden/>
          </w:rPr>
          <w:t>10</w:t>
        </w:r>
        <w:r>
          <w:rPr>
            <w:noProof/>
            <w:webHidden/>
          </w:rPr>
          <w:fldChar w:fldCharType="end"/>
        </w:r>
      </w:hyperlink>
    </w:p>
    <w:p w14:paraId="08F4D007" w14:textId="13E99A7C" w:rsidR="00901B80" w:rsidRDefault="00901B80">
      <w:pPr>
        <w:pStyle w:val="TOC3"/>
        <w:rPr>
          <w:rFonts w:asciiTheme="minorHAnsi" w:eastAsiaTheme="minorEastAsia" w:hAnsiTheme="minorHAnsi" w:cstheme="minorBidi"/>
          <w:noProof/>
          <w:color w:val="auto"/>
          <w:sz w:val="22"/>
          <w:szCs w:val="22"/>
        </w:rPr>
      </w:pPr>
      <w:hyperlink w:anchor="_Toc166510016" w:history="1">
        <w:r w:rsidRPr="000B0CE8">
          <w:rPr>
            <w:rStyle w:val="Hyperlink"/>
            <w:rFonts w:ascii="Helvetica" w:hAnsi="Helvetica" w:cs="Times New Roman"/>
            <w:noProof/>
          </w:rPr>
          <w:t>3.3.2</w:t>
        </w:r>
        <w:r>
          <w:rPr>
            <w:rFonts w:asciiTheme="minorHAnsi" w:eastAsiaTheme="minorEastAsia" w:hAnsiTheme="minorHAnsi" w:cstheme="minorBidi"/>
            <w:noProof/>
            <w:color w:val="auto"/>
            <w:sz w:val="22"/>
            <w:szCs w:val="22"/>
          </w:rPr>
          <w:tab/>
        </w:r>
        <w:r w:rsidRPr="000B0CE8">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_Toc166510016 \h </w:instrText>
        </w:r>
        <w:r>
          <w:rPr>
            <w:noProof/>
            <w:webHidden/>
          </w:rPr>
        </w:r>
        <w:r>
          <w:rPr>
            <w:noProof/>
            <w:webHidden/>
          </w:rPr>
          <w:fldChar w:fldCharType="separate"/>
        </w:r>
        <w:r>
          <w:rPr>
            <w:noProof/>
            <w:webHidden/>
          </w:rPr>
          <w:t>15</w:t>
        </w:r>
        <w:r>
          <w:rPr>
            <w:noProof/>
            <w:webHidden/>
          </w:rPr>
          <w:fldChar w:fldCharType="end"/>
        </w:r>
      </w:hyperlink>
    </w:p>
    <w:p w14:paraId="32DD5F9B" w14:textId="0D4DD3BA" w:rsidR="00901B80" w:rsidRDefault="00901B80">
      <w:pPr>
        <w:pStyle w:val="TOC3"/>
        <w:rPr>
          <w:rFonts w:asciiTheme="minorHAnsi" w:eastAsiaTheme="minorEastAsia" w:hAnsiTheme="minorHAnsi" w:cstheme="minorBidi"/>
          <w:noProof/>
          <w:color w:val="auto"/>
          <w:sz w:val="22"/>
          <w:szCs w:val="22"/>
        </w:rPr>
      </w:pPr>
      <w:hyperlink w:anchor="_Toc166510017" w:history="1">
        <w:r w:rsidRPr="000B0CE8">
          <w:rPr>
            <w:rStyle w:val="Hyperlink"/>
            <w:rFonts w:ascii="Helvetica" w:hAnsi="Helvetica" w:cs="Times New Roman"/>
            <w:noProof/>
          </w:rPr>
          <w:t>3.3.3</w:t>
        </w:r>
        <w:r>
          <w:rPr>
            <w:rFonts w:asciiTheme="minorHAnsi" w:eastAsiaTheme="minorEastAsia" w:hAnsiTheme="minorHAnsi" w:cstheme="minorBidi"/>
            <w:noProof/>
            <w:color w:val="auto"/>
            <w:sz w:val="22"/>
            <w:szCs w:val="22"/>
          </w:rPr>
          <w:tab/>
        </w:r>
        <w:r w:rsidRPr="000B0CE8">
          <w:rPr>
            <w:rStyle w:val="Hyperlink"/>
            <w:rFonts w:ascii="Arial" w:hAnsi="Arial" w:cs="Arial"/>
            <w:noProof/>
          </w:rPr>
          <w:t>Timelines</w:t>
        </w:r>
        <w:r>
          <w:rPr>
            <w:noProof/>
            <w:webHidden/>
          </w:rPr>
          <w:tab/>
        </w:r>
        <w:r>
          <w:rPr>
            <w:noProof/>
            <w:webHidden/>
          </w:rPr>
          <w:fldChar w:fldCharType="begin"/>
        </w:r>
        <w:r>
          <w:rPr>
            <w:noProof/>
            <w:webHidden/>
          </w:rPr>
          <w:instrText xml:space="preserve"> PAGEREF _Toc166510017 \h </w:instrText>
        </w:r>
        <w:r>
          <w:rPr>
            <w:noProof/>
            <w:webHidden/>
          </w:rPr>
        </w:r>
        <w:r>
          <w:rPr>
            <w:noProof/>
            <w:webHidden/>
          </w:rPr>
          <w:fldChar w:fldCharType="separate"/>
        </w:r>
        <w:r>
          <w:rPr>
            <w:noProof/>
            <w:webHidden/>
          </w:rPr>
          <w:t>15</w:t>
        </w:r>
        <w:r>
          <w:rPr>
            <w:noProof/>
            <w:webHidden/>
          </w:rPr>
          <w:fldChar w:fldCharType="end"/>
        </w:r>
      </w:hyperlink>
    </w:p>
    <w:p w14:paraId="71A98696" w14:textId="39C64616" w:rsidR="00901B80" w:rsidRDefault="00901B80">
      <w:pPr>
        <w:pStyle w:val="TOC3"/>
        <w:rPr>
          <w:rFonts w:asciiTheme="minorHAnsi" w:eastAsiaTheme="minorEastAsia" w:hAnsiTheme="minorHAnsi" w:cstheme="minorBidi"/>
          <w:noProof/>
          <w:color w:val="auto"/>
          <w:sz w:val="22"/>
          <w:szCs w:val="22"/>
        </w:rPr>
      </w:pPr>
      <w:hyperlink w:anchor="_Toc166510018" w:history="1">
        <w:r w:rsidRPr="000B0CE8">
          <w:rPr>
            <w:rStyle w:val="Hyperlink"/>
            <w:rFonts w:ascii="Helvetica" w:hAnsi="Helvetica" w:cs="Times New Roman"/>
            <w:noProof/>
          </w:rPr>
          <w:t>3.3.4</w:t>
        </w:r>
        <w:r>
          <w:rPr>
            <w:rFonts w:asciiTheme="minorHAnsi" w:eastAsiaTheme="minorEastAsia" w:hAnsiTheme="minorHAnsi" w:cstheme="minorBidi"/>
            <w:noProof/>
            <w:color w:val="auto"/>
            <w:sz w:val="22"/>
            <w:szCs w:val="22"/>
          </w:rPr>
          <w:tab/>
        </w:r>
        <w:r w:rsidRPr="000B0CE8">
          <w:rPr>
            <w:rStyle w:val="Hyperlink"/>
            <w:rFonts w:ascii="Arial" w:hAnsi="Arial" w:cs="Arial"/>
            <w:noProof/>
          </w:rPr>
          <w:t>Reporting requirements</w:t>
        </w:r>
        <w:r>
          <w:rPr>
            <w:noProof/>
            <w:webHidden/>
          </w:rPr>
          <w:tab/>
        </w:r>
        <w:r>
          <w:rPr>
            <w:noProof/>
            <w:webHidden/>
          </w:rPr>
          <w:fldChar w:fldCharType="begin"/>
        </w:r>
        <w:r>
          <w:rPr>
            <w:noProof/>
            <w:webHidden/>
          </w:rPr>
          <w:instrText xml:space="preserve"> PAGEREF _Toc166510018 \h </w:instrText>
        </w:r>
        <w:r>
          <w:rPr>
            <w:noProof/>
            <w:webHidden/>
          </w:rPr>
        </w:r>
        <w:r>
          <w:rPr>
            <w:noProof/>
            <w:webHidden/>
          </w:rPr>
          <w:fldChar w:fldCharType="separate"/>
        </w:r>
        <w:r>
          <w:rPr>
            <w:noProof/>
            <w:webHidden/>
          </w:rPr>
          <w:t>15</w:t>
        </w:r>
        <w:r>
          <w:rPr>
            <w:noProof/>
            <w:webHidden/>
          </w:rPr>
          <w:fldChar w:fldCharType="end"/>
        </w:r>
      </w:hyperlink>
    </w:p>
    <w:p w14:paraId="0F9D1B10" w14:textId="7C8EB597" w:rsidR="00901B80" w:rsidRDefault="00901B80">
      <w:pPr>
        <w:pStyle w:val="TOC3"/>
        <w:rPr>
          <w:rFonts w:asciiTheme="minorHAnsi" w:eastAsiaTheme="minorEastAsia" w:hAnsiTheme="minorHAnsi" w:cstheme="minorBidi"/>
          <w:noProof/>
          <w:color w:val="auto"/>
          <w:sz w:val="22"/>
          <w:szCs w:val="22"/>
        </w:rPr>
      </w:pPr>
      <w:hyperlink w:anchor="_Toc166510019" w:history="1">
        <w:r w:rsidRPr="000B0CE8">
          <w:rPr>
            <w:rStyle w:val="Hyperlink"/>
            <w:rFonts w:ascii="Helvetica" w:hAnsi="Helvetica" w:cs="Times New Roman"/>
            <w:noProof/>
          </w:rPr>
          <w:t>3.3.5</w:t>
        </w:r>
        <w:r>
          <w:rPr>
            <w:rFonts w:asciiTheme="minorHAnsi" w:eastAsiaTheme="minorEastAsia" w:hAnsiTheme="minorHAnsi" w:cstheme="minorBidi"/>
            <w:noProof/>
            <w:color w:val="auto"/>
            <w:sz w:val="22"/>
            <w:szCs w:val="22"/>
          </w:rPr>
          <w:tab/>
        </w:r>
        <w:r w:rsidRPr="000B0CE8">
          <w:rPr>
            <w:rStyle w:val="Hyperlink"/>
            <w:rFonts w:ascii="Arial" w:hAnsi="Arial" w:cs="Arial"/>
            <w:noProof/>
          </w:rPr>
          <w:t>Finance and accounting requirements</w:t>
        </w:r>
        <w:r>
          <w:rPr>
            <w:noProof/>
            <w:webHidden/>
          </w:rPr>
          <w:tab/>
        </w:r>
        <w:r>
          <w:rPr>
            <w:noProof/>
            <w:webHidden/>
          </w:rPr>
          <w:fldChar w:fldCharType="begin"/>
        </w:r>
        <w:r>
          <w:rPr>
            <w:noProof/>
            <w:webHidden/>
          </w:rPr>
          <w:instrText xml:space="preserve"> PAGEREF _Toc166510019 \h </w:instrText>
        </w:r>
        <w:r>
          <w:rPr>
            <w:noProof/>
            <w:webHidden/>
          </w:rPr>
        </w:r>
        <w:r>
          <w:rPr>
            <w:noProof/>
            <w:webHidden/>
          </w:rPr>
          <w:fldChar w:fldCharType="separate"/>
        </w:r>
        <w:r>
          <w:rPr>
            <w:noProof/>
            <w:webHidden/>
          </w:rPr>
          <w:t>15</w:t>
        </w:r>
        <w:r>
          <w:rPr>
            <w:noProof/>
            <w:webHidden/>
          </w:rPr>
          <w:fldChar w:fldCharType="end"/>
        </w:r>
      </w:hyperlink>
    </w:p>
    <w:p w14:paraId="1923DDF3" w14:textId="6CC796C9" w:rsidR="00901B80" w:rsidRDefault="00901B80">
      <w:pPr>
        <w:pStyle w:val="TOC3"/>
        <w:rPr>
          <w:rFonts w:asciiTheme="minorHAnsi" w:eastAsiaTheme="minorEastAsia" w:hAnsiTheme="minorHAnsi" w:cstheme="minorBidi"/>
          <w:noProof/>
          <w:color w:val="auto"/>
          <w:sz w:val="22"/>
          <w:szCs w:val="22"/>
        </w:rPr>
      </w:pPr>
      <w:hyperlink w:anchor="_Toc166510020" w:history="1">
        <w:r w:rsidRPr="000B0CE8">
          <w:rPr>
            <w:rStyle w:val="Hyperlink"/>
            <w:rFonts w:ascii="Helvetica" w:hAnsi="Helvetica" w:cs="Times New Roman"/>
            <w:noProof/>
          </w:rPr>
          <w:t>3.3.6</w:t>
        </w:r>
        <w:r>
          <w:rPr>
            <w:rFonts w:asciiTheme="minorHAnsi" w:eastAsiaTheme="minorEastAsia" w:hAnsiTheme="minorHAnsi" w:cstheme="minorBidi"/>
            <w:noProof/>
            <w:color w:val="auto"/>
            <w:sz w:val="22"/>
            <w:szCs w:val="22"/>
          </w:rPr>
          <w:tab/>
        </w:r>
        <w:r w:rsidRPr="000B0CE8">
          <w:rPr>
            <w:rStyle w:val="Hyperlink"/>
            <w:rFonts w:ascii="Arial" w:hAnsi="Arial" w:cs="Arial"/>
            <w:noProof/>
          </w:rPr>
          <w:t>Performance monitoring</w:t>
        </w:r>
        <w:r>
          <w:rPr>
            <w:noProof/>
            <w:webHidden/>
          </w:rPr>
          <w:tab/>
        </w:r>
        <w:r>
          <w:rPr>
            <w:noProof/>
            <w:webHidden/>
          </w:rPr>
          <w:fldChar w:fldCharType="begin"/>
        </w:r>
        <w:r>
          <w:rPr>
            <w:noProof/>
            <w:webHidden/>
          </w:rPr>
          <w:instrText xml:space="preserve"> PAGEREF _Toc166510020 \h </w:instrText>
        </w:r>
        <w:r>
          <w:rPr>
            <w:noProof/>
            <w:webHidden/>
          </w:rPr>
        </w:r>
        <w:r>
          <w:rPr>
            <w:noProof/>
            <w:webHidden/>
          </w:rPr>
          <w:fldChar w:fldCharType="separate"/>
        </w:r>
        <w:r>
          <w:rPr>
            <w:noProof/>
            <w:webHidden/>
          </w:rPr>
          <w:t>15</w:t>
        </w:r>
        <w:r>
          <w:rPr>
            <w:noProof/>
            <w:webHidden/>
          </w:rPr>
          <w:fldChar w:fldCharType="end"/>
        </w:r>
      </w:hyperlink>
    </w:p>
    <w:p w14:paraId="10068268" w14:textId="3C0FB3DA" w:rsidR="00901B80" w:rsidRDefault="00901B80">
      <w:pPr>
        <w:pStyle w:val="TOC3"/>
        <w:rPr>
          <w:rFonts w:asciiTheme="minorHAnsi" w:eastAsiaTheme="minorEastAsia" w:hAnsiTheme="minorHAnsi" w:cstheme="minorBidi"/>
          <w:noProof/>
          <w:color w:val="auto"/>
          <w:sz w:val="22"/>
          <w:szCs w:val="22"/>
        </w:rPr>
      </w:pPr>
      <w:hyperlink w:anchor="_Toc166510021" w:history="1">
        <w:r w:rsidRPr="000B0CE8">
          <w:rPr>
            <w:rStyle w:val="Hyperlink"/>
            <w:rFonts w:ascii="Helvetica" w:hAnsi="Helvetica" w:cs="Times New Roman"/>
            <w:noProof/>
          </w:rPr>
          <w:t>3.3.7</w:t>
        </w:r>
        <w:r>
          <w:rPr>
            <w:rFonts w:asciiTheme="minorHAnsi" w:eastAsiaTheme="minorEastAsia" w:hAnsiTheme="minorHAnsi" w:cstheme="minorBidi"/>
            <w:noProof/>
            <w:color w:val="auto"/>
            <w:sz w:val="22"/>
            <w:szCs w:val="22"/>
          </w:rPr>
          <w:tab/>
        </w:r>
        <w:r w:rsidRPr="000B0CE8">
          <w:rPr>
            <w:rStyle w:val="Hyperlink"/>
            <w:rFonts w:ascii="Arial" w:hAnsi="Arial" w:cs="Arial"/>
            <w:noProof/>
          </w:rPr>
          <w:t>Further Capacities</w:t>
        </w:r>
        <w:r>
          <w:rPr>
            <w:noProof/>
            <w:webHidden/>
          </w:rPr>
          <w:tab/>
        </w:r>
        <w:r>
          <w:rPr>
            <w:noProof/>
            <w:webHidden/>
          </w:rPr>
          <w:fldChar w:fldCharType="begin"/>
        </w:r>
        <w:r>
          <w:rPr>
            <w:noProof/>
            <w:webHidden/>
          </w:rPr>
          <w:instrText xml:space="preserve"> PAGEREF _Toc166510021 \h </w:instrText>
        </w:r>
        <w:r>
          <w:rPr>
            <w:noProof/>
            <w:webHidden/>
          </w:rPr>
        </w:r>
        <w:r>
          <w:rPr>
            <w:noProof/>
            <w:webHidden/>
          </w:rPr>
          <w:fldChar w:fldCharType="separate"/>
        </w:r>
        <w:r>
          <w:rPr>
            <w:noProof/>
            <w:webHidden/>
          </w:rPr>
          <w:t>15</w:t>
        </w:r>
        <w:r>
          <w:rPr>
            <w:noProof/>
            <w:webHidden/>
          </w:rPr>
          <w:fldChar w:fldCharType="end"/>
        </w:r>
      </w:hyperlink>
    </w:p>
    <w:p w14:paraId="64C57C10" w14:textId="0CF3E314" w:rsidR="00901B80" w:rsidRDefault="00901B80">
      <w:pPr>
        <w:pStyle w:val="TOC1"/>
        <w:rPr>
          <w:rFonts w:asciiTheme="minorHAnsi" w:eastAsiaTheme="minorEastAsia" w:hAnsiTheme="minorHAnsi" w:cstheme="minorBidi"/>
          <w:b w:val="0"/>
          <w:caps w:val="0"/>
          <w:noProof/>
          <w:color w:val="auto"/>
          <w:sz w:val="22"/>
          <w:szCs w:val="22"/>
        </w:rPr>
      </w:pPr>
      <w:hyperlink w:anchor="_Toc166510022" w:history="1">
        <w:r w:rsidRPr="000B0CE8">
          <w:rPr>
            <w:rStyle w:val="Hyperlink"/>
            <w:rFonts w:ascii="Arial" w:hAnsi="Arial" w:cs="Times New Roman"/>
            <w:noProof/>
          </w:rPr>
          <w:t>4.</w:t>
        </w:r>
        <w:r>
          <w:rPr>
            <w:rFonts w:asciiTheme="minorHAnsi" w:eastAsiaTheme="minorEastAsia" w:hAnsiTheme="minorHAnsi" w:cstheme="minorBidi"/>
            <w:b w:val="0"/>
            <w:caps w:val="0"/>
            <w:noProof/>
            <w:color w:val="auto"/>
            <w:sz w:val="22"/>
            <w:szCs w:val="22"/>
          </w:rPr>
          <w:tab/>
        </w:r>
        <w:r w:rsidRPr="000B0CE8">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_Toc166510022 \h </w:instrText>
        </w:r>
        <w:r>
          <w:rPr>
            <w:noProof/>
            <w:webHidden/>
          </w:rPr>
        </w:r>
        <w:r>
          <w:rPr>
            <w:noProof/>
            <w:webHidden/>
          </w:rPr>
          <w:fldChar w:fldCharType="separate"/>
        </w:r>
        <w:r>
          <w:rPr>
            <w:noProof/>
            <w:webHidden/>
          </w:rPr>
          <w:t>16</w:t>
        </w:r>
        <w:r>
          <w:rPr>
            <w:noProof/>
            <w:webHidden/>
          </w:rPr>
          <w:fldChar w:fldCharType="end"/>
        </w:r>
      </w:hyperlink>
    </w:p>
    <w:p w14:paraId="07355911" w14:textId="15343745" w:rsidR="00901B80" w:rsidRDefault="00901B80">
      <w:pPr>
        <w:pStyle w:val="TOC2"/>
        <w:rPr>
          <w:rFonts w:asciiTheme="minorHAnsi" w:eastAsiaTheme="minorEastAsia" w:hAnsiTheme="minorHAnsi" w:cstheme="minorBidi"/>
          <w:b w:val="0"/>
          <w:noProof/>
          <w:color w:val="auto"/>
          <w:sz w:val="22"/>
          <w:szCs w:val="22"/>
        </w:rPr>
      </w:pPr>
      <w:hyperlink w:anchor="_Toc166510023" w:history="1">
        <w:r w:rsidRPr="000B0CE8">
          <w:rPr>
            <w:rStyle w:val="Hyperlink"/>
            <w:rFonts w:cs="Times New Roman"/>
            <w:noProof/>
          </w:rPr>
          <w:t>4.1</w:t>
        </w:r>
        <w:r>
          <w:rPr>
            <w:rFonts w:asciiTheme="minorHAnsi" w:eastAsiaTheme="minorEastAsia" w:hAnsiTheme="minorHAnsi" w:cstheme="minorBidi"/>
            <w:b w:val="0"/>
            <w:noProof/>
            <w:color w:val="auto"/>
            <w:sz w:val="22"/>
            <w:szCs w:val="22"/>
          </w:rPr>
          <w:tab/>
        </w:r>
        <w:r w:rsidRPr="000B0CE8">
          <w:rPr>
            <w:rStyle w:val="Hyperlink"/>
            <w:noProof/>
          </w:rPr>
          <w:t>Language of the Proposal and other Documents</w:t>
        </w:r>
        <w:r>
          <w:rPr>
            <w:noProof/>
            <w:webHidden/>
          </w:rPr>
          <w:tab/>
        </w:r>
        <w:r>
          <w:rPr>
            <w:noProof/>
            <w:webHidden/>
          </w:rPr>
          <w:fldChar w:fldCharType="begin"/>
        </w:r>
        <w:r>
          <w:rPr>
            <w:noProof/>
            <w:webHidden/>
          </w:rPr>
          <w:instrText xml:space="preserve"> PAGEREF _Toc166510023 \h </w:instrText>
        </w:r>
        <w:r>
          <w:rPr>
            <w:noProof/>
            <w:webHidden/>
          </w:rPr>
        </w:r>
        <w:r>
          <w:rPr>
            <w:noProof/>
            <w:webHidden/>
          </w:rPr>
          <w:fldChar w:fldCharType="separate"/>
        </w:r>
        <w:r>
          <w:rPr>
            <w:noProof/>
            <w:webHidden/>
          </w:rPr>
          <w:t>16</w:t>
        </w:r>
        <w:r>
          <w:rPr>
            <w:noProof/>
            <w:webHidden/>
          </w:rPr>
          <w:fldChar w:fldCharType="end"/>
        </w:r>
      </w:hyperlink>
    </w:p>
    <w:p w14:paraId="24A6A031" w14:textId="0C90D320" w:rsidR="00901B80" w:rsidRDefault="00901B80">
      <w:pPr>
        <w:pStyle w:val="TOC2"/>
        <w:rPr>
          <w:rFonts w:asciiTheme="minorHAnsi" w:eastAsiaTheme="minorEastAsia" w:hAnsiTheme="minorHAnsi" w:cstheme="minorBidi"/>
          <w:b w:val="0"/>
          <w:noProof/>
          <w:color w:val="auto"/>
          <w:sz w:val="22"/>
          <w:szCs w:val="22"/>
        </w:rPr>
      </w:pPr>
      <w:hyperlink w:anchor="_Toc166510024" w:history="1">
        <w:r w:rsidRPr="000B0CE8">
          <w:rPr>
            <w:rStyle w:val="Hyperlink"/>
            <w:rFonts w:cs="Times New Roman"/>
            <w:noProof/>
          </w:rPr>
          <w:t>4.2</w:t>
        </w:r>
        <w:r>
          <w:rPr>
            <w:rFonts w:asciiTheme="minorHAnsi" w:eastAsiaTheme="minorEastAsia" w:hAnsiTheme="minorHAnsi" w:cstheme="minorBidi"/>
            <w:b w:val="0"/>
            <w:noProof/>
            <w:color w:val="auto"/>
            <w:sz w:val="22"/>
            <w:szCs w:val="22"/>
          </w:rPr>
          <w:tab/>
        </w:r>
        <w:r w:rsidRPr="000B0CE8">
          <w:rPr>
            <w:rStyle w:val="Hyperlink"/>
            <w:noProof/>
          </w:rPr>
          <w:t>Intention to Bid</w:t>
        </w:r>
        <w:r>
          <w:rPr>
            <w:noProof/>
            <w:webHidden/>
          </w:rPr>
          <w:tab/>
        </w:r>
        <w:r>
          <w:rPr>
            <w:noProof/>
            <w:webHidden/>
          </w:rPr>
          <w:fldChar w:fldCharType="begin"/>
        </w:r>
        <w:r>
          <w:rPr>
            <w:noProof/>
            <w:webHidden/>
          </w:rPr>
          <w:instrText xml:space="preserve"> PAGEREF _Toc166510024 \h </w:instrText>
        </w:r>
        <w:r>
          <w:rPr>
            <w:noProof/>
            <w:webHidden/>
          </w:rPr>
        </w:r>
        <w:r>
          <w:rPr>
            <w:noProof/>
            <w:webHidden/>
          </w:rPr>
          <w:fldChar w:fldCharType="separate"/>
        </w:r>
        <w:r>
          <w:rPr>
            <w:noProof/>
            <w:webHidden/>
          </w:rPr>
          <w:t>16</w:t>
        </w:r>
        <w:r>
          <w:rPr>
            <w:noProof/>
            <w:webHidden/>
          </w:rPr>
          <w:fldChar w:fldCharType="end"/>
        </w:r>
      </w:hyperlink>
    </w:p>
    <w:p w14:paraId="275C486D" w14:textId="77962537" w:rsidR="00901B80" w:rsidRDefault="00901B80">
      <w:pPr>
        <w:pStyle w:val="TOC2"/>
        <w:rPr>
          <w:rFonts w:asciiTheme="minorHAnsi" w:eastAsiaTheme="minorEastAsia" w:hAnsiTheme="minorHAnsi" w:cstheme="minorBidi"/>
          <w:b w:val="0"/>
          <w:noProof/>
          <w:color w:val="auto"/>
          <w:sz w:val="22"/>
          <w:szCs w:val="22"/>
        </w:rPr>
      </w:pPr>
      <w:hyperlink w:anchor="_Toc166510025" w:history="1">
        <w:r w:rsidRPr="000B0CE8">
          <w:rPr>
            <w:rStyle w:val="Hyperlink"/>
            <w:rFonts w:cs="Times New Roman"/>
            <w:noProof/>
          </w:rPr>
          <w:t>4.3</w:t>
        </w:r>
        <w:r>
          <w:rPr>
            <w:rFonts w:asciiTheme="minorHAnsi" w:eastAsiaTheme="minorEastAsia" w:hAnsiTheme="minorHAnsi" w:cstheme="minorBidi"/>
            <w:b w:val="0"/>
            <w:noProof/>
            <w:color w:val="auto"/>
            <w:sz w:val="22"/>
            <w:szCs w:val="22"/>
          </w:rPr>
          <w:tab/>
        </w:r>
        <w:r w:rsidRPr="000B0CE8">
          <w:rPr>
            <w:rStyle w:val="Hyperlink"/>
            <w:noProof/>
          </w:rPr>
          <w:t>Cost of Proposal</w:t>
        </w:r>
        <w:r>
          <w:rPr>
            <w:noProof/>
            <w:webHidden/>
          </w:rPr>
          <w:tab/>
        </w:r>
        <w:r>
          <w:rPr>
            <w:noProof/>
            <w:webHidden/>
          </w:rPr>
          <w:fldChar w:fldCharType="begin"/>
        </w:r>
        <w:r>
          <w:rPr>
            <w:noProof/>
            <w:webHidden/>
          </w:rPr>
          <w:instrText xml:space="preserve"> PAGEREF _Toc166510025 \h </w:instrText>
        </w:r>
        <w:r>
          <w:rPr>
            <w:noProof/>
            <w:webHidden/>
          </w:rPr>
        </w:r>
        <w:r>
          <w:rPr>
            <w:noProof/>
            <w:webHidden/>
          </w:rPr>
          <w:fldChar w:fldCharType="separate"/>
        </w:r>
        <w:r>
          <w:rPr>
            <w:noProof/>
            <w:webHidden/>
          </w:rPr>
          <w:t>16</w:t>
        </w:r>
        <w:r>
          <w:rPr>
            <w:noProof/>
            <w:webHidden/>
          </w:rPr>
          <w:fldChar w:fldCharType="end"/>
        </w:r>
      </w:hyperlink>
    </w:p>
    <w:p w14:paraId="1A534229" w14:textId="7BF39DB8" w:rsidR="00901B80" w:rsidRDefault="00901B80">
      <w:pPr>
        <w:pStyle w:val="TOC2"/>
        <w:rPr>
          <w:rFonts w:asciiTheme="minorHAnsi" w:eastAsiaTheme="minorEastAsia" w:hAnsiTheme="minorHAnsi" w:cstheme="minorBidi"/>
          <w:b w:val="0"/>
          <w:noProof/>
          <w:color w:val="auto"/>
          <w:sz w:val="22"/>
          <w:szCs w:val="22"/>
        </w:rPr>
      </w:pPr>
      <w:hyperlink w:anchor="_Toc166510026" w:history="1">
        <w:r w:rsidRPr="000B0CE8">
          <w:rPr>
            <w:rStyle w:val="Hyperlink"/>
            <w:rFonts w:cs="Times New Roman"/>
            <w:noProof/>
          </w:rPr>
          <w:t>4.4</w:t>
        </w:r>
        <w:r>
          <w:rPr>
            <w:rFonts w:asciiTheme="minorHAnsi" w:eastAsiaTheme="minorEastAsia" w:hAnsiTheme="minorHAnsi" w:cstheme="minorBidi"/>
            <w:b w:val="0"/>
            <w:noProof/>
            <w:color w:val="auto"/>
            <w:sz w:val="22"/>
            <w:szCs w:val="22"/>
          </w:rPr>
          <w:tab/>
        </w:r>
        <w:r w:rsidRPr="000B0CE8">
          <w:rPr>
            <w:rStyle w:val="Hyperlink"/>
            <w:noProof/>
          </w:rPr>
          <w:t>Contents of the Proposal</w:t>
        </w:r>
        <w:r>
          <w:rPr>
            <w:noProof/>
            <w:webHidden/>
          </w:rPr>
          <w:tab/>
        </w:r>
        <w:r>
          <w:rPr>
            <w:noProof/>
            <w:webHidden/>
          </w:rPr>
          <w:fldChar w:fldCharType="begin"/>
        </w:r>
        <w:r>
          <w:rPr>
            <w:noProof/>
            <w:webHidden/>
          </w:rPr>
          <w:instrText xml:space="preserve"> PAGEREF _Toc166510026 \h </w:instrText>
        </w:r>
        <w:r>
          <w:rPr>
            <w:noProof/>
            <w:webHidden/>
          </w:rPr>
        </w:r>
        <w:r>
          <w:rPr>
            <w:noProof/>
            <w:webHidden/>
          </w:rPr>
          <w:fldChar w:fldCharType="separate"/>
        </w:r>
        <w:r>
          <w:rPr>
            <w:noProof/>
            <w:webHidden/>
          </w:rPr>
          <w:t>16</w:t>
        </w:r>
        <w:r>
          <w:rPr>
            <w:noProof/>
            <w:webHidden/>
          </w:rPr>
          <w:fldChar w:fldCharType="end"/>
        </w:r>
      </w:hyperlink>
    </w:p>
    <w:p w14:paraId="071DDA17" w14:textId="70F9EC65" w:rsidR="00901B80" w:rsidRDefault="00901B80">
      <w:pPr>
        <w:pStyle w:val="TOC2"/>
        <w:rPr>
          <w:rFonts w:asciiTheme="minorHAnsi" w:eastAsiaTheme="minorEastAsia" w:hAnsiTheme="minorHAnsi" w:cstheme="minorBidi"/>
          <w:b w:val="0"/>
          <w:noProof/>
          <w:color w:val="auto"/>
          <w:sz w:val="22"/>
          <w:szCs w:val="22"/>
        </w:rPr>
      </w:pPr>
      <w:hyperlink w:anchor="_Toc166510027" w:history="1">
        <w:r w:rsidRPr="000B0CE8">
          <w:rPr>
            <w:rStyle w:val="Hyperlink"/>
            <w:rFonts w:cs="Times New Roman"/>
            <w:noProof/>
          </w:rPr>
          <w:t>4.5</w:t>
        </w:r>
        <w:r>
          <w:rPr>
            <w:rFonts w:asciiTheme="minorHAnsi" w:eastAsiaTheme="minorEastAsia" w:hAnsiTheme="minorHAnsi" w:cstheme="minorBidi"/>
            <w:b w:val="0"/>
            <w:noProof/>
            <w:color w:val="auto"/>
            <w:sz w:val="22"/>
            <w:szCs w:val="22"/>
          </w:rPr>
          <w:tab/>
        </w:r>
        <w:r w:rsidRPr="000B0CE8">
          <w:rPr>
            <w:rStyle w:val="Hyperlink"/>
            <w:noProof/>
          </w:rPr>
          <w:t>Joint Proposal</w:t>
        </w:r>
        <w:r>
          <w:rPr>
            <w:noProof/>
            <w:webHidden/>
          </w:rPr>
          <w:tab/>
        </w:r>
        <w:r>
          <w:rPr>
            <w:noProof/>
            <w:webHidden/>
          </w:rPr>
          <w:fldChar w:fldCharType="begin"/>
        </w:r>
        <w:r>
          <w:rPr>
            <w:noProof/>
            <w:webHidden/>
          </w:rPr>
          <w:instrText xml:space="preserve"> PAGEREF _Toc166510027 \h </w:instrText>
        </w:r>
        <w:r>
          <w:rPr>
            <w:noProof/>
            <w:webHidden/>
          </w:rPr>
        </w:r>
        <w:r>
          <w:rPr>
            <w:noProof/>
            <w:webHidden/>
          </w:rPr>
          <w:fldChar w:fldCharType="separate"/>
        </w:r>
        <w:r>
          <w:rPr>
            <w:noProof/>
            <w:webHidden/>
          </w:rPr>
          <w:t>17</w:t>
        </w:r>
        <w:r>
          <w:rPr>
            <w:noProof/>
            <w:webHidden/>
          </w:rPr>
          <w:fldChar w:fldCharType="end"/>
        </w:r>
      </w:hyperlink>
    </w:p>
    <w:p w14:paraId="1F446ADE" w14:textId="15B4A96D" w:rsidR="00901B80" w:rsidRDefault="00901B80">
      <w:pPr>
        <w:pStyle w:val="TOC2"/>
        <w:rPr>
          <w:rFonts w:asciiTheme="minorHAnsi" w:eastAsiaTheme="minorEastAsia" w:hAnsiTheme="minorHAnsi" w:cstheme="minorBidi"/>
          <w:b w:val="0"/>
          <w:noProof/>
          <w:color w:val="auto"/>
          <w:sz w:val="22"/>
          <w:szCs w:val="22"/>
        </w:rPr>
      </w:pPr>
      <w:hyperlink w:anchor="_Toc166510028" w:history="1">
        <w:r w:rsidRPr="000B0CE8">
          <w:rPr>
            <w:rStyle w:val="Hyperlink"/>
            <w:rFonts w:cs="Times New Roman"/>
            <w:noProof/>
          </w:rPr>
          <w:t>4.6</w:t>
        </w:r>
        <w:r>
          <w:rPr>
            <w:rFonts w:asciiTheme="minorHAnsi" w:eastAsiaTheme="minorEastAsia" w:hAnsiTheme="minorHAnsi" w:cstheme="minorBidi"/>
            <w:b w:val="0"/>
            <w:noProof/>
            <w:color w:val="auto"/>
            <w:sz w:val="22"/>
            <w:szCs w:val="22"/>
          </w:rPr>
          <w:tab/>
        </w:r>
        <w:r w:rsidRPr="000B0CE8">
          <w:rPr>
            <w:rStyle w:val="Hyperlink"/>
            <w:noProof/>
          </w:rPr>
          <w:t>Communications during the RFP Period</w:t>
        </w:r>
        <w:r>
          <w:rPr>
            <w:noProof/>
            <w:webHidden/>
          </w:rPr>
          <w:tab/>
        </w:r>
        <w:r>
          <w:rPr>
            <w:noProof/>
            <w:webHidden/>
          </w:rPr>
          <w:fldChar w:fldCharType="begin"/>
        </w:r>
        <w:r>
          <w:rPr>
            <w:noProof/>
            <w:webHidden/>
          </w:rPr>
          <w:instrText xml:space="preserve"> PAGEREF _Toc166510028 \h </w:instrText>
        </w:r>
        <w:r>
          <w:rPr>
            <w:noProof/>
            <w:webHidden/>
          </w:rPr>
        </w:r>
        <w:r>
          <w:rPr>
            <w:noProof/>
            <w:webHidden/>
          </w:rPr>
          <w:fldChar w:fldCharType="separate"/>
        </w:r>
        <w:r>
          <w:rPr>
            <w:noProof/>
            <w:webHidden/>
          </w:rPr>
          <w:t>17</w:t>
        </w:r>
        <w:r>
          <w:rPr>
            <w:noProof/>
            <w:webHidden/>
          </w:rPr>
          <w:fldChar w:fldCharType="end"/>
        </w:r>
      </w:hyperlink>
    </w:p>
    <w:p w14:paraId="1EC47734" w14:textId="44C1D0B7" w:rsidR="00901B80" w:rsidRDefault="00901B80">
      <w:pPr>
        <w:pStyle w:val="TOC2"/>
        <w:rPr>
          <w:rFonts w:asciiTheme="minorHAnsi" w:eastAsiaTheme="minorEastAsia" w:hAnsiTheme="minorHAnsi" w:cstheme="minorBidi"/>
          <w:b w:val="0"/>
          <w:noProof/>
          <w:color w:val="auto"/>
          <w:sz w:val="22"/>
          <w:szCs w:val="22"/>
        </w:rPr>
      </w:pPr>
      <w:hyperlink w:anchor="_Toc166510029" w:history="1">
        <w:r w:rsidRPr="000B0CE8">
          <w:rPr>
            <w:rStyle w:val="Hyperlink"/>
            <w:rFonts w:cs="Times New Roman"/>
            <w:noProof/>
          </w:rPr>
          <w:t>4.7</w:t>
        </w:r>
        <w:r>
          <w:rPr>
            <w:rFonts w:asciiTheme="minorHAnsi" w:eastAsiaTheme="minorEastAsia" w:hAnsiTheme="minorHAnsi" w:cstheme="minorBidi"/>
            <w:b w:val="0"/>
            <w:noProof/>
            <w:color w:val="auto"/>
            <w:sz w:val="22"/>
            <w:szCs w:val="22"/>
          </w:rPr>
          <w:tab/>
        </w:r>
        <w:r w:rsidRPr="000B0CE8">
          <w:rPr>
            <w:rStyle w:val="Hyperlink"/>
            <w:noProof/>
          </w:rPr>
          <w:t>Submission of Proposals</w:t>
        </w:r>
        <w:r>
          <w:rPr>
            <w:noProof/>
            <w:webHidden/>
          </w:rPr>
          <w:tab/>
        </w:r>
        <w:r>
          <w:rPr>
            <w:noProof/>
            <w:webHidden/>
          </w:rPr>
          <w:fldChar w:fldCharType="begin"/>
        </w:r>
        <w:r>
          <w:rPr>
            <w:noProof/>
            <w:webHidden/>
          </w:rPr>
          <w:instrText xml:space="preserve"> PAGEREF _Toc166510029 \h </w:instrText>
        </w:r>
        <w:r>
          <w:rPr>
            <w:noProof/>
            <w:webHidden/>
          </w:rPr>
        </w:r>
        <w:r>
          <w:rPr>
            <w:noProof/>
            <w:webHidden/>
          </w:rPr>
          <w:fldChar w:fldCharType="separate"/>
        </w:r>
        <w:r>
          <w:rPr>
            <w:noProof/>
            <w:webHidden/>
          </w:rPr>
          <w:t>17</w:t>
        </w:r>
        <w:r>
          <w:rPr>
            <w:noProof/>
            <w:webHidden/>
          </w:rPr>
          <w:fldChar w:fldCharType="end"/>
        </w:r>
      </w:hyperlink>
    </w:p>
    <w:p w14:paraId="721DD456" w14:textId="2B15B80E" w:rsidR="00901B80" w:rsidRDefault="00901B80">
      <w:pPr>
        <w:pStyle w:val="TOC2"/>
        <w:rPr>
          <w:rFonts w:asciiTheme="minorHAnsi" w:eastAsiaTheme="minorEastAsia" w:hAnsiTheme="minorHAnsi" w:cstheme="minorBidi"/>
          <w:b w:val="0"/>
          <w:noProof/>
          <w:color w:val="auto"/>
          <w:sz w:val="22"/>
          <w:szCs w:val="22"/>
        </w:rPr>
      </w:pPr>
      <w:hyperlink w:anchor="_Toc166510030" w:history="1">
        <w:r w:rsidRPr="000B0CE8">
          <w:rPr>
            <w:rStyle w:val="Hyperlink"/>
            <w:rFonts w:cs="Times New Roman"/>
            <w:noProof/>
          </w:rPr>
          <w:t>4.8</w:t>
        </w:r>
        <w:r>
          <w:rPr>
            <w:rFonts w:asciiTheme="minorHAnsi" w:eastAsiaTheme="minorEastAsia" w:hAnsiTheme="minorHAnsi" w:cstheme="minorBidi"/>
            <w:b w:val="0"/>
            <w:noProof/>
            <w:color w:val="auto"/>
            <w:sz w:val="22"/>
            <w:szCs w:val="22"/>
          </w:rPr>
          <w:tab/>
        </w:r>
        <w:r w:rsidRPr="000B0CE8">
          <w:rPr>
            <w:rStyle w:val="Hyperlink"/>
            <w:noProof/>
          </w:rPr>
          <w:t>Formatting and Naming of Proposals</w:t>
        </w:r>
        <w:r>
          <w:rPr>
            <w:noProof/>
            <w:webHidden/>
          </w:rPr>
          <w:tab/>
        </w:r>
        <w:r>
          <w:rPr>
            <w:noProof/>
            <w:webHidden/>
          </w:rPr>
          <w:fldChar w:fldCharType="begin"/>
        </w:r>
        <w:r>
          <w:rPr>
            <w:noProof/>
            <w:webHidden/>
          </w:rPr>
          <w:instrText xml:space="preserve"> PAGEREF _Toc166510030 \h </w:instrText>
        </w:r>
        <w:r>
          <w:rPr>
            <w:noProof/>
            <w:webHidden/>
          </w:rPr>
        </w:r>
        <w:r>
          <w:rPr>
            <w:noProof/>
            <w:webHidden/>
          </w:rPr>
          <w:fldChar w:fldCharType="separate"/>
        </w:r>
        <w:r>
          <w:rPr>
            <w:noProof/>
            <w:webHidden/>
          </w:rPr>
          <w:t>18</w:t>
        </w:r>
        <w:r>
          <w:rPr>
            <w:noProof/>
            <w:webHidden/>
          </w:rPr>
          <w:fldChar w:fldCharType="end"/>
        </w:r>
      </w:hyperlink>
    </w:p>
    <w:p w14:paraId="7D67EE42" w14:textId="79E1F36D" w:rsidR="00901B80" w:rsidRDefault="00901B80">
      <w:pPr>
        <w:pStyle w:val="TOC2"/>
        <w:rPr>
          <w:rFonts w:asciiTheme="minorHAnsi" w:eastAsiaTheme="minorEastAsia" w:hAnsiTheme="minorHAnsi" w:cstheme="minorBidi"/>
          <w:b w:val="0"/>
          <w:noProof/>
          <w:color w:val="auto"/>
          <w:sz w:val="22"/>
          <w:szCs w:val="22"/>
        </w:rPr>
      </w:pPr>
      <w:hyperlink w:anchor="_Toc166510031" w:history="1">
        <w:r w:rsidRPr="000B0CE8">
          <w:rPr>
            <w:rStyle w:val="Hyperlink"/>
            <w:rFonts w:cs="Times New Roman"/>
            <w:noProof/>
          </w:rPr>
          <w:t>4.9</w:t>
        </w:r>
        <w:r>
          <w:rPr>
            <w:rFonts w:asciiTheme="minorHAnsi" w:eastAsiaTheme="minorEastAsia" w:hAnsiTheme="minorHAnsi" w:cstheme="minorBidi"/>
            <w:b w:val="0"/>
            <w:noProof/>
            <w:color w:val="auto"/>
            <w:sz w:val="22"/>
            <w:szCs w:val="22"/>
          </w:rPr>
          <w:tab/>
        </w:r>
        <w:r w:rsidRPr="000B0CE8">
          <w:rPr>
            <w:rStyle w:val="Hyperlink"/>
            <w:noProof/>
          </w:rPr>
          <w:t>Exclusion of Submission of Proposals by E-mail or in Hard Copy</w:t>
        </w:r>
        <w:r>
          <w:rPr>
            <w:noProof/>
            <w:webHidden/>
          </w:rPr>
          <w:tab/>
        </w:r>
        <w:r>
          <w:rPr>
            <w:noProof/>
            <w:webHidden/>
          </w:rPr>
          <w:fldChar w:fldCharType="begin"/>
        </w:r>
        <w:r>
          <w:rPr>
            <w:noProof/>
            <w:webHidden/>
          </w:rPr>
          <w:instrText xml:space="preserve"> PAGEREF _Toc166510031 \h </w:instrText>
        </w:r>
        <w:r>
          <w:rPr>
            <w:noProof/>
            <w:webHidden/>
          </w:rPr>
        </w:r>
        <w:r>
          <w:rPr>
            <w:noProof/>
            <w:webHidden/>
          </w:rPr>
          <w:fldChar w:fldCharType="separate"/>
        </w:r>
        <w:r>
          <w:rPr>
            <w:noProof/>
            <w:webHidden/>
          </w:rPr>
          <w:t>18</w:t>
        </w:r>
        <w:r>
          <w:rPr>
            <w:noProof/>
            <w:webHidden/>
          </w:rPr>
          <w:fldChar w:fldCharType="end"/>
        </w:r>
      </w:hyperlink>
    </w:p>
    <w:p w14:paraId="172C6678" w14:textId="02323419" w:rsidR="00901B80" w:rsidRDefault="00901B80">
      <w:pPr>
        <w:pStyle w:val="TOC2"/>
        <w:rPr>
          <w:rFonts w:asciiTheme="minorHAnsi" w:eastAsiaTheme="minorEastAsia" w:hAnsiTheme="minorHAnsi" w:cstheme="minorBidi"/>
          <w:b w:val="0"/>
          <w:noProof/>
          <w:color w:val="auto"/>
          <w:sz w:val="22"/>
          <w:szCs w:val="22"/>
        </w:rPr>
      </w:pPr>
      <w:hyperlink w:anchor="_Toc166510032" w:history="1">
        <w:r w:rsidRPr="000B0CE8">
          <w:rPr>
            <w:rStyle w:val="Hyperlink"/>
            <w:rFonts w:cs="Times New Roman"/>
            <w:noProof/>
          </w:rPr>
          <w:t>4.10</w:t>
        </w:r>
        <w:r>
          <w:rPr>
            <w:rFonts w:asciiTheme="minorHAnsi" w:eastAsiaTheme="minorEastAsia" w:hAnsiTheme="minorHAnsi" w:cstheme="minorBidi"/>
            <w:b w:val="0"/>
            <w:noProof/>
            <w:color w:val="auto"/>
            <w:sz w:val="22"/>
            <w:szCs w:val="22"/>
          </w:rPr>
          <w:tab/>
        </w:r>
        <w:r w:rsidRPr="000B0CE8">
          <w:rPr>
            <w:rStyle w:val="Hyperlink"/>
            <w:noProof/>
          </w:rPr>
          <w:t>Period of Validity of Proposals</w:t>
        </w:r>
        <w:r>
          <w:rPr>
            <w:noProof/>
            <w:webHidden/>
          </w:rPr>
          <w:tab/>
        </w:r>
        <w:r>
          <w:rPr>
            <w:noProof/>
            <w:webHidden/>
          </w:rPr>
          <w:fldChar w:fldCharType="begin"/>
        </w:r>
        <w:r>
          <w:rPr>
            <w:noProof/>
            <w:webHidden/>
          </w:rPr>
          <w:instrText xml:space="preserve"> PAGEREF _Toc166510032 \h </w:instrText>
        </w:r>
        <w:r>
          <w:rPr>
            <w:noProof/>
            <w:webHidden/>
          </w:rPr>
        </w:r>
        <w:r>
          <w:rPr>
            <w:noProof/>
            <w:webHidden/>
          </w:rPr>
          <w:fldChar w:fldCharType="separate"/>
        </w:r>
        <w:r>
          <w:rPr>
            <w:noProof/>
            <w:webHidden/>
          </w:rPr>
          <w:t>18</w:t>
        </w:r>
        <w:r>
          <w:rPr>
            <w:noProof/>
            <w:webHidden/>
          </w:rPr>
          <w:fldChar w:fldCharType="end"/>
        </w:r>
      </w:hyperlink>
    </w:p>
    <w:p w14:paraId="1D63D340" w14:textId="14AE2DA6" w:rsidR="00901B80" w:rsidRDefault="00901B80">
      <w:pPr>
        <w:pStyle w:val="TOC2"/>
        <w:rPr>
          <w:rFonts w:asciiTheme="minorHAnsi" w:eastAsiaTheme="minorEastAsia" w:hAnsiTheme="minorHAnsi" w:cstheme="minorBidi"/>
          <w:b w:val="0"/>
          <w:noProof/>
          <w:color w:val="auto"/>
          <w:sz w:val="22"/>
          <w:szCs w:val="22"/>
        </w:rPr>
      </w:pPr>
      <w:hyperlink w:anchor="_Toc166510033" w:history="1">
        <w:r w:rsidRPr="000B0CE8">
          <w:rPr>
            <w:rStyle w:val="Hyperlink"/>
            <w:rFonts w:cs="Times New Roman"/>
            <w:noProof/>
          </w:rPr>
          <w:t>4.11</w:t>
        </w:r>
        <w:r>
          <w:rPr>
            <w:rFonts w:asciiTheme="minorHAnsi" w:eastAsiaTheme="minorEastAsia" w:hAnsiTheme="minorHAnsi" w:cstheme="minorBidi"/>
            <w:b w:val="0"/>
            <w:noProof/>
            <w:color w:val="auto"/>
            <w:sz w:val="22"/>
            <w:szCs w:val="22"/>
          </w:rPr>
          <w:tab/>
        </w:r>
        <w:r w:rsidRPr="000B0CE8">
          <w:rPr>
            <w:rStyle w:val="Hyperlink"/>
            <w:noProof/>
          </w:rPr>
          <w:t>Closing Date for Submission of Proposals</w:t>
        </w:r>
        <w:r>
          <w:rPr>
            <w:noProof/>
            <w:webHidden/>
          </w:rPr>
          <w:tab/>
        </w:r>
        <w:r>
          <w:rPr>
            <w:noProof/>
            <w:webHidden/>
          </w:rPr>
          <w:fldChar w:fldCharType="begin"/>
        </w:r>
        <w:r>
          <w:rPr>
            <w:noProof/>
            <w:webHidden/>
          </w:rPr>
          <w:instrText xml:space="preserve"> PAGEREF _Toc166510033 \h </w:instrText>
        </w:r>
        <w:r>
          <w:rPr>
            <w:noProof/>
            <w:webHidden/>
          </w:rPr>
        </w:r>
        <w:r>
          <w:rPr>
            <w:noProof/>
            <w:webHidden/>
          </w:rPr>
          <w:fldChar w:fldCharType="separate"/>
        </w:r>
        <w:r>
          <w:rPr>
            <w:noProof/>
            <w:webHidden/>
          </w:rPr>
          <w:t>18</w:t>
        </w:r>
        <w:r>
          <w:rPr>
            <w:noProof/>
            <w:webHidden/>
          </w:rPr>
          <w:fldChar w:fldCharType="end"/>
        </w:r>
      </w:hyperlink>
    </w:p>
    <w:p w14:paraId="19AC06EF" w14:textId="7141D669" w:rsidR="00901B80" w:rsidRDefault="00901B80">
      <w:pPr>
        <w:pStyle w:val="TOC2"/>
        <w:rPr>
          <w:rFonts w:asciiTheme="minorHAnsi" w:eastAsiaTheme="minorEastAsia" w:hAnsiTheme="minorHAnsi" w:cstheme="minorBidi"/>
          <w:b w:val="0"/>
          <w:noProof/>
          <w:color w:val="auto"/>
          <w:sz w:val="22"/>
          <w:szCs w:val="22"/>
        </w:rPr>
      </w:pPr>
      <w:hyperlink w:anchor="_Toc166510034" w:history="1">
        <w:r w:rsidRPr="000B0CE8">
          <w:rPr>
            <w:rStyle w:val="Hyperlink"/>
            <w:rFonts w:cs="Times New Roman"/>
            <w:noProof/>
          </w:rPr>
          <w:t>4.12</w:t>
        </w:r>
        <w:r>
          <w:rPr>
            <w:rFonts w:asciiTheme="minorHAnsi" w:eastAsiaTheme="minorEastAsia" w:hAnsiTheme="minorHAnsi" w:cstheme="minorBidi"/>
            <w:b w:val="0"/>
            <w:noProof/>
            <w:color w:val="auto"/>
            <w:sz w:val="22"/>
            <w:szCs w:val="22"/>
          </w:rPr>
          <w:tab/>
        </w:r>
        <w:r w:rsidRPr="000B0CE8">
          <w:rPr>
            <w:rStyle w:val="Hyperlink"/>
            <w:noProof/>
          </w:rPr>
          <w:t>Modification and Withdrawal of Proposals</w:t>
        </w:r>
        <w:r>
          <w:rPr>
            <w:noProof/>
            <w:webHidden/>
          </w:rPr>
          <w:tab/>
        </w:r>
        <w:r>
          <w:rPr>
            <w:noProof/>
            <w:webHidden/>
          </w:rPr>
          <w:fldChar w:fldCharType="begin"/>
        </w:r>
        <w:r>
          <w:rPr>
            <w:noProof/>
            <w:webHidden/>
          </w:rPr>
          <w:instrText xml:space="preserve"> PAGEREF _Toc166510034 \h </w:instrText>
        </w:r>
        <w:r>
          <w:rPr>
            <w:noProof/>
            <w:webHidden/>
          </w:rPr>
        </w:r>
        <w:r>
          <w:rPr>
            <w:noProof/>
            <w:webHidden/>
          </w:rPr>
          <w:fldChar w:fldCharType="separate"/>
        </w:r>
        <w:r>
          <w:rPr>
            <w:noProof/>
            <w:webHidden/>
          </w:rPr>
          <w:t>19</w:t>
        </w:r>
        <w:r>
          <w:rPr>
            <w:noProof/>
            <w:webHidden/>
          </w:rPr>
          <w:fldChar w:fldCharType="end"/>
        </w:r>
      </w:hyperlink>
    </w:p>
    <w:p w14:paraId="7792B9A4" w14:textId="5C7E1E66" w:rsidR="00901B80" w:rsidRDefault="00901B80">
      <w:pPr>
        <w:pStyle w:val="TOC2"/>
        <w:rPr>
          <w:rFonts w:asciiTheme="minorHAnsi" w:eastAsiaTheme="minorEastAsia" w:hAnsiTheme="minorHAnsi" w:cstheme="minorBidi"/>
          <w:b w:val="0"/>
          <w:noProof/>
          <w:color w:val="auto"/>
          <w:sz w:val="22"/>
          <w:szCs w:val="22"/>
        </w:rPr>
      </w:pPr>
      <w:hyperlink w:anchor="_Toc166510035" w:history="1">
        <w:r w:rsidRPr="000B0CE8">
          <w:rPr>
            <w:rStyle w:val="Hyperlink"/>
            <w:rFonts w:cs="Times New Roman"/>
            <w:noProof/>
          </w:rPr>
          <w:t>4.13</w:t>
        </w:r>
        <w:r>
          <w:rPr>
            <w:rFonts w:asciiTheme="minorHAnsi" w:eastAsiaTheme="minorEastAsia" w:hAnsiTheme="minorHAnsi" w:cstheme="minorBidi"/>
            <w:b w:val="0"/>
            <w:noProof/>
            <w:color w:val="auto"/>
            <w:sz w:val="22"/>
            <w:szCs w:val="22"/>
          </w:rPr>
          <w:tab/>
        </w:r>
        <w:r w:rsidRPr="000B0CE8">
          <w:rPr>
            <w:rStyle w:val="Hyperlink"/>
            <w:noProof/>
          </w:rPr>
          <w:t>Receipt of Proposals from Non-invitees</w:t>
        </w:r>
        <w:r>
          <w:rPr>
            <w:noProof/>
            <w:webHidden/>
          </w:rPr>
          <w:tab/>
        </w:r>
        <w:r>
          <w:rPr>
            <w:noProof/>
            <w:webHidden/>
          </w:rPr>
          <w:fldChar w:fldCharType="begin"/>
        </w:r>
        <w:r>
          <w:rPr>
            <w:noProof/>
            <w:webHidden/>
          </w:rPr>
          <w:instrText xml:space="preserve"> PAGEREF _Toc166510035 \h </w:instrText>
        </w:r>
        <w:r>
          <w:rPr>
            <w:noProof/>
            <w:webHidden/>
          </w:rPr>
        </w:r>
        <w:r>
          <w:rPr>
            <w:noProof/>
            <w:webHidden/>
          </w:rPr>
          <w:fldChar w:fldCharType="separate"/>
        </w:r>
        <w:r>
          <w:rPr>
            <w:noProof/>
            <w:webHidden/>
          </w:rPr>
          <w:t>19</w:t>
        </w:r>
        <w:r>
          <w:rPr>
            <w:noProof/>
            <w:webHidden/>
          </w:rPr>
          <w:fldChar w:fldCharType="end"/>
        </w:r>
      </w:hyperlink>
    </w:p>
    <w:p w14:paraId="52E8B8F8" w14:textId="4DFCA519" w:rsidR="00901B80" w:rsidRDefault="00901B80">
      <w:pPr>
        <w:pStyle w:val="TOC2"/>
        <w:rPr>
          <w:rFonts w:asciiTheme="minorHAnsi" w:eastAsiaTheme="minorEastAsia" w:hAnsiTheme="minorHAnsi" w:cstheme="minorBidi"/>
          <w:b w:val="0"/>
          <w:noProof/>
          <w:color w:val="auto"/>
          <w:sz w:val="22"/>
          <w:szCs w:val="22"/>
        </w:rPr>
      </w:pPr>
      <w:hyperlink w:anchor="_Toc166510036" w:history="1">
        <w:r w:rsidRPr="000B0CE8">
          <w:rPr>
            <w:rStyle w:val="Hyperlink"/>
            <w:rFonts w:cs="Times New Roman"/>
            <w:noProof/>
          </w:rPr>
          <w:t>4.14</w:t>
        </w:r>
        <w:r>
          <w:rPr>
            <w:rFonts w:asciiTheme="minorHAnsi" w:eastAsiaTheme="minorEastAsia" w:hAnsiTheme="minorHAnsi" w:cstheme="minorBidi"/>
            <w:b w:val="0"/>
            <w:noProof/>
            <w:color w:val="auto"/>
            <w:sz w:val="22"/>
            <w:szCs w:val="22"/>
          </w:rPr>
          <w:tab/>
        </w:r>
        <w:r w:rsidRPr="000B0CE8">
          <w:rPr>
            <w:rStyle w:val="Hyperlink"/>
            <w:noProof/>
          </w:rPr>
          <w:t>Amendment of the RFP</w:t>
        </w:r>
        <w:r>
          <w:rPr>
            <w:noProof/>
            <w:webHidden/>
          </w:rPr>
          <w:tab/>
        </w:r>
        <w:r>
          <w:rPr>
            <w:noProof/>
            <w:webHidden/>
          </w:rPr>
          <w:fldChar w:fldCharType="begin"/>
        </w:r>
        <w:r>
          <w:rPr>
            <w:noProof/>
            <w:webHidden/>
          </w:rPr>
          <w:instrText xml:space="preserve"> PAGEREF _Toc166510036 \h </w:instrText>
        </w:r>
        <w:r>
          <w:rPr>
            <w:noProof/>
            <w:webHidden/>
          </w:rPr>
        </w:r>
        <w:r>
          <w:rPr>
            <w:noProof/>
            <w:webHidden/>
          </w:rPr>
          <w:fldChar w:fldCharType="separate"/>
        </w:r>
        <w:r>
          <w:rPr>
            <w:noProof/>
            <w:webHidden/>
          </w:rPr>
          <w:t>19</w:t>
        </w:r>
        <w:r>
          <w:rPr>
            <w:noProof/>
            <w:webHidden/>
          </w:rPr>
          <w:fldChar w:fldCharType="end"/>
        </w:r>
      </w:hyperlink>
    </w:p>
    <w:p w14:paraId="450CED9E" w14:textId="1AD922DB" w:rsidR="00901B80" w:rsidRDefault="00901B80">
      <w:pPr>
        <w:pStyle w:val="TOC2"/>
        <w:rPr>
          <w:rFonts w:asciiTheme="minorHAnsi" w:eastAsiaTheme="minorEastAsia" w:hAnsiTheme="minorHAnsi" w:cstheme="minorBidi"/>
          <w:b w:val="0"/>
          <w:noProof/>
          <w:color w:val="auto"/>
          <w:sz w:val="22"/>
          <w:szCs w:val="22"/>
        </w:rPr>
      </w:pPr>
      <w:hyperlink w:anchor="_Toc166510037" w:history="1">
        <w:r w:rsidRPr="000B0CE8">
          <w:rPr>
            <w:rStyle w:val="Hyperlink"/>
            <w:rFonts w:cs="Times New Roman"/>
            <w:noProof/>
          </w:rPr>
          <w:t>4.15</w:t>
        </w:r>
        <w:r>
          <w:rPr>
            <w:rFonts w:asciiTheme="minorHAnsi" w:eastAsiaTheme="minorEastAsia" w:hAnsiTheme="minorHAnsi" w:cstheme="minorBidi"/>
            <w:b w:val="0"/>
            <w:noProof/>
            <w:color w:val="auto"/>
            <w:sz w:val="22"/>
            <w:szCs w:val="22"/>
          </w:rPr>
          <w:tab/>
        </w:r>
        <w:r w:rsidRPr="000B0CE8">
          <w:rPr>
            <w:rStyle w:val="Hyperlink"/>
            <w:noProof/>
          </w:rPr>
          <w:t>Proposal Structure</w:t>
        </w:r>
        <w:r>
          <w:rPr>
            <w:noProof/>
            <w:webHidden/>
          </w:rPr>
          <w:tab/>
        </w:r>
        <w:r>
          <w:rPr>
            <w:noProof/>
            <w:webHidden/>
          </w:rPr>
          <w:fldChar w:fldCharType="begin"/>
        </w:r>
        <w:r>
          <w:rPr>
            <w:noProof/>
            <w:webHidden/>
          </w:rPr>
          <w:instrText xml:space="preserve"> PAGEREF _Toc166510037 \h </w:instrText>
        </w:r>
        <w:r>
          <w:rPr>
            <w:noProof/>
            <w:webHidden/>
          </w:rPr>
        </w:r>
        <w:r>
          <w:rPr>
            <w:noProof/>
            <w:webHidden/>
          </w:rPr>
          <w:fldChar w:fldCharType="separate"/>
        </w:r>
        <w:r>
          <w:rPr>
            <w:noProof/>
            <w:webHidden/>
          </w:rPr>
          <w:t>19</w:t>
        </w:r>
        <w:r>
          <w:rPr>
            <w:noProof/>
            <w:webHidden/>
          </w:rPr>
          <w:fldChar w:fldCharType="end"/>
        </w:r>
      </w:hyperlink>
    </w:p>
    <w:p w14:paraId="1C0492FA" w14:textId="397D72C6" w:rsidR="00901B80" w:rsidRDefault="00901B80">
      <w:pPr>
        <w:pStyle w:val="TOC3"/>
        <w:rPr>
          <w:rFonts w:asciiTheme="minorHAnsi" w:eastAsiaTheme="minorEastAsia" w:hAnsiTheme="minorHAnsi" w:cstheme="minorBidi"/>
          <w:noProof/>
          <w:color w:val="auto"/>
          <w:sz w:val="22"/>
          <w:szCs w:val="22"/>
        </w:rPr>
      </w:pPr>
      <w:hyperlink w:anchor="_Toc166510038" w:history="1">
        <w:r w:rsidRPr="000B0CE8">
          <w:rPr>
            <w:rStyle w:val="Hyperlink"/>
            <w:rFonts w:ascii="Helvetica" w:hAnsi="Helvetica" w:cs="Times New Roman"/>
            <w:noProof/>
          </w:rPr>
          <w:t>4.15.1</w:t>
        </w:r>
        <w:r>
          <w:rPr>
            <w:rFonts w:asciiTheme="minorHAnsi" w:eastAsiaTheme="minorEastAsia" w:hAnsiTheme="minorHAnsi" w:cstheme="minorBidi"/>
            <w:noProof/>
            <w:color w:val="auto"/>
            <w:sz w:val="22"/>
            <w:szCs w:val="22"/>
          </w:rPr>
          <w:tab/>
        </w:r>
        <w:r w:rsidRPr="000B0CE8">
          <w:rPr>
            <w:rStyle w:val="Hyperlink"/>
            <w:noProof/>
          </w:rPr>
          <w:t>Acceptance Form</w:t>
        </w:r>
        <w:r>
          <w:rPr>
            <w:noProof/>
            <w:webHidden/>
          </w:rPr>
          <w:tab/>
        </w:r>
        <w:r>
          <w:rPr>
            <w:noProof/>
            <w:webHidden/>
          </w:rPr>
          <w:fldChar w:fldCharType="begin"/>
        </w:r>
        <w:r>
          <w:rPr>
            <w:noProof/>
            <w:webHidden/>
          </w:rPr>
          <w:instrText xml:space="preserve"> PAGEREF _Toc166510038 \h </w:instrText>
        </w:r>
        <w:r>
          <w:rPr>
            <w:noProof/>
            <w:webHidden/>
          </w:rPr>
        </w:r>
        <w:r>
          <w:rPr>
            <w:noProof/>
            <w:webHidden/>
          </w:rPr>
          <w:fldChar w:fldCharType="separate"/>
        </w:r>
        <w:r>
          <w:rPr>
            <w:noProof/>
            <w:webHidden/>
          </w:rPr>
          <w:t>19</w:t>
        </w:r>
        <w:r>
          <w:rPr>
            <w:noProof/>
            <w:webHidden/>
          </w:rPr>
          <w:fldChar w:fldCharType="end"/>
        </w:r>
      </w:hyperlink>
    </w:p>
    <w:p w14:paraId="76874CB8" w14:textId="58C5FF48" w:rsidR="00901B80" w:rsidRDefault="00901B80">
      <w:pPr>
        <w:pStyle w:val="TOC3"/>
        <w:rPr>
          <w:rFonts w:asciiTheme="minorHAnsi" w:eastAsiaTheme="minorEastAsia" w:hAnsiTheme="minorHAnsi" w:cstheme="minorBidi"/>
          <w:noProof/>
          <w:color w:val="auto"/>
          <w:sz w:val="22"/>
          <w:szCs w:val="22"/>
        </w:rPr>
      </w:pPr>
      <w:hyperlink w:anchor="_Toc166510039" w:history="1">
        <w:r w:rsidRPr="000B0CE8">
          <w:rPr>
            <w:rStyle w:val="Hyperlink"/>
            <w:rFonts w:ascii="Helvetica" w:hAnsi="Helvetica" w:cs="Times New Roman"/>
            <w:noProof/>
          </w:rPr>
          <w:t>4.15.2</w:t>
        </w:r>
        <w:r>
          <w:rPr>
            <w:rFonts w:asciiTheme="minorHAnsi" w:eastAsiaTheme="minorEastAsia" w:hAnsiTheme="minorHAnsi" w:cstheme="minorBidi"/>
            <w:noProof/>
            <w:color w:val="auto"/>
            <w:sz w:val="22"/>
            <w:szCs w:val="22"/>
          </w:rPr>
          <w:tab/>
        </w:r>
        <w:r w:rsidRPr="000B0CE8">
          <w:rPr>
            <w:rStyle w:val="Hyperlink"/>
            <w:rFonts w:ascii="Arial" w:hAnsi="Arial" w:cs="Arial"/>
            <w:noProof/>
          </w:rPr>
          <w:t>Executive Summary</w:t>
        </w:r>
        <w:r>
          <w:rPr>
            <w:noProof/>
            <w:webHidden/>
          </w:rPr>
          <w:tab/>
        </w:r>
        <w:r>
          <w:rPr>
            <w:noProof/>
            <w:webHidden/>
          </w:rPr>
          <w:fldChar w:fldCharType="begin"/>
        </w:r>
        <w:r>
          <w:rPr>
            <w:noProof/>
            <w:webHidden/>
          </w:rPr>
          <w:instrText xml:space="preserve"> PAGEREF _Toc166510039 \h </w:instrText>
        </w:r>
        <w:r>
          <w:rPr>
            <w:noProof/>
            <w:webHidden/>
          </w:rPr>
        </w:r>
        <w:r>
          <w:rPr>
            <w:noProof/>
            <w:webHidden/>
          </w:rPr>
          <w:fldChar w:fldCharType="separate"/>
        </w:r>
        <w:r>
          <w:rPr>
            <w:noProof/>
            <w:webHidden/>
          </w:rPr>
          <w:t>19</w:t>
        </w:r>
        <w:r>
          <w:rPr>
            <w:noProof/>
            <w:webHidden/>
          </w:rPr>
          <w:fldChar w:fldCharType="end"/>
        </w:r>
      </w:hyperlink>
    </w:p>
    <w:p w14:paraId="3F972F1F" w14:textId="7489B116" w:rsidR="00901B80" w:rsidRDefault="00901B80">
      <w:pPr>
        <w:pStyle w:val="TOC3"/>
        <w:rPr>
          <w:rFonts w:asciiTheme="minorHAnsi" w:eastAsiaTheme="minorEastAsia" w:hAnsiTheme="minorHAnsi" w:cstheme="minorBidi"/>
          <w:noProof/>
          <w:color w:val="auto"/>
          <w:sz w:val="22"/>
          <w:szCs w:val="22"/>
        </w:rPr>
      </w:pPr>
      <w:hyperlink w:anchor="_Toc166510040" w:history="1">
        <w:r w:rsidRPr="000B0CE8">
          <w:rPr>
            <w:rStyle w:val="Hyperlink"/>
            <w:rFonts w:ascii="Helvetica" w:hAnsi="Helvetica" w:cs="Times New Roman"/>
            <w:noProof/>
          </w:rPr>
          <w:t>4.15.3</w:t>
        </w:r>
        <w:r>
          <w:rPr>
            <w:rFonts w:asciiTheme="minorHAnsi" w:eastAsiaTheme="minorEastAsia" w:hAnsiTheme="minorHAnsi" w:cstheme="minorBidi"/>
            <w:noProof/>
            <w:color w:val="auto"/>
            <w:sz w:val="22"/>
            <w:szCs w:val="22"/>
          </w:rPr>
          <w:tab/>
        </w:r>
        <w:r w:rsidRPr="000B0CE8">
          <w:rPr>
            <w:rStyle w:val="Hyperlink"/>
            <w:rFonts w:ascii="Arial" w:hAnsi="Arial" w:cs="Arial"/>
            <w:noProof/>
          </w:rPr>
          <w:t>Approach/Methodology</w:t>
        </w:r>
        <w:r>
          <w:rPr>
            <w:noProof/>
            <w:webHidden/>
          </w:rPr>
          <w:tab/>
        </w:r>
        <w:r>
          <w:rPr>
            <w:noProof/>
            <w:webHidden/>
          </w:rPr>
          <w:fldChar w:fldCharType="begin"/>
        </w:r>
        <w:r>
          <w:rPr>
            <w:noProof/>
            <w:webHidden/>
          </w:rPr>
          <w:instrText xml:space="preserve"> PAGEREF _Toc166510040 \h </w:instrText>
        </w:r>
        <w:r>
          <w:rPr>
            <w:noProof/>
            <w:webHidden/>
          </w:rPr>
        </w:r>
        <w:r>
          <w:rPr>
            <w:noProof/>
            <w:webHidden/>
          </w:rPr>
          <w:fldChar w:fldCharType="separate"/>
        </w:r>
        <w:r>
          <w:rPr>
            <w:noProof/>
            <w:webHidden/>
          </w:rPr>
          <w:t>20</w:t>
        </w:r>
        <w:r>
          <w:rPr>
            <w:noProof/>
            <w:webHidden/>
          </w:rPr>
          <w:fldChar w:fldCharType="end"/>
        </w:r>
      </w:hyperlink>
    </w:p>
    <w:p w14:paraId="25F790E7" w14:textId="48FB51A7" w:rsidR="00901B80" w:rsidRDefault="00901B80">
      <w:pPr>
        <w:pStyle w:val="TOC3"/>
        <w:rPr>
          <w:rFonts w:asciiTheme="minorHAnsi" w:eastAsiaTheme="minorEastAsia" w:hAnsiTheme="minorHAnsi" w:cstheme="minorBidi"/>
          <w:noProof/>
          <w:color w:val="auto"/>
          <w:sz w:val="22"/>
          <w:szCs w:val="22"/>
        </w:rPr>
      </w:pPr>
      <w:hyperlink w:anchor="_Toc166510041" w:history="1">
        <w:r w:rsidRPr="000B0CE8">
          <w:rPr>
            <w:rStyle w:val="Hyperlink"/>
            <w:rFonts w:ascii="Helvetica" w:hAnsi="Helvetica" w:cs="Times New Roman"/>
            <w:noProof/>
          </w:rPr>
          <w:t>4.15.4</w:t>
        </w:r>
        <w:r>
          <w:rPr>
            <w:rFonts w:asciiTheme="minorHAnsi" w:eastAsiaTheme="minorEastAsia" w:hAnsiTheme="minorHAnsi" w:cstheme="minorBidi"/>
            <w:noProof/>
            <w:color w:val="auto"/>
            <w:sz w:val="22"/>
            <w:szCs w:val="22"/>
          </w:rPr>
          <w:tab/>
        </w:r>
        <w:r w:rsidRPr="000B0CE8">
          <w:rPr>
            <w:rStyle w:val="Hyperlink"/>
            <w:noProof/>
          </w:rPr>
          <w:t>Proposed Solution</w:t>
        </w:r>
        <w:r>
          <w:rPr>
            <w:noProof/>
            <w:webHidden/>
          </w:rPr>
          <w:tab/>
        </w:r>
        <w:r>
          <w:rPr>
            <w:noProof/>
            <w:webHidden/>
          </w:rPr>
          <w:fldChar w:fldCharType="begin"/>
        </w:r>
        <w:r>
          <w:rPr>
            <w:noProof/>
            <w:webHidden/>
          </w:rPr>
          <w:instrText xml:space="preserve"> PAGEREF _Toc166510041 \h </w:instrText>
        </w:r>
        <w:r>
          <w:rPr>
            <w:noProof/>
            <w:webHidden/>
          </w:rPr>
        </w:r>
        <w:r>
          <w:rPr>
            <w:noProof/>
            <w:webHidden/>
          </w:rPr>
          <w:fldChar w:fldCharType="separate"/>
        </w:r>
        <w:r>
          <w:rPr>
            <w:noProof/>
            <w:webHidden/>
          </w:rPr>
          <w:t>20</w:t>
        </w:r>
        <w:r>
          <w:rPr>
            <w:noProof/>
            <w:webHidden/>
          </w:rPr>
          <w:fldChar w:fldCharType="end"/>
        </w:r>
      </w:hyperlink>
    </w:p>
    <w:p w14:paraId="257EC330" w14:textId="0E154D6F" w:rsidR="00901B80" w:rsidRDefault="00901B80">
      <w:pPr>
        <w:pStyle w:val="TOC3"/>
        <w:rPr>
          <w:rFonts w:asciiTheme="minorHAnsi" w:eastAsiaTheme="minorEastAsia" w:hAnsiTheme="minorHAnsi" w:cstheme="minorBidi"/>
          <w:noProof/>
          <w:color w:val="auto"/>
          <w:sz w:val="22"/>
          <w:szCs w:val="22"/>
        </w:rPr>
      </w:pPr>
      <w:hyperlink w:anchor="_Toc166510042" w:history="1">
        <w:r w:rsidRPr="000B0CE8">
          <w:rPr>
            <w:rStyle w:val="Hyperlink"/>
            <w:rFonts w:ascii="Helvetica" w:hAnsi="Helvetica" w:cs="Times New Roman"/>
            <w:noProof/>
          </w:rPr>
          <w:t>4.15.5</w:t>
        </w:r>
        <w:r>
          <w:rPr>
            <w:rFonts w:asciiTheme="minorHAnsi" w:eastAsiaTheme="minorEastAsia" w:hAnsiTheme="minorHAnsi" w:cstheme="minorBidi"/>
            <w:noProof/>
            <w:color w:val="auto"/>
            <w:sz w:val="22"/>
            <w:szCs w:val="22"/>
          </w:rPr>
          <w:tab/>
        </w:r>
        <w:r w:rsidRPr="000B0CE8">
          <w:rPr>
            <w:rStyle w:val="Hyperlink"/>
            <w:rFonts w:ascii="Arial" w:hAnsi="Arial" w:cs="Arial"/>
            <w:noProof/>
          </w:rPr>
          <w:t>Proposed Time line</w:t>
        </w:r>
        <w:r>
          <w:rPr>
            <w:noProof/>
            <w:webHidden/>
          </w:rPr>
          <w:tab/>
        </w:r>
        <w:r>
          <w:rPr>
            <w:noProof/>
            <w:webHidden/>
          </w:rPr>
          <w:fldChar w:fldCharType="begin"/>
        </w:r>
        <w:r>
          <w:rPr>
            <w:noProof/>
            <w:webHidden/>
          </w:rPr>
          <w:instrText xml:space="preserve"> PAGEREF _Toc166510042 \h </w:instrText>
        </w:r>
        <w:r>
          <w:rPr>
            <w:noProof/>
            <w:webHidden/>
          </w:rPr>
        </w:r>
        <w:r>
          <w:rPr>
            <w:noProof/>
            <w:webHidden/>
          </w:rPr>
          <w:fldChar w:fldCharType="separate"/>
        </w:r>
        <w:r>
          <w:rPr>
            <w:noProof/>
            <w:webHidden/>
          </w:rPr>
          <w:t>20</w:t>
        </w:r>
        <w:r>
          <w:rPr>
            <w:noProof/>
            <w:webHidden/>
          </w:rPr>
          <w:fldChar w:fldCharType="end"/>
        </w:r>
      </w:hyperlink>
    </w:p>
    <w:p w14:paraId="0B12D70A" w14:textId="04521659" w:rsidR="00901B80" w:rsidRDefault="00901B80">
      <w:pPr>
        <w:pStyle w:val="TOC3"/>
        <w:rPr>
          <w:rFonts w:asciiTheme="minorHAnsi" w:eastAsiaTheme="minorEastAsia" w:hAnsiTheme="minorHAnsi" w:cstheme="minorBidi"/>
          <w:noProof/>
          <w:color w:val="auto"/>
          <w:sz w:val="22"/>
          <w:szCs w:val="22"/>
        </w:rPr>
      </w:pPr>
      <w:hyperlink w:anchor="_Toc166510043" w:history="1">
        <w:r w:rsidRPr="000B0CE8">
          <w:rPr>
            <w:rStyle w:val="Hyperlink"/>
            <w:rFonts w:ascii="Helvetica" w:hAnsi="Helvetica" w:cs="Times New Roman"/>
            <w:noProof/>
          </w:rPr>
          <w:t>4.15.6</w:t>
        </w:r>
        <w:r>
          <w:rPr>
            <w:rFonts w:asciiTheme="minorHAnsi" w:eastAsiaTheme="minorEastAsia" w:hAnsiTheme="minorHAnsi" w:cstheme="minorBidi"/>
            <w:noProof/>
            <w:color w:val="auto"/>
            <w:sz w:val="22"/>
            <w:szCs w:val="22"/>
          </w:rPr>
          <w:tab/>
        </w:r>
        <w:r w:rsidRPr="000B0CE8">
          <w:rPr>
            <w:rStyle w:val="Hyperlink"/>
            <w:rFonts w:ascii="Arial" w:hAnsi="Arial"/>
            <w:noProof/>
          </w:rPr>
          <w:t>Financial Proposal</w:t>
        </w:r>
        <w:r>
          <w:rPr>
            <w:noProof/>
            <w:webHidden/>
          </w:rPr>
          <w:tab/>
        </w:r>
        <w:r>
          <w:rPr>
            <w:noProof/>
            <w:webHidden/>
          </w:rPr>
          <w:fldChar w:fldCharType="begin"/>
        </w:r>
        <w:r>
          <w:rPr>
            <w:noProof/>
            <w:webHidden/>
          </w:rPr>
          <w:instrText xml:space="preserve"> PAGEREF _Toc166510043 \h </w:instrText>
        </w:r>
        <w:r>
          <w:rPr>
            <w:noProof/>
            <w:webHidden/>
          </w:rPr>
        </w:r>
        <w:r>
          <w:rPr>
            <w:noProof/>
            <w:webHidden/>
          </w:rPr>
          <w:fldChar w:fldCharType="separate"/>
        </w:r>
        <w:r>
          <w:rPr>
            <w:noProof/>
            <w:webHidden/>
          </w:rPr>
          <w:t>20</w:t>
        </w:r>
        <w:r>
          <w:rPr>
            <w:noProof/>
            <w:webHidden/>
          </w:rPr>
          <w:fldChar w:fldCharType="end"/>
        </w:r>
      </w:hyperlink>
    </w:p>
    <w:p w14:paraId="6CD062DC" w14:textId="151FEAFD" w:rsidR="00901B80" w:rsidRDefault="00901B80">
      <w:pPr>
        <w:pStyle w:val="TOC2"/>
        <w:rPr>
          <w:rFonts w:asciiTheme="minorHAnsi" w:eastAsiaTheme="minorEastAsia" w:hAnsiTheme="minorHAnsi" w:cstheme="minorBidi"/>
          <w:b w:val="0"/>
          <w:noProof/>
          <w:color w:val="auto"/>
          <w:sz w:val="22"/>
          <w:szCs w:val="22"/>
        </w:rPr>
      </w:pPr>
      <w:hyperlink w:anchor="_Toc166510044" w:history="1">
        <w:r w:rsidRPr="000B0CE8">
          <w:rPr>
            <w:rStyle w:val="Hyperlink"/>
            <w:rFonts w:cs="Times New Roman"/>
            <w:noProof/>
          </w:rPr>
          <w:t>4.16</w:t>
        </w:r>
        <w:r>
          <w:rPr>
            <w:rFonts w:asciiTheme="minorHAnsi" w:eastAsiaTheme="minorEastAsia" w:hAnsiTheme="minorHAnsi" w:cstheme="minorBidi"/>
            <w:b w:val="0"/>
            <w:noProof/>
            <w:color w:val="auto"/>
            <w:sz w:val="22"/>
            <w:szCs w:val="22"/>
          </w:rPr>
          <w:tab/>
        </w:r>
        <w:r w:rsidRPr="000B0CE8">
          <w:rPr>
            <w:rStyle w:val="Hyperlink"/>
            <w:noProof/>
          </w:rPr>
          <w:t>Conduct and Exclusion of Bidders</w:t>
        </w:r>
        <w:r>
          <w:rPr>
            <w:noProof/>
            <w:webHidden/>
          </w:rPr>
          <w:tab/>
        </w:r>
        <w:r>
          <w:rPr>
            <w:noProof/>
            <w:webHidden/>
          </w:rPr>
          <w:fldChar w:fldCharType="begin"/>
        </w:r>
        <w:r>
          <w:rPr>
            <w:noProof/>
            <w:webHidden/>
          </w:rPr>
          <w:instrText xml:space="preserve"> PAGEREF _Toc166510044 \h </w:instrText>
        </w:r>
        <w:r>
          <w:rPr>
            <w:noProof/>
            <w:webHidden/>
          </w:rPr>
        </w:r>
        <w:r>
          <w:rPr>
            <w:noProof/>
            <w:webHidden/>
          </w:rPr>
          <w:fldChar w:fldCharType="separate"/>
        </w:r>
        <w:r>
          <w:rPr>
            <w:noProof/>
            <w:webHidden/>
          </w:rPr>
          <w:t>20</w:t>
        </w:r>
        <w:r>
          <w:rPr>
            <w:noProof/>
            <w:webHidden/>
          </w:rPr>
          <w:fldChar w:fldCharType="end"/>
        </w:r>
      </w:hyperlink>
    </w:p>
    <w:p w14:paraId="116D9606" w14:textId="01049E00" w:rsidR="00901B80" w:rsidRDefault="00901B80">
      <w:pPr>
        <w:pStyle w:val="TOC1"/>
        <w:rPr>
          <w:rFonts w:asciiTheme="minorHAnsi" w:eastAsiaTheme="minorEastAsia" w:hAnsiTheme="minorHAnsi" w:cstheme="minorBidi"/>
          <w:b w:val="0"/>
          <w:caps w:val="0"/>
          <w:noProof/>
          <w:color w:val="auto"/>
          <w:sz w:val="22"/>
          <w:szCs w:val="22"/>
        </w:rPr>
      </w:pPr>
      <w:hyperlink w:anchor="_Toc166510045" w:history="1">
        <w:r w:rsidRPr="000B0CE8">
          <w:rPr>
            <w:rStyle w:val="Hyperlink"/>
            <w:rFonts w:ascii="Arial" w:hAnsi="Arial" w:cs="Times New Roman"/>
            <w:noProof/>
          </w:rPr>
          <w:t>5.</w:t>
        </w:r>
        <w:r>
          <w:rPr>
            <w:rFonts w:asciiTheme="minorHAnsi" w:eastAsiaTheme="minorEastAsia" w:hAnsiTheme="minorHAnsi" w:cstheme="minorBidi"/>
            <w:b w:val="0"/>
            <w:caps w:val="0"/>
            <w:noProof/>
            <w:color w:val="auto"/>
            <w:sz w:val="22"/>
            <w:szCs w:val="22"/>
          </w:rPr>
          <w:tab/>
        </w:r>
        <w:r w:rsidRPr="000B0CE8">
          <w:rPr>
            <w:rStyle w:val="Hyperlink"/>
            <w:rFonts w:ascii="Arial" w:hAnsi="Arial" w:cs="Arial"/>
            <w:noProof/>
          </w:rPr>
          <w:t>Opening And Evaluation Of Proposals</w:t>
        </w:r>
        <w:r>
          <w:rPr>
            <w:noProof/>
            <w:webHidden/>
          </w:rPr>
          <w:tab/>
        </w:r>
        <w:r>
          <w:rPr>
            <w:noProof/>
            <w:webHidden/>
          </w:rPr>
          <w:fldChar w:fldCharType="begin"/>
        </w:r>
        <w:r>
          <w:rPr>
            <w:noProof/>
            <w:webHidden/>
          </w:rPr>
          <w:instrText xml:space="preserve"> PAGEREF _Toc166510045 \h </w:instrText>
        </w:r>
        <w:r>
          <w:rPr>
            <w:noProof/>
            <w:webHidden/>
          </w:rPr>
        </w:r>
        <w:r>
          <w:rPr>
            <w:noProof/>
            <w:webHidden/>
          </w:rPr>
          <w:fldChar w:fldCharType="separate"/>
        </w:r>
        <w:r>
          <w:rPr>
            <w:noProof/>
            <w:webHidden/>
          </w:rPr>
          <w:t>22</w:t>
        </w:r>
        <w:r>
          <w:rPr>
            <w:noProof/>
            <w:webHidden/>
          </w:rPr>
          <w:fldChar w:fldCharType="end"/>
        </w:r>
      </w:hyperlink>
    </w:p>
    <w:p w14:paraId="342120A6" w14:textId="6554850E" w:rsidR="00901B80" w:rsidRDefault="00901B80">
      <w:pPr>
        <w:pStyle w:val="TOC2"/>
        <w:rPr>
          <w:rFonts w:asciiTheme="minorHAnsi" w:eastAsiaTheme="minorEastAsia" w:hAnsiTheme="minorHAnsi" w:cstheme="minorBidi"/>
          <w:b w:val="0"/>
          <w:noProof/>
          <w:color w:val="auto"/>
          <w:sz w:val="22"/>
          <w:szCs w:val="22"/>
        </w:rPr>
      </w:pPr>
      <w:hyperlink w:anchor="_Toc166510046" w:history="1">
        <w:r w:rsidRPr="000B0CE8">
          <w:rPr>
            <w:rStyle w:val="Hyperlink"/>
            <w:rFonts w:cs="Times New Roman"/>
            <w:noProof/>
          </w:rPr>
          <w:t>5.1</w:t>
        </w:r>
        <w:r>
          <w:rPr>
            <w:rFonts w:asciiTheme="minorHAnsi" w:eastAsiaTheme="minorEastAsia" w:hAnsiTheme="minorHAnsi" w:cstheme="minorBidi"/>
            <w:b w:val="0"/>
            <w:noProof/>
            <w:color w:val="auto"/>
            <w:sz w:val="22"/>
            <w:szCs w:val="22"/>
          </w:rPr>
          <w:tab/>
        </w:r>
        <w:r w:rsidRPr="000B0CE8">
          <w:rPr>
            <w:rStyle w:val="Hyperlink"/>
            <w:noProof/>
          </w:rPr>
          <w:t>Opening of Proposals</w:t>
        </w:r>
        <w:r>
          <w:rPr>
            <w:noProof/>
            <w:webHidden/>
          </w:rPr>
          <w:tab/>
        </w:r>
        <w:r>
          <w:rPr>
            <w:noProof/>
            <w:webHidden/>
          </w:rPr>
          <w:fldChar w:fldCharType="begin"/>
        </w:r>
        <w:r>
          <w:rPr>
            <w:noProof/>
            <w:webHidden/>
          </w:rPr>
          <w:instrText xml:space="preserve"> PAGEREF _Toc166510046 \h </w:instrText>
        </w:r>
        <w:r>
          <w:rPr>
            <w:noProof/>
            <w:webHidden/>
          </w:rPr>
        </w:r>
        <w:r>
          <w:rPr>
            <w:noProof/>
            <w:webHidden/>
          </w:rPr>
          <w:fldChar w:fldCharType="separate"/>
        </w:r>
        <w:r>
          <w:rPr>
            <w:noProof/>
            <w:webHidden/>
          </w:rPr>
          <w:t>22</w:t>
        </w:r>
        <w:r>
          <w:rPr>
            <w:noProof/>
            <w:webHidden/>
          </w:rPr>
          <w:fldChar w:fldCharType="end"/>
        </w:r>
      </w:hyperlink>
    </w:p>
    <w:p w14:paraId="75EE4A2E" w14:textId="36B8CDD2" w:rsidR="00901B80" w:rsidRDefault="00901B80">
      <w:pPr>
        <w:pStyle w:val="TOC2"/>
        <w:rPr>
          <w:rFonts w:asciiTheme="minorHAnsi" w:eastAsiaTheme="minorEastAsia" w:hAnsiTheme="minorHAnsi" w:cstheme="minorBidi"/>
          <w:b w:val="0"/>
          <w:noProof/>
          <w:color w:val="auto"/>
          <w:sz w:val="22"/>
          <w:szCs w:val="22"/>
        </w:rPr>
      </w:pPr>
      <w:hyperlink w:anchor="_Toc166510047" w:history="1">
        <w:r w:rsidRPr="000B0CE8">
          <w:rPr>
            <w:rStyle w:val="Hyperlink"/>
            <w:rFonts w:cs="Times New Roman"/>
            <w:noProof/>
          </w:rPr>
          <w:t>5.2</w:t>
        </w:r>
        <w:r>
          <w:rPr>
            <w:rFonts w:asciiTheme="minorHAnsi" w:eastAsiaTheme="minorEastAsia" w:hAnsiTheme="minorHAnsi" w:cstheme="minorBidi"/>
            <w:b w:val="0"/>
            <w:noProof/>
            <w:color w:val="auto"/>
            <w:sz w:val="22"/>
            <w:szCs w:val="22"/>
          </w:rPr>
          <w:tab/>
        </w:r>
        <w:r w:rsidRPr="000B0CE8">
          <w:rPr>
            <w:rStyle w:val="Hyperlink"/>
            <w:noProof/>
          </w:rPr>
          <w:t>Clarification of Proposals</w:t>
        </w:r>
        <w:r>
          <w:rPr>
            <w:noProof/>
            <w:webHidden/>
          </w:rPr>
          <w:tab/>
        </w:r>
        <w:r>
          <w:rPr>
            <w:noProof/>
            <w:webHidden/>
          </w:rPr>
          <w:fldChar w:fldCharType="begin"/>
        </w:r>
        <w:r>
          <w:rPr>
            <w:noProof/>
            <w:webHidden/>
          </w:rPr>
          <w:instrText xml:space="preserve"> PAGEREF _Toc166510047 \h </w:instrText>
        </w:r>
        <w:r>
          <w:rPr>
            <w:noProof/>
            <w:webHidden/>
          </w:rPr>
        </w:r>
        <w:r>
          <w:rPr>
            <w:noProof/>
            <w:webHidden/>
          </w:rPr>
          <w:fldChar w:fldCharType="separate"/>
        </w:r>
        <w:r>
          <w:rPr>
            <w:noProof/>
            <w:webHidden/>
          </w:rPr>
          <w:t>22</w:t>
        </w:r>
        <w:r>
          <w:rPr>
            <w:noProof/>
            <w:webHidden/>
          </w:rPr>
          <w:fldChar w:fldCharType="end"/>
        </w:r>
      </w:hyperlink>
    </w:p>
    <w:p w14:paraId="51A0CAA9" w14:textId="2459D497" w:rsidR="00901B80" w:rsidRDefault="00901B80">
      <w:pPr>
        <w:pStyle w:val="TOC2"/>
        <w:rPr>
          <w:rFonts w:asciiTheme="minorHAnsi" w:eastAsiaTheme="minorEastAsia" w:hAnsiTheme="minorHAnsi" w:cstheme="minorBidi"/>
          <w:b w:val="0"/>
          <w:noProof/>
          <w:color w:val="auto"/>
          <w:sz w:val="22"/>
          <w:szCs w:val="22"/>
        </w:rPr>
      </w:pPr>
      <w:hyperlink w:anchor="_Toc166510048" w:history="1">
        <w:r w:rsidRPr="000B0CE8">
          <w:rPr>
            <w:rStyle w:val="Hyperlink"/>
            <w:rFonts w:cs="Times New Roman"/>
            <w:noProof/>
          </w:rPr>
          <w:t>5.3</w:t>
        </w:r>
        <w:r>
          <w:rPr>
            <w:rFonts w:asciiTheme="minorHAnsi" w:eastAsiaTheme="minorEastAsia" w:hAnsiTheme="minorHAnsi" w:cstheme="minorBidi"/>
            <w:b w:val="0"/>
            <w:noProof/>
            <w:color w:val="auto"/>
            <w:sz w:val="22"/>
            <w:szCs w:val="22"/>
          </w:rPr>
          <w:tab/>
        </w:r>
        <w:r w:rsidRPr="000B0CE8">
          <w:rPr>
            <w:rStyle w:val="Hyperlink"/>
            <w:noProof/>
          </w:rPr>
          <w:t>Preliminary Examination of Proposals</w:t>
        </w:r>
        <w:r>
          <w:rPr>
            <w:noProof/>
            <w:webHidden/>
          </w:rPr>
          <w:tab/>
        </w:r>
        <w:r>
          <w:rPr>
            <w:noProof/>
            <w:webHidden/>
          </w:rPr>
          <w:fldChar w:fldCharType="begin"/>
        </w:r>
        <w:r>
          <w:rPr>
            <w:noProof/>
            <w:webHidden/>
          </w:rPr>
          <w:instrText xml:space="preserve"> PAGEREF _Toc166510048 \h </w:instrText>
        </w:r>
        <w:r>
          <w:rPr>
            <w:noProof/>
            <w:webHidden/>
          </w:rPr>
        </w:r>
        <w:r>
          <w:rPr>
            <w:noProof/>
            <w:webHidden/>
          </w:rPr>
          <w:fldChar w:fldCharType="separate"/>
        </w:r>
        <w:r>
          <w:rPr>
            <w:noProof/>
            <w:webHidden/>
          </w:rPr>
          <w:t>22</w:t>
        </w:r>
        <w:r>
          <w:rPr>
            <w:noProof/>
            <w:webHidden/>
          </w:rPr>
          <w:fldChar w:fldCharType="end"/>
        </w:r>
      </w:hyperlink>
    </w:p>
    <w:p w14:paraId="208B8A4A" w14:textId="3E6422B1" w:rsidR="00901B80" w:rsidRDefault="00901B80">
      <w:pPr>
        <w:pStyle w:val="TOC2"/>
        <w:rPr>
          <w:rFonts w:asciiTheme="minorHAnsi" w:eastAsiaTheme="minorEastAsia" w:hAnsiTheme="minorHAnsi" w:cstheme="minorBidi"/>
          <w:b w:val="0"/>
          <w:noProof/>
          <w:color w:val="auto"/>
          <w:sz w:val="22"/>
          <w:szCs w:val="22"/>
        </w:rPr>
      </w:pPr>
      <w:hyperlink w:anchor="_Toc166510049" w:history="1">
        <w:r w:rsidRPr="000B0CE8">
          <w:rPr>
            <w:rStyle w:val="Hyperlink"/>
            <w:rFonts w:cs="Times New Roman"/>
            <w:noProof/>
          </w:rPr>
          <w:t>5.4</w:t>
        </w:r>
        <w:r>
          <w:rPr>
            <w:rFonts w:asciiTheme="minorHAnsi" w:eastAsiaTheme="minorEastAsia" w:hAnsiTheme="minorHAnsi" w:cstheme="minorBidi"/>
            <w:b w:val="0"/>
            <w:noProof/>
            <w:color w:val="auto"/>
            <w:sz w:val="22"/>
            <w:szCs w:val="22"/>
          </w:rPr>
          <w:tab/>
        </w:r>
        <w:r w:rsidRPr="000B0CE8">
          <w:rPr>
            <w:rStyle w:val="Hyperlink"/>
            <w:noProof/>
          </w:rPr>
          <w:t>Evaluation of Proposals</w:t>
        </w:r>
        <w:r>
          <w:rPr>
            <w:noProof/>
            <w:webHidden/>
          </w:rPr>
          <w:tab/>
        </w:r>
        <w:r>
          <w:rPr>
            <w:noProof/>
            <w:webHidden/>
          </w:rPr>
          <w:fldChar w:fldCharType="begin"/>
        </w:r>
        <w:r>
          <w:rPr>
            <w:noProof/>
            <w:webHidden/>
          </w:rPr>
          <w:instrText xml:space="preserve"> PAGEREF _Toc166510049 \h </w:instrText>
        </w:r>
        <w:r>
          <w:rPr>
            <w:noProof/>
            <w:webHidden/>
          </w:rPr>
        </w:r>
        <w:r>
          <w:rPr>
            <w:noProof/>
            <w:webHidden/>
          </w:rPr>
          <w:fldChar w:fldCharType="separate"/>
        </w:r>
        <w:r>
          <w:rPr>
            <w:noProof/>
            <w:webHidden/>
          </w:rPr>
          <w:t>22</w:t>
        </w:r>
        <w:r>
          <w:rPr>
            <w:noProof/>
            <w:webHidden/>
          </w:rPr>
          <w:fldChar w:fldCharType="end"/>
        </w:r>
      </w:hyperlink>
    </w:p>
    <w:p w14:paraId="24450B02" w14:textId="4FFC43B6" w:rsidR="00901B80" w:rsidRDefault="00901B80">
      <w:pPr>
        <w:pStyle w:val="TOC3"/>
        <w:rPr>
          <w:rFonts w:asciiTheme="minorHAnsi" w:eastAsiaTheme="minorEastAsia" w:hAnsiTheme="minorHAnsi" w:cstheme="minorBidi"/>
          <w:noProof/>
          <w:color w:val="auto"/>
          <w:sz w:val="22"/>
          <w:szCs w:val="22"/>
        </w:rPr>
      </w:pPr>
      <w:hyperlink w:anchor="_Toc166510050" w:history="1">
        <w:r w:rsidRPr="000B0CE8">
          <w:rPr>
            <w:rStyle w:val="Hyperlink"/>
            <w:rFonts w:ascii="Helvetica" w:hAnsi="Helvetica" w:cs="Times New Roman"/>
            <w:noProof/>
          </w:rPr>
          <w:t>5.4.1</w:t>
        </w:r>
        <w:r>
          <w:rPr>
            <w:rFonts w:asciiTheme="minorHAnsi" w:eastAsiaTheme="minorEastAsia" w:hAnsiTheme="minorHAnsi" w:cstheme="minorBidi"/>
            <w:noProof/>
            <w:color w:val="auto"/>
            <w:sz w:val="22"/>
            <w:szCs w:val="22"/>
          </w:rPr>
          <w:tab/>
        </w:r>
        <w:r w:rsidRPr="000B0CE8">
          <w:rPr>
            <w:rStyle w:val="Hyperlink"/>
            <w:rFonts w:ascii="Arial" w:hAnsi="Arial" w:cs="Arial"/>
            <w:noProof/>
          </w:rPr>
          <w:t>Technical</w:t>
        </w:r>
        <w:r w:rsidRPr="000B0CE8">
          <w:rPr>
            <w:rStyle w:val="Hyperlink"/>
            <w:noProof/>
          </w:rPr>
          <w:t xml:space="preserve"> Evaluation</w:t>
        </w:r>
        <w:r>
          <w:rPr>
            <w:noProof/>
            <w:webHidden/>
          </w:rPr>
          <w:tab/>
        </w:r>
        <w:r>
          <w:rPr>
            <w:noProof/>
            <w:webHidden/>
          </w:rPr>
          <w:fldChar w:fldCharType="begin"/>
        </w:r>
        <w:r>
          <w:rPr>
            <w:noProof/>
            <w:webHidden/>
          </w:rPr>
          <w:instrText xml:space="preserve"> PAGEREF _Toc166510050 \h </w:instrText>
        </w:r>
        <w:r>
          <w:rPr>
            <w:noProof/>
            <w:webHidden/>
          </w:rPr>
        </w:r>
        <w:r>
          <w:rPr>
            <w:noProof/>
            <w:webHidden/>
          </w:rPr>
          <w:fldChar w:fldCharType="separate"/>
        </w:r>
        <w:r>
          <w:rPr>
            <w:noProof/>
            <w:webHidden/>
          </w:rPr>
          <w:t>22</w:t>
        </w:r>
        <w:r>
          <w:rPr>
            <w:noProof/>
            <w:webHidden/>
          </w:rPr>
          <w:fldChar w:fldCharType="end"/>
        </w:r>
      </w:hyperlink>
    </w:p>
    <w:p w14:paraId="07C40234" w14:textId="540686CF" w:rsidR="00901B80" w:rsidRDefault="00901B80">
      <w:pPr>
        <w:pStyle w:val="TOC3"/>
        <w:rPr>
          <w:rFonts w:asciiTheme="minorHAnsi" w:eastAsiaTheme="minorEastAsia" w:hAnsiTheme="minorHAnsi" w:cstheme="minorBidi"/>
          <w:noProof/>
          <w:color w:val="auto"/>
          <w:sz w:val="22"/>
          <w:szCs w:val="22"/>
        </w:rPr>
      </w:pPr>
      <w:hyperlink w:anchor="_Toc166510051" w:history="1">
        <w:r w:rsidRPr="000B0CE8">
          <w:rPr>
            <w:rStyle w:val="Hyperlink"/>
            <w:rFonts w:ascii="Helvetica" w:hAnsi="Helvetica" w:cs="Times New Roman"/>
            <w:noProof/>
          </w:rPr>
          <w:t>5.4.2</w:t>
        </w:r>
        <w:r>
          <w:rPr>
            <w:rFonts w:asciiTheme="minorHAnsi" w:eastAsiaTheme="minorEastAsia" w:hAnsiTheme="minorHAnsi" w:cstheme="minorBidi"/>
            <w:noProof/>
            <w:color w:val="auto"/>
            <w:sz w:val="22"/>
            <w:szCs w:val="22"/>
          </w:rPr>
          <w:tab/>
        </w:r>
        <w:r w:rsidRPr="000B0CE8">
          <w:rPr>
            <w:rStyle w:val="Hyperlink"/>
            <w:rFonts w:ascii="Arial" w:hAnsi="Arial" w:cs="Arial"/>
            <w:noProof/>
          </w:rPr>
          <w:t>Financial</w:t>
        </w:r>
        <w:r w:rsidRPr="000B0CE8">
          <w:rPr>
            <w:rStyle w:val="Hyperlink"/>
            <w:noProof/>
          </w:rPr>
          <w:t xml:space="preserve"> </w:t>
        </w:r>
        <w:r w:rsidRPr="000B0CE8">
          <w:rPr>
            <w:rStyle w:val="Hyperlink"/>
            <w:bCs/>
            <w:noProof/>
          </w:rPr>
          <w:t>Evaluation</w:t>
        </w:r>
        <w:r>
          <w:rPr>
            <w:noProof/>
            <w:webHidden/>
          </w:rPr>
          <w:tab/>
        </w:r>
        <w:r>
          <w:rPr>
            <w:noProof/>
            <w:webHidden/>
          </w:rPr>
          <w:fldChar w:fldCharType="begin"/>
        </w:r>
        <w:r>
          <w:rPr>
            <w:noProof/>
            <w:webHidden/>
          </w:rPr>
          <w:instrText xml:space="preserve"> PAGEREF _Toc166510051 \h </w:instrText>
        </w:r>
        <w:r>
          <w:rPr>
            <w:noProof/>
            <w:webHidden/>
          </w:rPr>
        </w:r>
        <w:r>
          <w:rPr>
            <w:noProof/>
            <w:webHidden/>
          </w:rPr>
          <w:fldChar w:fldCharType="separate"/>
        </w:r>
        <w:r>
          <w:rPr>
            <w:noProof/>
            <w:webHidden/>
          </w:rPr>
          <w:t>24</w:t>
        </w:r>
        <w:r>
          <w:rPr>
            <w:noProof/>
            <w:webHidden/>
          </w:rPr>
          <w:fldChar w:fldCharType="end"/>
        </w:r>
      </w:hyperlink>
    </w:p>
    <w:p w14:paraId="05953A65" w14:textId="77393E45" w:rsidR="00901B80" w:rsidRDefault="00901B80">
      <w:pPr>
        <w:pStyle w:val="TOC2"/>
        <w:rPr>
          <w:rFonts w:asciiTheme="minorHAnsi" w:eastAsiaTheme="minorEastAsia" w:hAnsiTheme="minorHAnsi" w:cstheme="minorBidi"/>
          <w:b w:val="0"/>
          <w:noProof/>
          <w:color w:val="auto"/>
          <w:sz w:val="22"/>
          <w:szCs w:val="22"/>
        </w:rPr>
      </w:pPr>
      <w:hyperlink w:anchor="_Toc166510052" w:history="1">
        <w:r w:rsidRPr="000B0CE8">
          <w:rPr>
            <w:rStyle w:val="Hyperlink"/>
            <w:rFonts w:cs="Times New Roman"/>
            <w:noProof/>
          </w:rPr>
          <w:t>5.5</w:t>
        </w:r>
        <w:r>
          <w:rPr>
            <w:rFonts w:asciiTheme="minorHAnsi" w:eastAsiaTheme="minorEastAsia" w:hAnsiTheme="minorHAnsi" w:cstheme="minorBidi"/>
            <w:b w:val="0"/>
            <w:noProof/>
            <w:color w:val="auto"/>
            <w:sz w:val="22"/>
            <w:szCs w:val="22"/>
          </w:rPr>
          <w:tab/>
        </w:r>
        <w:r w:rsidRPr="000B0CE8">
          <w:rPr>
            <w:rStyle w:val="Hyperlink"/>
            <w:noProof/>
          </w:rPr>
          <w:t>Bidders' Presentations</w:t>
        </w:r>
        <w:r>
          <w:rPr>
            <w:noProof/>
            <w:webHidden/>
          </w:rPr>
          <w:tab/>
        </w:r>
        <w:r>
          <w:rPr>
            <w:noProof/>
            <w:webHidden/>
          </w:rPr>
          <w:fldChar w:fldCharType="begin"/>
        </w:r>
        <w:r>
          <w:rPr>
            <w:noProof/>
            <w:webHidden/>
          </w:rPr>
          <w:instrText xml:space="preserve"> PAGEREF _Toc166510052 \h </w:instrText>
        </w:r>
        <w:r>
          <w:rPr>
            <w:noProof/>
            <w:webHidden/>
          </w:rPr>
        </w:r>
        <w:r>
          <w:rPr>
            <w:noProof/>
            <w:webHidden/>
          </w:rPr>
          <w:fldChar w:fldCharType="separate"/>
        </w:r>
        <w:r>
          <w:rPr>
            <w:noProof/>
            <w:webHidden/>
          </w:rPr>
          <w:t>24</w:t>
        </w:r>
        <w:r>
          <w:rPr>
            <w:noProof/>
            <w:webHidden/>
          </w:rPr>
          <w:fldChar w:fldCharType="end"/>
        </w:r>
      </w:hyperlink>
    </w:p>
    <w:p w14:paraId="48EDDC54" w14:textId="1327B869" w:rsidR="00901B80" w:rsidRDefault="00901B80">
      <w:pPr>
        <w:pStyle w:val="TOC1"/>
        <w:rPr>
          <w:rFonts w:asciiTheme="minorHAnsi" w:eastAsiaTheme="minorEastAsia" w:hAnsiTheme="minorHAnsi" w:cstheme="minorBidi"/>
          <w:b w:val="0"/>
          <w:caps w:val="0"/>
          <w:noProof/>
          <w:color w:val="auto"/>
          <w:sz w:val="22"/>
          <w:szCs w:val="22"/>
        </w:rPr>
      </w:pPr>
      <w:hyperlink w:anchor="_Toc166510053" w:history="1">
        <w:r w:rsidRPr="000B0CE8">
          <w:rPr>
            <w:rStyle w:val="Hyperlink"/>
            <w:rFonts w:ascii="Arial" w:hAnsi="Arial" w:cs="Times New Roman"/>
            <w:noProof/>
          </w:rPr>
          <w:t>6.</w:t>
        </w:r>
        <w:r>
          <w:rPr>
            <w:rFonts w:asciiTheme="minorHAnsi" w:eastAsiaTheme="minorEastAsia" w:hAnsiTheme="minorHAnsi" w:cstheme="minorBidi"/>
            <w:b w:val="0"/>
            <w:caps w:val="0"/>
            <w:noProof/>
            <w:color w:val="auto"/>
            <w:sz w:val="22"/>
            <w:szCs w:val="22"/>
          </w:rPr>
          <w:tab/>
        </w:r>
        <w:r w:rsidRPr="000B0CE8">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_Toc166510053 \h </w:instrText>
        </w:r>
        <w:r>
          <w:rPr>
            <w:noProof/>
            <w:webHidden/>
          </w:rPr>
        </w:r>
        <w:r>
          <w:rPr>
            <w:noProof/>
            <w:webHidden/>
          </w:rPr>
          <w:fldChar w:fldCharType="separate"/>
        </w:r>
        <w:r>
          <w:rPr>
            <w:noProof/>
            <w:webHidden/>
          </w:rPr>
          <w:t>25</w:t>
        </w:r>
        <w:r>
          <w:rPr>
            <w:noProof/>
            <w:webHidden/>
          </w:rPr>
          <w:fldChar w:fldCharType="end"/>
        </w:r>
      </w:hyperlink>
    </w:p>
    <w:p w14:paraId="682A5FB9" w14:textId="2E9757B6" w:rsidR="00901B80" w:rsidRDefault="00901B80">
      <w:pPr>
        <w:pStyle w:val="TOC2"/>
        <w:rPr>
          <w:rFonts w:asciiTheme="minorHAnsi" w:eastAsiaTheme="minorEastAsia" w:hAnsiTheme="minorHAnsi" w:cstheme="minorBidi"/>
          <w:b w:val="0"/>
          <w:noProof/>
          <w:color w:val="auto"/>
          <w:sz w:val="22"/>
          <w:szCs w:val="22"/>
        </w:rPr>
      </w:pPr>
      <w:hyperlink w:anchor="_Toc166510054" w:history="1">
        <w:r w:rsidRPr="000B0CE8">
          <w:rPr>
            <w:rStyle w:val="Hyperlink"/>
            <w:rFonts w:cs="Times New Roman"/>
            <w:noProof/>
          </w:rPr>
          <w:t>6.1</w:t>
        </w:r>
        <w:r>
          <w:rPr>
            <w:rFonts w:asciiTheme="minorHAnsi" w:eastAsiaTheme="minorEastAsia" w:hAnsiTheme="minorHAnsi" w:cstheme="minorBidi"/>
            <w:b w:val="0"/>
            <w:noProof/>
            <w:color w:val="auto"/>
            <w:sz w:val="22"/>
            <w:szCs w:val="22"/>
          </w:rPr>
          <w:tab/>
        </w:r>
        <w:r w:rsidRPr="000B0CE8">
          <w:rPr>
            <w:rStyle w:val="Hyperlink"/>
            <w:noProof/>
          </w:rPr>
          <w:t>Award Criteria, Award of Contract</w:t>
        </w:r>
        <w:r>
          <w:rPr>
            <w:noProof/>
            <w:webHidden/>
          </w:rPr>
          <w:tab/>
        </w:r>
        <w:r>
          <w:rPr>
            <w:noProof/>
            <w:webHidden/>
          </w:rPr>
          <w:fldChar w:fldCharType="begin"/>
        </w:r>
        <w:r>
          <w:rPr>
            <w:noProof/>
            <w:webHidden/>
          </w:rPr>
          <w:instrText xml:space="preserve"> PAGEREF _Toc166510054 \h </w:instrText>
        </w:r>
        <w:r>
          <w:rPr>
            <w:noProof/>
            <w:webHidden/>
          </w:rPr>
        </w:r>
        <w:r>
          <w:rPr>
            <w:noProof/>
            <w:webHidden/>
          </w:rPr>
          <w:fldChar w:fldCharType="separate"/>
        </w:r>
        <w:r>
          <w:rPr>
            <w:noProof/>
            <w:webHidden/>
          </w:rPr>
          <w:t>25</w:t>
        </w:r>
        <w:r>
          <w:rPr>
            <w:noProof/>
            <w:webHidden/>
          </w:rPr>
          <w:fldChar w:fldCharType="end"/>
        </w:r>
      </w:hyperlink>
    </w:p>
    <w:p w14:paraId="3CA73AE9" w14:textId="7D2126AF" w:rsidR="00901B80" w:rsidRDefault="00901B80">
      <w:pPr>
        <w:pStyle w:val="TOC2"/>
        <w:rPr>
          <w:rFonts w:asciiTheme="minorHAnsi" w:eastAsiaTheme="minorEastAsia" w:hAnsiTheme="minorHAnsi" w:cstheme="minorBidi"/>
          <w:b w:val="0"/>
          <w:noProof/>
          <w:color w:val="auto"/>
          <w:sz w:val="22"/>
          <w:szCs w:val="22"/>
        </w:rPr>
      </w:pPr>
      <w:hyperlink w:anchor="_Toc166510055" w:history="1">
        <w:r w:rsidRPr="000B0CE8">
          <w:rPr>
            <w:rStyle w:val="Hyperlink"/>
            <w:rFonts w:cs="Times New Roman"/>
            <w:noProof/>
            <w:spacing w:val="-12"/>
          </w:rPr>
          <w:t>6.2</w:t>
        </w:r>
        <w:r>
          <w:rPr>
            <w:rFonts w:asciiTheme="minorHAnsi" w:eastAsiaTheme="minorEastAsia" w:hAnsiTheme="minorHAnsi" w:cstheme="minorBidi"/>
            <w:b w:val="0"/>
            <w:noProof/>
            <w:color w:val="auto"/>
            <w:sz w:val="22"/>
            <w:szCs w:val="22"/>
          </w:rPr>
          <w:tab/>
        </w:r>
        <w:r w:rsidRPr="000B0CE8">
          <w:rPr>
            <w:rStyle w:val="Hyperlink"/>
            <w:bCs/>
            <w:noProof/>
            <w:spacing w:val="-12"/>
          </w:rPr>
          <w:t xml:space="preserve">WHO's Right to modify Scope or Requirements during the </w:t>
        </w:r>
        <w:r w:rsidRPr="000B0CE8">
          <w:rPr>
            <w:rStyle w:val="Hyperlink"/>
            <w:noProof/>
            <w:spacing w:val="-12"/>
          </w:rPr>
          <w:t>Evaluation/</w:t>
        </w:r>
        <w:r w:rsidRPr="000B0CE8">
          <w:rPr>
            <w:rStyle w:val="Hyperlink"/>
            <w:bCs/>
            <w:noProof/>
            <w:spacing w:val="-12"/>
          </w:rPr>
          <w:t xml:space="preserve">Selection </w:t>
        </w:r>
        <w:r w:rsidRPr="000B0CE8">
          <w:rPr>
            <w:rStyle w:val="Hyperlink"/>
            <w:noProof/>
            <w:spacing w:val="-12"/>
          </w:rPr>
          <w:t>Process</w:t>
        </w:r>
        <w:r>
          <w:rPr>
            <w:noProof/>
            <w:webHidden/>
          </w:rPr>
          <w:tab/>
        </w:r>
        <w:r>
          <w:rPr>
            <w:noProof/>
            <w:webHidden/>
          </w:rPr>
          <w:fldChar w:fldCharType="begin"/>
        </w:r>
        <w:r>
          <w:rPr>
            <w:noProof/>
            <w:webHidden/>
          </w:rPr>
          <w:instrText xml:space="preserve"> PAGEREF _Toc166510055 \h </w:instrText>
        </w:r>
        <w:r>
          <w:rPr>
            <w:noProof/>
            <w:webHidden/>
          </w:rPr>
        </w:r>
        <w:r>
          <w:rPr>
            <w:noProof/>
            <w:webHidden/>
          </w:rPr>
          <w:fldChar w:fldCharType="separate"/>
        </w:r>
        <w:r>
          <w:rPr>
            <w:noProof/>
            <w:webHidden/>
          </w:rPr>
          <w:t>25</w:t>
        </w:r>
        <w:r>
          <w:rPr>
            <w:noProof/>
            <w:webHidden/>
          </w:rPr>
          <w:fldChar w:fldCharType="end"/>
        </w:r>
      </w:hyperlink>
    </w:p>
    <w:p w14:paraId="768BDC66" w14:textId="33F377FD" w:rsidR="00901B80" w:rsidRDefault="00901B80">
      <w:pPr>
        <w:pStyle w:val="TOC2"/>
        <w:rPr>
          <w:rFonts w:asciiTheme="minorHAnsi" w:eastAsiaTheme="minorEastAsia" w:hAnsiTheme="minorHAnsi" w:cstheme="minorBidi"/>
          <w:b w:val="0"/>
          <w:noProof/>
          <w:color w:val="auto"/>
          <w:sz w:val="22"/>
          <w:szCs w:val="22"/>
        </w:rPr>
      </w:pPr>
      <w:hyperlink w:anchor="_Toc166510056" w:history="1">
        <w:r w:rsidRPr="000B0CE8">
          <w:rPr>
            <w:rStyle w:val="Hyperlink"/>
            <w:rFonts w:cs="Times New Roman"/>
            <w:bCs/>
            <w:noProof/>
          </w:rPr>
          <w:t>6.3</w:t>
        </w:r>
        <w:r>
          <w:rPr>
            <w:rFonts w:asciiTheme="minorHAnsi" w:eastAsiaTheme="minorEastAsia" w:hAnsiTheme="minorHAnsi" w:cstheme="minorBidi"/>
            <w:b w:val="0"/>
            <w:noProof/>
            <w:color w:val="auto"/>
            <w:sz w:val="22"/>
            <w:szCs w:val="22"/>
          </w:rPr>
          <w:tab/>
        </w:r>
        <w:r w:rsidRPr="000B0CE8">
          <w:rPr>
            <w:rStyle w:val="Hyperlink"/>
            <w:bCs/>
            <w:noProof/>
          </w:rPr>
          <w:t>WHO's Right to Extend/Revise Scope or Requirements at Time of Award</w:t>
        </w:r>
        <w:r>
          <w:rPr>
            <w:noProof/>
            <w:webHidden/>
          </w:rPr>
          <w:tab/>
        </w:r>
        <w:r>
          <w:rPr>
            <w:noProof/>
            <w:webHidden/>
          </w:rPr>
          <w:fldChar w:fldCharType="begin"/>
        </w:r>
        <w:r>
          <w:rPr>
            <w:noProof/>
            <w:webHidden/>
          </w:rPr>
          <w:instrText xml:space="preserve"> PAGEREF _Toc166510056 \h </w:instrText>
        </w:r>
        <w:r>
          <w:rPr>
            <w:noProof/>
            <w:webHidden/>
          </w:rPr>
        </w:r>
        <w:r>
          <w:rPr>
            <w:noProof/>
            <w:webHidden/>
          </w:rPr>
          <w:fldChar w:fldCharType="separate"/>
        </w:r>
        <w:r>
          <w:rPr>
            <w:noProof/>
            <w:webHidden/>
          </w:rPr>
          <w:t>25</w:t>
        </w:r>
        <w:r>
          <w:rPr>
            <w:noProof/>
            <w:webHidden/>
          </w:rPr>
          <w:fldChar w:fldCharType="end"/>
        </w:r>
      </w:hyperlink>
    </w:p>
    <w:p w14:paraId="6E933A80" w14:textId="676DA475" w:rsidR="00901B80" w:rsidRDefault="00901B80">
      <w:pPr>
        <w:pStyle w:val="TOC2"/>
        <w:rPr>
          <w:rFonts w:asciiTheme="minorHAnsi" w:eastAsiaTheme="minorEastAsia" w:hAnsiTheme="minorHAnsi" w:cstheme="minorBidi"/>
          <w:b w:val="0"/>
          <w:noProof/>
          <w:color w:val="auto"/>
          <w:sz w:val="22"/>
          <w:szCs w:val="22"/>
        </w:rPr>
      </w:pPr>
      <w:hyperlink w:anchor="_Toc166510057" w:history="1">
        <w:r w:rsidRPr="000B0CE8">
          <w:rPr>
            <w:rStyle w:val="Hyperlink"/>
            <w:rFonts w:cs="Times New Roman"/>
            <w:noProof/>
          </w:rPr>
          <w:t>6.4</w:t>
        </w:r>
        <w:r>
          <w:rPr>
            <w:rFonts w:asciiTheme="minorHAnsi" w:eastAsiaTheme="minorEastAsia" w:hAnsiTheme="minorHAnsi" w:cstheme="minorBidi"/>
            <w:b w:val="0"/>
            <w:noProof/>
            <w:color w:val="auto"/>
            <w:sz w:val="22"/>
            <w:szCs w:val="22"/>
          </w:rPr>
          <w:tab/>
        </w:r>
        <w:r w:rsidRPr="000B0CE8">
          <w:rPr>
            <w:rStyle w:val="Hyperlink"/>
            <w:bCs/>
            <w:noProof/>
          </w:rPr>
          <w:t>WHO's</w:t>
        </w:r>
        <w:r w:rsidRPr="000B0CE8">
          <w:rPr>
            <w:rStyle w:val="Hyperlink"/>
            <w:noProof/>
          </w:rPr>
          <w:t xml:space="preserve"> Right to enter into Negotiations</w:t>
        </w:r>
        <w:r>
          <w:rPr>
            <w:noProof/>
            <w:webHidden/>
          </w:rPr>
          <w:tab/>
        </w:r>
        <w:r>
          <w:rPr>
            <w:noProof/>
            <w:webHidden/>
          </w:rPr>
          <w:fldChar w:fldCharType="begin"/>
        </w:r>
        <w:r>
          <w:rPr>
            <w:noProof/>
            <w:webHidden/>
          </w:rPr>
          <w:instrText xml:space="preserve"> PAGEREF _Toc166510057 \h </w:instrText>
        </w:r>
        <w:r>
          <w:rPr>
            <w:noProof/>
            <w:webHidden/>
          </w:rPr>
        </w:r>
        <w:r>
          <w:rPr>
            <w:noProof/>
            <w:webHidden/>
          </w:rPr>
          <w:fldChar w:fldCharType="separate"/>
        </w:r>
        <w:r>
          <w:rPr>
            <w:noProof/>
            <w:webHidden/>
          </w:rPr>
          <w:t>25</w:t>
        </w:r>
        <w:r>
          <w:rPr>
            <w:noProof/>
            <w:webHidden/>
          </w:rPr>
          <w:fldChar w:fldCharType="end"/>
        </w:r>
      </w:hyperlink>
    </w:p>
    <w:p w14:paraId="21382DAC" w14:textId="6D53C222" w:rsidR="00901B80" w:rsidRDefault="00901B80">
      <w:pPr>
        <w:pStyle w:val="TOC2"/>
        <w:rPr>
          <w:rFonts w:asciiTheme="minorHAnsi" w:eastAsiaTheme="minorEastAsia" w:hAnsiTheme="minorHAnsi" w:cstheme="minorBidi"/>
          <w:b w:val="0"/>
          <w:noProof/>
          <w:color w:val="auto"/>
          <w:sz w:val="22"/>
          <w:szCs w:val="22"/>
        </w:rPr>
      </w:pPr>
      <w:hyperlink w:anchor="_Toc166510058" w:history="1">
        <w:r w:rsidRPr="000B0CE8">
          <w:rPr>
            <w:rStyle w:val="Hyperlink"/>
            <w:rFonts w:cs="Times New Roman"/>
            <w:noProof/>
          </w:rPr>
          <w:t>6.5</w:t>
        </w:r>
        <w:r>
          <w:rPr>
            <w:rFonts w:asciiTheme="minorHAnsi" w:eastAsiaTheme="minorEastAsia" w:hAnsiTheme="minorHAnsi" w:cstheme="minorBidi"/>
            <w:b w:val="0"/>
            <w:noProof/>
            <w:color w:val="auto"/>
            <w:sz w:val="22"/>
            <w:szCs w:val="22"/>
          </w:rPr>
          <w:tab/>
        </w:r>
        <w:r w:rsidRPr="000B0CE8">
          <w:rPr>
            <w:rStyle w:val="Hyperlink"/>
            <w:noProof/>
          </w:rPr>
          <w:t>Signing of the Contract</w:t>
        </w:r>
        <w:r>
          <w:rPr>
            <w:noProof/>
            <w:webHidden/>
          </w:rPr>
          <w:tab/>
        </w:r>
        <w:r>
          <w:rPr>
            <w:noProof/>
            <w:webHidden/>
          </w:rPr>
          <w:fldChar w:fldCharType="begin"/>
        </w:r>
        <w:r>
          <w:rPr>
            <w:noProof/>
            <w:webHidden/>
          </w:rPr>
          <w:instrText xml:space="preserve"> PAGEREF _Toc166510058 \h </w:instrText>
        </w:r>
        <w:r>
          <w:rPr>
            <w:noProof/>
            <w:webHidden/>
          </w:rPr>
        </w:r>
        <w:r>
          <w:rPr>
            <w:noProof/>
            <w:webHidden/>
          </w:rPr>
          <w:fldChar w:fldCharType="separate"/>
        </w:r>
        <w:r>
          <w:rPr>
            <w:noProof/>
            <w:webHidden/>
          </w:rPr>
          <w:t>25</w:t>
        </w:r>
        <w:r>
          <w:rPr>
            <w:noProof/>
            <w:webHidden/>
          </w:rPr>
          <w:fldChar w:fldCharType="end"/>
        </w:r>
      </w:hyperlink>
    </w:p>
    <w:p w14:paraId="033CEBFD" w14:textId="0754F57C" w:rsidR="00901B80" w:rsidRDefault="00901B80">
      <w:pPr>
        <w:pStyle w:val="TOC2"/>
        <w:rPr>
          <w:rFonts w:asciiTheme="minorHAnsi" w:eastAsiaTheme="minorEastAsia" w:hAnsiTheme="minorHAnsi" w:cstheme="minorBidi"/>
          <w:b w:val="0"/>
          <w:noProof/>
          <w:color w:val="auto"/>
          <w:sz w:val="22"/>
          <w:szCs w:val="22"/>
        </w:rPr>
      </w:pPr>
      <w:hyperlink w:anchor="_Toc166510059" w:history="1">
        <w:r w:rsidRPr="000B0CE8">
          <w:rPr>
            <w:rStyle w:val="Hyperlink"/>
            <w:rFonts w:cs="Times New Roman"/>
            <w:noProof/>
          </w:rPr>
          <w:t>6.6</w:t>
        </w:r>
        <w:r>
          <w:rPr>
            <w:rFonts w:asciiTheme="minorHAnsi" w:eastAsiaTheme="minorEastAsia" w:hAnsiTheme="minorHAnsi" w:cstheme="minorBidi"/>
            <w:b w:val="0"/>
            <w:noProof/>
            <w:color w:val="auto"/>
            <w:sz w:val="22"/>
            <w:szCs w:val="22"/>
          </w:rPr>
          <w:tab/>
        </w:r>
        <w:r w:rsidRPr="000B0CE8">
          <w:rPr>
            <w:rStyle w:val="Hyperlink"/>
            <w:noProof/>
          </w:rPr>
          <w:t>Publication of Contract</w:t>
        </w:r>
        <w:r>
          <w:rPr>
            <w:noProof/>
            <w:webHidden/>
          </w:rPr>
          <w:tab/>
        </w:r>
        <w:r>
          <w:rPr>
            <w:noProof/>
            <w:webHidden/>
          </w:rPr>
          <w:fldChar w:fldCharType="begin"/>
        </w:r>
        <w:r>
          <w:rPr>
            <w:noProof/>
            <w:webHidden/>
          </w:rPr>
          <w:instrText xml:space="preserve"> PAGEREF _Toc166510059 \h </w:instrText>
        </w:r>
        <w:r>
          <w:rPr>
            <w:noProof/>
            <w:webHidden/>
          </w:rPr>
        </w:r>
        <w:r>
          <w:rPr>
            <w:noProof/>
            <w:webHidden/>
          </w:rPr>
          <w:fldChar w:fldCharType="separate"/>
        </w:r>
        <w:r>
          <w:rPr>
            <w:noProof/>
            <w:webHidden/>
          </w:rPr>
          <w:t>26</w:t>
        </w:r>
        <w:r>
          <w:rPr>
            <w:noProof/>
            <w:webHidden/>
          </w:rPr>
          <w:fldChar w:fldCharType="end"/>
        </w:r>
      </w:hyperlink>
    </w:p>
    <w:p w14:paraId="53360DD8" w14:textId="71CEE4B2" w:rsidR="00901B80" w:rsidRDefault="00901B80">
      <w:pPr>
        <w:pStyle w:val="TOC1"/>
        <w:rPr>
          <w:rFonts w:asciiTheme="minorHAnsi" w:eastAsiaTheme="minorEastAsia" w:hAnsiTheme="minorHAnsi" w:cstheme="minorBidi"/>
          <w:b w:val="0"/>
          <w:caps w:val="0"/>
          <w:noProof/>
          <w:color w:val="auto"/>
          <w:sz w:val="22"/>
          <w:szCs w:val="22"/>
        </w:rPr>
      </w:pPr>
      <w:hyperlink w:anchor="_Toc166510060" w:history="1">
        <w:r w:rsidRPr="000B0CE8">
          <w:rPr>
            <w:rStyle w:val="Hyperlink"/>
            <w:rFonts w:ascii="Arial" w:hAnsi="Arial" w:cs="Times New Roman"/>
            <w:noProof/>
          </w:rPr>
          <w:t>7.</w:t>
        </w:r>
        <w:r>
          <w:rPr>
            <w:rFonts w:asciiTheme="minorHAnsi" w:eastAsiaTheme="minorEastAsia" w:hAnsiTheme="minorHAnsi" w:cstheme="minorBidi"/>
            <w:b w:val="0"/>
            <w:caps w:val="0"/>
            <w:noProof/>
            <w:color w:val="auto"/>
            <w:sz w:val="22"/>
            <w:szCs w:val="22"/>
          </w:rPr>
          <w:tab/>
        </w:r>
        <w:r w:rsidRPr="000B0CE8">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_Toc166510060 \h </w:instrText>
        </w:r>
        <w:r>
          <w:rPr>
            <w:noProof/>
            <w:webHidden/>
          </w:rPr>
        </w:r>
        <w:r>
          <w:rPr>
            <w:noProof/>
            <w:webHidden/>
          </w:rPr>
          <w:fldChar w:fldCharType="separate"/>
        </w:r>
        <w:r>
          <w:rPr>
            <w:noProof/>
            <w:webHidden/>
          </w:rPr>
          <w:t>27</w:t>
        </w:r>
        <w:r>
          <w:rPr>
            <w:noProof/>
            <w:webHidden/>
          </w:rPr>
          <w:fldChar w:fldCharType="end"/>
        </w:r>
      </w:hyperlink>
    </w:p>
    <w:p w14:paraId="5BBDF581" w14:textId="2202BC74" w:rsidR="00901B80" w:rsidRDefault="00901B80">
      <w:pPr>
        <w:pStyle w:val="TOC2"/>
        <w:rPr>
          <w:rFonts w:asciiTheme="minorHAnsi" w:eastAsiaTheme="minorEastAsia" w:hAnsiTheme="minorHAnsi" w:cstheme="minorBidi"/>
          <w:b w:val="0"/>
          <w:noProof/>
          <w:color w:val="auto"/>
          <w:sz w:val="22"/>
          <w:szCs w:val="22"/>
        </w:rPr>
      </w:pPr>
      <w:hyperlink w:anchor="_Toc166510061" w:history="1">
        <w:r w:rsidRPr="000B0CE8">
          <w:rPr>
            <w:rStyle w:val="Hyperlink"/>
            <w:rFonts w:cs="Times New Roman"/>
            <w:noProof/>
          </w:rPr>
          <w:t>7.1</w:t>
        </w:r>
        <w:r>
          <w:rPr>
            <w:rFonts w:asciiTheme="minorHAnsi" w:eastAsiaTheme="minorEastAsia" w:hAnsiTheme="minorHAnsi" w:cstheme="minorBidi"/>
            <w:b w:val="0"/>
            <w:noProof/>
            <w:color w:val="auto"/>
            <w:sz w:val="22"/>
            <w:szCs w:val="22"/>
          </w:rPr>
          <w:tab/>
        </w:r>
        <w:r w:rsidRPr="000B0CE8">
          <w:rPr>
            <w:rStyle w:val="Hyperlink"/>
            <w:noProof/>
          </w:rPr>
          <w:t>Conditions of Contract</w:t>
        </w:r>
        <w:r>
          <w:rPr>
            <w:noProof/>
            <w:webHidden/>
          </w:rPr>
          <w:tab/>
        </w:r>
        <w:r>
          <w:rPr>
            <w:noProof/>
            <w:webHidden/>
          </w:rPr>
          <w:fldChar w:fldCharType="begin"/>
        </w:r>
        <w:r>
          <w:rPr>
            <w:noProof/>
            <w:webHidden/>
          </w:rPr>
          <w:instrText xml:space="preserve"> PAGEREF _Toc166510061 \h </w:instrText>
        </w:r>
        <w:r>
          <w:rPr>
            <w:noProof/>
            <w:webHidden/>
          </w:rPr>
        </w:r>
        <w:r>
          <w:rPr>
            <w:noProof/>
            <w:webHidden/>
          </w:rPr>
          <w:fldChar w:fldCharType="separate"/>
        </w:r>
        <w:r>
          <w:rPr>
            <w:noProof/>
            <w:webHidden/>
          </w:rPr>
          <w:t>28</w:t>
        </w:r>
        <w:r>
          <w:rPr>
            <w:noProof/>
            <w:webHidden/>
          </w:rPr>
          <w:fldChar w:fldCharType="end"/>
        </w:r>
      </w:hyperlink>
    </w:p>
    <w:p w14:paraId="21804522" w14:textId="233CD9FE" w:rsidR="00901B80" w:rsidRDefault="00901B80">
      <w:pPr>
        <w:pStyle w:val="TOC2"/>
        <w:rPr>
          <w:rFonts w:asciiTheme="minorHAnsi" w:eastAsiaTheme="minorEastAsia" w:hAnsiTheme="minorHAnsi" w:cstheme="minorBidi"/>
          <w:b w:val="0"/>
          <w:noProof/>
          <w:color w:val="auto"/>
          <w:sz w:val="22"/>
          <w:szCs w:val="22"/>
        </w:rPr>
      </w:pPr>
      <w:hyperlink w:anchor="_Toc166510062" w:history="1">
        <w:r w:rsidRPr="000B0CE8">
          <w:rPr>
            <w:rStyle w:val="Hyperlink"/>
            <w:rFonts w:cs="Times New Roman"/>
            <w:noProof/>
          </w:rPr>
          <w:t>7.2</w:t>
        </w:r>
        <w:r>
          <w:rPr>
            <w:rFonts w:asciiTheme="minorHAnsi" w:eastAsiaTheme="minorEastAsia" w:hAnsiTheme="minorHAnsi" w:cstheme="minorBidi"/>
            <w:b w:val="0"/>
            <w:noProof/>
            <w:color w:val="auto"/>
            <w:sz w:val="22"/>
            <w:szCs w:val="22"/>
          </w:rPr>
          <w:tab/>
        </w:r>
        <w:r w:rsidRPr="000B0CE8">
          <w:rPr>
            <w:rStyle w:val="Hyperlink"/>
            <w:noProof/>
          </w:rPr>
          <w:t>Responsibility</w:t>
        </w:r>
        <w:r>
          <w:rPr>
            <w:noProof/>
            <w:webHidden/>
          </w:rPr>
          <w:tab/>
        </w:r>
        <w:r>
          <w:rPr>
            <w:noProof/>
            <w:webHidden/>
          </w:rPr>
          <w:fldChar w:fldCharType="begin"/>
        </w:r>
        <w:r>
          <w:rPr>
            <w:noProof/>
            <w:webHidden/>
          </w:rPr>
          <w:instrText xml:space="preserve"> PAGEREF _Toc166510062 \h </w:instrText>
        </w:r>
        <w:r>
          <w:rPr>
            <w:noProof/>
            <w:webHidden/>
          </w:rPr>
        </w:r>
        <w:r>
          <w:rPr>
            <w:noProof/>
            <w:webHidden/>
          </w:rPr>
          <w:fldChar w:fldCharType="separate"/>
        </w:r>
        <w:r>
          <w:rPr>
            <w:noProof/>
            <w:webHidden/>
          </w:rPr>
          <w:t>28</w:t>
        </w:r>
        <w:r>
          <w:rPr>
            <w:noProof/>
            <w:webHidden/>
          </w:rPr>
          <w:fldChar w:fldCharType="end"/>
        </w:r>
      </w:hyperlink>
    </w:p>
    <w:p w14:paraId="50E8F913" w14:textId="171FF66D" w:rsidR="00901B80" w:rsidRDefault="00901B80">
      <w:pPr>
        <w:pStyle w:val="TOC2"/>
        <w:rPr>
          <w:rFonts w:asciiTheme="minorHAnsi" w:eastAsiaTheme="minorEastAsia" w:hAnsiTheme="minorHAnsi" w:cstheme="minorBidi"/>
          <w:b w:val="0"/>
          <w:noProof/>
          <w:color w:val="auto"/>
          <w:sz w:val="22"/>
          <w:szCs w:val="22"/>
        </w:rPr>
      </w:pPr>
      <w:hyperlink w:anchor="_Toc166510063" w:history="1">
        <w:r w:rsidRPr="000B0CE8">
          <w:rPr>
            <w:rStyle w:val="Hyperlink"/>
            <w:rFonts w:cs="Times New Roman"/>
            <w:noProof/>
          </w:rPr>
          <w:t>7.3</w:t>
        </w:r>
        <w:r>
          <w:rPr>
            <w:rFonts w:asciiTheme="minorHAnsi" w:eastAsiaTheme="minorEastAsia" w:hAnsiTheme="minorHAnsi" w:cstheme="minorBidi"/>
            <w:b w:val="0"/>
            <w:noProof/>
            <w:color w:val="auto"/>
            <w:sz w:val="22"/>
            <w:szCs w:val="22"/>
          </w:rPr>
          <w:tab/>
        </w:r>
        <w:r w:rsidRPr="000B0CE8">
          <w:rPr>
            <w:rStyle w:val="Hyperlink"/>
            <w:noProof/>
          </w:rPr>
          <w:t>Audit, and Investigations</w:t>
        </w:r>
        <w:r>
          <w:rPr>
            <w:noProof/>
            <w:webHidden/>
          </w:rPr>
          <w:tab/>
        </w:r>
        <w:r>
          <w:rPr>
            <w:noProof/>
            <w:webHidden/>
          </w:rPr>
          <w:fldChar w:fldCharType="begin"/>
        </w:r>
        <w:r>
          <w:rPr>
            <w:noProof/>
            <w:webHidden/>
          </w:rPr>
          <w:instrText xml:space="preserve"> PAGEREF _Toc166510063 \h </w:instrText>
        </w:r>
        <w:r>
          <w:rPr>
            <w:noProof/>
            <w:webHidden/>
          </w:rPr>
        </w:r>
        <w:r>
          <w:rPr>
            <w:noProof/>
            <w:webHidden/>
          </w:rPr>
          <w:fldChar w:fldCharType="separate"/>
        </w:r>
        <w:r>
          <w:rPr>
            <w:noProof/>
            <w:webHidden/>
          </w:rPr>
          <w:t>28</w:t>
        </w:r>
        <w:r>
          <w:rPr>
            <w:noProof/>
            <w:webHidden/>
          </w:rPr>
          <w:fldChar w:fldCharType="end"/>
        </w:r>
      </w:hyperlink>
    </w:p>
    <w:p w14:paraId="14A831EF" w14:textId="12D0A84C" w:rsidR="00901B80" w:rsidRDefault="00901B80">
      <w:pPr>
        <w:pStyle w:val="TOC2"/>
        <w:rPr>
          <w:rFonts w:asciiTheme="minorHAnsi" w:eastAsiaTheme="minorEastAsia" w:hAnsiTheme="minorHAnsi" w:cstheme="minorBidi"/>
          <w:b w:val="0"/>
          <w:noProof/>
          <w:color w:val="auto"/>
          <w:sz w:val="22"/>
          <w:szCs w:val="22"/>
        </w:rPr>
      </w:pPr>
      <w:hyperlink w:anchor="_Toc166510064" w:history="1">
        <w:r w:rsidRPr="000B0CE8">
          <w:rPr>
            <w:rStyle w:val="Hyperlink"/>
            <w:rFonts w:cs="Times New Roman"/>
            <w:noProof/>
          </w:rPr>
          <w:t>7.4</w:t>
        </w:r>
        <w:r>
          <w:rPr>
            <w:rFonts w:asciiTheme="minorHAnsi" w:eastAsiaTheme="minorEastAsia" w:hAnsiTheme="minorHAnsi" w:cstheme="minorBidi"/>
            <w:b w:val="0"/>
            <w:noProof/>
            <w:color w:val="auto"/>
            <w:sz w:val="22"/>
            <w:szCs w:val="22"/>
          </w:rPr>
          <w:tab/>
        </w:r>
        <w:r w:rsidRPr="000B0CE8">
          <w:rPr>
            <w:rStyle w:val="Hyperlink"/>
            <w:noProof/>
          </w:rPr>
          <w:t>Source of Instructions</w:t>
        </w:r>
        <w:r>
          <w:rPr>
            <w:noProof/>
            <w:webHidden/>
          </w:rPr>
          <w:tab/>
        </w:r>
        <w:r>
          <w:rPr>
            <w:noProof/>
            <w:webHidden/>
          </w:rPr>
          <w:fldChar w:fldCharType="begin"/>
        </w:r>
        <w:r>
          <w:rPr>
            <w:noProof/>
            <w:webHidden/>
          </w:rPr>
          <w:instrText xml:space="preserve"> PAGEREF _Toc166510064 \h </w:instrText>
        </w:r>
        <w:r>
          <w:rPr>
            <w:noProof/>
            <w:webHidden/>
          </w:rPr>
        </w:r>
        <w:r>
          <w:rPr>
            <w:noProof/>
            <w:webHidden/>
          </w:rPr>
          <w:fldChar w:fldCharType="separate"/>
        </w:r>
        <w:r>
          <w:rPr>
            <w:noProof/>
            <w:webHidden/>
          </w:rPr>
          <w:t>28</w:t>
        </w:r>
        <w:r>
          <w:rPr>
            <w:noProof/>
            <w:webHidden/>
          </w:rPr>
          <w:fldChar w:fldCharType="end"/>
        </w:r>
      </w:hyperlink>
    </w:p>
    <w:p w14:paraId="1390641C" w14:textId="1150FC51" w:rsidR="00901B80" w:rsidRDefault="00901B80">
      <w:pPr>
        <w:pStyle w:val="TOC2"/>
        <w:rPr>
          <w:rFonts w:asciiTheme="minorHAnsi" w:eastAsiaTheme="minorEastAsia" w:hAnsiTheme="minorHAnsi" w:cstheme="minorBidi"/>
          <w:b w:val="0"/>
          <w:noProof/>
          <w:color w:val="auto"/>
          <w:sz w:val="22"/>
          <w:szCs w:val="22"/>
        </w:rPr>
      </w:pPr>
      <w:hyperlink w:anchor="_Toc166510065" w:history="1">
        <w:r w:rsidRPr="000B0CE8">
          <w:rPr>
            <w:rStyle w:val="Hyperlink"/>
            <w:rFonts w:cs="Times New Roman"/>
            <w:noProof/>
          </w:rPr>
          <w:t>7.5</w:t>
        </w:r>
        <w:r>
          <w:rPr>
            <w:rFonts w:asciiTheme="minorHAnsi" w:eastAsiaTheme="minorEastAsia" w:hAnsiTheme="minorHAnsi" w:cstheme="minorBidi"/>
            <w:b w:val="0"/>
            <w:noProof/>
            <w:color w:val="auto"/>
            <w:sz w:val="22"/>
            <w:szCs w:val="22"/>
          </w:rPr>
          <w:tab/>
        </w:r>
        <w:r w:rsidRPr="000B0CE8">
          <w:rPr>
            <w:rStyle w:val="Hyperlink"/>
            <w:noProof/>
          </w:rPr>
          <w:t>Warranties</w:t>
        </w:r>
        <w:r>
          <w:rPr>
            <w:noProof/>
            <w:webHidden/>
          </w:rPr>
          <w:tab/>
        </w:r>
        <w:r>
          <w:rPr>
            <w:noProof/>
            <w:webHidden/>
          </w:rPr>
          <w:fldChar w:fldCharType="begin"/>
        </w:r>
        <w:r>
          <w:rPr>
            <w:noProof/>
            <w:webHidden/>
          </w:rPr>
          <w:instrText xml:space="preserve"> PAGEREF _Toc166510065 \h </w:instrText>
        </w:r>
        <w:r>
          <w:rPr>
            <w:noProof/>
            <w:webHidden/>
          </w:rPr>
        </w:r>
        <w:r>
          <w:rPr>
            <w:noProof/>
            <w:webHidden/>
          </w:rPr>
          <w:fldChar w:fldCharType="separate"/>
        </w:r>
        <w:r>
          <w:rPr>
            <w:noProof/>
            <w:webHidden/>
          </w:rPr>
          <w:t>28</w:t>
        </w:r>
        <w:r>
          <w:rPr>
            <w:noProof/>
            <w:webHidden/>
          </w:rPr>
          <w:fldChar w:fldCharType="end"/>
        </w:r>
      </w:hyperlink>
    </w:p>
    <w:p w14:paraId="255D4830" w14:textId="35962836" w:rsidR="00901B80" w:rsidRDefault="00901B80">
      <w:pPr>
        <w:pStyle w:val="TOC2"/>
        <w:rPr>
          <w:rFonts w:asciiTheme="minorHAnsi" w:eastAsiaTheme="minorEastAsia" w:hAnsiTheme="minorHAnsi" w:cstheme="minorBidi"/>
          <w:b w:val="0"/>
          <w:noProof/>
          <w:color w:val="auto"/>
          <w:sz w:val="22"/>
          <w:szCs w:val="22"/>
        </w:rPr>
      </w:pPr>
      <w:hyperlink w:anchor="_Toc166510066" w:history="1">
        <w:r w:rsidRPr="000B0CE8">
          <w:rPr>
            <w:rStyle w:val="Hyperlink"/>
            <w:rFonts w:cs="Times New Roman"/>
            <w:noProof/>
          </w:rPr>
          <w:t>7.6</w:t>
        </w:r>
        <w:r>
          <w:rPr>
            <w:rFonts w:asciiTheme="minorHAnsi" w:eastAsiaTheme="minorEastAsia" w:hAnsiTheme="minorHAnsi" w:cstheme="minorBidi"/>
            <w:b w:val="0"/>
            <w:noProof/>
            <w:color w:val="auto"/>
            <w:sz w:val="22"/>
            <w:szCs w:val="22"/>
          </w:rPr>
          <w:tab/>
        </w:r>
        <w:r w:rsidRPr="000B0CE8">
          <w:rPr>
            <w:rStyle w:val="Hyperlink"/>
            <w:noProof/>
          </w:rPr>
          <w:t>Legal Status</w:t>
        </w:r>
        <w:r>
          <w:rPr>
            <w:noProof/>
            <w:webHidden/>
          </w:rPr>
          <w:tab/>
        </w:r>
        <w:r>
          <w:rPr>
            <w:noProof/>
            <w:webHidden/>
          </w:rPr>
          <w:fldChar w:fldCharType="begin"/>
        </w:r>
        <w:r>
          <w:rPr>
            <w:noProof/>
            <w:webHidden/>
          </w:rPr>
          <w:instrText xml:space="preserve"> PAGEREF _Toc166510066 \h </w:instrText>
        </w:r>
        <w:r>
          <w:rPr>
            <w:noProof/>
            <w:webHidden/>
          </w:rPr>
        </w:r>
        <w:r>
          <w:rPr>
            <w:noProof/>
            <w:webHidden/>
          </w:rPr>
          <w:fldChar w:fldCharType="separate"/>
        </w:r>
        <w:r>
          <w:rPr>
            <w:noProof/>
            <w:webHidden/>
          </w:rPr>
          <w:t>29</w:t>
        </w:r>
        <w:r>
          <w:rPr>
            <w:noProof/>
            <w:webHidden/>
          </w:rPr>
          <w:fldChar w:fldCharType="end"/>
        </w:r>
      </w:hyperlink>
    </w:p>
    <w:p w14:paraId="06A70DE4" w14:textId="499AD6FF" w:rsidR="00901B80" w:rsidRDefault="00901B80">
      <w:pPr>
        <w:pStyle w:val="TOC2"/>
        <w:rPr>
          <w:rFonts w:asciiTheme="minorHAnsi" w:eastAsiaTheme="minorEastAsia" w:hAnsiTheme="minorHAnsi" w:cstheme="minorBidi"/>
          <w:b w:val="0"/>
          <w:noProof/>
          <w:color w:val="auto"/>
          <w:sz w:val="22"/>
          <w:szCs w:val="22"/>
        </w:rPr>
      </w:pPr>
      <w:hyperlink w:anchor="_Toc166510067" w:history="1">
        <w:r w:rsidRPr="000B0CE8">
          <w:rPr>
            <w:rStyle w:val="Hyperlink"/>
            <w:rFonts w:cs="Times New Roman"/>
            <w:noProof/>
          </w:rPr>
          <w:t>7.7</w:t>
        </w:r>
        <w:r>
          <w:rPr>
            <w:rFonts w:asciiTheme="minorHAnsi" w:eastAsiaTheme="minorEastAsia" w:hAnsiTheme="minorHAnsi" w:cstheme="minorBidi"/>
            <w:b w:val="0"/>
            <w:noProof/>
            <w:color w:val="auto"/>
            <w:sz w:val="22"/>
            <w:szCs w:val="22"/>
          </w:rPr>
          <w:tab/>
        </w:r>
        <w:r w:rsidRPr="000B0CE8">
          <w:rPr>
            <w:rStyle w:val="Hyperlink"/>
            <w:noProof/>
          </w:rPr>
          <w:t>Relation Between the Parties</w:t>
        </w:r>
        <w:r>
          <w:rPr>
            <w:noProof/>
            <w:webHidden/>
          </w:rPr>
          <w:tab/>
        </w:r>
        <w:r>
          <w:rPr>
            <w:noProof/>
            <w:webHidden/>
          </w:rPr>
          <w:fldChar w:fldCharType="begin"/>
        </w:r>
        <w:r>
          <w:rPr>
            <w:noProof/>
            <w:webHidden/>
          </w:rPr>
          <w:instrText xml:space="preserve"> PAGEREF _Toc166510067 \h </w:instrText>
        </w:r>
        <w:r>
          <w:rPr>
            <w:noProof/>
            <w:webHidden/>
          </w:rPr>
        </w:r>
        <w:r>
          <w:rPr>
            <w:noProof/>
            <w:webHidden/>
          </w:rPr>
          <w:fldChar w:fldCharType="separate"/>
        </w:r>
        <w:r>
          <w:rPr>
            <w:noProof/>
            <w:webHidden/>
          </w:rPr>
          <w:t>30</w:t>
        </w:r>
        <w:r>
          <w:rPr>
            <w:noProof/>
            <w:webHidden/>
          </w:rPr>
          <w:fldChar w:fldCharType="end"/>
        </w:r>
      </w:hyperlink>
    </w:p>
    <w:p w14:paraId="51CC9CFF" w14:textId="66B6B9B9" w:rsidR="00901B80" w:rsidRDefault="00901B80">
      <w:pPr>
        <w:pStyle w:val="TOC2"/>
        <w:rPr>
          <w:rFonts w:asciiTheme="minorHAnsi" w:eastAsiaTheme="minorEastAsia" w:hAnsiTheme="minorHAnsi" w:cstheme="minorBidi"/>
          <w:b w:val="0"/>
          <w:noProof/>
          <w:color w:val="auto"/>
          <w:sz w:val="22"/>
          <w:szCs w:val="22"/>
        </w:rPr>
      </w:pPr>
      <w:hyperlink w:anchor="_Toc166510068" w:history="1">
        <w:r w:rsidRPr="000B0CE8">
          <w:rPr>
            <w:rStyle w:val="Hyperlink"/>
            <w:rFonts w:cs="Times New Roman"/>
            <w:noProof/>
          </w:rPr>
          <w:t>7.8</w:t>
        </w:r>
        <w:r>
          <w:rPr>
            <w:rFonts w:asciiTheme="minorHAnsi" w:eastAsiaTheme="minorEastAsia" w:hAnsiTheme="minorHAnsi" w:cstheme="minorBidi"/>
            <w:b w:val="0"/>
            <w:noProof/>
            <w:color w:val="auto"/>
            <w:sz w:val="22"/>
            <w:szCs w:val="22"/>
          </w:rPr>
          <w:tab/>
        </w:r>
        <w:r w:rsidRPr="000B0CE8">
          <w:rPr>
            <w:rStyle w:val="Hyperlink"/>
            <w:noProof/>
          </w:rPr>
          <w:t>No Waiver</w:t>
        </w:r>
        <w:r>
          <w:rPr>
            <w:noProof/>
            <w:webHidden/>
          </w:rPr>
          <w:tab/>
        </w:r>
        <w:r>
          <w:rPr>
            <w:noProof/>
            <w:webHidden/>
          </w:rPr>
          <w:fldChar w:fldCharType="begin"/>
        </w:r>
        <w:r>
          <w:rPr>
            <w:noProof/>
            <w:webHidden/>
          </w:rPr>
          <w:instrText xml:space="preserve"> PAGEREF _Toc166510068 \h </w:instrText>
        </w:r>
        <w:r>
          <w:rPr>
            <w:noProof/>
            <w:webHidden/>
          </w:rPr>
        </w:r>
        <w:r>
          <w:rPr>
            <w:noProof/>
            <w:webHidden/>
          </w:rPr>
          <w:fldChar w:fldCharType="separate"/>
        </w:r>
        <w:r>
          <w:rPr>
            <w:noProof/>
            <w:webHidden/>
          </w:rPr>
          <w:t>30</w:t>
        </w:r>
        <w:r>
          <w:rPr>
            <w:noProof/>
            <w:webHidden/>
          </w:rPr>
          <w:fldChar w:fldCharType="end"/>
        </w:r>
      </w:hyperlink>
    </w:p>
    <w:p w14:paraId="31AFD32E" w14:textId="35451B41" w:rsidR="00901B80" w:rsidRDefault="00901B80">
      <w:pPr>
        <w:pStyle w:val="TOC2"/>
        <w:rPr>
          <w:rFonts w:asciiTheme="minorHAnsi" w:eastAsiaTheme="minorEastAsia" w:hAnsiTheme="minorHAnsi" w:cstheme="minorBidi"/>
          <w:b w:val="0"/>
          <w:noProof/>
          <w:color w:val="auto"/>
          <w:sz w:val="22"/>
          <w:szCs w:val="22"/>
        </w:rPr>
      </w:pPr>
      <w:hyperlink w:anchor="_Toc166510069" w:history="1">
        <w:r w:rsidRPr="000B0CE8">
          <w:rPr>
            <w:rStyle w:val="Hyperlink"/>
            <w:rFonts w:cs="Times New Roman"/>
            <w:noProof/>
          </w:rPr>
          <w:t>7.9</w:t>
        </w:r>
        <w:r>
          <w:rPr>
            <w:rFonts w:asciiTheme="minorHAnsi" w:eastAsiaTheme="minorEastAsia" w:hAnsiTheme="minorHAnsi" w:cstheme="minorBidi"/>
            <w:b w:val="0"/>
            <w:noProof/>
            <w:color w:val="auto"/>
            <w:sz w:val="22"/>
            <w:szCs w:val="22"/>
          </w:rPr>
          <w:tab/>
        </w:r>
        <w:r w:rsidRPr="000B0CE8">
          <w:rPr>
            <w:rStyle w:val="Hyperlink"/>
            <w:noProof/>
          </w:rPr>
          <w:t>Liability</w:t>
        </w:r>
        <w:r>
          <w:rPr>
            <w:noProof/>
            <w:webHidden/>
          </w:rPr>
          <w:tab/>
        </w:r>
        <w:r>
          <w:rPr>
            <w:noProof/>
            <w:webHidden/>
          </w:rPr>
          <w:fldChar w:fldCharType="begin"/>
        </w:r>
        <w:r>
          <w:rPr>
            <w:noProof/>
            <w:webHidden/>
          </w:rPr>
          <w:instrText xml:space="preserve"> PAGEREF _Toc166510069 \h </w:instrText>
        </w:r>
        <w:r>
          <w:rPr>
            <w:noProof/>
            <w:webHidden/>
          </w:rPr>
        </w:r>
        <w:r>
          <w:rPr>
            <w:noProof/>
            <w:webHidden/>
          </w:rPr>
          <w:fldChar w:fldCharType="separate"/>
        </w:r>
        <w:r>
          <w:rPr>
            <w:noProof/>
            <w:webHidden/>
          </w:rPr>
          <w:t>30</w:t>
        </w:r>
        <w:r>
          <w:rPr>
            <w:noProof/>
            <w:webHidden/>
          </w:rPr>
          <w:fldChar w:fldCharType="end"/>
        </w:r>
      </w:hyperlink>
    </w:p>
    <w:p w14:paraId="41455ECF" w14:textId="53A6158D" w:rsidR="00901B80" w:rsidRDefault="00901B80">
      <w:pPr>
        <w:pStyle w:val="TOC2"/>
        <w:rPr>
          <w:rFonts w:asciiTheme="minorHAnsi" w:eastAsiaTheme="minorEastAsia" w:hAnsiTheme="minorHAnsi" w:cstheme="minorBidi"/>
          <w:b w:val="0"/>
          <w:noProof/>
          <w:color w:val="auto"/>
          <w:sz w:val="22"/>
          <w:szCs w:val="22"/>
        </w:rPr>
      </w:pPr>
      <w:hyperlink w:anchor="_Toc166510070" w:history="1">
        <w:r w:rsidRPr="000B0CE8">
          <w:rPr>
            <w:rStyle w:val="Hyperlink"/>
            <w:rFonts w:cs="Times New Roman"/>
            <w:noProof/>
          </w:rPr>
          <w:t>7.10</w:t>
        </w:r>
        <w:r>
          <w:rPr>
            <w:rFonts w:asciiTheme="minorHAnsi" w:eastAsiaTheme="minorEastAsia" w:hAnsiTheme="minorHAnsi" w:cstheme="minorBidi"/>
            <w:b w:val="0"/>
            <w:noProof/>
            <w:color w:val="auto"/>
            <w:sz w:val="22"/>
            <w:szCs w:val="22"/>
          </w:rPr>
          <w:tab/>
        </w:r>
        <w:r w:rsidRPr="000B0CE8">
          <w:rPr>
            <w:rStyle w:val="Hyperlink"/>
            <w:noProof/>
          </w:rPr>
          <w:t>Assignment</w:t>
        </w:r>
        <w:r>
          <w:rPr>
            <w:noProof/>
            <w:webHidden/>
          </w:rPr>
          <w:tab/>
        </w:r>
        <w:r>
          <w:rPr>
            <w:noProof/>
            <w:webHidden/>
          </w:rPr>
          <w:fldChar w:fldCharType="begin"/>
        </w:r>
        <w:r>
          <w:rPr>
            <w:noProof/>
            <w:webHidden/>
          </w:rPr>
          <w:instrText xml:space="preserve"> PAGEREF _Toc166510070 \h </w:instrText>
        </w:r>
        <w:r>
          <w:rPr>
            <w:noProof/>
            <w:webHidden/>
          </w:rPr>
        </w:r>
        <w:r>
          <w:rPr>
            <w:noProof/>
            <w:webHidden/>
          </w:rPr>
          <w:fldChar w:fldCharType="separate"/>
        </w:r>
        <w:r>
          <w:rPr>
            <w:noProof/>
            <w:webHidden/>
          </w:rPr>
          <w:t>30</w:t>
        </w:r>
        <w:r>
          <w:rPr>
            <w:noProof/>
            <w:webHidden/>
          </w:rPr>
          <w:fldChar w:fldCharType="end"/>
        </w:r>
      </w:hyperlink>
    </w:p>
    <w:p w14:paraId="1D52EF89" w14:textId="5720E37B" w:rsidR="00901B80" w:rsidRDefault="00901B80">
      <w:pPr>
        <w:pStyle w:val="TOC2"/>
        <w:rPr>
          <w:rFonts w:asciiTheme="minorHAnsi" w:eastAsiaTheme="minorEastAsia" w:hAnsiTheme="minorHAnsi" w:cstheme="minorBidi"/>
          <w:b w:val="0"/>
          <w:noProof/>
          <w:color w:val="auto"/>
          <w:sz w:val="22"/>
          <w:szCs w:val="22"/>
        </w:rPr>
      </w:pPr>
      <w:hyperlink w:anchor="_Toc166510071" w:history="1">
        <w:r w:rsidRPr="000B0CE8">
          <w:rPr>
            <w:rStyle w:val="Hyperlink"/>
            <w:rFonts w:cs="Times New Roman"/>
            <w:noProof/>
          </w:rPr>
          <w:t>7.11</w:t>
        </w:r>
        <w:r>
          <w:rPr>
            <w:rFonts w:asciiTheme="minorHAnsi" w:eastAsiaTheme="minorEastAsia" w:hAnsiTheme="minorHAnsi" w:cstheme="minorBidi"/>
            <w:b w:val="0"/>
            <w:noProof/>
            <w:color w:val="auto"/>
            <w:sz w:val="22"/>
            <w:szCs w:val="22"/>
          </w:rPr>
          <w:tab/>
        </w:r>
        <w:r w:rsidRPr="000B0CE8">
          <w:rPr>
            <w:rStyle w:val="Hyperlink"/>
            <w:noProof/>
          </w:rPr>
          <w:t>Indemnification</w:t>
        </w:r>
        <w:r>
          <w:rPr>
            <w:noProof/>
            <w:webHidden/>
          </w:rPr>
          <w:tab/>
        </w:r>
        <w:r>
          <w:rPr>
            <w:noProof/>
            <w:webHidden/>
          </w:rPr>
          <w:fldChar w:fldCharType="begin"/>
        </w:r>
        <w:r>
          <w:rPr>
            <w:noProof/>
            <w:webHidden/>
          </w:rPr>
          <w:instrText xml:space="preserve"> PAGEREF _Toc166510071 \h </w:instrText>
        </w:r>
        <w:r>
          <w:rPr>
            <w:noProof/>
            <w:webHidden/>
          </w:rPr>
        </w:r>
        <w:r>
          <w:rPr>
            <w:noProof/>
            <w:webHidden/>
          </w:rPr>
          <w:fldChar w:fldCharType="separate"/>
        </w:r>
        <w:r>
          <w:rPr>
            <w:noProof/>
            <w:webHidden/>
          </w:rPr>
          <w:t>30</w:t>
        </w:r>
        <w:r>
          <w:rPr>
            <w:noProof/>
            <w:webHidden/>
          </w:rPr>
          <w:fldChar w:fldCharType="end"/>
        </w:r>
      </w:hyperlink>
    </w:p>
    <w:p w14:paraId="11BC276D" w14:textId="49540BFD" w:rsidR="00901B80" w:rsidRDefault="00901B80">
      <w:pPr>
        <w:pStyle w:val="TOC2"/>
        <w:rPr>
          <w:rFonts w:asciiTheme="minorHAnsi" w:eastAsiaTheme="minorEastAsia" w:hAnsiTheme="minorHAnsi" w:cstheme="minorBidi"/>
          <w:b w:val="0"/>
          <w:noProof/>
          <w:color w:val="auto"/>
          <w:sz w:val="22"/>
          <w:szCs w:val="22"/>
        </w:rPr>
      </w:pPr>
      <w:hyperlink w:anchor="_Toc166510072" w:history="1">
        <w:r w:rsidRPr="000B0CE8">
          <w:rPr>
            <w:rStyle w:val="Hyperlink"/>
            <w:rFonts w:cs="Times New Roman"/>
            <w:noProof/>
          </w:rPr>
          <w:t>7.12</w:t>
        </w:r>
        <w:r>
          <w:rPr>
            <w:rFonts w:asciiTheme="minorHAnsi" w:eastAsiaTheme="minorEastAsia" w:hAnsiTheme="minorHAnsi" w:cstheme="minorBidi"/>
            <w:b w:val="0"/>
            <w:noProof/>
            <w:color w:val="auto"/>
            <w:sz w:val="22"/>
            <w:szCs w:val="22"/>
          </w:rPr>
          <w:tab/>
        </w:r>
        <w:r w:rsidRPr="000B0CE8">
          <w:rPr>
            <w:rStyle w:val="Hyperlink"/>
            <w:noProof/>
          </w:rPr>
          <w:t>Contractor's Responsibility for Employees</w:t>
        </w:r>
        <w:r>
          <w:rPr>
            <w:noProof/>
            <w:webHidden/>
          </w:rPr>
          <w:tab/>
        </w:r>
        <w:r>
          <w:rPr>
            <w:noProof/>
            <w:webHidden/>
          </w:rPr>
          <w:fldChar w:fldCharType="begin"/>
        </w:r>
        <w:r>
          <w:rPr>
            <w:noProof/>
            <w:webHidden/>
          </w:rPr>
          <w:instrText xml:space="preserve"> PAGEREF _Toc166510072 \h </w:instrText>
        </w:r>
        <w:r>
          <w:rPr>
            <w:noProof/>
            <w:webHidden/>
          </w:rPr>
        </w:r>
        <w:r>
          <w:rPr>
            <w:noProof/>
            <w:webHidden/>
          </w:rPr>
          <w:fldChar w:fldCharType="separate"/>
        </w:r>
        <w:r>
          <w:rPr>
            <w:noProof/>
            <w:webHidden/>
          </w:rPr>
          <w:t>30</w:t>
        </w:r>
        <w:r>
          <w:rPr>
            <w:noProof/>
            <w:webHidden/>
          </w:rPr>
          <w:fldChar w:fldCharType="end"/>
        </w:r>
      </w:hyperlink>
    </w:p>
    <w:p w14:paraId="7A412D1A" w14:textId="1DC67898" w:rsidR="00901B80" w:rsidRDefault="00901B80">
      <w:pPr>
        <w:pStyle w:val="TOC2"/>
        <w:rPr>
          <w:rFonts w:asciiTheme="minorHAnsi" w:eastAsiaTheme="minorEastAsia" w:hAnsiTheme="minorHAnsi" w:cstheme="minorBidi"/>
          <w:b w:val="0"/>
          <w:noProof/>
          <w:color w:val="auto"/>
          <w:sz w:val="22"/>
          <w:szCs w:val="22"/>
        </w:rPr>
      </w:pPr>
      <w:hyperlink w:anchor="_Toc166510073" w:history="1">
        <w:r w:rsidRPr="000B0CE8">
          <w:rPr>
            <w:rStyle w:val="Hyperlink"/>
            <w:rFonts w:cs="Times New Roman"/>
            <w:noProof/>
          </w:rPr>
          <w:t>7.13</w:t>
        </w:r>
        <w:r>
          <w:rPr>
            <w:rFonts w:asciiTheme="minorHAnsi" w:eastAsiaTheme="minorEastAsia" w:hAnsiTheme="minorHAnsi" w:cstheme="minorBidi"/>
            <w:b w:val="0"/>
            <w:noProof/>
            <w:color w:val="auto"/>
            <w:sz w:val="22"/>
            <w:szCs w:val="22"/>
          </w:rPr>
          <w:tab/>
        </w:r>
        <w:r w:rsidRPr="000B0CE8">
          <w:rPr>
            <w:rStyle w:val="Hyperlink"/>
            <w:noProof/>
          </w:rPr>
          <w:t>Subcontracting</w:t>
        </w:r>
        <w:r>
          <w:rPr>
            <w:noProof/>
            <w:webHidden/>
          </w:rPr>
          <w:tab/>
        </w:r>
        <w:r>
          <w:rPr>
            <w:noProof/>
            <w:webHidden/>
          </w:rPr>
          <w:fldChar w:fldCharType="begin"/>
        </w:r>
        <w:r>
          <w:rPr>
            <w:noProof/>
            <w:webHidden/>
          </w:rPr>
          <w:instrText xml:space="preserve"> PAGEREF _Toc166510073 \h </w:instrText>
        </w:r>
        <w:r>
          <w:rPr>
            <w:noProof/>
            <w:webHidden/>
          </w:rPr>
        </w:r>
        <w:r>
          <w:rPr>
            <w:noProof/>
            <w:webHidden/>
          </w:rPr>
          <w:fldChar w:fldCharType="separate"/>
        </w:r>
        <w:r>
          <w:rPr>
            <w:noProof/>
            <w:webHidden/>
          </w:rPr>
          <w:t>30</w:t>
        </w:r>
        <w:r>
          <w:rPr>
            <w:noProof/>
            <w:webHidden/>
          </w:rPr>
          <w:fldChar w:fldCharType="end"/>
        </w:r>
      </w:hyperlink>
    </w:p>
    <w:p w14:paraId="316C3A9A" w14:textId="3FE548B1" w:rsidR="00901B80" w:rsidRDefault="00901B80">
      <w:pPr>
        <w:pStyle w:val="TOC2"/>
        <w:rPr>
          <w:rFonts w:asciiTheme="minorHAnsi" w:eastAsiaTheme="minorEastAsia" w:hAnsiTheme="minorHAnsi" w:cstheme="minorBidi"/>
          <w:b w:val="0"/>
          <w:noProof/>
          <w:color w:val="auto"/>
          <w:sz w:val="22"/>
          <w:szCs w:val="22"/>
        </w:rPr>
      </w:pPr>
      <w:hyperlink w:anchor="_Toc166510074" w:history="1">
        <w:r w:rsidRPr="000B0CE8">
          <w:rPr>
            <w:rStyle w:val="Hyperlink"/>
            <w:rFonts w:cs="Times New Roman"/>
            <w:noProof/>
          </w:rPr>
          <w:t>7.14</w:t>
        </w:r>
        <w:r>
          <w:rPr>
            <w:rFonts w:asciiTheme="minorHAnsi" w:eastAsiaTheme="minorEastAsia" w:hAnsiTheme="minorHAnsi" w:cstheme="minorBidi"/>
            <w:b w:val="0"/>
            <w:noProof/>
            <w:color w:val="auto"/>
            <w:sz w:val="22"/>
            <w:szCs w:val="22"/>
          </w:rPr>
          <w:tab/>
        </w:r>
        <w:r w:rsidRPr="000B0CE8">
          <w:rPr>
            <w:rStyle w:val="Hyperlink"/>
            <w:noProof/>
          </w:rPr>
          <w:t>Place of Performance</w:t>
        </w:r>
        <w:r>
          <w:rPr>
            <w:noProof/>
            <w:webHidden/>
          </w:rPr>
          <w:tab/>
        </w:r>
        <w:r>
          <w:rPr>
            <w:noProof/>
            <w:webHidden/>
          </w:rPr>
          <w:fldChar w:fldCharType="begin"/>
        </w:r>
        <w:r>
          <w:rPr>
            <w:noProof/>
            <w:webHidden/>
          </w:rPr>
          <w:instrText xml:space="preserve"> PAGEREF _Toc166510074 \h </w:instrText>
        </w:r>
        <w:r>
          <w:rPr>
            <w:noProof/>
            <w:webHidden/>
          </w:rPr>
        </w:r>
        <w:r>
          <w:rPr>
            <w:noProof/>
            <w:webHidden/>
          </w:rPr>
          <w:fldChar w:fldCharType="separate"/>
        </w:r>
        <w:r>
          <w:rPr>
            <w:noProof/>
            <w:webHidden/>
          </w:rPr>
          <w:t>31</w:t>
        </w:r>
        <w:r>
          <w:rPr>
            <w:noProof/>
            <w:webHidden/>
          </w:rPr>
          <w:fldChar w:fldCharType="end"/>
        </w:r>
      </w:hyperlink>
    </w:p>
    <w:p w14:paraId="2010FF0A" w14:textId="4827ED1E" w:rsidR="00901B80" w:rsidRDefault="00901B80">
      <w:pPr>
        <w:pStyle w:val="TOC2"/>
        <w:rPr>
          <w:rFonts w:asciiTheme="minorHAnsi" w:eastAsiaTheme="minorEastAsia" w:hAnsiTheme="minorHAnsi" w:cstheme="minorBidi"/>
          <w:b w:val="0"/>
          <w:noProof/>
          <w:color w:val="auto"/>
          <w:sz w:val="22"/>
          <w:szCs w:val="22"/>
        </w:rPr>
      </w:pPr>
      <w:hyperlink w:anchor="_Toc166510075" w:history="1">
        <w:r w:rsidRPr="000B0CE8">
          <w:rPr>
            <w:rStyle w:val="Hyperlink"/>
            <w:rFonts w:cs="Times New Roman"/>
            <w:noProof/>
          </w:rPr>
          <w:t>7.15</w:t>
        </w:r>
        <w:r>
          <w:rPr>
            <w:rFonts w:asciiTheme="minorHAnsi" w:eastAsiaTheme="minorEastAsia" w:hAnsiTheme="minorHAnsi" w:cstheme="minorBidi"/>
            <w:b w:val="0"/>
            <w:noProof/>
            <w:color w:val="auto"/>
            <w:sz w:val="22"/>
            <w:szCs w:val="22"/>
          </w:rPr>
          <w:tab/>
        </w:r>
        <w:r w:rsidRPr="000B0CE8">
          <w:rPr>
            <w:rStyle w:val="Hyperlink"/>
            <w:noProof/>
          </w:rPr>
          <w:t>Language</w:t>
        </w:r>
        <w:r>
          <w:rPr>
            <w:noProof/>
            <w:webHidden/>
          </w:rPr>
          <w:tab/>
        </w:r>
        <w:r>
          <w:rPr>
            <w:noProof/>
            <w:webHidden/>
          </w:rPr>
          <w:fldChar w:fldCharType="begin"/>
        </w:r>
        <w:r>
          <w:rPr>
            <w:noProof/>
            <w:webHidden/>
          </w:rPr>
          <w:instrText xml:space="preserve"> PAGEREF _Toc166510075 \h </w:instrText>
        </w:r>
        <w:r>
          <w:rPr>
            <w:noProof/>
            <w:webHidden/>
          </w:rPr>
        </w:r>
        <w:r>
          <w:rPr>
            <w:noProof/>
            <w:webHidden/>
          </w:rPr>
          <w:fldChar w:fldCharType="separate"/>
        </w:r>
        <w:r>
          <w:rPr>
            <w:noProof/>
            <w:webHidden/>
          </w:rPr>
          <w:t>31</w:t>
        </w:r>
        <w:r>
          <w:rPr>
            <w:noProof/>
            <w:webHidden/>
          </w:rPr>
          <w:fldChar w:fldCharType="end"/>
        </w:r>
      </w:hyperlink>
    </w:p>
    <w:p w14:paraId="4714D4FC" w14:textId="23B72CCE" w:rsidR="00901B80" w:rsidRDefault="00901B80">
      <w:pPr>
        <w:pStyle w:val="TOC2"/>
        <w:rPr>
          <w:rFonts w:asciiTheme="minorHAnsi" w:eastAsiaTheme="minorEastAsia" w:hAnsiTheme="minorHAnsi" w:cstheme="minorBidi"/>
          <w:b w:val="0"/>
          <w:noProof/>
          <w:color w:val="auto"/>
          <w:sz w:val="22"/>
          <w:szCs w:val="22"/>
        </w:rPr>
      </w:pPr>
      <w:hyperlink w:anchor="_Toc166510076" w:history="1">
        <w:r w:rsidRPr="000B0CE8">
          <w:rPr>
            <w:rStyle w:val="Hyperlink"/>
            <w:rFonts w:cs="Times New Roman"/>
            <w:noProof/>
          </w:rPr>
          <w:t>7.16</w:t>
        </w:r>
        <w:r>
          <w:rPr>
            <w:rFonts w:asciiTheme="minorHAnsi" w:eastAsiaTheme="minorEastAsia" w:hAnsiTheme="minorHAnsi" w:cstheme="minorBidi"/>
            <w:b w:val="0"/>
            <w:noProof/>
            <w:color w:val="auto"/>
            <w:sz w:val="22"/>
            <w:szCs w:val="22"/>
          </w:rPr>
          <w:tab/>
        </w:r>
        <w:r w:rsidRPr="000B0CE8">
          <w:rPr>
            <w:rStyle w:val="Hyperlink"/>
            <w:noProof/>
          </w:rPr>
          <w:t>Confidentiality</w:t>
        </w:r>
        <w:r>
          <w:rPr>
            <w:noProof/>
            <w:webHidden/>
          </w:rPr>
          <w:tab/>
        </w:r>
        <w:r>
          <w:rPr>
            <w:noProof/>
            <w:webHidden/>
          </w:rPr>
          <w:fldChar w:fldCharType="begin"/>
        </w:r>
        <w:r>
          <w:rPr>
            <w:noProof/>
            <w:webHidden/>
          </w:rPr>
          <w:instrText xml:space="preserve"> PAGEREF _Toc166510076 \h </w:instrText>
        </w:r>
        <w:r>
          <w:rPr>
            <w:noProof/>
            <w:webHidden/>
          </w:rPr>
        </w:r>
        <w:r>
          <w:rPr>
            <w:noProof/>
            <w:webHidden/>
          </w:rPr>
          <w:fldChar w:fldCharType="separate"/>
        </w:r>
        <w:r>
          <w:rPr>
            <w:noProof/>
            <w:webHidden/>
          </w:rPr>
          <w:t>31</w:t>
        </w:r>
        <w:r>
          <w:rPr>
            <w:noProof/>
            <w:webHidden/>
          </w:rPr>
          <w:fldChar w:fldCharType="end"/>
        </w:r>
      </w:hyperlink>
    </w:p>
    <w:p w14:paraId="053BA3CA" w14:textId="5EB0C7EB" w:rsidR="00901B80" w:rsidRDefault="00901B80">
      <w:pPr>
        <w:pStyle w:val="TOC2"/>
        <w:rPr>
          <w:rFonts w:asciiTheme="minorHAnsi" w:eastAsiaTheme="minorEastAsia" w:hAnsiTheme="minorHAnsi" w:cstheme="minorBidi"/>
          <w:b w:val="0"/>
          <w:noProof/>
          <w:color w:val="auto"/>
          <w:sz w:val="22"/>
          <w:szCs w:val="22"/>
        </w:rPr>
      </w:pPr>
      <w:hyperlink w:anchor="_Toc166510077" w:history="1">
        <w:r w:rsidRPr="000B0CE8">
          <w:rPr>
            <w:rStyle w:val="Hyperlink"/>
            <w:rFonts w:cs="Times New Roman"/>
            <w:noProof/>
          </w:rPr>
          <w:t>7.17</w:t>
        </w:r>
        <w:r>
          <w:rPr>
            <w:rFonts w:asciiTheme="minorHAnsi" w:eastAsiaTheme="minorEastAsia" w:hAnsiTheme="minorHAnsi" w:cstheme="minorBidi"/>
            <w:b w:val="0"/>
            <w:noProof/>
            <w:color w:val="auto"/>
            <w:sz w:val="22"/>
            <w:szCs w:val="22"/>
          </w:rPr>
          <w:tab/>
        </w:r>
        <w:r w:rsidRPr="000B0CE8">
          <w:rPr>
            <w:rStyle w:val="Hyperlink"/>
            <w:noProof/>
          </w:rPr>
          <w:t>Title Rights</w:t>
        </w:r>
        <w:r>
          <w:rPr>
            <w:noProof/>
            <w:webHidden/>
          </w:rPr>
          <w:tab/>
        </w:r>
        <w:r>
          <w:rPr>
            <w:noProof/>
            <w:webHidden/>
          </w:rPr>
          <w:fldChar w:fldCharType="begin"/>
        </w:r>
        <w:r>
          <w:rPr>
            <w:noProof/>
            <w:webHidden/>
          </w:rPr>
          <w:instrText xml:space="preserve"> PAGEREF _Toc166510077 \h </w:instrText>
        </w:r>
        <w:r>
          <w:rPr>
            <w:noProof/>
            <w:webHidden/>
          </w:rPr>
        </w:r>
        <w:r>
          <w:rPr>
            <w:noProof/>
            <w:webHidden/>
          </w:rPr>
          <w:fldChar w:fldCharType="separate"/>
        </w:r>
        <w:r>
          <w:rPr>
            <w:noProof/>
            <w:webHidden/>
          </w:rPr>
          <w:t>31</w:t>
        </w:r>
        <w:r>
          <w:rPr>
            <w:noProof/>
            <w:webHidden/>
          </w:rPr>
          <w:fldChar w:fldCharType="end"/>
        </w:r>
      </w:hyperlink>
    </w:p>
    <w:p w14:paraId="5C07207F" w14:textId="6C7892E3" w:rsidR="00901B80" w:rsidRDefault="00901B80">
      <w:pPr>
        <w:pStyle w:val="TOC2"/>
        <w:rPr>
          <w:rFonts w:asciiTheme="minorHAnsi" w:eastAsiaTheme="minorEastAsia" w:hAnsiTheme="minorHAnsi" w:cstheme="minorBidi"/>
          <w:b w:val="0"/>
          <w:noProof/>
          <w:color w:val="auto"/>
          <w:sz w:val="22"/>
          <w:szCs w:val="22"/>
        </w:rPr>
      </w:pPr>
      <w:hyperlink w:anchor="_Toc166510078" w:history="1">
        <w:r w:rsidRPr="000B0CE8">
          <w:rPr>
            <w:rStyle w:val="Hyperlink"/>
            <w:rFonts w:cs="Times New Roman"/>
            <w:noProof/>
          </w:rPr>
          <w:t>7.18</w:t>
        </w:r>
        <w:r>
          <w:rPr>
            <w:rFonts w:asciiTheme="minorHAnsi" w:eastAsiaTheme="minorEastAsia" w:hAnsiTheme="minorHAnsi" w:cstheme="minorBidi"/>
            <w:b w:val="0"/>
            <w:noProof/>
            <w:color w:val="auto"/>
            <w:sz w:val="22"/>
            <w:szCs w:val="22"/>
          </w:rPr>
          <w:tab/>
        </w:r>
        <w:r w:rsidRPr="000B0CE8">
          <w:rPr>
            <w:rStyle w:val="Hyperlink"/>
            <w:noProof/>
          </w:rPr>
          <w:t>Termination and Cancellation</w:t>
        </w:r>
        <w:r>
          <w:rPr>
            <w:noProof/>
            <w:webHidden/>
          </w:rPr>
          <w:tab/>
        </w:r>
        <w:r>
          <w:rPr>
            <w:noProof/>
            <w:webHidden/>
          </w:rPr>
          <w:fldChar w:fldCharType="begin"/>
        </w:r>
        <w:r>
          <w:rPr>
            <w:noProof/>
            <w:webHidden/>
          </w:rPr>
          <w:instrText xml:space="preserve"> PAGEREF _Toc166510078 \h </w:instrText>
        </w:r>
        <w:r>
          <w:rPr>
            <w:noProof/>
            <w:webHidden/>
          </w:rPr>
        </w:r>
        <w:r>
          <w:rPr>
            <w:noProof/>
            <w:webHidden/>
          </w:rPr>
          <w:fldChar w:fldCharType="separate"/>
        </w:r>
        <w:r>
          <w:rPr>
            <w:noProof/>
            <w:webHidden/>
          </w:rPr>
          <w:t>32</w:t>
        </w:r>
        <w:r>
          <w:rPr>
            <w:noProof/>
            <w:webHidden/>
          </w:rPr>
          <w:fldChar w:fldCharType="end"/>
        </w:r>
      </w:hyperlink>
    </w:p>
    <w:p w14:paraId="1876971C" w14:textId="57781FF7" w:rsidR="00901B80" w:rsidRDefault="00901B80">
      <w:pPr>
        <w:pStyle w:val="TOC2"/>
        <w:rPr>
          <w:rFonts w:asciiTheme="minorHAnsi" w:eastAsiaTheme="minorEastAsia" w:hAnsiTheme="minorHAnsi" w:cstheme="minorBidi"/>
          <w:b w:val="0"/>
          <w:noProof/>
          <w:color w:val="auto"/>
          <w:sz w:val="22"/>
          <w:szCs w:val="22"/>
        </w:rPr>
      </w:pPr>
      <w:hyperlink w:anchor="_Toc166510079" w:history="1">
        <w:r w:rsidRPr="000B0CE8">
          <w:rPr>
            <w:rStyle w:val="Hyperlink"/>
            <w:rFonts w:cs="Times New Roman"/>
            <w:noProof/>
          </w:rPr>
          <w:t>7.19</w:t>
        </w:r>
        <w:r>
          <w:rPr>
            <w:rFonts w:asciiTheme="minorHAnsi" w:eastAsiaTheme="minorEastAsia" w:hAnsiTheme="minorHAnsi" w:cstheme="minorBidi"/>
            <w:b w:val="0"/>
            <w:noProof/>
            <w:color w:val="auto"/>
            <w:sz w:val="22"/>
            <w:szCs w:val="22"/>
          </w:rPr>
          <w:tab/>
        </w:r>
        <w:r w:rsidRPr="000B0CE8">
          <w:rPr>
            <w:rStyle w:val="Hyperlink"/>
            <w:noProof/>
          </w:rPr>
          <w:t>Force Majeure</w:t>
        </w:r>
        <w:r>
          <w:rPr>
            <w:noProof/>
            <w:webHidden/>
          </w:rPr>
          <w:tab/>
        </w:r>
        <w:r>
          <w:rPr>
            <w:noProof/>
            <w:webHidden/>
          </w:rPr>
          <w:fldChar w:fldCharType="begin"/>
        </w:r>
        <w:r>
          <w:rPr>
            <w:noProof/>
            <w:webHidden/>
          </w:rPr>
          <w:instrText xml:space="preserve"> PAGEREF _Toc166510079 \h </w:instrText>
        </w:r>
        <w:r>
          <w:rPr>
            <w:noProof/>
            <w:webHidden/>
          </w:rPr>
        </w:r>
        <w:r>
          <w:rPr>
            <w:noProof/>
            <w:webHidden/>
          </w:rPr>
          <w:fldChar w:fldCharType="separate"/>
        </w:r>
        <w:r>
          <w:rPr>
            <w:noProof/>
            <w:webHidden/>
          </w:rPr>
          <w:t>32</w:t>
        </w:r>
        <w:r>
          <w:rPr>
            <w:noProof/>
            <w:webHidden/>
          </w:rPr>
          <w:fldChar w:fldCharType="end"/>
        </w:r>
      </w:hyperlink>
    </w:p>
    <w:p w14:paraId="188FC106" w14:textId="5688ABDF" w:rsidR="00901B80" w:rsidRDefault="00901B80">
      <w:pPr>
        <w:pStyle w:val="TOC2"/>
        <w:rPr>
          <w:rFonts w:asciiTheme="minorHAnsi" w:eastAsiaTheme="minorEastAsia" w:hAnsiTheme="minorHAnsi" w:cstheme="minorBidi"/>
          <w:b w:val="0"/>
          <w:noProof/>
          <w:color w:val="auto"/>
          <w:sz w:val="22"/>
          <w:szCs w:val="22"/>
        </w:rPr>
      </w:pPr>
      <w:hyperlink w:anchor="_Toc166510080" w:history="1">
        <w:r w:rsidRPr="000B0CE8">
          <w:rPr>
            <w:rStyle w:val="Hyperlink"/>
            <w:rFonts w:cs="Times New Roman"/>
            <w:noProof/>
          </w:rPr>
          <w:t>7.20</w:t>
        </w:r>
        <w:r>
          <w:rPr>
            <w:rFonts w:asciiTheme="minorHAnsi" w:eastAsiaTheme="minorEastAsia" w:hAnsiTheme="minorHAnsi" w:cstheme="minorBidi"/>
            <w:b w:val="0"/>
            <w:noProof/>
            <w:color w:val="auto"/>
            <w:sz w:val="22"/>
            <w:szCs w:val="22"/>
          </w:rPr>
          <w:tab/>
        </w:r>
        <w:r w:rsidRPr="000B0CE8">
          <w:rPr>
            <w:rStyle w:val="Hyperlink"/>
            <w:noProof/>
          </w:rPr>
          <w:t>Surviving Provisions</w:t>
        </w:r>
        <w:r>
          <w:rPr>
            <w:noProof/>
            <w:webHidden/>
          </w:rPr>
          <w:tab/>
        </w:r>
        <w:r>
          <w:rPr>
            <w:noProof/>
            <w:webHidden/>
          </w:rPr>
          <w:fldChar w:fldCharType="begin"/>
        </w:r>
        <w:r>
          <w:rPr>
            <w:noProof/>
            <w:webHidden/>
          </w:rPr>
          <w:instrText xml:space="preserve"> PAGEREF _Toc166510080 \h </w:instrText>
        </w:r>
        <w:r>
          <w:rPr>
            <w:noProof/>
            <w:webHidden/>
          </w:rPr>
        </w:r>
        <w:r>
          <w:rPr>
            <w:noProof/>
            <w:webHidden/>
          </w:rPr>
          <w:fldChar w:fldCharType="separate"/>
        </w:r>
        <w:r>
          <w:rPr>
            <w:noProof/>
            <w:webHidden/>
          </w:rPr>
          <w:t>32</w:t>
        </w:r>
        <w:r>
          <w:rPr>
            <w:noProof/>
            <w:webHidden/>
          </w:rPr>
          <w:fldChar w:fldCharType="end"/>
        </w:r>
      </w:hyperlink>
    </w:p>
    <w:p w14:paraId="5DECD154" w14:textId="477E6945" w:rsidR="00901B80" w:rsidRDefault="00901B80">
      <w:pPr>
        <w:pStyle w:val="TOC2"/>
        <w:rPr>
          <w:rFonts w:asciiTheme="minorHAnsi" w:eastAsiaTheme="minorEastAsia" w:hAnsiTheme="minorHAnsi" w:cstheme="minorBidi"/>
          <w:b w:val="0"/>
          <w:noProof/>
          <w:color w:val="auto"/>
          <w:sz w:val="22"/>
          <w:szCs w:val="22"/>
        </w:rPr>
      </w:pPr>
      <w:hyperlink w:anchor="_Toc166510081" w:history="1">
        <w:r w:rsidRPr="000B0CE8">
          <w:rPr>
            <w:rStyle w:val="Hyperlink"/>
            <w:rFonts w:cs="Times New Roman"/>
            <w:noProof/>
          </w:rPr>
          <w:t>7.21</w:t>
        </w:r>
        <w:r>
          <w:rPr>
            <w:rFonts w:asciiTheme="minorHAnsi" w:eastAsiaTheme="minorEastAsia" w:hAnsiTheme="minorHAnsi" w:cstheme="minorBidi"/>
            <w:b w:val="0"/>
            <w:noProof/>
            <w:color w:val="auto"/>
            <w:sz w:val="22"/>
            <w:szCs w:val="22"/>
          </w:rPr>
          <w:tab/>
        </w:r>
        <w:r w:rsidRPr="000B0CE8">
          <w:rPr>
            <w:rStyle w:val="Hyperlink"/>
            <w:noProof/>
          </w:rPr>
          <w:t>Use of WHO name and emblem</w:t>
        </w:r>
        <w:r>
          <w:rPr>
            <w:noProof/>
            <w:webHidden/>
          </w:rPr>
          <w:tab/>
        </w:r>
        <w:r>
          <w:rPr>
            <w:noProof/>
            <w:webHidden/>
          </w:rPr>
          <w:fldChar w:fldCharType="begin"/>
        </w:r>
        <w:r>
          <w:rPr>
            <w:noProof/>
            <w:webHidden/>
          </w:rPr>
          <w:instrText xml:space="preserve"> PAGEREF _Toc166510081 \h </w:instrText>
        </w:r>
        <w:r>
          <w:rPr>
            <w:noProof/>
            <w:webHidden/>
          </w:rPr>
        </w:r>
        <w:r>
          <w:rPr>
            <w:noProof/>
            <w:webHidden/>
          </w:rPr>
          <w:fldChar w:fldCharType="separate"/>
        </w:r>
        <w:r>
          <w:rPr>
            <w:noProof/>
            <w:webHidden/>
          </w:rPr>
          <w:t>33</w:t>
        </w:r>
        <w:r>
          <w:rPr>
            <w:noProof/>
            <w:webHidden/>
          </w:rPr>
          <w:fldChar w:fldCharType="end"/>
        </w:r>
      </w:hyperlink>
    </w:p>
    <w:p w14:paraId="61276EA9" w14:textId="74274A7B" w:rsidR="00901B80" w:rsidRDefault="00901B80">
      <w:pPr>
        <w:pStyle w:val="TOC2"/>
        <w:rPr>
          <w:rFonts w:asciiTheme="minorHAnsi" w:eastAsiaTheme="minorEastAsia" w:hAnsiTheme="minorHAnsi" w:cstheme="minorBidi"/>
          <w:b w:val="0"/>
          <w:noProof/>
          <w:color w:val="auto"/>
          <w:sz w:val="22"/>
          <w:szCs w:val="22"/>
        </w:rPr>
      </w:pPr>
      <w:hyperlink w:anchor="_Toc166510082" w:history="1">
        <w:r w:rsidRPr="000B0CE8">
          <w:rPr>
            <w:rStyle w:val="Hyperlink"/>
            <w:rFonts w:cs="Times New Roman"/>
            <w:noProof/>
          </w:rPr>
          <w:t>7.22</w:t>
        </w:r>
        <w:r>
          <w:rPr>
            <w:rFonts w:asciiTheme="minorHAnsi" w:eastAsiaTheme="minorEastAsia" w:hAnsiTheme="minorHAnsi" w:cstheme="minorBidi"/>
            <w:b w:val="0"/>
            <w:noProof/>
            <w:color w:val="auto"/>
            <w:sz w:val="22"/>
            <w:szCs w:val="22"/>
          </w:rPr>
          <w:tab/>
        </w:r>
        <w:r w:rsidRPr="000B0CE8">
          <w:rPr>
            <w:rStyle w:val="Hyperlink"/>
            <w:noProof/>
          </w:rPr>
          <w:t>Publication of Contract</w:t>
        </w:r>
        <w:r>
          <w:rPr>
            <w:noProof/>
            <w:webHidden/>
          </w:rPr>
          <w:tab/>
        </w:r>
        <w:r>
          <w:rPr>
            <w:noProof/>
            <w:webHidden/>
          </w:rPr>
          <w:fldChar w:fldCharType="begin"/>
        </w:r>
        <w:r>
          <w:rPr>
            <w:noProof/>
            <w:webHidden/>
          </w:rPr>
          <w:instrText xml:space="preserve"> PAGEREF _Toc166510082 \h </w:instrText>
        </w:r>
        <w:r>
          <w:rPr>
            <w:noProof/>
            <w:webHidden/>
          </w:rPr>
        </w:r>
        <w:r>
          <w:rPr>
            <w:noProof/>
            <w:webHidden/>
          </w:rPr>
          <w:fldChar w:fldCharType="separate"/>
        </w:r>
        <w:r>
          <w:rPr>
            <w:noProof/>
            <w:webHidden/>
          </w:rPr>
          <w:t>33</w:t>
        </w:r>
        <w:r>
          <w:rPr>
            <w:noProof/>
            <w:webHidden/>
          </w:rPr>
          <w:fldChar w:fldCharType="end"/>
        </w:r>
      </w:hyperlink>
    </w:p>
    <w:p w14:paraId="40CD3FDB" w14:textId="5B0F8A40" w:rsidR="00901B80" w:rsidRDefault="00901B80">
      <w:pPr>
        <w:pStyle w:val="TOC2"/>
        <w:rPr>
          <w:rFonts w:asciiTheme="minorHAnsi" w:eastAsiaTheme="minorEastAsia" w:hAnsiTheme="minorHAnsi" w:cstheme="minorBidi"/>
          <w:b w:val="0"/>
          <w:noProof/>
          <w:color w:val="auto"/>
          <w:sz w:val="22"/>
          <w:szCs w:val="22"/>
        </w:rPr>
      </w:pPr>
      <w:hyperlink w:anchor="_Toc166510083" w:history="1">
        <w:r w:rsidRPr="000B0CE8">
          <w:rPr>
            <w:rStyle w:val="Hyperlink"/>
            <w:rFonts w:cs="Times New Roman"/>
            <w:noProof/>
          </w:rPr>
          <w:t>7.23</w:t>
        </w:r>
        <w:r>
          <w:rPr>
            <w:rFonts w:asciiTheme="minorHAnsi" w:eastAsiaTheme="minorEastAsia" w:hAnsiTheme="minorHAnsi" w:cstheme="minorBidi"/>
            <w:b w:val="0"/>
            <w:noProof/>
            <w:color w:val="auto"/>
            <w:sz w:val="22"/>
            <w:szCs w:val="22"/>
          </w:rPr>
          <w:tab/>
        </w:r>
        <w:r w:rsidRPr="000B0CE8">
          <w:rPr>
            <w:rStyle w:val="Hyperlink"/>
            <w:noProof/>
          </w:rPr>
          <w:t>Successors and Assignees</w:t>
        </w:r>
        <w:r>
          <w:rPr>
            <w:noProof/>
            <w:webHidden/>
          </w:rPr>
          <w:tab/>
        </w:r>
        <w:r>
          <w:rPr>
            <w:noProof/>
            <w:webHidden/>
          </w:rPr>
          <w:fldChar w:fldCharType="begin"/>
        </w:r>
        <w:r>
          <w:rPr>
            <w:noProof/>
            <w:webHidden/>
          </w:rPr>
          <w:instrText xml:space="preserve"> PAGEREF _Toc166510083 \h </w:instrText>
        </w:r>
        <w:r>
          <w:rPr>
            <w:noProof/>
            <w:webHidden/>
          </w:rPr>
        </w:r>
        <w:r>
          <w:rPr>
            <w:noProof/>
            <w:webHidden/>
          </w:rPr>
          <w:fldChar w:fldCharType="separate"/>
        </w:r>
        <w:r>
          <w:rPr>
            <w:noProof/>
            <w:webHidden/>
          </w:rPr>
          <w:t>33</w:t>
        </w:r>
        <w:r>
          <w:rPr>
            <w:noProof/>
            <w:webHidden/>
          </w:rPr>
          <w:fldChar w:fldCharType="end"/>
        </w:r>
      </w:hyperlink>
    </w:p>
    <w:p w14:paraId="1D179512" w14:textId="5C9BDF34" w:rsidR="00901B80" w:rsidRDefault="00901B80">
      <w:pPr>
        <w:pStyle w:val="TOC2"/>
        <w:rPr>
          <w:rFonts w:asciiTheme="minorHAnsi" w:eastAsiaTheme="minorEastAsia" w:hAnsiTheme="minorHAnsi" w:cstheme="minorBidi"/>
          <w:b w:val="0"/>
          <w:noProof/>
          <w:color w:val="auto"/>
          <w:sz w:val="22"/>
          <w:szCs w:val="22"/>
        </w:rPr>
      </w:pPr>
      <w:hyperlink w:anchor="_Toc166510084" w:history="1">
        <w:r w:rsidRPr="000B0CE8">
          <w:rPr>
            <w:rStyle w:val="Hyperlink"/>
            <w:rFonts w:cs="Times New Roman"/>
            <w:noProof/>
          </w:rPr>
          <w:t>7.24</w:t>
        </w:r>
        <w:r>
          <w:rPr>
            <w:rFonts w:asciiTheme="minorHAnsi" w:eastAsiaTheme="minorEastAsia" w:hAnsiTheme="minorHAnsi" w:cstheme="minorBidi"/>
            <w:b w:val="0"/>
            <w:noProof/>
            <w:color w:val="auto"/>
            <w:sz w:val="22"/>
            <w:szCs w:val="22"/>
          </w:rPr>
          <w:tab/>
        </w:r>
        <w:r w:rsidRPr="000B0CE8">
          <w:rPr>
            <w:rStyle w:val="Hyperlink"/>
            <w:noProof/>
          </w:rPr>
          <w:t>Payment</w:t>
        </w:r>
        <w:r>
          <w:rPr>
            <w:noProof/>
            <w:webHidden/>
          </w:rPr>
          <w:tab/>
        </w:r>
        <w:r>
          <w:rPr>
            <w:noProof/>
            <w:webHidden/>
          </w:rPr>
          <w:fldChar w:fldCharType="begin"/>
        </w:r>
        <w:r>
          <w:rPr>
            <w:noProof/>
            <w:webHidden/>
          </w:rPr>
          <w:instrText xml:space="preserve"> PAGEREF _Toc166510084 \h </w:instrText>
        </w:r>
        <w:r>
          <w:rPr>
            <w:noProof/>
            <w:webHidden/>
          </w:rPr>
        </w:r>
        <w:r>
          <w:rPr>
            <w:noProof/>
            <w:webHidden/>
          </w:rPr>
          <w:fldChar w:fldCharType="separate"/>
        </w:r>
        <w:r>
          <w:rPr>
            <w:noProof/>
            <w:webHidden/>
          </w:rPr>
          <w:t>33</w:t>
        </w:r>
        <w:r>
          <w:rPr>
            <w:noProof/>
            <w:webHidden/>
          </w:rPr>
          <w:fldChar w:fldCharType="end"/>
        </w:r>
      </w:hyperlink>
    </w:p>
    <w:p w14:paraId="2CBE8538" w14:textId="09F0A47E" w:rsidR="00901B80" w:rsidRDefault="00901B80">
      <w:pPr>
        <w:pStyle w:val="TOC2"/>
        <w:rPr>
          <w:rFonts w:asciiTheme="minorHAnsi" w:eastAsiaTheme="minorEastAsia" w:hAnsiTheme="minorHAnsi" w:cstheme="minorBidi"/>
          <w:b w:val="0"/>
          <w:noProof/>
          <w:color w:val="auto"/>
          <w:sz w:val="22"/>
          <w:szCs w:val="22"/>
        </w:rPr>
      </w:pPr>
      <w:hyperlink w:anchor="_Toc166510085" w:history="1">
        <w:r w:rsidRPr="000B0CE8">
          <w:rPr>
            <w:rStyle w:val="Hyperlink"/>
            <w:rFonts w:cs="Times New Roman"/>
            <w:noProof/>
          </w:rPr>
          <w:t>7.25</w:t>
        </w:r>
        <w:r>
          <w:rPr>
            <w:rFonts w:asciiTheme="minorHAnsi" w:eastAsiaTheme="minorEastAsia" w:hAnsiTheme="minorHAnsi" w:cstheme="minorBidi"/>
            <w:b w:val="0"/>
            <w:noProof/>
            <w:color w:val="auto"/>
            <w:sz w:val="22"/>
            <w:szCs w:val="22"/>
          </w:rPr>
          <w:tab/>
        </w:r>
        <w:r w:rsidRPr="000B0CE8">
          <w:rPr>
            <w:rStyle w:val="Hyperlink"/>
            <w:noProof/>
          </w:rPr>
          <w:t>Title to Equipment</w:t>
        </w:r>
        <w:r>
          <w:rPr>
            <w:noProof/>
            <w:webHidden/>
          </w:rPr>
          <w:tab/>
        </w:r>
        <w:r>
          <w:rPr>
            <w:noProof/>
            <w:webHidden/>
          </w:rPr>
          <w:fldChar w:fldCharType="begin"/>
        </w:r>
        <w:r>
          <w:rPr>
            <w:noProof/>
            <w:webHidden/>
          </w:rPr>
          <w:instrText xml:space="preserve"> PAGEREF _Toc166510085 \h </w:instrText>
        </w:r>
        <w:r>
          <w:rPr>
            <w:noProof/>
            <w:webHidden/>
          </w:rPr>
        </w:r>
        <w:r>
          <w:rPr>
            <w:noProof/>
            <w:webHidden/>
          </w:rPr>
          <w:fldChar w:fldCharType="separate"/>
        </w:r>
        <w:r>
          <w:rPr>
            <w:noProof/>
            <w:webHidden/>
          </w:rPr>
          <w:t>33</w:t>
        </w:r>
        <w:r>
          <w:rPr>
            <w:noProof/>
            <w:webHidden/>
          </w:rPr>
          <w:fldChar w:fldCharType="end"/>
        </w:r>
      </w:hyperlink>
    </w:p>
    <w:p w14:paraId="2409793B" w14:textId="23C8CE11" w:rsidR="00901B80" w:rsidRDefault="00901B80">
      <w:pPr>
        <w:pStyle w:val="TOC2"/>
        <w:rPr>
          <w:rFonts w:asciiTheme="minorHAnsi" w:eastAsiaTheme="minorEastAsia" w:hAnsiTheme="minorHAnsi" w:cstheme="minorBidi"/>
          <w:b w:val="0"/>
          <w:noProof/>
          <w:color w:val="auto"/>
          <w:sz w:val="22"/>
          <w:szCs w:val="22"/>
        </w:rPr>
      </w:pPr>
      <w:hyperlink w:anchor="_Toc166510086" w:history="1">
        <w:r w:rsidRPr="000B0CE8">
          <w:rPr>
            <w:rStyle w:val="Hyperlink"/>
            <w:rFonts w:cs="Times New Roman"/>
            <w:noProof/>
          </w:rPr>
          <w:t>7.26</w:t>
        </w:r>
        <w:r>
          <w:rPr>
            <w:rFonts w:asciiTheme="minorHAnsi" w:eastAsiaTheme="minorEastAsia" w:hAnsiTheme="minorHAnsi" w:cstheme="minorBidi"/>
            <w:b w:val="0"/>
            <w:noProof/>
            <w:color w:val="auto"/>
            <w:sz w:val="22"/>
            <w:szCs w:val="22"/>
          </w:rPr>
          <w:tab/>
        </w:r>
        <w:r w:rsidRPr="000B0CE8">
          <w:rPr>
            <w:rStyle w:val="Hyperlink"/>
            <w:noProof/>
          </w:rPr>
          <w:t>Insurance and Liabilities to Third Parties</w:t>
        </w:r>
        <w:r>
          <w:rPr>
            <w:noProof/>
            <w:webHidden/>
          </w:rPr>
          <w:tab/>
        </w:r>
        <w:r>
          <w:rPr>
            <w:noProof/>
            <w:webHidden/>
          </w:rPr>
          <w:fldChar w:fldCharType="begin"/>
        </w:r>
        <w:r>
          <w:rPr>
            <w:noProof/>
            <w:webHidden/>
          </w:rPr>
          <w:instrText xml:space="preserve"> PAGEREF _Toc166510086 \h </w:instrText>
        </w:r>
        <w:r>
          <w:rPr>
            <w:noProof/>
            <w:webHidden/>
          </w:rPr>
        </w:r>
        <w:r>
          <w:rPr>
            <w:noProof/>
            <w:webHidden/>
          </w:rPr>
          <w:fldChar w:fldCharType="separate"/>
        </w:r>
        <w:r>
          <w:rPr>
            <w:noProof/>
            <w:webHidden/>
          </w:rPr>
          <w:t>34</w:t>
        </w:r>
        <w:r>
          <w:rPr>
            <w:noProof/>
            <w:webHidden/>
          </w:rPr>
          <w:fldChar w:fldCharType="end"/>
        </w:r>
      </w:hyperlink>
    </w:p>
    <w:p w14:paraId="1A7C95A4" w14:textId="13480CA2" w:rsidR="00901B80" w:rsidRDefault="00901B80">
      <w:pPr>
        <w:pStyle w:val="TOC2"/>
        <w:rPr>
          <w:rFonts w:asciiTheme="minorHAnsi" w:eastAsiaTheme="minorEastAsia" w:hAnsiTheme="minorHAnsi" w:cstheme="minorBidi"/>
          <w:b w:val="0"/>
          <w:noProof/>
          <w:color w:val="auto"/>
          <w:sz w:val="22"/>
          <w:szCs w:val="22"/>
        </w:rPr>
      </w:pPr>
      <w:hyperlink w:anchor="_Toc166510087" w:history="1">
        <w:r w:rsidRPr="000B0CE8">
          <w:rPr>
            <w:rStyle w:val="Hyperlink"/>
            <w:rFonts w:cs="Times New Roman"/>
            <w:noProof/>
          </w:rPr>
          <w:t>7.27</w:t>
        </w:r>
        <w:r>
          <w:rPr>
            <w:rFonts w:asciiTheme="minorHAnsi" w:eastAsiaTheme="minorEastAsia" w:hAnsiTheme="minorHAnsi" w:cstheme="minorBidi"/>
            <w:b w:val="0"/>
            <w:noProof/>
            <w:color w:val="auto"/>
            <w:sz w:val="22"/>
            <w:szCs w:val="22"/>
          </w:rPr>
          <w:tab/>
        </w:r>
        <w:r w:rsidRPr="000B0CE8">
          <w:rPr>
            <w:rStyle w:val="Hyperlink"/>
            <w:noProof/>
          </w:rPr>
          <w:t>Settlement of Disputes</w:t>
        </w:r>
        <w:r>
          <w:rPr>
            <w:noProof/>
            <w:webHidden/>
          </w:rPr>
          <w:tab/>
        </w:r>
        <w:r>
          <w:rPr>
            <w:noProof/>
            <w:webHidden/>
          </w:rPr>
          <w:fldChar w:fldCharType="begin"/>
        </w:r>
        <w:r>
          <w:rPr>
            <w:noProof/>
            <w:webHidden/>
          </w:rPr>
          <w:instrText xml:space="preserve"> PAGEREF _Toc166510087 \h </w:instrText>
        </w:r>
        <w:r>
          <w:rPr>
            <w:noProof/>
            <w:webHidden/>
          </w:rPr>
        </w:r>
        <w:r>
          <w:rPr>
            <w:noProof/>
            <w:webHidden/>
          </w:rPr>
          <w:fldChar w:fldCharType="separate"/>
        </w:r>
        <w:r>
          <w:rPr>
            <w:noProof/>
            <w:webHidden/>
          </w:rPr>
          <w:t>34</w:t>
        </w:r>
        <w:r>
          <w:rPr>
            <w:noProof/>
            <w:webHidden/>
          </w:rPr>
          <w:fldChar w:fldCharType="end"/>
        </w:r>
      </w:hyperlink>
    </w:p>
    <w:p w14:paraId="388579D0" w14:textId="5801D394" w:rsidR="00901B80" w:rsidRDefault="00901B80">
      <w:pPr>
        <w:pStyle w:val="TOC2"/>
        <w:rPr>
          <w:rFonts w:asciiTheme="minorHAnsi" w:eastAsiaTheme="minorEastAsia" w:hAnsiTheme="minorHAnsi" w:cstheme="minorBidi"/>
          <w:b w:val="0"/>
          <w:noProof/>
          <w:color w:val="auto"/>
          <w:sz w:val="22"/>
          <w:szCs w:val="22"/>
        </w:rPr>
      </w:pPr>
      <w:hyperlink w:anchor="_Toc166510088" w:history="1">
        <w:r w:rsidRPr="000B0CE8">
          <w:rPr>
            <w:rStyle w:val="Hyperlink"/>
            <w:rFonts w:cs="Times New Roman"/>
            <w:noProof/>
          </w:rPr>
          <w:t>7.28</w:t>
        </w:r>
        <w:r>
          <w:rPr>
            <w:rFonts w:asciiTheme="minorHAnsi" w:eastAsiaTheme="minorEastAsia" w:hAnsiTheme="minorHAnsi" w:cstheme="minorBidi"/>
            <w:b w:val="0"/>
            <w:noProof/>
            <w:color w:val="auto"/>
            <w:sz w:val="22"/>
            <w:szCs w:val="22"/>
          </w:rPr>
          <w:tab/>
        </w:r>
        <w:r w:rsidRPr="000B0CE8">
          <w:rPr>
            <w:rStyle w:val="Hyperlink"/>
            <w:noProof/>
          </w:rPr>
          <w:t>Authority to Modify</w:t>
        </w:r>
        <w:r>
          <w:rPr>
            <w:noProof/>
            <w:webHidden/>
          </w:rPr>
          <w:tab/>
        </w:r>
        <w:r>
          <w:rPr>
            <w:noProof/>
            <w:webHidden/>
          </w:rPr>
          <w:fldChar w:fldCharType="begin"/>
        </w:r>
        <w:r>
          <w:rPr>
            <w:noProof/>
            <w:webHidden/>
          </w:rPr>
          <w:instrText xml:space="preserve"> PAGEREF _Toc166510088 \h </w:instrText>
        </w:r>
        <w:r>
          <w:rPr>
            <w:noProof/>
            <w:webHidden/>
          </w:rPr>
        </w:r>
        <w:r>
          <w:rPr>
            <w:noProof/>
            <w:webHidden/>
          </w:rPr>
          <w:fldChar w:fldCharType="separate"/>
        </w:r>
        <w:r>
          <w:rPr>
            <w:noProof/>
            <w:webHidden/>
          </w:rPr>
          <w:t>34</w:t>
        </w:r>
        <w:r>
          <w:rPr>
            <w:noProof/>
            <w:webHidden/>
          </w:rPr>
          <w:fldChar w:fldCharType="end"/>
        </w:r>
      </w:hyperlink>
    </w:p>
    <w:p w14:paraId="739EF41B" w14:textId="5791EBB5" w:rsidR="00901B80" w:rsidRDefault="00901B80">
      <w:pPr>
        <w:pStyle w:val="TOC2"/>
        <w:rPr>
          <w:rFonts w:asciiTheme="minorHAnsi" w:eastAsiaTheme="minorEastAsia" w:hAnsiTheme="minorHAnsi" w:cstheme="minorBidi"/>
          <w:b w:val="0"/>
          <w:noProof/>
          <w:color w:val="auto"/>
          <w:sz w:val="22"/>
          <w:szCs w:val="22"/>
        </w:rPr>
      </w:pPr>
      <w:hyperlink w:anchor="_Toc166510089" w:history="1">
        <w:r w:rsidRPr="000B0CE8">
          <w:rPr>
            <w:rStyle w:val="Hyperlink"/>
            <w:rFonts w:cs="Times New Roman"/>
            <w:noProof/>
          </w:rPr>
          <w:t>7.29</w:t>
        </w:r>
        <w:r>
          <w:rPr>
            <w:rFonts w:asciiTheme="minorHAnsi" w:eastAsiaTheme="minorEastAsia" w:hAnsiTheme="minorHAnsi" w:cstheme="minorBidi"/>
            <w:b w:val="0"/>
            <w:noProof/>
            <w:color w:val="auto"/>
            <w:sz w:val="22"/>
            <w:szCs w:val="22"/>
          </w:rPr>
          <w:tab/>
        </w:r>
        <w:r w:rsidRPr="000B0CE8">
          <w:rPr>
            <w:rStyle w:val="Hyperlink"/>
            <w:noProof/>
          </w:rPr>
          <w:t>Privileges and Immunities</w:t>
        </w:r>
        <w:r>
          <w:rPr>
            <w:noProof/>
            <w:webHidden/>
          </w:rPr>
          <w:tab/>
        </w:r>
        <w:r>
          <w:rPr>
            <w:noProof/>
            <w:webHidden/>
          </w:rPr>
          <w:fldChar w:fldCharType="begin"/>
        </w:r>
        <w:r>
          <w:rPr>
            <w:noProof/>
            <w:webHidden/>
          </w:rPr>
          <w:instrText xml:space="preserve"> PAGEREF _Toc166510089 \h </w:instrText>
        </w:r>
        <w:r>
          <w:rPr>
            <w:noProof/>
            <w:webHidden/>
          </w:rPr>
        </w:r>
        <w:r>
          <w:rPr>
            <w:noProof/>
            <w:webHidden/>
          </w:rPr>
          <w:fldChar w:fldCharType="separate"/>
        </w:r>
        <w:r>
          <w:rPr>
            <w:noProof/>
            <w:webHidden/>
          </w:rPr>
          <w:t>35</w:t>
        </w:r>
        <w:r>
          <w:rPr>
            <w:noProof/>
            <w:webHidden/>
          </w:rPr>
          <w:fldChar w:fldCharType="end"/>
        </w:r>
      </w:hyperlink>
    </w:p>
    <w:p w14:paraId="34079DF4" w14:textId="7FFCD77F" w:rsidR="00901B80" w:rsidRDefault="00901B80">
      <w:pPr>
        <w:pStyle w:val="TOC2"/>
        <w:rPr>
          <w:rFonts w:asciiTheme="minorHAnsi" w:eastAsiaTheme="minorEastAsia" w:hAnsiTheme="minorHAnsi" w:cstheme="minorBidi"/>
          <w:b w:val="0"/>
          <w:noProof/>
          <w:color w:val="auto"/>
          <w:sz w:val="22"/>
          <w:szCs w:val="22"/>
        </w:rPr>
      </w:pPr>
      <w:hyperlink w:anchor="_Toc166510090" w:history="1">
        <w:r w:rsidRPr="000B0CE8">
          <w:rPr>
            <w:rStyle w:val="Hyperlink"/>
            <w:rFonts w:cs="Times New Roman"/>
            <w:noProof/>
          </w:rPr>
          <w:t>7.30</w:t>
        </w:r>
        <w:r>
          <w:rPr>
            <w:rFonts w:asciiTheme="minorHAnsi" w:eastAsiaTheme="minorEastAsia" w:hAnsiTheme="minorHAnsi" w:cstheme="minorBidi"/>
            <w:b w:val="0"/>
            <w:noProof/>
            <w:color w:val="auto"/>
            <w:sz w:val="22"/>
            <w:szCs w:val="22"/>
          </w:rPr>
          <w:tab/>
        </w:r>
        <w:r w:rsidRPr="000B0CE8">
          <w:rPr>
            <w:rStyle w:val="Hyperlink"/>
            <w:noProof/>
          </w:rPr>
          <w:t>Anti-Terrorism and UN Sanctions; Fraud and Corruption</w:t>
        </w:r>
        <w:r>
          <w:rPr>
            <w:noProof/>
            <w:webHidden/>
          </w:rPr>
          <w:tab/>
        </w:r>
        <w:r>
          <w:rPr>
            <w:noProof/>
            <w:webHidden/>
          </w:rPr>
          <w:fldChar w:fldCharType="begin"/>
        </w:r>
        <w:r>
          <w:rPr>
            <w:noProof/>
            <w:webHidden/>
          </w:rPr>
          <w:instrText xml:space="preserve"> PAGEREF _Toc166510090 \h </w:instrText>
        </w:r>
        <w:r>
          <w:rPr>
            <w:noProof/>
            <w:webHidden/>
          </w:rPr>
        </w:r>
        <w:r>
          <w:rPr>
            <w:noProof/>
            <w:webHidden/>
          </w:rPr>
          <w:fldChar w:fldCharType="separate"/>
        </w:r>
        <w:r>
          <w:rPr>
            <w:noProof/>
            <w:webHidden/>
          </w:rPr>
          <w:t>35</w:t>
        </w:r>
        <w:r>
          <w:rPr>
            <w:noProof/>
            <w:webHidden/>
          </w:rPr>
          <w:fldChar w:fldCharType="end"/>
        </w:r>
      </w:hyperlink>
    </w:p>
    <w:p w14:paraId="23437415" w14:textId="6935E60D" w:rsidR="00901B80" w:rsidRDefault="00901B80">
      <w:pPr>
        <w:pStyle w:val="TOC2"/>
        <w:rPr>
          <w:rFonts w:asciiTheme="minorHAnsi" w:eastAsiaTheme="minorEastAsia" w:hAnsiTheme="minorHAnsi" w:cstheme="minorBidi"/>
          <w:b w:val="0"/>
          <w:noProof/>
          <w:color w:val="auto"/>
          <w:sz w:val="22"/>
          <w:szCs w:val="22"/>
        </w:rPr>
      </w:pPr>
      <w:hyperlink w:anchor="_Toc166510091" w:history="1">
        <w:r w:rsidRPr="000B0CE8">
          <w:rPr>
            <w:rStyle w:val="Hyperlink"/>
            <w:rFonts w:cs="Times New Roman"/>
            <w:noProof/>
          </w:rPr>
          <w:t>7.31</w:t>
        </w:r>
        <w:r>
          <w:rPr>
            <w:rFonts w:asciiTheme="minorHAnsi" w:eastAsiaTheme="minorEastAsia" w:hAnsiTheme="minorHAnsi" w:cstheme="minorBidi"/>
            <w:b w:val="0"/>
            <w:noProof/>
            <w:color w:val="auto"/>
            <w:sz w:val="22"/>
            <w:szCs w:val="22"/>
          </w:rPr>
          <w:tab/>
        </w:r>
        <w:r w:rsidRPr="000B0CE8">
          <w:rPr>
            <w:rStyle w:val="Hyperlink"/>
            <w:noProof/>
          </w:rPr>
          <w:t>Ethical Behaviour</w:t>
        </w:r>
        <w:r>
          <w:rPr>
            <w:noProof/>
            <w:webHidden/>
          </w:rPr>
          <w:tab/>
        </w:r>
        <w:r>
          <w:rPr>
            <w:noProof/>
            <w:webHidden/>
          </w:rPr>
          <w:fldChar w:fldCharType="begin"/>
        </w:r>
        <w:r>
          <w:rPr>
            <w:noProof/>
            <w:webHidden/>
          </w:rPr>
          <w:instrText xml:space="preserve"> PAGEREF _Toc166510091 \h </w:instrText>
        </w:r>
        <w:r>
          <w:rPr>
            <w:noProof/>
            <w:webHidden/>
          </w:rPr>
        </w:r>
        <w:r>
          <w:rPr>
            <w:noProof/>
            <w:webHidden/>
          </w:rPr>
          <w:fldChar w:fldCharType="separate"/>
        </w:r>
        <w:r>
          <w:rPr>
            <w:noProof/>
            <w:webHidden/>
          </w:rPr>
          <w:t>35</w:t>
        </w:r>
        <w:r>
          <w:rPr>
            <w:noProof/>
            <w:webHidden/>
          </w:rPr>
          <w:fldChar w:fldCharType="end"/>
        </w:r>
      </w:hyperlink>
    </w:p>
    <w:p w14:paraId="6DC90651" w14:textId="2404CE86" w:rsidR="00901B80" w:rsidRDefault="00901B80">
      <w:pPr>
        <w:pStyle w:val="TOC2"/>
        <w:rPr>
          <w:rFonts w:asciiTheme="minorHAnsi" w:eastAsiaTheme="minorEastAsia" w:hAnsiTheme="minorHAnsi" w:cstheme="minorBidi"/>
          <w:b w:val="0"/>
          <w:noProof/>
          <w:color w:val="auto"/>
          <w:sz w:val="22"/>
          <w:szCs w:val="22"/>
        </w:rPr>
      </w:pPr>
      <w:hyperlink w:anchor="_Toc166510092" w:history="1">
        <w:r w:rsidRPr="000B0CE8">
          <w:rPr>
            <w:rStyle w:val="Hyperlink"/>
            <w:rFonts w:cs="Times New Roman"/>
            <w:noProof/>
          </w:rPr>
          <w:t>7.32</w:t>
        </w:r>
        <w:r>
          <w:rPr>
            <w:rFonts w:asciiTheme="minorHAnsi" w:eastAsiaTheme="minorEastAsia" w:hAnsiTheme="minorHAnsi" w:cstheme="minorBidi"/>
            <w:b w:val="0"/>
            <w:noProof/>
            <w:color w:val="auto"/>
            <w:sz w:val="22"/>
            <w:szCs w:val="22"/>
          </w:rPr>
          <w:tab/>
        </w:r>
        <w:r w:rsidRPr="000B0CE8">
          <w:rPr>
            <w:rStyle w:val="Hyperlink"/>
            <w:noProof/>
          </w:rPr>
          <w:t>Officials not to Benefit</w:t>
        </w:r>
        <w:r>
          <w:rPr>
            <w:noProof/>
            <w:webHidden/>
          </w:rPr>
          <w:tab/>
        </w:r>
        <w:r>
          <w:rPr>
            <w:noProof/>
            <w:webHidden/>
          </w:rPr>
          <w:fldChar w:fldCharType="begin"/>
        </w:r>
        <w:r>
          <w:rPr>
            <w:noProof/>
            <w:webHidden/>
          </w:rPr>
          <w:instrText xml:space="preserve"> PAGEREF _Toc166510092 \h </w:instrText>
        </w:r>
        <w:r>
          <w:rPr>
            <w:noProof/>
            <w:webHidden/>
          </w:rPr>
        </w:r>
        <w:r>
          <w:rPr>
            <w:noProof/>
            <w:webHidden/>
          </w:rPr>
          <w:fldChar w:fldCharType="separate"/>
        </w:r>
        <w:r>
          <w:rPr>
            <w:noProof/>
            <w:webHidden/>
          </w:rPr>
          <w:t>36</w:t>
        </w:r>
        <w:r>
          <w:rPr>
            <w:noProof/>
            <w:webHidden/>
          </w:rPr>
          <w:fldChar w:fldCharType="end"/>
        </w:r>
      </w:hyperlink>
    </w:p>
    <w:p w14:paraId="54045693" w14:textId="3A901D25" w:rsidR="00901B80" w:rsidRDefault="00901B80">
      <w:pPr>
        <w:pStyle w:val="TOC2"/>
        <w:rPr>
          <w:rFonts w:asciiTheme="minorHAnsi" w:eastAsiaTheme="minorEastAsia" w:hAnsiTheme="minorHAnsi" w:cstheme="minorBidi"/>
          <w:b w:val="0"/>
          <w:noProof/>
          <w:color w:val="auto"/>
          <w:sz w:val="22"/>
          <w:szCs w:val="22"/>
        </w:rPr>
      </w:pPr>
      <w:hyperlink w:anchor="_Toc166510093" w:history="1">
        <w:r w:rsidRPr="000B0CE8">
          <w:rPr>
            <w:rStyle w:val="Hyperlink"/>
            <w:rFonts w:cs="Times New Roman"/>
            <w:noProof/>
          </w:rPr>
          <w:t>7.33</w:t>
        </w:r>
        <w:r>
          <w:rPr>
            <w:rFonts w:asciiTheme="minorHAnsi" w:eastAsiaTheme="minorEastAsia" w:hAnsiTheme="minorHAnsi" w:cstheme="minorBidi"/>
            <w:b w:val="0"/>
            <w:noProof/>
            <w:color w:val="auto"/>
            <w:sz w:val="22"/>
            <w:szCs w:val="22"/>
          </w:rPr>
          <w:tab/>
        </w:r>
        <w:r w:rsidRPr="000B0CE8">
          <w:rPr>
            <w:rStyle w:val="Hyperlink"/>
            <w:noProof/>
          </w:rPr>
          <w:t>Compliance with WHO Codes and Policies</w:t>
        </w:r>
        <w:r>
          <w:rPr>
            <w:noProof/>
            <w:webHidden/>
          </w:rPr>
          <w:tab/>
        </w:r>
        <w:r>
          <w:rPr>
            <w:noProof/>
            <w:webHidden/>
          </w:rPr>
          <w:fldChar w:fldCharType="begin"/>
        </w:r>
        <w:r>
          <w:rPr>
            <w:noProof/>
            <w:webHidden/>
          </w:rPr>
          <w:instrText xml:space="preserve"> PAGEREF _Toc166510093 \h </w:instrText>
        </w:r>
        <w:r>
          <w:rPr>
            <w:noProof/>
            <w:webHidden/>
          </w:rPr>
        </w:r>
        <w:r>
          <w:rPr>
            <w:noProof/>
            <w:webHidden/>
          </w:rPr>
          <w:fldChar w:fldCharType="separate"/>
        </w:r>
        <w:r>
          <w:rPr>
            <w:noProof/>
            <w:webHidden/>
          </w:rPr>
          <w:t>36</w:t>
        </w:r>
        <w:r>
          <w:rPr>
            <w:noProof/>
            <w:webHidden/>
          </w:rPr>
          <w:fldChar w:fldCharType="end"/>
        </w:r>
      </w:hyperlink>
    </w:p>
    <w:p w14:paraId="457A16B3" w14:textId="35283D29" w:rsidR="00901B80" w:rsidRDefault="00901B80" w:rsidP="00901B80">
      <w:pPr>
        <w:pStyle w:val="TOC2"/>
        <w:ind w:right="906"/>
        <w:rPr>
          <w:rFonts w:asciiTheme="minorHAnsi" w:eastAsiaTheme="minorEastAsia" w:hAnsiTheme="minorHAnsi" w:cstheme="minorBidi"/>
          <w:b w:val="0"/>
          <w:noProof/>
          <w:color w:val="auto"/>
          <w:sz w:val="22"/>
          <w:szCs w:val="22"/>
        </w:rPr>
      </w:pPr>
      <w:hyperlink w:anchor="_Toc166510094" w:history="1">
        <w:r w:rsidRPr="000B0CE8">
          <w:rPr>
            <w:rStyle w:val="Hyperlink"/>
            <w:rFonts w:cs="Times New Roman"/>
            <w:noProof/>
          </w:rPr>
          <w:t>7.34</w:t>
        </w:r>
        <w:r>
          <w:rPr>
            <w:rFonts w:asciiTheme="minorHAnsi" w:eastAsiaTheme="minorEastAsia" w:hAnsiTheme="minorHAnsi" w:cstheme="minorBidi"/>
            <w:b w:val="0"/>
            <w:noProof/>
            <w:color w:val="auto"/>
            <w:sz w:val="22"/>
            <w:szCs w:val="22"/>
          </w:rPr>
          <w:tab/>
        </w:r>
        <w:r w:rsidRPr="000B0CE8">
          <w:rPr>
            <w:rStyle w:val="Hyperlink"/>
            <w:noProof/>
          </w:rPr>
          <w:t>Zero tolerance for sexual exploitation and abuse, sexual harassment and other types of abusive conduct</w:t>
        </w:r>
        <w:r>
          <w:rPr>
            <w:noProof/>
            <w:webHidden/>
          </w:rPr>
          <w:tab/>
        </w:r>
        <w:r>
          <w:rPr>
            <w:noProof/>
            <w:webHidden/>
          </w:rPr>
          <w:fldChar w:fldCharType="begin"/>
        </w:r>
        <w:r>
          <w:rPr>
            <w:noProof/>
            <w:webHidden/>
          </w:rPr>
          <w:instrText xml:space="preserve"> PAGEREF _Toc166510094 \h </w:instrText>
        </w:r>
        <w:r>
          <w:rPr>
            <w:noProof/>
            <w:webHidden/>
          </w:rPr>
        </w:r>
        <w:r>
          <w:rPr>
            <w:noProof/>
            <w:webHidden/>
          </w:rPr>
          <w:fldChar w:fldCharType="separate"/>
        </w:r>
        <w:r>
          <w:rPr>
            <w:noProof/>
            <w:webHidden/>
          </w:rPr>
          <w:t>36</w:t>
        </w:r>
        <w:r>
          <w:rPr>
            <w:noProof/>
            <w:webHidden/>
          </w:rPr>
          <w:fldChar w:fldCharType="end"/>
        </w:r>
      </w:hyperlink>
    </w:p>
    <w:p w14:paraId="77C5ADEF" w14:textId="703D3D8D" w:rsidR="00901B80" w:rsidRDefault="00901B80">
      <w:pPr>
        <w:pStyle w:val="TOC2"/>
        <w:rPr>
          <w:rFonts w:asciiTheme="minorHAnsi" w:eastAsiaTheme="minorEastAsia" w:hAnsiTheme="minorHAnsi" w:cstheme="minorBidi"/>
          <w:b w:val="0"/>
          <w:noProof/>
          <w:color w:val="auto"/>
          <w:sz w:val="22"/>
          <w:szCs w:val="22"/>
        </w:rPr>
      </w:pPr>
      <w:hyperlink w:anchor="_Toc166510095" w:history="1">
        <w:r w:rsidRPr="000B0CE8">
          <w:rPr>
            <w:rStyle w:val="Hyperlink"/>
            <w:rFonts w:cs="Times New Roman"/>
            <w:noProof/>
          </w:rPr>
          <w:t>7.35</w:t>
        </w:r>
        <w:r>
          <w:rPr>
            <w:rFonts w:asciiTheme="minorHAnsi" w:eastAsiaTheme="minorEastAsia" w:hAnsiTheme="minorHAnsi" w:cstheme="minorBidi"/>
            <w:b w:val="0"/>
            <w:noProof/>
            <w:color w:val="auto"/>
            <w:sz w:val="22"/>
            <w:szCs w:val="22"/>
          </w:rPr>
          <w:tab/>
        </w:r>
        <w:r w:rsidRPr="000B0CE8">
          <w:rPr>
            <w:rStyle w:val="Hyperlink"/>
            <w:noProof/>
          </w:rPr>
          <w:t>Tobacco/Arms Related Disclosure Statement</w:t>
        </w:r>
        <w:r>
          <w:rPr>
            <w:noProof/>
            <w:webHidden/>
          </w:rPr>
          <w:tab/>
        </w:r>
        <w:r>
          <w:rPr>
            <w:noProof/>
            <w:webHidden/>
          </w:rPr>
          <w:fldChar w:fldCharType="begin"/>
        </w:r>
        <w:r>
          <w:rPr>
            <w:noProof/>
            <w:webHidden/>
          </w:rPr>
          <w:instrText xml:space="preserve"> PAGEREF _Toc166510095 \h </w:instrText>
        </w:r>
        <w:r>
          <w:rPr>
            <w:noProof/>
            <w:webHidden/>
          </w:rPr>
        </w:r>
        <w:r>
          <w:rPr>
            <w:noProof/>
            <w:webHidden/>
          </w:rPr>
          <w:fldChar w:fldCharType="separate"/>
        </w:r>
        <w:r>
          <w:rPr>
            <w:noProof/>
            <w:webHidden/>
          </w:rPr>
          <w:t>36</w:t>
        </w:r>
        <w:r>
          <w:rPr>
            <w:noProof/>
            <w:webHidden/>
          </w:rPr>
          <w:fldChar w:fldCharType="end"/>
        </w:r>
      </w:hyperlink>
    </w:p>
    <w:p w14:paraId="75AEB304" w14:textId="5C951D00" w:rsidR="00901B80" w:rsidRDefault="00901B80">
      <w:pPr>
        <w:pStyle w:val="TOC2"/>
        <w:rPr>
          <w:rFonts w:asciiTheme="minorHAnsi" w:eastAsiaTheme="minorEastAsia" w:hAnsiTheme="minorHAnsi" w:cstheme="minorBidi"/>
          <w:b w:val="0"/>
          <w:noProof/>
          <w:color w:val="auto"/>
          <w:sz w:val="22"/>
          <w:szCs w:val="22"/>
        </w:rPr>
      </w:pPr>
      <w:hyperlink w:anchor="_Toc166510096" w:history="1">
        <w:r w:rsidRPr="000B0CE8">
          <w:rPr>
            <w:rStyle w:val="Hyperlink"/>
            <w:rFonts w:cs="Times New Roman"/>
            <w:noProof/>
          </w:rPr>
          <w:t>7.36</w:t>
        </w:r>
        <w:r>
          <w:rPr>
            <w:rFonts w:asciiTheme="minorHAnsi" w:eastAsiaTheme="minorEastAsia" w:hAnsiTheme="minorHAnsi" w:cstheme="minorBidi"/>
            <w:b w:val="0"/>
            <w:noProof/>
            <w:color w:val="auto"/>
            <w:sz w:val="22"/>
            <w:szCs w:val="22"/>
          </w:rPr>
          <w:tab/>
        </w:r>
        <w:r w:rsidRPr="000B0CE8">
          <w:rPr>
            <w:rStyle w:val="Hyperlink"/>
            <w:noProof/>
          </w:rPr>
          <w:t>Compliance with applicable laws, etc.</w:t>
        </w:r>
        <w:r>
          <w:rPr>
            <w:noProof/>
            <w:webHidden/>
          </w:rPr>
          <w:tab/>
        </w:r>
        <w:r>
          <w:rPr>
            <w:noProof/>
            <w:webHidden/>
          </w:rPr>
          <w:fldChar w:fldCharType="begin"/>
        </w:r>
        <w:r>
          <w:rPr>
            <w:noProof/>
            <w:webHidden/>
          </w:rPr>
          <w:instrText xml:space="preserve"> PAGEREF _Toc166510096 \h </w:instrText>
        </w:r>
        <w:r>
          <w:rPr>
            <w:noProof/>
            <w:webHidden/>
          </w:rPr>
        </w:r>
        <w:r>
          <w:rPr>
            <w:noProof/>
            <w:webHidden/>
          </w:rPr>
          <w:fldChar w:fldCharType="separate"/>
        </w:r>
        <w:r>
          <w:rPr>
            <w:noProof/>
            <w:webHidden/>
          </w:rPr>
          <w:t>37</w:t>
        </w:r>
        <w:r>
          <w:rPr>
            <w:noProof/>
            <w:webHidden/>
          </w:rPr>
          <w:fldChar w:fldCharType="end"/>
        </w:r>
      </w:hyperlink>
    </w:p>
    <w:p w14:paraId="4A1690C5" w14:textId="21E449A0" w:rsidR="00901B80" w:rsidRDefault="00901B80">
      <w:pPr>
        <w:pStyle w:val="TOC2"/>
        <w:rPr>
          <w:rFonts w:asciiTheme="minorHAnsi" w:eastAsiaTheme="minorEastAsia" w:hAnsiTheme="minorHAnsi" w:cstheme="minorBidi"/>
          <w:b w:val="0"/>
          <w:noProof/>
          <w:color w:val="auto"/>
          <w:sz w:val="22"/>
          <w:szCs w:val="22"/>
        </w:rPr>
      </w:pPr>
      <w:hyperlink w:anchor="_Toc166510097" w:history="1">
        <w:r w:rsidRPr="000B0CE8">
          <w:rPr>
            <w:rStyle w:val="Hyperlink"/>
            <w:rFonts w:cs="Times New Roman"/>
            <w:noProof/>
          </w:rPr>
          <w:t>7.37</w:t>
        </w:r>
        <w:r>
          <w:rPr>
            <w:rFonts w:asciiTheme="minorHAnsi" w:eastAsiaTheme="minorEastAsia" w:hAnsiTheme="minorHAnsi" w:cstheme="minorBidi"/>
            <w:b w:val="0"/>
            <w:noProof/>
            <w:color w:val="auto"/>
            <w:sz w:val="22"/>
            <w:szCs w:val="22"/>
          </w:rPr>
          <w:tab/>
        </w:r>
        <w:r w:rsidRPr="000B0CE8">
          <w:rPr>
            <w:rStyle w:val="Hyperlink"/>
            <w:noProof/>
          </w:rPr>
          <w:t>Breach of Essential Terms</w:t>
        </w:r>
        <w:r>
          <w:rPr>
            <w:noProof/>
            <w:webHidden/>
          </w:rPr>
          <w:tab/>
        </w:r>
        <w:r>
          <w:rPr>
            <w:noProof/>
            <w:webHidden/>
          </w:rPr>
          <w:fldChar w:fldCharType="begin"/>
        </w:r>
        <w:r>
          <w:rPr>
            <w:noProof/>
            <w:webHidden/>
          </w:rPr>
          <w:instrText xml:space="preserve"> PAGEREF _Toc166510097 \h </w:instrText>
        </w:r>
        <w:r>
          <w:rPr>
            <w:noProof/>
            <w:webHidden/>
          </w:rPr>
        </w:r>
        <w:r>
          <w:rPr>
            <w:noProof/>
            <w:webHidden/>
          </w:rPr>
          <w:fldChar w:fldCharType="separate"/>
        </w:r>
        <w:r>
          <w:rPr>
            <w:noProof/>
            <w:webHidden/>
          </w:rPr>
          <w:t>37</w:t>
        </w:r>
        <w:r>
          <w:rPr>
            <w:noProof/>
            <w:webHidden/>
          </w:rPr>
          <w:fldChar w:fldCharType="end"/>
        </w:r>
      </w:hyperlink>
    </w:p>
    <w:p w14:paraId="5EBCBA32" w14:textId="72630810" w:rsidR="00901B80" w:rsidRDefault="00901B80">
      <w:pPr>
        <w:pStyle w:val="TOC1"/>
        <w:rPr>
          <w:rFonts w:asciiTheme="minorHAnsi" w:eastAsiaTheme="minorEastAsia" w:hAnsiTheme="minorHAnsi" w:cstheme="minorBidi"/>
          <w:b w:val="0"/>
          <w:caps w:val="0"/>
          <w:noProof/>
          <w:color w:val="auto"/>
          <w:sz w:val="22"/>
          <w:szCs w:val="22"/>
        </w:rPr>
      </w:pPr>
      <w:hyperlink w:anchor="_Toc166510098" w:history="1">
        <w:r w:rsidRPr="000B0CE8">
          <w:rPr>
            <w:rStyle w:val="Hyperlink"/>
            <w:rFonts w:ascii="Arial" w:hAnsi="Arial" w:cs="Times New Roman"/>
            <w:noProof/>
          </w:rPr>
          <w:t>8.</w:t>
        </w:r>
        <w:r>
          <w:rPr>
            <w:rFonts w:asciiTheme="minorHAnsi" w:eastAsiaTheme="minorEastAsia" w:hAnsiTheme="minorHAnsi" w:cstheme="minorBidi"/>
            <w:b w:val="0"/>
            <w:caps w:val="0"/>
            <w:noProof/>
            <w:color w:val="auto"/>
            <w:sz w:val="22"/>
            <w:szCs w:val="22"/>
          </w:rPr>
          <w:tab/>
        </w:r>
        <w:r w:rsidRPr="000B0CE8">
          <w:rPr>
            <w:rStyle w:val="Hyperlink"/>
            <w:rFonts w:ascii="Arial" w:hAnsi="Arial" w:cs="Arial"/>
            <w:noProof/>
          </w:rPr>
          <w:t>Personnel</w:t>
        </w:r>
        <w:r>
          <w:rPr>
            <w:noProof/>
            <w:webHidden/>
          </w:rPr>
          <w:tab/>
        </w:r>
        <w:r>
          <w:rPr>
            <w:noProof/>
            <w:webHidden/>
          </w:rPr>
          <w:fldChar w:fldCharType="begin"/>
        </w:r>
        <w:r>
          <w:rPr>
            <w:noProof/>
            <w:webHidden/>
          </w:rPr>
          <w:instrText xml:space="preserve"> PAGEREF _Toc166510098 \h </w:instrText>
        </w:r>
        <w:r>
          <w:rPr>
            <w:noProof/>
            <w:webHidden/>
          </w:rPr>
        </w:r>
        <w:r>
          <w:rPr>
            <w:noProof/>
            <w:webHidden/>
          </w:rPr>
          <w:fldChar w:fldCharType="separate"/>
        </w:r>
        <w:r>
          <w:rPr>
            <w:noProof/>
            <w:webHidden/>
          </w:rPr>
          <w:t>38</w:t>
        </w:r>
        <w:r>
          <w:rPr>
            <w:noProof/>
            <w:webHidden/>
          </w:rPr>
          <w:fldChar w:fldCharType="end"/>
        </w:r>
      </w:hyperlink>
    </w:p>
    <w:p w14:paraId="093FE7D5" w14:textId="4C6E4C92" w:rsidR="00901B80" w:rsidRDefault="00901B80">
      <w:pPr>
        <w:pStyle w:val="TOC2"/>
        <w:rPr>
          <w:rFonts w:asciiTheme="minorHAnsi" w:eastAsiaTheme="minorEastAsia" w:hAnsiTheme="minorHAnsi" w:cstheme="minorBidi"/>
          <w:b w:val="0"/>
          <w:noProof/>
          <w:color w:val="auto"/>
          <w:sz w:val="22"/>
          <w:szCs w:val="22"/>
        </w:rPr>
      </w:pPr>
      <w:hyperlink w:anchor="_Toc166510099" w:history="1">
        <w:r w:rsidRPr="000B0CE8">
          <w:rPr>
            <w:rStyle w:val="Hyperlink"/>
            <w:rFonts w:cs="Times New Roman"/>
            <w:noProof/>
          </w:rPr>
          <w:t>8.1</w:t>
        </w:r>
        <w:r>
          <w:rPr>
            <w:rFonts w:asciiTheme="minorHAnsi" w:eastAsiaTheme="minorEastAsia" w:hAnsiTheme="minorHAnsi" w:cstheme="minorBidi"/>
            <w:b w:val="0"/>
            <w:noProof/>
            <w:color w:val="auto"/>
            <w:sz w:val="22"/>
            <w:szCs w:val="22"/>
          </w:rPr>
          <w:tab/>
        </w:r>
        <w:r w:rsidRPr="000B0CE8">
          <w:rPr>
            <w:rStyle w:val="Hyperlink"/>
            <w:noProof/>
          </w:rPr>
          <w:t>Approval of Contractor Personnel</w:t>
        </w:r>
        <w:r>
          <w:rPr>
            <w:noProof/>
            <w:webHidden/>
          </w:rPr>
          <w:tab/>
        </w:r>
        <w:r>
          <w:rPr>
            <w:noProof/>
            <w:webHidden/>
          </w:rPr>
          <w:fldChar w:fldCharType="begin"/>
        </w:r>
        <w:r>
          <w:rPr>
            <w:noProof/>
            <w:webHidden/>
          </w:rPr>
          <w:instrText xml:space="preserve"> PAGEREF _Toc166510099 \h </w:instrText>
        </w:r>
        <w:r>
          <w:rPr>
            <w:noProof/>
            <w:webHidden/>
          </w:rPr>
        </w:r>
        <w:r>
          <w:rPr>
            <w:noProof/>
            <w:webHidden/>
          </w:rPr>
          <w:fldChar w:fldCharType="separate"/>
        </w:r>
        <w:r>
          <w:rPr>
            <w:noProof/>
            <w:webHidden/>
          </w:rPr>
          <w:t>38</w:t>
        </w:r>
        <w:r>
          <w:rPr>
            <w:noProof/>
            <w:webHidden/>
          </w:rPr>
          <w:fldChar w:fldCharType="end"/>
        </w:r>
      </w:hyperlink>
    </w:p>
    <w:p w14:paraId="73AD9DC8" w14:textId="5C28360B" w:rsidR="00901B80" w:rsidRDefault="00901B80">
      <w:pPr>
        <w:pStyle w:val="TOC2"/>
        <w:rPr>
          <w:rFonts w:asciiTheme="minorHAnsi" w:eastAsiaTheme="minorEastAsia" w:hAnsiTheme="minorHAnsi" w:cstheme="minorBidi"/>
          <w:b w:val="0"/>
          <w:noProof/>
          <w:color w:val="auto"/>
          <w:sz w:val="22"/>
          <w:szCs w:val="22"/>
        </w:rPr>
      </w:pPr>
      <w:hyperlink w:anchor="_Toc166510100" w:history="1">
        <w:r w:rsidRPr="000B0CE8">
          <w:rPr>
            <w:rStyle w:val="Hyperlink"/>
            <w:rFonts w:cs="Times New Roman"/>
            <w:noProof/>
          </w:rPr>
          <w:t>8.2</w:t>
        </w:r>
        <w:r>
          <w:rPr>
            <w:rFonts w:asciiTheme="minorHAnsi" w:eastAsiaTheme="minorEastAsia" w:hAnsiTheme="minorHAnsi" w:cstheme="minorBidi"/>
            <w:b w:val="0"/>
            <w:noProof/>
            <w:color w:val="auto"/>
            <w:sz w:val="22"/>
            <w:szCs w:val="22"/>
          </w:rPr>
          <w:tab/>
        </w:r>
        <w:r w:rsidRPr="000B0CE8">
          <w:rPr>
            <w:rStyle w:val="Hyperlink"/>
            <w:noProof/>
          </w:rPr>
          <w:t>Project Managers</w:t>
        </w:r>
        <w:r>
          <w:rPr>
            <w:noProof/>
            <w:webHidden/>
          </w:rPr>
          <w:tab/>
        </w:r>
        <w:r>
          <w:rPr>
            <w:noProof/>
            <w:webHidden/>
          </w:rPr>
          <w:fldChar w:fldCharType="begin"/>
        </w:r>
        <w:r>
          <w:rPr>
            <w:noProof/>
            <w:webHidden/>
          </w:rPr>
          <w:instrText xml:space="preserve"> PAGEREF _Toc166510100 \h </w:instrText>
        </w:r>
        <w:r>
          <w:rPr>
            <w:noProof/>
            <w:webHidden/>
          </w:rPr>
        </w:r>
        <w:r>
          <w:rPr>
            <w:noProof/>
            <w:webHidden/>
          </w:rPr>
          <w:fldChar w:fldCharType="separate"/>
        </w:r>
        <w:r>
          <w:rPr>
            <w:noProof/>
            <w:webHidden/>
          </w:rPr>
          <w:t>38</w:t>
        </w:r>
        <w:r>
          <w:rPr>
            <w:noProof/>
            <w:webHidden/>
          </w:rPr>
          <w:fldChar w:fldCharType="end"/>
        </w:r>
      </w:hyperlink>
    </w:p>
    <w:p w14:paraId="668B05D4" w14:textId="62284308" w:rsidR="00901B80" w:rsidRDefault="00901B80">
      <w:pPr>
        <w:pStyle w:val="TOC2"/>
        <w:rPr>
          <w:rFonts w:asciiTheme="minorHAnsi" w:eastAsiaTheme="minorEastAsia" w:hAnsiTheme="minorHAnsi" w:cstheme="minorBidi"/>
          <w:b w:val="0"/>
          <w:noProof/>
          <w:color w:val="auto"/>
          <w:sz w:val="22"/>
          <w:szCs w:val="22"/>
        </w:rPr>
      </w:pPr>
      <w:hyperlink w:anchor="_Toc166510101" w:history="1">
        <w:r w:rsidRPr="000B0CE8">
          <w:rPr>
            <w:rStyle w:val="Hyperlink"/>
            <w:rFonts w:cs="Times New Roman"/>
            <w:noProof/>
          </w:rPr>
          <w:t>8.3</w:t>
        </w:r>
        <w:r>
          <w:rPr>
            <w:rFonts w:asciiTheme="minorHAnsi" w:eastAsiaTheme="minorEastAsia" w:hAnsiTheme="minorHAnsi" w:cstheme="minorBidi"/>
            <w:b w:val="0"/>
            <w:noProof/>
            <w:color w:val="auto"/>
            <w:sz w:val="22"/>
            <w:szCs w:val="22"/>
          </w:rPr>
          <w:tab/>
        </w:r>
        <w:r w:rsidRPr="000B0CE8">
          <w:rPr>
            <w:rStyle w:val="Hyperlink"/>
            <w:noProof/>
          </w:rPr>
          <w:t>Foreign Nationals</w:t>
        </w:r>
        <w:r>
          <w:rPr>
            <w:noProof/>
            <w:webHidden/>
          </w:rPr>
          <w:tab/>
        </w:r>
        <w:r>
          <w:rPr>
            <w:noProof/>
            <w:webHidden/>
          </w:rPr>
          <w:fldChar w:fldCharType="begin"/>
        </w:r>
        <w:r>
          <w:rPr>
            <w:noProof/>
            <w:webHidden/>
          </w:rPr>
          <w:instrText xml:space="preserve"> PAGEREF _Toc166510101 \h </w:instrText>
        </w:r>
        <w:r>
          <w:rPr>
            <w:noProof/>
            <w:webHidden/>
          </w:rPr>
        </w:r>
        <w:r>
          <w:rPr>
            <w:noProof/>
            <w:webHidden/>
          </w:rPr>
          <w:fldChar w:fldCharType="separate"/>
        </w:r>
        <w:r>
          <w:rPr>
            <w:noProof/>
            <w:webHidden/>
          </w:rPr>
          <w:t>38</w:t>
        </w:r>
        <w:r>
          <w:rPr>
            <w:noProof/>
            <w:webHidden/>
          </w:rPr>
          <w:fldChar w:fldCharType="end"/>
        </w:r>
      </w:hyperlink>
    </w:p>
    <w:p w14:paraId="7E6B7FBC" w14:textId="698FE068" w:rsidR="00901B80" w:rsidRDefault="00901B80">
      <w:pPr>
        <w:pStyle w:val="TOC2"/>
        <w:rPr>
          <w:rFonts w:asciiTheme="minorHAnsi" w:eastAsiaTheme="minorEastAsia" w:hAnsiTheme="minorHAnsi" w:cstheme="minorBidi"/>
          <w:b w:val="0"/>
          <w:noProof/>
          <w:color w:val="auto"/>
          <w:sz w:val="22"/>
          <w:szCs w:val="22"/>
        </w:rPr>
      </w:pPr>
      <w:hyperlink w:anchor="_Toc166510102" w:history="1">
        <w:r w:rsidRPr="000B0CE8">
          <w:rPr>
            <w:rStyle w:val="Hyperlink"/>
            <w:rFonts w:cs="Times New Roman"/>
            <w:noProof/>
          </w:rPr>
          <w:t>8.4</w:t>
        </w:r>
        <w:r>
          <w:rPr>
            <w:rFonts w:asciiTheme="minorHAnsi" w:eastAsiaTheme="minorEastAsia" w:hAnsiTheme="minorHAnsi" w:cstheme="minorBidi"/>
            <w:b w:val="0"/>
            <w:noProof/>
            <w:color w:val="auto"/>
            <w:sz w:val="22"/>
            <w:szCs w:val="22"/>
          </w:rPr>
          <w:tab/>
        </w:r>
        <w:r w:rsidRPr="000B0CE8">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_Toc166510102 \h </w:instrText>
        </w:r>
        <w:r>
          <w:rPr>
            <w:noProof/>
            <w:webHidden/>
          </w:rPr>
        </w:r>
        <w:r>
          <w:rPr>
            <w:noProof/>
            <w:webHidden/>
          </w:rPr>
          <w:fldChar w:fldCharType="separate"/>
        </w:r>
        <w:r>
          <w:rPr>
            <w:noProof/>
            <w:webHidden/>
          </w:rPr>
          <w:t>39</w:t>
        </w:r>
        <w:r>
          <w:rPr>
            <w:noProof/>
            <w:webHidden/>
          </w:rPr>
          <w:fldChar w:fldCharType="end"/>
        </w:r>
      </w:hyperlink>
    </w:p>
    <w:p w14:paraId="7D105ACF" w14:textId="513A95B2" w:rsidR="00901B80" w:rsidRDefault="00901B80">
      <w:pPr>
        <w:pStyle w:val="TOC1"/>
        <w:rPr>
          <w:rFonts w:asciiTheme="minorHAnsi" w:eastAsiaTheme="minorEastAsia" w:hAnsiTheme="minorHAnsi" w:cstheme="minorBidi"/>
          <w:b w:val="0"/>
          <w:caps w:val="0"/>
          <w:noProof/>
          <w:color w:val="auto"/>
          <w:sz w:val="22"/>
          <w:szCs w:val="22"/>
        </w:rPr>
      </w:pPr>
      <w:hyperlink w:anchor="_Toc166510103" w:history="1">
        <w:r w:rsidRPr="000B0CE8">
          <w:rPr>
            <w:rStyle w:val="Hyperlink"/>
            <w:rFonts w:ascii="Arial" w:hAnsi="Arial" w:cs="Times New Roman"/>
            <w:noProof/>
          </w:rPr>
          <w:t>9.</w:t>
        </w:r>
        <w:r>
          <w:rPr>
            <w:rFonts w:asciiTheme="minorHAnsi" w:eastAsiaTheme="minorEastAsia" w:hAnsiTheme="minorHAnsi" w:cstheme="minorBidi"/>
            <w:b w:val="0"/>
            <w:caps w:val="0"/>
            <w:noProof/>
            <w:color w:val="auto"/>
            <w:sz w:val="22"/>
            <w:szCs w:val="22"/>
          </w:rPr>
          <w:tab/>
        </w:r>
        <w:r w:rsidRPr="000B0CE8">
          <w:rPr>
            <w:rStyle w:val="Hyperlink"/>
            <w:rFonts w:ascii="Arial" w:hAnsi="Arial" w:cs="Arial"/>
            <w:noProof/>
          </w:rPr>
          <w:t>List of annexes AND APPENDICES</w:t>
        </w:r>
        <w:r>
          <w:rPr>
            <w:noProof/>
            <w:webHidden/>
          </w:rPr>
          <w:tab/>
        </w:r>
        <w:r>
          <w:rPr>
            <w:noProof/>
            <w:webHidden/>
          </w:rPr>
          <w:fldChar w:fldCharType="begin"/>
        </w:r>
        <w:r>
          <w:rPr>
            <w:noProof/>
            <w:webHidden/>
          </w:rPr>
          <w:instrText xml:space="preserve"> PAGEREF _Toc166510103 \h </w:instrText>
        </w:r>
        <w:r>
          <w:rPr>
            <w:noProof/>
            <w:webHidden/>
          </w:rPr>
        </w:r>
        <w:r>
          <w:rPr>
            <w:noProof/>
            <w:webHidden/>
          </w:rPr>
          <w:fldChar w:fldCharType="separate"/>
        </w:r>
        <w:r>
          <w:rPr>
            <w:noProof/>
            <w:webHidden/>
          </w:rPr>
          <w:t>40</w:t>
        </w:r>
        <w:r>
          <w:rPr>
            <w:noProof/>
            <w:webHidden/>
          </w:rPr>
          <w:fldChar w:fldCharType="end"/>
        </w:r>
      </w:hyperlink>
    </w:p>
    <w:p w14:paraId="0E032EE0" w14:textId="7778BFCA"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2B2A0FE8"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 w:name="_Toc485036364"/>
      <w:bookmarkStart w:id="2" w:name="_Toc166509998"/>
      <w:r w:rsidRPr="009B4E2B">
        <w:rPr>
          <w:rFonts w:ascii="Arial" w:hAnsi="Arial" w:cs="Arial"/>
          <w:color w:val="4F81BD" w:themeColor="accent1"/>
          <w:sz w:val="22"/>
          <w:szCs w:val="22"/>
        </w:rPr>
        <w:lastRenderedPageBreak/>
        <w:t>Introduction</w:t>
      </w:r>
      <w:bookmarkEnd w:id="0"/>
      <w:bookmarkEnd w:id="1"/>
      <w:bookmarkEnd w:id="2"/>
    </w:p>
    <w:p w14:paraId="07B10A8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 w:name="_Toc191446288"/>
      <w:bookmarkStart w:id="4" w:name="_Toc485036365"/>
      <w:bookmarkStart w:id="5" w:name="_Toc166509999"/>
      <w:r w:rsidRPr="001307E0">
        <w:rPr>
          <w:sz w:val="22"/>
          <w:szCs w:val="22"/>
        </w:rPr>
        <w:t>Objective of the RFP</w:t>
      </w:r>
      <w:bookmarkEnd w:id="3"/>
      <w:bookmarkEnd w:id="4"/>
      <w:bookmarkEnd w:id="5"/>
    </w:p>
    <w:p w14:paraId="2DEDAF51" w14:textId="77777777" w:rsidR="00141137" w:rsidRPr="001307E0" w:rsidRDefault="00141137" w:rsidP="00B00593">
      <w:pPr>
        <w:tabs>
          <w:tab w:val="num" w:pos="567"/>
        </w:tabs>
        <w:ind w:left="426" w:firstLine="141"/>
        <w:rPr>
          <w:rFonts w:cs="Arial"/>
          <w:color w:val="800000"/>
          <w:sz w:val="22"/>
          <w:szCs w:val="22"/>
          <w:lang w:val="en-GB"/>
        </w:rPr>
      </w:pPr>
    </w:p>
    <w:p w14:paraId="1B51FD5A" w14:textId="03EFC852" w:rsidR="002E3701" w:rsidRPr="002E3701" w:rsidRDefault="00141137" w:rsidP="00D05F47">
      <w:pPr>
        <w:pStyle w:val="ListParagraph"/>
        <w:numPr>
          <w:ilvl w:val="0"/>
          <w:numId w:val="39"/>
        </w:numPr>
        <w:autoSpaceDE w:val="0"/>
        <w:autoSpaceDN w:val="0"/>
        <w:adjustRightInd w:val="0"/>
        <w:ind w:left="0"/>
        <w:rPr>
          <w:rFonts w:cs="Arial"/>
          <w:sz w:val="22"/>
          <w:szCs w:val="22"/>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a successful bidder </w:t>
      </w:r>
      <w:r w:rsidR="005438D9" w:rsidRPr="001307E0">
        <w:rPr>
          <w:rFonts w:cs="Arial"/>
          <w:sz w:val="22"/>
          <w:szCs w:val="22"/>
          <w:lang w:val="en-GB"/>
        </w:rPr>
        <w:t xml:space="preserve">to carry out </w:t>
      </w:r>
      <w:r w:rsidR="00561098" w:rsidRPr="001307E0">
        <w:rPr>
          <w:rFonts w:cs="Arial"/>
          <w:sz w:val="22"/>
          <w:szCs w:val="22"/>
          <w:lang w:val="en-GB"/>
        </w:rPr>
        <w:t xml:space="preserve">the following work: </w:t>
      </w:r>
    </w:p>
    <w:p w14:paraId="18FE6F32" w14:textId="77777777" w:rsidR="002E3701" w:rsidRDefault="002E3701" w:rsidP="002E3701">
      <w:pPr>
        <w:pStyle w:val="ListParagraph"/>
        <w:autoSpaceDE w:val="0"/>
        <w:autoSpaceDN w:val="0"/>
        <w:adjustRightInd w:val="0"/>
        <w:rPr>
          <w:rFonts w:cs="Arial"/>
          <w:sz w:val="22"/>
          <w:szCs w:val="22"/>
        </w:rPr>
      </w:pPr>
    </w:p>
    <w:p w14:paraId="71FE6A07" w14:textId="1D3DC478" w:rsidR="002E3701" w:rsidRDefault="002E3701" w:rsidP="00FF79E7">
      <w:pPr>
        <w:pStyle w:val="ListParagraph"/>
        <w:numPr>
          <w:ilvl w:val="0"/>
          <w:numId w:val="38"/>
        </w:numPr>
        <w:autoSpaceDE w:val="0"/>
        <w:autoSpaceDN w:val="0"/>
        <w:adjustRightInd w:val="0"/>
        <w:rPr>
          <w:rFonts w:cs="Arial"/>
          <w:sz w:val="22"/>
          <w:szCs w:val="22"/>
        </w:rPr>
      </w:pPr>
      <w:r>
        <w:rPr>
          <w:rFonts w:cs="Arial"/>
          <w:sz w:val="22"/>
          <w:szCs w:val="22"/>
        </w:rPr>
        <w:t>Implementation of post market monitoring (PMM) of cold chain equipment project</w:t>
      </w:r>
    </w:p>
    <w:p w14:paraId="4C9460AE" w14:textId="58DF3D85" w:rsidR="002E3701" w:rsidRDefault="002E3701" w:rsidP="00FF79E7">
      <w:pPr>
        <w:pStyle w:val="ListParagraph"/>
        <w:numPr>
          <w:ilvl w:val="0"/>
          <w:numId w:val="38"/>
        </w:numPr>
        <w:autoSpaceDE w:val="0"/>
        <w:autoSpaceDN w:val="0"/>
        <w:adjustRightInd w:val="0"/>
        <w:rPr>
          <w:rFonts w:cs="Arial"/>
          <w:sz w:val="22"/>
          <w:szCs w:val="22"/>
        </w:rPr>
      </w:pPr>
      <w:r w:rsidRPr="002E3701">
        <w:rPr>
          <w:rFonts w:cs="Arial"/>
          <w:sz w:val="22"/>
          <w:szCs w:val="22"/>
        </w:rPr>
        <w:t>Assess</w:t>
      </w:r>
      <w:r>
        <w:rPr>
          <w:rFonts w:cs="Arial"/>
          <w:sz w:val="22"/>
          <w:szCs w:val="22"/>
        </w:rPr>
        <w:t>ment of</w:t>
      </w:r>
      <w:r w:rsidRPr="002E3701">
        <w:rPr>
          <w:rFonts w:cs="Arial"/>
          <w:sz w:val="22"/>
          <w:szCs w:val="22"/>
        </w:rPr>
        <w:t xml:space="preserve"> new cold room technologies and support </w:t>
      </w:r>
      <w:r>
        <w:rPr>
          <w:rFonts w:cs="Arial"/>
          <w:sz w:val="22"/>
          <w:szCs w:val="22"/>
        </w:rPr>
        <w:t xml:space="preserve">to </w:t>
      </w:r>
      <w:r w:rsidRPr="002E3701">
        <w:rPr>
          <w:rFonts w:cs="Arial"/>
          <w:sz w:val="22"/>
          <w:szCs w:val="22"/>
        </w:rPr>
        <w:t>standard setting</w:t>
      </w:r>
    </w:p>
    <w:p w14:paraId="5214081E" w14:textId="3F0F9591" w:rsidR="002E3701" w:rsidRDefault="002E3701" w:rsidP="00FF79E7">
      <w:pPr>
        <w:pStyle w:val="ListParagraph"/>
        <w:numPr>
          <w:ilvl w:val="0"/>
          <w:numId w:val="38"/>
        </w:numPr>
        <w:autoSpaceDE w:val="0"/>
        <w:autoSpaceDN w:val="0"/>
        <w:adjustRightInd w:val="0"/>
        <w:rPr>
          <w:rFonts w:cs="Arial"/>
          <w:sz w:val="22"/>
          <w:szCs w:val="22"/>
        </w:rPr>
      </w:pPr>
      <w:r>
        <w:rPr>
          <w:rFonts w:cs="Arial"/>
          <w:sz w:val="22"/>
          <w:szCs w:val="22"/>
        </w:rPr>
        <w:t>F</w:t>
      </w:r>
      <w:r w:rsidRPr="002E3701">
        <w:rPr>
          <w:rFonts w:cs="Arial"/>
          <w:sz w:val="22"/>
          <w:szCs w:val="22"/>
        </w:rPr>
        <w:t>ield testing of new technologies</w:t>
      </w:r>
    </w:p>
    <w:p w14:paraId="385F85A1" w14:textId="6A029C9A" w:rsidR="002E3701" w:rsidRDefault="002E3701" w:rsidP="00FF79E7">
      <w:pPr>
        <w:pStyle w:val="ListParagraph"/>
        <w:numPr>
          <w:ilvl w:val="0"/>
          <w:numId w:val="38"/>
        </w:numPr>
        <w:autoSpaceDE w:val="0"/>
        <w:autoSpaceDN w:val="0"/>
        <w:adjustRightInd w:val="0"/>
        <w:rPr>
          <w:rFonts w:cs="Arial"/>
          <w:sz w:val="22"/>
          <w:szCs w:val="22"/>
        </w:rPr>
      </w:pPr>
      <w:r w:rsidRPr="002E3701">
        <w:rPr>
          <w:rFonts w:cs="Arial"/>
          <w:sz w:val="22"/>
          <w:szCs w:val="22"/>
        </w:rPr>
        <w:t>Investigati</w:t>
      </w:r>
      <w:r>
        <w:rPr>
          <w:rFonts w:cs="Arial"/>
          <w:sz w:val="22"/>
          <w:szCs w:val="22"/>
        </w:rPr>
        <w:t>on of</w:t>
      </w:r>
      <w:r w:rsidRPr="002E3701">
        <w:rPr>
          <w:rFonts w:cs="Arial"/>
          <w:sz w:val="22"/>
          <w:szCs w:val="22"/>
        </w:rPr>
        <w:t xml:space="preserve"> technological solutions to problems caused by unstable mains power</w:t>
      </w:r>
    </w:p>
    <w:p w14:paraId="6CC3FC12" w14:textId="77777777" w:rsidR="002E3701" w:rsidRDefault="002E3701" w:rsidP="00FF79E7">
      <w:pPr>
        <w:pStyle w:val="ListParagraph"/>
        <w:numPr>
          <w:ilvl w:val="0"/>
          <w:numId w:val="38"/>
        </w:numPr>
        <w:autoSpaceDE w:val="0"/>
        <w:autoSpaceDN w:val="0"/>
        <w:adjustRightInd w:val="0"/>
        <w:rPr>
          <w:rFonts w:cs="Arial"/>
          <w:sz w:val="22"/>
          <w:szCs w:val="22"/>
        </w:rPr>
      </w:pPr>
      <w:r w:rsidRPr="002E3701">
        <w:rPr>
          <w:rFonts w:cs="Arial"/>
          <w:sz w:val="22"/>
          <w:szCs w:val="22"/>
        </w:rPr>
        <w:t>Authoring specifications and verification protocols for chemical indicators</w:t>
      </w:r>
    </w:p>
    <w:p w14:paraId="2C8E2810" w14:textId="51E551EA" w:rsidR="002E3701" w:rsidRPr="002E3701" w:rsidRDefault="002E3701" w:rsidP="00FF79E7">
      <w:pPr>
        <w:pStyle w:val="ListParagraph"/>
        <w:numPr>
          <w:ilvl w:val="0"/>
          <w:numId w:val="38"/>
        </w:numPr>
        <w:autoSpaceDE w:val="0"/>
        <w:autoSpaceDN w:val="0"/>
        <w:adjustRightInd w:val="0"/>
        <w:rPr>
          <w:rFonts w:cs="Arial"/>
          <w:sz w:val="22"/>
          <w:szCs w:val="22"/>
        </w:rPr>
      </w:pPr>
      <w:r w:rsidRPr="002E3701">
        <w:rPr>
          <w:rFonts w:cs="Arial"/>
          <w:sz w:val="22"/>
          <w:szCs w:val="22"/>
        </w:rPr>
        <w:t>IT Helpdesk support to countries implementing PMM</w:t>
      </w:r>
    </w:p>
    <w:p w14:paraId="126B7AD7" w14:textId="64A3C660" w:rsidR="00141137" w:rsidRPr="001307E0" w:rsidRDefault="00141137" w:rsidP="00F1486A">
      <w:pPr>
        <w:keepNext/>
        <w:keepLines/>
        <w:tabs>
          <w:tab w:val="num" w:pos="567"/>
          <w:tab w:val="left" w:pos="4320"/>
        </w:tabs>
        <w:rPr>
          <w:rFonts w:cs="Arial"/>
          <w:sz w:val="22"/>
          <w:szCs w:val="22"/>
          <w:lang w:val="en-GB"/>
        </w:rPr>
      </w:pPr>
    </w:p>
    <w:p w14:paraId="6FA718BE" w14:textId="77777777" w:rsidR="001E6CF9" w:rsidRPr="001307E0" w:rsidRDefault="001E6CF9" w:rsidP="00F1486A">
      <w:pPr>
        <w:keepNext/>
        <w:keepLines/>
        <w:tabs>
          <w:tab w:val="num" w:pos="567"/>
        </w:tabs>
        <w:rPr>
          <w:rFonts w:cs="Arial"/>
          <w:sz w:val="22"/>
          <w:szCs w:val="22"/>
          <w:lang w:val="en-GB"/>
        </w:rPr>
      </w:pPr>
    </w:p>
    <w:p w14:paraId="1A7507A5" w14:textId="550EF8DC" w:rsidR="00034C46" w:rsidRDefault="00034C46" w:rsidP="001846DA">
      <w:pPr>
        <w:tabs>
          <w:tab w:val="num" w:pos="567"/>
        </w:tabs>
        <w:rPr>
          <w:rFonts w:cs="Arial"/>
          <w:b/>
          <w:color w:val="FF0000"/>
          <w:sz w:val="22"/>
          <w:szCs w:val="22"/>
          <w:lang w:val="en-GB"/>
        </w:rPr>
      </w:pPr>
      <w:r>
        <w:rPr>
          <w:b/>
          <w:bCs/>
          <w:sz w:val="22"/>
          <w:szCs w:val="22"/>
        </w:rPr>
        <w:t>WHO aims to select one or more Long Term Agreement (LTA) provider to support the in-country project implementation.</w:t>
      </w:r>
    </w:p>
    <w:p w14:paraId="6ABD34DE" w14:textId="77777777" w:rsidR="00034C46" w:rsidRDefault="00034C46" w:rsidP="001846DA">
      <w:pPr>
        <w:tabs>
          <w:tab w:val="num" w:pos="567"/>
        </w:tabs>
        <w:rPr>
          <w:rFonts w:cs="Arial"/>
          <w:b/>
          <w:color w:val="FF0000"/>
          <w:sz w:val="22"/>
          <w:szCs w:val="22"/>
          <w:lang w:val="en-GB"/>
        </w:rPr>
      </w:pPr>
    </w:p>
    <w:p w14:paraId="4E540F3E" w14:textId="16B2F712" w:rsidR="00034C46" w:rsidRDefault="00984795" w:rsidP="001846DA">
      <w:pPr>
        <w:tabs>
          <w:tab w:val="num" w:pos="567"/>
        </w:tabs>
        <w:rPr>
          <w:rFonts w:cs="Arial"/>
          <w:b/>
          <w:sz w:val="22"/>
          <w:szCs w:val="22"/>
          <w:lang w:val="en-GB"/>
        </w:rPr>
      </w:pPr>
      <w:r w:rsidRPr="00FC6145">
        <w:rPr>
          <w:rFonts w:cs="Arial"/>
          <w:b/>
          <w:sz w:val="22"/>
          <w:szCs w:val="22"/>
          <w:lang w:val="en-GB"/>
        </w:rPr>
        <w:t>WHO may during a certain period procure certain services from the selected providers at prices which will remain fixed for the duration of the LTA or framework/umbrella agreement (</w:t>
      </w:r>
      <w:r w:rsidR="00FE7F76">
        <w:rPr>
          <w:rFonts w:cs="Arial"/>
          <w:b/>
          <w:sz w:val="22"/>
          <w:szCs w:val="22"/>
          <w:lang w:val="en-GB"/>
        </w:rPr>
        <w:t>three</w:t>
      </w:r>
      <w:r w:rsidRPr="00FC6145">
        <w:rPr>
          <w:rFonts w:cs="Arial"/>
          <w:b/>
          <w:sz w:val="22"/>
          <w:szCs w:val="22"/>
          <w:lang w:val="en-GB"/>
        </w:rPr>
        <w:t xml:space="preserve"> years, renewable </w:t>
      </w:r>
      <w:r w:rsidR="001846DA">
        <w:rPr>
          <w:rFonts w:cs="Arial"/>
          <w:b/>
          <w:sz w:val="22"/>
          <w:szCs w:val="22"/>
          <w:lang w:val="en-GB"/>
        </w:rPr>
        <w:t xml:space="preserve">twice </w:t>
      </w:r>
      <w:r w:rsidRPr="00FC6145">
        <w:rPr>
          <w:rFonts w:cs="Arial"/>
          <w:b/>
          <w:sz w:val="22"/>
          <w:szCs w:val="22"/>
          <w:lang w:val="en-GB"/>
        </w:rPr>
        <w:t>for an additional period of one year</w:t>
      </w:r>
      <w:r w:rsidR="001846DA">
        <w:rPr>
          <w:rFonts w:cs="Arial"/>
          <w:b/>
          <w:sz w:val="22"/>
          <w:szCs w:val="22"/>
          <w:lang w:val="en-GB"/>
        </w:rPr>
        <w:t xml:space="preserve"> each</w:t>
      </w:r>
      <w:r w:rsidRPr="00FC6145">
        <w:rPr>
          <w:rFonts w:cs="Arial"/>
          <w:b/>
          <w:sz w:val="22"/>
          <w:szCs w:val="22"/>
          <w:lang w:val="en-GB"/>
        </w:rPr>
        <w:t>, at WHO’s discretion</w:t>
      </w:r>
      <w:r w:rsidR="001846DA">
        <w:rPr>
          <w:rFonts w:cs="Arial"/>
          <w:b/>
          <w:sz w:val="22"/>
          <w:szCs w:val="22"/>
          <w:lang w:val="en-GB"/>
        </w:rPr>
        <w:t xml:space="preserve"> and subject to satisfactory performance</w:t>
      </w:r>
      <w:r w:rsidRPr="00FC6145">
        <w:rPr>
          <w:rFonts w:cs="Arial"/>
          <w:b/>
          <w:sz w:val="22"/>
          <w:szCs w:val="22"/>
          <w:lang w:val="en-GB"/>
        </w:rPr>
        <w:t xml:space="preserve">). </w:t>
      </w:r>
    </w:p>
    <w:p w14:paraId="7CD28DF8" w14:textId="77777777" w:rsidR="00034C46" w:rsidRDefault="00034C46" w:rsidP="001846DA">
      <w:pPr>
        <w:tabs>
          <w:tab w:val="num" w:pos="567"/>
        </w:tabs>
        <w:rPr>
          <w:rFonts w:cs="Arial"/>
          <w:b/>
          <w:sz w:val="22"/>
          <w:szCs w:val="22"/>
          <w:lang w:val="en-GB"/>
        </w:rPr>
      </w:pPr>
    </w:p>
    <w:p w14:paraId="209B3C5C" w14:textId="09D99FC2" w:rsidR="00984795" w:rsidRPr="00FC6145" w:rsidRDefault="00984795" w:rsidP="001846DA">
      <w:pPr>
        <w:tabs>
          <w:tab w:val="num" w:pos="567"/>
        </w:tabs>
        <w:rPr>
          <w:rFonts w:cs="Arial"/>
          <w:b/>
          <w:sz w:val="22"/>
          <w:szCs w:val="22"/>
          <w:lang w:val="en-GB"/>
        </w:rPr>
      </w:pPr>
      <w:r w:rsidRPr="00FC6145">
        <w:rPr>
          <w:rFonts w:cs="Arial"/>
          <w:b/>
          <w:sz w:val="22"/>
          <w:szCs w:val="22"/>
          <w:lang w:val="en-GB"/>
        </w:rPr>
        <w:t xml:space="preserve">Specific services will be provided under separate </w:t>
      </w:r>
      <w:r w:rsidR="00CB2F29">
        <w:rPr>
          <w:rFonts w:cs="Arial"/>
          <w:b/>
          <w:sz w:val="22"/>
          <w:szCs w:val="22"/>
          <w:lang w:val="en-GB"/>
        </w:rPr>
        <w:t>requests</w:t>
      </w:r>
      <w:r w:rsidRPr="00FC6145">
        <w:rPr>
          <w:rFonts w:cs="Arial"/>
          <w:b/>
          <w:sz w:val="22"/>
          <w:szCs w:val="22"/>
          <w:lang w:val="en-GB"/>
        </w:rPr>
        <w:t>,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12FF210B" w14:textId="77777777" w:rsidR="00984795" w:rsidRDefault="00984795"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13FFD6D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6" w:name="_Toc191446289"/>
      <w:bookmarkStart w:id="7" w:name="_Toc485036366"/>
      <w:bookmarkStart w:id="8" w:name="_Toc166510000"/>
      <w:r w:rsidRPr="001307E0">
        <w:rPr>
          <w:sz w:val="22"/>
          <w:szCs w:val="22"/>
        </w:rPr>
        <w:t>About WHO</w:t>
      </w:r>
      <w:bookmarkEnd w:id="6"/>
      <w:bookmarkEnd w:id="7"/>
      <w:bookmarkEnd w:id="8"/>
    </w:p>
    <w:p w14:paraId="58E17475" w14:textId="77777777" w:rsidR="00AB0BF7" w:rsidRPr="001307E0" w:rsidRDefault="00AB0BF7" w:rsidP="00B00593">
      <w:pPr>
        <w:pStyle w:val="Heading3"/>
        <w:numPr>
          <w:ilvl w:val="0"/>
          <w:numId w:val="0"/>
        </w:numPr>
        <w:tabs>
          <w:tab w:val="num" w:pos="567"/>
        </w:tabs>
        <w:spacing w:after="0"/>
        <w:ind w:left="426" w:firstLine="141"/>
        <w:jc w:val="left"/>
        <w:rPr>
          <w:rFonts w:ascii="Arial" w:hAnsi="Arial" w:cs="Arial"/>
          <w:color w:val="447DB5"/>
        </w:rPr>
      </w:pPr>
    </w:p>
    <w:p w14:paraId="5C3D867E" w14:textId="77777777" w:rsidR="00AB0BF7" w:rsidRPr="001307E0" w:rsidRDefault="00AB0BF7" w:rsidP="006A011A">
      <w:pPr>
        <w:pStyle w:val="Heading3"/>
        <w:tabs>
          <w:tab w:val="num" w:pos="-170"/>
          <w:tab w:val="num" w:pos="720"/>
        </w:tabs>
        <w:ind w:left="0" w:firstLine="0"/>
        <w:rPr>
          <w:rFonts w:ascii="Arial" w:hAnsi="Arial" w:cs="Arial"/>
          <w:color w:val="447DB5"/>
        </w:rPr>
      </w:pPr>
      <w:bookmarkStart w:id="9" w:name="_Toc485036367"/>
      <w:bookmarkStart w:id="10" w:name="_Toc166510001"/>
      <w:r w:rsidRPr="001307E0">
        <w:rPr>
          <w:rFonts w:ascii="Arial" w:hAnsi="Arial" w:cs="Arial"/>
          <w:color w:val="447DB5"/>
        </w:rPr>
        <w:t>WHO Mission Statement</w:t>
      </w:r>
      <w:bookmarkEnd w:id="9"/>
      <w:bookmarkEnd w:id="10"/>
    </w:p>
    <w:p w14:paraId="3F5D6F62" w14:textId="77777777"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6A011A">
      <w:pPr>
        <w:pStyle w:val="Heading3"/>
        <w:tabs>
          <w:tab w:val="num" w:pos="-170"/>
          <w:tab w:val="num" w:pos="720"/>
        </w:tabs>
        <w:ind w:left="0" w:firstLine="0"/>
        <w:rPr>
          <w:rFonts w:ascii="Arial" w:eastAsia="SimSun" w:hAnsi="Arial" w:cs="Arial"/>
          <w:color w:val="447DB5"/>
        </w:rPr>
      </w:pPr>
      <w:bookmarkStart w:id="11" w:name="_Toc112222225"/>
      <w:bookmarkStart w:id="12" w:name="_Toc120295474"/>
      <w:bookmarkStart w:id="13" w:name="_Toc121199405"/>
      <w:bookmarkStart w:id="14" w:name="_Toc191446291"/>
      <w:bookmarkStart w:id="15" w:name="_Toc485036368"/>
      <w:bookmarkStart w:id="16" w:name="_Toc166510002"/>
      <w:r w:rsidRPr="006A011A">
        <w:rPr>
          <w:rFonts w:ascii="Arial" w:hAnsi="Arial" w:cs="Arial"/>
          <w:color w:val="447DB5"/>
        </w:rPr>
        <w:t>Structure</w:t>
      </w:r>
      <w:r w:rsidRPr="001307E0">
        <w:rPr>
          <w:rFonts w:ascii="Arial" w:eastAsia="SimSun" w:hAnsi="Arial" w:cs="Arial"/>
          <w:color w:val="447DB5"/>
        </w:rPr>
        <w:t xml:space="preserve"> of WHO</w:t>
      </w:r>
      <w:bookmarkEnd w:id="11"/>
      <w:bookmarkEnd w:id="12"/>
      <w:bookmarkEnd w:id="13"/>
      <w:bookmarkEnd w:id="14"/>
      <w:bookmarkEnd w:id="15"/>
      <w:bookmarkEnd w:id="16"/>
    </w:p>
    <w:p w14:paraId="73DE136D"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es of the Organization, and reviews and approves the proposed programme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Executive Board, which it instructs with regard to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3F73C4CD"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2735A5" w:rsidRPr="008D5281">
        <w:rPr>
          <w:rFonts w:cs="Arial"/>
          <w:sz w:val="22"/>
          <w:szCs w:val="22"/>
        </w:rPr>
        <w:t>8,</w:t>
      </w:r>
      <w:r w:rsidR="009554B6" w:rsidRPr="008D5281">
        <w:rPr>
          <w:rFonts w:cs="Arial"/>
          <w:sz w:val="22"/>
          <w:szCs w:val="22"/>
        </w:rPr>
        <w:t>4</w:t>
      </w:r>
      <w:r w:rsidR="002735A5" w:rsidRPr="008D5281">
        <w:rPr>
          <w:rFonts w:cs="Arial"/>
          <w:sz w:val="22"/>
          <w:szCs w:val="22"/>
        </w:rPr>
        <w:t>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3ED1ECD0" w14:textId="77777777" w:rsidR="00512D78" w:rsidRDefault="00512D78" w:rsidP="001D551B">
      <w:pPr>
        <w:tabs>
          <w:tab w:val="num" w:pos="567"/>
        </w:tabs>
        <w:ind w:left="425"/>
        <w:rPr>
          <w:rFonts w:eastAsia="SimSun" w:cs="Arial"/>
          <w:sz w:val="22"/>
          <w:szCs w:val="22"/>
          <w:lang w:val="en-GB" w:eastAsia="zh-CN"/>
        </w:rPr>
      </w:pPr>
    </w:p>
    <w:p w14:paraId="422B2FF2" w14:textId="1D6AD4D4" w:rsidR="008D671D" w:rsidRPr="008D671D" w:rsidRDefault="008D671D" w:rsidP="008D671D">
      <w:pPr>
        <w:pStyle w:val="Heading3"/>
        <w:tabs>
          <w:tab w:val="num" w:pos="-170"/>
          <w:tab w:val="num" w:pos="720"/>
        </w:tabs>
        <w:ind w:left="0" w:firstLine="0"/>
        <w:rPr>
          <w:rFonts w:ascii="Arial" w:hAnsi="Arial" w:cs="Arial"/>
          <w:color w:val="447DB5"/>
        </w:rPr>
      </w:pPr>
      <w:bookmarkStart w:id="17" w:name="_Toc166510003"/>
      <w:r w:rsidRPr="008D671D">
        <w:rPr>
          <w:rFonts w:ascii="Arial" w:hAnsi="Arial" w:cs="Arial"/>
          <w:color w:val="447DB5"/>
        </w:rPr>
        <w:t>Description of Office/Region or Division/Service/Unit</w:t>
      </w:r>
      <w:bookmarkEnd w:id="17"/>
      <w:r w:rsidRPr="008D671D">
        <w:rPr>
          <w:rFonts w:ascii="Arial" w:hAnsi="Arial" w:cs="Arial"/>
          <w:color w:val="447DB5"/>
        </w:rPr>
        <w:t xml:space="preserve"> </w:t>
      </w:r>
    </w:p>
    <w:p w14:paraId="14A5D28B" w14:textId="77777777" w:rsidR="00724F37" w:rsidRPr="00724F37" w:rsidRDefault="0005569B" w:rsidP="00724F37">
      <w:pPr>
        <w:keepNext/>
        <w:keepLines/>
        <w:tabs>
          <w:tab w:val="num" w:pos="567"/>
        </w:tabs>
        <w:rPr>
          <w:sz w:val="22"/>
          <w:szCs w:val="22"/>
          <w:lang w:val="en-GB"/>
        </w:rPr>
      </w:pPr>
      <w:r w:rsidRPr="0005569B">
        <w:t xml:space="preserve"> </w:t>
      </w:r>
      <w:r w:rsidR="00724F37" w:rsidRPr="00724F37">
        <w:rPr>
          <w:sz w:val="22"/>
          <w:szCs w:val="22"/>
          <w:lang w:val="en-GB"/>
        </w:rPr>
        <w:t xml:space="preserve">The objective of the WHO Department of Regulation and Prequalification (RPQ) is to contribute to saving lives and improving health by developing global guidance and by collaborating with countries to provide: </w:t>
      </w:r>
    </w:p>
    <w:p w14:paraId="388AE049" w14:textId="77777777" w:rsidR="00724F37" w:rsidRPr="00724F37" w:rsidRDefault="00724F37" w:rsidP="00724F37">
      <w:pPr>
        <w:keepNext/>
        <w:keepLines/>
        <w:tabs>
          <w:tab w:val="num" w:pos="567"/>
        </w:tabs>
        <w:rPr>
          <w:sz w:val="22"/>
          <w:szCs w:val="22"/>
          <w:lang w:val="en-GB"/>
        </w:rPr>
      </w:pPr>
      <w:r w:rsidRPr="00724F37">
        <w:rPr>
          <w:sz w:val="22"/>
          <w:szCs w:val="22"/>
          <w:lang w:val="en-GB"/>
        </w:rPr>
        <w:t xml:space="preserve">1) equity of access to essential medicines and health products, </w:t>
      </w:r>
    </w:p>
    <w:p w14:paraId="42CB166E" w14:textId="77777777" w:rsidR="00724F37" w:rsidRPr="00724F37" w:rsidRDefault="00724F37" w:rsidP="00724F37">
      <w:pPr>
        <w:keepNext/>
        <w:keepLines/>
        <w:tabs>
          <w:tab w:val="num" w:pos="567"/>
        </w:tabs>
        <w:rPr>
          <w:sz w:val="22"/>
          <w:szCs w:val="22"/>
          <w:lang w:val="en-GB"/>
        </w:rPr>
      </w:pPr>
      <w:r w:rsidRPr="00724F37">
        <w:rPr>
          <w:sz w:val="22"/>
          <w:szCs w:val="22"/>
          <w:lang w:val="en-GB"/>
        </w:rPr>
        <w:t xml:space="preserve">2) rational use of medicines and health products, </w:t>
      </w:r>
    </w:p>
    <w:p w14:paraId="04283F80" w14:textId="77777777" w:rsidR="00724F37" w:rsidRPr="00724F37" w:rsidRDefault="00724F37" w:rsidP="00724F37">
      <w:pPr>
        <w:keepNext/>
        <w:keepLines/>
        <w:tabs>
          <w:tab w:val="num" w:pos="567"/>
        </w:tabs>
        <w:rPr>
          <w:sz w:val="22"/>
          <w:szCs w:val="22"/>
          <w:lang w:val="en-GB"/>
        </w:rPr>
      </w:pPr>
      <w:r w:rsidRPr="00724F37">
        <w:rPr>
          <w:sz w:val="22"/>
          <w:szCs w:val="22"/>
          <w:lang w:val="en-GB"/>
        </w:rPr>
        <w:t xml:space="preserve">3) medicines and health products quality, safety and efficacy/performance. </w:t>
      </w:r>
    </w:p>
    <w:p w14:paraId="0C5DB1D7" w14:textId="77777777" w:rsidR="00724F37" w:rsidRDefault="00724F37" w:rsidP="00724F37">
      <w:pPr>
        <w:keepNext/>
        <w:keepLines/>
        <w:tabs>
          <w:tab w:val="num" w:pos="567"/>
        </w:tabs>
        <w:rPr>
          <w:sz w:val="22"/>
          <w:szCs w:val="22"/>
          <w:lang w:val="en-GB"/>
        </w:rPr>
      </w:pPr>
    </w:p>
    <w:p w14:paraId="52D43710" w14:textId="2D5A3B7D" w:rsidR="00724F37" w:rsidRPr="00724F37" w:rsidRDefault="00724F37" w:rsidP="00724F37">
      <w:pPr>
        <w:keepNext/>
        <w:keepLines/>
        <w:tabs>
          <w:tab w:val="num" w:pos="567"/>
        </w:tabs>
        <w:rPr>
          <w:sz w:val="22"/>
          <w:szCs w:val="22"/>
          <w:lang w:val="en-GB"/>
        </w:rPr>
      </w:pPr>
      <w:r w:rsidRPr="00724F37">
        <w:rPr>
          <w:sz w:val="22"/>
          <w:szCs w:val="22"/>
          <w:lang w:val="en-GB"/>
        </w:rPr>
        <w:t xml:space="preserve">The Prequalification Team (PQ), within the RPQ department, promotes and facilitates access to safe and appropriate diagnostics/medical devices, medicines and vaccines of assured quality through advocacy and policy, prequalification, quality assurance systems and strengthening national regulatory and laboratory programmes. PQ's global activities aim at ensuring health products are accessible, available at reasonable cost, used appropriately and are provided within an adequate regulatory framework and a sustainable health care system. </w:t>
      </w:r>
    </w:p>
    <w:p w14:paraId="61E17645" w14:textId="77777777" w:rsidR="00724F37" w:rsidRDefault="00724F37" w:rsidP="00724F37">
      <w:pPr>
        <w:keepNext/>
        <w:keepLines/>
        <w:tabs>
          <w:tab w:val="num" w:pos="567"/>
        </w:tabs>
        <w:rPr>
          <w:sz w:val="22"/>
          <w:szCs w:val="22"/>
          <w:lang w:val="en-GB"/>
        </w:rPr>
      </w:pPr>
    </w:p>
    <w:p w14:paraId="66C9485C" w14:textId="20CFF143" w:rsidR="00012B11" w:rsidRPr="00022065" w:rsidRDefault="00724F37" w:rsidP="00F1486A">
      <w:pPr>
        <w:keepNext/>
        <w:keepLines/>
        <w:tabs>
          <w:tab w:val="num" w:pos="567"/>
        </w:tabs>
        <w:rPr>
          <w:rFonts w:asciiTheme="minorBidi" w:hAnsiTheme="minorBidi" w:cstheme="minorBidi"/>
          <w:color w:val="FF0000"/>
          <w:sz w:val="22"/>
          <w:szCs w:val="22"/>
          <w:lang w:val="en-GB"/>
        </w:rPr>
      </w:pPr>
      <w:r w:rsidRPr="00724F37">
        <w:rPr>
          <w:sz w:val="22"/>
          <w:szCs w:val="22"/>
          <w:lang w:val="en-GB"/>
        </w:rPr>
        <w:t>Embed within the vaccine (VAX) PQ team the immunization devices (IMD) team is the global norms and standards setter for the quality, safety, performance and suitability of all immunization equipment devices for LMICs from vaccine vial level temperature monitor throughout the cold chain through to the disposable of the used prequalified syringe in a prequalified safety box . The IMD specifies and prequalifies all the equipment and devices required for the transport, storage, monitoring and delivery of vaccine</w:t>
      </w:r>
      <w:r>
        <w:rPr>
          <w:sz w:val="22"/>
          <w:szCs w:val="22"/>
        </w:rPr>
        <w:t>s</w:t>
      </w:r>
      <w:r>
        <w:rPr>
          <w:rFonts w:asciiTheme="minorBidi" w:hAnsiTheme="minorBidi" w:cstheme="minorBidi"/>
          <w:color w:val="FF0000"/>
          <w:sz w:val="22"/>
          <w:szCs w:val="22"/>
        </w:rPr>
        <w:t>.</w:t>
      </w:r>
    </w:p>
    <w:p w14:paraId="52E9EF60" w14:textId="1D62584B" w:rsidR="00012B11" w:rsidRDefault="00012B11" w:rsidP="00503192">
      <w:pPr>
        <w:tabs>
          <w:tab w:val="num" w:pos="567"/>
        </w:tabs>
        <w:autoSpaceDE w:val="0"/>
        <w:autoSpaceDN w:val="0"/>
        <w:adjustRightInd w:val="0"/>
        <w:ind w:left="426" w:firstLine="141"/>
      </w:pPr>
      <w:bookmarkStart w:id="18" w:name="_Toc168720593"/>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F1486A">
      <w:pPr>
        <w:pStyle w:val="StyleHeading2LatinArialComplexArial"/>
        <w:numPr>
          <w:ilvl w:val="1"/>
          <w:numId w:val="1"/>
        </w:numPr>
        <w:tabs>
          <w:tab w:val="clear" w:pos="540"/>
          <w:tab w:val="num" w:pos="-170"/>
        </w:tabs>
        <w:ind w:left="0"/>
        <w:rPr>
          <w:sz w:val="22"/>
          <w:szCs w:val="22"/>
        </w:rPr>
      </w:pPr>
      <w:bookmarkStart w:id="19" w:name="_Toc485036370"/>
      <w:bookmarkStart w:id="20" w:name="_Toc166510004"/>
      <w:r w:rsidRPr="001307E0">
        <w:rPr>
          <w:sz w:val="22"/>
          <w:szCs w:val="22"/>
        </w:rPr>
        <w:t>Definitions, Acronyms and Abbreviations</w:t>
      </w:r>
      <w:bookmarkEnd w:id="18"/>
      <w:bookmarkEnd w:id="19"/>
      <w:bookmarkEnd w:id="20"/>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tblLook w:val="04A0" w:firstRow="1" w:lastRow="0" w:firstColumn="1" w:lastColumn="0" w:noHBand="0" w:noVBand="1"/>
      </w:tblPr>
      <w:tblGrid>
        <w:gridCol w:w="2425"/>
        <w:gridCol w:w="7260"/>
      </w:tblGrid>
      <w:tr w:rsidR="00034C46" w14:paraId="124D71F9" w14:textId="77777777" w:rsidTr="000557D7">
        <w:tc>
          <w:tcPr>
            <w:tcW w:w="2425" w:type="dxa"/>
          </w:tcPr>
          <w:p w14:paraId="3EF0B0EC" w14:textId="6AE70F0A" w:rsidR="00034C46" w:rsidRPr="00FE6C0D" w:rsidRDefault="00034C46" w:rsidP="00034C46">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rPr>
              <w:t xml:space="preserve">CCE </w:t>
            </w:r>
          </w:p>
        </w:tc>
        <w:tc>
          <w:tcPr>
            <w:tcW w:w="7260" w:type="dxa"/>
          </w:tcPr>
          <w:p w14:paraId="32C03211" w14:textId="3D38E606" w:rsidR="00034C46" w:rsidRPr="00FE6C0D" w:rsidRDefault="00034C46" w:rsidP="00034C46">
            <w:pPr>
              <w:keepNext/>
              <w:keepLines/>
              <w:tabs>
                <w:tab w:val="num" w:pos="567"/>
              </w:tabs>
              <w:rPr>
                <w:rFonts w:eastAsia="SimSun" w:cs="Arial"/>
                <w:color w:val="000000" w:themeColor="text1"/>
                <w:sz w:val="22"/>
                <w:szCs w:val="22"/>
                <w:lang w:val="en-GB" w:eastAsia="zh-CN"/>
              </w:rPr>
            </w:pPr>
            <w:r>
              <w:rPr>
                <w:rFonts w:asciiTheme="minorBidi" w:hAnsiTheme="minorBidi" w:cstheme="minorBidi"/>
                <w:color w:val="000000" w:themeColor="text1"/>
                <w:sz w:val="22"/>
                <w:szCs w:val="22"/>
              </w:rPr>
              <w:t xml:space="preserve">Cold chain equipment </w:t>
            </w:r>
          </w:p>
        </w:tc>
      </w:tr>
      <w:tr w:rsidR="00034C46" w14:paraId="648F3C1F" w14:textId="77777777" w:rsidTr="000557D7">
        <w:tc>
          <w:tcPr>
            <w:tcW w:w="2425" w:type="dxa"/>
          </w:tcPr>
          <w:p w14:paraId="0069971C" w14:textId="30208656" w:rsidR="00034C46" w:rsidRDefault="00034C46" w:rsidP="00034C46">
            <w:pPr>
              <w:keepNext/>
              <w:keepLines/>
              <w:tabs>
                <w:tab w:val="num" w:pos="567"/>
              </w:tab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 xml:space="preserve">PMM </w:t>
            </w:r>
          </w:p>
        </w:tc>
        <w:tc>
          <w:tcPr>
            <w:tcW w:w="7260" w:type="dxa"/>
          </w:tcPr>
          <w:p w14:paraId="6DD6CD4F" w14:textId="6ACE4FBB" w:rsidR="00034C46" w:rsidRDefault="00034C46" w:rsidP="00034C46">
            <w:pPr>
              <w:keepNext/>
              <w:keepLines/>
              <w:tabs>
                <w:tab w:val="num" w:pos="567"/>
              </w:tab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 xml:space="preserve">Post Market Monitoring </w:t>
            </w:r>
          </w:p>
        </w:tc>
      </w:tr>
      <w:tr w:rsidR="00034C46" w14:paraId="3BDD6ECC" w14:textId="77777777" w:rsidTr="000557D7">
        <w:tc>
          <w:tcPr>
            <w:tcW w:w="2425" w:type="dxa"/>
          </w:tcPr>
          <w:p w14:paraId="3A6140DF" w14:textId="4823F094" w:rsidR="00034C46" w:rsidRDefault="00034C46" w:rsidP="00034C46">
            <w:pPr>
              <w:keepNext/>
              <w:keepLines/>
              <w:tabs>
                <w:tab w:val="num" w:pos="567"/>
              </w:tab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PQS</w:t>
            </w:r>
          </w:p>
        </w:tc>
        <w:tc>
          <w:tcPr>
            <w:tcW w:w="7260" w:type="dxa"/>
          </w:tcPr>
          <w:p w14:paraId="4002860D" w14:textId="0DD48789" w:rsidR="00034C46" w:rsidRDefault="00034C46" w:rsidP="00034C46">
            <w:pPr>
              <w:keepNext/>
              <w:keepLines/>
              <w:tabs>
                <w:tab w:val="num" w:pos="567"/>
              </w:tab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 xml:space="preserve">Product Quality and Safety </w:t>
            </w:r>
          </w:p>
        </w:tc>
      </w:tr>
      <w:tr w:rsidR="00034C46" w14:paraId="33E8FF3C" w14:textId="77777777" w:rsidTr="000557D7">
        <w:tc>
          <w:tcPr>
            <w:tcW w:w="2425" w:type="dxa"/>
          </w:tcPr>
          <w:p w14:paraId="05C3CE74" w14:textId="06F3212F" w:rsidR="00034C46" w:rsidRPr="00FE6C0D" w:rsidRDefault="00034C46" w:rsidP="00034C46">
            <w:pPr>
              <w:keepNext/>
              <w:keepLines/>
              <w:tabs>
                <w:tab w:val="num" w:pos="567"/>
              </w:tabs>
              <w:rPr>
                <w:rFonts w:asciiTheme="minorBidi" w:hAnsiTheme="minorBidi" w:cstheme="minorBidi"/>
                <w:color w:val="000000" w:themeColor="text1"/>
                <w:sz w:val="22"/>
                <w:szCs w:val="22"/>
                <w:lang w:val="en-GB"/>
              </w:rPr>
            </w:pPr>
            <w:bookmarkStart w:id="21" w:name="_Hlk62054416"/>
            <w:r w:rsidRPr="00FE6C0D">
              <w:rPr>
                <w:rFonts w:asciiTheme="minorBidi" w:hAnsiTheme="minorBidi" w:cstheme="minorBidi"/>
                <w:color w:val="000000" w:themeColor="text1"/>
                <w:sz w:val="22"/>
                <w:szCs w:val="22"/>
                <w:lang w:val="en-GB"/>
              </w:rPr>
              <w:t>WHO</w:t>
            </w:r>
          </w:p>
        </w:tc>
        <w:tc>
          <w:tcPr>
            <w:tcW w:w="7260" w:type="dxa"/>
          </w:tcPr>
          <w:p w14:paraId="43D3EAF1" w14:textId="6EE79874" w:rsidR="00034C46" w:rsidRPr="00FE6C0D" w:rsidRDefault="00034C46" w:rsidP="00034C46">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724F37" w14:paraId="1B3CAA5F" w14:textId="77777777" w:rsidTr="000557D7">
        <w:tc>
          <w:tcPr>
            <w:tcW w:w="2425" w:type="dxa"/>
          </w:tcPr>
          <w:p w14:paraId="0C9478EA" w14:textId="14AA7F3E" w:rsidR="00724F37" w:rsidRPr="00034C46" w:rsidRDefault="00724F37" w:rsidP="00724F37">
            <w:pPr>
              <w:keepNext/>
              <w:keepLines/>
              <w:tabs>
                <w:tab w:val="num" w:pos="567"/>
              </w:tabs>
              <w:rPr>
                <w:rFonts w:asciiTheme="minorBidi" w:hAnsiTheme="minorBidi" w:cstheme="minorBidi"/>
                <w:color w:val="000000" w:themeColor="text1"/>
                <w:sz w:val="22"/>
                <w:szCs w:val="22"/>
              </w:rPr>
            </w:pPr>
            <w:r>
              <w:rPr>
                <w:sz w:val="22"/>
                <w:szCs w:val="22"/>
              </w:rPr>
              <w:t xml:space="preserve">PQT </w:t>
            </w:r>
          </w:p>
        </w:tc>
        <w:tc>
          <w:tcPr>
            <w:tcW w:w="7260" w:type="dxa"/>
          </w:tcPr>
          <w:p w14:paraId="36EF73DD" w14:textId="6BE037DA" w:rsidR="00724F37" w:rsidRPr="00034C46" w:rsidRDefault="00724F37" w:rsidP="00724F37">
            <w:pPr>
              <w:keepNext/>
              <w:keepLines/>
              <w:tabs>
                <w:tab w:val="num" w:pos="567"/>
              </w:tabs>
              <w:rPr>
                <w:rFonts w:asciiTheme="minorBidi" w:hAnsiTheme="minorBidi" w:cstheme="minorBidi"/>
                <w:color w:val="000000" w:themeColor="text1"/>
                <w:sz w:val="22"/>
                <w:szCs w:val="22"/>
              </w:rPr>
            </w:pPr>
            <w:r>
              <w:rPr>
                <w:sz w:val="22"/>
                <w:szCs w:val="22"/>
              </w:rPr>
              <w:t xml:space="preserve">Prequalification Team </w:t>
            </w:r>
          </w:p>
        </w:tc>
      </w:tr>
      <w:tr w:rsidR="00724F37" w14:paraId="497B2F0F" w14:textId="77777777" w:rsidTr="000557D7">
        <w:tc>
          <w:tcPr>
            <w:tcW w:w="2425" w:type="dxa"/>
          </w:tcPr>
          <w:p w14:paraId="0160C420" w14:textId="13CB873B" w:rsidR="00724F37" w:rsidRPr="00034C46" w:rsidRDefault="00724F37" w:rsidP="00724F37">
            <w:pPr>
              <w:keepNext/>
              <w:keepLines/>
              <w:tabs>
                <w:tab w:val="num" w:pos="567"/>
              </w:tabs>
              <w:rPr>
                <w:rFonts w:asciiTheme="minorBidi" w:hAnsiTheme="minorBidi" w:cstheme="minorBidi"/>
                <w:color w:val="000000" w:themeColor="text1"/>
                <w:sz w:val="22"/>
                <w:szCs w:val="22"/>
              </w:rPr>
            </w:pPr>
            <w:r>
              <w:rPr>
                <w:sz w:val="22"/>
                <w:szCs w:val="22"/>
              </w:rPr>
              <w:t xml:space="preserve">RPQ </w:t>
            </w:r>
          </w:p>
        </w:tc>
        <w:tc>
          <w:tcPr>
            <w:tcW w:w="7260" w:type="dxa"/>
          </w:tcPr>
          <w:p w14:paraId="7850A948" w14:textId="020F9E9B" w:rsidR="00724F37" w:rsidRPr="00034C46" w:rsidRDefault="00724F37" w:rsidP="00724F37">
            <w:pPr>
              <w:keepNext/>
              <w:keepLines/>
              <w:tabs>
                <w:tab w:val="num" w:pos="567"/>
              </w:tabs>
              <w:rPr>
                <w:rFonts w:asciiTheme="minorBidi" w:hAnsiTheme="minorBidi" w:cstheme="minorBidi"/>
                <w:color w:val="000000" w:themeColor="text1"/>
                <w:sz w:val="22"/>
                <w:szCs w:val="22"/>
              </w:rPr>
            </w:pPr>
            <w:r>
              <w:rPr>
                <w:sz w:val="22"/>
                <w:szCs w:val="22"/>
              </w:rPr>
              <w:t xml:space="preserve">Regulation and Prequalification </w:t>
            </w:r>
          </w:p>
        </w:tc>
      </w:tr>
      <w:tr w:rsidR="00724F37" w14:paraId="12D9E4A4" w14:textId="77777777" w:rsidTr="000557D7">
        <w:tc>
          <w:tcPr>
            <w:tcW w:w="2425" w:type="dxa"/>
          </w:tcPr>
          <w:p w14:paraId="15C93A3A" w14:textId="2C444E51" w:rsidR="00724F37" w:rsidRPr="00FE6C0D" w:rsidRDefault="00724F37" w:rsidP="00724F37">
            <w:pPr>
              <w:keepNext/>
              <w:keepLines/>
              <w:tabs>
                <w:tab w:val="num" w:pos="567"/>
              </w:tabs>
              <w:rPr>
                <w:rFonts w:asciiTheme="minorBidi" w:hAnsiTheme="minorBidi" w:cstheme="minorBidi"/>
                <w:color w:val="000000" w:themeColor="text1"/>
                <w:sz w:val="22"/>
                <w:szCs w:val="22"/>
                <w:lang w:val="en-GB"/>
              </w:rPr>
            </w:pPr>
            <w:r>
              <w:rPr>
                <w:sz w:val="22"/>
                <w:szCs w:val="22"/>
              </w:rPr>
              <w:t xml:space="preserve">IMD </w:t>
            </w:r>
          </w:p>
        </w:tc>
        <w:tc>
          <w:tcPr>
            <w:tcW w:w="7260" w:type="dxa"/>
          </w:tcPr>
          <w:p w14:paraId="63CB8C80" w14:textId="537D4122" w:rsidR="00724F37" w:rsidRPr="00FE6C0D" w:rsidRDefault="00724F37" w:rsidP="00724F37">
            <w:pPr>
              <w:keepNext/>
              <w:keepLines/>
              <w:tabs>
                <w:tab w:val="num" w:pos="567"/>
              </w:tabs>
              <w:rPr>
                <w:rFonts w:asciiTheme="minorBidi" w:hAnsiTheme="minorBidi" w:cstheme="minorBidi"/>
                <w:color w:val="000000" w:themeColor="text1"/>
                <w:sz w:val="22"/>
                <w:szCs w:val="22"/>
                <w:lang w:val="en-GB"/>
              </w:rPr>
            </w:pPr>
            <w:r>
              <w:rPr>
                <w:sz w:val="22"/>
                <w:szCs w:val="22"/>
              </w:rPr>
              <w:t xml:space="preserve">Immunization Devices </w:t>
            </w:r>
          </w:p>
        </w:tc>
      </w:tr>
      <w:tr w:rsidR="00724F37" w14:paraId="43B8EA1C" w14:textId="77777777" w:rsidTr="000557D7">
        <w:tc>
          <w:tcPr>
            <w:tcW w:w="2425" w:type="dxa"/>
          </w:tcPr>
          <w:p w14:paraId="4C252EC2" w14:textId="07389FAE" w:rsidR="00724F37" w:rsidRPr="00FE6C0D" w:rsidRDefault="00724F37" w:rsidP="00724F37">
            <w:pPr>
              <w:keepNext/>
              <w:keepLines/>
              <w:tabs>
                <w:tab w:val="num" w:pos="567"/>
              </w:tabs>
              <w:rPr>
                <w:rFonts w:asciiTheme="minorBidi" w:hAnsiTheme="minorBidi" w:cstheme="minorBidi"/>
                <w:color w:val="000000" w:themeColor="text1"/>
                <w:sz w:val="22"/>
                <w:szCs w:val="22"/>
                <w:lang w:val="en-GB"/>
              </w:rPr>
            </w:pPr>
            <w:r>
              <w:rPr>
                <w:sz w:val="22"/>
                <w:szCs w:val="22"/>
              </w:rPr>
              <w:t xml:space="preserve">LMIC </w:t>
            </w:r>
          </w:p>
        </w:tc>
        <w:tc>
          <w:tcPr>
            <w:tcW w:w="7260" w:type="dxa"/>
          </w:tcPr>
          <w:p w14:paraId="497FB7BF" w14:textId="22528006" w:rsidR="00724F37" w:rsidRPr="00FE6C0D" w:rsidRDefault="00724F37" w:rsidP="00724F37">
            <w:pPr>
              <w:keepNext/>
              <w:keepLines/>
              <w:tabs>
                <w:tab w:val="num" w:pos="567"/>
              </w:tabs>
              <w:rPr>
                <w:rFonts w:asciiTheme="minorBidi" w:hAnsiTheme="minorBidi" w:cstheme="minorBidi"/>
                <w:color w:val="000000" w:themeColor="text1"/>
                <w:sz w:val="22"/>
                <w:szCs w:val="22"/>
                <w:lang w:val="en-GB"/>
              </w:rPr>
            </w:pPr>
            <w:r>
              <w:rPr>
                <w:sz w:val="22"/>
                <w:szCs w:val="22"/>
              </w:rPr>
              <w:t xml:space="preserve">Low and Middle Income Countries </w:t>
            </w:r>
          </w:p>
        </w:tc>
      </w:tr>
      <w:tr w:rsidR="00724F37" w14:paraId="6E27055B" w14:textId="77777777" w:rsidTr="000557D7">
        <w:tc>
          <w:tcPr>
            <w:tcW w:w="2425" w:type="dxa"/>
          </w:tcPr>
          <w:p w14:paraId="27FA1834" w14:textId="22EFF032" w:rsidR="00724F37" w:rsidRPr="00FE6C0D" w:rsidRDefault="000E1C8D" w:rsidP="00724F37">
            <w:pPr>
              <w:keepNext/>
              <w:keepLines/>
              <w:tabs>
                <w:tab w:val="num" w:pos="567"/>
              </w:tabs>
              <w:rPr>
                <w:rFonts w:asciiTheme="minorBidi" w:hAnsiTheme="minorBidi" w:cstheme="minorBidi"/>
                <w:color w:val="000000" w:themeColor="text1"/>
                <w:sz w:val="22"/>
                <w:szCs w:val="22"/>
                <w:lang w:val="en-GB"/>
              </w:rPr>
            </w:pPr>
            <w:r w:rsidRPr="000E1C8D">
              <w:rPr>
                <w:sz w:val="22"/>
                <w:szCs w:val="22"/>
              </w:rPr>
              <w:t>PQ/VAX/IMD</w:t>
            </w:r>
          </w:p>
        </w:tc>
        <w:tc>
          <w:tcPr>
            <w:tcW w:w="7260" w:type="dxa"/>
          </w:tcPr>
          <w:p w14:paraId="407F492C" w14:textId="511E3C2A" w:rsidR="00724F37" w:rsidRPr="00FE6C0D" w:rsidRDefault="00724F37" w:rsidP="00724F37">
            <w:pPr>
              <w:keepNext/>
              <w:keepLines/>
              <w:tabs>
                <w:tab w:val="num" w:pos="567"/>
              </w:tabs>
              <w:rPr>
                <w:rFonts w:asciiTheme="minorBidi" w:hAnsiTheme="minorBidi" w:cstheme="minorBidi"/>
                <w:color w:val="000000" w:themeColor="text1"/>
                <w:sz w:val="22"/>
                <w:szCs w:val="22"/>
                <w:lang w:val="en-GB"/>
              </w:rPr>
            </w:pPr>
            <w:r>
              <w:rPr>
                <w:sz w:val="22"/>
                <w:szCs w:val="22"/>
              </w:rPr>
              <w:t xml:space="preserve">Vaccines and Immunization Devices Assessment Team </w:t>
            </w:r>
          </w:p>
        </w:tc>
      </w:tr>
      <w:tr w:rsidR="00724F37" w14:paraId="4182AD0F" w14:textId="77777777" w:rsidTr="000557D7">
        <w:tc>
          <w:tcPr>
            <w:tcW w:w="2425" w:type="dxa"/>
          </w:tcPr>
          <w:p w14:paraId="6A05753C" w14:textId="0FF701E2" w:rsidR="00724F37" w:rsidRPr="00FE6C0D" w:rsidRDefault="00724F37" w:rsidP="00724F37">
            <w:pPr>
              <w:keepNext/>
              <w:keepLines/>
              <w:tabs>
                <w:tab w:val="num" w:pos="567"/>
              </w:tabs>
              <w:rPr>
                <w:rFonts w:asciiTheme="minorBidi" w:hAnsiTheme="minorBidi" w:cstheme="minorBidi"/>
                <w:color w:val="000000" w:themeColor="text1"/>
                <w:sz w:val="22"/>
                <w:szCs w:val="22"/>
                <w:lang w:val="en-GB"/>
              </w:rPr>
            </w:pPr>
            <w:r>
              <w:rPr>
                <w:sz w:val="22"/>
                <w:szCs w:val="22"/>
              </w:rPr>
              <w:t xml:space="preserve">PQS </w:t>
            </w:r>
          </w:p>
        </w:tc>
        <w:tc>
          <w:tcPr>
            <w:tcW w:w="7260" w:type="dxa"/>
          </w:tcPr>
          <w:p w14:paraId="6E6F5E54" w14:textId="121000CA" w:rsidR="00724F37" w:rsidRPr="00FE6C0D" w:rsidRDefault="00724F37" w:rsidP="00724F37">
            <w:pPr>
              <w:keepNext/>
              <w:keepLines/>
              <w:tabs>
                <w:tab w:val="num" w:pos="567"/>
              </w:tabs>
              <w:rPr>
                <w:rFonts w:asciiTheme="minorBidi" w:hAnsiTheme="minorBidi" w:cstheme="minorBidi"/>
                <w:color w:val="000000" w:themeColor="text1"/>
                <w:sz w:val="22"/>
                <w:szCs w:val="22"/>
                <w:lang w:val="en-GB"/>
              </w:rPr>
            </w:pPr>
            <w:r>
              <w:rPr>
                <w:sz w:val="22"/>
                <w:szCs w:val="22"/>
              </w:rPr>
              <w:t xml:space="preserve">Performance, Quality and Safety </w:t>
            </w:r>
          </w:p>
        </w:tc>
      </w:tr>
      <w:tr w:rsidR="00724F37" w14:paraId="1812049A" w14:textId="77777777" w:rsidTr="000557D7">
        <w:tc>
          <w:tcPr>
            <w:tcW w:w="2425" w:type="dxa"/>
          </w:tcPr>
          <w:p w14:paraId="4D35EBB2" w14:textId="0AFAF604" w:rsidR="00724F37" w:rsidRPr="00FE6C0D" w:rsidRDefault="00724F37" w:rsidP="00724F37">
            <w:pPr>
              <w:keepNext/>
              <w:keepLines/>
              <w:tabs>
                <w:tab w:val="num" w:pos="567"/>
              </w:tabs>
              <w:rPr>
                <w:rFonts w:asciiTheme="minorBidi" w:hAnsiTheme="minorBidi" w:cstheme="minorBidi"/>
                <w:color w:val="000000" w:themeColor="text1"/>
                <w:sz w:val="22"/>
                <w:szCs w:val="22"/>
                <w:lang w:val="en-GB"/>
              </w:rPr>
            </w:pPr>
            <w:r>
              <w:rPr>
                <w:sz w:val="22"/>
                <w:szCs w:val="22"/>
              </w:rPr>
              <w:t xml:space="preserve">EPI </w:t>
            </w:r>
          </w:p>
        </w:tc>
        <w:tc>
          <w:tcPr>
            <w:tcW w:w="7260" w:type="dxa"/>
          </w:tcPr>
          <w:p w14:paraId="289FDDF0" w14:textId="58BCA682" w:rsidR="00724F37" w:rsidRPr="00FE6C0D" w:rsidRDefault="00724F37" w:rsidP="00724F37">
            <w:pPr>
              <w:keepNext/>
              <w:keepLines/>
              <w:tabs>
                <w:tab w:val="num" w:pos="567"/>
              </w:tabs>
              <w:rPr>
                <w:rFonts w:asciiTheme="minorBidi" w:hAnsiTheme="minorBidi" w:cstheme="minorBidi"/>
                <w:color w:val="000000" w:themeColor="text1"/>
                <w:sz w:val="22"/>
                <w:szCs w:val="22"/>
                <w:lang w:val="en-GB"/>
              </w:rPr>
            </w:pPr>
            <w:r>
              <w:rPr>
                <w:sz w:val="22"/>
                <w:szCs w:val="22"/>
              </w:rPr>
              <w:t xml:space="preserve">Essential Programme on Immunization </w:t>
            </w:r>
          </w:p>
        </w:tc>
      </w:tr>
      <w:tr w:rsidR="00BB0426" w14:paraId="6A70F4D1" w14:textId="77777777" w:rsidTr="000557D7">
        <w:tc>
          <w:tcPr>
            <w:tcW w:w="2425" w:type="dxa"/>
          </w:tcPr>
          <w:p w14:paraId="2CA98A28" w14:textId="2BAC743D" w:rsidR="00BB0426" w:rsidRDefault="00BB0426" w:rsidP="00724F37">
            <w:pPr>
              <w:keepNext/>
              <w:keepLines/>
              <w:tabs>
                <w:tab w:val="num" w:pos="567"/>
              </w:tabs>
              <w:rPr>
                <w:sz w:val="22"/>
                <w:szCs w:val="22"/>
              </w:rPr>
            </w:pPr>
            <w:r>
              <w:rPr>
                <w:sz w:val="22"/>
                <w:szCs w:val="22"/>
              </w:rPr>
              <w:t>CCIS</w:t>
            </w:r>
          </w:p>
        </w:tc>
        <w:tc>
          <w:tcPr>
            <w:tcW w:w="7260" w:type="dxa"/>
          </w:tcPr>
          <w:p w14:paraId="7F25DBDF" w14:textId="698E2EC7" w:rsidR="00BB0426" w:rsidRDefault="00BB0426" w:rsidP="00724F37">
            <w:pPr>
              <w:keepNext/>
              <w:keepLines/>
              <w:tabs>
                <w:tab w:val="num" w:pos="567"/>
              </w:tabs>
              <w:rPr>
                <w:sz w:val="22"/>
                <w:szCs w:val="22"/>
              </w:rPr>
            </w:pPr>
            <w:r>
              <w:rPr>
                <w:sz w:val="22"/>
                <w:szCs w:val="22"/>
              </w:rPr>
              <w:t xml:space="preserve">Cold Chain Information System </w:t>
            </w:r>
          </w:p>
        </w:tc>
      </w:tr>
      <w:bookmarkEnd w:id="21"/>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Default="004B1E53"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2" w:name="_Toc485036371"/>
      <w:bookmarkStart w:id="23" w:name="_Toc166510005"/>
      <w:r>
        <w:rPr>
          <w:rFonts w:ascii="Arial" w:hAnsi="Arial" w:cs="Arial"/>
          <w:color w:val="447DB5"/>
          <w:sz w:val="22"/>
          <w:szCs w:val="22"/>
        </w:rPr>
        <w:t>BACKGROUND</w:t>
      </w:r>
      <w:bookmarkEnd w:id="22"/>
      <w:bookmarkEnd w:id="23"/>
    </w:p>
    <w:p w14:paraId="78012C2E" w14:textId="7A8A30BC"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eastAsiaTheme="minorHAnsi" w:cs="Arial"/>
            <w:b/>
            <w:bCs/>
            <w:szCs w:val="20"/>
            <w:lang w:val="en-GB"/>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EndPr/>
        <w:sdtContent>
          <w:r w:rsidR="00724F37">
            <w:rPr>
              <w:rFonts w:eastAsiaTheme="minorHAnsi" w:cs="Arial"/>
              <w:b/>
              <w:bCs/>
              <w:szCs w:val="20"/>
              <w:lang w:val="en-GB"/>
            </w:rPr>
            <w:t>PQ/VAX/IMD</w:t>
          </w:r>
        </w:sdtContent>
      </w:sdt>
      <w:r w:rsidR="001E6CF9">
        <w:rPr>
          <w:rFonts w:cs="Arial"/>
          <w:sz w:val="22"/>
          <w:szCs w:val="22"/>
          <w:lang w:val="en-GB"/>
        </w:rPr>
        <w:t xml:space="preserve">, </w:t>
      </w:r>
      <w:bookmarkStart w:id="24"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4"/>
    <w:p w14:paraId="6008C6FD" w14:textId="77777777" w:rsidR="001366F7" w:rsidRPr="001D551B" w:rsidRDefault="001366F7" w:rsidP="001D551B"/>
    <w:p w14:paraId="2047A84E" w14:textId="5A668B97" w:rsidR="00373EB5" w:rsidRPr="00FE6C0D" w:rsidRDefault="00CF7D38" w:rsidP="00F43D19">
      <w:pPr>
        <w:pStyle w:val="StyleHeading2LatinArialComplexArial"/>
        <w:numPr>
          <w:ilvl w:val="1"/>
          <w:numId w:val="1"/>
        </w:numPr>
        <w:tabs>
          <w:tab w:val="clear" w:pos="540"/>
          <w:tab w:val="num" w:pos="-170"/>
        </w:tabs>
        <w:ind w:left="0"/>
        <w:rPr>
          <w:sz w:val="22"/>
          <w:szCs w:val="22"/>
        </w:rPr>
      </w:pPr>
      <w:bookmarkStart w:id="25" w:name="_Toc156364175"/>
      <w:bookmarkStart w:id="26" w:name="_Toc485036372"/>
      <w:bookmarkStart w:id="27" w:name="_Hlk59522241"/>
      <w:bookmarkStart w:id="28" w:name="_Toc166510006"/>
      <w:r w:rsidRPr="00FE6C0D">
        <w:rPr>
          <w:sz w:val="22"/>
          <w:szCs w:val="22"/>
        </w:rPr>
        <w:t>Overview</w:t>
      </w:r>
      <w:bookmarkEnd w:id="25"/>
      <w:bookmarkEnd w:id="26"/>
      <w:bookmarkEnd w:id="28"/>
      <w:r w:rsidR="00CE51B9" w:rsidRPr="00FE6C0D">
        <w:rPr>
          <w:sz w:val="22"/>
          <w:szCs w:val="22"/>
        </w:rPr>
        <w:t xml:space="preserve"> </w:t>
      </w:r>
      <w:bookmarkEnd w:id="27"/>
    </w:p>
    <w:p w14:paraId="5A63CD6B" w14:textId="77777777" w:rsidR="00034C46" w:rsidRDefault="00034C46" w:rsidP="00F1486A">
      <w:pPr>
        <w:keepNext/>
        <w:keepLines/>
        <w:tabs>
          <w:tab w:val="num" w:pos="567"/>
        </w:tabs>
        <w:rPr>
          <w:rFonts w:asciiTheme="minorBidi" w:hAnsiTheme="minorBidi" w:cstheme="minorBidi"/>
          <w:color w:val="FF0000"/>
          <w:sz w:val="22"/>
          <w:szCs w:val="22"/>
        </w:rPr>
      </w:pPr>
    </w:p>
    <w:p w14:paraId="551C3801" w14:textId="1BBB5013" w:rsidR="00724F37" w:rsidRDefault="00BB0426" w:rsidP="00084385">
      <w:pPr>
        <w:pStyle w:val="Default"/>
        <w:jc w:val="both"/>
        <w:rPr>
          <w:sz w:val="22"/>
          <w:szCs w:val="22"/>
        </w:rPr>
      </w:pPr>
      <w:r>
        <w:rPr>
          <w:sz w:val="22"/>
          <w:szCs w:val="22"/>
          <w:lang w:val="en-US"/>
        </w:rPr>
        <w:t>C</w:t>
      </w:r>
      <w:r>
        <w:rPr>
          <w:sz w:val="22"/>
          <w:szCs w:val="22"/>
        </w:rPr>
        <w:t>ontractor(s)</w:t>
      </w:r>
      <w:r w:rsidR="00724F37">
        <w:rPr>
          <w:sz w:val="22"/>
          <w:szCs w:val="22"/>
        </w:rPr>
        <w:t xml:space="preserve"> will contribute to the work of </w:t>
      </w:r>
      <w:r>
        <w:rPr>
          <w:sz w:val="22"/>
          <w:szCs w:val="22"/>
        </w:rPr>
        <w:t>the Vaccines &amp; Immunization Devices Assessment Team (VAX), Prequalification Unit (PQT)</w:t>
      </w:r>
      <w:r w:rsidR="00724F37">
        <w:rPr>
          <w:sz w:val="22"/>
          <w:szCs w:val="22"/>
        </w:rPr>
        <w:t xml:space="preserve"> and assist with key activities supporting the evaluation for Prequalification (PQ) and post-PQ monitoring activities. </w:t>
      </w:r>
    </w:p>
    <w:p w14:paraId="67B947E5" w14:textId="77777777" w:rsidR="00724F37" w:rsidRDefault="00724F37" w:rsidP="00084385">
      <w:pPr>
        <w:pStyle w:val="Default"/>
        <w:jc w:val="both"/>
        <w:rPr>
          <w:sz w:val="22"/>
          <w:szCs w:val="22"/>
        </w:rPr>
      </w:pPr>
    </w:p>
    <w:p w14:paraId="369D5F52" w14:textId="77777777" w:rsidR="00724F37" w:rsidRDefault="00724F37" w:rsidP="00084385">
      <w:pPr>
        <w:pStyle w:val="Default"/>
        <w:jc w:val="both"/>
        <w:rPr>
          <w:sz w:val="22"/>
          <w:szCs w:val="22"/>
        </w:rPr>
      </w:pPr>
      <w:r>
        <w:rPr>
          <w:sz w:val="22"/>
          <w:szCs w:val="22"/>
        </w:rPr>
        <w:t xml:space="preserve">The objective of the WHO Department of Regulation and Prequalification (RPQ) is to contribute to saving lives and improving health by developing global guidance and by collaborating with countries to provide: </w:t>
      </w:r>
    </w:p>
    <w:p w14:paraId="0A282A64" w14:textId="77777777" w:rsidR="00724F37" w:rsidRDefault="00724F37" w:rsidP="00084385">
      <w:pPr>
        <w:pStyle w:val="Default"/>
        <w:jc w:val="both"/>
        <w:rPr>
          <w:sz w:val="22"/>
          <w:szCs w:val="22"/>
        </w:rPr>
      </w:pPr>
    </w:p>
    <w:p w14:paraId="4E5EA847" w14:textId="77777777" w:rsidR="00724F37" w:rsidRDefault="00724F37" w:rsidP="00084385">
      <w:pPr>
        <w:pStyle w:val="Default"/>
        <w:jc w:val="both"/>
        <w:rPr>
          <w:sz w:val="22"/>
          <w:szCs w:val="22"/>
        </w:rPr>
      </w:pPr>
      <w:r>
        <w:rPr>
          <w:sz w:val="22"/>
          <w:szCs w:val="22"/>
        </w:rPr>
        <w:t xml:space="preserve">1) equity of access to essential medicines and health products, </w:t>
      </w:r>
    </w:p>
    <w:p w14:paraId="206A7D51" w14:textId="77777777" w:rsidR="00724F37" w:rsidRDefault="00724F37" w:rsidP="00084385">
      <w:pPr>
        <w:pStyle w:val="Default"/>
        <w:jc w:val="both"/>
        <w:rPr>
          <w:sz w:val="22"/>
          <w:szCs w:val="22"/>
        </w:rPr>
      </w:pPr>
      <w:r>
        <w:rPr>
          <w:sz w:val="22"/>
          <w:szCs w:val="22"/>
        </w:rPr>
        <w:t xml:space="preserve">2) rational use of medicines and health products, </w:t>
      </w:r>
    </w:p>
    <w:p w14:paraId="305657E1" w14:textId="77777777" w:rsidR="00724F37" w:rsidRDefault="00724F37" w:rsidP="00084385">
      <w:pPr>
        <w:pStyle w:val="Default"/>
        <w:jc w:val="both"/>
        <w:rPr>
          <w:sz w:val="22"/>
          <w:szCs w:val="22"/>
        </w:rPr>
      </w:pPr>
      <w:r>
        <w:rPr>
          <w:sz w:val="22"/>
          <w:szCs w:val="22"/>
        </w:rPr>
        <w:t xml:space="preserve">3) medicines and health products quality, safety and efficacy/performance. </w:t>
      </w:r>
    </w:p>
    <w:p w14:paraId="059CEA93" w14:textId="77777777" w:rsidR="00724F37" w:rsidRDefault="00724F37" w:rsidP="00084385">
      <w:pPr>
        <w:pStyle w:val="Default"/>
        <w:jc w:val="both"/>
        <w:rPr>
          <w:sz w:val="22"/>
          <w:szCs w:val="22"/>
        </w:rPr>
      </w:pPr>
    </w:p>
    <w:p w14:paraId="7B762934" w14:textId="77777777" w:rsidR="00724F37" w:rsidRDefault="00724F37" w:rsidP="00084385">
      <w:pPr>
        <w:pStyle w:val="Default"/>
        <w:jc w:val="both"/>
        <w:rPr>
          <w:sz w:val="22"/>
          <w:szCs w:val="22"/>
        </w:rPr>
      </w:pPr>
      <w:r>
        <w:rPr>
          <w:sz w:val="22"/>
          <w:szCs w:val="22"/>
        </w:rPr>
        <w:t xml:space="preserve">The Prequalification Team (PQT), within the RPQ department, promotes and facilitates access to safe and appropriate diagnostics/medical devices, medicines and vaccines of assured quality through advocacy and policy, prequalification, quality assurance systems and strengthening national regulatory and laboratory programmes. PQT's global activities aim at ensuring health products are accessible, available at reasonable cost, used appropriately and are provided within an adequate regulatory framework and a sustainable health care system. </w:t>
      </w:r>
    </w:p>
    <w:p w14:paraId="5793DC02" w14:textId="77777777" w:rsidR="00D50D8A" w:rsidRDefault="00D50D8A" w:rsidP="00084385">
      <w:pPr>
        <w:pStyle w:val="Default"/>
        <w:jc w:val="both"/>
        <w:rPr>
          <w:sz w:val="22"/>
          <w:szCs w:val="22"/>
        </w:rPr>
      </w:pPr>
    </w:p>
    <w:p w14:paraId="7F17A141" w14:textId="77777777" w:rsidR="00724F37" w:rsidRDefault="00724F37" w:rsidP="00084385">
      <w:pPr>
        <w:pStyle w:val="Default"/>
        <w:jc w:val="both"/>
        <w:rPr>
          <w:sz w:val="22"/>
          <w:szCs w:val="22"/>
        </w:rPr>
      </w:pPr>
      <w:r>
        <w:rPr>
          <w:sz w:val="22"/>
          <w:szCs w:val="22"/>
        </w:rPr>
        <w:t xml:space="preserve">Embed within the vaccine (VAX) PQ team the immunization devices (IMD) team is the global norms and standards setter for the quality, safety, performance and suitability of devices for LMICs. The IMD specifies and prequalifies all the equipment and devices required for the transport, storage, monitoring and of vaccine. </w:t>
      </w:r>
    </w:p>
    <w:p w14:paraId="774425FA" w14:textId="77777777" w:rsidR="00D50D8A" w:rsidRDefault="00D50D8A" w:rsidP="00084385">
      <w:pPr>
        <w:pStyle w:val="Default"/>
        <w:jc w:val="both"/>
        <w:rPr>
          <w:sz w:val="22"/>
          <w:szCs w:val="22"/>
        </w:rPr>
      </w:pPr>
    </w:p>
    <w:p w14:paraId="5B3720A3" w14:textId="48923412" w:rsidR="00034C46" w:rsidRDefault="00724F37" w:rsidP="00084385">
      <w:pPr>
        <w:keepNext/>
        <w:keepLines/>
        <w:tabs>
          <w:tab w:val="num" w:pos="567"/>
        </w:tabs>
        <w:rPr>
          <w:rFonts w:asciiTheme="minorBidi" w:hAnsiTheme="minorBidi" w:cstheme="minorBidi"/>
          <w:color w:val="FF0000"/>
          <w:sz w:val="22"/>
          <w:szCs w:val="22"/>
        </w:rPr>
      </w:pPr>
      <w:r>
        <w:rPr>
          <w:sz w:val="22"/>
          <w:szCs w:val="22"/>
        </w:rPr>
        <w:t>The IMD team specifically manages the specification, verification standards and prequalification of equipment and devices for the transport, storage, monitoring and delivery of vaccine across the complete vaccine cold chain from production site to safe disposal of used sharps following vaccination.</w:t>
      </w:r>
    </w:p>
    <w:p w14:paraId="4769C425" w14:textId="77777777" w:rsidR="00034C46" w:rsidRDefault="00034C46" w:rsidP="00084385">
      <w:pPr>
        <w:keepNext/>
        <w:keepLines/>
        <w:tabs>
          <w:tab w:val="num" w:pos="567"/>
        </w:tabs>
        <w:rPr>
          <w:rFonts w:asciiTheme="minorBidi" w:hAnsiTheme="minorBidi" w:cstheme="minorBidi"/>
          <w:color w:val="FF0000"/>
          <w:sz w:val="22"/>
          <w:szCs w:val="22"/>
        </w:rPr>
      </w:pPr>
    </w:p>
    <w:p w14:paraId="4F23AA29" w14:textId="78B11A90" w:rsidR="00E47961" w:rsidRPr="00053C77" w:rsidRDefault="00D50D8A" w:rsidP="00084385">
      <w:pPr>
        <w:pStyle w:val="NormalWeb"/>
        <w:spacing w:line="276" w:lineRule="auto"/>
        <w:jc w:val="both"/>
        <w:rPr>
          <w:rFonts w:ascii="Arial" w:hAnsi="Arial" w:cs="Arial"/>
          <w:color w:val="000000" w:themeColor="text1"/>
          <w:sz w:val="22"/>
          <w:szCs w:val="22"/>
        </w:rPr>
      </w:pPr>
      <w:r>
        <w:rPr>
          <w:rFonts w:asciiTheme="minorBidi" w:hAnsiTheme="minorBidi" w:cstheme="minorBidi"/>
          <w:b/>
          <w:bCs/>
          <w:sz w:val="22"/>
          <w:szCs w:val="22"/>
        </w:rPr>
        <w:t xml:space="preserve">Closer look at </w:t>
      </w:r>
      <w:r w:rsidR="00034C46" w:rsidRPr="00056EC9">
        <w:rPr>
          <w:rFonts w:asciiTheme="minorBidi" w:hAnsiTheme="minorBidi" w:cstheme="minorBidi"/>
          <w:b/>
          <w:bCs/>
          <w:sz w:val="22"/>
          <w:szCs w:val="22"/>
        </w:rPr>
        <w:t>Post Market</w:t>
      </w:r>
      <w:r w:rsidR="00034C46" w:rsidRPr="00056EC9">
        <w:rPr>
          <w:rFonts w:asciiTheme="minorBidi" w:hAnsiTheme="minorBidi" w:cstheme="minorBidi"/>
          <w:sz w:val="22"/>
          <w:szCs w:val="22"/>
        </w:rPr>
        <w:t xml:space="preserve"> </w:t>
      </w:r>
      <w:r w:rsidR="00034C46" w:rsidRPr="00056EC9">
        <w:rPr>
          <w:rFonts w:asciiTheme="minorBidi" w:hAnsiTheme="minorBidi" w:cstheme="minorBidi"/>
          <w:b/>
          <w:bCs/>
          <w:sz w:val="22"/>
          <w:szCs w:val="22"/>
        </w:rPr>
        <w:t>Monitoring:</w:t>
      </w:r>
      <w:r w:rsidR="00056EC9">
        <w:rPr>
          <w:rFonts w:asciiTheme="minorBidi" w:hAnsiTheme="minorBidi" w:cstheme="minorBidi"/>
          <w:b/>
          <w:bCs/>
          <w:sz w:val="22"/>
          <w:szCs w:val="22"/>
        </w:rPr>
        <w:t xml:space="preserve"> </w:t>
      </w:r>
      <w:r w:rsidR="00E47961" w:rsidRPr="00053C77">
        <w:rPr>
          <w:rFonts w:ascii="Arial" w:hAnsi="Arial" w:cs="Arial"/>
          <w:color w:val="000000" w:themeColor="text1"/>
          <w:sz w:val="22"/>
          <w:szCs w:val="22"/>
        </w:rPr>
        <w:t xml:space="preserve">Storage and transportation of vaccines in a potent state from manufacturer to the general public are crucial for effective immunization. Vaccines are temperature-sensitive commodities, and their quality can drastically be impacted when stored outside the recommended temperatures (for most vaccines i.e., 2°C - 8°C). To ensure the efficacy and safety of vaccines, each country’s immunization and vaccine program needs access to high-performing and well-maintained cold chain equipment (CCE) which includes storage and transport equipment such as cold rooms, iced lined refrigerators (ILRs), solar direct drives (SDDs) with solar panels, freezers, cold boxes, vaccine carriers and temperature monitoring devices-Fridge Tag (FT). However, several challenges prevent cold chain equipment (CCE) from working properly. These challenges are more pronounced in low-income countries where there are frequent power outages, extreme weather conditions, substandard equipment installation, inconsistent preventive maintenance, and inadequate supplies. </w:t>
      </w:r>
    </w:p>
    <w:p w14:paraId="1137331C" w14:textId="2A8955C9" w:rsidR="00E47961" w:rsidRPr="00053C77" w:rsidRDefault="00E47961" w:rsidP="00084385">
      <w:pPr>
        <w:pStyle w:val="NormalWeb"/>
        <w:spacing w:line="276" w:lineRule="auto"/>
        <w:jc w:val="both"/>
        <w:rPr>
          <w:rFonts w:ascii="Arial" w:hAnsi="Arial" w:cs="Arial"/>
          <w:color w:val="000000" w:themeColor="text1"/>
          <w:sz w:val="22"/>
          <w:szCs w:val="22"/>
        </w:rPr>
      </w:pPr>
      <w:r w:rsidRPr="00053C77">
        <w:rPr>
          <w:rFonts w:ascii="Arial" w:hAnsi="Arial" w:cs="Arial"/>
          <w:color w:val="000000" w:themeColor="text1"/>
          <w:sz w:val="22"/>
          <w:szCs w:val="22"/>
        </w:rPr>
        <w:t>Post Market Monitoring (PMM) of immunization cold chain equipment (CCE) refers to the collection and analysis of equipment performance data from health and storage facilities to enable corrective and preventive action leading to improved CCE performance.</w:t>
      </w:r>
    </w:p>
    <w:p w14:paraId="0DB06B4D" w14:textId="77777777" w:rsidR="00E47961" w:rsidRPr="00DD5CB5" w:rsidRDefault="00E47961" w:rsidP="00084385">
      <w:pPr>
        <w:pStyle w:val="ListParagraph"/>
        <w:ind w:left="0"/>
        <w:rPr>
          <w:rFonts w:cs="Arial"/>
          <w:color w:val="000000" w:themeColor="text1"/>
          <w:sz w:val="22"/>
          <w:szCs w:val="22"/>
        </w:rPr>
      </w:pPr>
      <w:r w:rsidRPr="00DD5CB5">
        <w:rPr>
          <w:rFonts w:cs="Arial"/>
          <w:color w:val="000000" w:themeColor="text1"/>
          <w:sz w:val="22"/>
          <w:szCs w:val="22"/>
        </w:rPr>
        <w:t>To date there has been no systematic and central mechanism to monitor equipment deployed to countries, and this gap in performance feedback from country immunization systems can cause poor equipment design or performance to go unnoticed and unaddressed by WHO and equipment manufacturers. Given the importance of CCE to achieve immunization coverage and equity goals, there is a strong need to strengthen PMM so that CCE issues can be adequately addressed.</w:t>
      </w:r>
    </w:p>
    <w:p w14:paraId="6658E094" w14:textId="2A17C887" w:rsidR="00E47961" w:rsidRDefault="00E47961" w:rsidP="00084385">
      <w:pPr>
        <w:pStyle w:val="NormalWeb"/>
        <w:spacing w:line="276" w:lineRule="auto"/>
        <w:jc w:val="both"/>
        <w:rPr>
          <w:rFonts w:ascii="Arial" w:hAnsi="Arial" w:cs="Arial"/>
          <w:color w:val="000000" w:themeColor="text1"/>
          <w:sz w:val="22"/>
          <w:szCs w:val="22"/>
        </w:rPr>
      </w:pPr>
      <w:r w:rsidRPr="00DD5CB5">
        <w:rPr>
          <w:rFonts w:ascii="Arial" w:hAnsi="Arial" w:cs="Arial"/>
          <w:color w:val="000000" w:themeColor="text1"/>
          <w:sz w:val="22"/>
          <w:szCs w:val="22"/>
        </w:rPr>
        <w:t xml:space="preserve">A PMM Working Group, tasked with guiding activities and aligning global efforts around strengthening PMM, was set up in 2018. The group identified sentinel surveillance as one of the ways to collect standardized performance data at the country level and address the gap in quality feedback on equipment performance.  </w:t>
      </w:r>
      <w:r>
        <w:rPr>
          <w:rFonts w:ascii="Arial" w:hAnsi="Arial" w:cs="Arial"/>
          <w:color w:val="000000" w:themeColor="text1"/>
          <w:sz w:val="22"/>
          <w:szCs w:val="22"/>
        </w:rPr>
        <w:t xml:space="preserve">The group also developed a set of tools, </w:t>
      </w:r>
      <w:r w:rsidRPr="00E47961">
        <w:rPr>
          <w:rFonts w:ascii="Arial" w:hAnsi="Arial" w:cs="Arial"/>
          <w:color w:val="000000" w:themeColor="text1"/>
          <w:sz w:val="22"/>
          <w:szCs w:val="22"/>
        </w:rPr>
        <w:t>notably a standard set of indicators to be reported on monthly for each of the CCE included in the surveillance and associated thresholds which, if met, would deem equipment non-functiona</w:t>
      </w:r>
      <w:r>
        <w:rPr>
          <w:rFonts w:ascii="Arial" w:hAnsi="Arial" w:cs="Arial"/>
          <w:color w:val="000000" w:themeColor="text1"/>
          <w:sz w:val="22"/>
          <w:szCs w:val="22"/>
        </w:rPr>
        <w:t xml:space="preserve">l and in need of further </w:t>
      </w:r>
      <w:r w:rsidR="00053C77">
        <w:rPr>
          <w:rFonts w:ascii="Arial" w:hAnsi="Arial" w:cs="Arial"/>
          <w:color w:val="000000" w:themeColor="text1"/>
          <w:sz w:val="22"/>
          <w:szCs w:val="22"/>
        </w:rPr>
        <w:t>failure analysis</w:t>
      </w:r>
      <w:r>
        <w:rPr>
          <w:rFonts w:ascii="Arial" w:hAnsi="Arial" w:cs="Arial"/>
          <w:color w:val="000000" w:themeColor="text1"/>
          <w:sz w:val="22"/>
          <w:szCs w:val="22"/>
        </w:rPr>
        <w:t xml:space="preserve"> to determine the cause.</w:t>
      </w:r>
    </w:p>
    <w:p w14:paraId="3B233976" w14:textId="6BD87A1A" w:rsidR="002C2C09" w:rsidRPr="002C2C09" w:rsidRDefault="00E47961" w:rsidP="00084385">
      <w:pPr>
        <w:pStyle w:val="NormalWeb"/>
        <w:spacing w:line="276" w:lineRule="auto"/>
        <w:jc w:val="both"/>
        <w:rPr>
          <w:rFonts w:ascii="Arial" w:hAnsi="Arial" w:cs="Arial"/>
          <w:color w:val="000000" w:themeColor="text1"/>
          <w:sz w:val="22"/>
          <w:szCs w:val="22"/>
        </w:rPr>
      </w:pPr>
      <w:r>
        <w:rPr>
          <w:rFonts w:ascii="Arial" w:hAnsi="Arial" w:cs="Arial"/>
          <w:color w:val="000000" w:themeColor="text1"/>
          <w:sz w:val="22"/>
          <w:szCs w:val="22"/>
        </w:rPr>
        <w:t xml:space="preserve">The PMM methodology was piloted in </w:t>
      </w:r>
      <w:r w:rsidRPr="00DD5CB5">
        <w:rPr>
          <w:rFonts w:ascii="Arial" w:hAnsi="Arial" w:cs="Arial"/>
          <w:color w:val="000000" w:themeColor="text1"/>
          <w:sz w:val="22"/>
          <w:szCs w:val="22"/>
        </w:rPr>
        <w:t>DRC, Haiti, Pakistan and Bangladesh in 2020-202</w:t>
      </w:r>
      <w:r>
        <w:rPr>
          <w:rFonts w:ascii="Arial" w:hAnsi="Arial" w:cs="Arial"/>
          <w:color w:val="000000" w:themeColor="text1"/>
          <w:sz w:val="22"/>
          <w:szCs w:val="22"/>
        </w:rPr>
        <w:t>2</w:t>
      </w:r>
      <w:r w:rsidRPr="00DD5CB5">
        <w:rPr>
          <w:rFonts w:ascii="Arial" w:hAnsi="Arial" w:cs="Arial"/>
          <w:color w:val="000000" w:themeColor="text1"/>
          <w:sz w:val="22"/>
          <w:szCs w:val="22"/>
        </w:rPr>
        <w:t xml:space="preserve">. </w:t>
      </w:r>
      <w:r w:rsidR="002C2C09" w:rsidRPr="002C2C09">
        <w:rPr>
          <w:rFonts w:ascii="Arial" w:hAnsi="Arial" w:cs="Arial"/>
          <w:color w:val="000000" w:themeColor="text1"/>
          <w:sz w:val="22"/>
          <w:szCs w:val="22"/>
        </w:rPr>
        <w:t xml:space="preserve">Overall feedback from pilots is that </w:t>
      </w:r>
      <w:r w:rsidR="002C2C09">
        <w:rPr>
          <w:rFonts w:ascii="Arial" w:hAnsi="Arial" w:cs="Arial"/>
          <w:color w:val="000000" w:themeColor="text1"/>
          <w:sz w:val="22"/>
          <w:szCs w:val="22"/>
        </w:rPr>
        <w:t>s</w:t>
      </w:r>
      <w:r w:rsidR="002C2C09" w:rsidRPr="002C2C09">
        <w:rPr>
          <w:rFonts w:ascii="Arial" w:hAnsi="Arial" w:cs="Arial"/>
          <w:color w:val="000000" w:themeColor="text1"/>
          <w:sz w:val="22"/>
          <w:szCs w:val="22"/>
        </w:rPr>
        <w:t xml:space="preserve">entinel </w:t>
      </w:r>
      <w:r w:rsidR="002C2C09">
        <w:rPr>
          <w:rFonts w:ascii="Arial" w:hAnsi="Arial" w:cs="Arial"/>
          <w:color w:val="000000" w:themeColor="text1"/>
          <w:sz w:val="22"/>
          <w:szCs w:val="22"/>
        </w:rPr>
        <w:t>s</w:t>
      </w:r>
      <w:r w:rsidR="002C2C09" w:rsidRPr="002C2C09">
        <w:rPr>
          <w:rFonts w:ascii="Arial" w:hAnsi="Arial" w:cs="Arial"/>
          <w:color w:val="000000" w:themeColor="text1"/>
          <w:sz w:val="22"/>
          <w:szCs w:val="22"/>
        </w:rPr>
        <w:t xml:space="preserve">urveillance is an appropriate methodology for post market monitoring of cold chain equipment. Despite a pandemic, as well as unrest in one of the countries, all four pilot countries were successful in collecting actionable and timely data on cold chain performance, of value both to the national immunization programme as well as WHO PQT/VAX/IMD. </w:t>
      </w:r>
    </w:p>
    <w:p w14:paraId="4F18D42D" w14:textId="14F25A37" w:rsidR="002C2C09" w:rsidRDefault="002C2C09" w:rsidP="00084385">
      <w:pPr>
        <w:pStyle w:val="NormalWeb"/>
        <w:spacing w:line="276" w:lineRule="auto"/>
        <w:jc w:val="both"/>
        <w:rPr>
          <w:rFonts w:ascii="Arial" w:hAnsi="Arial" w:cs="Arial"/>
          <w:color w:val="000000" w:themeColor="text1"/>
          <w:sz w:val="22"/>
          <w:szCs w:val="22"/>
        </w:rPr>
      </w:pPr>
      <w:r w:rsidRPr="002C2C09">
        <w:rPr>
          <w:rFonts w:ascii="Arial" w:hAnsi="Arial" w:cs="Arial"/>
          <w:color w:val="000000" w:themeColor="text1"/>
          <w:sz w:val="22"/>
          <w:szCs w:val="22"/>
        </w:rPr>
        <w:t xml:space="preserve">The training and use of the </w:t>
      </w:r>
      <w:r w:rsidR="00BB0426">
        <w:rPr>
          <w:rFonts w:ascii="Arial" w:hAnsi="Arial" w:cs="Arial"/>
          <w:color w:val="000000" w:themeColor="text1"/>
          <w:sz w:val="22"/>
          <w:szCs w:val="22"/>
        </w:rPr>
        <w:t>CCIS</w:t>
      </w:r>
      <w:r w:rsidRPr="002C2C09">
        <w:rPr>
          <w:rFonts w:ascii="Arial" w:hAnsi="Arial" w:cs="Arial"/>
          <w:color w:val="000000" w:themeColor="text1"/>
          <w:sz w:val="22"/>
          <w:szCs w:val="22"/>
        </w:rPr>
        <w:t xml:space="preserve"> data collection tool </w:t>
      </w:r>
      <w:r w:rsidR="00734052">
        <w:rPr>
          <w:rFonts w:ascii="Arial" w:hAnsi="Arial" w:cs="Arial"/>
          <w:color w:val="000000" w:themeColor="text1"/>
          <w:sz w:val="22"/>
          <w:szCs w:val="22"/>
        </w:rPr>
        <w:t xml:space="preserve">(originally developed by the University of Washington for management of cold chain and enhanced with additional functionalities to support PMM) and </w:t>
      </w:r>
      <w:r w:rsidRPr="002C2C09">
        <w:rPr>
          <w:rFonts w:ascii="Arial" w:hAnsi="Arial" w:cs="Arial"/>
          <w:color w:val="000000" w:themeColor="text1"/>
          <w:sz w:val="22"/>
          <w:szCs w:val="22"/>
        </w:rPr>
        <w:t>was a key challenge across all the pilot countries. Since the end of the pilot WHO PQT/VAX/IMD has worked with partners to develop a more comprehensive version of the tool</w:t>
      </w:r>
      <w:r w:rsidR="00ED46E4">
        <w:rPr>
          <w:rFonts w:ascii="Arial" w:hAnsi="Arial" w:cs="Arial"/>
          <w:color w:val="000000" w:themeColor="text1"/>
          <w:sz w:val="22"/>
          <w:szCs w:val="22"/>
        </w:rPr>
        <w:t xml:space="preserve">. </w:t>
      </w:r>
      <w:r>
        <w:rPr>
          <w:rFonts w:ascii="Arial" w:hAnsi="Arial" w:cs="Arial"/>
          <w:color w:val="000000" w:themeColor="text1"/>
          <w:sz w:val="22"/>
          <w:szCs w:val="22"/>
        </w:rPr>
        <w:t xml:space="preserve">Based on lessons from the pilot countries a full package of guidance materials and tools has been developed. </w:t>
      </w:r>
    </w:p>
    <w:p w14:paraId="0029BF0D" w14:textId="1D0D2FEA" w:rsidR="00053C77" w:rsidRDefault="00D50D8A" w:rsidP="00084385">
      <w:pPr>
        <w:pStyle w:val="NormalWeb"/>
        <w:spacing w:line="276" w:lineRule="auto"/>
        <w:jc w:val="both"/>
        <w:rPr>
          <w:rFonts w:ascii="Arial" w:hAnsi="Arial" w:cs="Arial"/>
          <w:color w:val="000000" w:themeColor="text1"/>
          <w:sz w:val="22"/>
          <w:szCs w:val="22"/>
        </w:rPr>
      </w:pPr>
      <w:r>
        <w:rPr>
          <w:rFonts w:ascii="Arial" w:hAnsi="Arial" w:cs="Arial"/>
          <w:b/>
          <w:bCs/>
          <w:color w:val="000000" w:themeColor="text1"/>
          <w:sz w:val="22"/>
          <w:szCs w:val="22"/>
        </w:rPr>
        <w:t>Work Package 1 of t</w:t>
      </w:r>
      <w:r w:rsidR="002C2C09" w:rsidRPr="002C2C09">
        <w:rPr>
          <w:rFonts w:ascii="Arial" w:hAnsi="Arial" w:cs="Arial"/>
          <w:b/>
          <w:bCs/>
          <w:color w:val="000000" w:themeColor="text1"/>
          <w:sz w:val="22"/>
          <w:szCs w:val="22"/>
        </w:rPr>
        <w:t>his</w:t>
      </w:r>
      <w:r w:rsidR="002C2C09">
        <w:rPr>
          <w:rFonts w:ascii="Arial" w:hAnsi="Arial" w:cs="Arial"/>
          <w:color w:val="000000" w:themeColor="text1"/>
          <w:sz w:val="22"/>
          <w:szCs w:val="22"/>
        </w:rPr>
        <w:t xml:space="preserve"> </w:t>
      </w:r>
      <w:r w:rsidR="002C2C09" w:rsidRPr="002C2C09">
        <w:rPr>
          <w:rFonts w:ascii="Arial" w:hAnsi="Arial" w:cs="Arial"/>
          <w:b/>
          <w:bCs/>
          <w:color w:val="000000" w:themeColor="text1"/>
          <w:sz w:val="22"/>
          <w:szCs w:val="22"/>
        </w:rPr>
        <w:t>RFP</w:t>
      </w:r>
      <w:r w:rsidR="002C2C09">
        <w:rPr>
          <w:rFonts w:ascii="Arial" w:hAnsi="Arial" w:cs="Arial"/>
          <w:color w:val="000000" w:themeColor="text1"/>
          <w:sz w:val="22"/>
          <w:szCs w:val="22"/>
        </w:rPr>
        <w:t xml:space="preserve"> refers to the roll out of </w:t>
      </w:r>
      <w:r w:rsidR="002C2C09" w:rsidRPr="002C2C09">
        <w:rPr>
          <w:rFonts w:ascii="Arial" w:hAnsi="Arial" w:cs="Arial"/>
          <w:color w:val="000000" w:themeColor="text1"/>
          <w:sz w:val="22"/>
          <w:szCs w:val="22"/>
        </w:rPr>
        <w:t xml:space="preserve">post market monitoring to an additional set of </w:t>
      </w:r>
      <w:r w:rsidR="002C2C09">
        <w:rPr>
          <w:rFonts w:ascii="Arial" w:hAnsi="Arial" w:cs="Arial"/>
          <w:color w:val="000000" w:themeColor="text1"/>
          <w:sz w:val="22"/>
          <w:szCs w:val="22"/>
        </w:rPr>
        <w:t xml:space="preserve">5 </w:t>
      </w:r>
      <w:r w:rsidR="002C2C09" w:rsidRPr="002C2C09">
        <w:rPr>
          <w:rFonts w:ascii="Arial" w:hAnsi="Arial" w:cs="Arial"/>
          <w:color w:val="000000" w:themeColor="text1"/>
          <w:sz w:val="22"/>
          <w:szCs w:val="22"/>
        </w:rPr>
        <w:t>countries</w:t>
      </w:r>
      <w:r w:rsidR="00053C77">
        <w:rPr>
          <w:rFonts w:ascii="Arial" w:hAnsi="Arial" w:cs="Arial"/>
          <w:color w:val="000000" w:themeColor="text1"/>
          <w:sz w:val="22"/>
          <w:szCs w:val="22"/>
        </w:rPr>
        <w:t>,</w:t>
      </w:r>
      <w:r w:rsidR="002C2C09">
        <w:rPr>
          <w:rFonts w:ascii="Arial" w:hAnsi="Arial" w:cs="Arial"/>
          <w:color w:val="000000" w:themeColor="text1"/>
          <w:sz w:val="22"/>
          <w:szCs w:val="22"/>
        </w:rPr>
        <w:t xml:space="preserve"> starting in 2024</w:t>
      </w:r>
      <w:r w:rsidR="00053C77">
        <w:rPr>
          <w:rFonts w:ascii="Arial" w:hAnsi="Arial" w:cs="Arial"/>
          <w:color w:val="000000" w:themeColor="text1"/>
          <w:sz w:val="22"/>
          <w:szCs w:val="22"/>
        </w:rPr>
        <w:t>,</w:t>
      </w:r>
      <w:r w:rsidR="002C2C09">
        <w:rPr>
          <w:rFonts w:ascii="Arial" w:hAnsi="Arial" w:cs="Arial"/>
          <w:color w:val="000000" w:themeColor="text1"/>
          <w:sz w:val="22"/>
          <w:szCs w:val="22"/>
        </w:rPr>
        <w:t xml:space="preserve"> </w:t>
      </w:r>
      <w:r w:rsidR="002C2C09" w:rsidRPr="002C2C09">
        <w:rPr>
          <w:rFonts w:ascii="Arial" w:hAnsi="Arial" w:cs="Arial"/>
          <w:color w:val="000000" w:themeColor="text1"/>
          <w:sz w:val="22"/>
          <w:szCs w:val="22"/>
        </w:rPr>
        <w:t>to continue to gather lessons and strengthen tools and guidance</w:t>
      </w:r>
      <w:r w:rsidR="002C2C09">
        <w:rPr>
          <w:rFonts w:ascii="Arial" w:hAnsi="Arial" w:cs="Arial"/>
          <w:color w:val="000000" w:themeColor="text1"/>
          <w:sz w:val="22"/>
          <w:szCs w:val="22"/>
        </w:rPr>
        <w:t xml:space="preserve">, with a special focus on </w:t>
      </w:r>
      <w:r w:rsidR="00053C77" w:rsidRPr="002C2C09">
        <w:rPr>
          <w:rFonts w:ascii="Arial" w:hAnsi="Arial" w:cs="Arial"/>
          <w:color w:val="000000" w:themeColor="text1"/>
          <w:sz w:val="22"/>
          <w:szCs w:val="22"/>
        </w:rPr>
        <w:t>on-site testing and refinement</w:t>
      </w:r>
      <w:r w:rsidR="00053C77" w:rsidRPr="00053C77">
        <w:rPr>
          <w:rFonts w:ascii="Arial" w:hAnsi="Arial" w:cs="Arial"/>
          <w:color w:val="000000" w:themeColor="text1"/>
          <w:sz w:val="22"/>
          <w:szCs w:val="22"/>
        </w:rPr>
        <w:t xml:space="preserve"> </w:t>
      </w:r>
      <w:r w:rsidR="00053C77">
        <w:rPr>
          <w:rFonts w:ascii="Arial" w:hAnsi="Arial" w:cs="Arial"/>
          <w:color w:val="000000" w:themeColor="text1"/>
          <w:sz w:val="22"/>
          <w:szCs w:val="22"/>
        </w:rPr>
        <w:t xml:space="preserve">of the </w:t>
      </w:r>
      <w:r w:rsidR="00053C77" w:rsidRPr="002C2C09">
        <w:rPr>
          <w:rFonts w:ascii="Arial" w:hAnsi="Arial" w:cs="Arial"/>
          <w:color w:val="000000" w:themeColor="text1"/>
          <w:sz w:val="22"/>
          <w:szCs w:val="22"/>
        </w:rPr>
        <w:t>failure analysis methodology</w:t>
      </w:r>
      <w:r w:rsidR="00053C77">
        <w:rPr>
          <w:rFonts w:ascii="Arial" w:hAnsi="Arial" w:cs="Arial"/>
          <w:color w:val="000000" w:themeColor="text1"/>
          <w:sz w:val="22"/>
          <w:szCs w:val="22"/>
        </w:rPr>
        <w:t xml:space="preserve"> as </w:t>
      </w:r>
      <w:r w:rsidR="002C2C09" w:rsidRPr="002C2C09">
        <w:rPr>
          <w:rFonts w:ascii="Arial" w:hAnsi="Arial" w:cs="Arial"/>
          <w:color w:val="000000" w:themeColor="text1"/>
          <w:sz w:val="22"/>
          <w:szCs w:val="22"/>
        </w:rPr>
        <w:t>its piloting was hampered due to COVID-19 restrictions</w:t>
      </w:r>
    </w:p>
    <w:p w14:paraId="3F5B1315" w14:textId="46E8893D" w:rsidR="00ED46E4" w:rsidRDefault="00ED46E4" w:rsidP="00084385">
      <w:pPr>
        <w:pStyle w:val="NormalWeb"/>
        <w:spacing w:line="276" w:lineRule="auto"/>
        <w:jc w:val="both"/>
        <w:rPr>
          <w:rFonts w:ascii="Arial" w:hAnsi="Arial" w:cs="Arial"/>
          <w:sz w:val="22"/>
          <w:szCs w:val="22"/>
        </w:rPr>
      </w:pPr>
      <w:r w:rsidRPr="00ED46E4">
        <w:rPr>
          <w:rFonts w:ascii="Arial" w:hAnsi="Arial" w:cs="Arial"/>
          <w:b/>
          <w:bCs/>
          <w:color w:val="000000" w:themeColor="text1"/>
          <w:sz w:val="22"/>
          <w:szCs w:val="22"/>
        </w:rPr>
        <w:t>Work Package 6 of this RFP</w:t>
      </w:r>
      <w:r>
        <w:rPr>
          <w:rFonts w:ascii="Arial" w:hAnsi="Arial" w:cs="Arial"/>
          <w:color w:val="000000" w:themeColor="text1"/>
          <w:sz w:val="22"/>
          <w:szCs w:val="22"/>
        </w:rPr>
        <w:t xml:space="preserve"> </w:t>
      </w:r>
      <w:r w:rsidRPr="00ED46E4">
        <w:rPr>
          <w:rFonts w:ascii="Arial" w:hAnsi="Arial" w:cs="Arial"/>
          <w:color w:val="000000" w:themeColor="text1"/>
          <w:sz w:val="22"/>
          <w:szCs w:val="22"/>
        </w:rPr>
        <w:t xml:space="preserve">refers to the </w:t>
      </w:r>
      <w:r w:rsidRPr="00ED46E4">
        <w:rPr>
          <w:rFonts w:ascii="Arial" w:hAnsi="Arial" w:cs="Arial"/>
          <w:sz w:val="22"/>
          <w:szCs w:val="22"/>
        </w:rPr>
        <w:t>set up and management of an IT Helpdesk to support countries implementing PMM, with a focus on support with the set up and implementation of the CCIS data collection application at country level.</w:t>
      </w:r>
    </w:p>
    <w:p w14:paraId="268E5631" w14:textId="418E92C3" w:rsidR="00ED46E4" w:rsidRDefault="00ED46E4" w:rsidP="00084385">
      <w:pPr>
        <w:pStyle w:val="NormalWeb"/>
        <w:spacing w:line="276" w:lineRule="auto"/>
        <w:jc w:val="both"/>
        <w:rPr>
          <w:rFonts w:ascii="Arial" w:hAnsi="Arial" w:cs="Arial"/>
          <w:sz w:val="22"/>
          <w:szCs w:val="22"/>
        </w:rPr>
      </w:pPr>
      <w:r>
        <w:rPr>
          <w:rFonts w:ascii="Arial" w:hAnsi="Arial" w:cs="Arial"/>
          <w:sz w:val="22"/>
          <w:szCs w:val="22"/>
        </w:rPr>
        <w:t xml:space="preserve">The remaining work packages focus on </w:t>
      </w:r>
      <w:r w:rsidR="002E3701">
        <w:rPr>
          <w:rFonts w:ascii="Arial" w:hAnsi="Arial" w:cs="Arial"/>
          <w:sz w:val="22"/>
          <w:szCs w:val="22"/>
        </w:rPr>
        <w:t xml:space="preserve">the </w:t>
      </w:r>
      <w:r>
        <w:rPr>
          <w:rFonts w:ascii="Arial" w:hAnsi="Arial" w:cs="Arial"/>
          <w:sz w:val="22"/>
          <w:szCs w:val="22"/>
        </w:rPr>
        <w:t xml:space="preserve">assessment </w:t>
      </w:r>
      <w:r w:rsidR="002E3701">
        <w:rPr>
          <w:rFonts w:ascii="Arial" w:hAnsi="Arial" w:cs="Arial"/>
          <w:sz w:val="22"/>
          <w:szCs w:val="22"/>
        </w:rPr>
        <w:t xml:space="preserve">of, </w:t>
      </w:r>
      <w:r>
        <w:rPr>
          <w:rFonts w:ascii="Arial" w:hAnsi="Arial" w:cs="Arial"/>
          <w:sz w:val="22"/>
          <w:szCs w:val="22"/>
        </w:rPr>
        <w:t xml:space="preserve">and standard setting </w:t>
      </w:r>
      <w:r w:rsidR="002E3701">
        <w:rPr>
          <w:rFonts w:ascii="Arial" w:hAnsi="Arial" w:cs="Arial"/>
          <w:sz w:val="22"/>
          <w:szCs w:val="22"/>
        </w:rPr>
        <w:t xml:space="preserve">for, </w:t>
      </w:r>
      <w:r>
        <w:rPr>
          <w:rFonts w:ascii="Arial" w:hAnsi="Arial" w:cs="Arial"/>
          <w:sz w:val="22"/>
          <w:szCs w:val="22"/>
        </w:rPr>
        <w:t>new and rapidly evolving technologies</w:t>
      </w:r>
      <w:r w:rsidR="002E3701">
        <w:rPr>
          <w:rFonts w:ascii="Arial" w:hAnsi="Arial" w:cs="Arial"/>
          <w:sz w:val="22"/>
          <w:szCs w:val="22"/>
        </w:rPr>
        <w:t>,</w:t>
      </w:r>
      <w:r w:rsidR="003860F9">
        <w:rPr>
          <w:rFonts w:ascii="Arial" w:hAnsi="Arial" w:cs="Arial"/>
          <w:sz w:val="22"/>
          <w:szCs w:val="22"/>
        </w:rPr>
        <w:t xml:space="preserve"> </w:t>
      </w:r>
      <w:r>
        <w:rPr>
          <w:rFonts w:ascii="Arial" w:hAnsi="Arial" w:cs="Arial"/>
          <w:sz w:val="22"/>
          <w:szCs w:val="22"/>
        </w:rPr>
        <w:t xml:space="preserve">key to the protection of vaccine potency: </w:t>
      </w:r>
    </w:p>
    <w:p w14:paraId="7B2B3FBC" w14:textId="0D1FDD08" w:rsidR="00ED46E4" w:rsidRDefault="003860F9" w:rsidP="00084385">
      <w:pPr>
        <w:pStyle w:val="NormalWeb"/>
        <w:spacing w:line="276" w:lineRule="auto"/>
        <w:jc w:val="both"/>
        <w:rPr>
          <w:rFonts w:ascii="Arial" w:hAnsi="Arial" w:cs="Arial"/>
          <w:sz w:val="22"/>
          <w:szCs w:val="22"/>
        </w:rPr>
      </w:pPr>
      <w:r w:rsidRPr="002E3701">
        <w:rPr>
          <w:rFonts w:ascii="Arial" w:hAnsi="Arial" w:cs="Arial"/>
          <w:b/>
          <w:bCs/>
          <w:sz w:val="22"/>
          <w:szCs w:val="22"/>
        </w:rPr>
        <w:t xml:space="preserve">Work Package </w:t>
      </w:r>
      <w:r w:rsidR="002E3701" w:rsidRPr="002E3701">
        <w:rPr>
          <w:rFonts w:ascii="Arial" w:hAnsi="Arial" w:cs="Arial"/>
          <w:b/>
          <w:bCs/>
          <w:sz w:val="22"/>
          <w:szCs w:val="22"/>
        </w:rPr>
        <w:t>2</w:t>
      </w:r>
      <w:r w:rsidRPr="002E3701">
        <w:rPr>
          <w:rFonts w:ascii="Arial" w:hAnsi="Arial" w:cs="Arial"/>
          <w:b/>
          <w:bCs/>
          <w:sz w:val="22"/>
          <w:szCs w:val="22"/>
        </w:rPr>
        <w:t xml:space="preserve"> of this RFP</w:t>
      </w:r>
      <w:r>
        <w:rPr>
          <w:rFonts w:ascii="Arial" w:hAnsi="Arial" w:cs="Arial"/>
          <w:sz w:val="22"/>
          <w:szCs w:val="22"/>
        </w:rPr>
        <w:t xml:space="preserve"> refers to the </w:t>
      </w:r>
      <w:r w:rsidR="002E3701">
        <w:rPr>
          <w:rFonts w:ascii="Arial" w:hAnsi="Arial" w:cs="Arial"/>
          <w:sz w:val="22"/>
          <w:szCs w:val="22"/>
        </w:rPr>
        <w:t xml:space="preserve">assessment of new cold room technologies and support to the revision of WHO standards for cold rooms. </w:t>
      </w:r>
    </w:p>
    <w:p w14:paraId="30AB14D9" w14:textId="34D5E728" w:rsidR="002E3701" w:rsidRDefault="002E3701" w:rsidP="00084385">
      <w:pPr>
        <w:pStyle w:val="NormalWeb"/>
        <w:spacing w:line="276" w:lineRule="auto"/>
        <w:jc w:val="both"/>
        <w:rPr>
          <w:rFonts w:ascii="Arial" w:hAnsi="Arial" w:cs="Arial"/>
          <w:sz w:val="22"/>
          <w:szCs w:val="22"/>
        </w:rPr>
      </w:pPr>
      <w:r w:rsidRPr="002E3701">
        <w:rPr>
          <w:rFonts w:ascii="Arial" w:hAnsi="Arial" w:cs="Arial"/>
          <w:b/>
          <w:bCs/>
          <w:sz w:val="22"/>
          <w:szCs w:val="22"/>
        </w:rPr>
        <w:t>Work Package 3 of this RFP</w:t>
      </w:r>
      <w:r>
        <w:rPr>
          <w:rFonts w:ascii="Arial" w:hAnsi="Arial" w:cs="Arial"/>
          <w:sz w:val="22"/>
          <w:szCs w:val="22"/>
        </w:rPr>
        <w:t xml:space="preserve"> refers to in-country studies of new cold chain technologies and innovations. </w:t>
      </w:r>
    </w:p>
    <w:p w14:paraId="546B4016" w14:textId="72F1CD9F" w:rsidR="002E3701" w:rsidRDefault="002E3701" w:rsidP="00084385">
      <w:pPr>
        <w:pStyle w:val="NormalWeb"/>
        <w:spacing w:line="276" w:lineRule="auto"/>
        <w:jc w:val="both"/>
        <w:rPr>
          <w:rFonts w:ascii="Arial" w:hAnsi="Arial" w:cs="Arial"/>
          <w:sz w:val="22"/>
          <w:szCs w:val="22"/>
        </w:rPr>
      </w:pPr>
      <w:r w:rsidRPr="002E3701">
        <w:rPr>
          <w:rFonts w:ascii="Arial" w:hAnsi="Arial" w:cs="Arial"/>
          <w:b/>
          <w:bCs/>
          <w:sz w:val="22"/>
          <w:szCs w:val="22"/>
        </w:rPr>
        <w:t>Work Package 4 of this RFP</w:t>
      </w:r>
      <w:r>
        <w:rPr>
          <w:rFonts w:ascii="Arial" w:hAnsi="Arial" w:cs="Arial"/>
          <w:sz w:val="22"/>
          <w:szCs w:val="22"/>
        </w:rPr>
        <w:t xml:space="preserve"> refers to the </w:t>
      </w:r>
      <w:r w:rsidRPr="002E3701">
        <w:rPr>
          <w:rFonts w:ascii="Arial" w:hAnsi="Arial" w:cs="Arial"/>
          <w:sz w:val="22"/>
          <w:szCs w:val="22"/>
        </w:rPr>
        <w:t>investigat</w:t>
      </w:r>
      <w:r>
        <w:rPr>
          <w:rFonts w:ascii="Arial" w:hAnsi="Arial" w:cs="Arial"/>
          <w:sz w:val="22"/>
          <w:szCs w:val="22"/>
        </w:rPr>
        <w:t>ion of</w:t>
      </w:r>
      <w:r w:rsidRPr="002E3701">
        <w:rPr>
          <w:rFonts w:ascii="Arial" w:hAnsi="Arial" w:cs="Arial"/>
          <w:sz w:val="22"/>
          <w:szCs w:val="22"/>
        </w:rPr>
        <w:t xml:space="preserve"> all potential technological solutions to </w:t>
      </w:r>
      <w:r>
        <w:rPr>
          <w:rFonts w:ascii="Arial" w:hAnsi="Arial" w:cs="Arial"/>
          <w:sz w:val="22"/>
          <w:szCs w:val="22"/>
        </w:rPr>
        <w:t xml:space="preserve">vaccine storage problems caused </w:t>
      </w:r>
      <w:r w:rsidRPr="002E3701">
        <w:rPr>
          <w:rFonts w:ascii="Arial" w:hAnsi="Arial" w:cs="Arial"/>
          <w:sz w:val="22"/>
          <w:szCs w:val="22"/>
        </w:rPr>
        <w:t>by unstable mains power.</w:t>
      </w:r>
    </w:p>
    <w:p w14:paraId="0690A123" w14:textId="55AB8F3D" w:rsidR="002C2C09" w:rsidRPr="002E3701" w:rsidRDefault="002E3701" w:rsidP="00084385">
      <w:pPr>
        <w:pStyle w:val="NormalWeb"/>
        <w:spacing w:line="276" w:lineRule="auto"/>
        <w:jc w:val="both"/>
        <w:rPr>
          <w:rFonts w:ascii="Arial" w:hAnsi="Arial" w:cs="Arial"/>
          <w:color w:val="000000" w:themeColor="text1"/>
          <w:sz w:val="22"/>
          <w:szCs w:val="22"/>
          <w:lang w:val="en-GB"/>
        </w:rPr>
      </w:pPr>
      <w:r w:rsidRPr="002E3701">
        <w:rPr>
          <w:rFonts w:ascii="Arial" w:hAnsi="Arial" w:cs="Arial"/>
          <w:b/>
          <w:bCs/>
          <w:sz w:val="22"/>
          <w:szCs w:val="22"/>
        </w:rPr>
        <w:t>Work Package 5 of this RFP</w:t>
      </w:r>
      <w:r>
        <w:rPr>
          <w:rFonts w:ascii="Arial" w:hAnsi="Arial" w:cs="Arial"/>
          <w:sz w:val="22"/>
          <w:szCs w:val="22"/>
        </w:rPr>
        <w:t xml:space="preserve"> refers to the </w:t>
      </w:r>
      <w:r w:rsidRPr="002E3701">
        <w:rPr>
          <w:rFonts w:ascii="Arial" w:hAnsi="Arial" w:cs="Arial"/>
          <w:sz w:val="22"/>
          <w:szCs w:val="22"/>
        </w:rPr>
        <w:t xml:space="preserve">authoring </w:t>
      </w:r>
      <w:r>
        <w:rPr>
          <w:rFonts w:ascii="Arial" w:hAnsi="Arial" w:cs="Arial"/>
          <w:sz w:val="22"/>
          <w:szCs w:val="22"/>
        </w:rPr>
        <w:t xml:space="preserve">of </w:t>
      </w:r>
      <w:r w:rsidRPr="002E3701">
        <w:rPr>
          <w:rFonts w:ascii="Arial" w:hAnsi="Arial" w:cs="Arial"/>
          <w:sz w:val="22"/>
          <w:szCs w:val="22"/>
        </w:rPr>
        <w:t>specifications and verification protocols</w:t>
      </w:r>
      <w:r>
        <w:rPr>
          <w:rFonts w:ascii="Arial" w:hAnsi="Arial" w:cs="Arial"/>
          <w:sz w:val="22"/>
          <w:szCs w:val="22"/>
        </w:rPr>
        <w:t xml:space="preserve"> for chemical time and temperature indicators. </w:t>
      </w:r>
    </w:p>
    <w:p w14:paraId="585C31F1" w14:textId="354F206B" w:rsidR="00053C77" w:rsidRPr="00053C77" w:rsidRDefault="00053C77" w:rsidP="00084385">
      <w:pPr>
        <w:pStyle w:val="NormalWeb"/>
        <w:spacing w:line="276" w:lineRule="auto"/>
        <w:jc w:val="both"/>
        <w:rPr>
          <w:rFonts w:ascii="Arial" w:eastAsia="Times New Roman" w:hAnsi="Arial" w:cs="Arial"/>
          <w:color w:val="000000"/>
          <w:sz w:val="22"/>
          <w:szCs w:val="22"/>
          <w:lang w:val="en-GB"/>
        </w:rPr>
      </w:pPr>
      <w:r w:rsidRPr="00053C77">
        <w:rPr>
          <w:rFonts w:ascii="Arial" w:eastAsia="Times New Roman" w:hAnsi="Arial" w:cs="Arial"/>
          <w:color w:val="000000"/>
          <w:sz w:val="22"/>
          <w:szCs w:val="22"/>
          <w:lang w:val="en-GB"/>
        </w:rPr>
        <w:t>Section 3.3.1 below provides more information on each of these service objectives (work packages).</w:t>
      </w:r>
    </w:p>
    <w:p w14:paraId="12F5D62C"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9" w:name="_Toc191446292"/>
      <w:bookmarkStart w:id="30" w:name="_Toc485036375"/>
      <w:bookmarkStart w:id="31" w:name="_Toc166510007"/>
      <w:r w:rsidRPr="001307E0">
        <w:rPr>
          <w:rFonts w:ascii="Arial" w:hAnsi="Arial" w:cs="Arial"/>
          <w:color w:val="447DB5"/>
          <w:sz w:val="22"/>
          <w:szCs w:val="22"/>
        </w:rPr>
        <w:t>requirements</w:t>
      </w:r>
      <w:bookmarkEnd w:id="29"/>
      <w:bookmarkEnd w:id="30"/>
      <w:bookmarkEnd w:id="31"/>
    </w:p>
    <w:p w14:paraId="7C261F30"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2" w:name="_Toc191446293"/>
      <w:bookmarkStart w:id="33" w:name="_Toc485036376"/>
      <w:bookmarkStart w:id="34" w:name="_Toc149127935"/>
      <w:bookmarkStart w:id="35" w:name="_Toc149127992"/>
      <w:bookmarkStart w:id="36" w:name="_Toc149452432"/>
      <w:bookmarkStart w:id="37" w:name="_Toc149533536"/>
      <w:bookmarkStart w:id="38" w:name="_Toc122240158"/>
      <w:bookmarkStart w:id="39" w:name="_Toc122246467"/>
      <w:bookmarkStart w:id="40" w:name="_Toc166510008"/>
      <w:r w:rsidRPr="001307E0">
        <w:rPr>
          <w:sz w:val="22"/>
          <w:szCs w:val="22"/>
        </w:rPr>
        <w:t>Introduction</w:t>
      </w:r>
      <w:bookmarkEnd w:id="32"/>
      <w:bookmarkEnd w:id="33"/>
      <w:bookmarkEnd w:id="40"/>
    </w:p>
    <w:p w14:paraId="5D876008" w14:textId="77777777" w:rsidR="00141137" w:rsidRPr="001307E0" w:rsidRDefault="00141137" w:rsidP="00B00593">
      <w:pPr>
        <w:tabs>
          <w:tab w:val="num" w:pos="567"/>
        </w:tabs>
        <w:ind w:left="426" w:firstLine="141"/>
        <w:rPr>
          <w:rFonts w:cs="Arial"/>
          <w:sz w:val="22"/>
          <w:szCs w:val="22"/>
          <w:lang w:val="en-GB"/>
        </w:rPr>
      </w:pPr>
    </w:p>
    <w:bookmarkEnd w:id="34"/>
    <w:bookmarkEnd w:id="35"/>
    <w:bookmarkEnd w:id="36"/>
    <w:bookmarkEnd w:id="37"/>
    <w:p w14:paraId="2FC76ADB" w14:textId="3622361F" w:rsidR="00AA2F58" w:rsidRPr="000E1C8D" w:rsidRDefault="00141137" w:rsidP="00F1486A">
      <w:pPr>
        <w:keepNext/>
        <w:keepLines/>
        <w:tabs>
          <w:tab w:val="num" w:pos="567"/>
        </w:tabs>
        <w:rPr>
          <w:sz w:val="22"/>
          <w:szCs w:val="22"/>
          <w:u w:val="single"/>
        </w:rPr>
      </w:pPr>
      <w:r w:rsidRPr="001307E0">
        <w:rPr>
          <w:rFonts w:asciiTheme="minorBidi" w:hAnsiTheme="minorBidi" w:cstheme="minorBidi"/>
          <w:sz w:val="22"/>
          <w:szCs w:val="22"/>
          <w:lang w:val="en-GB"/>
        </w:rPr>
        <w:t xml:space="preserve">WHO requires the successful bidder, the Contractor, </w:t>
      </w:r>
      <w:r w:rsidR="00AA2F58" w:rsidRPr="000E1C8D">
        <w:rPr>
          <w:sz w:val="22"/>
          <w:szCs w:val="22"/>
        </w:rPr>
        <w:t xml:space="preserve">to perform work in </w:t>
      </w:r>
      <w:r w:rsidR="00AA2F58" w:rsidRPr="000E1C8D">
        <w:rPr>
          <w:b/>
          <w:bCs/>
          <w:sz w:val="22"/>
          <w:szCs w:val="22"/>
          <w:u w:val="single"/>
        </w:rPr>
        <w:t xml:space="preserve">one or more </w:t>
      </w:r>
      <w:r w:rsidR="002A1C06" w:rsidRPr="000E1C8D">
        <w:rPr>
          <w:b/>
          <w:bCs/>
          <w:sz w:val="22"/>
          <w:szCs w:val="22"/>
          <w:u w:val="single"/>
        </w:rPr>
        <w:t>country</w:t>
      </w:r>
      <w:r w:rsidR="002A1C06" w:rsidRPr="000E1C8D">
        <w:rPr>
          <w:sz w:val="22"/>
          <w:szCs w:val="22"/>
          <w:u w:val="single"/>
        </w:rPr>
        <w:t xml:space="preserve"> </w:t>
      </w:r>
      <w:r w:rsidR="00AA2F58" w:rsidRPr="000E1C8D">
        <w:rPr>
          <w:rFonts w:cs="Arial"/>
          <w:sz w:val="22"/>
          <w:szCs w:val="22"/>
        </w:rPr>
        <w:t xml:space="preserve">and </w:t>
      </w:r>
      <w:r w:rsidR="00AA2F58" w:rsidRPr="000E1C8D">
        <w:rPr>
          <w:rFonts w:cs="Arial"/>
          <w:b/>
          <w:bCs/>
          <w:sz w:val="22"/>
          <w:szCs w:val="22"/>
          <w:u w:val="single"/>
        </w:rPr>
        <w:t>one or more</w:t>
      </w:r>
      <w:r w:rsidR="00AA2F58" w:rsidRPr="000E1C8D">
        <w:rPr>
          <w:rFonts w:cs="Arial"/>
          <w:sz w:val="22"/>
          <w:szCs w:val="22"/>
          <w:u w:val="single"/>
        </w:rPr>
        <w:t xml:space="preserve"> of the</w:t>
      </w:r>
      <w:r w:rsidR="00AA2F58" w:rsidRPr="000E1C8D">
        <w:rPr>
          <w:sz w:val="22"/>
          <w:szCs w:val="22"/>
          <w:u w:val="single"/>
        </w:rPr>
        <w:t xml:space="preserve"> following work areas: </w:t>
      </w:r>
    </w:p>
    <w:p w14:paraId="4E709774" w14:textId="77777777" w:rsidR="00AA2F58" w:rsidRPr="00AA2F58" w:rsidRDefault="00AA2F58" w:rsidP="00F1486A">
      <w:pPr>
        <w:keepNext/>
        <w:keepLines/>
        <w:tabs>
          <w:tab w:val="num" w:pos="567"/>
        </w:tabs>
        <w:rPr>
          <w:sz w:val="22"/>
          <w:szCs w:val="22"/>
        </w:rPr>
      </w:pPr>
    </w:p>
    <w:p w14:paraId="3E2FC308" w14:textId="2A0676F9" w:rsidR="00CD65C2" w:rsidRDefault="00CD65C2" w:rsidP="00FF79E7">
      <w:pPr>
        <w:pStyle w:val="ListParagraph"/>
        <w:numPr>
          <w:ilvl w:val="0"/>
          <w:numId w:val="37"/>
        </w:numPr>
        <w:tabs>
          <w:tab w:val="num" w:pos="567"/>
        </w:tabs>
        <w:autoSpaceDE w:val="0"/>
        <w:autoSpaceDN w:val="0"/>
        <w:adjustRightInd w:val="0"/>
        <w:rPr>
          <w:rFonts w:cs="Arial"/>
          <w:sz w:val="22"/>
          <w:szCs w:val="22"/>
        </w:rPr>
      </w:pPr>
      <w:r>
        <w:rPr>
          <w:rFonts w:cs="Arial"/>
          <w:sz w:val="22"/>
          <w:szCs w:val="22"/>
        </w:rPr>
        <w:t xml:space="preserve">Implementing post market monitoring </w:t>
      </w:r>
      <w:r w:rsidR="002E3701">
        <w:rPr>
          <w:rFonts w:cs="Arial"/>
          <w:sz w:val="22"/>
          <w:szCs w:val="22"/>
        </w:rPr>
        <w:t xml:space="preserve">(PMM) </w:t>
      </w:r>
      <w:r>
        <w:rPr>
          <w:rFonts w:cs="Arial"/>
          <w:sz w:val="22"/>
          <w:szCs w:val="22"/>
        </w:rPr>
        <w:t>of cold chain equipment project</w:t>
      </w:r>
    </w:p>
    <w:p w14:paraId="4959D476" w14:textId="77777777" w:rsidR="00CD65C2" w:rsidRDefault="00CD65C2" w:rsidP="00FF79E7">
      <w:pPr>
        <w:pStyle w:val="ListParagraph"/>
        <w:numPr>
          <w:ilvl w:val="0"/>
          <w:numId w:val="37"/>
        </w:numPr>
        <w:tabs>
          <w:tab w:val="num" w:pos="567"/>
        </w:tabs>
        <w:autoSpaceDE w:val="0"/>
        <w:autoSpaceDN w:val="0"/>
        <w:adjustRightInd w:val="0"/>
        <w:rPr>
          <w:rFonts w:cs="Arial"/>
          <w:sz w:val="22"/>
          <w:szCs w:val="22"/>
        </w:rPr>
      </w:pPr>
      <w:r>
        <w:rPr>
          <w:rFonts w:cs="Arial"/>
          <w:sz w:val="22"/>
          <w:szCs w:val="22"/>
        </w:rPr>
        <w:t>Assessing new cold room technologies and support standard setting</w:t>
      </w:r>
    </w:p>
    <w:p w14:paraId="16388272" w14:textId="77777777" w:rsidR="00CD65C2" w:rsidRDefault="00CD65C2" w:rsidP="00FF79E7">
      <w:pPr>
        <w:pStyle w:val="ListParagraph"/>
        <w:numPr>
          <w:ilvl w:val="0"/>
          <w:numId w:val="37"/>
        </w:numPr>
        <w:tabs>
          <w:tab w:val="num" w:pos="567"/>
        </w:tabs>
        <w:autoSpaceDE w:val="0"/>
        <w:autoSpaceDN w:val="0"/>
        <w:adjustRightInd w:val="0"/>
        <w:rPr>
          <w:rFonts w:cs="Arial"/>
          <w:sz w:val="22"/>
          <w:szCs w:val="22"/>
        </w:rPr>
      </w:pPr>
      <w:r>
        <w:rPr>
          <w:rFonts w:cs="Arial"/>
          <w:sz w:val="22"/>
          <w:szCs w:val="22"/>
        </w:rPr>
        <w:t>Carrying out field testing of new technologies</w:t>
      </w:r>
    </w:p>
    <w:p w14:paraId="10F0FF26" w14:textId="77777777" w:rsidR="00CD65C2" w:rsidRDefault="00CD65C2" w:rsidP="00FF79E7">
      <w:pPr>
        <w:pStyle w:val="ListParagraph"/>
        <w:numPr>
          <w:ilvl w:val="0"/>
          <w:numId w:val="37"/>
        </w:numPr>
        <w:tabs>
          <w:tab w:val="num" w:pos="567"/>
        </w:tabs>
        <w:autoSpaceDE w:val="0"/>
        <w:autoSpaceDN w:val="0"/>
        <w:adjustRightInd w:val="0"/>
        <w:rPr>
          <w:rFonts w:cs="Arial"/>
          <w:sz w:val="22"/>
          <w:szCs w:val="22"/>
        </w:rPr>
      </w:pPr>
      <w:r>
        <w:rPr>
          <w:rFonts w:cs="Arial"/>
          <w:sz w:val="22"/>
          <w:szCs w:val="22"/>
        </w:rPr>
        <w:t>Investigating technological solutions to problems caused by unstable mains power</w:t>
      </w:r>
    </w:p>
    <w:p w14:paraId="0878FCF8" w14:textId="77777777" w:rsidR="00CD65C2" w:rsidRDefault="00CD65C2" w:rsidP="00FF79E7">
      <w:pPr>
        <w:pStyle w:val="ListParagraph"/>
        <w:numPr>
          <w:ilvl w:val="0"/>
          <w:numId w:val="37"/>
        </w:numPr>
        <w:tabs>
          <w:tab w:val="num" w:pos="567"/>
        </w:tabs>
        <w:autoSpaceDE w:val="0"/>
        <w:autoSpaceDN w:val="0"/>
        <w:adjustRightInd w:val="0"/>
        <w:rPr>
          <w:rFonts w:cs="Arial"/>
          <w:sz w:val="22"/>
          <w:szCs w:val="22"/>
        </w:rPr>
      </w:pPr>
      <w:r>
        <w:rPr>
          <w:rFonts w:cs="Arial"/>
          <w:sz w:val="22"/>
          <w:szCs w:val="22"/>
        </w:rPr>
        <w:t>Authoring specifications and verification protocols for chemical indicators</w:t>
      </w:r>
    </w:p>
    <w:p w14:paraId="248D775C" w14:textId="77777777" w:rsidR="00CD65C2" w:rsidRPr="00CD65C2" w:rsidRDefault="00CD65C2" w:rsidP="00FF79E7">
      <w:pPr>
        <w:pStyle w:val="ListParagraph"/>
        <w:numPr>
          <w:ilvl w:val="0"/>
          <w:numId w:val="37"/>
        </w:numPr>
        <w:tabs>
          <w:tab w:val="num" w:pos="567"/>
        </w:tabs>
        <w:autoSpaceDE w:val="0"/>
        <w:autoSpaceDN w:val="0"/>
        <w:adjustRightInd w:val="0"/>
        <w:rPr>
          <w:rFonts w:cs="Arial"/>
          <w:sz w:val="22"/>
          <w:szCs w:val="22"/>
        </w:rPr>
      </w:pPr>
      <w:r w:rsidRPr="00CD65C2">
        <w:rPr>
          <w:rFonts w:cs="Arial"/>
          <w:sz w:val="22"/>
          <w:szCs w:val="22"/>
        </w:rPr>
        <w:t>Provide IT Helpdesk support to countries implementing PMM</w:t>
      </w:r>
    </w:p>
    <w:p w14:paraId="2D7C0CD1" w14:textId="0CC516A7" w:rsidR="00141137" w:rsidRPr="001307E0" w:rsidRDefault="005438D9" w:rsidP="00F1486A">
      <w:pPr>
        <w:keepNext/>
        <w:keepLines/>
        <w:tabs>
          <w:tab w:val="num" w:pos="567"/>
        </w:tabs>
        <w:rPr>
          <w:rFonts w:asciiTheme="minorBidi" w:hAnsiTheme="minorBidi" w:cstheme="minorBidi"/>
          <w:sz w:val="22"/>
          <w:szCs w:val="22"/>
          <w:lang w:val="en-GB"/>
        </w:rPr>
      </w:pPr>
      <w:r w:rsidRPr="001307E0">
        <w:rPr>
          <w:rFonts w:asciiTheme="minorBidi" w:hAnsiTheme="minorBidi" w:cstheme="minorBidi"/>
          <w:sz w:val="22"/>
          <w:szCs w:val="22"/>
          <w:lang w:val="en-GB"/>
        </w:rPr>
        <w:t>.</w:t>
      </w:r>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45247B0B" w14:textId="77777777" w:rsidR="00516383" w:rsidRPr="001307E0" w:rsidRDefault="00516383" w:rsidP="00F1486A">
      <w:pPr>
        <w:pStyle w:val="StyleHeading2LatinArialComplexArial"/>
        <w:numPr>
          <w:ilvl w:val="1"/>
          <w:numId w:val="1"/>
        </w:numPr>
        <w:tabs>
          <w:tab w:val="clear" w:pos="540"/>
          <w:tab w:val="num" w:pos="-170"/>
        </w:tabs>
        <w:ind w:left="0"/>
        <w:rPr>
          <w:sz w:val="22"/>
          <w:szCs w:val="22"/>
        </w:rPr>
      </w:pPr>
      <w:bookmarkStart w:id="41" w:name="_Toc156364182"/>
      <w:bookmarkStart w:id="42" w:name="_Toc485036377"/>
      <w:bookmarkStart w:id="43" w:name="_Toc166510009"/>
      <w:r w:rsidRPr="001307E0">
        <w:rPr>
          <w:sz w:val="22"/>
          <w:szCs w:val="22"/>
        </w:rPr>
        <w:t>Characteristics</w:t>
      </w:r>
      <w:bookmarkEnd w:id="41"/>
      <w:r w:rsidR="005B200B" w:rsidRPr="001307E0">
        <w:rPr>
          <w:sz w:val="22"/>
          <w:szCs w:val="22"/>
        </w:rPr>
        <w:t xml:space="preserve"> of the </w:t>
      </w:r>
      <w:bookmarkEnd w:id="42"/>
      <w:r w:rsidR="005F467B">
        <w:rPr>
          <w:sz w:val="22"/>
          <w:szCs w:val="22"/>
        </w:rPr>
        <w:t>Contractor</w:t>
      </w:r>
      <w:bookmarkEnd w:id="43"/>
    </w:p>
    <w:p w14:paraId="23912A1E" w14:textId="77777777" w:rsidR="00516383" w:rsidRPr="001307E0" w:rsidRDefault="00516383" w:rsidP="00B00593">
      <w:pPr>
        <w:pStyle w:val="StyleHeading2LatinArialComplexArial"/>
        <w:numPr>
          <w:ilvl w:val="0"/>
          <w:numId w:val="0"/>
        </w:numPr>
        <w:pBdr>
          <w:top w:val="none" w:sz="0" w:space="0" w:color="auto"/>
        </w:pBdr>
        <w:tabs>
          <w:tab w:val="clear" w:pos="851"/>
          <w:tab w:val="num" w:pos="567"/>
          <w:tab w:val="left" w:pos="850"/>
        </w:tabs>
        <w:ind w:left="426" w:firstLine="141"/>
        <w:rPr>
          <w:sz w:val="22"/>
          <w:szCs w:val="22"/>
        </w:rPr>
      </w:pPr>
    </w:p>
    <w:p w14:paraId="13098191"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44" w:name="_Toc156364183"/>
      <w:bookmarkStart w:id="45" w:name="_Toc485036378"/>
      <w:bookmarkStart w:id="46" w:name="_Toc166510010"/>
      <w:r w:rsidRPr="001307E0">
        <w:rPr>
          <w:rFonts w:ascii="Arial" w:hAnsi="Arial" w:cs="Arial"/>
          <w:color w:val="447DB5"/>
        </w:rPr>
        <w:t>Status</w:t>
      </w:r>
      <w:bookmarkEnd w:id="44"/>
      <w:bookmarkEnd w:id="45"/>
      <w:bookmarkEnd w:id="46"/>
    </w:p>
    <w:p w14:paraId="6EBC41C8" w14:textId="2D8DA7BD" w:rsidR="00516383" w:rsidRPr="001307E0" w:rsidRDefault="00516383" w:rsidP="00F1486A">
      <w:pPr>
        <w:keepNext/>
        <w:keepLines/>
        <w:rPr>
          <w:rFonts w:cs="Arial"/>
          <w:sz w:val="22"/>
          <w:szCs w:val="22"/>
          <w:lang w:val="en-GB"/>
        </w:rPr>
      </w:pPr>
      <w:bookmarkStart w:id="47"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shall be a</w:t>
      </w:r>
      <w:r w:rsidR="0026659A" w:rsidRPr="001307E0">
        <w:rPr>
          <w:rFonts w:cs="Arial"/>
          <w:sz w:val="22"/>
          <w:szCs w:val="22"/>
          <w:lang w:val="en-GB"/>
        </w:rPr>
        <w:t xml:space="preserve"> </w:t>
      </w:r>
      <w:r w:rsidR="00BB0426">
        <w:rPr>
          <w:rFonts w:cs="Arial"/>
          <w:sz w:val="22"/>
          <w:szCs w:val="22"/>
          <w:lang w:val="en-GB"/>
        </w:rPr>
        <w:t xml:space="preserve">non-profit </w:t>
      </w:r>
      <w:r w:rsidRPr="001307E0">
        <w:rPr>
          <w:rFonts w:cs="Arial"/>
          <w:sz w:val="22"/>
          <w:szCs w:val="22"/>
          <w:lang w:val="en-GB"/>
        </w:rPr>
        <w:t xml:space="preserve">institution operating in the field of </w:t>
      </w:r>
      <w:r w:rsidR="00B44A7B">
        <w:rPr>
          <w:rFonts w:cs="Arial"/>
          <w:sz w:val="22"/>
          <w:szCs w:val="22"/>
        </w:rPr>
        <w:t xml:space="preserve">EPI </w:t>
      </w:r>
      <w:r w:rsidR="00313ADD">
        <w:rPr>
          <w:rFonts w:cs="Arial"/>
          <w:sz w:val="22"/>
          <w:szCs w:val="22"/>
        </w:rPr>
        <w:t xml:space="preserve">and vaccine management </w:t>
      </w:r>
      <w:r w:rsidR="002A1C06">
        <w:rPr>
          <w:rFonts w:cs="Arial"/>
          <w:sz w:val="22"/>
          <w:szCs w:val="22"/>
        </w:rPr>
        <w:t>at country level</w:t>
      </w:r>
      <w:r w:rsidR="00B825C7">
        <w:rPr>
          <w:rFonts w:cs="Arial"/>
          <w:sz w:val="22"/>
          <w:szCs w:val="22"/>
          <w:lang w:val="en-GB"/>
        </w:rPr>
        <w:t>.</w:t>
      </w:r>
    </w:p>
    <w:bookmarkEnd w:id="47"/>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48" w:name="_Toc156364184"/>
      <w:bookmarkStart w:id="49" w:name="_Toc485036379"/>
      <w:bookmarkStart w:id="50" w:name="_Toc166510011"/>
      <w:r w:rsidRPr="001307E0">
        <w:rPr>
          <w:rFonts w:ascii="Arial" w:hAnsi="Arial" w:cs="Arial"/>
          <w:color w:val="447DB5"/>
        </w:rPr>
        <w:t>Accreditations</w:t>
      </w:r>
      <w:bookmarkEnd w:id="48"/>
      <w:bookmarkEnd w:id="49"/>
      <w:bookmarkEnd w:id="50"/>
      <w:r w:rsidRPr="001307E0">
        <w:rPr>
          <w:rFonts w:ascii="Arial" w:hAnsi="Arial" w:cs="Arial"/>
          <w:color w:val="447DB5"/>
        </w:rPr>
        <w:t xml:space="preserve"> </w:t>
      </w:r>
    </w:p>
    <w:p w14:paraId="4375E1E3" w14:textId="5AF85533" w:rsidR="004B5916" w:rsidRPr="00F1486A" w:rsidRDefault="00516383" w:rsidP="00F1486A">
      <w:pPr>
        <w:tabs>
          <w:tab w:val="num" w:pos="567"/>
        </w:tabs>
        <w:autoSpaceDE w:val="0"/>
        <w:autoSpaceDN w:val="0"/>
        <w:adjustRightInd w:val="0"/>
        <w:rPr>
          <w:rFonts w:cs="Arial"/>
          <w:sz w:val="22"/>
          <w:szCs w:val="22"/>
          <w:lang w:val="en-GB"/>
        </w:rPr>
      </w:pPr>
      <w:r w:rsidRPr="00F1486A">
        <w:rPr>
          <w:rFonts w:cs="Arial"/>
          <w:sz w:val="22"/>
          <w:szCs w:val="22"/>
          <w:lang w:val="en-GB"/>
        </w:rPr>
        <w:t>An accreditation (</w:t>
      </w:r>
      <w:r w:rsidR="002C61D9">
        <w:rPr>
          <w:rFonts w:cs="Arial"/>
          <w:sz w:val="22"/>
          <w:szCs w:val="22"/>
          <w:lang w:val="en-GB"/>
        </w:rPr>
        <w:t xml:space="preserve">ISO 9001 or equivalent; </w:t>
      </w:r>
      <w:r w:rsidR="00F83C9F" w:rsidRPr="002A1C06">
        <w:rPr>
          <w:rFonts w:cs="Arial"/>
          <w:sz w:val="22"/>
          <w:szCs w:val="22"/>
          <w:lang w:val="en-GB"/>
        </w:rPr>
        <w:t xml:space="preserve">other </w:t>
      </w:r>
      <w:r w:rsidR="00B825C7" w:rsidRPr="002A1C06">
        <w:rPr>
          <w:rFonts w:cs="Arial"/>
          <w:sz w:val="22"/>
          <w:szCs w:val="22"/>
          <w:lang w:val="en-GB"/>
        </w:rPr>
        <w:t xml:space="preserve">in a relevant </w:t>
      </w:r>
      <w:r w:rsidR="00B63BE1" w:rsidRPr="002A1C06">
        <w:rPr>
          <w:rFonts w:cs="Arial"/>
          <w:sz w:val="22"/>
          <w:szCs w:val="22"/>
          <w:lang w:val="en-GB"/>
        </w:rPr>
        <w:t xml:space="preserve">field </w:t>
      </w:r>
      <w:r w:rsidR="00B63BE1" w:rsidRPr="002A1C06">
        <w:rPr>
          <w:rFonts w:cs="Arial"/>
          <w:sz w:val="22"/>
          <w:szCs w:val="22"/>
          <w:u w:val="single"/>
          <w:lang w:val="en-GB"/>
        </w:rPr>
        <w:t>or</w:t>
      </w:r>
      <w:r w:rsidR="00B63BE1" w:rsidRPr="002A1C06">
        <w:rPr>
          <w:rFonts w:cs="Arial"/>
          <w:sz w:val="22"/>
          <w:szCs w:val="22"/>
          <w:lang w:val="en-GB"/>
        </w:rPr>
        <w:t xml:space="preserve"> specific accreditation/</w:t>
      </w:r>
      <w:r w:rsidR="00A46965" w:rsidRPr="002A1C06">
        <w:rPr>
          <w:rFonts w:cs="Arial"/>
          <w:sz w:val="22"/>
          <w:szCs w:val="22"/>
          <w:lang w:val="en-GB"/>
        </w:rPr>
        <w:t>certification</w:t>
      </w:r>
      <w:r w:rsidRPr="002A1C06">
        <w:rPr>
          <w:rFonts w:cs="Arial"/>
          <w:sz w:val="22"/>
          <w:szCs w:val="22"/>
          <w:lang w:val="en-GB"/>
        </w:rPr>
        <w:t xml:space="preserve">) or an on-going accreditation process by a certified accreditation </w:t>
      </w:r>
      <w:bookmarkStart w:id="51" w:name="_Hlk62058709"/>
      <w:r w:rsidR="000E1C8D" w:rsidRPr="002A1C06">
        <w:rPr>
          <w:rFonts w:cs="Arial"/>
          <w:sz w:val="22"/>
          <w:szCs w:val="22"/>
          <w:lang w:val="en-GB"/>
        </w:rPr>
        <w:t>body would</w:t>
      </w:r>
      <w:r w:rsidR="00B63BE1" w:rsidRPr="002A1C06">
        <w:rPr>
          <w:rFonts w:cs="Arial"/>
          <w:sz w:val="22"/>
          <w:szCs w:val="22"/>
          <w:lang w:val="en-GB"/>
        </w:rPr>
        <w:t xml:space="preserve"> be an asset</w:t>
      </w:r>
      <w:r w:rsidR="001F3858" w:rsidRPr="002A1C06">
        <w:rPr>
          <w:rFonts w:cs="Arial"/>
          <w:sz w:val="22"/>
          <w:szCs w:val="22"/>
          <w:lang w:val="en-GB"/>
        </w:rPr>
        <w:t xml:space="preserve"> (desirable)</w:t>
      </w:r>
      <w:r w:rsidRPr="002A1C06">
        <w:rPr>
          <w:rFonts w:cs="Arial"/>
          <w:sz w:val="22"/>
          <w:szCs w:val="22"/>
          <w:lang w:val="en-GB"/>
        </w:rPr>
        <w:t>.</w:t>
      </w:r>
    </w:p>
    <w:bookmarkEnd w:id="51"/>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52" w:name="_Toc156364185"/>
      <w:bookmarkStart w:id="53" w:name="_Toc485036380"/>
      <w:bookmarkStart w:id="54" w:name="_Toc166510012"/>
      <w:r w:rsidRPr="001307E0">
        <w:rPr>
          <w:rFonts w:ascii="Arial" w:hAnsi="Arial" w:cs="Arial"/>
          <w:color w:val="447DB5"/>
        </w:rPr>
        <w:t>Previous experience</w:t>
      </w:r>
      <w:bookmarkEnd w:id="52"/>
      <w:bookmarkEnd w:id="53"/>
      <w:bookmarkEnd w:id="54"/>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4898CE44" w14:textId="7CDF19B1" w:rsidR="00FB1EDC" w:rsidRPr="00FB1EDC" w:rsidRDefault="001E6CF9" w:rsidP="00001D95">
      <w:pPr>
        <w:pStyle w:val="ListParagraph"/>
        <w:numPr>
          <w:ilvl w:val="0"/>
          <w:numId w:val="21"/>
        </w:numPr>
        <w:autoSpaceDE w:val="0"/>
        <w:autoSpaceDN w:val="0"/>
        <w:adjustRightInd w:val="0"/>
        <w:ind w:left="709" w:hanging="284"/>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sidR="00B63BE1">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CD5AE2" w:rsidRPr="00CD5AE2">
        <w:rPr>
          <w:rFonts w:asciiTheme="minorBidi" w:hAnsiTheme="minorBidi" w:cstheme="minorBidi"/>
          <w:sz w:val="22"/>
          <w:szCs w:val="22"/>
        </w:rPr>
        <w:t xml:space="preserve">EPI and vaccine management </w:t>
      </w:r>
      <w:r w:rsidR="002A1C06">
        <w:rPr>
          <w:rFonts w:asciiTheme="minorBidi" w:hAnsiTheme="minorBidi" w:cstheme="minorBidi"/>
          <w:sz w:val="22"/>
          <w:szCs w:val="22"/>
        </w:rPr>
        <w:t xml:space="preserve">at country level </w:t>
      </w:r>
      <w:r w:rsidR="00CD5AE2" w:rsidRPr="00CD5AE2">
        <w:rPr>
          <w:rFonts w:asciiTheme="minorBidi" w:hAnsiTheme="minorBidi" w:cstheme="minorBidi"/>
          <w:sz w:val="22"/>
          <w:szCs w:val="22"/>
        </w:rPr>
        <w:t>with proven experience of working closely with the Ministry of Health and its vaccine programme</w:t>
      </w:r>
      <w:r w:rsidR="00055199">
        <w:rPr>
          <w:rFonts w:asciiTheme="minorBidi" w:hAnsiTheme="minorBidi" w:cstheme="minorBidi"/>
          <w:sz w:val="22"/>
          <w:szCs w:val="22"/>
        </w:rPr>
        <w:t xml:space="preserve"> (minimum 5 years)</w:t>
      </w:r>
      <w:r w:rsidR="00CD5AE2" w:rsidRPr="00CD5AE2">
        <w:rPr>
          <w:rFonts w:asciiTheme="minorBidi" w:hAnsiTheme="minorBidi" w:cstheme="minorBidi"/>
          <w:sz w:val="22"/>
          <w:szCs w:val="22"/>
        </w:rPr>
        <w:t xml:space="preserve">. </w:t>
      </w:r>
    </w:p>
    <w:p w14:paraId="2245CC46" w14:textId="2D56FFC9" w:rsidR="001E6CF9" w:rsidRPr="001307E0" w:rsidRDefault="00055199" w:rsidP="00001D95">
      <w:pPr>
        <w:pStyle w:val="ListParagraph"/>
        <w:numPr>
          <w:ilvl w:val="0"/>
          <w:numId w:val="21"/>
        </w:numPr>
        <w:autoSpaceDE w:val="0"/>
        <w:autoSpaceDN w:val="0"/>
        <w:adjustRightInd w:val="0"/>
        <w:ind w:left="709" w:hanging="284"/>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rPr>
        <w:t>Minimum 5years p</w:t>
      </w:r>
      <w:r w:rsidR="00FB1EDC">
        <w:rPr>
          <w:rFonts w:asciiTheme="minorBidi" w:hAnsiTheme="minorBidi" w:cstheme="minorBidi"/>
          <w:color w:val="000000" w:themeColor="text1"/>
          <w:sz w:val="22"/>
          <w:szCs w:val="22"/>
        </w:rPr>
        <w:t xml:space="preserve">roven experience of </w:t>
      </w:r>
      <w:r>
        <w:rPr>
          <w:rFonts w:asciiTheme="minorBidi" w:hAnsiTheme="minorBidi" w:cstheme="minorBidi"/>
          <w:color w:val="000000" w:themeColor="text1"/>
          <w:sz w:val="22"/>
          <w:szCs w:val="22"/>
        </w:rPr>
        <w:t xml:space="preserve">quantitative and/or qualitative </w:t>
      </w:r>
      <w:r w:rsidR="00FB1EDC">
        <w:rPr>
          <w:rFonts w:asciiTheme="minorBidi" w:hAnsiTheme="minorBidi" w:cstheme="minorBidi"/>
          <w:color w:val="000000" w:themeColor="text1"/>
          <w:sz w:val="22"/>
          <w:szCs w:val="22"/>
        </w:rPr>
        <w:t>data collection and analysis</w:t>
      </w:r>
      <w:r w:rsidR="00CD5AE2">
        <w:rPr>
          <w:rFonts w:asciiTheme="minorBidi" w:hAnsiTheme="minorBidi" w:cstheme="minorBidi"/>
          <w:color w:val="FF0000"/>
          <w:sz w:val="22"/>
          <w:szCs w:val="22"/>
        </w:rPr>
        <w:t xml:space="preserve"> </w:t>
      </w:r>
      <w:r w:rsidR="001E6CF9">
        <w:rPr>
          <w:rFonts w:asciiTheme="minorBidi" w:hAnsiTheme="minorBidi" w:cstheme="minorBidi"/>
          <w:color w:val="FF0000"/>
          <w:sz w:val="22"/>
          <w:szCs w:val="22"/>
          <w:lang w:val="en-GB"/>
        </w:rPr>
        <w:t>.</w:t>
      </w:r>
    </w:p>
    <w:p w14:paraId="6589F4D4" w14:textId="7DB8CB9B" w:rsidR="00585C08" w:rsidRPr="00585C08" w:rsidRDefault="00516383" w:rsidP="00001D95">
      <w:pPr>
        <w:pStyle w:val="ListParagraph"/>
        <w:numPr>
          <w:ilvl w:val="0"/>
          <w:numId w:val="21"/>
        </w:numPr>
        <w:autoSpaceDE w:val="0"/>
        <w:autoSpaceDN w:val="0"/>
        <w:adjustRightInd w:val="0"/>
        <w:ind w:left="709" w:hanging="284"/>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w:t>
      </w:r>
      <w:r w:rsidR="00700D02" w:rsidRPr="001307E0">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other international </w:t>
      </w:r>
      <w:r w:rsidR="0026659A" w:rsidRPr="001307E0">
        <w:rPr>
          <w:rFonts w:asciiTheme="minorBidi" w:hAnsiTheme="minorBidi" w:cstheme="minorBidi"/>
          <w:sz w:val="22"/>
          <w:szCs w:val="22"/>
          <w:lang w:val="en-GB"/>
        </w:rPr>
        <w:t>organizations</w:t>
      </w:r>
      <w:r w:rsidRPr="001307E0">
        <w:rPr>
          <w:rFonts w:asciiTheme="minorBidi" w:hAnsiTheme="minorBidi" w:cstheme="minorBidi"/>
          <w:sz w:val="22"/>
          <w:szCs w:val="22"/>
          <w:lang w:val="en-GB"/>
        </w:rPr>
        <w:t xml:space="preserve"> </w:t>
      </w:r>
      <w:r w:rsidR="00700D02" w:rsidRPr="001307E0">
        <w:rPr>
          <w:rFonts w:asciiTheme="minorBidi" w:hAnsiTheme="minorBidi" w:cstheme="minorBidi"/>
          <w:sz w:val="22"/>
          <w:szCs w:val="22"/>
          <w:lang w:val="en-GB"/>
        </w:rPr>
        <w:t>and/</w:t>
      </w:r>
      <w:r w:rsidR="002A6261" w:rsidRPr="001307E0">
        <w:rPr>
          <w:rFonts w:asciiTheme="minorBidi" w:hAnsiTheme="minorBidi" w:cstheme="minorBidi"/>
          <w:sz w:val="22"/>
          <w:szCs w:val="22"/>
          <w:lang w:val="en-GB"/>
        </w:rPr>
        <w:t>or</w:t>
      </w:r>
      <w:r w:rsidR="002A6261">
        <w:rPr>
          <w:rFonts w:asciiTheme="minorBidi" w:hAnsiTheme="minorBidi" w:cstheme="minorBidi"/>
          <w:sz w:val="22"/>
          <w:szCs w:val="22"/>
          <w:lang w:val="en-GB"/>
        </w:rPr>
        <w:t xml:space="preserve"> </w:t>
      </w:r>
      <w:r w:rsidR="00700D02"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sidR="00484755">
        <w:rPr>
          <w:rFonts w:asciiTheme="minorBidi" w:hAnsiTheme="minorBidi" w:cstheme="minorBidi"/>
          <w:color w:val="000000" w:themeColor="text1"/>
          <w:sz w:val="22"/>
          <w:szCs w:val="22"/>
          <w:lang w:val="en-GB"/>
        </w:rPr>
        <w:t xml:space="preserve">f </w:t>
      </w:r>
      <w:r w:rsidR="00977443">
        <w:rPr>
          <w:rFonts w:asciiTheme="minorBidi" w:hAnsiTheme="minorBidi" w:cstheme="minorBidi"/>
          <w:color w:val="000000" w:themeColor="text1"/>
          <w:sz w:val="22"/>
          <w:szCs w:val="22"/>
          <w:lang w:val="en-GB"/>
        </w:rPr>
        <w:t xml:space="preserve"> </w:t>
      </w:r>
      <w:r w:rsidR="00CD5AE2" w:rsidRPr="00CD5AE2">
        <w:rPr>
          <w:rFonts w:asciiTheme="minorBidi" w:hAnsiTheme="minorBidi" w:cstheme="minorBidi"/>
          <w:sz w:val="22"/>
          <w:szCs w:val="22"/>
        </w:rPr>
        <w:t>EPI and vaccine management</w:t>
      </w:r>
      <w:r w:rsidR="00484755" w:rsidRPr="00CD5AE2">
        <w:rPr>
          <w:rFonts w:asciiTheme="minorBidi" w:hAnsiTheme="minorBidi" w:cstheme="minorBidi"/>
          <w:sz w:val="22"/>
          <w:szCs w:val="22"/>
          <w:lang w:val="en-GB"/>
        </w:rPr>
        <w:t xml:space="preserve"> </w:t>
      </w:r>
      <w:r w:rsidR="00055199">
        <w:rPr>
          <w:rFonts w:asciiTheme="minorBidi" w:hAnsiTheme="minorBidi" w:cstheme="minorBidi"/>
          <w:sz w:val="22"/>
          <w:szCs w:val="22"/>
        </w:rPr>
        <w:t>(minimum 5 years).</w:t>
      </w:r>
    </w:p>
    <w:p w14:paraId="61267B60" w14:textId="77C97BE8" w:rsidR="00376D9C" w:rsidRPr="00022065" w:rsidRDefault="00376D9C" w:rsidP="00001D95">
      <w:pPr>
        <w:pStyle w:val="ListParagraph"/>
        <w:autoSpaceDE w:val="0"/>
        <w:autoSpaceDN w:val="0"/>
        <w:adjustRightInd w:val="0"/>
        <w:ind w:left="426"/>
        <w:rPr>
          <w:rFonts w:asciiTheme="minorBidi" w:hAnsiTheme="minorBidi" w:cstheme="minorBidi"/>
          <w:color w:val="FF0000"/>
          <w:sz w:val="22"/>
          <w:szCs w:val="22"/>
          <w:lang w:val="en-GB"/>
        </w:rPr>
      </w:pPr>
    </w:p>
    <w:p w14:paraId="1C58044B" w14:textId="77777777" w:rsidR="00C20640" w:rsidRP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215BB26B" w14:textId="55BDADF3" w:rsidR="001E6CF9" w:rsidRPr="001F3858" w:rsidRDefault="001E6CF9" w:rsidP="001E6CF9">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44A69BCE" w14:textId="1426E217" w:rsidR="0005569B" w:rsidRDefault="0005569B" w:rsidP="00001D95">
      <w:pPr>
        <w:pStyle w:val="ListParagraph"/>
        <w:numPr>
          <w:ilvl w:val="0"/>
          <w:numId w:val="21"/>
        </w:numPr>
        <w:autoSpaceDE w:val="0"/>
        <w:autoSpaceDN w:val="0"/>
        <w:adjustRightInd w:val="0"/>
        <w:ind w:left="709" w:hanging="283"/>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Experience of working with PQ/VAX/IMD and knowledge of PQ </w:t>
      </w:r>
      <w:r w:rsidR="00CC50A8">
        <w:rPr>
          <w:rFonts w:asciiTheme="minorBidi" w:hAnsiTheme="minorBidi" w:cstheme="minorBidi"/>
          <w:color w:val="000000" w:themeColor="text1"/>
          <w:sz w:val="22"/>
          <w:szCs w:val="22"/>
          <w:lang w:val="en-GB"/>
        </w:rPr>
        <w:t xml:space="preserve">standards and </w:t>
      </w:r>
      <w:r>
        <w:rPr>
          <w:rFonts w:asciiTheme="minorBidi" w:hAnsiTheme="minorBidi" w:cstheme="minorBidi"/>
          <w:color w:val="000000" w:themeColor="text1"/>
          <w:sz w:val="22"/>
          <w:szCs w:val="22"/>
          <w:lang w:val="en-GB"/>
        </w:rPr>
        <w:t xml:space="preserve">processes </w:t>
      </w:r>
    </w:p>
    <w:p w14:paraId="6E28928E" w14:textId="299B44AE" w:rsidR="001E6CF9" w:rsidRDefault="001E6CF9" w:rsidP="00001D95">
      <w:pPr>
        <w:pStyle w:val="ListParagraph"/>
        <w:numPr>
          <w:ilvl w:val="0"/>
          <w:numId w:val="21"/>
        </w:numPr>
        <w:autoSpaceDE w:val="0"/>
        <w:autoSpaceDN w:val="0"/>
        <w:adjustRightInd w:val="0"/>
        <w:ind w:left="709" w:hanging="283"/>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 xml:space="preserve">xperience </w:t>
      </w:r>
      <w:r w:rsidR="00CD5AE2">
        <w:rPr>
          <w:rFonts w:asciiTheme="minorBidi" w:hAnsiTheme="minorBidi" w:cstheme="minorBidi"/>
          <w:color w:val="000000" w:themeColor="text1"/>
          <w:sz w:val="22"/>
          <w:szCs w:val="22"/>
        </w:rPr>
        <w:t>at the country and health facility level</w:t>
      </w:r>
      <w:r w:rsidR="00CD5AE2" w:rsidRPr="001307E0">
        <w:rPr>
          <w:rFonts w:asciiTheme="minorBidi" w:hAnsiTheme="minorBidi" w:cstheme="minorBidi"/>
          <w:color w:val="000000" w:themeColor="text1"/>
          <w:sz w:val="22"/>
          <w:szCs w:val="22"/>
          <w:lang w:val="en-GB"/>
        </w:rPr>
        <w:t xml:space="preserve"> </w:t>
      </w:r>
      <w:r w:rsidR="00CD5AE2">
        <w:rPr>
          <w:rFonts w:asciiTheme="minorBidi" w:hAnsiTheme="minorBidi" w:cstheme="minorBidi"/>
          <w:color w:val="000000" w:themeColor="text1"/>
          <w:sz w:val="22"/>
          <w:szCs w:val="22"/>
        </w:rPr>
        <w:t xml:space="preserve">with </w:t>
      </w:r>
      <w:r w:rsidR="00CD5AE2" w:rsidRPr="00DD5CB5">
        <w:rPr>
          <w:rFonts w:asciiTheme="minorBidi" w:hAnsiTheme="minorBidi" w:cstheme="minorBidi"/>
          <w:sz w:val="22"/>
          <w:szCs w:val="22"/>
        </w:rPr>
        <w:t>p</w:t>
      </w:r>
      <w:r w:rsidR="00CD5AE2" w:rsidRPr="00DD5CB5">
        <w:rPr>
          <w:rFonts w:asciiTheme="minorBidi" w:hAnsiTheme="minorBidi" w:cstheme="minorBidi"/>
          <w:sz w:val="22"/>
          <w:szCs w:val="22"/>
          <w:lang w:val="en-GB"/>
        </w:rPr>
        <w:t xml:space="preserve">ost market monitoring </w:t>
      </w:r>
      <w:r w:rsidR="00CD5AE2" w:rsidRPr="00DD5CB5">
        <w:rPr>
          <w:rFonts w:asciiTheme="minorBidi" w:hAnsiTheme="minorBidi" w:cstheme="minorBidi"/>
          <w:sz w:val="22"/>
          <w:szCs w:val="22"/>
        </w:rPr>
        <w:t xml:space="preserve">of </w:t>
      </w:r>
      <w:r w:rsidR="00CD5AE2">
        <w:rPr>
          <w:rFonts w:asciiTheme="minorBidi" w:hAnsiTheme="minorBidi" w:cstheme="minorBidi"/>
          <w:color w:val="000000" w:themeColor="text1"/>
          <w:sz w:val="22"/>
          <w:szCs w:val="22"/>
        </w:rPr>
        <w:t>c</w:t>
      </w:r>
      <w:r w:rsidR="00CD5AE2">
        <w:rPr>
          <w:rFonts w:asciiTheme="minorBidi" w:hAnsiTheme="minorBidi" w:cstheme="minorBidi"/>
          <w:color w:val="000000" w:themeColor="text1"/>
          <w:sz w:val="22"/>
          <w:szCs w:val="22"/>
          <w:lang w:val="en-GB"/>
        </w:rPr>
        <w:t xml:space="preserve">old </w:t>
      </w:r>
      <w:r w:rsidR="00CD5AE2">
        <w:rPr>
          <w:rFonts w:asciiTheme="minorBidi" w:hAnsiTheme="minorBidi" w:cstheme="minorBidi"/>
          <w:color w:val="000000" w:themeColor="text1"/>
          <w:sz w:val="22"/>
          <w:szCs w:val="22"/>
        </w:rPr>
        <w:t>c</w:t>
      </w:r>
      <w:r w:rsidR="00CD5AE2">
        <w:rPr>
          <w:rFonts w:asciiTheme="minorBidi" w:hAnsiTheme="minorBidi" w:cstheme="minorBidi"/>
          <w:color w:val="000000" w:themeColor="text1"/>
          <w:sz w:val="22"/>
          <w:szCs w:val="22"/>
          <w:lang w:val="en-GB"/>
        </w:rPr>
        <w:t xml:space="preserve">hain </w:t>
      </w:r>
      <w:r w:rsidR="00CD5AE2">
        <w:rPr>
          <w:rFonts w:asciiTheme="minorBidi" w:hAnsiTheme="minorBidi" w:cstheme="minorBidi"/>
          <w:color w:val="000000" w:themeColor="text1"/>
          <w:sz w:val="22"/>
          <w:szCs w:val="22"/>
        </w:rPr>
        <w:t>e</w:t>
      </w:r>
      <w:r w:rsidR="00CD5AE2">
        <w:rPr>
          <w:rFonts w:asciiTheme="minorBidi" w:hAnsiTheme="minorBidi" w:cstheme="minorBidi"/>
          <w:color w:val="000000" w:themeColor="text1"/>
          <w:sz w:val="22"/>
          <w:szCs w:val="22"/>
          <w:lang w:val="en-GB"/>
        </w:rPr>
        <w:t>quipment</w:t>
      </w:r>
    </w:p>
    <w:p w14:paraId="6EB33F1E" w14:textId="06CAFD75" w:rsidR="00585C08" w:rsidRPr="00B44A7B" w:rsidRDefault="00585C08" w:rsidP="00001D95">
      <w:pPr>
        <w:pStyle w:val="ListParagraph"/>
        <w:numPr>
          <w:ilvl w:val="0"/>
          <w:numId w:val="21"/>
        </w:numPr>
        <w:autoSpaceDE w:val="0"/>
        <w:autoSpaceDN w:val="0"/>
        <w:adjustRightInd w:val="0"/>
        <w:ind w:left="709" w:hanging="283"/>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rPr>
        <w:t xml:space="preserve">Experience of cold chain equipment maintenance </w:t>
      </w:r>
    </w:p>
    <w:bookmarkEnd w:id="55"/>
    <w:p w14:paraId="5CF09DD7" w14:textId="77777777" w:rsidR="002E60DD" w:rsidRDefault="002E60DD" w:rsidP="001E6CF9">
      <w:pPr>
        <w:autoSpaceDE w:val="0"/>
        <w:autoSpaceDN w:val="0"/>
        <w:adjustRightInd w:val="0"/>
        <w:rPr>
          <w:rFonts w:asciiTheme="minorBidi" w:hAnsiTheme="minorBidi" w:cstheme="minorBidi"/>
          <w:color w:val="000000" w:themeColor="text1"/>
          <w:sz w:val="22"/>
          <w:szCs w:val="22"/>
        </w:rPr>
      </w:pPr>
    </w:p>
    <w:p w14:paraId="2C35C862" w14:textId="77777777" w:rsidR="002E60DD" w:rsidRDefault="002E60DD" w:rsidP="002E60DD">
      <w:pPr>
        <w:pStyle w:val="Default"/>
        <w:rPr>
          <w:sz w:val="22"/>
          <w:szCs w:val="22"/>
        </w:rPr>
      </w:pPr>
      <w:r>
        <w:rPr>
          <w:sz w:val="22"/>
          <w:szCs w:val="22"/>
        </w:rPr>
        <w:t>The above requirements apply for all work areas listed in this RFP. In addition, section 3.3.1 below provides more details on the previous experience anticipated to be needed for each work package.</w:t>
      </w:r>
    </w:p>
    <w:p w14:paraId="498EB026" w14:textId="40558756" w:rsidR="002E60DD" w:rsidRDefault="002E60DD" w:rsidP="002E60DD">
      <w:pPr>
        <w:pStyle w:val="Default"/>
        <w:rPr>
          <w:sz w:val="22"/>
          <w:szCs w:val="22"/>
        </w:rPr>
      </w:pPr>
      <w:r>
        <w:rPr>
          <w:sz w:val="22"/>
          <w:szCs w:val="22"/>
        </w:rPr>
        <w:t xml:space="preserve"> </w:t>
      </w:r>
    </w:p>
    <w:p w14:paraId="2C2BCD9A" w14:textId="02086C23" w:rsidR="002E60DD" w:rsidRPr="002E60DD" w:rsidRDefault="002E60DD" w:rsidP="002E60DD">
      <w:pPr>
        <w:autoSpaceDE w:val="0"/>
        <w:autoSpaceDN w:val="0"/>
        <w:adjustRightInd w:val="0"/>
        <w:rPr>
          <w:rFonts w:asciiTheme="minorBidi" w:hAnsiTheme="minorBidi" w:cstheme="minorBidi"/>
          <w:b/>
          <w:color w:val="FF0000"/>
          <w:sz w:val="22"/>
          <w:szCs w:val="22"/>
        </w:rPr>
      </w:pPr>
      <w:r>
        <w:rPr>
          <w:sz w:val="22"/>
          <w:szCs w:val="22"/>
        </w:rPr>
        <w:t>Providers should within their proposal first explain their previous experience as it relates to 3.2.3 above, and then provide details on their experience and qualifications as per the mandatory and desirable attributes listed under each work area which they wish to apply for.</w:t>
      </w:r>
    </w:p>
    <w:p w14:paraId="3AA366B2" w14:textId="77777777" w:rsidR="00FF08C5" w:rsidRDefault="00FF08C5" w:rsidP="001D551B">
      <w:pPr>
        <w:pStyle w:val="NormalIndent"/>
        <w:rPr>
          <w:lang w:val="en-GB"/>
        </w:rPr>
      </w:pPr>
    </w:p>
    <w:p w14:paraId="33AAB024" w14:textId="77777777" w:rsidR="00001D95" w:rsidRPr="001D551B" w:rsidRDefault="00001D95" w:rsidP="001D551B">
      <w:pPr>
        <w:pStyle w:val="NormalIndent"/>
        <w:rPr>
          <w:lang w:val="en-GB"/>
        </w:rPr>
      </w:pPr>
    </w:p>
    <w:p w14:paraId="29A790C2" w14:textId="77777777" w:rsidR="00FF08C5" w:rsidRPr="001307E0" w:rsidRDefault="00FF08C5" w:rsidP="006A011A">
      <w:pPr>
        <w:pStyle w:val="Heading3"/>
        <w:tabs>
          <w:tab w:val="num" w:pos="-170"/>
          <w:tab w:val="num" w:pos="720"/>
        </w:tabs>
        <w:ind w:left="0" w:firstLine="0"/>
        <w:rPr>
          <w:rFonts w:ascii="Arial" w:hAnsi="Arial" w:cs="Arial"/>
          <w:color w:val="447DB5"/>
        </w:rPr>
      </w:pPr>
      <w:bookmarkStart w:id="56" w:name="_Toc156364187"/>
      <w:bookmarkStart w:id="57" w:name="_Toc485036382"/>
      <w:bookmarkStart w:id="58" w:name="_Toc166510013"/>
      <w:r>
        <w:rPr>
          <w:rFonts w:ascii="Arial" w:hAnsi="Arial" w:cs="Arial"/>
          <w:color w:val="447DB5"/>
        </w:rPr>
        <w:t>Staffing</w:t>
      </w:r>
      <w:bookmarkEnd w:id="56"/>
      <w:bookmarkEnd w:id="57"/>
      <w:bookmarkEnd w:id="58"/>
    </w:p>
    <w:p w14:paraId="302B0CEE" w14:textId="129873FF" w:rsidR="00B63BE1" w:rsidRDefault="00FB1EDC" w:rsidP="00B63BE1">
      <w:pPr>
        <w:autoSpaceDE w:val="0"/>
        <w:autoSpaceDN w:val="0"/>
        <w:adjustRightInd w:val="0"/>
        <w:rPr>
          <w:rFonts w:cs="Arial"/>
          <w:sz w:val="22"/>
          <w:szCs w:val="22"/>
        </w:rPr>
      </w:pPr>
      <w:bookmarkStart w:id="59" w:name="_Hlk62058762"/>
      <w:r>
        <w:rPr>
          <w:sz w:val="22"/>
          <w:szCs w:val="22"/>
        </w:rPr>
        <w:t>Specific services will be provided under separate contracts. Under each contract, the selected provider is expected to dedicate human resources to the project as required, depending on the project-specific needs. The below are examples (for more specificity refer to each work area listed below in 3.3.1):</w:t>
      </w:r>
      <w:r w:rsidR="00B63BE1" w:rsidRPr="00B63BE1">
        <w:rPr>
          <w:rFonts w:cs="Arial"/>
          <w:sz w:val="22"/>
          <w:szCs w:val="22"/>
        </w:rPr>
        <w:t>:</w:t>
      </w:r>
    </w:p>
    <w:p w14:paraId="30998036" w14:textId="77777777" w:rsidR="00F82621" w:rsidRPr="00B63BE1" w:rsidRDefault="00F82621" w:rsidP="00B63BE1">
      <w:pPr>
        <w:autoSpaceDE w:val="0"/>
        <w:autoSpaceDN w:val="0"/>
        <w:adjustRightInd w:val="0"/>
        <w:rPr>
          <w:rFonts w:cs="Arial"/>
          <w:sz w:val="22"/>
          <w:szCs w:val="22"/>
        </w:rPr>
      </w:pPr>
    </w:p>
    <w:p w14:paraId="3B46AF2C" w14:textId="2C113531" w:rsidR="00B63BE1" w:rsidRPr="00FB1EDC" w:rsidRDefault="00B63BE1" w:rsidP="00FF79E7">
      <w:pPr>
        <w:pStyle w:val="ListParagraph"/>
        <w:numPr>
          <w:ilvl w:val="0"/>
          <w:numId w:val="24"/>
        </w:numPr>
        <w:autoSpaceDE w:val="0"/>
        <w:autoSpaceDN w:val="0"/>
        <w:adjustRightInd w:val="0"/>
        <w:spacing w:after="60"/>
        <w:ind w:left="576" w:hanging="216"/>
        <w:rPr>
          <w:rFonts w:cs="Arial"/>
          <w:sz w:val="22"/>
          <w:szCs w:val="22"/>
          <w:lang w:val="en-GB"/>
        </w:rPr>
      </w:pPr>
      <w:r w:rsidRPr="00B63BE1">
        <w:rPr>
          <w:rFonts w:cs="Arial"/>
          <w:sz w:val="22"/>
          <w:szCs w:val="22"/>
          <w:lang w:val="en-GB"/>
        </w:rPr>
        <w:t>A project manager of an adequate level of qualification and experience.</w:t>
      </w:r>
      <w:r w:rsidR="00FB1EDC">
        <w:rPr>
          <w:rFonts w:cs="Arial"/>
          <w:sz w:val="22"/>
          <w:szCs w:val="22"/>
        </w:rPr>
        <w:t xml:space="preserve"> </w:t>
      </w:r>
      <w:r w:rsidRPr="00FB1EDC">
        <w:rPr>
          <w:rFonts w:cs="Arial"/>
          <w:sz w:val="22"/>
          <w:szCs w:val="22"/>
          <w:lang w:val="en-GB"/>
        </w:rPr>
        <w:t xml:space="preserve">The designated project manager should be the same all </w:t>
      </w:r>
      <w:r w:rsidR="002A1C06">
        <w:rPr>
          <w:rFonts w:cs="Arial"/>
          <w:sz w:val="22"/>
          <w:szCs w:val="22"/>
        </w:rPr>
        <w:t>through</w:t>
      </w:r>
      <w:r w:rsidRPr="00FB1EDC">
        <w:rPr>
          <w:rFonts w:cs="Arial"/>
          <w:sz w:val="22"/>
          <w:szCs w:val="22"/>
          <w:lang w:val="en-GB"/>
        </w:rPr>
        <w:t xml:space="preserve"> implementation, including consideration in contingency plans in case the focal point is absent</w:t>
      </w:r>
      <w:r w:rsidRPr="00FB1EDC">
        <w:rPr>
          <w:rFonts w:cs="Arial"/>
        </w:rPr>
        <w:t>.</w:t>
      </w:r>
    </w:p>
    <w:p w14:paraId="1105B17D" w14:textId="77777777" w:rsidR="00B63BE1" w:rsidRPr="00901B80" w:rsidRDefault="00B63BE1" w:rsidP="00FF79E7">
      <w:pPr>
        <w:pStyle w:val="ListParagraph"/>
        <w:numPr>
          <w:ilvl w:val="0"/>
          <w:numId w:val="24"/>
        </w:numPr>
        <w:tabs>
          <w:tab w:val="num" w:pos="567"/>
        </w:tabs>
        <w:autoSpaceDE w:val="0"/>
        <w:autoSpaceDN w:val="0"/>
        <w:adjustRightInd w:val="0"/>
        <w:spacing w:after="60"/>
        <w:ind w:left="576" w:hanging="216"/>
        <w:rPr>
          <w:rFonts w:cs="Arial"/>
          <w:sz w:val="22"/>
          <w:szCs w:val="22"/>
          <w:lang w:val="en-GB"/>
        </w:rPr>
      </w:pPr>
      <w:r w:rsidRPr="00B63BE1">
        <w:rPr>
          <w:rFonts w:cs="Arial"/>
          <w:sz w:val="22"/>
          <w:szCs w:val="22"/>
        </w:rPr>
        <w:t xml:space="preserve">Sufficient capacity </w:t>
      </w:r>
      <w:r w:rsidRPr="00901B80">
        <w:rPr>
          <w:rFonts w:cs="Arial"/>
          <w:sz w:val="22"/>
          <w:szCs w:val="22"/>
        </w:rPr>
        <w:t>and knowledge is required to cover the following areas of expertise:</w:t>
      </w:r>
    </w:p>
    <w:p w14:paraId="1FEB565C" w14:textId="05124ECA" w:rsidR="00B63BE1" w:rsidRPr="00901B80" w:rsidRDefault="00B63BE1" w:rsidP="00FF79E7">
      <w:pPr>
        <w:pStyle w:val="ListParagraph"/>
        <w:numPr>
          <w:ilvl w:val="1"/>
          <w:numId w:val="24"/>
        </w:numPr>
        <w:autoSpaceDE w:val="0"/>
        <w:autoSpaceDN w:val="0"/>
        <w:adjustRightInd w:val="0"/>
        <w:spacing w:after="60"/>
        <w:rPr>
          <w:rFonts w:cs="Arial"/>
          <w:sz w:val="22"/>
          <w:szCs w:val="22"/>
          <w:lang w:val="en-GB"/>
        </w:rPr>
      </w:pPr>
      <w:r w:rsidRPr="00901B80">
        <w:rPr>
          <w:rFonts w:cs="Arial"/>
          <w:sz w:val="22"/>
          <w:szCs w:val="22"/>
        </w:rPr>
        <w:t>Adequate technical knowledge</w:t>
      </w:r>
      <w:r w:rsidR="00FB1EDC" w:rsidRPr="00901B80">
        <w:rPr>
          <w:rFonts w:cs="Arial"/>
          <w:sz w:val="22"/>
          <w:szCs w:val="22"/>
        </w:rPr>
        <w:t xml:space="preserve"> of cold chain and vaccine management </w:t>
      </w:r>
    </w:p>
    <w:p w14:paraId="31B6D410" w14:textId="7E07BB18" w:rsidR="00FB1EDC" w:rsidRPr="0010074F" w:rsidRDefault="00B63BE1" w:rsidP="00FF79E7">
      <w:pPr>
        <w:pStyle w:val="ListParagraph"/>
        <w:numPr>
          <w:ilvl w:val="1"/>
          <w:numId w:val="24"/>
        </w:numPr>
        <w:autoSpaceDE w:val="0"/>
        <w:autoSpaceDN w:val="0"/>
        <w:adjustRightInd w:val="0"/>
        <w:spacing w:after="60"/>
        <w:rPr>
          <w:rFonts w:cs="Arial"/>
          <w:sz w:val="22"/>
          <w:szCs w:val="22"/>
          <w:lang w:val="en-GB"/>
        </w:rPr>
      </w:pPr>
      <w:r w:rsidRPr="00901B80">
        <w:rPr>
          <w:rFonts w:cs="Arial"/>
          <w:sz w:val="22"/>
          <w:szCs w:val="22"/>
        </w:rPr>
        <w:t>Adequate knowledge</w:t>
      </w:r>
      <w:r w:rsidR="00FB1EDC" w:rsidRPr="00901B80">
        <w:rPr>
          <w:rFonts w:cs="Arial"/>
          <w:sz w:val="22"/>
          <w:szCs w:val="22"/>
        </w:rPr>
        <w:t xml:space="preserve"> national EPI systems</w:t>
      </w:r>
      <w:r w:rsidR="00FB1EDC" w:rsidRPr="0010074F">
        <w:rPr>
          <w:rFonts w:cs="Arial"/>
          <w:sz w:val="22"/>
          <w:szCs w:val="22"/>
        </w:rPr>
        <w:t xml:space="preserve"> and programmes</w:t>
      </w:r>
      <w:r w:rsidR="002A1C06">
        <w:rPr>
          <w:rFonts w:cs="Arial"/>
          <w:sz w:val="22"/>
          <w:szCs w:val="22"/>
        </w:rPr>
        <w:t xml:space="preserve"> </w:t>
      </w:r>
    </w:p>
    <w:p w14:paraId="5935C0BB" w14:textId="6C6C18B6" w:rsidR="00FB1EDC" w:rsidRPr="0010074F" w:rsidRDefault="00FB1EDC" w:rsidP="00FF79E7">
      <w:pPr>
        <w:pStyle w:val="ListParagraph"/>
        <w:numPr>
          <w:ilvl w:val="1"/>
          <w:numId w:val="24"/>
        </w:numPr>
        <w:autoSpaceDE w:val="0"/>
        <w:autoSpaceDN w:val="0"/>
        <w:adjustRightInd w:val="0"/>
        <w:spacing w:after="60"/>
        <w:rPr>
          <w:rFonts w:cs="Arial"/>
          <w:sz w:val="22"/>
          <w:szCs w:val="22"/>
          <w:lang w:val="en-GB"/>
        </w:rPr>
      </w:pPr>
      <w:r w:rsidRPr="0010074F">
        <w:rPr>
          <w:rFonts w:cs="Arial"/>
          <w:sz w:val="22"/>
          <w:szCs w:val="22"/>
        </w:rPr>
        <w:t xml:space="preserve">Adequate knowledge of data collection and analysis </w:t>
      </w:r>
    </w:p>
    <w:p w14:paraId="5CB4019E" w14:textId="77777777" w:rsidR="00B63BE1" w:rsidRPr="0010074F" w:rsidRDefault="00B63BE1" w:rsidP="00FF79E7">
      <w:pPr>
        <w:pStyle w:val="ListParagraph"/>
        <w:numPr>
          <w:ilvl w:val="0"/>
          <w:numId w:val="24"/>
        </w:numPr>
        <w:tabs>
          <w:tab w:val="num" w:pos="567"/>
        </w:tabs>
        <w:autoSpaceDE w:val="0"/>
        <w:autoSpaceDN w:val="0"/>
        <w:adjustRightInd w:val="0"/>
        <w:spacing w:after="60"/>
        <w:ind w:left="576" w:hanging="216"/>
        <w:rPr>
          <w:rFonts w:cs="Arial"/>
          <w:sz w:val="22"/>
          <w:szCs w:val="22"/>
          <w:lang w:val="en-GB"/>
        </w:rPr>
      </w:pPr>
      <w:r w:rsidRPr="0010074F">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00AEFFD1" w14:textId="1A4D73C8" w:rsidR="00B63BE1" w:rsidRPr="0010074F" w:rsidRDefault="00CC50A8" w:rsidP="00FF79E7">
      <w:pPr>
        <w:pStyle w:val="ListParagraph"/>
        <w:numPr>
          <w:ilvl w:val="0"/>
          <w:numId w:val="24"/>
        </w:numPr>
        <w:tabs>
          <w:tab w:val="num" w:pos="567"/>
        </w:tabs>
        <w:autoSpaceDE w:val="0"/>
        <w:autoSpaceDN w:val="0"/>
        <w:adjustRightInd w:val="0"/>
        <w:spacing w:after="60"/>
        <w:ind w:left="576" w:hanging="216"/>
        <w:rPr>
          <w:rFonts w:cs="Arial"/>
          <w:sz w:val="22"/>
          <w:szCs w:val="22"/>
          <w:lang w:val="en-GB"/>
        </w:rPr>
      </w:pPr>
      <w:r>
        <w:rPr>
          <w:rFonts w:cs="Arial"/>
          <w:sz w:val="22"/>
          <w:szCs w:val="22"/>
          <w:lang w:val="en-GB"/>
        </w:rPr>
        <w:t>P</w:t>
      </w:r>
      <w:r w:rsidR="002A1C06">
        <w:rPr>
          <w:rFonts w:cs="Arial"/>
          <w:sz w:val="22"/>
          <w:szCs w:val="22"/>
        </w:rPr>
        <w:t xml:space="preserve">roject manager/key WHO contact should have </w:t>
      </w:r>
      <w:r w:rsidR="00B63BE1" w:rsidRPr="0010074F">
        <w:rPr>
          <w:rFonts w:cs="Arial"/>
          <w:sz w:val="22"/>
          <w:szCs w:val="22"/>
          <w:lang w:val="en-GB"/>
        </w:rPr>
        <w:t xml:space="preserve">full professional working </w:t>
      </w:r>
      <w:r>
        <w:rPr>
          <w:rFonts w:cs="Arial"/>
          <w:sz w:val="22"/>
          <w:szCs w:val="22"/>
          <w:lang w:val="en-GB"/>
        </w:rPr>
        <w:t xml:space="preserve">proficiency </w:t>
      </w:r>
      <w:r w:rsidR="00B63BE1" w:rsidRPr="0010074F">
        <w:rPr>
          <w:rFonts w:cs="Arial"/>
          <w:sz w:val="22"/>
          <w:szCs w:val="22"/>
          <w:lang w:val="en-GB"/>
        </w:rPr>
        <w:t xml:space="preserve">in </w:t>
      </w:r>
      <w:r w:rsidR="00FB1EDC" w:rsidRPr="0010074F">
        <w:rPr>
          <w:rFonts w:cs="Arial"/>
          <w:sz w:val="22"/>
          <w:szCs w:val="22"/>
        </w:rPr>
        <w:t>English</w:t>
      </w:r>
      <w:r w:rsidR="002A1C06">
        <w:rPr>
          <w:rFonts w:cs="Arial"/>
          <w:sz w:val="22"/>
          <w:szCs w:val="22"/>
        </w:rPr>
        <w:t xml:space="preserve">. </w:t>
      </w:r>
      <w:r w:rsidR="00FB1EDC" w:rsidRPr="0010074F">
        <w:rPr>
          <w:rFonts w:cs="Arial"/>
          <w:sz w:val="22"/>
          <w:szCs w:val="22"/>
        </w:rPr>
        <w:t xml:space="preserve"> </w:t>
      </w:r>
      <w:r w:rsidR="002A1C06">
        <w:rPr>
          <w:rFonts w:cs="Arial"/>
          <w:sz w:val="22"/>
          <w:szCs w:val="22"/>
        </w:rPr>
        <w:t>All k</w:t>
      </w:r>
      <w:r>
        <w:rPr>
          <w:rFonts w:cs="Arial"/>
          <w:sz w:val="22"/>
          <w:szCs w:val="22"/>
        </w:rPr>
        <w:t xml:space="preserve">ey staff </w:t>
      </w:r>
      <w:r w:rsidR="002A1C06">
        <w:rPr>
          <w:rFonts w:cs="Arial"/>
          <w:sz w:val="22"/>
          <w:szCs w:val="22"/>
        </w:rPr>
        <w:t>to be fluent in the</w:t>
      </w:r>
      <w:r w:rsidR="00FB1EDC" w:rsidRPr="0010074F">
        <w:rPr>
          <w:rFonts w:cs="Arial"/>
          <w:sz w:val="22"/>
          <w:szCs w:val="22"/>
        </w:rPr>
        <w:t xml:space="preserve"> native language of </w:t>
      </w:r>
      <w:r w:rsidR="002A1C06">
        <w:rPr>
          <w:rFonts w:cs="Arial"/>
          <w:sz w:val="22"/>
          <w:szCs w:val="22"/>
        </w:rPr>
        <w:t>the country of work</w:t>
      </w:r>
      <w:r w:rsidR="00B63BE1" w:rsidRPr="0010074F">
        <w:rPr>
          <w:rFonts w:cs="Arial"/>
          <w:sz w:val="22"/>
          <w:szCs w:val="22"/>
          <w:lang w:val="en-GB"/>
        </w:rPr>
        <w:t xml:space="preserve">. </w:t>
      </w:r>
    </w:p>
    <w:p w14:paraId="53C08C05" w14:textId="77777777" w:rsidR="00F82621" w:rsidRDefault="00F82621" w:rsidP="00B63BE1">
      <w:pPr>
        <w:autoSpaceDE w:val="0"/>
        <w:autoSpaceDN w:val="0"/>
        <w:adjustRightInd w:val="0"/>
        <w:rPr>
          <w:rFonts w:cs="Arial"/>
          <w:sz w:val="22"/>
          <w:szCs w:val="22"/>
          <w:lang w:val="en-GB"/>
        </w:rPr>
      </w:pPr>
    </w:p>
    <w:p w14:paraId="54989A3D" w14:textId="636FD162" w:rsidR="00B63BE1" w:rsidRPr="00B63BE1" w:rsidRDefault="00B63BE1" w:rsidP="00B63BE1">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7D620188" w14:textId="08327DF5" w:rsidR="00B63BE1" w:rsidRPr="00B63BE1" w:rsidRDefault="00B63BE1" w:rsidP="00B63BE1">
      <w:pPr>
        <w:autoSpaceDE w:val="0"/>
        <w:autoSpaceDN w:val="0"/>
        <w:adjustRightInd w:val="0"/>
        <w:rPr>
          <w:rFonts w:cs="Arial"/>
          <w:sz w:val="22"/>
          <w:szCs w:val="22"/>
        </w:rPr>
      </w:pPr>
      <w:r w:rsidRPr="00B63BE1">
        <w:rPr>
          <w:rFonts w:cs="Arial"/>
          <w:sz w:val="22"/>
          <w:szCs w:val="22"/>
        </w:rPr>
        <w:t xml:space="preserve">Activities will be carried in normal working hours </w:t>
      </w:r>
      <w:r w:rsidR="00FB1EDC">
        <w:rPr>
          <w:rFonts w:cs="Arial"/>
          <w:sz w:val="22"/>
          <w:szCs w:val="22"/>
        </w:rPr>
        <w:t>of the focus countries</w:t>
      </w:r>
      <w:r w:rsidRPr="00B63BE1">
        <w:rPr>
          <w:rFonts w:cs="Arial"/>
          <w:sz w:val="22"/>
          <w:szCs w:val="22"/>
        </w:rPr>
        <w:t xml:space="preserve">. </w:t>
      </w:r>
    </w:p>
    <w:bookmarkEnd w:id="59"/>
    <w:p w14:paraId="0A89B4A1" w14:textId="77777777" w:rsidR="00141137" w:rsidRPr="00B63BE1" w:rsidRDefault="00141137" w:rsidP="00B00593">
      <w:pPr>
        <w:tabs>
          <w:tab w:val="num" w:pos="567"/>
        </w:tabs>
        <w:ind w:left="426" w:firstLine="141"/>
        <w:rPr>
          <w:rFonts w:cs="Arial"/>
          <w:sz w:val="22"/>
          <w:szCs w:val="22"/>
        </w:rPr>
      </w:pPr>
    </w:p>
    <w:p w14:paraId="5FE33FFB" w14:textId="77777777" w:rsidR="00141137" w:rsidRDefault="00516383" w:rsidP="00F1486A">
      <w:pPr>
        <w:pStyle w:val="StyleHeading2LatinArialComplexArial"/>
        <w:numPr>
          <w:ilvl w:val="1"/>
          <w:numId w:val="1"/>
        </w:numPr>
        <w:tabs>
          <w:tab w:val="clear" w:pos="540"/>
          <w:tab w:val="num" w:pos="-170"/>
        </w:tabs>
        <w:ind w:left="0"/>
        <w:rPr>
          <w:sz w:val="22"/>
          <w:szCs w:val="22"/>
        </w:rPr>
      </w:pPr>
      <w:bookmarkStart w:id="60" w:name="_Toc485036383"/>
      <w:bookmarkStart w:id="61" w:name="_Toc166510014"/>
      <w:r w:rsidRPr="001307E0">
        <w:rPr>
          <w:sz w:val="22"/>
          <w:szCs w:val="22"/>
        </w:rPr>
        <w:t>Work to be performed</w:t>
      </w:r>
      <w:bookmarkEnd w:id="60"/>
      <w:bookmarkEnd w:id="61"/>
    </w:p>
    <w:p w14:paraId="2C1A6291" w14:textId="77777777" w:rsidR="00086811" w:rsidRPr="00086811" w:rsidRDefault="00086811" w:rsidP="00B00593">
      <w:pPr>
        <w:tabs>
          <w:tab w:val="num" w:pos="567"/>
        </w:tabs>
        <w:ind w:left="426" w:firstLine="141"/>
        <w:rPr>
          <w:lang w:val="en-GB"/>
        </w:rPr>
      </w:pPr>
    </w:p>
    <w:p w14:paraId="57510832" w14:textId="77777777" w:rsidR="0064020D" w:rsidRDefault="0010074F" w:rsidP="00F1486A">
      <w:pPr>
        <w:tabs>
          <w:tab w:val="num" w:pos="567"/>
        </w:tabs>
        <w:autoSpaceDE w:val="0"/>
        <w:autoSpaceDN w:val="0"/>
        <w:adjustRightInd w:val="0"/>
        <w:rPr>
          <w:sz w:val="22"/>
          <w:szCs w:val="22"/>
        </w:rPr>
      </w:pPr>
      <w:bookmarkStart w:id="62" w:name="_Hlk62058784"/>
      <w:r>
        <w:rPr>
          <w:sz w:val="22"/>
          <w:szCs w:val="22"/>
        </w:rPr>
        <w:t>The purpose of this Request for Proposals (RFP) is to enter into a contractual agreement with a successful bidder/s and select a suitable Contractor/s to</w:t>
      </w:r>
      <w:r w:rsidR="0064020D">
        <w:rPr>
          <w:sz w:val="22"/>
          <w:szCs w:val="22"/>
        </w:rPr>
        <w:t xml:space="preserve"> provide i</w:t>
      </w:r>
      <w:r w:rsidR="0064020D" w:rsidRPr="0064020D">
        <w:rPr>
          <w:sz w:val="22"/>
          <w:szCs w:val="22"/>
        </w:rPr>
        <w:t>n-country support to the WHO immunization and equipment pre-qualification team</w:t>
      </w:r>
      <w:r w:rsidR="0064020D">
        <w:rPr>
          <w:sz w:val="22"/>
          <w:szCs w:val="22"/>
        </w:rPr>
        <w:t xml:space="preserve">. </w:t>
      </w:r>
    </w:p>
    <w:p w14:paraId="534CB267" w14:textId="77777777" w:rsidR="0064020D" w:rsidRDefault="0064020D" w:rsidP="00F1486A">
      <w:pPr>
        <w:tabs>
          <w:tab w:val="num" w:pos="567"/>
        </w:tabs>
        <w:autoSpaceDE w:val="0"/>
        <w:autoSpaceDN w:val="0"/>
        <w:adjustRightInd w:val="0"/>
        <w:rPr>
          <w:sz w:val="22"/>
          <w:szCs w:val="22"/>
        </w:rPr>
      </w:pPr>
    </w:p>
    <w:p w14:paraId="074AB342" w14:textId="63147872" w:rsidR="00CD65C2" w:rsidRDefault="00FC0C08" w:rsidP="00F1486A">
      <w:pPr>
        <w:tabs>
          <w:tab w:val="num" w:pos="567"/>
        </w:tabs>
        <w:autoSpaceDE w:val="0"/>
        <w:autoSpaceDN w:val="0"/>
        <w:adjustRightInd w:val="0"/>
        <w:rPr>
          <w:rFonts w:cs="Arial"/>
          <w:sz w:val="22"/>
          <w:szCs w:val="22"/>
        </w:rPr>
      </w:pPr>
      <w:r>
        <w:rPr>
          <w:rFonts w:cs="Arial"/>
          <w:sz w:val="22"/>
          <w:szCs w:val="22"/>
        </w:rPr>
        <w:t xml:space="preserve">This includes </w:t>
      </w:r>
      <w:r w:rsidR="00CD65C2">
        <w:rPr>
          <w:rFonts w:cs="Arial"/>
          <w:sz w:val="22"/>
          <w:szCs w:val="22"/>
        </w:rPr>
        <w:t xml:space="preserve">the following </w:t>
      </w:r>
      <w:r w:rsidR="00CD65C2" w:rsidRPr="00CD65C2">
        <w:rPr>
          <w:rFonts w:cs="Arial"/>
          <w:b/>
          <w:bCs/>
          <w:sz w:val="22"/>
          <w:szCs w:val="22"/>
        </w:rPr>
        <w:t>six work packages</w:t>
      </w:r>
      <w:r w:rsidR="00CD65C2">
        <w:rPr>
          <w:rFonts w:cs="Arial"/>
          <w:sz w:val="22"/>
          <w:szCs w:val="22"/>
        </w:rPr>
        <w:t>:</w:t>
      </w:r>
    </w:p>
    <w:p w14:paraId="5247E430" w14:textId="77777777" w:rsidR="00EB2874" w:rsidRDefault="00EB2874" w:rsidP="00EB2874">
      <w:pPr>
        <w:pStyle w:val="ListParagraph"/>
        <w:autoSpaceDE w:val="0"/>
        <w:autoSpaceDN w:val="0"/>
        <w:adjustRightInd w:val="0"/>
        <w:rPr>
          <w:rFonts w:cs="Arial"/>
          <w:sz w:val="22"/>
          <w:szCs w:val="22"/>
        </w:rPr>
      </w:pPr>
      <w:r>
        <w:rPr>
          <w:rFonts w:cs="Arial"/>
          <w:sz w:val="22"/>
          <w:szCs w:val="22"/>
        </w:rPr>
        <w:t xml:space="preserve">1. </w:t>
      </w:r>
      <w:r w:rsidR="00CD65C2">
        <w:rPr>
          <w:rFonts w:cs="Arial"/>
          <w:sz w:val="22"/>
          <w:szCs w:val="22"/>
        </w:rPr>
        <w:t>Implementing post market monitoring of cold chain equipment project in one or more focus country</w:t>
      </w:r>
    </w:p>
    <w:p w14:paraId="02930C38" w14:textId="77777777" w:rsidR="00EB2874" w:rsidRDefault="00EB2874" w:rsidP="00EB2874">
      <w:pPr>
        <w:pStyle w:val="ListParagraph"/>
        <w:autoSpaceDE w:val="0"/>
        <w:autoSpaceDN w:val="0"/>
        <w:adjustRightInd w:val="0"/>
        <w:rPr>
          <w:rFonts w:cs="Arial"/>
          <w:sz w:val="22"/>
          <w:szCs w:val="22"/>
        </w:rPr>
      </w:pPr>
      <w:r>
        <w:rPr>
          <w:rFonts w:cs="Arial"/>
          <w:sz w:val="22"/>
          <w:szCs w:val="22"/>
        </w:rPr>
        <w:t xml:space="preserve">2. </w:t>
      </w:r>
      <w:r w:rsidR="00CD65C2" w:rsidRPr="00EB2874">
        <w:rPr>
          <w:rFonts w:cs="Arial"/>
          <w:sz w:val="22"/>
          <w:szCs w:val="22"/>
        </w:rPr>
        <w:t>Assessing new cold room technologies and support standard setting</w:t>
      </w:r>
    </w:p>
    <w:p w14:paraId="33B06DBA" w14:textId="77777777" w:rsidR="00EB2874" w:rsidRDefault="00EB2874" w:rsidP="00EB2874">
      <w:pPr>
        <w:pStyle w:val="ListParagraph"/>
        <w:autoSpaceDE w:val="0"/>
        <w:autoSpaceDN w:val="0"/>
        <w:adjustRightInd w:val="0"/>
        <w:rPr>
          <w:rFonts w:cs="Arial"/>
          <w:sz w:val="22"/>
          <w:szCs w:val="22"/>
        </w:rPr>
      </w:pPr>
      <w:r>
        <w:rPr>
          <w:rFonts w:cs="Arial"/>
          <w:sz w:val="22"/>
          <w:szCs w:val="22"/>
        </w:rPr>
        <w:t xml:space="preserve">3. </w:t>
      </w:r>
      <w:r w:rsidR="00CD65C2" w:rsidRPr="00EB2874">
        <w:rPr>
          <w:rFonts w:cs="Arial"/>
          <w:sz w:val="22"/>
          <w:szCs w:val="22"/>
        </w:rPr>
        <w:t>Carrying out field testing of new technologies</w:t>
      </w:r>
    </w:p>
    <w:p w14:paraId="598CA04E" w14:textId="77777777" w:rsidR="00EB2874" w:rsidRDefault="00EB2874" w:rsidP="00EB2874">
      <w:pPr>
        <w:pStyle w:val="ListParagraph"/>
        <w:autoSpaceDE w:val="0"/>
        <w:autoSpaceDN w:val="0"/>
        <w:adjustRightInd w:val="0"/>
        <w:rPr>
          <w:rFonts w:cs="Arial"/>
          <w:sz w:val="22"/>
          <w:szCs w:val="22"/>
        </w:rPr>
      </w:pPr>
      <w:r>
        <w:rPr>
          <w:rFonts w:cs="Arial"/>
          <w:sz w:val="22"/>
          <w:szCs w:val="22"/>
        </w:rPr>
        <w:t xml:space="preserve">4. </w:t>
      </w:r>
      <w:r w:rsidR="00CD65C2" w:rsidRPr="00EB2874">
        <w:rPr>
          <w:rFonts w:cs="Arial"/>
          <w:sz w:val="22"/>
          <w:szCs w:val="22"/>
        </w:rPr>
        <w:t>Investigating technological solutions to problems caused by unstable mains power</w:t>
      </w:r>
    </w:p>
    <w:p w14:paraId="20DF685F" w14:textId="77777777" w:rsidR="00EB2874" w:rsidRDefault="00EB2874" w:rsidP="00EB2874">
      <w:pPr>
        <w:pStyle w:val="ListParagraph"/>
        <w:autoSpaceDE w:val="0"/>
        <w:autoSpaceDN w:val="0"/>
        <w:adjustRightInd w:val="0"/>
        <w:rPr>
          <w:rFonts w:cs="Arial"/>
          <w:sz w:val="22"/>
          <w:szCs w:val="22"/>
        </w:rPr>
      </w:pPr>
      <w:r>
        <w:rPr>
          <w:rFonts w:cs="Arial"/>
          <w:sz w:val="22"/>
          <w:szCs w:val="22"/>
        </w:rPr>
        <w:t xml:space="preserve">5. </w:t>
      </w:r>
      <w:r w:rsidR="00CD65C2" w:rsidRPr="00EB2874">
        <w:rPr>
          <w:rFonts w:cs="Arial"/>
          <w:sz w:val="22"/>
          <w:szCs w:val="22"/>
        </w:rPr>
        <w:t>Authoring specifications and verification protocols for chemical indicators</w:t>
      </w:r>
    </w:p>
    <w:p w14:paraId="717C75C4" w14:textId="5945A763" w:rsidR="00CD65C2" w:rsidRPr="00EB2874" w:rsidRDefault="00EB2874" w:rsidP="00EB2874">
      <w:pPr>
        <w:pStyle w:val="ListParagraph"/>
        <w:autoSpaceDE w:val="0"/>
        <w:autoSpaceDN w:val="0"/>
        <w:adjustRightInd w:val="0"/>
        <w:rPr>
          <w:rFonts w:cs="Arial"/>
          <w:sz w:val="22"/>
          <w:szCs w:val="22"/>
        </w:rPr>
      </w:pPr>
      <w:r>
        <w:rPr>
          <w:rFonts w:cs="Arial"/>
          <w:sz w:val="22"/>
          <w:szCs w:val="22"/>
        </w:rPr>
        <w:t xml:space="preserve">6. </w:t>
      </w:r>
      <w:r w:rsidR="00CD65C2" w:rsidRPr="00EB2874">
        <w:rPr>
          <w:rFonts w:cs="Arial"/>
          <w:sz w:val="22"/>
          <w:szCs w:val="22"/>
        </w:rPr>
        <w:t>Provide IT Helpdesk support to countries implementing PMM</w:t>
      </w:r>
    </w:p>
    <w:bookmarkEnd w:id="62"/>
    <w:p w14:paraId="4ED0D11F" w14:textId="2B09BDE6" w:rsidR="00086811" w:rsidRDefault="00086811" w:rsidP="00B00593">
      <w:pPr>
        <w:tabs>
          <w:tab w:val="num" w:pos="567"/>
        </w:tabs>
        <w:ind w:left="426" w:firstLine="141"/>
        <w:rPr>
          <w:rFonts w:cs="Arial"/>
          <w:color w:val="000000" w:themeColor="text1"/>
          <w:sz w:val="22"/>
          <w:szCs w:val="22"/>
          <w:lang w:val="en-GB"/>
        </w:rPr>
      </w:pPr>
    </w:p>
    <w:p w14:paraId="57464BD1" w14:textId="77777777" w:rsidR="00086811" w:rsidRPr="001307E0" w:rsidRDefault="00086811" w:rsidP="00B00593">
      <w:pPr>
        <w:tabs>
          <w:tab w:val="num" w:pos="567"/>
        </w:tabs>
        <w:ind w:left="426" w:firstLine="141"/>
        <w:rPr>
          <w:rFonts w:cs="Arial"/>
          <w:color w:val="000000" w:themeColor="text1"/>
          <w:sz w:val="22"/>
          <w:szCs w:val="22"/>
          <w:lang w:val="en-GB"/>
        </w:rPr>
      </w:pPr>
    </w:p>
    <w:p w14:paraId="3BF364D5"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63" w:name="_Toc191096576"/>
      <w:bookmarkStart w:id="64" w:name="_Toc485036384"/>
      <w:bookmarkStart w:id="65" w:name="_Toc166510015"/>
      <w:r w:rsidRPr="001307E0">
        <w:rPr>
          <w:rFonts w:ascii="Arial" w:hAnsi="Arial" w:cs="Arial"/>
          <w:color w:val="447DB5"/>
        </w:rPr>
        <w:t>Key requirements</w:t>
      </w:r>
      <w:bookmarkEnd w:id="63"/>
      <w:bookmarkEnd w:id="64"/>
      <w:bookmarkEnd w:id="65"/>
    </w:p>
    <w:p w14:paraId="303E5849" w14:textId="754F577B" w:rsidR="00FC0C08" w:rsidRDefault="00FC0C08" w:rsidP="00FC0C08">
      <w:pPr>
        <w:pStyle w:val="Default"/>
        <w:rPr>
          <w:sz w:val="22"/>
          <w:szCs w:val="22"/>
        </w:rPr>
      </w:pPr>
      <w:bookmarkStart w:id="66" w:name="_Hlk62058910"/>
      <w:bookmarkStart w:id="67" w:name="_Toc191096582"/>
      <w:r>
        <w:rPr>
          <w:sz w:val="22"/>
          <w:szCs w:val="22"/>
        </w:rPr>
        <w:t xml:space="preserve">Below is a list of work packages covered under the scope of the LTA. </w:t>
      </w:r>
    </w:p>
    <w:p w14:paraId="35B3AF63" w14:textId="77777777" w:rsidR="00FC0C08" w:rsidRDefault="00FC0C08" w:rsidP="00FC0C08">
      <w:pPr>
        <w:pStyle w:val="Default"/>
        <w:rPr>
          <w:sz w:val="22"/>
          <w:szCs w:val="22"/>
        </w:rPr>
      </w:pPr>
    </w:p>
    <w:p w14:paraId="03701FAA" w14:textId="69615DCC" w:rsidR="001F205C" w:rsidRDefault="00FC0C08" w:rsidP="00FC0C08">
      <w:pPr>
        <w:tabs>
          <w:tab w:val="num" w:pos="567"/>
        </w:tabs>
        <w:autoSpaceDE w:val="0"/>
        <w:autoSpaceDN w:val="0"/>
        <w:adjustRightInd w:val="0"/>
        <w:rPr>
          <w:sz w:val="22"/>
          <w:szCs w:val="22"/>
        </w:rPr>
      </w:pPr>
      <w:r>
        <w:rPr>
          <w:sz w:val="22"/>
          <w:szCs w:val="22"/>
        </w:rPr>
        <w:t xml:space="preserve">Bidders may submit proposals to become an LTA provider for </w:t>
      </w:r>
      <w:r>
        <w:rPr>
          <w:b/>
          <w:bCs/>
          <w:sz w:val="22"/>
          <w:szCs w:val="22"/>
        </w:rPr>
        <w:t xml:space="preserve">one or more </w:t>
      </w:r>
      <w:r>
        <w:rPr>
          <w:sz w:val="22"/>
          <w:szCs w:val="22"/>
        </w:rPr>
        <w:t>of the below areas of work in one or more countr</w:t>
      </w:r>
      <w:r w:rsidR="0064020D">
        <w:rPr>
          <w:sz w:val="22"/>
          <w:szCs w:val="22"/>
        </w:rPr>
        <w:t>y</w:t>
      </w:r>
      <w:r>
        <w:rPr>
          <w:sz w:val="22"/>
          <w:szCs w:val="22"/>
        </w:rPr>
        <w:t xml:space="preserve">. </w:t>
      </w:r>
      <w:r>
        <w:rPr>
          <w:b/>
          <w:bCs/>
          <w:sz w:val="22"/>
          <w:szCs w:val="22"/>
        </w:rPr>
        <w:t>Mandatory and desirable experience is noted under each work package</w:t>
      </w:r>
      <w:r>
        <w:rPr>
          <w:sz w:val="22"/>
          <w:szCs w:val="22"/>
        </w:rPr>
        <w:t>.</w:t>
      </w:r>
    </w:p>
    <w:p w14:paraId="331FA190" w14:textId="77777777" w:rsidR="00FC0C08" w:rsidRDefault="00FC0C08" w:rsidP="00FC0C08">
      <w:pPr>
        <w:tabs>
          <w:tab w:val="num" w:pos="567"/>
        </w:tabs>
        <w:autoSpaceDE w:val="0"/>
        <w:autoSpaceDN w:val="0"/>
        <w:adjustRightInd w:val="0"/>
        <w:rPr>
          <w:sz w:val="22"/>
          <w:szCs w:val="22"/>
        </w:rPr>
      </w:pPr>
    </w:p>
    <w:p w14:paraId="31F3C039" w14:textId="5805041D" w:rsidR="00FC0C08" w:rsidRDefault="00FC0C08" w:rsidP="00FC0C08">
      <w:pPr>
        <w:tabs>
          <w:tab w:val="num" w:pos="567"/>
        </w:tabs>
        <w:autoSpaceDE w:val="0"/>
        <w:autoSpaceDN w:val="0"/>
        <w:adjustRightInd w:val="0"/>
        <w:rPr>
          <w:rFonts w:cs="Arial"/>
          <w:b/>
          <w:bCs/>
          <w:sz w:val="22"/>
          <w:szCs w:val="22"/>
        </w:rPr>
      </w:pPr>
      <w:r w:rsidRPr="003F1EBE">
        <w:rPr>
          <w:b/>
          <w:bCs/>
          <w:sz w:val="22"/>
          <w:szCs w:val="22"/>
          <w:u w:val="single"/>
        </w:rPr>
        <w:t>Work Package 1:</w:t>
      </w:r>
      <w:r>
        <w:rPr>
          <w:b/>
          <w:bCs/>
          <w:sz w:val="22"/>
          <w:szCs w:val="22"/>
        </w:rPr>
        <w:t xml:space="preserve"> Implement </w:t>
      </w:r>
      <w:r w:rsidRPr="00FC0C08">
        <w:rPr>
          <w:rFonts w:cs="Arial"/>
          <w:b/>
          <w:bCs/>
          <w:sz w:val="22"/>
          <w:szCs w:val="22"/>
        </w:rPr>
        <w:t>post market monitoring of cold chain equipment project</w:t>
      </w:r>
      <w:r>
        <w:rPr>
          <w:rFonts w:cs="Arial"/>
          <w:b/>
          <w:bCs/>
          <w:sz w:val="22"/>
          <w:szCs w:val="22"/>
        </w:rPr>
        <w:t xml:space="preserve"> in one or more </w:t>
      </w:r>
      <w:r w:rsidR="00654F13">
        <w:rPr>
          <w:rFonts w:cs="Arial"/>
          <w:b/>
          <w:bCs/>
          <w:sz w:val="22"/>
          <w:szCs w:val="22"/>
        </w:rPr>
        <w:t xml:space="preserve">focus </w:t>
      </w:r>
      <w:r>
        <w:rPr>
          <w:rFonts w:cs="Arial"/>
          <w:b/>
          <w:bCs/>
          <w:sz w:val="22"/>
          <w:szCs w:val="22"/>
        </w:rPr>
        <w:t>countries</w:t>
      </w:r>
    </w:p>
    <w:p w14:paraId="5DCAAD63" w14:textId="77777777" w:rsidR="00FC0C08" w:rsidRDefault="00FC0C08" w:rsidP="00FC0C08">
      <w:pPr>
        <w:tabs>
          <w:tab w:val="num" w:pos="567"/>
        </w:tabs>
        <w:autoSpaceDE w:val="0"/>
        <w:autoSpaceDN w:val="0"/>
        <w:adjustRightInd w:val="0"/>
        <w:rPr>
          <w:rFonts w:cs="Arial"/>
          <w:b/>
          <w:bCs/>
          <w:sz w:val="22"/>
          <w:szCs w:val="22"/>
        </w:rPr>
      </w:pPr>
    </w:p>
    <w:p w14:paraId="22FB15DB" w14:textId="57584C2D" w:rsidR="00654F13" w:rsidRDefault="00654F13" w:rsidP="00FC0C08">
      <w:pPr>
        <w:tabs>
          <w:tab w:val="num" w:pos="567"/>
        </w:tabs>
        <w:autoSpaceDE w:val="0"/>
        <w:autoSpaceDN w:val="0"/>
        <w:adjustRightInd w:val="0"/>
        <w:rPr>
          <w:rFonts w:cs="Arial"/>
          <w:color w:val="000000" w:themeColor="text1"/>
          <w:sz w:val="22"/>
          <w:szCs w:val="22"/>
        </w:rPr>
      </w:pPr>
      <w:r w:rsidRPr="00654F13">
        <w:rPr>
          <w:rFonts w:cs="Arial"/>
          <w:sz w:val="22"/>
          <w:szCs w:val="22"/>
        </w:rPr>
        <w:t>Under this objective the Contractor/s will implement a post market monitoring of cold chain equipment project in one or more focus countries</w:t>
      </w:r>
      <w:r>
        <w:rPr>
          <w:rFonts w:cs="Arial"/>
          <w:sz w:val="22"/>
          <w:szCs w:val="22"/>
        </w:rPr>
        <w:t xml:space="preserve">. With support from WHO </w:t>
      </w:r>
      <w:r w:rsidR="00A8162F" w:rsidRPr="002C2C09">
        <w:rPr>
          <w:rFonts w:cs="Arial"/>
          <w:color w:val="000000" w:themeColor="text1"/>
          <w:sz w:val="22"/>
          <w:szCs w:val="22"/>
        </w:rPr>
        <w:t>PQ/VAX/IMD</w:t>
      </w:r>
      <w:r w:rsidR="00A8162F">
        <w:rPr>
          <w:rFonts w:cs="Arial"/>
          <w:color w:val="000000" w:themeColor="text1"/>
          <w:sz w:val="22"/>
          <w:szCs w:val="22"/>
        </w:rPr>
        <w:t xml:space="preserve"> the Contractor/s will build on existing country systems </w:t>
      </w:r>
      <w:r w:rsidR="00A8162F" w:rsidRPr="00A8162F">
        <w:rPr>
          <w:rFonts w:cs="Arial"/>
          <w:color w:val="000000" w:themeColor="text1"/>
          <w:sz w:val="22"/>
          <w:szCs w:val="22"/>
        </w:rPr>
        <w:t>to establish sentinel sites and set up a sustainable monitoring system for CCE performance</w:t>
      </w:r>
      <w:r w:rsidR="00A8162F">
        <w:rPr>
          <w:rFonts w:cs="Arial"/>
          <w:color w:val="000000" w:themeColor="text1"/>
          <w:sz w:val="22"/>
          <w:szCs w:val="22"/>
        </w:rPr>
        <w:t>.</w:t>
      </w:r>
    </w:p>
    <w:p w14:paraId="52BEC0C6" w14:textId="77777777" w:rsidR="0064020D" w:rsidRDefault="0064020D" w:rsidP="00FC0C08">
      <w:pPr>
        <w:tabs>
          <w:tab w:val="num" w:pos="567"/>
        </w:tabs>
        <w:autoSpaceDE w:val="0"/>
        <w:autoSpaceDN w:val="0"/>
        <w:adjustRightInd w:val="0"/>
        <w:rPr>
          <w:rFonts w:cs="Arial"/>
          <w:color w:val="000000" w:themeColor="text1"/>
          <w:sz w:val="22"/>
          <w:szCs w:val="22"/>
        </w:rPr>
      </w:pPr>
    </w:p>
    <w:p w14:paraId="534CFA58" w14:textId="11E2D1F6" w:rsidR="0064020D" w:rsidRPr="0064020D" w:rsidRDefault="0064020D" w:rsidP="00FC0C08">
      <w:pPr>
        <w:tabs>
          <w:tab w:val="num" w:pos="567"/>
        </w:tabs>
        <w:autoSpaceDE w:val="0"/>
        <w:autoSpaceDN w:val="0"/>
        <w:adjustRightInd w:val="0"/>
        <w:rPr>
          <w:rFonts w:cs="Arial"/>
          <w:sz w:val="22"/>
          <w:szCs w:val="22"/>
          <w:lang w:val="en-GB"/>
        </w:rPr>
      </w:pPr>
      <w:r>
        <w:rPr>
          <w:rFonts w:cs="Arial"/>
          <w:color w:val="000000" w:themeColor="text1"/>
          <w:sz w:val="22"/>
          <w:szCs w:val="22"/>
        </w:rPr>
        <w:t>The PQ</w:t>
      </w:r>
      <w:r>
        <w:rPr>
          <w:rFonts w:cs="Arial"/>
          <w:color w:val="000000" w:themeColor="text1"/>
          <w:sz w:val="22"/>
          <w:szCs w:val="22"/>
          <w:lang w:val="is-IS"/>
        </w:rPr>
        <w:t xml:space="preserve"> team has indentified five focus countries for PMM</w:t>
      </w:r>
      <w:r>
        <w:rPr>
          <w:rFonts w:cs="Arial"/>
          <w:color w:val="000000" w:themeColor="text1"/>
          <w:sz w:val="22"/>
          <w:szCs w:val="22"/>
          <w:lang w:val="en-GB"/>
        </w:rPr>
        <w:t xml:space="preserve">: </w:t>
      </w:r>
      <w:r w:rsidR="00C354A8">
        <w:rPr>
          <w:rFonts w:cs="Arial"/>
          <w:sz w:val="22"/>
          <w:szCs w:val="22"/>
        </w:rPr>
        <w:t xml:space="preserve">Kenya, Cameroon, Vietnam, </w:t>
      </w:r>
      <w:r w:rsidR="00C354A8">
        <w:rPr>
          <w:sz w:val="22"/>
          <w:szCs w:val="22"/>
        </w:rPr>
        <w:t>Tajikistan,</w:t>
      </w:r>
      <w:r w:rsidR="00C354A8">
        <w:rPr>
          <w:rFonts w:cs="Arial"/>
          <w:sz w:val="22"/>
          <w:szCs w:val="22"/>
        </w:rPr>
        <w:t xml:space="preserve"> and Colombia which will be prioritized. However, bidders are also invited to submit well justified proposals to carry out this work in additional countries. </w:t>
      </w:r>
    </w:p>
    <w:p w14:paraId="3EA365CD" w14:textId="77777777" w:rsidR="00654F13" w:rsidRDefault="00654F13" w:rsidP="00FC0C08">
      <w:pPr>
        <w:tabs>
          <w:tab w:val="num" w:pos="567"/>
        </w:tabs>
        <w:autoSpaceDE w:val="0"/>
        <w:autoSpaceDN w:val="0"/>
        <w:adjustRightInd w:val="0"/>
        <w:rPr>
          <w:rFonts w:cs="Arial"/>
          <w:sz w:val="22"/>
          <w:szCs w:val="22"/>
        </w:rPr>
      </w:pPr>
    </w:p>
    <w:p w14:paraId="195EB5F6" w14:textId="77777777" w:rsidR="00654F13" w:rsidRDefault="00654F13" w:rsidP="00FC0C08">
      <w:pPr>
        <w:tabs>
          <w:tab w:val="num" w:pos="567"/>
        </w:tabs>
        <w:autoSpaceDE w:val="0"/>
        <w:autoSpaceDN w:val="0"/>
        <w:adjustRightInd w:val="0"/>
        <w:rPr>
          <w:rFonts w:cs="Arial"/>
          <w:sz w:val="22"/>
          <w:szCs w:val="22"/>
        </w:rPr>
      </w:pPr>
      <w:r>
        <w:rPr>
          <w:rFonts w:cs="Arial"/>
          <w:sz w:val="22"/>
          <w:szCs w:val="22"/>
        </w:rPr>
        <w:t xml:space="preserve">The work package includes two phases of work: </w:t>
      </w:r>
    </w:p>
    <w:p w14:paraId="3B2998E3" w14:textId="77777777" w:rsidR="00654F13" w:rsidRDefault="00654F13" w:rsidP="00FC0C08">
      <w:pPr>
        <w:tabs>
          <w:tab w:val="num" w:pos="567"/>
        </w:tabs>
        <w:autoSpaceDE w:val="0"/>
        <w:autoSpaceDN w:val="0"/>
        <w:adjustRightInd w:val="0"/>
        <w:rPr>
          <w:rFonts w:cs="Arial"/>
          <w:sz w:val="22"/>
          <w:szCs w:val="22"/>
        </w:rPr>
      </w:pPr>
    </w:p>
    <w:p w14:paraId="4051B224" w14:textId="4C064E95" w:rsidR="00A8162F" w:rsidRPr="00A8162F" w:rsidRDefault="00A8162F" w:rsidP="00FF79E7">
      <w:pPr>
        <w:pStyle w:val="ListParagraph"/>
        <w:numPr>
          <w:ilvl w:val="0"/>
          <w:numId w:val="28"/>
        </w:numPr>
        <w:tabs>
          <w:tab w:val="num" w:pos="567"/>
        </w:tabs>
        <w:autoSpaceDE w:val="0"/>
        <w:autoSpaceDN w:val="0"/>
        <w:adjustRightInd w:val="0"/>
        <w:rPr>
          <w:rFonts w:cs="Arial"/>
          <w:sz w:val="22"/>
          <w:szCs w:val="22"/>
        </w:rPr>
      </w:pPr>
      <w:r w:rsidRPr="00A8162F">
        <w:rPr>
          <w:rFonts w:cs="Arial"/>
          <w:sz w:val="22"/>
          <w:szCs w:val="22"/>
        </w:rPr>
        <w:t xml:space="preserve">Set up of Sentinel Surveillance (approx 3 months): </w:t>
      </w:r>
    </w:p>
    <w:p w14:paraId="5CA73A5B" w14:textId="77777777" w:rsidR="00A8162F" w:rsidRDefault="00A8162F" w:rsidP="00FF79E7">
      <w:pPr>
        <w:pStyle w:val="ListParagraph"/>
        <w:numPr>
          <w:ilvl w:val="0"/>
          <w:numId w:val="29"/>
        </w:numPr>
        <w:tabs>
          <w:tab w:val="num" w:pos="567"/>
        </w:tabs>
        <w:autoSpaceDE w:val="0"/>
        <w:autoSpaceDN w:val="0"/>
        <w:adjustRightInd w:val="0"/>
        <w:rPr>
          <w:rFonts w:cs="Arial"/>
          <w:sz w:val="22"/>
          <w:szCs w:val="22"/>
        </w:rPr>
      </w:pPr>
      <w:r w:rsidRPr="00A8162F">
        <w:rPr>
          <w:rFonts w:cs="Arial"/>
          <w:sz w:val="22"/>
          <w:szCs w:val="22"/>
        </w:rPr>
        <w:t>Establish an agreement with the national EPI program for the setting up of the sentinel surveillance sites and monitoring system, including agreement on the sites selected, indicators to be monitored, a work plan for surveillance activities and roles and responsibilities of designated government focal points;</w:t>
      </w:r>
    </w:p>
    <w:p w14:paraId="31CE5B30" w14:textId="77777777" w:rsidR="00A8162F" w:rsidRDefault="00A8162F" w:rsidP="00FF79E7">
      <w:pPr>
        <w:pStyle w:val="ListParagraph"/>
        <w:numPr>
          <w:ilvl w:val="0"/>
          <w:numId w:val="29"/>
        </w:numPr>
        <w:tabs>
          <w:tab w:val="num" w:pos="567"/>
        </w:tabs>
        <w:autoSpaceDE w:val="0"/>
        <w:autoSpaceDN w:val="0"/>
        <w:adjustRightInd w:val="0"/>
        <w:rPr>
          <w:rFonts w:cs="Arial"/>
          <w:sz w:val="22"/>
          <w:szCs w:val="22"/>
        </w:rPr>
      </w:pPr>
      <w:r w:rsidRPr="00A8162F">
        <w:rPr>
          <w:rFonts w:cs="Arial"/>
          <w:sz w:val="22"/>
          <w:szCs w:val="22"/>
        </w:rPr>
        <w:t>Leverage existing inventory, deployment and installation data to select the surveillance sites. Sites selected should include the widest range of CCE manufacturers, CCEOP and non-CCEOP equipment, as well as a mix of levels, easy to reach/hard to reach and well performing/low performing areas. Site selection will be in consultation with the national EPI.</w:t>
      </w:r>
    </w:p>
    <w:p w14:paraId="7107ABD1" w14:textId="77777777" w:rsidR="00A8162F" w:rsidRDefault="00A8162F" w:rsidP="00FF79E7">
      <w:pPr>
        <w:pStyle w:val="ListParagraph"/>
        <w:numPr>
          <w:ilvl w:val="0"/>
          <w:numId w:val="29"/>
        </w:numPr>
        <w:tabs>
          <w:tab w:val="num" w:pos="567"/>
        </w:tabs>
        <w:autoSpaceDE w:val="0"/>
        <w:autoSpaceDN w:val="0"/>
        <w:adjustRightInd w:val="0"/>
        <w:rPr>
          <w:rFonts w:cs="Arial"/>
          <w:sz w:val="22"/>
          <w:szCs w:val="22"/>
        </w:rPr>
      </w:pPr>
      <w:r w:rsidRPr="00A8162F">
        <w:rPr>
          <w:rFonts w:cs="Arial"/>
          <w:sz w:val="22"/>
          <w:szCs w:val="22"/>
        </w:rPr>
        <w:t xml:space="preserve">Introduce and train regional and health facility staff on the PMM concept and indicators, reporting tool/templates, data standards, reporting frequency, agree on roles and responsibilities of local government focal points, etc either through individual visits or combined workshops. </w:t>
      </w:r>
    </w:p>
    <w:p w14:paraId="502F547B" w14:textId="60BA958A" w:rsidR="00A8162F" w:rsidRDefault="00A8162F" w:rsidP="00FF79E7">
      <w:pPr>
        <w:pStyle w:val="ListParagraph"/>
        <w:numPr>
          <w:ilvl w:val="0"/>
          <w:numId w:val="29"/>
        </w:numPr>
        <w:tabs>
          <w:tab w:val="num" w:pos="567"/>
        </w:tabs>
        <w:autoSpaceDE w:val="0"/>
        <w:autoSpaceDN w:val="0"/>
        <w:adjustRightInd w:val="0"/>
        <w:rPr>
          <w:rFonts w:cs="Arial"/>
          <w:sz w:val="22"/>
          <w:szCs w:val="22"/>
        </w:rPr>
      </w:pPr>
      <w:r w:rsidRPr="00A8162F">
        <w:rPr>
          <w:rFonts w:cs="Arial"/>
          <w:sz w:val="22"/>
          <w:szCs w:val="22"/>
        </w:rPr>
        <w:t>Develop a routine site visit plan with at least two visits per year to each site, ensuring participation of national EPI technicians/staff whenever possible.</w:t>
      </w:r>
    </w:p>
    <w:p w14:paraId="048D982F" w14:textId="77777777" w:rsidR="00A8162F" w:rsidRPr="00A8162F" w:rsidRDefault="00A8162F" w:rsidP="00A8162F">
      <w:pPr>
        <w:tabs>
          <w:tab w:val="num" w:pos="567"/>
        </w:tabs>
        <w:autoSpaceDE w:val="0"/>
        <w:autoSpaceDN w:val="0"/>
        <w:adjustRightInd w:val="0"/>
        <w:ind w:left="1080"/>
        <w:rPr>
          <w:rFonts w:cs="Arial"/>
          <w:sz w:val="22"/>
          <w:szCs w:val="22"/>
        </w:rPr>
      </w:pPr>
    </w:p>
    <w:p w14:paraId="2F25677B" w14:textId="7D03190E" w:rsidR="00FC0C08" w:rsidRDefault="00A8162F" w:rsidP="00FF79E7">
      <w:pPr>
        <w:pStyle w:val="ListParagraph"/>
        <w:numPr>
          <w:ilvl w:val="0"/>
          <w:numId w:val="28"/>
        </w:numPr>
        <w:autoSpaceDE w:val="0"/>
        <w:autoSpaceDN w:val="0"/>
        <w:adjustRightInd w:val="0"/>
        <w:rPr>
          <w:rFonts w:cs="Arial"/>
          <w:sz w:val="22"/>
          <w:szCs w:val="22"/>
        </w:rPr>
      </w:pPr>
      <w:r>
        <w:rPr>
          <w:rFonts w:cs="Arial"/>
          <w:sz w:val="22"/>
          <w:szCs w:val="22"/>
        </w:rPr>
        <w:t xml:space="preserve">Data collection (12 months) </w:t>
      </w:r>
    </w:p>
    <w:p w14:paraId="002E8325" w14:textId="541F9461" w:rsidR="006C688D" w:rsidRDefault="006C688D" w:rsidP="00FF79E7">
      <w:pPr>
        <w:pStyle w:val="ListParagraph"/>
        <w:numPr>
          <w:ilvl w:val="0"/>
          <w:numId w:val="29"/>
        </w:numPr>
        <w:tabs>
          <w:tab w:val="num" w:pos="567"/>
        </w:tabs>
        <w:autoSpaceDE w:val="0"/>
        <w:autoSpaceDN w:val="0"/>
        <w:adjustRightInd w:val="0"/>
        <w:rPr>
          <w:rFonts w:cs="Arial"/>
          <w:sz w:val="22"/>
          <w:szCs w:val="22"/>
        </w:rPr>
      </w:pPr>
      <w:r>
        <w:rPr>
          <w:rFonts w:cs="Arial"/>
          <w:sz w:val="22"/>
          <w:szCs w:val="22"/>
        </w:rPr>
        <w:t>Collection of m</w:t>
      </w:r>
      <w:r w:rsidRPr="006C688D">
        <w:rPr>
          <w:rFonts w:cs="Arial"/>
          <w:sz w:val="22"/>
          <w:szCs w:val="22"/>
        </w:rPr>
        <w:t xml:space="preserve">onthly data from sentinel sites to submit to national authorities and WHO </w:t>
      </w:r>
      <w:r w:rsidRPr="002C2C09">
        <w:rPr>
          <w:rFonts w:cs="Arial"/>
          <w:color w:val="000000" w:themeColor="text1"/>
          <w:sz w:val="22"/>
          <w:szCs w:val="22"/>
        </w:rPr>
        <w:t>PQT/VAX/IMD</w:t>
      </w:r>
      <w:r w:rsidRPr="006C688D">
        <w:rPr>
          <w:rFonts w:cs="Arial"/>
          <w:sz w:val="22"/>
          <w:szCs w:val="22"/>
        </w:rPr>
        <w:t xml:space="preserve"> via the </w:t>
      </w:r>
      <w:r w:rsidR="007A31A6">
        <w:rPr>
          <w:rFonts w:cs="Arial"/>
          <w:sz w:val="22"/>
          <w:szCs w:val="22"/>
        </w:rPr>
        <w:t xml:space="preserve">Cold Chain Information System (CCIS) </w:t>
      </w:r>
      <w:r w:rsidRPr="006C688D">
        <w:rPr>
          <w:rFonts w:cs="Arial"/>
          <w:sz w:val="22"/>
          <w:szCs w:val="22"/>
        </w:rPr>
        <w:t>online tool;</w:t>
      </w:r>
    </w:p>
    <w:p w14:paraId="24CF872A" w14:textId="1369C8A8" w:rsidR="006C688D" w:rsidRPr="006C688D" w:rsidRDefault="006C688D" w:rsidP="00FF79E7">
      <w:pPr>
        <w:pStyle w:val="ListParagraph"/>
        <w:numPr>
          <w:ilvl w:val="0"/>
          <w:numId w:val="29"/>
        </w:numPr>
        <w:tabs>
          <w:tab w:val="num" w:pos="567"/>
        </w:tabs>
        <w:autoSpaceDE w:val="0"/>
        <w:autoSpaceDN w:val="0"/>
        <w:adjustRightInd w:val="0"/>
        <w:rPr>
          <w:rFonts w:cs="Arial"/>
          <w:sz w:val="22"/>
          <w:szCs w:val="22"/>
        </w:rPr>
      </w:pPr>
      <w:r>
        <w:rPr>
          <w:rFonts w:cs="Arial"/>
          <w:sz w:val="22"/>
          <w:szCs w:val="22"/>
        </w:rPr>
        <w:t>S</w:t>
      </w:r>
      <w:r w:rsidRPr="006C688D">
        <w:rPr>
          <w:rFonts w:cs="Arial"/>
          <w:sz w:val="22"/>
          <w:szCs w:val="22"/>
        </w:rPr>
        <w:t>urveillance visits each month to selected sites based on the site visit plan, to improve completeness of inventory and reporting as well as provide support/feedback to health facility staff; </w:t>
      </w:r>
    </w:p>
    <w:p w14:paraId="4881192B" w14:textId="059BDBBB" w:rsidR="006C688D" w:rsidRPr="006C688D" w:rsidRDefault="006C688D" w:rsidP="00FF79E7">
      <w:pPr>
        <w:pStyle w:val="ListParagraph"/>
        <w:numPr>
          <w:ilvl w:val="0"/>
          <w:numId w:val="29"/>
        </w:numPr>
        <w:tabs>
          <w:tab w:val="num" w:pos="567"/>
        </w:tabs>
        <w:autoSpaceDE w:val="0"/>
        <w:autoSpaceDN w:val="0"/>
        <w:adjustRightInd w:val="0"/>
        <w:rPr>
          <w:rFonts w:cs="Arial"/>
          <w:sz w:val="22"/>
          <w:szCs w:val="22"/>
        </w:rPr>
      </w:pPr>
      <w:r w:rsidRPr="006C688D">
        <w:rPr>
          <w:rFonts w:cs="Arial"/>
          <w:sz w:val="22"/>
          <w:szCs w:val="22"/>
        </w:rPr>
        <w:t xml:space="preserve">Carrying out and/or coordinate failure analysis through visits to facility level and submit reports to in-country stakeholders and WHO via the </w:t>
      </w:r>
      <w:r w:rsidR="007A31A6">
        <w:rPr>
          <w:rFonts w:cs="Arial"/>
          <w:sz w:val="22"/>
          <w:szCs w:val="22"/>
        </w:rPr>
        <w:t>CCIS</w:t>
      </w:r>
      <w:r w:rsidRPr="006C688D">
        <w:rPr>
          <w:rFonts w:cs="Arial"/>
          <w:sz w:val="22"/>
          <w:szCs w:val="22"/>
        </w:rPr>
        <w:t xml:space="preserve"> online tool if trigger thresholds for indicators are reached;</w:t>
      </w:r>
    </w:p>
    <w:p w14:paraId="1BAF6855" w14:textId="67C74257" w:rsidR="006C688D" w:rsidRPr="006C688D" w:rsidRDefault="006C688D" w:rsidP="00FF79E7">
      <w:pPr>
        <w:pStyle w:val="ListParagraph"/>
        <w:numPr>
          <w:ilvl w:val="0"/>
          <w:numId w:val="29"/>
        </w:numPr>
        <w:tabs>
          <w:tab w:val="num" w:pos="567"/>
        </w:tabs>
        <w:autoSpaceDE w:val="0"/>
        <w:autoSpaceDN w:val="0"/>
        <w:adjustRightInd w:val="0"/>
        <w:rPr>
          <w:rFonts w:cs="Arial"/>
          <w:sz w:val="22"/>
          <w:szCs w:val="22"/>
        </w:rPr>
      </w:pPr>
      <w:r w:rsidRPr="006C688D">
        <w:rPr>
          <w:rFonts w:cs="Arial"/>
          <w:sz w:val="22"/>
          <w:szCs w:val="22"/>
        </w:rPr>
        <w:t>Including the relevant technical national and regional cold chain staff, to the extent possible, in all PMM activities, including site visits and</w:t>
      </w:r>
      <w:r w:rsidR="0086347F">
        <w:rPr>
          <w:rFonts w:cs="Arial"/>
          <w:sz w:val="22"/>
          <w:szCs w:val="22"/>
        </w:rPr>
        <w:t xml:space="preserve"> failure analysis</w:t>
      </w:r>
      <w:r w:rsidRPr="006C688D">
        <w:rPr>
          <w:rFonts w:cs="Arial"/>
          <w:sz w:val="22"/>
          <w:szCs w:val="22"/>
        </w:rPr>
        <w:t>;</w:t>
      </w:r>
    </w:p>
    <w:p w14:paraId="334232F6" w14:textId="23C56929" w:rsidR="006C688D" w:rsidRDefault="006C688D" w:rsidP="00FF79E7">
      <w:pPr>
        <w:pStyle w:val="ListParagraph"/>
        <w:numPr>
          <w:ilvl w:val="0"/>
          <w:numId w:val="29"/>
        </w:numPr>
        <w:tabs>
          <w:tab w:val="num" w:pos="567"/>
        </w:tabs>
        <w:autoSpaceDE w:val="0"/>
        <w:autoSpaceDN w:val="0"/>
        <w:adjustRightInd w:val="0"/>
        <w:rPr>
          <w:rFonts w:cs="Arial"/>
          <w:sz w:val="22"/>
          <w:szCs w:val="22"/>
        </w:rPr>
      </w:pPr>
      <w:r w:rsidRPr="006C688D">
        <w:rPr>
          <w:rFonts w:cs="Arial"/>
          <w:sz w:val="22"/>
          <w:szCs w:val="22"/>
        </w:rPr>
        <w:t>Convening key technical EPI cold chain staff every quarter to review the data and CCE performance issues identified and discuss mitigation actions</w:t>
      </w:r>
      <w:r w:rsidR="0086347F">
        <w:rPr>
          <w:rFonts w:cs="Arial"/>
          <w:sz w:val="22"/>
          <w:szCs w:val="22"/>
        </w:rPr>
        <w:t>.</w:t>
      </w:r>
    </w:p>
    <w:p w14:paraId="5B6AAEAE" w14:textId="77777777" w:rsidR="0086347F" w:rsidRPr="006C688D" w:rsidRDefault="0086347F" w:rsidP="0086347F">
      <w:pPr>
        <w:pStyle w:val="ListParagraph"/>
        <w:autoSpaceDE w:val="0"/>
        <w:autoSpaceDN w:val="0"/>
        <w:adjustRightInd w:val="0"/>
        <w:ind w:left="1440"/>
        <w:rPr>
          <w:rFonts w:cs="Arial"/>
          <w:sz w:val="22"/>
          <w:szCs w:val="22"/>
        </w:rPr>
      </w:pPr>
    </w:p>
    <w:p w14:paraId="46A40A44" w14:textId="77777777" w:rsidR="0086347F" w:rsidRDefault="0086347F" w:rsidP="0086347F">
      <w:pPr>
        <w:autoSpaceDE w:val="0"/>
        <w:autoSpaceDN w:val="0"/>
        <w:adjustRightInd w:val="0"/>
        <w:rPr>
          <w:rFonts w:cs="Arial"/>
          <w:sz w:val="22"/>
          <w:szCs w:val="22"/>
        </w:rPr>
      </w:pPr>
      <w:r w:rsidRPr="0086347F">
        <w:rPr>
          <w:rFonts w:cs="Arial"/>
          <w:sz w:val="22"/>
          <w:szCs w:val="22"/>
          <w:u w:val="single"/>
        </w:rPr>
        <w:t>Deliverables for Work Package 1:</w:t>
      </w:r>
    </w:p>
    <w:p w14:paraId="2EEBE1DA" w14:textId="695A4208" w:rsidR="00A8162F" w:rsidRPr="0086347F" w:rsidRDefault="0086347F" w:rsidP="0086347F">
      <w:pPr>
        <w:autoSpaceDE w:val="0"/>
        <w:autoSpaceDN w:val="0"/>
        <w:adjustRightInd w:val="0"/>
        <w:rPr>
          <w:rFonts w:cs="Arial"/>
          <w:sz w:val="22"/>
          <w:szCs w:val="22"/>
        </w:rPr>
      </w:pPr>
      <w:r w:rsidRPr="0086347F">
        <w:rPr>
          <w:rFonts w:cs="Arial"/>
          <w:sz w:val="22"/>
          <w:szCs w:val="22"/>
        </w:rPr>
        <w:t xml:space="preserve"> </w:t>
      </w:r>
    </w:p>
    <w:p w14:paraId="5DC9DF66" w14:textId="13C8AB3C" w:rsidR="0086347F" w:rsidRPr="0086347F" w:rsidRDefault="0086347F" w:rsidP="00FF79E7">
      <w:pPr>
        <w:pStyle w:val="ListParagraph"/>
        <w:numPr>
          <w:ilvl w:val="0"/>
          <w:numId w:val="30"/>
        </w:numPr>
        <w:autoSpaceDE w:val="0"/>
        <w:autoSpaceDN w:val="0"/>
        <w:adjustRightInd w:val="0"/>
        <w:rPr>
          <w:rFonts w:cs="Arial"/>
          <w:sz w:val="22"/>
          <w:szCs w:val="22"/>
        </w:rPr>
      </w:pPr>
      <w:r w:rsidRPr="0086347F">
        <w:rPr>
          <w:rFonts w:cs="Arial"/>
          <w:sz w:val="22"/>
          <w:szCs w:val="22"/>
        </w:rPr>
        <w:t>Annual workplan of surveillance activities (By the start of data collection, no later than 3 months after the start date of contract);</w:t>
      </w:r>
    </w:p>
    <w:p w14:paraId="248C23F3" w14:textId="77777777" w:rsidR="0086347F" w:rsidRPr="0086347F" w:rsidRDefault="0086347F" w:rsidP="00FF79E7">
      <w:pPr>
        <w:pStyle w:val="ListParagraph"/>
        <w:numPr>
          <w:ilvl w:val="0"/>
          <w:numId w:val="30"/>
        </w:numPr>
        <w:autoSpaceDE w:val="0"/>
        <w:autoSpaceDN w:val="0"/>
        <w:adjustRightInd w:val="0"/>
        <w:rPr>
          <w:rFonts w:cs="Arial"/>
          <w:sz w:val="22"/>
          <w:szCs w:val="22"/>
        </w:rPr>
      </w:pPr>
      <w:r w:rsidRPr="0086347F">
        <w:rPr>
          <w:rFonts w:cs="Arial"/>
          <w:sz w:val="22"/>
          <w:szCs w:val="22"/>
        </w:rPr>
        <w:t xml:space="preserve">Health facility-level data collection and reporting tools adapted to the local context (By the start of data collection, no later than 3 months after the start date of contract); </w:t>
      </w:r>
    </w:p>
    <w:p w14:paraId="2F4BD73A" w14:textId="34ECDC82" w:rsidR="0086347F" w:rsidRPr="0086347F" w:rsidRDefault="0086347F" w:rsidP="00FF79E7">
      <w:pPr>
        <w:pStyle w:val="ListParagraph"/>
        <w:numPr>
          <w:ilvl w:val="0"/>
          <w:numId w:val="30"/>
        </w:numPr>
        <w:autoSpaceDE w:val="0"/>
        <w:autoSpaceDN w:val="0"/>
        <w:adjustRightInd w:val="0"/>
        <w:rPr>
          <w:rFonts w:cs="Arial"/>
          <w:sz w:val="22"/>
          <w:szCs w:val="22"/>
        </w:rPr>
      </w:pPr>
      <w:r w:rsidRPr="0086347F">
        <w:rPr>
          <w:rFonts w:cs="Arial"/>
          <w:sz w:val="22"/>
          <w:szCs w:val="22"/>
        </w:rPr>
        <w:t xml:space="preserve">Monthly performance reports using the </w:t>
      </w:r>
      <w:r w:rsidR="00BB0426">
        <w:rPr>
          <w:rFonts w:cs="Arial"/>
          <w:sz w:val="22"/>
          <w:szCs w:val="22"/>
        </w:rPr>
        <w:t xml:space="preserve">CCIS </w:t>
      </w:r>
      <w:r w:rsidRPr="0086347F">
        <w:rPr>
          <w:rFonts w:cs="Arial"/>
          <w:sz w:val="22"/>
          <w:szCs w:val="22"/>
        </w:rPr>
        <w:t xml:space="preserve">tool, combining routine health facility reporting, field visit, and failure analysis findings (Monthly from the start of data collection); </w:t>
      </w:r>
    </w:p>
    <w:p w14:paraId="0B8C9D85" w14:textId="5CF6DF1B" w:rsidR="0086347F" w:rsidRPr="0086347F" w:rsidRDefault="0086347F" w:rsidP="00FF79E7">
      <w:pPr>
        <w:pStyle w:val="ListParagraph"/>
        <w:numPr>
          <w:ilvl w:val="0"/>
          <w:numId w:val="30"/>
        </w:numPr>
        <w:autoSpaceDE w:val="0"/>
        <w:autoSpaceDN w:val="0"/>
        <w:adjustRightInd w:val="0"/>
        <w:rPr>
          <w:rFonts w:cs="Arial"/>
          <w:sz w:val="22"/>
          <w:szCs w:val="22"/>
        </w:rPr>
      </w:pPr>
      <w:r w:rsidRPr="0086347F">
        <w:rPr>
          <w:rFonts w:cs="Arial"/>
          <w:sz w:val="22"/>
          <w:szCs w:val="22"/>
        </w:rPr>
        <w:t xml:space="preserve">Ad-hoc written failure analysis reports (No later than 4 weeks after </w:t>
      </w:r>
      <w:r w:rsidR="00D44B07">
        <w:rPr>
          <w:rFonts w:cs="Arial"/>
          <w:sz w:val="22"/>
          <w:szCs w:val="22"/>
        </w:rPr>
        <w:t>failure analysis</w:t>
      </w:r>
      <w:r w:rsidRPr="0086347F">
        <w:rPr>
          <w:rFonts w:cs="Arial"/>
          <w:sz w:val="22"/>
          <w:szCs w:val="22"/>
        </w:rPr>
        <w:t xml:space="preserve"> takes place);</w:t>
      </w:r>
    </w:p>
    <w:p w14:paraId="2C83BBCD" w14:textId="77777777" w:rsidR="0086347F" w:rsidRPr="0086347F" w:rsidRDefault="0086347F" w:rsidP="00FF79E7">
      <w:pPr>
        <w:pStyle w:val="ListParagraph"/>
        <w:numPr>
          <w:ilvl w:val="0"/>
          <w:numId w:val="30"/>
        </w:numPr>
        <w:autoSpaceDE w:val="0"/>
        <w:autoSpaceDN w:val="0"/>
        <w:adjustRightInd w:val="0"/>
        <w:rPr>
          <w:rFonts w:cs="Arial"/>
          <w:sz w:val="22"/>
          <w:szCs w:val="22"/>
        </w:rPr>
      </w:pPr>
      <w:r w:rsidRPr="0086347F">
        <w:rPr>
          <w:rFonts w:cs="Arial"/>
          <w:sz w:val="22"/>
          <w:szCs w:val="22"/>
        </w:rPr>
        <w:t>Up to date CCE inventory for sentinel sites (Update ongoing throughout project).</w:t>
      </w:r>
    </w:p>
    <w:p w14:paraId="00F4E7A8" w14:textId="3D9453B1" w:rsidR="0086347F" w:rsidRDefault="0086347F" w:rsidP="0086347F">
      <w:pPr>
        <w:autoSpaceDE w:val="0"/>
        <w:autoSpaceDN w:val="0"/>
        <w:adjustRightInd w:val="0"/>
        <w:rPr>
          <w:rFonts w:cs="Arial"/>
          <w:sz w:val="22"/>
          <w:szCs w:val="22"/>
        </w:rPr>
      </w:pPr>
    </w:p>
    <w:p w14:paraId="154D29AF" w14:textId="1FB617EA" w:rsidR="0086347F" w:rsidRPr="0086347F" w:rsidRDefault="0086347F" w:rsidP="0086347F">
      <w:pPr>
        <w:autoSpaceDE w:val="0"/>
        <w:autoSpaceDN w:val="0"/>
        <w:adjustRightInd w:val="0"/>
        <w:rPr>
          <w:sz w:val="22"/>
          <w:szCs w:val="22"/>
          <w:u w:val="single"/>
        </w:rPr>
      </w:pPr>
      <w:r w:rsidRPr="0086347F">
        <w:rPr>
          <w:sz w:val="22"/>
          <w:szCs w:val="22"/>
          <w:u w:val="single"/>
        </w:rPr>
        <w:t>Relevant competencies and skills for Work Package 1:</w:t>
      </w:r>
    </w:p>
    <w:p w14:paraId="143C1EEA" w14:textId="77777777" w:rsidR="0086347F" w:rsidRDefault="0086347F" w:rsidP="0086347F">
      <w:pPr>
        <w:autoSpaceDE w:val="0"/>
        <w:autoSpaceDN w:val="0"/>
        <w:adjustRightInd w:val="0"/>
        <w:rPr>
          <w:rFonts w:cs="Arial"/>
          <w:sz w:val="22"/>
          <w:szCs w:val="22"/>
        </w:rPr>
      </w:pPr>
    </w:p>
    <w:p w14:paraId="181C2D89" w14:textId="77777777" w:rsidR="0086347F" w:rsidRPr="001F3858" w:rsidRDefault="0086347F" w:rsidP="0086347F">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Mandatory:</w:t>
      </w:r>
    </w:p>
    <w:p w14:paraId="3514B19C" w14:textId="511EF51A" w:rsidR="0086347F" w:rsidRPr="001307E0" w:rsidRDefault="00055199" w:rsidP="0086347F">
      <w:pPr>
        <w:pStyle w:val="ListParagraph"/>
        <w:numPr>
          <w:ilvl w:val="0"/>
          <w:numId w:val="21"/>
        </w:numPr>
        <w:autoSpaceDE w:val="0"/>
        <w:autoSpaceDN w:val="0"/>
        <w:adjustRightInd w:val="0"/>
        <w:ind w:left="426" w:firstLine="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See section 3.2.3 for characteristics of contractor</w:t>
      </w:r>
      <w:r w:rsidR="0086347F">
        <w:rPr>
          <w:rFonts w:asciiTheme="minorBidi" w:hAnsiTheme="minorBidi" w:cstheme="minorBidi"/>
          <w:color w:val="FF0000"/>
          <w:sz w:val="22"/>
          <w:szCs w:val="22"/>
          <w:lang w:val="en-GB"/>
        </w:rPr>
        <w:t>.</w:t>
      </w:r>
    </w:p>
    <w:p w14:paraId="5F95F90F" w14:textId="77777777" w:rsidR="0086347F" w:rsidRPr="00C20640" w:rsidRDefault="0086347F" w:rsidP="0086347F">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17808DEB" w14:textId="77777777" w:rsidR="0086347F" w:rsidRPr="001F3858" w:rsidRDefault="0086347F" w:rsidP="0086347F">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7900630C" w14:textId="77777777" w:rsidR="00055199" w:rsidRPr="001307E0" w:rsidRDefault="00055199" w:rsidP="00055199">
      <w:pPr>
        <w:pStyle w:val="ListParagraph"/>
        <w:numPr>
          <w:ilvl w:val="0"/>
          <w:numId w:val="21"/>
        </w:numPr>
        <w:autoSpaceDE w:val="0"/>
        <w:autoSpaceDN w:val="0"/>
        <w:adjustRightInd w:val="0"/>
        <w:ind w:left="426" w:firstLine="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See section 3.2.3 for characteristics of contractor</w:t>
      </w:r>
      <w:r>
        <w:rPr>
          <w:rFonts w:asciiTheme="minorBidi" w:hAnsiTheme="minorBidi" w:cstheme="minorBidi"/>
          <w:color w:val="FF0000"/>
          <w:sz w:val="22"/>
          <w:szCs w:val="22"/>
          <w:lang w:val="en-GB"/>
        </w:rPr>
        <w:t>.</w:t>
      </w:r>
    </w:p>
    <w:p w14:paraId="72B80170" w14:textId="77777777" w:rsidR="0086347F" w:rsidRPr="00055199" w:rsidRDefault="0086347F" w:rsidP="0086347F">
      <w:pPr>
        <w:autoSpaceDE w:val="0"/>
        <w:autoSpaceDN w:val="0"/>
        <w:adjustRightInd w:val="0"/>
        <w:rPr>
          <w:rFonts w:cs="Arial"/>
          <w:sz w:val="22"/>
          <w:szCs w:val="22"/>
          <w:lang w:val="en-GB"/>
        </w:rPr>
      </w:pPr>
    </w:p>
    <w:p w14:paraId="5C710EC8" w14:textId="35576AAA" w:rsidR="0086347F" w:rsidRDefault="0086347F" w:rsidP="0086347F">
      <w:pPr>
        <w:autoSpaceDE w:val="0"/>
        <w:autoSpaceDN w:val="0"/>
        <w:adjustRightInd w:val="0"/>
        <w:rPr>
          <w:rFonts w:cs="Arial"/>
          <w:sz w:val="22"/>
          <w:szCs w:val="22"/>
        </w:rPr>
      </w:pPr>
      <w:r>
        <w:rPr>
          <w:rFonts w:cs="Arial"/>
          <w:sz w:val="22"/>
          <w:szCs w:val="22"/>
        </w:rPr>
        <w:t xml:space="preserve">Staff skills will include: </w:t>
      </w:r>
    </w:p>
    <w:p w14:paraId="29D8B9A9" w14:textId="4834527D" w:rsidR="0086347F" w:rsidRDefault="0086347F" w:rsidP="00FF79E7">
      <w:pPr>
        <w:pStyle w:val="ListParagraph"/>
        <w:numPr>
          <w:ilvl w:val="0"/>
          <w:numId w:val="31"/>
        </w:numPr>
        <w:autoSpaceDE w:val="0"/>
        <w:autoSpaceDN w:val="0"/>
        <w:adjustRightInd w:val="0"/>
        <w:rPr>
          <w:rFonts w:cs="Arial"/>
          <w:sz w:val="22"/>
          <w:szCs w:val="22"/>
        </w:rPr>
      </w:pPr>
      <w:r>
        <w:rPr>
          <w:rFonts w:cs="Arial"/>
          <w:sz w:val="22"/>
          <w:szCs w:val="22"/>
        </w:rPr>
        <w:t>Project management</w:t>
      </w:r>
    </w:p>
    <w:p w14:paraId="1790AF7B" w14:textId="7BD99F75" w:rsidR="0086347F" w:rsidRDefault="0086347F" w:rsidP="00FF79E7">
      <w:pPr>
        <w:pStyle w:val="ListParagraph"/>
        <w:numPr>
          <w:ilvl w:val="0"/>
          <w:numId w:val="31"/>
        </w:numPr>
        <w:autoSpaceDE w:val="0"/>
        <w:autoSpaceDN w:val="0"/>
        <w:adjustRightInd w:val="0"/>
        <w:rPr>
          <w:rFonts w:cs="Arial"/>
          <w:sz w:val="22"/>
          <w:szCs w:val="22"/>
        </w:rPr>
      </w:pPr>
      <w:r>
        <w:rPr>
          <w:rFonts w:cs="Arial"/>
          <w:sz w:val="22"/>
          <w:szCs w:val="22"/>
        </w:rPr>
        <w:t xml:space="preserve">Analytical capacity </w:t>
      </w:r>
    </w:p>
    <w:p w14:paraId="07E3C2BE" w14:textId="69A4469D" w:rsidR="0086347F" w:rsidRPr="0086347F" w:rsidRDefault="0086347F" w:rsidP="00FF79E7">
      <w:pPr>
        <w:pStyle w:val="ListParagraph"/>
        <w:numPr>
          <w:ilvl w:val="0"/>
          <w:numId w:val="31"/>
        </w:numPr>
        <w:autoSpaceDE w:val="0"/>
        <w:autoSpaceDN w:val="0"/>
        <w:adjustRightInd w:val="0"/>
        <w:rPr>
          <w:rFonts w:cs="Arial"/>
          <w:sz w:val="22"/>
          <w:szCs w:val="22"/>
        </w:rPr>
      </w:pPr>
      <w:r>
        <w:rPr>
          <w:rFonts w:cs="Arial"/>
          <w:sz w:val="22"/>
          <w:szCs w:val="22"/>
        </w:rPr>
        <w:t xml:space="preserve">Excellent command of English </w:t>
      </w:r>
      <w:r w:rsidR="009E54DE">
        <w:rPr>
          <w:rFonts w:cs="Arial"/>
          <w:sz w:val="22"/>
          <w:szCs w:val="22"/>
        </w:rPr>
        <w:t xml:space="preserve">(for key WHO contact) </w:t>
      </w:r>
      <w:r>
        <w:rPr>
          <w:rFonts w:cs="Arial"/>
          <w:sz w:val="22"/>
          <w:szCs w:val="22"/>
        </w:rPr>
        <w:t>and the local language</w:t>
      </w:r>
    </w:p>
    <w:p w14:paraId="747B9202" w14:textId="77777777" w:rsidR="0086347F" w:rsidRDefault="0086347F" w:rsidP="0086347F">
      <w:pPr>
        <w:autoSpaceDE w:val="0"/>
        <w:autoSpaceDN w:val="0"/>
        <w:adjustRightInd w:val="0"/>
        <w:rPr>
          <w:rFonts w:cs="Arial"/>
          <w:sz w:val="22"/>
          <w:szCs w:val="22"/>
        </w:rPr>
      </w:pPr>
    </w:p>
    <w:p w14:paraId="6085672B" w14:textId="7F03AB03" w:rsidR="0086347F" w:rsidRDefault="00707E8C" w:rsidP="0086347F">
      <w:pPr>
        <w:autoSpaceDE w:val="0"/>
        <w:autoSpaceDN w:val="0"/>
        <w:adjustRightInd w:val="0"/>
        <w:rPr>
          <w:rFonts w:cs="Arial"/>
          <w:b/>
          <w:bCs/>
          <w:sz w:val="22"/>
          <w:szCs w:val="22"/>
        </w:rPr>
      </w:pPr>
      <w:r w:rsidRPr="00707E8C">
        <w:rPr>
          <w:rFonts w:cs="Arial"/>
          <w:b/>
          <w:bCs/>
          <w:sz w:val="22"/>
          <w:szCs w:val="22"/>
          <w:u w:val="single"/>
        </w:rPr>
        <w:t>Work Package 2</w:t>
      </w:r>
      <w:r w:rsidRPr="00707E8C">
        <w:rPr>
          <w:rFonts w:cs="Arial"/>
          <w:b/>
          <w:bCs/>
          <w:sz w:val="22"/>
          <w:szCs w:val="22"/>
        </w:rPr>
        <w:t>: Cold Rooms</w:t>
      </w:r>
    </w:p>
    <w:p w14:paraId="70C2E949" w14:textId="77777777" w:rsidR="00707E8C" w:rsidRDefault="00707E8C" w:rsidP="0086347F">
      <w:pPr>
        <w:autoSpaceDE w:val="0"/>
        <w:autoSpaceDN w:val="0"/>
        <w:adjustRightInd w:val="0"/>
        <w:rPr>
          <w:rFonts w:cs="Arial"/>
          <w:b/>
          <w:bCs/>
          <w:sz w:val="22"/>
          <w:szCs w:val="22"/>
        </w:rPr>
      </w:pPr>
    </w:p>
    <w:p w14:paraId="39316716" w14:textId="4FD5BEEE" w:rsidR="00707E8C" w:rsidRPr="00707E8C" w:rsidRDefault="00707E8C" w:rsidP="00707E8C">
      <w:pPr>
        <w:rPr>
          <w:rFonts w:asciiTheme="minorHAnsi" w:hAnsiTheme="minorHAnsi" w:cstheme="minorHAnsi"/>
          <w:sz w:val="22"/>
          <w:szCs w:val="22"/>
        </w:rPr>
      </w:pPr>
      <w:r w:rsidRPr="00707E8C">
        <w:rPr>
          <w:rFonts w:cstheme="minorHAnsi"/>
          <w:sz w:val="22"/>
          <w:szCs w:val="22"/>
        </w:rPr>
        <w:t xml:space="preserve">Recognizing the increasing requirement for large walk in cold rooms (CR) at national and increasingly sub-national level in lower middle income countries (LMICs) and the varied potential technologies that can meet this demand, such as solar direct drive (SDD) CRs, Solar + battery CRs andhybrid SDD + battery systems, </w:t>
      </w:r>
      <w:r w:rsidR="00CD65C2">
        <w:rPr>
          <w:rFonts w:cstheme="minorHAnsi"/>
          <w:sz w:val="22"/>
          <w:szCs w:val="22"/>
        </w:rPr>
        <w:t>IMD</w:t>
      </w:r>
      <w:r w:rsidRPr="00707E8C">
        <w:rPr>
          <w:rFonts w:cstheme="minorHAnsi"/>
          <w:sz w:val="22"/>
          <w:szCs w:val="22"/>
        </w:rPr>
        <w:t xml:space="preserve"> seeks technical experts to support its standard setting mission. </w:t>
      </w:r>
      <w:r>
        <w:rPr>
          <w:rFonts w:cstheme="minorHAnsi"/>
          <w:sz w:val="22"/>
          <w:szCs w:val="22"/>
        </w:rPr>
        <w:t>Under this objective, Contractors will</w:t>
      </w:r>
      <w:r w:rsidRPr="00707E8C">
        <w:rPr>
          <w:rFonts w:cstheme="minorHAnsi"/>
          <w:sz w:val="22"/>
          <w:szCs w:val="22"/>
        </w:rPr>
        <w:t xml:space="preserve"> support the assessment of new </w:t>
      </w:r>
      <w:r w:rsidR="000E1C8D" w:rsidRPr="00707E8C">
        <w:rPr>
          <w:rFonts w:cstheme="minorHAnsi"/>
          <w:sz w:val="22"/>
          <w:szCs w:val="22"/>
        </w:rPr>
        <w:t>technologies, advise</w:t>
      </w:r>
      <w:r w:rsidRPr="00707E8C">
        <w:rPr>
          <w:rFonts w:cstheme="minorHAnsi"/>
          <w:sz w:val="22"/>
          <w:szCs w:val="22"/>
        </w:rPr>
        <w:t xml:space="preserve"> WHO as to their appropriateness for LMICs and support the revision of WHOs CR standards. It also includes in-country assessments of equipment, equipment already provided both WHO and non-WHO specified, including performance monitoring, temperature mapping, installation quality, service provider and warranty support. </w:t>
      </w:r>
    </w:p>
    <w:p w14:paraId="44D69F68" w14:textId="77777777" w:rsidR="00707E8C" w:rsidRPr="00707E8C" w:rsidRDefault="00707E8C" w:rsidP="0086347F">
      <w:pPr>
        <w:autoSpaceDE w:val="0"/>
        <w:autoSpaceDN w:val="0"/>
        <w:adjustRightInd w:val="0"/>
        <w:rPr>
          <w:rFonts w:cs="Arial"/>
          <w:b/>
          <w:bCs/>
          <w:sz w:val="22"/>
          <w:szCs w:val="22"/>
        </w:rPr>
      </w:pPr>
    </w:p>
    <w:p w14:paraId="1DF4D168" w14:textId="77777777" w:rsidR="00707E8C" w:rsidRDefault="00707E8C" w:rsidP="00707E8C">
      <w:pPr>
        <w:tabs>
          <w:tab w:val="num" w:pos="567"/>
        </w:tabs>
        <w:autoSpaceDE w:val="0"/>
        <w:autoSpaceDN w:val="0"/>
        <w:adjustRightInd w:val="0"/>
        <w:rPr>
          <w:rFonts w:cs="Arial"/>
          <w:sz w:val="22"/>
          <w:szCs w:val="22"/>
        </w:rPr>
      </w:pPr>
      <w:r w:rsidRPr="00C354A8">
        <w:rPr>
          <w:rFonts w:cs="Arial"/>
          <w:sz w:val="22"/>
          <w:szCs w:val="22"/>
          <w:u w:val="single"/>
        </w:rPr>
        <w:t xml:space="preserve">Deliverables for Work Package </w:t>
      </w:r>
      <w:r>
        <w:rPr>
          <w:rFonts w:cs="Arial"/>
          <w:sz w:val="22"/>
          <w:szCs w:val="22"/>
          <w:u w:val="single"/>
        </w:rPr>
        <w:t>2</w:t>
      </w:r>
      <w:r>
        <w:rPr>
          <w:rFonts w:cs="Arial"/>
          <w:sz w:val="22"/>
          <w:szCs w:val="22"/>
        </w:rPr>
        <w:t>:</w:t>
      </w:r>
    </w:p>
    <w:p w14:paraId="5E0B01DB" w14:textId="77777777" w:rsidR="00707E8C" w:rsidRDefault="00707E8C" w:rsidP="00707E8C">
      <w:pPr>
        <w:tabs>
          <w:tab w:val="num" w:pos="567"/>
        </w:tabs>
        <w:autoSpaceDE w:val="0"/>
        <w:autoSpaceDN w:val="0"/>
        <w:adjustRightInd w:val="0"/>
        <w:rPr>
          <w:rFonts w:cs="Arial"/>
          <w:sz w:val="22"/>
          <w:szCs w:val="22"/>
        </w:rPr>
      </w:pPr>
    </w:p>
    <w:p w14:paraId="3A24C719" w14:textId="77777777" w:rsidR="00707E8C" w:rsidRPr="00707E8C" w:rsidRDefault="00707E8C" w:rsidP="00707E8C">
      <w:pPr>
        <w:tabs>
          <w:tab w:val="num" w:pos="567"/>
        </w:tabs>
        <w:autoSpaceDE w:val="0"/>
        <w:autoSpaceDN w:val="0"/>
        <w:adjustRightInd w:val="0"/>
        <w:rPr>
          <w:rFonts w:cs="Arial"/>
          <w:sz w:val="22"/>
          <w:szCs w:val="22"/>
        </w:rPr>
      </w:pPr>
      <w:r w:rsidRPr="00707E8C">
        <w:rPr>
          <w:rFonts w:cs="Arial"/>
          <w:sz w:val="22"/>
          <w:szCs w:val="22"/>
        </w:rPr>
        <w:t>1.</w:t>
      </w:r>
      <w:r w:rsidRPr="00707E8C">
        <w:rPr>
          <w:rFonts w:cs="Arial"/>
          <w:sz w:val="22"/>
          <w:szCs w:val="22"/>
        </w:rPr>
        <w:tab/>
        <w:t>Review WHO CR specifications.</w:t>
      </w:r>
    </w:p>
    <w:p w14:paraId="2FF6E75E" w14:textId="77777777" w:rsidR="00707E8C" w:rsidRPr="00707E8C" w:rsidRDefault="00707E8C" w:rsidP="00707E8C">
      <w:pPr>
        <w:tabs>
          <w:tab w:val="num" w:pos="567"/>
        </w:tabs>
        <w:autoSpaceDE w:val="0"/>
        <w:autoSpaceDN w:val="0"/>
        <w:adjustRightInd w:val="0"/>
        <w:ind w:left="567" w:hanging="567"/>
        <w:rPr>
          <w:rFonts w:cs="Arial"/>
          <w:sz w:val="22"/>
          <w:szCs w:val="22"/>
        </w:rPr>
      </w:pPr>
      <w:r w:rsidRPr="00707E8C">
        <w:rPr>
          <w:rFonts w:cs="Arial"/>
          <w:sz w:val="22"/>
          <w:szCs w:val="22"/>
        </w:rPr>
        <w:t>2.</w:t>
      </w:r>
      <w:r w:rsidRPr="00707E8C">
        <w:rPr>
          <w:rFonts w:cs="Arial"/>
          <w:sz w:val="22"/>
          <w:szCs w:val="22"/>
        </w:rPr>
        <w:tab/>
        <w:t>Advise WHO IMD on options for revising, and/or creating new CR specification and verification protocols specifically for large CRs.</w:t>
      </w:r>
    </w:p>
    <w:p w14:paraId="2E16E075" w14:textId="77777777" w:rsidR="00707E8C" w:rsidRPr="00707E8C" w:rsidRDefault="00707E8C" w:rsidP="00707E8C">
      <w:pPr>
        <w:tabs>
          <w:tab w:val="num" w:pos="567"/>
        </w:tabs>
        <w:autoSpaceDE w:val="0"/>
        <w:autoSpaceDN w:val="0"/>
        <w:adjustRightInd w:val="0"/>
        <w:rPr>
          <w:rFonts w:cs="Arial"/>
          <w:sz w:val="22"/>
          <w:szCs w:val="22"/>
        </w:rPr>
      </w:pPr>
      <w:r w:rsidRPr="00707E8C">
        <w:rPr>
          <w:rFonts w:cs="Arial"/>
          <w:sz w:val="22"/>
          <w:szCs w:val="22"/>
        </w:rPr>
        <w:t>3.</w:t>
      </w:r>
      <w:r w:rsidRPr="00707E8C">
        <w:rPr>
          <w:rFonts w:cs="Arial"/>
          <w:sz w:val="22"/>
          <w:szCs w:val="22"/>
        </w:rPr>
        <w:tab/>
        <w:t>Draft revised and/or new CR specifications with emphasis on large CR requirements.</w:t>
      </w:r>
    </w:p>
    <w:p w14:paraId="3EADC424" w14:textId="77777777" w:rsidR="00707E8C" w:rsidRPr="00707E8C" w:rsidRDefault="00707E8C" w:rsidP="00707E8C">
      <w:pPr>
        <w:tabs>
          <w:tab w:val="num" w:pos="567"/>
        </w:tabs>
        <w:autoSpaceDE w:val="0"/>
        <w:autoSpaceDN w:val="0"/>
        <w:adjustRightInd w:val="0"/>
        <w:rPr>
          <w:rFonts w:cs="Arial"/>
          <w:sz w:val="22"/>
          <w:szCs w:val="22"/>
        </w:rPr>
      </w:pPr>
      <w:r w:rsidRPr="00707E8C">
        <w:rPr>
          <w:rFonts w:cs="Arial"/>
          <w:sz w:val="22"/>
          <w:szCs w:val="22"/>
        </w:rPr>
        <w:t>4.</w:t>
      </w:r>
      <w:r w:rsidRPr="00707E8C">
        <w:rPr>
          <w:rFonts w:cs="Arial"/>
          <w:sz w:val="22"/>
          <w:szCs w:val="22"/>
        </w:rPr>
        <w:tab/>
        <w:t>Review IMD Working Group inputs on revised CR specifications and verification protocols.</w:t>
      </w:r>
    </w:p>
    <w:p w14:paraId="2B4A788A" w14:textId="77777777" w:rsidR="00707E8C" w:rsidRPr="00707E8C" w:rsidRDefault="00707E8C" w:rsidP="00707E8C">
      <w:pPr>
        <w:tabs>
          <w:tab w:val="num" w:pos="567"/>
        </w:tabs>
        <w:autoSpaceDE w:val="0"/>
        <w:autoSpaceDN w:val="0"/>
        <w:adjustRightInd w:val="0"/>
        <w:rPr>
          <w:rFonts w:cs="Arial"/>
          <w:sz w:val="22"/>
          <w:szCs w:val="22"/>
        </w:rPr>
      </w:pPr>
      <w:r w:rsidRPr="00707E8C">
        <w:rPr>
          <w:rFonts w:cs="Arial"/>
          <w:sz w:val="22"/>
          <w:szCs w:val="22"/>
        </w:rPr>
        <w:t>5.</w:t>
      </w:r>
      <w:r w:rsidRPr="00707E8C">
        <w:rPr>
          <w:rFonts w:cs="Arial"/>
          <w:sz w:val="22"/>
          <w:szCs w:val="22"/>
        </w:rPr>
        <w:tab/>
        <w:t>Review Industry inputs on revised CR specifications and verification protocols.</w:t>
      </w:r>
    </w:p>
    <w:p w14:paraId="2750A9D8" w14:textId="62FF0957" w:rsidR="00707E8C" w:rsidRDefault="00707E8C" w:rsidP="00707E8C">
      <w:pPr>
        <w:tabs>
          <w:tab w:val="num" w:pos="567"/>
        </w:tabs>
        <w:autoSpaceDE w:val="0"/>
        <w:autoSpaceDN w:val="0"/>
        <w:adjustRightInd w:val="0"/>
        <w:rPr>
          <w:rFonts w:cs="Arial"/>
          <w:sz w:val="22"/>
          <w:szCs w:val="22"/>
        </w:rPr>
      </w:pPr>
      <w:r w:rsidRPr="00707E8C">
        <w:rPr>
          <w:rFonts w:cs="Arial"/>
          <w:sz w:val="22"/>
          <w:szCs w:val="22"/>
        </w:rPr>
        <w:t>6.</w:t>
      </w:r>
      <w:r w:rsidRPr="00707E8C">
        <w:rPr>
          <w:rFonts w:cs="Arial"/>
          <w:sz w:val="22"/>
          <w:szCs w:val="22"/>
        </w:rPr>
        <w:tab/>
        <w:t>Draft final CR specification/s and verification protocol.</w:t>
      </w:r>
      <w:r>
        <w:rPr>
          <w:rFonts w:cs="Arial"/>
          <w:sz w:val="22"/>
          <w:szCs w:val="22"/>
        </w:rPr>
        <w:t xml:space="preserve"> </w:t>
      </w:r>
    </w:p>
    <w:p w14:paraId="7BDE3AF2" w14:textId="55442BE0" w:rsidR="00867DBE" w:rsidRDefault="00867DBE" w:rsidP="00867DBE">
      <w:pPr>
        <w:autoSpaceDE w:val="0"/>
        <w:autoSpaceDN w:val="0"/>
        <w:adjustRightInd w:val="0"/>
        <w:rPr>
          <w:rFonts w:cs="Arial"/>
          <w:b/>
          <w:bCs/>
          <w:sz w:val="22"/>
          <w:szCs w:val="22"/>
        </w:rPr>
      </w:pPr>
      <w:r w:rsidRPr="009E54DE">
        <w:rPr>
          <w:rFonts w:cs="Arial"/>
          <w:b/>
          <w:bCs/>
          <w:sz w:val="22"/>
          <w:szCs w:val="22"/>
        </w:rPr>
        <w:t xml:space="preserve"> </w:t>
      </w:r>
    </w:p>
    <w:p w14:paraId="0764C739" w14:textId="489D0FA4" w:rsidR="00707E8C" w:rsidRDefault="00707E8C" w:rsidP="00707E8C">
      <w:pPr>
        <w:autoSpaceDE w:val="0"/>
        <w:autoSpaceDN w:val="0"/>
        <w:adjustRightInd w:val="0"/>
        <w:rPr>
          <w:sz w:val="22"/>
          <w:szCs w:val="22"/>
          <w:u w:val="single"/>
        </w:rPr>
      </w:pPr>
      <w:r w:rsidRPr="0086347F">
        <w:rPr>
          <w:sz w:val="22"/>
          <w:szCs w:val="22"/>
          <w:u w:val="single"/>
        </w:rPr>
        <w:t xml:space="preserve">Relevant competencies and skills for Work Package </w:t>
      </w:r>
      <w:r>
        <w:rPr>
          <w:sz w:val="22"/>
          <w:szCs w:val="22"/>
          <w:u w:val="single"/>
        </w:rPr>
        <w:t>2</w:t>
      </w:r>
      <w:r w:rsidRPr="0086347F">
        <w:rPr>
          <w:sz w:val="22"/>
          <w:szCs w:val="22"/>
          <w:u w:val="single"/>
        </w:rPr>
        <w:t>:</w:t>
      </w:r>
    </w:p>
    <w:p w14:paraId="2DFC7DE8" w14:textId="77777777" w:rsidR="00707E8C" w:rsidRDefault="00707E8C" w:rsidP="00707E8C">
      <w:pPr>
        <w:autoSpaceDE w:val="0"/>
        <w:autoSpaceDN w:val="0"/>
        <w:adjustRightInd w:val="0"/>
        <w:rPr>
          <w:sz w:val="22"/>
          <w:szCs w:val="22"/>
          <w:u w:val="single"/>
        </w:rPr>
      </w:pPr>
    </w:p>
    <w:p w14:paraId="52A8743B" w14:textId="77777777" w:rsidR="00707E8C" w:rsidRPr="00707E8C" w:rsidRDefault="00707E8C" w:rsidP="00707E8C">
      <w:pPr>
        <w:autoSpaceDE w:val="0"/>
        <w:autoSpaceDN w:val="0"/>
        <w:adjustRightInd w:val="0"/>
        <w:rPr>
          <w:rFonts w:cs="Arial"/>
          <w:b/>
          <w:bCs/>
          <w:sz w:val="22"/>
          <w:szCs w:val="22"/>
        </w:rPr>
      </w:pPr>
      <w:r w:rsidRPr="00707E8C">
        <w:rPr>
          <w:rFonts w:cs="Arial"/>
          <w:b/>
          <w:bCs/>
          <w:sz w:val="22"/>
          <w:szCs w:val="22"/>
        </w:rPr>
        <w:t>Mandatory:</w:t>
      </w:r>
    </w:p>
    <w:p w14:paraId="237FCB3C" w14:textId="77777777" w:rsidR="00707E8C" w:rsidRPr="00707E8C" w:rsidRDefault="00707E8C" w:rsidP="00707E8C">
      <w:pPr>
        <w:autoSpaceDE w:val="0"/>
        <w:autoSpaceDN w:val="0"/>
        <w:adjustRightInd w:val="0"/>
        <w:rPr>
          <w:rFonts w:cs="Arial"/>
          <w:sz w:val="22"/>
          <w:szCs w:val="22"/>
        </w:rPr>
      </w:pPr>
      <w:r w:rsidRPr="00707E8C">
        <w:rPr>
          <w:rFonts w:cs="Arial"/>
          <w:sz w:val="22"/>
          <w:szCs w:val="22"/>
        </w:rPr>
        <w:t>•</w:t>
      </w:r>
      <w:r w:rsidRPr="00707E8C">
        <w:rPr>
          <w:rFonts w:cs="Arial"/>
          <w:sz w:val="22"/>
          <w:szCs w:val="22"/>
        </w:rPr>
        <w:tab/>
        <w:t xml:space="preserve">Proven experience in LMIC CR requirements </w:t>
      </w:r>
    </w:p>
    <w:p w14:paraId="78A4816E" w14:textId="77777777" w:rsidR="00707E8C" w:rsidRPr="00707E8C" w:rsidRDefault="00707E8C" w:rsidP="00707E8C">
      <w:pPr>
        <w:autoSpaceDE w:val="0"/>
        <w:autoSpaceDN w:val="0"/>
        <w:adjustRightInd w:val="0"/>
        <w:rPr>
          <w:rFonts w:cs="Arial"/>
          <w:sz w:val="22"/>
          <w:szCs w:val="22"/>
        </w:rPr>
      </w:pPr>
    </w:p>
    <w:p w14:paraId="5A06417C" w14:textId="77777777" w:rsidR="00707E8C" w:rsidRPr="00707E8C" w:rsidRDefault="00707E8C" w:rsidP="00707E8C">
      <w:pPr>
        <w:autoSpaceDE w:val="0"/>
        <w:autoSpaceDN w:val="0"/>
        <w:adjustRightInd w:val="0"/>
        <w:rPr>
          <w:rFonts w:cs="Arial"/>
          <w:b/>
          <w:bCs/>
          <w:sz w:val="22"/>
          <w:szCs w:val="22"/>
        </w:rPr>
      </w:pPr>
      <w:r w:rsidRPr="00707E8C">
        <w:rPr>
          <w:rFonts w:cs="Arial"/>
          <w:b/>
          <w:bCs/>
          <w:sz w:val="22"/>
          <w:szCs w:val="22"/>
        </w:rPr>
        <w:t>Desirable:</w:t>
      </w:r>
    </w:p>
    <w:p w14:paraId="3D0B1ADF" w14:textId="0DFA0360" w:rsidR="00707E8C" w:rsidRPr="00707E8C" w:rsidRDefault="00707E8C" w:rsidP="00707E8C">
      <w:pPr>
        <w:autoSpaceDE w:val="0"/>
        <w:autoSpaceDN w:val="0"/>
        <w:adjustRightInd w:val="0"/>
        <w:rPr>
          <w:rFonts w:cs="Arial"/>
          <w:sz w:val="22"/>
          <w:szCs w:val="22"/>
        </w:rPr>
      </w:pPr>
      <w:r w:rsidRPr="00707E8C">
        <w:rPr>
          <w:rFonts w:cs="Arial"/>
          <w:sz w:val="22"/>
          <w:szCs w:val="22"/>
        </w:rPr>
        <w:t>•</w:t>
      </w:r>
      <w:r w:rsidRPr="00707E8C">
        <w:rPr>
          <w:rFonts w:cs="Arial"/>
          <w:sz w:val="22"/>
          <w:szCs w:val="22"/>
        </w:rPr>
        <w:tab/>
      </w:r>
      <w:r w:rsidR="00734052">
        <w:rPr>
          <w:rFonts w:asciiTheme="minorBidi" w:hAnsiTheme="minorBidi" w:cstheme="minorBidi"/>
          <w:color w:val="000000" w:themeColor="text1"/>
          <w:sz w:val="22"/>
          <w:szCs w:val="22"/>
          <w:lang w:val="en-GB"/>
        </w:rPr>
        <w:t>See section 3.2.3 for characteristics of contractor</w:t>
      </w:r>
    </w:p>
    <w:p w14:paraId="6E12BB45" w14:textId="77777777" w:rsidR="00707E8C" w:rsidRPr="00707E8C" w:rsidRDefault="00707E8C" w:rsidP="00707E8C">
      <w:pPr>
        <w:autoSpaceDE w:val="0"/>
        <w:autoSpaceDN w:val="0"/>
        <w:adjustRightInd w:val="0"/>
        <w:rPr>
          <w:rFonts w:cs="Arial"/>
          <w:sz w:val="22"/>
          <w:szCs w:val="22"/>
        </w:rPr>
      </w:pPr>
      <w:r w:rsidRPr="00707E8C">
        <w:rPr>
          <w:rFonts w:cs="Arial"/>
          <w:sz w:val="22"/>
          <w:szCs w:val="22"/>
        </w:rPr>
        <w:t>•</w:t>
      </w:r>
      <w:r w:rsidRPr="00707E8C">
        <w:rPr>
          <w:rFonts w:cs="Arial"/>
          <w:sz w:val="22"/>
          <w:szCs w:val="22"/>
        </w:rPr>
        <w:tab/>
        <w:t>Experience of drafting WHO IMD specifications and verification protocols.</w:t>
      </w:r>
    </w:p>
    <w:p w14:paraId="5FA7333C" w14:textId="77777777" w:rsidR="00707E8C" w:rsidRPr="00707E8C" w:rsidRDefault="00707E8C" w:rsidP="00707E8C">
      <w:pPr>
        <w:autoSpaceDE w:val="0"/>
        <w:autoSpaceDN w:val="0"/>
        <w:adjustRightInd w:val="0"/>
        <w:rPr>
          <w:rFonts w:cs="Arial"/>
          <w:sz w:val="22"/>
          <w:szCs w:val="22"/>
        </w:rPr>
      </w:pPr>
    </w:p>
    <w:p w14:paraId="2C6577AA" w14:textId="77777777" w:rsidR="00707E8C" w:rsidRPr="00707E8C" w:rsidRDefault="00707E8C" w:rsidP="00707E8C">
      <w:pPr>
        <w:autoSpaceDE w:val="0"/>
        <w:autoSpaceDN w:val="0"/>
        <w:adjustRightInd w:val="0"/>
        <w:rPr>
          <w:rFonts w:cs="Arial"/>
          <w:b/>
          <w:bCs/>
          <w:sz w:val="22"/>
          <w:szCs w:val="22"/>
        </w:rPr>
      </w:pPr>
      <w:r w:rsidRPr="00707E8C">
        <w:rPr>
          <w:rFonts w:cs="Arial"/>
          <w:b/>
          <w:bCs/>
          <w:sz w:val="22"/>
          <w:szCs w:val="22"/>
        </w:rPr>
        <w:t xml:space="preserve">Staff skills will include: </w:t>
      </w:r>
    </w:p>
    <w:p w14:paraId="4BAC79B1" w14:textId="19A71FBE" w:rsidR="00707E8C" w:rsidRPr="00707E8C" w:rsidRDefault="00707E8C" w:rsidP="00707E8C">
      <w:pPr>
        <w:autoSpaceDE w:val="0"/>
        <w:autoSpaceDN w:val="0"/>
        <w:adjustRightInd w:val="0"/>
        <w:rPr>
          <w:rFonts w:cs="Arial"/>
          <w:sz w:val="22"/>
          <w:szCs w:val="22"/>
        </w:rPr>
      </w:pPr>
      <w:r w:rsidRPr="00707E8C">
        <w:rPr>
          <w:rFonts w:cs="Arial"/>
          <w:sz w:val="22"/>
          <w:szCs w:val="22"/>
        </w:rPr>
        <w:t>•</w:t>
      </w:r>
      <w:r w:rsidRPr="00707E8C">
        <w:rPr>
          <w:rFonts w:cs="Arial"/>
          <w:sz w:val="22"/>
          <w:szCs w:val="22"/>
        </w:rPr>
        <w:tab/>
      </w:r>
      <w:r w:rsidR="00734052">
        <w:rPr>
          <w:rFonts w:asciiTheme="minorBidi" w:hAnsiTheme="minorBidi" w:cstheme="minorBidi"/>
          <w:color w:val="000000" w:themeColor="text1"/>
          <w:sz w:val="22"/>
          <w:szCs w:val="22"/>
          <w:lang w:val="en-GB"/>
        </w:rPr>
        <w:t>See section 3.2.3 for characteristics of contractor</w:t>
      </w:r>
    </w:p>
    <w:p w14:paraId="5217106B" w14:textId="5B953EB6" w:rsidR="00707E8C" w:rsidRDefault="00707E8C" w:rsidP="00734052">
      <w:pPr>
        <w:autoSpaceDE w:val="0"/>
        <w:autoSpaceDN w:val="0"/>
        <w:adjustRightInd w:val="0"/>
        <w:rPr>
          <w:rFonts w:cs="Arial"/>
          <w:sz w:val="22"/>
          <w:szCs w:val="22"/>
        </w:rPr>
      </w:pPr>
    </w:p>
    <w:p w14:paraId="15641CD0" w14:textId="77777777" w:rsidR="00707E8C" w:rsidRDefault="00707E8C" w:rsidP="00707E8C">
      <w:pPr>
        <w:autoSpaceDE w:val="0"/>
        <w:autoSpaceDN w:val="0"/>
        <w:adjustRightInd w:val="0"/>
        <w:rPr>
          <w:rFonts w:cs="Arial"/>
          <w:sz w:val="22"/>
          <w:szCs w:val="22"/>
        </w:rPr>
      </w:pPr>
    </w:p>
    <w:p w14:paraId="1638C67B" w14:textId="51D5304E" w:rsidR="00707E8C" w:rsidRDefault="00707E8C" w:rsidP="00707E8C">
      <w:pPr>
        <w:autoSpaceDE w:val="0"/>
        <w:autoSpaceDN w:val="0"/>
        <w:adjustRightInd w:val="0"/>
        <w:rPr>
          <w:rFonts w:cs="Arial"/>
          <w:b/>
          <w:bCs/>
          <w:sz w:val="22"/>
          <w:szCs w:val="22"/>
        </w:rPr>
      </w:pPr>
      <w:r w:rsidRPr="00707E8C">
        <w:rPr>
          <w:rFonts w:cs="Arial"/>
          <w:b/>
          <w:bCs/>
          <w:sz w:val="22"/>
          <w:szCs w:val="22"/>
          <w:u w:val="single"/>
        </w:rPr>
        <w:t>Work Package 3</w:t>
      </w:r>
      <w:r w:rsidRPr="00707E8C">
        <w:rPr>
          <w:rFonts w:cs="Arial"/>
          <w:b/>
          <w:bCs/>
          <w:sz w:val="22"/>
          <w:szCs w:val="22"/>
        </w:rPr>
        <w:t>: Field Testing</w:t>
      </w:r>
    </w:p>
    <w:p w14:paraId="0B103040" w14:textId="77777777" w:rsidR="00707E8C" w:rsidRDefault="00707E8C" w:rsidP="00707E8C">
      <w:pPr>
        <w:autoSpaceDE w:val="0"/>
        <w:autoSpaceDN w:val="0"/>
        <w:adjustRightInd w:val="0"/>
        <w:rPr>
          <w:rFonts w:cs="Arial"/>
          <w:b/>
          <w:bCs/>
          <w:sz w:val="22"/>
          <w:szCs w:val="22"/>
        </w:rPr>
      </w:pPr>
    </w:p>
    <w:p w14:paraId="3343D02D" w14:textId="054C3901" w:rsidR="00707E8C" w:rsidRDefault="00707E8C" w:rsidP="00707E8C">
      <w:pPr>
        <w:autoSpaceDE w:val="0"/>
        <w:autoSpaceDN w:val="0"/>
        <w:adjustRightInd w:val="0"/>
        <w:rPr>
          <w:rFonts w:cstheme="minorHAnsi"/>
          <w:sz w:val="22"/>
          <w:szCs w:val="22"/>
        </w:rPr>
      </w:pPr>
      <w:r w:rsidRPr="00707E8C">
        <w:rPr>
          <w:rFonts w:cstheme="minorHAnsi"/>
          <w:sz w:val="22"/>
          <w:szCs w:val="22"/>
        </w:rPr>
        <w:t xml:space="preserve">New technologies are regularly proposed by partners, self-described innovators, </w:t>
      </w:r>
      <w:r w:rsidR="00734052">
        <w:rPr>
          <w:rFonts w:cstheme="minorHAnsi"/>
          <w:sz w:val="22"/>
          <w:szCs w:val="22"/>
        </w:rPr>
        <w:t>prequalified</w:t>
      </w:r>
      <w:r w:rsidRPr="00707E8C">
        <w:rPr>
          <w:rFonts w:cstheme="minorHAnsi"/>
          <w:sz w:val="22"/>
          <w:szCs w:val="22"/>
        </w:rPr>
        <w:t xml:space="preserve"> manufacturers, manufact</w:t>
      </w:r>
      <w:r w:rsidRPr="00707E8C">
        <w:rPr>
          <w:rFonts w:cstheme="minorHAnsi"/>
          <w:sz w:val="22"/>
          <w:szCs w:val="22"/>
          <w:lang w:val="en-GB"/>
        </w:rPr>
        <w:t xml:space="preserve">urers </w:t>
      </w:r>
      <w:r w:rsidRPr="00707E8C">
        <w:rPr>
          <w:rFonts w:cstheme="minorHAnsi"/>
          <w:sz w:val="22"/>
          <w:szCs w:val="22"/>
        </w:rPr>
        <w:t xml:space="preserve">new to EPI etc. </w:t>
      </w:r>
      <w:r>
        <w:rPr>
          <w:rFonts w:cstheme="minorHAnsi"/>
          <w:sz w:val="22"/>
          <w:szCs w:val="22"/>
        </w:rPr>
        <w:t xml:space="preserve">Under this objective, </w:t>
      </w:r>
      <w:r w:rsidR="00CD65C2">
        <w:rPr>
          <w:rFonts w:cstheme="minorHAnsi"/>
          <w:sz w:val="22"/>
          <w:szCs w:val="22"/>
        </w:rPr>
        <w:t>IMD</w:t>
      </w:r>
      <w:r w:rsidRPr="00707E8C">
        <w:rPr>
          <w:rFonts w:cstheme="minorHAnsi"/>
          <w:sz w:val="22"/>
          <w:szCs w:val="22"/>
        </w:rPr>
        <w:t xml:space="preserve"> seeks partners with in-country presence, extensive EPI knowledge and experience of </w:t>
      </w:r>
      <w:r w:rsidR="000E1C8D" w:rsidRPr="00707E8C">
        <w:rPr>
          <w:rFonts w:cstheme="minorHAnsi"/>
          <w:sz w:val="22"/>
          <w:szCs w:val="22"/>
        </w:rPr>
        <w:t>long-term</w:t>
      </w:r>
      <w:r w:rsidRPr="00707E8C">
        <w:rPr>
          <w:rFonts w:cstheme="minorHAnsi"/>
          <w:sz w:val="22"/>
          <w:szCs w:val="22"/>
        </w:rPr>
        <w:t xml:space="preserve"> working relationships with country EPI and ethical review boards (EBRs), to implement equipment studies, managing all the aspects of such studies from authoring the protocols, getting the necessary approvals, working closely with country EPI, through to final report back to WHO</w:t>
      </w:r>
      <w:r>
        <w:rPr>
          <w:rFonts w:cstheme="minorHAnsi"/>
          <w:sz w:val="22"/>
          <w:szCs w:val="22"/>
        </w:rPr>
        <w:t>.</w:t>
      </w:r>
    </w:p>
    <w:p w14:paraId="71F5817F" w14:textId="77777777" w:rsidR="00707E8C" w:rsidRDefault="00707E8C" w:rsidP="00707E8C">
      <w:pPr>
        <w:autoSpaceDE w:val="0"/>
        <w:autoSpaceDN w:val="0"/>
        <w:adjustRightInd w:val="0"/>
        <w:rPr>
          <w:rFonts w:cstheme="minorHAnsi"/>
          <w:sz w:val="22"/>
          <w:szCs w:val="22"/>
        </w:rPr>
      </w:pPr>
    </w:p>
    <w:p w14:paraId="4B28C7E9" w14:textId="2C273B33" w:rsidR="00707E8C" w:rsidRDefault="00707E8C" w:rsidP="00707E8C">
      <w:pPr>
        <w:tabs>
          <w:tab w:val="num" w:pos="567"/>
        </w:tabs>
        <w:autoSpaceDE w:val="0"/>
        <w:autoSpaceDN w:val="0"/>
        <w:adjustRightInd w:val="0"/>
        <w:rPr>
          <w:rFonts w:cs="Arial"/>
          <w:sz w:val="22"/>
          <w:szCs w:val="22"/>
        </w:rPr>
      </w:pPr>
      <w:r w:rsidRPr="00C354A8">
        <w:rPr>
          <w:rFonts w:cs="Arial"/>
          <w:sz w:val="22"/>
          <w:szCs w:val="22"/>
          <w:u w:val="single"/>
        </w:rPr>
        <w:t xml:space="preserve">Deliverables for Work Package </w:t>
      </w:r>
      <w:r>
        <w:rPr>
          <w:rFonts w:cs="Arial"/>
          <w:sz w:val="22"/>
          <w:szCs w:val="22"/>
          <w:u w:val="single"/>
        </w:rPr>
        <w:t>3</w:t>
      </w:r>
      <w:r>
        <w:rPr>
          <w:rFonts w:cs="Arial"/>
          <w:sz w:val="22"/>
          <w:szCs w:val="22"/>
        </w:rPr>
        <w:t>:</w:t>
      </w:r>
    </w:p>
    <w:p w14:paraId="2C9C126E" w14:textId="77777777" w:rsidR="00707E8C" w:rsidRPr="00707E8C" w:rsidRDefault="00707E8C" w:rsidP="00707E8C">
      <w:pPr>
        <w:autoSpaceDE w:val="0"/>
        <w:autoSpaceDN w:val="0"/>
        <w:adjustRightInd w:val="0"/>
        <w:rPr>
          <w:rFonts w:cs="Arial"/>
          <w:b/>
          <w:bCs/>
          <w:sz w:val="22"/>
          <w:szCs w:val="22"/>
        </w:rPr>
      </w:pPr>
    </w:p>
    <w:p w14:paraId="51B4626B" w14:textId="77777777" w:rsidR="00707E8C" w:rsidRPr="00707E8C" w:rsidRDefault="00707E8C" w:rsidP="00707E8C">
      <w:pPr>
        <w:tabs>
          <w:tab w:val="num" w:pos="567"/>
        </w:tabs>
        <w:autoSpaceDE w:val="0"/>
        <w:autoSpaceDN w:val="0"/>
        <w:adjustRightInd w:val="0"/>
        <w:rPr>
          <w:sz w:val="22"/>
          <w:szCs w:val="22"/>
        </w:rPr>
      </w:pPr>
      <w:r w:rsidRPr="00707E8C">
        <w:rPr>
          <w:sz w:val="22"/>
          <w:szCs w:val="22"/>
        </w:rPr>
        <w:t>1.</w:t>
      </w:r>
      <w:r w:rsidRPr="00707E8C">
        <w:rPr>
          <w:sz w:val="22"/>
          <w:szCs w:val="22"/>
        </w:rPr>
        <w:tab/>
        <w:t>Author field test protocols.</w:t>
      </w:r>
    </w:p>
    <w:p w14:paraId="103077D8" w14:textId="77777777" w:rsidR="00707E8C" w:rsidRPr="00707E8C" w:rsidRDefault="00707E8C" w:rsidP="00707E8C">
      <w:pPr>
        <w:tabs>
          <w:tab w:val="num" w:pos="567"/>
        </w:tabs>
        <w:autoSpaceDE w:val="0"/>
        <w:autoSpaceDN w:val="0"/>
        <w:adjustRightInd w:val="0"/>
        <w:ind w:left="567" w:hanging="567"/>
        <w:rPr>
          <w:sz w:val="22"/>
          <w:szCs w:val="22"/>
        </w:rPr>
      </w:pPr>
      <w:r w:rsidRPr="00707E8C">
        <w:rPr>
          <w:sz w:val="22"/>
          <w:szCs w:val="22"/>
        </w:rPr>
        <w:t>2.</w:t>
      </w:r>
      <w:r w:rsidRPr="00707E8C">
        <w:rPr>
          <w:sz w:val="22"/>
          <w:szCs w:val="22"/>
        </w:rPr>
        <w:tab/>
        <w:t>Collaborate with in country EPI, authorities and ERBs to obtain all relevant approvals for field studies.</w:t>
      </w:r>
    </w:p>
    <w:p w14:paraId="2E7257A9" w14:textId="77777777" w:rsidR="00707E8C" w:rsidRPr="00707E8C" w:rsidRDefault="00707E8C" w:rsidP="00707E8C">
      <w:pPr>
        <w:tabs>
          <w:tab w:val="num" w:pos="567"/>
        </w:tabs>
        <w:autoSpaceDE w:val="0"/>
        <w:autoSpaceDN w:val="0"/>
        <w:adjustRightInd w:val="0"/>
        <w:rPr>
          <w:sz w:val="22"/>
          <w:szCs w:val="22"/>
        </w:rPr>
      </w:pPr>
      <w:r w:rsidRPr="00707E8C">
        <w:rPr>
          <w:sz w:val="22"/>
          <w:szCs w:val="22"/>
        </w:rPr>
        <w:t>3.</w:t>
      </w:r>
      <w:r w:rsidRPr="00707E8C">
        <w:rPr>
          <w:sz w:val="22"/>
          <w:szCs w:val="22"/>
        </w:rPr>
        <w:tab/>
        <w:t>Implement field studies</w:t>
      </w:r>
    </w:p>
    <w:p w14:paraId="0ADD95AD" w14:textId="77777777" w:rsidR="00707E8C" w:rsidRDefault="00707E8C" w:rsidP="00707E8C">
      <w:pPr>
        <w:tabs>
          <w:tab w:val="num" w:pos="567"/>
        </w:tabs>
        <w:autoSpaceDE w:val="0"/>
        <w:autoSpaceDN w:val="0"/>
        <w:adjustRightInd w:val="0"/>
        <w:rPr>
          <w:sz w:val="22"/>
          <w:szCs w:val="22"/>
        </w:rPr>
      </w:pPr>
      <w:r w:rsidRPr="00707E8C">
        <w:rPr>
          <w:sz w:val="22"/>
          <w:szCs w:val="22"/>
        </w:rPr>
        <w:t>4.</w:t>
      </w:r>
      <w:r w:rsidRPr="00707E8C">
        <w:rPr>
          <w:sz w:val="22"/>
          <w:szCs w:val="22"/>
        </w:rPr>
        <w:tab/>
        <w:t xml:space="preserve">Analysis of field study data and report and present to national authorities and to WHO. </w:t>
      </w:r>
    </w:p>
    <w:p w14:paraId="006041DC" w14:textId="77777777" w:rsidR="00707E8C" w:rsidRDefault="00707E8C" w:rsidP="00707E8C">
      <w:pPr>
        <w:tabs>
          <w:tab w:val="num" w:pos="567"/>
        </w:tabs>
        <w:autoSpaceDE w:val="0"/>
        <w:autoSpaceDN w:val="0"/>
        <w:adjustRightInd w:val="0"/>
        <w:rPr>
          <w:sz w:val="22"/>
          <w:szCs w:val="22"/>
        </w:rPr>
      </w:pPr>
    </w:p>
    <w:p w14:paraId="0916DD47" w14:textId="01169232" w:rsidR="00707E8C" w:rsidRDefault="00707E8C" w:rsidP="00707E8C">
      <w:pPr>
        <w:autoSpaceDE w:val="0"/>
        <w:autoSpaceDN w:val="0"/>
        <w:adjustRightInd w:val="0"/>
        <w:rPr>
          <w:sz w:val="22"/>
          <w:szCs w:val="22"/>
          <w:u w:val="single"/>
        </w:rPr>
      </w:pPr>
      <w:r w:rsidRPr="0086347F">
        <w:rPr>
          <w:sz w:val="22"/>
          <w:szCs w:val="22"/>
          <w:u w:val="single"/>
        </w:rPr>
        <w:t xml:space="preserve">Relevant competencies and skills for Work Package </w:t>
      </w:r>
      <w:r>
        <w:rPr>
          <w:sz w:val="22"/>
          <w:szCs w:val="22"/>
          <w:u w:val="single"/>
        </w:rPr>
        <w:t>3</w:t>
      </w:r>
      <w:r w:rsidRPr="0086347F">
        <w:rPr>
          <w:sz w:val="22"/>
          <w:szCs w:val="22"/>
          <w:u w:val="single"/>
        </w:rPr>
        <w:t>:</w:t>
      </w:r>
    </w:p>
    <w:p w14:paraId="6381A178" w14:textId="77777777" w:rsidR="00707E8C" w:rsidRPr="00707E8C" w:rsidRDefault="00707E8C" w:rsidP="00707E8C">
      <w:pPr>
        <w:autoSpaceDE w:val="0"/>
        <w:autoSpaceDN w:val="0"/>
        <w:adjustRightInd w:val="0"/>
        <w:rPr>
          <w:sz w:val="22"/>
          <w:szCs w:val="22"/>
        </w:rPr>
      </w:pPr>
    </w:p>
    <w:p w14:paraId="3536752D" w14:textId="77777777" w:rsidR="00707E8C" w:rsidRPr="00707E8C" w:rsidRDefault="00707E8C" w:rsidP="00707E8C">
      <w:pPr>
        <w:autoSpaceDE w:val="0"/>
        <w:autoSpaceDN w:val="0"/>
        <w:adjustRightInd w:val="0"/>
        <w:rPr>
          <w:b/>
          <w:bCs/>
          <w:sz w:val="22"/>
          <w:szCs w:val="22"/>
        </w:rPr>
      </w:pPr>
      <w:r w:rsidRPr="00707E8C">
        <w:rPr>
          <w:b/>
          <w:bCs/>
          <w:sz w:val="22"/>
          <w:szCs w:val="22"/>
        </w:rPr>
        <w:t>Mandatory:</w:t>
      </w:r>
    </w:p>
    <w:p w14:paraId="053A0243" w14:textId="77777777" w:rsidR="00707E8C" w:rsidRPr="00707E8C" w:rsidRDefault="00707E8C" w:rsidP="00FF79E7">
      <w:pPr>
        <w:pStyle w:val="ListParagraph"/>
        <w:numPr>
          <w:ilvl w:val="0"/>
          <w:numId w:val="33"/>
        </w:numPr>
        <w:autoSpaceDE w:val="0"/>
        <w:autoSpaceDN w:val="0"/>
        <w:adjustRightInd w:val="0"/>
        <w:ind w:left="426" w:firstLine="0"/>
        <w:rPr>
          <w:sz w:val="22"/>
          <w:szCs w:val="22"/>
        </w:rPr>
      </w:pPr>
      <w:r w:rsidRPr="00707E8C">
        <w:rPr>
          <w:sz w:val="22"/>
          <w:szCs w:val="22"/>
        </w:rPr>
        <w:t>Proven experience in LMIC immunization programmes.</w:t>
      </w:r>
    </w:p>
    <w:p w14:paraId="3FB03105" w14:textId="77777777" w:rsidR="00707E8C" w:rsidRPr="00707E8C" w:rsidRDefault="00707E8C" w:rsidP="00FF79E7">
      <w:pPr>
        <w:pStyle w:val="ListParagraph"/>
        <w:numPr>
          <w:ilvl w:val="0"/>
          <w:numId w:val="33"/>
        </w:numPr>
        <w:autoSpaceDE w:val="0"/>
        <w:autoSpaceDN w:val="0"/>
        <w:adjustRightInd w:val="0"/>
        <w:ind w:left="426" w:firstLine="0"/>
        <w:rPr>
          <w:sz w:val="22"/>
          <w:szCs w:val="22"/>
        </w:rPr>
      </w:pPr>
      <w:r w:rsidRPr="00707E8C">
        <w:rPr>
          <w:sz w:val="22"/>
          <w:szCs w:val="22"/>
        </w:rPr>
        <w:t xml:space="preserve">In country LMIC presence.  </w:t>
      </w:r>
    </w:p>
    <w:p w14:paraId="65555B7D" w14:textId="77777777" w:rsidR="00707E8C" w:rsidRPr="00707E8C" w:rsidRDefault="00707E8C" w:rsidP="00FF79E7">
      <w:pPr>
        <w:pStyle w:val="ListParagraph"/>
        <w:numPr>
          <w:ilvl w:val="0"/>
          <w:numId w:val="33"/>
        </w:numPr>
        <w:autoSpaceDE w:val="0"/>
        <w:autoSpaceDN w:val="0"/>
        <w:adjustRightInd w:val="0"/>
        <w:ind w:left="426" w:firstLine="0"/>
        <w:rPr>
          <w:sz w:val="22"/>
          <w:szCs w:val="22"/>
        </w:rPr>
      </w:pPr>
      <w:r w:rsidRPr="00707E8C">
        <w:rPr>
          <w:sz w:val="22"/>
          <w:szCs w:val="22"/>
        </w:rPr>
        <w:t>Proven track record of implementing immunization equipment and device field studies.</w:t>
      </w:r>
    </w:p>
    <w:p w14:paraId="16A3BFFA" w14:textId="77777777" w:rsidR="00707E8C" w:rsidRPr="00707E8C" w:rsidRDefault="00707E8C" w:rsidP="00707E8C">
      <w:pPr>
        <w:pStyle w:val="ListParagraph"/>
        <w:autoSpaceDE w:val="0"/>
        <w:autoSpaceDN w:val="0"/>
        <w:adjustRightInd w:val="0"/>
        <w:ind w:left="426"/>
        <w:rPr>
          <w:sz w:val="22"/>
          <w:szCs w:val="22"/>
        </w:rPr>
      </w:pPr>
    </w:p>
    <w:p w14:paraId="23088D13" w14:textId="77777777" w:rsidR="00707E8C" w:rsidRPr="00707E8C" w:rsidRDefault="00707E8C" w:rsidP="00707E8C">
      <w:pPr>
        <w:autoSpaceDE w:val="0"/>
        <w:autoSpaceDN w:val="0"/>
        <w:adjustRightInd w:val="0"/>
        <w:rPr>
          <w:b/>
          <w:bCs/>
          <w:sz w:val="22"/>
          <w:szCs w:val="22"/>
        </w:rPr>
      </w:pPr>
      <w:r w:rsidRPr="00707E8C">
        <w:rPr>
          <w:b/>
          <w:bCs/>
          <w:sz w:val="22"/>
          <w:szCs w:val="22"/>
        </w:rPr>
        <w:t>Desirable:</w:t>
      </w:r>
    </w:p>
    <w:p w14:paraId="1A18CEAC" w14:textId="551669BA" w:rsidR="00707E8C" w:rsidRPr="00707E8C" w:rsidRDefault="00734052" w:rsidP="00FF79E7">
      <w:pPr>
        <w:pStyle w:val="ListParagraph"/>
        <w:numPr>
          <w:ilvl w:val="0"/>
          <w:numId w:val="33"/>
        </w:numPr>
        <w:autoSpaceDE w:val="0"/>
        <w:autoSpaceDN w:val="0"/>
        <w:adjustRightInd w:val="0"/>
        <w:ind w:left="426" w:firstLine="0"/>
        <w:rPr>
          <w:sz w:val="22"/>
          <w:szCs w:val="22"/>
        </w:rPr>
      </w:pPr>
      <w:r>
        <w:rPr>
          <w:rFonts w:asciiTheme="minorBidi" w:hAnsiTheme="minorBidi" w:cstheme="minorBidi"/>
          <w:color w:val="000000" w:themeColor="text1"/>
          <w:sz w:val="22"/>
          <w:szCs w:val="22"/>
          <w:lang w:val="en-GB"/>
        </w:rPr>
        <w:t>See section 3.2.3 for characteristics of contractor</w:t>
      </w:r>
    </w:p>
    <w:p w14:paraId="44BD5BE0" w14:textId="77777777" w:rsidR="00707E8C" w:rsidRPr="00707E8C" w:rsidRDefault="00707E8C" w:rsidP="00707E8C">
      <w:pPr>
        <w:autoSpaceDE w:val="0"/>
        <w:autoSpaceDN w:val="0"/>
        <w:adjustRightInd w:val="0"/>
        <w:rPr>
          <w:sz w:val="22"/>
          <w:szCs w:val="22"/>
        </w:rPr>
      </w:pPr>
    </w:p>
    <w:p w14:paraId="2F7A6D7A" w14:textId="77777777" w:rsidR="00707E8C" w:rsidRPr="00707E8C" w:rsidRDefault="00707E8C" w:rsidP="00707E8C">
      <w:pPr>
        <w:autoSpaceDE w:val="0"/>
        <w:autoSpaceDN w:val="0"/>
        <w:adjustRightInd w:val="0"/>
        <w:rPr>
          <w:b/>
          <w:bCs/>
          <w:sz w:val="22"/>
          <w:szCs w:val="22"/>
        </w:rPr>
      </w:pPr>
      <w:r w:rsidRPr="00707E8C">
        <w:rPr>
          <w:b/>
          <w:bCs/>
          <w:sz w:val="22"/>
          <w:szCs w:val="22"/>
        </w:rPr>
        <w:t xml:space="preserve">Staff skills will include: </w:t>
      </w:r>
    </w:p>
    <w:p w14:paraId="7F537E4F" w14:textId="57E2EA19" w:rsidR="00707E8C" w:rsidRPr="00734052" w:rsidRDefault="00734052" w:rsidP="00734052">
      <w:pPr>
        <w:pStyle w:val="ListParagraph"/>
        <w:numPr>
          <w:ilvl w:val="0"/>
          <w:numId w:val="40"/>
        </w:numPr>
        <w:autoSpaceDE w:val="0"/>
        <w:autoSpaceDN w:val="0"/>
        <w:adjustRightInd w:val="0"/>
        <w:rPr>
          <w:sz w:val="22"/>
          <w:szCs w:val="22"/>
          <w:u w:val="single"/>
        </w:rPr>
      </w:pPr>
      <w:r w:rsidRPr="00734052">
        <w:rPr>
          <w:rFonts w:asciiTheme="minorBidi" w:hAnsiTheme="minorBidi" w:cstheme="minorBidi"/>
          <w:color w:val="000000" w:themeColor="text1"/>
          <w:sz w:val="22"/>
          <w:szCs w:val="22"/>
          <w:lang w:val="en-GB"/>
        </w:rPr>
        <w:t>See section 3.2.3 for characteristics of contractor</w:t>
      </w:r>
    </w:p>
    <w:p w14:paraId="62FCE9AA" w14:textId="77777777" w:rsidR="00734052" w:rsidRDefault="00734052" w:rsidP="00EA5795">
      <w:pPr>
        <w:pStyle w:val="CommentText"/>
        <w:spacing w:after="160"/>
        <w:jc w:val="left"/>
        <w:rPr>
          <w:rFonts w:ascii="Arial" w:hAnsi="Arial" w:cs="Arial"/>
          <w:b/>
          <w:bCs/>
          <w:sz w:val="22"/>
          <w:szCs w:val="22"/>
          <w:u w:val="single"/>
        </w:rPr>
      </w:pPr>
    </w:p>
    <w:p w14:paraId="7355C69F" w14:textId="174F9467" w:rsidR="00EA5795" w:rsidRDefault="00707E8C" w:rsidP="00EA5795">
      <w:pPr>
        <w:pStyle w:val="CommentText"/>
        <w:spacing w:after="160"/>
        <w:jc w:val="left"/>
        <w:rPr>
          <w:rFonts w:ascii="Arial" w:hAnsi="Arial" w:cs="Arial"/>
          <w:b/>
          <w:bCs/>
          <w:sz w:val="22"/>
          <w:szCs w:val="22"/>
        </w:rPr>
      </w:pPr>
      <w:r w:rsidRPr="00EA5795">
        <w:rPr>
          <w:rFonts w:ascii="Arial" w:hAnsi="Arial" w:cs="Arial"/>
          <w:b/>
          <w:bCs/>
          <w:sz w:val="22"/>
          <w:szCs w:val="22"/>
          <w:u w:val="single"/>
        </w:rPr>
        <w:t>Work Package 4:</w:t>
      </w:r>
      <w:r w:rsidRPr="00EA5795">
        <w:rPr>
          <w:rFonts w:ascii="Arial" w:hAnsi="Arial" w:cs="Arial"/>
          <w:b/>
          <w:bCs/>
          <w:sz w:val="22"/>
          <w:szCs w:val="22"/>
        </w:rPr>
        <w:t xml:space="preserve"> </w:t>
      </w:r>
      <w:r w:rsidR="00EA5795" w:rsidRPr="00EA5795">
        <w:rPr>
          <w:rFonts w:ascii="Arial" w:hAnsi="Arial" w:cs="Arial"/>
          <w:b/>
          <w:bCs/>
          <w:sz w:val="22"/>
          <w:szCs w:val="22"/>
        </w:rPr>
        <w:t>Unstable mains power solutions (including voltage stabilizers)</w:t>
      </w:r>
    </w:p>
    <w:p w14:paraId="1852E658" w14:textId="14154B16" w:rsidR="00EA5795" w:rsidRPr="00EA5795" w:rsidRDefault="00EA5795" w:rsidP="00EA5795">
      <w:pPr>
        <w:pStyle w:val="CommentText"/>
        <w:spacing w:after="160"/>
        <w:jc w:val="left"/>
        <w:rPr>
          <w:rFonts w:ascii="Arial" w:hAnsi="Arial" w:cs="Arial"/>
          <w:sz w:val="22"/>
          <w:szCs w:val="22"/>
        </w:rPr>
      </w:pPr>
      <w:r w:rsidRPr="00EA5795">
        <w:rPr>
          <w:rFonts w:ascii="Arial" w:hAnsi="Arial" w:cs="Arial"/>
          <w:sz w:val="22"/>
          <w:szCs w:val="22"/>
        </w:rPr>
        <w:t xml:space="preserve">The protection of vaccine potency is the primary task of IMD. Protecting active vaccine storage equipment, especially vaccine refrigerators, against the damage caused by under and over voltage, spikes etc is an ongoing issue that requires addressing. </w:t>
      </w:r>
      <w:r>
        <w:rPr>
          <w:rFonts w:ascii="Arial" w:hAnsi="Arial" w:cs="Arial"/>
          <w:sz w:val="22"/>
          <w:szCs w:val="22"/>
        </w:rPr>
        <w:t xml:space="preserve">Under this objective </w:t>
      </w:r>
      <w:r w:rsidR="00CD65C2">
        <w:rPr>
          <w:rFonts w:ascii="Arial" w:hAnsi="Arial" w:cs="Arial"/>
          <w:sz w:val="22"/>
          <w:szCs w:val="22"/>
        </w:rPr>
        <w:t>IMD</w:t>
      </w:r>
      <w:r w:rsidRPr="00EA5795">
        <w:rPr>
          <w:rFonts w:ascii="Arial" w:hAnsi="Arial" w:cs="Arial"/>
          <w:sz w:val="22"/>
          <w:szCs w:val="22"/>
        </w:rPr>
        <w:t xml:space="preserve"> seeks support to investigate all potential technological solutions to problems caused by unstable mains power. This includes all options for power protection and stabilization in refrigerators and via UPS and, protectors and stabilizers.  </w:t>
      </w:r>
    </w:p>
    <w:p w14:paraId="2348350C" w14:textId="3494176F" w:rsidR="00867DBE" w:rsidRDefault="00EA5795" w:rsidP="00707E8C">
      <w:pPr>
        <w:tabs>
          <w:tab w:val="num" w:pos="567"/>
        </w:tabs>
        <w:autoSpaceDE w:val="0"/>
        <w:autoSpaceDN w:val="0"/>
        <w:adjustRightInd w:val="0"/>
        <w:rPr>
          <w:rFonts w:cs="Arial"/>
          <w:sz w:val="22"/>
          <w:szCs w:val="22"/>
        </w:rPr>
      </w:pPr>
      <w:r w:rsidRPr="00C354A8">
        <w:rPr>
          <w:rFonts w:cs="Arial"/>
          <w:sz w:val="22"/>
          <w:szCs w:val="22"/>
          <w:u w:val="single"/>
        </w:rPr>
        <w:t xml:space="preserve">Deliverables for Work Package </w:t>
      </w:r>
      <w:r>
        <w:rPr>
          <w:rFonts w:cs="Arial"/>
          <w:sz w:val="22"/>
          <w:szCs w:val="22"/>
          <w:u w:val="single"/>
        </w:rPr>
        <w:t>4</w:t>
      </w:r>
      <w:r>
        <w:rPr>
          <w:rFonts w:cs="Arial"/>
          <w:sz w:val="22"/>
          <w:szCs w:val="22"/>
        </w:rPr>
        <w:t>:</w:t>
      </w:r>
    </w:p>
    <w:p w14:paraId="17506786" w14:textId="77777777" w:rsidR="00EA5795" w:rsidRDefault="00EA5795" w:rsidP="00707E8C">
      <w:pPr>
        <w:tabs>
          <w:tab w:val="num" w:pos="567"/>
        </w:tabs>
        <w:autoSpaceDE w:val="0"/>
        <w:autoSpaceDN w:val="0"/>
        <w:adjustRightInd w:val="0"/>
        <w:rPr>
          <w:rFonts w:cs="Arial"/>
          <w:sz w:val="22"/>
          <w:szCs w:val="22"/>
        </w:rPr>
      </w:pPr>
    </w:p>
    <w:p w14:paraId="2CBC2B40" w14:textId="77777777" w:rsidR="00EA5795" w:rsidRDefault="00EA5795" w:rsidP="00FF79E7">
      <w:pPr>
        <w:pStyle w:val="ListParagraph"/>
        <w:numPr>
          <w:ilvl w:val="0"/>
          <w:numId w:val="35"/>
        </w:numPr>
        <w:tabs>
          <w:tab w:val="num" w:pos="567"/>
        </w:tabs>
        <w:autoSpaceDE w:val="0"/>
        <w:autoSpaceDN w:val="0"/>
        <w:adjustRightInd w:val="0"/>
        <w:rPr>
          <w:sz w:val="22"/>
          <w:szCs w:val="22"/>
        </w:rPr>
      </w:pPr>
      <w:r w:rsidRPr="00EA5795">
        <w:rPr>
          <w:sz w:val="22"/>
          <w:szCs w:val="22"/>
        </w:rPr>
        <w:t>Landscape analysis of potential technological solutions to protect mains powered CCE from unreliable power including their efficacy and potential for application to LMICs.</w:t>
      </w:r>
    </w:p>
    <w:p w14:paraId="1C01300A" w14:textId="01837F6D" w:rsidR="00EA5795" w:rsidRDefault="00EA5795" w:rsidP="00FF79E7">
      <w:pPr>
        <w:pStyle w:val="ListParagraph"/>
        <w:numPr>
          <w:ilvl w:val="0"/>
          <w:numId w:val="35"/>
        </w:numPr>
        <w:tabs>
          <w:tab w:val="num" w:pos="567"/>
        </w:tabs>
        <w:autoSpaceDE w:val="0"/>
        <w:autoSpaceDN w:val="0"/>
        <w:adjustRightInd w:val="0"/>
        <w:rPr>
          <w:sz w:val="22"/>
          <w:szCs w:val="22"/>
        </w:rPr>
      </w:pPr>
      <w:r w:rsidRPr="00EA5795">
        <w:rPr>
          <w:sz w:val="22"/>
          <w:szCs w:val="22"/>
        </w:rPr>
        <w:t>Based on the analysis propose current specification and verification protocol revisions and potential new specifications.</w:t>
      </w:r>
    </w:p>
    <w:p w14:paraId="5E8B4B5B" w14:textId="77777777" w:rsidR="00EA5795" w:rsidRDefault="00EA5795" w:rsidP="00EA5795">
      <w:pPr>
        <w:tabs>
          <w:tab w:val="num" w:pos="567"/>
        </w:tabs>
        <w:autoSpaceDE w:val="0"/>
        <w:autoSpaceDN w:val="0"/>
        <w:adjustRightInd w:val="0"/>
        <w:rPr>
          <w:sz w:val="22"/>
          <w:szCs w:val="22"/>
        </w:rPr>
      </w:pPr>
    </w:p>
    <w:p w14:paraId="14146CE8" w14:textId="77777777" w:rsidR="00EA5795" w:rsidRDefault="00EA5795" w:rsidP="00EA5795">
      <w:pPr>
        <w:autoSpaceDE w:val="0"/>
        <w:autoSpaceDN w:val="0"/>
        <w:adjustRightInd w:val="0"/>
        <w:rPr>
          <w:rFonts w:cs="Arial"/>
          <w:sz w:val="22"/>
          <w:szCs w:val="22"/>
        </w:rPr>
      </w:pPr>
      <w:r w:rsidRPr="0086347F">
        <w:rPr>
          <w:sz w:val="22"/>
          <w:szCs w:val="22"/>
          <w:u w:val="single"/>
        </w:rPr>
        <w:t xml:space="preserve">Relevant competencies and skills for Work Package </w:t>
      </w:r>
      <w:r>
        <w:rPr>
          <w:sz w:val="22"/>
          <w:szCs w:val="22"/>
          <w:u w:val="single"/>
        </w:rPr>
        <w:t>4</w:t>
      </w:r>
      <w:r w:rsidRPr="0086347F">
        <w:rPr>
          <w:sz w:val="22"/>
          <w:szCs w:val="22"/>
          <w:u w:val="single"/>
        </w:rPr>
        <w:t>:</w:t>
      </w:r>
    </w:p>
    <w:p w14:paraId="2EA4E639" w14:textId="77777777" w:rsidR="00EA5795" w:rsidRPr="00EA5795" w:rsidRDefault="00EA5795" w:rsidP="00EA5795">
      <w:pPr>
        <w:tabs>
          <w:tab w:val="num" w:pos="567"/>
        </w:tabs>
        <w:autoSpaceDE w:val="0"/>
        <w:autoSpaceDN w:val="0"/>
        <w:adjustRightInd w:val="0"/>
        <w:rPr>
          <w:sz w:val="22"/>
          <w:szCs w:val="22"/>
        </w:rPr>
      </w:pPr>
    </w:p>
    <w:p w14:paraId="09686912" w14:textId="77777777" w:rsidR="00EA5795" w:rsidRPr="00EA5795" w:rsidRDefault="00EA5795" w:rsidP="00EA5795">
      <w:pPr>
        <w:tabs>
          <w:tab w:val="num" w:pos="567"/>
        </w:tabs>
        <w:autoSpaceDE w:val="0"/>
        <w:autoSpaceDN w:val="0"/>
        <w:adjustRightInd w:val="0"/>
        <w:rPr>
          <w:b/>
          <w:bCs/>
          <w:sz w:val="22"/>
          <w:szCs w:val="22"/>
        </w:rPr>
      </w:pPr>
      <w:r w:rsidRPr="00EA5795">
        <w:rPr>
          <w:b/>
          <w:bCs/>
          <w:sz w:val="22"/>
          <w:szCs w:val="22"/>
        </w:rPr>
        <w:t>Mandatory:</w:t>
      </w:r>
    </w:p>
    <w:p w14:paraId="05939C41" w14:textId="77777777" w:rsidR="00EA5795" w:rsidRPr="00EA5795" w:rsidRDefault="00EA5795" w:rsidP="00EA5795">
      <w:pPr>
        <w:tabs>
          <w:tab w:val="num" w:pos="567"/>
        </w:tabs>
        <w:autoSpaceDE w:val="0"/>
        <w:autoSpaceDN w:val="0"/>
        <w:adjustRightInd w:val="0"/>
        <w:rPr>
          <w:sz w:val="22"/>
          <w:szCs w:val="22"/>
        </w:rPr>
      </w:pPr>
      <w:r w:rsidRPr="00EA5795">
        <w:rPr>
          <w:sz w:val="22"/>
          <w:szCs w:val="22"/>
        </w:rPr>
        <w:t>•</w:t>
      </w:r>
      <w:r w:rsidRPr="00EA5795">
        <w:rPr>
          <w:sz w:val="22"/>
          <w:szCs w:val="22"/>
        </w:rPr>
        <w:tab/>
        <w:t xml:space="preserve">Proven experience in LMIC CCE refrigeration and voltage stabilizers equipment </w:t>
      </w:r>
    </w:p>
    <w:p w14:paraId="0ADE0C62" w14:textId="77777777" w:rsidR="00EA5795" w:rsidRPr="00EA5795" w:rsidRDefault="00EA5795" w:rsidP="00EA5795">
      <w:pPr>
        <w:tabs>
          <w:tab w:val="num" w:pos="567"/>
        </w:tabs>
        <w:autoSpaceDE w:val="0"/>
        <w:autoSpaceDN w:val="0"/>
        <w:adjustRightInd w:val="0"/>
        <w:rPr>
          <w:sz w:val="22"/>
          <w:szCs w:val="22"/>
        </w:rPr>
      </w:pPr>
    </w:p>
    <w:p w14:paraId="038DC9DF" w14:textId="77777777" w:rsidR="00EA5795" w:rsidRPr="00EA5795" w:rsidRDefault="00EA5795" w:rsidP="00EA5795">
      <w:pPr>
        <w:tabs>
          <w:tab w:val="num" w:pos="567"/>
        </w:tabs>
        <w:autoSpaceDE w:val="0"/>
        <w:autoSpaceDN w:val="0"/>
        <w:adjustRightInd w:val="0"/>
        <w:rPr>
          <w:b/>
          <w:bCs/>
          <w:sz w:val="22"/>
          <w:szCs w:val="22"/>
        </w:rPr>
      </w:pPr>
      <w:r w:rsidRPr="00EA5795">
        <w:rPr>
          <w:b/>
          <w:bCs/>
          <w:sz w:val="22"/>
          <w:szCs w:val="22"/>
        </w:rPr>
        <w:t>Desirable:</w:t>
      </w:r>
    </w:p>
    <w:p w14:paraId="71862150" w14:textId="42A379A9" w:rsidR="00EA5795" w:rsidRPr="00EA5795" w:rsidRDefault="00EA5795" w:rsidP="00EA5795">
      <w:pPr>
        <w:tabs>
          <w:tab w:val="num" w:pos="567"/>
        </w:tabs>
        <w:autoSpaceDE w:val="0"/>
        <w:autoSpaceDN w:val="0"/>
        <w:adjustRightInd w:val="0"/>
        <w:rPr>
          <w:sz w:val="22"/>
          <w:szCs w:val="22"/>
        </w:rPr>
      </w:pPr>
      <w:r w:rsidRPr="00EA5795">
        <w:rPr>
          <w:sz w:val="22"/>
          <w:szCs w:val="22"/>
        </w:rPr>
        <w:t>•</w:t>
      </w:r>
      <w:r w:rsidRPr="00EA5795">
        <w:rPr>
          <w:sz w:val="22"/>
          <w:szCs w:val="22"/>
        </w:rPr>
        <w:tab/>
      </w:r>
      <w:r w:rsidR="00734052">
        <w:rPr>
          <w:rFonts w:asciiTheme="minorBidi" w:hAnsiTheme="minorBidi" w:cstheme="minorBidi"/>
          <w:color w:val="000000" w:themeColor="text1"/>
          <w:sz w:val="22"/>
          <w:szCs w:val="22"/>
          <w:lang w:val="en-GB"/>
        </w:rPr>
        <w:t>See section 3.2.3 for characteristics of contractor</w:t>
      </w:r>
    </w:p>
    <w:p w14:paraId="41B8E7D5" w14:textId="77777777" w:rsidR="00EA5795" w:rsidRPr="00EA5795" w:rsidRDefault="00EA5795" w:rsidP="00EA5795">
      <w:pPr>
        <w:tabs>
          <w:tab w:val="num" w:pos="567"/>
        </w:tabs>
        <w:autoSpaceDE w:val="0"/>
        <w:autoSpaceDN w:val="0"/>
        <w:adjustRightInd w:val="0"/>
        <w:rPr>
          <w:sz w:val="22"/>
          <w:szCs w:val="22"/>
        </w:rPr>
      </w:pPr>
    </w:p>
    <w:p w14:paraId="6DA2B443" w14:textId="77777777" w:rsidR="00EA5795" w:rsidRPr="00EA5795" w:rsidRDefault="00EA5795" w:rsidP="00EA5795">
      <w:pPr>
        <w:tabs>
          <w:tab w:val="num" w:pos="567"/>
        </w:tabs>
        <w:autoSpaceDE w:val="0"/>
        <w:autoSpaceDN w:val="0"/>
        <w:adjustRightInd w:val="0"/>
        <w:rPr>
          <w:b/>
          <w:bCs/>
          <w:sz w:val="22"/>
          <w:szCs w:val="22"/>
        </w:rPr>
      </w:pPr>
      <w:r w:rsidRPr="00EA5795">
        <w:rPr>
          <w:b/>
          <w:bCs/>
          <w:sz w:val="22"/>
          <w:szCs w:val="22"/>
        </w:rPr>
        <w:t xml:space="preserve">Staff skills will include: </w:t>
      </w:r>
    </w:p>
    <w:p w14:paraId="1E411EFD" w14:textId="1000332E" w:rsidR="00EA5795" w:rsidRDefault="00EA5795" w:rsidP="00734052">
      <w:pPr>
        <w:tabs>
          <w:tab w:val="num" w:pos="567"/>
        </w:tabs>
        <w:autoSpaceDE w:val="0"/>
        <w:autoSpaceDN w:val="0"/>
        <w:adjustRightInd w:val="0"/>
        <w:rPr>
          <w:rFonts w:asciiTheme="minorBidi" w:hAnsiTheme="minorBidi" w:cstheme="minorBidi"/>
          <w:color w:val="000000" w:themeColor="text1"/>
          <w:sz w:val="22"/>
          <w:szCs w:val="22"/>
          <w:lang w:val="en-GB"/>
        </w:rPr>
      </w:pPr>
      <w:r w:rsidRPr="00EA5795">
        <w:rPr>
          <w:sz w:val="22"/>
          <w:szCs w:val="22"/>
        </w:rPr>
        <w:t>•</w:t>
      </w:r>
      <w:r w:rsidRPr="00EA5795">
        <w:rPr>
          <w:sz w:val="22"/>
          <w:szCs w:val="22"/>
        </w:rPr>
        <w:tab/>
      </w:r>
      <w:r w:rsidR="00734052">
        <w:rPr>
          <w:rFonts w:asciiTheme="minorBidi" w:hAnsiTheme="minorBidi" w:cstheme="minorBidi"/>
          <w:color w:val="000000" w:themeColor="text1"/>
          <w:sz w:val="22"/>
          <w:szCs w:val="22"/>
          <w:lang w:val="en-GB"/>
        </w:rPr>
        <w:t>See section 3.2.3 for characteristics of contractor</w:t>
      </w:r>
    </w:p>
    <w:p w14:paraId="2A46825D" w14:textId="77777777" w:rsidR="00734052" w:rsidRDefault="00734052" w:rsidP="00734052">
      <w:pPr>
        <w:tabs>
          <w:tab w:val="num" w:pos="567"/>
        </w:tabs>
        <w:autoSpaceDE w:val="0"/>
        <w:autoSpaceDN w:val="0"/>
        <w:adjustRightInd w:val="0"/>
        <w:rPr>
          <w:sz w:val="22"/>
          <w:szCs w:val="22"/>
        </w:rPr>
      </w:pPr>
    </w:p>
    <w:p w14:paraId="46BA14E2" w14:textId="77777777" w:rsidR="00EA5795" w:rsidRDefault="00EA5795" w:rsidP="00EA5795">
      <w:pPr>
        <w:rPr>
          <w:rFonts w:cs="Arial"/>
          <w:b/>
          <w:bCs/>
          <w:sz w:val="22"/>
          <w:szCs w:val="22"/>
        </w:rPr>
      </w:pPr>
      <w:r w:rsidRPr="00EA5795">
        <w:rPr>
          <w:rFonts w:cs="Arial"/>
          <w:b/>
          <w:bCs/>
          <w:sz w:val="22"/>
          <w:szCs w:val="22"/>
          <w:u w:val="single"/>
        </w:rPr>
        <w:t>Work Package 5</w:t>
      </w:r>
      <w:r w:rsidRPr="00EA5795">
        <w:rPr>
          <w:rFonts w:cs="Arial"/>
          <w:b/>
          <w:bCs/>
          <w:sz w:val="22"/>
          <w:szCs w:val="22"/>
        </w:rPr>
        <w:t>: Chemical indicators</w:t>
      </w:r>
    </w:p>
    <w:p w14:paraId="4FF32533" w14:textId="77777777" w:rsidR="00EA5795" w:rsidRDefault="00EA5795" w:rsidP="00EA5795">
      <w:pPr>
        <w:rPr>
          <w:rFonts w:cs="Arial"/>
          <w:b/>
          <w:bCs/>
          <w:sz w:val="22"/>
          <w:szCs w:val="22"/>
        </w:rPr>
      </w:pPr>
    </w:p>
    <w:p w14:paraId="565CE752" w14:textId="04F37854" w:rsidR="00A859CA" w:rsidRPr="000E1C8D" w:rsidRDefault="00EA5795" w:rsidP="00EA5795">
      <w:pPr>
        <w:rPr>
          <w:rFonts w:cs="Arial"/>
          <w:sz w:val="22"/>
          <w:szCs w:val="22"/>
        </w:rPr>
      </w:pPr>
      <w:r w:rsidRPr="00EA5795">
        <w:rPr>
          <w:rFonts w:cs="Arial"/>
          <w:sz w:val="22"/>
          <w:szCs w:val="22"/>
        </w:rPr>
        <w:t xml:space="preserve">Chemical time and temperature indicators play a vital role in protecting vaccine potency. </w:t>
      </w:r>
      <w:r w:rsidR="00193A95">
        <w:rPr>
          <w:rFonts w:cs="Arial"/>
          <w:sz w:val="22"/>
          <w:szCs w:val="22"/>
        </w:rPr>
        <w:t>Vaccine Vial Monitors (</w:t>
      </w:r>
      <w:r w:rsidRPr="00EA5795">
        <w:rPr>
          <w:rFonts w:cs="Arial"/>
          <w:sz w:val="22"/>
          <w:szCs w:val="22"/>
        </w:rPr>
        <w:t>VVMs</w:t>
      </w:r>
      <w:r w:rsidR="00193A95">
        <w:rPr>
          <w:rFonts w:cs="Arial"/>
          <w:sz w:val="22"/>
          <w:szCs w:val="22"/>
        </w:rPr>
        <w:t>)</w:t>
      </w:r>
      <w:r w:rsidRPr="00EA5795">
        <w:rPr>
          <w:rFonts w:cs="Arial"/>
          <w:sz w:val="22"/>
          <w:szCs w:val="22"/>
        </w:rPr>
        <w:t xml:space="preserve"> are mandatory at the vaccine vial level and the chemical indicator technology is used in various other temperature monitoring devices. </w:t>
      </w:r>
      <w:r w:rsidR="00A229EC" w:rsidRPr="000E1C8D">
        <w:rPr>
          <w:rFonts w:cs="Arial"/>
          <w:sz w:val="22"/>
          <w:szCs w:val="22"/>
        </w:rPr>
        <w:t>WHO</w:t>
      </w:r>
      <w:r w:rsidR="000C1C5E" w:rsidRPr="000E1C8D">
        <w:rPr>
          <w:rFonts w:cs="Arial"/>
          <w:sz w:val="22"/>
          <w:szCs w:val="22"/>
        </w:rPr>
        <w:t xml:space="preserve">s </w:t>
      </w:r>
      <w:r w:rsidR="00722E27" w:rsidRPr="000E1C8D">
        <w:rPr>
          <w:rFonts w:cs="Arial"/>
          <w:sz w:val="22"/>
          <w:szCs w:val="22"/>
        </w:rPr>
        <w:t>prequalification process</w:t>
      </w:r>
      <w:r w:rsidR="007B2B20" w:rsidRPr="000E1C8D">
        <w:rPr>
          <w:rFonts w:cs="Arial"/>
          <w:sz w:val="22"/>
          <w:szCs w:val="22"/>
        </w:rPr>
        <w:t>,</w:t>
      </w:r>
      <w:r w:rsidR="00722E27" w:rsidRPr="000E1C8D">
        <w:rPr>
          <w:rFonts w:cs="Arial"/>
          <w:sz w:val="22"/>
          <w:szCs w:val="22"/>
        </w:rPr>
        <w:t xml:space="preserve"> </w:t>
      </w:r>
      <w:r w:rsidR="00074434" w:rsidRPr="000E1C8D">
        <w:rPr>
          <w:rFonts w:cs="Arial"/>
          <w:sz w:val="22"/>
          <w:szCs w:val="22"/>
        </w:rPr>
        <w:t xml:space="preserve">including </w:t>
      </w:r>
      <w:r w:rsidR="00BB1358" w:rsidRPr="000E1C8D">
        <w:rPr>
          <w:rFonts w:cs="Arial"/>
          <w:sz w:val="22"/>
          <w:szCs w:val="22"/>
        </w:rPr>
        <w:t>specifications</w:t>
      </w:r>
      <w:r w:rsidR="00074434" w:rsidRPr="000E1C8D">
        <w:rPr>
          <w:rFonts w:cs="Arial"/>
          <w:sz w:val="22"/>
          <w:szCs w:val="22"/>
        </w:rPr>
        <w:t xml:space="preserve"> </w:t>
      </w:r>
      <w:r w:rsidR="00BB1358" w:rsidRPr="000E1C8D">
        <w:rPr>
          <w:rFonts w:cs="Arial"/>
          <w:sz w:val="22"/>
          <w:szCs w:val="22"/>
        </w:rPr>
        <w:t>and verification protocols for</w:t>
      </w:r>
      <w:r w:rsidR="00A859CA" w:rsidRPr="000E1C8D">
        <w:rPr>
          <w:rFonts w:cs="Arial"/>
          <w:sz w:val="22"/>
          <w:szCs w:val="22"/>
        </w:rPr>
        <w:t xml:space="preserve"> </w:t>
      </w:r>
      <w:r w:rsidR="002923EF" w:rsidRPr="000E1C8D">
        <w:rPr>
          <w:rFonts w:cs="Arial"/>
          <w:sz w:val="22"/>
          <w:szCs w:val="22"/>
        </w:rPr>
        <w:t>chemical</w:t>
      </w:r>
      <w:r w:rsidR="00074434" w:rsidRPr="000E1C8D">
        <w:rPr>
          <w:rFonts w:cs="Arial"/>
          <w:sz w:val="22"/>
          <w:szCs w:val="22"/>
        </w:rPr>
        <w:t xml:space="preserve"> indicators</w:t>
      </w:r>
      <w:r w:rsidR="007B2B20" w:rsidRPr="000E1C8D">
        <w:rPr>
          <w:rFonts w:cs="Arial"/>
          <w:sz w:val="22"/>
          <w:szCs w:val="22"/>
        </w:rPr>
        <w:t>,</w:t>
      </w:r>
      <w:r w:rsidR="00074434" w:rsidRPr="000E1C8D">
        <w:rPr>
          <w:rFonts w:cs="Arial"/>
          <w:sz w:val="22"/>
          <w:szCs w:val="22"/>
        </w:rPr>
        <w:t xml:space="preserve"> is well defined </w:t>
      </w:r>
      <w:r w:rsidR="007B2B20" w:rsidRPr="000E1C8D">
        <w:rPr>
          <w:rFonts w:cs="Arial"/>
          <w:sz w:val="22"/>
          <w:szCs w:val="22"/>
        </w:rPr>
        <w:t xml:space="preserve">and </w:t>
      </w:r>
      <w:r w:rsidR="002923EF" w:rsidRPr="000E1C8D">
        <w:rPr>
          <w:rFonts w:cs="Arial"/>
          <w:sz w:val="22"/>
          <w:szCs w:val="22"/>
        </w:rPr>
        <w:t>available</w:t>
      </w:r>
      <w:r w:rsidR="00074434" w:rsidRPr="000E1C8D">
        <w:rPr>
          <w:rFonts w:cs="Arial"/>
          <w:sz w:val="22"/>
          <w:szCs w:val="22"/>
        </w:rPr>
        <w:t xml:space="preserve"> publicly here</w:t>
      </w:r>
      <w:r w:rsidR="007B2B20" w:rsidRPr="000E1C8D">
        <w:rPr>
          <w:rFonts w:cs="Arial"/>
          <w:sz w:val="22"/>
          <w:szCs w:val="22"/>
        </w:rPr>
        <w:t xml:space="preserve">: </w:t>
      </w:r>
      <w:r w:rsidR="00074434" w:rsidRPr="000E1C8D">
        <w:rPr>
          <w:rFonts w:cs="Arial"/>
          <w:sz w:val="22"/>
          <w:szCs w:val="22"/>
        </w:rPr>
        <w:t xml:space="preserve"> </w:t>
      </w:r>
      <w:hyperlink r:id="rId12" w:history="1">
        <w:r w:rsidR="00C51B1C" w:rsidRPr="000E1C8D">
          <w:rPr>
            <w:rStyle w:val="Hyperlink"/>
            <w:rFonts w:cs="Arial"/>
            <w:color w:val="auto"/>
            <w:sz w:val="22"/>
            <w:szCs w:val="22"/>
          </w:rPr>
          <w:t>https://apps.who.int/immunization_standards/vaccine_quality/pqs_catalogue/catdocumentation.aspx?id_cat=35</w:t>
        </w:r>
      </w:hyperlink>
    </w:p>
    <w:p w14:paraId="3AEDFC4E" w14:textId="77777777" w:rsidR="007B2B20" w:rsidRPr="000E1C8D" w:rsidRDefault="007B2B20" w:rsidP="00EA5795">
      <w:pPr>
        <w:rPr>
          <w:rFonts w:cs="Arial"/>
          <w:sz w:val="22"/>
          <w:szCs w:val="22"/>
        </w:rPr>
      </w:pPr>
    </w:p>
    <w:p w14:paraId="624E1A3A" w14:textId="5FB196AB" w:rsidR="00EA5795" w:rsidRDefault="00193A95" w:rsidP="00EA5795">
      <w:pPr>
        <w:rPr>
          <w:rFonts w:cs="Arial"/>
          <w:sz w:val="22"/>
          <w:szCs w:val="22"/>
        </w:rPr>
      </w:pPr>
      <w:r>
        <w:rPr>
          <w:rFonts w:cs="Arial"/>
          <w:sz w:val="22"/>
          <w:szCs w:val="22"/>
        </w:rPr>
        <w:t xml:space="preserve">Under this objective </w:t>
      </w:r>
      <w:r w:rsidR="00EA5795" w:rsidRPr="00EA5795">
        <w:rPr>
          <w:rFonts w:cs="Arial"/>
          <w:sz w:val="22"/>
          <w:szCs w:val="22"/>
        </w:rPr>
        <w:t>IMD seeks chemical indicators experts to support IMDs standards mission in both authoring specifications and verification protocols (testing requirements) of chemical indicators as well as assessing pre-qualification application dossiers.</w:t>
      </w:r>
    </w:p>
    <w:p w14:paraId="0F3AA421" w14:textId="77777777" w:rsidR="00193A95" w:rsidRDefault="00193A95" w:rsidP="00EA5795">
      <w:pPr>
        <w:rPr>
          <w:rFonts w:cs="Arial"/>
          <w:sz w:val="22"/>
          <w:szCs w:val="22"/>
        </w:rPr>
      </w:pPr>
    </w:p>
    <w:p w14:paraId="327C1565" w14:textId="021AA4B1" w:rsidR="00193A95" w:rsidRDefault="00193A95" w:rsidP="00193A95">
      <w:pPr>
        <w:tabs>
          <w:tab w:val="num" w:pos="567"/>
        </w:tabs>
        <w:autoSpaceDE w:val="0"/>
        <w:autoSpaceDN w:val="0"/>
        <w:adjustRightInd w:val="0"/>
        <w:rPr>
          <w:rFonts w:cs="Arial"/>
          <w:sz w:val="22"/>
          <w:szCs w:val="22"/>
        </w:rPr>
      </w:pPr>
      <w:r w:rsidRPr="00C354A8">
        <w:rPr>
          <w:rFonts w:cs="Arial"/>
          <w:sz w:val="22"/>
          <w:szCs w:val="22"/>
          <w:u w:val="single"/>
        </w:rPr>
        <w:t xml:space="preserve">Deliverables for Work Package </w:t>
      </w:r>
      <w:r>
        <w:rPr>
          <w:rFonts w:cs="Arial"/>
          <w:sz w:val="22"/>
          <w:szCs w:val="22"/>
          <w:u w:val="single"/>
        </w:rPr>
        <w:t>5</w:t>
      </w:r>
      <w:r>
        <w:rPr>
          <w:rFonts w:cs="Arial"/>
          <w:sz w:val="22"/>
          <w:szCs w:val="22"/>
        </w:rPr>
        <w:t>:</w:t>
      </w:r>
    </w:p>
    <w:p w14:paraId="77412F96" w14:textId="77777777" w:rsidR="00193A95" w:rsidRDefault="00193A95" w:rsidP="00193A95">
      <w:pPr>
        <w:tabs>
          <w:tab w:val="num" w:pos="567"/>
        </w:tabs>
        <w:autoSpaceDE w:val="0"/>
        <w:autoSpaceDN w:val="0"/>
        <w:adjustRightInd w:val="0"/>
        <w:rPr>
          <w:rFonts w:cs="Arial"/>
          <w:sz w:val="22"/>
          <w:szCs w:val="22"/>
        </w:rPr>
      </w:pPr>
    </w:p>
    <w:p w14:paraId="007683C0" w14:textId="2E9A68A9" w:rsidR="00193A95" w:rsidRPr="00193A95" w:rsidRDefault="00193A95" w:rsidP="00FF79E7">
      <w:pPr>
        <w:pStyle w:val="ListParagraph"/>
        <w:numPr>
          <w:ilvl w:val="0"/>
          <w:numId w:val="36"/>
        </w:numPr>
        <w:tabs>
          <w:tab w:val="num" w:pos="567"/>
        </w:tabs>
        <w:autoSpaceDE w:val="0"/>
        <w:autoSpaceDN w:val="0"/>
        <w:adjustRightInd w:val="0"/>
        <w:rPr>
          <w:rFonts w:cs="Arial"/>
          <w:sz w:val="22"/>
          <w:szCs w:val="22"/>
        </w:rPr>
      </w:pPr>
      <w:r w:rsidRPr="00193A95">
        <w:rPr>
          <w:rFonts w:cs="Arial"/>
          <w:sz w:val="22"/>
          <w:szCs w:val="22"/>
        </w:rPr>
        <w:t>Review and author VVM specifications and verification protocols.</w:t>
      </w:r>
    </w:p>
    <w:p w14:paraId="0E5B1397" w14:textId="0D3D484C" w:rsidR="00193A95" w:rsidRPr="000E1C8D" w:rsidRDefault="00193A95" w:rsidP="00FF79E7">
      <w:pPr>
        <w:pStyle w:val="ListParagraph"/>
        <w:numPr>
          <w:ilvl w:val="0"/>
          <w:numId w:val="36"/>
        </w:numPr>
        <w:tabs>
          <w:tab w:val="num" w:pos="567"/>
        </w:tabs>
        <w:autoSpaceDE w:val="0"/>
        <w:autoSpaceDN w:val="0"/>
        <w:adjustRightInd w:val="0"/>
        <w:rPr>
          <w:rFonts w:cs="Arial"/>
          <w:sz w:val="22"/>
          <w:szCs w:val="22"/>
        </w:rPr>
      </w:pPr>
      <w:r w:rsidRPr="00193A95">
        <w:rPr>
          <w:rFonts w:cs="Arial"/>
          <w:sz w:val="22"/>
          <w:szCs w:val="22"/>
        </w:rPr>
        <w:t xml:space="preserve">Author new </w:t>
      </w:r>
      <w:r w:rsidR="002923EF" w:rsidRPr="000E1C8D">
        <w:rPr>
          <w:rFonts w:cs="Arial"/>
          <w:sz w:val="22"/>
          <w:szCs w:val="22"/>
        </w:rPr>
        <w:t xml:space="preserve">chemical indicator </w:t>
      </w:r>
      <w:r w:rsidRPr="000E1C8D">
        <w:rPr>
          <w:rFonts w:cs="Arial"/>
          <w:sz w:val="22"/>
          <w:szCs w:val="22"/>
        </w:rPr>
        <w:t xml:space="preserve">specifications </w:t>
      </w:r>
      <w:r w:rsidR="00F6211C" w:rsidRPr="000E1C8D">
        <w:rPr>
          <w:rFonts w:cs="Arial"/>
          <w:sz w:val="22"/>
          <w:szCs w:val="22"/>
        </w:rPr>
        <w:t>as per EPI requirements</w:t>
      </w:r>
    </w:p>
    <w:p w14:paraId="1888B530" w14:textId="631DB1EB" w:rsidR="00193A95" w:rsidRPr="00193A95" w:rsidRDefault="00193A95" w:rsidP="00FF79E7">
      <w:pPr>
        <w:pStyle w:val="ListParagraph"/>
        <w:numPr>
          <w:ilvl w:val="0"/>
          <w:numId w:val="36"/>
        </w:numPr>
        <w:tabs>
          <w:tab w:val="num" w:pos="567"/>
        </w:tabs>
        <w:autoSpaceDE w:val="0"/>
        <w:autoSpaceDN w:val="0"/>
        <w:adjustRightInd w:val="0"/>
        <w:rPr>
          <w:rFonts w:cs="Arial"/>
          <w:sz w:val="22"/>
          <w:szCs w:val="22"/>
          <w:lang w:val="fr-CH"/>
        </w:rPr>
      </w:pPr>
      <w:r w:rsidRPr="00193A95">
        <w:rPr>
          <w:rFonts w:cs="Arial"/>
          <w:sz w:val="22"/>
          <w:szCs w:val="22"/>
          <w:lang w:val="fr-CH"/>
        </w:rPr>
        <w:t>Assess pre-qualification application d</w:t>
      </w:r>
      <w:r>
        <w:rPr>
          <w:rFonts w:cs="Arial"/>
          <w:sz w:val="22"/>
          <w:szCs w:val="22"/>
          <w:lang w:val="fr-CH"/>
        </w:rPr>
        <w:t>ossiers</w:t>
      </w:r>
    </w:p>
    <w:p w14:paraId="2D15A588" w14:textId="77777777" w:rsidR="00193A95" w:rsidRPr="00193A95" w:rsidRDefault="00193A95" w:rsidP="00EA5795">
      <w:pPr>
        <w:rPr>
          <w:rFonts w:cs="Arial"/>
          <w:sz w:val="22"/>
          <w:szCs w:val="22"/>
          <w:lang w:val="fr-CH"/>
        </w:rPr>
      </w:pPr>
    </w:p>
    <w:p w14:paraId="10F0859E" w14:textId="7ADF0B51" w:rsidR="00DB3A6F" w:rsidRDefault="00DB3A6F" w:rsidP="00DB3A6F">
      <w:pPr>
        <w:autoSpaceDE w:val="0"/>
        <w:autoSpaceDN w:val="0"/>
        <w:adjustRightInd w:val="0"/>
        <w:rPr>
          <w:sz w:val="22"/>
          <w:szCs w:val="22"/>
          <w:u w:val="single"/>
        </w:rPr>
      </w:pPr>
      <w:r w:rsidRPr="0086347F">
        <w:rPr>
          <w:sz w:val="22"/>
          <w:szCs w:val="22"/>
          <w:u w:val="single"/>
        </w:rPr>
        <w:t xml:space="preserve">Relevant competencies and skills for Work Package </w:t>
      </w:r>
      <w:r>
        <w:rPr>
          <w:sz w:val="22"/>
          <w:szCs w:val="22"/>
          <w:u w:val="single"/>
        </w:rPr>
        <w:t>5</w:t>
      </w:r>
      <w:r w:rsidRPr="0086347F">
        <w:rPr>
          <w:sz w:val="22"/>
          <w:szCs w:val="22"/>
          <w:u w:val="single"/>
        </w:rPr>
        <w:t>:</w:t>
      </w:r>
    </w:p>
    <w:p w14:paraId="04C06E62" w14:textId="77777777" w:rsidR="00DB3A6F" w:rsidRDefault="00DB3A6F" w:rsidP="00DB3A6F">
      <w:pPr>
        <w:autoSpaceDE w:val="0"/>
        <w:autoSpaceDN w:val="0"/>
        <w:adjustRightInd w:val="0"/>
        <w:rPr>
          <w:sz w:val="22"/>
          <w:szCs w:val="22"/>
          <w:u w:val="single"/>
        </w:rPr>
      </w:pPr>
    </w:p>
    <w:p w14:paraId="78373B39" w14:textId="77777777" w:rsidR="00DB3A6F" w:rsidRPr="00DB3A6F" w:rsidRDefault="00DB3A6F" w:rsidP="00DB3A6F">
      <w:pPr>
        <w:autoSpaceDE w:val="0"/>
        <w:autoSpaceDN w:val="0"/>
        <w:adjustRightInd w:val="0"/>
        <w:rPr>
          <w:rFonts w:cs="Arial"/>
          <w:b/>
          <w:sz w:val="22"/>
          <w:szCs w:val="22"/>
          <w:lang w:val="en-GB"/>
        </w:rPr>
      </w:pPr>
      <w:r w:rsidRPr="00DB3A6F">
        <w:rPr>
          <w:rFonts w:cs="Arial"/>
          <w:b/>
          <w:sz w:val="22"/>
          <w:szCs w:val="22"/>
          <w:lang w:val="en-GB"/>
        </w:rPr>
        <w:t>Mandatory:</w:t>
      </w:r>
    </w:p>
    <w:p w14:paraId="79E7FD6E" w14:textId="77777777" w:rsidR="00DB3A6F" w:rsidRPr="00DB3A6F" w:rsidRDefault="00DB3A6F" w:rsidP="00FF79E7">
      <w:pPr>
        <w:pStyle w:val="ListParagraph"/>
        <w:numPr>
          <w:ilvl w:val="0"/>
          <w:numId w:val="33"/>
        </w:numPr>
        <w:autoSpaceDE w:val="0"/>
        <w:autoSpaceDN w:val="0"/>
        <w:adjustRightInd w:val="0"/>
        <w:ind w:left="426" w:firstLine="0"/>
        <w:rPr>
          <w:rFonts w:cs="Arial"/>
          <w:color w:val="000000" w:themeColor="text1"/>
          <w:sz w:val="22"/>
          <w:szCs w:val="22"/>
          <w:lang w:val="en-GB"/>
        </w:rPr>
      </w:pPr>
      <w:r w:rsidRPr="00DB3A6F">
        <w:rPr>
          <w:rFonts w:cs="Arial"/>
          <w:color w:val="000000" w:themeColor="text1"/>
          <w:sz w:val="22"/>
          <w:szCs w:val="22"/>
          <w:lang w:val="en-GB"/>
        </w:rPr>
        <w:t xml:space="preserve">Experience in chemical indicators </w:t>
      </w:r>
    </w:p>
    <w:p w14:paraId="53F24B63" w14:textId="77777777" w:rsidR="00DB3A6F" w:rsidRPr="00DB3A6F" w:rsidRDefault="00DB3A6F" w:rsidP="00FF79E7">
      <w:pPr>
        <w:pStyle w:val="ListParagraph"/>
        <w:numPr>
          <w:ilvl w:val="0"/>
          <w:numId w:val="33"/>
        </w:numPr>
        <w:autoSpaceDE w:val="0"/>
        <w:autoSpaceDN w:val="0"/>
        <w:adjustRightInd w:val="0"/>
        <w:ind w:left="426" w:firstLine="0"/>
        <w:rPr>
          <w:rFonts w:cs="Arial"/>
          <w:color w:val="000000" w:themeColor="text1"/>
          <w:sz w:val="22"/>
          <w:szCs w:val="22"/>
          <w:lang w:val="en-GB"/>
        </w:rPr>
      </w:pPr>
      <w:r w:rsidRPr="00DB3A6F">
        <w:rPr>
          <w:rFonts w:cs="Arial"/>
          <w:color w:val="000000" w:themeColor="text1"/>
          <w:sz w:val="22"/>
          <w:szCs w:val="22"/>
          <w:lang w:val="en-GB"/>
        </w:rPr>
        <w:t>Experience with WHO Prequalification process.</w:t>
      </w:r>
    </w:p>
    <w:p w14:paraId="1142FA7F" w14:textId="77777777" w:rsidR="00DB3A6F" w:rsidRPr="00DB3A6F" w:rsidRDefault="00DB3A6F" w:rsidP="00DB3A6F">
      <w:pPr>
        <w:tabs>
          <w:tab w:val="num" w:pos="567"/>
        </w:tabs>
        <w:autoSpaceDE w:val="0"/>
        <w:autoSpaceDN w:val="0"/>
        <w:adjustRightInd w:val="0"/>
        <w:ind w:left="426"/>
        <w:rPr>
          <w:rFonts w:cs="Arial"/>
          <w:color w:val="000000" w:themeColor="text1"/>
          <w:sz w:val="22"/>
          <w:szCs w:val="22"/>
          <w:lang w:val="en-GB"/>
        </w:rPr>
      </w:pPr>
    </w:p>
    <w:p w14:paraId="51909255" w14:textId="77777777" w:rsidR="00DB3A6F" w:rsidRPr="00DB3A6F" w:rsidRDefault="00DB3A6F" w:rsidP="00DB3A6F">
      <w:pPr>
        <w:autoSpaceDE w:val="0"/>
        <w:autoSpaceDN w:val="0"/>
        <w:adjustRightInd w:val="0"/>
        <w:rPr>
          <w:rFonts w:cs="Arial"/>
          <w:b/>
          <w:sz w:val="22"/>
          <w:szCs w:val="22"/>
          <w:lang w:val="en-GB"/>
        </w:rPr>
      </w:pPr>
      <w:r w:rsidRPr="00DB3A6F">
        <w:rPr>
          <w:rFonts w:cs="Arial"/>
          <w:b/>
          <w:sz w:val="22"/>
          <w:szCs w:val="22"/>
          <w:lang w:val="en-GB"/>
        </w:rPr>
        <w:t>Desirable:</w:t>
      </w:r>
    </w:p>
    <w:p w14:paraId="324AA990" w14:textId="77777777" w:rsidR="00DB3A6F" w:rsidRPr="00DB3A6F" w:rsidRDefault="00DB3A6F" w:rsidP="00FF79E7">
      <w:pPr>
        <w:pStyle w:val="ListParagraph"/>
        <w:numPr>
          <w:ilvl w:val="0"/>
          <w:numId w:val="33"/>
        </w:numPr>
        <w:autoSpaceDE w:val="0"/>
        <w:autoSpaceDN w:val="0"/>
        <w:adjustRightInd w:val="0"/>
        <w:ind w:left="426" w:firstLine="0"/>
        <w:rPr>
          <w:rFonts w:cs="Arial"/>
          <w:color w:val="000000" w:themeColor="text1"/>
          <w:sz w:val="22"/>
          <w:szCs w:val="22"/>
          <w:lang w:val="en-GB"/>
        </w:rPr>
      </w:pPr>
      <w:r w:rsidRPr="00DB3A6F">
        <w:rPr>
          <w:rFonts w:cs="Arial"/>
          <w:color w:val="000000" w:themeColor="text1"/>
          <w:sz w:val="22"/>
          <w:szCs w:val="22"/>
          <w:lang w:val="en-GB"/>
        </w:rPr>
        <w:t xml:space="preserve">Experience of authoring </w:t>
      </w:r>
      <w:r w:rsidRPr="00DB3A6F">
        <w:rPr>
          <w:rFonts w:cs="Arial"/>
          <w:sz w:val="22"/>
          <w:szCs w:val="22"/>
        </w:rPr>
        <w:t xml:space="preserve">WHO </w:t>
      </w:r>
      <w:r w:rsidRPr="00DB3A6F">
        <w:rPr>
          <w:rFonts w:cs="Arial"/>
          <w:color w:val="000000" w:themeColor="text1"/>
          <w:sz w:val="22"/>
          <w:szCs w:val="22"/>
        </w:rPr>
        <w:t>PQ specifications and verification protocols.</w:t>
      </w:r>
    </w:p>
    <w:p w14:paraId="7557B541" w14:textId="77777777" w:rsidR="00DB3A6F" w:rsidRPr="00DB3A6F" w:rsidRDefault="00DB3A6F" w:rsidP="00DB3A6F">
      <w:pPr>
        <w:autoSpaceDE w:val="0"/>
        <w:autoSpaceDN w:val="0"/>
        <w:adjustRightInd w:val="0"/>
        <w:rPr>
          <w:rFonts w:cs="Arial"/>
          <w:sz w:val="22"/>
          <w:szCs w:val="22"/>
          <w:lang w:val="en-GB"/>
        </w:rPr>
      </w:pPr>
    </w:p>
    <w:p w14:paraId="40D16471" w14:textId="77777777" w:rsidR="00DB3A6F" w:rsidRPr="00DB3A6F" w:rsidRDefault="00DB3A6F" w:rsidP="00DB3A6F">
      <w:pPr>
        <w:autoSpaceDE w:val="0"/>
        <w:autoSpaceDN w:val="0"/>
        <w:adjustRightInd w:val="0"/>
        <w:rPr>
          <w:rFonts w:cs="Arial"/>
          <w:b/>
          <w:bCs/>
          <w:sz w:val="22"/>
          <w:szCs w:val="22"/>
        </w:rPr>
      </w:pPr>
      <w:r w:rsidRPr="00DB3A6F">
        <w:rPr>
          <w:rFonts w:cs="Arial"/>
          <w:b/>
          <w:bCs/>
          <w:sz w:val="22"/>
          <w:szCs w:val="22"/>
        </w:rPr>
        <w:t xml:space="preserve">Staff skills will include: </w:t>
      </w:r>
    </w:p>
    <w:p w14:paraId="3AA809DF" w14:textId="4E3BE04E" w:rsidR="00EA5795" w:rsidRPr="00734052" w:rsidRDefault="00734052" w:rsidP="00734052">
      <w:pPr>
        <w:pStyle w:val="ListParagraph"/>
        <w:numPr>
          <w:ilvl w:val="0"/>
          <w:numId w:val="33"/>
        </w:numPr>
        <w:tabs>
          <w:tab w:val="num" w:pos="567"/>
        </w:tabs>
        <w:autoSpaceDE w:val="0"/>
        <w:autoSpaceDN w:val="0"/>
        <w:adjustRightInd w:val="0"/>
        <w:ind w:left="426" w:firstLine="0"/>
        <w:rPr>
          <w:rFonts w:cs="Arial"/>
          <w:color w:val="000000" w:themeColor="text1"/>
          <w:sz w:val="22"/>
          <w:szCs w:val="22"/>
          <w:lang w:val="en-GB"/>
        </w:rPr>
      </w:pPr>
      <w:r>
        <w:rPr>
          <w:rFonts w:cs="Arial"/>
          <w:color w:val="000000" w:themeColor="text1"/>
          <w:sz w:val="22"/>
          <w:szCs w:val="22"/>
          <w:lang w:val="en-GB"/>
        </w:rPr>
        <w:t xml:space="preserve">  </w:t>
      </w:r>
      <w:r w:rsidRPr="00734052">
        <w:rPr>
          <w:rFonts w:cs="Arial"/>
          <w:color w:val="000000" w:themeColor="text1"/>
          <w:sz w:val="22"/>
          <w:szCs w:val="22"/>
          <w:lang w:val="en-GB"/>
        </w:rPr>
        <w:t>See section 3.2.3 for characteristics of contractor</w:t>
      </w:r>
    </w:p>
    <w:p w14:paraId="1FB99C44" w14:textId="77777777" w:rsidR="0099053E" w:rsidRPr="00DB3A6F" w:rsidRDefault="0099053E" w:rsidP="00882D8B">
      <w:pPr>
        <w:tabs>
          <w:tab w:val="num" w:pos="567"/>
        </w:tabs>
        <w:autoSpaceDE w:val="0"/>
        <w:autoSpaceDN w:val="0"/>
        <w:adjustRightInd w:val="0"/>
        <w:rPr>
          <w:b/>
          <w:bCs/>
          <w:sz w:val="22"/>
          <w:szCs w:val="22"/>
          <w:lang w:val="en-GB"/>
        </w:rPr>
      </w:pPr>
    </w:p>
    <w:p w14:paraId="2FC4A81F" w14:textId="4223A6B0" w:rsidR="0099053E" w:rsidRDefault="0099053E" w:rsidP="00882D8B">
      <w:pPr>
        <w:tabs>
          <w:tab w:val="num" w:pos="567"/>
        </w:tabs>
        <w:autoSpaceDE w:val="0"/>
        <w:autoSpaceDN w:val="0"/>
        <w:adjustRightInd w:val="0"/>
        <w:rPr>
          <w:b/>
          <w:bCs/>
          <w:sz w:val="22"/>
          <w:szCs w:val="22"/>
        </w:rPr>
      </w:pPr>
      <w:r w:rsidRPr="005D6DBB">
        <w:rPr>
          <w:b/>
          <w:bCs/>
          <w:sz w:val="22"/>
          <w:szCs w:val="22"/>
          <w:u w:val="single"/>
        </w:rPr>
        <w:t xml:space="preserve">Work Package </w:t>
      </w:r>
      <w:r w:rsidR="005D6DBB" w:rsidRPr="005D6DBB">
        <w:rPr>
          <w:b/>
          <w:bCs/>
          <w:sz w:val="22"/>
          <w:szCs w:val="22"/>
          <w:u w:val="single"/>
        </w:rPr>
        <w:t>6</w:t>
      </w:r>
      <w:r>
        <w:rPr>
          <w:b/>
          <w:bCs/>
          <w:sz w:val="22"/>
          <w:szCs w:val="22"/>
        </w:rPr>
        <w:t xml:space="preserve">: </w:t>
      </w:r>
      <w:r w:rsidR="00C354A8">
        <w:rPr>
          <w:b/>
          <w:bCs/>
          <w:sz w:val="22"/>
          <w:szCs w:val="22"/>
        </w:rPr>
        <w:t>Provide IT H</w:t>
      </w:r>
      <w:r>
        <w:rPr>
          <w:b/>
          <w:bCs/>
          <w:sz w:val="22"/>
          <w:szCs w:val="22"/>
        </w:rPr>
        <w:t>elpdesk</w:t>
      </w:r>
      <w:r w:rsidR="00C354A8">
        <w:rPr>
          <w:b/>
          <w:bCs/>
          <w:sz w:val="22"/>
          <w:szCs w:val="22"/>
        </w:rPr>
        <w:t xml:space="preserve"> support to countries implementing PMM</w:t>
      </w:r>
      <w:r>
        <w:rPr>
          <w:b/>
          <w:bCs/>
          <w:sz w:val="22"/>
          <w:szCs w:val="22"/>
        </w:rPr>
        <w:t xml:space="preserve"> </w:t>
      </w:r>
    </w:p>
    <w:p w14:paraId="66AC9F88" w14:textId="77777777" w:rsidR="00C354A8" w:rsidRDefault="00C354A8" w:rsidP="00882D8B">
      <w:pPr>
        <w:tabs>
          <w:tab w:val="num" w:pos="567"/>
        </w:tabs>
        <w:autoSpaceDE w:val="0"/>
        <w:autoSpaceDN w:val="0"/>
        <w:adjustRightInd w:val="0"/>
        <w:rPr>
          <w:b/>
          <w:bCs/>
          <w:sz w:val="22"/>
          <w:szCs w:val="22"/>
        </w:rPr>
      </w:pPr>
    </w:p>
    <w:p w14:paraId="15242512" w14:textId="503EDC3A" w:rsidR="00C354A8" w:rsidRDefault="00C354A8" w:rsidP="00882D8B">
      <w:pPr>
        <w:tabs>
          <w:tab w:val="num" w:pos="567"/>
        </w:tabs>
        <w:autoSpaceDE w:val="0"/>
        <w:autoSpaceDN w:val="0"/>
        <w:adjustRightInd w:val="0"/>
        <w:rPr>
          <w:rFonts w:cs="Arial"/>
          <w:sz w:val="22"/>
          <w:szCs w:val="22"/>
        </w:rPr>
      </w:pPr>
      <w:r w:rsidRPr="00654F13">
        <w:rPr>
          <w:rFonts w:cs="Arial"/>
          <w:sz w:val="22"/>
          <w:szCs w:val="22"/>
        </w:rPr>
        <w:t xml:space="preserve">Under this </w:t>
      </w:r>
      <w:r>
        <w:rPr>
          <w:rFonts w:cs="Arial"/>
          <w:sz w:val="22"/>
          <w:szCs w:val="22"/>
        </w:rPr>
        <w:t>objective Contractors will set up and manage a</w:t>
      </w:r>
      <w:r w:rsidR="009E54DE">
        <w:rPr>
          <w:rFonts w:cs="Arial"/>
          <w:sz w:val="22"/>
          <w:szCs w:val="22"/>
        </w:rPr>
        <w:t>n</w:t>
      </w:r>
      <w:r>
        <w:rPr>
          <w:rFonts w:cs="Arial"/>
          <w:sz w:val="22"/>
          <w:szCs w:val="22"/>
        </w:rPr>
        <w:t xml:space="preserve"> IT Helpdesk to support countries implementing PMM, with a focus on support with the set up and implementation of the </w:t>
      </w:r>
      <w:r w:rsidR="007A31A6">
        <w:rPr>
          <w:rFonts w:cs="Arial"/>
          <w:sz w:val="22"/>
          <w:szCs w:val="22"/>
        </w:rPr>
        <w:t xml:space="preserve">CCIS </w:t>
      </w:r>
      <w:r>
        <w:rPr>
          <w:rFonts w:cs="Arial"/>
          <w:sz w:val="22"/>
          <w:szCs w:val="22"/>
        </w:rPr>
        <w:t>data collection application</w:t>
      </w:r>
      <w:r w:rsidR="009E54DE">
        <w:rPr>
          <w:rFonts w:cs="Arial"/>
          <w:sz w:val="22"/>
          <w:szCs w:val="22"/>
        </w:rPr>
        <w:t xml:space="preserve"> at country level</w:t>
      </w:r>
      <w:r w:rsidR="00734052">
        <w:rPr>
          <w:rFonts w:cs="Arial"/>
          <w:sz w:val="22"/>
          <w:szCs w:val="22"/>
        </w:rPr>
        <w:t xml:space="preserve"> (for details on the use of CCIS, see Work Package 1)</w:t>
      </w:r>
      <w:r>
        <w:rPr>
          <w:rFonts w:cs="Arial"/>
          <w:sz w:val="22"/>
          <w:szCs w:val="22"/>
        </w:rPr>
        <w:t xml:space="preserve">. </w:t>
      </w:r>
    </w:p>
    <w:p w14:paraId="050FF031" w14:textId="77777777" w:rsidR="00C354A8" w:rsidRDefault="00C354A8" w:rsidP="00882D8B">
      <w:pPr>
        <w:tabs>
          <w:tab w:val="num" w:pos="567"/>
        </w:tabs>
        <w:autoSpaceDE w:val="0"/>
        <w:autoSpaceDN w:val="0"/>
        <w:adjustRightInd w:val="0"/>
        <w:rPr>
          <w:rFonts w:cs="Arial"/>
          <w:sz w:val="22"/>
          <w:szCs w:val="22"/>
        </w:rPr>
      </w:pPr>
    </w:p>
    <w:p w14:paraId="38E8A223" w14:textId="01D3B252" w:rsidR="00C354A8" w:rsidRDefault="00C354A8" w:rsidP="00882D8B">
      <w:pPr>
        <w:tabs>
          <w:tab w:val="num" w:pos="567"/>
        </w:tabs>
        <w:autoSpaceDE w:val="0"/>
        <w:autoSpaceDN w:val="0"/>
        <w:adjustRightInd w:val="0"/>
        <w:rPr>
          <w:rFonts w:cs="Arial"/>
          <w:sz w:val="22"/>
          <w:szCs w:val="22"/>
        </w:rPr>
      </w:pPr>
      <w:r w:rsidRPr="00C354A8">
        <w:rPr>
          <w:rFonts w:cs="Arial"/>
          <w:sz w:val="22"/>
          <w:szCs w:val="22"/>
          <w:u w:val="single"/>
        </w:rPr>
        <w:t xml:space="preserve">Deliverables for Work Package </w:t>
      </w:r>
      <w:r w:rsidR="00DB3A6F">
        <w:rPr>
          <w:rFonts w:cs="Arial"/>
          <w:sz w:val="22"/>
          <w:szCs w:val="22"/>
          <w:u w:val="single"/>
        </w:rPr>
        <w:t>6</w:t>
      </w:r>
      <w:r>
        <w:rPr>
          <w:rFonts w:cs="Arial"/>
          <w:sz w:val="22"/>
          <w:szCs w:val="22"/>
        </w:rPr>
        <w:t xml:space="preserve">: </w:t>
      </w:r>
    </w:p>
    <w:p w14:paraId="5B66C81A" w14:textId="77777777" w:rsidR="00C354A8" w:rsidRDefault="00C354A8" w:rsidP="00882D8B">
      <w:pPr>
        <w:tabs>
          <w:tab w:val="num" w:pos="567"/>
        </w:tabs>
        <w:autoSpaceDE w:val="0"/>
        <w:autoSpaceDN w:val="0"/>
        <w:adjustRightInd w:val="0"/>
        <w:rPr>
          <w:rFonts w:cs="Arial"/>
          <w:sz w:val="22"/>
          <w:szCs w:val="22"/>
        </w:rPr>
      </w:pPr>
    </w:p>
    <w:p w14:paraId="04711CDD" w14:textId="3E0F4826" w:rsidR="00C354A8" w:rsidRDefault="00C354A8" w:rsidP="00FF79E7">
      <w:pPr>
        <w:pStyle w:val="ListParagraph"/>
        <w:numPr>
          <w:ilvl w:val="0"/>
          <w:numId w:val="32"/>
        </w:numPr>
        <w:autoSpaceDE w:val="0"/>
        <w:autoSpaceDN w:val="0"/>
        <w:adjustRightInd w:val="0"/>
        <w:rPr>
          <w:rFonts w:cs="Arial"/>
          <w:sz w:val="22"/>
          <w:szCs w:val="22"/>
        </w:rPr>
      </w:pPr>
      <w:r w:rsidRPr="00C354A8">
        <w:rPr>
          <w:rFonts w:cs="Arial"/>
          <w:sz w:val="22"/>
          <w:szCs w:val="22"/>
        </w:rPr>
        <w:t>Assist</w:t>
      </w:r>
      <w:r>
        <w:rPr>
          <w:rFonts w:cs="Arial"/>
          <w:sz w:val="22"/>
          <w:szCs w:val="22"/>
        </w:rPr>
        <w:t>ance to</w:t>
      </w:r>
      <w:r w:rsidRPr="00C354A8">
        <w:rPr>
          <w:rFonts w:cs="Arial"/>
          <w:sz w:val="22"/>
          <w:szCs w:val="22"/>
        </w:rPr>
        <w:t xml:space="preserve"> countries with the set up the </w:t>
      </w:r>
      <w:r w:rsidR="007A31A6">
        <w:rPr>
          <w:rFonts w:cs="Arial"/>
          <w:sz w:val="22"/>
          <w:szCs w:val="22"/>
        </w:rPr>
        <w:t>CCIS</w:t>
      </w:r>
      <w:r w:rsidR="007A31A6" w:rsidRPr="00C354A8">
        <w:rPr>
          <w:rFonts w:cs="Arial"/>
          <w:sz w:val="22"/>
          <w:szCs w:val="22"/>
        </w:rPr>
        <w:t xml:space="preserve"> </w:t>
      </w:r>
      <w:r w:rsidRPr="00C354A8">
        <w:rPr>
          <w:rFonts w:cs="Arial"/>
          <w:sz w:val="22"/>
          <w:szCs w:val="22"/>
        </w:rPr>
        <w:t>server and any other technical requirements including the cleaning of CCE inventory data</w:t>
      </w:r>
    </w:p>
    <w:p w14:paraId="4A272A16" w14:textId="3C0A3763" w:rsidR="00C354A8" w:rsidRPr="00C354A8" w:rsidRDefault="00C354A8" w:rsidP="00FF79E7">
      <w:pPr>
        <w:pStyle w:val="ListParagraph"/>
        <w:numPr>
          <w:ilvl w:val="0"/>
          <w:numId w:val="32"/>
        </w:numPr>
        <w:autoSpaceDE w:val="0"/>
        <w:autoSpaceDN w:val="0"/>
        <w:adjustRightInd w:val="0"/>
        <w:rPr>
          <w:rFonts w:cs="Arial"/>
          <w:sz w:val="22"/>
          <w:szCs w:val="22"/>
        </w:rPr>
      </w:pPr>
      <w:r w:rsidRPr="00C354A8">
        <w:rPr>
          <w:rFonts w:cs="Arial"/>
          <w:sz w:val="22"/>
          <w:szCs w:val="22"/>
        </w:rPr>
        <w:t xml:space="preserve">Providing ongoing </w:t>
      </w:r>
      <w:bookmarkStart w:id="68" w:name="_Hlk125546667"/>
      <w:r w:rsidRPr="00C354A8">
        <w:rPr>
          <w:rFonts w:cs="Arial"/>
          <w:sz w:val="22"/>
          <w:szCs w:val="22"/>
        </w:rPr>
        <w:t>and timely help-desk</w:t>
      </w:r>
      <w:bookmarkEnd w:id="68"/>
      <w:r w:rsidRPr="00C354A8">
        <w:rPr>
          <w:rFonts w:cs="Arial"/>
          <w:sz w:val="22"/>
          <w:szCs w:val="22"/>
        </w:rPr>
        <w:t xml:space="preserve"> </w:t>
      </w:r>
      <w:r w:rsidR="007A31A6">
        <w:rPr>
          <w:rFonts w:cs="Arial"/>
          <w:sz w:val="22"/>
          <w:szCs w:val="22"/>
        </w:rPr>
        <w:t>CCIS</w:t>
      </w:r>
      <w:r w:rsidR="007A31A6" w:rsidRPr="00C354A8">
        <w:rPr>
          <w:rFonts w:cs="Arial"/>
          <w:sz w:val="22"/>
          <w:szCs w:val="22"/>
        </w:rPr>
        <w:t xml:space="preserve"> </w:t>
      </w:r>
      <w:r w:rsidRPr="00C354A8">
        <w:rPr>
          <w:rFonts w:cs="Arial"/>
          <w:sz w:val="22"/>
          <w:szCs w:val="22"/>
        </w:rPr>
        <w:t>application and data management support to countries.</w:t>
      </w:r>
    </w:p>
    <w:p w14:paraId="0DAFD0AF" w14:textId="77777777" w:rsidR="0086347F" w:rsidRDefault="0086347F" w:rsidP="0086347F">
      <w:pPr>
        <w:autoSpaceDE w:val="0"/>
        <w:autoSpaceDN w:val="0"/>
        <w:adjustRightInd w:val="0"/>
        <w:rPr>
          <w:rFonts w:cs="Arial"/>
          <w:sz w:val="22"/>
          <w:szCs w:val="22"/>
        </w:rPr>
      </w:pPr>
    </w:p>
    <w:p w14:paraId="3267060C" w14:textId="30766C16" w:rsidR="00C354A8" w:rsidRDefault="00C354A8" w:rsidP="0086347F">
      <w:pPr>
        <w:autoSpaceDE w:val="0"/>
        <w:autoSpaceDN w:val="0"/>
        <w:adjustRightInd w:val="0"/>
        <w:rPr>
          <w:rFonts w:cs="Arial"/>
          <w:sz w:val="22"/>
          <w:szCs w:val="22"/>
        </w:rPr>
      </w:pPr>
      <w:r w:rsidRPr="0086347F">
        <w:rPr>
          <w:sz w:val="22"/>
          <w:szCs w:val="22"/>
          <w:u w:val="single"/>
        </w:rPr>
        <w:t xml:space="preserve">Relevant competencies and skills for Work Package </w:t>
      </w:r>
      <w:r w:rsidR="00DB3A6F">
        <w:rPr>
          <w:sz w:val="22"/>
          <w:szCs w:val="22"/>
          <w:u w:val="single"/>
        </w:rPr>
        <w:t>6</w:t>
      </w:r>
      <w:r w:rsidRPr="0086347F">
        <w:rPr>
          <w:sz w:val="22"/>
          <w:szCs w:val="22"/>
          <w:u w:val="single"/>
        </w:rPr>
        <w:t>:</w:t>
      </w:r>
    </w:p>
    <w:p w14:paraId="753B21C8" w14:textId="77777777" w:rsidR="00C354A8" w:rsidRDefault="00C354A8" w:rsidP="0086347F">
      <w:pPr>
        <w:autoSpaceDE w:val="0"/>
        <w:autoSpaceDN w:val="0"/>
        <w:adjustRightInd w:val="0"/>
        <w:rPr>
          <w:rFonts w:cs="Arial"/>
          <w:sz w:val="22"/>
          <w:szCs w:val="22"/>
        </w:rPr>
      </w:pPr>
    </w:p>
    <w:p w14:paraId="67F39768" w14:textId="77777777" w:rsidR="009E54DE" w:rsidRPr="001F3858" w:rsidRDefault="009E54DE" w:rsidP="009E54DE">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Mandatory:</w:t>
      </w:r>
    </w:p>
    <w:p w14:paraId="07047243" w14:textId="45B80AD2" w:rsidR="009E54DE" w:rsidRPr="009E54DE" w:rsidRDefault="009E54DE" w:rsidP="00FF79E7">
      <w:pPr>
        <w:pStyle w:val="ListParagraph"/>
        <w:numPr>
          <w:ilvl w:val="0"/>
          <w:numId w:val="31"/>
        </w:numPr>
        <w:autoSpaceDE w:val="0"/>
        <w:autoSpaceDN w:val="0"/>
        <w:adjustRightInd w:val="0"/>
        <w:rPr>
          <w:rFonts w:cs="Arial"/>
          <w:sz w:val="22"/>
          <w:szCs w:val="22"/>
        </w:rPr>
      </w:pPr>
      <w:r w:rsidRPr="009E54DE">
        <w:rPr>
          <w:rFonts w:cs="Arial"/>
          <w:sz w:val="22"/>
          <w:szCs w:val="22"/>
        </w:rPr>
        <w:t xml:space="preserve">Proven experience in the field of Public Health and EPI in LMICs, with track record in application building/coding, including in </w:t>
      </w:r>
      <w:r w:rsidR="007A31A6">
        <w:rPr>
          <w:rFonts w:cs="Arial"/>
          <w:sz w:val="22"/>
          <w:szCs w:val="22"/>
        </w:rPr>
        <w:t>CCIS</w:t>
      </w:r>
      <w:r w:rsidRPr="009E54DE">
        <w:rPr>
          <w:rFonts w:cs="Arial"/>
          <w:sz w:val="22"/>
          <w:szCs w:val="22"/>
        </w:rPr>
        <w:t xml:space="preserve">.  </w:t>
      </w:r>
    </w:p>
    <w:p w14:paraId="2A6C56E0" w14:textId="0274BC89" w:rsidR="009E54DE" w:rsidRPr="009E54DE" w:rsidRDefault="009E54DE" w:rsidP="00FF79E7">
      <w:pPr>
        <w:pStyle w:val="ListParagraph"/>
        <w:numPr>
          <w:ilvl w:val="0"/>
          <w:numId w:val="31"/>
        </w:numPr>
        <w:autoSpaceDE w:val="0"/>
        <w:autoSpaceDN w:val="0"/>
        <w:adjustRightInd w:val="0"/>
        <w:rPr>
          <w:rFonts w:cs="Arial"/>
          <w:sz w:val="22"/>
          <w:szCs w:val="22"/>
        </w:rPr>
      </w:pPr>
      <w:r w:rsidRPr="009E54DE">
        <w:rPr>
          <w:rFonts w:cs="Arial"/>
          <w:sz w:val="22"/>
          <w:szCs w:val="22"/>
        </w:rPr>
        <w:t xml:space="preserve">Proven experience of data/server management </w:t>
      </w:r>
    </w:p>
    <w:p w14:paraId="194DA3F9" w14:textId="77777777" w:rsidR="009E54DE" w:rsidRPr="00C20640" w:rsidRDefault="009E54DE" w:rsidP="009E54DE">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52983DB4" w14:textId="77777777" w:rsidR="009E54DE" w:rsidRPr="001F3858" w:rsidRDefault="009E54DE" w:rsidP="009E54DE">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265B937C" w14:textId="77777777" w:rsidR="009E54DE" w:rsidRDefault="009E54DE" w:rsidP="009E54DE">
      <w:pPr>
        <w:pStyle w:val="ListParagraph"/>
        <w:numPr>
          <w:ilvl w:val="0"/>
          <w:numId w:val="21"/>
        </w:numPr>
        <w:autoSpaceDE w:val="0"/>
        <w:autoSpaceDN w:val="0"/>
        <w:adjustRightInd w:val="0"/>
        <w:ind w:left="426" w:firstLine="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Country and facility level </w:t>
      </w:r>
      <w:r>
        <w:rPr>
          <w:rFonts w:asciiTheme="minorBidi" w:hAnsiTheme="minorBidi" w:cstheme="minorBidi"/>
          <w:color w:val="000000" w:themeColor="text1"/>
          <w:sz w:val="22"/>
          <w:szCs w:val="22"/>
        </w:rPr>
        <w:t>e</w:t>
      </w:r>
      <w:r w:rsidRPr="001307E0">
        <w:rPr>
          <w:rFonts w:asciiTheme="minorBidi" w:hAnsiTheme="minorBidi" w:cstheme="minorBidi"/>
          <w:color w:val="000000" w:themeColor="text1"/>
          <w:sz w:val="22"/>
          <w:szCs w:val="22"/>
          <w:lang w:val="en-GB"/>
        </w:rPr>
        <w:t xml:space="preserve">xperience </w:t>
      </w:r>
      <w:r>
        <w:rPr>
          <w:rFonts w:asciiTheme="minorBidi" w:hAnsiTheme="minorBidi" w:cstheme="minorBidi"/>
          <w:color w:val="000000" w:themeColor="text1"/>
          <w:sz w:val="22"/>
          <w:szCs w:val="22"/>
        </w:rPr>
        <w:t xml:space="preserve">with </w:t>
      </w:r>
      <w:r w:rsidRPr="00DD5CB5">
        <w:rPr>
          <w:rFonts w:asciiTheme="minorBidi" w:hAnsiTheme="minorBidi" w:cstheme="minorBidi"/>
          <w:sz w:val="22"/>
          <w:szCs w:val="22"/>
        </w:rPr>
        <w:t>p</w:t>
      </w:r>
      <w:r w:rsidRPr="00DD5CB5">
        <w:rPr>
          <w:rFonts w:asciiTheme="minorBidi" w:hAnsiTheme="minorBidi" w:cstheme="minorBidi"/>
          <w:sz w:val="22"/>
          <w:szCs w:val="22"/>
          <w:lang w:val="en-GB"/>
        </w:rPr>
        <w:t xml:space="preserve">ost market monitoring </w:t>
      </w:r>
      <w:r w:rsidRPr="00DD5CB5">
        <w:rPr>
          <w:rFonts w:asciiTheme="minorBidi" w:hAnsiTheme="minorBidi" w:cstheme="minorBidi"/>
          <w:sz w:val="22"/>
          <w:szCs w:val="22"/>
        </w:rPr>
        <w:t xml:space="preserve">of </w:t>
      </w:r>
      <w:r>
        <w:rPr>
          <w:rFonts w:asciiTheme="minorBidi" w:hAnsiTheme="minorBidi" w:cstheme="minorBidi"/>
          <w:color w:val="000000" w:themeColor="text1"/>
          <w:sz w:val="22"/>
          <w:szCs w:val="22"/>
        </w:rPr>
        <w:t>c</w:t>
      </w:r>
      <w:r>
        <w:rPr>
          <w:rFonts w:asciiTheme="minorBidi" w:hAnsiTheme="minorBidi" w:cstheme="minorBidi"/>
          <w:color w:val="000000" w:themeColor="text1"/>
          <w:sz w:val="22"/>
          <w:szCs w:val="22"/>
          <w:lang w:val="en-GB"/>
        </w:rPr>
        <w:t xml:space="preserve">old </w:t>
      </w:r>
      <w:r>
        <w:rPr>
          <w:rFonts w:asciiTheme="minorBidi" w:hAnsiTheme="minorBidi" w:cstheme="minorBidi"/>
          <w:color w:val="000000" w:themeColor="text1"/>
          <w:sz w:val="22"/>
          <w:szCs w:val="22"/>
        </w:rPr>
        <w:t>c</w:t>
      </w:r>
      <w:r>
        <w:rPr>
          <w:rFonts w:asciiTheme="minorBidi" w:hAnsiTheme="minorBidi" w:cstheme="minorBidi"/>
          <w:color w:val="000000" w:themeColor="text1"/>
          <w:sz w:val="22"/>
          <w:szCs w:val="22"/>
          <w:lang w:val="en-GB"/>
        </w:rPr>
        <w:t xml:space="preserve">hain </w:t>
      </w:r>
      <w:r>
        <w:rPr>
          <w:rFonts w:asciiTheme="minorBidi" w:hAnsiTheme="minorBidi" w:cstheme="minorBidi"/>
          <w:color w:val="000000" w:themeColor="text1"/>
          <w:sz w:val="22"/>
          <w:szCs w:val="22"/>
        </w:rPr>
        <w:t>e</w:t>
      </w:r>
      <w:r>
        <w:rPr>
          <w:rFonts w:asciiTheme="minorBidi" w:hAnsiTheme="minorBidi" w:cstheme="minorBidi"/>
          <w:color w:val="000000" w:themeColor="text1"/>
          <w:sz w:val="22"/>
          <w:szCs w:val="22"/>
          <w:lang w:val="en-GB"/>
        </w:rPr>
        <w:t xml:space="preserve">quipment </w:t>
      </w:r>
    </w:p>
    <w:p w14:paraId="5C95FE0E" w14:textId="6B57278B" w:rsidR="009E54DE" w:rsidRDefault="009E54DE" w:rsidP="00B07FD4">
      <w:pPr>
        <w:pStyle w:val="ListParagraph"/>
        <w:numPr>
          <w:ilvl w:val="0"/>
          <w:numId w:val="31"/>
        </w:numPr>
        <w:autoSpaceDE w:val="0"/>
        <w:autoSpaceDN w:val="0"/>
        <w:adjustRightInd w:val="0"/>
        <w:rPr>
          <w:rFonts w:cs="Arial"/>
          <w:sz w:val="22"/>
          <w:szCs w:val="22"/>
        </w:rPr>
      </w:pPr>
      <w:r w:rsidRPr="00233F3E">
        <w:rPr>
          <w:rFonts w:cs="Arial"/>
          <w:sz w:val="22"/>
          <w:szCs w:val="22"/>
        </w:rPr>
        <w:t>Previous work with WHO, other international organizations and/or major institutions</w:t>
      </w:r>
      <w:r w:rsidR="00233F3E">
        <w:rPr>
          <w:rFonts w:cs="Arial"/>
          <w:sz w:val="22"/>
          <w:szCs w:val="22"/>
        </w:rPr>
        <w:t>.</w:t>
      </w:r>
    </w:p>
    <w:p w14:paraId="1C8320CD" w14:textId="77777777" w:rsidR="00901B80" w:rsidRPr="00233F3E" w:rsidRDefault="00901B80" w:rsidP="00901B80">
      <w:pPr>
        <w:pStyle w:val="ListParagraph"/>
        <w:autoSpaceDE w:val="0"/>
        <w:autoSpaceDN w:val="0"/>
        <w:adjustRightInd w:val="0"/>
        <w:rPr>
          <w:rFonts w:cs="Arial"/>
          <w:sz w:val="22"/>
          <w:szCs w:val="22"/>
        </w:rPr>
      </w:pPr>
    </w:p>
    <w:p w14:paraId="332ADD9F" w14:textId="77777777" w:rsidR="009E54DE" w:rsidRPr="009E54DE" w:rsidRDefault="009E54DE" w:rsidP="009E54DE">
      <w:pPr>
        <w:autoSpaceDE w:val="0"/>
        <w:autoSpaceDN w:val="0"/>
        <w:adjustRightInd w:val="0"/>
        <w:rPr>
          <w:rFonts w:cs="Arial"/>
          <w:b/>
          <w:bCs/>
          <w:sz w:val="22"/>
          <w:szCs w:val="22"/>
        </w:rPr>
      </w:pPr>
      <w:r w:rsidRPr="009E54DE">
        <w:rPr>
          <w:rFonts w:cs="Arial"/>
          <w:b/>
          <w:bCs/>
          <w:sz w:val="22"/>
          <w:szCs w:val="22"/>
        </w:rPr>
        <w:t xml:space="preserve">Staff skills will include: </w:t>
      </w:r>
    </w:p>
    <w:p w14:paraId="36CD0154" w14:textId="77777777" w:rsidR="009E54DE" w:rsidRPr="00901B80" w:rsidRDefault="009E54DE" w:rsidP="00FF79E7">
      <w:pPr>
        <w:pStyle w:val="ListParagraph"/>
        <w:numPr>
          <w:ilvl w:val="0"/>
          <w:numId w:val="31"/>
        </w:numPr>
        <w:autoSpaceDE w:val="0"/>
        <w:autoSpaceDN w:val="0"/>
        <w:adjustRightInd w:val="0"/>
        <w:rPr>
          <w:rFonts w:cs="Arial"/>
          <w:sz w:val="22"/>
          <w:szCs w:val="22"/>
        </w:rPr>
      </w:pPr>
      <w:r w:rsidRPr="00901B80">
        <w:rPr>
          <w:rFonts w:cs="Arial"/>
          <w:sz w:val="22"/>
          <w:szCs w:val="22"/>
        </w:rPr>
        <w:t>Project management skills</w:t>
      </w:r>
    </w:p>
    <w:p w14:paraId="432A4CB9" w14:textId="224D5B3F" w:rsidR="009E54DE" w:rsidRPr="00901B80" w:rsidRDefault="009E54DE" w:rsidP="00FF79E7">
      <w:pPr>
        <w:pStyle w:val="ListParagraph"/>
        <w:numPr>
          <w:ilvl w:val="0"/>
          <w:numId w:val="31"/>
        </w:numPr>
        <w:autoSpaceDE w:val="0"/>
        <w:autoSpaceDN w:val="0"/>
        <w:adjustRightInd w:val="0"/>
        <w:rPr>
          <w:rFonts w:cs="Arial"/>
          <w:sz w:val="22"/>
          <w:szCs w:val="22"/>
        </w:rPr>
      </w:pPr>
      <w:r w:rsidRPr="00901B80">
        <w:rPr>
          <w:rFonts w:cs="Arial"/>
          <w:sz w:val="22"/>
          <w:szCs w:val="22"/>
        </w:rPr>
        <w:t xml:space="preserve">Technical knowledge of coding in </w:t>
      </w:r>
      <w:r w:rsidR="007A31A6" w:rsidRPr="00901B80">
        <w:rPr>
          <w:rFonts w:cs="Arial"/>
          <w:sz w:val="22"/>
          <w:szCs w:val="22"/>
        </w:rPr>
        <w:t>CCIS</w:t>
      </w:r>
    </w:p>
    <w:p w14:paraId="3D4EAF0C" w14:textId="77777777" w:rsidR="009E54DE" w:rsidRPr="00901B80" w:rsidRDefault="009E54DE" w:rsidP="00FF79E7">
      <w:pPr>
        <w:pStyle w:val="ListParagraph"/>
        <w:numPr>
          <w:ilvl w:val="0"/>
          <w:numId w:val="31"/>
        </w:numPr>
        <w:autoSpaceDE w:val="0"/>
        <w:autoSpaceDN w:val="0"/>
        <w:adjustRightInd w:val="0"/>
        <w:rPr>
          <w:rFonts w:cs="Arial"/>
          <w:sz w:val="22"/>
          <w:szCs w:val="22"/>
        </w:rPr>
      </w:pPr>
      <w:r w:rsidRPr="00901B80">
        <w:rPr>
          <w:rFonts w:cs="Arial"/>
          <w:sz w:val="22"/>
          <w:szCs w:val="22"/>
        </w:rPr>
        <w:t>Technical knowledge of servers and data management</w:t>
      </w:r>
    </w:p>
    <w:p w14:paraId="58526721" w14:textId="77777777" w:rsidR="009E54DE" w:rsidRDefault="009E54DE" w:rsidP="00FF79E7">
      <w:pPr>
        <w:pStyle w:val="ListParagraph"/>
        <w:numPr>
          <w:ilvl w:val="0"/>
          <w:numId w:val="31"/>
        </w:numPr>
        <w:autoSpaceDE w:val="0"/>
        <w:autoSpaceDN w:val="0"/>
        <w:adjustRightInd w:val="0"/>
        <w:rPr>
          <w:rFonts w:cs="Arial"/>
          <w:sz w:val="22"/>
          <w:szCs w:val="22"/>
        </w:rPr>
      </w:pPr>
      <w:r w:rsidRPr="00901B80">
        <w:rPr>
          <w:rFonts w:cs="Arial"/>
          <w:sz w:val="22"/>
          <w:szCs w:val="22"/>
        </w:rPr>
        <w:t>Development of learning</w:t>
      </w:r>
      <w:r w:rsidRPr="009E54DE">
        <w:rPr>
          <w:rFonts w:cs="Arial"/>
          <w:sz w:val="22"/>
          <w:szCs w:val="22"/>
        </w:rPr>
        <w:t xml:space="preserve"> manuals</w:t>
      </w:r>
    </w:p>
    <w:p w14:paraId="70D2DA96" w14:textId="09F0073D" w:rsidR="009E54DE" w:rsidRPr="009E54DE" w:rsidRDefault="009E54DE" w:rsidP="00FF79E7">
      <w:pPr>
        <w:pStyle w:val="ListParagraph"/>
        <w:numPr>
          <w:ilvl w:val="0"/>
          <w:numId w:val="31"/>
        </w:numPr>
        <w:autoSpaceDE w:val="0"/>
        <w:autoSpaceDN w:val="0"/>
        <w:adjustRightInd w:val="0"/>
        <w:rPr>
          <w:rFonts w:cs="Arial"/>
          <w:sz w:val="22"/>
          <w:szCs w:val="22"/>
        </w:rPr>
      </w:pPr>
      <w:r w:rsidRPr="009E54DE">
        <w:rPr>
          <w:rFonts w:cs="Arial"/>
          <w:sz w:val="22"/>
          <w:szCs w:val="22"/>
        </w:rPr>
        <w:t>Management of online helpdesks</w:t>
      </w:r>
    </w:p>
    <w:p w14:paraId="2B7DCD45" w14:textId="3F8DA72F" w:rsidR="009E54DE" w:rsidRPr="0086347F" w:rsidRDefault="009E54DE" w:rsidP="00FF79E7">
      <w:pPr>
        <w:pStyle w:val="ListParagraph"/>
        <w:numPr>
          <w:ilvl w:val="0"/>
          <w:numId w:val="31"/>
        </w:numPr>
        <w:autoSpaceDE w:val="0"/>
        <w:autoSpaceDN w:val="0"/>
        <w:adjustRightInd w:val="0"/>
        <w:rPr>
          <w:rFonts w:cs="Arial"/>
          <w:sz w:val="22"/>
          <w:szCs w:val="22"/>
        </w:rPr>
      </w:pPr>
      <w:r>
        <w:rPr>
          <w:rFonts w:cs="Arial"/>
          <w:sz w:val="22"/>
          <w:szCs w:val="22"/>
        </w:rPr>
        <w:t xml:space="preserve">Excellent command of English (for key WHO contact) and </w:t>
      </w:r>
      <w:r w:rsidR="006B38AF">
        <w:rPr>
          <w:rFonts w:cs="Arial"/>
          <w:sz w:val="22"/>
          <w:szCs w:val="22"/>
        </w:rPr>
        <w:t xml:space="preserve">desirable </w:t>
      </w:r>
      <w:r>
        <w:rPr>
          <w:rFonts w:cs="Arial"/>
          <w:sz w:val="22"/>
          <w:szCs w:val="22"/>
        </w:rPr>
        <w:t xml:space="preserve">proficiency </w:t>
      </w:r>
      <w:r w:rsidR="00A20DCA">
        <w:rPr>
          <w:rFonts w:cs="Arial"/>
          <w:sz w:val="22"/>
          <w:szCs w:val="22"/>
        </w:rPr>
        <w:t xml:space="preserve">of </w:t>
      </w:r>
      <w:r w:rsidR="00734052">
        <w:rPr>
          <w:rFonts w:cs="Arial"/>
          <w:sz w:val="22"/>
          <w:szCs w:val="22"/>
        </w:rPr>
        <w:t xml:space="preserve">helpdesk </w:t>
      </w:r>
      <w:r>
        <w:rPr>
          <w:rFonts w:cs="Arial"/>
          <w:sz w:val="22"/>
          <w:szCs w:val="22"/>
        </w:rPr>
        <w:t xml:space="preserve">staff in </w:t>
      </w:r>
      <w:r w:rsidR="00A20DCA">
        <w:rPr>
          <w:rFonts w:cs="Arial"/>
          <w:sz w:val="22"/>
          <w:szCs w:val="22"/>
        </w:rPr>
        <w:t xml:space="preserve">English, </w:t>
      </w:r>
      <w:r>
        <w:rPr>
          <w:rFonts w:cs="Arial"/>
          <w:sz w:val="22"/>
          <w:szCs w:val="22"/>
        </w:rPr>
        <w:t xml:space="preserve">French and Spanish </w:t>
      </w:r>
    </w:p>
    <w:p w14:paraId="328C933E" w14:textId="77777777" w:rsidR="00C354A8" w:rsidRPr="0086347F" w:rsidRDefault="00C354A8" w:rsidP="0086347F">
      <w:pPr>
        <w:autoSpaceDE w:val="0"/>
        <w:autoSpaceDN w:val="0"/>
        <w:adjustRightInd w:val="0"/>
        <w:rPr>
          <w:rFonts w:cs="Arial"/>
          <w:sz w:val="22"/>
          <w:szCs w:val="22"/>
        </w:rPr>
      </w:pPr>
    </w:p>
    <w:bookmarkEnd w:id="66"/>
    <w:p w14:paraId="7F7B7FE4" w14:textId="77777777" w:rsidR="00086811" w:rsidRPr="001307E0" w:rsidRDefault="00086811" w:rsidP="00B00593">
      <w:pPr>
        <w:tabs>
          <w:tab w:val="num" w:pos="567"/>
        </w:tabs>
        <w:ind w:left="426" w:firstLine="141"/>
        <w:rPr>
          <w:rFonts w:cs="Arial"/>
          <w:color w:val="000000" w:themeColor="text1"/>
          <w:sz w:val="22"/>
          <w:szCs w:val="22"/>
          <w:lang w:val="en-GB"/>
        </w:rPr>
      </w:pPr>
    </w:p>
    <w:p w14:paraId="3FE64471" w14:textId="77777777" w:rsidR="00012B11" w:rsidRDefault="00012B11" w:rsidP="006A011A">
      <w:pPr>
        <w:pStyle w:val="Heading3"/>
        <w:tabs>
          <w:tab w:val="num" w:pos="-170"/>
          <w:tab w:val="num" w:pos="720"/>
        </w:tabs>
        <w:ind w:left="0" w:firstLine="0"/>
        <w:rPr>
          <w:rFonts w:ascii="Arial" w:hAnsi="Arial" w:cs="Arial"/>
          <w:color w:val="447DB5"/>
        </w:rPr>
      </w:pPr>
      <w:bookmarkStart w:id="69" w:name="_Ref481133744"/>
      <w:bookmarkStart w:id="70" w:name="_Ref481133748"/>
      <w:bookmarkStart w:id="71" w:name="_Toc166510016"/>
      <w:r>
        <w:rPr>
          <w:rFonts w:ascii="Arial" w:hAnsi="Arial" w:cs="Arial"/>
          <w:color w:val="447DB5"/>
        </w:rPr>
        <w:t>Place of Performance</w:t>
      </w:r>
      <w:bookmarkEnd w:id="69"/>
      <w:bookmarkEnd w:id="70"/>
      <w:bookmarkEnd w:id="71"/>
    </w:p>
    <w:p w14:paraId="7FDC6B34" w14:textId="47686B0D" w:rsidR="00012B11" w:rsidRPr="00D44B07" w:rsidRDefault="00D44B07" w:rsidP="00F1486A">
      <w:pPr>
        <w:tabs>
          <w:tab w:val="num" w:pos="567"/>
        </w:tabs>
        <w:autoSpaceDE w:val="0"/>
        <w:autoSpaceDN w:val="0"/>
        <w:adjustRightInd w:val="0"/>
        <w:rPr>
          <w:rFonts w:cs="Arial"/>
          <w:sz w:val="22"/>
          <w:szCs w:val="22"/>
        </w:rPr>
      </w:pPr>
      <w:bookmarkStart w:id="72" w:name="_Hlk62058919"/>
      <w:r w:rsidRPr="00D44B07">
        <w:rPr>
          <w:sz w:val="22"/>
        </w:rPr>
        <w:t xml:space="preserve">Work will be conducted in </w:t>
      </w:r>
      <w:r>
        <w:rPr>
          <w:sz w:val="22"/>
        </w:rPr>
        <w:t xml:space="preserve">one or more </w:t>
      </w:r>
      <w:r w:rsidRPr="00D44B07">
        <w:rPr>
          <w:sz w:val="22"/>
        </w:rPr>
        <w:t xml:space="preserve">countries </w:t>
      </w:r>
      <w:r w:rsidRPr="00D44B07">
        <w:rPr>
          <w:sz w:val="22"/>
          <w:szCs w:val="22"/>
        </w:rPr>
        <w:t xml:space="preserve">but the contractor should be available for </w:t>
      </w:r>
      <w:r w:rsidR="00A20DCA">
        <w:rPr>
          <w:sz w:val="22"/>
          <w:szCs w:val="22"/>
        </w:rPr>
        <w:t>phone calls and video conferences</w:t>
      </w:r>
      <w:r w:rsidRPr="00D44B07">
        <w:rPr>
          <w:sz w:val="22"/>
          <w:szCs w:val="22"/>
        </w:rPr>
        <w:t xml:space="preserve"> within the Geneva time zone (CET)</w:t>
      </w:r>
    </w:p>
    <w:bookmarkEnd w:id="72"/>
    <w:p w14:paraId="4609A705" w14:textId="77777777" w:rsidR="00012B11" w:rsidRPr="00503192" w:rsidRDefault="00012B11" w:rsidP="00503192">
      <w:pPr>
        <w:pStyle w:val="NormalIndent"/>
      </w:pPr>
    </w:p>
    <w:p w14:paraId="7B5951D7" w14:textId="77777777" w:rsidR="00D43D49" w:rsidRPr="001307E0" w:rsidRDefault="00D43D49" w:rsidP="006A011A">
      <w:pPr>
        <w:pStyle w:val="Heading3"/>
        <w:tabs>
          <w:tab w:val="num" w:pos="-170"/>
          <w:tab w:val="num" w:pos="720"/>
        </w:tabs>
        <w:ind w:left="0" w:firstLine="0"/>
        <w:rPr>
          <w:rFonts w:ascii="Arial" w:hAnsi="Arial" w:cs="Arial"/>
          <w:color w:val="447DB5"/>
        </w:rPr>
      </w:pPr>
      <w:bookmarkStart w:id="73" w:name="_Toc166510017"/>
      <w:r>
        <w:rPr>
          <w:rFonts w:ascii="Arial" w:hAnsi="Arial" w:cs="Arial"/>
          <w:color w:val="447DB5"/>
        </w:rPr>
        <w:t>Timelines</w:t>
      </w:r>
      <w:bookmarkEnd w:id="73"/>
    </w:p>
    <w:p w14:paraId="2CA59BF1" w14:textId="33A88C72" w:rsidR="00D43D49" w:rsidRPr="00022065" w:rsidRDefault="00D44B07" w:rsidP="00F1486A">
      <w:pPr>
        <w:tabs>
          <w:tab w:val="num" w:pos="567"/>
        </w:tabs>
        <w:autoSpaceDE w:val="0"/>
        <w:autoSpaceDN w:val="0"/>
        <w:adjustRightInd w:val="0"/>
        <w:rPr>
          <w:rFonts w:cs="Arial"/>
          <w:color w:val="FF0000"/>
          <w:sz w:val="22"/>
          <w:szCs w:val="22"/>
          <w:lang w:val="en-GB"/>
        </w:rPr>
      </w:pPr>
      <w:bookmarkStart w:id="74" w:name="_Hlk62058925"/>
      <w:r>
        <w:rPr>
          <w:sz w:val="22"/>
          <w:szCs w:val="22"/>
        </w:rPr>
        <w:t>The timelines will vary depending on the specific objectives to be achieved within each individual contract under the LTA.</w:t>
      </w:r>
    </w:p>
    <w:bookmarkEnd w:id="74"/>
    <w:p w14:paraId="685C49AF" w14:textId="77777777" w:rsidR="00D43D49" w:rsidRPr="001D551B" w:rsidRDefault="00D43D49" w:rsidP="001D551B">
      <w:pPr>
        <w:pStyle w:val="NormalIndent"/>
      </w:pPr>
    </w:p>
    <w:p w14:paraId="3783B64F" w14:textId="77777777" w:rsidR="005B200B" w:rsidRPr="001307E0" w:rsidRDefault="005B200B" w:rsidP="006A011A">
      <w:pPr>
        <w:pStyle w:val="Heading3"/>
        <w:tabs>
          <w:tab w:val="num" w:pos="-170"/>
          <w:tab w:val="num" w:pos="720"/>
        </w:tabs>
        <w:ind w:left="0" w:firstLine="0"/>
        <w:rPr>
          <w:rFonts w:ascii="Arial" w:hAnsi="Arial" w:cs="Arial"/>
          <w:color w:val="447DB5"/>
        </w:rPr>
      </w:pPr>
      <w:bookmarkStart w:id="75" w:name="_Toc485036385"/>
      <w:bookmarkStart w:id="76" w:name="_Toc166510018"/>
      <w:r w:rsidRPr="001307E0">
        <w:rPr>
          <w:rFonts w:ascii="Arial" w:hAnsi="Arial" w:cs="Arial"/>
          <w:color w:val="447DB5"/>
        </w:rPr>
        <w:t>Reporting requirements</w:t>
      </w:r>
      <w:bookmarkEnd w:id="67"/>
      <w:bookmarkEnd w:id="75"/>
      <w:bookmarkEnd w:id="76"/>
    </w:p>
    <w:p w14:paraId="13D2E2F2" w14:textId="595935B4" w:rsidR="00F82621" w:rsidRPr="00991385" w:rsidRDefault="00F82621" w:rsidP="00F82621">
      <w:pPr>
        <w:tabs>
          <w:tab w:val="num" w:pos="567"/>
        </w:tabs>
        <w:autoSpaceDE w:val="0"/>
        <w:autoSpaceDN w:val="0"/>
        <w:adjustRightInd w:val="0"/>
        <w:spacing w:after="60"/>
        <w:rPr>
          <w:rFonts w:cs="Arial"/>
          <w:sz w:val="22"/>
          <w:szCs w:val="22"/>
          <w:lang w:val="en-GB"/>
        </w:rPr>
      </w:pPr>
      <w:bookmarkStart w:id="77" w:name="_Hlk62058969"/>
      <w:bookmarkStart w:id="78" w:name="_Toc191096584"/>
      <w:r w:rsidRPr="00991385">
        <w:rPr>
          <w:rFonts w:cs="Arial"/>
          <w:sz w:val="22"/>
          <w:szCs w:val="22"/>
          <w:lang w:val="en-GB"/>
        </w:rPr>
        <w:t>The project manager of the selected contractor</w:t>
      </w:r>
      <w:r w:rsidR="00D44B07">
        <w:rPr>
          <w:rFonts w:cs="Arial"/>
          <w:sz w:val="22"/>
          <w:szCs w:val="22"/>
        </w:rPr>
        <w:t>(s)</w:t>
      </w:r>
      <w:r w:rsidRPr="00991385">
        <w:rPr>
          <w:rFonts w:cs="Arial"/>
          <w:sz w:val="22"/>
          <w:szCs w:val="22"/>
          <w:lang w:val="en-GB"/>
        </w:rPr>
        <w:t xml:space="preserve"> will be expected to provide an updated status in a written format</w:t>
      </w:r>
      <w:r w:rsidR="00A20DCA">
        <w:rPr>
          <w:rFonts w:cs="Arial"/>
          <w:sz w:val="22"/>
          <w:szCs w:val="22"/>
          <w:lang w:val="en-GB"/>
        </w:rPr>
        <w:t xml:space="preserve"> at a frequency determined for each contract</w:t>
      </w:r>
      <w:r w:rsidRPr="00991385">
        <w:rPr>
          <w:rFonts w:cs="Arial"/>
          <w:sz w:val="22"/>
          <w:szCs w:val="22"/>
          <w:lang w:val="en-GB"/>
        </w:rPr>
        <w:t>.</w:t>
      </w:r>
    </w:p>
    <w:p w14:paraId="1C5908DA" w14:textId="4FC2198E" w:rsidR="00F82621" w:rsidRPr="00D44B07" w:rsidRDefault="00F82621" w:rsidP="00F82621">
      <w:pPr>
        <w:tabs>
          <w:tab w:val="num" w:pos="567"/>
        </w:tabs>
        <w:autoSpaceDE w:val="0"/>
        <w:autoSpaceDN w:val="0"/>
        <w:adjustRightInd w:val="0"/>
        <w:spacing w:after="60"/>
        <w:rPr>
          <w:rFonts w:cs="Arial"/>
          <w:sz w:val="22"/>
          <w:szCs w:val="22"/>
        </w:rPr>
      </w:pPr>
      <w:r w:rsidRPr="00991385">
        <w:rPr>
          <w:rFonts w:cs="Arial"/>
          <w:sz w:val="22"/>
          <w:szCs w:val="22"/>
          <w:lang w:val="en-GB"/>
        </w:rPr>
        <w:t xml:space="preserve">Formal reporting (by VC and in the format of a technical report) is expected upon </w:t>
      </w:r>
      <w:r w:rsidR="00D44B07">
        <w:rPr>
          <w:rFonts w:cs="Arial"/>
          <w:sz w:val="22"/>
          <w:szCs w:val="22"/>
        </w:rPr>
        <w:t xml:space="preserve">final </w:t>
      </w:r>
      <w:r w:rsidRPr="00991385">
        <w:rPr>
          <w:rFonts w:cs="Arial"/>
          <w:sz w:val="22"/>
          <w:szCs w:val="22"/>
          <w:lang w:val="en-GB"/>
        </w:rPr>
        <w:t xml:space="preserve">delivery of </w:t>
      </w:r>
      <w:r w:rsidR="00D44B07">
        <w:rPr>
          <w:rFonts w:cs="Arial"/>
          <w:sz w:val="22"/>
          <w:szCs w:val="22"/>
        </w:rPr>
        <w:t xml:space="preserve">key deliverable as agreed with WHO. </w:t>
      </w:r>
    </w:p>
    <w:p w14:paraId="3C82847A" w14:textId="36B5DE2D" w:rsidR="00086811" w:rsidRDefault="00F82621" w:rsidP="00F82621">
      <w:pPr>
        <w:tabs>
          <w:tab w:val="num" w:pos="567"/>
        </w:tabs>
        <w:rPr>
          <w:rFonts w:cs="Arial"/>
          <w:sz w:val="22"/>
          <w:szCs w:val="22"/>
          <w:lang w:val="en-GB"/>
        </w:rPr>
      </w:pPr>
      <w:r w:rsidRPr="00991385">
        <w:rPr>
          <w:rFonts w:cs="Arial"/>
          <w:sz w:val="22"/>
          <w:szCs w:val="22"/>
          <w:lang w:val="en-GB"/>
        </w:rPr>
        <w:t xml:space="preserve">Additional reporting activities may be requested by </w:t>
      </w:r>
      <w:r w:rsidR="00A20DCA" w:rsidRPr="00991385">
        <w:rPr>
          <w:rFonts w:cs="Arial"/>
          <w:sz w:val="22"/>
          <w:szCs w:val="22"/>
          <w:lang w:val="en-GB"/>
        </w:rPr>
        <w:t>WHO or</w:t>
      </w:r>
      <w:r w:rsidRPr="00991385">
        <w:rPr>
          <w:rFonts w:cs="Arial"/>
          <w:sz w:val="22"/>
          <w:szCs w:val="22"/>
          <w:lang w:val="en-GB"/>
        </w:rPr>
        <w:t xml:space="preserve"> initiated by the project manager on a need basis.</w:t>
      </w:r>
    </w:p>
    <w:bookmarkEnd w:id="77"/>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6A011A">
      <w:pPr>
        <w:pStyle w:val="Heading3"/>
        <w:tabs>
          <w:tab w:val="num" w:pos="-170"/>
          <w:tab w:val="num" w:pos="720"/>
        </w:tabs>
        <w:ind w:left="0" w:firstLine="0"/>
        <w:rPr>
          <w:rFonts w:ascii="Arial" w:hAnsi="Arial" w:cs="Arial"/>
          <w:color w:val="447DB5"/>
        </w:rPr>
      </w:pPr>
      <w:bookmarkStart w:id="79" w:name="_Toc485036386"/>
      <w:bookmarkStart w:id="80" w:name="_Toc166510019"/>
      <w:r>
        <w:rPr>
          <w:rFonts w:ascii="Arial" w:hAnsi="Arial" w:cs="Arial"/>
          <w:color w:val="447DB5"/>
        </w:rPr>
        <w:t>Finance and accounting requirements</w:t>
      </w:r>
      <w:bookmarkEnd w:id="79"/>
      <w:bookmarkEnd w:id="80"/>
    </w:p>
    <w:p w14:paraId="6681C618" w14:textId="66DC2ECC" w:rsidR="00F82621" w:rsidRDefault="00F82621" w:rsidP="00F82621">
      <w:pPr>
        <w:tabs>
          <w:tab w:val="num" w:pos="567"/>
        </w:tabs>
        <w:autoSpaceDE w:val="0"/>
        <w:autoSpaceDN w:val="0"/>
        <w:adjustRightInd w:val="0"/>
        <w:spacing w:after="60"/>
        <w:rPr>
          <w:rFonts w:cs="Arial"/>
          <w:sz w:val="22"/>
          <w:szCs w:val="22"/>
          <w:lang w:val="en-GB"/>
        </w:rPr>
      </w:pPr>
      <w:bookmarkStart w:id="81" w:name="_Hlk31274198"/>
      <w:r>
        <w:rPr>
          <w:rFonts w:cs="Arial"/>
          <w:sz w:val="22"/>
          <w:szCs w:val="22"/>
          <w:lang w:val="en-GB"/>
        </w:rPr>
        <w:t>Payments will be released by WHO against the satisfactory and timely production of deliverables.</w:t>
      </w:r>
    </w:p>
    <w:p w14:paraId="27FC2579" w14:textId="77777777" w:rsidR="00F82621" w:rsidRPr="00052FBA" w:rsidRDefault="00F82621" w:rsidP="00F82621">
      <w:pPr>
        <w:tabs>
          <w:tab w:val="num" w:pos="567"/>
        </w:tabs>
        <w:autoSpaceDE w:val="0"/>
        <w:autoSpaceDN w:val="0"/>
        <w:adjustRightInd w:val="0"/>
        <w:spacing w:after="60"/>
        <w:rPr>
          <w:rFonts w:cs="Arial"/>
          <w:sz w:val="22"/>
          <w:szCs w:val="22"/>
          <w:lang w:val="en-GB"/>
        </w:rPr>
      </w:pPr>
    </w:p>
    <w:p w14:paraId="7FF2480A" w14:textId="77777777" w:rsidR="005B200B" w:rsidRPr="001307E0" w:rsidRDefault="005B200B" w:rsidP="006A011A">
      <w:pPr>
        <w:pStyle w:val="Heading3"/>
        <w:tabs>
          <w:tab w:val="num" w:pos="-170"/>
          <w:tab w:val="num" w:pos="720"/>
        </w:tabs>
        <w:ind w:left="0" w:firstLine="0"/>
        <w:rPr>
          <w:rFonts w:ascii="Arial" w:hAnsi="Arial" w:cs="Arial"/>
          <w:color w:val="447DB5"/>
        </w:rPr>
      </w:pPr>
      <w:bookmarkStart w:id="82" w:name="_Toc485036387"/>
      <w:bookmarkStart w:id="83" w:name="_Toc166510020"/>
      <w:bookmarkEnd w:id="81"/>
      <w:r w:rsidRPr="001307E0">
        <w:rPr>
          <w:rFonts w:ascii="Arial" w:hAnsi="Arial" w:cs="Arial"/>
          <w:color w:val="447DB5"/>
        </w:rPr>
        <w:t>Performance monitoring</w:t>
      </w:r>
      <w:bookmarkEnd w:id="78"/>
      <w:bookmarkEnd w:id="82"/>
      <w:bookmarkEnd w:id="83"/>
    </w:p>
    <w:p w14:paraId="1F5E7272" w14:textId="77777777" w:rsidR="00F82621" w:rsidRPr="00F82621" w:rsidRDefault="00F82621" w:rsidP="00F82621">
      <w:pPr>
        <w:rPr>
          <w:sz w:val="22"/>
          <w:lang w:val="en-GB"/>
        </w:rPr>
      </w:pPr>
      <w:bookmarkStart w:id="84" w:name="_Hlk62058953"/>
      <w:bookmarkStart w:id="85" w:name="_Toc191096587"/>
      <w:r w:rsidRPr="00F82621">
        <w:rPr>
          <w:sz w:val="22"/>
          <w:lang w:val="en-GB"/>
        </w:rPr>
        <w:t>The Contractor will be evaluated on:</w:t>
      </w:r>
    </w:p>
    <w:p w14:paraId="055933B8" w14:textId="77777777" w:rsidR="00F82621" w:rsidRPr="00F82621" w:rsidRDefault="00F82621" w:rsidP="00F82621">
      <w:pPr>
        <w:rPr>
          <w:sz w:val="22"/>
          <w:lang w:val="en-GB"/>
        </w:rPr>
      </w:pPr>
      <w:r w:rsidRPr="00F82621">
        <w:rPr>
          <w:sz w:val="22"/>
          <w:lang w:val="en-GB"/>
        </w:rPr>
        <w:t>. their capacity to deliver products of an optimal technical quality within the agreed timelines;</w:t>
      </w:r>
    </w:p>
    <w:p w14:paraId="4A21C514" w14:textId="77777777" w:rsidR="00F82621" w:rsidRPr="00F82621" w:rsidRDefault="00F82621" w:rsidP="00F82621">
      <w:pPr>
        <w:rPr>
          <w:sz w:val="22"/>
          <w:lang w:val="en-GB"/>
        </w:rPr>
      </w:pPr>
      <w:r w:rsidRPr="00F82621">
        <w:rPr>
          <w:sz w:val="22"/>
          <w:lang w:val="en-GB"/>
        </w:rPr>
        <w:t>. the control of the costs;</w:t>
      </w:r>
    </w:p>
    <w:p w14:paraId="0C9262B1" w14:textId="77777777" w:rsidR="00F82621" w:rsidRPr="00F82621" w:rsidRDefault="00F82621" w:rsidP="00F82621">
      <w:pPr>
        <w:rPr>
          <w:sz w:val="22"/>
          <w:lang w:val="en-GB"/>
        </w:rPr>
      </w:pPr>
      <w:r w:rsidRPr="00F82621">
        <w:rPr>
          <w:sz w:val="22"/>
          <w:lang w:val="en-GB"/>
        </w:rPr>
        <w:t>. their proper and smooth project management (including communication with the Technical Officer, the Project Lead and any other stakeholder);</w:t>
      </w:r>
    </w:p>
    <w:p w14:paraId="66E0CC48" w14:textId="77777777" w:rsidR="00F82621" w:rsidRPr="00F82621" w:rsidRDefault="00F82621" w:rsidP="00F82621">
      <w:pPr>
        <w:rPr>
          <w:sz w:val="22"/>
          <w:lang w:val="en-GB"/>
        </w:rPr>
      </w:pPr>
      <w:r w:rsidRPr="00F82621">
        <w:rPr>
          <w:sz w:val="22"/>
          <w:lang w:val="en-GB"/>
        </w:rPr>
        <w:t>. their service orientation and responsiveness to WHO’s needs and expectations.</w:t>
      </w:r>
    </w:p>
    <w:bookmarkEnd w:id="84"/>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61420CE" w14:textId="77777777" w:rsidR="005B200B" w:rsidRPr="001307E0" w:rsidRDefault="005B200B" w:rsidP="006A011A">
      <w:pPr>
        <w:pStyle w:val="Heading3"/>
        <w:tabs>
          <w:tab w:val="num" w:pos="-170"/>
          <w:tab w:val="num" w:pos="720"/>
        </w:tabs>
        <w:ind w:left="0" w:firstLine="0"/>
        <w:rPr>
          <w:rFonts w:ascii="Arial" w:hAnsi="Arial" w:cs="Arial"/>
          <w:color w:val="447DB5"/>
        </w:rPr>
      </w:pPr>
      <w:bookmarkStart w:id="86" w:name="_Toc485036388"/>
      <w:bookmarkStart w:id="87" w:name="_Toc166510021"/>
      <w:r w:rsidRPr="001307E0">
        <w:rPr>
          <w:rFonts w:ascii="Arial" w:hAnsi="Arial" w:cs="Arial"/>
          <w:color w:val="447DB5"/>
        </w:rPr>
        <w:t>Further Capacities</w:t>
      </w:r>
      <w:bookmarkEnd w:id="85"/>
      <w:bookmarkEnd w:id="86"/>
      <w:bookmarkEnd w:id="87"/>
    </w:p>
    <w:p w14:paraId="390E8C19" w14:textId="77777777" w:rsidR="005924BD" w:rsidRPr="005924BD" w:rsidRDefault="005924BD" w:rsidP="005924BD">
      <w:pPr>
        <w:jc w:val="left"/>
        <w:rPr>
          <w:rFonts w:cs="Arial"/>
          <w:sz w:val="22"/>
          <w:szCs w:val="22"/>
        </w:rPr>
      </w:pPr>
      <w:bookmarkStart w:id="88" w:name="_Toc191446310"/>
      <w:r w:rsidRPr="005924BD">
        <w:rPr>
          <w:rFonts w:cs="Arial"/>
          <w:sz w:val="22"/>
          <w:szCs w:val="22"/>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7E217DD6" w14:textId="77777777" w:rsidR="005924BD" w:rsidRPr="005924BD" w:rsidRDefault="005924BD" w:rsidP="005924BD">
      <w:pPr>
        <w:jc w:val="left"/>
        <w:rPr>
          <w:rFonts w:cs="Arial"/>
          <w:sz w:val="22"/>
          <w:szCs w:val="22"/>
        </w:rPr>
      </w:pPr>
      <w:r w:rsidRPr="005924BD">
        <w:rPr>
          <w:rFonts w:cs="Arial"/>
          <w:sz w:val="22"/>
          <w:szCs w:val="22"/>
        </w:rPr>
        <w:t> </w:t>
      </w:r>
    </w:p>
    <w:p w14:paraId="65E56404" w14:textId="77777777" w:rsidR="005924BD" w:rsidRPr="005924BD" w:rsidRDefault="005924BD" w:rsidP="001A6636">
      <w:pPr>
        <w:ind w:left="567" w:hanging="141"/>
        <w:jc w:val="left"/>
        <w:rPr>
          <w:rFonts w:cs="Arial"/>
          <w:sz w:val="22"/>
          <w:szCs w:val="22"/>
        </w:rPr>
      </w:pPr>
      <w:r w:rsidRPr="005924BD">
        <w:rPr>
          <w:rFonts w:cs="Arial"/>
          <w:sz w:val="22"/>
          <w:szCs w:val="22"/>
        </w:rPr>
        <w:t>• Environmental: prevention of pollution, sustainable resources; climate change and mitigation and the protection of the environment, biodiversity.</w:t>
      </w:r>
    </w:p>
    <w:p w14:paraId="2C3ACF3C" w14:textId="77777777" w:rsidR="005924BD" w:rsidRPr="005924BD" w:rsidRDefault="005924BD" w:rsidP="001A6636">
      <w:pPr>
        <w:ind w:left="567" w:hanging="141"/>
        <w:jc w:val="left"/>
        <w:rPr>
          <w:rFonts w:cs="Arial"/>
          <w:sz w:val="22"/>
          <w:szCs w:val="22"/>
        </w:rPr>
      </w:pPr>
      <w:r w:rsidRPr="005924BD">
        <w:rPr>
          <w:rFonts w:cs="Arial"/>
          <w:sz w:val="22"/>
          <w:szCs w:val="22"/>
        </w:rPr>
        <w:t> </w:t>
      </w:r>
    </w:p>
    <w:p w14:paraId="672D0C35" w14:textId="77777777" w:rsidR="005924BD" w:rsidRPr="005924BD" w:rsidRDefault="005924BD" w:rsidP="001A6636">
      <w:pPr>
        <w:ind w:left="567" w:hanging="141"/>
        <w:jc w:val="left"/>
        <w:rPr>
          <w:rFonts w:cs="Arial"/>
          <w:sz w:val="22"/>
          <w:szCs w:val="22"/>
        </w:rPr>
      </w:pPr>
      <w:r w:rsidRPr="005924BD">
        <w:rPr>
          <w:rFonts w:cs="Arial"/>
          <w:sz w:val="22"/>
          <w:szCs w:val="22"/>
        </w:rPr>
        <w:t>• Social: human rights and labour issues, gender equality, sustainable consumption, and social health and wellbeing.</w:t>
      </w:r>
    </w:p>
    <w:p w14:paraId="463A3E2C" w14:textId="77777777" w:rsidR="005924BD" w:rsidRPr="005924BD" w:rsidRDefault="005924BD" w:rsidP="001A6636">
      <w:pPr>
        <w:ind w:left="567" w:hanging="141"/>
        <w:jc w:val="left"/>
        <w:rPr>
          <w:rFonts w:cs="Arial"/>
          <w:sz w:val="22"/>
          <w:szCs w:val="22"/>
        </w:rPr>
      </w:pPr>
      <w:r w:rsidRPr="005924BD">
        <w:rPr>
          <w:rFonts w:cs="Arial"/>
          <w:sz w:val="22"/>
          <w:szCs w:val="22"/>
        </w:rPr>
        <w:t> </w:t>
      </w:r>
    </w:p>
    <w:p w14:paraId="436FED8F" w14:textId="77777777" w:rsidR="005924BD" w:rsidRPr="005924BD" w:rsidRDefault="005924BD" w:rsidP="001A6636">
      <w:pPr>
        <w:ind w:left="567" w:hanging="141"/>
        <w:jc w:val="left"/>
        <w:rPr>
          <w:rFonts w:cs="Arial"/>
          <w:sz w:val="22"/>
          <w:szCs w:val="22"/>
        </w:rPr>
      </w:pPr>
      <w:r w:rsidRPr="005924BD">
        <w:rPr>
          <w:rFonts w:cs="Arial"/>
          <w:sz w:val="22"/>
          <w:szCs w:val="22"/>
        </w:rPr>
        <w:t>• Economic: whole life cycle costing, local communities and small or medium enterprises, and supply chain sustainability.</w:t>
      </w:r>
    </w:p>
    <w:p w14:paraId="37F95D0B" w14:textId="77777777" w:rsidR="005924BD" w:rsidRPr="005924BD" w:rsidRDefault="005924BD" w:rsidP="005924BD">
      <w:pPr>
        <w:jc w:val="left"/>
        <w:rPr>
          <w:rFonts w:cs="Arial"/>
          <w:sz w:val="22"/>
          <w:szCs w:val="22"/>
        </w:rPr>
      </w:pPr>
      <w:r w:rsidRPr="005924BD">
        <w:rPr>
          <w:rFonts w:cs="Arial"/>
          <w:sz w:val="22"/>
          <w:szCs w:val="22"/>
        </w:rPr>
        <w:t> </w:t>
      </w:r>
    </w:p>
    <w:p w14:paraId="74733D85" w14:textId="6F169EBE" w:rsidR="005924BD" w:rsidRPr="005924BD" w:rsidRDefault="005924BD" w:rsidP="005924BD">
      <w:pPr>
        <w:jc w:val="left"/>
        <w:rPr>
          <w:rFonts w:cs="Arial"/>
          <w:sz w:val="22"/>
          <w:szCs w:val="22"/>
        </w:rPr>
      </w:pPr>
      <w:r w:rsidRPr="005924BD">
        <w:rPr>
          <w:rFonts w:cs="Arial"/>
          <w:sz w:val="22"/>
          <w:szCs w:val="22"/>
        </w:rPr>
        <w:t xml:space="preserve">Please complete and submit </w:t>
      </w:r>
      <w:r w:rsidRPr="005924BD">
        <w:rPr>
          <w:rFonts w:cs="Arial"/>
          <w:b/>
          <w:bCs/>
          <w:sz w:val="22"/>
          <w:szCs w:val="22"/>
        </w:rPr>
        <w:t xml:space="preserve">Appendix </w:t>
      </w:r>
      <w:r>
        <w:rPr>
          <w:rFonts w:cs="Arial"/>
          <w:b/>
          <w:bCs/>
          <w:sz w:val="22"/>
          <w:szCs w:val="22"/>
        </w:rPr>
        <w:t>1</w:t>
      </w:r>
      <w:r w:rsidRPr="005924BD">
        <w:rPr>
          <w:rFonts w:cs="Arial"/>
          <w:sz w:val="22"/>
          <w:szCs w:val="22"/>
        </w:rPr>
        <w:t xml:space="preserve"> for this purpose.</w:t>
      </w:r>
    </w:p>
    <w:p w14:paraId="487AF9E2"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89" w:name="_Toc485036389"/>
      <w:bookmarkStart w:id="90" w:name="_Toc166510022"/>
      <w:r w:rsidRPr="001307E0">
        <w:rPr>
          <w:rFonts w:ascii="Arial" w:hAnsi="Arial" w:cs="Arial"/>
          <w:color w:val="447DB5"/>
          <w:sz w:val="22"/>
          <w:szCs w:val="22"/>
        </w:rPr>
        <w:t>Instructions To Bidders</w:t>
      </w:r>
      <w:bookmarkEnd w:id="38"/>
      <w:bookmarkEnd w:id="39"/>
      <w:bookmarkEnd w:id="88"/>
      <w:bookmarkEnd w:id="89"/>
      <w:bookmarkEnd w:id="90"/>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3"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77777777"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91" w:name="_Toc108259888"/>
      <w:bookmarkStart w:id="92" w:name="_Toc122240159"/>
      <w:bookmarkStart w:id="93" w:name="_Toc122246468"/>
      <w:bookmarkStart w:id="94" w:name="_Toc191446311"/>
      <w:bookmarkStart w:id="95" w:name="_Toc485036390"/>
      <w:bookmarkStart w:id="96" w:name="_Toc166510023"/>
      <w:r w:rsidRPr="001307E0">
        <w:rPr>
          <w:sz w:val="22"/>
          <w:szCs w:val="22"/>
        </w:rPr>
        <w:t xml:space="preserve">Language of the </w:t>
      </w:r>
      <w:bookmarkEnd w:id="91"/>
      <w:r w:rsidRPr="001307E0">
        <w:rPr>
          <w:sz w:val="22"/>
          <w:szCs w:val="22"/>
        </w:rPr>
        <w:t xml:space="preserve">Proposal and other </w:t>
      </w:r>
      <w:bookmarkEnd w:id="92"/>
      <w:bookmarkEnd w:id="93"/>
      <w:r w:rsidRPr="001307E0">
        <w:rPr>
          <w:sz w:val="22"/>
          <w:szCs w:val="22"/>
        </w:rPr>
        <w:t>Documents</w:t>
      </w:r>
      <w:bookmarkEnd w:id="94"/>
      <w:bookmarkEnd w:id="95"/>
      <w:bookmarkEnd w:id="96"/>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3BB8BAC5" w14:textId="77777777" w:rsidR="00141137" w:rsidRPr="004918A4" w:rsidRDefault="00141137" w:rsidP="00F1486A">
      <w:pPr>
        <w:pStyle w:val="StyleHeading2LatinArialComplexArial"/>
        <w:numPr>
          <w:ilvl w:val="1"/>
          <w:numId w:val="1"/>
        </w:numPr>
        <w:tabs>
          <w:tab w:val="clear" w:pos="540"/>
          <w:tab w:val="num" w:pos="-170"/>
        </w:tabs>
        <w:ind w:left="0"/>
        <w:rPr>
          <w:sz w:val="22"/>
          <w:szCs w:val="22"/>
        </w:rPr>
      </w:pPr>
      <w:bookmarkStart w:id="97" w:name="_Toc108259891"/>
      <w:bookmarkStart w:id="98" w:name="_Toc122240160"/>
      <w:bookmarkStart w:id="99" w:name="_Toc122246469"/>
      <w:bookmarkStart w:id="100" w:name="_Toc191446312"/>
      <w:bookmarkStart w:id="101" w:name="_Toc485036391"/>
      <w:bookmarkStart w:id="102" w:name="_Ref499542535"/>
      <w:bookmarkStart w:id="103" w:name="_Toc166510024"/>
      <w:r w:rsidRPr="004918A4">
        <w:rPr>
          <w:sz w:val="22"/>
          <w:szCs w:val="22"/>
        </w:rPr>
        <w:t xml:space="preserve">Intention to </w:t>
      </w:r>
      <w:bookmarkEnd w:id="97"/>
      <w:bookmarkEnd w:id="98"/>
      <w:bookmarkEnd w:id="99"/>
      <w:r w:rsidRPr="004918A4">
        <w:rPr>
          <w:sz w:val="22"/>
          <w:szCs w:val="22"/>
        </w:rPr>
        <w:t>Bid</w:t>
      </w:r>
      <w:bookmarkEnd w:id="100"/>
      <w:bookmarkEnd w:id="101"/>
      <w:bookmarkEnd w:id="102"/>
      <w:bookmarkEnd w:id="103"/>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2595AD99" w:rsidR="00F87696" w:rsidRDefault="00141137" w:rsidP="00F1486A">
      <w:pPr>
        <w:tabs>
          <w:tab w:val="num" w:pos="540"/>
        </w:tabs>
        <w:autoSpaceDE w:val="0"/>
        <w:autoSpaceDN w:val="0"/>
        <w:adjustRightInd w:val="0"/>
        <w:rPr>
          <w:rFonts w:cs="Arial"/>
          <w:sz w:val="22"/>
          <w:szCs w:val="22"/>
          <w:lang w:val="en-GB"/>
        </w:rPr>
      </w:pPr>
      <w:r w:rsidRPr="00D970A4">
        <w:rPr>
          <w:rFonts w:cs="Arial"/>
          <w:b/>
          <w:bCs/>
          <w:color w:val="E36C0A" w:themeColor="accent6" w:themeShade="BF"/>
          <w:sz w:val="22"/>
          <w:szCs w:val="22"/>
          <w:u w:val="single"/>
          <w:lang w:val="en-GB"/>
        </w:rPr>
        <w:t>No later tha</w:t>
      </w:r>
      <w:r w:rsidR="000850DB" w:rsidRPr="00D970A4">
        <w:rPr>
          <w:rFonts w:cs="Arial"/>
          <w:b/>
          <w:bCs/>
          <w:color w:val="E36C0A" w:themeColor="accent6" w:themeShade="BF"/>
          <w:sz w:val="22"/>
          <w:szCs w:val="22"/>
          <w:u w:val="single"/>
          <w:lang w:val="en-GB"/>
        </w:rPr>
        <w:t xml:space="preserve">n </w:t>
      </w:r>
      <w:r w:rsidR="00D970A4" w:rsidRPr="00D970A4">
        <w:rPr>
          <w:rFonts w:cs="Arial"/>
          <w:b/>
          <w:bCs/>
          <w:color w:val="E36C0A" w:themeColor="accent6" w:themeShade="BF"/>
          <w:sz w:val="22"/>
          <w:szCs w:val="22"/>
          <w:u w:val="single"/>
          <w:lang w:val="en-GB"/>
        </w:rPr>
        <w:t>2</w:t>
      </w:r>
      <w:r w:rsidR="008F1683">
        <w:rPr>
          <w:rFonts w:cs="Arial"/>
          <w:b/>
          <w:bCs/>
          <w:color w:val="E36C0A" w:themeColor="accent6" w:themeShade="BF"/>
          <w:sz w:val="22"/>
          <w:szCs w:val="22"/>
          <w:u w:val="single"/>
          <w:lang w:val="en-GB"/>
        </w:rPr>
        <w:t>4</w:t>
      </w:r>
      <w:r w:rsidR="00CC1CE8" w:rsidRPr="00D970A4">
        <w:rPr>
          <w:rFonts w:cs="Arial"/>
          <w:b/>
          <w:bCs/>
          <w:color w:val="E36C0A" w:themeColor="accent6" w:themeShade="BF"/>
          <w:sz w:val="22"/>
          <w:szCs w:val="22"/>
          <w:u w:val="single"/>
          <w:lang w:val="en-GB"/>
        </w:rPr>
        <w:t>/</w:t>
      </w:r>
      <w:r w:rsidR="00D970A4" w:rsidRPr="00D970A4">
        <w:rPr>
          <w:rFonts w:cs="Arial"/>
          <w:b/>
          <w:bCs/>
          <w:color w:val="E36C0A" w:themeColor="accent6" w:themeShade="BF"/>
          <w:sz w:val="22"/>
          <w:szCs w:val="22"/>
          <w:u w:val="single"/>
          <w:lang w:val="en-GB"/>
        </w:rPr>
        <w:t>05</w:t>
      </w:r>
      <w:r w:rsidR="00CC1CE8" w:rsidRPr="00D970A4">
        <w:rPr>
          <w:rFonts w:cs="Arial"/>
          <w:b/>
          <w:bCs/>
          <w:color w:val="E36C0A" w:themeColor="accent6" w:themeShade="BF"/>
          <w:sz w:val="22"/>
          <w:szCs w:val="22"/>
          <w:u w:val="single"/>
          <w:lang w:val="en-GB"/>
        </w:rPr>
        <w:t>/</w:t>
      </w:r>
      <w:r w:rsidR="00D970A4" w:rsidRPr="00D970A4">
        <w:rPr>
          <w:rFonts w:cs="Arial"/>
          <w:b/>
          <w:bCs/>
          <w:color w:val="E36C0A" w:themeColor="accent6" w:themeShade="BF"/>
          <w:sz w:val="22"/>
          <w:szCs w:val="22"/>
          <w:u w:val="single"/>
          <w:lang w:val="en-GB"/>
        </w:rPr>
        <w:t>2024,</w:t>
      </w:r>
      <w:r w:rsidR="00977443" w:rsidRPr="00D970A4">
        <w:rPr>
          <w:rFonts w:cs="Arial"/>
          <w:b/>
          <w:bCs/>
          <w:color w:val="E36C0A" w:themeColor="accent6" w:themeShade="BF"/>
          <w:sz w:val="22"/>
          <w:szCs w:val="22"/>
          <w:u w:val="single"/>
          <w:lang w:val="en-GB"/>
        </w:rPr>
        <w:t xml:space="preserve"> </w:t>
      </w:r>
      <w:r w:rsidR="00D970A4" w:rsidRPr="00D970A4">
        <w:rPr>
          <w:rFonts w:cs="Arial"/>
          <w:b/>
          <w:bCs/>
          <w:color w:val="E36C0A" w:themeColor="accent6" w:themeShade="BF"/>
          <w:sz w:val="22"/>
          <w:szCs w:val="22"/>
          <w:u w:val="single"/>
          <w:lang w:val="en-GB"/>
        </w:rPr>
        <w:t>23</w:t>
      </w:r>
      <w:r w:rsidR="00A26E7A" w:rsidRPr="00D970A4">
        <w:rPr>
          <w:rFonts w:cs="Arial"/>
          <w:b/>
          <w:bCs/>
          <w:color w:val="E36C0A" w:themeColor="accent6" w:themeShade="BF"/>
          <w:sz w:val="22"/>
          <w:szCs w:val="22"/>
          <w:u w:val="single"/>
          <w:lang w:val="en-GB"/>
        </w:rPr>
        <w:t>:</w:t>
      </w:r>
      <w:r w:rsidR="00D970A4" w:rsidRPr="00D970A4">
        <w:rPr>
          <w:rFonts w:cs="Arial"/>
          <w:b/>
          <w:bCs/>
          <w:color w:val="E36C0A" w:themeColor="accent6" w:themeShade="BF"/>
          <w:sz w:val="22"/>
          <w:szCs w:val="22"/>
          <w:u w:val="single"/>
          <w:lang w:val="en-GB"/>
        </w:rPr>
        <w:t xml:space="preserve">59 </w:t>
      </w:r>
      <w:r w:rsidR="00A26E7A" w:rsidRPr="00D970A4">
        <w:rPr>
          <w:rFonts w:cs="Arial"/>
          <w:b/>
          <w:bCs/>
          <w:color w:val="E36C0A" w:themeColor="accent6" w:themeShade="BF"/>
          <w:sz w:val="22"/>
          <w:szCs w:val="22"/>
          <w:u w:val="single"/>
          <w:lang w:val="en-GB"/>
        </w:rPr>
        <w:t xml:space="preserve">hours </w:t>
      </w:r>
      <w:r w:rsidR="00D970A4" w:rsidRPr="00D970A4">
        <w:rPr>
          <w:rFonts w:cs="Arial"/>
          <w:b/>
          <w:bCs/>
          <w:color w:val="E36C0A" w:themeColor="accent6" w:themeShade="BF"/>
          <w:sz w:val="22"/>
          <w:szCs w:val="22"/>
          <w:u w:val="single"/>
          <w:lang w:val="en-GB"/>
        </w:rPr>
        <w:t>Geneva (CET)</w:t>
      </w:r>
      <w:r w:rsidR="00A26E7A" w:rsidRPr="00D970A4">
        <w:rPr>
          <w:rFonts w:cs="Arial"/>
          <w:b/>
          <w:bCs/>
          <w:color w:val="E36C0A" w:themeColor="accent6" w:themeShade="BF"/>
          <w:sz w:val="22"/>
          <w:szCs w:val="22"/>
          <w:u w:val="single"/>
          <w:lang w:val="en-GB"/>
        </w:rPr>
        <w:t xml:space="preserve"> </w:t>
      </w:r>
      <w:r w:rsidR="00D970A4" w:rsidRPr="00D970A4">
        <w:rPr>
          <w:rFonts w:cs="Arial"/>
          <w:b/>
          <w:bCs/>
          <w:color w:val="E36C0A" w:themeColor="accent6" w:themeShade="BF"/>
          <w:sz w:val="22"/>
          <w:szCs w:val="22"/>
          <w:u w:val="single"/>
          <w:lang w:val="en-GB"/>
        </w:rPr>
        <w:t>t</w:t>
      </w:r>
      <w:r w:rsidR="00A26E7A" w:rsidRPr="00D970A4">
        <w:rPr>
          <w:rFonts w:cs="Arial"/>
          <w:b/>
          <w:bCs/>
          <w:color w:val="E36C0A" w:themeColor="accent6" w:themeShade="BF"/>
          <w:sz w:val="22"/>
          <w:szCs w:val="22"/>
          <w:u w:val="single"/>
          <w:lang w:val="en-GB"/>
        </w:rPr>
        <w:t>ime</w:t>
      </w:r>
      <w:r w:rsidR="00A26E7A" w:rsidRPr="004918A4">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3869AB3A" w14:textId="77777777" w:rsidR="00F87696" w:rsidRDefault="00F87696" w:rsidP="00F1486A">
      <w:pPr>
        <w:tabs>
          <w:tab w:val="num" w:pos="540"/>
          <w:tab w:val="left" w:pos="8436"/>
        </w:tabs>
        <w:autoSpaceDE w:val="0"/>
        <w:autoSpaceDN w:val="0"/>
        <w:adjustRightInd w:val="0"/>
        <w:rPr>
          <w:rFonts w:cs="Arial"/>
          <w:sz w:val="22"/>
          <w:szCs w:val="22"/>
          <w:lang w:val="en-GB"/>
        </w:rPr>
      </w:pPr>
      <w:r>
        <w:rPr>
          <w:rFonts w:cs="Arial"/>
          <w:sz w:val="22"/>
          <w:szCs w:val="22"/>
          <w:lang w:val="en-GB"/>
        </w:rPr>
        <w:t>1.</w:t>
      </w:r>
      <w:r w:rsidR="009F77DC" w:rsidRPr="00503192">
        <w:rPr>
          <w:rFonts w:cs="Arial"/>
          <w:sz w:val="22"/>
          <w:szCs w:val="22"/>
          <w:lang w:val="en-GB"/>
        </w:rPr>
        <w:t xml:space="preserve"> </w:t>
      </w:r>
      <w:r w:rsidR="0000288C" w:rsidRPr="00503192">
        <w:rPr>
          <w:rFonts w:cs="Arial"/>
          <w:sz w:val="22"/>
          <w:szCs w:val="22"/>
          <w:lang w:val="en-GB"/>
        </w:rPr>
        <w:t>Acknowledgment Form (Annex 1</w:t>
      </w:r>
      <w:r>
        <w:rPr>
          <w:rFonts w:cs="Arial"/>
          <w:sz w:val="22"/>
          <w:szCs w:val="22"/>
          <w:lang w:val="en-GB"/>
        </w:rPr>
        <w:t>);</w:t>
      </w:r>
      <w:r w:rsidR="004630B2">
        <w:rPr>
          <w:rFonts w:cs="Arial"/>
          <w:sz w:val="22"/>
          <w:szCs w:val="22"/>
          <w:lang w:val="en-GB"/>
        </w:rPr>
        <w:tab/>
      </w:r>
    </w:p>
    <w:p w14:paraId="48DA92FB" w14:textId="77777777" w:rsidR="000850DB" w:rsidRDefault="00F87696" w:rsidP="00F1486A">
      <w:pPr>
        <w:tabs>
          <w:tab w:val="num" w:pos="540"/>
        </w:tabs>
        <w:autoSpaceDE w:val="0"/>
        <w:autoSpaceDN w:val="0"/>
        <w:adjustRightInd w:val="0"/>
        <w:rPr>
          <w:rFonts w:cs="Arial"/>
          <w:sz w:val="22"/>
          <w:szCs w:val="22"/>
          <w:lang w:val="en-GB"/>
        </w:rPr>
      </w:pPr>
      <w:r>
        <w:rPr>
          <w:rFonts w:cs="Arial"/>
          <w:sz w:val="22"/>
          <w:szCs w:val="22"/>
          <w:lang w:val="en-GB"/>
        </w:rPr>
        <w:t xml:space="preserve">2. </w:t>
      </w:r>
      <w:r w:rsidR="00A85014" w:rsidRPr="00503192">
        <w:rPr>
          <w:rFonts w:cs="Arial"/>
          <w:sz w:val="22"/>
          <w:szCs w:val="22"/>
          <w:lang w:val="en-GB"/>
        </w:rPr>
        <w:t>Confidentiality</w:t>
      </w:r>
      <w:r w:rsidR="00A85014">
        <w:rPr>
          <w:rFonts w:cs="Arial"/>
          <w:sz w:val="22"/>
          <w:szCs w:val="22"/>
          <w:lang w:val="en-GB"/>
        </w:rPr>
        <w:t xml:space="preserve"> Undertaking</w:t>
      </w:r>
      <w:r w:rsidR="00A974B7">
        <w:rPr>
          <w:rFonts w:cs="Arial"/>
          <w:sz w:val="22"/>
          <w:szCs w:val="22"/>
          <w:lang w:val="en-GB"/>
        </w:rPr>
        <w:t xml:space="preserve"> </w:t>
      </w:r>
      <w:r w:rsidR="000850DB">
        <w:rPr>
          <w:rFonts w:cs="Arial"/>
          <w:sz w:val="22"/>
          <w:szCs w:val="22"/>
          <w:lang w:val="en-GB"/>
        </w:rPr>
        <w:t>F</w:t>
      </w:r>
      <w:r w:rsidR="000850DB" w:rsidRPr="00503192">
        <w:rPr>
          <w:rFonts w:cs="Arial"/>
          <w:sz w:val="22"/>
          <w:szCs w:val="22"/>
          <w:lang w:val="en-GB"/>
        </w:rPr>
        <w:t>orm</w:t>
      </w:r>
      <w:r w:rsidR="000850DB">
        <w:rPr>
          <w:rFonts w:cs="Arial"/>
          <w:sz w:val="22"/>
          <w:szCs w:val="22"/>
          <w:lang w:val="en-GB"/>
        </w:rPr>
        <w:t xml:space="preserve"> </w:t>
      </w:r>
      <w:r>
        <w:rPr>
          <w:rFonts w:cs="Arial"/>
          <w:sz w:val="22"/>
          <w:szCs w:val="22"/>
          <w:lang w:val="en-GB"/>
        </w:rPr>
        <w:t>(</w:t>
      </w:r>
      <w:r w:rsidR="0000288C" w:rsidRPr="00503192">
        <w:rPr>
          <w:rFonts w:cs="Arial"/>
          <w:sz w:val="22"/>
          <w:szCs w:val="22"/>
          <w:lang w:val="en-GB"/>
        </w:rPr>
        <w:t>Annex 2</w:t>
      </w:r>
      <w:r>
        <w:rPr>
          <w:rFonts w:cs="Arial"/>
          <w:sz w:val="22"/>
          <w:szCs w:val="22"/>
          <w:lang w:val="en-GB"/>
        </w:rPr>
        <w:t>)</w:t>
      </w:r>
      <w:r w:rsidR="000850DB">
        <w:rPr>
          <w:rFonts w:cs="Arial"/>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04" w:name="_Toc108259889"/>
      <w:bookmarkStart w:id="105" w:name="_Toc122240161"/>
      <w:bookmarkStart w:id="106" w:name="_Toc122246470"/>
      <w:bookmarkStart w:id="107" w:name="_Toc191446313"/>
      <w:bookmarkStart w:id="108" w:name="_Toc485036392"/>
      <w:bookmarkStart w:id="109" w:name="_Toc166510025"/>
      <w:r w:rsidRPr="001307E0">
        <w:rPr>
          <w:sz w:val="22"/>
          <w:szCs w:val="22"/>
        </w:rPr>
        <w:t xml:space="preserve">Cost of </w:t>
      </w:r>
      <w:bookmarkEnd w:id="104"/>
      <w:bookmarkEnd w:id="105"/>
      <w:bookmarkEnd w:id="106"/>
      <w:r w:rsidRPr="001307E0">
        <w:rPr>
          <w:sz w:val="22"/>
          <w:szCs w:val="22"/>
        </w:rPr>
        <w:t>Proposal</w:t>
      </w:r>
      <w:bookmarkEnd w:id="107"/>
      <w:bookmarkEnd w:id="108"/>
      <w:bookmarkEnd w:id="109"/>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10" w:name="_Toc108259890"/>
      <w:bookmarkStart w:id="111" w:name="_Toc122240162"/>
      <w:bookmarkStart w:id="112" w:name="_Toc122246471"/>
      <w:bookmarkStart w:id="113" w:name="_Toc191446314"/>
      <w:bookmarkStart w:id="114" w:name="_Toc485036393"/>
      <w:bookmarkStart w:id="115" w:name="_Toc166510026"/>
      <w:r w:rsidRPr="001307E0">
        <w:rPr>
          <w:sz w:val="22"/>
          <w:szCs w:val="22"/>
        </w:rPr>
        <w:t xml:space="preserve">Contents of </w:t>
      </w:r>
      <w:bookmarkEnd w:id="110"/>
      <w:r w:rsidRPr="001307E0">
        <w:rPr>
          <w:sz w:val="22"/>
          <w:szCs w:val="22"/>
        </w:rPr>
        <w:t xml:space="preserve">the </w:t>
      </w:r>
      <w:bookmarkEnd w:id="111"/>
      <w:bookmarkEnd w:id="112"/>
      <w:r w:rsidRPr="001307E0">
        <w:rPr>
          <w:sz w:val="22"/>
          <w:szCs w:val="22"/>
        </w:rPr>
        <w:t>Proposal</w:t>
      </w:r>
      <w:bookmarkEnd w:id="113"/>
      <w:bookmarkEnd w:id="114"/>
      <w:bookmarkEnd w:id="115"/>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6168585A" w14:textId="77777777" w:rsidR="00F421BF" w:rsidRPr="003904BC" w:rsidRDefault="00F421BF" w:rsidP="00F1486A">
      <w:pPr>
        <w:tabs>
          <w:tab w:val="num" w:pos="540"/>
        </w:tabs>
        <w:autoSpaceDE w:val="0"/>
        <w:autoSpaceDN w:val="0"/>
        <w:adjustRightInd w:val="0"/>
        <w:rPr>
          <w:sz w:val="22"/>
          <w:u w:val="single"/>
          <w:lang w:val="en-GB"/>
        </w:rPr>
      </w:pPr>
    </w:p>
    <w:p w14:paraId="7B126DB4" w14:textId="4623DBAF" w:rsidR="00F421BF" w:rsidRPr="003904BC" w:rsidRDefault="00F421BF" w:rsidP="00F1486A">
      <w:pPr>
        <w:tabs>
          <w:tab w:val="num" w:pos="540"/>
        </w:tabs>
        <w:autoSpaceDE w:val="0"/>
        <w:autoSpaceDN w:val="0"/>
        <w:adjustRightInd w:val="0"/>
        <w:rPr>
          <w:sz w:val="22"/>
          <w:lang w:val="en-GB"/>
        </w:rPr>
      </w:pPr>
      <w:r w:rsidRPr="00ED50C9">
        <w:rPr>
          <w:b/>
          <w:bCs/>
          <w:color w:val="FF0000"/>
          <w:sz w:val="22"/>
          <w:u w:val="single"/>
          <w:lang w:val="en-GB"/>
        </w:rPr>
        <w:t xml:space="preserve">Proposals may offer the total </w:t>
      </w:r>
      <w:r w:rsidRPr="00ED50C9">
        <w:rPr>
          <w:rFonts w:cs="Arial"/>
          <w:b/>
          <w:bCs/>
          <w:color w:val="FF0000"/>
          <w:sz w:val="22"/>
          <w:szCs w:val="22"/>
          <w:u w:val="single"/>
          <w:lang w:val="en-GB"/>
        </w:rPr>
        <w:t>requirement</w:t>
      </w:r>
      <w:r w:rsidR="00F87696" w:rsidRPr="00ED50C9">
        <w:rPr>
          <w:rFonts w:cs="Arial"/>
          <w:b/>
          <w:bCs/>
          <w:color w:val="FF0000"/>
          <w:sz w:val="22"/>
          <w:szCs w:val="22"/>
          <w:u w:val="single"/>
          <w:lang w:val="en-GB"/>
        </w:rPr>
        <w:t>s</w:t>
      </w:r>
      <w:r w:rsidRPr="00ED50C9">
        <w:rPr>
          <w:b/>
          <w:bCs/>
          <w:color w:val="FF0000"/>
          <w:sz w:val="22"/>
          <w:u w:val="single"/>
          <w:lang w:val="en-GB"/>
        </w:rPr>
        <w:t xml:space="preserve"> or </w:t>
      </w:r>
      <w:r w:rsidR="00A20DCA">
        <w:rPr>
          <w:b/>
          <w:bCs/>
          <w:color w:val="FF0000"/>
          <w:sz w:val="22"/>
          <w:u w:val="single"/>
          <w:lang w:val="en-GB"/>
        </w:rPr>
        <w:t>one or more Work Packages</w:t>
      </w:r>
      <w:r w:rsidR="008D707F" w:rsidRPr="00ED50C9">
        <w:rPr>
          <w:b/>
          <w:bCs/>
          <w:color w:val="FF0000"/>
          <w:sz w:val="22"/>
          <w:u w:val="single"/>
        </w:rPr>
        <w:t xml:space="preserve"> in one or more countries</w:t>
      </w:r>
      <w:r w:rsidRPr="00ED50C9">
        <w:rPr>
          <w:b/>
          <w:bCs/>
          <w:color w:val="FF0000"/>
          <w:sz w:val="22"/>
          <w:u w:val="single"/>
          <w:lang w:val="en-GB"/>
        </w:rPr>
        <w:t>.</w:t>
      </w:r>
      <w:r w:rsidR="00977443" w:rsidRPr="00ED50C9">
        <w:rPr>
          <w:color w:val="FF0000"/>
          <w:sz w:val="22"/>
          <w:lang w:val="en-GB"/>
        </w:rPr>
        <w:t xml:space="preserve"> </w:t>
      </w:r>
      <w:r w:rsidRPr="003904BC">
        <w:rPr>
          <w:sz w:val="22"/>
          <w:lang w:val="en-GB"/>
        </w:rPr>
        <w:t xml:space="preserve">The bidder shall indicate precisely which specific </w:t>
      </w:r>
      <w:r w:rsidR="00DB5140" w:rsidRPr="003904BC">
        <w:rPr>
          <w:sz w:val="22"/>
          <w:lang w:val="en-GB"/>
        </w:rPr>
        <w:t xml:space="preserve">part of the </w:t>
      </w:r>
      <w:r w:rsidR="00DB5140"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it intends to provide by completing </w:t>
      </w:r>
      <w:r w:rsidR="005A09EC" w:rsidRPr="003904BC">
        <w:rPr>
          <w:sz w:val="22"/>
          <w:lang w:val="en-GB"/>
        </w:rPr>
        <w:t>the Proposal Completeness form, attached hereto as Annex 3</w:t>
      </w:r>
      <w:r w:rsidR="00F87696" w:rsidRPr="003904BC">
        <w:rPr>
          <w:rFonts w:cs="Arial"/>
          <w:sz w:val="22"/>
          <w:szCs w:val="22"/>
          <w:lang w:val="en-GB"/>
        </w:rPr>
        <w:t>.</w:t>
      </w:r>
    </w:p>
    <w:p w14:paraId="0D0779A5"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72D26E1A"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DD6E05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76A58FC" w14:textId="77777777" w:rsidR="00F421BF" w:rsidRPr="001307E0" w:rsidRDefault="00F421BF" w:rsidP="00F1486A">
      <w:pPr>
        <w:pStyle w:val="StyleHeading2LatinArialComplexArial"/>
        <w:numPr>
          <w:ilvl w:val="1"/>
          <w:numId w:val="1"/>
        </w:numPr>
        <w:tabs>
          <w:tab w:val="clear" w:pos="540"/>
          <w:tab w:val="num" w:pos="-170"/>
        </w:tabs>
        <w:ind w:left="0"/>
        <w:rPr>
          <w:sz w:val="22"/>
          <w:szCs w:val="22"/>
        </w:rPr>
      </w:pPr>
      <w:bookmarkStart w:id="116" w:name="_Toc191096593"/>
      <w:bookmarkStart w:id="117" w:name="_Toc485036394"/>
      <w:bookmarkStart w:id="118" w:name="_Toc108259892"/>
      <w:bookmarkStart w:id="119" w:name="_Toc122240163"/>
      <w:bookmarkStart w:id="120" w:name="_Toc122246472"/>
      <w:bookmarkStart w:id="121" w:name="_Toc191446315"/>
      <w:bookmarkStart w:id="122" w:name="_Toc166510027"/>
      <w:r w:rsidRPr="001307E0">
        <w:rPr>
          <w:sz w:val="22"/>
          <w:szCs w:val="22"/>
        </w:rPr>
        <w:t>Joint Proposal</w:t>
      </w:r>
      <w:bookmarkEnd w:id="116"/>
      <w:bookmarkEnd w:id="117"/>
      <w:bookmarkEnd w:id="122"/>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23" w:name="_Toc485036395"/>
      <w:bookmarkStart w:id="124" w:name="_Toc166510028"/>
      <w:r w:rsidRPr="001307E0">
        <w:rPr>
          <w:sz w:val="22"/>
          <w:szCs w:val="22"/>
        </w:rPr>
        <w:t xml:space="preserve">Communications during the RFP </w:t>
      </w:r>
      <w:bookmarkEnd w:id="118"/>
      <w:bookmarkEnd w:id="119"/>
      <w:bookmarkEnd w:id="120"/>
      <w:r w:rsidRPr="001307E0">
        <w:rPr>
          <w:sz w:val="22"/>
          <w:szCs w:val="22"/>
        </w:rPr>
        <w:t>Period</w:t>
      </w:r>
      <w:bookmarkEnd w:id="121"/>
      <w:bookmarkEnd w:id="123"/>
      <w:bookmarkEnd w:id="124"/>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45DD3AA8" w:rsidR="00DA4834" w:rsidRPr="00866194" w:rsidRDefault="00DA4834" w:rsidP="00DA4834">
      <w:pPr>
        <w:tabs>
          <w:tab w:val="num" w:pos="540"/>
        </w:tabs>
        <w:autoSpaceDE w:val="0"/>
        <w:autoSpaceDN w:val="0"/>
        <w:adjustRightInd w:val="0"/>
        <w:rPr>
          <w:rFonts w:cs="Arial"/>
          <w:b/>
          <w:sz w:val="22"/>
          <w:szCs w:val="22"/>
          <w:lang w:val="en-GB"/>
        </w:rPr>
      </w:pPr>
      <w:bookmarkStart w:id="125" w:name="_Hlk48124439"/>
      <w:r w:rsidRPr="00866194">
        <w:rPr>
          <w:rFonts w:cs="Arial"/>
          <w:b/>
          <w:sz w:val="22"/>
          <w:szCs w:val="22"/>
          <w:lang w:val="en-GB"/>
        </w:rPr>
        <w:t xml:space="preserve">Any request for clarification on technical, contractual or commercial matters is to be submitted EXCLUSIVELY via UNGM </w:t>
      </w:r>
      <w:r w:rsidR="00D970A4">
        <w:rPr>
          <w:rFonts w:cs="Arial"/>
          <w:b/>
          <w:bCs/>
          <w:color w:val="E36C0A" w:themeColor="accent6" w:themeShade="BF"/>
          <w:sz w:val="22"/>
          <w:szCs w:val="22"/>
          <w:u w:val="single"/>
          <w:lang w:val="en-GB"/>
        </w:rPr>
        <w:t>n</w:t>
      </w:r>
      <w:r w:rsidR="00D970A4" w:rsidRPr="00D970A4">
        <w:rPr>
          <w:rFonts w:cs="Arial"/>
          <w:b/>
          <w:bCs/>
          <w:color w:val="E36C0A" w:themeColor="accent6" w:themeShade="BF"/>
          <w:sz w:val="22"/>
          <w:szCs w:val="22"/>
          <w:u w:val="single"/>
          <w:lang w:val="en-GB"/>
        </w:rPr>
        <w:t>o later than 2</w:t>
      </w:r>
      <w:r w:rsidR="008F1683">
        <w:rPr>
          <w:rFonts w:cs="Arial"/>
          <w:b/>
          <w:bCs/>
          <w:color w:val="E36C0A" w:themeColor="accent6" w:themeShade="BF"/>
          <w:sz w:val="22"/>
          <w:szCs w:val="22"/>
          <w:u w:val="single"/>
          <w:lang w:val="en-GB"/>
        </w:rPr>
        <w:t>4</w:t>
      </w:r>
      <w:r w:rsidR="00D970A4" w:rsidRPr="00D970A4">
        <w:rPr>
          <w:rFonts w:cs="Arial"/>
          <w:b/>
          <w:bCs/>
          <w:color w:val="E36C0A" w:themeColor="accent6" w:themeShade="BF"/>
          <w:sz w:val="22"/>
          <w:szCs w:val="22"/>
          <w:u w:val="single"/>
          <w:lang w:val="en-GB"/>
        </w:rPr>
        <w:t>/05/2024, 23:59 hours Geneva (CET) time</w:t>
      </w:r>
      <w:r w:rsidRPr="00866194">
        <w:rPr>
          <w:b/>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25"/>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33ED6963"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724F37">
            <w:rPr>
              <w:rStyle w:val="Style3"/>
              <w:b w:val="0"/>
              <w:bCs/>
              <w:color w:val="auto"/>
            </w:rPr>
            <w:t>PQ/VAX/IMD</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060A0C">
      <w:pPr>
        <w:pStyle w:val="StyleHeading2LatinArialComplexArial"/>
        <w:numPr>
          <w:ilvl w:val="1"/>
          <w:numId w:val="1"/>
        </w:numPr>
        <w:tabs>
          <w:tab w:val="clear" w:pos="540"/>
          <w:tab w:val="num" w:pos="-170"/>
        </w:tabs>
        <w:ind w:left="0"/>
        <w:rPr>
          <w:sz w:val="22"/>
          <w:szCs w:val="22"/>
        </w:rPr>
      </w:pPr>
      <w:bookmarkStart w:id="126" w:name="_Toc108259894"/>
      <w:bookmarkStart w:id="127" w:name="_Toc122240164"/>
      <w:bookmarkStart w:id="128" w:name="_Toc122246473"/>
      <w:bookmarkStart w:id="129" w:name="_Toc191446316"/>
      <w:bookmarkStart w:id="130" w:name="_Toc485036396"/>
      <w:bookmarkStart w:id="131" w:name="_Toc166510029"/>
      <w:r>
        <w:rPr>
          <w:sz w:val="22"/>
          <w:szCs w:val="22"/>
        </w:rPr>
        <w:t xml:space="preserve">Submission </w:t>
      </w:r>
      <w:r w:rsidR="0020654B">
        <w:rPr>
          <w:sz w:val="22"/>
          <w:szCs w:val="22"/>
        </w:rPr>
        <w:t>of</w:t>
      </w:r>
      <w:bookmarkEnd w:id="126"/>
      <w:bookmarkEnd w:id="127"/>
      <w:bookmarkEnd w:id="128"/>
      <w:r w:rsidR="00977443">
        <w:rPr>
          <w:sz w:val="22"/>
          <w:szCs w:val="22"/>
        </w:rPr>
        <w:t xml:space="preserve"> </w:t>
      </w:r>
      <w:r w:rsidR="00141137" w:rsidRPr="001307E0">
        <w:rPr>
          <w:sz w:val="22"/>
          <w:szCs w:val="22"/>
        </w:rPr>
        <w:t>Proposals</w:t>
      </w:r>
      <w:bookmarkEnd w:id="129"/>
      <w:bookmarkEnd w:id="130"/>
      <w:bookmarkEnd w:id="131"/>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6D726FA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02679E">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566CE846"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EndPr>
          <w:rPr>
            <w:rStyle w:val="Style3"/>
          </w:rPr>
        </w:sdtEndPr>
        <w:sdtContent>
          <w:r w:rsidR="004514A8">
            <w:rPr>
              <w:rStyle w:val="Style3"/>
              <w:color w:val="auto"/>
            </w:rPr>
            <w:t xml:space="preserve">WHO-SHQ-RFP-24-3059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A421D3">
      <w:pPr>
        <w:pStyle w:val="ListParagraph"/>
        <w:numPr>
          <w:ilvl w:val="0"/>
          <w:numId w:val="8"/>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060A0C">
      <w:pPr>
        <w:pStyle w:val="ListParagraph"/>
        <w:numPr>
          <w:ilvl w:val="0"/>
          <w:numId w:val="8"/>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060A0C">
      <w:pPr>
        <w:pStyle w:val="StyleHeading2LatinArialComplexArial"/>
        <w:numPr>
          <w:ilvl w:val="1"/>
          <w:numId w:val="1"/>
        </w:numPr>
        <w:tabs>
          <w:tab w:val="clear" w:pos="540"/>
          <w:tab w:val="num" w:pos="-170"/>
        </w:tabs>
        <w:ind w:left="0"/>
        <w:rPr>
          <w:sz w:val="22"/>
          <w:szCs w:val="22"/>
        </w:rPr>
      </w:pPr>
      <w:bookmarkStart w:id="132" w:name="_Toc108259895"/>
      <w:bookmarkStart w:id="133" w:name="_Ref121725334"/>
      <w:bookmarkStart w:id="134" w:name="_Ref122160187"/>
      <w:bookmarkStart w:id="135" w:name="_Ref122160199"/>
      <w:bookmarkStart w:id="136" w:name="_Toc122240165"/>
      <w:bookmarkStart w:id="137" w:name="_Toc122246474"/>
      <w:bookmarkStart w:id="138" w:name="_Toc191446317"/>
      <w:bookmarkStart w:id="139" w:name="_Toc485036397"/>
      <w:bookmarkStart w:id="140" w:name="_Ref488415679"/>
      <w:bookmarkStart w:id="141" w:name="_Toc166510030"/>
      <w:r>
        <w:rPr>
          <w:sz w:val="22"/>
          <w:szCs w:val="22"/>
        </w:rPr>
        <w:t xml:space="preserve">Formatting and Naming </w:t>
      </w:r>
      <w:r w:rsidR="003629CC">
        <w:rPr>
          <w:sz w:val="22"/>
          <w:szCs w:val="22"/>
        </w:rPr>
        <w:t xml:space="preserve">of </w:t>
      </w:r>
      <w:bookmarkEnd w:id="132"/>
      <w:bookmarkEnd w:id="133"/>
      <w:bookmarkEnd w:id="134"/>
      <w:bookmarkEnd w:id="135"/>
      <w:bookmarkEnd w:id="136"/>
      <w:bookmarkEnd w:id="137"/>
      <w:r w:rsidR="003629CC">
        <w:rPr>
          <w:sz w:val="22"/>
          <w:szCs w:val="22"/>
        </w:rPr>
        <w:t>Proposals</w:t>
      </w:r>
      <w:bookmarkEnd w:id="138"/>
      <w:bookmarkEnd w:id="139"/>
      <w:bookmarkEnd w:id="140"/>
      <w:bookmarkEnd w:id="141"/>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03EEDBD6"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EndPr>
          <w:rPr>
            <w:rStyle w:val="Style3"/>
          </w:rPr>
        </w:sdtEndPr>
        <w:sdtContent>
          <w:r w:rsidR="004514A8">
            <w:rPr>
              <w:rStyle w:val="Style3"/>
              <w:color w:val="auto"/>
              <w:sz w:val="20"/>
              <w:szCs w:val="20"/>
            </w:rPr>
            <w:t xml:space="preserve">WHO-SHQ-RFP-24-3059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6B297E8E"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EndPr>
          <w:rPr>
            <w:rStyle w:val="Style3"/>
          </w:rPr>
        </w:sdtEndPr>
        <w:sdtContent>
          <w:r w:rsidR="004514A8">
            <w:rPr>
              <w:rStyle w:val="Style3"/>
              <w:color w:val="auto"/>
              <w:sz w:val="20"/>
              <w:szCs w:val="20"/>
            </w:rPr>
            <w:t xml:space="preserve">WHO-SHQ-RFP-24-3059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42" w:name="_Hlk48124492"/>
      <w:r w:rsidRPr="007B2AD0">
        <w:rPr>
          <w:rFonts w:asciiTheme="minorBidi" w:eastAsia="SimSun" w:hAnsiTheme="minorBidi" w:cstheme="minorBidi"/>
          <w:b/>
          <w:color w:val="FF0000"/>
          <w:sz w:val="22"/>
          <w:szCs w:val="22"/>
          <w:lang w:eastAsia="zh-CN"/>
        </w:rPr>
        <w:t>Misplacement of documents, i.e. financial documents in Technical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42"/>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060A0C">
      <w:pPr>
        <w:pStyle w:val="StyleHeading2LatinArialComplexArial"/>
        <w:numPr>
          <w:ilvl w:val="1"/>
          <w:numId w:val="1"/>
        </w:numPr>
        <w:tabs>
          <w:tab w:val="clear" w:pos="540"/>
          <w:tab w:val="num" w:pos="-170"/>
        </w:tabs>
        <w:ind w:left="0"/>
        <w:rPr>
          <w:sz w:val="22"/>
          <w:szCs w:val="22"/>
        </w:rPr>
      </w:pPr>
      <w:bookmarkStart w:id="143" w:name="_Toc476557351"/>
      <w:bookmarkStart w:id="144" w:name="_Toc476557519"/>
      <w:bookmarkStart w:id="145" w:name="_Toc476557352"/>
      <w:bookmarkStart w:id="146" w:name="_Toc476557520"/>
      <w:bookmarkStart w:id="147" w:name="_Toc485036398"/>
      <w:bookmarkStart w:id="148" w:name="_Toc166510031"/>
      <w:bookmarkEnd w:id="143"/>
      <w:bookmarkEnd w:id="144"/>
      <w:bookmarkEnd w:id="145"/>
      <w:bookmarkEnd w:id="146"/>
      <w:r w:rsidRPr="001307E0">
        <w:rPr>
          <w:sz w:val="22"/>
          <w:szCs w:val="22"/>
        </w:rPr>
        <w:t xml:space="preserve">Exclusion of Submission of </w:t>
      </w:r>
      <w:r w:rsidR="008368AF">
        <w:rPr>
          <w:sz w:val="22"/>
          <w:szCs w:val="22"/>
        </w:rPr>
        <w:t>Proposals</w:t>
      </w:r>
      <w:r w:rsidR="008368AF" w:rsidRPr="001307E0">
        <w:rPr>
          <w:sz w:val="22"/>
          <w:szCs w:val="22"/>
        </w:rPr>
        <w:t xml:space="preserve"> </w:t>
      </w:r>
      <w:r w:rsidRPr="001307E0">
        <w:rPr>
          <w:sz w:val="22"/>
          <w:szCs w:val="22"/>
        </w:rPr>
        <w:t>by E-mail</w:t>
      </w:r>
      <w:bookmarkEnd w:id="147"/>
      <w:r w:rsidR="006C4DC0">
        <w:rPr>
          <w:sz w:val="22"/>
          <w:szCs w:val="22"/>
        </w:rPr>
        <w:t xml:space="preserve"> or in </w:t>
      </w:r>
      <w:r w:rsidR="00D61BF5">
        <w:rPr>
          <w:sz w:val="22"/>
          <w:szCs w:val="22"/>
        </w:rPr>
        <w:t>Hard C</w:t>
      </w:r>
      <w:r w:rsidR="006C4DC0">
        <w:rPr>
          <w:sz w:val="22"/>
          <w:szCs w:val="22"/>
        </w:rPr>
        <w:t>opy</w:t>
      </w:r>
      <w:bookmarkEnd w:id="148"/>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Pr="001307E0" w:rsidRDefault="006A30A6"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9" w:name="_Toc108259896"/>
      <w:bookmarkStart w:id="150" w:name="_Toc122240166"/>
      <w:bookmarkStart w:id="151" w:name="_Toc122246475"/>
      <w:bookmarkStart w:id="152" w:name="_Toc191446318"/>
      <w:bookmarkStart w:id="153" w:name="_Ref481079602"/>
      <w:bookmarkStart w:id="154" w:name="_Ref481134378"/>
      <w:bookmarkStart w:id="155" w:name="_Toc485036399"/>
      <w:bookmarkStart w:id="156" w:name="_Toc166510032"/>
      <w:r w:rsidRPr="001307E0">
        <w:rPr>
          <w:sz w:val="22"/>
          <w:szCs w:val="22"/>
        </w:rPr>
        <w:t xml:space="preserve">Period of Validity of </w:t>
      </w:r>
      <w:bookmarkEnd w:id="149"/>
      <w:bookmarkEnd w:id="150"/>
      <w:bookmarkEnd w:id="151"/>
      <w:r w:rsidRPr="001307E0">
        <w:rPr>
          <w:sz w:val="22"/>
          <w:szCs w:val="22"/>
        </w:rPr>
        <w:t>Proposals</w:t>
      </w:r>
      <w:bookmarkEnd w:id="152"/>
      <w:bookmarkEnd w:id="153"/>
      <w:bookmarkEnd w:id="154"/>
      <w:bookmarkEnd w:id="155"/>
      <w:bookmarkEnd w:id="156"/>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Pr>
          <w:rFonts w:cs="Arial"/>
          <w:sz w:val="22"/>
          <w:szCs w:val="22"/>
          <w:lang w:val="en-GB"/>
        </w:rPr>
        <w:t xml:space="preserve">180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2B304ABA" w14:textId="77777777" w:rsidR="00F86C53" w:rsidRDefault="00F86C53"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57" w:name="_Toc481135809"/>
      <w:bookmarkStart w:id="158" w:name="_Ref121726994"/>
      <w:bookmarkStart w:id="159" w:name="_Toc122240167"/>
      <w:bookmarkStart w:id="160" w:name="_Toc122246476"/>
      <w:bookmarkStart w:id="161" w:name="_Toc191446319"/>
      <w:bookmarkStart w:id="162" w:name="_Ref481076565"/>
      <w:bookmarkStart w:id="163" w:name="_Ref481079088"/>
      <w:bookmarkStart w:id="164" w:name="_Ref481079270"/>
      <w:bookmarkStart w:id="165" w:name="_Ref481079502"/>
      <w:bookmarkStart w:id="166" w:name="_Toc485036400"/>
      <w:bookmarkStart w:id="167" w:name="_Toc166510033"/>
      <w:bookmarkEnd w:id="157"/>
      <w:r w:rsidRPr="001307E0">
        <w:rPr>
          <w:sz w:val="22"/>
          <w:szCs w:val="22"/>
        </w:rPr>
        <w:t xml:space="preserve">Closing Date for Submission of </w:t>
      </w:r>
      <w:bookmarkEnd w:id="158"/>
      <w:bookmarkEnd w:id="159"/>
      <w:bookmarkEnd w:id="160"/>
      <w:r w:rsidRPr="001307E0">
        <w:rPr>
          <w:sz w:val="22"/>
          <w:szCs w:val="22"/>
        </w:rPr>
        <w:t>Proposals</w:t>
      </w:r>
      <w:bookmarkEnd w:id="161"/>
      <w:bookmarkEnd w:id="162"/>
      <w:bookmarkEnd w:id="163"/>
      <w:bookmarkEnd w:id="164"/>
      <w:bookmarkEnd w:id="165"/>
      <w:bookmarkEnd w:id="166"/>
      <w:bookmarkEnd w:id="167"/>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18EAFD7" w14:textId="1BBA6624" w:rsidR="006A0783" w:rsidRPr="004B1E53" w:rsidRDefault="00141137" w:rsidP="00060A0C">
      <w:pPr>
        <w:tabs>
          <w:tab w:val="num" w:pos="540"/>
        </w:tabs>
        <w:autoSpaceDE w:val="0"/>
        <w:autoSpaceDN w:val="0"/>
        <w:adjustRightInd w:val="0"/>
        <w:rPr>
          <w:rFonts w:cs="Arial"/>
          <w:b/>
          <w:color w:val="FF0000"/>
          <w:sz w:val="22"/>
          <w:szCs w:val="22"/>
          <w:lang w:val="en-GB"/>
        </w:rPr>
      </w:pPr>
      <w:r w:rsidRPr="004B1E53">
        <w:rPr>
          <w:rFonts w:cs="Arial"/>
          <w:b/>
          <w:color w:val="FF0000"/>
          <w:sz w:val="22"/>
          <w:szCs w:val="22"/>
          <w:lang w:val="en-GB"/>
        </w:rPr>
        <w:t xml:space="preserve">Proposals must be </w:t>
      </w:r>
      <w:r w:rsidR="0096500E" w:rsidRPr="004B1E53">
        <w:rPr>
          <w:rFonts w:cs="Arial"/>
          <w:b/>
          <w:color w:val="FF0000"/>
          <w:sz w:val="22"/>
          <w:szCs w:val="22"/>
          <w:lang w:val="en-GB"/>
        </w:rPr>
        <w:t>submitt</w:t>
      </w:r>
      <w:r w:rsidRPr="004B1E53">
        <w:rPr>
          <w:rFonts w:cs="Arial"/>
          <w:b/>
          <w:color w:val="FF0000"/>
          <w:sz w:val="22"/>
          <w:szCs w:val="22"/>
          <w:lang w:val="en-GB"/>
        </w:rPr>
        <w:t>ed</w:t>
      </w:r>
      <w:r w:rsidR="0096500E" w:rsidRPr="004B1E53">
        <w:rPr>
          <w:rFonts w:cs="Arial"/>
          <w:b/>
          <w:color w:val="FF0000"/>
          <w:sz w:val="22"/>
          <w:szCs w:val="22"/>
          <w:lang w:val="en-GB"/>
        </w:rPr>
        <w:t xml:space="preserve"> EXCLUSIVELY via </w:t>
      </w:r>
      <w:r w:rsidR="00A378E8" w:rsidRPr="004B1E53">
        <w:rPr>
          <w:rFonts w:cs="Arial"/>
          <w:b/>
          <w:color w:val="FF0000"/>
          <w:sz w:val="22"/>
          <w:szCs w:val="22"/>
          <w:lang w:val="en-GB"/>
        </w:rPr>
        <w:t>UNGM</w:t>
      </w:r>
      <w:r w:rsidR="00145E72" w:rsidRPr="004B1E53">
        <w:rPr>
          <w:rFonts w:cs="Arial"/>
          <w:b/>
          <w:color w:val="FF0000"/>
          <w:sz w:val="22"/>
          <w:szCs w:val="22"/>
          <w:lang w:val="en-GB"/>
        </w:rPr>
        <w:t xml:space="preserve"> </w:t>
      </w:r>
      <w:r w:rsidR="00B60002" w:rsidRPr="004B1E53">
        <w:rPr>
          <w:rFonts w:cs="Arial"/>
          <w:b/>
          <w:color w:val="FF0000"/>
          <w:sz w:val="22"/>
          <w:szCs w:val="22"/>
          <w:lang w:val="en-GB"/>
        </w:rPr>
        <w:t xml:space="preserve">and </w:t>
      </w:r>
      <w:r w:rsidRPr="008F1683">
        <w:rPr>
          <w:rFonts w:cs="Arial"/>
          <w:b/>
          <w:color w:val="FF0000"/>
          <w:sz w:val="22"/>
          <w:szCs w:val="22"/>
          <w:u w:val="single"/>
          <w:lang w:val="en-GB"/>
        </w:rPr>
        <w:t>no</w:t>
      </w:r>
      <w:r w:rsidR="00B60002" w:rsidRPr="008F1683">
        <w:rPr>
          <w:rFonts w:cs="Arial"/>
          <w:b/>
          <w:color w:val="FF0000"/>
          <w:sz w:val="22"/>
          <w:szCs w:val="22"/>
          <w:u w:val="single"/>
          <w:lang w:val="en-GB"/>
        </w:rPr>
        <w:t>t</w:t>
      </w:r>
      <w:r w:rsidRPr="008F1683">
        <w:rPr>
          <w:rFonts w:cs="Arial"/>
          <w:b/>
          <w:color w:val="FF0000"/>
          <w:sz w:val="22"/>
          <w:szCs w:val="22"/>
          <w:u w:val="single"/>
          <w:lang w:val="en-GB"/>
        </w:rPr>
        <w:t xml:space="preserve"> later tha</w:t>
      </w:r>
      <w:r w:rsidR="00A378E8" w:rsidRPr="008F1683">
        <w:rPr>
          <w:rFonts w:cs="Arial"/>
          <w:b/>
          <w:color w:val="FF0000"/>
          <w:sz w:val="22"/>
          <w:szCs w:val="22"/>
          <w:u w:val="single"/>
          <w:lang w:val="en-GB"/>
        </w:rPr>
        <w:t>n</w:t>
      </w:r>
      <w:r w:rsidR="00977443" w:rsidRPr="008F1683">
        <w:rPr>
          <w:b/>
          <w:color w:val="FF0000"/>
          <w:sz w:val="22"/>
          <w:u w:val="single"/>
          <w:lang w:val="en-GB"/>
        </w:rPr>
        <w:t xml:space="preserve"> </w:t>
      </w:r>
      <w:sdt>
        <w:sdtPr>
          <w:rPr>
            <w:rStyle w:val="Style3"/>
            <w:color w:val="FF0000"/>
            <w:sz w:val="22"/>
            <w:szCs w:val="22"/>
            <w:u w:val="single"/>
          </w:rPr>
          <w:alias w:val="Closing Date"/>
          <w:tag w:val=""/>
          <w:id w:val="-1948537640"/>
          <w:dataBinding w:prefixMappings="xmlns:ns0='http://schemas.microsoft.com/office/2006/coverPageProps' " w:xpath="/ns0:CoverPageProperties[1]/ns0:PublishDate[1]" w:storeItemID="{55AF091B-3C7A-41E3-B477-F2FDAA23CFDA}"/>
          <w:date w:fullDate="2024-06-04T00:00:00Z">
            <w:dateFormat w:val="dd/MM/yyyy"/>
            <w:lid w:val="en-GB"/>
            <w:storeMappedDataAs w:val="dateTime"/>
            <w:calendar w:val="gregorian"/>
          </w:date>
        </w:sdtPr>
        <w:sdtEndPr>
          <w:rPr>
            <w:rStyle w:val="Style3"/>
          </w:rPr>
        </w:sdtEndPr>
        <w:sdtContent>
          <w:r w:rsidR="008F1683" w:rsidRPr="008F1683">
            <w:rPr>
              <w:rStyle w:val="Style3"/>
              <w:color w:val="FF0000"/>
              <w:sz w:val="22"/>
              <w:szCs w:val="22"/>
              <w:u w:val="single"/>
              <w:lang w:val="en-GB"/>
            </w:rPr>
            <w:t>04/06/2024</w:t>
          </w:r>
        </w:sdtContent>
      </w:sdt>
      <w:r w:rsidR="00977443" w:rsidRPr="008F1683">
        <w:rPr>
          <w:rFonts w:cs="Arial"/>
          <w:b/>
          <w:color w:val="FF0000"/>
          <w:sz w:val="22"/>
          <w:szCs w:val="22"/>
          <w:u w:val="single"/>
          <w:lang w:val="en-GB"/>
        </w:rPr>
        <w:t xml:space="preserve"> </w:t>
      </w:r>
      <w:sdt>
        <w:sdtPr>
          <w:rPr>
            <w:rFonts w:cs="Arial"/>
            <w:b/>
            <w:bCs/>
            <w:color w:val="FF0000"/>
            <w:sz w:val="22"/>
            <w:szCs w:val="22"/>
            <w:u w:val="single"/>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EndPr/>
        <w:sdtContent>
          <w:r w:rsidR="003F6791" w:rsidRPr="008F1683">
            <w:rPr>
              <w:rFonts w:cs="Arial"/>
              <w:b/>
              <w:bCs/>
              <w:color w:val="FF0000"/>
              <w:sz w:val="22"/>
              <w:szCs w:val="22"/>
              <w:u w:val="single"/>
              <w:lang w:val="en-GB"/>
            </w:rPr>
            <w:t xml:space="preserve">Enter </w:t>
          </w:r>
          <w:r w:rsidR="008F1683" w:rsidRPr="008F1683">
            <w:rPr>
              <w:rFonts w:cs="Arial"/>
              <w:b/>
              <w:bCs/>
              <w:color w:val="FF0000"/>
              <w:sz w:val="22"/>
              <w:szCs w:val="22"/>
              <w:u w:val="single"/>
              <w:lang w:val="en-GB"/>
            </w:rPr>
            <w:t>17</w:t>
          </w:r>
          <w:r w:rsidR="003F6791" w:rsidRPr="008F1683">
            <w:rPr>
              <w:rFonts w:cs="Arial"/>
              <w:b/>
              <w:bCs/>
              <w:color w:val="FF0000"/>
              <w:sz w:val="22"/>
              <w:szCs w:val="22"/>
              <w:u w:val="single"/>
              <w:lang w:val="en-GB"/>
            </w:rPr>
            <w:t>:00</w:t>
          </w:r>
        </w:sdtContent>
      </w:sdt>
      <w:r w:rsidR="000E2C5A" w:rsidRPr="008F1683">
        <w:rPr>
          <w:rFonts w:cs="Arial"/>
          <w:b/>
          <w:color w:val="FF0000"/>
          <w:sz w:val="22"/>
          <w:szCs w:val="22"/>
          <w:u w:val="single"/>
          <w:lang w:val="en-GB"/>
        </w:rPr>
        <w:t xml:space="preserve"> hours</w:t>
      </w:r>
      <w:r w:rsidRPr="008F1683">
        <w:rPr>
          <w:b/>
          <w:color w:val="FF0000"/>
          <w:sz w:val="22"/>
          <w:u w:val="single"/>
          <w:lang w:val="en-GB"/>
        </w:rPr>
        <w:t>,</w:t>
      </w:r>
      <w:r w:rsidRPr="008F1683">
        <w:rPr>
          <w:rFonts w:cs="Arial"/>
          <w:b/>
          <w:color w:val="FF0000"/>
          <w:sz w:val="22"/>
          <w:szCs w:val="22"/>
          <w:u w:val="single"/>
          <w:lang w:val="en-GB"/>
        </w:rPr>
        <w:t xml:space="preserve"> </w:t>
      </w:r>
      <w:sdt>
        <w:sdtPr>
          <w:rPr>
            <w:rStyle w:val="Style3"/>
            <w:color w:val="FF0000"/>
            <w:sz w:val="22"/>
            <w:szCs w:val="22"/>
            <w:u w:val="single"/>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8F1683" w:rsidRPr="008F1683">
            <w:rPr>
              <w:rStyle w:val="Style3"/>
              <w:color w:val="FF0000"/>
              <w:sz w:val="22"/>
              <w:szCs w:val="22"/>
              <w:u w:val="single"/>
              <w:lang w:val="en-GB"/>
            </w:rPr>
            <w:t>Geneva (CET)</w:t>
          </w:r>
        </w:sdtContent>
      </w:sdt>
      <w:r w:rsidR="00CB3AC9" w:rsidRPr="008F1683">
        <w:rPr>
          <w:rFonts w:cs="Arial"/>
          <w:b/>
          <w:color w:val="FF0000"/>
          <w:sz w:val="22"/>
          <w:szCs w:val="22"/>
          <w:u w:val="single"/>
          <w:lang w:val="en-GB"/>
        </w:rPr>
        <w:t xml:space="preserve"> </w:t>
      </w:r>
      <w:r w:rsidR="00033F39" w:rsidRPr="008F1683">
        <w:rPr>
          <w:rFonts w:cs="Arial"/>
          <w:b/>
          <w:color w:val="FF0000"/>
          <w:sz w:val="22"/>
          <w:szCs w:val="22"/>
          <w:u w:val="single"/>
          <w:lang w:val="en-GB"/>
        </w:rPr>
        <w:t>time</w:t>
      </w:r>
      <w:r w:rsidRPr="004B1E53">
        <w:rPr>
          <w:rFonts w:cs="Arial"/>
          <w:b/>
          <w:color w:val="FF0000"/>
          <w:sz w:val="22"/>
          <w:szCs w:val="22"/>
          <w:lang w:val="en-GB"/>
        </w:rPr>
        <w:t>.</w:t>
      </w:r>
      <w:r w:rsidR="006A0783" w:rsidRPr="004B1E53">
        <w:rPr>
          <w:rFonts w:cs="Arial"/>
          <w:b/>
          <w:color w:val="FF0000"/>
          <w:sz w:val="22"/>
          <w:szCs w:val="22"/>
          <w:lang w:val="en-GB"/>
        </w:rPr>
        <w:t xml:space="preserve"> </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68" w:name="_Toc108259898"/>
      <w:bookmarkStart w:id="169" w:name="_Toc122240168"/>
      <w:bookmarkStart w:id="170" w:name="_Toc122246477"/>
      <w:bookmarkStart w:id="171" w:name="_Toc191446320"/>
      <w:bookmarkStart w:id="172" w:name="_Toc485036401"/>
      <w:bookmarkStart w:id="173" w:name="_Toc166510034"/>
      <w:r w:rsidRPr="001307E0">
        <w:rPr>
          <w:sz w:val="22"/>
          <w:szCs w:val="22"/>
        </w:rPr>
        <w:t xml:space="preserve">Modification and Withdrawal of </w:t>
      </w:r>
      <w:bookmarkEnd w:id="168"/>
      <w:bookmarkEnd w:id="169"/>
      <w:bookmarkEnd w:id="170"/>
      <w:r w:rsidRPr="001307E0">
        <w:rPr>
          <w:sz w:val="22"/>
          <w:szCs w:val="22"/>
        </w:rPr>
        <w:t>Proposals</w:t>
      </w:r>
      <w:bookmarkEnd w:id="171"/>
      <w:bookmarkEnd w:id="172"/>
      <w:bookmarkEnd w:id="173"/>
    </w:p>
    <w:p w14:paraId="0ACE1BD3" w14:textId="77777777" w:rsidR="00141137" w:rsidRPr="001307E0" w:rsidRDefault="00141137" w:rsidP="00060A0C">
      <w:pPr>
        <w:tabs>
          <w:tab w:val="num" w:pos="540"/>
        </w:tabs>
        <w:autoSpaceDE w:val="0"/>
        <w:autoSpaceDN w:val="0"/>
        <w:adjustRightInd w:val="0"/>
        <w:rPr>
          <w:rFonts w:cs="Arial"/>
          <w:sz w:val="22"/>
          <w:szCs w:val="22"/>
          <w:lang w:val="en-GB"/>
        </w:rPr>
      </w:pPr>
    </w:p>
    <w:p w14:paraId="200E1657" w14:textId="009C45E1"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02679E">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347CAFE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02679E">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4" w:name="_Toc122240169"/>
      <w:bookmarkStart w:id="175" w:name="_Toc122246478"/>
      <w:bookmarkStart w:id="176" w:name="_Toc191446321"/>
      <w:bookmarkStart w:id="177" w:name="_Toc485036402"/>
      <w:bookmarkStart w:id="178" w:name="_Toc166510035"/>
      <w:r w:rsidRPr="001307E0">
        <w:rPr>
          <w:sz w:val="22"/>
          <w:szCs w:val="22"/>
        </w:rPr>
        <w:t>Receipt of Proposals from Non-invitees</w:t>
      </w:r>
      <w:bookmarkEnd w:id="174"/>
      <w:bookmarkEnd w:id="175"/>
      <w:bookmarkEnd w:id="176"/>
      <w:bookmarkEnd w:id="177"/>
      <w:bookmarkEnd w:id="178"/>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9" w:name="_Toc108259893"/>
      <w:bookmarkStart w:id="180" w:name="_Ref121647053"/>
      <w:bookmarkStart w:id="181" w:name="_Toc122240170"/>
      <w:bookmarkStart w:id="182" w:name="_Toc122246479"/>
      <w:bookmarkStart w:id="183" w:name="_Toc191446322"/>
      <w:bookmarkStart w:id="184" w:name="_Toc485036403"/>
      <w:bookmarkStart w:id="185" w:name="_Toc166510036"/>
      <w:r w:rsidRPr="001307E0">
        <w:rPr>
          <w:sz w:val="22"/>
          <w:szCs w:val="22"/>
        </w:rPr>
        <w:t xml:space="preserve">Amendment of </w:t>
      </w:r>
      <w:bookmarkEnd w:id="179"/>
      <w:r w:rsidRPr="001307E0">
        <w:rPr>
          <w:sz w:val="22"/>
          <w:szCs w:val="22"/>
        </w:rPr>
        <w:t>the RFP</w:t>
      </w:r>
      <w:bookmarkEnd w:id="180"/>
      <w:bookmarkEnd w:id="181"/>
      <w:bookmarkEnd w:id="182"/>
      <w:bookmarkEnd w:id="183"/>
      <w:bookmarkEnd w:id="184"/>
      <w:bookmarkEnd w:id="185"/>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415E3145"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02679E">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060A0C">
      <w:pPr>
        <w:pStyle w:val="StyleHeading2LatinArialComplexArial"/>
        <w:numPr>
          <w:ilvl w:val="1"/>
          <w:numId w:val="1"/>
        </w:numPr>
        <w:tabs>
          <w:tab w:val="clear" w:pos="540"/>
          <w:tab w:val="num" w:pos="-170"/>
        </w:tabs>
        <w:ind w:left="0"/>
        <w:rPr>
          <w:sz w:val="22"/>
          <w:szCs w:val="22"/>
        </w:rPr>
      </w:pPr>
      <w:bookmarkStart w:id="186" w:name="_Ref481076183"/>
      <w:bookmarkStart w:id="187" w:name="_Toc485036404"/>
      <w:bookmarkStart w:id="188" w:name="_Toc166510037"/>
      <w:r w:rsidRPr="001307E0">
        <w:rPr>
          <w:sz w:val="22"/>
          <w:szCs w:val="22"/>
        </w:rPr>
        <w:t xml:space="preserve">Proposal </w:t>
      </w:r>
      <w:r w:rsidR="004217FD" w:rsidRPr="001307E0">
        <w:rPr>
          <w:sz w:val="22"/>
          <w:szCs w:val="22"/>
        </w:rPr>
        <w:t>S</w:t>
      </w:r>
      <w:r w:rsidRPr="001307E0">
        <w:rPr>
          <w:sz w:val="22"/>
          <w:szCs w:val="22"/>
        </w:rPr>
        <w:t>tructure</w:t>
      </w:r>
      <w:bookmarkEnd w:id="186"/>
      <w:bookmarkEnd w:id="187"/>
      <w:bookmarkEnd w:id="188"/>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06D02B8E"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060A0C">
      <w:pPr>
        <w:pStyle w:val="Heading3"/>
        <w:tabs>
          <w:tab w:val="num" w:pos="-170"/>
          <w:tab w:val="num" w:pos="720"/>
        </w:tabs>
        <w:ind w:left="0" w:firstLine="0"/>
      </w:pPr>
      <w:bookmarkStart w:id="189" w:name="_Toc140033899"/>
      <w:bookmarkStart w:id="190" w:name="_Toc140037261"/>
      <w:bookmarkStart w:id="191" w:name="_Toc485036405"/>
      <w:bookmarkStart w:id="192" w:name="_Toc108259911"/>
      <w:bookmarkStart w:id="193" w:name="_Toc120869197"/>
      <w:bookmarkStart w:id="194" w:name="_Toc122240172"/>
      <w:bookmarkStart w:id="195" w:name="_Toc122246481"/>
      <w:bookmarkStart w:id="196" w:name="_Toc191446323"/>
      <w:bookmarkStart w:id="197" w:name="_Toc166510038"/>
      <w:bookmarkEnd w:id="189"/>
      <w:bookmarkEnd w:id="190"/>
      <w:r w:rsidRPr="001307E0">
        <w:t>Acceptance Form</w:t>
      </w:r>
      <w:bookmarkEnd w:id="191"/>
      <w:bookmarkEnd w:id="197"/>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s to perform the work in accordance with the terms of the RFP;</w:t>
      </w:r>
    </w:p>
    <w:p w14:paraId="565085FA" w14:textId="77777777"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2"/>
      </w:r>
      <w:r w:rsidRPr="001307E0">
        <w:rPr>
          <w:rFonts w:cs="Arial"/>
          <w:sz w:val="22"/>
          <w:szCs w:val="22"/>
          <w:lang w:val="en-GB"/>
        </w:rPr>
        <w:t xml:space="preserve"> used (preferably US Dollars)</w:t>
      </w:r>
      <w:r w:rsidR="005E25D0" w:rsidRPr="001307E0">
        <w:rPr>
          <w:rFonts w:cs="Arial"/>
          <w:sz w:val="22"/>
          <w:szCs w:val="22"/>
          <w:lang w:val="en-GB"/>
        </w:rPr>
        <w:t>;</w:t>
      </w:r>
    </w:p>
    <w:p w14:paraId="6A309E0F" w14:textId="4336849E"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02679E">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Pr="001307E0" w:rsidRDefault="00233B52" w:rsidP="00060A0C">
      <w:pPr>
        <w:widowControl w:val="0"/>
        <w:tabs>
          <w:tab w:val="num" w:pos="540"/>
        </w:tabs>
        <w:spacing w:line="240" w:lineRule="atLeast"/>
        <w:jc w:val="lowKashida"/>
        <w:rPr>
          <w:rFonts w:cs="Arial"/>
          <w:sz w:val="22"/>
          <w:szCs w:val="22"/>
          <w:lang w:val="en-GB"/>
        </w:rPr>
      </w:pPr>
    </w:p>
    <w:p w14:paraId="5A4064D0" w14:textId="77777777" w:rsidR="00F7471F" w:rsidRPr="001307E0" w:rsidRDefault="00F7471F" w:rsidP="00060A0C">
      <w:pPr>
        <w:pStyle w:val="Heading3"/>
        <w:tabs>
          <w:tab w:val="num" w:pos="-170"/>
          <w:tab w:val="num" w:pos="720"/>
        </w:tabs>
        <w:ind w:left="0" w:firstLine="0"/>
        <w:rPr>
          <w:rFonts w:ascii="Arial" w:hAnsi="Arial" w:cs="Arial"/>
          <w:color w:val="447DB5"/>
        </w:rPr>
      </w:pPr>
      <w:bookmarkStart w:id="198" w:name="_Toc144285654"/>
      <w:bookmarkStart w:id="199" w:name="_Ref481134471"/>
      <w:bookmarkStart w:id="200" w:name="_Toc485036406"/>
      <w:bookmarkStart w:id="201" w:name="_Toc166510039"/>
      <w:r w:rsidRPr="001307E0">
        <w:rPr>
          <w:rFonts w:ascii="Arial" w:hAnsi="Arial" w:cs="Arial"/>
          <w:color w:val="447DB5"/>
        </w:rPr>
        <w:t>Executive Summary</w:t>
      </w:r>
      <w:bookmarkEnd w:id="198"/>
      <w:bookmarkEnd w:id="199"/>
      <w:bookmarkEnd w:id="200"/>
      <w:bookmarkEnd w:id="201"/>
    </w:p>
    <w:p w14:paraId="7368622A" w14:textId="441E9A84"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an Executive Summary</w:t>
      </w:r>
      <w:r w:rsidR="00536225">
        <w:rPr>
          <w:rFonts w:cs="Arial"/>
          <w:sz w:val="22"/>
          <w:szCs w:val="22"/>
          <w:lang w:val="en-GB"/>
        </w:rPr>
        <w:t xml:space="preserve"> </w:t>
      </w:r>
      <w:bookmarkStart w:id="202" w:name="_Hlk62059174"/>
      <w:r w:rsidR="00856E5D" w:rsidRPr="009E54DE">
        <w:rPr>
          <w:rFonts w:cs="Arial"/>
          <w:sz w:val="22"/>
          <w:szCs w:val="22"/>
          <w:lang w:val="en-GB"/>
        </w:rPr>
        <w:t>(of</w:t>
      </w:r>
      <w:r w:rsidR="008D707F" w:rsidRPr="009E54DE">
        <w:rPr>
          <w:rFonts w:cs="Arial"/>
          <w:sz w:val="22"/>
          <w:szCs w:val="22"/>
        </w:rPr>
        <w:t xml:space="preserve"> 1-2 pages maximum</w:t>
      </w:r>
      <w:r w:rsidR="00856E5D" w:rsidRPr="00344DE3">
        <w:rPr>
          <w:rFonts w:cs="Arial"/>
          <w:color w:val="FF0000"/>
          <w:sz w:val="22"/>
          <w:szCs w:val="22"/>
          <w:lang w:val="en-GB"/>
        </w:rPr>
        <w:t xml:space="preserve">) </w:t>
      </w:r>
      <w:bookmarkEnd w:id="202"/>
      <w:r w:rsidR="00ED6D54">
        <w:rPr>
          <w:rFonts w:cs="Arial"/>
          <w:sz w:val="22"/>
          <w:szCs w:val="22"/>
          <w:lang w:val="en-GB"/>
        </w:rPr>
        <w:t>introducing</w:t>
      </w:r>
      <w:r w:rsidR="00536225">
        <w:rPr>
          <w:rFonts w:cs="Arial"/>
          <w:sz w:val="22"/>
          <w:szCs w:val="22"/>
          <w:lang w:val="en-GB"/>
        </w:rPr>
        <w:t xml:space="preserve"> the proposed solution and approach / methodology</w:t>
      </w:r>
      <w:r w:rsidR="00F86C53" w:rsidRPr="001307E0">
        <w:rPr>
          <w:rFonts w:cs="Arial"/>
          <w:sz w:val="22"/>
          <w:szCs w:val="22"/>
          <w:lang w:val="en-GB"/>
        </w:rPr>
        <w:t>.</w:t>
      </w:r>
      <w:r w:rsidRPr="001307E0">
        <w:rPr>
          <w:rFonts w:cs="Arial"/>
          <w:sz w:val="22"/>
          <w:szCs w:val="22"/>
          <w:lang w:val="en-GB"/>
        </w:rPr>
        <w:t xml:space="preserve"> </w:t>
      </w:r>
    </w:p>
    <w:p w14:paraId="068AE6F6" w14:textId="473F5E2F" w:rsidR="00233B52" w:rsidRDefault="00233B52" w:rsidP="00060A0C">
      <w:pPr>
        <w:tabs>
          <w:tab w:val="num" w:pos="540"/>
        </w:tabs>
        <w:rPr>
          <w:sz w:val="22"/>
          <w:lang w:val="en-GB"/>
        </w:rPr>
      </w:pPr>
    </w:p>
    <w:p w14:paraId="5D85F7B3" w14:textId="77777777" w:rsidR="00CA7E63" w:rsidRPr="001307E0" w:rsidRDefault="00CA7E63" w:rsidP="00CA7E63">
      <w:pPr>
        <w:pStyle w:val="Heading3"/>
        <w:tabs>
          <w:tab w:val="num" w:pos="-170"/>
          <w:tab w:val="num" w:pos="720"/>
        </w:tabs>
        <w:ind w:left="0" w:firstLine="0"/>
        <w:rPr>
          <w:rFonts w:ascii="Arial" w:hAnsi="Arial" w:cs="Arial"/>
          <w:color w:val="447DB5"/>
        </w:rPr>
      </w:pPr>
      <w:bookmarkStart w:id="203" w:name="_Hlk62059198"/>
      <w:bookmarkStart w:id="204" w:name="_Toc166510040"/>
      <w:r w:rsidRPr="001307E0">
        <w:rPr>
          <w:rFonts w:ascii="Arial" w:hAnsi="Arial" w:cs="Arial"/>
          <w:color w:val="447DB5"/>
        </w:rPr>
        <w:t>Approach/Methodology</w:t>
      </w:r>
      <w:bookmarkEnd w:id="204"/>
    </w:p>
    <w:p w14:paraId="650D1EB1" w14:textId="3FC57C70" w:rsidR="00CA7E63" w:rsidRPr="001D551B" w:rsidRDefault="00856E5D" w:rsidP="00060A0C">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016660C5" w14:textId="77777777" w:rsidR="00856E5D" w:rsidRDefault="00856E5D" w:rsidP="00856E5D">
      <w:pPr>
        <w:pStyle w:val="Heading3"/>
        <w:numPr>
          <w:ilvl w:val="0"/>
          <w:numId w:val="0"/>
        </w:numPr>
        <w:tabs>
          <w:tab w:val="num" w:pos="720"/>
          <w:tab w:val="num" w:pos="4230"/>
        </w:tabs>
      </w:pPr>
      <w:bookmarkStart w:id="205" w:name="_Toc140037234"/>
      <w:bookmarkStart w:id="206" w:name="_Toc481131763"/>
      <w:bookmarkStart w:id="207" w:name="_Toc481133192"/>
      <w:bookmarkStart w:id="208" w:name="_Toc481135818"/>
      <w:bookmarkStart w:id="209" w:name="_Toc481131764"/>
      <w:bookmarkStart w:id="210" w:name="_Toc481133193"/>
      <w:bookmarkStart w:id="211" w:name="_Toc481135819"/>
      <w:bookmarkStart w:id="212" w:name="_Toc481131765"/>
      <w:bookmarkStart w:id="213" w:name="_Toc481133194"/>
      <w:bookmarkStart w:id="214" w:name="_Toc481135820"/>
      <w:bookmarkStart w:id="215" w:name="_Toc481131804"/>
      <w:bookmarkStart w:id="216" w:name="_Toc481133233"/>
      <w:bookmarkStart w:id="217" w:name="_Toc481135859"/>
      <w:bookmarkStart w:id="218" w:name="_Toc481131819"/>
      <w:bookmarkStart w:id="219" w:name="_Toc481133248"/>
      <w:bookmarkStart w:id="220" w:name="_Toc481135874"/>
      <w:bookmarkStart w:id="221" w:name="_Toc481131821"/>
      <w:bookmarkStart w:id="222" w:name="_Toc481133250"/>
      <w:bookmarkStart w:id="223" w:name="_Toc481135876"/>
      <w:bookmarkStart w:id="224" w:name="_Toc481131823"/>
      <w:bookmarkStart w:id="225" w:name="_Toc481133252"/>
      <w:bookmarkStart w:id="226" w:name="_Toc481135878"/>
      <w:bookmarkStart w:id="227" w:name="_Toc481131825"/>
      <w:bookmarkStart w:id="228" w:name="_Toc481133254"/>
      <w:bookmarkStart w:id="229" w:name="_Toc481135880"/>
      <w:bookmarkStart w:id="230" w:name="_Toc481131827"/>
      <w:bookmarkStart w:id="231" w:name="_Toc481133256"/>
      <w:bookmarkStart w:id="232" w:name="_Toc481135882"/>
      <w:bookmarkStart w:id="233" w:name="_Toc481131829"/>
      <w:bookmarkStart w:id="234" w:name="_Toc481133258"/>
      <w:bookmarkStart w:id="235" w:name="_Toc481135884"/>
      <w:bookmarkStart w:id="236" w:name="_Toc481131830"/>
      <w:bookmarkStart w:id="237" w:name="_Toc481133259"/>
      <w:bookmarkStart w:id="238" w:name="_Toc481135885"/>
      <w:bookmarkStart w:id="239" w:name="_Toc485036408"/>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19CB2F08" w14:textId="65657C81" w:rsidR="00551367" w:rsidRPr="001307E0" w:rsidRDefault="00374874" w:rsidP="00060A0C">
      <w:pPr>
        <w:pStyle w:val="Heading3"/>
        <w:tabs>
          <w:tab w:val="num" w:pos="-170"/>
          <w:tab w:val="num" w:pos="720"/>
        </w:tabs>
        <w:ind w:left="0" w:firstLine="0"/>
      </w:pPr>
      <w:bookmarkStart w:id="240" w:name="_Toc166510041"/>
      <w:r w:rsidRPr="001307E0">
        <w:t>Proposed Solution</w:t>
      </w:r>
      <w:bookmarkEnd w:id="239"/>
      <w:bookmarkEnd w:id="240"/>
    </w:p>
    <w:p w14:paraId="3086E8AF" w14:textId="77777777" w:rsidR="00FF5139" w:rsidRPr="009E54DE" w:rsidRDefault="00FF5139" w:rsidP="00FF5139">
      <w:pPr>
        <w:pStyle w:val="NormalIndent"/>
        <w:tabs>
          <w:tab w:val="num" w:pos="540"/>
        </w:tabs>
        <w:ind w:left="0"/>
        <w:rPr>
          <w:rFonts w:asciiTheme="minorBidi" w:hAnsiTheme="minorBidi" w:cstheme="minorBidi"/>
          <w:sz w:val="22"/>
          <w:szCs w:val="22"/>
          <w:lang w:val="en-GB"/>
        </w:rPr>
      </w:pPr>
      <w:r w:rsidRPr="009E54DE">
        <w:rPr>
          <w:rFonts w:asciiTheme="minorBidi" w:hAnsiTheme="minorBidi" w:cstheme="minorBidi"/>
          <w:sz w:val="22"/>
          <w:szCs w:val="22"/>
          <w:lang w:val="en-GB"/>
        </w:rPr>
        <w:t xml:space="preserve">The activity should result in Outputs, according to the description provided under Chapter 3. </w:t>
      </w:r>
    </w:p>
    <w:p w14:paraId="429955B8" w14:textId="77777777" w:rsidR="00FF5139" w:rsidRPr="009E54DE" w:rsidRDefault="00FF5139" w:rsidP="00FF5139">
      <w:pPr>
        <w:pStyle w:val="NormalIndent"/>
        <w:tabs>
          <w:tab w:val="num" w:pos="540"/>
        </w:tabs>
        <w:ind w:left="0"/>
        <w:rPr>
          <w:rFonts w:asciiTheme="minorBidi" w:hAnsiTheme="minorBidi" w:cstheme="minorBidi"/>
          <w:sz w:val="22"/>
          <w:szCs w:val="22"/>
          <w:lang w:val="en-GB"/>
        </w:rPr>
      </w:pPr>
    </w:p>
    <w:p w14:paraId="0F7A4D03" w14:textId="77777777" w:rsidR="00FF5139" w:rsidRPr="009E54DE" w:rsidRDefault="00FF5139" w:rsidP="00FF5139">
      <w:pPr>
        <w:pStyle w:val="NormalIndent"/>
        <w:tabs>
          <w:tab w:val="num" w:pos="540"/>
        </w:tabs>
        <w:ind w:left="0"/>
        <w:rPr>
          <w:rFonts w:asciiTheme="minorBidi" w:hAnsiTheme="minorBidi" w:cstheme="minorBidi"/>
          <w:sz w:val="22"/>
          <w:szCs w:val="22"/>
          <w:lang w:val="en-GB"/>
        </w:rPr>
      </w:pPr>
      <w:r w:rsidRPr="009E54DE">
        <w:rPr>
          <w:rFonts w:asciiTheme="minorBidi" w:hAnsiTheme="minorBidi" w:cstheme="minorBidi"/>
          <w:sz w:val="22"/>
          <w:szCs w:val="22"/>
          <w:lang w:val="en-GB"/>
        </w:rPr>
        <w:t>The proposed solution should:</w:t>
      </w:r>
    </w:p>
    <w:p w14:paraId="61E92569" w14:textId="77777777" w:rsidR="00FF5139" w:rsidRPr="009E54DE" w:rsidRDefault="00FF5139" w:rsidP="00FF5139">
      <w:pPr>
        <w:pStyle w:val="NormalIndent"/>
        <w:tabs>
          <w:tab w:val="num" w:pos="540"/>
        </w:tabs>
        <w:ind w:left="0"/>
        <w:rPr>
          <w:rFonts w:asciiTheme="minorBidi" w:hAnsiTheme="minorBidi" w:cstheme="minorBidi"/>
          <w:sz w:val="22"/>
          <w:szCs w:val="22"/>
          <w:lang w:val="en-GB"/>
        </w:rPr>
      </w:pPr>
    </w:p>
    <w:p w14:paraId="484D0543" w14:textId="66E267C2" w:rsidR="00FF5139" w:rsidRPr="009E54DE" w:rsidRDefault="00FF5139" w:rsidP="00FF79E7">
      <w:pPr>
        <w:pStyle w:val="NormalIndent"/>
        <w:numPr>
          <w:ilvl w:val="1"/>
          <w:numId w:val="25"/>
        </w:numPr>
        <w:ind w:left="360"/>
        <w:rPr>
          <w:rFonts w:asciiTheme="minorBidi" w:hAnsiTheme="minorBidi" w:cstheme="minorBidi"/>
          <w:sz w:val="22"/>
          <w:szCs w:val="22"/>
          <w:lang w:val="en-GB"/>
        </w:rPr>
      </w:pPr>
      <w:r w:rsidRPr="009E54DE">
        <w:rPr>
          <w:rFonts w:asciiTheme="minorBidi" w:hAnsiTheme="minorBidi" w:cstheme="minorBidi"/>
          <w:sz w:val="22"/>
          <w:szCs w:val="22"/>
          <w:lang w:val="en-GB"/>
        </w:rPr>
        <w:t>Describe all components of the service;</w:t>
      </w:r>
    </w:p>
    <w:p w14:paraId="4DCFA631" w14:textId="77777777" w:rsidR="00FF5139" w:rsidRPr="009E54DE" w:rsidRDefault="00FF5139" w:rsidP="00FF5139">
      <w:pPr>
        <w:pStyle w:val="NormalIndent"/>
        <w:ind w:left="0"/>
        <w:rPr>
          <w:rFonts w:asciiTheme="minorBidi" w:hAnsiTheme="minorBidi" w:cstheme="minorBidi"/>
          <w:sz w:val="22"/>
          <w:szCs w:val="22"/>
          <w:lang w:val="en-GB"/>
        </w:rPr>
      </w:pPr>
    </w:p>
    <w:p w14:paraId="32279140" w14:textId="77777777" w:rsidR="00FF5139" w:rsidRPr="009E54DE" w:rsidRDefault="00FF5139" w:rsidP="00FF79E7">
      <w:pPr>
        <w:pStyle w:val="NormalIndent"/>
        <w:numPr>
          <w:ilvl w:val="1"/>
          <w:numId w:val="25"/>
        </w:numPr>
        <w:ind w:left="360"/>
        <w:rPr>
          <w:rFonts w:asciiTheme="minorBidi" w:hAnsiTheme="minorBidi" w:cstheme="minorBidi"/>
          <w:sz w:val="22"/>
          <w:szCs w:val="22"/>
          <w:lang w:val="en-GB"/>
        </w:rPr>
      </w:pPr>
      <w:r w:rsidRPr="009E54DE">
        <w:rPr>
          <w:rFonts w:asciiTheme="minorBidi" w:hAnsiTheme="minorBidi" w:cstheme="minorBidi"/>
          <w:sz w:val="22"/>
          <w:szCs w:val="22"/>
          <w:lang w:val="en-GB"/>
        </w:rPr>
        <w:t>describe the steps that will be followed for the development of the service/projects;</w:t>
      </w:r>
    </w:p>
    <w:p w14:paraId="32FC09DC" w14:textId="77777777" w:rsidR="00FF5139" w:rsidRPr="009E54DE" w:rsidRDefault="00FF5139" w:rsidP="00FF5139">
      <w:pPr>
        <w:pStyle w:val="NormalIndent"/>
        <w:ind w:left="0"/>
        <w:rPr>
          <w:rFonts w:asciiTheme="minorBidi" w:hAnsiTheme="minorBidi" w:cstheme="minorBidi"/>
          <w:sz w:val="22"/>
          <w:szCs w:val="22"/>
          <w:lang w:val="en-GB"/>
        </w:rPr>
      </w:pPr>
    </w:p>
    <w:p w14:paraId="0A130CF3" w14:textId="77777777" w:rsidR="00FF5139" w:rsidRPr="009E54DE" w:rsidRDefault="00FF5139" w:rsidP="00FF79E7">
      <w:pPr>
        <w:pStyle w:val="NormalIndent"/>
        <w:numPr>
          <w:ilvl w:val="1"/>
          <w:numId w:val="25"/>
        </w:numPr>
        <w:ind w:left="360"/>
        <w:rPr>
          <w:rFonts w:asciiTheme="minorBidi" w:hAnsiTheme="minorBidi" w:cstheme="minorBidi"/>
          <w:sz w:val="22"/>
          <w:szCs w:val="22"/>
          <w:lang w:val="en-GB"/>
        </w:rPr>
      </w:pPr>
      <w:r w:rsidRPr="009E54DE">
        <w:rPr>
          <w:rFonts w:asciiTheme="minorBidi" w:hAnsiTheme="minorBidi" w:cstheme="minorBidi"/>
          <w:sz w:val="22"/>
          <w:szCs w:val="22"/>
          <w:lang w:val="en-GB"/>
        </w:rPr>
        <w:t>propose a detailed workplan, including work packages, milestones for key deliverables.</w:t>
      </w:r>
    </w:p>
    <w:p w14:paraId="52A694DA" w14:textId="77777777" w:rsidR="009E38E6" w:rsidRPr="001307E0" w:rsidRDefault="009E38E6" w:rsidP="00060A0C">
      <w:pPr>
        <w:pStyle w:val="NormalIndent"/>
        <w:tabs>
          <w:tab w:val="num" w:pos="540"/>
        </w:tabs>
        <w:ind w:left="0"/>
        <w:rPr>
          <w:lang w:val="en-GB"/>
        </w:rPr>
      </w:pPr>
    </w:p>
    <w:p w14:paraId="4E2696C4" w14:textId="77777777" w:rsidR="009E38E6" w:rsidRPr="001307E0" w:rsidRDefault="009E38E6" w:rsidP="00060A0C">
      <w:pPr>
        <w:pStyle w:val="NormalIndent"/>
        <w:tabs>
          <w:tab w:val="num" w:pos="540"/>
        </w:tabs>
        <w:ind w:left="0"/>
        <w:rPr>
          <w:lang w:val="en-GB"/>
        </w:rPr>
      </w:pPr>
    </w:p>
    <w:p w14:paraId="3972ACB4" w14:textId="77777777" w:rsidR="007A37C3" w:rsidRPr="001307E0" w:rsidRDefault="00374874" w:rsidP="00060A0C">
      <w:pPr>
        <w:pStyle w:val="Heading3"/>
        <w:tabs>
          <w:tab w:val="num" w:pos="-170"/>
          <w:tab w:val="num" w:pos="720"/>
        </w:tabs>
        <w:ind w:left="0" w:firstLine="0"/>
        <w:rPr>
          <w:rFonts w:ascii="Arial" w:hAnsi="Arial" w:cs="Arial"/>
          <w:color w:val="447DB5"/>
        </w:rPr>
      </w:pPr>
      <w:bookmarkStart w:id="241" w:name="_Ref481076887"/>
      <w:bookmarkStart w:id="242" w:name="_Toc485036410"/>
      <w:bookmarkStart w:id="243" w:name="_Toc166510042"/>
      <w:r w:rsidRPr="001307E0">
        <w:rPr>
          <w:rFonts w:ascii="Arial" w:hAnsi="Arial" w:cs="Arial"/>
          <w:color w:val="447DB5"/>
        </w:rPr>
        <w:t>Proposed Time line</w:t>
      </w:r>
      <w:bookmarkEnd w:id="241"/>
      <w:bookmarkEnd w:id="242"/>
      <w:bookmarkEnd w:id="243"/>
    </w:p>
    <w:p w14:paraId="7F584483" w14:textId="4466229A" w:rsidR="00BC7155" w:rsidRPr="009E54DE" w:rsidRDefault="00FF5139" w:rsidP="00060A0C">
      <w:pPr>
        <w:pStyle w:val="NormalIndent"/>
        <w:tabs>
          <w:tab w:val="num" w:pos="540"/>
        </w:tabs>
        <w:ind w:left="0"/>
        <w:rPr>
          <w:rFonts w:asciiTheme="minorBidi" w:hAnsiTheme="minorBidi" w:cstheme="minorBidi"/>
          <w:sz w:val="22"/>
          <w:szCs w:val="22"/>
          <w:lang w:val="en-GB"/>
        </w:rPr>
      </w:pPr>
      <w:r w:rsidRPr="009E54DE">
        <w:rPr>
          <w:rFonts w:asciiTheme="minorBidi" w:hAnsiTheme="minorBidi" w:cstheme="minorBidi"/>
          <w:sz w:val="22"/>
          <w:szCs w:val="22"/>
          <w:lang w:val="en-GB"/>
        </w:rPr>
        <w:t>A</w:t>
      </w:r>
      <w:r w:rsidR="00D43D49" w:rsidRPr="009E54DE">
        <w:rPr>
          <w:rFonts w:asciiTheme="minorBidi" w:hAnsiTheme="minorBidi" w:cstheme="minorBidi"/>
          <w:sz w:val="22"/>
          <w:szCs w:val="22"/>
          <w:lang w:val="en-GB"/>
        </w:rPr>
        <w:t xml:space="preserve"> Timeline project plan</w:t>
      </w:r>
      <w:r w:rsidRPr="009E54DE">
        <w:rPr>
          <w:rFonts w:asciiTheme="minorBidi" w:hAnsiTheme="minorBidi" w:cstheme="minorBidi"/>
          <w:sz w:val="22"/>
          <w:szCs w:val="22"/>
          <w:lang w:val="en-GB"/>
        </w:rPr>
        <w:t xml:space="preserve"> following the timelines indicated under 3.3.3 above </w:t>
      </w:r>
      <w:r w:rsidR="00D43D49" w:rsidRPr="009E54DE">
        <w:rPr>
          <w:rFonts w:asciiTheme="minorBidi" w:hAnsiTheme="minorBidi" w:cstheme="minorBidi"/>
          <w:sz w:val="22"/>
          <w:szCs w:val="22"/>
          <w:lang w:val="en-GB"/>
        </w:rPr>
        <w:t xml:space="preserve">should be presented either in MS Project MPP, XLS or PDF format. </w:t>
      </w:r>
    </w:p>
    <w:p w14:paraId="78494E99" w14:textId="77777777" w:rsidR="002B52B1" w:rsidRPr="002B52B1" w:rsidRDefault="002B52B1" w:rsidP="00060A0C">
      <w:pPr>
        <w:pStyle w:val="NormalIndent"/>
        <w:ind w:left="10"/>
        <w:rPr>
          <w:lang w:val="en-GB"/>
        </w:rPr>
      </w:pPr>
    </w:p>
    <w:p w14:paraId="2F592AE9" w14:textId="77777777" w:rsidR="006667EC" w:rsidRPr="001307E0" w:rsidRDefault="00374874" w:rsidP="00060A0C">
      <w:pPr>
        <w:pStyle w:val="Heading3"/>
        <w:tabs>
          <w:tab w:val="num" w:pos="-170"/>
          <w:tab w:val="num" w:pos="720"/>
        </w:tabs>
        <w:ind w:left="0" w:firstLine="0"/>
        <w:rPr>
          <w:rFonts w:ascii="Arial" w:hAnsi="Arial" w:cs="Arial"/>
          <w:color w:val="447DB5"/>
        </w:rPr>
      </w:pPr>
      <w:bookmarkStart w:id="244" w:name="_Ref481134483"/>
      <w:bookmarkStart w:id="245" w:name="_Toc166510043"/>
      <w:r w:rsidRPr="001D551B">
        <w:rPr>
          <w:rFonts w:ascii="Arial" w:hAnsi="Arial"/>
          <w:color w:val="447DB5"/>
        </w:rPr>
        <w:t>Financial Proposal</w:t>
      </w:r>
      <w:bookmarkEnd w:id="244"/>
      <w:bookmarkEnd w:id="245"/>
    </w:p>
    <w:p w14:paraId="42D3BCAB" w14:textId="77777777" w:rsidR="00FF5139" w:rsidRPr="009E54DE" w:rsidRDefault="00FF5139" w:rsidP="00FF5139">
      <w:pPr>
        <w:tabs>
          <w:tab w:val="num" w:pos="567"/>
        </w:tabs>
        <w:autoSpaceDE w:val="0"/>
        <w:autoSpaceDN w:val="0"/>
        <w:adjustRightInd w:val="0"/>
        <w:spacing w:after="60"/>
        <w:rPr>
          <w:rFonts w:cs="Arial"/>
          <w:sz w:val="22"/>
          <w:szCs w:val="22"/>
          <w:lang w:val="en-GB"/>
        </w:rPr>
      </w:pPr>
      <w:bookmarkStart w:id="246" w:name="_Hlk46583460"/>
      <w:bookmarkStart w:id="247" w:name="_Toc485036412"/>
      <w:r w:rsidRPr="009E54DE">
        <w:rPr>
          <w:rFonts w:cs="Arial"/>
          <w:sz w:val="22"/>
          <w:szCs w:val="22"/>
          <w:lang w:val="en-GB"/>
        </w:rPr>
        <w:t>The financial proposal is expected to provide a total price and breakdown per phase and per area of expertise. Please refer to Annex 5.</w:t>
      </w:r>
    </w:p>
    <w:bookmarkEnd w:id="203"/>
    <w:bookmarkEnd w:id="246"/>
    <w:p w14:paraId="669EB6DC" w14:textId="77777777" w:rsidR="005300C4" w:rsidRDefault="005300C4" w:rsidP="00E761C1">
      <w:pPr>
        <w:pStyle w:val="StyleHeading2LatinArialComplexArial"/>
        <w:numPr>
          <w:ilvl w:val="0"/>
          <w:numId w:val="0"/>
        </w:numPr>
        <w:pBdr>
          <w:top w:val="none" w:sz="0" w:space="0" w:color="auto"/>
        </w:pBdr>
      </w:pPr>
    </w:p>
    <w:p w14:paraId="71D9FD18" w14:textId="77777777" w:rsidR="00E761C1" w:rsidRPr="005300C4" w:rsidRDefault="005300C4" w:rsidP="005300C4">
      <w:pPr>
        <w:pStyle w:val="StyleHeading2LatinArialComplexArial"/>
        <w:numPr>
          <w:ilvl w:val="1"/>
          <w:numId w:val="1"/>
        </w:numPr>
        <w:tabs>
          <w:tab w:val="clear" w:pos="540"/>
          <w:tab w:val="num" w:pos="-170"/>
        </w:tabs>
        <w:ind w:left="0"/>
        <w:rPr>
          <w:sz w:val="22"/>
          <w:szCs w:val="22"/>
        </w:rPr>
      </w:pPr>
      <w:bookmarkStart w:id="248" w:name="_Toc166510044"/>
      <w:r w:rsidRPr="005300C4">
        <w:rPr>
          <w:sz w:val="22"/>
          <w:szCs w:val="22"/>
        </w:rPr>
        <w:t>Conduct and Exclusion of Bidders</w:t>
      </w:r>
      <w:bookmarkEnd w:id="248"/>
    </w:p>
    <w:p w14:paraId="52CF867E" w14:textId="77777777" w:rsidR="005300C4" w:rsidRDefault="005300C4" w:rsidP="00060A0C">
      <w:pPr>
        <w:tabs>
          <w:tab w:val="num" w:pos="540"/>
        </w:tabs>
        <w:ind w:left="-143"/>
        <w:rPr>
          <w:sz w:val="22"/>
          <w:szCs w:val="22"/>
        </w:rPr>
      </w:pPr>
    </w:p>
    <w:p w14:paraId="7E676484" w14:textId="2A1CACCC" w:rsidR="002B52B1"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47"/>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p>
    <w:p w14:paraId="2EE929DE" w14:textId="77777777" w:rsidR="00FE399E" w:rsidRPr="004077E0" w:rsidRDefault="00901B80" w:rsidP="00FE399E">
      <w:pPr>
        <w:rPr>
          <w:rStyle w:val="Hyperlink"/>
          <w:rFonts w:cs="Arial"/>
          <w:sz w:val="22"/>
          <w:szCs w:val="22"/>
        </w:rPr>
      </w:pPr>
      <w:hyperlink r:id="rId14" w:history="1">
        <w:r w:rsidR="00FE399E" w:rsidRPr="00AF4D3A">
          <w:rPr>
            <w:rStyle w:val="Hyperlink"/>
            <w:color w:val="1F497D" w:themeColor="text2"/>
            <w:sz w:val="22"/>
            <w:szCs w:val="22"/>
            <w:lang w:val="en-GB"/>
          </w:rPr>
          <w:t>http://www.who.int/about/finances-accountability/procurement/en/</w:t>
        </w:r>
      </w:hyperlink>
      <w:hyperlink r:id="rId15" w:history="1"/>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65A95931" w:rsidR="004D5287" w:rsidRPr="001307E0" w:rsidRDefault="00FE399E" w:rsidP="006368AA">
      <w:pPr>
        <w:rPr>
          <w:rFonts w:eastAsia="SimSun" w:cs="Arial"/>
          <w:sz w:val="22"/>
          <w:szCs w:val="22"/>
          <w:lang w:eastAsia="zh-CN"/>
        </w:rPr>
      </w:pPr>
      <w:r>
        <w:rPr>
          <w:rFonts w:eastAsia="SimSun" w:cs="Arial"/>
          <w:sz w:val="22"/>
          <w:szCs w:val="22"/>
          <w:lang w:eastAsia="zh-CN"/>
        </w:rPr>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02679E">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060A0C">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49" w:name="_Toc485036413"/>
      <w:bookmarkStart w:id="250" w:name="_Toc166510045"/>
      <w:r w:rsidRPr="001307E0">
        <w:rPr>
          <w:rFonts w:ascii="Arial" w:hAnsi="Arial" w:cs="Arial"/>
          <w:color w:val="447DB5"/>
          <w:sz w:val="22"/>
          <w:szCs w:val="22"/>
        </w:rPr>
        <w:t>Opening And Evaluation Of Proposal</w:t>
      </w:r>
      <w:bookmarkEnd w:id="192"/>
      <w:bookmarkEnd w:id="193"/>
      <w:r w:rsidRPr="001307E0">
        <w:rPr>
          <w:rFonts w:ascii="Arial" w:hAnsi="Arial" w:cs="Arial"/>
          <w:color w:val="447DB5"/>
          <w:sz w:val="22"/>
          <w:szCs w:val="22"/>
        </w:rPr>
        <w:t>s</w:t>
      </w:r>
      <w:bookmarkEnd w:id="194"/>
      <w:bookmarkEnd w:id="195"/>
      <w:bookmarkEnd w:id="196"/>
      <w:bookmarkEnd w:id="249"/>
      <w:bookmarkEnd w:id="250"/>
    </w:p>
    <w:p w14:paraId="0F0816A6"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51" w:name="_Toc108259912"/>
      <w:bookmarkStart w:id="252" w:name="_Toc122240173"/>
      <w:bookmarkStart w:id="253" w:name="_Toc122246482"/>
      <w:bookmarkStart w:id="254" w:name="_Toc191446324"/>
      <w:bookmarkStart w:id="255" w:name="_Toc485036414"/>
      <w:bookmarkStart w:id="256" w:name="_Toc166510046"/>
      <w:r w:rsidRPr="001307E0">
        <w:rPr>
          <w:sz w:val="22"/>
          <w:szCs w:val="22"/>
        </w:rPr>
        <w:t xml:space="preserve">Opening of </w:t>
      </w:r>
      <w:bookmarkEnd w:id="251"/>
      <w:bookmarkEnd w:id="252"/>
      <w:bookmarkEnd w:id="253"/>
      <w:r w:rsidRPr="001307E0">
        <w:rPr>
          <w:sz w:val="22"/>
          <w:szCs w:val="22"/>
        </w:rPr>
        <w:t>Proposals</w:t>
      </w:r>
      <w:bookmarkEnd w:id="254"/>
      <w:bookmarkEnd w:id="255"/>
      <w:bookmarkEnd w:id="256"/>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851003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57" w:name="_Toc108259913"/>
      <w:bookmarkStart w:id="258" w:name="_Toc122240174"/>
      <w:bookmarkStart w:id="259" w:name="_Toc122246483"/>
      <w:bookmarkStart w:id="260" w:name="_Toc191446325"/>
      <w:bookmarkStart w:id="261" w:name="_Toc485036415"/>
      <w:bookmarkStart w:id="262" w:name="_Toc166510047"/>
      <w:r w:rsidRPr="001307E0">
        <w:rPr>
          <w:sz w:val="22"/>
          <w:szCs w:val="22"/>
        </w:rPr>
        <w:t xml:space="preserve">Clarification of </w:t>
      </w:r>
      <w:bookmarkEnd w:id="257"/>
      <w:bookmarkEnd w:id="258"/>
      <w:bookmarkEnd w:id="259"/>
      <w:r w:rsidRPr="001307E0">
        <w:rPr>
          <w:sz w:val="22"/>
          <w:szCs w:val="22"/>
        </w:rPr>
        <w:t>Proposals</w:t>
      </w:r>
      <w:bookmarkEnd w:id="260"/>
      <w:bookmarkEnd w:id="261"/>
      <w:bookmarkEnd w:id="262"/>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3" w:name="_Toc108259914"/>
      <w:bookmarkStart w:id="264" w:name="_Toc122240175"/>
      <w:bookmarkStart w:id="265" w:name="_Toc122246484"/>
      <w:bookmarkStart w:id="266" w:name="_Toc191446326"/>
      <w:bookmarkStart w:id="267" w:name="_Toc485036416"/>
      <w:bookmarkStart w:id="268" w:name="_Ref488416466"/>
      <w:bookmarkStart w:id="269" w:name="_Ref511819426"/>
      <w:bookmarkStart w:id="270" w:name="_Toc166510048"/>
      <w:r w:rsidRPr="001307E0">
        <w:rPr>
          <w:sz w:val="22"/>
          <w:szCs w:val="22"/>
        </w:rPr>
        <w:t xml:space="preserve">Preliminary </w:t>
      </w:r>
      <w:bookmarkEnd w:id="263"/>
      <w:r w:rsidRPr="001307E0">
        <w:rPr>
          <w:sz w:val="22"/>
          <w:szCs w:val="22"/>
        </w:rPr>
        <w:t xml:space="preserve">Examination of </w:t>
      </w:r>
      <w:bookmarkEnd w:id="264"/>
      <w:bookmarkEnd w:id="265"/>
      <w:r w:rsidRPr="001307E0">
        <w:rPr>
          <w:sz w:val="22"/>
          <w:szCs w:val="22"/>
        </w:rPr>
        <w:t>Proposals</w:t>
      </w:r>
      <w:bookmarkEnd w:id="266"/>
      <w:bookmarkEnd w:id="267"/>
      <w:bookmarkEnd w:id="268"/>
      <w:bookmarkEnd w:id="269"/>
      <w:bookmarkEnd w:id="270"/>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0D9364D7"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71" w:name="_Toc122240176"/>
      <w:bookmarkStart w:id="272" w:name="_Toc122246485"/>
      <w:bookmarkStart w:id="273" w:name="_Toc191446327"/>
      <w:bookmarkStart w:id="274" w:name="_Toc485036417"/>
      <w:bookmarkStart w:id="275" w:name="_Ref488416689"/>
      <w:bookmarkStart w:id="276" w:name="_Toc166510049"/>
      <w:r w:rsidRPr="001307E0">
        <w:rPr>
          <w:sz w:val="22"/>
          <w:szCs w:val="22"/>
        </w:rPr>
        <w:t xml:space="preserve">Evaluation of </w:t>
      </w:r>
      <w:bookmarkEnd w:id="271"/>
      <w:bookmarkEnd w:id="272"/>
      <w:r w:rsidRPr="001307E0">
        <w:rPr>
          <w:sz w:val="22"/>
          <w:szCs w:val="22"/>
        </w:rPr>
        <w:t>Proposals</w:t>
      </w:r>
      <w:bookmarkEnd w:id="273"/>
      <w:bookmarkEnd w:id="274"/>
      <w:bookmarkEnd w:id="275"/>
      <w:bookmarkEnd w:id="276"/>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705E3B17"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02679E">
        <w:rPr>
          <w:rFonts w:ascii="Arial" w:hAnsi="Arial" w:cs="Arial"/>
          <w:sz w:val="22"/>
          <w:szCs w:val="22"/>
        </w:rPr>
        <w:t>5.3</w:t>
      </w:r>
      <w:r w:rsidR="002B52B1">
        <w:rPr>
          <w:rFonts w:ascii="Arial" w:hAnsi="Arial" w:cs="Arial"/>
          <w:sz w:val="22"/>
          <w:szCs w:val="22"/>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E21423" w14:paraId="41E00411" w14:textId="77777777" w:rsidTr="00060A0C">
        <w:trPr>
          <w:jc w:val="center"/>
        </w:trPr>
        <w:tc>
          <w:tcPr>
            <w:tcW w:w="2620" w:type="dxa"/>
          </w:tcPr>
          <w:p w14:paraId="3D382A19"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2EB3C6D7" w14:textId="3144D49D" w:rsidR="00E21423" w:rsidRDefault="009E54DE"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901B80">
              <w:rPr>
                <w:b/>
                <w:bCs/>
                <w:color w:val="FF0000"/>
                <w:sz w:val="22"/>
                <w:lang w:val="en-GB"/>
              </w:rPr>
              <w:t>75</w:t>
            </w:r>
            <w:r w:rsidR="00E21423" w:rsidRPr="00901B80">
              <w:rPr>
                <w:rFonts w:cs="Arial"/>
                <w:b/>
                <w:bCs/>
                <w:color w:val="FF0000"/>
                <w:sz w:val="22"/>
                <w:szCs w:val="22"/>
                <w:lang w:val="en-GB"/>
              </w:rPr>
              <w:t xml:space="preserve"> %</w:t>
            </w:r>
            <w:r w:rsidR="00E21423" w:rsidRPr="00CD1D24">
              <w:rPr>
                <w:rFonts w:cs="Arial"/>
                <w:sz w:val="22"/>
                <w:szCs w:val="22"/>
                <w:lang w:val="en-GB"/>
              </w:rPr>
              <w:t xml:space="preserve"> of total evaluation</w:t>
            </w:r>
          </w:p>
        </w:tc>
      </w:tr>
      <w:tr w:rsidR="00E21423" w14:paraId="215D867B" w14:textId="77777777" w:rsidTr="00060A0C">
        <w:trPr>
          <w:jc w:val="center"/>
        </w:trPr>
        <w:tc>
          <w:tcPr>
            <w:tcW w:w="2620" w:type="dxa"/>
          </w:tcPr>
          <w:p w14:paraId="4A08D179"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2767" w:type="dxa"/>
          </w:tcPr>
          <w:p w14:paraId="4F58EBDE" w14:textId="4D35FB80" w:rsidR="00E21423" w:rsidRDefault="009E54DE"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901B80">
              <w:rPr>
                <w:rFonts w:cs="Arial"/>
                <w:b/>
                <w:bCs/>
                <w:color w:val="FF0000"/>
                <w:sz w:val="22"/>
                <w:lang w:val="en-GB"/>
              </w:rPr>
              <w:t>25</w:t>
            </w:r>
            <w:r w:rsidR="00E21423" w:rsidRPr="00901B80">
              <w:rPr>
                <w:rFonts w:cs="Arial"/>
                <w:b/>
                <w:bCs/>
                <w:color w:val="FF0000"/>
                <w:sz w:val="22"/>
                <w:szCs w:val="22"/>
                <w:lang w:val="en-GB"/>
              </w:rPr>
              <w:t xml:space="preserve"> %</w:t>
            </w:r>
            <w:r w:rsidR="00E21423" w:rsidRPr="00CD1D24">
              <w:rPr>
                <w:rFonts w:cs="Arial"/>
                <w:sz w:val="22"/>
                <w:szCs w:val="22"/>
                <w:lang w:val="en-GB"/>
              </w:rPr>
              <w:t xml:space="preserve"> 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060A0C">
      <w:pPr>
        <w:pStyle w:val="Heading3"/>
        <w:tabs>
          <w:tab w:val="num" w:pos="-170"/>
          <w:tab w:val="num" w:pos="720"/>
        </w:tabs>
        <w:ind w:left="0" w:firstLine="0"/>
      </w:pPr>
      <w:bookmarkStart w:id="277" w:name="_Toc484789007"/>
      <w:bookmarkStart w:id="278" w:name="_Toc485036418"/>
      <w:bookmarkStart w:id="279" w:name="_Ref488416573"/>
      <w:bookmarkStart w:id="280" w:name="_Toc166510050"/>
      <w:r w:rsidRPr="00E13348">
        <w:rPr>
          <w:rFonts w:ascii="Arial" w:hAnsi="Arial" w:cs="Arial"/>
          <w:color w:val="447DB5"/>
        </w:rPr>
        <w:t>Technical</w:t>
      </w:r>
      <w:r w:rsidRPr="001D551B">
        <w:t xml:space="preserve"> Evaluation</w:t>
      </w:r>
      <w:bookmarkEnd w:id="277"/>
      <w:bookmarkEnd w:id="278"/>
      <w:bookmarkEnd w:id="279"/>
      <w:bookmarkEnd w:id="280"/>
      <w:r w:rsidRPr="008025E9">
        <w:t xml:space="preserve"> </w:t>
      </w:r>
    </w:p>
    <w:p w14:paraId="5CD6EF5F"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3CAA0107"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60F64A80" w14:textId="77777777" w:rsidR="00C964DC" w:rsidRPr="009E54DE" w:rsidRDefault="0010541F"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sidRPr="009E54DE">
        <w:rPr>
          <w:rFonts w:cs="Arial"/>
          <w:sz w:val="22"/>
          <w:szCs w:val="22"/>
          <w:lang w:val="en-GB"/>
        </w:rPr>
        <w:t>t</w:t>
      </w:r>
      <w:r w:rsidR="00C964DC" w:rsidRPr="009E54DE">
        <w:rPr>
          <w:rFonts w:cs="Arial"/>
          <w:sz w:val="22"/>
          <w:szCs w:val="22"/>
          <w:lang w:val="en-GB"/>
        </w:rPr>
        <w:t>he extent to which WHO's requirements and expectations have been satisfactorily addressed;</w:t>
      </w:r>
    </w:p>
    <w:p w14:paraId="6394EBFC" w14:textId="77777777" w:rsidR="00141137" w:rsidRPr="009E54DE" w:rsidRDefault="00141137"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sidRPr="009E54DE">
        <w:rPr>
          <w:rFonts w:cs="Arial"/>
          <w:sz w:val="22"/>
          <w:szCs w:val="22"/>
          <w:lang w:val="en-GB"/>
        </w:rPr>
        <w:t>the quality of the overall proposal;</w:t>
      </w:r>
    </w:p>
    <w:p w14:paraId="632E1A6E" w14:textId="77777777" w:rsidR="00141137" w:rsidRPr="009E54DE" w:rsidRDefault="00141137"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sidRPr="009E54DE">
        <w:rPr>
          <w:rFonts w:cs="Arial"/>
          <w:sz w:val="22"/>
          <w:szCs w:val="22"/>
          <w:lang w:val="en-GB"/>
        </w:rPr>
        <w:t>the appropriateness of the proposed approach;</w:t>
      </w:r>
    </w:p>
    <w:p w14:paraId="7AB8DFC6" w14:textId="77777777" w:rsidR="00141137" w:rsidRPr="009E54DE" w:rsidRDefault="00141137"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sidRPr="009E54DE">
        <w:rPr>
          <w:rFonts w:cs="Arial"/>
          <w:sz w:val="22"/>
          <w:szCs w:val="22"/>
          <w:lang w:val="en-GB"/>
        </w:rPr>
        <w:t>the quality of the technical solution proposed;</w:t>
      </w:r>
    </w:p>
    <w:p w14:paraId="216DABC3" w14:textId="77777777" w:rsidR="00141137" w:rsidRPr="009E54DE" w:rsidRDefault="00141137"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sidRPr="009E54DE">
        <w:rPr>
          <w:rFonts w:cs="Arial"/>
          <w:sz w:val="22"/>
          <w:szCs w:val="22"/>
          <w:lang w:val="en-GB"/>
        </w:rPr>
        <w:t xml:space="preserve">the </w:t>
      </w:r>
      <w:r w:rsidR="00D74470" w:rsidRPr="009E54DE">
        <w:rPr>
          <w:rFonts w:cs="Arial"/>
          <w:sz w:val="22"/>
          <w:szCs w:val="22"/>
          <w:lang w:val="en-GB"/>
        </w:rPr>
        <w:t>manner in which it is proposed to manage and staff the project</w:t>
      </w:r>
      <w:r w:rsidRPr="009E54DE">
        <w:rPr>
          <w:rFonts w:cs="Arial"/>
          <w:sz w:val="22"/>
          <w:szCs w:val="22"/>
          <w:lang w:val="en-GB"/>
        </w:rPr>
        <w:t>;</w:t>
      </w:r>
    </w:p>
    <w:p w14:paraId="076322FF" w14:textId="77777777" w:rsidR="00141137" w:rsidRPr="009E54DE" w:rsidRDefault="00141137"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sidRPr="009E54DE">
        <w:rPr>
          <w:rFonts w:cs="Arial"/>
          <w:sz w:val="22"/>
          <w:szCs w:val="22"/>
          <w:lang w:val="en-GB"/>
        </w:rPr>
        <w:t>the experience of the firm in carrying out related projects;</w:t>
      </w:r>
    </w:p>
    <w:p w14:paraId="01424B3C" w14:textId="77777777" w:rsidR="00141137" w:rsidRPr="009E54DE" w:rsidRDefault="00141137" w:rsidP="00CE7A1D">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sidRPr="009E54DE">
        <w:rPr>
          <w:rFonts w:cs="Arial"/>
          <w:sz w:val="22"/>
          <w:szCs w:val="22"/>
          <w:lang w:val="en-GB"/>
        </w:rPr>
        <w:t>the qualifications and competence of the personnel proposed for the assignment;</w:t>
      </w:r>
    </w:p>
    <w:p w14:paraId="674CF1EB" w14:textId="77777777" w:rsidR="00E13348" w:rsidRPr="009E54DE" w:rsidRDefault="003C7E26" w:rsidP="00060A0C">
      <w:pPr>
        <w:numPr>
          <w:ilvl w:val="0"/>
          <w:numId w:val="6"/>
        </w:numPr>
        <w:tabs>
          <w:tab w:val="num" w:pos="-170"/>
          <w:tab w:val="left" w:pos="567"/>
          <w:tab w:val="left" w:pos="1980"/>
        </w:tabs>
        <w:autoSpaceDE w:val="0"/>
        <w:autoSpaceDN w:val="0"/>
        <w:adjustRightInd w:val="0"/>
        <w:ind w:left="0" w:right="239" w:firstLine="0"/>
        <w:rPr>
          <w:sz w:val="22"/>
        </w:rPr>
      </w:pPr>
      <w:r w:rsidRPr="009E54DE">
        <w:rPr>
          <w:rFonts w:cs="Arial"/>
          <w:sz w:val="22"/>
          <w:szCs w:val="22"/>
          <w:lang w:val="en-GB"/>
        </w:rPr>
        <w:t>the proposed time</w:t>
      </w:r>
      <w:r w:rsidR="00141137" w:rsidRPr="009E54DE">
        <w:rPr>
          <w:rFonts w:cs="Arial"/>
          <w:sz w:val="22"/>
          <w:szCs w:val="22"/>
          <w:lang w:val="en-GB"/>
        </w:rPr>
        <w:t>frame for the project</w:t>
      </w:r>
      <w:r w:rsidR="00CE7A1D" w:rsidRPr="009E54DE">
        <w:rPr>
          <w:rFonts w:cs="Arial"/>
          <w:sz w:val="22"/>
          <w:szCs w:val="22"/>
          <w:lang w:val="en-GB"/>
        </w:rPr>
        <w:t xml:space="preserve"> </w:t>
      </w:r>
      <w:bookmarkStart w:id="281" w:name="_Hlk59522665"/>
      <w:r w:rsidR="00CE7A1D" w:rsidRPr="009E54DE">
        <w:rPr>
          <w:rFonts w:cs="Arial"/>
          <w:sz w:val="22"/>
          <w:szCs w:val="22"/>
          <w:lang w:val="en-GB"/>
        </w:rPr>
        <w:t>; and</w:t>
      </w:r>
    </w:p>
    <w:p w14:paraId="0DE9BC43" w14:textId="77777777" w:rsidR="00CE7A1D" w:rsidRPr="009E54DE" w:rsidRDefault="00CE7A1D" w:rsidP="00060A0C">
      <w:pPr>
        <w:numPr>
          <w:ilvl w:val="0"/>
          <w:numId w:val="6"/>
        </w:numPr>
        <w:tabs>
          <w:tab w:val="num" w:pos="-170"/>
          <w:tab w:val="left" w:pos="567"/>
          <w:tab w:val="left" w:pos="1980"/>
        </w:tabs>
        <w:autoSpaceDE w:val="0"/>
        <w:autoSpaceDN w:val="0"/>
        <w:adjustRightInd w:val="0"/>
        <w:ind w:left="0" w:right="239" w:firstLine="0"/>
        <w:rPr>
          <w:sz w:val="22"/>
        </w:rPr>
      </w:pPr>
      <w:r w:rsidRPr="009E54DE">
        <w:rPr>
          <w:rFonts w:cs="Arial"/>
          <w:sz w:val="22"/>
          <w:szCs w:val="22"/>
          <w:lang w:val="en-GB"/>
        </w:rPr>
        <w:t>the presentation performance.</w:t>
      </w:r>
    </w:p>
    <w:bookmarkEnd w:id="281"/>
    <w:p w14:paraId="5AE806E4" w14:textId="77777777" w:rsidR="002B52B1" w:rsidRPr="001D551B" w:rsidRDefault="002B52B1" w:rsidP="00060A0C">
      <w:pPr>
        <w:tabs>
          <w:tab w:val="left" w:pos="567"/>
          <w:tab w:val="left" w:pos="1980"/>
        </w:tabs>
        <w:autoSpaceDE w:val="0"/>
        <w:autoSpaceDN w:val="0"/>
        <w:adjustRightInd w:val="0"/>
        <w:ind w:left="-143" w:right="239"/>
        <w:rPr>
          <w:sz w:val="22"/>
        </w:rPr>
      </w:pPr>
    </w:p>
    <w:p w14:paraId="125D4DA5" w14:textId="77777777" w:rsidR="00737CAB" w:rsidRPr="009E54DE" w:rsidRDefault="00737CAB" w:rsidP="00060A0C">
      <w:pPr>
        <w:tabs>
          <w:tab w:val="num" w:pos="540"/>
          <w:tab w:val="left" w:pos="567"/>
          <w:tab w:val="left" w:pos="1440"/>
        </w:tabs>
        <w:ind w:right="239"/>
        <w:rPr>
          <w:rFonts w:cs="Arial"/>
          <w:sz w:val="22"/>
          <w:szCs w:val="22"/>
          <w:lang w:val="en-GB"/>
        </w:rPr>
      </w:pPr>
      <w:r w:rsidRPr="009E54DE">
        <w:rPr>
          <w:rFonts w:cs="Arial"/>
          <w:sz w:val="22"/>
          <w:szCs w:val="22"/>
          <w:lang w:val="en-GB"/>
        </w:rPr>
        <w:t xml:space="preserve">The number of points which can be obtained for each evaluation criterion is specified below and indicates the relative significance or weight of the item in the overall evaluation process. </w:t>
      </w:r>
    </w:p>
    <w:p w14:paraId="20786D3D" w14:textId="77777777" w:rsidR="00737CAB" w:rsidRPr="005A5566" w:rsidRDefault="00737CAB" w:rsidP="00060A0C">
      <w:pPr>
        <w:pStyle w:val="Heading3"/>
        <w:numPr>
          <w:ilvl w:val="0"/>
          <w:numId w:val="0"/>
        </w:numPr>
        <w:tabs>
          <w:tab w:val="num" w:pos="540"/>
        </w:tabs>
        <w:rPr>
          <w:rFonts w:ascii="Arial" w:hAnsi="Arial" w:cs="Arial"/>
          <w:color w:val="447DB5"/>
        </w:rPr>
      </w:pPr>
      <w:bookmarkStart w:id="282" w:name="_Toc122240177"/>
      <w:bookmarkStart w:id="283" w:name="_Toc122246486"/>
      <w:bookmarkStart w:id="284" w:name="_Toc191446328"/>
    </w:p>
    <w:p w14:paraId="47037CC6" w14:textId="3CD2FAD3" w:rsidR="00AA70F8" w:rsidRPr="005A5566" w:rsidRDefault="004B3B26" w:rsidP="00060A0C">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 xml:space="preserve">A minimum of </w:t>
      </w:r>
      <w:r w:rsidR="008D707F" w:rsidRPr="00901B80">
        <w:rPr>
          <w:rFonts w:cs="Arial"/>
          <w:b/>
          <w:color w:val="FF0000"/>
          <w:sz w:val="22"/>
          <w:szCs w:val="22"/>
        </w:rPr>
        <w:t>75</w:t>
      </w:r>
      <w:r w:rsidRPr="005A5566">
        <w:rPr>
          <w:rFonts w:cs="Arial"/>
          <w:b/>
          <w:color w:val="FF0000"/>
          <w:sz w:val="22"/>
          <w:szCs w:val="22"/>
          <w:lang w:val="en-GB"/>
        </w:rPr>
        <w:t xml:space="preserve"> </w:t>
      </w:r>
      <w:r w:rsidRPr="005A5566">
        <w:rPr>
          <w:rFonts w:cs="Arial"/>
          <w:b/>
          <w:sz w:val="22"/>
          <w:szCs w:val="22"/>
          <w:lang w:val="en-GB"/>
        </w:rPr>
        <w:t>points is required to pass the technical evaluation.</w:t>
      </w:r>
    </w:p>
    <w:p w14:paraId="6BD699EF" w14:textId="77777777" w:rsidR="004B3B26" w:rsidRPr="005A5566" w:rsidRDefault="004B3B26" w:rsidP="00060A0C">
      <w:pPr>
        <w:tabs>
          <w:tab w:val="left" w:pos="567"/>
          <w:tab w:val="left" w:pos="198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6205"/>
        <w:gridCol w:w="1614"/>
      </w:tblGrid>
      <w:tr w:rsidR="008D707F" w:rsidRPr="005A5566" w14:paraId="5C20026B" w14:textId="77777777" w:rsidTr="00901B80">
        <w:trPr>
          <w:jc w:val="center"/>
        </w:trPr>
        <w:tc>
          <w:tcPr>
            <w:tcW w:w="6205" w:type="dxa"/>
          </w:tcPr>
          <w:p w14:paraId="22DC5625" w14:textId="7BD28245" w:rsidR="008D707F" w:rsidRPr="00A8264E" w:rsidRDefault="008D707F" w:rsidP="008D707F">
            <w:pPr>
              <w:tabs>
                <w:tab w:val="left" w:pos="567"/>
                <w:tab w:val="left" w:pos="1980"/>
              </w:tabs>
              <w:autoSpaceDE w:val="0"/>
              <w:autoSpaceDN w:val="0"/>
              <w:adjustRightInd w:val="0"/>
              <w:ind w:left="567" w:right="239"/>
              <w:rPr>
                <w:rFonts w:cs="Arial"/>
                <w:sz w:val="22"/>
                <w:szCs w:val="22"/>
                <w:lang w:val="en-GB"/>
              </w:rPr>
            </w:pPr>
            <w:r>
              <w:rPr>
                <w:sz w:val="22"/>
                <w:szCs w:val="22"/>
              </w:rPr>
              <w:t xml:space="preserve">Understanding of the work area/ Addressing of WHO’s requirements, planned deliverables and expectations </w:t>
            </w:r>
          </w:p>
        </w:tc>
        <w:tc>
          <w:tcPr>
            <w:tcW w:w="1614" w:type="dxa"/>
          </w:tcPr>
          <w:p w14:paraId="79E187B4" w14:textId="068D7A8C" w:rsidR="008D707F" w:rsidRPr="00A8264E" w:rsidRDefault="008D707F" w:rsidP="00901B80">
            <w:pPr>
              <w:tabs>
                <w:tab w:val="left" w:pos="567"/>
                <w:tab w:val="left" w:pos="1980"/>
              </w:tabs>
              <w:autoSpaceDE w:val="0"/>
              <w:autoSpaceDN w:val="0"/>
              <w:adjustRightInd w:val="0"/>
              <w:ind w:left="567" w:right="239"/>
              <w:jc w:val="right"/>
              <w:rPr>
                <w:rFonts w:cs="Arial"/>
                <w:sz w:val="22"/>
                <w:szCs w:val="22"/>
                <w:lang w:val="en-GB"/>
              </w:rPr>
            </w:pPr>
            <w:r>
              <w:rPr>
                <w:sz w:val="22"/>
                <w:szCs w:val="22"/>
              </w:rPr>
              <w:t xml:space="preserve">10 </w:t>
            </w:r>
          </w:p>
        </w:tc>
      </w:tr>
      <w:tr w:rsidR="008D707F" w:rsidRPr="005A5566" w14:paraId="0C93D079" w14:textId="77777777" w:rsidTr="00901B80">
        <w:trPr>
          <w:jc w:val="center"/>
        </w:trPr>
        <w:tc>
          <w:tcPr>
            <w:tcW w:w="6205" w:type="dxa"/>
          </w:tcPr>
          <w:p w14:paraId="5309B0CA" w14:textId="12766A42" w:rsidR="008D707F" w:rsidRPr="00A8264E" w:rsidRDefault="008D707F" w:rsidP="008D707F">
            <w:pPr>
              <w:tabs>
                <w:tab w:val="left" w:pos="567"/>
                <w:tab w:val="left" w:pos="1980"/>
              </w:tabs>
              <w:autoSpaceDE w:val="0"/>
              <w:autoSpaceDN w:val="0"/>
              <w:adjustRightInd w:val="0"/>
              <w:ind w:left="567" w:right="239"/>
              <w:rPr>
                <w:rFonts w:cs="Arial"/>
                <w:sz w:val="22"/>
                <w:szCs w:val="22"/>
                <w:lang w:val="en-GB"/>
              </w:rPr>
            </w:pPr>
            <w:r>
              <w:rPr>
                <w:sz w:val="22"/>
                <w:szCs w:val="22"/>
              </w:rPr>
              <w:t xml:space="preserve">Mandatory and desirable/preferred competencies and skills demonstrated </w:t>
            </w:r>
          </w:p>
        </w:tc>
        <w:tc>
          <w:tcPr>
            <w:tcW w:w="1614" w:type="dxa"/>
          </w:tcPr>
          <w:p w14:paraId="35D02121" w14:textId="4C549BB2" w:rsidR="008D707F" w:rsidRPr="00A8264E" w:rsidRDefault="008D707F" w:rsidP="00901B80">
            <w:pPr>
              <w:tabs>
                <w:tab w:val="left" w:pos="567"/>
                <w:tab w:val="left" w:pos="1980"/>
              </w:tabs>
              <w:autoSpaceDE w:val="0"/>
              <w:autoSpaceDN w:val="0"/>
              <w:adjustRightInd w:val="0"/>
              <w:ind w:left="567" w:right="239"/>
              <w:jc w:val="right"/>
              <w:rPr>
                <w:rFonts w:cs="Arial"/>
                <w:sz w:val="22"/>
                <w:szCs w:val="22"/>
                <w:lang w:val="en-GB"/>
              </w:rPr>
            </w:pPr>
            <w:r>
              <w:rPr>
                <w:sz w:val="22"/>
                <w:szCs w:val="22"/>
              </w:rPr>
              <w:t xml:space="preserve">35 </w:t>
            </w:r>
          </w:p>
        </w:tc>
      </w:tr>
      <w:tr w:rsidR="008D707F" w:rsidRPr="005A5566" w14:paraId="5119BC6C" w14:textId="77777777" w:rsidTr="00901B80">
        <w:trPr>
          <w:jc w:val="center"/>
        </w:trPr>
        <w:tc>
          <w:tcPr>
            <w:tcW w:w="6205" w:type="dxa"/>
          </w:tcPr>
          <w:p w14:paraId="1DB17180" w14:textId="5E599D43" w:rsidR="008D707F" w:rsidRPr="00A8264E" w:rsidRDefault="008D707F" w:rsidP="008D707F">
            <w:pPr>
              <w:tabs>
                <w:tab w:val="left" w:pos="567"/>
                <w:tab w:val="left" w:pos="1980"/>
              </w:tabs>
              <w:autoSpaceDE w:val="0"/>
              <w:autoSpaceDN w:val="0"/>
              <w:adjustRightInd w:val="0"/>
              <w:ind w:left="567" w:right="239"/>
              <w:rPr>
                <w:rFonts w:cs="Arial"/>
                <w:sz w:val="22"/>
                <w:szCs w:val="22"/>
                <w:lang w:val="en-GB"/>
              </w:rPr>
            </w:pPr>
            <w:r>
              <w:rPr>
                <w:sz w:val="22"/>
                <w:szCs w:val="22"/>
              </w:rPr>
              <w:t xml:space="preserve">Quality of the overall proposal </w:t>
            </w:r>
          </w:p>
        </w:tc>
        <w:tc>
          <w:tcPr>
            <w:tcW w:w="1614" w:type="dxa"/>
          </w:tcPr>
          <w:p w14:paraId="3B5BF02D" w14:textId="38B58D0E" w:rsidR="008D707F" w:rsidRPr="00A8264E" w:rsidRDefault="008D707F" w:rsidP="00901B80">
            <w:pPr>
              <w:tabs>
                <w:tab w:val="left" w:pos="567"/>
                <w:tab w:val="left" w:pos="1980"/>
              </w:tabs>
              <w:autoSpaceDE w:val="0"/>
              <w:autoSpaceDN w:val="0"/>
              <w:adjustRightInd w:val="0"/>
              <w:ind w:left="567" w:right="239"/>
              <w:jc w:val="right"/>
              <w:rPr>
                <w:rFonts w:cs="Arial"/>
                <w:sz w:val="22"/>
                <w:szCs w:val="22"/>
                <w:lang w:val="en-GB"/>
              </w:rPr>
            </w:pPr>
            <w:r>
              <w:rPr>
                <w:sz w:val="22"/>
                <w:szCs w:val="22"/>
              </w:rPr>
              <w:t xml:space="preserve">10 </w:t>
            </w:r>
          </w:p>
        </w:tc>
      </w:tr>
      <w:tr w:rsidR="008D707F" w:rsidRPr="005A5566" w14:paraId="49D674B4" w14:textId="77777777" w:rsidTr="00901B80">
        <w:trPr>
          <w:jc w:val="center"/>
        </w:trPr>
        <w:tc>
          <w:tcPr>
            <w:tcW w:w="6205" w:type="dxa"/>
          </w:tcPr>
          <w:p w14:paraId="635E5F69" w14:textId="6A7F7125" w:rsidR="008D707F" w:rsidRPr="00A8264E" w:rsidRDefault="008D707F" w:rsidP="008D707F">
            <w:pPr>
              <w:tabs>
                <w:tab w:val="left" w:pos="567"/>
                <w:tab w:val="left" w:pos="1980"/>
              </w:tabs>
              <w:autoSpaceDE w:val="0"/>
              <w:autoSpaceDN w:val="0"/>
              <w:adjustRightInd w:val="0"/>
              <w:ind w:left="567" w:right="239"/>
              <w:rPr>
                <w:rFonts w:cs="Arial"/>
                <w:sz w:val="22"/>
                <w:szCs w:val="22"/>
                <w:lang w:val="en-GB"/>
              </w:rPr>
            </w:pPr>
            <w:r>
              <w:rPr>
                <w:sz w:val="22"/>
                <w:szCs w:val="22"/>
              </w:rPr>
              <w:t xml:space="preserve">Quality of the technical solution proposed </w:t>
            </w:r>
          </w:p>
        </w:tc>
        <w:tc>
          <w:tcPr>
            <w:tcW w:w="1614" w:type="dxa"/>
          </w:tcPr>
          <w:p w14:paraId="367F39BA" w14:textId="34E404E8" w:rsidR="008D707F" w:rsidRPr="00A8264E" w:rsidRDefault="008D707F" w:rsidP="00901B80">
            <w:pPr>
              <w:tabs>
                <w:tab w:val="left" w:pos="567"/>
                <w:tab w:val="left" w:pos="1980"/>
              </w:tabs>
              <w:autoSpaceDE w:val="0"/>
              <w:autoSpaceDN w:val="0"/>
              <w:adjustRightInd w:val="0"/>
              <w:ind w:left="567" w:right="239"/>
              <w:jc w:val="right"/>
              <w:rPr>
                <w:rFonts w:cs="Arial"/>
                <w:sz w:val="22"/>
                <w:szCs w:val="22"/>
                <w:lang w:val="en-GB"/>
              </w:rPr>
            </w:pPr>
            <w:r>
              <w:rPr>
                <w:sz w:val="22"/>
                <w:szCs w:val="22"/>
              </w:rPr>
              <w:t xml:space="preserve">20 </w:t>
            </w:r>
          </w:p>
        </w:tc>
      </w:tr>
      <w:tr w:rsidR="008D707F" w:rsidRPr="005A5566" w14:paraId="4F34BCAF" w14:textId="77777777" w:rsidTr="00901B80">
        <w:trPr>
          <w:jc w:val="center"/>
        </w:trPr>
        <w:tc>
          <w:tcPr>
            <w:tcW w:w="6205" w:type="dxa"/>
          </w:tcPr>
          <w:p w14:paraId="4347F8F4" w14:textId="6728FCCB" w:rsidR="008D707F" w:rsidRPr="00A8264E" w:rsidRDefault="008D707F" w:rsidP="008D707F">
            <w:pPr>
              <w:tabs>
                <w:tab w:val="left" w:pos="567"/>
                <w:tab w:val="left" w:pos="1980"/>
              </w:tabs>
              <w:autoSpaceDE w:val="0"/>
              <w:autoSpaceDN w:val="0"/>
              <w:adjustRightInd w:val="0"/>
              <w:ind w:left="567" w:right="239"/>
              <w:rPr>
                <w:rFonts w:cs="Arial"/>
                <w:sz w:val="22"/>
                <w:szCs w:val="22"/>
                <w:lang w:val="en-GB"/>
              </w:rPr>
            </w:pPr>
            <w:r>
              <w:rPr>
                <w:sz w:val="22"/>
                <w:szCs w:val="22"/>
              </w:rPr>
              <w:t xml:space="preserve">Qualifications and competence of the personnel proposed for the assignment (appropriate personnel profiles listed in annex 5) </w:t>
            </w:r>
          </w:p>
        </w:tc>
        <w:tc>
          <w:tcPr>
            <w:tcW w:w="1614" w:type="dxa"/>
          </w:tcPr>
          <w:p w14:paraId="3B268122" w14:textId="2E7DD4B2" w:rsidR="008D707F" w:rsidRPr="00A8264E" w:rsidRDefault="008D707F" w:rsidP="00901B80">
            <w:pPr>
              <w:tabs>
                <w:tab w:val="left" w:pos="567"/>
                <w:tab w:val="left" w:pos="1980"/>
              </w:tabs>
              <w:autoSpaceDE w:val="0"/>
              <w:autoSpaceDN w:val="0"/>
              <w:adjustRightInd w:val="0"/>
              <w:ind w:left="567" w:right="239"/>
              <w:jc w:val="right"/>
              <w:rPr>
                <w:rFonts w:cs="Arial"/>
                <w:sz w:val="22"/>
                <w:szCs w:val="22"/>
                <w:lang w:val="en-GB"/>
              </w:rPr>
            </w:pPr>
            <w:r>
              <w:rPr>
                <w:sz w:val="22"/>
                <w:szCs w:val="22"/>
              </w:rPr>
              <w:t xml:space="preserve">20 </w:t>
            </w:r>
          </w:p>
        </w:tc>
      </w:tr>
      <w:tr w:rsidR="008D707F" w:rsidRPr="005A5566" w14:paraId="06D52D7A" w14:textId="77777777" w:rsidTr="00901B80">
        <w:trPr>
          <w:jc w:val="center"/>
        </w:trPr>
        <w:tc>
          <w:tcPr>
            <w:tcW w:w="6205" w:type="dxa"/>
          </w:tcPr>
          <w:p w14:paraId="35375C6B" w14:textId="776E3A18" w:rsidR="008D707F" w:rsidRPr="00A8264E" w:rsidRDefault="008D707F" w:rsidP="008D707F">
            <w:pPr>
              <w:tabs>
                <w:tab w:val="left" w:pos="567"/>
                <w:tab w:val="left" w:pos="1980"/>
              </w:tabs>
              <w:autoSpaceDE w:val="0"/>
              <w:autoSpaceDN w:val="0"/>
              <w:adjustRightInd w:val="0"/>
              <w:ind w:left="567" w:right="239"/>
              <w:rPr>
                <w:rFonts w:cs="Arial"/>
                <w:sz w:val="22"/>
                <w:szCs w:val="22"/>
                <w:lang w:val="en-GB"/>
              </w:rPr>
            </w:pPr>
            <w:r>
              <w:rPr>
                <w:sz w:val="22"/>
                <w:szCs w:val="22"/>
              </w:rPr>
              <w:t xml:space="preserve">To what degree does the bidder demonstrate its commitment to embed sustainability into its own operations (as defined by social, environmental and economic considerations as indicated in Appendix </w:t>
            </w:r>
            <w:r w:rsidR="00C8017E">
              <w:rPr>
                <w:sz w:val="22"/>
                <w:szCs w:val="22"/>
              </w:rPr>
              <w:t>1</w:t>
            </w:r>
            <w:r>
              <w:rPr>
                <w:sz w:val="22"/>
                <w:szCs w:val="22"/>
              </w:rPr>
              <w:t xml:space="preserve">). </w:t>
            </w:r>
          </w:p>
        </w:tc>
        <w:tc>
          <w:tcPr>
            <w:tcW w:w="1614" w:type="dxa"/>
          </w:tcPr>
          <w:p w14:paraId="27E13C5B" w14:textId="39DFD87D" w:rsidR="008D707F" w:rsidRPr="00A8264E" w:rsidRDefault="008D707F" w:rsidP="00901B80">
            <w:pPr>
              <w:tabs>
                <w:tab w:val="left" w:pos="567"/>
                <w:tab w:val="left" w:pos="1980"/>
              </w:tabs>
              <w:autoSpaceDE w:val="0"/>
              <w:autoSpaceDN w:val="0"/>
              <w:adjustRightInd w:val="0"/>
              <w:ind w:left="567" w:right="239"/>
              <w:jc w:val="right"/>
              <w:rPr>
                <w:rFonts w:cs="Arial"/>
                <w:sz w:val="22"/>
                <w:szCs w:val="22"/>
                <w:lang w:val="en-GB"/>
              </w:rPr>
            </w:pPr>
            <w:r>
              <w:rPr>
                <w:sz w:val="22"/>
                <w:szCs w:val="22"/>
              </w:rPr>
              <w:t xml:space="preserve">5 </w:t>
            </w:r>
          </w:p>
        </w:tc>
      </w:tr>
      <w:tr w:rsidR="004B1E53" w:rsidRPr="005A5566" w14:paraId="6A286CA1" w14:textId="77777777" w:rsidTr="00901B80">
        <w:trPr>
          <w:jc w:val="center"/>
        </w:trPr>
        <w:tc>
          <w:tcPr>
            <w:tcW w:w="6205" w:type="dxa"/>
          </w:tcPr>
          <w:p w14:paraId="43D8DF94" w14:textId="51F9F425" w:rsidR="004B1E53" w:rsidRPr="00A8264E" w:rsidRDefault="004B1E53" w:rsidP="004B1E53">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TOTAL</w:t>
            </w:r>
          </w:p>
        </w:tc>
        <w:tc>
          <w:tcPr>
            <w:tcW w:w="1614" w:type="dxa"/>
          </w:tcPr>
          <w:p w14:paraId="7205F8D8" w14:textId="1EBDBB47" w:rsidR="004B1E53" w:rsidRPr="00A8264E" w:rsidRDefault="001846DA" w:rsidP="00901B80">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100</w:t>
            </w:r>
          </w:p>
        </w:tc>
      </w:tr>
    </w:tbl>
    <w:p w14:paraId="457742ED" w14:textId="3850F5A1" w:rsidR="00141137" w:rsidRPr="005A5566" w:rsidRDefault="00141137" w:rsidP="00060A0C">
      <w:pPr>
        <w:pStyle w:val="Heading3"/>
        <w:numPr>
          <w:ilvl w:val="0"/>
          <w:numId w:val="0"/>
        </w:numPr>
        <w:tabs>
          <w:tab w:val="num" w:pos="720"/>
          <w:tab w:val="num" w:pos="1572"/>
        </w:tabs>
        <w:rPr>
          <w:rFonts w:ascii="Arial" w:hAnsi="Arial" w:cs="Arial"/>
        </w:rPr>
      </w:pPr>
    </w:p>
    <w:p w14:paraId="7F19CBF6" w14:textId="18029E12" w:rsidR="00723070" w:rsidRPr="005A5566" w:rsidRDefault="00723070" w:rsidP="00723070">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 xml:space="preserve">The scoring scale </w:t>
      </w:r>
      <w:r w:rsidR="00C910C9" w:rsidRPr="005A5566">
        <w:rPr>
          <w:rFonts w:cs="Arial"/>
          <w:sz w:val="22"/>
          <w:szCs w:val="22"/>
          <w:lang w:val="en-GB"/>
        </w:rPr>
        <w:t>per criteria</w:t>
      </w:r>
      <w:r w:rsidRPr="005A5566">
        <w:rPr>
          <w:rFonts w:cs="Arial"/>
          <w:sz w:val="22"/>
          <w:szCs w:val="22"/>
          <w:lang w:val="en-GB"/>
        </w:rPr>
        <w:t xml:space="preserve"> was defined as follows:</w:t>
      </w:r>
    </w:p>
    <w:p w14:paraId="5EB430C0" w14:textId="77777777" w:rsidR="00723070" w:rsidRPr="005A5566" w:rsidRDefault="00723070" w:rsidP="00723070">
      <w:pPr>
        <w:tabs>
          <w:tab w:val="num" w:pos="540"/>
          <w:tab w:val="left" w:pos="567"/>
        </w:tabs>
        <w:autoSpaceDE w:val="0"/>
        <w:autoSpaceDN w:val="0"/>
        <w:adjustRightInd w:val="0"/>
        <w:ind w:right="239"/>
        <w:rPr>
          <w:rFonts w:cs="Arial"/>
          <w:sz w:val="22"/>
          <w:szCs w:val="22"/>
          <w:lang w:val="en-GB"/>
        </w:rPr>
      </w:pPr>
    </w:p>
    <w:tbl>
      <w:tblPr>
        <w:tblStyle w:val="TableGrid"/>
        <w:tblW w:w="9198" w:type="dxa"/>
        <w:jc w:val="center"/>
        <w:tblLook w:val="04A0" w:firstRow="1" w:lastRow="0" w:firstColumn="1" w:lastColumn="0" w:noHBand="0" w:noVBand="1"/>
      </w:tblPr>
      <w:tblGrid>
        <w:gridCol w:w="1809"/>
        <w:gridCol w:w="5529"/>
        <w:gridCol w:w="1860"/>
      </w:tblGrid>
      <w:tr w:rsidR="00723070" w:rsidRPr="005A5566" w14:paraId="3AECAC0C" w14:textId="77777777" w:rsidTr="00901B80">
        <w:trPr>
          <w:jc w:val="center"/>
        </w:trPr>
        <w:tc>
          <w:tcPr>
            <w:tcW w:w="1809" w:type="dxa"/>
            <w:shd w:val="clear" w:color="auto" w:fill="DBE5F1" w:themeFill="accent1" w:themeFillTint="33"/>
          </w:tcPr>
          <w:p w14:paraId="1BB29F6B" w14:textId="27710C14" w:rsidR="00723070" w:rsidRPr="005A5566" w:rsidRDefault="00C910C9" w:rsidP="008A13F4">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2E9A99DF" w14:textId="19FEA206"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Based on the following s</w:t>
            </w:r>
            <w:r w:rsidR="00723070" w:rsidRPr="005A5566">
              <w:rPr>
                <w:rFonts w:eastAsia="MS Gothic" w:cs="Arial"/>
                <w:b/>
                <w:bCs/>
                <w:sz w:val="22"/>
                <w:szCs w:val="22"/>
              </w:rPr>
              <w:t>upporting evidence</w:t>
            </w:r>
            <w:r w:rsidRPr="005A5566">
              <w:rPr>
                <w:rFonts w:eastAsia="MS Gothic" w:cs="Arial"/>
                <w:b/>
                <w:bCs/>
                <w:sz w:val="22"/>
                <w:szCs w:val="22"/>
              </w:rPr>
              <w:t>:</w:t>
            </w:r>
          </w:p>
        </w:tc>
        <w:tc>
          <w:tcPr>
            <w:tcW w:w="1860" w:type="dxa"/>
            <w:shd w:val="clear" w:color="auto" w:fill="DBE5F1" w:themeFill="accent1" w:themeFillTint="33"/>
          </w:tcPr>
          <w:p w14:paraId="7C0DDD38" w14:textId="5BE6831C"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Corresponds to the score of:</w:t>
            </w:r>
          </w:p>
        </w:tc>
      </w:tr>
      <w:tr w:rsidR="00723070" w:rsidRPr="005A5566" w14:paraId="0B9CCEE5" w14:textId="77777777" w:rsidTr="00901B80">
        <w:trPr>
          <w:jc w:val="center"/>
        </w:trPr>
        <w:tc>
          <w:tcPr>
            <w:tcW w:w="1809" w:type="dxa"/>
          </w:tcPr>
          <w:p w14:paraId="24912832" w14:textId="77777777" w:rsidR="00723070" w:rsidRPr="005A5566" w:rsidRDefault="00723070" w:rsidP="008A13F4">
            <w:pPr>
              <w:spacing w:after="60"/>
              <w:rPr>
                <w:rFonts w:eastAsia="MS Gothic" w:cs="Arial"/>
                <w:szCs w:val="20"/>
              </w:rPr>
            </w:pPr>
            <w:r w:rsidRPr="005A5566">
              <w:rPr>
                <w:rFonts w:eastAsia="MS Gothic" w:cs="Arial"/>
                <w:szCs w:val="20"/>
              </w:rPr>
              <w:t>Excellent</w:t>
            </w:r>
          </w:p>
        </w:tc>
        <w:tc>
          <w:tcPr>
            <w:tcW w:w="5529" w:type="dxa"/>
          </w:tcPr>
          <w:p w14:paraId="6FBFC5DA" w14:textId="6FC65327" w:rsidR="00723070" w:rsidRPr="005A5566" w:rsidRDefault="00723070" w:rsidP="008A13F4">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2B16252C" w14:textId="77777777" w:rsidR="00723070" w:rsidRPr="005A5566" w:rsidRDefault="00723070" w:rsidP="008A13F4">
            <w:pPr>
              <w:spacing w:after="60"/>
              <w:jc w:val="center"/>
              <w:rPr>
                <w:rFonts w:eastAsia="MS Gothic" w:cs="Arial"/>
                <w:szCs w:val="20"/>
              </w:rPr>
            </w:pPr>
            <w:r w:rsidRPr="005A5566">
              <w:rPr>
                <w:rFonts w:eastAsia="MS Gothic" w:cs="Arial"/>
                <w:szCs w:val="20"/>
              </w:rPr>
              <w:t>100%</w:t>
            </w:r>
          </w:p>
        </w:tc>
      </w:tr>
      <w:tr w:rsidR="00723070" w:rsidRPr="005A5566" w14:paraId="636C99CE" w14:textId="77777777" w:rsidTr="00901B80">
        <w:trPr>
          <w:jc w:val="center"/>
        </w:trPr>
        <w:tc>
          <w:tcPr>
            <w:tcW w:w="1809" w:type="dxa"/>
          </w:tcPr>
          <w:p w14:paraId="19B9ECBA" w14:textId="77777777" w:rsidR="00723070" w:rsidRPr="005A5566" w:rsidRDefault="00723070" w:rsidP="008A13F4">
            <w:pPr>
              <w:spacing w:after="60"/>
              <w:rPr>
                <w:rFonts w:eastAsia="MS Gothic" w:cs="Arial"/>
                <w:szCs w:val="20"/>
              </w:rPr>
            </w:pPr>
            <w:r w:rsidRPr="005A5566">
              <w:rPr>
                <w:rFonts w:eastAsia="MS Gothic" w:cs="Arial"/>
                <w:szCs w:val="20"/>
              </w:rPr>
              <w:t>Good</w:t>
            </w:r>
          </w:p>
        </w:tc>
        <w:tc>
          <w:tcPr>
            <w:tcW w:w="5529" w:type="dxa"/>
          </w:tcPr>
          <w:p w14:paraId="0CBB64A1" w14:textId="2671007F" w:rsidR="00723070" w:rsidRPr="005A5566" w:rsidRDefault="00723070" w:rsidP="008A13F4">
            <w:pPr>
              <w:spacing w:after="60"/>
              <w:rPr>
                <w:rFonts w:eastAsia="MS Gothic" w:cs="Arial"/>
                <w:szCs w:val="20"/>
              </w:rPr>
            </w:pPr>
            <w:r w:rsidRPr="005A5566">
              <w:rPr>
                <w:rFonts w:eastAsia="MS Gothic" w:cs="Arial"/>
                <w:szCs w:val="20"/>
              </w:rPr>
              <w:t>Good evidence of ability to exceed requirements</w:t>
            </w:r>
          </w:p>
        </w:tc>
        <w:tc>
          <w:tcPr>
            <w:tcW w:w="1860" w:type="dxa"/>
          </w:tcPr>
          <w:p w14:paraId="0C102BCA" w14:textId="77777777" w:rsidR="00723070" w:rsidRPr="005A5566" w:rsidRDefault="00723070" w:rsidP="008A13F4">
            <w:pPr>
              <w:spacing w:after="60"/>
              <w:jc w:val="center"/>
              <w:rPr>
                <w:rFonts w:eastAsia="MS Gothic" w:cs="Arial"/>
                <w:szCs w:val="20"/>
              </w:rPr>
            </w:pPr>
            <w:r w:rsidRPr="005A5566">
              <w:rPr>
                <w:rFonts w:eastAsia="MS Gothic" w:cs="Arial"/>
                <w:szCs w:val="20"/>
              </w:rPr>
              <w:t>90%</w:t>
            </w:r>
          </w:p>
        </w:tc>
      </w:tr>
      <w:tr w:rsidR="00723070" w:rsidRPr="005A5566" w14:paraId="32EBACE7" w14:textId="77777777" w:rsidTr="00901B80">
        <w:trPr>
          <w:jc w:val="center"/>
        </w:trPr>
        <w:tc>
          <w:tcPr>
            <w:tcW w:w="1809" w:type="dxa"/>
          </w:tcPr>
          <w:p w14:paraId="5855613B" w14:textId="77777777" w:rsidR="00723070" w:rsidRPr="005A5566" w:rsidRDefault="00723070" w:rsidP="008A13F4">
            <w:pPr>
              <w:spacing w:after="60"/>
              <w:rPr>
                <w:rFonts w:eastAsia="MS Gothic" w:cs="Arial"/>
                <w:szCs w:val="20"/>
              </w:rPr>
            </w:pPr>
            <w:r w:rsidRPr="005A5566">
              <w:rPr>
                <w:rFonts w:eastAsia="MS Gothic" w:cs="Arial"/>
                <w:szCs w:val="20"/>
              </w:rPr>
              <w:t>Satisfactory</w:t>
            </w:r>
          </w:p>
        </w:tc>
        <w:tc>
          <w:tcPr>
            <w:tcW w:w="5529" w:type="dxa"/>
          </w:tcPr>
          <w:p w14:paraId="5E7FF5C4" w14:textId="582CCF64" w:rsidR="00723070" w:rsidRPr="005A5566" w:rsidRDefault="00723070" w:rsidP="008A13F4">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6E04382B" w14:textId="77777777" w:rsidR="00723070" w:rsidRPr="005A5566" w:rsidRDefault="00723070" w:rsidP="008A13F4">
            <w:pPr>
              <w:spacing w:after="60"/>
              <w:jc w:val="center"/>
              <w:rPr>
                <w:rFonts w:eastAsia="MS Gothic" w:cs="Arial"/>
                <w:szCs w:val="20"/>
              </w:rPr>
            </w:pPr>
            <w:r w:rsidRPr="005A5566">
              <w:rPr>
                <w:rFonts w:eastAsia="MS Gothic" w:cs="Arial"/>
                <w:szCs w:val="20"/>
              </w:rPr>
              <w:t>70%</w:t>
            </w:r>
          </w:p>
        </w:tc>
      </w:tr>
      <w:tr w:rsidR="00723070" w:rsidRPr="005A5566" w14:paraId="01AF8CBC" w14:textId="77777777" w:rsidTr="00901B80">
        <w:trPr>
          <w:jc w:val="center"/>
        </w:trPr>
        <w:tc>
          <w:tcPr>
            <w:tcW w:w="1809" w:type="dxa"/>
          </w:tcPr>
          <w:p w14:paraId="1654E752" w14:textId="77777777" w:rsidR="00723070" w:rsidRPr="005A5566" w:rsidRDefault="00723070" w:rsidP="008A13F4">
            <w:pPr>
              <w:spacing w:after="60"/>
              <w:rPr>
                <w:rFonts w:eastAsia="MS Gothic" w:cs="Arial"/>
                <w:szCs w:val="20"/>
              </w:rPr>
            </w:pPr>
            <w:r w:rsidRPr="005A5566">
              <w:rPr>
                <w:rFonts w:eastAsia="MS Gothic" w:cs="Arial"/>
                <w:szCs w:val="20"/>
              </w:rPr>
              <w:t>Poor</w:t>
            </w:r>
          </w:p>
        </w:tc>
        <w:tc>
          <w:tcPr>
            <w:tcW w:w="5529" w:type="dxa"/>
          </w:tcPr>
          <w:p w14:paraId="523B009E" w14:textId="4A1D2591" w:rsidR="00723070" w:rsidRPr="005A5566" w:rsidRDefault="00723070" w:rsidP="008A13F4">
            <w:pPr>
              <w:spacing w:after="60"/>
              <w:rPr>
                <w:rFonts w:eastAsia="MS Gothic" w:cs="Arial"/>
                <w:szCs w:val="20"/>
              </w:rPr>
            </w:pPr>
            <w:r w:rsidRPr="005A5566">
              <w:rPr>
                <w:rFonts w:eastAsia="MS Gothic" w:cs="Arial"/>
                <w:szCs w:val="20"/>
              </w:rPr>
              <w:t xml:space="preserve">Marginally acceptable or weak evidence of ability to support </w:t>
            </w:r>
            <w:r w:rsidR="000E6EA3" w:rsidRPr="005A5566">
              <w:rPr>
                <w:rFonts w:eastAsia="MS Gothic" w:cs="Arial"/>
                <w:szCs w:val="20"/>
              </w:rPr>
              <w:t>requirements</w:t>
            </w:r>
          </w:p>
        </w:tc>
        <w:tc>
          <w:tcPr>
            <w:tcW w:w="1860" w:type="dxa"/>
          </w:tcPr>
          <w:p w14:paraId="3C938058" w14:textId="77777777" w:rsidR="00723070" w:rsidRPr="005A5566" w:rsidRDefault="00723070" w:rsidP="008A13F4">
            <w:pPr>
              <w:spacing w:after="60"/>
              <w:jc w:val="center"/>
              <w:rPr>
                <w:rFonts w:eastAsia="MS Gothic" w:cs="Arial"/>
                <w:szCs w:val="20"/>
              </w:rPr>
            </w:pPr>
            <w:r w:rsidRPr="005A5566">
              <w:rPr>
                <w:rFonts w:eastAsia="MS Gothic" w:cs="Arial"/>
                <w:szCs w:val="20"/>
              </w:rPr>
              <w:t>40%</w:t>
            </w:r>
          </w:p>
        </w:tc>
      </w:tr>
      <w:tr w:rsidR="00723070" w:rsidRPr="005A5566" w14:paraId="30696162" w14:textId="77777777" w:rsidTr="00901B80">
        <w:trPr>
          <w:jc w:val="center"/>
        </w:trPr>
        <w:tc>
          <w:tcPr>
            <w:tcW w:w="1809" w:type="dxa"/>
          </w:tcPr>
          <w:p w14:paraId="46B6B6D4" w14:textId="77777777" w:rsidR="00723070" w:rsidRPr="005A5566" w:rsidRDefault="00723070" w:rsidP="008A13F4">
            <w:pPr>
              <w:spacing w:after="60"/>
              <w:rPr>
                <w:rFonts w:eastAsia="MS Gothic" w:cs="Arial"/>
                <w:szCs w:val="20"/>
              </w:rPr>
            </w:pPr>
            <w:r w:rsidRPr="005A5566">
              <w:rPr>
                <w:rFonts w:eastAsia="MS Gothic" w:cs="Arial"/>
                <w:szCs w:val="20"/>
              </w:rPr>
              <w:t>Very Poor</w:t>
            </w:r>
          </w:p>
        </w:tc>
        <w:tc>
          <w:tcPr>
            <w:tcW w:w="5529" w:type="dxa"/>
          </w:tcPr>
          <w:p w14:paraId="6A90B523" w14:textId="5B36F747" w:rsidR="00723070" w:rsidRPr="005A5566" w:rsidRDefault="00723070" w:rsidP="008A13F4">
            <w:pPr>
              <w:spacing w:after="60"/>
              <w:rPr>
                <w:rFonts w:eastAsia="MS Gothic" w:cs="Arial"/>
                <w:szCs w:val="20"/>
              </w:rPr>
            </w:pPr>
            <w:r w:rsidRPr="005A5566">
              <w:rPr>
                <w:rFonts w:eastAsia="MS Gothic" w:cs="Arial"/>
                <w:szCs w:val="20"/>
              </w:rPr>
              <w:t xml:space="preserve">Lack of evidence to demonstrate ability to comply with </w:t>
            </w:r>
            <w:r w:rsidR="000E6EA3" w:rsidRPr="005A5566">
              <w:rPr>
                <w:rFonts w:eastAsia="MS Gothic" w:cs="Arial"/>
                <w:szCs w:val="20"/>
              </w:rPr>
              <w:t>requirements</w:t>
            </w:r>
          </w:p>
        </w:tc>
        <w:tc>
          <w:tcPr>
            <w:tcW w:w="1860" w:type="dxa"/>
          </w:tcPr>
          <w:p w14:paraId="4C81F38E" w14:textId="77777777" w:rsidR="00723070" w:rsidRPr="005A5566" w:rsidRDefault="00723070" w:rsidP="008A13F4">
            <w:pPr>
              <w:spacing w:after="60"/>
              <w:jc w:val="center"/>
              <w:rPr>
                <w:rFonts w:eastAsia="MS Gothic" w:cs="Arial"/>
                <w:szCs w:val="20"/>
              </w:rPr>
            </w:pPr>
            <w:r w:rsidRPr="005A5566">
              <w:rPr>
                <w:rFonts w:eastAsia="MS Gothic" w:cs="Arial"/>
                <w:szCs w:val="20"/>
              </w:rPr>
              <w:t>10%</w:t>
            </w:r>
          </w:p>
        </w:tc>
      </w:tr>
      <w:tr w:rsidR="00723070" w:rsidRPr="005A5566" w14:paraId="1C775601" w14:textId="77777777" w:rsidTr="00901B80">
        <w:trPr>
          <w:jc w:val="center"/>
        </w:trPr>
        <w:tc>
          <w:tcPr>
            <w:tcW w:w="1809" w:type="dxa"/>
          </w:tcPr>
          <w:p w14:paraId="55C9BB6D" w14:textId="77777777" w:rsidR="00723070" w:rsidRPr="005A5566" w:rsidRDefault="00723070" w:rsidP="008A13F4">
            <w:pPr>
              <w:spacing w:after="60"/>
              <w:rPr>
                <w:rFonts w:eastAsia="MS Gothic" w:cs="Arial"/>
                <w:szCs w:val="20"/>
              </w:rPr>
            </w:pPr>
            <w:r w:rsidRPr="005A5566">
              <w:rPr>
                <w:rFonts w:eastAsia="MS Gothic" w:cs="Arial"/>
                <w:szCs w:val="20"/>
              </w:rPr>
              <w:t>No submission</w:t>
            </w:r>
          </w:p>
        </w:tc>
        <w:tc>
          <w:tcPr>
            <w:tcW w:w="5529" w:type="dxa"/>
          </w:tcPr>
          <w:p w14:paraId="372821BC" w14:textId="77777777" w:rsidR="00723070" w:rsidRPr="005A5566" w:rsidRDefault="00723070" w:rsidP="008A13F4">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9A2FAAC" w14:textId="77777777" w:rsidR="00723070" w:rsidRPr="005A5566" w:rsidRDefault="00723070" w:rsidP="008A13F4">
            <w:pPr>
              <w:spacing w:after="60"/>
              <w:jc w:val="center"/>
              <w:rPr>
                <w:rFonts w:eastAsia="MS Gothic" w:cs="Arial"/>
                <w:szCs w:val="20"/>
              </w:rPr>
            </w:pPr>
            <w:r w:rsidRPr="005A5566">
              <w:rPr>
                <w:rFonts w:eastAsia="MS Gothic" w:cs="Arial"/>
                <w:szCs w:val="20"/>
              </w:rPr>
              <w:t>0%</w:t>
            </w:r>
          </w:p>
        </w:tc>
      </w:tr>
    </w:tbl>
    <w:p w14:paraId="292B1CB6" w14:textId="77777777" w:rsidR="00723070" w:rsidRPr="005A5566" w:rsidRDefault="00723070" w:rsidP="0072307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p w14:paraId="4A5FB8A7" w14:textId="3BBA1CF5" w:rsidR="004B29CC" w:rsidRPr="005A5566" w:rsidRDefault="00FE1C7A" w:rsidP="004B29CC">
      <w:pPr>
        <w:jc w:val="left"/>
        <w:textAlignment w:val="baseline"/>
        <w:rPr>
          <w:rFonts w:cs="Arial"/>
          <w:color w:val="000000"/>
          <w:sz w:val="22"/>
          <w:szCs w:val="22"/>
          <w:u w:val="single"/>
          <w:lang w:eastAsia="zh-CN"/>
        </w:rPr>
      </w:pPr>
      <w:r w:rsidRPr="005A5566">
        <w:rPr>
          <w:rFonts w:cs="Arial"/>
          <w:color w:val="000000"/>
          <w:sz w:val="22"/>
          <w:szCs w:val="22"/>
          <w:u w:val="single"/>
          <w:lang w:eastAsia="zh-CN"/>
        </w:rPr>
        <w:t>The formula for the rating of the proposals will be as follows:</w:t>
      </w:r>
    </w:p>
    <w:p w14:paraId="36887FB2" w14:textId="77777777" w:rsidR="004B29CC" w:rsidRPr="005A5566" w:rsidRDefault="004B29CC" w:rsidP="004B29CC">
      <w:pPr>
        <w:jc w:val="left"/>
        <w:textAlignment w:val="baseline"/>
        <w:rPr>
          <w:rFonts w:cs="Arial"/>
          <w:b/>
          <w:bCs/>
          <w:color w:val="000000"/>
          <w:sz w:val="22"/>
          <w:szCs w:val="22"/>
          <w:u w:val="single"/>
          <w:lang w:val="en-GB" w:eastAsia="zh-CN"/>
        </w:rPr>
      </w:pPr>
    </w:p>
    <w:p w14:paraId="0E4EEA55" w14:textId="6B830F66" w:rsidR="004B29CC" w:rsidRPr="005A5566" w:rsidRDefault="00B25433" w:rsidP="004B29CC">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Rating the Technical Proposal (T</w:t>
      </w:r>
      <w:r w:rsidR="004B29CC" w:rsidRPr="005A5566">
        <w:rPr>
          <w:rFonts w:cs="Arial"/>
          <w:b/>
          <w:bCs/>
          <w:color w:val="000000"/>
          <w:sz w:val="22"/>
          <w:szCs w:val="22"/>
          <w:u w:val="single"/>
          <w:lang w:val="en-GB" w:eastAsia="zh-CN"/>
        </w:rPr>
        <w:t>P):</w:t>
      </w:r>
    </w:p>
    <w:p w14:paraId="0480871D"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color w:val="000000"/>
          <w:sz w:val="22"/>
          <w:szCs w:val="22"/>
          <w:lang w:val="en-GB" w:eastAsia="zh-CN"/>
        </w:rPr>
        <w:t>TP Rating = (Total Score Obtained by the Offer / Max. Obtainable Score for TP) x 100</w:t>
      </w:r>
    </w:p>
    <w:p w14:paraId="51CC1AE8" w14:textId="77777777" w:rsidR="004B29CC" w:rsidRPr="005A5566" w:rsidRDefault="004B29CC" w:rsidP="004B29CC">
      <w:pPr>
        <w:jc w:val="left"/>
        <w:textAlignment w:val="baseline"/>
        <w:rPr>
          <w:rFonts w:cs="Arial"/>
          <w:color w:val="000000"/>
          <w:sz w:val="22"/>
          <w:szCs w:val="22"/>
          <w:lang w:val="en-GB" w:eastAsia="zh-CN"/>
        </w:rPr>
      </w:pPr>
    </w:p>
    <w:p w14:paraId="1E31190A"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b/>
          <w:bCs/>
          <w:color w:val="000000"/>
          <w:sz w:val="22"/>
          <w:szCs w:val="22"/>
          <w:u w:val="single"/>
          <w:lang w:val="en-GB" w:eastAsia="zh-CN"/>
        </w:rPr>
        <w:t>Rating the Financial Proposal (FP)</w:t>
      </w:r>
      <w:r w:rsidRPr="005A5566">
        <w:rPr>
          <w:rFonts w:cs="Arial"/>
          <w:color w:val="000000"/>
          <w:sz w:val="22"/>
          <w:szCs w:val="22"/>
          <w:lang w:val="en-GB" w:eastAsia="zh-CN"/>
        </w:rPr>
        <w:t>:</w:t>
      </w:r>
    </w:p>
    <w:p w14:paraId="5C9A578B"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color w:val="000000"/>
          <w:sz w:val="22"/>
          <w:szCs w:val="22"/>
          <w:lang w:val="en-GB" w:eastAsia="zh-CN"/>
        </w:rPr>
        <w:t>FP Rating = (Lowest Priced or Cost Offer / Price or Cost of the Offer Being Evaluated) x 100</w:t>
      </w:r>
    </w:p>
    <w:p w14:paraId="281D5134" w14:textId="77777777" w:rsidR="004B29CC" w:rsidRPr="005A5566" w:rsidRDefault="004B29CC" w:rsidP="004B29CC">
      <w:pPr>
        <w:jc w:val="left"/>
        <w:textAlignment w:val="baseline"/>
        <w:rPr>
          <w:rFonts w:cs="Arial"/>
          <w:color w:val="000000"/>
          <w:sz w:val="22"/>
          <w:szCs w:val="22"/>
          <w:lang w:val="en-GB" w:eastAsia="zh-CN"/>
        </w:rPr>
      </w:pPr>
    </w:p>
    <w:p w14:paraId="07C10C57" w14:textId="77777777" w:rsidR="004B29CC" w:rsidRPr="005A5566" w:rsidRDefault="004B29CC" w:rsidP="004B29CC">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Total Combined Score:</w:t>
      </w:r>
    </w:p>
    <w:p w14:paraId="14030DEB" w14:textId="5754278E" w:rsidR="004B29CC" w:rsidRPr="005A5566" w:rsidRDefault="004B29CC" w:rsidP="004B29CC">
      <w:pPr>
        <w:jc w:val="left"/>
        <w:textAlignment w:val="baseline"/>
        <w:rPr>
          <w:rFonts w:cs="Arial"/>
          <w:color w:val="000000"/>
          <w:sz w:val="22"/>
          <w:szCs w:val="22"/>
          <w:lang w:val="en-GB" w:eastAsia="zh-CN"/>
        </w:rPr>
      </w:pPr>
      <w:r w:rsidRPr="005A5566">
        <w:rPr>
          <w:rFonts w:cs="Arial"/>
          <w:color w:val="000000"/>
          <w:sz w:val="22"/>
          <w:szCs w:val="22"/>
          <w:lang w:val="en-GB" w:eastAsia="zh-CN"/>
        </w:rPr>
        <w:t>(TP Rating) x (Weight of TP, e.g., 7</w:t>
      </w:r>
      <w:r w:rsidR="00901B80">
        <w:rPr>
          <w:rFonts w:cs="Arial"/>
          <w:color w:val="000000"/>
          <w:sz w:val="22"/>
          <w:szCs w:val="22"/>
          <w:lang w:val="en-GB" w:eastAsia="zh-CN"/>
        </w:rPr>
        <w:t>5</w:t>
      </w:r>
      <w:r w:rsidRPr="005A5566">
        <w:rPr>
          <w:rFonts w:cs="Arial"/>
          <w:color w:val="000000"/>
          <w:sz w:val="22"/>
          <w:szCs w:val="22"/>
          <w:lang w:val="en-GB" w:eastAsia="zh-CN"/>
        </w:rPr>
        <w:t xml:space="preserve">%) + (FP Rating) x (Weight of FP, e.g., </w:t>
      </w:r>
      <w:r w:rsidR="00901B80">
        <w:rPr>
          <w:rFonts w:cs="Arial"/>
          <w:color w:val="000000"/>
          <w:sz w:val="22"/>
          <w:szCs w:val="22"/>
          <w:lang w:val="en-GB" w:eastAsia="zh-CN"/>
        </w:rPr>
        <w:t>25</w:t>
      </w:r>
      <w:r w:rsidRPr="005A5566">
        <w:rPr>
          <w:rFonts w:cs="Arial"/>
          <w:color w:val="000000"/>
          <w:sz w:val="22"/>
          <w:szCs w:val="22"/>
          <w:lang w:val="en-GB" w:eastAsia="zh-CN"/>
        </w:rPr>
        <w:t>%) = Total Combined and Final Rating of the Proposal</w:t>
      </w:r>
    </w:p>
    <w:p w14:paraId="6ADFED14" w14:textId="77777777" w:rsidR="004B29CC" w:rsidRPr="00091745" w:rsidRDefault="004B29CC" w:rsidP="0072307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p w14:paraId="23CCD658" w14:textId="77777777" w:rsidR="00723070" w:rsidRPr="00723070" w:rsidRDefault="00723070" w:rsidP="00723070">
      <w:pPr>
        <w:pStyle w:val="NormalIndent"/>
        <w:rPr>
          <w:lang w:val="en-GB"/>
        </w:rPr>
      </w:pPr>
    </w:p>
    <w:p w14:paraId="0B4F4C7A" w14:textId="77777777" w:rsidR="00E13348" w:rsidRPr="001D551B" w:rsidRDefault="00E13348" w:rsidP="00060A0C">
      <w:pPr>
        <w:pStyle w:val="Heading3"/>
        <w:tabs>
          <w:tab w:val="num" w:pos="-170"/>
          <w:tab w:val="num" w:pos="720"/>
        </w:tabs>
        <w:ind w:left="0" w:firstLine="0"/>
      </w:pPr>
      <w:bookmarkStart w:id="285" w:name="_Toc485036419"/>
      <w:bookmarkStart w:id="286" w:name="_Toc166510051"/>
      <w:r w:rsidRPr="001D551B">
        <w:rPr>
          <w:rFonts w:ascii="Arial" w:hAnsi="Arial" w:cs="Arial"/>
          <w:color w:val="447DB5"/>
        </w:rPr>
        <w:t>Financial</w:t>
      </w:r>
      <w:r w:rsidRPr="001D551B">
        <w:rPr>
          <w:b w:val="0"/>
          <w:color w:val="447DB5"/>
        </w:rPr>
        <w:t xml:space="preserve"> </w:t>
      </w:r>
      <w:r w:rsidRPr="00294FB1">
        <w:rPr>
          <w:bCs/>
          <w:color w:val="447DB5"/>
        </w:rPr>
        <w:t>Evaluation</w:t>
      </w:r>
      <w:bookmarkEnd w:id="285"/>
      <w:bookmarkEnd w:id="286"/>
    </w:p>
    <w:bookmarkEnd w:id="282"/>
    <w:bookmarkEnd w:id="283"/>
    <w:bookmarkEnd w:id="284"/>
    <w:p w14:paraId="7C3597A5" w14:textId="2EE11BBC"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2F077F0B" w14:textId="77777777" w:rsidR="002B52B1" w:rsidRDefault="002B52B1" w:rsidP="00060A0C">
      <w:pPr>
        <w:tabs>
          <w:tab w:val="num" w:pos="540"/>
          <w:tab w:val="left" w:pos="567"/>
          <w:tab w:val="left" w:pos="1440"/>
        </w:tabs>
        <w:rPr>
          <w:rFonts w:cs="Arial"/>
          <w:snapToGrid w:val="0"/>
          <w:sz w:val="22"/>
          <w:szCs w:val="22"/>
          <w:lang w:val="en-GB"/>
        </w:rPr>
      </w:pPr>
    </w:p>
    <w:p w14:paraId="4DA18444"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7" w:name="_Toc476557375"/>
      <w:bookmarkStart w:id="288" w:name="_Toc476557543"/>
      <w:bookmarkStart w:id="289" w:name="_Toc108259916"/>
      <w:bookmarkStart w:id="290" w:name="_Toc122240178"/>
      <w:bookmarkStart w:id="291" w:name="_Toc122246487"/>
      <w:bookmarkStart w:id="292" w:name="_Toc191446329"/>
      <w:bookmarkStart w:id="293" w:name="_Toc485036420"/>
      <w:bookmarkStart w:id="294" w:name="_Toc166510052"/>
      <w:bookmarkEnd w:id="287"/>
      <w:bookmarkEnd w:id="288"/>
      <w:r w:rsidRPr="001307E0">
        <w:rPr>
          <w:sz w:val="22"/>
          <w:szCs w:val="22"/>
        </w:rPr>
        <w:t>Bidders' Presentations</w:t>
      </w:r>
      <w:bookmarkEnd w:id="289"/>
      <w:bookmarkEnd w:id="290"/>
      <w:bookmarkEnd w:id="291"/>
      <w:bookmarkEnd w:id="292"/>
      <w:bookmarkEnd w:id="293"/>
      <w:bookmarkEnd w:id="294"/>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060A0C">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95" w:name="_Toc481131844"/>
      <w:bookmarkStart w:id="296" w:name="_Toc481133273"/>
      <w:bookmarkStart w:id="297" w:name="_Toc481135899"/>
      <w:bookmarkStart w:id="298" w:name="_Toc108259917"/>
      <w:bookmarkStart w:id="299" w:name="_Toc120869199"/>
      <w:bookmarkStart w:id="300" w:name="_Toc122240179"/>
      <w:bookmarkStart w:id="301" w:name="_Toc122246488"/>
      <w:bookmarkStart w:id="302" w:name="_Toc191446330"/>
      <w:bookmarkStart w:id="303" w:name="_Toc485036421"/>
      <w:bookmarkStart w:id="304" w:name="_Toc166510053"/>
      <w:bookmarkEnd w:id="295"/>
      <w:bookmarkEnd w:id="296"/>
      <w:bookmarkEnd w:id="297"/>
      <w:r w:rsidRPr="001307E0">
        <w:rPr>
          <w:rFonts w:ascii="Arial" w:hAnsi="Arial" w:cs="Arial"/>
          <w:color w:val="447DB5"/>
          <w:sz w:val="22"/>
          <w:szCs w:val="22"/>
        </w:rPr>
        <w:t>Award Of Contract</w:t>
      </w:r>
      <w:bookmarkEnd w:id="298"/>
      <w:bookmarkEnd w:id="299"/>
      <w:bookmarkEnd w:id="300"/>
      <w:bookmarkEnd w:id="301"/>
      <w:bookmarkEnd w:id="302"/>
      <w:bookmarkEnd w:id="303"/>
      <w:bookmarkEnd w:id="304"/>
    </w:p>
    <w:p w14:paraId="0D059021"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05" w:name="_Toc108259918"/>
      <w:bookmarkStart w:id="306" w:name="_Toc122240180"/>
      <w:bookmarkStart w:id="307" w:name="_Toc122246489"/>
      <w:bookmarkStart w:id="308" w:name="_Toc191446331"/>
      <w:bookmarkStart w:id="309" w:name="_Toc485036422"/>
      <w:bookmarkStart w:id="310" w:name="_Toc166510054"/>
      <w:r w:rsidRPr="001307E0">
        <w:rPr>
          <w:sz w:val="22"/>
          <w:szCs w:val="22"/>
        </w:rPr>
        <w:t>Award Criteria, Award of Contract</w:t>
      </w:r>
      <w:bookmarkEnd w:id="305"/>
      <w:bookmarkEnd w:id="306"/>
      <w:bookmarkEnd w:id="307"/>
      <w:bookmarkEnd w:id="308"/>
      <w:bookmarkEnd w:id="309"/>
      <w:bookmarkEnd w:id="310"/>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901B80">
      <w:pPr>
        <w:numPr>
          <w:ilvl w:val="0"/>
          <w:numId w:val="17"/>
        </w:numPr>
        <w:tabs>
          <w:tab w:val="clear" w:pos="360"/>
        </w:tabs>
        <w:ind w:left="851" w:right="239" w:hanging="41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186C44D6" w14:textId="77777777" w:rsidR="00F611A5" w:rsidRPr="001307E0" w:rsidRDefault="00F611A5" w:rsidP="00901B80">
      <w:pPr>
        <w:numPr>
          <w:ilvl w:val="0"/>
          <w:numId w:val="17"/>
        </w:numPr>
        <w:tabs>
          <w:tab w:val="clear" w:pos="360"/>
        </w:tabs>
        <w:ind w:left="851" w:right="239" w:hanging="41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0C999518" w14:textId="77777777" w:rsidR="00F611A5" w:rsidRPr="001307E0" w:rsidRDefault="0010541F" w:rsidP="00901B80">
      <w:pPr>
        <w:numPr>
          <w:ilvl w:val="0"/>
          <w:numId w:val="17"/>
        </w:numPr>
        <w:tabs>
          <w:tab w:val="clear" w:pos="360"/>
        </w:tabs>
        <w:ind w:left="851" w:right="239" w:hanging="41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bidders and without any obligation to inform the affected bidder or bidders of the grounds for WHO's action</w:t>
      </w:r>
      <w:r w:rsidR="0026659A" w:rsidRPr="001307E0">
        <w:rPr>
          <w:rFonts w:cs="Arial"/>
          <w:sz w:val="22"/>
          <w:szCs w:val="22"/>
          <w:lang w:val="en-GB"/>
        </w:rPr>
        <w:t>;</w:t>
      </w:r>
      <w:r w:rsidR="00F611A5" w:rsidRPr="001307E0">
        <w:rPr>
          <w:rFonts w:cs="Arial"/>
          <w:sz w:val="22"/>
          <w:szCs w:val="22"/>
          <w:lang w:val="en-GB"/>
        </w:rPr>
        <w:t xml:space="preserve"> </w:t>
      </w:r>
    </w:p>
    <w:p w14:paraId="7AF97AE7" w14:textId="77777777" w:rsidR="00F611A5" w:rsidRPr="001307E0" w:rsidRDefault="00F611A5" w:rsidP="00901B80">
      <w:pPr>
        <w:numPr>
          <w:ilvl w:val="0"/>
          <w:numId w:val="17"/>
        </w:numPr>
        <w:tabs>
          <w:tab w:val="clear" w:pos="360"/>
        </w:tabs>
        <w:ind w:left="851" w:right="239" w:hanging="419"/>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4FECF12B" w14:textId="77777777" w:rsidR="00F611A5" w:rsidRPr="001307E0" w:rsidRDefault="00F611A5" w:rsidP="00901B80">
      <w:pPr>
        <w:numPr>
          <w:ilvl w:val="0"/>
          <w:numId w:val="17"/>
        </w:numPr>
        <w:tabs>
          <w:tab w:val="clear" w:pos="360"/>
        </w:tabs>
        <w:ind w:left="851" w:right="239" w:hanging="41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pacing w:val="-12"/>
          <w:sz w:val="22"/>
          <w:szCs w:val="22"/>
        </w:rPr>
      </w:pPr>
      <w:bookmarkStart w:id="311" w:name="_Toc122240181"/>
      <w:bookmarkStart w:id="312" w:name="_Toc122246490"/>
      <w:bookmarkStart w:id="313" w:name="_Toc191446332"/>
      <w:bookmarkStart w:id="314" w:name="_Toc485036423"/>
      <w:bookmarkStart w:id="315" w:name="_Toc108259919"/>
      <w:bookmarkStart w:id="316" w:name="_Toc166510055"/>
      <w:r w:rsidRPr="00520C47">
        <w:rPr>
          <w:bCs/>
          <w:spacing w:val="-12"/>
          <w:sz w:val="22"/>
          <w:szCs w:val="22"/>
        </w:rPr>
        <w:t xml:space="preserve">WHO's Right to modify Scope or Requirements during the </w:t>
      </w:r>
      <w:r w:rsidR="00120CB2" w:rsidRPr="00520C47">
        <w:rPr>
          <w:spacing w:val="-12"/>
          <w:sz w:val="22"/>
          <w:szCs w:val="22"/>
        </w:rPr>
        <w:t>Evaluation/</w:t>
      </w:r>
      <w:r w:rsidR="00120CB2" w:rsidRPr="00520C47">
        <w:rPr>
          <w:bCs/>
          <w:spacing w:val="-12"/>
          <w:sz w:val="22"/>
          <w:szCs w:val="22"/>
        </w:rPr>
        <w:t xml:space="preserve">Selection </w:t>
      </w:r>
      <w:r w:rsidRPr="00520C47">
        <w:rPr>
          <w:spacing w:val="-12"/>
          <w:sz w:val="22"/>
          <w:szCs w:val="22"/>
        </w:rPr>
        <w:t>Process</w:t>
      </w:r>
      <w:bookmarkEnd w:id="311"/>
      <w:bookmarkEnd w:id="312"/>
      <w:bookmarkEnd w:id="313"/>
      <w:bookmarkEnd w:id="314"/>
      <w:bookmarkEnd w:id="316"/>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bCs/>
          <w:sz w:val="22"/>
          <w:szCs w:val="22"/>
        </w:rPr>
      </w:pPr>
      <w:bookmarkStart w:id="317" w:name="_Toc122240182"/>
      <w:bookmarkStart w:id="318" w:name="_Toc122246491"/>
      <w:bookmarkStart w:id="319" w:name="_Toc140037278"/>
      <w:bookmarkStart w:id="320" w:name="_Toc191446333"/>
      <w:bookmarkStart w:id="321" w:name="_Toc485036424"/>
      <w:bookmarkStart w:id="322" w:name="_Toc166510056"/>
      <w:bookmarkEnd w:id="315"/>
      <w:r w:rsidRPr="001307E0">
        <w:rPr>
          <w:bCs/>
          <w:sz w:val="22"/>
          <w:szCs w:val="22"/>
        </w:rPr>
        <w:t>WHO's Right to Extend/Revise Scope or Requirements at Time of Award</w:t>
      </w:r>
      <w:bookmarkEnd w:id="317"/>
      <w:bookmarkEnd w:id="318"/>
      <w:bookmarkEnd w:id="319"/>
      <w:bookmarkEnd w:id="320"/>
      <w:bookmarkEnd w:id="321"/>
      <w:bookmarkEnd w:id="322"/>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23" w:name="_Toc108259920"/>
      <w:bookmarkStart w:id="324" w:name="_Toc122240183"/>
      <w:bookmarkStart w:id="325" w:name="_Toc122246492"/>
      <w:bookmarkStart w:id="326" w:name="_Toc191446334"/>
      <w:bookmarkStart w:id="327" w:name="_Toc485036425"/>
      <w:bookmarkStart w:id="328" w:name="_Toc166510057"/>
      <w:r w:rsidRPr="006A011A">
        <w:rPr>
          <w:bCs/>
          <w:sz w:val="22"/>
          <w:szCs w:val="22"/>
        </w:rPr>
        <w:t>WHO's</w:t>
      </w:r>
      <w:r w:rsidRPr="001307E0">
        <w:rPr>
          <w:sz w:val="22"/>
          <w:szCs w:val="22"/>
        </w:rPr>
        <w:t xml:space="preserve"> Right to enter into Negotiations</w:t>
      </w:r>
      <w:bookmarkEnd w:id="323"/>
      <w:bookmarkEnd w:id="324"/>
      <w:bookmarkEnd w:id="325"/>
      <w:bookmarkEnd w:id="326"/>
      <w:bookmarkEnd w:id="327"/>
      <w:bookmarkEnd w:id="328"/>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29" w:name="_Toc108259921"/>
      <w:bookmarkStart w:id="330" w:name="_Toc122240184"/>
      <w:bookmarkStart w:id="331" w:name="_Toc122246493"/>
      <w:bookmarkStart w:id="332" w:name="_Toc191446335"/>
      <w:bookmarkStart w:id="333" w:name="_Toc485036426"/>
      <w:bookmarkStart w:id="334" w:name="_Toc166510058"/>
      <w:r w:rsidRPr="001307E0">
        <w:rPr>
          <w:sz w:val="22"/>
          <w:szCs w:val="22"/>
        </w:rPr>
        <w:t xml:space="preserve">Signing of the </w:t>
      </w:r>
      <w:bookmarkEnd w:id="329"/>
      <w:r w:rsidRPr="001307E0">
        <w:rPr>
          <w:sz w:val="22"/>
          <w:szCs w:val="22"/>
        </w:rPr>
        <w:t>Contract</w:t>
      </w:r>
      <w:bookmarkEnd w:id="330"/>
      <w:bookmarkEnd w:id="331"/>
      <w:bookmarkEnd w:id="332"/>
      <w:bookmarkEnd w:id="333"/>
      <w:bookmarkEnd w:id="334"/>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If the bidder does not accept 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EA1F74">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35" w:name="_Toc485036427"/>
      <w:bookmarkStart w:id="336" w:name="_Toc166510059"/>
      <w:r w:rsidRPr="001307E0">
        <w:rPr>
          <w:sz w:val="22"/>
          <w:szCs w:val="22"/>
        </w:rPr>
        <w:t>Publication of Contract</w:t>
      </w:r>
      <w:bookmarkEnd w:id="336"/>
      <w:r w:rsidRPr="001307E0">
        <w:rPr>
          <w:sz w:val="22"/>
          <w:szCs w:val="22"/>
        </w:rPr>
        <w:t xml:space="preserve"> </w:t>
      </w:r>
      <w:bookmarkEnd w:id="335"/>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337" w:name="_Toc108259923"/>
      <w:bookmarkStart w:id="338" w:name="_Toc120869200"/>
      <w:bookmarkStart w:id="339" w:name="_Toc122240185"/>
      <w:bookmarkStart w:id="340" w:name="_Toc122246494"/>
      <w:bookmarkStart w:id="341" w:name="_Toc191446336"/>
      <w:bookmarkStart w:id="342" w:name="_Toc485036428"/>
      <w:bookmarkStart w:id="343" w:name="_Ref511819496"/>
      <w:bookmarkStart w:id="344" w:name="_Toc166510060"/>
      <w:r w:rsidRPr="001307E0">
        <w:rPr>
          <w:rFonts w:ascii="Arial" w:hAnsi="Arial" w:cs="Arial"/>
          <w:color w:val="447DB5"/>
          <w:sz w:val="22"/>
          <w:szCs w:val="22"/>
        </w:rPr>
        <w:t>General And Contractual Conditions</w:t>
      </w:r>
      <w:bookmarkEnd w:id="337"/>
      <w:bookmarkEnd w:id="338"/>
      <w:bookmarkEnd w:id="339"/>
      <w:bookmarkEnd w:id="340"/>
      <w:bookmarkEnd w:id="341"/>
      <w:bookmarkEnd w:id="342"/>
      <w:bookmarkEnd w:id="343"/>
      <w:bookmarkEnd w:id="344"/>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995E41">
      <w:pPr>
        <w:numPr>
          <w:ilvl w:val="0"/>
          <w:numId w:val="9"/>
        </w:numPr>
        <w:tabs>
          <w:tab w:val="num" w:pos="-170"/>
          <w:tab w:val="num" w:pos="1980"/>
        </w:tabs>
        <w:autoSpaceDE w:val="0"/>
        <w:autoSpaceDN w:val="0"/>
        <w:adjustRightInd w:val="0"/>
        <w:ind w:left="1871" w:right="113" w:hanging="1077"/>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WHO;</w:t>
      </w:r>
    </w:p>
    <w:p w14:paraId="18812718" w14:textId="77777777" w:rsidR="00141137" w:rsidRPr="001307E0" w:rsidRDefault="00141137" w:rsidP="00995E41">
      <w:pPr>
        <w:numPr>
          <w:ilvl w:val="0"/>
          <w:numId w:val="9"/>
        </w:numPr>
        <w:tabs>
          <w:tab w:val="num" w:pos="-170"/>
          <w:tab w:val="num" w:pos="1980"/>
        </w:tabs>
        <w:autoSpaceDE w:val="0"/>
        <w:autoSpaceDN w:val="0"/>
        <w:adjustRightInd w:val="0"/>
        <w:ind w:left="1871" w:right="113" w:hanging="1077"/>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procedures;</w:t>
      </w:r>
    </w:p>
    <w:p w14:paraId="2DC57267" w14:textId="77777777" w:rsidR="00141137" w:rsidRPr="001307E0" w:rsidRDefault="00141137" w:rsidP="00995E41">
      <w:pPr>
        <w:numPr>
          <w:ilvl w:val="0"/>
          <w:numId w:val="9"/>
        </w:numPr>
        <w:tabs>
          <w:tab w:val="num" w:pos="-170"/>
          <w:tab w:val="num" w:pos="1980"/>
        </w:tabs>
        <w:autoSpaceDE w:val="0"/>
        <w:autoSpaceDN w:val="0"/>
        <w:adjustRightInd w:val="0"/>
        <w:ind w:left="1871" w:right="113" w:hanging="1077"/>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completion of the work;</w:t>
      </w:r>
    </w:p>
    <w:p w14:paraId="0AC2931E" w14:textId="77777777" w:rsidR="00141137" w:rsidRPr="001307E0" w:rsidRDefault="00141137" w:rsidP="00995E41">
      <w:pPr>
        <w:numPr>
          <w:ilvl w:val="0"/>
          <w:numId w:val="9"/>
        </w:numPr>
        <w:tabs>
          <w:tab w:val="num" w:pos="-170"/>
          <w:tab w:val="num" w:pos="1980"/>
        </w:tabs>
        <w:autoSpaceDE w:val="0"/>
        <w:autoSpaceDN w:val="0"/>
        <w:adjustRightInd w:val="0"/>
        <w:ind w:left="1871" w:right="113" w:hanging="1077"/>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the Contract shall include a detailed budget;</w:t>
      </w:r>
    </w:p>
    <w:p w14:paraId="6205E72B" w14:textId="190F9B46"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the Contractor shall be held to submit a financial statement together with each invoice;</w:t>
      </w:r>
    </w:p>
    <w:p w14:paraId="17824B98" w14:textId="3DF27BDB"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WHO</w:t>
      </w:r>
      <w:r w:rsidRPr="00A609AC">
        <w:rPr>
          <w:rFonts w:cs="Arial"/>
          <w:sz w:val="22"/>
          <w:szCs w:val="22"/>
          <w:lang w:val="en-GB"/>
        </w:rPr>
        <w:t>;</w:t>
      </w:r>
    </w:p>
    <w:p w14:paraId="7C9ABA11" w14:textId="2E3B78C1" w:rsid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statements; </w:t>
      </w:r>
    </w:p>
    <w:p w14:paraId="56E112B0" w14:textId="77777777" w:rsidR="007A2B84" w:rsidRPr="00A609AC" w:rsidRDefault="00337A6B" w:rsidP="00131502">
      <w:pPr>
        <w:pStyle w:val="ListParagraph"/>
        <w:numPr>
          <w:ilvl w:val="0"/>
          <w:numId w:val="24"/>
        </w:numPr>
        <w:tabs>
          <w:tab w:val="num" w:pos="540"/>
        </w:tabs>
        <w:spacing w:after="120"/>
        <w:ind w:left="547" w:right="245"/>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2D5A8253" w:rsidR="007A2B84" w:rsidRPr="00A609AC" w:rsidRDefault="00FE399E" w:rsidP="006368AA">
      <w:pPr>
        <w:pStyle w:val="ListParagraph"/>
        <w:numPr>
          <w:ilvl w:val="0"/>
          <w:numId w:val="24"/>
        </w:numPr>
        <w:tabs>
          <w:tab w:val="num" w:pos="540"/>
        </w:tabs>
        <w:spacing w:after="120"/>
        <w:ind w:left="547" w:right="245"/>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7.3</w:t>
      </w:r>
      <w:r w:rsidR="006368AA">
        <w:rPr>
          <w:rFonts w:cs="Arial"/>
          <w:sz w:val="22"/>
          <w:szCs w:val="22"/>
          <w:lang w:val="en-GB"/>
        </w:rPr>
        <w:fldChar w:fldCharType="end"/>
      </w:r>
      <w:r>
        <w:rPr>
          <w:rFonts w:cs="Arial"/>
          <w:sz w:val="22"/>
          <w:szCs w:val="22"/>
          <w:lang w:val="en-GB"/>
        </w:rPr>
        <w:t xml:space="preserve"> (A</w:t>
      </w:r>
      <w:r w:rsidRPr="00A609AC">
        <w:rPr>
          <w:rFonts w:cs="Arial"/>
          <w:sz w:val="22"/>
          <w:szCs w:val="22"/>
          <w:lang w:val="en-GB"/>
        </w:rPr>
        <w:t>udit</w:t>
      </w:r>
      <w:r w:rsidR="009C462F">
        <w:rPr>
          <w:rFonts w:cs="Arial"/>
          <w:sz w:val="22"/>
          <w:szCs w:val="22"/>
        </w:rPr>
        <w:t>,</w:t>
      </w:r>
      <w:r w:rsidRPr="00A609AC">
        <w:rPr>
          <w:rFonts w:cs="Arial"/>
          <w:sz w:val="22"/>
          <w:szCs w:val="22"/>
          <w:lang w:val="en-GB"/>
        </w:rPr>
        <w:t xml:space="preserve"> </w:t>
      </w:r>
      <w:r w:rsidR="00C61D7D">
        <w:rPr>
          <w:rFonts w:cs="Arial"/>
          <w:sz w:val="22"/>
          <w:szCs w:val="22"/>
          <w:lang w:val="en-GB"/>
        </w:rPr>
        <w:t xml:space="preserve"> and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6CA3FA87" w14:textId="77777777" w:rsidR="006417E0" w:rsidRPr="001307E0" w:rsidRDefault="006417E0"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5" w:name="_Toc485036429"/>
      <w:bookmarkStart w:id="346" w:name="_Toc166510061"/>
      <w:r w:rsidRPr="001307E0">
        <w:rPr>
          <w:sz w:val="22"/>
          <w:szCs w:val="22"/>
        </w:rPr>
        <w:t xml:space="preserve">Conditions of </w:t>
      </w:r>
      <w:r w:rsidR="00471F19" w:rsidRPr="001307E0">
        <w:rPr>
          <w:sz w:val="22"/>
          <w:szCs w:val="22"/>
        </w:rPr>
        <w:t>C</w:t>
      </w:r>
      <w:r w:rsidRPr="001307E0">
        <w:rPr>
          <w:sz w:val="22"/>
          <w:szCs w:val="22"/>
        </w:rPr>
        <w:t>ontract</w:t>
      </w:r>
      <w:bookmarkEnd w:id="345"/>
      <w:bookmarkEnd w:id="346"/>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Any and all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7" w:name="_Toc507411649"/>
      <w:bookmarkStart w:id="348" w:name="_Toc507411650"/>
      <w:bookmarkStart w:id="349" w:name="_Toc108259924"/>
      <w:bookmarkStart w:id="350" w:name="_Toc120869201"/>
      <w:bookmarkStart w:id="351" w:name="_Toc122240186"/>
      <w:bookmarkStart w:id="352" w:name="_Toc122246495"/>
      <w:bookmarkStart w:id="353" w:name="_Toc191446337"/>
      <w:bookmarkStart w:id="354" w:name="_Toc485036430"/>
      <w:bookmarkStart w:id="355" w:name="_Ref507406557"/>
      <w:bookmarkStart w:id="356" w:name="_Toc166510062"/>
      <w:bookmarkEnd w:id="347"/>
      <w:bookmarkEnd w:id="348"/>
      <w:r w:rsidRPr="001307E0">
        <w:rPr>
          <w:sz w:val="22"/>
          <w:szCs w:val="22"/>
        </w:rPr>
        <w:t>Responsibility</w:t>
      </w:r>
      <w:bookmarkEnd w:id="349"/>
      <w:bookmarkEnd w:id="350"/>
      <w:bookmarkEnd w:id="351"/>
      <w:bookmarkEnd w:id="352"/>
      <w:bookmarkEnd w:id="353"/>
      <w:bookmarkEnd w:id="354"/>
      <w:bookmarkEnd w:id="355"/>
      <w:bookmarkEnd w:id="356"/>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1BB08D95" w:rsidR="00BE1B7F" w:rsidRPr="001307E0" w:rsidRDefault="00BE1B7F" w:rsidP="00BE1B7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57" w:name="_Ref507408429"/>
      <w:bookmarkStart w:id="358" w:name="_Toc166510063"/>
      <w:r>
        <w:rPr>
          <w:sz w:val="22"/>
          <w:szCs w:val="22"/>
        </w:rPr>
        <w:t>Audit</w:t>
      </w:r>
      <w:r w:rsidR="009C462F">
        <w:rPr>
          <w:sz w:val="22"/>
          <w:szCs w:val="22"/>
        </w:rPr>
        <w:t>,</w:t>
      </w:r>
      <w:r>
        <w:rPr>
          <w:sz w:val="22"/>
          <w:szCs w:val="22"/>
        </w:rPr>
        <w:t xml:space="preserve"> </w:t>
      </w:r>
      <w:bookmarkEnd w:id="357"/>
      <w:r w:rsidR="00E66623">
        <w:rPr>
          <w:sz w:val="22"/>
          <w:szCs w:val="22"/>
        </w:rPr>
        <w:t>and Investigations</w:t>
      </w:r>
      <w:bookmarkEnd w:id="358"/>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FE399E">
      <w:pPr>
        <w:pStyle w:val="ListParagraph"/>
        <w:numPr>
          <w:ilvl w:val="0"/>
          <w:numId w:val="25"/>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FE399E">
      <w:pPr>
        <w:pStyle w:val="ListParagraph"/>
        <w:numPr>
          <w:ilvl w:val="0"/>
          <w:numId w:val="25"/>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59" w:name="_Toc108259925"/>
      <w:bookmarkStart w:id="360" w:name="_Toc122240187"/>
      <w:bookmarkStart w:id="361" w:name="_Toc122246496"/>
      <w:bookmarkStart w:id="362" w:name="_Toc191446338"/>
      <w:bookmarkStart w:id="363" w:name="_Toc485036431"/>
      <w:bookmarkStart w:id="364" w:name="_Toc166510064"/>
      <w:r w:rsidRPr="001307E0">
        <w:rPr>
          <w:sz w:val="22"/>
          <w:szCs w:val="22"/>
        </w:rPr>
        <w:t>Source of Instructions</w:t>
      </w:r>
      <w:bookmarkEnd w:id="359"/>
      <w:bookmarkEnd w:id="360"/>
      <w:bookmarkEnd w:id="361"/>
      <w:bookmarkEnd w:id="362"/>
      <w:bookmarkEnd w:id="363"/>
      <w:bookmarkEnd w:id="364"/>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77777777" w:rsidR="004605E5" w:rsidRPr="001307E0" w:rsidRDefault="004605E5" w:rsidP="00060A0C">
      <w:pPr>
        <w:tabs>
          <w:tab w:val="num" w:pos="540"/>
          <w:tab w:val="left" w:pos="567"/>
        </w:tabs>
        <w:autoSpaceDE w:val="0"/>
        <w:autoSpaceDN w:val="0"/>
        <w:adjustRightInd w:val="0"/>
        <w:ind w:right="239"/>
        <w:rPr>
          <w:rFonts w:cs="Arial"/>
          <w:sz w:val="22"/>
          <w:szCs w:val="22"/>
          <w:lang w:val="en-GB"/>
        </w:rPr>
      </w:pPr>
    </w:p>
    <w:p w14:paraId="50752D4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65" w:name="_Toc108259926"/>
      <w:bookmarkStart w:id="366" w:name="_Toc120869202"/>
      <w:bookmarkStart w:id="367" w:name="_Toc122240188"/>
      <w:bookmarkStart w:id="368" w:name="_Toc122246497"/>
      <w:bookmarkStart w:id="369" w:name="_Toc191446339"/>
      <w:bookmarkStart w:id="370" w:name="_Toc485036432"/>
      <w:bookmarkStart w:id="371" w:name="_Ref511819578"/>
      <w:bookmarkStart w:id="372" w:name="_Toc166510065"/>
      <w:r w:rsidRPr="001307E0">
        <w:rPr>
          <w:sz w:val="22"/>
          <w:szCs w:val="22"/>
        </w:rPr>
        <w:t>Warranties</w:t>
      </w:r>
      <w:bookmarkEnd w:id="365"/>
      <w:bookmarkEnd w:id="366"/>
      <w:bookmarkEnd w:id="367"/>
      <w:bookmarkEnd w:id="368"/>
      <w:bookmarkEnd w:id="369"/>
      <w:bookmarkEnd w:id="370"/>
      <w:bookmarkEnd w:id="371"/>
      <w:bookmarkEnd w:id="372"/>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bookmarkStart w:id="373"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373"/>
    </w:p>
    <w:p w14:paraId="3CA82C91"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be delivered to WHO free and clear of any and all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00" w:afterAutospacing="1" w:line="240" w:lineRule="atLeast"/>
        <w:ind w:left="0" w:right="239" w:firstLine="0"/>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74" w:name="_Toc108259927"/>
      <w:bookmarkStart w:id="375" w:name="_Toc120869203"/>
      <w:bookmarkStart w:id="376" w:name="_Toc122240189"/>
      <w:bookmarkStart w:id="377" w:name="_Toc122246498"/>
      <w:bookmarkStart w:id="378" w:name="_Toc191446340"/>
      <w:bookmarkStart w:id="379" w:name="_Toc485036433"/>
      <w:bookmarkStart w:id="380" w:name="_Toc166510066"/>
      <w:r w:rsidRPr="00FC1CE0">
        <w:rPr>
          <w:sz w:val="22"/>
          <w:szCs w:val="22"/>
        </w:rPr>
        <w:t>Legal Status</w:t>
      </w:r>
      <w:bookmarkEnd w:id="374"/>
      <w:bookmarkEnd w:id="375"/>
      <w:bookmarkEnd w:id="376"/>
      <w:bookmarkEnd w:id="377"/>
      <w:bookmarkEnd w:id="378"/>
      <w:bookmarkEnd w:id="379"/>
      <w:bookmarkEnd w:id="380"/>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81" w:name="_Toc108259930"/>
      <w:bookmarkStart w:id="382" w:name="_Toc120869204"/>
      <w:bookmarkStart w:id="383" w:name="_Toc122240190"/>
      <w:bookmarkStart w:id="384" w:name="_Toc122246499"/>
      <w:bookmarkStart w:id="385" w:name="_Toc191446341"/>
      <w:bookmarkStart w:id="386" w:name="_Toc485036434"/>
      <w:bookmarkStart w:id="387" w:name="_Toc166510067"/>
      <w:r w:rsidRPr="001307E0">
        <w:rPr>
          <w:sz w:val="22"/>
          <w:szCs w:val="22"/>
        </w:rPr>
        <w:t>Relation Between the Parties</w:t>
      </w:r>
      <w:bookmarkEnd w:id="381"/>
      <w:bookmarkEnd w:id="382"/>
      <w:bookmarkEnd w:id="383"/>
      <w:bookmarkEnd w:id="384"/>
      <w:bookmarkEnd w:id="385"/>
      <w:bookmarkEnd w:id="386"/>
      <w:bookmarkEnd w:id="387"/>
    </w:p>
    <w:p w14:paraId="3C6CD397" w14:textId="77777777" w:rsidR="00141137" w:rsidRPr="001307E0" w:rsidRDefault="00141137" w:rsidP="00060A0C">
      <w:pPr>
        <w:tabs>
          <w:tab w:val="num" w:pos="540"/>
          <w:tab w:val="left" w:pos="1440"/>
        </w:tabs>
        <w:ind w:right="239"/>
        <w:rPr>
          <w:rFonts w:cs="Arial"/>
          <w:sz w:val="22"/>
          <w:szCs w:val="22"/>
          <w:lang w:val="en-GB"/>
        </w:rPr>
      </w:pPr>
      <w:bookmarkStart w:id="388" w:name="_Toc108259931"/>
      <w:bookmarkStart w:id="389"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90" w:name="_Toc122240191"/>
      <w:bookmarkStart w:id="391" w:name="_Toc122246500"/>
      <w:bookmarkStart w:id="392" w:name="_Toc191446342"/>
      <w:bookmarkStart w:id="393" w:name="_Toc485036435"/>
      <w:bookmarkStart w:id="394" w:name="_Toc166510068"/>
      <w:r w:rsidRPr="001307E0">
        <w:rPr>
          <w:sz w:val="22"/>
          <w:szCs w:val="22"/>
        </w:rPr>
        <w:t xml:space="preserve">No </w:t>
      </w:r>
      <w:r w:rsidR="00141137" w:rsidRPr="001307E0">
        <w:rPr>
          <w:sz w:val="22"/>
          <w:szCs w:val="22"/>
        </w:rPr>
        <w:t>Waiver</w:t>
      </w:r>
      <w:bookmarkEnd w:id="388"/>
      <w:bookmarkEnd w:id="389"/>
      <w:bookmarkEnd w:id="390"/>
      <w:bookmarkEnd w:id="391"/>
      <w:bookmarkEnd w:id="392"/>
      <w:bookmarkEnd w:id="393"/>
      <w:bookmarkEnd w:id="394"/>
    </w:p>
    <w:p w14:paraId="7541FB51" w14:textId="77777777" w:rsidR="00141137" w:rsidRPr="001307E0" w:rsidRDefault="00141137" w:rsidP="00060A0C">
      <w:pPr>
        <w:tabs>
          <w:tab w:val="num" w:pos="540"/>
        </w:tabs>
        <w:rPr>
          <w:rFonts w:cs="Arial"/>
          <w:sz w:val="22"/>
          <w:szCs w:val="22"/>
          <w:lang w:val="en-GB"/>
        </w:rPr>
      </w:pPr>
      <w:bookmarkStart w:id="395" w:name="_Toc108259932"/>
      <w:bookmarkStart w:id="396"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97" w:name="_Toc122240192"/>
      <w:bookmarkStart w:id="398" w:name="_Toc122246501"/>
      <w:bookmarkStart w:id="399" w:name="_Toc191446343"/>
      <w:bookmarkStart w:id="400" w:name="_Toc485036436"/>
      <w:bookmarkStart w:id="401" w:name="_Toc166510069"/>
      <w:r w:rsidRPr="001307E0">
        <w:rPr>
          <w:sz w:val="22"/>
          <w:szCs w:val="22"/>
        </w:rPr>
        <w:t>Liability</w:t>
      </w:r>
      <w:bookmarkEnd w:id="395"/>
      <w:bookmarkEnd w:id="396"/>
      <w:bookmarkEnd w:id="397"/>
      <w:bookmarkEnd w:id="398"/>
      <w:bookmarkEnd w:id="399"/>
      <w:bookmarkEnd w:id="400"/>
      <w:bookmarkEnd w:id="401"/>
    </w:p>
    <w:p w14:paraId="7C6FCD1D" w14:textId="77777777" w:rsidR="00141137" w:rsidRPr="001307E0" w:rsidRDefault="00141137" w:rsidP="00060A0C">
      <w:pPr>
        <w:tabs>
          <w:tab w:val="num" w:pos="540"/>
          <w:tab w:val="left" w:pos="1440"/>
        </w:tabs>
        <w:ind w:right="239"/>
        <w:rPr>
          <w:rFonts w:cs="Arial"/>
          <w:sz w:val="22"/>
          <w:szCs w:val="22"/>
          <w:lang w:val="en-GB"/>
        </w:rPr>
      </w:pPr>
      <w:bookmarkStart w:id="402"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03" w:name="_Toc122240193"/>
      <w:bookmarkStart w:id="404" w:name="_Toc122246502"/>
      <w:bookmarkStart w:id="405" w:name="_Toc191446344"/>
      <w:bookmarkStart w:id="406" w:name="_Toc485036437"/>
      <w:bookmarkStart w:id="407" w:name="_Toc166510070"/>
      <w:r w:rsidRPr="001307E0">
        <w:rPr>
          <w:sz w:val="22"/>
          <w:szCs w:val="22"/>
        </w:rPr>
        <w:t>Assignment</w:t>
      </w:r>
      <w:bookmarkEnd w:id="402"/>
      <w:bookmarkEnd w:id="403"/>
      <w:bookmarkEnd w:id="404"/>
      <w:bookmarkEnd w:id="405"/>
      <w:bookmarkEnd w:id="406"/>
      <w:bookmarkEnd w:id="407"/>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08" w:name="_Toc108259935"/>
      <w:bookmarkStart w:id="409" w:name="_Toc122240195"/>
      <w:bookmarkStart w:id="410" w:name="_Toc122246504"/>
      <w:bookmarkStart w:id="411" w:name="_Toc191446346"/>
      <w:bookmarkStart w:id="412" w:name="_Toc485036439"/>
      <w:bookmarkStart w:id="413" w:name="_Toc166510071"/>
      <w:r w:rsidRPr="001307E0">
        <w:rPr>
          <w:sz w:val="22"/>
          <w:szCs w:val="22"/>
        </w:rPr>
        <w:t>Indemnification</w:t>
      </w:r>
      <w:bookmarkEnd w:id="408"/>
      <w:bookmarkEnd w:id="409"/>
      <w:bookmarkEnd w:id="410"/>
      <w:bookmarkEnd w:id="411"/>
      <w:bookmarkEnd w:id="412"/>
      <w:bookmarkEnd w:id="413"/>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14" w:name="_Toc108259936"/>
      <w:bookmarkStart w:id="415" w:name="_Toc122240196"/>
      <w:bookmarkStart w:id="416" w:name="_Toc122246505"/>
      <w:bookmarkStart w:id="417" w:name="_Toc191446347"/>
      <w:bookmarkStart w:id="418" w:name="_Toc485036440"/>
      <w:bookmarkStart w:id="419" w:name="_Toc166510072"/>
      <w:r w:rsidRPr="001307E0">
        <w:rPr>
          <w:sz w:val="22"/>
          <w:szCs w:val="22"/>
        </w:rPr>
        <w:t>Contractor's Responsibility for Employees</w:t>
      </w:r>
      <w:bookmarkEnd w:id="414"/>
      <w:bookmarkEnd w:id="415"/>
      <w:bookmarkEnd w:id="416"/>
      <w:bookmarkEnd w:id="417"/>
      <w:bookmarkEnd w:id="418"/>
      <w:bookmarkEnd w:id="419"/>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39EC8C7C" w14:textId="77777777" w:rsidR="00141137" w:rsidRDefault="00141137" w:rsidP="00060A0C">
      <w:pPr>
        <w:tabs>
          <w:tab w:val="num" w:pos="540"/>
          <w:tab w:val="left" w:pos="1440"/>
        </w:tabs>
        <w:autoSpaceDE w:val="0"/>
        <w:autoSpaceDN w:val="0"/>
        <w:adjustRightInd w:val="0"/>
        <w:ind w:right="239"/>
        <w:rPr>
          <w:rFonts w:cs="Arial"/>
          <w:sz w:val="22"/>
          <w:szCs w:val="22"/>
          <w:lang w:val="en-GB"/>
        </w:rPr>
      </w:pPr>
    </w:p>
    <w:p w14:paraId="70B7DC32" w14:textId="77777777" w:rsidR="00901B80" w:rsidRDefault="00901B80" w:rsidP="00060A0C">
      <w:pPr>
        <w:tabs>
          <w:tab w:val="num" w:pos="540"/>
          <w:tab w:val="left" w:pos="1440"/>
        </w:tabs>
        <w:autoSpaceDE w:val="0"/>
        <w:autoSpaceDN w:val="0"/>
        <w:adjustRightInd w:val="0"/>
        <w:ind w:right="239"/>
        <w:rPr>
          <w:rFonts w:cs="Arial"/>
          <w:sz w:val="22"/>
          <w:szCs w:val="22"/>
          <w:lang w:val="en-GB"/>
        </w:rPr>
      </w:pPr>
    </w:p>
    <w:p w14:paraId="598D7D6C" w14:textId="77777777" w:rsidR="00901B80" w:rsidRDefault="00901B80" w:rsidP="00060A0C">
      <w:pPr>
        <w:tabs>
          <w:tab w:val="num" w:pos="540"/>
          <w:tab w:val="left" w:pos="1440"/>
        </w:tabs>
        <w:autoSpaceDE w:val="0"/>
        <w:autoSpaceDN w:val="0"/>
        <w:adjustRightInd w:val="0"/>
        <w:ind w:right="239"/>
        <w:rPr>
          <w:rFonts w:cs="Arial"/>
          <w:sz w:val="22"/>
          <w:szCs w:val="22"/>
          <w:lang w:val="en-GB"/>
        </w:rPr>
      </w:pPr>
    </w:p>
    <w:p w14:paraId="17582E5C" w14:textId="77777777" w:rsidR="00901B80" w:rsidRPr="001307E0" w:rsidRDefault="00901B80" w:rsidP="00060A0C">
      <w:pPr>
        <w:tabs>
          <w:tab w:val="num" w:pos="540"/>
          <w:tab w:val="left" w:pos="1440"/>
        </w:tabs>
        <w:autoSpaceDE w:val="0"/>
        <w:autoSpaceDN w:val="0"/>
        <w:adjustRightInd w:val="0"/>
        <w:ind w:right="239"/>
        <w:rPr>
          <w:rFonts w:cs="Arial"/>
          <w:sz w:val="22"/>
          <w:szCs w:val="22"/>
          <w:lang w:val="en-GB"/>
        </w:rPr>
      </w:pPr>
    </w:p>
    <w:p w14:paraId="42D631B6"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20" w:name="_Toc108259937"/>
      <w:bookmarkStart w:id="421" w:name="_Toc120869207"/>
      <w:bookmarkStart w:id="422" w:name="_Toc122240197"/>
      <w:bookmarkStart w:id="423" w:name="_Toc122246506"/>
      <w:bookmarkStart w:id="424" w:name="_Toc191446348"/>
      <w:bookmarkStart w:id="425" w:name="_Toc485036441"/>
      <w:bookmarkStart w:id="426" w:name="_Toc166510073"/>
      <w:r w:rsidRPr="001307E0">
        <w:rPr>
          <w:sz w:val="22"/>
          <w:szCs w:val="22"/>
        </w:rPr>
        <w:t>Subcontracting</w:t>
      </w:r>
      <w:bookmarkEnd w:id="420"/>
      <w:bookmarkEnd w:id="421"/>
      <w:bookmarkEnd w:id="422"/>
      <w:bookmarkEnd w:id="423"/>
      <w:bookmarkEnd w:id="424"/>
      <w:bookmarkEnd w:id="425"/>
      <w:bookmarkEnd w:id="426"/>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Contract unless it is proposed in the initial submission or formally agreed to by WHO at a later time.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Contract, and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27" w:name="_Toc108259938"/>
      <w:bookmarkStart w:id="428" w:name="_Toc120869208"/>
      <w:bookmarkStart w:id="429" w:name="_Toc122240198"/>
      <w:bookmarkStart w:id="430" w:name="_Toc122246507"/>
      <w:bookmarkStart w:id="431" w:name="_Toc191446349"/>
      <w:bookmarkStart w:id="432" w:name="_Toc485036442"/>
      <w:bookmarkStart w:id="433" w:name="_Toc166510074"/>
      <w:r w:rsidRPr="001307E0">
        <w:rPr>
          <w:sz w:val="22"/>
          <w:szCs w:val="22"/>
        </w:rPr>
        <w:t>Place of Performance</w:t>
      </w:r>
      <w:bookmarkEnd w:id="427"/>
      <w:bookmarkEnd w:id="428"/>
      <w:bookmarkEnd w:id="429"/>
      <w:bookmarkEnd w:id="430"/>
      <w:bookmarkEnd w:id="431"/>
      <w:bookmarkEnd w:id="432"/>
      <w:bookmarkEnd w:id="433"/>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02CEE838"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02679E">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34" w:name="_Toc499548038"/>
      <w:bookmarkStart w:id="435" w:name="_Toc499712803"/>
      <w:bookmarkStart w:id="436" w:name="_Toc499712934"/>
      <w:bookmarkStart w:id="437" w:name="_Toc108259939"/>
      <w:bookmarkStart w:id="438" w:name="_Toc120869209"/>
      <w:bookmarkStart w:id="439" w:name="_Toc122240199"/>
      <w:bookmarkStart w:id="440" w:name="_Toc122246508"/>
      <w:bookmarkStart w:id="441" w:name="_Toc191446350"/>
      <w:bookmarkStart w:id="442" w:name="_Toc485036443"/>
      <w:bookmarkStart w:id="443" w:name="_Toc166510075"/>
      <w:bookmarkEnd w:id="434"/>
      <w:bookmarkEnd w:id="435"/>
      <w:bookmarkEnd w:id="436"/>
      <w:r>
        <w:rPr>
          <w:sz w:val="22"/>
          <w:szCs w:val="22"/>
        </w:rPr>
        <w:t>Language</w:t>
      </w:r>
      <w:bookmarkEnd w:id="437"/>
      <w:bookmarkEnd w:id="438"/>
      <w:bookmarkEnd w:id="439"/>
      <w:bookmarkEnd w:id="440"/>
      <w:bookmarkEnd w:id="441"/>
      <w:bookmarkEnd w:id="442"/>
      <w:bookmarkEnd w:id="443"/>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44" w:name="_Toc108259940"/>
      <w:bookmarkStart w:id="445" w:name="_Toc120869210"/>
      <w:bookmarkStart w:id="446" w:name="_Toc122240200"/>
      <w:bookmarkStart w:id="447" w:name="_Toc122246509"/>
      <w:bookmarkStart w:id="448" w:name="_Toc191446351"/>
      <w:bookmarkStart w:id="449" w:name="_Toc485036444"/>
      <w:bookmarkStart w:id="450" w:name="_Toc166510076"/>
      <w:r w:rsidRPr="001307E0">
        <w:rPr>
          <w:sz w:val="22"/>
          <w:szCs w:val="22"/>
        </w:rPr>
        <w:t>Confidentiality</w:t>
      </w:r>
      <w:bookmarkEnd w:id="444"/>
      <w:bookmarkEnd w:id="445"/>
      <w:bookmarkEnd w:id="446"/>
      <w:bookmarkEnd w:id="447"/>
      <w:bookmarkEnd w:id="448"/>
      <w:bookmarkEnd w:id="449"/>
      <w:bookmarkEnd w:id="450"/>
    </w:p>
    <w:p w14:paraId="72549E8B" w14:textId="77777777" w:rsidR="00141137" w:rsidRPr="001307E0" w:rsidRDefault="00141137" w:rsidP="00995E41">
      <w:pPr>
        <w:widowControl w:val="0"/>
        <w:numPr>
          <w:ilvl w:val="0"/>
          <w:numId w:val="13"/>
        </w:numPr>
        <w:tabs>
          <w:tab w:val="clear" w:pos="363"/>
          <w:tab w:val="num" w:pos="-170"/>
          <w:tab w:val="left" w:pos="1440"/>
        </w:tabs>
        <w:spacing w:before="120" w:after="120" w:line="240" w:lineRule="atLeast"/>
        <w:ind w:left="730" w:right="239" w:firstLine="0"/>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995E41">
      <w:pPr>
        <w:widowControl w:val="0"/>
        <w:numPr>
          <w:ilvl w:val="0"/>
          <w:numId w:val="13"/>
        </w:numPr>
        <w:tabs>
          <w:tab w:val="clear" w:pos="363"/>
          <w:tab w:val="num" w:pos="-170"/>
          <w:tab w:val="left" w:pos="1440"/>
        </w:tabs>
        <w:spacing w:before="120" w:after="100" w:afterAutospacing="1" w:line="240" w:lineRule="atLeast"/>
        <w:ind w:left="730" w:right="239" w:firstLine="0"/>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060A0C">
      <w:pPr>
        <w:tabs>
          <w:tab w:val="num" w:pos="540"/>
          <w:tab w:val="left" w:pos="720"/>
          <w:tab w:val="left" w:pos="1440"/>
        </w:tabs>
        <w:autoSpaceDE w:val="0"/>
        <w:autoSpaceDN w:val="0"/>
        <w:adjustRightInd w:val="0"/>
        <w:ind w:left="730" w:right="239"/>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2C7205C1"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1" w:name="_Ref121587772"/>
      <w:bookmarkStart w:id="452" w:name="_Toc122240202"/>
      <w:bookmarkStart w:id="453" w:name="_Toc122246511"/>
      <w:bookmarkStart w:id="454" w:name="_Toc191446353"/>
      <w:bookmarkStart w:id="455" w:name="_Toc485036445"/>
      <w:bookmarkStart w:id="456" w:name="_Toc166510077"/>
      <w:r w:rsidRPr="001307E0">
        <w:rPr>
          <w:sz w:val="22"/>
          <w:szCs w:val="22"/>
        </w:rPr>
        <w:t>Title Rights</w:t>
      </w:r>
      <w:bookmarkEnd w:id="451"/>
      <w:bookmarkEnd w:id="452"/>
      <w:bookmarkEnd w:id="453"/>
      <w:bookmarkEnd w:id="454"/>
      <w:bookmarkEnd w:id="455"/>
      <w:bookmarkEnd w:id="456"/>
    </w:p>
    <w:p w14:paraId="2D537E9A" w14:textId="69435BB2" w:rsidR="00141137" w:rsidRPr="001307E0" w:rsidRDefault="006375D0" w:rsidP="006368AA">
      <w:pPr>
        <w:widowControl w:val="0"/>
        <w:numPr>
          <w:ilvl w:val="0"/>
          <w:numId w:val="15"/>
        </w:numPr>
        <w:tabs>
          <w:tab w:val="clear" w:pos="720"/>
          <w:tab w:val="num" w:pos="-170"/>
          <w:tab w:val="left" w:pos="1440"/>
        </w:tabs>
        <w:spacing w:before="100" w:beforeAutospacing="1" w:after="120" w:line="240" w:lineRule="atLeast"/>
        <w:ind w:left="730" w:right="239" w:firstLine="0"/>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995E41">
      <w:pPr>
        <w:widowControl w:val="0"/>
        <w:numPr>
          <w:ilvl w:val="0"/>
          <w:numId w:val="15"/>
        </w:numPr>
        <w:tabs>
          <w:tab w:val="clear" w:pos="720"/>
          <w:tab w:val="num" w:pos="-170"/>
          <w:tab w:val="left" w:pos="1440"/>
        </w:tabs>
        <w:spacing w:before="120" w:after="120" w:line="240" w:lineRule="atLeast"/>
        <w:ind w:left="730" w:right="239" w:firstLine="0"/>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995E41">
      <w:pPr>
        <w:widowControl w:val="0"/>
        <w:numPr>
          <w:ilvl w:val="0"/>
          <w:numId w:val="15"/>
        </w:numPr>
        <w:tabs>
          <w:tab w:val="clear" w:pos="720"/>
          <w:tab w:val="num" w:pos="-170"/>
          <w:tab w:val="left" w:pos="1440"/>
        </w:tabs>
        <w:spacing w:before="120" w:after="100" w:afterAutospacing="1" w:line="240" w:lineRule="atLeast"/>
        <w:ind w:left="730" w:right="239" w:firstLine="0"/>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7777777" w:rsidR="00141137"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7" w:name="_Toc108259943"/>
      <w:bookmarkStart w:id="458" w:name="_Toc120869212"/>
      <w:bookmarkStart w:id="459" w:name="_Ref121587883"/>
      <w:bookmarkStart w:id="460" w:name="_Toc122240203"/>
      <w:bookmarkStart w:id="461" w:name="_Toc122246512"/>
      <w:bookmarkStart w:id="462" w:name="_Toc191446354"/>
      <w:bookmarkStart w:id="463" w:name="_Toc485036446"/>
      <w:bookmarkStart w:id="464" w:name="_Toc166510078"/>
      <w:r w:rsidRPr="001307E0">
        <w:rPr>
          <w:sz w:val="22"/>
          <w:szCs w:val="22"/>
        </w:rPr>
        <w:t xml:space="preserve">Termination and </w:t>
      </w:r>
      <w:r w:rsidR="00141137" w:rsidRPr="001307E0">
        <w:rPr>
          <w:sz w:val="22"/>
          <w:szCs w:val="22"/>
        </w:rPr>
        <w:t>Cancellation</w:t>
      </w:r>
      <w:bookmarkEnd w:id="457"/>
      <w:bookmarkEnd w:id="458"/>
      <w:bookmarkEnd w:id="459"/>
      <w:bookmarkEnd w:id="460"/>
      <w:bookmarkEnd w:id="461"/>
      <w:bookmarkEnd w:id="462"/>
      <w:bookmarkEnd w:id="463"/>
      <w:bookmarkEnd w:id="464"/>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273273">
      <w:pPr>
        <w:numPr>
          <w:ilvl w:val="0"/>
          <w:numId w:val="14"/>
        </w:numPr>
        <w:tabs>
          <w:tab w:val="clear" w:pos="900"/>
          <w:tab w:val="num" w:pos="-170"/>
          <w:tab w:val="num" w:pos="1440"/>
        </w:tabs>
        <w:autoSpaceDE w:val="0"/>
        <w:autoSpaceDN w:val="0"/>
        <w:adjustRightInd w:val="0"/>
        <w:spacing w:after="120"/>
        <w:ind w:left="730" w:right="239" w:firstLine="0"/>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273273">
      <w:pPr>
        <w:numPr>
          <w:ilvl w:val="0"/>
          <w:numId w:val="14"/>
        </w:numPr>
        <w:tabs>
          <w:tab w:val="clear" w:pos="900"/>
          <w:tab w:val="num" w:pos="-170"/>
          <w:tab w:val="num" w:pos="1440"/>
        </w:tabs>
        <w:autoSpaceDE w:val="0"/>
        <w:autoSpaceDN w:val="0"/>
        <w:adjustRightInd w:val="0"/>
        <w:spacing w:after="120"/>
        <w:ind w:left="730" w:right="239" w:firstLine="0"/>
        <w:rPr>
          <w:rFonts w:cs="Arial"/>
          <w:sz w:val="22"/>
          <w:szCs w:val="22"/>
          <w:lang w:val="en-GB"/>
        </w:rPr>
      </w:pPr>
      <w:r w:rsidRPr="001307E0">
        <w:rPr>
          <w:rFonts w:cs="Arial"/>
          <w:sz w:val="22"/>
          <w:szCs w:val="22"/>
          <w:lang w:val="en-GB"/>
        </w:rPr>
        <w:t xml:space="preserve">In the event the progress of work is such that it becomes obvious that the obligations undertaken by the Contractor and, in particular,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273273">
      <w:pPr>
        <w:numPr>
          <w:ilvl w:val="0"/>
          <w:numId w:val="18"/>
        </w:numPr>
        <w:tabs>
          <w:tab w:val="clear" w:pos="720"/>
          <w:tab w:val="num" w:pos="-170"/>
          <w:tab w:val="num" w:pos="1440"/>
        </w:tabs>
        <w:autoSpaceDE w:val="0"/>
        <w:autoSpaceDN w:val="0"/>
        <w:adjustRightInd w:val="0"/>
        <w:spacing w:after="120"/>
        <w:ind w:left="730" w:right="239" w:firstLine="0"/>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273273">
      <w:pPr>
        <w:numPr>
          <w:ilvl w:val="0"/>
          <w:numId w:val="18"/>
        </w:numPr>
        <w:tabs>
          <w:tab w:val="clear" w:pos="720"/>
          <w:tab w:val="num" w:pos="-170"/>
          <w:tab w:val="num" w:pos="1440"/>
        </w:tabs>
        <w:autoSpaceDE w:val="0"/>
        <w:autoSpaceDN w:val="0"/>
        <w:adjustRightInd w:val="0"/>
        <w:spacing w:after="120"/>
        <w:ind w:left="730" w:right="239" w:firstLine="0"/>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273273">
      <w:pPr>
        <w:numPr>
          <w:ilvl w:val="1"/>
          <w:numId w:val="14"/>
        </w:numPr>
        <w:tabs>
          <w:tab w:val="clear" w:pos="1440"/>
          <w:tab w:val="num" w:pos="-170"/>
          <w:tab w:val="num" w:pos="1800"/>
        </w:tabs>
        <w:autoSpaceDE w:val="0"/>
        <w:autoSpaceDN w:val="0"/>
        <w:adjustRightInd w:val="0"/>
        <w:spacing w:after="120"/>
        <w:ind w:left="1090" w:right="239" w:firstLine="0"/>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273273">
      <w:pPr>
        <w:numPr>
          <w:ilvl w:val="1"/>
          <w:numId w:val="14"/>
        </w:numPr>
        <w:tabs>
          <w:tab w:val="clear" w:pos="1440"/>
          <w:tab w:val="num" w:pos="-170"/>
          <w:tab w:val="num" w:pos="1800"/>
        </w:tabs>
        <w:autoSpaceDE w:val="0"/>
        <w:autoSpaceDN w:val="0"/>
        <w:adjustRightInd w:val="0"/>
        <w:spacing w:after="100" w:afterAutospacing="1"/>
        <w:ind w:left="1090" w:right="239" w:firstLine="0"/>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65" w:name="_Toc108259944"/>
      <w:bookmarkStart w:id="466" w:name="_Toc120869213"/>
      <w:bookmarkStart w:id="467" w:name="_Toc122240204"/>
      <w:bookmarkStart w:id="468" w:name="_Toc122246513"/>
      <w:bookmarkStart w:id="469" w:name="_Toc191446355"/>
      <w:bookmarkStart w:id="470" w:name="_Toc485036447"/>
      <w:bookmarkStart w:id="471" w:name="_Toc166510079"/>
      <w:r w:rsidRPr="001307E0">
        <w:rPr>
          <w:sz w:val="22"/>
          <w:szCs w:val="22"/>
        </w:rPr>
        <w:t>Force Majeure</w:t>
      </w:r>
      <w:bookmarkEnd w:id="465"/>
      <w:bookmarkEnd w:id="466"/>
      <w:bookmarkEnd w:id="467"/>
      <w:bookmarkEnd w:id="468"/>
      <w:bookmarkEnd w:id="469"/>
      <w:bookmarkEnd w:id="470"/>
      <w:bookmarkEnd w:id="471"/>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20F787E9"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2" w:name="_Toc485036448"/>
      <w:bookmarkStart w:id="473" w:name="_Toc108259945"/>
      <w:bookmarkStart w:id="474" w:name="_Toc120869214"/>
      <w:bookmarkStart w:id="475" w:name="_Toc122240205"/>
      <w:bookmarkStart w:id="476" w:name="_Toc122246514"/>
      <w:bookmarkStart w:id="477" w:name="_Toc191446356"/>
      <w:bookmarkStart w:id="478" w:name="_Toc166510080"/>
      <w:r w:rsidRPr="001307E0">
        <w:rPr>
          <w:sz w:val="22"/>
          <w:szCs w:val="22"/>
        </w:rPr>
        <w:t>Surviving Provisions</w:t>
      </w:r>
      <w:bookmarkEnd w:id="472"/>
      <w:bookmarkEnd w:id="478"/>
    </w:p>
    <w:p w14:paraId="5B441C94" w14:textId="77777777" w:rsidR="0010788F" w:rsidRPr="001307E0" w:rsidRDefault="0010788F" w:rsidP="00060A0C">
      <w:pPr>
        <w:pStyle w:val="StyleHeading2LatinArialComplexArial"/>
        <w:numPr>
          <w:ilvl w:val="0"/>
          <w:numId w:val="0"/>
        </w:numPr>
        <w:tabs>
          <w:tab w:val="clear" w:pos="851"/>
          <w:tab w:val="num" w:pos="540"/>
          <w:tab w:val="left" w:pos="1440"/>
        </w:tabs>
        <w:ind w:right="239"/>
        <w:rPr>
          <w:b w:val="0"/>
          <w:bCs/>
          <w:sz w:val="22"/>
          <w:szCs w:val="22"/>
        </w:rPr>
      </w:pPr>
    </w:p>
    <w:p w14:paraId="5F0939F9" w14:textId="2174AF67"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9" w:name="_Toc485036449"/>
      <w:bookmarkStart w:id="480" w:name="_Toc166510081"/>
      <w:r w:rsidRPr="001307E0">
        <w:rPr>
          <w:sz w:val="22"/>
          <w:szCs w:val="22"/>
        </w:rPr>
        <w:t>Use of WHO name and emblem</w:t>
      </w:r>
      <w:bookmarkEnd w:id="479"/>
      <w:bookmarkEnd w:id="480"/>
      <w:r w:rsidRPr="001307E0">
        <w:rPr>
          <w:sz w:val="22"/>
          <w:szCs w:val="22"/>
        </w:rPr>
        <w:t xml:space="preserve"> </w:t>
      </w:r>
      <w:bookmarkEnd w:id="473"/>
      <w:bookmarkEnd w:id="474"/>
      <w:bookmarkEnd w:id="475"/>
      <w:bookmarkEnd w:id="476"/>
      <w:bookmarkEnd w:id="477"/>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AC4C5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1" w:name="_Toc485036450"/>
      <w:bookmarkStart w:id="482" w:name="_Toc166510082"/>
      <w:r w:rsidRPr="001307E0">
        <w:rPr>
          <w:sz w:val="22"/>
          <w:szCs w:val="22"/>
        </w:rPr>
        <w:t>Publication of Contract</w:t>
      </w:r>
      <w:bookmarkEnd w:id="482"/>
      <w:r w:rsidRPr="001307E0">
        <w:rPr>
          <w:sz w:val="22"/>
          <w:szCs w:val="22"/>
        </w:rPr>
        <w:t xml:space="preserve"> </w:t>
      </w:r>
      <w:bookmarkEnd w:id="481"/>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3" w:name="_Toc108259946"/>
      <w:bookmarkStart w:id="484" w:name="_Toc120869215"/>
      <w:bookmarkStart w:id="485" w:name="_Toc122240206"/>
      <w:bookmarkStart w:id="486" w:name="_Toc122246515"/>
      <w:bookmarkStart w:id="487" w:name="_Toc191446357"/>
      <w:bookmarkStart w:id="488" w:name="_Toc485036451"/>
      <w:bookmarkStart w:id="489" w:name="_Toc166510083"/>
      <w:r w:rsidRPr="001307E0">
        <w:rPr>
          <w:sz w:val="22"/>
          <w:szCs w:val="22"/>
        </w:rPr>
        <w:t>Successors and Assignees</w:t>
      </w:r>
      <w:bookmarkEnd w:id="483"/>
      <w:bookmarkEnd w:id="484"/>
      <w:bookmarkEnd w:id="485"/>
      <w:bookmarkEnd w:id="486"/>
      <w:bookmarkEnd w:id="487"/>
      <w:bookmarkEnd w:id="488"/>
      <w:bookmarkEnd w:id="489"/>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90" w:name="_Toc108259947"/>
      <w:bookmarkStart w:id="491" w:name="_Toc120869216"/>
      <w:bookmarkStart w:id="492" w:name="_Toc122240207"/>
      <w:bookmarkStart w:id="493" w:name="_Toc122246516"/>
      <w:bookmarkStart w:id="494" w:name="_Toc191446358"/>
      <w:bookmarkStart w:id="495" w:name="_Toc485036452"/>
      <w:bookmarkStart w:id="496" w:name="_Toc166510084"/>
      <w:r w:rsidRPr="001307E0">
        <w:rPr>
          <w:sz w:val="22"/>
          <w:szCs w:val="22"/>
        </w:rPr>
        <w:t>Payment</w:t>
      </w:r>
      <w:bookmarkEnd w:id="490"/>
      <w:bookmarkEnd w:id="491"/>
      <w:bookmarkEnd w:id="492"/>
      <w:bookmarkEnd w:id="493"/>
      <w:bookmarkEnd w:id="494"/>
      <w:bookmarkEnd w:id="495"/>
      <w:bookmarkEnd w:id="496"/>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497" w:name="OLE_LINK9"/>
      <w:bookmarkStart w:id="498"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497"/>
      <w:bookmarkEnd w:id="498"/>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WHO is, as a general rule,</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3C1340B5" w14:textId="77777777" w:rsidR="001E7386" w:rsidRPr="001307E0" w:rsidRDefault="001E7386"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99" w:name="_Toc108259948"/>
      <w:bookmarkStart w:id="500" w:name="_Toc122240208"/>
      <w:bookmarkStart w:id="501" w:name="_Toc122246517"/>
      <w:bookmarkStart w:id="502" w:name="_Toc191446359"/>
      <w:bookmarkStart w:id="503" w:name="_Toc485036453"/>
      <w:bookmarkStart w:id="504" w:name="_Toc166510085"/>
      <w:r w:rsidRPr="001307E0">
        <w:rPr>
          <w:sz w:val="22"/>
          <w:szCs w:val="22"/>
        </w:rPr>
        <w:t>Title to Equipment</w:t>
      </w:r>
      <w:bookmarkEnd w:id="499"/>
      <w:bookmarkEnd w:id="500"/>
      <w:bookmarkEnd w:id="501"/>
      <w:bookmarkEnd w:id="502"/>
      <w:bookmarkEnd w:id="503"/>
      <w:bookmarkEnd w:id="504"/>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05" w:name="_Toc108259949"/>
      <w:bookmarkStart w:id="506" w:name="_Toc122240209"/>
      <w:bookmarkStart w:id="507" w:name="_Toc122246518"/>
      <w:bookmarkStart w:id="508" w:name="_Toc191446360"/>
      <w:bookmarkStart w:id="509" w:name="_Toc485036454"/>
      <w:bookmarkStart w:id="510" w:name="_Toc166510086"/>
      <w:r w:rsidRPr="001307E0">
        <w:rPr>
          <w:sz w:val="22"/>
          <w:szCs w:val="22"/>
        </w:rPr>
        <w:t>Insurance and Liabilities to Third Parties</w:t>
      </w:r>
      <w:bookmarkEnd w:id="505"/>
      <w:bookmarkEnd w:id="506"/>
      <w:bookmarkEnd w:id="507"/>
      <w:bookmarkEnd w:id="508"/>
      <w:bookmarkEnd w:id="509"/>
      <w:bookmarkEnd w:id="510"/>
      <w:r w:rsidRPr="001307E0">
        <w:rPr>
          <w:sz w:val="22"/>
          <w:szCs w:val="22"/>
        </w:rPr>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77777777" w:rsidR="00141137"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 </w:t>
      </w:r>
      <w:r w:rsidR="00141137" w:rsidRPr="001307E0">
        <w:rPr>
          <w:rFonts w:cs="Arial"/>
          <w:sz w:val="22"/>
          <w:szCs w:val="22"/>
          <w:lang w:val="en-GB"/>
        </w:rPr>
        <w:t xml:space="preserve">insurance against all risks in respect of its property and any equipment used for the execution of </w:t>
      </w:r>
      <w:r w:rsidR="00A81122" w:rsidRPr="001307E0">
        <w:rPr>
          <w:rFonts w:cs="Arial"/>
          <w:sz w:val="22"/>
          <w:szCs w:val="22"/>
          <w:lang w:val="en-GB"/>
        </w:rPr>
        <w:t xml:space="preserve">the </w:t>
      </w:r>
      <w:r w:rsidR="00141137" w:rsidRPr="001307E0">
        <w:rPr>
          <w:rFonts w:cs="Arial"/>
          <w:sz w:val="22"/>
          <w:szCs w:val="22"/>
          <w:lang w:val="en-GB"/>
        </w:rPr>
        <w:t>Contract</w:t>
      </w:r>
      <w:r w:rsidRPr="001307E0">
        <w:rPr>
          <w:rFonts w:cs="Arial"/>
          <w:sz w:val="22"/>
          <w:szCs w:val="22"/>
          <w:lang w:val="en-GB"/>
        </w:rPr>
        <w:t>;</w:t>
      </w:r>
      <w:r w:rsidR="00141137" w:rsidRPr="001307E0">
        <w:rPr>
          <w:rFonts w:cs="Arial"/>
          <w:sz w:val="22"/>
          <w:szCs w:val="22"/>
          <w:lang w:val="en-GB"/>
        </w:rPr>
        <w:t xml:space="preserve"> </w:t>
      </w:r>
    </w:p>
    <w:p w14:paraId="3E90102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C7922A" w14:textId="77777777" w:rsidR="00141137"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(ii) </w:t>
      </w:r>
      <w:r w:rsidR="00141137" w:rsidRPr="001307E0">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1307E0">
        <w:rPr>
          <w:rFonts w:cs="Arial"/>
          <w:sz w:val="22"/>
          <w:szCs w:val="22"/>
          <w:lang w:val="en-GB"/>
        </w:rPr>
        <w:t xml:space="preserve">the </w:t>
      </w:r>
      <w:r w:rsidR="00141137" w:rsidRPr="001307E0">
        <w:rPr>
          <w:rFonts w:cs="Arial"/>
          <w:sz w:val="22"/>
          <w:szCs w:val="22"/>
          <w:lang w:val="en-GB"/>
        </w:rPr>
        <w:t>Contract</w:t>
      </w:r>
      <w:r w:rsidRPr="001307E0">
        <w:rPr>
          <w:rFonts w:cs="Arial"/>
          <w:sz w:val="22"/>
          <w:szCs w:val="22"/>
          <w:lang w:val="en-GB"/>
        </w:rPr>
        <w:t>; and</w:t>
      </w:r>
      <w:r w:rsidR="00141137" w:rsidRPr="001307E0">
        <w:rPr>
          <w:rFonts w:cs="Arial"/>
          <w:sz w:val="22"/>
          <w:szCs w:val="22"/>
          <w:lang w:val="en-GB"/>
        </w:rPr>
        <w:t xml:space="preserve"> </w:t>
      </w:r>
    </w:p>
    <w:p w14:paraId="7E3F165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54A0E6E" w14:textId="77777777" w:rsidR="00DF2CD4"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(iii) </w:t>
      </w:r>
      <w:r w:rsidR="00141137" w:rsidRPr="001307E0">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1307E0">
        <w:rPr>
          <w:rFonts w:cs="Arial"/>
          <w:sz w:val="22"/>
          <w:szCs w:val="22"/>
          <w:lang w:val="en-GB"/>
        </w:rPr>
        <w:t xml:space="preserve">performance of the work </w:t>
      </w:r>
      <w:r w:rsidR="00141137" w:rsidRPr="001307E0">
        <w:rPr>
          <w:rFonts w:cs="Arial"/>
          <w:sz w:val="22"/>
          <w:szCs w:val="22"/>
          <w:lang w:val="en-GB"/>
        </w:rPr>
        <w:t xml:space="preserve">under </w:t>
      </w:r>
      <w:r w:rsidR="00A81122" w:rsidRPr="001307E0">
        <w:rPr>
          <w:rFonts w:cs="Arial"/>
          <w:sz w:val="22"/>
          <w:szCs w:val="22"/>
          <w:lang w:val="en-GB"/>
        </w:rPr>
        <w:t xml:space="preserve">the </w:t>
      </w:r>
      <w:r w:rsidR="00141137" w:rsidRPr="001307E0">
        <w:rPr>
          <w:rFonts w:cs="Arial"/>
          <w:sz w:val="22"/>
          <w:szCs w:val="22"/>
          <w:lang w:val="en-GB"/>
        </w:rPr>
        <w:t>Contract or the operation of any vehicles, boats, airplanes or other equipment owned or leased by the Contractor or its agents, servants, employees</w:t>
      </w:r>
      <w:r w:rsidR="0078363A" w:rsidRPr="001307E0">
        <w:rPr>
          <w:rFonts w:cs="Arial"/>
          <w:sz w:val="22"/>
          <w:szCs w:val="22"/>
          <w:lang w:val="en-GB"/>
        </w:rPr>
        <w:t>, partners</w:t>
      </w:r>
      <w:r w:rsidR="00141137" w:rsidRPr="001307E0">
        <w:rPr>
          <w:rFonts w:cs="Arial"/>
          <w:sz w:val="22"/>
          <w:szCs w:val="22"/>
          <w:lang w:val="en-GB"/>
        </w:rPr>
        <w:t xml:space="preserve"> or sub-contractors performing work in connection with </w:t>
      </w:r>
      <w:r w:rsidR="00A81122" w:rsidRPr="001307E0">
        <w:rPr>
          <w:rFonts w:cs="Arial"/>
          <w:sz w:val="22"/>
          <w:szCs w:val="22"/>
          <w:lang w:val="en-GB"/>
        </w:rPr>
        <w:t xml:space="preserve">the </w:t>
      </w:r>
      <w:r w:rsidR="00141137" w:rsidRPr="001307E0">
        <w:rPr>
          <w:rFonts w:cs="Arial"/>
          <w:sz w:val="22"/>
          <w:szCs w:val="22"/>
          <w:lang w:val="en-GB"/>
        </w:rPr>
        <w:t>Contract.</w:t>
      </w:r>
      <w:r w:rsidR="00977443">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 xml:space="preserve">Name WHO as additional insured; </w:t>
      </w:r>
    </w:p>
    <w:p w14:paraId="11803EB8"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WHO; </w:t>
      </w:r>
    </w:p>
    <w:p w14:paraId="7FF2D8D4"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11" w:name="_Toc108259951"/>
      <w:bookmarkStart w:id="512" w:name="_Toc122240210"/>
      <w:bookmarkStart w:id="513" w:name="_Toc122246519"/>
      <w:bookmarkStart w:id="514" w:name="_Toc191446361"/>
      <w:bookmarkStart w:id="515" w:name="_Toc485036455"/>
      <w:bookmarkStart w:id="516" w:name="_Toc166510087"/>
      <w:r w:rsidRPr="006368AA">
        <w:rPr>
          <w:sz w:val="22"/>
          <w:szCs w:val="22"/>
        </w:rPr>
        <w:t>Settlement of Disputes</w:t>
      </w:r>
      <w:bookmarkStart w:id="517" w:name="_Toc108259952"/>
      <w:bookmarkStart w:id="518" w:name="_Toc120869217"/>
      <w:bookmarkEnd w:id="511"/>
      <w:bookmarkEnd w:id="512"/>
      <w:bookmarkEnd w:id="513"/>
      <w:bookmarkEnd w:id="514"/>
      <w:bookmarkEnd w:id="515"/>
      <w:bookmarkEnd w:id="516"/>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19" w:name="_Toc507408352"/>
      <w:bookmarkStart w:id="520" w:name="_Toc507409250"/>
      <w:bookmarkStart w:id="521" w:name="_Toc507409579"/>
      <w:bookmarkStart w:id="522" w:name="_Toc507411677"/>
      <w:bookmarkStart w:id="523" w:name="_Toc507408353"/>
      <w:bookmarkStart w:id="524" w:name="_Toc507409251"/>
      <w:bookmarkStart w:id="525" w:name="_Toc507409580"/>
      <w:bookmarkStart w:id="526" w:name="_Toc507411678"/>
      <w:bookmarkStart w:id="527" w:name="_Toc507408355"/>
      <w:bookmarkStart w:id="528" w:name="_Toc507409253"/>
      <w:bookmarkStart w:id="529" w:name="_Toc507409582"/>
      <w:bookmarkStart w:id="530" w:name="_Toc507411680"/>
      <w:bookmarkStart w:id="531" w:name="_Toc108259955"/>
      <w:bookmarkStart w:id="532" w:name="_Toc122240212"/>
      <w:bookmarkStart w:id="533" w:name="_Toc122246521"/>
      <w:bookmarkStart w:id="534" w:name="_Toc191446363"/>
      <w:bookmarkStart w:id="535" w:name="_Toc485036457"/>
      <w:bookmarkStart w:id="536" w:name="_Toc166510088"/>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sidRPr="001307E0">
        <w:rPr>
          <w:sz w:val="22"/>
          <w:szCs w:val="22"/>
        </w:rPr>
        <w:t>Authority to Modify</w:t>
      </w:r>
      <w:bookmarkEnd w:id="531"/>
      <w:bookmarkEnd w:id="532"/>
      <w:bookmarkEnd w:id="533"/>
      <w:bookmarkEnd w:id="534"/>
      <w:bookmarkEnd w:id="535"/>
      <w:bookmarkEnd w:id="536"/>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500D72A7"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2EF45A7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37" w:name="_Toc122240213"/>
      <w:bookmarkStart w:id="538" w:name="_Toc122246522"/>
      <w:bookmarkStart w:id="539" w:name="_Toc191446364"/>
      <w:bookmarkStart w:id="540" w:name="_Toc485036458"/>
      <w:bookmarkStart w:id="541" w:name="_Toc166510089"/>
      <w:r w:rsidRPr="001307E0">
        <w:rPr>
          <w:sz w:val="22"/>
          <w:szCs w:val="22"/>
        </w:rPr>
        <w:t>Privileges and Immunities</w:t>
      </w:r>
      <w:bookmarkEnd w:id="537"/>
      <w:bookmarkEnd w:id="538"/>
      <w:bookmarkEnd w:id="539"/>
      <w:bookmarkEnd w:id="540"/>
      <w:bookmarkEnd w:id="541"/>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CC39A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2" w:name="_Ref507408388"/>
      <w:bookmarkStart w:id="543" w:name="_Hlk507405685"/>
      <w:bookmarkStart w:id="544" w:name="_Toc485036459"/>
      <w:bookmarkStart w:id="545" w:name="_Toc166510090"/>
      <w:r>
        <w:rPr>
          <w:sz w:val="22"/>
          <w:szCs w:val="22"/>
        </w:rPr>
        <w:t>Anti-Terrorism and UN Sanctions; Fraud and Corruption</w:t>
      </w:r>
      <w:bookmarkEnd w:id="542"/>
      <w:bookmarkEnd w:id="545"/>
    </w:p>
    <w:bookmarkEnd w:id="543"/>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04126573" w:rsidR="00CC39AF" w:rsidRPr="00CC39AF" w:rsidRDefault="00CC39AF" w:rsidP="00CC39A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B27F6A">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B27F6A">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B27F6A">
        <w:rPr>
          <w:rFonts w:cs="Arial"/>
          <w:sz w:val="22"/>
          <w:szCs w:val="22"/>
          <w:lang w:val="en-GB"/>
        </w:rPr>
        <w:t>shall</w:t>
      </w:r>
      <w:r w:rsidRPr="00CC39AF">
        <w:rPr>
          <w:rFonts w:cs="Arial"/>
          <w:sz w:val="22"/>
          <w:szCs w:val="22"/>
          <w:lang w:val="en-GB"/>
        </w:rPr>
        <w:t xml:space="preserve"> not enter into any employment or </w:t>
      </w:r>
      <w:r w:rsidR="00B27F6A">
        <w:rPr>
          <w:rFonts w:cs="Arial"/>
          <w:sz w:val="22"/>
          <w:szCs w:val="22"/>
          <w:lang w:val="en-GB"/>
        </w:rPr>
        <w:t>other contractual</w:t>
      </w:r>
      <w:r w:rsidRPr="00CC39AF">
        <w:rPr>
          <w:rFonts w:cs="Arial"/>
          <w:sz w:val="22"/>
          <w:szCs w:val="22"/>
          <w:lang w:val="en-GB"/>
        </w:rPr>
        <w:t xml:space="preserve"> relationship with any such person or entity;</w:t>
      </w:r>
    </w:p>
    <w:p w14:paraId="06D1569C" w14:textId="77777777" w:rsidR="00CC39AF" w:rsidRDefault="00CC39AF" w:rsidP="00CC39AF">
      <w:pPr>
        <w:tabs>
          <w:tab w:val="num" w:pos="540"/>
          <w:tab w:val="left" w:pos="1440"/>
        </w:tabs>
        <w:ind w:right="239"/>
        <w:rPr>
          <w:rFonts w:cs="Arial"/>
          <w:sz w:val="22"/>
          <w:szCs w:val="22"/>
          <w:lang w:val="en-GB"/>
        </w:rPr>
      </w:pPr>
    </w:p>
    <w:p w14:paraId="27F45406" w14:textId="7B7EB037" w:rsidR="00CC39AF" w:rsidRPr="00CC39AF" w:rsidRDefault="00CC39AF" w:rsidP="00CC39A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B27F6A">
        <w:rPr>
          <w:rFonts w:cs="Arial"/>
          <w:sz w:val="22"/>
          <w:szCs w:val="22"/>
          <w:lang w:val="en-GB"/>
        </w:rPr>
        <w:t>corrupt</w:t>
      </w:r>
      <w:r w:rsidRPr="00CC39AF">
        <w:rPr>
          <w:rFonts w:cs="Arial"/>
          <w:sz w:val="22"/>
          <w:szCs w:val="22"/>
          <w:lang w:val="en-GB"/>
        </w:rPr>
        <w:t xml:space="preserve"> practices</w:t>
      </w:r>
      <w:r w:rsidR="00B27F6A">
        <w:rPr>
          <w:rFonts w:cs="Arial"/>
          <w:sz w:val="22"/>
          <w:szCs w:val="22"/>
          <w:lang w:val="en-GB"/>
        </w:rPr>
        <w:t>, as defined 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63482A3E" w14:textId="77777777" w:rsidR="00CC39AF" w:rsidRDefault="00CC39AF" w:rsidP="00CC39AF">
      <w:pPr>
        <w:tabs>
          <w:tab w:val="num" w:pos="540"/>
          <w:tab w:val="left" w:pos="1440"/>
        </w:tabs>
        <w:ind w:right="239"/>
        <w:rPr>
          <w:rFonts w:cs="Arial"/>
          <w:sz w:val="22"/>
          <w:szCs w:val="22"/>
          <w:lang w:val="en-GB"/>
        </w:rPr>
      </w:pPr>
    </w:p>
    <w:p w14:paraId="6DC24780" w14:textId="0A6972F6" w:rsidR="00B27F6A" w:rsidRDefault="00CC39AF" w:rsidP="00CC39A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B27F6A">
        <w:rPr>
          <w:rFonts w:cs="Arial"/>
          <w:sz w:val="22"/>
          <w:szCs w:val="22"/>
          <w:lang w:val="en-GB"/>
        </w:rPr>
        <w:t>it</w:t>
      </w:r>
      <w:r w:rsidRPr="00CC39AF">
        <w:rPr>
          <w:rFonts w:cs="Arial"/>
          <w:sz w:val="22"/>
          <w:szCs w:val="22"/>
          <w:lang w:val="en-GB"/>
        </w:rPr>
        <w:t xml:space="preserve"> shall take all necessary </w:t>
      </w:r>
      <w:r w:rsidR="00B27F6A">
        <w:rPr>
          <w:rFonts w:cs="Arial"/>
          <w:sz w:val="22"/>
          <w:szCs w:val="22"/>
          <w:lang w:val="en-GB"/>
        </w:rPr>
        <w:t>measures</w:t>
      </w:r>
      <w:r w:rsidRPr="00CC39AF">
        <w:rPr>
          <w:rFonts w:cs="Arial"/>
          <w:sz w:val="22"/>
          <w:szCs w:val="22"/>
          <w:lang w:val="en-GB"/>
        </w:rPr>
        <w:t xml:space="preserve"> to prevent the financing of terrorism and/or any fraudulent or </w:t>
      </w:r>
      <w:r w:rsidR="00B27F6A">
        <w:rPr>
          <w:rFonts w:cs="Arial"/>
          <w:sz w:val="22"/>
          <w:szCs w:val="22"/>
          <w:lang w:val="en-GB"/>
        </w:rPr>
        <w:t>corrupt</w:t>
      </w:r>
      <w:r w:rsidRPr="00CC39AF">
        <w:rPr>
          <w:rFonts w:cs="Arial"/>
          <w:sz w:val="22"/>
          <w:szCs w:val="22"/>
          <w:lang w:val="en-GB"/>
        </w:rPr>
        <w:t xml:space="preserve"> practices </w:t>
      </w:r>
      <w:r w:rsidR="00B27F6A">
        <w:rPr>
          <w:rFonts w:cs="Arial"/>
          <w:sz w:val="22"/>
          <w:szCs w:val="22"/>
          <w:lang w:val="en-GB"/>
        </w:rPr>
        <w:t>as referred to above</w:t>
      </w:r>
      <w:r w:rsidRPr="00CC39AF">
        <w:rPr>
          <w:rFonts w:cs="Arial"/>
          <w:sz w:val="22"/>
          <w:szCs w:val="22"/>
          <w:lang w:val="en-GB"/>
        </w:rPr>
        <w:t xml:space="preserve"> in connection with</w:t>
      </w:r>
      <w:r>
        <w:rPr>
          <w:rFonts w:cs="Arial"/>
          <w:sz w:val="22"/>
          <w:szCs w:val="22"/>
          <w:lang w:val="en-GB"/>
        </w:rPr>
        <w:t xml:space="preserve"> the execution of the Contract</w:t>
      </w:r>
      <w:r w:rsidR="00B27F6A">
        <w:rPr>
          <w:rFonts w:cs="Arial"/>
          <w:sz w:val="22"/>
          <w:szCs w:val="22"/>
          <w:lang w:val="en-GB"/>
        </w:rPr>
        <w:t>; and</w:t>
      </w:r>
    </w:p>
    <w:p w14:paraId="4D2EF35A" w14:textId="77777777" w:rsidR="00B27F6A" w:rsidRDefault="00B27F6A" w:rsidP="00CC39AF">
      <w:pPr>
        <w:tabs>
          <w:tab w:val="num" w:pos="540"/>
          <w:tab w:val="left" w:pos="1440"/>
        </w:tabs>
        <w:ind w:right="239"/>
        <w:rPr>
          <w:rFonts w:cs="Arial"/>
          <w:sz w:val="22"/>
          <w:szCs w:val="22"/>
          <w:lang w:val="en-GB"/>
        </w:rPr>
      </w:pPr>
    </w:p>
    <w:p w14:paraId="628971F9" w14:textId="120DF438" w:rsidR="00CC39AF" w:rsidRPr="00CC39AF" w:rsidRDefault="00B27F6A" w:rsidP="00CC39AF">
      <w:pPr>
        <w:tabs>
          <w:tab w:val="num" w:pos="540"/>
          <w:tab w:val="left" w:pos="1440"/>
        </w:tabs>
        <w:ind w:right="239"/>
        <w:rPr>
          <w:rFonts w:cs="Arial"/>
          <w:sz w:val="22"/>
          <w:szCs w:val="22"/>
          <w:lang w:val="en-GB"/>
        </w:rPr>
      </w:pPr>
      <w:r>
        <w:rPr>
          <w:rFonts w:cs="Arial"/>
          <w:sz w:val="22"/>
          <w:szCs w:val="22"/>
          <w:lang w:val="en-GB"/>
        </w:rPr>
        <w:t>(iv)</w:t>
      </w:r>
      <w:r w:rsidR="00E66623">
        <w:rPr>
          <w:rFonts w:cs="Arial"/>
          <w:sz w:val="22"/>
          <w:szCs w:val="22"/>
          <w:lang w:val="en-GB"/>
        </w:rPr>
        <w:t xml:space="preserve"> </w:t>
      </w:r>
      <w:r w:rsidR="00E66623" w:rsidRPr="00E6662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E66623">
        <w:rPr>
          <w:rFonts w:cs="Arial"/>
          <w:sz w:val="22"/>
          <w:szCs w:val="22"/>
          <w:lang w:val="en-GB"/>
        </w:rPr>
        <w:t>C</w:t>
      </w:r>
      <w:r w:rsidR="00E66623" w:rsidRPr="00E66623">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E66623">
        <w:rPr>
          <w:rFonts w:cs="Arial"/>
          <w:sz w:val="22"/>
          <w:szCs w:val="22"/>
          <w:lang w:val="en-GB"/>
        </w:rPr>
        <w:t>C</w:t>
      </w:r>
      <w:r w:rsidR="00E66623" w:rsidRPr="00E66623">
        <w:rPr>
          <w:rFonts w:cs="Arial"/>
          <w:sz w:val="22"/>
          <w:szCs w:val="22"/>
          <w:lang w:val="en-GB"/>
        </w:rPr>
        <w:t xml:space="preserve">ontractor agrees to cooperate with WHO and/or parties authorized by WHO in relation to the response. </w:t>
      </w:r>
      <w:bookmarkStart w:id="546" w:name="_Hlk99722567"/>
      <w:r w:rsidR="00E3290E" w:rsidRPr="00E3290E">
        <w:rPr>
          <w:rFonts w:cs="Arial"/>
          <w:sz w:val="22"/>
          <w:szCs w:val="22"/>
          <w:lang w:val="en-GB"/>
        </w:rPr>
        <w:t>Relevant information on the nature of any credible allegations of such actual or suspected violations</w:t>
      </w:r>
      <w:r w:rsidR="00E66623" w:rsidRPr="00E66623">
        <w:rPr>
          <w:rFonts w:cs="Arial"/>
          <w:sz w:val="22"/>
          <w:szCs w:val="22"/>
          <w:lang w:val="en-GB"/>
        </w:rPr>
        <w:t>,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546"/>
      <w:r w:rsidR="00CC39AF" w:rsidRPr="00CC39AF">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Default="00B27F6A" w:rsidP="00CC39AF">
      <w:pPr>
        <w:tabs>
          <w:tab w:val="num" w:pos="540"/>
          <w:tab w:val="left" w:pos="1440"/>
        </w:tabs>
        <w:ind w:right="239"/>
        <w:rPr>
          <w:rFonts w:cs="Arial"/>
          <w:sz w:val="22"/>
          <w:szCs w:val="22"/>
          <w:lang w:val="en-GB"/>
        </w:rPr>
      </w:pPr>
      <w:bookmarkStart w:id="547"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47"/>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50C3852A" w14:textId="37E95540"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8" w:name="_Ref507410351"/>
      <w:bookmarkStart w:id="549" w:name="_Toc166510091"/>
      <w:r w:rsidRPr="001307E0">
        <w:rPr>
          <w:sz w:val="22"/>
          <w:szCs w:val="22"/>
        </w:rPr>
        <w:t>Ethical Behaviour</w:t>
      </w:r>
      <w:bookmarkEnd w:id="548"/>
      <w:bookmarkEnd w:id="549"/>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0" w:name="_Ref507408881"/>
      <w:bookmarkStart w:id="551" w:name="_Toc166510092"/>
      <w:r w:rsidRPr="001307E0">
        <w:rPr>
          <w:sz w:val="22"/>
          <w:szCs w:val="22"/>
        </w:rPr>
        <w:t>Officials not to Benefit</w:t>
      </w:r>
      <w:bookmarkEnd w:id="550"/>
      <w:bookmarkEnd w:id="551"/>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9A39D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2" w:name="_Ref507407559"/>
      <w:bookmarkStart w:id="553" w:name="_Toc507406520"/>
      <w:bookmarkStart w:id="554" w:name="_Toc166510093"/>
      <w:r w:rsidRPr="001307E0">
        <w:rPr>
          <w:sz w:val="22"/>
          <w:szCs w:val="22"/>
        </w:rPr>
        <w:t>Compliance with WHO</w:t>
      </w:r>
      <w:r>
        <w:rPr>
          <w:sz w:val="22"/>
          <w:szCs w:val="22"/>
        </w:rPr>
        <w:t xml:space="preserve"> Codes and</w:t>
      </w:r>
      <w:r w:rsidRPr="001307E0">
        <w:rPr>
          <w:sz w:val="22"/>
          <w:szCs w:val="22"/>
        </w:rPr>
        <w:t xml:space="preserve"> Policies</w:t>
      </w:r>
      <w:bookmarkEnd w:id="552"/>
      <w:bookmarkEnd w:id="554"/>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entering into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0906AFF">
      <w:pPr>
        <w:tabs>
          <w:tab w:val="num" w:pos="540"/>
          <w:tab w:val="left" w:pos="1440"/>
        </w:tabs>
        <w:ind w:right="239"/>
        <w:rPr>
          <w:rFonts w:cs="Arial"/>
          <w:sz w:val="22"/>
          <w:szCs w:val="22"/>
          <w:lang w:val="en-GB"/>
        </w:rPr>
      </w:pPr>
      <w:r w:rsidRPr="005A2782">
        <w:rPr>
          <w:rFonts w:cs="Arial"/>
          <w:sz w:val="22"/>
          <w:szCs w:val="22"/>
          <w:lang w:val="en-GB"/>
        </w:rPr>
        <w:t>In conn</w:t>
      </w:r>
      <w:r>
        <w:rPr>
          <w:rFonts w:cs="Arial"/>
          <w:sz w:val="22"/>
          <w:szCs w:val="22"/>
          <w:lang w:val="en-GB"/>
        </w:rPr>
        <w:t>ection with the foregoing, the Contractor</w:t>
      </w:r>
      <w:r w:rsidRPr="005A2782">
        <w:rPr>
          <w:rFonts w:cs="Arial"/>
          <w:sz w:val="22"/>
          <w:szCs w:val="22"/>
          <w:lang w:val="en-GB"/>
        </w:rPr>
        <w:t xml:space="preserve"> shall take appropriate measures to prevent </w:t>
      </w:r>
      <w:r>
        <w:rPr>
          <w:rFonts w:cs="Arial"/>
          <w:sz w:val="22"/>
          <w:szCs w:val="22"/>
          <w:lang w:val="en-GB"/>
        </w:rPr>
        <w:t xml:space="preserve">and respond to </w:t>
      </w:r>
      <w:r w:rsidRPr="005A2782">
        <w:rPr>
          <w:rFonts w:cs="Arial"/>
          <w:sz w:val="22"/>
          <w:szCs w:val="22"/>
          <w:lang w:val="en-GB"/>
        </w:rPr>
        <w:t>any violations of the standards of conduct, as described in the WHO Policies, by its employees and an</w:t>
      </w:r>
      <w:r>
        <w:rPr>
          <w:rFonts w:cs="Arial"/>
          <w:sz w:val="22"/>
          <w:szCs w:val="22"/>
          <w:lang w:val="en-GB"/>
        </w:rPr>
        <w:t xml:space="preserve">y other </w:t>
      </w:r>
      <w:r w:rsidR="00264EC7" w:rsidRPr="00264EC7">
        <w:rPr>
          <w:rFonts w:cs="Arial"/>
          <w:sz w:val="22"/>
          <w:szCs w:val="22"/>
          <w:lang w:val="en-GB"/>
        </w:rPr>
        <w:t>natural or legal</w:t>
      </w:r>
      <w:r w:rsidR="00264EC7">
        <w:rPr>
          <w:rFonts w:cs="Arial"/>
          <w:sz w:val="22"/>
          <w:szCs w:val="22"/>
          <w:lang w:val="en-GB"/>
        </w:rPr>
        <w:t xml:space="preserve"> </w:t>
      </w:r>
      <w:r>
        <w:rPr>
          <w:rFonts w:cs="Arial"/>
          <w:sz w:val="22"/>
          <w:szCs w:val="22"/>
          <w:lang w:val="en-GB"/>
        </w:rPr>
        <w:t xml:space="preserve">persons engaged </w:t>
      </w:r>
      <w:r w:rsidR="00264EC7">
        <w:rPr>
          <w:rFonts w:cs="Arial"/>
          <w:sz w:val="22"/>
          <w:szCs w:val="22"/>
          <w:lang w:val="en-GB"/>
        </w:rPr>
        <w:t xml:space="preserve">or otherwise utilized </w:t>
      </w:r>
      <w:r w:rsidRPr="005A2782">
        <w:rPr>
          <w:rFonts w:cs="Arial"/>
          <w:sz w:val="22"/>
          <w:szCs w:val="22"/>
          <w:lang w:val="en-GB"/>
        </w:rPr>
        <w:t xml:space="preserve"> to perform any services under the </w:t>
      </w:r>
      <w:r>
        <w:rPr>
          <w:rFonts w:cs="Arial"/>
          <w:sz w:val="22"/>
          <w:szCs w:val="22"/>
          <w:lang w:val="en-GB"/>
        </w:rPr>
        <w:t>Contract</w:t>
      </w:r>
      <w:r w:rsidRPr="005A2782">
        <w:rPr>
          <w:rFonts w:cs="Arial"/>
          <w:sz w:val="22"/>
          <w:szCs w:val="22"/>
          <w:lang w:val="en-GB"/>
        </w:rPr>
        <w:t xml:space="preserve">.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3EA3A5BD" w14:textId="32A109E8" w:rsidR="00F55786" w:rsidRPr="00EC3214" w:rsidRDefault="00F55786" w:rsidP="00F55786">
      <w:pPr>
        <w:tabs>
          <w:tab w:val="num" w:pos="540"/>
          <w:tab w:val="left" w:pos="1440"/>
        </w:tabs>
        <w:ind w:right="239"/>
        <w:rPr>
          <w:rFonts w:cs="Arial"/>
          <w:sz w:val="22"/>
          <w:szCs w:val="22"/>
          <w:lang w:val="en-GB"/>
        </w:rPr>
      </w:pPr>
      <w:r w:rsidRPr="00EC3214">
        <w:rPr>
          <w:rFonts w:cs="Arial"/>
          <w:sz w:val="22"/>
          <w:szCs w:val="22"/>
          <w:lang w:val="en-GB"/>
        </w:rPr>
        <w:t xml:space="preserve">(i) the WHO Code of Ethics and Professional Conduct; (ii) the WHO Policy </w:t>
      </w:r>
      <w:r w:rsidR="00264EC7">
        <w:rPr>
          <w:rFonts w:cs="Arial"/>
          <w:sz w:val="22"/>
          <w:szCs w:val="22"/>
          <w:lang w:val="en-GB"/>
        </w:rPr>
        <w:t xml:space="preserve">Directive </w:t>
      </w:r>
      <w:r w:rsidRPr="00EC3214">
        <w:rPr>
          <w:rFonts w:cs="Arial"/>
          <w:sz w:val="22"/>
          <w:szCs w:val="22"/>
          <w:lang w:val="en-GB"/>
        </w:rPr>
        <w:t xml:space="preserve">on </w:t>
      </w:r>
      <w:r w:rsidR="00264EC7">
        <w:rPr>
          <w:rFonts w:cs="Arial"/>
          <w:sz w:val="22"/>
          <w:szCs w:val="22"/>
          <w:lang w:val="en-GB"/>
        </w:rPr>
        <w:t>Protection from s</w:t>
      </w:r>
      <w:r w:rsidRPr="00EC3214">
        <w:rPr>
          <w:rFonts w:cs="Arial"/>
          <w:sz w:val="22"/>
          <w:szCs w:val="22"/>
          <w:lang w:val="en-GB"/>
        </w:rPr>
        <w:t xml:space="preserve">exual </w:t>
      </w:r>
      <w:r w:rsidR="00264EC7">
        <w:rPr>
          <w:rFonts w:cs="Arial"/>
          <w:sz w:val="22"/>
          <w:szCs w:val="22"/>
          <w:lang w:val="en-GB"/>
        </w:rPr>
        <w:t>e</w:t>
      </w:r>
      <w:r w:rsidRPr="00EC3214">
        <w:rPr>
          <w:rFonts w:cs="Arial"/>
          <w:sz w:val="22"/>
          <w:szCs w:val="22"/>
          <w:lang w:val="en-GB"/>
        </w:rPr>
        <w:t xml:space="preserve">xploitation and </w:t>
      </w:r>
      <w:r w:rsidR="00264EC7">
        <w:rPr>
          <w:rFonts w:cs="Arial"/>
          <w:sz w:val="22"/>
          <w:szCs w:val="22"/>
          <w:lang w:val="en-GB"/>
        </w:rPr>
        <w:t>sexual a</w:t>
      </w:r>
      <w:r w:rsidRPr="00EC3214">
        <w:rPr>
          <w:rFonts w:cs="Arial"/>
          <w:sz w:val="22"/>
          <w:szCs w:val="22"/>
          <w:lang w:val="en-GB"/>
        </w:rPr>
        <w:t>buse</w:t>
      </w:r>
      <w:r w:rsidR="00264EC7">
        <w:rPr>
          <w:rFonts w:cs="Arial"/>
          <w:sz w:val="22"/>
          <w:szCs w:val="22"/>
          <w:lang w:val="en-GB"/>
        </w:rPr>
        <w:t xml:space="preserve"> (SEA)</w:t>
      </w:r>
      <w:r w:rsidRPr="00EC3214">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264EC7">
        <w:rPr>
          <w:rFonts w:cs="Arial"/>
          <w:sz w:val="22"/>
          <w:szCs w:val="22"/>
          <w:lang w:val="en-GB"/>
        </w:rPr>
        <w:t xml:space="preserve">the WHO Policy on Prevention, Detection and Response to Fraud and Corruption, and (vii) </w:t>
      </w:r>
      <w:r w:rsidRPr="00EC3214">
        <w:rPr>
          <w:rFonts w:cs="Arial"/>
          <w:sz w:val="22"/>
          <w:szCs w:val="22"/>
          <w:lang w:val="en-GB"/>
        </w:rPr>
        <w:t xml:space="preserve">the UN Supplier Code of Conduct, in each case, as amended from time to time and which are publicly available on the WHO website at the following links: </w:t>
      </w:r>
      <w:hyperlink r:id="rId16" w:history="1">
        <w:r w:rsidRPr="00EC3214">
          <w:rPr>
            <w:rFonts w:cs="Arial"/>
            <w:sz w:val="22"/>
            <w:szCs w:val="22"/>
            <w:lang w:val="en-GB"/>
          </w:rPr>
          <w:t>http://www.who.int/about/finances-accountability/procurement/en/</w:t>
        </w:r>
      </w:hyperlink>
      <w:r w:rsidRPr="00EC3214">
        <w:rPr>
          <w:rFonts w:cs="Arial"/>
          <w:sz w:val="22"/>
          <w:szCs w:val="22"/>
          <w:lang w:val="en-GB"/>
        </w:rPr>
        <w:t xml:space="preserve">  for the UN Supplier Code of Conduct and at </w:t>
      </w:r>
      <w:hyperlink r:id="rId17" w:history="1">
        <w:r w:rsidRPr="00EC3214">
          <w:rPr>
            <w:rFonts w:cs="Arial"/>
            <w:sz w:val="22"/>
            <w:szCs w:val="22"/>
            <w:lang w:val="en-GB"/>
          </w:rPr>
          <w:t>http://www.who.int/about/ethics/en/</w:t>
        </w:r>
      </w:hyperlink>
      <w:r w:rsidRPr="00EC3214">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F55786">
      <w:pPr>
        <w:pStyle w:val="StyleHeading2LatinArialComplexArial"/>
        <w:numPr>
          <w:ilvl w:val="1"/>
          <w:numId w:val="1"/>
        </w:numPr>
        <w:tabs>
          <w:tab w:val="clear" w:pos="540"/>
          <w:tab w:val="clear" w:pos="851"/>
          <w:tab w:val="num" w:pos="-170"/>
          <w:tab w:val="left" w:pos="567"/>
          <w:tab w:val="left" w:pos="1440"/>
          <w:tab w:val="num" w:pos="4122"/>
        </w:tabs>
        <w:ind w:left="0" w:right="239"/>
        <w:rPr>
          <w:sz w:val="22"/>
          <w:szCs w:val="22"/>
          <w:u w:val="single"/>
        </w:rPr>
      </w:pPr>
      <w:bookmarkStart w:id="555" w:name="_Ref511819825"/>
      <w:bookmarkStart w:id="556" w:name="_Toc166510094"/>
      <w:r w:rsidRPr="006368AA">
        <w:rPr>
          <w:sz w:val="22"/>
          <w:szCs w:val="22"/>
          <w:u w:val="single"/>
        </w:rPr>
        <w:t xml:space="preserve">Zero tolerance for sexual exploitation </w:t>
      </w:r>
      <w:r w:rsidRPr="000C67F2">
        <w:rPr>
          <w:sz w:val="22"/>
          <w:szCs w:val="22"/>
          <w:u w:val="single"/>
        </w:rPr>
        <w:t>and abuse</w:t>
      </w:r>
      <w:r>
        <w:rPr>
          <w:sz w:val="22"/>
          <w:szCs w:val="22"/>
          <w:u w:val="single"/>
        </w:rPr>
        <w:t>, sexual harassment and other types of abusive conduct</w:t>
      </w:r>
      <w:bookmarkEnd w:id="556"/>
      <w:r w:rsidRPr="005F68D8">
        <w:rPr>
          <w:sz w:val="22"/>
          <w:szCs w:val="22"/>
          <w:u w:val="single"/>
        </w:rPr>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4BC8A70F" w14:textId="771D5718" w:rsidR="00F55786"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w:t>
      </w:r>
      <w:r>
        <w:rPr>
          <w:rFonts w:cs="Arial"/>
          <w:sz w:val="22"/>
          <w:szCs w:val="22"/>
          <w:lang w:val="en"/>
        </w:rPr>
        <w:t xml:space="preserve"> </w:t>
      </w:r>
      <w:r w:rsidRPr="00086E6F">
        <w:rPr>
          <w:rFonts w:cs="Arial"/>
          <w:sz w:val="22"/>
          <w:szCs w:val="22"/>
          <w:lang w:val="en"/>
        </w:rPr>
        <w:t xml:space="preserve">as described in the WHO Policy </w:t>
      </w:r>
      <w:r w:rsidR="00264EC7">
        <w:rPr>
          <w:rFonts w:cs="Arial"/>
          <w:sz w:val="22"/>
          <w:szCs w:val="22"/>
          <w:lang w:val="en"/>
        </w:rPr>
        <w:t>Directive on Protection from s</w:t>
      </w:r>
      <w:r w:rsidRPr="00086E6F">
        <w:rPr>
          <w:rFonts w:cs="Arial"/>
          <w:sz w:val="22"/>
          <w:szCs w:val="22"/>
          <w:lang w:val="en"/>
        </w:rPr>
        <w:t xml:space="preserve">exual </w:t>
      </w:r>
      <w:r w:rsidR="00264EC7">
        <w:rPr>
          <w:rFonts w:cs="Arial"/>
          <w:sz w:val="22"/>
          <w:szCs w:val="22"/>
          <w:lang w:val="en"/>
        </w:rPr>
        <w:t>e</w:t>
      </w:r>
      <w:r w:rsidRPr="00086E6F">
        <w:rPr>
          <w:rFonts w:cs="Arial"/>
          <w:sz w:val="22"/>
          <w:szCs w:val="22"/>
          <w:lang w:val="en"/>
        </w:rPr>
        <w:t xml:space="preserve">xploitation and </w:t>
      </w:r>
      <w:r w:rsidR="00264EC7">
        <w:rPr>
          <w:rFonts w:cs="Arial"/>
          <w:sz w:val="22"/>
          <w:szCs w:val="22"/>
          <w:lang w:val="en"/>
        </w:rPr>
        <w:t>sexual a</w:t>
      </w:r>
      <w:r w:rsidRPr="00086E6F">
        <w:rPr>
          <w:rFonts w:cs="Arial"/>
          <w:sz w:val="22"/>
          <w:szCs w:val="22"/>
          <w:lang w:val="en"/>
        </w:rPr>
        <w:t xml:space="preserve">buse </w:t>
      </w:r>
      <w:r w:rsidR="00264EC7">
        <w:rPr>
          <w:rFonts w:cs="Arial"/>
          <w:sz w:val="22"/>
          <w:szCs w:val="22"/>
          <w:lang w:val="en"/>
        </w:rPr>
        <w:t>(SEA),</w:t>
      </w:r>
      <w:r w:rsidRPr="00086E6F">
        <w:rPr>
          <w:rFonts w:cs="Arial"/>
          <w:sz w:val="22"/>
          <w:szCs w:val="22"/>
          <w:lang w:val="en"/>
        </w:rPr>
        <w:t xml:space="preserve"> </w:t>
      </w:r>
      <w:r>
        <w:rPr>
          <w:rFonts w:cs="Arial"/>
          <w:sz w:val="22"/>
          <w:szCs w:val="22"/>
          <w:lang w:val="en"/>
        </w:rPr>
        <w:t xml:space="preserve">and/or sexual harassment and other types of abusive conduct as described in </w:t>
      </w:r>
      <w:r w:rsidRPr="00EC3214">
        <w:rPr>
          <w:rFonts w:cs="Arial"/>
          <w:sz w:val="22"/>
          <w:szCs w:val="22"/>
          <w:lang w:val="en-GB"/>
        </w:rPr>
        <w:t>the WHO Policy on Preventing and Addressing Abusive Conduct</w:t>
      </w:r>
      <w:r w:rsidRPr="00086E6F">
        <w:rPr>
          <w:rFonts w:cs="Arial"/>
          <w:sz w:val="22"/>
          <w:szCs w:val="22"/>
          <w:lang w:val="en"/>
        </w:rPr>
        <w:t xml:space="preserve"> by any of its employees and any other </w:t>
      </w:r>
      <w:r w:rsidR="00264EC7">
        <w:rPr>
          <w:rFonts w:cs="Arial"/>
          <w:sz w:val="22"/>
          <w:szCs w:val="22"/>
          <w:lang w:val="en"/>
        </w:rPr>
        <w:t xml:space="preserve">natural or legal </w:t>
      </w:r>
      <w:r w:rsidRPr="00086E6F">
        <w:rPr>
          <w:rFonts w:cs="Arial"/>
          <w:sz w:val="22"/>
          <w:szCs w:val="22"/>
          <w:lang w:val="en"/>
        </w:rPr>
        <w:t xml:space="preserve">persons engaged </w:t>
      </w:r>
      <w:r w:rsidR="00264EC7">
        <w:rPr>
          <w:rFonts w:cs="Arial"/>
          <w:sz w:val="22"/>
          <w:szCs w:val="22"/>
          <w:lang w:val="en"/>
        </w:rPr>
        <w:t xml:space="preserve">or otherwise utilized </w:t>
      </w:r>
      <w:r w:rsidRPr="00086E6F">
        <w:rPr>
          <w:rFonts w:cs="Arial"/>
          <w:sz w:val="22"/>
          <w:szCs w:val="22"/>
          <w:lang w:val="en"/>
        </w:rPr>
        <w:t xml:space="preserve"> to perform any </w:t>
      </w:r>
      <w:r>
        <w:rPr>
          <w:rFonts w:cs="Arial"/>
          <w:sz w:val="22"/>
          <w:szCs w:val="22"/>
          <w:lang w:val="en"/>
        </w:rPr>
        <w:t>work</w:t>
      </w:r>
      <w:r w:rsidRPr="00086E6F">
        <w:rPr>
          <w:rFonts w:cs="Arial"/>
          <w:sz w:val="22"/>
          <w:szCs w:val="22"/>
          <w:lang w:val="en"/>
        </w:rPr>
        <w:t xml:space="preserve"> under the Contract; and (ii) promptly report to WHO and respond to, in accordance with the terms of the </w:t>
      </w:r>
      <w:r w:rsidRPr="00C36444">
        <w:rPr>
          <w:rFonts w:cs="Arial"/>
          <w:sz w:val="22"/>
          <w:szCs w:val="22"/>
          <w:lang w:val="en"/>
        </w:rPr>
        <w:t>respective Policies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906AF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7" w:name="_Ref511819837"/>
      <w:bookmarkStart w:id="558" w:name="_Toc166510095"/>
      <w:bookmarkEnd w:id="555"/>
      <w:r w:rsidRPr="006368AA">
        <w:rPr>
          <w:sz w:val="22"/>
          <w:szCs w:val="22"/>
        </w:rPr>
        <w:t>Tobacco/Arms Related Disclosure Statement</w:t>
      </w:r>
      <w:bookmarkEnd w:id="557"/>
      <w:bookmarkEnd w:id="558"/>
      <w:r w:rsidRPr="006368AA">
        <w:rPr>
          <w:sz w:val="22"/>
          <w:szCs w:val="22"/>
        </w:rPr>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9" w:name="_Ref507410398"/>
      <w:bookmarkStart w:id="560" w:name="_Toc166510096"/>
      <w:r w:rsidRPr="006368AA">
        <w:rPr>
          <w:sz w:val="22"/>
          <w:szCs w:val="22"/>
        </w:rPr>
        <w:t xml:space="preserve">Compliance with </w:t>
      </w:r>
      <w:r w:rsidR="00906AFF" w:rsidRPr="006368AA">
        <w:rPr>
          <w:sz w:val="22"/>
          <w:szCs w:val="22"/>
        </w:rPr>
        <w:t>applicable laws, etc.</w:t>
      </w:r>
      <w:bookmarkEnd w:id="559"/>
      <w:bookmarkEnd w:id="560"/>
    </w:p>
    <w:p w14:paraId="74A88286" w14:textId="1276781E" w:rsidR="00DD6AA6" w:rsidRPr="00380F38" w:rsidRDefault="00DD6AA6" w:rsidP="009A39D8">
      <w:pPr>
        <w:tabs>
          <w:tab w:val="num" w:pos="540"/>
          <w:tab w:val="left" w:pos="1440"/>
        </w:tabs>
        <w:ind w:right="239"/>
        <w:rPr>
          <w:rFonts w:cs="Arial"/>
          <w:sz w:val="22"/>
          <w:szCs w:val="22"/>
          <w:lang w:val="en-GB"/>
        </w:rPr>
      </w:pPr>
    </w:p>
    <w:p w14:paraId="10C9414D" w14:textId="77777777" w:rsidR="00F55786" w:rsidRPr="00380F38"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and abuse, </w:t>
      </w:r>
      <w:r w:rsidRPr="00380F38">
        <w:rPr>
          <w:rFonts w:cs="Arial"/>
          <w:sz w:val="22"/>
          <w:szCs w:val="22"/>
          <w:lang w:val="en-GB"/>
        </w:rPr>
        <w:t>sexual harassment</w:t>
      </w:r>
      <w:r>
        <w:rPr>
          <w:rFonts w:cs="Arial"/>
          <w:sz w:val="22"/>
          <w:szCs w:val="22"/>
          <w:lang w:val="en-GB"/>
        </w:rPr>
        <w:t xml:space="preserve"> or any other types of abusive conduct</w:t>
      </w:r>
      <w:r w:rsidRPr="00380F38">
        <w:rPr>
          <w:rFonts w:cs="Arial"/>
          <w:sz w:val="22"/>
          <w:szCs w:val="22"/>
          <w:lang w:val="en-GB"/>
        </w:rPr>
        <w:t>, (iv)</w:t>
      </w:r>
      <w:r>
        <w:rPr>
          <w:rFonts w:cs="Arial"/>
          <w:sz w:val="22"/>
          <w:szCs w:val="22"/>
          <w:lang w:val="en-GB"/>
        </w:rPr>
        <w:t xml:space="preserve"> </w:t>
      </w:r>
      <w:r w:rsidRPr="00380F38">
        <w:rPr>
          <w:rFonts w:cs="Arial"/>
          <w:sz w:val="22"/>
          <w:szCs w:val="22"/>
          <w:lang w:val="en-GB"/>
        </w:rPr>
        <w:t>privacy, (v) general business conduct and disclosure, (vi) conflicts of interest</w:t>
      </w:r>
      <w:r w:rsidRPr="00380F38">
        <w:rPr>
          <w:rFonts w:cs="Arial"/>
          <w:b/>
          <w:bCs/>
          <w:sz w:val="22"/>
          <w:szCs w:val="22"/>
          <w:lang w:val="en-GB"/>
        </w:rPr>
        <w:t xml:space="preserve"> </w:t>
      </w:r>
      <w:r w:rsidRPr="00380F38">
        <w:rPr>
          <w:rFonts w:cs="Arial"/>
          <w:sz w:val="22"/>
          <w:szCs w:val="22"/>
          <w:lang w:val="en-GB"/>
        </w:rPr>
        <w:t>and (vii) 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r w:rsidRPr="00380F38">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61" w:name="_Toc166510097"/>
      <w:r w:rsidRPr="006368AA">
        <w:rPr>
          <w:sz w:val="22"/>
          <w:szCs w:val="22"/>
        </w:rPr>
        <w:t xml:space="preserve">Breach of </w:t>
      </w:r>
      <w:r w:rsidR="009A39D8" w:rsidRPr="006368AA">
        <w:rPr>
          <w:sz w:val="22"/>
          <w:szCs w:val="22"/>
        </w:rPr>
        <w:t>Essential Terms</w:t>
      </w:r>
      <w:bookmarkEnd w:id="561"/>
      <w:r w:rsidR="009A39D8" w:rsidRPr="006368AA">
        <w:rPr>
          <w:sz w:val="22"/>
          <w:szCs w:val="22"/>
        </w:rPr>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048E88D8"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02679E">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02679E">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65BDE31A"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(i)</w:t>
      </w:r>
      <w:r w:rsidRPr="00380F38">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0BE3C47" w14:textId="77777777" w:rsidR="009A39D8" w:rsidRPr="00380F38" w:rsidRDefault="009A39D8" w:rsidP="009A39D8">
      <w:pPr>
        <w:tabs>
          <w:tab w:val="num" w:pos="540"/>
          <w:tab w:val="left" w:pos="1440"/>
        </w:tabs>
        <w:ind w:right="239"/>
        <w:rPr>
          <w:rFonts w:cs="Arial"/>
          <w:sz w:val="22"/>
          <w:szCs w:val="22"/>
          <w:lang w:val="en-GB"/>
        </w:rPr>
      </w:pPr>
    </w:p>
    <w:p w14:paraId="5D1B55D8"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(ii)</w:t>
      </w:r>
      <w:r w:rsidRPr="00380F38">
        <w:rPr>
          <w:rFonts w:cs="Arial"/>
          <w:sz w:val="22"/>
          <w:szCs w:val="22"/>
          <w:lang w:val="en-GB"/>
        </w:rPr>
        <w:tab/>
        <w:t xml:space="preserve">exclude the Contractor from participating in any ongoing or future tenders and/or entering into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WHO shall be entitled to report any violation of such provisions to WHO’s governing bodies, other UN agencies, and/or donors.</w:t>
      </w:r>
    </w:p>
    <w:bookmarkEnd w:id="544"/>
    <w:bookmarkEnd w:id="553"/>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562" w:name="_Toc507407276"/>
      <w:bookmarkStart w:id="563" w:name="_Toc507408362"/>
      <w:bookmarkStart w:id="564" w:name="_Toc507409261"/>
      <w:bookmarkStart w:id="565" w:name="_Toc507409590"/>
      <w:bookmarkStart w:id="566" w:name="_Toc507411689"/>
      <w:bookmarkStart w:id="567" w:name="_Toc507407277"/>
      <w:bookmarkStart w:id="568" w:name="_Toc507408363"/>
      <w:bookmarkStart w:id="569" w:name="_Toc507409262"/>
      <w:bookmarkStart w:id="570" w:name="_Toc507409591"/>
      <w:bookmarkStart w:id="571" w:name="_Toc507411690"/>
      <w:bookmarkStart w:id="572" w:name="_Toc507407278"/>
      <w:bookmarkStart w:id="573" w:name="_Toc507408364"/>
      <w:bookmarkStart w:id="574" w:name="_Toc507409263"/>
      <w:bookmarkStart w:id="575" w:name="_Toc507409592"/>
      <w:bookmarkStart w:id="576" w:name="_Toc507411691"/>
      <w:bookmarkStart w:id="577" w:name="_Toc507407279"/>
      <w:bookmarkStart w:id="578" w:name="_Toc507408365"/>
      <w:bookmarkStart w:id="579" w:name="_Toc507409264"/>
      <w:bookmarkStart w:id="580" w:name="_Toc507409593"/>
      <w:bookmarkStart w:id="581" w:name="_Toc507411692"/>
      <w:bookmarkStart w:id="582" w:name="_Toc507407280"/>
      <w:bookmarkStart w:id="583" w:name="_Toc507408366"/>
      <w:bookmarkStart w:id="584" w:name="_Toc507409265"/>
      <w:bookmarkStart w:id="585" w:name="_Toc507409594"/>
      <w:bookmarkStart w:id="586" w:name="_Toc507411693"/>
      <w:bookmarkStart w:id="587" w:name="_Toc507407281"/>
      <w:bookmarkStart w:id="588" w:name="_Toc507408367"/>
      <w:bookmarkStart w:id="589" w:name="_Toc507409266"/>
      <w:bookmarkStart w:id="590" w:name="_Toc507409595"/>
      <w:bookmarkStart w:id="591" w:name="_Toc507411694"/>
      <w:bookmarkStart w:id="592" w:name="_Toc507407282"/>
      <w:bookmarkStart w:id="593" w:name="_Toc507408368"/>
      <w:bookmarkStart w:id="594" w:name="_Toc507409267"/>
      <w:bookmarkStart w:id="595" w:name="_Toc507409596"/>
      <w:bookmarkStart w:id="596" w:name="_Toc122240214"/>
      <w:bookmarkStart w:id="597" w:name="_Toc122246523"/>
      <w:bookmarkStart w:id="598" w:name="_Toc191446365"/>
      <w:bookmarkStart w:id="599" w:name="_Toc485036460"/>
      <w:bookmarkStart w:id="600" w:name="_Ref511819509"/>
      <w:bookmarkStart w:id="601" w:name="_Toc166510098"/>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1307E0">
        <w:rPr>
          <w:rFonts w:ascii="Arial" w:hAnsi="Arial" w:cs="Arial"/>
          <w:color w:val="447DB5"/>
          <w:sz w:val="22"/>
          <w:szCs w:val="22"/>
        </w:rPr>
        <w:t>Personnel</w:t>
      </w:r>
      <w:bookmarkEnd w:id="596"/>
      <w:bookmarkEnd w:id="597"/>
      <w:bookmarkEnd w:id="598"/>
      <w:bookmarkEnd w:id="599"/>
      <w:bookmarkEnd w:id="600"/>
      <w:bookmarkEnd w:id="601"/>
    </w:p>
    <w:p w14:paraId="29D3B09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2" w:name="_Toc89015204"/>
      <w:bookmarkStart w:id="603" w:name="_Toc122240215"/>
      <w:bookmarkStart w:id="604" w:name="_Toc122246524"/>
      <w:bookmarkStart w:id="605" w:name="_Toc191446366"/>
      <w:bookmarkStart w:id="606" w:name="_Toc485036461"/>
      <w:bookmarkStart w:id="607" w:name="_Toc166510099"/>
      <w:r w:rsidRPr="001307E0">
        <w:rPr>
          <w:sz w:val="22"/>
          <w:szCs w:val="22"/>
        </w:rPr>
        <w:t>Approval of Contractor Personnel</w:t>
      </w:r>
      <w:bookmarkEnd w:id="602"/>
      <w:bookmarkEnd w:id="603"/>
      <w:bookmarkEnd w:id="604"/>
      <w:bookmarkEnd w:id="605"/>
      <w:bookmarkEnd w:id="606"/>
      <w:bookmarkEnd w:id="607"/>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in order to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r w:rsidRPr="001307E0">
        <w:rPr>
          <w:rFonts w:cs="Arial"/>
          <w:sz w:val="22"/>
          <w:szCs w:val="22"/>
          <w:lang w:val="en-GB"/>
        </w:rPr>
        <w:t>thereafter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8" w:name="_Toc89015205"/>
      <w:bookmarkStart w:id="609" w:name="_Toc122240216"/>
      <w:bookmarkStart w:id="610" w:name="_Toc122246525"/>
      <w:bookmarkStart w:id="611" w:name="_Toc191446367"/>
      <w:bookmarkStart w:id="612" w:name="_Toc485036462"/>
      <w:bookmarkStart w:id="613" w:name="_Toc166510100"/>
      <w:r w:rsidRPr="001307E0">
        <w:rPr>
          <w:sz w:val="22"/>
          <w:szCs w:val="22"/>
        </w:rPr>
        <w:t>Project Managers</w:t>
      </w:r>
      <w:bookmarkEnd w:id="608"/>
      <w:bookmarkEnd w:id="609"/>
      <w:bookmarkEnd w:id="610"/>
      <w:bookmarkEnd w:id="611"/>
      <w:bookmarkEnd w:id="612"/>
      <w:bookmarkEnd w:id="613"/>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The Project Managers shall meet on a monthly basis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14" w:name="_Toc481135942"/>
      <w:bookmarkStart w:id="615" w:name="_Toc481135943"/>
      <w:bookmarkStart w:id="616" w:name="_Toc89015206"/>
      <w:bookmarkStart w:id="617" w:name="_Toc122240217"/>
      <w:bookmarkStart w:id="618" w:name="_Toc122246526"/>
      <w:bookmarkStart w:id="619" w:name="_Toc191446368"/>
      <w:bookmarkStart w:id="620" w:name="_Toc485036463"/>
      <w:bookmarkStart w:id="621" w:name="_Toc166510101"/>
      <w:bookmarkEnd w:id="614"/>
      <w:bookmarkEnd w:id="615"/>
      <w:r w:rsidRPr="001307E0">
        <w:rPr>
          <w:sz w:val="22"/>
          <w:szCs w:val="22"/>
        </w:rPr>
        <w:t>Foreign Nationals</w:t>
      </w:r>
      <w:bookmarkEnd w:id="616"/>
      <w:bookmarkEnd w:id="617"/>
      <w:bookmarkEnd w:id="618"/>
      <w:bookmarkEnd w:id="619"/>
      <w:bookmarkEnd w:id="620"/>
      <w:bookmarkEnd w:id="621"/>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on the basis of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22" w:name="_Toc507408373"/>
      <w:bookmarkStart w:id="623" w:name="_Toc507409272"/>
      <w:bookmarkStart w:id="624" w:name="_Toc507409601"/>
      <w:bookmarkStart w:id="625" w:name="_Toc507411700"/>
      <w:bookmarkStart w:id="626" w:name="_Toc507408374"/>
      <w:bookmarkStart w:id="627" w:name="_Toc507409273"/>
      <w:bookmarkStart w:id="628" w:name="_Toc507409602"/>
      <w:bookmarkStart w:id="629" w:name="_Toc507411701"/>
      <w:bookmarkStart w:id="630" w:name="_Toc507408375"/>
      <w:bookmarkStart w:id="631" w:name="_Toc507409274"/>
      <w:bookmarkStart w:id="632" w:name="_Toc507409603"/>
      <w:bookmarkStart w:id="633" w:name="_Toc507411702"/>
      <w:bookmarkStart w:id="634" w:name="_Toc507408376"/>
      <w:bookmarkStart w:id="635" w:name="_Toc507409275"/>
      <w:bookmarkStart w:id="636" w:name="_Toc507409604"/>
      <w:bookmarkStart w:id="637" w:name="_Toc507411703"/>
      <w:bookmarkStart w:id="638" w:name="_Toc507408377"/>
      <w:bookmarkStart w:id="639" w:name="_Toc507409276"/>
      <w:bookmarkStart w:id="640" w:name="_Toc507409605"/>
      <w:bookmarkStart w:id="641" w:name="_Toc507411704"/>
      <w:bookmarkStart w:id="642" w:name="_Toc507408378"/>
      <w:bookmarkStart w:id="643" w:name="_Toc507409277"/>
      <w:bookmarkStart w:id="644" w:name="_Toc507409606"/>
      <w:bookmarkStart w:id="645" w:name="_Toc507411705"/>
      <w:bookmarkStart w:id="646" w:name="_Toc507408379"/>
      <w:bookmarkStart w:id="647" w:name="_Toc507409278"/>
      <w:bookmarkStart w:id="648" w:name="_Toc507409607"/>
      <w:bookmarkStart w:id="649" w:name="_Toc507411706"/>
      <w:bookmarkStart w:id="650" w:name="_Toc507408380"/>
      <w:bookmarkStart w:id="651" w:name="_Toc507409279"/>
      <w:bookmarkStart w:id="652" w:name="_Toc507409608"/>
      <w:bookmarkStart w:id="653" w:name="_Toc507411707"/>
      <w:bookmarkStart w:id="654" w:name="_Toc507408381"/>
      <w:bookmarkStart w:id="655" w:name="_Toc507409280"/>
      <w:bookmarkStart w:id="656" w:name="_Toc507409609"/>
      <w:bookmarkStart w:id="657" w:name="_Toc507411708"/>
      <w:bookmarkStart w:id="658" w:name="_Toc507408382"/>
      <w:bookmarkStart w:id="659" w:name="_Toc507409281"/>
      <w:bookmarkStart w:id="660" w:name="_Toc507409610"/>
      <w:bookmarkStart w:id="661" w:name="_Toc507411709"/>
      <w:bookmarkStart w:id="662" w:name="_Toc507408383"/>
      <w:bookmarkStart w:id="663" w:name="_Toc507409282"/>
      <w:bookmarkStart w:id="664" w:name="_Toc507409611"/>
      <w:bookmarkStart w:id="665" w:name="_Toc507411710"/>
      <w:bookmarkStart w:id="666" w:name="_Toc507408385"/>
      <w:bookmarkStart w:id="667" w:name="_Toc507409284"/>
      <w:bookmarkStart w:id="668" w:name="_Toc507409613"/>
      <w:bookmarkStart w:id="669" w:name="_Toc507411712"/>
      <w:bookmarkStart w:id="670" w:name="_Toc89015211"/>
      <w:bookmarkStart w:id="671" w:name="_Toc122240220"/>
      <w:bookmarkStart w:id="672" w:name="_Toc122246529"/>
      <w:bookmarkStart w:id="673" w:name="_Toc191446371"/>
      <w:bookmarkStart w:id="674" w:name="_Toc485036466"/>
      <w:bookmarkStart w:id="675" w:name="_Toc166510102"/>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r w:rsidRPr="001307E0">
        <w:rPr>
          <w:sz w:val="22"/>
          <w:szCs w:val="22"/>
        </w:rPr>
        <w:t>Engagement of Third Parties and use of In-house Resources</w:t>
      </w:r>
      <w:bookmarkEnd w:id="670"/>
      <w:bookmarkEnd w:id="671"/>
      <w:bookmarkEnd w:id="672"/>
      <w:bookmarkEnd w:id="673"/>
      <w:bookmarkEnd w:id="674"/>
      <w:bookmarkEnd w:id="675"/>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43F869A8" w14:textId="77777777" w:rsidR="00B10778" w:rsidRDefault="00B10778"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676" w:name="_Toc485036467"/>
      <w:bookmarkStart w:id="677" w:name="_Toc166510103"/>
      <w:r w:rsidRPr="001307E0">
        <w:rPr>
          <w:rFonts w:ascii="Arial" w:hAnsi="Arial" w:cs="Arial"/>
          <w:color w:val="447DB5"/>
          <w:sz w:val="22"/>
          <w:szCs w:val="22"/>
        </w:rPr>
        <w:t>List of annexes</w:t>
      </w:r>
      <w:bookmarkEnd w:id="676"/>
      <w:r w:rsidR="006A011A">
        <w:rPr>
          <w:rFonts w:ascii="Arial" w:hAnsi="Arial" w:cs="Arial"/>
          <w:color w:val="447DB5"/>
          <w:sz w:val="22"/>
          <w:szCs w:val="22"/>
        </w:rPr>
        <w:t xml:space="preserve"> AND APPENDICES</w:t>
      </w:r>
      <w:bookmarkEnd w:id="677"/>
    </w:p>
    <w:p w14:paraId="2BFA1804" w14:textId="77777777" w:rsidR="006A011A" w:rsidRDefault="006A011A" w:rsidP="006A011A">
      <w:pPr>
        <w:rPr>
          <w:lang w:val="en-GB"/>
        </w:rPr>
      </w:pPr>
    </w:p>
    <w:p w14:paraId="34781DF5" w14:textId="77777777" w:rsidR="006A011A" w:rsidRDefault="006A011A" w:rsidP="006A011A">
      <w:pPr>
        <w:rPr>
          <w:lang w:val="en-GB"/>
        </w:rPr>
      </w:pPr>
    </w:p>
    <w:p w14:paraId="7F2204EF"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93" w:type="pct"/>
        <w:jc w:val="center"/>
        <w:tblLook w:val="04A0" w:firstRow="1" w:lastRow="0" w:firstColumn="1" w:lastColumn="0" w:noHBand="0" w:noVBand="1"/>
      </w:tblPr>
      <w:tblGrid>
        <w:gridCol w:w="2166"/>
        <w:gridCol w:w="4794"/>
      </w:tblGrid>
      <w:tr w:rsidR="00B10778" w:rsidRPr="001307E0" w14:paraId="3F8D01FC" w14:textId="77777777" w:rsidTr="00901B80">
        <w:trPr>
          <w:trHeight w:val="270"/>
          <w:jc w:val="center"/>
        </w:trPr>
        <w:tc>
          <w:tcPr>
            <w:tcW w:w="155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44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901B80">
        <w:trPr>
          <w:trHeight w:val="270"/>
          <w:jc w:val="center"/>
        </w:trPr>
        <w:tc>
          <w:tcPr>
            <w:tcW w:w="155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44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901B80">
        <w:trPr>
          <w:trHeight w:val="270"/>
          <w:jc w:val="center"/>
        </w:trPr>
        <w:tc>
          <w:tcPr>
            <w:tcW w:w="155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44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901B80">
        <w:trPr>
          <w:trHeight w:val="270"/>
          <w:jc w:val="center"/>
        </w:trPr>
        <w:tc>
          <w:tcPr>
            <w:tcW w:w="155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44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901B80">
        <w:trPr>
          <w:trHeight w:val="270"/>
          <w:jc w:val="center"/>
        </w:trPr>
        <w:tc>
          <w:tcPr>
            <w:tcW w:w="155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444" w:type="pct"/>
            <w:hideMark/>
          </w:tcPr>
          <w:p w14:paraId="4A69EE48" w14:textId="630E85AC"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r w:rsidR="00901B80">
              <w:rPr>
                <w:b/>
                <w:bCs/>
                <w:szCs w:val="20"/>
              </w:rPr>
              <w:t xml:space="preserve"> </w:t>
            </w:r>
            <w:r w:rsidR="00901B80" w:rsidRPr="00901B80">
              <w:rPr>
                <w:b/>
                <w:bCs/>
                <w:color w:val="FF0000"/>
                <w:szCs w:val="20"/>
              </w:rPr>
              <w:t>and Rate Card (excel)</w:t>
            </w:r>
          </w:p>
        </w:tc>
      </w:tr>
      <w:tr w:rsidR="00CA7D34" w:rsidRPr="001307E0" w14:paraId="3E3882E8" w14:textId="77777777" w:rsidTr="00901B80">
        <w:trPr>
          <w:trHeight w:val="270"/>
          <w:jc w:val="center"/>
        </w:trPr>
        <w:tc>
          <w:tcPr>
            <w:tcW w:w="155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44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r w:rsidR="002D2553" w:rsidRPr="001307E0" w14:paraId="1BBBC1ED" w14:textId="77777777" w:rsidTr="00901B80">
        <w:trPr>
          <w:trHeight w:val="270"/>
          <w:jc w:val="center"/>
        </w:trPr>
        <w:tc>
          <w:tcPr>
            <w:tcW w:w="1556" w:type="pct"/>
          </w:tcPr>
          <w:p w14:paraId="1902E34A" w14:textId="77777777" w:rsidR="002D2553" w:rsidRPr="001307E0" w:rsidRDefault="002D2553" w:rsidP="002D2553">
            <w:pPr>
              <w:tabs>
                <w:tab w:val="num" w:pos="540"/>
              </w:tabs>
              <w:spacing w:before="60" w:after="60"/>
              <w:rPr>
                <w:b/>
                <w:bCs/>
                <w:szCs w:val="20"/>
              </w:rPr>
            </w:pPr>
            <w:r>
              <w:rPr>
                <w:b/>
                <w:bCs/>
                <w:szCs w:val="20"/>
              </w:rPr>
              <w:t>Annex 7</w:t>
            </w:r>
          </w:p>
        </w:tc>
        <w:tc>
          <w:tcPr>
            <w:tcW w:w="3444" w:type="pct"/>
          </w:tcPr>
          <w:p w14:paraId="1ED63BAB" w14:textId="77777777" w:rsidR="002D2553" w:rsidRPr="001307E0" w:rsidRDefault="002D2553" w:rsidP="002D2553">
            <w:pPr>
              <w:tabs>
                <w:tab w:val="num" w:pos="540"/>
              </w:tabs>
              <w:spacing w:before="60" w:after="60"/>
              <w:rPr>
                <w:b/>
                <w:bCs/>
                <w:szCs w:val="20"/>
              </w:rPr>
            </w:pPr>
            <w:r>
              <w:rPr>
                <w:b/>
                <w:bCs/>
                <w:szCs w:val="20"/>
              </w:rPr>
              <w:t>UNGM Guide</w:t>
            </w:r>
          </w:p>
        </w:tc>
      </w:tr>
    </w:tbl>
    <w:p w14:paraId="0D0B5A6C" w14:textId="77777777" w:rsidR="006055BA" w:rsidRDefault="006055BA" w:rsidP="00060A0C">
      <w:pPr>
        <w:pStyle w:val="Header"/>
        <w:tabs>
          <w:tab w:val="num" w:pos="540"/>
        </w:tabs>
        <w:rPr>
          <w:rFonts w:cs="Arial"/>
          <w:b/>
          <w:bCs/>
          <w:lang w:val="en-GB"/>
        </w:rPr>
      </w:pPr>
    </w:p>
    <w:p w14:paraId="079892FE" w14:textId="77777777" w:rsidR="006A011A" w:rsidRDefault="006A011A" w:rsidP="00060A0C">
      <w:pPr>
        <w:pStyle w:val="Header"/>
        <w:tabs>
          <w:tab w:val="num" w:pos="540"/>
        </w:tabs>
        <w:rPr>
          <w:rFonts w:cs="Arial"/>
          <w:b/>
          <w:bCs/>
          <w:lang w:val="en-GB"/>
        </w:rPr>
      </w:pPr>
    </w:p>
    <w:p w14:paraId="034BBEC4" w14:textId="77777777" w:rsidR="006A011A" w:rsidRDefault="006A011A" w:rsidP="00060A0C">
      <w:pPr>
        <w:pStyle w:val="Header"/>
        <w:tabs>
          <w:tab w:val="num" w:pos="540"/>
        </w:tabs>
        <w:rPr>
          <w:rFonts w:cs="Arial"/>
          <w:b/>
          <w:bCs/>
          <w:lang w:val="en-GB"/>
        </w:rPr>
      </w:pPr>
    </w:p>
    <w:p w14:paraId="0BE22A4A" w14:textId="77777777" w:rsidR="006A011A" w:rsidRDefault="006A011A" w:rsidP="00060A0C">
      <w:pPr>
        <w:pStyle w:val="Header"/>
        <w:tabs>
          <w:tab w:val="num" w:pos="540"/>
        </w:tabs>
        <w:rPr>
          <w:rFonts w:cs="Arial"/>
          <w:b/>
          <w:bCs/>
          <w:lang w:val="en-GB"/>
        </w:rPr>
      </w:pPr>
    </w:p>
    <w:tbl>
      <w:tblPr>
        <w:tblStyle w:val="TableGrid"/>
        <w:tblW w:w="3593" w:type="pct"/>
        <w:jc w:val="center"/>
        <w:tblLook w:val="04A0" w:firstRow="1" w:lastRow="0" w:firstColumn="1" w:lastColumn="0" w:noHBand="0" w:noVBand="1"/>
      </w:tblPr>
      <w:tblGrid>
        <w:gridCol w:w="2166"/>
        <w:gridCol w:w="4794"/>
      </w:tblGrid>
      <w:tr w:rsidR="006A011A" w:rsidRPr="001307E0" w14:paraId="3EC96302" w14:textId="77777777" w:rsidTr="00901B80">
        <w:trPr>
          <w:trHeight w:val="270"/>
          <w:jc w:val="center"/>
        </w:trPr>
        <w:tc>
          <w:tcPr>
            <w:tcW w:w="1556" w:type="pct"/>
            <w:hideMark/>
          </w:tcPr>
          <w:p w14:paraId="7E7D1E7D"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444" w:type="pct"/>
            <w:hideMark/>
          </w:tcPr>
          <w:p w14:paraId="2107AECB" w14:textId="5CAE9C23" w:rsidR="006A011A" w:rsidRPr="001307E0" w:rsidRDefault="00C85571" w:rsidP="006A011A">
            <w:pPr>
              <w:tabs>
                <w:tab w:val="num" w:pos="540"/>
                <w:tab w:val="left" w:pos="2605"/>
              </w:tabs>
              <w:spacing w:before="60" w:after="60"/>
              <w:rPr>
                <w:rFonts w:ascii="Calibri" w:eastAsiaTheme="minorEastAsia" w:hAnsi="Calibri" w:cs="Calibri"/>
                <w:b/>
                <w:bCs/>
                <w:szCs w:val="20"/>
              </w:rPr>
            </w:pPr>
            <w:r w:rsidRPr="00C85571">
              <w:rPr>
                <w:b/>
                <w:bCs/>
                <w:szCs w:val="20"/>
              </w:rPr>
              <w:t>Sustainability Questionnaire</w:t>
            </w:r>
          </w:p>
        </w:tc>
      </w:tr>
    </w:tbl>
    <w:p w14:paraId="52850BEF" w14:textId="77777777" w:rsidR="006A011A" w:rsidRDefault="006A011A" w:rsidP="00060A0C">
      <w:pPr>
        <w:pStyle w:val="Header"/>
        <w:tabs>
          <w:tab w:val="num" w:pos="540"/>
        </w:tabs>
        <w:rPr>
          <w:rFonts w:cs="Arial"/>
          <w:b/>
          <w:bCs/>
          <w:lang w:val="en-GB"/>
        </w:rPr>
      </w:pPr>
    </w:p>
    <w:p w14:paraId="5527A012" w14:textId="77777777" w:rsidR="006A011A" w:rsidRDefault="006A011A" w:rsidP="00060A0C">
      <w:pPr>
        <w:pStyle w:val="Header"/>
        <w:tabs>
          <w:tab w:val="num" w:pos="540"/>
        </w:tabs>
        <w:rPr>
          <w:rFonts w:cs="Arial"/>
          <w:b/>
          <w:bCs/>
          <w:lang w:val="en-GB"/>
        </w:rPr>
      </w:pPr>
    </w:p>
    <w:p w14:paraId="6C34C0FB" w14:textId="77777777" w:rsidR="006A011A" w:rsidRPr="001307E0"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576420B" w14:textId="77777777" w:rsidR="006A011A" w:rsidRDefault="006A011A" w:rsidP="00060A0C">
      <w:pPr>
        <w:tabs>
          <w:tab w:val="num" w:pos="540"/>
        </w:tabs>
        <w:jc w:val="left"/>
        <w:rPr>
          <w:rFonts w:cs="Arial"/>
          <w:b/>
          <w:bCs/>
          <w:lang w:val="en-GB"/>
        </w:rPr>
      </w:pPr>
    </w:p>
    <w:p w14:paraId="44D06920" w14:textId="77777777" w:rsidR="006A011A" w:rsidRPr="001307E0" w:rsidRDefault="006A011A" w:rsidP="00060A0C">
      <w:pPr>
        <w:tabs>
          <w:tab w:val="num" w:pos="540"/>
        </w:tabs>
        <w:jc w:val="left"/>
        <w:rPr>
          <w:rFonts w:cs="Arial"/>
          <w:b/>
          <w:bCs/>
          <w:lang w:val="en-GB"/>
        </w:rPr>
      </w:pPr>
    </w:p>
    <w:p w14:paraId="0A5DD542" w14:textId="77777777" w:rsidR="00B10778" w:rsidRPr="001307E0" w:rsidRDefault="00B10778" w:rsidP="00060A0C">
      <w:pPr>
        <w:pStyle w:val="Header"/>
        <w:rPr>
          <w:rFonts w:cs="Arial"/>
          <w:b/>
          <w:bCs/>
          <w:lang w:val="en-GB"/>
        </w:rPr>
      </w:pPr>
    </w:p>
    <w:p w14:paraId="4CCAF647" w14:textId="77777777" w:rsidR="00B10778" w:rsidRPr="001307E0" w:rsidRDefault="00B10778" w:rsidP="00060A0C">
      <w:pPr>
        <w:pStyle w:val="Header"/>
        <w:rPr>
          <w:rFonts w:cs="Arial"/>
          <w:b/>
          <w:bCs/>
          <w:lang w:val="en-GB"/>
        </w:rPr>
      </w:pPr>
    </w:p>
    <w:p w14:paraId="2156EF91" w14:textId="31A8DC75"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EndPr>
          <w:rPr>
            <w:rStyle w:val="Style3"/>
          </w:rPr>
        </w:sdtEndPr>
        <w:sdtContent>
          <w:r w:rsidR="004514A8">
            <w:rPr>
              <w:rStyle w:val="Style3"/>
              <w:color w:val="auto"/>
              <w:sz w:val="20"/>
              <w:szCs w:val="20"/>
            </w:rPr>
            <w:t xml:space="preserve">WHO-SHQ-RFP-24-3059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7E251128"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02679E">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77777777" w:rsidR="00087727" w:rsidRPr="001307E0" w:rsidRDefault="00087727" w:rsidP="0077244B">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901B80">
              <w:rPr>
                <w:rFonts w:cs="Arial"/>
                <w:b/>
                <w:sz w:val="30"/>
                <w:szCs w:val="30"/>
                <w:lang w:val="en-GB"/>
              </w:rPr>
            </w:r>
            <w:r w:rsidR="00901B80">
              <w:rPr>
                <w:rFonts w:cs="Arial"/>
                <w:b/>
                <w:sz w:val="30"/>
                <w:szCs w:val="30"/>
                <w:lang w:val="en-GB"/>
              </w:rPr>
              <w:fldChar w:fldCharType="separate"/>
            </w:r>
            <w:r w:rsidRPr="00720832">
              <w:rPr>
                <w:rFonts w:cs="Arial"/>
                <w:b/>
                <w:sz w:val="30"/>
                <w:szCs w:val="30"/>
                <w:lang w:val="en-GB"/>
              </w:rPr>
              <w:fldChar w:fldCharType="end"/>
            </w:r>
            <w:permEnd w:id="1820150394"/>
            <w:r w:rsidR="00977443">
              <w:rPr>
                <w:rFonts w:cs="Arial"/>
                <w:b/>
                <w:lang w:val="en-GB"/>
              </w:rPr>
              <w:t xml:space="preserve"> </w:t>
            </w:r>
            <w:r w:rsidRPr="001307E0">
              <w:rPr>
                <w:rFonts w:cs="Arial"/>
                <w:b/>
                <w:lang w:val="en-GB"/>
              </w:rPr>
              <w:t>Intention To Submit A Proposal</w:t>
            </w:r>
          </w:p>
          <w:p w14:paraId="16787629" w14:textId="18E4F18C"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4-06-04T00:00:00Z">
                  <w:dateFormat w:val="dd/MM/yyyy"/>
                  <w:lid w:val="en-GB"/>
                  <w:storeMappedDataAs w:val="dateTime"/>
                  <w:calendar w:val="gregorian"/>
                </w:date>
              </w:sdtPr>
              <w:sdtEndPr>
                <w:rPr>
                  <w:rStyle w:val="Style3"/>
                </w:rPr>
              </w:sdtEndPr>
              <w:sdtContent>
                <w:r w:rsidR="008F1683">
                  <w:rPr>
                    <w:rStyle w:val="Style3"/>
                    <w:color w:val="auto"/>
                    <w:sz w:val="22"/>
                    <w:szCs w:val="22"/>
                    <w:lang w:val="en-GB"/>
                  </w:rPr>
                  <w:t>04/06/2024</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8F1683">
                  <w:rPr>
                    <w:rFonts w:cs="Arial"/>
                    <w:b/>
                    <w:bCs/>
                    <w:sz w:val="22"/>
                    <w:szCs w:val="22"/>
                    <w:lang w:val="en-GB"/>
                  </w:rPr>
                  <w:t>Enter 17:00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8F1683">
                  <w:rPr>
                    <w:rStyle w:val="Style3"/>
                    <w:color w:val="auto"/>
                    <w:sz w:val="22"/>
                    <w:szCs w:val="22"/>
                  </w:rPr>
                  <w:t>Geneva (CET)</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901B80">
              <w:rPr>
                <w:rFonts w:cs="Arial"/>
                <w:b/>
                <w:sz w:val="30"/>
                <w:szCs w:val="30"/>
                <w:lang w:val="en-GB"/>
              </w:rPr>
            </w:r>
            <w:r w:rsidR="00901B80">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Non-Intention To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228944936" w:edGrp="everyone" w:colFirst="1" w:colLast="1"/>
                  <w:r w:rsidRPr="001307E0">
                    <w:rPr>
                      <w:rFonts w:asciiTheme="minorBidi" w:hAnsiTheme="minorBidi" w:cstheme="minorBidi"/>
                      <w:b/>
                      <w:bCs/>
                      <w:sz w:val="16"/>
                      <w:szCs w:val="16"/>
                    </w:rPr>
                    <w:t>Entity Name:</w:t>
                  </w:r>
                </w:p>
              </w:tc>
              <w:tc>
                <w:tcPr>
                  <w:tcW w:w="6781" w:type="dxa"/>
                  <w:vAlign w:val="bottom"/>
                </w:tcPr>
                <w:p w14:paraId="1975A8F8" w14:textId="77777777" w:rsidR="001F41A6" w:rsidRPr="001307E0" w:rsidRDefault="001F41A6" w:rsidP="00FC3591">
                  <w:pPr>
                    <w:spacing w:before="120"/>
                    <w:ind w:left="57"/>
                    <w:jc w:val="left"/>
                    <w:rPr>
                      <w:rFonts w:asciiTheme="minorBidi" w:hAnsiTheme="minorBidi" w:cstheme="minorBidi"/>
                      <w:sz w:val="16"/>
                      <w:szCs w:val="16"/>
                    </w:rPr>
                  </w:pPr>
                </w:p>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8944936"/>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03FF112C"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p>
                <w:p w14:paraId="6B426474" w14:textId="77777777" w:rsidR="007A7B7E" w:rsidRPr="001307E0" w:rsidRDefault="007A7B7E" w:rsidP="00A609AC">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392456652" w:edGrp="everyone" w:colFirst="1" w:colLast="1"/>
                  <w:r>
                    <w:rPr>
                      <w:rFonts w:asciiTheme="minorBidi" w:hAnsiTheme="minorBidi" w:cstheme="minorBidi"/>
                      <w:b/>
                      <w:bCs/>
                      <w:sz w:val="16"/>
                      <w:szCs w:val="16"/>
                    </w:rPr>
                    <w:t>Mailing Address:</w:t>
                  </w:r>
                </w:p>
              </w:tc>
              <w:tc>
                <w:tcPr>
                  <w:tcW w:w="6781" w:type="dxa"/>
                  <w:vAlign w:val="bottom"/>
                </w:tcPr>
                <w:p w14:paraId="3D42FFB6" w14:textId="77777777" w:rsidR="007A7B7E" w:rsidRDefault="007A7B7E" w:rsidP="00FC3591">
                  <w:pPr>
                    <w:spacing w:before="120"/>
                    <w:ind w:left="57"/>
                    <w:jc w:val="left"/>
                    <w:rPr>
                      <w:rFonts w:asciiTheme="minorBidi" w:hAnsiTheme="minorBidi" w:cstheme="minorBidi"/>
                      <w:sz w:val="16"/>
                      <w:szCs w:val="16"/>
                    </w:rPr>
                  </w:pPr>
                </w:p>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1825638572" w:edGrp="everyone" w:colFirst="1" w:colLast="1"/>
                  <w:permEnd w:id="3924566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25638572"/>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permStart w:id="1909870619" w:edGrp="everyone" w:colFirst="1" w:colLast="1"/>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909870619"/>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399DE301" w:rsidR="00A573A6" w:rsidRPr="00AF6B1E" w:rsidRDefault="00A573A6" w:rsidP="00060A0C">
      <w:pPr>
        <w:pStyle w:val="Header"/>
        <w:rPr>
          <w:rFonts w:cs="Arial"/>
          <w:b/>
          <w:bCs/>
          <w:szCs w:val="20"/>
          <w:lang w:val="en-GB"/>
        </w:rPr>
      </w:pPr>
      <w:r w:rsidRPr="00AF6B1E">
        <w:rPr>
          <w:rFonts w:cs="Arial"/>
          <w:b/>
          <w:bCs/>
          <w:szCs w:val="20"/>
          <w:lang w:val="en-GB"/>
        </w:rPr>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EndPr>
          <w:rPr>
            <w:rStyle w:val="Style3"/>
          </w:rPr>
        </w:sdtEndPr>
        <w:sdtContent>
          <w:r w:rsidR="004514A8">
            <w:rPr>
              <w:rStyle w:val="Style3"/>
              <w:color w:val="auto"/>
              <w:sz w:val="20"/>
              <w:szCs w:val="20"/>
            </w:rPr>
            <w:t xml:space="preserve">WHO-SHQ-RFP-24-3059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57D57ACA"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02679E">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429DEE8C" w:rsidR="00A573A6" w:rsidRPr="008F1683" w:rsidRDefault="00A573A6" w:rsidP="00E647E8">
      <w:pPr>
        <w:numPr>
          <w:ilvl w:val="0"/>
          <w:numId w:val="19"/>
        </w:numPr>
        <w:tabs>
          <w:tab w:val="num" w:pos="-350"/>
        </w:tabs>
        <w:spacing w:line="200" w:lineRule="exact"/>
        <w:rPr>
          <w:rFonts w:cs="Arial"/>
          <w:sz w:val="19"/>
          <w:szCs w:val="19"/>
          <w:lang w:val="en-GB"/>
        </w:rPr>
      </w:pPr>
      <w:bookmarkStart w:id="678" w:name="_Hlk59523010"/>
      <w:r w:rsidRPr="00E647E8">
        <w:rPr>
          <w:rFonts w:cs="Arial"/>
          <w:sz w:val="19"/>
          <w:szCs w:val="19"/>
          <w:lang w:val="en-GB"/>
        </w:rPr>
        <w:t xml:space="preserve">The World </w:t>
      </w:r>
      <w:r w:rsidRPr="008F1683">
        <w:rPr>
          <w:rFonts w:cs="Arial"/>
          <w:sz w:val="19"/>
          <w:szCs w:val="19"/>
          <w:lang w:val="en-GB"/>
        </w:rPr>
        <w:t xml:space="preserve">Health Organization (WHO), acting through its </w:t>
      </w:r>
      <w:r w:rsidRPr="008F1683">
        <w:rPr>
          <w:rFonts w:asciiTheme="minorBidi" w:hAnsiTheme="minorBidi" w:cstheme="minorBidi"/>
          <w:sz w:val="19"/>
          <w:szCs w:val="19"/>
          <w:lang w:val="en-GB"/>
        </w:rPr>
        <w:t>Department o</w:t>
      </w:r>
      <w:r w:rsidR="00E3485F" w:rsidRPr="008F1683">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EndPr/>
        <w:sdtContent>
          <w:r w:rsidR="00724F37" w:rsidRPr="008F1683">
            <w:rPr>
              <w:rFonts w:asciiTheme="minorBidi" w:hAnsiTheme="minorBidi" w:cstheme="minorBidi"/>
              <w:noProof/>
              <w:sz w:val="19"/>
              <w:szCs w:val="19"/>
            </w:rPr>
            <w:t>PQ/VAX/IMD</w:t>
          </w:r>
        </w:sdtContent>
      </w:sdt>
      <w:r w:rsidRPr="008F1683">
        <w:rPr>
          <w:rFonts w:asciiTheme="minorBidi" w:hAnsiTheme="minorBidi" w:cstheme="minorBidi"/>
          <w:sz w:val="19"/>
          <w:szCs w:val="19"/>
          <w:lang w:val="en-GB"/>
        </w:rPr>
        <w:t>, has access to</w:t>
      </w:r>
      <w:r w:rsidRPr="008F1683">
        <w:rPr>
          <w:rFonts w:cs="Arial"/>
          <w:sz w:val="19"/>
          <w:szCs w:val="19"/>
          <w:lang w:val="en-GB"/>
        </w:rPr>
        <w:t xml:space="preserve"> certain information relating</w:t>
      </w:r>
      <w:r w:rsidR="00060A0C" w:rsidRPr="008F1683">
        <w:rPr>
          <w:rFonts w:cs="Arial"/>
          <w:sz w:val="19"/>
          <w:szCs w:val="19"/>
          <w:lang w:val="en-GB"/>
        </w:rPr>
        <w:t xml:space="preserve"> to</w:t>
      </w:r>
      <w:r w:rsidRPr="008F1683">
        <w:rPr>
          <w:rFonts w:cs="Arial"/>
          <w:sz w:val="19"/>
          <w:szCs w:val="19"/>
          <w:lang w:val="en-GB"/>
        </w:rPr>
        <w:t xml:space="preserve"> </w:t>
      </w:r>
      <w:r w:rsidR="008F1683" w:rsidRPr="008F1683">
        <w:rPr>
          <w:rFonts w:cs="Arial"/>
          <w:sz w:val="19"/>
          <w:szCs w:val="19"/>
          <w:lang w:val="en-GB"/>
        </w:rPr>
        <w:t>this project</w:t>
      </w:r>
      <w:r w:rsidR="00977443" w:rsidRPr="008F1683">
        <w:rPr>
          <w:rFonts w:cs="Arial"/>
          <w:sz w:val="19"/>
          <w:szCs w:val="19"/>
          <w:lang w:val="en-GB"/>
        </w:rPr>
        <w:t xml:space="preserve"> </w:t>
      </w:r>
      <w:r w:rsidRPr="008F1683">
        <w:rPr>
          <w:rFonts w:cs="Arial"/>
          <w:sz w:val="19"/>
          <w:szCs w:val="19"/>
          <w:lang w:val="en-GB"/>
        </w:rPr>
        <w:t xml:space="preserve">which it considers to be proprietary to itself or to entities collaborating with it </w:t>
      </w:r>
      <w:r w:rsidRPr="008F1683">
        <w:rPr>
          <w:rFonts w:cs="Arial"/>
          <w:i/>
          <w:sz w:val="19"/>
          <w:szCs w:val="19"/>
          <w:lang w:val="en-GB"/>
        </w:rPr>
        <w:t>(</w:t>
      </w:r>
      <w:r w:rsidRPr="008F1683">
        <w:rPr>
          <w:rFonts w:cs="Arial"/>
          <w:sz w:val="19"/>
          <w:szCs w:val="19"/>
          <w:lang w:val="en-GB"/>
        </w:rPr>
        <w:t xml:space="preserve"> “the Information”).</w:t>
      </w:r>
    </w:p>
    <w:p w14:paraId="2FA350E4" w14:textId="77777777" w:rsidR="00A573A6" w:rsidRPr="008F1683" w:rsidRDefault="00A573A6" w:rsidP="00E647E8">
      <w:pPr>
        <w:spacing w:line="200" w:lineRule="exact"/>
        <w:rPr>
          <w:rFonts w:cs="Arial"/>
          <w:sz w:val="19"/>
          <w:szCs w:val="19"/>
          <w:lang w:val="en-GB"/>
        </w:rPr>
      </w:pPr>
    </w:p>
    <w:p w14:paraId="18153A46" w14:textId="16632C70" w:rsidR="00E647E8" w:rsidRPr="00E647E8" w:rsidRDefault="00E647E8" w:rsidP="00E647E8">
      <w:pPr>
        <w:numPr>
          <w:ilvl w:val="0"/>
          <w:numId w:val="19"/>
        </w:numPr>
        <w:tabs>
          <w:tab w:val="num" w:pos="-350"/>
        </w:tabs>
        <w:spacing w:line="200" w:lineRule="exact"/>
        <w:rPr>
          <w:rFonts w:cs="Arial"/>
          <w:sz w:val="19"/>
          <w:szCs w:val="19"/>
          <w:lang w:val="en-GB"/>
        </w:rPr>
      </w:pPr>
      <w:r w:rsidRPr="008F1683">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EndPr/>
        <w:sdtContent>
          <w:r w:rsidR="007B2B20" w:rsidRPr="008F1683">
            <w:rPr>
              <w:rFonts w:cs="Arial"/>
              <w:sz w:val="19"/>
              <w:szCs w:val="19"/>
              <w:lang w:val="en-GB"/>
            </w:rPr>
            <w:t>Support to the WHO immunization and equipment pre-qualification team:  Field and Laboratory testing, monitoring of cold chain equipment performance, authoring and updating standards for new and evolving cold chain technologies</w:t>
          </w:r>
        </w:sdtContent>
      </w:sdt>
      <w:r w:rsidR="00DE0495" w:rsidRPr="008F1683">
        <w:rPr>
          <w:rFonts w:cs="Arial"/>
          <w:sz w:val="19"/>
          <w:szCs w:val="19"/>
          <w:lang w:val="en-GB"/>
        </w:rPr>
        <w:t xml:space="preserve">  </w:t>
      </w:r>
      <w:r w:rsidRPr="008F1683">
        <w:rPr>
          <w:rFonts w:cs="Arial"/>
          <w:sz w:val="19"/>
          <w:szCs w:val="19"/>
          <w:lang w:val="en-GB"/>
        </w:rPr>
        <w:t xml:space="preserve">Project </w:t>
      </w:r>
      <w:r w:rsidR="00A573A6" w:rsidRPr="008F1683">
        <w:rPr>
          <w:rFonts w:cs="Arial"/>
          <w:sz w:val="19"/>
          <w:szCs w:val="19"/>
          <w:lang w:val="en-GB"/>
        </w:rPr>
        <w:t xml:space="preserve">("the Purpose"), </w:t>
      </w:r>
      <w:r w:rsidRPr="008F1683">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w:t>
      </w:r>
      <w:r w:rsidRPr="00E647E8">
        <w:rPr>
          <w:rFonts w:cs="Arial"/>
          <w:sz w:val="19"/>
          <w:szCs w:val="19"/>
          <w:lang w:val="en-GB"/>
        </w:rPr>
        <w:t xml:space="preserve">non-use as are contained in this Undertaking. </w:t>
      </w:r>
    </w:p>
    <w:p w14:paraId="01694994" w14:textId="77777777" w:rsidR="00E647E8" w:rsidRPr="00E647E8" w:rsidRDefault="00E647E8" w:rsidP="00E647E8">
      <w:pPr>
        <w:spacing w:line="200" w:lineRule="exact"/>
        <w:ind w:left="360"/>
        <w:rPr>
          <w:rFonts w:cs="Arial"/>
          <w:sz w:val="19"/>
          <w:szCs w:val="19"/>
          <w:lang w:val="en-GB"/>
        </w:rPr>
      </w:pPr>
    </w:p>
    <w:p w14:paraId="3F386FF2"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3C157938"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1ED829D2"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5C913E9"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At WHO's request, the Undersigned shall promptly return any and all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678"/>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1269390380" w:edGrp="everyone" w:colFirst="1" w:colLast="1"/>
            <w:r w:rsidRPr="001D551B">
              <w:rPr>
                <w:rFonts w:asciiTheme="minorBidi" w:hAnsiTheme="minorBidi"/>
                <w:b/>
                <w:sz w:val="16"/>
              </w:rPr>
              <w:t>Entity Name:</w:t>
            </w:r>
          </w:p>
        </w:tc>
        <w:tc>
          <w:tcPr>
            <w:tcW w:w="7053" w:type="dxa"/>
            <w:vAlign w:val="bottom"/>
          </w:tcPr>
          <w:p w14:paraId="260AEC8F" w14:textId="77777777" w:rsidR="001F41A6" w:rsidRPr="001D551B" w:rsidRDefault="001F41A6" w:rsidP="001D551B">
            <w:pPr>
              <w:spacing w:before="120"/>
              <w:ind w:left="57"/>
              <w:jc w:val="left"/>
              <w:rPr>
                <w:rFonts w:asciiTheme="minorBidi" w:hAnsiTheme="minorBidi"/>
                <w:sz w:val="16"/>
              </w:rPr>
            </w:pPr>
          </w:p>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9869694" w:edGrp="everyone" w:colFirst="1" w:colLast="1"/>
            <w:permEnd w:id="1269390380"/>
            <w:r w:rsidRPr="001D551B">
              <w:rPr>
                <w:rFonts w:asciiTheme="minorBidi" w:hAnsiTheme="minorBidi"/>
                <w:b/>
                <w:sz w:val="16"/>
              </w:rPr>
              <w:t>Mailing Address:</w:t>
            </w:r>
          </w:p>
        </w:tc>
        <w:tc>
          <w:tcPr>
            <w:tcW w:w="7053" w:type="dxa"/>
            <w:vAlign w:val="bottom"/>
          </w:tcPr>
          <w:p w14:paraId="6354AA94" w14:textId="77777777" w:rsidR="001F41A6" w:rsidRDefault="001F41A6" w:rsidP="00FC3591">
            <w:pPr>
              <w:spacing w:before="120"/>
              <w:ind w:left="57"/>
              <w:jc w:val="left"/>
              <w:rPr>
                <w:rFonts w:asciiTheme="minorBidi" w:hAnsiTheme="minorBidi" w:cstheme="minorBidi"/>
                <w:sz w:val="16"/>
                <w:szCs w:val="16"/>
              </w:rPr>
            </w:pPr>
          </w:p>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954428064" w:edGrp="everyone" w:colFirst="1" w:colLast="1"/>
            <w:permEnd w:id="168986969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54428064"/>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538010774" w:edGrp="everyone" w:colFirst="1" w:colLast="1"/>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38010774"/>
    </w:tbl>
    <w:p w14:paraId="36D9F638" w14:textId="47B8DEBF" w:rsidR="00087727" w:rsidRPr="00AF6B1E" w:rsidRDefault="00A573A6" w:rsidP="00F76183">
      <w:pPr>
        <w:jc w:val="left"/>
        <w:rPr>
          <w:rFonts w:cs="Arial"/>
          <w:b/>
          <w:bCs/>
          <w:szCs w:val="20"/>
        </w:rPr>
      </w:pPr>
      <w:r w:rsidRPr="001307E0">
        <w:br w:type="page"/>
      </w:r>
      <w:r w:rsidR="00087727" w:rsidRPr="001307E0">
        <w:rPr>
          <w:rFonts w:cs="Arial"/>
          <w:b/>
          <w:bCs/>
        </w:rPr>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EndPr>
          <w:rPr>
            <w:rStyle w:val="Style3"/>
          </w:rPr>
        </w:sdtEndPr>
        <w:sdtContent>
          <w:r w:rsidR="004514A8">
            <w:rPr>
              <w:rStyle w:val="Style3"/>
              <w:color w:val="auto"/>
              <w:sz w:val="20"/>
              <w:szCs w:val="20"/>
            </w:rPr>
            <w:t xml:space="preserve">WHO-SHQ-RFP-24-3059 </w:t>
          </w:r>
        </w:sdtContent>
      </w:sdt>
    </w:p>
    <w:p w14:paraId="62C7930A" w14:textId="77777777" w:rsidR="00087727" w:rsidRPr="00F76183" w:rsidRDefault="00087727" w:rsidP="00F76183">
      <w:pPr>
        <w:spacing w:before="20" w:after="20"/>
        <w:jc w:val="center"/>
        <w:rPr>
          <w:rFonts w:cs="Arial"/>
          <w:b/>
          <w:szCs w:val="2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p w14:paraId="12DB00B6" w14:textId="77777777" w:rsidR="00E647E8" w:rsidRPr="00F76183" w:rsidDel="00E647E8" w:rsidRDefault="00087727" w:rsidP="00E647E8">
      <w:pPr>
        <w:spacing w:before="20" w:after="20"/>
        <w:jc w:val="left"/>
        <w:rPr>
          <w:rFonts w:cs="Arial"/>
          <w:b/>
          <w:szCs w:val="20"/>
          <w:lang w:val="en-GB"/>
        </w:rPr>
      </w:pPr>
      <w:r w:rsidRPr="00F76183">
        <w:rPr>
          <w:rFonts w:cs="Arial"/>
          <w:b/>
          <w:szCs w:val="20"/>
          <w:lang w:val="en-GB"/>
        </w:rPr>
        <w:br/>
      </w:r>
    </w:p>
    <w:tbl>
      <w:tblPr>
        <w:tblpPr w:leftFromText="180" w:rightFromText="180" w:vertAnchor="page" w:horzAnchor="margin" w:tblpXSpec="center" w:tblpY="35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5387"/>
        <w:gridCol w:w="2659"/>
      </w:tblGrid>
      <w:tr w:rsidR="00E647E8" w:rsidRPr="00F76183" w14:paraId="1CC3AD52" w14:textId="77777777" w:rsidTr="00D265E4">
        <w:tc>
          <w:tcPr>
            <w:tcW w:w="1560" w:type="dxa"/>
            <w:shd w:val="clear" w:color="auto" w:fill="auto"/>
            <w:vAlign w:val="center"/>
          </w:tcPr>
          <w:p w14:paraId="7E9B0B88" w14:textId="77777777" w:rsidR="00E647E8" w:rsidRPr="00F76183" w:rsidRDefault="00E647E8" w:rsidP="00D265E4">
            <w:pPr>
              <w:jc w:val="center"/>
              <w:rPr>
                <w:rFonts w:cs="Arial"/>
                <w:b/>
                <w:bCs/>
                <w:szCs w:val="20"/>
                <w:lang w:val="en-GB"/>
              </w:rPr>
            </w:pPr>
          </w:p>
          <w:p w14:paraId="1D165898" w14:textId="77777777" w:rsidR="00E647E8" w:rsidRPr="00F76183" w:rsidRDefault="00E647E8" w:rsidP="00D265E4">
            <w:pPr>
              <w:jc w:val="center"/>
              <w:rPr>
                <w:rFonts w:cs="Arial"/>
                <w:b/>
                <w:bCs/>
                <w:szCs w:val="20"/>
                <w:lang w:val="en-GB"/>
              </w:rPr>
            </w:pPr>
            <w:r w:rsidRPr="00F76183">
              <w:rPr>
                <w:rFonts w:cs="Arial"/>
                <w:b/>
                <w:bCs/>
                <w:szCs w:val="20"/>
                <w:lang w:val="en-GB"/>
              </w:rPr>
              <w:t>Section</w:t>
            </w:r>
          </w:p>
          <w:p w14:paraId="7D51802E" w14:textId="77777777" w:rsidR="00E647E8" w:rsidRPr="00F76183" w:rsidRDefault="00E647E8" w:rsidP="00D265E4">
            <w:pPr>
              <w:jc w:val="center"/>
              <w:rPr>
                <w:rFonts w:cs="Arial"/>
                <w:b/>
                <w:bCs/>
                <w:szCs w:val="20"/>
                <w:lang w:val="en-GB"/>
              </w:rPr>
            </w:pPr>
          </w:p>
        </w:tc>
        <w:tc>
          <w:tcPr>
            <w:tcW w:w="5387" w:type="dxa"/>
            <w:shd w:val="clear" w:color="auto" w:fill="auto"/>
            <w:vAlign w:val="center"/>
          </w:tcPr>
          <w:p w14:paraId="3AAF510F" w14:textId="77777777" w:rsidR="00E647E8" w:rsidRPr="00F76183" w:rsidRDefault="00E647E8" w:rsidP="00D265E4">
            <w:pPr>
              <w:jc w:val="center"/>
              <w:rPr>
                <w:rFonts w:cs="Arial"/>
                <w:b/>
                <w:bCs/>
                <w:szCs w:val="20"/>
                <w:lang w:val="en-GB"/>
              </w:rPr>
            </w:pPr>
            <w:r w:rsidRPr="00F76183">
              <w:rPr>
                <w:rFonts w:cs="Arial"/>
                <w:b/>
                <w:bCs/>
                <w:szCs w:val="20"/>
                <w:lang w:val="en-GB"/>
              </w:rPr>
              <w:t>Requirement</w:t>
            </w:r>
          </w:p>
        </w:tc>
        <w:tc>
          <w:tcPr>
            <w:tcW w:w="2659" w:type="dxa"/>
            <w:shd w:val="clear" w:color="auto" w:fill="auto"/>
            <w:vAlign w:val="center"/>
          </w:tcPr>
          <w:p w14:paraId="72C57919" w14:textId="77777777" w:rsidR="00E647E8" w:rsidRPr="00F76183" w:rsidRDefault="00E647E8" w:rsidP="00D265E4">
            <w:pPr>
              <w:jc w:val="center"/>
              <w:rPr>
                <w:rFonts w:cs="Arial"/>
                <w:b/>
                <w:bCs/>
                <w:szCs w:val="20"/>
                <w:lang w:val="en-GB"/>
              </w:rPr>
            </w:pPr>
            <w:r w:rsidRPr="00F76183">
              <w:rPr>
                <w:rFonts w:cs="Arial"/>
                <w:b/>
                <w:bCs/>
                <w:szCs w:val="20"/>
                <w:lang w:val="en-GB"/>
              </w:rPr>
              <w:t>Completed in full (Yes/No)</w:t>
            </w:r>
          </w:p>
        </w:tc>
      </w:tr>
      <w:tr w:rsidR="00E647E8" w:rsidRPr="00F76183" w14:paraId="09A8D908" w14:textId="77777777" w:rsidTr="00D265E4">
        <w:tc>
          <w:tcPr>
            <w:tcW w:w="1560" w:type="dxa"/>
            <w:shd w:val="clear" w:color="auto" w:fill="auto"/>
          </w:tcPr>
          <w:p w14:paraId="19DCD25F" w14:textId="77777777" w:rsidR="00E647E8" w:rsidRPr="00F76183" w:rsidRDefault="00E647E8" w:rsidP="00D265E4">
            <w:pPr>
              <w:rPr>
                <w:rFonts w:cs="Arial"/>
                <w:szCs w:val="20"/>
                <w:lang w:val="en-GB"/>
              </w:rPr>
            </w:pPr>
            <w:permStart w:id="1982881450" w:edGrp="everyone" w:colFirst="2" w:colLast="2"/>
            <w:r w:rsidRPr="00F76183">
              <w:rPr>
                <w:rFonts w:cs="Arial"/>
                <w:szCs w:val="20"/>
                <w:lang w:val="en-GB"/>
              </w:rPr>
              <w:t>Annex 2</w:t>
            </w:r>
          </w:p>
        </w:tc>
        <w:tc>
          <w:tcPr>
            <w:tcW w:w="5387" w:type="dxa"/>
            <w:shd w:val="clear" w:color="auto" w:fill="auto"/>
          </w:tcPr>
          <w:p w14:paraId="477F471A" w14:textId="77777777" w:rsidR="00E647E8" w:rsidRDefault="00E647E8" w:rsidP="00D265E4">
            <w:pPr>
              <w:rPr>
                <w:rFonts w:cs="Arial"/>
                <w:szCs w:val="20"/>
                <w:lang w:val="en-GB"/>
              </w:rPr>
            </w:pPr>
            <w:r w:rsidRPr="00044759">
              <w:rPr>
                <w:rFonts w:cs="Arial"/>
                <w:b/>
                <w:bCs/>
                <w:szCs w:val="20"/>
                <w:lang w:val="en-GB"/>
              </w:rPr>
              <w:t>Confidentiality undertaking form</w:t>
            </w:r>
            <w:r w:rsidRPr="00044759">
              <w:rPr>
                <w:rFonts w:cs="Arial"/>
                <w:szCs w:val="20"/>
                <w:lang w:val="en-GB"/>
              </w:rPr>
              <w:t xml:space="preserve">  </w:t>
            </w:r>
          </w:p>
          <w:p w14:paraId="78D779F2"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C57E0A">
              <w:rPr>
                <w:rFonts w:cs="Arial"/>
                <w:color w:val="E36C0A" w:themeColor="accent6" w:themeShade="BF"/>
                <w:szCs w:val="20"/>
                <w:u w:val="single"/>
                <w:lang w:val="en-GB"/>
              </w:rPr>
              <w:t xml:space="preserve"> </w:t>
            </w:r>
            <w:r w:rsidRPr="00044759">
              <w:rPr>
                <w:rFonts w:cs="Arial"/>
                <w:szCs w:val="20"/>
                <w:u w:val="single"/>
                <w:lang w:val="en-GB"/>
              </w:rPr>
              <w:t>ENVELOPE</w:t>
            </w:r>
            <w:r w:rsidRPr="00044759">
              <w:rPr>
                <w:rFonts w:cs="Arial"/>
                <w:szCs w:val="20"/>
                <w:lang w:val="en-GB"/>
              </w:rPr>
              <w:t>)</w:t>
            </w:r>
          </w:p>
        </w:tc>
        <w:tc>
          <w:tcPr>
            <w:tcW w:w="2659" w:type="dxa"/>
            <w:shd w:val="clear" w:color="auto" w:fill="auto"/>
          </w:tcPr>
          <w:p w14:paraId="7D6E4062" w14:textId="105DFBD8"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311570913"/>
                <w14:checkbox>
                  <w14:checked w14:val="0"/>
                  <w14:checkedState w14:val="2612" w14:font="MS Gothic"/>
                  <w14:uncheckedState w14:val="2610" w14:font="MS Gothic"/>
                </w14:checkbox>
              </w:sdtPr>
              <w:sdtEndPr/>
              <w:sdtContent>
                <w:r w:rsidR="00624152">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428433816"/>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3812A287" w14:textId="77777777" w:rsidTr="00D265E4">
        <w:tc>
          <w:tcPr>
            <w:tcW w:w="1560" w:type="dxa"/>
            <w:shd w:val="clear" w:color="auto" w:fill="auto"/>
          </w:tcPr>
          <w:p w14:paraId="2D9AAAE6" w14:textId="77777777" w:rsidR="00E647E8" w:rsidRPr="00F76183" w:rsidRDefault="00E647E8" w:rsidP="00D265E4">
            <w:pPr>
              <w:rPr>
                <w:rFonts w:cs="Arial"/>
                <w:szCs w:val="20"/>
                <w:lang w:val="en-GB"/>
              </w:rPr>
            </w:pPr>
            <w:permStart w:id="726421857" w:edGrp="everyone" w:colFirst="2" w:colLast="2"/>
            <w:permEnd w:id="1982881450"/>
            <w:r w:rsidRPr="00F76183">
              <w:rPr>
                <w:rFonts w:cs="Arial"/>
                <w:szCs w:val="20"/>
                <w:lang w:val="en-GB"/>
              </w:rPr>
              <w:t>Annex 3</w:t>
            </w:r>
          </w:p>
        </w:tc>
        <w:tc>
          <w:tcPr>
            <w:tcW w:w="5387" w:type="dxa"/>
            <w:shd w:val="clear" w:color="auto" w:fill="auto"/>
          </w:tcPr>
          <w:p w14:paraId="219B0CBA" w14:textId="77777777" w:rsidR="00E647E8" w:rsidRDefault="00E647E8" w:rsidP="00D265E4">
            <w:pPr>
              <w:rPr>
                <w:rFonts w:cs="Arial"/>
                <w:szCs w:val="20"/>
                <w:lang w:val="en-GB"/>
              </w:rPr>
            </w:pPr>
            <w:r w:rsidRPr="00044759">
              <w:rPr>
                <w:rFonts w:cs="Arial"/>
                <w:b/>
                <w:bCs/>
                <w:szCs w:val="20"/>
                <w:lang w:val="en-GB"/>
              </w:rPr>
              <w:t>Proposal completeness form</w:t>
            </w:r>
            <w:r w:rsidRPr="00044759">
              <w:rPr>
                <w:rFonts w:cs="Arial"/>
                <w:szCs w:val="20"/>
                <w:lang w:val="en-GB"/>
              </w:rPr>
              <w:t xml:space="preserve">  </w:t>
            </w:r>
          </w:p>
          <w:p w14:paraId="544406DF"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r w:rsidRPr="00044759">
              <w:rPr>
                <w:rFonts w:cs="Arial"/>
                <w:szCs w:val="20"/>
                <w:lang w:val="en-GB"/>
              </w:rPr>
              <w:t>)</w:t>
            </w:r>
          </w:p>
        </w:tc>
        <w:tc>
          <w:tcPr>
            <w:tcW w:w="2659" w:type="dxa"/>
            <w:shd w:val="clear" w:color="auto" w:fill="auto"/>
          </w:tcPr>
          <w:p w14:paraId="50C887E8" w14:textId="084E2E3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362711584"/>
                <w14:checkbox>
                  <w14:checked w14:val="0"/>
                  <w14:checkedState w14:val="2612" w14:font="MS Gothic"/>
                  <w14:uncheckedState w14:val="2610" w14:font="MS Gothic"/>
                </w14:checkbox>
              </w:sdtPr>
              <w:sdtEndPr/>
              <w:sdtContent>
                <w:r w:rsidR="00454F7A">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50990839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69C04AEF" w14:textId="77777777" w:rsidTr="00D265E4">
        <w:tc>
          <w:tcPr>
            <w:tcW w:w="1560" w:type="dxa"/>
            <w:shd w:val="clear" w:color="auto" w:fill="auto"/>
          </w:tcPr>
          <w:p w14:paraId="3DF1E751" w14:textId="77777777" w:rsidR="00E647E8" w:rsidRPr="00F76183" w:rsidRDefault="00E647E8" w:rsidP="00D265E4">
            <w:pPr>
              <w:rPr>
                <w:rFonts w:cs="Arial"/>
                <w:szCs w:val="20"/>
                <w:lang w:val="en-GB"/>
              </w:rPr>
            </w:pPr>
            <w:permStart w:id="1144014407" w:edGrp="everyone" w:colFirst="2" w:colLast="2"/>
            <w:permEnd w:id="726421857"/>
            <w:r w:rsidRPr="00F76183">
              <w:rPr>
                <w:rFonts w:cs="Arial"/>
                <w:szCs w:val="20"/>
                <w:lang w:val="en-GB"/>
              </w:rPr>
              <w:t>Annex 4</w:t>
            </w:r>
          </w:p>
        </w:tc>
        <w:tc>
          <w:tcPr>
            <w:tcW w:w="5387" w:type="dxa"/>
            <w:shd w:val="clear" w:color="auto" w:fill="auto"/>
          </w:tcPr>
          <w:p w14:paraId="0443D2D7" w14:textId="77777777" w:rsidR="00E647E8" w:rsidRDefault="00E647E8" w:rsidP="00D265E4">
            <w:pPr>
              <w:rPr>
                <w:rFonts w:cs="Arial"/>
                <w:szCs w:val="20"/>
                <w:lang w:val="en-GB"/>
              </w:rPr>
            </w:pPr>
            <w:r w:rsidRPr="00044759">
              <w:rPr>
                <w:rFonts w:cs="Arial"/>
                <w:b/>
                <w:bCs/>
                <w:szCs w:val="20"/>
                <w:lang w:val="en-GB"/>
              </w:rPr>
              <w:t>Information about Bidder</w:t>
            </w:r>
            <w:r w:rsidRPr="00044759">
              <w:rPr>
                <w:rFonts w:cs="Arial"/>
                <w:szCs w:val="20"/>
                <w:lang w:val="en-GB"/>
              </w:rPr>
              <w:t xml:space="preserve">  </w:t>
            </w:r>
          </w:p>
          <w:p w14:paraId="38FC2F5D"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r w:rsidRPr="00044759">
              <w:rPr>
                <w:rFonts w:cs="Arial"/>
                <w:szCs w:val="20"/>
                <w:lang w:val="en-GB"/>
              </w:rPr>
              <w:t>)</w:t>
            </w:r>
          </w:p>
        </w:tc>
        <w:tc>
          <w:tcPr>
            <w:tcW w:w="2659" w:type="dxa"/>
            <w:shd w:val="clear" w:color="auto" w:fill="auto"/>
          </w:tcPr>
          <w:p w14:paraId="3DB1D189"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43042632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38738677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2C975CE2" w14:textId="77777777" w:rsidTr="00D265E4">
        <w:tc>
          <w:tcPr>
            <w:tcW w:w="1560" w:type="dxa"/>
            <w:shd w:val="clear" w:color="auto" w:fill="auto"/>
          </w:tcPr>
          <w:p w14:paraId="1107AEAF" w14:textId="77777777" w:rsidR="00E647E8" w:rsidRPr="00F76183" w:rsidRDefault="00E647E8" w:rsidP="00D265E4">
            <w:pPr>
              <w:rPr>
                <w:rFonts w:cs="Arial"/>
                <w:szCs w:val="20"/>
                <w:lang w:val="en-GB"/>
              </w:rPr>
            </w:pPr>
            <w:permStart w:id="1591615161" w:edGrp="everyone" w:colFirst="2" w:colLast="2"/>
            <w:permEnd w:id="1144014407"/>
            <w:r w:rsidRPr="00F76183">
              <w:rPr>
                <w:rFonts w:cs="Arial"/>
                <w:szCs w:val="20"/>
                <w:lang w:val="en-GB"/>
              </w:rPr>
              <w:t>Annex 5</w:t>
            </w:r>
          </w:p>
        </w:tc>
        <w:tc>
          <w:tcPr>
            <w:tcW w:w="5387" w:type="dxa"/>
            <w:shd w:val="clear" w:color="auto" w:fill="auto"/>
          </w:tcPr>
          <w:p w14:paraId="6EC52CB7" w14:textId="37D01621" w:rsidR="00E647E8" w:rsidRDefault="00E647E8" w:rsidP="00D265E4">
            <w:pPr>
              <w:rPr>
                <w:rFonts w:cs="Arial"/>
                <w:szCs w:val="20"/>
                <w:lang w:val="en-GB"/>
              </w:rPr>
            </w:pPr>
            <w:r w:rsidRPr="00044759">
              <w:rPr>
                <w:rFonts w:cs="Arial"/>
                <w:b/>
                <w:bCs/>
                <w:szCs w:val="20"/>
                <w:lang w:val="en-GB"/>
              </w:rPr>
              <w:t>Acceptance form</w:t>
            </w:r>
            <w:r w:rsidRPr="00044759">
              <w:rPr>
                <w:rFonts w:cs="Arial"/>
                <w:szCs w:val="20"/>
                <w:lang w:val="en-GB"/>
              </w:rPr>
              <w:t xml:space="preserve"> </w:t>
            </w:r>
            <w:r w:rsidR="00901B80" w:rsidRPr="00901B80">
              <w:rPr>
                <w:b/>
                <w:bCs/>
                <w:color w:val="FF0000"/>
                <w:szCs w:val="20"/>
              </w:rPr>
              <w:t xml:space="preserve"> </w:t>
            </w:r>
            <w:r w:rsidR="00901B80" w:rsidRPr="00901B80">
              <w:rPr>
                <w:b/>
                <w:bCs/>
                <w:color w:val="FF0000"/>
                <w:szCs w:val="20"/>
              </w:rPr>
              <w:t>and Rate Card (excel)</w:t>
            </w:r>
          </w:p>
          <w:p w14:paraId="1D514AB7"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A520B4">
              <w:rPr>
                <w:rFonts w:cs="Arial"/>
                <w:b/>
                <w:bCs/>
                <w:color w:val="00B050"/>
                <w:szCs w:val="20"/>
                <w:u w:val="single"/>
                <w:lang w:val="en-GB"/>
              </w:rPr>
              <w:t>FINANCIAL</w:t>
            </w:r>
            <w:r w:rsidRPr="00044759">
              <w:rPr>
                <w:rFonts w:cs="Arial"/>
                <w:szCs w:val="20"/>
                <w:u w:val="single"/>
                <w:lang w:val="en-GB"/>
              </w:rPr>
              <w:t xml:space="preserve"> ENVELOPE</w:t>
            </w:r>
          </w:p>
        </w:tc>
        <w:tc>
          <w:tcPr>
            <w:tcW w:w="2659" w:type="dxa"/>
            <w:shd w:val="clear" w:color="auto" w:fill="auto"/>
          </w:tcPr>
          <w:p w14:paraId="52AC070D"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1448616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41004939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720253AC" w14:textId="77777777" w:rsidTr="00D265E4">
        <w:tc>
          <w:tcPr>
            <w:tcW w:w="1560" w:type="dxa"/>
            <w:shd w:val="clear" w:color="auto" w:fill="auto"/>
          </w:tcPr>
          <w:p w14:paraId="45D317CD" w14:textId="77777777" w:rsidR="00E647E8" w:rsidRPr="00F76183" w:rsidRDefault="00E647E8" w:rsidP="00D265E4">
            <w:pPr>
              <w:rPr>
                <w:rFonts w:cs="Arial"/>
                <w:szCs w:val="20"/>
                <w:lang w:val="en-GB"/>
              </w:rPr>
            </w:pPr>
            <w:permStart w:id="664421501" w:edGrp="everyone" w:colFirst="2" w:colLast="2"/>
            <w:permEnd w:id="1591615161"/>
            <w:r w:rsidRPr="00F76183">
              <w:rPr>
                <w:rFonts w:cs="Arial"/>
                <w:szCs w:val="20"/>
                <w:lang w:val="en-GB"/>
              </w:rPr>
              <w:t>Annex 6</w:t>
            </w:r>
          </w:p>
        </w:tc>
        <w:tc>
          <w:tcPr>
            <w:tcW w:w="5387" w:type="dxa"/>
            <w:shd w:val="clear" w:color="auto" w:fill="auto"/>
          </w:tcPr>
          <w:p w14:paraId="4E44FB2C" w14:textId="77777777" w:rsidR="00E647E8" w:rsidRDefault="00E647E8" w:rsidP="00D265E4">
            <w:pPr>
              <w:rPr>
                <w:rFonts w:cs="Arial"/>
                <w:szCs w:val="20"/>
                <w:lang w:val="en-GB"/>
              </w:rPr>
            </w:pPr>
            <w:r w:rsidRPr="00044759">
              <w:rPr>
                <w:rFonts w:cs="Arial"/>
                <w:b/>
                <w:bCs/>
                <w:szCs w:val="20"/>
                <w:lang w:val="en-GB"/>
              </w:rPr>
              <w:t>Self-Declaration Form</w:t>
            </w:r>
            <w:r w:rsidRPr="00044759">
              <w:rPr>
                <w:rFonts w:cs="Arial"/>
                <w:szCs w:val="20"/>
                <w:lang w:val="en-GB"/>
              </w:rPr>
              <w:t xml:space="preserve">  </w:t>
            </w:r>
          </w:p>
          <w:p w14:paraId="4764AFCF"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7CB97675"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207711699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06899143"/>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1CDB9CCA" w14:textId="77777777" w:rsidTr="00D265E4">
        <w:tc>
          <w:tcPr>
            <w:tcW w:w="1560" w:type="dxa"/>
            <w:shd w:val="clear" w:color="auto" w:fill="auto"/>
          </w:tcPr>
          <w:p w14:paraId="5E50E059" w14:textId="77777777" w:rsidR="00E647E8" w:rsidRPr="00A520B4" w:rsidRDefault="00E647E8" w:rsidP="00D265E4">
            <w:pPr>
              <w:rPr>
                <w:rFonts w:cs="Arial"/>
                <w:szCs w:val="20"/>
                <w:lang w:val="en-GB"/>
              </w:rPr>
            </w:pPr>
            <w:permStart w:id="1657080581" w:edGrp="everyone" w:colFirst="2" w:colLast="2"/>
            <w:permEnd w:id="664421501"/>
            <w:r w:rsidRPr="00A520B4">
              <w:rPr>
                <w:rFonts w:cs="Arial"/>
                <w:szCs w:val="20"/>
                <w:lang w:val="en-GB"/>
              </w:rPr>
              <w:t>4.15.1 to 4.15.5</w:t>
            </w:r>
          </w:p>
          <w:p w14:paraId="5FBBA1B4" w14:textId="77777777" w:rsidR="00E647E8" w:rsidRPr="00A520B4" w:rsidRDefault="00E647E8" w:rsidP="00D265E4">
            <w:pPr>
              <w:rPr>
                <w:rFonts w:cs="Arial"/>
                <w:color w:val="FF0000"/>
                <w:szCs w:val="20"/>
                <w:lang w:val="en-GB"/>
              </w:rPr>
            </w:pPr>
          </w:p>
        </w:tc>
        <w:tc>
          <w:tcPr>
            <w:tcW w:w="5387" w:type="dxa"/>
            <w:shd w:val="clear" w:color="auto" w:fill="auto"/>
          </w:tcPr>
          <w:p w14:paraId="3C375B65" w14:textId="77777777" w:rsidR="00E647E8" w:rsidRPr="00A520B4" w:rsidRDefault="00E647E8" w:rsidP="00D265E4">
            <w:pPr>
              <w:rPr>
                <w:rFonts w:cs="Arial"/>
                <w:szCs w:val="20"/>
                <w:lang w:val="en-GB"/>
              </w:rPr>
            </w:pPr>
            <w:r w:rsidRPr="00A520B4">
              <w:rPr>
                <w:rFonts w:cs="Arial"/>
                <w:b/>
                <w:bCs/>
                <w:szCs w:val="20"/>
                <w:lang w:val="en-GB"/>
              </w:rPr>
              <w:t>Technical Proposal</w:t>
            </w:r>
            <w:r w:rsidRPr="00A520B4">
              <w:rPr>
                <w:rFonts w:cs="Arial"/>
                <w:szCs w:val="20"/>
                <w:lang w:val="en-GB"/>
              </w:rPr>
              <w:t>, including:</w:t>
            </w:r>
          </w:p>
          <w:p w14:paraId="32BA05D6" w14:textId="77777777" w:rsidR="00E647E8" w:rsidRPr="00A520B4" w:rsidRDefault="00E647E8" w:rsidP="00D265E4">
            <w:pPr>
              <w:rPr>
                <w:rFonts w:cs="Arial"/>
                <w:szCs w:val="20"/>
                <w:lang w:val="en-GB"/>
              </w:rPr>
            </w:pPr>
            <w:r w:rsidRPr="00A520B4">
              <w:rPr>
                <w:rFonts w:cs="Arial"/>
                <w:szCs w:val="20"/>
                <w:lang w:val="en-GB"/>
              </w:rPr>
              <w:t xml:space="preserve">- Executive Summary, </w:t>
            </w:r>
          </w:p>
          <w:p w14:paraId="257EBBE9" w14:textId="77777777" w:rsidR="00E647E8" w:rsidRPr="00A520B4" w:rsidRDefault="00E647E8" w:rsidP="00D265E4">
            <w:pPr>
              <w:rPr>
                <w:rFonts w:cs="Arial"/>
                <w:szCs w:val="20"/>
                <w:lang w:val="en-GB"/>
              </w:rPr>
            </w:pPr>
            <w:r w:rsidRPr="00A520B4">
              <w:rPr>
                <w:rFonts w:cs="Arial"/>
                <w:szCs w:val="20"/>
                <w:lang w:val="en-GB"/>
              </w:rPr>
              <w:t xml:space="preserve">- proposed solution, </w:t>
            </w:r>
          </w:p>
          <w:p w14:paraId="09FB92F8" w14:textId="77777777" w:rsidR="00E647E8" w:rsidRPr="00A520B4" w:rsidRDefault="00E647E8" w:rsidP="00D265E4">
            <w:pPr>
              <w:rPr>
                <w:rFonts w:cs="Arial"/>
                <w:szCs w:val="20"/>
                <w:lang w:val="en-GB"/>
              </w:rPr>
            </w:pPr>
            <w:r w:rsidRPr="00A520B4">
              <w:rPr>
                <w:rFonts w:cs="Arial"/>
                <w:szCs w:val="20"/>
                <w:lang w:val="en-GB"/>
              </w:rPr>
              <w:t>- approach/methodology,</w:t>
            </w:r>
          </w:p>
          <w:p w14:paraId="1341E5D9" w14:textId="77777777" w:rsidR="00E647E8" w:rsidRPr="00A520B4" w:rsidRDefault="00E647E8" w:rsidP="00D265E4">
            <w:pPr>
              <w:rPr>
                <w:rFonts w:cs="Arial"/>
                <w:szCs w:val="20"/>
                <w:lang w:val="en-GB"/>
              </w:rPr>
            </w:pPr>
            <w:r w:rsidRPr="00A520B4">
              <w:rPr>
                <w:rFonts w:cs="Arial"/>
                <w:szCs w:val="20"/>
                <w:lang w:val="en-GB"/>
              </w:rPr>
              <w:t>- timeline.</w:t>
            </w:r>
          </w:p>
          <w:p w14:paraId="621B80AF" w14:textId="77777777" w:rsidR="00E647E8" w:rsidRPr="00A520B4" w:rsidRDefault="00E647E8" w:rsidP="00D265E4">
            <w:pPr>
              <w:rPr>
                <w:rFonts w:cs="Arial"/>
                <w:color w:val="FF0000"/>
                <w:szCs w:val="20"/>
                <w:lang w:val="en-GB"/>
              </w:rPr>
            </w:pPr>
            <w:r w:rsidRPr="00A520B4">
              <w:rPr>
                <w:rFonts w:cs="Arial"/>
                <w:szCs w:val="20"/>
                <w:lang w:val="en-GB"/>
              </w:rPr>
              <w:t xml:space="preserve">TO BE UPLOADED IN </w:t>
            </w:r>
            <w:r w:rsidRPr="00A520B4">
              <w:rPr>
                <w:rFonts w:cs="Arial"/>
                <w:b/>
                <w:bCs/>
                <w:color w:val="E36C0A" w:themeColor="accent6" w:themeShade="BF"/>
                <w:szCs w:val="20"/>
                <w:u w:val="single"/>
                <w:lang w:val="en-GB"/>
              </w:rPr>
              <w:t>TECHNICAL</w:t>
            </w:r>
            <w:r w:rsidRPr="00A520B4">
              <w:rPr>
                <w:rFonts w:cs="Arial"/>
                <w:szCs w:val="20"/>
                <w:u w:val="single"/>
                <w:lang w:val="en-GB"/>
              </w:rPr>
              <w:t xml:space="preserve"> ENVELOPE</w:t>
            </w:r>
          </w:p>
        </w:tc>
        <w:tc>
          <w:tcPr>
            <w:tcW w:w="2659" w:type="dxa"/>
            <w:shd w:val="clear" w:color="auto" w:fill="auto"/>
          </w:tcPr>
          <w:p w14:paraId="5424A505" w14:textId="77777777" w:rsidR="00E647E8" w:rsidRPr="00A520B4" w:rsidRDefault="00E647E8" w:rsidP="00D265E4">
            <w:pPr>
              <w:rPr>
                <w:rFonts w:cs="Arial"/>
                <w:szCs w:val="20"/>
                <w:lang w:val="en-GB"/>
              </w:rPr>
            </w:pPr>
            <w:r w:rsidRPr="00A520B4">
              <w:rPr>
                <w:rFonts w:cs="Arial"/>
                <w:szCs w:val="20"/>
                <w:lang w:val="en-GB"/>
              </w:rPr>
              <w:t xml:space="preserve">  </w:t>
            </w:r>
            <w:sdt>
              <w:sdtPr>
                <w:rPr>
                  <w:rFonts w:cs="Arial"/>
                  <w:szCs w:val="20"/>
                  <w:lang w:val="en-GB"/>
                </w:rPr>
                <w:id w:val="-1072894787"/>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2087986852"/>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
        </w:tc>
      </w:tr>
      <w:tr w:rsidR="00E647E8" w:rsidRPr="00F76183" w14:paraId="2549F1E6" w14:textId="77777777" w:rsidTr="009629DE">
        <w:trPr>
          <w:trHeight w:val="516"/>
        </w:trPr>
        <w:tc>
          <w:tcPr>
            <w:tcW w:w="1560" w:type="dxa"/>
            <w:shd w:val="clear" w:color="auto" w:fill="auto"/>
          </w:tcPr>
          <w:p w14:paraId="301AC168" w14:textId="77777777" w:rsidR="00E647E8" w:rsidRPr="00A520B4" w:rsidRDefault="00E647E8" w:rsidP="00D265E4">
            <w:pPr>
              <w:rPr>
                <w:rFonts w:cs="Arial"/>
                <w:color w:val="FF0000"/>
                <w:szCs w:val="20"/>
                <w:lang w:val="en-GB"/>
              </w:rPr>
            </w:pPr>
            <w:permStart w:id="834760255" w:edGrp="everyone" w:colFirst="2" w:colLast="2"/>
            <w:permEnd w:id="1657080581"/>
            <w:r w:rsidRPr="00A520B4">
              <w:rPr>
                <w:rFonts w:cs="Arial"/>
                <w:szCs w:val="20"/>
                <w:lang w:val="en-GB"/>
              </w:rPr>
              <w:t>4.15.6</w:t>
            </w:r>
          </w:p>
        </w:tc>
        <w:tc>
          <w:tcPr>
            <w:tcW w:w="5387" w:type="dxa"/>
            <w:shd w:val="clear" w:color="auto" w:fill="auto"/>
          </w:tcPr>
          <w:p w14:paraId="0D7A8C53" w14:textId="77777777" w:rsidR="00E647E8" w:rsidRPr="00A520B4" w:rsidRDefault="00E647E8" w:rsidP="00D265E4">
            <w:pPr>
              <w:rPr>
                <w:rFonts w:cs="Arial"/>
                <w:szCs w:val="20"/>
                <w:lang w:val="en-GB"/>
              </w:rPr>
            </w:pPr>
            <w:r w:rsidRPr="00A520B4">
              <w:rPr>
                <w:rFonts w:cs="Arial"/>
                <w:b/>
                <w:bCs/>
                <w:szCs w:val="20"/>
                <w:lang w:val="en-GB"/>
              </w:rPr>
              <w:t>Financial Proposal</w:t>
            </w:r>
            <w:r w:rsidRPr="00A520B4">
              <w:rPr>
                <w:rFonts w:cs="Arial"/>
                <w:szCs w:val="20"/>
                <w:lang w:val="en-GB"/>
              </w:rPr>
              <w:t xml:space="preserve"> </w:t>
            </w:r>
          </w:p>
          <w:p w14:paraId="316601F4" w14:textId="77777777" w:rsidR="00E647E8" w:rsidRPr="00A520B4" w:rsidRDefault="00E647E8" w:rsidP="00D265E4">
            <w:pPr>
              <w:rPr>
                <w:rFonts w:cs="Arial"/>
                <w:color w:val="FF0000"/>
                <w:szCs w:val="20"/>
                <w:lang w:val="en-GB"/>
              </w:rPr>
            </w:pPr>
            <w:r w:rsidRPr="00A520B4">
              <w:rPr>
                <w:rFonts w:cs="Arial"/>
                <w:szCs w:val="20"/>
                <w:lang w:val="en-GB"/>
              </w:rPr>
              <w:t xml:space="preserve">TO BE UPLOADED IN </w:t>
            </w:r>
            <w:r w:rsidRPr="00A520B4">
              <w:rPr>
                <w:rFonts w:cs="Arial"/>
                <w:b/>
                <w:bCs/>
                <w:color w:val="00B050"/>
                <w:szCs w:val="20"/>
                <w:u w:val="single"/>
                <w:lang w:val="en-GB"/>
              </w:rPr>
              <w:t xml:space="preserve"> FINANCIAL</w:t>
            </w:r>
            <w:r w:rsidRPr="00044759">
              <w:rPr>
                <w:rFonts w:cs="Arial"/>
                <w:szCs w:val="20"/>
                <w:u w:val="single"/>
                <w:lang w:val="en-GB"/>
              </w:rPr>
              <w:t xml:space="preserve"> </w:t>
            </w:r>
            <w:r w:rsidRPr="00A520B4">
              <w:rPr>
                <w:rFonts w:cs="Arial"/>
                <w:szCs w:val="20"/>
                <w:u w:val="single"/>
                <w:lang w:val="en-GB"/>
              </w:rPr>
              <w:t>ENVELOPE</w:t>
            </w:r>
          </w:p>
        </w:tc>
        <w:tc>
          <w:tcPr>
            <w:tcW w:w="2659" w:type="dxa"/>
            <w:shd w:val="clear" w:color="auto" w:fill="auto"/>
          </w:tcPr>
          <w:p w14:paraId="3165B127" w14:textId="77777777" w:rsidR="00E647E8" w:rsidRPr="00A520B4" w:rsidRDefault="00E647E8" w:rsidP="00D265E4">
            <w:pPr>
              <w:rPr>
                <w:rFonts w:cs="Arial"/>
                <w:szCs w:val="20"/>
                <w:lang w:val="en-GB"/>
              </w:rPr>
            </w:pPr>
            <w:r w:rsidRPr="00A520B4">
              <w:rPr>
                <w:rFonts w:cs="Arial"/>
                <w:color w:val="FF0000"/>
                <w:szCs w:val="20"/>
                <w:lang w:val="en-GB"/>
              </w:rPr>
              <w:t xml:space="preserve">  </w:t>
            </w:r>
            <w:sdt>
              <w:sdtPr>
                <w:rPr>
                  <w:rFonts w:cs="Arial"/>
                  <w:szCs w:val="20"/>
                  <w:lang w:val="en-GB"/>
                </w:rPr>
                <w:id w:val="88049988"/>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1610088945"/>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
        </w:tc>
      </w:tr>
      <w:permEnd w:id="834760255"/>
      <w:tr w:rsidR="00614ABA" w:rsidRPr="00F76183" w14:paraId="7EE56116" w14:textId="77777777" w:rsidTr="00D265E4">
        <w:tc>
          <w:tcPr>
            <w:tcW w:w="1560" w:type="dxa"/>
            <w:shd w:val="clear" w:color="auto" w:fill="auto"/>
          </w:tcPr>
          <w:p w14:paraId="57FB88C3" w14:textId="6E179E0D" w:rsidR="00614ABA" w:rsidRPr="00A520B4" w:rsidRDefault="00614ABA" w:rsidP="00D265E4">
            <w:pPr>
              <w:rPr>
                <w:rFonts w:cs="Arial"/>
                <w:szCs w:val="20"/>
                <w:lang w:val="en-GB"/>
              </w:rPr>
            </w:pPr>
            <w:r>
              <w:rPr>
                <w:rFonts w:cs="Arial"/>
                <w:szCs w:val="20"/>
                <w:lang w:val="en-GB"/>
              </w:rPr>
              <w:t>Appendix 1</w:t>
            </w:r>
          </w:p>
        </w:tc>
        <w:tc>
          <w:tcPr>
            <w:tcW w:w="5387" w:type="dxa"/>
            <w:shd w:val="clear" w:color="auto" w:fill="auto"/>
          </w:tcPr>
          <w:p w14:paraId="6CC38E47" w14:textId="77777777" w:rsidR="00614ABA" w:rsidRDefault="00614ABA" w:rsidP="00D265E4">
            <w:pPr>
              <w:rPr>
                <w:rFonts w:cs="Arial"/>
                <w:b/>
                <w:bCs/>
                <w:szCs w:val="20"/>
                <w:lang w:val="en-GB"/>
              </w:rPr>
            </w:pPr>
            <w:r w:rsidRPr="00614ABA">
              <w:rPr>
                <w:rFonts w:cs="Arial"/>
                <w:b/>
                <w:bCs/>
                <w:szCs w:val="20"/>
                <w:lang w:val="en-GB"/>
              </w:rPr>
              <w:t>Sustainability Questionnaire</w:t>
            </w:r>
          </w:p>
          <w:p w14:paraId="67BA85EA" w14:textId="143B9488" w:rsidR="00614ABA" w:rsidRPr="00A520B4" w:rsidRDefault="00614ABA" w:rsidP="00D265E4">
            <w:pPr>
              <w:rPr>
                <w:rFonts w:cs="Arial"/>
                <w:b/>
                <w:bCs/>
                <w:szCs w:val="20"/>
                <w:lang w:val="en-GB"/>
              </w:rPr>
            </w:pPr>
            <w:r w:rsidRPr="00A520B4">
              <w:rPr>
                <w:rFonts w:cs="Arial"/>
                <w:szCs w:val="20"/>
                <w:lang w:val="en-GB"/>
              </w:rPr>
              <w:t xml:space="preserve">TO BE UPLOADED IN </w:t>
            </w:r>
            <w:r w:rsidRPr="00A520B4">
              <w:rPr>
                <w:rFonts w:cs="Arial"/>
                <w:b/>
                <w:bCs/>
                <w:color w:val="E36C0A" w:themeColor="accent6" w:themeShade="BF"/>
                <w:szCs w:val="20"/>
                <w:u w:val="single"/>
                <w:lang w:val="en-GB"/>
              </w:rPr>
              <w:t>TECHNICAL</w:t>
            </w:r>
            <w:r w:rsidRPr="00A520B4">
              <w:rPr>
                <w:rFonts w:cs="Arial"/>
                <w:szCs w:val="20"/>
                <w:u w:val="single"/>
                <w:lang w:val="en-GB"/>
              </w:rPr>
              <w:t xml:space="preserve"> ENVELOPE</w:t>
            </w:r>
          </w:p>
        </w:tc>
        <w:tc>
          <w:tcPr>
            <w:tcW w:w="2659" w:type="dxa"/>
            <w:shd w:val="clear" w:color="auto" w:fill="auto"/>
          </w:tcPr>
          <w:p w14:paraId="79B0637B" w14:textId="39D835E1" w:rsidR="00614ABA" w:rsidRPr="00A520B4" w:rsidRDefault="00614ABA" w:rsidP="00D265E4">
            <w:pPr>
              <w:rPr>
                <w:rFonts w:cs="Arial"/>
                <w:color w:val="FF0000"/>
                <w:szCs w:val="20"/>
                <w:lang w:val="en-GB"/>
              </w:rPr>
            </w:pPr>
            <w:permStart w:id="2006070935" w:edGrp="everyone"/>
            <w:r w:rsidRPr="00A520B4">
              <w:rPr>
                <w:rFonts w:cs="Arial"/>
                <w:color w:val="FF0000"/>
                <w:szCs w:val="20"/>
                <w:lang w:val="en-GB"/>
              </w:rPr>
              <w:t xml:space="preserve">  </w:t>
            </w:r>
            <w:sdt>
              <w:sdtPr>
                <w:rPr>
                  <w:rFonts w:cs="Arial"/>
                  <w:szCs w:val="20"/>
                  <w:lang w:val="en-GB"/>
                </w:rPr>
                <w:id w:val="1009251839"/>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1289347482"/>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ermEnd w:id="2006070935"/>
          </w:p>
        </w:tc>
      </w:tr>
      <w:tr w:rsidR="00614ABA" w:rsidRPr="00F76183" w14:paraId="27F33FEE" w14:textId="77777777" w:rsidTr="00614ABA">
        <w:trPr>
          <w:trHeight w:val="416"/>
        </w:trPr>
        <w:tc>
          <w:tcPr>
            <w:tcW w:w="9606" w:type="dxa"/>
            <w:gridSpan w:val="3"/>
            <w:shd w:val="clear" w:color="auto" w:fill="auto"/>
            <w:vAlign w:val="center"/>
          </w:tcPr>
          <w:p w14:paraId="345B26FB" w14:textId="70E599FE" w:rsidR="00614ABA" w:rsidRPr="006537AA" w:rsidRDefault="00614ABA" w:rsidP="00614ABA">
            <w:pPr>
              <w:jc w:val="left"/>
              <w:rPr>
                <w:rFonts w:cs="Arial"/>
                <w:b/>
                <w:bCs/>
                <w:sz w:val="22"/>
                <w:szCs w:val="22"/>
                <w:lang w:val="en-GB"/>
              </w:rPr>
            </w:pPr>
            <w:r w:rsidRPr="006537AA">
              <w:rPr>
                <w:rFonts w:cs="Arial"/>
                <w:b/>
                <w:bCs/>
                <w:sz w:val="22"/>
                <w:szCs w:val="22"/>
                <w:lang w:val="en-GB"/>
              </w:rPr>
              <w:t>This submission covers the following work packages</w:t>
            </w:r>
            <w:r w:rsidR="007C656B" w:rsidRPr="006537AA">
              <w:rPr>
                <w:rFonts w:cs="Arial"/>
                <w:b/>
                <w:bCs/>
                <w:sz w:val="22"/>
                <w:szCs w:val="22"/>
                <w:lang w:val="en-GB"/>
              </w:rPr>
              <w:t xml:space="preserve"> and countries:</w:t>
            </w:r>
          </w:p>
        </w:tc>
      </w:tr>
      <w:tr w:rsidR="00614ABA" w:rsidRPr="00F76183" w14:paraId="2A4E2C05" w14:textId="77777777" w:rsidTr="00D265E4">
        <w:tc>
          <w:tcPr>
            <w:tcW w:w="1560" w:type="dxa"/>
            <w:shd w:val="clear" w:color="auto" w:fill="auto"/>
          </w:tcPr>
          <w:p w14:paraId="0FBBDD82" w14:textId="77777777" w:rsidR="00614ABA" w:rsidRDefault="00614ABA" w:rsidP="00D265E4">
            <w:pPr>
              <w:rPr>
                <w:rFonts w:cs="Arial"/>
                <w:szCs w:val="20"/>
                <w:lang w:val="en-GB"/>
              </w:rPr>
            </w:pPr>
          </w:p>
        </w:tc>
        <w:tc>
          <w:tcPr>
            <w:tcW w:w="5387" w:type="dxa"/>
            <w:shd w:val="clear" w:color="auto" w:fill="auto"/>
          </w:tcPr>
          <w:p w14:paraId="4BCAEDEF" w14:textId="77777777" w:rsidR="007C656B" w:rsidRDefault="007C656B" w:rsidP="007C656B">
            <w:pPr>
              <w:rPr>
                <w:rFonts w:cs="Arial"/>
                <w:b/>
                <w:bCs/>
                <w:szCs w:val="20"/>
                <w:lang w:val="en-GB"/>
              </w:rPr>
            </w:pPr>
            <w:r w:rsidRPr="007C656B">
              <w:rPr>
                <w:rFonts w:cs="Arial"/>
                <w:b/>
                <w:bCs/>
                <w:szCs w:val="20"/>
                <w:lang w:val="en-GB"/>
              </w:rPr>
              <w:t>Work Package 1: PMM of cold chain equipment project</w:t>
            </w:r>
          </w:p>
          <w:p w14:paraId="6751E9C4" w14:textId="5AE8CE0C" w:rsidR="009629DE" w:rsidRPr="007C656B" w:rsidRDefault="009629DE" w:rsidP="006537AA">
            <w:pPr>
              <w:ind w:left="306"/>
              <w:rPr>
                <w:rFonts w:cs="Arial"/>
                <w:b/>
                <w:bCs/>
                <w:szCs w:val="20"/>
                <w:lang w:val="en-GB"/>
              </w:rPr>
            </w:pPr>
            <w:r>
              <w:rPr>
                <w:rFonts w:cs="Arial"/>
                <w:b/>
                <w:bCs/>
                <w:szCs w:val="20"/>
                <w:lang w:val="en-GB"/>
              </w:rPr>
              <w:t>Countries:</w:t>
            </w:r>
            <w:permStart w:id="1027371727" w:edGrp="everyone"/>
            <w:r>
              <w:rPr>
                <w:rFonts w:cs="Arial"/>
                <w:b/>
                <w:bCs/>
                <w:szCs w:val="20"/>
                <w:lang w:val="en-GB"/>
              </w:rPr>
              <w:t xml:space="preserve">   </w:t>
            </w:r>
            <w:permEnd w:id="1027371727"/>
          </w:p>
          <w:p w14:paraId="4316B713" w14:textId="77777777" w:rsidR="007C656B" w:rsidRDefault="007C656B" w:rsidP="007C656B">
            <w:pPr>
              <w:rPr>
                <w:rFonts w:cs="Arial"/>
                <w:b/>
                <w:bCs/>
                <w:szCs w:val="20"/>
                <w:lang w:val="en-GB"/>
              </w:rPr>
            </w:pPr>
            <w:r w:rsidRPr="007C656B">
              <w:rPr>
                <w:rFonts w:cs="Arial"/>
                <w:b/>
                <w:bCs/>
                <w:szCs w:val="20"/>
                <w:lang w:val="en-GB"/>
              </w:rPr>
              <w:t>Work Package 2: Cold Rooms</w:t>
            </w:r>
          </w:p>
          <w:p w14:paraId="7FF26EA1" w14:textId="5154E4CD" w:rsidR="006537AA" w:rsidRPr="007C656B" w:rsidRDefault="006537AA" w:rsidP="006537AA">
            <w:pPr>
              <w:ind w:left="306"/>
              <w:rPr>
                <w:rFonts w:cs="Arial"/>
                <w:b/>
                <w:bCs/>
                <w:szCs w:val="20"/>
                <w:lang w:val="en-GB"/>
              </w:rPr>
            </w:pPr>
            <w:r>
              <w:rPr>
                <w:rFonts w:cs="Arial"/>
                <w:b/>
                <w:bCs/>
                <w:szCs w:val="20"/>
                <w:lang w:val="en-GB"/>
              </w:rPr>
              <w:t>Countries:</w:t>
            </w:r>
            <w:permStart w:id="1910249632" w:edGrp="everyone"/>
            <w:r>
              <w:rPr>
                <w:rFonts w:cs="Arial"/>
                <w:b/>
                <w:bCs/>
                <w:szCs w:val="20"/>
                <w:lang w:val="en-GB"/>
              </w:rPr>
              <w:t xml:space="preserve">   </w:t>
            </w:r>
            <w:permEnd w:id="1910249632"/>
          </w:p>
          <w:p w14:paraId="597A3828" w14:textId="77777777" w:rsidR="007C656B" w:rsidRDefault="007C656B" w:rsidP="007C656B">
            <w:pPr>
              <w:rPr>
                <w:rFonts w:cs="Arial"/>
                <w:b/>
                <w:bCs/>
                <w:szCs w:val="20"/>
                <w:lang w:val="en-GB"/>
              </w:rPr>
            </w:pPr>
            <w:r w:rsidRPr="007C656B">
              <w:rPr>
                <w:rFonts w:cs="Arial"/>
                <w:b/>
                <w:bCs/>
                <w:szCs w:val="20"/>
                <w:lang w:val="en-GB"/>
              </w:rPr>
              <w:t>Work Package 3: Field Testing</w:t>
            </w:r>
          </w:p>
          <w:p w14:paraId="16CA4EC5" w14:textId="7DE9DC85" w:rsidR="006537AA" w:rsidRPr="007C656B" w:rsidRDefault="006537AA" w:rsidP="006537AA">
            <w:pPr>
              <w:ind w:left="306"/>
              <w:rPr>
                <w:rFonts w:cs="Arial"/>
                <w:b/>
                <w:bCs/>
                <w:szCs w:val="20"/>
                <w:lang w:val="en-GB"/>
              </w:rPr>
            </w:pPr>
            <w:r>
              <w:rPr>
                <w:rFonts w:cs="Arial"/>
                <w:b/>
                <w:bCs/>
                <w:szCs w:val="20"/>
                <w:lang w:val="en-GB"/>
              </w:rPr>
              <w:t>Countries:</w:t>
            </w:r>
            <w:permStart w:id="1225155031" w:edGrp="everyone"/>
            <w:r>
              <w:rPr>
                <w:rFonts w:cs="Arial"/>
                <w:b/>
                <w:bCs/>
                <w:szCs w:val="20"/>
                <w:lang w:val="en-GB"/>
              </w:rPr>
              <w:t xml:space="preserve">   </w:t>
            </w:r>
            <w:permEnd w:id="1225155031"/>
          </w:p>
          <w:p w14:paraId="40C931B8" w14:textId="77777777" w:rsidR="007C656B" w:rsidRDefault="007C656B" w:rsidP="007C656B">
            <w:pPr>
              <w:rPr>
                <w:rFonts w:cs="Arial"/>
                <w:b/>
                <w:bCs/>
                <w:szCs w:val="20"/>
                <w:lang w:val="en-GB"/>
              </w:rPr>
            </w:pPr>
            <w:r w:rsidRPr="007C656B">
              <w:rPr>
                <w:rFonts w:cs="Arial"/>
                <w:b/>
                <w:bCs/>
                <w:szCs w:val="20"/>
                <w:lang w:val="en-GB"/>
              </w:rPr>
              <w:t>Work Package 4: Unstable mains power solutions (including voltage stabilizers)</w:t>
            </w:r>
          </w:p>
          <w:p w14:paraId="7E61557F" w14:textId="2A0DDCE7" w:rsidR="006537AA" w:rsidRPr="007C656B" w:rsidRDefault="006537AA" w:rsidP="006537AA">
            <w:pPr>
              <w:ind w:left="306"/>
              <w:rPr>
                <w:rFonts w:cs="Arial"/>
                <w:b/>
                <w:bCs/>
                <w:szCs w:val="20"/>
                <w:lang w:val="en-GB"/>
              </w:rPr>
            </w:pPr>
            <w:r>
              <w:rPr>
                <w:rFonts w:cs="Arial"/>
                <w:b/>
                <w:bCs/>
                <w:szCs w:val="20"/>
                <w:lang w:val="en-GB"/>
              </w:rPr>
              <w:t>Countries:</w:t>
            </w:r>
            <w:permStart w:id="28408" w:edGrp="everyone"/>
            <w:r>
              <w:rPr>
                <w:rFonts w:cs="Arial"/>
                <w:b/>
                <w:bCs/>
                <w:szCs w:val="20"/>
                <w:lang w:val="en-GB"/>
              </w:rPr>
              <w:t xml:space="preserve">   </w:t>
            </w:r>
            <w:permEnd w:id="28408"/>
          </w:p>
          <w:p w14:paraId="01853BDC" w14:textId="77777777" w:rsidR="007C656B" w:rsidRDefault="007C656B" w:rsidP="007C656B">
            <w:pPr>
              <w:rPr>
                <w:rFonts w:cs="Arial"/>
                <w:b/>
                <w:bCs/>
                <w:szCs w:val="20"/>
                <w:lang w:val="en-GB"/>
              </w:rPr>
            </w:pPr>
            <w:r w:rsidRPr="007C656B">
              <w:rPr>
                <w:rFonts w:cs="Arial"/>
                <w:b/>
                <w:bCs/>
                <w:szCs w:val="20"/>
                <w:lang w:val="en-GB"/>
              </w:rPr>
              <w:t>Work Package 5: Chemical indicators</w:t>
            </w:r>
          </w:p>
          <w:p w14:paraId="6B17FE61" w14:textId="65972477" w:rsidR="006537AA" w:rsidRPr="007C656B" w:rsidRDefault="006537AA" w:rsidP="006537AA">
            <w:pPr>
              <w:ind w:left="306"/>
              <w:rPr>
                <w:rFonts w:cs="Arial"/>
                <w:b/>
                <w:bCs/>
                <w:szCs w:val="20"/>
                <w:lang w:val="en-GB"/>
              </w:rPr>
            </w:pPr>
            <w:r>
              <w:rPr>
                <w:rFonts w:cs="Arial"/>
                <w:b/>
                <w:bCs/>
                <w:szCs w:val="20"/>
                <w:lang w:val="en-GB"/>
              </w:rPr>
              <w:t>Countries:</w:t>
            </w:r>
            <w:permStart w:id="19233726" w:edGrp="everyone"/>
            <w:r>
              <w:rPr>
                <w:rFonts w:cs="Arial"/>
                <w:b/>
                <w:bCs/>
                <w:szCs w:val="20"/>
                <w:lang w:val="en-GB"/>
              </w:rPr>
              <w:t xml:space="preserve">   </w:t>
            </w:r>
            <w:permEnd w:id="19233726"/>
          </w:p>
          <w:p w14:paraId="114866C3" w14:textId="77777777" w:rsidR="00614ABA" w:rsidRDefault="007C656B" w:rsidP="007C656B">
            <w:pPr>
              <w:rPr>
                <w:rFonts w:cs="Arial"/>
                <w:b/>
                <w:bCs/>
                <w:szCs w:val="20"/>
                <w:lang w:val="en-GB"/>
              </w:rPr>
            </w:pPr>
            <w:r w:rsidRPr="007C656B">
              <w:rPr>
                <w:rFonts w:cs="Arial"/>
                <w:b/>
                <w:bCs/>
                <w:szCs w:val="20"/>
                <w:lang w:val="en-GB"/>
              </w:rPr>
              <w:t>Work Package 6: Provide IT Helpdesk support to countries implementing PMM</w:t>
            </w:r>
          </w:p>
          <w:p w14:paraId="352D7DFF" w14:textId="6D6B3ABB" w:rsidR="006537AA" w:rsidRPr="00614ABA" w:rsidRDefault="006537AA" w:rsidP="006537AA">
            <w:pPr>
              <w:ind w:left="306"/>
              <w:rPr>
                <w:rFonts w:cs="Arial"/>
                <w:b/>
                <w:bCs/>
                <w:szCs w:val="20"/>
                <w:lang w:val="en-GB"/>
              </w:rPr>
            </w:pPr>
            <w:r>
              <w:rPr>
                <w:rFonts w:cs="Arial"/>
                <w:b/>
                <w:bCs/>
                <w:szCs w:val="20"/>
                <w:lang w:val="en-GB"/>
              </w:rPr>
              <w:t>Countries:</w:t>
            </w:r>
            <w:permStart w:id="143862589" w:edGrp="everyone"/>
            <w:r>
              <w:rPr>
                <w:rFonts w:cs="Arial"/>
                <w:b/>
                <w:bCs/>
                <w:szCs w:val="20"/>
                <w:lang w:val="en-GB"/>
              </w:rPr>
              <w:t xml:space="preserve">   </w:t>
            </w:r>
            <w:permEnd w:id="143862589"/>
          </w:p>
        </w:tc>
        <w:tc>
          <w:tcPr>
            <w:tcW w:w="2659" w:type="dxa"/>
            <w:shd w:val="clear" w:color="auto" w:fill="auto"/>
          </w:tcPr>
          <w:p w14:paraId="221728B8" w14:textId="6EBBC6B2" w:rsidR="009629DE" w:rsidRDefault="009629DE" w:rsidP="00D265E4">
            <w:pPr>
              <w:rPr>
                <w:rFonts w:cs="Arial"/>
                <w:szCs w:val="20"/>
                <w:lang w:val="en-GB"/>
              </w:rPr>
            </w:pPr>
            <w:r w:rsidRPr="00A520B4">
              <w:rPr>
                <w:rFonts w:cs="Arial"/>
                <w:color w:val="FF0000"/>
                <w:szCs w:val="20"/>
                <w:lang w:val="en-GB"/>
              </w:rPr>
              <w:t xml:space="preserve">  </w:t>
            </w:r>
            <w:sdt>
              <w:sdtPr>
                <w:rPr>
                  <w:rFonts w:cs="Arial"/>
                  <w:szCs w:val="20"/>
                  <w:lang w:val="en-GB"/>
                </w:rPr>
                <w:id w:val="-1246944333"/>
                <w14:checkbox>
                  <w14:checked w14:val="0"/>
                  <w14:checkedState w14:val="2612" w14:font="MS Gothic"/>
                  <w14:uncheckedState w14:val="2610" w14:font="MS Gothic"/>
                </w14:checkbox>
              </w:sdtPr>
              <w:sdtEndPr/>
              <w:sdtContent>
                <w:permStart w:id="25636830" w:edGrp="everyone"/>
                <w:r w:rsidRPr="00A520B4">
                  <w:rPr>
                    <w:rFonts w:ascii="MS Gothic" w:eastAsia="MS Gothic" w:hAnsi="MS Gothic" w:cs="Arial" w:hint="eastAsia"/>
                    <w:szCs w:val="20"/>
                    <w:lang w:val="en-GB"/>
                  </w:rPr>
                  <w:t>☐</w:t>
                </w:r>
              </w:sdtContent>
            </w:sdt>
            <w:r w:rsidRPr="00A520B4">
              <w:rPr>
                <w:rFonts w:cs="Arial"/>
                <w:szCs w:val="20"/>
                <w:lang w:val="en-GB"/>
              </w:rPr>
              <w:t xml:space="preserve"> </w:t>
            </w:r>
            <w:permEnd w:id="25636830"/>
            <w:r w:rsidRPr="00A520B4">
              <w:rPr>
                <w:rFonts w:cs="Arial"/>
                <w:szCs w:val="20"/>
                <w:lang w:val="en-GB"/>
              </w:rPr>
              <w:t xml:space="preserve"> </w:t>
            </w:r>
            <w:r w:rsidR="006537AA">
              <w:rPr>
                <w:rFonts w:cs="Arial"/>
                <w:szCs w:val="20"/>
                <w:lang w:val="en-GB"/>
              </w:rPr>
              <w:t>WP 1</w:t>
            </w:r>
            <w:r w:rsidRPr="00A520B4">
              <w:rPr>
                <w:rFonts w:cs="Arial"/>
                <w:szCs w:val="20"/>
                <w:lang w:val="en-GB"/>
              </w:rPr>
              <w:t xml:space="preserve">    </w:t>
            </w:r>
          </w:p>
          <w:p w14:paraId="284ACC29" w14:textId="77777777" w:rsidR="009629DE" w:rsidRDefault="009629DE" w:rsidP="00D265E4">
            <w:pPr>
              <w:rPr>
                <w:rFonts w:cs="Arial"/>
                <w:szCs w:val="20"/>
                <w:lang w:val="en-GB"/>
              </w:rPr>
            </w:pPr>
          </w:p>
          <w:p w14:paraId="1AB06BF5" w14:textId="179FF662" w:rsidR="009629DE" w:rsidRDefault="009629DE" w:rsidP="00D265E4">
            <w:pPr>
              <w:rPr>
                <w:rFonts w:cs="Arial"/>
                <w:szCs w:val="20"/>
                <w:lang w:val="en-GB"/>
              </w:rPr>
            </w:pPr>
            <w:r w:rsidRPr="00A520B4">
              <w:rPr>
                <w:rFonts w:cs="Arial"/>
                <w:color w:val="FF0000"/>
                <w:szCs w:val="20"/>
                <w:lang w:val="en-GB"/>
              </w:rPr>
              <w:t xml:space="preserve">  </w:t>
            </w:r>
            <w:sdt>
              <w:sdtPr>
                <w:rPr>
                  <w:rFonts w:cs="Arial"/>
                  <w:szCs w:val="20"/>
                  <w:lang w:val="en-GB"/>
                </w:rPr>
                <w:id w:val="-1324507281"/>
                <w14:checkbox>
                  <w14:checked w14:val="0"/>
                  <w14:checkedState w14:val="2612" w14:font="MS Gothic"/>
                  <w14:uncheckedState w14:val="2610" w14:font="MS Gothic"/>
                </w14:checkbox>
              </w:sdtPr>
              <w:sdtEndPr/>
              <w:sdtContent>
                <w:permStart w:id="380453051" w:edGrp="everyone"/>
                <w:r w:rsidRPr="00A520B4">
                  <w:rPr>
                    <w:rFonts w:ascii="MS Gothic" w:eastAsia="MS Gothic" w:hAnsi="MS Gothic" w:cs="Arial" w:hint="eastAsia"/>
                    <w:szCs w:val="20"/>
                    <w:lang w:val="en-GB"/>
                  </w:rPr>
                  <w:t>☐</w:t>
                </w:r>
              </w:sdtContent>
            </w:sdt>
            <w:r w:rsidRPr="00A520B4">
              <w:rPr>
                <w:rFonts w:cs="Arial"/>
                <w:szCs w:val="20"/>
                <w:lang w:val="en-GB"/>
              </w:rPr>
              <w:t xml:space="preserve"> </w:t>
            </w:r>
            <w:permEnd w:id="380453051"/>
            <w:r w:rsidRPr="00A520B4">
              <w:rPr>
                <w:rFonts w:cs="Arial"/>
                <w:szCs w:val="20"/>
                <w:lang w:val="en-GB"/>
              </w:rPr>
              <w:t xml:space="preserve"> </w:t>
            </w:r>
            <w:r w:rsidR="006537AA">
              <w:rPr>
                <w:rFonts w:cs="Arial"/>
                <w:szCs w:val="20"/>
                <w:lang w:val="en-GB"/>
              </w:rPr>
              <w:t>WP 2</w:t>
            </w:r>
            <w:r w:rsidRPr="00A520B4">
              <w:rPr>
                <w:rFonts w:cs="Arial"/>
                <w:szCs w:val="20"/>
                <w:lang w:val="en-GB"/>
              </w:rPr>
              <w:t xml:space="preserve">         </w:t>
            </w:r>
          </w:p>
          <w:p w14:paraId="5D3A43DC" w14:textId="77777777" w:rsidR="009629DE" w:rsidRDefault="009629DE" w:rsidP="00D265E4">
            <w:pPr>
              <w:rPr>
                <w:rFonts w:cs="Arial"/>
                <w:szCs w:val="20"/>
                <w:lang w:val="en-GB"/>
              </w:rPr>
            </w:pPr>
          </w:p>
          <w:p w14:paraId="7E314493" w14:textId="51DC9DD6" w:rsidR="009629DE" w:rsidRDefault="009629DE" w:rsidP="00D265E4">
            <w:pPr>
              <w:rPr>
                <w:rFonts w:cs="Arial"/>
                <w:szCs w:val="20"/>
                <w:lang w:val="en-GB"/>
              </w:rPr>
            </w:pPr>
            <w:r w:rsidRPr="00A520B4">
              <w:rPr>
                <w:rFonts w:cs="Arial"/>
                <w:color w:val="FF0000"/>
                <w:szCs w:val="20"/>
                <w:lang w:val="en-GB"/>
              </w:rPr>
              <w:t xml:space="preserve">  </w:t>
            </w:r>
            <w:sdt>
              <w:sdtPr>
                <w:rPr>
                  <w:rFonts w:cs="Arial"/>
                  <w:szCs w:val="20"/>
                  <w:lang w:val="en-GB"/>
                </w:rPr>
                <w:id w:val="1049950210"/>
                <w14:checkbox>
                  <w14:checked w14:val="0"/>
                  <w14:checkedState w14:val="2612" w14:font="MS Gothic"/>
                  <w14:uncheckedState w14:val="2610" w14:font="MS Gothic"/>
                </w14:checkbox>
              </w:sdtPr>
              <w:sdtEndPr/>
              <w:sdtContent>
                <w:permStart w:id="2045205246" w:edGrp="everyone"/>
                <w:r w:rsidRPr="00A520B4">
                  <w:rPr>
                    <w:rFonts w:ascii="MS Gothic" w:eastAsia="MS Gothic" w:hAnsi="MS Gothic" w:cs="Arial" w:hint="eastAsia"/>
                    <w:szCs w:val="20"/>
                    <w:lang w:val="en-GB"/>
                  </w:rPr>
                  <w:t>☐</w:t>
                </w:r>
              </w:sdtContent>
            </w:sdt>
            <w:r w:rsidRPr="00A520B4">
              <w:rPr>
                <w:rFonts w:cs="Arial"/>
                <w:szCs w:val="20"/>
                <w:lang w:val="en-GB"/>
              </w:rPr>
              <w:t xml:space="preserve"> </w:t>
            </w:r>
            <w:permEnd w:id="2045205246"/>
            <w:r w:rsidRPr="00A520B4">
              <w:rPr>
                <w:rFonts w:cs="Arial"/>
                <w:szCs w:val="20"/>
                <w:lang w:val="en-GB"/>
              </w:rPr>
              <w:t xml:space="preserve"> </w:t>
            </w:r>
            <w:r w:rsidR="006537AA">
              <w:rPr>
                <w:rFonts w:cs="Arial"/>
                <w:szCs w:val="20"/>
                <w:lang w:val="en-GB"/>
              </w:rPr>
              <w:t>WP 3</w:t>
            </w:r>
            <w:r w:rsidRPr="00A520B4">
              <w:rPr>
                <w:rFonts w:cs="Arial"/>
                <w:szCs w:val="20"/>
                <w:lang w:val="en-GB"/>
              </w:rPr>
              <w:t xml:space="preserve">          </w:t>
            </w:r>
          </w:p>
          <w:p w14:paraId="5709BAD0" w14:textId="77777777" w:rsidR="009629DE" w:rsidRDefault="009629DE" w:rsidP="00D265E4">
            <w:pPr>
              <w:rPr>
                <w:rFonts w:cs="Arial"/>
                <w:szCs w:val="20"/>
                <w:lang w:val="en-GB"/>
              </w:rPr>
            </w:pPr>
          </w:p>
          <w:p w14:paraId="13EAEA5B" w14:textId="1C58B06E" w:rsidR="009629DE" w:rsidRDefault="009629DE" w:rsidP="00D265E4">
            <w:pPr>
              <w:rPr>
                <w:rFonts w:cs="Arial"/>
                <w:szCs w:val="20"/>
                <w:lang w:val="en-GB"/>
              </w:rPr>
            </w:pPr>
            <w:r w:rsidRPr="00A520B4">
              <w:rPr>
                <w:rFonts w:cs="Arial"/>
                <w:color w:val="FF0000"/>
                <w:szCs w:val="20"/>
                <w:lang w:val="en-GB"/>
              </w:rPr>
              <w:t xml:space="preserve">  </w:t>
            </w:r>
            <w:sdt>
              <w:sdtPr>
                <w:rPr>
                  <w:rFonts w:cs="Arial"/>
                  <w:szCs w:val="20"/>
                  <w:lang w:val="en-GB"/>
                </w:rPr>
                <w:id w:val="1453433677"/>
                <w14:checkbox>
                  <w14:checked w14:val="0"/>
                  <w14:checkedState w14:val="2612" w14:font="MS Gothic"/>
                  <w14:uncheckedState w14:val="2610" w14:font="MS Gothic"/>
                </w14:checkbox>
              </w:sdtPr>
              <w:sdtEndPr/>
              <w:sdtContent>
                <w:permStart w:id="1456694280" w:edGrp="everyone"/>
                <w:r w:rsidRPr="00A520B4">
                  <w:rPr>
                    <w:rFonts w:ascii="MS Gothic" w:eastAsia="MS Gothic" w:hAnsi="MS Gothic" w:cs="Arial" w:hint="eastAsia"/>
                    <w:szCs w:val="20"/>
                    <w:lang w:val="en-GB"/>
                  </w:rPr>
                  <w:t>☐</w:t>
                </w:r>
              </w:sdtContent>
            </w:sdt>
            <w:r w:rsidRPr="00A520B4">
              <w:rPr>
                <w:rFonts w:cs="Arial"/>
                <w:szCs w:val="20"/>
                <w:lang w:val="en-GB"/>
              </w:rPr>
              <w:t xml:space="preserve"> </w:t>
            </w:r>
            <w:permEnd w:id="1456694280"/>
            <w:r w:rsidRPr="00A520B4">
              <w:rPr>
                <w:rFonts w:cs="Arial"/>
                <w:szCs w:val="20"/>
                <w:lang w:val="en-GB"/>
              </w:rPr>
              <w:t xml:space="preserve"> </w:t>
            </w:r>
            <w:r w:rsidR="006537AA">
              <w:rPr>
                <w:rFonts w:cs="Arial"/>
                <w:szCs w:val="20"/>
                <w:lang w:val="en-GB"/>
              </w:rPr>
              <w:t>WP 4</w:t>
            </w:r>
            <w:r w:rsidRPr="00A520B4">
              <w:rPr>
                <w:rFonts w:cs="Arial"/>
                <w:szCs w:val="20"/>
                <w:lang w:val="en-GB"/>
              </w:rPr>
              <w:t xml:space="preserve">          </w:t>
            </w:r>
          </w:p>
          <w:p w14:paraId="0705F649" w14:textId="77777777" w:rsidR="009629DE" w:rsidRDefault="009629DE" w:rsidP="00D265E4">
            <w:pPr>
              <w:rPr>
                <w:rFonts w:cs="Arial"/>
                <w:szCs w:val="20"/>
                <w:lang w:val="en-GB"/>
              </w:rPr>
            </w:pPr>
          </w:p>
          <w:p w14:paraId="70657DEE" w14:textId="77A6FB49" w:rsidR="009629DE" w:rsidRDefault="009629DE" w:rsidP="00D265E4">
            <w:pPr>
              <w:rPr>
                <w:rFonts w:cs="Arial"/>
                <w:szCs w:val="20"/>
                <w:lang w:val="en-GB"/>
              </w:rPr>
            </w:pPr>
            <w:r w:rsidRPr="00A520B4">
              <w:rPr>
                <w:rFonts w:cs="Arial"/>
                <w:color w:val="FF0000"/>
                <w:szCs w:val="20"/>
                <w:lang w:val="en-GB"/>
              </w:rPr>
              <w:t xml:space="preserve">  </w:t>
            </w:r>
            <w:sdt>
              <w:sdtPr>
                <w:rPr>
                  <w:rFonts w:cs="Arial"/>
                  <w:szCs w:val="20"/>
                  <w:lang w:val="en-GB"/>
                </w:rPr>
                <w:id w:val="361551742"/>
                <w14:checkbox>
                  <w14:checked w14:val="0"/>
                  <w14:checkedState w14:val="2612" w14:font="MS Gothic"/>
                  <w14:uncheckedState w14:val="2610" w14:font="MS Gothic"/>
                </w14:checkbox>
              </w:sdtPr>
              <w:sdtEndPr/>
              <w:sdtContent>
                <w:permStart w:id="942098841" w:edGrp="everyone"/>
                <w:r w:rsidRPr="00A520B4">
                  <w:rPr>
                    <w:rFonts w:ascii="MS Gothic" w:eastAsia="MS Gothic" w:hAnsi="MS Gothic" w:cs="Arial" w:hint="eastAsia"/>
                    <w:szCs w:val="20"/>
                    <w:lang w:val="en-GB"/>
                  </w:rPr>
                  <w:t>☐</w:t>
                </w:r>
              </w:sdtContent>
            </w:sdt>
            <w:r w:rsidRPr="00A520B4">
              <w:rPr>
                <w:rFonts w:cs="Arial"/>
                <w:szCs w:val="20"/>
                <w:lang w:val="en-GB"/>
              </w:rPr>
              <w:t xml:space="preserve"> </w:t>
            </w:r>
            <w:permEnd w:id="942098841"/>
            <w:r w:rsidRPr="00A520B4">
              <w:rPr>
                <w:rFonts w:cs="Arial"/>
                <w:szCs w:val="20"/>
                <w:lang w:val="en-GB"/>
              </w:rPr>
              <w:t xml:space="preserve"> </w:t>
            </w:r>
            <w:r w:rsidR="006537AA">
              <w:rPr>
                <w:rFonts w:cs="Arial"/>
                <w:szCs w:val="20"/>
                <w:lang w:val="en-GB"/>
              </w:rPr>
              <w:t>WP 5</w:t>
            </w:r>
            <w:r w:rsidRPr="00A520B4">
              <w:rPr>
                <w:rFonts w:cs="Arial"/>
                <w:szCs w:val="20"/>
                <w:lang w:val="en-GB"/>
              </w:rPr>
              <w:t xml:space="preserve">       </w:t>
            </w:r>
          </w:p>
          <w:p w14:paraId="2164DC69" w14:textId="77777777" w:rsidR="009629DE" w:rsidRDefault="009629DE" w:rsidP="00D265E4">
            <w:pPr>
              <w:rPr>
                <w:rFonts w:cs="Arial"/>
                <w:szCs w:val="20"/>
                <w:lang w:val="en-GB"/>
              </w:rPr>
            </w:pPr>
          </w:p>
          <w:p w14:paraId="2D477B33" w14:textId="45F4496F" w:rsidR="00614ABA" w:rsidRPr="00A520B4" w:rsidRDefault="009629DE" w:rsidP="00D265E4">
            <w:pPr>
              <w:rPr>
                <w:rFonts w:cs="Arial"/>
                <w:color w:val="FF0000"/>
                <w:szCs w:val="20"/>
                <w:lang w:val="en-GB"/>
              </w:rPr>
            </w:pPr>
            <w:r w:rsidRPr="00A520B4">
              <w:rPr>
                <w:rFonts w:cs="Arial"/>
                <w:color w:val="FF0000"/>
                <w:szCs w:val="20"/>
                <w:lang w:val="en-GB"/>
              </w:rPr>
              <w:t xml:space="preserve">  </w:t>
            </w:r>
            <w:sdt>
              <w:sdtPr>
                <w:rPr>
                  <w:rFonts w:cs="Arial"/>
                  <w:szCs w:val="20"/>
                  <w:lang w:val="en-GB"/>
                </w:rPr>
                <w:id w:val="1792081619"/>
                <w14:checkbox>
                  <w14:checked w14:val="0"/>
                  <w14:checkedState w14:val="2612" w14:font="MS Gothic"/>
                  <w14:uncheckedState w14:val="2610" w14:font="MS Gothic"/>
                </w14:checkbox>
              </w:sdtPr>
              <w:sdtEndPr/>
              <w:sdtContent>
                <w:permStart w:id="315770801" w:edGrp="everyone"/>
                <w:r w:rsidRPr="00A520B4">
                  <w:rPr>
                    <w:rFonts w:ascii="MS Gothic" w:eastAsia="MS Gothic" w:hAnsi="MS Gothic" w:cs="Arial" w:hint="eastAsia"/>
                    <w:szCs w:val="20"/>
                    <w:lang w:val="en-GB"/>
                  </w:rPr>
                  <w:t>☐</w:t>
                </w:r>
              </w:sdtContent>
            </w:sdt>
            <w:r w:rsidRPr="00A520B4">
              <w:rPr>
                <w:rFonts w:cs="Arial"/>
                <w:szCs w:val="20"/>
                <w:lang w:val="en-GB"/>
              </w:rPr>
              <w:t xml:space="preserve"> </w:t>
            </w:r>
            <w:permEnd w:id="315770801"/>
            <w:r w:rsidRPr="00A520B4">
              <w:rPr>
                <w:rFonts w:cs="Arial"/>
                <w:szCs w:val="20"/>
                <w:lang w:val="en-GB"/>
              </w:rPr>
              <w:t xml:space="preserve"> </w:t>
            </w:r>
            <w:r w:rsidR="006537AA">
              <w:rPr>
                <w:rFonts w:cs="Arial"/>
                <w:szCs w:val="20"/>
                <w:lang w:val="en-GB"/>
              </w:rPr>
              <w:t>WP 6</w:t>
            </w:r>
            <w:r w:rsidRPr="00A520B4">
              <w:rPr>
                <w:rFonts w:cs="Arial"/>
                <w:szCs w:val="20"/>
                <w:lang w:val="en-GB"/>
              </w:rPr>
              <w:t xml:space="preserve">          </w:t>
            </w:r>
          </w:p>
        </w:tc>
      </w:tr>
    </w:tbl>
    <w:p w14:paraId="71DB170C" w14:textId="77777777" w:rsidR="00087727" w:rsidRPr="00F76183" w:rsidRDefault="00087727" w:rsidP="00E647E8">
      <w:pPr>
        <w:spacing w:before="20" w:after="20"/>
        <w:jc w:val="left"/>
        <w:rPr>
          <w:rFonts w:cs="Arial"/>
          <w:b/>
          <w:bCs/>
        </w:rPr>
      </w:pPr>
    </w:p>
    <w:p w14:paraId="7EB1F406" w14:textId="77777777" w:rsidR="00E647E8" w:rsidRPr="005C410C" w:rsidRDefault="00E647E8" w:rsidP="00E647E8">
      <w:pPr>
        <w:spacing w:before="20" w:after="20"/>
        <w:jc w:val="center"/>
        <w:rPr>
          <w:rFonts w:cs="Arial"/>
          <w:b/>
          <w:color w:val="FF0000"/>
          <w:szCs w:val="20"/>
          <w:lang w:val="en-GB"/>
        </w:rPr>
      </w:pPr>
      <w:r w:rsidRPr="005C410C">
        <w:rPr>
          <w:rFonts w:cs="Arial"/>
          <w:b/>
          <w:color w:val="FF0000"/>
          <w:szCs w:val="20"/>
          <w:highlight w:val="yellow"/>
          <w:lang w:val="en-GB"/>
        </w:rPr>
        <w:t xml:space="preserve">Misplacement of documents, i.e. financial documents in Technical envelope </w:t>
      </w:r>
      <w:r>
        <w:rPr>
          <w:rFonts w:cs="Arial"/>
          <w:b/>
          <w:color w:val="FF0000"/>
          <w:szCs w:val="20"/>
          <w:highlight w:val="yellow"/>
          <w:lang w:val="en-GB"/>
        </w:rPr>
        <w:br/>
      </w:r>
      <w:r w:rsidRPr="005C410C">
        <w:rPr>
          <w:rFonts w:cs="Arial"/>
          <w:b/>
          <w:color w:val="FF0000"/>
          <w:szCs w:val="20"/>
          <w:highlight w:val="yellow"/>
          <w:lang w:val="en-GB"/>
        </w:rPr>
        <w:t xml:space="preserve">and technical documents in Financial envelope </w:t>
      </w:r>
      <w:r>
        <w:rPr>
          <w:rFonts w:cs="Arial"/>
          <w:b/>
          <w:color w:val="FF0000"/>
          <w:szCs w:val="20"/>
          <w:highlight w:val="yellow"/>
          <w:lang w:val="en-GB"/>
        </w:rPr>
        <w:t xml:space="preserve">may lead to the rejection of the proposal </w:t>
      </w:r>
      <w:r>
        <w:rPr>
          <w:rFonts w:cs="Arial"/>
          <w:b/>
          <w:color w:val="FF0000"/>
          <w:szCs w:val="20"/>
          <w:highlight w:val="yellow"/>
          <w:lang w:val="en-GB"/>
        </w:rPr>
        <w:br/>
        <w:t>as indicated under Chapter 4</w:t>
      </w:r>
      <w:r w:rsidRPr="005C410C">
        <w:rPr>
          <w:rFonts w:cs="Arial"/>
          <w:b/>
          <w:color w:val="FF0000"/>
          <w:szCs w:val="20"/>
          <w:highlight w:val="yellow"/>
          <w:lang w:val="en-GB"/>
        </w:rPr>
        <w:t>.</w:t>
      </w:r>
    </w:p>
    <w:p w14:paraId="0BEB7C26" w14:textId="77777777" w:rsidR="00E647E8" w:rsidRPr="00751CDE" w:rsidRDefault="00E647E8" w:rsidP="00E647E8">
      <w:pPr>
        <w:spacing w:before="20" w:after="20"/>
        <w:jc w:val="center"/>
        <w:rPr>
          <w:rFonts w:cs="Arial"/>
          <w:b/>
          <w:i/>
          <w:color w:val="000000" w:themeColor="text1"/>
          <w:szCs w:val="20"/>
          <w:lang w:val="en-GB"/>
        </w:rPr>
      </w:pPr>
      <w:r w:rsidRPr="00751CDE">
        <w:rPr>
          <w:rFonts w:cs="Arial"/>
          <w:b/>
          <w:i/>
          <w:color w:val="000000" w:themeColor="text1"/>
          <w:szCs w:val="20"/>
          <w:lang w:val="en-GB"/>
        </w:rPr>
        <w:t xml:space="preserve">Note: Large files may take some time to upload, </w:t>
      </w:r>
      <w:r w:rsidRPr="00751CDE">
        <w:rPr>
          <w:rFonts w:cs="Arial"/>
          <w:b/>
          <w:i/>
          <w:color w:val="000000" w:themeColor="text1"/>
          <w:szCs w:val="20"/>
          <w:lang w:val="en-GB"/>
        </w:rPr>
        <w:br/>
        <w:t xml:space="preserve">and files size must be kept </w:t>
      </w:r>
      <w:r w:rsidRPr="00751CDE">
        <w:rPr>
          <w:rFonts w:cs="Arial"/>
          <w:b/>
          <w:i/>
          <w:color w:val="000000" w:themeColor="text1"/>
          <w:szCs w:val="20"/>
          <w:u w:val="single"/>
          <w:lang w:val="en-GB"/>
        </w:rPr>
        <w:t>under 5MB</w:t>
      </w:r>
      <w:r w:rsidRPr="00751CDE">
        <w:rPr>
          <w:rFonts w:cs="Arial"/>
          <w:b/>
          <w:i/>
          <w:color w:val="000000" w:themeColor="text1"/>
          <w:szCs w:val="20"/>
          <w:lang w:val="en-GB"/>
        </w:rPr>
        <w:t>. “Zip” files can be used.</w:t>
      </w:r>
    </w:p>
    <w:p w14:paraId="630B51EA" w14:textId="77777777" w:rsidR="00087727" w:rsidRPr="00F76183" w:rsidRDefault="00087727" w:rsidP="00F76183">
      <w:pPr>
        <w:pStyle w:val="BodyText"/>
        <w:ind w:left="0"/>
        <w:rPr>
          <w:rFonts w:ascii="Arial" w:hAnsi="Arial" w:cs="Arial"/>
          <w:b/>
          <w:bCs/>
        </w:rPr>
      </w:pPr>
    </w:p>
    <w:p w14:paraId="44526722" w14:textId="58B55A89"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1818313414" w:edGrp="everyone"/>
      <w:r w:rsidRPr="00F76183">
        <w:rPr>
          <w:rFonts w:ascii="Arial" w:hAnsi="Arial" w:cs="Arial"/>
          <w:b/>
          <w:bCs/>
          <w:color w:val="FF0000"/>
          <w:u w:val="single"/>
        </w:rPr>
        <w:t>_____</w:t>
      </w:r>
      <w:r w:rsidR="00247ECD">
        <w:rPr>
          <w:rFonts w:ascii="Arial" w:hAnsi="Arial" w:cs="Arial"/>
          <w:b/>
          <w:bCs/>
          <w:color w:val="FF0000"/>
          <w:u w:val="single"/>
        </w:rPr>
        <w:t>180</w:t>
      </w:r>
      <w:r w:rsidRPr="00F76183">
        <w:rPr>
          <w:rFonts w:ascii="Arial" w:hAnsi="Arial" w:cs="Arial"/>
          <w:b/>
          <w:bCs/>
          <w:color w:val="FF0000"/>
          <w:u w:val="single"/>
        </w:rPr>
        <w:t>________</w:t>
      </w:r>
      <w:r w:rsidRPr="00F76183">
        <w:rPr>
          <w:rFonts w:ascii="Arial" w:hAnsi="Arial" w:cs="Arial"/>
          <w:b/>
          <w:bCs/>
        </w:rPr>
        <w:t xml:space="preserve"> </w:t>
      </w:r>
      <w:permEnd w:id="1818313414"/>
      <w:r w:rsidR="00F76183" w:rsidRPr="00F76183">
        <w:rPr>
          <w:rFonts w:ascii="Arial" w:hAnsi="Arial" w:cs="Arial"/>
          <w:b/>
          <w:bCs/>
        </w:rPr>
        <w:t xml:space="preserve"> d</w:t>
      </w:r>
      <w:r w:rsidRPr="00F76183">
        <w:rPr>
          <w:rFonts w:ascii="Arial" w:hAnsi="Arial" w:cs="Arial"/>
          <w:b/>
          <w:bCs/>
        </w:rPr>
        <w:t>ays</w:t>
      </w:r>
      <w:r w:rsidR="00074B72" w:rsidRPr="00F76183">
        <w:rPr>
          <w:rFonts w:ascii="Arial" w:hAnsi="Arial" w:cs="Arial"/>
          <w:b/>
          <w:bCs/>
        </w:rPr>
        <w:t>*</w:t>
      </w:r>
      <w:r w:rsidRPr="00F76183">
        <w:rPr>
          <w:rFonts w:ascii="Arial" w:hAnsi="Arial" w:cs="Arial"/>
          <w:b/>
          <w:bCs/>
        </w:rPr>
        <w:t xml:space="preserve"> from the date of this form.</w:t>
      </w:r>
    </w:p>
    <w:p w14:paraId="284B5720" w14:textId="6ED9BD8C" w:rsidR="00074B72" w:rsidRPr="00F76183" w:rsidRDefault="00074B72" w:rsidP="003B659F">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minimum period of 1</w:t>
      </w:r>
      <w:r w:rsidR="003B659F">
        <w:rPr>
          <w:rFonts w:asciiTheme="minorBidi" w:hAnsiTheme="minorBidi" w:cstheme="minorBidi"/>
        </w:rPr>
        <w:t>8</w:t>
      </w:r>
      <w:r w:rsidRPr="00F76183">
        <w:rPr>
          <w:rFonts w:asciiTheme="minorBidi" w:hAnsiTheme="minorBidi" w:cstheme="minorBidi"/>
        </w:rPr>
        <w:t>0 calendar days after the closing date</w:t>
      </w:r>
      <w:r w:rsidR="006846B0" w:rsidRPr="00F76183">
        <w:rPr>
          <w:rFonts w:asciiTheme="minorBidi" w:hAnsiTheme="minorBidi" w:cstheme="minorBidi"/>
        </w:rPr>
        <w:t xml:space="preserve"> for submission of proposals</w:t>
      </w:r>
      <w:r w:rsidR="0077244B" w:rsidRPr="00F76183">
        <w:rPr>
          <w:rFonts w:asciiTheme="minorBidi" w:hAnsiTheme="minorBidi" w:cstheme="minorBidi"/>
        </w:rPr>
        <w:t>.</w:t>
      </w:r>
    </w:p>
    <w:p w14:paraId="1615F5D1" w14:textId="77777777" w:rsidR="00087727" w:rsidRPr="00F76183" w:rsidRDefault="00087727" w:rsidP="00F76183">
      <w:pPr>
        <w:spacing w:before="60" w:after="60"/>
        <w:rPr>
          <w:rFonts w:cs="Arial"/>
          <w:szCs w:val="20"/>
          <w:lang w:val="en-GB"/>
        </w:rPr>
      </w:pPr>
      <w:r w:rsidRPr="00F76183">
        <w:rPr>
          <w:rFonts w:cs="Arial"/>
          <w:szCs w:val="20"/>
          <w:lang w:val="en-GB"/>
        </w:rPr>
        <w:t>Agreed and accepted,</w:t>
      </w:r>
    </w:p>
    <w:p w14:paraId="63840BF2" w14:textId="77777777" w:rsidR="00087727" w:rsidRPr="001307E0" w:rsidRDefault="00087727" w:rsidP="00087727">
      <w:pPr>
        <w:spacing w:before="60" w:after="60"/>
        <w:rPr>
          <w:rFonts w:cs="Arial"/>
          <w:sz w:val="18"/>
          <w:szCs w:val="18"/>
          <w:lang w:val="en-GB"/>
        </w:rPr>
      </w:pPr>
    </w:p>
    <w:p w14:paraId="5BCB2585" w14:textId="77777777" w:rsidR="00087727" w:rsidRPr="001307E0" w:rsidRDefault="00087727" w:rsidP="00087727">
      <w:pPr>
        <w:rPr>
          <w:sz w:val="2"/>
          <w:szCs w:val="2"/>
          <w:lang w:val="en-GB"/>
        </w:rPr>
      </w:pPr>
    </w:p>
    <w:p w14:paraId="1B6B3AA8"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2470C39B" w14:textId="77777777" w:rsidTr="00F76183">
        <w:tc>
          <w:tcPr>
            <w:tcW w:w="2410" w:type="dxa"/>
            <w:vAlign w:val="center"/>
          </w:tcPr>
          <w:p w14:paraId="7BB6029D" w14:textId="77777777" w:rsidR="004F352C" w:rsidRPr="001D551B" w:rsidRDefault="004F352C" w:rsidP="001D551B">
            <w:pPr>
              <w:spacing w:before="60"/>
              <w:ind w:left="57"/>
              <w:jc w:val="left"/>
              <w:rPr>
                <w:rFonts w:asciiTheme="minorBidi" w:hAnsiTheme="minorBidi"/>
                <w:b/>
                <w:sz w:val="16"/>
              </w:rPr>
            </w:pPr>
            <w:permStart w:id="2028279495" w:edGrp="everyone" w:colFirst="1" w:colLast="1"/>
            <w:r w:rsidRPr="001D551B">
              <w:rPr>
                <w:rFonts w:asciiTheme="minorBidi" w:hAnsiTheme="minorBidi"/>
                <w:b/>
                <w:sz w:val="16"/>
              </w:rPr>
              <w:t>Entity Name:</w:t>
            </w:r>
          </w:p>
        </w:tc>
        <w:tc>
          <w:tcPr>
            <w:tcW w:w="7110" w:type="dxa"/>
            <w:vAlign w:val="bottom"/>
          </w:tcPr>
          <w:p w14:paraId="108F3B19" w14:textId="77777777" w:rsidR="004F352C" w:rsidRPr="001D551B" w:rsidRDefault="004F352C" w:rsidP="001D551B">
            <w:pPr>
              <w:spacing w:before="120"/>
              <w:ind w:left="57"/>
              <w:jc w:val="left"/>
              <w:rPr>
                <w:rFonts w:asciiTheme="minorBidi" w:hAnsiTheme="minorBidi"/>
                <w:sz w:val="16"/>
              </w:rPr>
            </w:pPr>
          </w:p>
          <w:p w14:paraId="61DADD8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45B1554A" w14:textId="77777777" w:rsidTr="00F76183">
        <w:trPr>
          <w:trHeight w:val="595"/>
        </w:trPr>
        <w:tc>
          <w:tcPr>
            <w:tcW w:w="2410" w:type="dxa"/>
            <w:vAlign w:val="center"/>
          </w:tcPr>
          <w:p w14:paraId="150CE30F" w14:textId="77777777" w:rsidR="004F352C" w:rsidRPr="001D551B" w:rsidRDefault="004F352C" w:rsidP="001D551B">
            <w:pPr>
              <w:spacing w:before="60"/>
              <w:ind w:left="57"/>
              <w:jc w:val="left"/>
              <w:rPr>
                <w:rFonts w:asciiTheme="minorBidi" w:hAnsiTheme="minorBidi"/>
                <w:b/>
                <w:sz w:val="16"/>
              </w:rPr>
            </w:pPr>
            <w:permStart w:id="116934200" w:edGrp="everyone" w:colFirst="1" w:colLast="1"/>
            <w:permEnd w:id="2028279495"/>
            <w:r w:rsidRPr="001D551B">
              <w:rPr>
                <w:rFonts w:asciiTheme="minorBidi" w:hAnsiTheme="minorBidi"/>
                <w:b/>
                <w:sz w:val="16"/>
              </w:rPr>
              <w:t>Mailing Address:</w:t>
            </w:r>
          </w:p>
        </w:tc>
        <w:tc>
          <w:tcPr>
            <w:tcW w:w="7110" w:type="dxa"/>
            <w:vAlign w:val="bottom"/>
          </w:tcPr>
          <w:p w14:paraId="2A6F7072" w14:textId="77777777" w:rsidR="004F352C" w:rsidRDefault="004F352C" w:rsidP="00FC3591">
            <w:pPr>
              <w:spacing w:before="120"/>
              <w:ind w:left="57"/>
              <w:jc w:val="left"/>
              <w:rPr>
                <w:rFonts w:asciiTheme="minorBidi" w:hAnsiTheme="minorBidi" w:cstheme="minorBidi"/>
                <w:sz w:val="16"/>
                <w:szCs w:val="16"/>
              </w:rPr>
            </w:pPr>
          </w:p>
          <w:p w14:paraId="10398F85"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B43AD72"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E61B6DF"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497C529" w14:textId="77777777" w:rsidTr="00F76183">
        <w:tc>
          <w:tcPr>
            <w:tcW w:w="2410" w:type="dxa"/>
            <w:vAlign w:val="center"/>
          </w:tcPr>
          <w:p w14:paraId="3F21CE47" w14:textId="77777777" w:rsidR="004F352C" w:rsidRPr="001D551B" w:rsidRDefault="004F352C" w:rsidP="001D551B">
            <w:pPr>
              <w:spacing w:before="60"/>
              <w:ind w:left="57"/>
              <w:jc w:val="left"/>
              <w:rPr>
                <w:rFonts w:asciiTheme="minorBidi" w:hAnsiTheme="minorBidi"/>
                <w:b/>
                <w:sz w:val="16"/>
              </w:rPr>
            </w:pPr>
            <w:permStart w:id="1620510555" w:edGrp="everyone" w:colFirst="1" w:colLast="1"/>
            <w:permEnd w:id="116934200"/>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0EF33DD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20510555"/>
      <w:tr w:rsidR="004F352C" w:rsidRPr="001307E0" w14:paraId="13EC2C15" w14:textId="77777777" w:rsidTr="00F76183">
        <w:tc>
          <w:tcPr>
            <w:tcW w:w="2410" w:type="dxa"/>
            <w:vAlign w:val="center"/>
          </w:tcPr>
          <w:p w14:paraId="6D7372E2"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010B42C3" w14:textId="77777777" w:rsidR="004F352C" w:rsidRPr="001D551B" w:rsidRDefault="004F352C" w:rsidP="001D551B">
            <w:pPr>
              <w:spacing w:before="120"/>
              <w:ind w:left="57"/>
              <w:jc w:val="left"/>
              <w:rPr>
                <w:rFonts w:asciiTheme="minorBidi" w:hAnsiTheme="minorBidi"/>
                <w:sz w:val="16"/>
              </w:rPr>
            </w:pPr>
          </w:p>
          <w:p w14:paraId="280CF3A8" w14:textId="77777777" w:rsidR="004F352C" w:rsidRPr="001D551B" w:rsidRDefault="004F352C" w:rsidP="001D551B">
            <w:pPr>
              <w:spacing w:before="120"/>
              <w:ind w:left="57"/>
              <w:jc w:val="left"/>
              <w:rPr>
                <w:rFonts w:asciiTheme="minorBidi" w:hAnsiTheme="minorBidi"/>
                <w:b/>
                <w:sz w:val="16"/>
              </w:rPr>
            </w:pPr>
          </w:p>
        </w:tc>
      </w:tr>
      <w:tr w:rsidR="004F352C" w:rsidRPr="001307E0" w14:paraId="49352BB0" w14:textId="77777777" w:rsidTr="00F76183">
        <w:tc>
          <w:tcPr>
            <w:tcW w:w="2410" w:type="dxa"/>
            <w:vAlign w:val="center"/>
          </w:tcPr>
          <w:p w14:paraId="6663DB82" w14:textId="77777777" w:rsidR="004F352C" w:rsidRPr="001D551B" w:rsidRDefault="004F352C" w:rsidP="001D551B">
            <w:pPr>
              <w:spacing w:before="60"/>
              <w:ind w:left="57"/>
              <w:jc w:val="left"/>
              <w:rPr>
                <w:rFonts w:asciiTheme="minorBidi" w:hAnsiTheme="minorBidi"/>
                <w:b/>
                <w:sz w:val="16"/>
              </w:rPr>
            </w:pPr>
            <w:permStart w:id="522599865" w:edGrp="everyone" w:colFirst="1" w:colLast="1"/>
            <w:r w:rsidRPr="001D551B">
              <w:rPr>
                <w:rFonts w:asciiTheme="minorBidi" w:hAnsiTheme="minorBidi"/>
                <w:b/>
                <w:sz w:val="16"/>
              </w:rPr>
              <w:t>Date:</w:t>
            </w:r>
          </w:p>
        </w:tc>
        <w:tc>
          <w:tcPr>
            <w:tcW w:w="7110" w:type="dxa"/>
            <w:vAlign w:val="bottom"/>
          </w:tcPr>
          <w:p w14:paraId="1FE9036D"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2599865"/>
    </w:tbl>
    <w:p w14:paraId="17D9D688" w14:textId="5E162DA9" w:rsidR="00087727" w:rsidRPr="00F76183" w:rsidRDefault="00087727" w:rsidP="00087727">
      <w:pPr>
        <w:pStyle w:val="Header"/>
        <w:rPr>
          <w:rFonts w:cs="Arial"/>
          <w:b/>
          <w:bCs/>
          <w:szCs w:val="20"/>
        </w:rPr>
      </w:pPr>
      <w:r w:rsidRPr="00F76183">
        <w:rPr>
          <w:szCs w:val="20"/>
        </w:rPr>
        <w:br w:type="page"/>
      </w:r>
      <w:r w:rsidRPr="00F76183">
        <w:rPr>
          <w:rFonts w:cs="Arial"/>
          <w:b/>
          <w:bCs/>
          <w:szCs w:val="20"/>
        </w:rPr>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4514A8">
            <w:rPr>
              <w:rStyle w:val="Style3"/>
              <w:color w:val="auto"/>
              <w:sz w:val="20"/>
              <w:szCs w:val="20"/>
            </w:rPr>
            <w:t xml:space="preserve">WHO-SHQ-RFP-24-3059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7F5E1B09" w14:textId="77777777" w:rsidTr="00B96352">
        <w:trPr>
          <w:trHeight w:val="256"/>
          <w:jc w:val="center"/>
        </w:trPr>
        <w:tc>
          <w:tcPr>
            <w:tcW w:w="1115" w:type="dxa"/>
            <w:shd w:val="clear" w:color="auto" w:fill="DDDDDD"/>
          </w:tcPr>
          <w:p w14:paraId="4F81F20B"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472F5F0C" w14:textId="77777777" w:rsidR="00B96352" w:rsidRPr="00B96352" w:rsidRDefault="00B96352" w:rsidP="00B96352">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B96352" w:rsidRPr="0075085D" w14:paraId="4CE88B25" w14:textId="77777777" w:rsidTr="00B96352">
        <w:trPr>
          <w:trHeight w:val="256"/>
          <w:jc w:val="center"/>
        </w:trPr>
        <w:tc>
          <w:tcPr>
            <w:tcW w:w="1115" w:type="dxa"/>
            <w:shd w:val="clear" w:color="auto" w:fill="auto"/>
          </w:tcPr>
          <w:p w14:paraId="584013A4"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2D3E5FA8" w14:textId="77777777" w:rsidR="00B96352" w:rsidRPr="00B96352" w:rsidRDefault="00B96352" w:rsidP="00B96352">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B96352" w:rsidRPr="0075085D" w14:paraId="514C7867" w14:textId="77777777" w:rsidTr="00B96352">
        <w:trPr>
          <w:trHeight w:val="238"/>
          <w:jc w:val="center"/>
        </w:trPr>
        <w:tc>
          <w:tcPr>
            <w:tcW w:w="1115" w:type="dxa"/>
            <w:shd w:val="clear" w:color="auto" w:fill="auto"/>
          </w:tcPr>
          <w:p w14:paraId="102EDF7D"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7140781A" w14:textId="77777777" w:rsidR="00B96352" w:rsidRPr="00B96352" w:rsidRDefault="00B96352" w:rsidP="00B96352">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B96352" w:rsidRPr="001307E0" w14:paraId="0E0FDB8B" w14:textId="77777777" w:rsidTr="00B96352">
        <w:trPr>
          <w:trHeight w:val="238"/>
          <w:jc w:val="center"/>
        </w:trPr>
        <w:tc>
          <w:tcPr>
            <w:tcW w:w="1115" w:type="dxa"/>
            <w:shd w:val="clear" w:color="auto" w:fill="auto"/>
          </w:tcPr>
          <w:p w14:paraId="7DB3E41A"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7942ADBB"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B96352" w:rsidRPr="001307E0" w14:paraId="60A04F71" w14:textId="77777777" w:rsidTr="00B96352">
        <w:trPr>
          <w:trHeight w:val="238"/>
          <w:jc w:val="center"/>
        </w:trPr>
        <w:tc>
          <w:tcPr>
            <w:tcW w:w="1115" w:type="dxa"/>
            <w:shd w:val="clear" w:color="auto" w:fill="auto"/>
          </w:tcPr>
          <w:p w14:paraId="116619A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F39B7A"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B96352" w:rsidRPr="001307E0" w14:paraId="765D7E27" w14:textId="77777777" w:rsidTr="00B96352">
        <w:trPr>
          <w:trHeight w:val="238"/>
          <w:jc w:val="center"/>
        </w:trPr>
        <w:tc>
          <w:tcPr>
            <w:tcW w:w="1115" w:type="dxa"/>
            <w:shd w:val="clear" w:color="auto" w:fill="auto"/>
          </w:tcPr>
          <w:p w14:paraId="01147DC4"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0A298845"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1.1.3 Accreditations</w:t>
            </w:r>
          </w:p>
        </w:tc>
      </w:tr>
      <w:tr w:rsidR="00B96352" w:rsidRPr="001307E0" w14:paraId="327F6DD8" w14:textId="77777777" w:rsidTr="00B96352">
        <w:trPr>
          <w:trHeight w:val="238"/>
          <w:jc w:val="center"/>
        </w:trPr>
        <w:tc>
          <w:tcPr>
            <w:tcW w:w="1115" w:type="dxa"/>
            <w:shd w:val="clear" w:color="auto" w:fill="auto"/>
          </w:tcPr>
          <w:p w14:paraId="7BBDA79F"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5D47453"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B96352" w:rsidRPr="001307E0" w14:paraId="6A5A3127" w14:textId="77777777" w:rsidTr="00B96352">
        <w:trPr>
          <w:trHeight w:val="238"/>
          <w:jc w:val="center"/>
        </w:trPr>
        <w:tc>
          <w:tcPr>
            <w:tcW w:w="1115" w:type="dxa"/>
            <w:shd w:val="clear" w:color="auto" w:fill="auto"/>
          </w:tcPr>
          <w:p w14:paraId="5DA5BB34"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A0B9B86"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B96352" w:rsidRPr="0075085D" w14:paraId="3A6FA5BE" w14:textId="77777777" w:rsidTr="00B96352">
        <w:trPr>
          <w:trHeight w:val="238"/>
          <w:jc w:val="center"/>
        </w:trPr>
        <w:tc>
          <w:tcPr>
            <w:tcW w:w="1115" w:type="dxa"/>
            <w:shd w:val="clear" w:color="auto" w:fill="auto"/>
          </w:tcPr>
          <w:p w14:paraId="211C9E5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1F2CB57" w14:textId="245EBE88" w:rsidR="00B96352" w:rsidRPr="00B96352" w:rsidRDefault="00B96352" w:rsidP="009305DE">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sidR="009305DE">
              <w:rPr>
                <w:szCs w:val="20"/>
                <w:lang w:val="en-GB"/>
              </w:rPr>
              <w:t>Declared</w:t>
            </w:r>
            <w:r w:rsidRPr="00B96352">
              <w:rPr>
                <w:szCs w:val="20"/>
                <w:lang w:val="en-GB"/>
              </w:rPr>
              <w:t xml:space="preserve"> financial statements for the past (3) three years</w:t>
            </w:r>
            <w:r>
              <w:rPr>
                <w:szCs w:val="20"/>
                <w:vertAlign w:val="superscript"/>
              </w:rPr>
              <w:t>1</w:t>
            </w:r>
          </w:p>
        </w:tc>
      </w:tr>
      <w:tr w:rsidR="00B96352" w:rsidRPr="0075085D" w14:paraId="7E5840BF" w14:textId="77777777" w:rsidTr="00B96352">
        <w:trPr>
          <w:trHeight w:val="238"/>
          <w:jc w:val="center"/>
        </w:trPr>
        <w:tc>
          <w:tcPr>
            <w:tcW w:w="1115" w:type="dxa"/>
            <w:shd w:val="clear" w:color="auto" w:fill="auto"/>
          </w:tcPr>
          <w:p w14:paraId="68363B65"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3917593" w14:textId="77777777" w:rsidR="00B96352" w:rsidRPr="003F6791" w:rsidRDefault="00B96352" w:rsidP="00B96352">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B96352" w:rsidRPr="0075085D" w14:paraId="79846C0B" w14:textId="77777777" w:rsidTr="00B96352">
        <w:trPr>
          <w:trHeight w:val="238"/>
          <w:jc w:val="center"/>
        </w:trPr>
        <w:tc>
          <w:tcPr>
            <w:tcW w:w="1115" w:type="dxa"/>
            <w:shd w:val="clear" w:color="auto" w:fill="auto"/>
          </w:tcPr>
          <w:p w14:paraId="1AB8D002"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3F109081"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B96352" w:rsidRPr="0075085D" w14:paraId="61E5327F" w14:textId="77777777" w:rsidTr="00B96352">
        <w:trPr>
          <w:trHeight w:val="238"/>
          <w:jc w:val="center"/>
        </w:trPr>
        <w:tc>
          <w:tcPr>
            <w:tcW w:w="1115" w:type="dxa"/>
            <w:shd w:val="clear" w:color="auto" w:fill="auto"/>
          </w:tcPr>
          <w:p w14:paraId="6831D14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A35ED80" w14:textId="61C03316" w:rsidR="00B96352" w:rsidRPr="00B96352" w:rsidRDefault="00B96352" w:rsidP="009305DE">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B96352" w:rsidRPr="0075085D" w14:paraId="43AB98BC" w14:textId="77777777" w:rsidTr="00B96352">
        <w:trPr>
          <w:trHeight w:val="238"/>
          <w:jc w:val="center"/>
        </w:trPr>
        <w:tc>
          <w:tcPr>
            <w:tcW w:w="1115" w:type="dxa"/>
            <w:shd w:val="clear" w:color="auto" w:fill="auto"/>
          </w:tcPr>
          <w:p w14:paraId="30CF1AA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3EAE26"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B96352" w:rsidRPr="0075085D" w14:paraId="260CDD1D" w14:textId="77777777" w:rsidTr="00B96352">
        <w:trPr>
          <w:trHeight w:val="241"/>
          <w:jc w:val="center"/>
        </w:trPr>
        <w:tc>
          <w:tcPr>
            <w:tcW w:w="1115" w:type="dxa"/>
            <w:shd w:val="clear" w:color="auto" w:fill="auto"/>
          </w:tcPr>
          <w:p w14:paraId="290F2F3A"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4693901F"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B96352" w:rsidRPr="0075085D" w14:paraId="69662D06" w14:textId="77777777" w:rsidTr="00B96352">
        <w:trPr>
          <w:trHeight w:val="241"/>
          <w:jc w:val="center"/>
        </w:trPr>
        <w:tc>
          <w:tcPr>
            <w:tcW w:w="1115" w:type="dxa"/>
            <w:shd w:val="clear" w:color="auto" w:fill="auto"/>
          </w:tcPr>
          <w:p w14:paraId="568B71EF"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E9EB3D8"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B96352" w:rsidRPr="0075085D" w14:paraId="0402BEAC" w14:textId="77777777" w:rsidTr="00B96352">
        <w:trPr>
          <w:trHeight w:val="241"/>
          <w:jc w:val="center"/>
        </w:trPr>
        <w:tc>
          <w:tcPr>
            <w:tcW w:w="1115" w:type="dxa"/>
            <w:shd w:val="clear" w:color="auto" w:fill="auto"/>
          </w:tcPr>
          <w:p w14:paraId="0FDA2AEE"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3FADA794"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B96352" w:rsidRPr="0075085D" w14:paraId="1283416D" w14:textId="77777777" w:rsidTr="00B96352">
        <w:trPr>
          <w:trHeight w:val="241"/>
          <w:jc w:val="center"/>
        </w:trPr>
        <w:tc>
          <w:tcPr>
            <w:tcW w:w="1115" w:type="dxa"/>
            <w:shd w:val="clear" w:color="auto" w:fill="auto"/>
          </w:tcPr>
          <w:p w14:paraId="7859812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1CBCCFF9" w14:textId="77777777" w:rsidR="00B96352" w:rsidRPr="001D551B" w:rsidRDefault="00B96352" w:rsidP="00B96352">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B96352" w:rsidRPr="0075085D" w14:paraId="7E60E2A7" w14:textId="77777777" w:rsidTr="00B96352">
        <w:trPr>
          <w:trHeight w:val="241"/>
          <w:jc w:val="center"/>
        </w:trPr>
        <w:tc>
          <w:tcPr>
            <w:tcW w:w="1115" w:type="dxa"/>
            <w:shd w:val="clear" w:color="auto" w:fill="auto"/>
          </w:tcPr>
          <w:p w14:paraId="5071AE64"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343C0A38"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B96352" w:rsidRPr="0075085D" w14:paraId="64CC8B14" w14:textId="77777777" w:rsidTr="00B96352">
        <w:trPr>
          <w:trHeight w:val="241"/>
          <w:jc w:val="center"/>
        </w:trPr>
        <w:tc>
          <w:tcPr>
            <w:tcW w:w="1115" w:type="dxa"/>
            <w:shd w:val="clear" w:color="auto" w:fill="auto"/>
          </w:tcPr>
          <w:p w14:paraId="65E4187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A8BEB3D"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B96352" w:rsidRPr="0075085D" w14:paraId="66B48D15" w14:textId="77777777" w:rsidTr="00B96352">
        <w:trPr>
          <w:trHeight w:val="241"/>
          <w:jc w:val="center"/>
        </w:trPr>
        <w:tc>
          <w:tcPr>
            <w:tcW w:w="1115" w:type="dxa"/>
            <w:shd w:val="clear" w:color="auto" w:fill="auto"/>
          </w:tcPr>
          <w:p w14:paraId="16006B4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2920B460"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B96352" w:rsidRPr="0075085D" w14:paraId="1FFE420D" w14:textId="77777777" w:rsidTr="00B96352">
        <w:trPr>
          <w:trHeight w:val="241"/>
          <w:jc w:val="center"/>
        </w:trPr>
        <w:tc>
          <w:tcPr>
            <w:tcW w:w="1115" w:type="dxa"/>
            <w:shd w:val="clear" w:color="auto" w:fill="auto"/>
          </w:tcPr>
          <w:p w14:paraId="37954009"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73C67833"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B96352" w:rsidRPr="0075085D" w14:paraId="2E6E9595" w14:textId="77777777" w:rsidTr="00B96352">
        <w:trPr>
          <w:trHeight w:val="241"/>
          <w:jc w:val="center"/>
        </w:trPr>
        <w:tc>
          <w:tcPr>
            <w:tcW w:w="1115" w:type="dxa"/>
            <w:shd w:val="clear" w:color="auto" w:fill="auto"/>
          </w:tcPr>
          <w:p w14:paraId="7838BA9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35A68AD"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B96352" w:rsidRPr="0075085D" w14:paraId="284C57B2" w14:textId="77777777" w:rsidTr="00B96352">
        <w:trPr>
          <w:trHeight w:val="241"/>
          <w:jc w:val="center"/>
        </w:trPr>
        <w:tc>
          <w:tcPr>
            <w:tcW w:w="1115" w:type="dxa"/>
            <w:shd w:val="clear" w:color="auto" w:fill="auto"/>
          </w:tcPr>
          <w:p w14:paraId="636D3BB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0989300"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B96352" w:rsidRPr="0075085D" w14:paraId="257305A5" w14:textId="77777777" w:rsidTr="00B96352">
        <w:trPr>
          <w:trHeight w:val="241"/>
          <w:jc w:val="center"/>
        </w:trPr>
        <w:tc>
          <w:tcPr>
            <w:tcW w:w="1115" w:type="dxa"/>
            <w:shd w:val="clear" w:color="auto" w:fill="auto"/>
          </w:tcPr>
          <w:p w14:paraId="13CD025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ADF5956"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B96352" w:rsidRPr="0075085D" w14:paraId="375FFC5A" w14:textId="77777777" w:rsidTr="00B96352">
        <w:trPr>
          <w:trHeight w:val="241"/>
          <w:jc w:val="center"/>
        </w:trPr>
        <w:tc>
          <w:tcPr>
            <w:tcW w:w="1115" w:type="dxa"/>
            <w:shd w:val="clear" w:color="auto" w:fill="auto"/>
          </w:tcPr>
          <w:p w14:paraId="48AC56C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16899684" w14:textId="77777777" w:rsidR="00B96352" w:rsidRPr="001D551B" w:rsidRDefault="00B96352" w:rsidP="00784F8D">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B96352" w:rsidRPr="0075085D" w14:paraId="243542A9" w14:textId="77777777" w:rsidTr="00B96352">
        <w:trPr>
          <w:trHeight w:val="241"/>
          <w:jc w:val="center"/>
        </w:trPr>
        <w:tc>
          <w:tcPr>
            <w:tcW w:w="1115" w:type="dxa"/>
            <w:shd w:val="clear" w:color="auto" w:fill="auto"/>
          </w:tcPr>
          <w:p w14:paraId="7860DD96"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3721BBFA"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B96352" w:rsidRPr="001307E0" w14:paraId="0D2B0A04" w14:textId="77777777" w:rsidTr="00B96352">
        <w:trPr>
          <w:trHeight w:val="256"/>
          <w:jc w:val="center"/>
        </w:trPr>
        <w:tc>
          <w:tcPr>
            <w:tcW w:w="1115" w:type="dxa"/>
            <w:shd w:val="clear" w:color="auto" w:fill="auto"/>
          </w:tcPr>
          <w:p w14:paraId="2A4B02E5"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ABAD93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B96352" w:rsidRPr="001307E0" w14:paraId="72CA95ED" w14:textId="77777777" w:rsidTr="00B96352">
        <w:trPr>
          <w:trHeight w:val="255"/>
          <w:jc w:val="center"/>
        </w:trPr>
        <w:tc>
          <w:tcPr>
            <w:tcW w:w="1115" w:type="dxa"/>
            <w:shd w:val="clear" w:color="auto" w:fill="auto"/>
          </w:tcPr>
          <w:p w14:paraId="472BED6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7B4074B7" w14:textId="77777777" w:rsidR="00B96352" w:rsidRPr="001D551B" w:rsidRDefault="00B96352" w:rsidP="00784F8D">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B96352" w:rsidRPr="0075085D" w14:paraId="1E8EFEFA" w14:textId="77777777" w:rsidTr="00B96352">
        <w:trPr>
          <w:trHeight w:val="255"/>
          <w:jc w:val="center"/>
        </w:trPr>
        <w:tc>
          <w:tcPr>
            <w:tcW w:w="1115" w:type="dxa"/>
            <w:shd w:val="clear" w:color="auto" w:fill="auto"/>
          </w:tcPr>
          <w:p w14:paraId="60E6924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8862D9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B96352" w:rsidRPr="0075085D" w14:paraId="0CC7FE93" w14:textId="77777777" w:rsidTr="00B96352">
        <w:trPr>
          <w:trHeight w:val="255"/>
          <w:jc w:val="center"/>
        </w:trPr>
        <w:tc>
          <w:tcPr>
            <w:tcW w:w="1115" w:type="dxa"/>
            <w:shd w:val="clear" w:color="auto" w:fill="auto"/>
          </w:tcPr>
          <w:p w14:paraId="6ED8747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0F9DE0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B96352" w:rsidRPr="0075085D" w14:paraId="6C8C3ACA" w14:textId="77777777" w:rsidTr="00B96352">
        <w:trPr>
          <w:trHeight w:val="255"/>
          <w:jc w:val="center"/>
        </w:trPr>
        <w:tc>
          <w:tcPr>
            <w:tcW w:w="1115" w:type="dxa"/>
            <w:shd w:val="clear" w:color="auto" w:fill="auto"/>
          </w:tcPr>
          <w:p w14:paraId="6F7E182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3728CB1"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B96352" w:rsidRPr="0075085D" w14:paraId="0A34E4A8" w14:textId="77777777" w:rsidTr="00B96352">
        <w:trPr>
          <w:trHeight w:val="255"/>
          <w:jc w:val="center"/>
        </w:trPr>
        <w:tc>
          <w:tcPr>
            <w:tcW w:w="1115" w:type="dxa"/>
            <w:shd w:val="clear" w:color="auto" w:fill="auto"/>
          </w:tcPr>
          <w:p w14:paraId="5AB8451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A3EE71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B96352" w:rsidRPr="0075085D" w14:paraId="7DA0A4FA" w14:textId="77777777" w:rsidTr="00B96352">
        <w:trPr>
          <w:trHeight w:val="255"/>
          <w:jc w:val="center"/>
        </w:trPr>
        <w:tc>
          <w:tcPr>
            <w:tcW w:w="1115" w:type="dxa"/>
            <w:shd w:val="clear" w:color="auto" w:fill="auto"/>
          </w:tcPr>
          <w:p w14:paraId="2A34BF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44A15E04"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B96352" w:rsidRPr="0075085D" w14:paraId="216A7171" w14:textId="77777777" w:rsidTr="00B96352">
        <w:trPr>
          <w:trHeight w:val="497"/>
          <w:jc w:val="center"/>
        </w:trPr>
        <w:tc>
          <w:tcPr>
            <w:tcW w:w="1115" w:type="dxa"/>
            <w:shd w:val="clear" w:color="auto" w:fill="auto"/>
          </w:tcPr>
          <w:p w14:paraId="16E60FB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2F6CEDB"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t xml:space="preserve"> </w:t>
      </w:r>
    </w:p>
    <w:p w14:paraId="203DDD3C" w14:textId="74D37C02"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EndPr>
          <w:rPr>
            <w:rStyle w:val="Style3"/>
          </w:rPr>
        </w:sdtEndPr>
        <w:sdtContent>
          <w:r w:rsidR="004514A8">
            <w:rPr>
              <w:rStyle w:val="Style3"/>
              <w:color w:val="auto"/>
              <w:sz w:val="20"/>
              <w:szCs w:val="20"/>
            </w:rPr>
            <w:t xml:space="preserve">WHO-SHQ-RFP-24-3059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2453BE15" w:rsidR="00087727" w:rsidRDefault="00087727" w:rsidP="006F1468">
      <w:pPr>
        <w:spacing w:before="100" w:beforeAutospacing="1" w:after="100" w:afterAutospacing="1"/>
        <w:rPr>
          <w:rFonts w:cs="Arial"/>
          <w:b/>
          <w:bCs/>
          <w:szCs w:val="20"/>
        </w:rPr>
      </w:pPr>
      <w:r w:rsidRPr="00BD2E80">
        <w:rPr>
          <w:rFonts w:cs="Arial"/>
          <w:b/>
          <w:bCs/>
          <w:szCs w:val="20"/>
        </w:rPr>
        <w:t>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4514A8">
            <w:rPr>
              <w:rStyle w:val="Style3"/>
              <w:color w:val="auto"/>
              <w:sz w:val="20"/>
              <w:szCs w:val="20"/>
            </w:rPr>
            <w:t xml:space="preserve">WHO-SHQ-RFP-24-3059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7B2B20">
            <w:rPr>
              <w:b/>
              <w:bCs/>
            </w:rPr>
            <w:t>Support to the WHO immunization and equipment pre-qualification team:  Field and Laboratory testing, monitoring of cold chain equipment performance, authoring and updating standards for new and evolving cold chain technologies</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C761B7">
        <w:rPr>
          <w:rFonts w:cs="Arial"/>
          <w:b/>
          <w:bCs/>
          <w:szCs w:val="20"/>
        </w:rPr>
        <w:t xml:space="preserve">for the amount(s) below and </w:t>
      </w:r>
      <w:r w:rsidR="003D04A2">
        <w:rPr>
          <w:rFonts w:cs="Arial"/>
          <w:b/>
          <w:bCs/>
          <w:szCs w:val="20"/>
        </w:rPr>
        <w:t>attached</w:t>
      </w:r>
      <w:r w:rsidR="00247ECD">
        <w:rPr>
          <w:rFonts w:cs="Arial"/>
          <w:b/>
          <w:bCs/>
          <w:szCs w:val="20"/>
        </w:rPr>
        <w:t xml:space="preserve"> Rate Card</w:t>
      </w:r>
      <w:r w:rsidR="003D04A2">
        <w:rPr>
          <w:rFonts w:cs="Arial"/>
          <w:b/>
          <w:bCs/>
          <w:szCs w:val="20"/>
        </w:rPr>
        <w:t xml:space="preserve"> </w:t>
      </w:r>
      <w:r w:rsidR="00247ECD">
        <w:rPr>
          <w:rFonts w:cs="Arial"/>
          <w:b/>
          <w:bCs/>
          <w:szCs w:val="20"/>
        </w:rPr>
        <w:t>(</w:t>
      </w:r>
      <w:r w:rsidR="003D04A2">
        <w:rPr>
          <w:rFonts w:cs="Arial"/>
          <w:b/>
          <w:bCs/>
          <w:szCs w:val="20"/>
        </w:rPr>
        <w:t>Excel form</w:t>
      </w:r>
      <w:r w:rsidR="00247ECD">
        <w:rPr>
          <w:rFonts w:cs="Arial"/>
          <w:b/>
          <w:bCs/>
          <w:szCs w:val="20"/>
        </w:rPr>
        <w:t>)</w:t>
      </w:r>
      <w:r w:rsidR="003D04A2">
        <w:rPr>
          <w:rFonts w:cs="Arial"/>
          <w:b/>
          <w:bCs/>
          <w:szCs w:val="20"/>
        </w:rPr>
        <w:t>.</w:t>
      </w:r>
    </w:p>
    <w:p w14:paraId="3392F9A2" w14:textId="7E92951D" w:rsidR="00380E95" w:rsidRPr="00C4137F" w:rsidRDefault="002560E6" w:rsidP="00380E95">
      <w:pPr>
        <w:spacing w:before="100" w:beforeAutospacing="1" w:after="100" w:afterAutospacing="1"/>
        <w:rPr>
          <w:rFonts w:cs="Arial"/>
          <w:b/>
          <w:bCs/>
          <w:szCs w:val="20"/>
        </w:rPr>
      </w:pPr>
      <w:r>
        <w:rPr>
          <w:rFonts w:cs="Arial"/>
          <w:b/>
          <w:bCs/>
          <w:szCs w:val="20"/>
        </w:rPr>
        <w:t xml:space="preserve">Please </w:t>
      </w:r>
      <w:r w:rsidRPr="002560E6">
        <w:rPr>
          <w:rFonts w:cs="Arial"/>
          <w:b/>
          <w:bCs/>
          <w:szCs w:val="20"/>
        </w:rPr>
        <w:t>indicate the rates for which the bid applies</w:t>
      </w:r>
      <w:r>
        <w:rPr>
          <w:rFonts w:cs="Arial"/>
          <w:b/>
          <w:bCs/>
          <w:szCs w:val="20"/>
        </w:rPr>
        <w:t>,</w:t>
      </w:r>
      <w:r w:rsidRPr="002560E6">
        <w:rPr>
          <w:rFonts w:cs="Arial"/>
          <w:b/>
          <w:bCs/>
          <w:szCs w:val="20"/>
        </w:rPr>
        <w:t xml:space="preserve"> </w:t>
      </w:r>
      <w:r>
        <w:rPr>
          <w:rFonts w:cs="Arial"/>
          <w:b/>
          <w:bCs/>
          <w:szCs w:val="20"/>
        </w:rPr>
        <w:t>s</w:t>
      </w:r>
      <w:r w:rsidRPr="002560E6">
        <w:rPr>
          <w:rFonts w:cs="Arial"/>
          <w:b/>
          <w:bCs/>
          <w:szCs w:val="20"/>
        </w:rPr>
        <w:t>ee attached Rate Card in Excel format.</w:t>
      </w:r>
      <w:r w:rsidR="00291A42">
        <w:rPr>
          <w:rFonts w:cs="Arial"/>
          <w:b/>
          <w:bCs/>
          <w:szCs w:val="20"/>
        </w:rPr>
        <w:t xml:space="preserve"> </w:t>
      </w:r>
      <w:r w:rsidR="00291A42" w:rsidRPr="00291A42">
        <w:rPr>
          <w:rFonts w:cs="Arial"/>
          <w:b/>
          <w:bCs/>
          <w:szCs w:val="20"/>
        </w:rPr>
        <w:t xml:space="preserve">The </w:t>
      </w:r>
      <w:r w:rsidR="00DB4056">
        <w:rPr>
          <w:rFonts w:cs="Arial"/>
          <w:b/>
          <w:bCs/>
          <w:szCs w:val="20"/>
        </w:rPr>
        <w:t xml:space="preserve">completed </w:t>
      </w:r>
      <w:r w:rsidR="00291A42" w:rsidRPr="00291A42">
        <w:rPr>
          <w:rFonts w:cs="Arial"/>
          <w:b/>
          <w:bCs/>
          <w:szCs w:val="20"/>
        </w:rPr>
        <w:t>Rate Card shall be used as a price reference for any work to be ordered under the duration of the LTA.</w:t>
      </w:r>
    </w:p>
    <w:p w14:paraId="03325415" w14:textId="77777777" w:rsidR="00FF5139" w:rsidRDefault="00FF5139" w:rsidP="006649DD">
      <w:pPr>
        <w:pStyle w:val="BodyText"/>
        <w:spacing w:after="0"/>
        <w:ind w:left="0"/>
        <w:rPr>
          <w:rFonts w:ascii="Arial" w:hAnsi="Arial" w:cs="Arial"/>
          <w:b/>
          <w:bCs/>
          <w:sz w:val="18"/>
          <w:szCs w:val="18"/>
        </w:rPr>
      </w:pPr>
    </w:p>
    <w:p w14:paraId="21797C02" w14:textId="77777777" w:rsidR="00FF5139" w:rsidRDefault="00FF5139" w:rsidP="006649DD">
      <w:pPr>
        <w:pStyle w:val="BodyText"/>
        <w:spacing w:after="0"/>
        <w:ind w:left="0"/>
        <w:rPr>
          <w:rFonts w:ascii="Arial" w:hAnsi="Arial" w:cs="Arial"/>
          <w:b/>
          <w:bCs/>
          <w:sz w:val="18"/>
          <w:szCs w:val="18"/>
        </w:rPr>
      </w:pPr>
    </w:p>
    <w:p w14:paraId="0D216493" w14:textId="551C0DE7" w:rsidR="00D44CD4" w:rsidRDefault="00D44CD4" w:rsidP="006649DD">
      <w:pPr>
        <w:pStyle w:val="BodyText"/>
        <w:spacing w:after="0"/>
        <w:ind w:left="0"/>
        <w:rPr>
          <w:rFonts w:ascii="Arial" w:hAnsi="Arial" w:cs="Arial"/>
          <w:b/>
          <w:bCs/>
          <w:sz w:val="18"/>
          <w:szCs w:val="18"/>
        </w:rPr>
      </w:pPr>
    </w:p>
    <w:p w14:paraId="304E4118" w14:textId="77777777" w:rsidR="00D44CD4" w:rsidRDefault="00D44CD4" w:rsidP="006649DD">
      <w:pPr>
        <w:pStyle w:val="BodyText"/>
        <w:spacing w:after="0"/>
        <w:ind w:left="0"/>
        <w:rPr>
          <w:rFonts w:ascii="Arial" w:hAnsi="Arial" w:cs="Arial"/>
          <w:b/>
          <w:bCs/>
          <w:sz w:val="18"/>
          <w:szCs w:val="18"/>
        </w:rPr>
      </w:pPr>
    </w:p>
    <w:p w14:paraId="1054CB99" w14:textId="74E4BCBB"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Pr="001307E0">
        <w:rPr>
          <w:rFonts w:ascii="Arial" w:hAnsi="Arial" w:cs="Arial"/>
          <w:b/>
          <w:bCs/>
          <w:sz w:val="18"/>
          <w:szCs w:val="18"/>
          <w:u w:val="single"/>
        </w:rPr>
        <w:t>_______</w:t>
      </w:r>
      <w:r w:rsidR="00DB4056" w:rsidRPr="00DB4056">
        <w:rPr>
          <w:rFonts w:ascii="Arial" w:hAnsi="Arial" w:cs="Arial"/>
          <w:b/>
          <w:bCs/>
          <w:color w:val="FF0000"/>
          <w:sz w:val="18"/>
          <w:szCs w:val="18"/>
          <w:u w:val="single"/>
        </w:rPr>
        <w:t>180</w:t>
      </w:r>
      <w:r w:rsidRPr="001307E0">
        <w:rPr>
          <w:rFonts w:ascii="Arial" w:hAnsi="Arial" w:cs="Arial"/>
          <w:b/>
          <w:bCs/>
          <w:sz w:val="18"/>
          <w:szCs w:val="18"/>
          <w:u w:val="single"/>
        </w:rPr>
        <w:t>________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minimum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Entity Name:</w:t>
            </w:r>
          </w:p>
        </w:tc>
        <w:tc>
          <w:tcPr>
            <w:tcW w:w="7330" w:type="dxa"/>
            <w:vAlign w:val="bottom"/>
          </w:tcPr>
          <w:p w14:paraId="3A978CA7" w14:textId="77777777" w:rsidR="004F352C" w:rsidRPr="001D551B" w:rsidRDefault="004F352C" w:rsidP="001D551B">
            <w:pPr>
              <w:spacing w:before="120"/>
              <w:ind w:left="57"/>
              <w:jc w:val="left"/>
              <w:rPr>
                <w:rFonts w:asciiTheme="minorBidi" w:hAnsiTheme="minorBidi"/>
                <w:sz w:val="16"/>
              </w:rPr>
            </w:pPr>
          </w:p>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Mailing Address:</w:t>
            </w:r>
          </w:p>
        </w:tc>
        <w:tc>
          <w:tcPr>
            <w:tcW w:w="7330" w:type="dxa"/>
            <w:vAlign w:val="bottom"/>
          </w:tcPr>
          <w:p w14:paraId="7997EC4B" w14:textId="77777777" w:rsidR="004F352C" w:rsidRDefault="004F352C" w:rsidP="00FC3591">
            <w:pPr>
              <w:spacing w:before="120"/>
              <w:ind w:left="57"/>
              <w:jc w:val="left"/>
              <w:rPr>
                <w:rFonts w:asciiTheme="minorBidi" w:hAnsiTheme="minorBidi" w:cstheme="minorBidi"/>
                <w:sz w:val="16"/>
                <w:szCs w:val="16"/>
              </w:rPr>
            </w:pPr>
          </w:p>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330" w:type="dxa"/>
            <w:vAlign w:val="bottom"/>
          </w:tcPr>
          <w:p w14:paraId="06F55FCF" w14:textId="77777777" w:rsidR="004F352C" w:rsidRPr="001D551B" w:rsidRDefault="004F352C" w:rsidP="001D551B">
            <w:pPr>
              <w:spacing w:before="120"/>
              <w:ind w:left="57"/>
              <w:jc w:val="left"/>
              <w:rPr>
                <w:rFonts w:asciiTheme="minorBidi" w:hAnsiTheme="minorBidi"/>
                <w:sz w:val="16"/>
              </w:rPr>
            </w:pPr>
          </w:p>
          <w:p w14:paraId="0E693F93" w14:textId="77777777" w:rsidR="004F352C" w:rsidRPr="001D551B" w:rsidRDefault="004F352C" w:rsidP="001D551B">
            <w:pPr>
              <w:spacing w:before="120"/>
              <w:ind w:left="57"/>
              <w:jc w:val="left"/>
              <w:rPr>
                <w:rFonts w:asciiTheme="minorBidi" w:hAnsiTheme="minorBidi"/>
                <w:b/>
                <w:sz w:val="16"/>
              </w:rPr>
            </w:pPr>
          </w:p>
        </w:tc>
      </w:tr>
    </w:tbl>
    <w:p w14:paraId="24E3A306" w14:textId="664A82C5"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EndPr>
          <w:rPr>
            <w:rStyle w:val="Style3"/>
          </w:rPr>
        </w:sdtEndPr>
        <w:sdtContent>
          <w:r w:rsidR="004514A8">
            <w:rPr>
              <w:rStyle w:val="Style3"/>
              <w:color w:val="auto"/>
              <w:sz w:val="20"/>
              <w:szCs w:val="20"/>
            </w:rPr>
            <w:t xml:space="preserve">WHO-SHQ-RFP-24-3059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r w:rsidR="001E49A3">
        <w:rPr>
          <w:rFonts w:asciiTheme="minorBidi" w:hAnsiTheme="minorBidi" w:cstheme="minorBidi"/>
          <w:szCs w:val="20"/>
          <w:lang w:val="en-GB"/>
        </w:rPr>
        <w:tab/>
      </w:r>
    </w:p>
    <w:p w14:paraId="72EE26ED"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1F4F2928" w14:textId="77777777" w:rsidR="00A573A6" w:rsidRPr="001307E0" w:rsidRDefault="00A573A6" w:rsidP="00F55786">
      <w:pPr>
        <w:spacing w:line="260" w:lineRule="exac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p>
    <w:p w14:paraId="3AEA9955" w14:textId="77777777" w:rsidR="004A75E8" w:rsidRDefault="004A75E8" w:rsidP="004A75E8">
      <w:pPr>
        <w:jc w:val="left"/>
        <w:rPr>
          <w:rFonts w:cs="Arial"/>
          <w:sz w:val="22"/>
          <w:szCs w:val="22"/>
          <w:lang w:val="en-GB"/>
        </w:rPr>
      </w:pPr>
      <w:bookmarkStart w:id="679" w:name="sujet"/>
      <w:bookmarkEnd w:id="679"/>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C3591" w:rsidRPr="001307E0" w14:paraId="7B5579C4" w14:textId="77777777" w:rsidTr="006F1468">
        <w:tc>
          <w:tcPr>
            <w:tcW w:w="2552" w:type="dxa"/>
            <w:vAlign w:val="center"/>
          </w:tcPr>
          <w:p w14:paraId="55091563" w14:textId="77777777" w:rsidR="00FC3591" w:rsidRPr="001307E0" w:rsidRDefault="00FC3591" w:rsidP="00FC3591">
            <w:pPr>
              <w:spacing w:before="60"/>
              <w:ind w:left="57"/>
              <w:jc w:val="left"/>
              <w:rPr>
                <w:rFonts w:asciiTheme="minorBidi" w:hAnsiTheme="minorBidi" w:cstheme="minorBidi"/>
                <w:b/>
                <w:bCs/>
                <w:sz w:val="16"/>
                <w:szCs w:val="16"/>
              </w:rPr>
            </w:pPr>
            <w:permStart w:id="1201167591" w:edGrp="everyone" w:colFirst="1" w:colLast="1"/>
            <w:r w:rsidRPr="001307E0">
              <w:rPr>
                <w:rFonts w:asciiTheme="minorBidi" w:hAnsiTheme="minorBidi" w:cstheme="minorBidi"/>
                <w:b/>
                <w:bCs/>
                <w:sz w:val="16"/>
                <w:szCs w:val="16"/>
              </w:rPr>
              <w:t>Entity Name:</w:t>
            </w:r>
          </w:p>
        </w:tc>
        <w:tc>
          <w:tcPr>
            <w:tcW w:w="7195" w:type="dxa"/>
            <w:vAlign w:val="bottom"/>
          </w:tcPr>
          <w:p w14:paraId="379F74ED"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47D353AB" w14:textId="77777777" w:rsidTr="006F1468">
        <w:trPr>
          <w:trHeight w:val="595"/>
        </w:trPr>
        <w:tc>
          <w:tcPr>
            <w:tcW w:w="2552" w:type="dxa"/>
            <w:vAlign w:val="center"/>
          </w:tcPr>
          <w:p w14:paraId="192D53F5" w14:textId="77777777" w:rsidR="00FC3591" w:rsidRPr="001307E0" w:rsidRDefault="00FC3591" w:rsidP="00FC3591">
            <w:pPr>
              <w:spacing w:before="60"/>
              <w:ind w:left="57"/>
              <w:jc w:val="left"/>
              <w:rPr>
                <w:rFonts w:asciiTheme="minorBidi" w:hAnsiTheme="minorBidi" w:cstheme="minorBidi"/>
                <w:b/>
                <w:bCs/>
                <w:sz w:val="16"/>
                <w:szCs w:val="16"/>
              </w:rPr>
            </w:pPr>
            <w:permStart w:id="392841317" w:edGrp="everyone" w:colFirst="1" w:colLast="1"/>
            <w:permEnd w:id="1201167591"/>
            <w:r>
              <w:rPr>
                <w:rFonts w:asciiTheme="minorBidi" w:hAnsiTheme="minorBidi" w:cstheme="minorBidi"/>
                <w:b/>
                <w:bCs/>
                <w:sz w:val="16"/>
                <w:szCs w:val="16"/>
              </w:rPr>
              <w:t>Mailing Address:</w:t>
            </w:r>
          </w:p>
        </w:tc>
        <w:tc>
          <w:tcPr>
            <w:tcW w:w="7195" w:type="dxa"/>
            <w:vAlign w:val="bottom"/>
          </w:tcPr>
          <w:p w14:paraId="7AFAAC4D"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DB0FF0E"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A35AA4F"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7FB734C1" w14:textId="77777777" w:rsidTr="006F1468">
        <w:tc>
          <w:tcPr>
            <w:tcW w:w="2552" w:type="dxa"/>
            <w:vAlign w:val="center"/>
          </w:tcPr>
          <w:p w14:paraId="113D9F17" w14:textId="77777777" w:rsidR="00FC3591" w:rsidRPr="001307E0" w:rsidRDefault="00FC3591" w:rsidP="00FC3591">
            <w:pPr>
              <w:spacing w:before="60"/>
              <w:ind w:left="57"/>
              <w:jc w:val="left"/>
              <w:rPr>
                <w:rFonts w:asciiTheme="minorBidi" w:hAnsiTheme="minorBidi" w:cstheme="minorBidi"/>
                <w:b/>
                <w:bCs/>
                <w:sz w:val="16"/>
                <w:szCs w:val="16"/>
              </w:rPr>
            </w:pPr>
            <w:permStart w:id="1871275187" w:edGrp="everyone" w:colFirst="1" w:colLast="1"/>
            <w:permEnd w:id="392841317"/>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040CF247"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71275187"/>
      <w:tr w:rsidR="00AA27FF" w:rsidRPr="001307E0" w14:paraId="60D8F7F4" w14:textId="77777777" w:rsidTr="006F1468">
        <w:tc>
          <w:tcPr>
            <w:tcW w:w="2552" w:type="dxa"/>
            <w:vAlign w:val="center"/>
          </w:tcPr>
          <w:p w14:paraId="326FBB56" w14:textId="77777777" w:rsidR="00AA27FF" w:rsidRPr="001307E0" w:rsidRDefault="00AA27FF" w:rsidP="00A609AC">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0372A963" w14:textId="77777777" w:rsidR="00AA27FF" w:rsidRPr="001307E0" w:rsidRDefault="00AA27FF" w:rsidP="00A609AC">
            <w:pPr>
              <w:spacing w:before="120"/>
              <w:ind w:left="57"/>
              <w:jc w:val="left"/>
              <w:rPr>
                <w:rFonts w:asciiTheme="minorBidi" w:hAnsiTheme="minorBidi" w:cstheme="minorBidi"/>
                <w:b/>
                <w:bCs/>
                <w:sz w:val="16"/>
                <w:szCs w:val="16"/>
              </w:rPr>
            </w:pPr>
            <w:permStart w:id="198189788" w:edGrp="everyone"/>
            <w:r w:rsidRPr="001307E0">
              <w:rPr>
                <w:rFonts w:asciiTheme="minorBidi" w:hAnsiTheme="minorBidi" w:cstheme="minorBidi"/>
                <w:sz w:val="16"/>
                <w:szCs w:val="16"/>
              </w:rPr>
              <w:t>…………………</w:t>
            </w:r>
            <w:r>
              <w:rPr>
                <w:rFonts w:asciiTheme="minorBidi" w:hAnsiTheme="minorBidi" w:cstheme="minorBidi"/>
                <w:sz w:val="16"/>
                <w:szCs w:val="16"/>
              </w:rPr>
              <w:t>………………………………………………………………………………</w:t>
            </w:r>
            <w:permEnd w:id="198189788"/>
          </w:p>
        </w:tc>
      </w:tr>
      <w:tr w:rsidR="00AA27FF" w:rsidRPr="001307E0" w14:paraId="61C947D0" w14:textId="77777777" w:rsidTr="006F1468">
        <w:tc>
          <w:tcPr>
            <w:tcW w:w="2552" w:type="dxa"/>
            <w:vAlign w:val="center"/>
          </w:tcPr>
          <w:p w14:paraId="7EAD464B" w14:textId="77777777" w:rsidR="00AA27FF" w:rsidRPr="001307E0" w:rsidRDefault="00AA27FF"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86EB8B6" w14:textId="77777777" w:rsidR="00AA27FF" w:rsidRPr="001307E0" w:rsidRDefault="00AA27FF" w:rsidP="00FC3591">
            <w:pPr>
              <w:spacing w:before="120"/>
              <w:ind w:left="57"/>
              <w:jc w:val="left"/>
              <w:rPr>
                <w:rFonts w:asciiTheme="minorBidi" w:hAnsiTheme="minorBidi" w:cstheme="minorBidi"/>
                <w:sz w:val="16"/>
                <w:szCs w:val="16"/>
              </w:rPr>
            </w:pPr>
          </w:p>
          <w:p w14:paraId="2AB0F58F" w14:textId="77777777" w:rsidR="00AA27FF" w:rsidRPr="001307E0" w:rsidRDefault="00AA27FF" w:rsidP="00FC3591">
            <w:pPr>
              <w:spacing w:before="120"/>
              <w:ind w:left="57"/>
              <w:jc w:val="left"/>
              <w:rPr>
                <w:rFonts w:asciiTheme="minorBidi" w:hAnsiTheme="minorBidi" w:cstheme="minorBidi"/>
                <w:b/>
                <w:bCs/>
                <w:sz w:val="16"/>
                <w:szCs w:val="16"/>
              </w:rPr>
            </w:pPr>
          </w:p>
        </w:tc>
      </w:tr>
    </w:tbl>
    <w:p w14:paraId="01D4E0BD" w14:textId="77777777" w:rsidR="001E49A3" w:rsidRPr="001E49A3" w:rsidRDefault="001E49A3" w:rsidP="001E49A3">
      <w:pPr>
        <w:jc w:val="left"/>
        <w:rPr>
          <w:rFonts w:asciiTheme="minorBidi" w:hAnsiTheme="minorBidi" w:cstheme="minorBidi"/>
          <w:b/>
          <w:sz w:val="24"/>
          <w:u w:val="single"/>
          <w:lang w:val="en-GB"/>
        </w:rPr>
      </w:pPr>
      <w:r w:rsidRPr="001307E0">
        <w:br w:type="page"/>
      </w: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E49A3">
        <w:rPr>
          <w:rFonts w:asciiTheme="minorBidi" w:hAnsiTheme="minorBidi" w:cstheme="minorBidi"/>
          <w:b/>
          <w:sz w:val="24"/>
          <w:lang w:val="en-GB"/>
        </w:rPr>
        <w:t xml:space="preserve">: </w:t>
      </w:r>
      <w:r w:rsidRPr="001E49A3">
        <w:rPr>
          <w:rFonts w:asciiTheme="minorBidi" w:hAnsiTheme="minorBidi" w:cstheme="minorBidi"/>
          <w:b/>
          <w:sz w:val="24"/>
          <w:lang w:val="en-GB"/>
        </w:rPr>
        <w:tab/>
      </w:r>
      <w:r w:rsidRPr="001E49A3">
        <w:rPr>
          <w:rFonts w:asciiTheme="minorBidi" w:hAnsiTheme="minorBidi" w:cstheme="minorBidi"/>
          <w:b/>
          <w:sz w:val="24"/>
          <w:u w:val="single"/>
          <w:lang w:val="en-GB"/>
        </w:rPr>
        <w:t>UNGM guide</w:t>
      </w:r>
    </w:p>
    <w:p w14:paraId="5EBE74E5" w14:textId="77777777" w:rsidR="004A75E8" w:rsidRDefault="001E49A3" w:rsidP="001E49A3">
      <w:pPr>
        <w:ind w:left="720" w:firstLine="720"/>
        <w:jc w:val="left"/>
        <w:rPr>
          <w:rFonts w:asciiTheme="minorBidi" w:hAnsiTheme="minorBidi" w:cstheme="minorBidi"/>
          <w:bCs/>
          <w:sz w:val="24"/>
          <w:lang w:val="en-GB"/>
        </w:rPr>
      </w:pPr>
      <w:r w:rsidRPr="001E49A3">
        <w:rPr>
          <w:rFonts w:asciiTheme="minorBidi" w:hAnsiTheme="minorBidi" w:cstheme="minorBidi"/>
          <w:bCs/>
          <w:sz w:val="24"/>
          <w:lang w:val="en-GB"/>
        </w:rPr>
        <w:t>Instructions on how to register with WHO and access WHO tenders</w:t>
      </w:r>
    </w:p>
    <w:p w14:paraId="4B9764E9" w14:textId="77777777" w:rsidR="001E49A3" w:rsidRPr="001E49A3" w:rsidRDefault="001E49A3" w:rsidP="001E49A3">
      <w:pPr>
        <w:ind w:left="720" w:firstLine="720"/>
        <w:jc w:val="left"/>
        <w:rPr>
          <w:rFonts w:asciiTheme="minorBidi" w:hAnsiTheme="minorBidi" w:cstheme="minorBidi"/>
          <w:bCs/>
          <w:sz w:val="24"/>
          <w:lang w:val="en-GB"/>
        </w:rPr>
      </w:pPr>
    </w:p>
    <w:sectPr w:rsidR="001E49A3" w:rsidRPr="001E49A3" w:rsidSect="007C22FB">
      <w:headerReference w:type="even" r:id="rId18"/>
      <w:headerReference w:type="default" r:id="rId19"/>
      <w:footerReference w:type="even" r:id="rId20"/>
      <w:footerReference w:type="default" r:id="rId21"/>
      <w:headerReference w:type="first" r:id="rId22"/>
      <w:footerReference w:type="first" r:id="rId23"/>
      <w:pgSz w:w="11907" w:h="16839" w:code="9"/>
      <w:pgMar w:top="1134" w:right="1418"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8031A" w14:textId="77777777" w:rsidR="00CD35D5" w:rsidRDefault="00CD35D5">
      <w:r>
        <w:separator/>
      </w:r>
    </w:p>
  </w:endnote>
  <w:endnote w:type="continuationSeparator" w:id="0">
    <w:p w14:paraId="1DB1C18B" w14:textId="77777777" w:rsidR="00CD35D5" w:rsidRDefault="00CD35D5">
      <w:r>
        <w:continuationSeparator/>
      </w:r>
    </w:p>
  </w:endnote>
  <w:endnote w:type="continuationNotice" w:id="1">
    <w:p w14:paraId="7E82B314" w14:textId="77777777" w:rsidR="00CD35D5" w:rsidRDefault="00CD35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B82B" w14:textId="35066AC0" w:rsidR="00D30C61" w:rsidRDefault="00D30C61" w:rsidP="00E445C5">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sidR="0088074E" w:rsidRPr="0088074E">
      <w:rPr>
        <w:rStyle w:val="PageNumber"/>
        <w:rFonts w:ascii="Arial Narrow" w:hAnsi="Arial Narrow"/>
        <w:color w:val="BFBFBF" w:themeColor="background1" w:themeShade="BF"/>
        <w:sz w:val="12"/>
        <w:szCs w:val="12"/>
      </w:rPr>
      <w:t xml:space="preserve"> </w:t>
    </w:r>
    <w:r w:rsidR="0088074E">
      <w:rPr>
        <w:rStyle w:val="PageNumber"/>
        <w:rFonts w:ascii="Arial Narrow" w:hAnsi="Arial Narrow"/>
        <w:color w:val="BFBFBF" w:themeColor="background1" w:themeShade="BF"/>
        <w:sz w:val="12"/>
        <w:szCs w:val="12"/>
      </w:rPr>
      <w:t>High</w:t>
    </w:r>
    <w:r w:rsidR="0088074E" w:rsidRPr="0061744C">
      <w:rPr>
        <w:rStyle w:val="PageNumber"/>
        <w:rFonts w:ascii="Arial Narrow" w:hAnsi="Arial Narrow"/>
        <w:color w:val="BFBFBF" w:themeColor="background1" w:themeShade="BF"/>
        <w:sz w:val="12"/>
        <w:szCs w:val="12"/>
      </w:rPr>
      <w:t>Value_V.0</w:t>
    </w:r>
    <w:r w:rsidR="0088074E">
      <w:rPr>
        <w:rStyle w:val="PageNumber"/>
        <w:rFonts w:ascii="Arial Narrow" w:hAnsi="Arial Narrow"/>
        <w:color w:val="BFBFBF" w:themeColor="background1" w:themeShade="BF"/>
        <w:sz w:val="12"/>
        <w:szCs w:val="12"/>
      </w:rPr>
      <w:t>4</w:t>
    </w:r>
    <w:r w:rsidR="0088074E" w:rsidRPr="0061744C">
      <w:rPr>
        <w:rStyle w:val="PageNumber"/>
        <w:rFonts w:ascii="Arial Narrow" w:hAnsi="Arial Narrow"/>
        <w:color w:val="BFBFBF" w:themeColor="background1" w:themeShade="BF"/>
        <w:sz w:val="12"/>
        <w:szCs w:val="12"/>
      </w:rPr>
      <w:t xml:space="preserve"> 20</w:t>
    </w:r>
    <w:r w:rsidR="0088074E">
      <w:rPr>
        <w:rStyle w:val="PageNumber"/>
        <w:rFonts w:ascii="Arial Narrow" w:hAnsi="Arial Narrow"/>
        <w:color w:val="BFBFBF" w:themeColor="background1" w:themeShade="BF"/>
        <w:sz w:val="12"/>
        <w:szCs w:val="12"/>
      </w:rPr>
      <w:t>22_20220920</w:t>
    </w:r>
  </w:p>
  <w:p w14:paraId="133D4FBF" w14:textId="77777777" w:rsidR="00D30C61" w:rsidRDefault="00D30C61" w:rsidP="006C56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7A5" w14:textId="6BF39AF6" w:rsidR="00D30C61" w:rsidRDefault="00901B8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EndPr/>
      <w:sdtContent>
        <w:r w:rsidR="004514A8">
          <w:rPr>
            <w:rFonts w:cs="Arial"/>
            <w:b/>
            <w:color w:val="447DB5"/>
            <w:sz w:val="16"/>
            <w:szCs w:val="16"/>
            <w:lang w:val="en-GB"/>
          </w:rPr>
          <w:t xml:space="preserve">WHO-SHQ-RFP-24-3059 </w:t>
        </w:r>
      </w:sdtContent>
    </w:sdt>
  </w:p>
  <w:p w14:paraId="360F1886" w14:textId="29C68F06" w:rsidR="00D30C61" w:rsidRDefault="00D30C61" w:rsidP="00E445C5">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sidR="0088074E" w:rsidRPr="0088074E">
      <w:rPr>
        <w:rStyle w:val="PageNumber"/>
        <w:rFonts w:ascii="Arial Narrow" w:hAnsi="Arial Narrow"/>
        <w:color w:val="BFBFBF" w:themeColor="background1" w:themeShade="BF"/>
        <w:sz w:val="12"/>
        <w:szCs w:val="12"/>
      </w:rPr>
      <w:t xml:space="preserve"> </w:t>
    </w:r>
    <w:r w:rsidR="0088074E">
      <w:rPr>
        <w:rStyle w:val="PageNumber"/>
        <w:rFonts w:ascii="Arial Narrow" w:hAnsi="Arial Narrow"/>
        <w:color w:val="BFBFBF" w:themeColor="background1" w:themeShade="BF"/>
        <w:sz w:val="12"/>
        <w:szCs w:val="12"/>
      </w:rPr>
      <w:t>High</w:t>
    </w:r>
    <w:r w:rsidR="0088074E" w:rsidRPr="0061744C">
      <w:rPr>
        <w:rStyle w:val="PageNumber"/>
        <w:rFonts w:ascii="Arial Narrow" w:hAnsi="Arial Narrow"/>
        <w:color w:val="BFBFBF" w:themeColor="background1" w:themeShade="BF"/>
        <w:sz w:val="12"/>
        <w:szCs w:val="12"/>
      </w:rPr>
      <w:t>Value_V.0</w:t>
    </w:r>
    <w:r w:rsidR="0088074E">
      <w:rPr>
        <w:rStyle w:val="PageNumber"/>
        <w:rFonts w:ascii="Arial Narrow" w:hAnsi="Arial Narrow"/>
        <w:color w:val="BFBFBF" w:themeColor="background1" w:themeShade="BF"/>
        <w:sz w:val="12"/>
        <w:szCs w:val="12"/>
      </w:rPr>
      <w:t>4</w:t>
    </w:r>
    <w:r w:rsidR="0088074E" w:rsidRPr="0061744C">
      <w:rPr>
        <w:rStyle w:val="PageNumber"/>
        <w:rFonts w:ascii="Arial Narrow" w:hAnsi="Arial Narrow"/>
        <w:color w:val="BFBFBF" w:themeColor="background1" w:themeShade="BF"/>
        <w:sz w:val="12"/>
        <w:szCs w:val="12"/>
      </w:rPr>
      <w:t xml:space="preserve"> 20</w:t>
    </w:r>
    <w:r w:rsidR="0088074E">
      <w:rPr>
        <w:rStyle w:val="PageNumber"/>
        <w:rFonts w:ascii="Arial Narrow" w:hAnsi="Arial Narrow"/>
        <w:color w:val="BFBFBF" w:themeColor="background1" w:themeShade="BF"/>
        <w:sz w:val="12"/>
        <w:szCs w:val="12"/>
      </w:rPr>
      <w:t>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0D21" w14:textId="7B8CC886" w:rsidR="00D30C61" w:rsidRDefault="00901B8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EndPr/>
      <w:sdtContent>
        <w:r w:rsidR="004514A8">
          <w:rPr>
            <w:rFonts w:cs="Arial"/>
            <w:b/>
            <w:color w:val="447DB5"/>
            <w:sz w:val="16"/>
            <w:szCs w:val="16"/>
            <w:lang w:val="en-GB"/>
          </w:rPr>
          <w:t xml:space="preserve">WHO-SHQ-RFP-24-3059 </w:t>
        </w:r>
      </w:sdtContent>
    </w:sdt>
  </w:p>
  <w:p w14:paraId="46D37FF5" w14:textId="051535F2" w:rsidR="00D30C61" w:rsidRDefault="00D30C61" w:rsidP="003B659F">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w:t>
    </w:r>
    <w:r w:rsidR="00474A15">
      <w:rPr>
        <w:rStyle w:val="PageNumber"/>
        <w:rFonts w:ascii="Arial Narrow" w:hAnsi="Arial Narrow"/>
        <w:color w:val="BFBFBF" w:themeColor="background1" w:themeShade="BF"/>
        <w:sz w:val="12"/>
        <w:szCs w:val="12"/>
      </w:rPr>
      <w:t>5</w:t>
    </w:r>
    <w:r w:rsidRPr="0061744C">
      <w:rPr>
        <w:rStyle w:val="PageNumber"/>
        <w:rFonts w:ascii="Arial Narrow" w:hAnsi="Arial Narrow"/>
        <w:color w:val="BFBFBF" w:themeColor="background1" w:themeShade="BF"/>
        <w:sz w:val="12"/>
        <w:szCs w:val="12"/>
      </w:rPr>
      <w:t xml:space="preserve"> 20</w:t>
    </w:r>
    <w:r>
      <w:rPr>
        <w:rStyle w:val="PageNumber"/>
        <w:rFonts w:ascii="Arial Narrow" w:hAnsi="Arial Narrow"/>
        <w:color w:val="BFBFBF" w:themeColor="background1" w:themeShade="BF"/>
        <w:sz w:val="12"/>
        <w:szCs w:val="12"/>
      </w:rPr>
      <w:t>2</w:t>
    </w:r>
    <w:r w:rsidR="00474A15">
      <w:rPr>
        <w:rStyle w:val="PageNumber"/>
        <w:rFonts w:ascii="Arial Narrow" w:hAnsi="Arial Narrow"/>
        <w:color w:val="BFBFBF" w:themeColor="background1" w:themeShade="BF"/>
        <w:sz w:val="12"/>
        <w:szCs w:val="12"/>
      </w:rPr>
      <w:t>3</w:t>
    </w:r>
    <w:r>
      <w:rPr>
        <w:rStyle w:val="PageNumber"/>
        <w:rFonts w:ascii="Arial Narrow" w:hAnsi="Arial Narrow"/>
        <w:color w:val="BFBFBF" w:themeColor="background1" w:themeShade="BF"/>
        <w:sz w:val="12"/>
        <w:szCs w:val="12"/>
      </w:rPr>
      <w:t>_202</w:t>
    </w:r>
    <w:r w:rsidR="00474A15">
      <w:rPr>
        <w:rStyle w:val="PageNumber"/>
        <w:rFonts w:ascii="Arial Narrow" w:hAnsi="Arial Narrow"/>
        <w:color w:val="BFBFBF" w:themeColor="background1" w:themeShade="BF"/>
        <w:sz w:val="12"/>
        <w:szCs w:val="12"/>
      </w:rPr>
      <w:t>30108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A49C0" w14:textId="77777777" w:rsidR="00CD35D5" w:rsidRDefault="00CD35D5">
      <w:r>
        <w:separator/>
      </w:r>
    </w:p>
  </w:footnote>
  <w:footnote w:type="continuationSeparator" w:id="0">
    <w:p w14:paraId="7030F8C4" w14:textId="77777777" w:rsidR="00CD35D5" w:rsidRDefault="00CD35D5">
      <w:r>
        <w:continuationSeparator/>
      </w:r>
    </w:p>
  </w:footnote>
  <w:footnote w:type="continuationNotice" w:id="1">
    <w:p w14:paraId="04A4F677" w14:textId="77777777" w:rsidR="00CD35D5" w:rsidRDefault="00CD35D5"/>
  </w:footnote>
  <w:footnote w:id="2">
    <w:p w14:paraId="75C19C5E" w14:textId="77777777" w:rsidR="00D30C61" w:rsidRPr="00503192" w:rsidRDefault="00D30C6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60288"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68" name="Picture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22AEFF1D" w:rsidR="00D30C61" w:rsidRPr="0010468C" w:rsidRDefault="00901B8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EndPr/>
            <w:sdtContent>
              <w:r w:rsidR="00724F37">
                <w:rPr>
                  <w:rFonts w:ascii="Arial Narrow" w:hAnsi="Arial Narrow" w:cs="Times New (W1)"/>
                  <w:noProof/>
                  <w:color w:val="993366"/>
                  <w:szCs w:val="20"/>
                </w:rPr>
                <w:t>PQ/VAX/IMD</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62336"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70" name="Picture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277BEE95" w:rsidR="00D30C61" w:rsidRPr="0010468C" w:rsidRDefault="00901B8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EndPr/>
            <w:sdtContent>
              <w:r w:rsidR="00724F37">
                <w:rPr>
                  <w:rFonts w:ascii="Arial Narrow" w:hAnsi="Arial Narrow" w:cs="Times New (W1)"/>
                  <w:noProof/>
                  <w:color w:val="993366"/>
                  <w:szCs w:val="20"/>
                </w:rPr>
                <w:t>PQ/VAX/IMD</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lang w:val="en-GB" w:eastAsia="zh-CN"/>
            </w:rPr>
            <w:drawing>
              <wp:inline distT="0" distB="0" distL="0" distR="0" wp14:anchorId="3E4C96CC" wp14:editId="15C64B9F">
                <wp:extent cx="2689935" cy="847725"/>
                <wp:effectExtent l="0" t="0" r="0" b="0"/>
                <wp:docPr id="71" name="Picture 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5C4027"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00137B"/>
    <w:multiLevelType w:val="hybridMultilevel"/>
    <w:tmpl w:val="4C98D8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35FA7"/>
    <w:multiLevelType w:val="hybridMultilevel"/>
    <w:tmpl w:val="A3A2E7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49E166B"/>
    <w:multiLevelType w:val="multilevel"/>
    <w:tmpl w:val="73D08494"/>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1997"/>
        </w:tabs>
        <w:ind w:left="1997" w:hanging="720"/>
      </w:pPr>
      <w:rPr>
        <w:rFonts w:ascii="Helvetica" w:hAnsi="Helvetica" w:cs="Times New Roman" w:hint="default"/>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10"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DD22CE6"/>
    <w:multiLevelType w:val="hybridMultilevel"/>
    <w:tmpl w:val="08A26D7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95B4525"/>
    <w:multiLevelType w:val="hybridMultilevel"/>
    <w:tmpl w:val="C750E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5" w15:restartNumberingAfterBreak="0">
    <w:nsid w:val="31DF7397"/>
    <w:multiLevelType w:val="hybridMultilevel"/>
    <w:tmpl w:val="61824964"/>
    <w:lvl w:ilvl="0" w:tplc="04090001">
      <w:start w:val="1"/>
      <w:numFmt w:val="bullet"/>
      <w:lvlText w:val=""/>
      <w:lvlJc w:val="left"/>
      <w:pPr>
        <w:tabs>
          <w:tab w:val="num" w:pos="873"/>
        </w:tabs>
        <w:ind w:left="873" w:hanging="360"/>
      </w:pPr>
      <w:rPr>
        <w:rFonts w:ascii="Symbol" w:hAnsi="Symbol"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16" w15:restartNumberingAfterBreak="0">
    <w:nsid w:val="34E16674"/>
    <w:multiLevelType w:val="hybridMultilevel"/>
    <w:tmpl w:val="698A4E12"/>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6C2765"/>
    <w:multiLevelType w:val="hybridMultilevel"/>
    <w:tmpl w:val="4E1CE44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C3B64B2"/>
    <w:multiLevelType w:val="hybridMultilevel"/>
    <w:tmpl w:val="9F32D4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62416D"/>
    <w:multiLevelType w:val="hybridMultilevel"/>
    <w:tmpl w:val="B73CF5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AB7EB5"/>
    <w:multiLevelType w:val="hybridMultilevel"/>
    <w:tmpl w:val="A18ADBF8"/>
    <w:lvl w:ilvl="0" w:tplc="402C5D16">
      <w:start w:val="1"/>
      <w:numFmt w:val="decimal"/>
      <w:lvlText w:val="%1."/>
      <w:lvlJc w:val="left"/>
      <w:pPr>
        <w:ind w:left="570" w:hanging="570"/>
      </w:pPr>
      <w:rPr>
        <w:rFonts w:ascii="Arial" w:eastAsia="Times New Roman"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3"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4" w15:restartNumberingAfterBreak="0">
    <w:nsid w:val="620C22E6"/>
    <w:multiLevelType w:val="hybridMultilevel"/>
    <w:tmpl w:val="2E5248B8"/>
    <w:lvl w:ilvl="0" w:tplc="C6A2C07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26"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9"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1120AA1"/>
    <w:multiLevelType w:val="hybridMultilevel"/>
    <w:tmpl w:val="058C36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1423911"/>
    <w:multiLevelType w:val="multilevel"/>
    <w:tmpl w:val="8DB01D3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0C75CF"/>
    <w:multiLevelType w:val="multilevel"/>
    <w:tmpl w:val="C6E839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9"/>
  </w:num>
  <w:num w:numId="2">
    <w:abstractNumId w:val="9"/>
  </w:num>
  <w:num w:numId="3">
    <w:abstractNumId w:val="3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5"/>
  </w:num>
  <w:num w:numId="7">
    <w:abstractNumId w:val="14"/>
  </w:num>
  <w:num w:numId="8">
    <w:abstractNumId w:val="27"/>
  </w:num>
  <w:num w:numId="9">
    <w:abstractNumId w:val="25"/>
  </w:num>
  <w:num w:numId="10">
    <w:abstractNumId w:val="28"/>
  </w:num>
  <w:num w:numId="11">
    <w:abstractNumId w:val="11"/>
  </w:num>
  <w:num w:numId="12">
    <w:abstractNumId w:val="0"/>
  </w:num>
  <w:num w:numId="13">
    <w:abstractNumId w:val="23"/>
  </w:num>
  <w:num w:numId="14">
    <w:abstractNumId w:val="31"/>
  </w:num>
  <w:num w:numId="15">
    <w:abstractNumId w:val="29"/>
  </w:num>
  <w:num w:numId="16">
    <w:abstractNumId w:val="8"/>
  </w:num>
  <w:num w:numId="17">
    <w:abstractNumId w:val="33"/>
    <w:lvlOverride w:ilvl="0">
      <w:startOverride w:val="1"/>
    </w:lvlOverride>
  </w:num>
  <w:num w:numId="18">
    <w:abstractNumId w:val="34"/>
  </w:num>
  <w:num w:numId="19">
    <w:abstractNumId w:val="10"/>
  </w:num>
  <w:num w:numId="20">
    <w:abstractNumId w:val="26"/>
  </w:num>
  <w:num w:numId="21">
    <w:abstractNumId w:val="21"/>
  </w:num>
  <w:num w:numId="22">
    <w:abstractNumId w:val="3"/>
  </w:num>
  <w:num w:numId="23">
    <w:abstractNumId w:val="16"/>
  </w:num>
  <w:num w:numId="24">
    <w:abstractNumId w:val="5"/>
  </w:num>
  <w:num w:numId="25">
    <w:abstractNumId w:val="1"/>
  </w:num>
  <w:num w:numId="26">
    <w:abstractNumId w:val="22"/>
  </w:num>
  <w:num w:numId="27">
    <w:abstractNumId w:val="6"/>
  </w:num>
  <w:num w:numId="28">
    <w:abstractNumId w:val="19"/>
  </w:num>
  <w:num w:numId="29">
    <w:abstractNumId w:val="7"/>
  </w:num>
  <w:num w:numId="30">
    <w:abstractNumId w:val="4"/>
  </w:num>
  <w:num w:numId="31">
    <w:abstractNumId w:val="18"/>
  </w:num>
  <w:num w:numId="32">
    <w:abstractNumId w:val="17"/>
  </w:num>
  <w:num w:numId="33">
    <w:abstractNumId w:val="21"/>
  </w:num>
  <w:num w:numId="34">
    <w:abstractNumId w:val="18"/>
  </w:num>
  <w:num w:numId="35">
    <w:abstractNumId w:val="12"/>
  </w:num>
  <w:num w:numId="36">
    <w:abstractNumId w:val="20"/>
  </w:num>
  <w:num w:numId="37">
    <w:abstractNumId w:val="30"/>
  </w:num>
  <w:num w:numId="38">
    <w:abstractNumId w:val="24"/>
  </w:num>
  <w:num w:numId="39">
    <w:abstractNumId w:val="32"/>
  </w:num>
  <w:num w:numId="40">
    <w:abstractNumId w:val="1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qrVwMHpKWTIqP9FK1AMz6MuWZck0uUY1HXcKjbvzNfRCLbFluhnE5TPBCJ0ytCn1QbrYVka0qxksTrri9V/VqQ==" w:salt="2w6wm81Ka9RuXbG339fp2g=="/>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491"/>
    <w:rsid w:val="00001D95"/>
    <w:rsid w:val="00001DC7"/>
    <w:rsid w:val="0000288C"/>
    <w:rsid w:val="00004B15"/>
    <w:rsid w:val="00007279"/>
    <w:rsid w:val="00007E02"/>
    <w:rsid w:val="00012B11"/>
    <w:rsid w:val="00013AD0"/>
    <w:rsid w:val="000146EC"/>
    <w:rsid w:val="00016CCD"/>
    <w:rsid w:val="0002044B"/>
    <w:rsid w:val="00020A31"/>
    <w:rsid w:val="000215C5"/>
    <w:rsid w:val="00022065"/>
    <w:rsid w:val="00023BA6"/>
    <w:rsid w:val="00024705"/>
    <w:rsid w:val="000258D8"/>
    <w:rsid w:val="0002679E"/>
    <w:rsid w:val="0003085C"/>
    <w:rsid w:val="000332B3"/>
    <w:rsid w:val="00033F39"/>
    <w:rsid w:val="000340B6"/>
    <w:rsid w:val="0003435D"/>
    <w:rsid w:val="00034C46"/>
    <w:rsid w:val="0003595A"/>
    <w:rsid w:val="00040EAA"/>
    <w:rsid w:val="000412AC"/>
    <w:rsid w:val="00044D5A"/>
    <w:rsid w:val="000463E6"/>
    <w:rsid w:val="00047F2D"/>
    <w:rsid w:val="00050F0D"/>
    <w:rsid w:val="00053C77"/>
    <w:rsid w:val="000546B0"/>
    <w:rsid w:val="00054E66"/>
    <w:rsid w:val="00055199"/>
    <w:rsid w:val="0005569B"/>
    <w:rsid w:val="000557D7"/>
    <w:rsid w:val="00056C2B"/>
    <w:rsid w:val="00056EC9"/>
    <w:rsid w:val="00060A0C"/>
    <w:rsid w:val="00061802"/>
    <w:rsid w:val="00063BD8"/>
    <w:rsid w:val="00064FF7"/>
    <w:rsid w:val="00066F06"/>
    <w:rsid w:val="00074434"/>
    <w:rsid w:val="00074B72"/>
    <w:rsid w:val="00076490"/>
    <w:rsid w:val="00076A50"/>
    <w:rsid w:val="000775C7"/>
    <w:rsid w:val="0008188C"/>
    <w:rsid w:val="00081D03"/>
    <w:rsid w:val="00084385"/>
    <w:rsid w:val="0008478D"/>
    <w:rsid w:val="00085034"/>
    <w:rsid w:val="00085098"/>
    <w:rsid w:val="000850DB"/>
    <w:rsid w:val="00086494"/>
    <w:rsid w:val="00086811"/>
    <w:rsid w:val="00087727"/>
    <w:rsid w:val="00087BBB"/>
    <w:rsid w:val="0009001E"/>
    <w:rsid w:val="00092047"/>
    <w:rsid w:val="00093934"/>
    <w:rsid w:val="00094D35"/>
    <w:rsid w:val="00094DFE"/>
    <w:rsid w:val="00096171"/>
    <w:rsid w:val="000966C5"/>
    <w:rsid w:val="00096B5C"/>
    <w:rsid w:val="00097ED6"/>
    <w:rsid w:val="000A1147"/>
    <w:rsid w:val="000A16D9"/>
    <w:rsid w:val="000A227C"/>
    <w:rsid w:val="000A3BAE"/>
    <w:rsid w:val="000A52D5"/>
    <w:rsid w:val="000B13E9"/>
    <w:rsid w:val="000B1D64"/>
    <w:rsid w:val="000B360A"/>
    <w:rsid w:val="000B475B"/>
    <w:rsid w:val="000B5B31"/>
    <w:rsid w:val="000B5D22"/>
    <w:rsid w:val="000B6C5F"/>
    <w:rsid w:val="000C1C5E"/>
    <w:rsid w:val="000C2488"/>
    <w:rsid w:val="000C4172"/>
    <w:rsid w:val="000C4625"/>
    <w:rsid w:val="000C4D12"/>
    <w:rsid w:val="000C4E3D"/>
    <w:rsid w:val="000C6520"/>
    <w:rsid w:val="000C67F2"/>
    <w:rsid w:val="000C69D6"/>
    <w:rsid w:val="000D0C5A"/>
    <w:rsid w:val="000D0F88"/>
    <w:rsid w:val="000D1014"/>
    <w:rsid w:val="000D138C"/>
    <w:rsid w:val="000D23B0"/>
    <w:rsid w:val="000D3072"/>
    <w:rsid w:val="000D4333"/>
    <w:rsid w:val="000D5CCC"/>
    <w:rsid w:val="000D78F1"/>
    <w:rsid w:val="000E1C8D"/>
    <w:rsid w:val="000E1DD1"/>
    <w:rsid w:val="000E264D"/>
    <w:rsid w:val="000E2C5A"/>
    <w:rsid w:val="000E2DD8"/>
    <w:rsid w:val="000E6B8A"/>
    <w:rsid w:val="000E6EA3"/>
    <w:rsid w:val="000E7104"/>
    <w:rsid w:val="000E7647"/>
    <w:rsid w:val="000F19F0"/>
    <w:rsid w:val="000F1A91"/>
    <w:rsid w:val="000F22A8"/>
    <w:rsid w:val="000F3C41"/>
    <w:rsid w:val="000F723E"/>
    <w:rsid w:val="0010025D"/>
    <w:rsid w:val="0010074F"/>
    <w:rsid w:val="00102225"/>
    <w:rsid w:val="00103A89"/>
    <w:rsid w:val="00104380"/>
    <w:rsid w:val="0010468C"/>
    <w:rsid w:val="0010541F"/>
    <w:rsid w:val="0010788F"/>
    <w:rsid w:val="0012040B"/>
    <w:rsid w:val="00120CB2"/>
    <w:rsid w:val="001215EF"/>
    <w:rsid w:val="00121E50"/>
    <w:rsid w:val="00122C3C"/>
    <w:rsid w:val="001234AB"/>
    <w:rsid w:val="001237C7"/>
    <w:rsid w:val="00123D67"/>
    <w:rsid w:val="00124C3F"/>
    <w:rsid w:val="00124E82"/>
    <w:rsid w:val="001256F1"/>
    <w:rsid w:val="00125FCD"/>
    <w:rsid w:val="00126B57"/>
    <w:rsid w:val="00126DAF"/>
    <w:rsid w:val="001307E0"/>
    <w:rsid w:val="00131502"/>
    <w:rsid w:val="001329E6"/>
    <w:rsid w:val="00132CF6"/>
    <w:rsid w:val="00135657"/>
    <w:rsid w:val="001366F7"/>
    <w:rsid w:val="00136EEB"/>
    <w:rsid w:val="00140177"/>
    <w:rsid w:val="00141137"/>
    <w:rsid w:val="00141F45"/>
    <w:rsid w:val="00144A5D"/>
    <w:rsid w:val="00144E1A"/>
    <w:rsid w:val="00145E72"/>
    <w:rsid w:val="00146481"/>
    <w:rsid w:val="0014718E"/>
    <w:rsid w:val="00150822"/>
    <w:rsid w:val="001533D6"/>
    <w:rsid w:val="00153B00"/>
    <w:rsid w:val="00157EFE"/>
    <w:rsid w:val="00160D22"/>
    <w:rsid w:val="00161470"/>
    <w:rsid w:val="00161A97"/>
    <w:rsid w:val="00163811"/>
    <w:rsid w:val="00163CA7"/>
    <w:rsid w:val="00165EAA"/>
    <w:rsid w:val="00166D0F"/>
    <w:rsid w:val="00167245"/>
    <w:rsid w:val="00167456"/>
    <w:rsid w:val="00170720"/>
    <w:rsid w:val="0017243C"/>
    <w:rsid w:val="00175779"/>
    <w:rsid w:val="00175A0C"/>
    <w:rsid w:val="00176FD0"/>
    <w:rsid w:val="001846DA"/>
    <w:rsid w:val="00184FF9"/>
    <w:rsid w:val="0019078E"/>
    <w:rsid w:val="00191D7E"/>
    <w:rsid w:val="00191F4B"/>
    <w:rsid w:val="00193A95"/>
    <w:rsid w:val="00194845"/>
    <w:rsid w:val="00195AB6"/>
    <w:rsid w:val="00196F7C"/>
    <w:rsid w:val="001A1A61"/>
    <w:rsid w:val="001A3DE4"/>
    <w:rsid w:val="001A55D9"/>
    <w:rsid w:val="001A5989"/>
    <w:rsid w:val="001A5A89"/>
    <w:rsid w:val="001A6636"/>
    <w:rsid w:val="001A733C"/>
    <w:rsid w:val="001B1913"/>
    <w:rsid w:val="001B5363"/>
    <w:rsid w:val="001B7D5A"/>
    <w:rsid w:val="001C008D"/>
    <w:rsid w:val="001C0DFA"/>
    <w:rsid w:val="001C2BD8"/>
    <w:rsid w:val="001C3E53"/>
    <w:rsid w:val="001C6F4E"/>
    <w:rsid w:val="001C71B7"/>
    <w:rsid w:val="001C7BF3"/>
    <w:rsid w:val="001D08E3"/>
    <w:rsid w:val="001D0AB2"/>
    <w:rsid w:val="001D15F6"/>
    <w:rsid w:val="001D1DCC"/>
    <w:rsid w:val="001D551B"/>
    <w:rsid w:val="001E0DD2"/>
    <w:rsid w:val="001E2889"/>
    <w:rsid w:val="001E49A3"/>
    <w:rsid w:val="001E59D0"/>
    <w:rsid w:val="001E6CF9"/>
    <w:rsid w:val="001E7386"/>
    <w:rsid w:val="001F205C"/>
    <w:rsid w:val="001F3858"/>
    <w:rsid w:val="001F3991"/>
    <w:rsid w:val="001F39BB"/>
    <w:rsid w:val="001F41A6"/>
    <w:rsid w:val="001F4F52"/>
    <w:rsid w:val="001F5283"/>
    <w:rsid w:val="00200128"/>
    <w:rsid w:val="00202CAE"/>
    <w:rsid w:val="0020434E"/>
    <w:rsid w:val="00205064"/>
    <w:rsid w:val="0020608B"/>
    <w:rsid w:val="0020654B"/>
    <w:rsid w:val="00206AA4"/>
    <w:rsid w:val="002100CE"/>
    <w:rsid w:val="002129CC"/>
    <w:rsid w:val="00212F62"/>
    <w:rsid w:val="00213C58"/>
    <w:rsid w:val="00214DF7"/>
    <w:rsid w:val="002151A7"/>
    <w:rsid w:val="00215949"/>
    <w:rsid w:val="00220090"/>
    <w:rsid w:val="00222287"/>
    <w:rsid w:val="002250B1"/>
    <w:rsid w:val="0022522A"/>
    <w:rsid w:val="00225589"/>
    <w:rsid w:val="00225A66"/>
    <w:rsid w:val="00233B52"/>
    <w:rsid w:val="00233F3E"/>
    <w:rsid w:val="0023411D"/>
    <w:rsid w:val="0023549D"/>
    <w:rsid w:val="00236A0C"/>
    <w:rsid w:val="00237007"/>
    <w:rsid w:val="002417E2"/>
    <w:rsid w:val="002418EB"/>
    <w:rsid w:val="0024375E"/>
    <w:rsid w:val="00243ADE"/>
    <w:rsid w:val="00243F22"/>
    <w:rsid w:val="0024480E"/>
    <w:rsid w:val="0024534F"/>
    <w:rsid w:val="002458AE"/>
    <w:rsid w:val="0024699D"/>
    <w:rsid w:val="0024736A"/>
    <w:rsid w:val="00247DD3"/>
    <w:rsid w:val="00247ECD"/>
    <w:rsid w:val="002507D3"/>
    <w:rsid w:val="00251150"/>
    <w:rsid w:val="00251DDE"/>
    <w:rsid w:val="00252223"/>
    <w:rsid w:val="00253855"/>
    <w:rsid w:val="00254350"/>
    <w:rsid w:val="002543F7"/>
    <w:rsid w:val="002546A6"/>
    <w:rsid w:val="0025605D"/>
    <w:rsid w:val="002560E6"/>
    <w:rsid w:val="0025700E"/>
    <w:rsid w:val="00260BF9"/>
    <w:rsid w:val="00261888"/>
    <w:rsid w:val="00264EC7"/>
    <w:rsid w:val="002657A1"/>
    <w:rsid w:val="0026659A"/>
    <w:rsid w:val="0026755B"/>
    <w:rsid w:val="00270021"/>
    <w:rsid w:val="00273273"/>
    <w:rsid w:val="002735A5"/>
    <w:rsid w:val="00275085"/>
    <w:rsid w:val="00275110"/>
    <w:rsid w:val="002754F4"/>
    <w:rsid w:val="00275570"/>
    <w:rsid w:val="00275760"/>
    <w:rsid w:val="00276C2A"/>
    <w:rsid w:val="002863DB"/>
    <w:rsid w:val="002866CD"/>
    <w:rsid w:val="00287AD7"/>
    <w:rsid w:val="00290D1F"/>
    <w:rsid w:val="00291A42"/>
    <w:rsid w:val="002923EF"/>
    <w:rsid w:val="00294FB1"/>
    <w:rsid w:val="002975EB"/>
    <w:rsid w:val="002977CC"/>
    <w:rsid w:val="002A1C06"/>
    <w:rsid w:val="002A1E2F"/>
    <w:rsid w:val="002A24B9"/>
    <w:rsid w:val="002A2633"/>
    <w:rsid w:val="002A27F3"/>
    <w:rsid w:val="002A2CB9"/>
    <w:rsid w:val="002A2FC5"/>
    <w:rsid w:val="002A6261"/>
    <w:rsid w:val="002A74EA"/>
    <w:rsid w:val="002B1224"/>
    <w:rsid w:val="002B2521"/>
    <w:rsid w:val="002B2E38"/>
    <w:rsid w:val="002B313C"/>
    <w:rsid w:val="002B52B1"/>
    <w:rsid w:val="002B5BD9"/>
    <w:rsid w:val="002B6583"/>
    <w:rsid w:val="002B748F"/>
    <w:rsid w:val="002C19A6"/>
    <w:rsid w:val="002C1AA6"/>
    <w:rsid w:val="002C24F1"/>
    <w:rsid w:val="002C29C8"/>
    <w:rsid w:val="002C2C09"/>
    <w:rsid w:val="002C575A"/>
    <w:rsid w:val="002C58D3"/>
    <w:rsid w:val="002C61D9"/>
    <w:rsid w:val="002D2230"/>
    <w:rsid w:val="002D2553"/>
    <w:rsid w:val="002D27F7"/>
    <w:rsid w:val="002D4384"/>
    <w:rsid w:val="002D56B9"/>
    <w:rsid w:val="002E062F"/>
    <w:rsid w:val="002E0BB5"/>
    <w:rsid w:val="002E1722"/>
    <w:rsid w:val="002E21D1"/>
    <w:rsid w:val="002E2926"/>
    <w:rsid w:val="002E3701"/>
    <w:rsid w:val="002E60DD"/>
    <w:rsid w:val="002E621E"/>
    <w:rsid w:val="002E6671"/>
    <w:rsid w:val="002E6684"/>
    <w:rsid w:val="002E75ED"/>
    <w:rsid w:val="002F0850"/>
    <w:rsid w:val="002F0DA5"/>
    <w:rsid w:val="002F35D0"/>
    <w:rsid w:val="002F438F"/>
    <w:rsid w:val="002F674C"/>
    <w:rsid w:val="003005E9"/>
    <w:rsid w:val="00301561"/>
    <w:rsid w:val="00302C1F"/>
    <w:rsid w:val="00303BEA"/>
    <w:rsid w:val="0030754E"/>
    <w:rsid w:val="003116BB"/>
    <w:rsid w:val="0031202C"/>
    <w:rsid w:val="00313ADD"/>
    <w:rsid w:val="00314E4C"/>
    <w:rsid w:val="00315126"/>
    <w:rsid w:val="00315A77"/>
    <w:rsid w:val="00317AAA"/>
    <w:rsid w:val="003222FA"/>
    <w:rsid w:val="0032276B"/>
    <w:rsid w:val="00322C76"/>
    <w:rsid w:val="0032360F"/>
    <w:rsid w:val="00323C81"/>
    <w:rsid w:val="00323DE3"/>
    <w:rsid w:val="00324DAC"/>
    <w:rsid w:val="00326D27"/>
    <w:rsid w:val="00332B0B"/>
    <w:rsid w:val="00332F00"/>
    <w:rsid w:val="00333328"/>
    <w:rsid w:val="0033384B"/>
    <w:rsid w:val="00335268"/>
    <w:rsid w:val="00335331"/>
    <w:rsid w:val="0033620F"/>
    <w:rsid w:val="00337A6B"/>
    <w:rsid w:val="00337D3B"/>
    <w:rsid w:val="00343099"/>
    <w:rsid w:val="003437D8"/>
    <w:rsid w:val="00344DE3"/>
    <w:rsid w:val="003452DB"/>
    <w:rsid w:val="00345404"/>
    <w:rsid w:val="00346B01"/>
    <w:rsid w:val="00346BCC"/>
    <w:rsid w:val="003478D7"/>
    <w:rsid w:val="003510F6"/>
    <w:rsid w:val="00351387"/>
    <w:rsid w:val="00351390"/>
    <w:rsid w:val="00352CD0"/>
    <w:rsid w:val="00352EDD"/>
    <w:rsid w:val="00355B86"/>
    <w:rsid w:val="00361905"/>
    <w:rsid w:val="00362325"/>
    <w:rsid w:val="003629CC"/>
    <w:rsid w:val="00365A32"/>
    <w:rsid w:val="00371252"/>
    <w:rsid w:val="00371533"/>
    <w:rsid w:val="003733B9"/>
    <w:rsid w:val="00373EB5"/>
    <w:rsid w:val="00373F63"/>
    <w:rsid w:val="00374874"/>
    <w:rsid w:val="003748A3"/>
    <w:rsid w:val="00375A06"/>
    <w:rsid w:val="00376D9C"/>
    <w:rsid w:val="00377D75"/>
    <w:rsid w:val="003803CA"/>
    <w:rsid w:val="00380C60"/>
    <w:rsid w:val="00380E95"/>
    <w:rsid w:val="00380F38"/>
    <w:rsid w:val="00382BB1"/>
    <w:rsid w:val="0038374C"/>
    <w:rsid w:val="00385DF1"/>
    <w:rsid w:val="003860F9"/>
    <w:rsid w:val="003904BC"/>
    <w:rsid w:val="00390520"/>
    <w:rsid w:val="00390811"/>
    <w:rsid w:val="00390C9D"/>
    <w:rsid w:val="00393611"/>
    <w:rsid w:val="00394903"/>
    <w:rsid w:val="00394CE2"/>
    <w:rsid w:val="003953D7"/>
    <w:rsid w:val="0039551B"/>
    <w:rsid w:val="0039636B"/>
    <w:rsid w:val="003A5524"/>
    <w:rsid w:val="003B0016"/>
    <w:rsid w:val="003B1BB2"/>
    <w:rsid w:val="003B1F1E"/>
    <w:rsid w:val="003B2279"/>
    <w:rsid w:val="003B2D4B"/>
    <w:rsid w:val="003B2F92"/>
    <w:rsid w:val="003B653F"/>
    <w:rsid w:val="003B659F"/>
    <w:rsid w:val="003B6AB7"/>
    <w:rsid w:val="003B7DE6"/>
    <w:rsid w:val="003C41AC"/>
    <w:rsid w:val="003C52AA"/>
    <w:rsid w:val="003C62C6"/>
    <w:rsid w:val="003C6BC7"/>
    <w:rsid w:val="003C6D9A"/>
    <w:rsid w:val="003C7DF8"/>
    <w:rsid w:val="003C7E26"/>
    <w:rsid w:val="003D04A2"/>
    <w:rsid w:val="003D3EF0"/>
    <w:rsid w:val="003D4028"/>
    <w:rsid w:val="003D4C5E"/>
    <w:rsid w:val="003D4DD9"/>
    <w:rsid w:val="003D59B0"/>
    <w:rsid w:val="003E1E0B"/>
    <w:rsid w:val="003E41FE"/>
    <w:rsid w:val="003E50CF"/>
    <w:rsid w:val="003F1EBE"/>
    <w:rsid w:val="003F3C44"/>
    <w:rsid w:val="003F6791"/>
    <w:rsid w:val="003F6ABD"/>
    <w:rsid w:val="00400F4E"/>
    <w:rsid w:val="0040145F"/>
    <w:rsid w:val="00401684"/>
    <w:rsid w:val="004028BA"/>
    <w:rsid w:val="00402D48"/>
    <w:rsid w:val="00406F32"/>
    <w:rsid w:val="00407879"/>
    <w:rsid w:val="00407C10"/>
    <w:rsid w:val="00410CA3"/>
    <w:rsid w:val="00410E58"/>
    <w:rsid w:val="004123EC"/>
    <w:rsid w:val="004173CC"/>
    <w:rsid w:val="004217FD"/>
    <w:rsid w:val="00421D8B"/>
    <w:rsid w:val="00423603"/>
    <w:rsid w:val="00425191"/>
    <w:rsid w:val="004279F1"/>
    <w:rsid w:val="0043020B"/>
    <w:rsid w:val="00430A0C"/>
    <w:rsid w:val="004326F5"/>
    <w:rsid w:val="00432917"/>
    <w:rsid w:val="00432B99"/>
    <w:rsid w:val="004354FC"/>
    <w:rsid w:val="004363E5"/>
    <w:rsid w:val="0044297D"/>
    <w:rsid w:val="0044323D"/>
    <w:rsid w:val="004450A6"/>
    <w:rsid w:val="00445BF7"/>
    <w:rsid w:val="00447C44"/>
    <w:rsid w:val="00447EE5"/>
    <w:rsid w:val="00450629"/>
    <w:rsid w:val="00451459"/>
    <w:rsid w:val="004514A8"/>
    <w:rsid w:val="00452466"/>
    <w:rsid w:val="004524EB"/>
    <w:rsid w:val="0045458B"/>
    <w:rsid w:val="004546D2"/>
    <w:rsid w:val="00454F4A"/>
    <w:rsid w:val="00454F7A"/>
    <w:rsid w:val="004567DF"/>
    <w:rsid w:val="00456D17"/>
    <w:rsid w:val="00457017"/>
    <w:rsid w:val="004605E5"/>
    <w:rsid w:val="00461D98"/>
    <w:rsid w:val="004630B2"/>
    <w:rsid w:val="00466BEF"/>
    <w:rsid w:val="004706DF"/>
    <w:rsid w:val="00471F19"/>
    <w:rsid w:val="004738C8"/>
    <w:rsid w:val="00474A15"/>
    <w:rsid w:val="004765EB"/>
    <w:rsid w:val="00482195"/>
    <w:rsid w:val="00484385"/>
    <w:rsid w:val="00484755"/>
    <w:rsid w:val="004873FE"/>
    <w:rsid w:val="004918A4"/>
    <w:rsid w:val="004928C7"/>
    <w:rsid w:val="00494648"/>
    <w:rsid w:val="00494704"/>
    <w:rsid w:val="0049620B"/>
    <w:rsid w:val="00497449"/>
    <w:rsid w:val="004A101B"/>
    <w:rsid w:val="004A3E06"/>
    <w:rsid w:val="004A4F56"/>
    <w:rsid w:val="004A6650"/>
    <w:rsid w:val="004A75E8"/>
    <w:rsid w:val="004B0937"/>
    <w:rsid w:val="004B1E53"/>
    <w:rsid w:val="004B23A4"/>
    <w:rsid w:val="004B29CC"/>
    <w:rsid w:val="004B35CE"/>
    <w:rsid w:val="004B3B26"/>
    <w:rsid w:val="004B52CA"/>
    <w:rsid w:val="004B52D3"/>
    <w:rsid w:val="004B5735"/>
    <w:rsid w:val="004B5916"/>
    <w:rsid w:val="004B5C92"/>
    <w:rsid w:val="004B5E9B"/>
    <w:rsid w:val="004B6114"/>
    <w:rsid w:val="004B6F45"/>
    <w:rsid w:val="004B7EAB"/>
    <w:rsid w:val="004C0B9E"/>
    <w:rsid w:val="004C476B"/>
    <w:rsid w:val="004C6049"/>
    <w:rsid w:val="004C739F"/>
    <w:rsid w:val="004D152A"/>
    <w:rsid w:val="004D1776"/>
    <w:rsid w:val="004D22EF"/>
    <w:rsid w:val="004D4AF0"/>
    <w:rsid w:val="004D51DB"/>
    <w:rsid w:val="004D5287"/>
    <w:rsid w:val="004D7955"/>
    <w:rsid w:val="004E3095"/>
    <w:rsid w:val="004E39CB"/>
    <w:rsid w:val="004E3DE6"/>
    <w:rsid w:val="004E483B"/>
    <w:rsid w:val="004E4B6C"/>
    <w:rsid w:val="004E57BE"/>
    <w:rsid w:val="004E6425"/>
    <w:rsid w:val="004E66AF"/>
    <w:rsid w:val="004E71A6"/>
    <w:rsid w:val="004E7C2E"/>
    <w:rsid w:val="004E7ED1"/>
    <w:rsid w:val="004F0590"/>
    <w:rsid w:val="004F0A42"/>
    <w:rsid w:val="004F352C"/>
    <w:rsid w:val="004F5C35"/>
    <w:rsid w:val="004F753D"/>
    <w:rsid w:val="004F79EA"/>
    <w:rsid w:val="005005E5"/>
    <w:rsid w:val="00500B33"/>
    <w:rsid w:val="00503192"/>
    <w:rsid w:val="0050417A"/>
    <w:rsid w:val="00505D43"/>
    <w:rsid w:val="0051248D"/>
    <w:rsid w:val="00512C66"/>
    <w:rsid w:val="00512D78"/>
    <w:rsid w:val="00513790"/>
    <w:rsid w:val="00516383"/>
    <w:rsid w:val="0051688A"/>
    <w:rsid w:val="00516970"/>
    <w:rsid w:val="00516FA8"/>
    <w:rsid w:val="00520C47"/>
    <w:rsid w:val="00520F15"/>
    <w:rsid w:val="00520F4F"/>
    <w:rsid w:val="005241CB"/>
    <w:rsid w:val="00525A05"/>
    <w:rsid w:val="005300C4"/>
    <w:rsid w:val="00534842"/>
    <w:rsid w:val="00534B6E"/>
    <w:rsid w:val="00535465"/>
    <w:rsid w:val="005356F3"/>
    <w:rsid w:val="00535E2F"/>
    <w:rsid w:val="00536225"/>
    <w:rsid w:val="00537A82"/>
    <w:rsid w:val="00537EF7"/>
    <w:rsid w:val="00540A14"/>
    <w:rsid w:val="00541101"/>
    <w:rsid w:val="0054111A"/>
    <w:rsid w:val="00541904"/>
    <w:rsid w:val="00542F0A"/>
    <w:rsid w:val="00543444"/>
    <w:rsid w:val="00543893"/>
    <w:rsid w:val="005438D9"/>
    <w:rsid w:val="00544C19"/>
    <w:rsid w:val="0054563D"/>
    <w:rsid w:val="00546E0C"/>
    <w:rsid w:val="00546F40"/>
    <w:rsid w:val="00551367"/>
    <w:rsid w:val="00551766"/>
    <w:rsid w:val="00552457"/>
    <w:rsid w:val="0055261B"/>
    <w:rsid w:val="00553F9D"/>
    <w:rsid w:val="00560464"/>
    <w:rsid w:val="00561098"/>
    <w:rsid w:val="0056227D"/>
    <w:rsid w:val="00564350"/>
    <w:rsid w:val="00567514"/>
    <w:rsid w:val="00571C81"/>
    <w:rsid w:val="00571FE7"/>
    <w:rsid w:val="00572077"/>
    <w:rsid w:val="00575203"/>
    <w:rsid w:val="00575262"/>
    <w:rsid w:val="00575A2D"/>
    <w:rsid w:val="0057767B"/>
    <w:rsid w:val="00577827"/>
    <w:rsid w:val="00580062"/>
    <w:rsid w:val="00580405"/>
    <w:rsid w:val="00582AD3"/>
    <w:rsid w:val="00582E32"/>
    <w:rsid w:val="00583680"/>
    <w:rsid w:val="00583E7E"/>
    <w:rsid w:val="00584357"/>
    <w:rsid w:val="00585C08"/>
    <w:rsid w:val="00590617"/>
    <w:rsid w:val="005924BD"/>
    <w:rsid w:val="00594AAF"/>
    <w:rsid w:val="005951D6"/>
    <w:rsid w:val="00596B16"/>
    <w:rsid w:val="005A09EC"/>
    <w:rsid w:val="005A13AE"/>
    <w:rsid w:val="005A2782"/>
    <w:rsid w:val="005A28CF"/>
    <w:rsid w:val="005A2FD3"/>
    <w:rsid w:val="005A469B"/>
    <w:rsid w:val="005A5566"/>
    <w:rsid w:val="005A6333"/>
    <w:rsid w:val="005B07AD"/>
    <w:rsid w:val="005B1200"/>
    <w:rsid w:val="005B120A"/>
    <w:rsid w:val="005B125B"/>
    <w:rsid w:val="005B1A5A"/>
    <w:rsid w:val="005B200B"/>
    <w:rsid w:val="005C1BD2"/>
    <w:rsid w:val="005C32DC"/>
    <w:rsid w:val="005C5CE3"/>
    <w:rsid w:val="005C65A8"/>
    <w:rsid w:val="005D0B0D"/>
    <w:rsid w:val="005D1FF1"/>
    <w:rsid w:val="005D4657"/>
    <w:rsid w:val="005D5511"/>
    <w:rsid w:val="005D5FE1"/>
    <w:rsid w:val="005D688C"/>
    <w:rsid w:val="005D6DBB"/>
    <w:rsid w:val="005D7AF9"/>
    <w:rsid w:val="005D7C60"/>
    <w:rsid w:val="005D7D00"/>
    <w:rsid w:val="005D7E7C"/>
    <w:rsid w:val="005E0611"/>
    <w:rsid w:val="005E14FF"/>
    <w:rsid w:val="005E25D0"/>
    <w:rsid w:val="005E2772"/>
    <w:rsid w:val="005E3605"/>
    <w:rsid w:val="005E3800"/>
    <w:rsid w:val="005E3E39"/>
    <w:rsid w:val="005E6AEB"/>
    <w:rsid w:val="005E6CC6"/>
    <w:rsid w:val="005E72B6"/>
    <w:rsid w:val="005F0147"/>
    <w:rsid w:val="005F0BD6"/>
    <w:rsid w:val="005F22FD"/>
    <w:rsid w:val="005F2708"/>
    <w:rsid w:val="005F3FE5"/>
    <w:rsid w:val="005F467B"/>
    <w:rsid w:val="005F5BDD"/>
    <w:rsid w:val="005F5FA4"/>
    <w:rsid w:val="005F675A"/>
    <w:rsid w:val="005F684E"/>
    <w:rsid w:val="00600BF6"/>
    <w:rsid w:val="00602E6E"/>
    <w:rsid w:val="00605175"/>
    <w:rsid w:val="006055BA"/>
    <w:rsid w:val="00606E39"/>
    <w:rsid w:val="00610208"/>
    <w:rsid w:val="00610561"/>
    <w:rsid w:val="00610E08"/>
    <w:rsid w:val="00611621"/>
    <w:rsid w:val="0061260D"/>
    <w:rsid w:val="006126A6"/>
    <w:rsid w:val="00613A6B"/>
    <w:rsid w:val="00614A29"/>
    <w:rsid w:val="00614ABA"/>
    <w:rsid w:val="006157B9"/>
    <w:rsid w:val="006159EB"/>
    <w:rsid w:val="00621A9E"/>
    <w:rsid w:val="0062341B"/>
    <w:rsid w:val="00623A79"/>
    <w:rsid w:val="00624152"/>
    <w:rsid w:val="0062520F"/>
    <w:rsid w:val="00625A85"/>
    <w:rsid w:val="006317FE"/>
    <w:rsid w:val="00631BFF"/>
    <w:rsid w:val="00631E96"/>
    <w:rsid w:val="00634520"/>
    <w:rsid w:val="0063466D"/>
    <w:rsid w:val="006348DB"/>
    <w:rsid w:val="00636314"/>
    <w:rsid w:val="006368AA"/>
    <w:rsid w:val="006375D0"/>
    <w:rsid w:val="0064020D"/>
    <w:rsid w:val="006417E0"/>
    <w:rsid w:val="00643C22"/>
    <w:rsid w:val="00647BA7"/>
    <w:rsid w:val="00647EC0"/>
    <w:rsid w:val="00652365"/>
    <w:rsid w:val="00652BDC"/>
    <w:rsid w:val="006537AA"/>
    <w:rsid w:val="00653F98"/>
    <w:rsid w:val="00654758"/>
    <w:rsid w:val="00654969"/>
    <w:rsid w:val="00654F13"/>
    <w:rsid w:val="00660E1E"/>
    <w:rsid w:val="0066359B"/>
    <w:rsid w:val="006649DD"/>
    <w:rsid w:val="00665033"/>
    <w:rsid w:val="00666219"/>
    <w:rsid w:val="006667EC"/>
    <w:rsid w:val="00670397"/>
    <w:rsid w:val="0067121D"/>
    <w:rsid w:val="0067308D"/>
    <w:rsid w:val="00673A49"/>
    <w:rsid w:val="00675424"/>
    <w:rsid w:val="006771E6"/>
    <w:rsid w:val="006775AC"/>
    <w:rsid w:val="00680103"/>
    <w:rsid w:val="00682085"/>
    <w:rsid w:val="0068383C"/>
    <w:rsid w:val="0068418B"/>
    <w:rsid w:val="006846B0"/>
    <w:rsid w:val="00690EF8"/>
    <w:rsid w:val="006936EC"/>
    <w:rsid w:val="00693A8E"/>
    <w:rsid w:val="006956A7"/>
    <w:rsid w:val="00696562"/>
    <w:rsid w:val="00697FF1"/>
    <w:rsid w:val="006A011A"/>
    <w:rsid w:val="006A0783"/>
    <w:rsid w:val="006A0EB3"/>
    <w:rsid w:val="006A2EDA"/>
    <w:rsid w:val="006A30A6"/>
    <w:rsid w:val="006A3B25"/>
    <w:rsid w:val="006A45AD"/>
    <w:rsid w:val="006A5381"/>
    <w:rsid w:val="006A71B5"/>
    <w:rsid w:val="006A7764"/>
    <w:rsid w:val="006B0BE7"/>
    <w:rsid w:val="006B38AF"/>
    <w:rsid w:val="006B3AE1"/>
    <w:rsid w:val="006B4502"/>
    <w:rsid w:val="006B593B"/>
    <w:rsid w:val="006C235C"/>
    <w:rsid w:val="006C270C"/>
    <w:rsid w:val="006C28B5"/>
    <w:rsid w:val="006C3422"/>
    <w:rsid w:val="006C4DC0"/>
    <w:rsid w:val="006C4E44"/>
    <w:rsid w:val="006C56A1"/>
    <w:rsid w:val="006C5F10"/>
    <w:rsid w:val="006C6618"/>
    <w:rsid w:val="006C688D"/>
    <w:rsid w:val="006D03E4"/>
    <w:rsid w:val="006D0AFA"/>
    <w:rsid w:val="006D162D"/>
    <w:rsid w:val="006D2464"/>
    <w:rsid w:val="006D3290"/>
    <w:rsid w:val="006D4454"/>
    <w:rsid w:val="006D700D"/>
    <w:rsid w:val="006D78F0"/>
    <w:rsid w:val="006D7C85"/>
    <w:rsid w:val="006E112A"/>
    <w:rsid w:val="006E1504"/>
    <w:rsid w:val="006E3662"/>
    <w:rsid w:val="006E46DD"/>
    <w:rsid w:val="006E5925"/>
    <w:rsid w:val="006E6C53"/>
    <w:rsid w:val="006E7B18"/>
    <w:rsid w:val="006F10C7"/>
    <w:rsid w:val="006F1468"/>
    <w:rsid w:val="006F4EC6"/>
    <w:rsid w:val="006F50A3"/>
    <w:rsid w:val="006F6A07"/>
    <w:rsid w:val="00700B97"/>
    <w:rsid w:val="00700D02"/>
    <w:rsid w:val="00701E36"/>
    <w:rsid w:val="0070277A"/>
    <w:rsid w:val="00703388"/>
    <w:rsid w:val="00704507"/>
    <w:rsid w:val="00705B91"/>
    <w:rsid w:val="007064BF"/>
    <w:rsid w:val="0070677D"/>
    <w:rsid w:val="0070679E"/>
    <w:rsid w:val="00707E8C"/>
    <w:rsid w:val="00711ABF"/>
    <w:rsid w:val="00712666"/>
    <w:rsid w:val="00712DAC"/>
    <w:rsid w:val="007132F6"/>
    <w:rsid w:val="007138AE"/>
    <w:rsid w:val="007167F1"/>
    <w:rsid w:val="0071702B"/>
    <w:rsid w:val="00720832"/>
    <w:rsid w:val="00722506"/>
    <w:rsid w:val="00722E27"/>
    <w:rsid w:val="00723070"/>
    <w:rsid w:val="00723CE3"/>
    <w:rsid w:val="00724023"/>
    <w:rsid w:val="007240F0"/>
    <w:rsid w:val="00724F37"/>
    <w:rsid w:val="00724F81"/>
    <w:rsid w:val="0072588C"/>
    <w:rsid w:val="00727C47"/>
    <w:rsid w:val="0073008E"/>
    <w:rsid w:val="00732CFD"/>
    <w:rsid w:val="0073365E"/>
    <w:rsid w:val="00734052"/>
    <w:rsid w:val="00734F9B"/>
    <w:rsid w:val="00735EA6"/>
    <w:rsid w:val="00737CAB"/>
    <w:rsid w:val="00740790"/>
    <w:rsid w:val="00740C9E"/>
    <w:rsid w:val="00741EA2"/>
    <w:rsid w:val="00743205"/>
    <w:rsid w:val="007439A7"/>
    <w:rsid w:val="00743B80"/>
    <w:rsid w:val="0074445C"/>
    <w:rsid w:val="00744651"/>
    <w:rsid w:val="0074469C"/>
    <w:rsid w:val="007473AC"/>
    <w:rsid w:val="0075085D"/>
    <w:rsid w:val="00755648"/>
    <w:rsid w:val="007605E0"/>
    <w:rsid w:val="00761559"/>
    <w:rsid w:val="00761FA8"/>
    <w:rsid w:val="00762A31"/>
    <w:rsid w:val="00764545"/>
    <w:rsid w:val="007656A1"/>
    <w:rsid w:val="00766BAF"/>
    <w:rsid w:val="00766F9A"/>
    <w:rsid w:val="00767AA9"/>
    <w:rsid w:val="00767E90"/>
    <w:rsid w:val="00770843"/>
    <w:rsid w:val="00770BA9"/>
    <w:rsid w:val="00771AC3"/>
    <w:rsid w:val="0077244B"/>
    <w:rsid w:val="007740D3"/>
    <w:rsid w:val="00776212"/>
    <w:rsid w:val="007765AA"/>
    <w:rsid w:val="00776D62"/>
    <w:rsid w:val="00777B9A"/>
    <w:rsid w:val="00777EB2"/>
    <w:rsid w:val="007801F1"/>
    <w:rsid w:val="007814C5"/>
    <w:rsid w:val="0078363A"/>
    <w:rsid w:val="00784B90"/>
    <w:rsid w:val="00784F8D"/>
    <w:rsid w:val="007873C8"/>
    <w:rsid w:val="00787F3C"/>
    <w:rsid w:val="00793606"/>
    <w:rsid w:val="0079366C"/>
    <w:rsid w:val="00793A9D"/>
    <w:rsid w:val="00796675"/>
    <w:rsid w:val="007972B8"/>
    <w:rsid w:val="007A1CE0"/>
    <w:rsid w:val="007A2B84"/>
    <w:rsid w:val="007A31A6"/>
    <w:rsid w:val="007A37C3"/>
    <w:rsid w:val="007A3978"/>
    <w:rsid w:val="007A501D"/>
    <w:rsid w:val="007A62F7"/>
    <w:rsid w:val="007A7B7E"/>
    <w:rsid w:val="007B042F"/>
    <w:rsid w:val="007B182B"/>
    <w:rsid w:val="007B2B20"/>
    <w:rsid w:val="007B4BD1"/>
    <w:rsid w:val="007B6827"/>
    <w:rsid w:val="007C1BF8"/>
    <w:rsid w:val="007C22FB"/>
    <w:rsid w:val="007C457E"/>
    <w:rsid w:val="007C656B"/>
    <w:rsid w:val="007D1993"/>
    <w:rsid w:val="007D4FFA"/>
    <w:rsid w:val="007E004C"/>
    <w:rsid w:val="007E00E6"/>
    <w:rsid w:val="007E5564"/>
    <w:rsid w:val="007E62E9"/>
    <w:rsid w:val="007E6D58"/>
    <w:rsid w:val="007E785C"/>
    <w:rsid w:val="007F2EE5"/>
    <w:rsid w:val="007F4A23"/>
    <w:rsid w:val="008013AD"/>
    <w:rsid w:val="00801998"/>
    <w:rsid w:val="00801C4A"/>
    <w:rsid w:val="008025E9"/>
    <w:rsid w:val="00803050"/>
    <w:rsid w:val="00805C62"/>
    <w:rsid w:val="00810D02"/>
    <w:rsid w:val="00811250"/>
    <w:rsid w:val="0081356B"/>
    <w:rsid w:val="008165AE"/>
    <w:rsid w:val="00817A44"/>
    <w:rsid w:val="008212B0"/>
    <w:rsid w:val="00827F24"/>
    <w:rsid w:val="00832D9C"/>
    <w:rsid w:val="008368AF"/>
    <w:rsid w:val="00836C06"/>
    <w:rsid w:val="008379C9"/>
    <w:rsid w:val="0084309E"/>
    <w:rsid w:val="00843A23"/>
    <w:rsid w:val="00844DCE"/>
    <w:rsid w:val="00845744"/>
    <w:rsid w:val="00845A7F"/>
    <w:rsid w:val="008460BA"/>
    <w:rsid w:val="008526D5"/>
    <w:rsid w:val="008534F8"/>
    <w:rsid w:val="0085642D"/>
    <w:rsid w:val="00856AAD"/>
    <w:rsid w:val="00856E5D"/>
    <w:rsid w:val="00861A5E"/>
    <w:rsid w:val="00861FE8"/>
    <w:rsid w:val="00862480"/>
    <w:rsid w:val="00862F6A"/>
    <w:rsid w:val="0086347F"/>
    <w:rsid w:val="008634C7"/>
    <w:rsid w:val="0086375E"/>
    <w:rsid w:val="00865476"/>
    <w:rsid w:val="00866F26"/>
    <w:rsid w:val="00867DBE"/>
    <w:rsid w:val="008703CD"/>
    <w:rsid w:val="008711A6"/>
    <w:rsid w:val="008713E3"/>
    <w:rsid w:val="008720BD"/>
    <w:rsid w:val="0087245E"/>
    <w:rsid w:val="008724C8"/>
    <w:rsid w:val="00874146"/>
    <w:rsid w:val="00874EB9"/>
    <w:rsid w:val="0087526A"/>
    <w:rsid w:val="0088074E"/>
    <w:rsid w:val="00880A8E"/>
    <w:rsid w:val="008821D9"/>
    <w:rsid w:val="00882D8B"/>
    <w:rsid w:val="00886A55"/>
    <w:rsid w:val="00887894"/>
    <w:rsid w:val="0089554B"/>
    <w:rsid w:val="00897011"/>
    <w:rsid w:val="008A10A8"/>
    <w:rsid w:val="008A13F4"/>
    <w:rsid w:val="008A36FC"/>
    <w:rsid w:val="008A49D7"/>
    <w:rsid w:val="008A5FED"/>
    <w:rsid w:val="008A6AD3"/>
    <w:rsid w:val="008A7B51"/>
    <w:rsid w:val="008A7FB0"/>
    <w:rsid w:val="008B20AF"/>
    <w:rsid w:val="008B5CDC"/>
    <w:rsid w:val="008B7576"/>
    <w:rsid w:val="008B7701"/>
    <w:rsid w:val="008C0293"/>
    <w:rsid w:val="008C6C02"/>
    <w:rsid w:val="008C7E2E"/>
    <w:rsid w:val="008C7F80"/>
    <w:rsid w:val="008D40ED"/>
    <w:rsid w:val="008D4A17"/>
    <w:rsid w:val="008D4DA6"/>
    <w:rsid w:val="008D5281"/>
    <w:rsid w:val="008D5F3B"/>
    <w:rsid w:val="008D671D"/>
    <w:rsid w:val="008D707F"/>
    <w:rsid w:val="008D74E7"/>
    <w:rsid w:val="008E309F"/>
    <w:rsid w:val="008E3981"/>
    <w:rsid w:val="008E4352"/>
    <w:rsid w:val="008E453E"/>
    <w:rsid w:val="008E4E44"/>
    <w:rsid w:val="008E75AD"/>
    <w:rsid w:val="008E78EF"/>
    <w:rsid w:val="008F1683"/>
    <w:rsid w:val="008F3709"/>
    <w:rsid w:val="008F3D25"/>
    <w:rsid w:val="008F5110"/>
    <w:rsid w:val="00900CB0"/>
    <w:rsid w:val="009015D7"/>
    <w:rsid w:val="00901B80"/>
    <w:rsid w:val="00904344"/>
    <w:rsid w:val="009059C1"/>
    <w:rsid w:val="0090679C"/>
    <w:rsid w:val="00906AFF"/>
    <w:rsid w:val="009073A3"/>
    <w:rsid w:val="0090789A"/>
    <w:rsid w:val="0091096A"/>
    <w:rsid w:val="00911385"/>
    <w:rsid w:val="0091155C"/>
    <w:rsid w:val="00914823"/>
    <w:rsid w:val="00914D97"/>
    <w:rsid w:val="00914E2C"/>
    <w:rsid w:val="00915FE5"/>
    <w:rsid w:val="009231B7"/>
    <w:rsid w:val="009238D4"/>
    <w:rsid w:val="0092410F"/>
    <w:rsid w:val="009251B4"/>
    <w:rsid w:val="00926426"/>
    <w:rsid w:val="00927A9B"/>
    <w:rsid w:val="009305DE"/>
    <w:rsid w:val="009322FF"/>
    <w:rsid w:val="0093378A"/>
    <w:rsid w:val="00934F91"/>
    <w:rsid w:val="009352D8"/>
    <w:rsid w:val="0093562D"/>
    <w:rsid w:val="009362E2"/>
    <w:rsid w:val="00936BE5"/>
    <w:rsid w:val="009375A8"/>
    <w:rsid w:val="009378A9"/>
    <w:rsid w:val="009428F8"/>
    <w:rsid w:val="00942D23"/>
    <w:rsid w:val="009434DE"/>
    <w:rsid w:val="00943546"/>
    <w:rsid w:val="0094380F"/>
    <w:rsid w:val="00950629"/>
    <w:rsid w:val="0095267E"/>
    <w:rsid w:val="00952BCF"/>
    <w:rsid w:val="009543CA"/>
    <w:rsid w:val="009554B6"/>
    <w:rsid w:val="00956A4A"/>
    <w:rsid w:val="00956DE6"/>
    <w:rsid w:val="00962239"/>
    <w:rsid w:val="009629DE"/>
    <w:rsid w:val="00962A66"/>
    <w:rsid w:val="0096500E"/>
    <w:rsid w:val="00967CB6"/>
    <w:rsid w:val="00970BE6"/>
    <w:rsid w:val="00971B18"/>
    <w:rsid w:val="0097228C"/>
    <w:rsid w:val="009724AF"/>
    <w:rsid w:val="00972E5E"/>
    <w:rsid w:val="00972E7C"/>
    <w:rsid w:val="009756C4"/>
    <w:rsid w:val="00977443"/>
    <w:rsid w:val="0098110C"/>
    <w:rsid w:val="00981327"/>
    <w:rsid w:val="00981438"/>
    <w:rsid w:val="00981C27"/>
    <w:rsid w:val="009827AC"/>
    <w:rsid w:val="009837A8"/>
    <w:rsid w:val="009839CF"/>
    <w:rsid w:val="00983E83"/>
    <w:rsid w:val="00984795"/>
    <w:rsid w:val="009872B5"/>
    <w:rsid w:val="0099053E"/>
    <w:rsid w:val="0099055F"/>
    <w:rsid w:val="009926E1"/>
    <w:rsid w:val="00995B46"/>
    <w:rsid w:val="00995E41"/>
    <w:rsid w:val="009A0805"/>
    <w:rsid w:val="009A1287"/>
    <w:rsid w:val="009A280C"/>
    <w:rsid w:val="009A39D8"/>
    <w:rsid w:val="009A6989"/>
    <w:rsid w:val="009A766E"/>
    <w:rsid w:val="009B18BB"/>
    <w:rsid w:val="009B1BBB"/>
    <w:rsid w:val="009B2100"/>
    <w:rsid w:val="009B3192"/>
    <w:rsid w:val="009B46F4"/>
    <w:rsid w:val="009B4E2B"/>
    <w:rsid w:val="009C134B"/>
    <w:rsid w:val="009C2BF2"/>
    <w:rsid w:val="009C2C9D"/>
    <w:rsid w:val="009C33A2"/>
    <w:rsid w:val="009C462F"/>
    <w:rsid w:val="009C4ADD"/>
    <w:rsid w:val="009C5AC0"/>
    <w:rsid w:val="009C707F"/>
    <w:rsid w:val="009D027B"/>
    <w:rsid w:val="009D17A9"/>
    <w:rsid w:val="009D24E3"/>
    <w:rsid w:val="009D2F06"/>
    <w:rsid w:val="009D5418"/>
    <w:rsid w:val="009D6E23"/>
    <w:rsid w:val="009E0A2D"/>
    <w:rsid w:val="009E2533"/>
    <w:rsid w:val="009E38E6"/>
    <w:rsid w:val="009E54DE"/>
    <w:rsid w:val="009E5A61"/>
    <w:rsid w:val="009E614A"/>
    <w:rsid w:val="009E65FA"/>
    <w:rsid w:val="009E6810"/>
    <w:rsid w:val="009E7D3A"/>
    <w:rsid w:val="009F0CE8"/>
    <w:rsid w:val="009F2AEA"/>
    <w:rsid w:val="009F3549"/>
    <w:rsid w:val="009F6D01"/>
    <w:rsid w:val="009F6D0C"/>
    <w:rsid w:val="009F6E5A"/>
    <w:rsid w:val="009F77DC"/>
    <w:rsid w:val="009F7E11"/>
    <w:rsid w:val="00A0021A"/>
    <w:rsid w:val="00A0564A"/>
    <w:rsid w:val="00A0792A"/>
    <w:rsid w:val="00A122B5"/>
    <w:rsid w:val="00A129C6"/>
    <w:rsid w:val="00A12C49"/>
    <w:rsid w:val="00A12CE3"/>
    <w:rsid w:val="00A141E0"/>
    <w:rsid w:val="00A15D8F"/>
    <w:rsid w:val="00A20CF1"/>
    <w:rsid w:val="00A20DCA"/>
    <w:rsid w:val="00A20DE3"/>
    <w:rsid w:val="00A229EC"/>
    <w:rsid w:val="00A244A2"/>
    <w:rsid w:val="00A25B4F"/>
    <w:rsid w:val="00A268E1"/>
    <w:rsid w:val="00A26E7A"/>
    <w:rsid w:val="00A30AEE"/>
    <w:rsid w:val="00A32463"/>
    <w:rsid w:val="00A32BEE"/>
    <w:rsid w:val="00A33055"/>
    <w:rsid w:val="00A332C9"/>
    <w:rsid w:val="00A34CD7"/>
    <w:rsid w:val="00A35390"/>
    <w:rsid w:val="00A36546"/>
    <w:rsid w:val="00A36570"/>
    <w:rsid w:val="00A378E8"/>
    <w:rsid w:val="00A4052A"/>
    <w:rsid w:val="00A40E49"/>
    <w:rsid w:val="00A41F60"/>
    <w:rsid w:val="00A421D3"/>
    <w:rsid w:val="00A45664"/>
    <w:rsid w:val="00A45B21"/>
    <w:rsid w:val="00A46965"/>
    <w:rsid w:val="00A526C0"/>
    <w:rsid w:val="00A55A2E"/>
    <w:rsid w:val="00A55FF0"/>
    <w:rsid w:val="00A573A6"/>
    <w:rsid w:val="00A57606"/>
    <w:rsid w:val="00A57C0E"/>
    <w:rsid w:val="00A609AC"/>
    <w:rsid w:val="00A61DC8"/>
    <w:rsid w:val="00A62353"/>
    <w:rsid w:val="00A626B0"/>
    <w:rsid w:val="00A67482"/>
    <w:rsid w:val="00A703D4"/>
    <w:rsid w:val="00A7223B"/>
    <w:rsid w:val="00A722A7"/>
    <w:rsid w:val="00A734AD"/>
    <w:rsid w:val="00A767C9"/>
    <w:rsid w:val="00A776D6"/>
    <w:rsid w:val="00A80422"/>
    <w:rsid w:val="00A80573"/>
    <w:rsid w:val="00A81122"/>
    <w:rsid w:val="00A8162F"/>
    <w:rsid w:val="00A81C39"/>
    <w:rsid w:val="00A8264E"/>
    <w:rsid w:val="00A85014"/>
    <w:rsid w:val="00A859CA"/>
    <w:rsid w:val="00A876DD"/>
    <w:rsid w:val="00A87D7C"/>
    <w:rsid w:val="00A9145B"/>
    <w:rsid w:val="00A923BB"/>
    <w:rsid w:val="00A94B15"/>
    <w:rsid w:val="00A94D74"/>
    <w:rsid w:val="00A9525A"/>
    <w:rsid w:val="00A952EC"/>
    <w:rsid w:val="00A964A7"/>
    <w:rsid w:val="00A96F8C"/>
    <w:rsid w:val="00A974B7"/>
    <w:rsid w:val="00AA1273"/>
    <w:rsid w:val="00AA27FF"/>
    <w:rsid w:val="00AA2C2F"/>
    <w:rsid w:val="00AA2F58"/>
    <w:rsid w:val="00AA5B89"/>
    <w:rsid w:val="00AA64C6"/>
    <w:rsid w:val="00AA70F8"/>
    <w:rsid w:val="00AB0BF7"/>
    <w:rsid w:val="00AB1B89"/>
    <w:rsid w:val="00AB2028"/>
    <w:rsid w:val="00AB3041"/>
    <w:rsid w:val="00AB479A"/>
    <w:rsid w:val="00AB537D"/>
    <w:rsid w:val="00AB589C"/>
    <w:rsid w:val="00AB6A97"/>
    <w:rsid w:val="00AC3879"/>
    <w:rsid w:val="00AC42AC"/>
    <w:rsid w:val="00AC4C58"/>
    <w:rsid w:val="00AC6828"/>
    <w:rsid w:val="00AD1379"/>
    <w:rsid w:val="00AD2235"/>
    <w:rsid w:val="00AD308B"/>
    <w:rsid w:val="00AD5511"/>
    <w:rsid w:val="00AD5BAE"/>
    <w:rsid w:val="00AD6124"/>
    <w:rsid w:val="00AD68BE"/>
    <w:rsid w:val="00AD6D66"/>
    <w:rsid w:val="00AD6E8E"/>
    <w:rsid w:val="00AE042C"/>
    <w:rsid w:val="00AE1C23"/>
    <w:rsid w:val="00AE2168"/>
    <w:rsid w:val="00AE3571"/>
    <w:rsid w:val="00AE3C01"/>
    <w:rsid w:val="00AE4B45"/>
    <w:rsid w:val="00AE60C9"/>
    <w:rsid w:val="00AE77D0"/>
    <w:rsid w:val="00AE7F3D"/>
    <w:rsid w:val="00AF121E"/>
    <w:rsid w:val="00AF33E9"/>
    <w:rsid w:val="00AF359C"/>
    <w:rsid w:val="00AF6399"/>
    <w:rsid w:val="00AF6B1E"/>
    <w:rsid w:val="00AF7786"/>
    <w:rsid w:val="00B00166"/>
    <w:rsid w:val="00B00593"/>
    <w:rsid w:val="00B00841"/>
    <w:rsid w:val="00B04549"/>
    <w:rsid w:val="00B053C3"/>
    <w:rsid w:val="00B06FD5"/>
    <w:rsid w:val="00B073CC"/>
    <w:rsid w:val="00B10778"/>
    <w:rsid w:val="00B10EBB"/>
    <w:rsid w:val="00B1682B"/>
    <w:rsid w:val="00B20CEE"/>
    <w:rsid w:val="00B2170C"/>
    <w:rsid w:val="00B22242"/>
    <w:rsid w:val="00B22409"/>
    <w:rsid w:val="00B24835"/>
    <w:rsid w:val="00B25433"/>
    <w:rsid w:val="00B26A82"/>
    <w:rsid w:val="00B27F6A"/>
    <w:rsid w:val="00B300A2"/>
    <w:rsid w:val="00B309F4"/>
    <w:rsid w:val="00B30D5E"/>
    <w:rsid w:val="00B34A4E"/>
    <w:rsid w:val="00B34EF5"/>
    <w:rsid w:val="00B353AC"/>
    <w:rsid w:val="00B35DE4"/>
    <w:rsid w:val="00B3763C"/>
    <w:rsid w:val="00B405C5"/>
    <w:rsid w:val="00B4107F"/>
    <w:rsid w:val="00B42E5A"/>
    <w:rsid w:val="00B44A7B"/>
    <w:rsid w:val="00B45273"/>
    <w:rsid w:val="00B4736E"/>
    <w:rsid w:val="00B47B27"/>
    <w:rsid w:val="00B514B9"/>
    <w:rsid w:val="00B521C1"/>
    <w:rsid w:val="00B527B1"/>
    <w:rsid w:val="00B56D16"/>
    <w:rsid w:val="00B60002"/>
    <w:rsid w:val="00B61614"/>
    <w:rsid w:val="00B61B82"/>
    <w:rsid w:val="00B62661"/>
    <w:rsid w:val="00B6271E"/>
    <w:rsid w:val="00B629F5"/>
    <w:rsid w:val="00B63BE1"/>
    <w:rsid w:val="00B66B16"/>
    <w:rsid w:val="00B70179"/>
    <w:rsid w:val="00B70742"/>
    <w:rsid w:val="00B70989"/>
    <w:rsid w:val="00B7427F"/>
    <w:rsid w:val="00B7436B"/>
    <w:rsid w:val="00B759BA"/>
    <w:rsid w:val="00B76B0A"/>
    <w:rsid w:val="00B76E82"/>
    <w:rsid w:val="00B809F8"/>
    <w:rsid w:val="00B81A85"/>
    <w:rsid w:val="00B825C7"/>
    <w:rsid w:val="00B8561D"/>
    <w:rsid w:val="00B859F6"/>
    <w:rsid w:val="00B869B7"/>
    <w:rsid w:val="00B871BF"/>
    <w:rsid w:val="00B905DE"/>
    <w:rsid w:val="00B93349"/>
    <w:rsid w:val="00B934D2"/>
    <w:rsid w:val="00B96352"/>
    <w:rsid w:val="00BA23C8"/>
    <w:rsid w:val="00BA326E"/>
    <w:rsid w:val="00BA50D9"/>
    <w:rsid w:val="00BA5939"/>
    <w:rsid w:val="00BA5A1C"/>
    <w:rsid w:val="00BA6258"/>
    <w:rsid w:val="00BB0426"/>
    <w:rsid w:val="00BB07E0"/>
    <w:rsid w:val="00BB0CC8"/>
    <w:rsid w:val="00BB0F2A"/>
    <w:rsid w:val="00BB1358"/>
    <w:rsid w:val="00BB1558"/>
    <w:rsid w:val="00BB4A7A"/>
    <w:rsid w:val="00BB6725"/>
    <w:rsid w:val="00BC03A8"/>
    <w:rsid w:val="00BC10E7"/>
    <w:rsid w:val="00BC1D20"/>
    <w:rsid w:val="00BC387D"/>
    <w:rsid w:val="00BC47FC"/>
    <w:rsid w:val="00BC5166"/>
    <w:rsid w:val="00BC5603"/>
    <w:rsid w:val="00BC7155"/>
    <w:rsid w:val="00BC7E40"/>
    <w:rsid w:val="00BD0C9C"/>
    <w:rsid w:val="00BD13F3"/>
    <w:rsid w:val="00BD24E9"/>
    <w:rsid w:val="00BD2E80"/>
    <w:rsid w:val="00BD40D0"/>
    <w:rsid w:val="00BD6E68"/>
    <w:rsid w:val="00BD744C"/>
    <w:rsid w:val="00BE1101"/>
    <w:rsid w:val="00BE110B"/>
    <w:rsid w:val="00BE1B7F"/>
    <w:rsid w:val="00BE2A66"/>
    <w:rsid w:val="00BE6521"/>
    <w:rsid w:val="00BE6675"/>
    <w:rsid w:val="00BE79FA"/>
    <w:rsid w:val="00BE7A41"/>
    <w:rsid w:val="00BF1938"/>
    <w:rsid w:val="00BF5F6B"/>
    <w:rsid w:val="00BF606B"/>
    <w:rsid w:val="00BF6544"/>
    <w:rsid w:val="00C011F9"/>
    <w:rsid w:val="00C02A62"/>
    <w:rsid w:val="00C04E6C"/>
    <w:rsid w:val="00C04FBC"/>
    <w:rsid w:val="00C0602D"/>
    <w:rsid w:val="00C06822"/>
    <w:rsid w:val="00C1064B"/>
    <w:rsid w:val="00C10C32"/>
    <w:rsid w:val="00C10F81"/>
    <w:rsid w:val="00C12EDB"/>
    <w:rsid w:val="00C13D49"/>
    <w:rsid w:val="00C1402C"/>
    <w:rsid w:val="00C14842"/>
    <w:rsid w:val="00C1530B"/>
    <w:rsid w:val="00C1556C"/>
    <w:rsid w:val="00C15CD9"/>
    <w:rsid w:val="00C15DEE"/>
    <w:rsid w:val="00C16580"/>
    <w:rsid w:val="00C20640"/>
    <w:rsid w:val="00C211BD"/>
    <w:rsid w:val="00C21D49"/>
    <w:rsid w:val="00C221ED"/>
    <w:rsid w:val="00C2272F"/>
    <w:rsid w:val="00C2546B"/>
    <w:rsid w:val="00C25677"/>
    <w:rsid w:val="00C269E2"/>
    <w:rsid w:val="00C26ABB"/>
    <w:rsid w:val="00C3368F"/>
    <w:rsid w:val="00C354A8"/>
    <w:rsid w:val="00C36444"/>
    <w:rsid w:val="00C3790D"/>
    <w:rsid w:val="00C42D5E"/>
    <w:rsid w:val="00C4779C"/>
    <w:rsid w:val="00C5046F"/>
    <w:rsid w:val="00C50599"/>
    <w:rsid w:val="00C50BAC"/>
    <w:rsid w:val="00C5148A"/>
    <w:rsid w:val="00C51B1C"/>
    <w:rsid w:val="00C5262B"/>
    <w:rsid w:val="00C52E43"/>
    <w:rsid w:val="00C557FA"/>
    <w:rsid w:val="00C56E86"/>
    <w:rsid w:val="00C577FF"/>
    <w:rsid w:val="00C60B9B"/>
    <w:rsid w:val="00C61D42"/>
    <w:rsid w:val="00C61D7D"/>
    <w:rsid w:val="00C638A7"/>
    <w:rsid w:val="00C63AE7"/>
    <w:rsid w:val="00C64D52"/>
    <w:rsid w:val="00C65290"/>
    <w:rsid w:val="00C65854"/>
    <w:rsid w:val="00C65F62"/>
    <w:rsid w:val="00C7096B"/>
    <w:rsid w:val="00C7202E"/>
    <w:rsid w:val="00C72369"/>
    <w:rsid w:val="00C73473"/>
    <w:rsid w:val="00C737AE"/>
    <w:rsid w:val="00C74241"/>
    <w:rsid w:val="00C761B7"/>
    <w:rsid w:val="00C77AF4"/>
    <w:rsid w:val="00C8017E"/>
    <w:rsid w:val="00C82AD0"/>
    <w:rsid w:val="00C831D1"/>
    <w:rsid w:val="00C85571"/>
    <w:rsid w:val="00C869A4"/>
    <w:rsid w:val="00C8765F"/>
    <w:rsid w:val="00C87880"/>
    <w:rsid w:val="00C901E1"/>
    <w:rsid w:val="00C90D31"/>
    <w:rsid w:val="00C910C9"/>
    <w:rsid w:val="00C92C81"/>
    <w:rsid w:val="00C92F73"/>
    <w:rsid w:val="00C94C00"/>
    <w:rsid w:val="00C964DC"/>
    <w:rsid w:val="00C96DFA"/>
    <w:rsid w:val="00C97671"/>
    <w:rsid w:val="00CA1552"/>
    <w:rsid w:val="00CA3C58"/>
    <w:rsid w:val="00CA3DAD"/>
    <w:rsid w:val="00CA3FD6"/>
    <w:rsid w:val="00CA724F"/>
    <w:rsid w:val="00CA7975"/>
    <w:rsid w:val="00CA7D34"/>
    <w:rsid w:val="00CA7E63"/>
    <w:rsid w:val="00CB2245"/>
    <w:rsid w:val="00CB24DB"/>
    <w:rsid w:val="00CB2646"/>
    <w:rsid w:val="00CB2B89"/>
    <w:rsid w:val="00CB2F29"/>
    <w:rsid w:val="00CB3AC9"/>
    <w:rsid w:val="00CC1CE8"/>
    <w:rsid w:val="00CC2670"/>
    <w:rsid w:val="00CC364A"/>
    <w:rsid w:val="00CC3919"/>
    <w:rsid w:val="00CC39AF"/>
    <w:rsid w:val="00CC3A6A"/>
    <w:rsid w:val="00CC50A8"/>
    <w:rsid w:val="00CC64D6"/>
    <w:rsid w:val="00CD01CA"/>
    <w:rsid w:val="00CD1998"/>
    <w:rsid w:val="00CD2D97"/>
    <w:rsid w:val="00CD35D5"/>
    <w:rsid w:val="00CD3660"/>
    <w:rsid w:val="00CD41DB"/>
    <w:rsid w:val="00CD4580"/>
    <w:rsid w:val="00CD5AE2"/>
    <w:rsid w:val="00CD60AF"/>
    <w:rsid w:val="00CD65C2"/>
    <w:rsid w:val="00CD6DAA"/>
    <w:rsid w:val="00CE243C"/>
    <w:rsid w:val="00CE3826"/>
    <w:rsid w:val="00CE4552"/>
    <w:rsid w:val="00CE51B9"/>
    <w:rsid w:val="00CE59B6"/>
    <w:rsid w:val="00CE5B2C"/>
    <w:rsid w:val="00CE7A1D"/>
    <w:rsid w:val="00CF0388"/>
    <w:rsid w:val="00CF0F0E"/>
    <w:rsid w:val="00CF21EB"/>
    <w:rsid w:val="00CF3ADB"/>
    <w:rsid w:val="00CF491F"/>
    <w:rsid w:val="00CF7A2B"/>
    <w:rsid w:val="00CF7D38"/>
    <w:rsid w:val="00D00084"/>
    <w:rsid w:val="00D000DC"/>
    <w:rsid w:val="00D045A9"/>
    <w:rsid w:val="00D05D82"/>
    <w:rsid w:val="00D05F47"/>
    <w:rsid w:val="00D07F13"/>
    <w:rsid w:val="00D10908"/>
    <w:rsid w:val="00D15A4B"/>
    <w:rsid w:val="00D15C45"/>
    <w:rsid w:val="00D21059"/>
    <w:rsid w:val="00D21169"/>
    <w:rsid w:val="00D22635"/>
    <w:rsid w:val="00D24228"/>
    <w:rsid w:val="00D265E4"/>
    <w:rsid w:val="00D26B82"/>
    <w:rsid w:val="00D2753D"/>
    <w:rsid w:val="00D30C61"/>
    <w:rsid w:val="00D32A9A"/>
    <w:rsid w:val="00D32AD6"/>
    <w:rsid w:val="00D332D7"/>
    <w:rsid w:val="00D35CF0"/>
    <w:rsid w:val="00D3631F"/>
    <w:rsid w:val="00D36FED"/>
    <w:rsid w:val="00D409FA"/>
    <w:rsid w:val="00D40CFD"/>
    <w:rsid w:val="00D41BDA"/>
    <w:rsid w:val="00D424E9"/>
    <w:rsid w:val="00D42F8F"/>
    <w:rsid w:val="00D4374A"/>
    <w:rsid w:val="00D43D49"/>
    <w:rsid w:val="00D44B07"/>
    <w:rsid w:val="00D44CD4"/>
    <w:rsid w:val="00D47371"/>
    <w:rsid w:val="00D50D8A"/>
    <w:rsid w:val="00D51168"/>
    <w:rsid w:val="00D51631"/>
    <w:rsid w:val="00D53274"/>
    <w:rsid w:val="00D550F0"/>
    <w:rsid w:val="00D56EBD"/>
    <w:rsid w:val="00D5708A"/>
    <w:rsid w:val="00D60E6E"/>
    <w:rsid w:val="00D61BF5"/>
    <w:rsid w:val="00D63BD5"/>
    <w:rsid w:val="00D640B4"/>
    <w:rsid w:val="00D641A5"/>
    <w:rsid w:val="00D64532"/>
    <w:rsid w:val="00D64EA4"/>
    <w:rsid w:val="00D66885"/>
    <w:rsid w:val="00D67476"/>
    <w:rsid w:val="00D7019D"/>
    <w:rsid w:val="00D71E5D"/>
    <w:rsid w:val="00D73FDB"/>
    <w:rsid w:val="00D74470"/>
    <w:rsid w:val="00D7465E"/>
    <w:rsid w:val="00D74CAB"/>
    <w:rsid w:val="00D7736D"/>
    <w:rsid w:val="00D80015"/>
    <w:rsid w:val="00D80362"/>
    <w:rsid w:val="00D80448"/>
    <w:rsid w:val="00D81053"/>
    <w:rsid w:val="00D81891"/>
    <w:rsid w:val="00D81905"/>
    <w:rsid w:val="00D86357"/>
    <w:rsid w:val="00D86EBC"/>
    <w:rsid w:val="00D86FB8"/>
    <w:rsid w:val="00D87709"/>
    <w:rsid w:val="00D87BC3"/>
    <w:rsid w:val="00D91B4E"/>
    <w:rsid w:val="00D93A37"/>
    <w:rsid w:val="00D95998"/>
    <w:rsid w:val="00D96459"/>
    <w:rsid w:val="00D970A4"/>
    <w:rsid w:val="00D970B3"/>
    <w:rsid w:val="00D974DF"/>
    <w:rsid w:val="00D977B5"/>
    <w:rsid w:val="00DA0D53"/>
    <w:rsid w:val="00DA27E4"/>
    <w:rsid w:val="00DA295D"/>
    <w:rsid w:val="00DA4194"/>
    <w:rsid w:val="00DA4834"/>
    <w:rsid w:val="00DA6C6D"/>
    <w:rsid w:val="00DA7039"/>
    <w:rsid w:val="00DA79EE"/>
    <w:rsid w:val="00DA7E6A"/>
    <w:rsid w:val="00DB31CA"/>
    <w:rsid w:val="00DB3A5D"/>
    <w:rsid w:val="00DB3A6F"/>
    <w:rsid w:val="00DB4056"/>
    <w:rsid w:val="00DB40D7"/>
    <w:rsid w:val="00DB5140"/>
    <w:rsid w:val="00DB51D8"/>
    <w:rsid w:val="00DB61EA"/>
    <w:rsid w:val="00DB6E7D"/>
    <w:rsid w:val="00DC01DD"/>
    <w:rsid w:val="00DC1CD3"/>
    <w:rsid w:val="00DC4584"/>
    <w:rsid w:val="00DC491A"/>
    <w:rsid w:val="00DC4EC1"/>
    <w:rsid w:val="00DD0175"/>
    <w:rsid w:val="00DD04FD"/>
    <w:rsid w:val="00DD14E7"/>
    <w:rsid w:val="00DD3443"/>
    <w:rsid w:val="00DD5993"/>
    <w:rsid w:val="00DD6AA6"/>
    <w:rsid w:val="00DE0495"/>
    <w:rsid w:val="00DE11B1"/>
    <w:rsid w:val="00DE27D2"/>
    <w:rsid w:val="00DE3CDD"/>
    <w:rsid w:val="00DE491B"/>
    <w:rsid w:val="00DE4CCB"/>
    <w:rsid w:val="00DE5D3B"/>
    <w:rsid w:val="00DE6CBA"/>
    <w:rsid w:val="00DE7E7E"/>
    <w:rsid w:val="00DF0585"/>
    <w:rsid w:val="00DF246A"/>
    <w:rsid w:val="00DF2CD4"/>
    <w:rsid w:val="00DF356B"/>
    <w:rsid w:val="00DF53EB"/>
    <w:rsid w:val="00DF6173"/>
    <w:rsid w:val="00DF7DC9"/>
    <w:rsid w:val="00E01537"/>
    <w:rsid w:val="00E01FDE"/>
    <w:rsid w:val="00E05EC6"/>
    <w:rsid w:val="00E06858"/>
    <w:rsid w:val="00E07360"/>
    <w:rsid w:val="00E077CC"/>
    <w:rsid w:val="00E1090C"/>
    <w:rsid w:val="00E117BA"/>
    <w:rsid w:val="00E1224E"/>
    <w:rsid w:val="00E13348"/>
    <w:rsid w:val="00E14350"/>
    <w:rsid w:val="00E160A7"/>
    <w:rsid w:val="00E20784"/>
    <w:rsid w:val="00E21423"/>
    <w:rsid w:val="00E22D3F"/>
    <w:rsid w:val="00E2711D"/>
    <w:rsid w:val="00E27259"/>
    <w:rsid w:val="00E317DE"/>
    <w:rsid w:val="00E32457"/>
    <w:rsid w:val="00E3290E"/>
    <w:rsid w:val="00E33D6F"/>
    <w:rsid w:val="00E33DE1"/>
    <w:rsid w:val="00E3485F"/>
    <w:rsid w:val="00E36496"/>
    <w:rsid w:val="00E37C4C"/>
    <w:rsid w:val="00E4255A"/>
    <w:rsid w:val="00E4360E"/>
    <w:rsid w:val="00E43BF7"/>
    <w:rsid w:val="00E445C5"/>
    <w:rsid w:val="00E45086"/>
    <w:rsid w:val="00E46116"/>
    <w:rsid w:val="00E4631F"/>
    <w:rsid w:val="00E47961"/>
    <w:rsid w:val="00E50EBB"/>
    <w:rsid w:val="00E51C1A"/>
    <w:rsid w:val="00E52137"/>
    <w:rsid w:val="00E53605"/>
    <w:rsid w:val="00E552E6"/>
    <w:rsid w:val="00E572EF"/>
    <w:rsid w:val="00E57DD9"/>
    <w:rsid w:val="00E62E05"/>
    <w:rsid w:val="00E647E8"/>
    <w:rsid w:val="00E66623"/>
    <w:rsid w:val="00E70D0C"/>
    <w:rsid w:val="00E710F9"/>
    <w:rsid w:val="00E73BBB"/>
    <w:rsid w:val="00E74B3B"/>
    <w:rsid w:val="00E75625"/>
    <w:rsid w:val="00E761C1"/>
    <w:rsid w:val="00E76398"/>
    <w:rsid w:val="00E766CF"/>
    <w:rsid w:val="00E77395"/>
    <w:rsid w:val="00E810CB"/>
    <w:rsid w:val="00E8121D"/>
    <w:rsid w:val="00E8713D"/>
    <w:rsid w:val="00E87B4B"/>
    <w:rsid w:val="00E87D22"/>
    <w:rsid w:val="00E9356C"/>
    <w:rsid w:val="00E971B7"/>
    <w:rsid w:val="00EA1C7C"/>
    <w:rsid w:val="00EA1CFB"/>
    <w:rsid w:val="00EA1F74"/>
    <w:rsid w:val="00EA393F"/>
    <w:rsid w:val="00EA4250"/>
    <w:rsid w:val="00EA5795"/>
    <w:rsid w:val="00EB02D2"/>
    <w:rsid w:val="00EB1014"/>
    <w:rsid w:val="00EB2874"/>
    <w:rsid w:val="00EB3974"/>
    <w:rsid w:val="00EB4653"/>
    <w:rsid w:val="00EC002E"/>
    <w:rsid w:val="00EC2267"/>
    <w:rsid w:val="00EC3E68"/>
    <w:rsid w:val="00EC70C8"/>
    <w:rsid w:val="00EC7FD5"/>
    <w:rsid w:val="00ED1DE4"/>
    <w:rsid w:val="00ED347A"/>
    <w:rsid w:val="00ED46E4"/>
    <w:rsid w:val="00ED50C9"/>
    <w:rsid w:val="00ED6323"/>
    <w:rsid w:val="00ED6D54"/>
    <w:rsid w:val="00EE24C1"/>
    <w:rsid w:val="00EE2C2F"/>
    <w:rsid w:val="00EF3C09"/>
    <w:rsid w:val="00EF744D"/>
    <w:rsid w:val="00F0146C"/>
    <w:rsid w:val="00F03298"/>
    <w:rsid w:val="00F07507"/>
    <w:rsid w:val="00F1042C"/>
    <w:rsid w:val="00F10BC9"/>
    <w:rsid w:val="00F10E58"/>
    <w:rsid w:val="00F11599"/>
    <w:rsid w:val="00F11CA5"/>
    <w:rsid w:val="00F12DB9"/>
    <w:rsid w:val="00F13E4C"/>
    <w:rsid w:val="00F1486A"/>
    <w:rsid w:val="00F16A51"/>
    <w:rsid w:val="00F17893"/>
    <w:rsid w:val="00F17D63"/>
    <w:rsid w:val="00F20447"/>
    <w:rsid w:val="00F20EC0"/>
    <w:rsid w:val="00F21F05"/>
    <w:rsid w:val="00F241E2"/>
    <w:rsid w:val="00F2565B"/>
    <w:rsid w:val="00F34680"/>
    <w:rsid w:val="00F34C41"/>
    <w:rsid w:val="00F35A0E"/>
    <w:rsid w:val="00F407C2"/>
    <w:rsid w:val="00F421BF"/>
    <w:rsid w:val="00F4258B"/>
    <w:rsid w:val="00F43C42"/>
    <w:rsid w:val="00F43D19"/>
    <w:rsid w:val="00F45479"/>
    <w:rsid w:val="00F454DA"/>
    <w:rsid w:val="00F45A79"/>
    <w:rsid w:val="00F464A8"/>
    <w:rsid w:val="00F55786"/>
    <w:rsid w:val="00F56485"/>
    <w:rsid w:val="00F5652D"/>
    <w:rsid w:val="00F57AD1"/>
    <w:rsid w:val="00F60AE1"/>
    <w:rsid w:val="00F60D16"/>
    <w:rsid w:val="00F611A5"/>
    <w:rsid w:val="00F61A60"/>
    <w:rsid w:val="00F6211C"/>
    <w:rsid w:val="00F63DC5"/>
    <w:rsid w:val="00F64C45"/>
    <w:rsid w:val="00F6599E"/>
    <w:rsid w:val="00F7086D"/>
    <w:rsid w:val="00F70A49"/>
    <w:rsid w:val="00F70DD1"/>
    <w:rsid w:val="00F7471F"/>
    <w:rsid w:val="00F755A1"/>
    <w:rsid w:val="00F76183"/>
    <w:rsid w:val="00F778BE"/>
    <w:rsid w:val="00F8084D"/>
    <w:rsid w:val="00F82621"/>
    <w:rsid w:val="00F833F9"/>
    <w:rsid w:val="00F83C55"/>
    <w:rsid w:val="00F83C9F"/>
    <w:rsid w:val="00F846FD"/>
    <w:rsid w:val="00F84A7C"/>
    <w:rsid w:val="00F85061"/>
    <w:rsid w:val="00F86175"/>
    <w:rsid w:val="00F86C53"/>
    <w:rsid w:val="00F8762B"/>
    <w:rsid w:val="00F87696"/>
    <w:rsid w:val="00F9059D"/>
    <w:rsid w:val="00F922B6"/>
    <w:rsid w:val="00F92521"/>
    <w:rsid w:val="00F92967"/>
    <w:rsid w:val="00F929A8"/>
    <w:rsid w:val="00FA0881"/>
    <w:rsid w:val="00FA212B"/>
    <w:rsid w:val="00FA496B"/>
    <w:rsid w:val="00FA4CD6"/>
    <w:rsid w:val="00FA639F"/>
    <w:rsid w:val="00FB0F57"/>
    <w:rsid w:val="00FB112A"/>
    <w:rsid w:val="00FB190B"/>
    <w:rsid w:val="00FB1E79"/>
    <w:rsid w:val="00FB1EDC"/>
    <w:rsid w:val="00FB24D8"/>
    <w:rsid w:val="00FB3782"/>
    <w:rsid w:val="00FB5ADA"/>
    <w:rsid w:val="00FB5BBF"/>
    <w:rsid w:val="00FB6058"/>
    <w:rsid w:val="00FC009D"/>
    <w:rsid w:val="00FC0C08"/>
    <w:rsid w:val="00FC1A2C"/>
    <w:rsid w:val="00FC1CE0"/>
    <w:rsid w:val="00FC3591"/>
    <w:rsid w:val="00FC5E56"/>
    <w:rsid w:val="00FC7CE6"/>
    <w:rsid w:val="00FD2981"/>
    <w:rsid w:val="00FD37C3"/>
    <w:rsid w:val="00FD3A30"/>
    <w:rsid w:val="00FD41DC"/>
    <w:rsid w:val="00FD459C"/>
    <w:rsid w:val="00FD51BF"/>
    <w:rsid w:val="00FD68BC"/>
    <w:rsid w:val="00FD6F87"/>
    <w:rsid w:val="00FD7DC4"/>
    <w:rsid w:val="00FE1586"/>
    <w:rsid w:val="00FE1C7A"/>
    <w:rsid w:val="00FE2648"/>
    <w:rsid w:val="00FE2E1C"/>
    <w:rsid w:val="00FE399E"/>
    <w:rsid w:val="00FE5CC7"/>
    <w:rsid w:val="00FE638C"/>
    <w:rsid w:val="00FE6C0D"/>
    <w:rsid w:val="00FE7F76"/>
    <w:rsid w:val="00FF0522"/>
    <w:rsid w:val="00FF08C5"/>
    <w:rsid w:val="00FF0CC5"/>
    <w:rsid w:val="00FF2384"/>
    <w:rsid w:val="00FF3EF6"/>
    <w:rsid w:val="00FF4453"/>
    <w:rsid w:val="00FF5139"/>
    <w:rsid w:val="00FF6D97"/>
    <w:rsid w:val="00FF79E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39408417"/>
  <w15:docId w15:val="{6033C040-5D27-4108-92A2-B630D011F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D551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1D551B"/>
    <w:pPr>
      <w:numPr>
        <w:ilvl w:val="3"/>
        <w:numId w:val="4"/>
      </w:num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1D551B"/>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uiPriority w:val="99"/>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6"/>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iPriority w:val="99"/>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semiHidden/>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character" w:styleId="UnresolvedMention">
    <w:name w:val="Unresolved Mention"/>
    <w:basedOn w:val="DefaultParagraphFont"/>
    <w:uiPriority w:val="99"/>
    <w:semiHidden/>
    <w:unhideWhenUsed/>
    <w:rsid w:val="00A85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959">
      <w:bodyDiv w:val="1"/>
      <w:marLeft w:val="0"/>
      <w:marRight w:val="0"/>
      <w:marTop w:val="0"/>
      <w:marBottom w:val="0"/>
      <w:divBdr>
        <w:top w:val="none" w:sz="0" w:space="0" w:color="auto"/>
        <w:left w:val="none" w:sz="0" w:space="0" w:color="auto"/>
        <w:bottom w:val="none" w:sz="0" w:space="0" w:color="auto"/>
        <w:right w:val="none" w:sz="0" w:space="0" w:color="auto"/>
      </w:divBdr>
    </w:div>
    <w:div w:id="2707944">
      <w:bodyDiv w:val="1"/>
      <w:marLeft w:val="0"/>
      <w:marRight w:val="0"/>
      <w:marTop w:val="0"/>
      <w:marBottom w:val="0"/>
      <w:divBdr>
        <w:top w:val="none" w:sz="0" w:space="0" w:color="auto"/>
        <w:left w:val="none" w:sz="0" w:space="0" w:color="auto"/>
        <w:bottom w:val="none" w:sz="0" w:space="0" w:color="auto"/>
        <w:right w:val="none" w:sz="0" w:space="0" w:color="auto"/>
      </w:divBdr>
    </w:div>
    <w:div w:id="80832105">
      <w:bodyDiv w:val="1"/>
      <w:marLeft w:val="0"/>
      <w:marRight w:val="0"/>
      <w:marTop w:val="0"/>
      <w:marBottom w:val="0"/>
      <w:divBdr>
        <w:top w:val="none" w:sz="0" w:space="0" w:color="auto"/>
        <w:left w:val="none" w:sz="0" w:space="0" w:color="auto"/>
        <w:bottom w:val="none" w:sz="0" w:space="0" w:color="auto"/>
        <w:right w:val="none" w:sz="0" w:space="0" w:color="auto"/>
      </w:divBdr>
    </w:div>
    <w:div w:id="124735521">
      <w:bodyDiv w:val="1"/>
      <w:marLeft w:val="0"/>
      <w:marRight w:val="0"/>
      <w:marTop w:val="0"/>
      <w:marBottom w:val="0"/>
      <w:divBdr>
        <w:top w:val="none" w:sz="0" w:space="0" w:color="auto"/>
        <w:left w:val="none" w:sz="0" w:space="0" w:color="auto"/>
        <w:bottom w:val="none" w:sz="0" w:space="0" w:color="auto"/>
        <w:right w:val="none" w:sz="0" w:space="0" w:color="auto"/>
      </w:divBdr>
    </w:div>
    <w:div w:id="173691088">
      <w:bodyDiv w:val="1"/>
      <w:marLeft w:val="0"/>
      <w:marRight w:val="0"/>
      <w:marTop w:val="0"/>
      <w:marBottom w:val="0"/>
      <w:divBdr>
        <w:top w:val="none" w:sz="0" w:space="0" w:color="auto"/>
        <w:left w:val="none" w:sz="0" w:space="0" w:color="auto"/>
        <w:bottom w:val="none" w:sz="0" w:space="0" w:color="auto"/>
        <w:right w:val="none" w:sz="0" w:space="0" w:color="auto"/>
      </w:divBdr>
    </w:div>
    <w:div w:id="274143189">
      <w:bodyDiv w:val="1"/>
      <w:marLeft w:val="0"/>
      <w:marRight w:val="0"/>
      <w:marTop w:val="0"/>
      <w:marBottom w:val="0"/>
      <w:divBdr>
        <w:top w:val="none" w:sz="0" w:space="0" w:color="auto"/>
        <w:left w:val="none" w:sz="0" w:space="0" w:color="auto"/>
        <w:bottom w:val="none" w:sz="0" w:space="0" w:color="auto"/>
        <w:right w:val="none" w:sz="0" w:space="0" w:color="auto"/>
      </w:divBdr>
    </w:div>
    <w:div w:id="385034772">
      <w:bodyDiv w:val="1"/>
      <w:marLeft w:val="0"/>
      <w:marRight w:val="0"/>
      <w:marTop w:val="0"/>
      <w:marBottom w:val="0"/>
      <w:divBdr>
        <w:top w:val="none" w:sz="0" w:space="0" w:color="auto"/>
        <w:left w:val="none" w:sz="0" w:space="0" w:color="auto"/>
        <w:bottom w:val="none" w:sz="0" w:space="0" w:color="auto"/>
        <w:right w:val="none" w:sz="0" w:space="0" w:color="auto"/>
      </w:divBdr>
    </w:div>
    <w:div w:id="458765301">
      <w:bodyDiv w:val="1"/>
      <w:marLeft w:val="0"/>
      <w:marRight w:val="0"/>
      <w:marTop w:val="0"/>
      <w:marBottom w:val="0"/>
      <w:divBdr>
        <w:top w:val="none" w:sz="0" w:space="0" w:color="auto"/>
        <w:left w:val="none" w:sz="0" w:space="0" w:color="auto"/>
        <w:bottom w:val="none" w:sz="0" w:space="0" w:color="auto"/>
        <w:right w:val="none" w:sz="0" w:space="0" w:color="auto"/>
      </w:divBdr>
    </w:div>
    <w:div w:id="730231162">
      <w:bodyDiv w:val="1"/>
      <w:marLeft w:val="0"/>
      <w:marRight w:val="0"/>
      <w:marTop w:val="0"/>
      <w:marBottom w:val="0"/>
      <w:divBdr>
        <w:top w:val="none" w:sz="0" w:space="0" w:color="auto"/>
        <w:left w:val="none" w:sz="0" w:space="0" w:color="auto"/>
        <w:bottom w:val="none" w:sz="0" w:space="0" w:color="auto"/>
        <w:right w:val="none" w:sz="0" w:space="0" w:color="auto"/>
      </w:divBdr>
    </w:div>
    <w:div w:id="803472824">
      <w:bodyDiv w:val="1"/>
      <w:marLeft w:val="0"/>
      <w:marRight w:val="0"/>
      <w:marTop w:val="0"/>
      <w:marBottom w:val="0"/>
      <w:divBdr>
        <w:top w:val="none" w:sz="0" w:space="0" w:color="auto"/>
        <w:left w:val="none" w:sz="0" w:space="0" w:color="auto"/>
        <w:bottom w:val="none" w:sz="0" w:space="0" w:color="auto"/>
        <w:right w:val="none" w:sz="0" w:space="0" w:color="auto"/>
      </w:divBdr>
    </w:div>
    <w:div w:id="812674590">
      <w:bodyDiv w:val="1"/>
      <w:marLeft w:val="0"/>
      <w:marRight w:val="0"/>
      <w:marTop w:val="0"/>
      <w:marBottom w:val="0"/>
      <w:divBdr>
        <w:top w:val="none" w:sz="0" w:space="0" w:color="auto"/>
        <w:left w:val="none" w:sz="0" w:space="0" w:color="auto"/>
        <w:bottom w:val="none" w:sz="0" w:space="0" w:color="auto"/>
        <w:right w:val="none" w:sz="0" w:space="0" w:color="auto"/>
      </w:divBdr>
    </w:div>
    <w:div w:id="886380139">
      <w:bodyDiv w:val="1"/>
      <w:marLeft w:val="0"/>
      <w:marRight w:val="0"/>
      <w:marTop w:val="0"/>
      <w:marBottom w:val="0"/>
      <w:divBdr>
        <w:top w:val="none" w:sz="0" w:space="0" w:color="auto"/>
        <w:left w:val="none" w:sz="0" w:space="0" w:color="auto"/>
        <w:bottom w:val="none" w:sz="0" w:space="0" w:color="auto"/>
        <w:right w:val="none" w:sz="0" w:space="0" w:color="auto"/>
      </w:divBdr>
    </w:div>
    <w:div w:id="937563646">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19199137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12234342">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69001478">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668593">
      <w:bodyDiv w:val="1"/>
      <w:marLeft w:val="0"/>
      <w:marRight w:val="0"/>
      <w:marTop w:val="0"/>
      <w:marBottom w:val="0"/>
      <w:divBdr>
        <w:top w:val="none" w:sz="0" w:space="0" w:color="auto"/>
        <w:left w:val="none" w:sz="0" w:space="0" w:color="auto"/>
        <w:bottom w:val="none" w:sz="0" w:space="0" w:color="auto"/>
        <w:right w:val="none" w:sz="0" w:space="0" w:color="auto"/>
      </w:divBdr>
    </w:div>
    <w:div w:id="1414858024">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589537645">
      <w:bodyDiv w:val="1"/>
      <w:marLeft w:val="0"/>
      <w:marRight w:val="0"/>
      <w:marTop w:val="0"/>
      <w:marBottom w:val="0"/>
      <w:divBdr>
        <w:top w:val="none" w:sz="0" w:space="0" w:color="auto"/>
        <w:left w:val="none" w:sz="0" w:space="0" w:color="auto"/>
        <w:bottom w:val="none" w:sz="0" w:space="0" w:color="auto"/>
        <w:right w:val="none" w:sz="0" w:space="0" w:color="auto"/>
      </w:divBdr>
    </w:div>
    <w:div w:id="1623999281">
      <w:bodyDiv w:val="1"/>
      <w:marLeft w:val="0"/>
      <w:marRight w:val="0"/>
      <w:marTop w:val="0"/>
      <w:marBottom w:val="0"/>
      <w:divBdr>
        <w:top w:val="none" w:sz="0" w:space="0" w:color="auto"/>
        <w:left w:val="none" w:sz="0" w:space="0" w:color="auto"/>
        <w:bottom w:val="none" w:sz="0" w:space="0" w:color="auto"/>
        <w:right w:val="none" w:sz="0" w:space="0" w:color="auto"/>
      </w:divBdr>
    </w:div>
    <w:div w:id="1655376471">
      <w:bodyDiv w:val="1"/>
      <w:marLeft w:val="0"/>
      <w:marRight w:val="0"/>
      <w:marTop w:val="0"/>
      <w:marBottom w:val="0"/>
      <w:divBdr>
        <w:top w:val="none" w:sz="0" w:space="0" w:color="auto"/>
        <w:left w:val="none" w:sz="0" w:space="0" w:color="auto"/>
        <w:bottom w:val="none" w:sz="0" w:space="0" w:color="auto"/>
        <w:right w:val="none" w:sz="0" w:space="0" w:color="auto"/>
      </w:divBdr>
    </w:div>
    <w:div w:id="1703359021">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1917545002">
      <w:bodyDiv w:val="1"/>
      <w:marLeft w:val="0"/>
      <w:marRight w:val="0"/>
      <w:marTop w:val="0"/>
      <w:marBottom w:val="0"/>
      <w:divBdr>
        <w:top w:val="none" w:sz="0" w:space="0" w:color="auto"/>
        <w:left w:val="none" w:sz="0" w:space="0" w:color="auto"/>
        <w:bottom w:val="none" w:sz="0" w:space="0" w:color="auto"/>
        <w:right w:val="none" w:sz="0" w:space="0" w:color="auto"/>
      </w:divBdr>
    </w:div>
    <w:div w:id="1969164256">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0469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apps.who.int/immunization_standards/vaccine_quality/pqs_catalogue/catdocumentation.aspx?id_cat=35" TargetMode="External"/><Relationship Id="rId17" Type="http://schemas.openxmlformats.org/officeDocument/2006/relationships/hyperlink" Target="http://www.who.int/about/ethics/en/"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un.org/Depts/ptd/sites/www.un.org.Depts.ptd/files/files/attachment/page/2014/February%202014/conduct_english.pdf"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ho.int/about/finances-accountability/procurement/en/"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751CC"/>
    <w:rsid w:val="0008306A"/>
    <w:rsid w:val="0009135A"/>
    <w:rsid w:val="00121A74"/>
    <w:rsid w:val="001270E6"/>
    <w:rsid w:val="001376A6"/>
    <w:rsid w:val="00191A0B"/>
    <w:rsid w:val="001C0D68"/>
    <w:rsid w:val="002004F3"/>
    <w:rsid w:val="00245EA6"/>
    <w:rsid w:val="0025752D"/>
    <w:rsid w:val="00261150"/>
    <w:rsid w:val="00270E18"/>
    <w:rsid w:val="002A4461"/>
    <w:rsid w:val="002A575E"/>
    <w:rsid w:val="002C1855"/>
    <w:rsid w:val="003001C5"/>
    <w:rsid w:val="00313D86"/>
    <w:rsid w:val="003211A2"/>
    <w:rsid w:val="00330274"/>
    <w:rsid w:val="003701D7"/>
    <w:rsid w:val="0037097B"/>
    <w:rsid w:val="003904CC"/>
    <w:rsid w:val="004119CC"/>
    <w:rsid w:val="00450D17"/>
    <w:rsid w:val="004A5985"/>
    <w:rsid w:val="004B3000"/>
    <w:rsid w:val="005451D0"/>
    <w:rsid w:val="005568AD"/>
    <w:rsid w:val="00595097"/>
    <w:rsid w:val="005B4A67"/>
    <w:rsid w:val="005C36C3"/>
    <w:rsid w:val="005F0940"/>
    <w:rsid w:val="006571F4"/>
    <w:rsid w:val="0068604D"/>
    <w:rsid w:val="006A2451"/>
    <w:rsid w:val="006B1FB5"/>
    <w:rsid w:val="006C5289"/>
    <w:rsid w:val="006C5FE6"/>
    <w:rsid w:val="006E0B82"/>
    <w:rsid w:val="007034A8"/>
    <w:rsid w:val="007402F7"/>
    <w:rsid w:val="00745341"/>
    <w:rsid w:val="007E330F"/>
    <w:rsid w:val="007F1CB0"/>
    <w:rsid w:val="008062E1"/>
    <w:rsid w:val="00810A9D"/>
    <w:rsid w:val="00815491"/>
    <w:rsid w:val="00830DC5"/>
    <w:rsid w:val="0084042C"/>
    <w:rsid w:val="0087073D"/>
    <w:rsid w:val="00872780"/>
    <w:rsid w:val="00887A6E"/>
    <w:rsid w:val="008E5F83"/>
    <w:rsid w:val="00904150"/>
    <w:rsid w:val="00906635"/>
    <w:rsid w:val="00913768"/>
    <w:rsid w:val="00931AD7"/>
    <w:rsid w:val="00936E24"/>
    <w:rsid w:val="009518CC"/>
    <w:rsid w:val="00967EE4"/>
    <w:rsid w:val="00974885"/>
    <w:rsid w:val="00987BEE"/>
    <w:rsid w:val="00995274"/>
    <w:rsid w:val="009A4A8A"/>
    <w:rsid w:val="009C2418"/>
    <w:rsid w:val="009E06CE"/>
    <w:rsid w:val="00A52150"/>
    <w:rsid w:val="00A57905"/>
    <w:rsid w:val="00A7636A"/>
    <w:rsid w:val="00AC724F"/>
    <w:rsid w:val="00AD077E"/>
    <w:rsid w:val="00AD18F3"/>
    <w:rsid w:val="00AE36D5"/>
    <w:rsid w:val="00B05EAD"/>
    <w:rsid w:val="00BB15DB"/>
    <w:rsid w:val="00C27334"/>
    <w:rsid w:val="00C33054"/>
    <w:rsid w:val="00C4229B"/>
    <w:rsid w:val="00C46504"/>
    <w:rsid w:val="00C9090E"/>
    <w:rsid w:val="00CB582D"/>
    <w:rsid w:val="00CF76F1"/>
    <w:rsid w:val="00D062FE"/>
    <w:rsid w:val="00D1759C"/>
    <w:rsid w:val="00D178F9"/>
    <w:rsid w:val="00D24D3F"/>
    <w:rsid w:val="00D44DD9"/>
    <w:rsid w:val="00D6437E"/>
    <w:rsid w:val="00D771EA"/>
    <w:rsid w:val="00D9399F"/>
    <w:rsid w:val="00DD4F02"/>
    <w:rsid w:val="00E07C2F"/>
    <w:rsid w:val="00E52665"/>
    <w:rsid w:val="00E627D1"/>
    <w:rsid w:val="00E63121"/>
    <w:rsid w:val="00E915C1"/>
    <w:rsid w:val="00EB1DC5"/>
    <w:rsid w:val="00EC4E61"/>
    <w:rsid w:val="00F01DEE"/>
    <w:rsid w:val="00F41E55"/>
    <w:rsid w:val="00F61AB8"/>
    <w:rsid w:val="00F92557"/>
    <w:rsid w:val="00FC626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04D"/>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2024-06-04T00:00:00</PublishDate>
  <Abstract>WHO-SHQ-RFP-24-3059 </Abstract>
  <CompanyAddress>Geneva (CET)</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3" ma:contentTypeDescription="Create a new document." ma:contentTypeScope="" ma:versionID="cbdf7f9f7a77ee795a3d8a0988c3e363">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23be8f225ab0c499bb76d404cd61ceff"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3.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4.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customXml/itemProps5.xml><?xml version="1.0" encoding="utf-8"?>
<ds:datastoreItem xmlns:ds="http://schemas.openxmlformats.org/officeDocument/2006/customXml" ds:itemID="{22CDD929-8DFD-4356-9903-D40C75B7F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48</Pages>
  <Words>17466</Words>
  <Characters>99558</Characters>
  <Application>Microsoft Office Word</Application>
  <DocSecurity>8</DocSecurity>
  <Lines>829</Lines>
  <Paragraphs>233</Paragraphs>
  <ScaleCrop>false</ScaleCrop>
  <HeadingPairs>
    <vt:vector size="2" baseType="variant">
      <vt:variant>
        <vt:lpstr>Title</vt:lpstr>
      </vt:variant>
      <vt:variant>
        <vt:i4>1</vt:i4>
      </vt:variant>
    </vt:vector>
  </HeadingPairs>
  <TitlesOfParts>
    <vt:vector size="1" baseType="lpstr">
      <vt:lpstr>Support to the WHO immunization and equipment pre-qualification team:  Field and Laboratory testing/monitoring of cold chain equipment performance, authoring and updating standards for, new and evolving cold chain technologies</vt:lpstr>
    </vt:vector>
  </TitlesOfParts>
  <Company>WHO</Company>
  <LinksUpToDate>false</LinksUpToDate>
  <CharactersWithSpaces>116791</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to the WHO immunization and equipment pre-qualification team:  Field and Laboratory testing, monitoring of cold chain equipment performance, authoring and updating standards for new and evolving cold chain technologies</dc:title>
  <dc:creator>JORDA, Francois Marcel P.</dc:creator>
  <cp:keywords>Enter 17:00</cp:keywords>
  <cp:lastModifiedBy>ERDELYI, Imre</cp:lastModifiedBy>
  <cp:revision>14</cp:revision>
  <cp:lastPrinted>2021-05-25T20:30:00Z</cp:lastPrinted>
  <dcterms:created xsi:type="dcterms:W3CDTF">2024-05-13T11:29:00Z</dcterms:created>
  <dcterms:modified xsi:type="dcterms:W3CDTF">2024-05-13T14:30:00Z</dcterms:modified>
  <cp:category>PQ/VAX/IMD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0x01010021ECE0852094104CBB719AE51388AE8B008FFFB9B31732464E9BDDCCDF48D9AC1B</vt:lpwstr>
  </property>
  <property fmtid="{D5CDD505-2E9C-101B-9397-08002B2CF9AE}" pid="4" name="MediaServiceImageTags">
    <vt:lpwstr/>
  </property>
</Properties>
</file>