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Technical Envelope</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b w:val="1"/>
        </w:rPr>
      </w:pPr>
      <w:bookmarkStart w:colFirst="0" w:colLast="0" w:name="_heading=h.bq3mmg2ilgud" w:id="0"/>
      <w:bookmarkEnd w:id="0"/>
      <w:r w:rsidDel="00000000" w:rsidR="00000000" w:rsidRPr="00000000">
        <w:rPr>
          <w:rtl w:val="0"/>
        </w:rPr>
      </w:r>
    </w:p>
    <w:p w:rsidR="00000000" w:rsidDel="00000000" w:rsidP="00000000" w:rsidRDefault="00000000" w:rsidRPr="00000000" w14:paraId="00000003">
      <w:pPr>
        <w:spacing w:after="200" w:line="276" w:lineRule="auto"/>
        <w:rPr>
          <w:b w:val="1"/>
        </w:rPr>
      </w:pPr>
      <w:bookmarkStart w:colFirst="0" w:colLast="0" w:name="_heading=h.wj30cvsz97b1" w:id="1"/>
      <w:bookmarkEnd w:id="1"/>
      <w:r w:rsidDel="00000000" w:rsidR="00000000" w:rsidRPr="00000000">
        <w:rPr>
          <w:b w:val="1"/>
          <w:sz w:val="24"/>
          <w:szCs w:val="24"/>
          <w:rtl w:val="0"/>
        </w:rPr>
        <w:t xml:space="preserve">Request for Proposal (RFP) - Technical Support for Development and Impacts Assessment of Carbon Credit and Allowance Governance Mechanism in Vietnam</w:t>
      </w:r>
      <w:r w:rsidDel="00000000" w:rsidR="00000000" w:rsidRPr="00000000">
        <w:rPr>
          <w:rtl w:val="0"/>
        </w:rPr>
      </w:r>
    </w:p>
    <w:p w:rsidR="00000000" w:rsidDel="00000000" w:rsidP="00000000" w:rsidRDefault="00000000" w:rsidRPr="00000000" w14:paraId="00000004">
      <w:pPr>
        <w:spacing w:after="200" w:line="276" w:lineRule="auto"/>
        <w:rPr>
          <w:b w:val="1"/>
          <w:sz w:val="24"/>
          <w:szCs w:val="24"/>
        </w:rPr>
      </w:pPr>
      <w:bookmarkStart w:colFirst="0" w:colLast="0" w:name="_heading=h.ryjw3svqk87a" w:id="2"/>
      <w:bookmarkEnd w:id="2"/>
      <w:r w:rsidDel="00000000" w:rsidR="00000000" w:rsidRPr="00000000">
        <w:rPr>
          <w:b w:val="1"/>
          <w:rtl w:val="0"/>
        </w:rPr>
        <w:t xml:space="preserve">eSourcing reference: </w:t>
      </w:r>
      <w:r w:rsidDel="00000000" w:rsidR="00000000" w:rsidRPr="00000000">
        <w:rPr>
          <w:rtl w:val="0"/>
        </w:rPr>
        <w:t xml:space="preserve"> </w:t>
      </w:r>
      <w:r w:rsidDel="00000000" w:rsidR="00000000" w:rsidRPr="00000000">
        <w:rPr>
          <w:b w:val="1"/>
          <w:rtl w:val="0"/>
        </w:rPr>
        <w:t xml:space="preserve">RFP/2024/51515</w:t>
      </w: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b w:val="1"/>
          <w:sz w:val="24"/>
          <w:szCs w:val="24"/>
        </w:rPr>
      </w:pPr>
      <w:bookmarkStart w:colFirst="0" w:colLast="0" w:name="_heading=h.ryjw3svqk87a" w:id="2"/>
      <w:bookmarkEnd w:id="2"/>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A: Joint Venture Partner Information Form</w:t>
      </w:r>
    </w:p>
    <w:p w:rsidR="00000000" w:rsidDel="00000000" w:rsidP="00000000" w:rsidRDefault="00000000" w:rsidRPr="00000000" w14:paraId="0000000B">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B: Proposal Submission Form</w:t>
      </w:r>
    </w:p>
    <w:p w:rsidR="00000000" w:rsidDel="00000000" w:rsidP="00000000" w:rsidRDefault="00000000" w:rsidRPr="00000000" w14:paraId="0000000C">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D: Technical Proposal Form</w:t>
      </w:r>
    </w:p>
    <w:p w:rsidR="00000000" w:rsidDel="00000000" w:rsidP="00000000" w:rsidRDefault="00000000" w:rsidRPr="00000000" w14:paraId="0000000D">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Format for Resume of Proposed Key Personnel </w:t>
      </w:r>
    </w:p>
    <w:p w:rsidR="00000000" w:rsidDel="00000000" w:rsidP="00000000" w:rsidRDefault="00000000" w:rsidRPr="00000000" w14:paraId="0000000E">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F</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Performance Statement Form </w:t>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0">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A: Joint Venture Partner Information Form</w:t>
      </w:r>
    </w:p>
    <w:p w:rsidR="00000000" w:rsidDel="00000000" w:rsidP="00000000" w:rsidRDefault="00000000" w:rsidRPr="00000000" w14:paraId="00000012">
      <w:pPr>
        <w:rPr/>
      </w:pPr>
      <w:r w:rsidDel="00000000" w:rsidR="00000000" w:rsidRPr="00000000">
        <w:rPr>
          <w:rtl w:val="0"/>
        </w:rPr>
        <w:t xml:space="preserve">[The Offeror shall fill in this Form in accordance with the instructions indicated below]</w:t>
      </w:r>
    </w:p>
    <w:p w:rsidR="00000000" w:rsidDel="00000000" w:rsidP="00000000" w:rsidRDefault="00000000" w:rsidRPr="00000000" w14:paraId="00000013">
      <w:pPr>
        <w:ind w:left="720" w:hanging="720"/>
        <w:rPr/>
      </w:pP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RFP/2024/51515</w:t>
      </w: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i w:val="0"/>
          <w:smallCaps w:val="0"/>
          <w:strike w:val="0"/>
          <w:color w:val="ff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To be completed and returned with your Proposal</w:t>
      </w:r>
      <w:r w:rsidDel="00000000" w:rsidR="00000000" w:rsidRPr="00000000">
        <w:rPr>
          <w:b w:val="1"/>
          <w:i w:val="0"/>
          <w:smallCaps w:val="0"/>
          <w:strike w:val="0"/>
          <w:color w:val="000000"/>
          <w:sz w:val="20"/>
          <w:szCs w:val="20"/>
          <w:u w:val="none"/>
          <w:shd w:fill="auto" w:val="clear"/>
          <w:vertAlign w:val="baseline"/>
          <w:rtl w:val="0"/>
        </w:rPr>
        <w:t xml:space="preserve"> </w:t>
      </w:r>
      <w:r w:rsidDel="00000000" w:rsidR="00000000" w:rsidRPr="00000000">
        <w:rPr>
          <w:b w:val="1"/>
          <w:i w:val="0"/>
          <w:smallCaps w:val="0"/>
          <w:strike w:val="0"/>
          <w:color w:val="ff0000"/>
          <w:sz w:val="20"/>
          <w:szCs w:val="20"/>
          <w:u w:val="none"/>
          <w:shd w:fill="auto" w:val="clear"/>
          <w:vertAlign w:val="baseline"/>
          <w:rtl w:val="0"/>
        </w:rPr>
        <w:t xml:space="preserve">if the Proposal is submitted as a Joint Venture / Consortium / Association.</w:t>
      </w:r>
    </w:p>
    <w:p w:rsidR="00000000" w:rsidDel="00000000" w:rsidP="00000000" w:rsidRDefault="00000000" w:rsidRPr="00000000" w14:paraId="00000019">
      <w:pPr>
        <w:ind w:left="187" w:firstLine="0"/>
        <w:jc w:val="center"/>
        <w:rPr>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A">
            <w:pPr>
              <w:jc w:val="center"/>
              <w:rPr>
                <w:b w:val="1"/>
              </w:rPr>
            </w:pPr>
            <w:r w:rsidDel="00000000" w:rsidR="00000000" w:rsidRPr="00000000">
              <w:rPr>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C">
            <w:pPr>
              <w:rPr>
                <w:b w:val="1"/>
              </w:rPr>
            </w:pPr>
            <w:r w:rsidDel="00000000" w:rsidR="00000000" w:rsidRPr="00000000">
              <w:rPr>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D">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E">
            <w:pPr>
              <w:rPr>
                <w:b w:val="1"/>
              </w:rPr>
            </w:pPr>
            <w:r w:rsidDel="00000000" w:rsidR="00000000" w:rsidRPr="00000000">
              <w:rPr>
                <w:b w:val="1"/>
                <w:rtl w:val="0"/>
              </w:rPr>
              <w:t xml:space="preserve">Names of each partner and contact information</w:t>
            </w:r>
          </w:p>
          <w:p w:rsidR="00000000" w:rsidDel="00000000" w:rsidP="00000000" w:rsidRDefault="00000000" w:rsidRPr="00000000" w14:paraId="0000001F">
            <w:pPr>
              <w:rPr>
                <w:b w:val="1"/>
              </w:rPr>
            </w:pPr>
            <w:r w:rsidDel="00000000" w:rsidR="00000000" w:rsidRPr="00000000">
              <w:rPr>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0">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1">
            <w:pPr>
              <w:rPr>
                <w:b w:val="1"/>
              </w:rPr>
            </w:pPr>
            <w:r w:rsidDel="00000000" w:rsidR="00000000" w:rsidRPr="00000000">
              <w:rPr>
                <w:b w:val="1"/>
                <w:rtl w:val="0"/>
              </w:rPr>
              <w:t xml:space="preserve">Name of leading </w:t>
            </w:r>
            <w:r w:rsidDel="00000000" w:rsidR="00000000" w:rsidRPr="00000000">
              <w:rPr>
                <w:rtl w:val="0"/>
              </w:rPr>
              <w:t xml:space="preserve">partner (with authority to bind the JV, Consortium, Association during the RFP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2">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3">
            <w:pPr>
              <w:rPr>
                <w:b w:val="1"/>
              </w:rPr>
            </w:pPr>
            <w:r w:rsidDel="00000000" w:rsidR="00000000" w:rsidRPr="00000000">
              <w:rPr>
                <w:b w:val="1"/>
                <w:rtl w:val="0"/>
              </w:rPr>
              <w:t xml:space="preserve">Proposed proportion of responsibilities between partners (in %) with indication of the type of the services to be performed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4">
            <w:pPr>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5">
      <w:pPr>
        <w:spacing w:line="240" w:lineRule="auto"/>
        <w:jc w:val="both"/>
        <w:rPr/>
      </w:pPr>
      <w:r w:rsidDel="00000000" w:rsidR="00000000" w:rsidRPr="00000000">
        <w:rPr>
          <w:rtl w:val="0"/>
        </w:rPr>
      </w:r>
    </w:p>
    <w:p w:rsidR="00000000" w:rsidDel="00000000" w:rsidP="00000000" w:rsidRDefault="00000000" w:rsidRPr="00000000" w14:paraId="00000026">
      <w:pPr>
        <w:spacing w:line="240" w:lineRule="auto"/>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027">
      <w:pPr>
        <w:spacing w:line="240" w:lineRule="auto"/>
        <w:jc w:val="both"/>
        <w:rPr/>
      </w:pPr>
      <w:r w:rsidDel="00000000" w:rsidR="00000000" w:rsidRPr="00000000">
        <w:rPr>
          <w:rtl w:val="0"/>
        </w:rPr>
      </w:r>
    </w:p>
    <w:p w:rsidR="00000000" w:rsidDel="00000000" w:rsidP="00000000" w:rsidRDefault="00000000" w:rsidRPr="00000000" w14:paraId="00000028">
      <w:pPr>
        <w:spacing w:line="240" w:lineRule="auto"/>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29">
      <w:pPr>
        <w:spacing w:line="240" w:lineRule="auto"/>
        <w:jc w:val="both"/>
        <w:rPr/>
      </w:pPr>
      <w:r w:rsidDel="00000000" w:rsidR="00000000" w:rsidRPr="00000000">
        <w:rPr>
          <w:rtl w:val="0"/>
        </w:rPr>
      </w:r>
    </w:p>
    <w:p w:rsidR="00000000" w:rsidDel="00000000" w:rsidP="00000000" w:rsidRDefault="00000000" w:rsidRPr="00000000" w14:paraId="0000002A">
      <w:pPr>
        <w:spacing w:line="240" w:lineRule="auto"/>
        <w:jc w:val="both"/>
        <w:rPr/>
      </w:pPr>
      <w:r w:rsidDel="00000000" w:rsidR="00000000" w:rsidRPr="00000000">
        <w:rPr>
          <w:rtl w:val="0"/>
        </w:rPr>
      </w:r>
    </w:p>
    <w:p w:rsidR="00000000" w:rsidDel="00000000" w:rsidP="00000000" w:rsidRDefault="00000000" w:rsidRPr="00000000" w14:paraId="0000002B">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2C">
      <w:pPr>
        <w:spacing w:line="240" w:lineRule="auto"/>
        <w:jc w:val="both"/>
        <w:rPr/>
      </w:pPr>
      <w:r w:rsidDel="00000000" w:rsidR="00000000" w:rsidRPr="00000000">
        <w:rPr>
          <w:rtl w:val="0"/>
        </w:rPr>
      </w:r>
    </w:p>
    <w:p w:rsidR="00000000" w:rsidDel="00000000" w:rsidP="00000000" w:rsidRDefault="00000000" w:rsidRPr="00000000" w14:paraId="0000002D">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2E">
      <w:pPr>
        <w:spacing w:line="240" w:lineRule="auto"/>
        <w:jc w:val="both"/>
        <w:rPr/>
      </w:pPr>
      <w:r w:rsidDel="00000000" w:rsidR="00000000" w:rsidRPr="00000000">
        <w:rPr>
          <w:rtl w:val="0"/>
        </w:rPr>
      </w:r>
    </w:p>
    <w:p w:rsidR="00000000" w:rsidDel="00000000" w:rsidP="00000000" w:rsidRDefault="00000000" w:rsidRPr="00000000" w14:paraId="0000002F">
      <w:pPr>
        <w:spacing w:line="240" w:lineRule="auto"/>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030">
      <w:pPr>
        <w:spacing w:line="240" w:lineRule="auto"/>
        <w:jc w:val="both"/>
        <w:rPr/>
      </w:pPr>
      <w:r w:rsidDel="00000000" w:rsidR="00000000" w:rsidRPr="00000000">
        <w:rPr>
          <w:rtl w:val="0"/>
        </w:rPr>
      </w:r>
    </w:p>
    <w:p w:rsidR="00000000" w:rsidDel="00000000" w:rsidP="00000000" w:rsidRDefault="00000000" w:rsidRPr="00000000" w14:paraId="00000031">
      <w:pPr>
        <w:spacing w:line="240" w:lineRule="auto"/>
        <w:jc w:val="both"/>
        <w:rPr/>
      </w:pPr>
      <w:r w:rsidDel="00000000" w:rsidR="00000000" w:rsidRPr="00000000">
        <w:rPr>
          <w:rtl w:val="0"/>
        </w:rPr>
      </w:r>
    </w:p>
    <w:p w:rsidR="00000000" w:rsidDel="00000000" w:rsidP="00000000" w:rsidRDefault="00000000" w:rsidRPr="00000000" w14:paraId="00000032">
      <w:pPr>
        <w:spacing w:line="240" w:lineRule="auto"/>
        <w:jc w:val="both"/>
        <w:rPr/>
      </w:pPr>
      <w:r w:rsidDel="00000000" w:rsidR="00000000" w:rsidRPr="00000000">
        <w:rPr>
          <w:rtl w:val="0"/>
        </w:rPr>
      </w:r>
    </w:p>
    <w:p w:rsidR="00000000" w:rsidDel="00000000" w:rsidP="00000000" w:rsidRDefault="00000000" w:rsidRPr="00000000" w14:paraId="00000033">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4">
      <w:pPr>
        <w:spacing w:line="240" w:lineRule="auto"/>
        <w:jc w:val="both"/>
        <w:rPr/>
      </w:pPr>
      <w:r w:rsidDel="00000000" w:rsidR="00000000" w:rsidRPr="00000000">
        <w:rPr>
          <w:rtl w:val="0"/>
        </w:rPr>
      </w:r>
    </w:p>
    <w:p w:rsidR="00000000" w:rsidDel="00000000" w:rsidP="00000000" w:rsidRDefault="00000000" w:rsidRPr="00000000" w14:paraId="00000035">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6">
      <w:pPr>
        <w:spacing w:line="240" w:lineRule="auto"/>
        <w:jc w:val="both"/>
        <w:rPr/>
      </w:pPr>
      <w:r w:rsidDel="00000000" w:rsidR="00000000" w:rsidRPr="00000000">
        <w:rPr>
          <w:rtl w:val="0"/>
        </w:rPr>
      </w:r>
    </w:p>
    <w:p w:rsidR="00000000" w:rsidDel="00000000" w:rsidP="00000000" w:rsidRDefault="00000000" w:rsidRPr="00000000" w14:paraId="00000037">
      <w:pPr>
        <w:spacing w:line="240" w:lineRule="auto"/>
        <w:jc w:val="both"/>
        <w:rPr>
          <w:b w:val="1"/>
          <w:smallCaps w:val="1"/>
          <w:color w:val="000000"/>
        </w:rPr>
      </w:pPr>
      <w:r w:rsidDel="00000000" w:rsidR="00000000" w:rsidRPr="00000000">
        <w:rPr>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8">
      <w:pPr>
        <w:rPr>
          <w:rFonts w:ascii="Cambria" w:cs="Cambria" w:eastAsia="Cambria" w:hAnsi="Cambria"/>
        </w:rPr>
      </w:pPr>
      <w:r w:rsidDel="00000000" w:rsidR="00000000" w:rsidRPr="00000000">
        <w:rPr>
          <w:rtl w:val="0"/>
        </w:rPr>
      </w:r>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51"/>
        </w:tabs>
        <w:spacing w:after="12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A">
      <w:pPr>
        <w:rPr>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B: Proposal Submission Form</w:t>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Offerors are requested to complete this form, sign it and return it as part of their Proposal submission. The Offeror shall fill in this form in accordance with the instructions indicated. No alterations to its format shall be permitted and no substitutions shall be accepted. </w:t>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0">
      <w:pPr>
        <w:jc w:val="both"/>
        <w:rPr>
          <w:b w:val="1"/>
          <w:i w:val="0"/>
        </w:rPr>
      </w:pPr>
      <w:r w:rsidDel="00000000" w:rsidR="00000000" w:rsidRPr="00000000">
        <w:rPr>
          <w:b w:val="1"/>
          <w:color w:val="000000"/>
          <w:rtl w:val="0"/>
        </w:rPr>
        <w:t xml:space="preserve">Subject: Proposal for the</w:t>
      </w:r>
      <w:r w:rsidDel="00000000" w:rsidR="00000000" w:rsidRPr="00000000">
        <w:rPr>
          <w:b w:val="1"/>
          <w:rtl w:val="0"/>
        </w:rPr>
        <w:t xml:space="preserve">Technical Support for Development and Impacts Assessment of Carbon Credit and Allowance Governance Mechanism in Vietnam</w:t>
      </w:r>
      <w:r w:rsidDel="00000000" w:rsidR="00000000" w:rsidRPr="00000000">
        <w:rPr>
          <w:b w:val="1"/>
          <w:i w:val="0"/>
          <w:rtl w:val="0"/>
        </w:rPr>
        <w:t xml:space="preserve">, </w:t>
      </w:r>
      <w:r w:rsidDel="00000000" w:rsidR="00000000" w:rsidRPr="00000000">
        <w:rPr>
          <w:i w:val="0"/>
          <w:rtl w:val="0"/>
        </w:rPr>
        <w:t xml:space="preserve">RFP Case No</w:t>
      </w:r>
      <w:r w:rsidDel="00000000" w:rsidR="00000000" w:rsidRPr="00000000">
        <w:rPr>
          <w:b w:val="1"/>
          <w:i w:val="0"/>
          <w:rtl w:val="0"/>
        </w:rPr>
        <w:t xml:space="preserve">. </w:t>
      </w:r>
      <w:r w:rsidDel="00000000" w:rsidR="00000000" w:rsidRPr="00000000">
        <w:rPr>
          <w:b w:val="1"/>
          <w:rtl w:val="0"/>
        </w:rPr>
        <w:t xml:space="preserve">RFP/2024/51515</w:t>
      </w:r>
      <w:r w:rsidDel="00000000" w:rsidR="00000000" w:rsidRPr="00000000">
        <w:rPr>
          <w:b w:val="1"/>
          <w:i w:val="0"/>
          <w:rtl w:val="0"/>
        </w:rPr>
        <w:t xml:space="preserve">, </w:t>
      </w:r>
      <w:r w:rsidDel="00000000" w:rsidR="00000000" w:rsidRPr="00000000">
        <w:rPr>
          <w:i w:val="0"/>
          <w:rtl w:val="0"/>
        </w:rPr>
        <w:t xml:space="preserve">dated</w:t>
      </w:r>
      <w:r w:rsidDel="00000000" w:rsidR="00000000" w:rsidRPr="00000000">
        <w:rPr>
          <w:b w:val="1"/>
          <w:i w:val="0"/>
          <w:rtl w:val="0"/>
        </w:rPr>
        <w:t xml:space="preserve"> </w:t>
      </w:r>
      <w:r w:rsidDel="00000000" w:rsidR="00000000" w:rsidRPr="00000000">
        <w:rPr>
          <w:b w:val="1"/>
          <w:i w:val="0"/>
          <w:highlight w:val="cyan"/>
          <w:rtl w:val="0"/>
        </w:rPr>
        <w:t xml:space="preserve">[insert date]</w:t>
      </w:r>
      <w:r w:rsidDel="00000000" w:rsidR="00000000" w:rsidRPr="00000000">
        <w:rPr>
          <w:rtl w:val="0"/>
        </w:rPr>
      </w:r>
    </w:p>
    <w:p w:rsidR="00000000" w:rsidDel="00000000" w:rsidP="00000000" w:rsidRDefault="00000000" w:rsidRPr="00000000" w14:paraId="00000041">
      <w:pPr>
        <w:jc w:val="both"/>
        <w:rPr>
          <w:b w:val="1"/>
          <w:i w:val="0"/>
        </w:rPr>
      </w:pPr>
      <w:r w:rsidDel="00000000" w:rsidR="00000000" w:rsidRPr="00000000">
        <w:rPr>
          <w:rtl w:val="0"/>
        </w:rPr>
      </w:r>
    </w:p>
    <w:p w:rsidR="00000000" w:rsidDel="00000000" w:rsidP="00000000" w:rsidRDefault="00000000" w:rsidRPr="00000000" w14:paraId="00000042">
      <w:pPr>
        <w:jc w:val="both"/>
        <w:rPr>
          <w:i w:val="0"/>
        </w:rPr>
      </w:pPr>
      <w:r w:rsidDel="00000000" w:rsidR="00000000" w:rsidRPr="00000000">
        <w:rPr>
          <w:i w:val="0"/>
          <w:rtl w:val="0"/>
        </w:rPr>
        <w:t xml:space="preserve">We, the undersigned, declare that: </w:t>
      </w:r>
    </w:p>
    <w:p w:rsidR="00000000" w:rsidDel="00000000" w:rsidP="00000000" w:rsidRDefault="00000000" w:rsidRPr="00000000" w14:paraId="00000043">
      <w:pPr>
        <w:jc w:val="both"/>
        <w:rPr>
          <w:b w:val="1"/>
          <w:i w:val="0"/>
        </w:rPr>
      </w:pPr>
      <w:r w:rsidDel="00000000" w:rsidR="00000000" w:rsidRPr="00000000">
        <w:rPr>
          <w:rtl w:val="0"/>
        </w:rPr>
      </w:r>
    </w:p>
    <w:p w:rsidR="00000000" w:rsidDel="00000000" w:rsidP="00000000" w:rsidRDefault="00000000" w:rsidRPr="00000000" w14:paraId="00000044">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45">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Schedule of Requirements;</w:t>
      </w:r>
    </w:p>
    <w:p w:rsidR="00000000" w:rsidDel="00000000" w:rsidP="00000000" w:rsidRDefault="00000000" w:rsidRPr="00000000" w14:paraId="00000046">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Proposal shall be valid for the period of time of </w:t>
      </w:r>
      <w:r w:rsidDel="00000000" w:rsidR="00000000" w:rsidRPr="00000000">
        <w:rPr>
          <w:highlight w:val="cyan"/>
          <w:rtl w:val="0"/>
        </w:rPr>
        <w:t xml:space="preserve">120 days</w:t>
      </w:r>
      <w:r w:rsidDel="00000000" w:rsidR="00000000" w:rsidRPr="00000000">
        <w:rPr>
          <w:rtl w:val="0"/>
        </w:rPr>
        <w:t xml:space="preserve">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from the date fixed for the Proposal submission deadline as set out in the RFP, and it shall remain binding upon us and may be accepted at any time before the expiration of that period;</w:t>
      </w:r>
    </w:p>
    <w:p w:rsidR="00000000" w:rsidDel="00000000" w:rsidP="00000000" w:rsidRDefault="00000000" w:rsidRPr="00000000" w14:paraId="00000047">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If our Proposal is accepted, and if so requested in the Tender Particulars section, we commit to obtain a performance security, in accordance with Instructions to Offerors, Article 35 and the General Conditions of Contract;</w:t>
      </w:r>
    </w:p>
    <w:p w:rsidR="00000000" w:rsidDel="00000000" w:rsidP="00000000" w:rsidRDefault="00000000" w:rsidRPr="00000000" w14:paraId="00000048">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049">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w:t>
      </w:r>
      <w:r w:rsidDel="00000000" w:rsidR="00000000" w:rsidRPr="00000000">
        <w:rPr>
          <w:rtl w:val="0"/>
        </w:rPr>
        <w:t xml:space="preserve">judgement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or pending legal action against them that could impair their operations in the foreseeable future;</w:t>
      </w:r>
    </w:p>
    <w:p w:rsidR="00000000" w:rsidDel="00000000" w:rsidP="00000000" w:rsidRDefault="00000000" w:rsidRPr="00000000" w14:paraId="0000004A">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4B">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04C">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Offerors Article 4, Eligibility;</w:t>
      </w:r>
    </w:p>
    <w:p w:rsidR="00000000" w:rsidDel="00000000" w:rsidP="00000000" w:rsidRDefault="00000000" w:rsidRPr="00000000" w14:paraId="0000004D">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offered and will not offer fees, gifts and/or favours of kind in exchange for this RFP and will not engage in any such activity during the performance of any contract awarded; </w:t>
      </w:r>
    </w:p>
    <w:p w:rsidR="00000000" w:rsidDel="00000000" w:rsidP="00000000" w:rsidRDefault="00000000" w:rsidRPr="00000000" w14:paraId="0000004E">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120" w:before="0" w:line="240"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understand that you are not bound to accept the lowest evaluated Proposal or any other Proposal that you may receive.</w:t>
      </w:r>
    </w:p>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50">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51">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52">
      <w:pPr>
        <w:tabs>
          <w:tab w:val="left" w:leader="none" w:pos="720"/>
        </w:tabs>
        <w:rPr>
          <w:color w:val="000000"/>
          <w:sz w:val="6"/>
          <w:szCs w:val="6"/>
        </w:rPr>
      </w:pPr>
      <w:r w:rsidDel="00000000" w:rsidR="00000000" w:rsidRPr="00000000">
        <w:rPr>
          <w:rtl w:val="0"/>
        </w:rPr>
      </w:r>
    </w:p>
    <w:p w:rsidR="00000000" w:rsidDel="00000000" w:rsidP="00000000" w:rsidRDefault="00000000" w:rsidRPr="00000000" w14:paraId="00000053">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54">
      <w:pPr>
        <w:rPr>
          <w:color w:val="000000"/>
          <w:sz w:val="6"/>
          <w:szCs w:val="6"/>
        </w:rPr>
      </w:pPr>
      <w:r w:rsidDel="00000000" w:rsidR="00000000" w:rsidRPr="00000000">
        <w:rPr>
          <w:rtl w:val="0"/>
        </w:rPr>
      </w:r>
    </w:p>
    <w:p w:rsidR="00000000" w:rsidDel="00000000" w:rsidP="00000000" w:rsidRDefault="00000000" w:rsidRPr="00000000" w14:paraId="00000055">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56">
      <w:pPr>
        <w:rPr>
          <w:color w:val="000000"/>
          <w:sz w:val="6"/>
          <w:szCs w:val="6"/>
        </w:rPr>
      </w:pPr>
      <w:r w:rsidDel="00000000" w:rsidR="00000000" w:rsidRPr="00000000">
        <w:rPr>
          <w:rtl w:val="0"/>
        </w:rPr>
      </w:r>
    </w:p>
    <w:p w:rsidR="00000000" w:rsidDel="00000000" w:rsidP="00000000" w:rsidRDefault="00000000" w:rsidRPr="00000000" w14:paraId="00000057">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58">
      <w:pPr>
        <w:rPr>
          <w:color w:val="000000"/>
        </w:rPr>
      </w:pPr>
      <w:r w:rsidDel="00000000" w:rsidR="00000000" w:rsidRPr="00000000">
        <w:rPr>
          <w:rtl w:val="0"/>
        </w:rPr>
      </w:r>
    </w:p>
    <w:p w:rsidR="00000000" w:rsidDel="00000000" w:rsidP="00000000" w:rsidRDefault="00000000" w:rsidRPr="00000000" w14:paraId="00000059">
      <w:pPr>
        <w:tabs>
          <w:tab w:val="left" w:leader="none" w:pos="2070"/>
          <w:tab w:val="left" w:leader="none" w:pos="5880"/>
        </w:tabs>
        <w:rPr>
          <w:color w:val="000000"/>
          <w:sz w:val="6"/>
          <w:szCs w:val="6"/>
        </w:rPr>
      </w:pPr>
      <w:r w:rsidDel="00000000" w:rsidR="00000000" w:rsidRPr="00000000">
        <w:rPr>
          <w:rtl w:val="0"/>
        </w:rPr>
      </w:r>
    </w:p>
    <w:p w:rsidR="00000000" w:rsidDel="00000000" w:rsidP="00000000" w:rsidRDefault="00000000" w:rsidRPr="00000000" w14:paraId="0000005A">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1"/>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0"/>
          <w:i w:val="1"/>
          <w:smallCaps w:val="0"/>
          <w:strike w:val="0"/>
          <w:color w:val="000000"/>
          <w:sz w:val="20"/>
          <w:szCs w:val="20"/>
          <w:highlight w:val="cyan"/>
          <w:u w:val="none"/>
          <w:vertAlign w:val="baseline"/>
          <w:rtl w:val="0"/>
        </w:rPr>
        <w:t xml:space="preserve">Stamp form of Proposal with official stamp of the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5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D: Technical Proposal Form</w:t>
      </w:r>
    </w:p>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RFP/2024/51515</w:t>
      </w:r>
      <w:r w:rsidDel="00000000" w:rsidR="00000000" w:rsidRPr="00000000">
        <w:rPr>
          <w:rtl w:val="0"/>
        </w:rPr>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5F">
      <w:pPr>
        <w:rPr/>
      </w:pPr>
      <w:r w:rsidDel="00000000" w:rsidR="00000000" w:rsidRPr="00000000">
        <w:rPr>
          <w:rtl w:val="0"/>
        </w:rPr>
      </w:r>
    </w:p>
    <w:p w:rsidR="00000000" w:rsidDel="00000000" w:rsidP="00000000" w:rsidRDefault="00000000" w:rsidRPr="00000000" w14:paraId="00000060">
      <w:pPr>
        <w:rPr/>
      </w:pPr>
      <w:r w:rsidDel="00000000" w:rsidR="00000000" w:rsidRPr="00000000">
        <w:rPr>
          <w:rtl w:val="0"/>
        </w:rPr>
        <w:t xml:space="preserve">The Offeror’s proposal must be organized to follow the format of this Technical Proposal Form. Where the offeror is presented with a requirement or asked to use a specific approach, the offeror must not only state its acceptance but also describe, where appropriate, how it intends to comply. Where a descriptive response is requested, failure to provide the same will be viewed as non-responsive. </w:t>
      </w:r>
    </w:p>
    <w:p w:rsidR="00000000" w:rsidDel="00000000" w:rsidP="00000000" w:rsidRDefault="00000000" w:rsidRPr="00000000" w14:paraId="00000061">
      <w:pPr>
        <w:rPr/>
      </w:pPr>
      <w:r w:rsidDel="00000000" w:rsidR="00000000" w:rsidRPr="00000000">
        <w:rPr>
          <w:rtl w:val="0"/>
        </w:rPr>
      </w:r>
    </w:p>
    <w:p w:rsidR="00000000" w:rsidDel="00000000" w:rsidP="00000000" w:rsidRDefault="00000000" w:rsidRPr="00000000" w14:paraId="00000062">
      <w:pPr>
        <w:rPr/>
      </w:pPr>
      <w:r w:rsidDel="00000000" w:rsidR="00000000" w:rsidRPr="00000000">
        <w:rPr>
          <w:u w:val="single"/>
          <w:rtl w:val="0"/>
        </w:rPr>
        <w:t xml:space="preserve">Technical Proposal Evaluation sections</w:t>
      </w:r>
      <w:r w:rsidDel="00000000" w:rsidR="00000000" w:rsidRPr="00000000">
        <w:rPr>
          <w:rtl w:val="0"/>
        </w:rPr>
        <w:t xml:space="preserve">: </w:t>
      </w:r>
    </w:p>
    <w:p w:rsidR="00000000" w:rsidDel="00000000" w:rsidP="00000000" w:rsidRDefault="00000000" w:rsidRPr="00000000" w14:paraId="00000063">
      <w:pPr>
        <w:rPr/>
      </w:pPr>
      <w:r w:rsidDel="00000000" w:rsidR="00000000" w:rsidRPr="00000000">
        <w:rPr>
          <w:rtl w:val="0"/>
        </w:rPr>
      </w:r>
    </w:p>
    <w:p w:rsidR="00000000" w:rsidDel="00000000" w:rsidP="00000000" w:rsidRDefault="00000000" w:rsidRPr="00000000" w14:paraId="00000064">
      <w:pPr>
        <w:rPr/>
      </w:pPr>
      <w:r w:rsidDel="00000000" w:rsidR="00000000" w:rsidRPr="00000000">
        <w:rPr>
          <w:rtl w:val="0"/>
        </w:rPr>
      </w:r>
    </w:p>
    <w:tbl>
      <w:tblPr>
        <w:tblStyle w:val="Table2"/>
        <w:tblW w:w="957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55"/>
        <w:gridCol w:w="9015"/>
        <w:tblGridChange w:id="0">
          <w:tblGrid>
            <w:gridCol w:w="555"/>
            <w:gridCol w:w="9015"/>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65">
            <w:pPr>
              <w:rPr>
                <w:b w:val="1"/>
                <w:sz w:val="24"/>
                <w:szCs w:val="24"/>
              </w:rPr>
            </w:pPr>
            <w:r w:rsidDel="00000000" w:rsidR="00000000" w:rsidRPr="00000000">
              <w:rPr>
                <w:b w:val="1"/>
                <w:sz w:val="24"/>
                <w:szCs w:val="24"/>
                <w:rtl w:val="0"/>
              </w:rPr>
              <w:t xml:space="preserve">Section 1: Offeror’s qualification, capacity, and expertise (25 points)</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7">
            <w:pPr>
              <w:jc w:val="center"/>
              <w:rPr/>
            </w:pPr>
            <w:r w:rsidDel="00000000" w:rsidR="00000000" w:rsidRPr="00000000">
              <w:rPr>
                <w:rtl w:val="0"/>
              </w:rPr>
              <w:t xml:space="preserve">1.1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8">
            <w:pPr>
              <w:spacing w:line="276" w:lineRule="auto"/>
              <w:jc w:val="both"/>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069">
            <w:pPr>
              <w:spacing w:line="240" w:lineRule="auto"/>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Brief description of the organisation, including the year and country of incorporation, and types of activities undertaken, including relevance of specialised knowledge and experience on similar engagements done in the past. </w:t>
            </w:r>
          </w:p>
          <w:p w:rsidR="00000000" w:rsidDel="00000000" w:rsidP="00000000" w:rsidRDefault="00000000" w:rsidRPr="00000000" w14:paraId="0000006A">
            <w:pPr>
              <w:spacing w:line="240" w:lineRule="auto"/>
              <w:rPr>
                <w:rFonts w:ascii="Open Sans" w:cs="Open Sans" w:eastAsia="Open Sans" w:hAnsi="Open Sans"/>
                <w:highlight w:val="white"/>
              </w:rPr>
            </w:pPr>
            <w:r w:rsidDel="00000000" w:rsidR="00000000" w:rsidRPr="00000000">
              <w:rPr>
                <w:rtl w:val="0"/>
              </w:rPr>
            </w:r>
          </w:p>
          <w:p w:rsidR="00000000" w:rsidDel="00000000" w:rsidP="00000000" w:rsidRDefault="00000000" w:rsidRPr="00000000" w14:paraId="0000006B">
            <w:pPr>
              <w:spacing w:line="240" w:lineRule="auto"/>
              <w:ind w:right="15"/>
              <w:rPr>
                <w:rFonts w:ascii="Open Sans" w:cs="Open Sans" w:eastAsia="Open Sans" w:hAnsi="Open Sans"/>
              </w:rPr>
            </w:pPr>
            <w:r w:rsidDel="00000000" w:rsidR="00000000" w:rsidRPr="00000000">
              <w:rPr>
                <w:rFonts w:ascii="Open Sans" w:cs="Open Sans" w:eastAsia="Open Sans" w:hAnsi="Open Sans"/>
                <w:rtl w:val="0"/>
              </w:rPr>
              <w:t xml:space="preserve">Similar engagement/service in this case is defined as providing technical advisory services on areas covering climate policies, carbon market, carbon crediting mechanisms, emission trading scheme, carbon pricing instruments, Article 6 mechanisms, NDC implementation and other related topics.</w:t>
            </w:r>
          </w:p>
          <w:p w:rsidR="00000000" w:rsidDel="00000000" w:rsidP="00000000" w:rsidRDefault="00000000" w:rsidRPr="00000000" w14:paraId="0000006C">
            <w:pPr>
              <w:spacing w:line="240" w:lineRule="auto"/>
              <w:rPr>
                <w:rFonts w:ascii="Open Sans" w:cs="Open Sans" w:eastAsia="Open Sans" w:hAnsi="Open Sans"/>
                <w:sz w:val="18"/>
                <w:szCs w:val="18"/>
              </w:rPr>
            </w:pPr>
            <w:r w:rsidDel="00000000" w:rsidR="00000000" w:rsidRPr="00000000">
              <w:rPr>
                <w:rFonts w:ascii="Open Sans" w:cs="Open Sans" w:eastAsia="Open Sans" w:hAnsi="Open Sans"/>
                <w:highlight w:val="white"/>
                <w:rtl w:val="0"/>
              </w:rPr>
              <w:t xml:space="preserve">(Max 4 pages written text plus 1 Matrix )</w:t>
            </w:r>
            <w:r w:rsidDel="00000000" w:rsidR="00000000" w:rsidRPr="00000000">
              <w:rPr>
                <w:rtl w:val="0"/>
              </w:rPr>
            </w:r>
          </w:p>
          <w:p w:rsidR="00000000" w:rsidDel="00000000" w:rsidP="00000000" w:rsidRDefault="00000000" w:rsidRPr="00000000" w14:paraId="0000006D">
            <w:pPr>
              <w:spacing w:line="240" w:lineRule="auto"/>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06E">
            <w:pPr>
              <w:spacing w:line="240" w:lineRule="auto"/>
              <w:rPr>
                <w:rFonts w:ascii="Open Sans" w:cs="Open Sans" w:eastAsia="Open Sans" w:hAnsi="Open Sans"/>
                <w:i w:val="1"/>
                <w:color w:val="0000ff"/>
              </w:rPr>
            </w:pPr>
            <w:r w:rsidDel="00000000" w:rsidR="00000000" w:rsidRPr="00000000">
              <w:rPr>
                <w:rFonts w:ascii="Open Sans" w:cs="Open Sans" w:eastAsia="Open Sans" w:hAnsi="Open Sans"/>
                <w:i w:val="1"/>
                <w:color w:val="0000ff"/>
                <w:rtl w:val="0"/>
              </w:rPr>
              <w:t xml:space="preserve">Assessment Criteria: </w:t>
            </w:r>
          </w:p>
          <w:p w:rsidR="00000000" w:rsidDel="00000000" w:rsidP="00000000" w:rsidRDefault="00000000" w:rsidRPr="00000000" w14:paraId="0000006F">
            <w:pPr>
              <w:spacing w:line="240" w:lineRule="auto"/>
              <w:rPr>
                <w:rFonts w:ascii="Open Sans" w:cs="Open Sans" w:eastAsia="Open Sans" w:hAnsi="Open Sans"/>
                <w:i w:val="1"/>
                <w:color w:val="0000ff"/>
              </w:rPr>
            </w:pPr>
            <w:r w:rsidDel="00000000" w:rsidR="00000000" w:rsidRPr="00000000">
              <w:rPr>
                <w:rtl w:val="0"/>
              </w:rPr>
            </w:r>
          </w:p>
          <w:p w:rsidR="00000000" w:rsidDel="00000000" w:rsidP="00000000" w:rsidRDefault="00000000" w:rsidRPr="00000000" w14:paraId="00000070">
            <w:pPr>
              <w:numPr>
                <w:ilvl w:val="0"/>
                <w:numId w:val="6"/>
              </w:numPr>
              <w:spacing w:line="240" w:lineRule="auto"/>
              <w:ind w:left="720" w:hanging="360"/>
              <w:rPr>
                <w:rFonts w:ascii="Open Sans" w:cs="Open Sans" w:eastAsia="Open Sans" w:hAnsi="Open Sans"/>
                <w:i w:val="1"/>
                <w:color w:val="0000ff"/>
              </w:rPr>
            </w:pPr>
            <w:r w:rsidDel="00000000" w:rsidR="00000000" w:rsidRPr="00000000">
              <w:rPr>
                <w:rFonts w:ascii="Open Sans" w:cs="Open Sans" w:eastAsia="Open Sans" w:hAnsi="Open Sans"/>
                <w:color w:val="0000ff"/>
                <w:rtl w:val="0"/>
              </w:rPr>
              <w:t xml:space="preserve">The entity should demonstrate extensive experience of researching and producing technical reports on the subject matters (10)</w:t>
            </w:r>
            <w:r w:rsidDel="00000000" w:rsidR="00000000" w:rsidRPr="00000000">
              <w:rPr>
                <w:rtl w:val="0"/>
              </w:rPr>
            </w:r>
          </w:p>
          <w:p w:rsidR="00000000" w:rsidDel="00000000" w:rsidP="00000000" w:rsidRDefault="00000000" w:rsidRPr="00000000" w14:paraId="00000071">
            <w:pPr>
              <w:numPr>
                <w:ilvl w:val="0"/>
                <w:numId w:val="6"/>
              </w:numPr>
              <w:spacing w:line="240" w:lineRule="auto"/>
              <w:ind w:left="720" w:hanging="360"/>
              <w:rPr>
                <w:rFonts w:ascii="Open Sans" w:cs="Open Sans" w:eastAsia="Open Sans" w:hAnsi="Open Sans"/>
                <w:i w:val="1"/>
                <w:color w:val="0000ff"/>
              </w:rPr>
            </w:pPr>
            <w:r w:rsidDel="00000000" w:rsidR="00000000" w:rsidRPr="00000000">
              <w:rPr>
                <w:rFonts w:ascii="Open Sans" w:cs="Open Sans" w:eastAsia="Open Sans" w:hAnsi="Open Sans"/>
                <w:color w:val="0000ff"/>
                <w:rtl w:val="0"/>
              </w:rPr>
              <w:t xml:space="preserve">Experience in providing similar services in the region, especially a strong record of similar experience in impact assessment and technical advisory for development of climate policies for the carbon market in Viet Nam (10)</w:t>
            </w:r>
            <w:r w:rsidDel="00000000" w:rsidR="00000000" w:rsidRPr="00000000">
              <w:rPr>
                <w:rtl w:val="0"/>
              </w:rPr>
            </w:r>
          </w:p>
          <w:p w:rsidR="00000000" w:rsidDel="00000000" w:rsidP="00000000" w:rsidRDefault="00000000" w:rsidRPr="00000000" w14:paraId="00000072">
            <w:pPr>
              <w:rPr>
                <w:rFonts w:ascii="Open Sans" w:cs="Open Sans" w:eastAsia="Open Sans" w:hAnsi="Open Sans"/>
                <w:i w:val="1"/>
                <w:color w:val="0000ff"/>
              </w:rPr>
            </w:pPr>
            <w:r w:rsidDel="00000000" w:rsidR="00000000" w:rsidRPr="00000000">
              <w:rPr>
                <w:rtl w:val="0"/>
              </w:rPr>
            </w:r>
          </w:p>
          <w:p w:rsidR="00000000" w:rsidDel="00000000" w:rsidP="00000000" w:rsidRDefault="00000000" w:rsidRPr="00000000" w14:paraId="00000073">
            <w:pPr>
              <w:rPr>
                <w:rFonts w:ascii="Open Sans" w:cs="Open Sans" w:eastAsia="Open Sans" w:hAnsi="Open Sans"/>
                <w:i w:val="1"/>
                <w:color w:val="0000ff"/>
              </w:rPr>
            </w:pPr>
            <w:r w:rsidDel="00000000" w:rsidR="00000000" w:rsidRPr="00000000">
              <w:rPr>
                <w:rFonts w:ascii="Open Sans" w:cs="Open Sans" w:eastAsia="Open Sans" w:hAnsi="Open Sans"/>
                <w:i w:val="1"/>
                <w:color w:val="0000ff"/>
                <w:rtl w:val="0"/>
              </w:rPr>
              <w:t xml:space="preserve">Total Point 20</w:t>
            </w:r>
          </w:p>
          <w:p w:rsidR="00000000" w:rsidDel="00000000" w:rsidP="00000000" w:rsidRDefault="00000000" w:rsidRPr="00000000" w14:paraId="00000074">
            <w:pPr>
              <w:rPr>
                <w:rFonts w:ascii="Open Sans" w:cs="Open Sans" w:eastAsia="Open Sans" w:hAnsi="Open Sans"/>
              </w:rPr>
            </w:pPr>
            <w:r w:rsidDel="00000000" w:rsidR="00000000" w:rsidRPr="00000000">
              <w:rPr>
                <w:rtl w:val="0"/>
              </w:rPr>
            </w:r>
          </w:p>
          <w:p w:rsidR="00000000" w:rsidDel="00000000" w:rsidP="00000000" w:rsidRDefault="00000000" w:rsidRPr="00000000" w14:paraId="00000075">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response here]</w:t>
            </w:r>
          </w:p>
          <w:p w:rsidR="00000000" w:rsidDel="00000000" w:rsidP="00000000" w:rsidRDefault="00000000" w:rsidRPr="00000000" w14:paraId="00000076">
            <w:pPr>
              <w:rPr/>
            </w:pPr>
            <w:r w:rsidDel="00000000" w:rsidR="00000000" w:rsidRPr="00000000">
              <w:rPr>
                <w:rtl w:val="0"/>
              </w:rPr>
            </w:r>
          </w:p>
        </w:tc>
      </w:tr>
      <w:tr>
        <w:trPr>
          <w:cantSplit w:val="0"/>
          <w:trHeight w:val="9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7">
            <w:pPr>
              <w:jc w:val="center"/>
              <w:rPr/>
            </w:pPr>
            <w:r w:rsidDel="00000000" w:rsidR="00000000" w:rsidRPr="00000000">
              <w:rPr>
                <w:rtl w:val="0"/>
              </w:rPr>
              <w:t xml:space="preserve">1.2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8">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General organizational capability which is likely to affect implementation: management structure, and project management controls.  </w:t>
            </w:r>
            <w:r w:rsidDel="00000000" w:rsidR="00000000" w:rsidRPr="00000000">
              <w:rPr>
                <w:rFonts w:ascii="Open Sans" w:cs="Open Sans" w:eastAsia="Open Sans" w:hAnsi="Open Sans"/>
                <w:i w:val="1"/>
                <w:color w:val="0000ff"/>
                <w:rtl w:val="0"/>
              </w:rPr>
              <w:t xml:space="preserve">In case of JV, there should be a clear splitting of responsibilities among the JV members</w:t>
            </w:r>
            <w:r w:rsidDel="00000000" w:rsidR="00000000" w:rsidRPr="00000000">
              <w:rPr>
                <w:rtl w:val="0"/>
              </w:rPr>
            </w:r>
          </w:p>
          <w:p w:rsidR="00000000" w:rsidDel="00000000" w:rsidP="00000000" w:rsidRDefault="00000000" w:rsidRPr="00000000" w14:paraId="00000079">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(Max 4 pages written text)</w:t>
            </w:r>
          </w:p>
          <w:p w:rsidR="00000000" w:rsidDel="00000000" w:rsidP="00000000" w:rsidRDefault="00000000" w:rsidRPr="00000000" w14:paraId="0000007A">
            <w:pPr>
              <w:spacing w:line="240" w:lineRule="auto"/>
              <w:rPr>
                <w:rFonts w:ascii="Open Sans" w:cs="Open Sans" w:eastAsia="Open Sans" w:hAnsi="Open Sans"/>
                <w:i w:val="1"/>
                <w:color w:val="0000ff"/>
              </w:rPr>
            </w:pPr>
            <w:r w:rsidDel="00000000" w:rsidR="00000000" w:rsidRPr="00000000">
              <w:rPr>
                <w:rtl w:val="0"/>
              </w:rPr>
            </w:r>
          </w:p>
          <w:p w:rsidR="00000000" w:rsidDel="00000000" w:rsidP="00000000" w:rsidRDefault="00000000" w:rsidRPr="00000000" w14:paraId="0000007B">
            <w:pPr>
              <w:spacing w:line="240" w:lineRule="auto"/>
              <w:rPr>
                <w:rFonts w:ascii="Open Sans" w:cs="Open Sans" w:eastAsia="Open Sans" w:hAnsi="Open Sans"/>
                <w:i w:val="1"/>
                <w:color w:val="0000ff"/>
              </w:rPr>
            </w:pPr>
            <w:r w:rsidDel="00000000" w:rsidR="00000000" w:rsidRPr="00000000">
              <w:rPr>
                <w:rFonts w:ascii="Open Sans" w:cs="Open Sans" w:eastAsia="Open Sans" w:hAnsi="Open Sans"/>
                <w:i w:val="1"/>
                <w:color w:val="0000ff"/>
                <w:rtl w:val="0"/>
              </w:rPr>
              <w:t xml:space="preserve">Assessment Criteria: </w:t>
            </w:r>
          </w:p>
          <w:p w:rsidR="00000000" w:rsidDel="00000000" w:rsidP="00000000" w:rsidRDefault="00000000" w:rsidRPr="00000000" w14:paraId="0000007C">
            <w:pPr>
              <w:spacing w:line="240" w:lineRule="auto"/>
              <w:rPr>
                <w:rFonts w:ascii="Open Sans" w:cs="Open Sans" w:eastAsia="Open Sans" w:hAnsi="Open Sans"/>
                <w:i w:val="1"/>
                <w:color w:val="0000ff"/>
              </w:rPr>
            </w:pPr>
            <w:r w:rsidDel="00000000" w:rsidR="00000000" w:rsidRPr="00000000">
              <w:rPr>
                <w:rtl w:val="0"/>
              </w:rPr>
            </w:r>
          </w:p>
          <w:p w:rsidR="00000000" w:rsidDel="00000000" w:rsidP="00000000" w:rsidRDefault="00000000" w:rsidRPr="00000000" w14:paraId="0000007D">
            <w:pPr>
              <w:numPr>
                <w:ilvl w:val="0"/>
                <w:numId w:val="1"/>
              </w:numPr>
              <w:spacing w:line="240" w:lineRule="auto"/>
              <w:ind w:left="720" w:hanging="360"/>
              <w:rPr>
                <w:rFonts w:ascii="Open Sans" w:cs="Open Sans" w:eastAsia="Open Sans" w:hAnsi="Open Sans"/>
                <w:i w:val="1"/>
                <w:color w:val="0000ff"/>
              </w:rPr>
            </w:pPr>
            <w:r w:rsidDel="00000000" w:rsidR="00000000" w:rsidRPr="00000000">
              <w:rPr>
                <w:rFonts w:ascii="Open Sans" w:cs="Open Sans" w:eastAsia="Open Sans" w:hAnsi="Open Sans"/>
                <w:i w:val="1"/>
                <w:color w:val="0000ff"/>
                <w:rtl w:val="0"/>
              </w:rPr>
              <w:t xml:space="preserve">Management structure, management controls, and the extent to which any part would be subcontracted. (5)</w:t>
            </w:r>
            <w:r w:rsidDel="00000000" w:rsidR="00000000" w:rsidRPr="00000000">
              <w:rPr>
                <w:rtl w:val="0"/>
              </w:rPr>
            </w:r>
          </w:p>
          <w:p w:rsidR="00000000" w:rsidDel="00000000" w:rsidP="00000000" w:rsidRDefault="00000000" w:rsidRPr="00000000" w14:paraId="0000007E">
            <w:pPr>
              <w:spacing w:line="240" w:lineRule="auto"/>
              <w:ind w:left="720" w:firstLine="0"/>
              <w:rPr>
                <w:rFonts w:ascii="Open Sans" w:cs="Open Sans" w:eastAsia="Open Sans" w:hAnsi="Open Sans"/>
                <w:i w:val="1"/>
                <w:color w:val="0000ff"/>
              </w:rPr>
            </w:pPr>
            <w:r w:rsidDel="00000000" w:rsidR="00000000" w:rsidRPr="00000000">
              <w:rPr>
                <w:rtl w:val="0"/>
              </w:rPr>
            </w:r>
          </w:p>
          <w:p w:rsidR="00000000" w:rsidDel="00000000" w:rsidP="00000000" w:rsidRDefault="00000000" w:rsidRPr="00000000" w14:paraId="0000007F">
            <w:pPr>
              <w:spacing w:line="240" w:lineRule="auto"/>
              <w:rPr>
                <w:rFonts w:ascii="Open Sans" w:cs="Open Sans" w:eastAsia="Open Sans" w:hAnsi="Open Sans"/>
              </w:rPr>
            </w:pPr>
            <w:r w:rsidDel="00000000" w:rsidR="00000000" w:rsidRPr="00000000">
              <w:rPr>
                <w:rFonts w:ascii="Open Sans" w:cs="Open Sans" w:eastAsia="Open Sans" w:hAnsi="Open Sans"/>
                <w:i w:val="1"/>
                <w:color w:val="0000ff"/>
                <w:rtl w:val="0"/>
              </w:rPr>
              <w:t xml:space="preserve">Total Point 5</w:t>
            </w:r>
            <w:r w:rsidDel="00000000" w:rsidR="00000000" w:rsidRPr="00000000">
              <w:rPr>
                <w:rtl w:val="0"/>
              </w:rPr>
            </w:r>
          </w:p>
          <w:p w:rsidR="00000000" w:rsidDel="00000000" w:rsidP="00000000" w:rsidRDefault="00000000" w:rsidRPr="00000000" w14:paraId="00000080">
            <w:pPr>
              <w:spacing w:line="24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81">
            <w:pPr>
              <w:spacing w:line="240" w:lineRule="auto"/>
              <w:rPr/>
            </w:pPr>
            <w:r w:rsidDel="00000000" w:rsidR="00000000" w:rsidRPr="00000000">
              <w:rPr>
                <w:rFonts w:ascii="Open Sans" w:cs="Open Sans" w:eastAsia="Open Sans" w:hAnsi="Open Sans"/>
                <w:highlight w:val="cyan"/>
                <w:rtl w:val="0"/>
              </w:rPr>
              <w:t xml:space="preserve">[Insert response here]</w:t>
            </w:r>
            <w:r w:rsidDel="00000000" w:rsidR="00000000" w:rsidRPr="00000000">
              <w:rPr>
                <w:rtl w:val="0"/>
              </w:rPr>
            </w:r>
          </w:p>
          <w:p w:rsidR="00000000" w:rsidDel="00000000" w:rsidP="00000000" w:rsidRDefault="00000000" w:rsidRPr="00000000" w14:paraId="00000082">
            <w:pPr>
              <w:rPr/>
            </w:pPr>
            <w:r w:rsidDel="00000000" w:rsidR="00000000" w:rsidRPr="00000000">
              <w:rPr>
                <w:rtl w:val="0"/>
              </w:rPr>
            </w:r>
          </w:p>
        </w:tc>
      </w:tr>
    </w:tbl>
    <w:p w:rsidR="00000000" w:rsidDel="00000000" w:rsidP="00000000" w:rsidRDefault="00000000" w:rsidRPr="00000000" w14:paraId="00000083">
      <w:pPr>
        <w:rPr/>
      </w:pPr>
      <w:r w:rsidDel="00000000" w:rsidR="00000000" w:rsidRPr="00000000">
        <w:rPr>
          <w:rtl w:val="0"/>
        </w:rPr>
      </w:r>
    </w:p>
    <w:tbl>
      <w:tblPr>
        <w:tblStyle w:val="Table3"/>
        <w:tblW w:w="957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55"/>
        <w:gridCol w:w="9015"/>
        <w:tblGridChange w:id="0">
          <w:tblGrid>
            <w:gridCol w:w="555"/>
            <w:gridCol w:w="9015"/>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84">
            <w:pPr>
              <w:rPr>
                <w:b w:val="1"/>
                <w:sz w:val="24"/>
                <w:szCs w:val="24"/>
              </w:rPr>
            </w:pPr>
            <w:r w:rsidDel="00000000" w:rsidR="00000000" w:rsidRPr="00000000">
              <w:rPr>
                <w:b w:val="1"/>
                <w:sz w:val="24"/>
                <w:szCs w:val="24"/>
                <w:rtl w:val="0"/>
              </w:rPr>
              <w:t xml:space="preserve">Section 2: Proposed Methodology, Approach and Implementation Plan (30 points)</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6">
            <w:pPr>
              <w:jc w:val="center"/>
              <w:rPr/>
            </w:pPr>
            <w:r w:rsidDel="00000000" w:rsidR="00000000" w:rsidRPr="00000000">
              <w:rPr>
                <w:rtl w:val="0"/>
              </w:rPr>
              <w:t xml:space="preserve">2.1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7">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Description of the Offeror’s approach,  and methodology for meeting or exceeding the requirements of the Terms of Reference</w:t>
            </w:r>
          </w:p>
          <w:p w:rsidR="00000000" w:rsidDel="00000000" w:rsidP="00000000" w:rsidRDefault="00000000" w:rsidRPr="00000000" w14:paraId="00000088">
            <w:pPr>
              <w:rPr>
                <w:i w:val="1"/>
                <w:color w:val="0000ff"/>
              </w:rPr>
            </w:pPr>
            <w:r w:rsidDel="00000000" w:rsidR="00000000" w:rsidRPr="00000000">
              <w:rPr>
                <w:rtl w:val="0"/>
              </w:rPr>
            </w:r>
          </w:p>
          <w:p w:rsidR="00000000" w:rsidDel="00000000" w:rsidP="00000000" w:rsidRDefault="00000000" w:rsidRPr="00000000" w14:paraId="00000089">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8A">
            <w:pPr>
              <w:rPr>
                <w:i w:val="1"/>
                <w:color w:val="0000ff"/>
              </w:rPr>
            </w:pPr>
            <w:r w:rsidDel="00000000" w:rsidR="00000000" w:rsidRPr="00000000">
              <w:rPr>
                <w:rtl w:val="0"/>
              </w:rPr>
            </w:r>
          </w:p>
          <w:p w:rsidR="00000000" w:rsidDel="00000000" w:rsidP="00000000" w:rsidRDefault="00000000" w:rsidRPr="00000000" w14:paraId="0000008B">
            <w:pPr>
              <w:numPr>
                <w:ilvl w:val="0"/>
                <w:numId w:val="2"/>
              </w:numPr>
              <w:spacing w:after="0" w:afterAutospacing="0" w:line="240" w:lineRule="auto"/>
              <w:ind w:left="720" w:hanging="360"/>
              <w:jc w:val="both"/>
              <w:rPr>
                <w:rFonts w:ascii="Open Sans" w:cs="Open Sans" w:eastAsia="Open Sans" w:hAnsi="Open Sans"/>
              </w:rPr>
            </w:pPr>
            <w:r w:rsidDel="00000000" w:rsidR="00000000" w:rsidRPr="00000000">
              <w:rPr>
                <w:rFonts w:ascii="Open Sans" w:cs="Open Sans" w:eastAsia="Open Sans" w:hAnsi="Open Sans"/>
                <w:i w:val="1"/>
                <w:color w:val="0000ff"/>
                <w:rtl w:val="0"/>
              </w:rPr>
              <w:t xml:space="preserve">Offeror’s approach and methodology to analyse the legal framework in Viet Nam and international experiences to identify different governance options for determination and development of the ETS (GHG emission allowance) governance in Vietnam, with focus on the feasible options for the pilot operation of the carbon market in 2025-2027 period as scheduled by the government (8)</w:t>
            </w:r>
          </w:p>
          <w:p w:rsidR="00000000" w:rsidDel="00000000" w:rsidP="00000000" w:rsidRDefault="00000000" w:rsidRPr="00000000" w14:paraId="0000008C">
            <w:pPr>
              <w:numPr>
                <w:ilvl w:val="0"/>
                <w:numId w:val="2"/>
              </w:numPr>
              <w:spacing w:after="0" w:afterAutospacing="0" w:line="240" w:lineRule="auto"/>
              <w:ind w:left="720" w:hanging="360"/>
              <w:jc w:val="both"/>
              <w:rPr>
                <w:rFonts w:ascii="Open Sans" w:cs="Open Sans" w:eastAsia="Open Sans" w:hAnsi="Open Sans"/>
              </w:rPr>
            </w:pPr>
            <w:r w:rsidDel="00000000" w:rsidR="00000000" w:rsidRPr="00000000">
              <w:rPr>
                <w:rFonts w:ascii="Open Sans" w:cs="Open Sans" w:eastAsia="Open Sans" w:hAnsi="Open Sans"/>
                <w:i w:val="1"/>
                <w:color w:val="0000ff"/>
                <w:rtl w:val="0"/>
              </w:rPr>
              <w:t xml:space="preserve">Offeror’s approach to assess and model the impacts of the ETS governance options in Vietnam, and analysing the specific socio-economic and environmental impacts of different governance options, particularly the impacts on energy- intensive industries (4)</w:t>
            </w:r>
          </w:p>
          <w:p w:rsidR="00000000" w:rsidDel="00000000" w:rsidP="00000000" w:rsidRDefault="00000000" w:rsidRPr="00000000" w14:paraId="0000008D">
            <w:pPr>
              <w:numPr>
                <w:ilvl w:val="0"/>
                <w:numId w:val="2"/>
              </w:numPr>
              <w:spacing w:after="0" w:afterAutospacing="0" w:line="240" w:lineRule="auto"/>
              <w:ind w:left="720" w:hanging="360"/>
              <w:jc w:val="both"/>
              <w:rPr>
                <w:rFonts w:ascii="Open Sans" w:cs="Open Sans" w:eastAsia="Open Sans" w:hAnsi="Open Sans"/>
              </w:rPr>
            </w:pPr>
            <w:r w:rsidDel="00000000" w:rsidR="00000000" w:rsidRPr="00000000">
              <w:rPr>
                <w:rFonts w:ascii="Open Sans" w:cs="Open Sans" w:eastAsia="Open Sans" w:hAnsi="Open Sans"/>
                <w:i w:val="1"/>
                <w:color w:val="0000ff"/>
                <w:rtl w:val="0"/>
              </w:rPr>
              <w:t xml:space="preserve">Offeror’s approach to assess and model the socio-economic and environmental impacts of international trading of carbon credits and mitigation outcomes on Viet Nam, especially the impacts on NDC implementation (3)</w:t>
            </w:r>
          </w:p>
          <w:p w:rsidR="00000000" w:rsidDel="00000000" w:rsidP="00000000" w:rsidRDefault="00000000" w:rsidRPr="00000000" w14:paraId="0000008E">
            <w:pPr>
              <w:numPr>
                <w:ilvl w:val="0"/>
                <w:numId w:val="2"/>
              </w:numPr>
              <w:spacing w:after="200" w:line="240" w:lineRule="auto"/>
              <w:ind w:left="720" w:hanging="360"/>
              <w:jc w:val="both"/>
              <w:rPr>
                <w:rFonts w:ascii="Open Sans" w:cs="Open Sans" w:eastAsia="Open Sans" w:hAnsi="Open Sans"/>
              </w:rPr>
            </w:pPr>
            <w:r w:rsidDel="00000000" w:rsidR="00000000" w:rsidRPr="00000000">
              <w:rPr>
                <w:rFonts w:ascii="Open Sans" w:cs="Open Sans" w:eastAsia="Open Sans" w:hAnsi="Open Sans"/>
                <w:i w:val="1"/>
                <w:color w:val="0000ff"/>
                <w:rtl w:val="0"/>
              </w:rPr>
              <w:t xml:space="preserve">Offeror’s approach and methodology to provide recommendations for the determination of optimal governance options for carbon credits and allowances governance to maximise the benefits and minimise the negative impacts (5)</w:t>
            </w:r>
            <w:r w:rsidDel="00000000" w:rsidR="00000000" w:rsidRPr="00000000">
              <w:rPr>
                <w:rtl w:val="0"/>
              </w:rPr>
            </w:r>
          </w:p>
          <w:p w:rsidR="00000000" w:rsidDel="00000000" w:rsidP="00000000" w:rsidRDefault="00000000" w:rsidRPr="00000000" w14:paraId="0000008F">
            <w:pPr>
              <w:rPr>
                <w:rFonts w:ascii="Open Sans" w:cs="Open Sans" w:eastAsia="Open Sans" w:hAnsi="Open Sans"/>
                <w:i w:val="1"/>
                <w:color w:val="0000ff"/>
              </w:rPr>
            </w:pPr>
            <w:r w:rsidDel="00000000" w:rsidR="00000000" w:rsidRPr="00000000">
              <w:rPr>
                <w:rFonts w:ascii="Open Sans" w:cs="Open Sans" w:eastAsia="Open Sans" w:hAnsi="Open Sans"/>
                <w:i w:val="1"/>
                <w:color w:val="0000ff"/>
                <w:rtl w:val="0"/>
              </w:rPr>
              <w:t xml:space="preserve">Total Point 20</w:t>
            </w:r>
          </w:p>
          <w:p w:rsidR="00000000" w:rsidDel="00000000" w:rsidP="00000000" w:rsidRDefault="00000000" w:rsidRPr="00000000" w14:paraId="00000090">
            <w:pPr>
              <w:rPr/>
            </w:pPr>
            <w:r w:rsidDel="00000000" w:rsidR="00000000" w:rsidRPr="00000000">
              <w:rPr>
                <w:rtl w:val="0"/>
              </w:rPr>
            </w:r>
          </w:p>
          <w:p w:rsidR="00000000" w:rsidDel="00000000" w:rsidP="00000000" w:rsidRDefault="00000000" w:rsidRPr="00000000" w14:paraId="00000091">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92">
            <w:pPr>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3">
            <w:pPr>
              <w:jc w:val="center"/>
              <w:rPr/>
            </w:pPr>
            <w:r w:rsidDel="00000000" w:rsidR="00000000" w:rsidRPr="00000000">
              <w:rPr>
                <w:rtl w:val="0"/>
              </w:rPr>
              <w:t xml:space="preserve">2.2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4">
            <w:pPr>
              <w:spacing w:line="276"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Quality Assurance Plan</w:t>
            </w:r>
          </w:p>
          <w:p w:rsidR="00000000" w:rsidDel="00000000" w:rsidP="00000000" w:rsidRDefault="00000000" w:rsidRPr="00000000" w14:paraId="00000095">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96">
            <w:pPr>
              <w:rPr>
                <w:rFonts w:ascii="Open Sans" w:cs="Open Sans" w:eastAsia="Open Sans" w:hAnsi="Open Sans"/>
                <w:i w:val="1"/>
                <w:color w:val="0000ff"/>
              </w:rPr>
            </w:pPr>
            <w:r w:rsidDel="00000000" w:rsidR="00000000" w:rsidRPr="00000000">
              <w:rPr>
                <w:rFonts w:ascii="Open Sans" w:cs="Open Sans" w:eastAsia="Open Sans" w:hAnsi="Open Sans"/>
                <w:i w:val="1"/>
                <w:color w:val="0000ff"/>
                <w:rtl w:val="0"/>
              </w:rPr>
              <w:t xml:space="preserve">Assessment Criteria:</w:t>
            </w:r>
          </w:p>
          <w:p w:rsidR="00000000" w:rsidDel="00000000" w:rsidP="00000000" w:rsidRDefault="00000000" w:rsidRPr="00000000" w14:paraId="00000097">
            <w:pPr>
              <w:rPr>
                <w:rFonts w:ascii="Open Sans" w:cs="Open Sans" w:eastAsia="Open Sans" w:hAnsi="Open Sans"/>
                <w:i w:val="1"/>
                <w:color w:val="0000ff"/>
              </w:rPr>
            </w:pPr>
            <w:r w:rsidDel="00000000" w:rsidR="00000000" w:rsidRPr="00000000">
              <w:rPr>
                <w:rFonts w:ascii="Open Sans" w:cs="Open Sans" w:eastAsia="Open Sans" w:hAnsi="Open Sans"/>
                <w:i w:val="1"/>
                <w:color w:val="0000ff"/>
                <w:rtl w:val="0"/>
              </w:rPr>
              <w:t xml:space="preserve">Quality Assurance Plan - A plan outlining how the bidder intends to ensure oversight and quality assurance throughout the assignment. A Quality Assurance plan should include discussions on risk assessment and its mitigation plan. (5)</w:t>
            </w:r>
          </w:p>
          <w:p w:rsidR="00000000" w:rsidDel="00000000" w:rsidP="00000000" w:rsidRDefault="00000000" w:rsidRPr="00000000" w14:paraId="00000098">
            <w:pPr>
              <w:rPr>
                <w:rFonts w:ascii="Open Sans" w:cs="Open Sans" w:eastAsia="Open Sans" w:hAnsi="Open Sans"/>
                <w:i w:val="1"/>
                <w:color w:val="0000ff"/>
              </w:rPr>
            </w:pPr>
            <w:r w:rsidDel="00000000" w:rsidR="00000000" w:rsidRPr="00000000">
              <w:rPr>
                <w:rtl w:val="0"/>
              </w:rPr>
            </w:r>
          </w:p>
          <w:p w:rsidR="00000000" w:rsidDel="00000000" w:rsidP="00000000" w:rsidRDefault="00000000" w:rsidRPr="00000000" w14:paraId="00000099">
            <w:pPr>
              <w:rPr>
                <w:rFonts w:ascii="Open Sans" w:cs="Open Sans" w:eastAsia="Open Sans" w:hAnsi="Open Sans"/>
                <w:i w:val="1"/>
                <w:color w:val="ff0000"/>
              </w:rPr>
            </w:pPr>
            <w:r w:rsidDel="00000000" w:rsidR="00000000" w:rsidRPr="00000000">
              <w:rPr>
                <w:rFonts w:ascii="Open Sans" w:cs="Open Sans" w:eastAsia="Open Sans" w:hAnsi="Open Sans"/>
                <w:i w:val="1"/>
                <w:color w:val="0000ff"/>
                <w:rtl w:val="0"/>
              </w:rPr>
              <w:t xml:space="preserve">Total Point 5</w:t>
            </w:r>
            <w:r w:rsidDel="00000000" w:rsidR="00000000" w:rsidRPr="00000000">
              <w:rPr>
                <w:rtl w:val="0"/>
              </w:rPr>
            </w:r>
          </w:p>
          <w:p w:rsidR="00000000" w:rsidDel="00000000" w:rsidP="00000000" w:rsidRDefault="00000000" w:rsidRPr="00000000" w14:paraId="0000009A">
            <w:pPr>
              <w:rPr/>
            </w:pPr>
            <w:r w:rsidDel="00000000" w:rsidR="00000000" w:rsidRPr="00000000">
              <w:rPr>
                <w:rtl w:val="0"/>
              </w:rPr>
            </w:r>
          </w:p>
          <w:p w:rsidR="00000000" w:rsidDel="00000000" w:rsidP="00000000" w:rsidRDefault="00000000" w:rsidRPr="00000000" w14:paraId="0000009B">
            <w:pPr>
              <w:rPr/>
            </w:pPr>
            <w:r w:rsidDel="00000000" w:rsidR="00000000" w:rsidRPr="00000000">
              <w:rPr>
                <w:highlight w:val="cyan"/>
                <w:rtl w:val="0"/>
              </w:rPr>
              <w:t xml:space="preserve">[Insert response here]</w:t>
            </w: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C">
            <w:pPr>
              <w:jc w:val="center"/>
              <w:rPr/>
            </w:pPr>
            <w:r w:rsidDel="00000000" w:rsidR="00000000" w:rsidRPr="00000000">
              <w:rPr>
                <w:rtl w:val="0"/>
              </w:rPr>
              <w:t xml:space="preserve">2.3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D">
            <w:pPr>
              <w:spacing w:line="276"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Implementation Timeline</w:t>
            </w:r>
          </w:p>
          <w:p w:rsidR="00000000" w:rsidDel="00000000" w:rsidP="00000000" w:rsidRDefault="00000000" w:rsidRPr="00000000" w14:paraId="0000009E">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9F">
            <w:pPr>
              <w:rPr>
                <w:rFonts w:ascii="Open Sans" w:cs="Open Sans" w:eastAsia="Open Sans" w:hAnsi="Open Sans"/>
                <w:color w:val="0000ff"/>
              </w:rPr>
            </w:pPr>
            <w:r w:rsidDel="00000000" w:rsidR="00000000" w:rsidRPr="00000000">
              <w:rPr>
                <w:rFonts w:ascii="Open Sans" w:cs="Open Sans" w:eastAsia="Open Sans" w:hAnsi="Open Sans"/>
                <w:i w:val="1"/>
                <w:color w:val="0000ff"/>
                <w:rtl w:val="0"/>
              </w:rPr>
              <w:t xml:space="preserve">Assessment Criteria:</w:t>
            </w:r>
            <w:r w:rsidDel="00000000" w:rsidR="00000000" w:rsidRPr="00000000">
              <w:rPr>
                <w:rtl w:val="0"/>
              </w:rPr>
            </w:r>
          </w:p>
          <w:p w:rsidR="00000000" w:rsidDel="00000000" w:rsidP="00000000" w:rsidRDefault="00000000" w:rsidRPr="00000000" w14:paraId="000000A0">
            <w:pPr>
              <w:rPr>
                <w:rFonts w:ascii="Open Sans" w:cs="Open Sans" w:eastAsia="Open Sans" w:hAnsi="Open Sans"/>
                <w:i w:val="1"/>
                <w:color w:val="0000ff"/>
              </w:rPr>
            </w:pPr>
            <w:r w:rsidDel="00000000" w:rsidR="00000000" w:rsidRPr="00000000">
              <w:rPr>
                <w:rFonts w:ascii="Open Sans" w:cs="Open Sans" w:eastAsia="Open Sans" w:hAnsi="Open Sans"/>
                <w:i w:val="1"/>
                <w:color w:val="0000ff"/>
                <w:rtl w:val="0"/>
              </w:rPr>
              <w:t xml:space="preserve">Implementation Timeline - Bidder submits a detailed implementation timeline which includes detailed activities to be undertaken during this assignment and is completed with Gantt chart based on the TOR the requirement implementation period of 8 months. (5)</w:t>
            </w:r>
          </w:p>
          <w:p w:rsidR="00000000" w:rsidDel="00000000" w:rsidP="00000000" w:rsidRDefault="00000000" w:rsidRPr="00000000" w14:paraId="000000A1">
            <w:pPr>
              <w:rPr>
                <w:rFonts w:ascii="Open Sans" w:cs="Open Sans" w:eastAsia="Open Sans" w:hAnsi="Open Sans"/>
                <w:i w:val="1"/>
                <w:color w:val="0000ff"/>
              </w:rPr>
            </w:pPr>
            <w:r w:rsidDel="00000000" w:rsidR="00000000" w:rsidRPr="00000000">
              <w:rPr>
                <w:rtl w:val="0"/>
              </w:rPr>
            </w:r>
          </w:p>
          <w:p w:rsidR="00000000" w:rsidDel="00000000" w:rsidP="00000000" w:rsidRDefault="00000000" w:rsidRPr="00000000" w14:paraId="000000A2">
            <w:pPr>
              <w:rPr>
                <w:i w:val="1"/>
                <w:color w:val="0000ff"/>
              </w:rPr>
            </w:pPr>
            <w:r w:rsidDel="00000000" w:rsidR="00000000" w:rsidRPr="00000000">
              <w:rPr>
                <w:rFonts w:ascii="Open Sans" w:cs="Open Sans" w:eastAsia="Open Sans" w:hAnsi="Open Sans"/>
                <w:i w:val="1"/>
                <w:color w:val="0000ff"/>
                <w:rtl w:val="0"/>
              </w:rPr>
              <w:t xml:space="preserve">Total Point 5</w:t>
            </w:r>
            <w:r w:rsidDel="00000000" w:rsidR="00000000" w:rsidRPr="00000000">
              <w:rPr>
                <w:rtl w:val="0"/>
              </w:rPr>
            </w:r>
          </w:p>
          <w:p w:rsidR="00000000" w:rsidDel="00000000" w:rsidP="00000000" w:rsidRDefault="00000000" w:rsidRPr="00000000" w14:paraId="000000A3">
            <w:pPr>
              <w:spacing w:line="276" w:lineRule="auto"/>
              <w:rPr>
                <w:rFonts w:ascii="Open Sans" w:cs="Open Sans" w:eastAsia="Open Sans" w:hAnsi="Open Sans"/>
              </w:rPr>
            </w:pPr>
            <w:r w:rsidDel="00000000" w:rsidR="00000000" w:rsidRPr="00000000">
              <w:rPr>
                <w:highlight w:val="cyan"/>
                <w:rtl w:val="0"/>
              </w:rPr>
              <w:t xml:space="preserve">[Insert response here]</w:t>
            </w:r>
            <w:r w:rsidDel="00000000" w:rsidR="00000000" w:rsidRPr="00000000">
              <w:rPr>
                <w:rtl w:val="0"/>
              </w:rPr>
            </w:r>
          </w:p>
        </w:tc>
      </w:tr>
    </w:tbl>
    <w:p w:rsidR="00000000" w:rsidDel="00000000" w:rsidP="00000000" w:rsidRDefault="00000000" w:rsidRPr="00000000" w14:paraId="000000A4">
      <w:pPr>
        <w:rPr/>
      </w:pPr>
      <w:r w:rsidDel="00000000" w:rsidR="00000000" w:rsidRPr="00000000">
        <w:rPr>
          <w:rtl w:val="0"/>
        </w:rPr>
      </w:r>
    </w:p>
    <w:p w:rsidR="00000000" w:rsidDel="00000000" w:rsidP="00000000" w:rsidRDefault="00000000" w:rsidRPr="00000000" w14:paraId="000000A5">
      <w:pPr>
        <w:rPr/>
      </w:pPr>
      <w:r w:rsidDel="00000000" w:rsidR="00000000" w:rsidRPr="00000000">
        <w:rPr>
          <w:rtl w:val="0"/>
        </w:rPr>
      </w:r>
    </w:p>
    <w:tbl>
      <w:tblPr>
        <w:tblStyle w:val="Table4"/>
        <w:tblW w:w="955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40"/>
        <w:gridCol w:w="9015"/>
        <w:tblGridChange w:id="0">
          <w:tblGrid>
            <w:gridCol w:w="540"/>
            <w:gridCol w:w="9015"/>
          </w:tblGrid>
        </w:tblGridChange>
      </w:tblGrid>
      <w:tr>
        <w:trPr>
          <w:cantSplit w:val="0"/>
          <w:trHeight w:val="420"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A6">
            <w:pPr>
              <w:rPr>
                <w:b w:val="1"/>
                <w:sz w:val="24"/>
                <w:szCs w:val="24"/>
              </w:rPr>
            </w:pPr>
            <w:r w:rsidDel="00000000" w:rsidR="00000000" w:rsidRPr="00000000">
              <w:rPr>
                <w:b w:val="1"/>
                <w:sz w:val="24"/>
                <w:szCs w:val="24"/>
                <w:rtl w:val="0"/>
              </w:rPr>
              <w:t xml:space="preserve">Section 3: Key personnel proposed (25 points)</w:t>
            </w:r>
          </w:p>
        </w:tc>
      </w:tr>
      <w:tr>
        <w:trPr>
          <w:cantSplit w:val="0"/>
          <w:trHeight w:val="20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8">
            <w:pPr>
              <w:jc w:val="center"/>
              <w:rPr/>
            </w:pPr>
            <w:r w:rsidDel="00000000" w:rsidR="00000000" w:rsidRPr="00000000">
              <w:rPr>
                <w:rtl w:val="0"/>
              </w:rPr>
              <w:t xml:space="preserve">3.1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9">
            <w:pPr>
              <w:rPr>
                <w:b w:val="1"/>
              </w:rPr>
            </w:pPr>
            <w:r w:rsidDel="00000000" w:rsidR="00000000" w:rsidRPr="00000000">
              <w:rPr>
                <w:rtl w:val="0"/>
              </w:rPr>
            </w:r>
          </w:p>
          <w:p w:rsidR="00000000" w:rsidDel="00000000" w:rsidP="00000000" w:rsidRDefault="00000000" w:rsidRPr="00000000" w14:paraId="000000AA">
            <w:pPr>
              <w:widowControl w:val="0"/>
              <w:spacing w:line="276" w:lineRule="auto"/>
              <w:rPr/>
            </w:pPr>
            <w:r w:rsidDel="00000000" w:rsidR="00000000" w:rsidRPr="00000000">
              <w:rPr>
                <w:rFonts w:ascii="Open Sans" w:cs="Open Sans" w:eastAsia="Open Sans" w:hAnsi="Open Sans"/>
                <w:rtl w:val="0"/>
              </w:rPr>
              <w:t xml:space="preserve">Qualifications of key personnel proposed aligned with the Terms of Reference</w:t>
            </w:r>
            <w:r w:rsidDel="00000000" w:rsidR="00000000" w:rsidRPr="00000000">
              <w:rPr>
                <w:rtl w:val="0"/>
              </w:rPr>
            </w:r>
          </w:p>
          <w:p w:rsidR="00000000" w:rsidDel="00000000" w:rsidP="00000000" w:rsidRDefault="00000000" w:rsidRPr="00000000" w14:paraId="000000AB">
            <w:pPr>
              <w:rPr/>
            </w:pPr>
            <w:r w:rsidDel="00000000" w:rsidR="00000000" w:rsidRPr="00000000">
              <w:rPr>
                <w:highlight w:val="cyan"/>
                <w:rtl w:val="0"/>
              </w:rPr>
              <w:t xml:space="preserve">[Insert response here by filling up the below table]</w:t>
            </w:r>
            <w:r w:rsidDel="00000000" w:rsidR="00000000" w:rsidRPr="00000000">
              <w:rPr>
                <w:rtl w:val="0"/>
              </w:rPr>
            </w:r>
          </w:p>
          <w:p w:rsidR="00000000" w:rsidDel="00000000" w:rsidP="00000000" w:rsidRDefault="00000000" w:rsidRPr="00000000" w14:paraId="000000AC">
            <w:pPr>
              <w:rPr/>
            </w:pPr>
            <w:r w:rsidDel="00000000" w:rsidR="00000000" w:rsidRPr="00000000">
              <w:rPr>
                <w:rtl w:val="0"/>
              </w:rPr>
            </w:r>
          </w:p>
          <w:tbl>
            <w:tblPr>
              <w:tblStyle w:val="Table5"/>
              <w:tblW w:w="879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155"/>
              <w:gridCol w:w="2475"/>
              <w:gridCol w:w="2805"/>
              <w:gridCol w:w="2355"/>
              <w:tblGridChange w:id="0">
                <w:tblGrid>
                  <w:gridCol w:w="1155"/>
                  <w:gridCol w:w="2475"/>
                  <w:gridCol w:w="2805"/>
                  <w:gridCol w:w="2355"/>
                </w:tblGrid>
              </w:tblGridChange>
            </w:tblGrid>
            <w:tr>
              <w:trPr>
                <w:cantSplit w:val="0"/>
                <w:tblHeader w:val="0"/>
              </w:trPr>
              <w:tc>
                <w:tcPr>
                  <w:shd w:fill="d9d9d9" w:val="clear"/>
                </w:tcPr>
                <w:p w:rsidR="00000000" w:rsidDel="00000000" w:rsidP="00000000" w:rsidRDefault="00000000" w:rsidRPr="00000000" w14:paraId="000000AD">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Name and Nationality</w:t>
                  </w:r>
                </w:p>
              </w:tc>
              <w:tc>
                <w:tcPr>
                  <w:shd w:fill="d9d9d9" w:val="clear"/>
                </w:tcPr>
                <w:p w:rsidR="00000000" w:rsidDel="00000000" w:rsidP="00000000" w:rsidRDefault="00000000" w:rsidRPr="00000000" w14:paraId="000000AE">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Position to be Assumed in this Contract</w:t>
                  </w:r>
                </w:p>
              </w:tc>
              <w:tc>
                <w:tcPr>
                  <w:shd w:fill="d9d9d9" w:val="clear"/>
                </w:tcPr>
                <w:p w:rsidR="00000000" w:rsidDel="00000000" w:rsidP="00000000" w:rsidRDefault="00000000" w:rsidRPr="00000000" w14:paraId="000000AF">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Requirements as per Terms of reference</w:t>
                  </w:r>
                </w:p>
              </w:tc>
              <w:tc>
                <w:tcPr>
                  <w:shd w:fill="d9d9d9" w:val="clear"/>
                </w:tcPr>
                <w:p w:rsidR="00000000" w:rsidDel="00000000" w:rsidP="00000000" w:rsidRDefault="00000000" w:rsidRPr="00000000" w14:paraId="000000B0">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The Personnel Education and Experience highlight, aligning with the Requirements as per Terms of Reference</w:t>
                  </w:r>
                </w:p>
              </w:tc>
            </w:tr>
            <w:tr>
              <w:trPr>
                <w:cantSplit w:val="0"/>
                <w:trHeight w:val="413" w:hRule="atLeast"/>
                <w:tblHeader w:val="0"/>
              </w:trPr>
              <w:tc>
                <w:tcPr>
                  <w:vAlign w:val="center"/>
                </w:tcPr>
                <w:p w:rsidR="00000000" w:rsidDel="00000000" w:rsidP="00000000" w:rsidRDefault="00000000" w:rsidRPr="00000000" w14:paraId="000000B1">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B2">
                  <w:pPr>
                    <w:rPr>
                      <w:rFonts w:ascii="Arial" w:cs="Arial" w:eastAsia="Arial" w:hAnsi="Arial"/>
                      <w:sz w:val="18"/>
                      <w:szCs w:val="18"/>
                    </w:rPr>
                  </w:pPr>
                  <w:r w:rsidDel="00000000" w:rsidR="00000000" w:rsidRPr="00000000">
                    <w:rPr>
                      <w:rFonts w:ascii="Arial" w:cs="Arial" w:eastAsia="Arial" w:hAnsi="Arial"/>
                      <w:sz w:val="18"/>
                      <w:szCs w:val="18"/>
                      <w:rtl w:val="0"/>
                    </w:rPr>
                    <w:t xml:space="preserve">Team Leader</w:t>
                  </w:r>
                </w:p>
                <w:p w:rsidR="00000000" w:rsidDel="00000000" w:rsidP="00000000" w:rsidRDefault="00000000" w:rsidRPr="00000000" w14:paraId="000000B3">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B4">
                  <w:pPr>
                    <w:jc w:val="both"/>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Copy the requirements in the TOR. If you are proposing additional personnel not included in the min. structure, please make this column as N/A</w:t>
                  </w:r>
                  <w:r w:rsidDel="00000000" w:rsidR="00000000" w:rsidRPr="00000000">
                    <w:rPr>
                      <w:rtl w:val="0"/>
                    </w:rPr>
                  </w:r>
                </w:p>
              </w:tc>
              <w:tc>
                <w:tcPr>
                  <w:vAlign w:val="center"/>
                </w:tcPr>
                <w:p w:rsidR="00000000" w:rsidDel="00000000" w:rsidP="00000000" w:rsidRDefault="00000000" w:rsidRPr="00000000" w14:paraId="000000B5">
                  <w:pPr>
                    <w:jc w:val="both"/>
                    <w:rPr>
                      <w:rFonts w:ascii="Arial" w:cs="Arial" w:eastAsia="Arial" w:hAnsi="Arial"/>
                      <w:sz w:val="18"/>
                      <w:szCs w:val="18"/>
                      <w:highlight w:val="cyan"/>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B6">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B7">
                  <w:pPr>
                    <w:spacing w:line="276" w:lineRule="auto"/>
                    <w:rPr>
                      <w:rFonts w:ascii="Arial" w:cs="Arial" w:eastAsia="Arial" w:hAnsi="Arial"/>
                      <w:sz w:val="18"/>
                      <w:szCs w:val="18"/>
                    </w:rPr>
                  </w:pPr>
                  <w:r w:rsidDel="00000000" w:rsidR="00000000" w:rsidRPr="00000000">
                    <w:rPr>
                      <w:rtl w:val="0"/>
                    </w:rPr>
                  </w:r>
                </w:p>
                <w:p w:rsidR="00000000" w:rsidDel="00000000" w:rsidP="00000000" w:rsidRDefault="00000000" w:rsidRPr="00000000" w14:paraId="000000B8">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Carbon Market Expert</w:t>
                  </w:r>
                </w:p>
              </w:tc>
              <w:tc>
                <w:tcPr>
                  <w:vAlign w:val="center"/>
                </w:tcPr>
                <w:p w:rsidR="00000000" w:rsidDel="00000000" w:rsidP="00000000" w:rsidRDefault="00000000" w:rsidRPr="00000000" w14:paraId="000000B9">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BA">
                  <w:pPr>
                    <w:jc w:val="center"/>
                    <w:rPr>
                      <w:rFonts w:ascii="Arial" w:cs="Arial" w:eastAsia="Arial" w:hAnsi="Arial"/>
                      <w:sz w:val="18"/>
                      <w:szCs w:val="18"/>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BB">
                  <w:pPr>
                    <w:jc w:val="center"/>
                    <w:rPr>
                      <w:rFonts w:ascii="Arial" w:cs="Arial" w:eastAsia="Arial" w:hAnsi="Arial"/>
                      <w:sz w:val="18"/>
                      <w:szCs w:val="18"/>
                      <w:highlight w:val="cyan"/>
                    </w:rPr>
                  </w:pPr>
                  <w:r w:rsidDel="00000000" w:rsidR="00000000" w:rsidRPr="00000000">
                    <w:rPr>
                      <w:rFonts w:ascii="Arial" w:cs="Arial" w:eastAsia="Arial" w:hAnsi="Arial"/>
                      <w:sz w:val="18"/>
                      <w:szCs w:val="18"/>
                      <w:highlight w:val="cyan"/>
                      <w:rtl w:val="0"/>
                    </w:rPr>
                    <w:t xml:space="preserve">[Insert]</w:t>
                  </w:r>
                </w:p>
              </w:tc>
              <w:tc>
                <w:tcPr>
                  <w:vAlign w:val="center"/>
                </w:tcPr>
                <w:p w:rsidR="00000000" w:rsidDel="00000000" w:rsidP="00000000" w:rsidRDefault="00000000" w:rsidRPr="00000000" w14:paraId="000000BC">
                  <w:pPr>
                    <w:spacing w:line="276" w:lineRule="auto"/>
                    <w:rPr>
                      <w:rFonts w:ascii="Arial" w:cs="Arial" w:eastAsia="Arial" w:hAnsi="Arial"/>
                      <w:sz w:val="18"/>
                      <w:szCs w:val="18"/>
                    </w:rPr>
                  </w:pPr>
                  <w:r w:rsidDel="00000000" w:rsidR="00000000" w:rsidRPr="00000000">
                    <w:rPr>
                      <w:rtl w:val="0"/>
                    </w:rPr>
                  </w:r>
                </w:p>
                <w:p w:rsidR="00000000" w:rsidDel="00000000" w:rsidP="00000000" w:rsidRDefault="00000000" w:rsidRPr="00000000" w14:paraId="000000BD">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Impact Assessment Expert</w:t>
                  </w:r>
                </w:p>
              </w:tc>
              <w:tc>
                <w:tcPr>
                  <w:vAlign w:val="center"/>
                </w:tcPr>
                <w:p w:rsidR="00000000" w:rsidDel="00000000" w:rsidP="00000000" w:rsidRDefault="00000000" w:rsidRPr="00000000" w14:paraId="000000BE">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BF">
                  <w:pPr>
                    <w:jc w:val="center"/>
                    <w:rPr>
                      <w:rFonts w:ascii="Arial" w:cs="Arial" w:eastAsia="Arial" w:hAnsi="Arial"/>
                      <w:sz w:val="18"/>
                      <w:szCs w:val="18"/>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0">
                  <w:pPr>
                    <w:jc w:val="center"/>
                    <w:rPr>
                      <w:rFonts w:ascii="Arial" w:cs="Arial" w:eastAsia="Arial" w:hAnsi="Arial"/>
                      <w:sz w:val="18"/>
                      <w:szCs w:val="18"/>
                      <w:highlight w:val="cyan"/>
                    </w:rPr>
                  </w:pPr>
                  <w:r w:rsidDel="00000000" w:rsidR="00000000" w:rsidRPr="00000000">
                    <w:rPr>
                      <w:rFonts w:ascii="Arial" w:cs="Arial" w:eastAsia="Arial" w:hAnsi="Arial"/>
                      <w:sz w:val="18"/>
                      <w:szCs w:val="18"/>
                      <w:highlight w:val="cyan"/>
                      <w:rtl w:val="0"/>
                    </w:rPr>
                    <w:t xml:space="preserve">[Insert]</w:t>
                  </w:r>
                </w:p>
              </w:tc>
              <w:tc>
                <w:tcPr>
                  <w:vAlign w:val="center"/>
                </w:tcPr>
                <w:p w:rsidR="00000000" w:rsidDel="00000000" w:rsidP="00000000" w:rsidRDefault="00000000" w:rsidRPr="00000000" w14:paraId="000000C1">
                  <w:pPr>
                    <w:spacing w:line="276" w:lineRule="auto"/>
                    <w:rPr>
                      <w:rFonts w:ascii="Arial" w:cs="Arial" w:eastAsia="Arial" w:hAnsi="Arial"/>
                      <w:sz w:val="18"/>
                      <w:szCs w:val="18"/>
                    </w:rPr>
                  </w:pPr>
                  <w:r w:rsidDel="00000000" w:rsidR="00000000" w:rsidRPr="00000000">
                    <w:rPr>
                      <w:rtl w:val="0"/>
                    </w:rPr>
                  </w:r>
                </w:p>
                <w:p w:rsidR="00000000" w:rsidDel="00000000" w:rsidP="00000000" w:rsidRDefault="00000000" w:rsidRPr="00000000" w14:paraId="000000C2">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Data Modelling Expert</w:t>
                  </w:r>
                </w:p>
              </w:tc>
              <w:tc>
                <w:tcPr>
                  <w:vAlign w:val="center"/>
                </w:tcPr>
                <w:p w:rsidR="00000000" w:rsidDel="00000000" w:rsidP="00000000" w:rsidRDefault="00000000" w:rsidRPr="00000000" w14:paraId="000000C3">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4">
                  <w:pPr>
                    <w:jc w:val="center"/>
                    <w:rPr>
                      <w:rFonts w:ascii="Arial" w:cs="Arial" w:eastAsia="Arial" w:hAnsi="Arial"/>
                      <w:sz w:val="18"/>
                      <w:szCs w:val="18"/>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5">
                  <w:pPr>
                    <w:jc w:val="center"/>
                    <w:rPr>
                      <w:rFonts w:ascii="Arial" w:cs="Arial" w:eastAsia="Arial" w:hAnsi="Arial"/>
                      <w:sz w:val="18"/>
                      <w:szCs w:val="18"/>
                      <w:highlight w:val="cyan"/>
                    </w:rPr>
                  </w:pPr>
                  <w:r w:rsidDel="00000000" w:rsidR="00000000" w:rsidRPr="00000000">
                    <w:rPr>
                      <w:rtl w:val="0"/>
                    </w:rPr>
                  </w:r>
                </w:p>
              </w:tc>
              <w:tc>
                <w:tcPr>
                  <w:vAlign w:val="center"/>
                </w:tcPr>
                <w:p w:rsidR="00000000" w:rsidDel="00000000" w:rsidP="00000000" w:rsidRDefault="00000000" w:rsidRPr="00000000" w14:paraId="000000C6">
                  <w:pPr>
                    <w:spacing w:line="276" w:lineRule="auto"/>
                    <w:ind w:left="0" w:firstLine="0"/>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7">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8">
                  <w:pPr>
                    <w:jc w:val="center"/>
                    <w:rPr>
                      <w:rFonts w:ascii="Arial" w:cs="Arial" w:eastAsia="Arial" w:hAnsi="Arial"/>
                      <w:sz w:val="18"/>
                      <w:szCs w:val="18"/>
                    </w:rPr>
                  </w:pPr>
                  <w:r w:rsidDel="00000000" w:rsidR="00000000" w:rsidRPr="00000000">
                    <w:rPr>
                      <w:rtl w:val="0"/>
                    </w:rPr>
                  </w:r>
                </w:p>
              </w:tc>
            </w:tr>
          </w:tbl>
          <w:p w:rsidR="00000000" w:rsidDel="00000000" w:rsidP="00000000" w:rsidRDefault="00000000" w:rsidRPr="00000000" w14:paraId="000000C9">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CA">
            <w:pPr>
              <w:rPr>
                <w:i w:val="1"/>
                <w:color w:val="0000ff"/>
              </w:rPr>
            </w:pPr>
            <w:r w:rsidDel="00000000" w:rsidR="00000000" w:rsidRPr="00000000">
              <w:rPr>
                <w:rtl w:val="0"/>
              </w:rPr>
            </w:r>
          </w:p>
          <w:p w:rsidR="00000000" w:rsidDel="00000000" w:rsidP="00000000" w:rsidRDefault="00000000" w:rsidRPr="00000000" w14:paraId="000000CB">
            <w:pPr>
              <w:rPr>
                <w:i w:val="1"/>
                <w:color w:val="0000ff"/>
              </w:rPr>
            </w:pPr>
            <w:r w:rsidDel="00000000" w:rsidR="00000000" w:rsidRPr="00000000">
              <w:rPr>
                <w:i w:val="1"/>
                <w:color w:val="0000ff"/>
                <w:rtl w:val="0"/>
              </w:rPr>
              <w:t xml:space="preserve">1.Team Leader  (8)</w:t>
            </w:r>
          </w:p>
          <w:p w:rsidR="00000000" w:rsidDel="00000000" w:rsidP="00000000" w:rsidRDefault="00000000" w:rsidRPr="00000000" w14:paraId="000000CC">
            <w:pPr>
              <w:rPr>
                <w:i w:val="1"/>
                <w:color w:val="0000ff"/>
              </w:rPr>
            </w:pPr>
            <w:r w:rsidDel="00000000" w:rsidR="00000000" w:rsidRPr="00000000">
              <w:rPr>
                <w:i w:val="1"/>
                <w:color w:val="0000ff"/>
                <w:rtl w:val="0"/>
              </w:rPr>
              <w:t xml:space="preserve">2.Carbon Market Expert (4)</w:t>
            </w:r>
          </w:p>
          <w:p w:rsidR="00000000" w:rsidDel="00000000" w:rsidP="00000000" w:rsidRDefault="00000000" w:rsidRPr="00000000" w14:paraId="000000CD">
            <w:pPr>
              <w:rPr>
                <w:i w:val="1"/>
                <w:color w:val="0000ff"/>
              </w:rPr>
            </w:pPr>
            <w:r w:rsidDel="00000000" w:rsidR="00000000" w:rsidRPr="00000000">
              <w:rPr>
                <w:i w:val="1"/>
                <w:color w:val="0000ff"/>
                <w:rtl w:val="0"/>
              </w:rPr>
              <w:t xml:space="preserve">3.Impact Assessment Expert (4)</w:t>
            </w:r>
          </w:p>
          <w:p w:rsidR="00000000" w:rsidDel="00000000" w:rsidP="00000000" w:rsidRDefault="00000000" w:rsidRPr="00000000" w14:paraId="000000CE">
            <w:pPr>
              <w:rPr>
                <w:i w:val="1"/>
                <w:color w:val="0000ff"/>
              </w:rPr>
            </w:pPr>
            <w:r w:rsidDel="00000000" w:rsidR="00000000" w:rsidRPr="00000000">
              <w:rPr>
                <w:i w:val="1"/>
                <w:color w:val="0000ff"/>
                <w:rtl w:val="0"/>
              </w:rPr>
              <w:t xml:space="preserve">4. Data Modelling Expert (4)</w:t>
            </w:r>
          </w:p>
          <w:p w:rsidR="00000000" w:rsidDel="00000000" w:rsidP="00000000" w:rsidRDefault="00000000" w:rsidRPr="00000000" w14:paraId="000000CF">
            <w:pPr>
              <w:rPr>
                <w:i w:val="1"/>
                <w:color w:val="0000ff"/>
              </w:rPr>
            </w:pPr>
            <w:r w:rsidDel="00000000" w:rsidR="00000000" w:rsidRPr="00000000">
              <w:rPr>
                <w:rtl w:val="0"/>
              </w:rPr>
            </w:r>
          </w:p>
          <w:p w:rsidR="00000000" w:rsidDel="00000000" w:rsidP="00000000" w:rsidRDefault="00000000" w:rsidRPr="00000000" w14:paraId="000000D0">
            <w:pPr>
              <w:rPr>
                <w:i w:val="1"/>
                <w:color w:val="0000ff"/>
              </w:rPr>
            </w:pPr>
            <w:r w:rsidDel="00000000" w:rsidR="00000000" w:rsidRPr="00000000">
              <w:rPr>
                <w:i w:val="1"/>
                <w:color w:val="0000ff"/>
                <w:rtl w:val="0"/>
              </w:rPr>
              <w:t xml:space="preserve">Total point 20</w:t>
            </w:r>
          </w:p>
          <w:p w:rsidR="00000000" w:rsidDel="00000000" w:rsidP="00000000" w:rsidRDefault="00000000" w:rsidRPr="00000000" w14:paraId="000000D1">
            <w:pPr>
              <w:rPr/>
            </w:pPr>
            <w:r w:rsidDel="00000000" w:rsidR="00000000" w:rsidRPr="00000000">
              <w:rPr>
                <w:rtl w:val="0"/>
              </w:rPr>
            </w:r>
          </w:p>
          <w:p w:rsidR="00000000" w:rsidDel="00000000" w:rsidP="00000000" w:rsidRDefault="00000000" w:rsidRPr="00000000" w14:paraId="000000D2">
            <w:pPr>
              <w:rPr>
                <w:highlight w:val="cyan"/>
              </w:rPr>
            </w:pPr>
            <w:r w:rsidDel="00000000" w:rsidR="00000000" w:rsidRPr="00000000">
              <w:rPr>
                <w:highlight w:val="cyan"/>
                <w:rtl w:val="0"/>
              </w:rPr>
              <w:t xml:space="preserve">For each of the names identified above, attach his/her CV using the format in Form E: Format for Resume of Proposed Key Personnel.</w:t>
            </w:r>
          </w:p>
          <w:p w:rsidR="00000000" w:rsidDel="00000000" w:rsidP="00000000" w:rsidRDefault="00000000" w:rsidRPr="00000000" w14:paraId="000000D3">
            <w:pPr>
              <w:rPr>
                <w:highlight w:val="cyan"/>
              </w:rPr>
            </w:pPr>
            <w:r w:rsidDel="00000000" w:rsidR="00000000" w:rsidRPr="00000000">
              <w:rPr>
                <w:rtl w:val="0"/>
              </w:rPr>
            </w:r>
          </w:p>
          <w:p w:rsidR="00000000" w:rsidDel="00000000" w:rsidP="00000000" w:rsidRDefault="00000000" w:rsidRPr="00000000" w14:paraId="000000D4">
            <w:pPr>
              <w:rPr>
                <w:b w:val="1"/>
                <w:highlight w:val="cyan"/>
              </w:rPr>
            </w:pPr>
            <w:r w:rsidDel="00000000" w:rsidR="00000000" w:rsidRPr="00000000">
              <w:rPr>
                <w:highlight w:val="cyan"/>
                <w:rtl w:val="0"/>
              </w:rPr>
              <w:t xml:space="preserve">Please also fill out </w:t>
            </w:r>
            <w:r w:rsidDel="00000000" w:rsidR="00000000" w:rsidRPr="00000000">
              <w:rPr>
                <w:b w:val="1"/>
                <w:highlight w:val="cyan"/>
                <w:rtl w:val="0"/>
              </w:rPr>
              <w:t xml:space="preserve">Annex 1 - Detailed Personnel Proposed</w:t>
            </w:r>
          </w:p>
          <w:p w:rsidR="00000000" w:rsidDel="00000000" w:rsidP="00000000" w:rsidRDefault="00000000" w:rsidRPr="00000000" w14:paraId="000000D5">
            <w:pPr>
              <w:rPr/>
            </w:pPr>
            <w:r w:rsidDel="00000000" w:rsidR="00000000" w:rsidRPr="00000000">
              <w:rPr>
                <w:rtl w:val="0"/>
              </w:rPr>
            </w:r>
          </w:p>
        </w:tc>
      </w:tr>
      <w:tr>
        <w:trPr>
          <w:cantSplit w:val="0"/>
          <w:trHeight w:val="25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6">
            <w:pPr>
              <w:jc w:val="center"/>
              <w:rPr/>
            </w:pPr>
            <w:r w:rsidDel="00000000" w:rsidR="00000000" w:rsidRPr="00000000">
              <w:rPr>
                <w:rtl w:val="0"/>
              </w:rPr>
              <w:t xml:space="preserve">3.2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7">
            <w:pPr>
              <w:widowControl w:val="0"/>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D8">
            <w:pPr>
              <w:widowControl w:val="0"/>
              <w:spacing w:line="276" w:lineRule="auto"/>
              <w:rPr>
                <w:rFonts w:ascii="Roboto" w:cs="Roboto" w:eastAsia="Roboto" w:hAnsi="Roboto"/>
              </w:rPr>
            </w:pPr>
            <w:r w:rsidDel="00000000" w:rsidR="00000000" w:rsidRPr="00000000">
              <w:rPr>
                <w:rFonts w:ascii="Open Sans" w:cs="Open Sans" w:eastAsia="Open Sans" w:hAnsi="Open Sans"/>
                <w:rtl w:val="0"/>
              </w:rPr>
              <w:t xml:space="preserve">The bidder shall provide a clear </w:t>
            </w:r>
            <w:r w:rsidDel="00000000" w:rsidR="00000000" w:rsidRPr="00000000">
              <w:rPr>
                <w:rFonts w:ascii="Roboto" w:cs="Roboto" w:eastAsia="Roboto" w:hAnsi="Roboto"/>
                <w:color w:val="444746"/>
                <w:rtl w:val="0"/>
              </w:rPr>
              <w:t xml:space="preserve">statement, approach, and methodology that demonstrates its commitment to support and mainstreaming gender equality and social inclusion through its operations and project implementation activities</w:t>
            </w:r>
            <w:r w:rsidDel="00000000" w:rsidR="00000000" w:rsidRPr="00000000">
              <w:rPr>
                <w:rFonts w:ascii="Roboto" w:cs="Roboto" w:eastAsia="Roboto" w:hAnsi="Roboto"/>
                <w:rtl w:val="0"/>
              </w:rPr>
              <w:t xml:space="preserve"> </w:t>
            </w:r>
          </w:p>
          <w:p w:rsidR="00000000" w:rsidDel="00000000" w:rsidP="00000000" w:rsidRDefault="00000000" w:rsidRPr="00000000" w14:paraId="000000D9">
            <w:pPr>
              <w:rPr>
                <w:i w:val="1"/>
                <w:color w:val="0000ff"/>
              </w:rPr>
            </w:pPr>
            <w:r w:rsidDel="00000000" w:rsidR="00000000" w:rsidRPr="00000000">
              <w:rPr>
                <w:rtl w:val="0"/>
              </w:rPr>
            </w:r>
          </w:p>
          <w:p w:rsidR="00000000" w:rsidDel="00000000" w:rsidP="00000000" w:rsidRDefault="00000000" w:rsidRPr="00000000" w14:paraId="000000DA">
            <w:pPr>
              <w:rPr>
                <w:i w:val="1"/>
                <w:color w:val="0000ff"/>
              </w:rPr>
            </w:pPr>
            <w:r w:rsidDel="00000000" w:rsidR="00000000" w:rsidRPr="00000000">
              <w:rPr>
                <w:i w:val="1"/>
                <w:color w:val="0000ff"/>
                <w:rtl w:val="0"/>
              </w:rPr>
              <w:t xml:space="preserve">Assessment Criteria: </w:t>
            </w:r>
            <w:r w:rsidDel="00000000" w:rsidR="00000000" w:rsidRPr="00000000">
              <w:rPr>
                <w:rFonts w:ascii="Open Sans" w:cs="Open Sans" w:eastAsia="Open Sans" w:hAnsi="Open Sans"/>
                <w:i w:val="1"/>
                <w:color w:val="0000ff"/>
                <w:highlight w:val="white"/>
                <w:rtl w:val="0"/>
              </w:rPr>
              <w:t xml:space="preserve">The bidder shall provide a </w:t>
            </w:r>
            <w:r w:rsidDel="00000000" w:rsidR="00000000" w:rsidRPr="00000000">
              <w:rPr>
                <w:rFonts w:ascii="Open Sans" w:cs="Open Sans" w:eastAsia="Open Sans" w:hAnsi="Open Sans"/>
                <w:b w:val="1"/>
                <w:i w:val="1"/>
                <w:color w:val="0000ff"/>
                <w:highlight w:val="white"/>
                <w:u w:val="single"/>
                <w:rtl w:val="0"/>
              </w:rPr>
              <w:t xml:space="preserve">response</w:t>
            </w:r>
            <w:r w:rsidDel="00000000" w:rsidR="00000000" w:rsidRPr="00000000">
              <w:rPr>
                <w:rFonts w:ascii="Open Sans" w:cs="Open Sans" w:eastAsia="Open Sans" w:hAnsi="Open Sans"/>
                <w:i w:val="1"/>
                <w:color w:val="0000ff"/>
                <w:highlight w:val="white"/>
                <w:rtl w:val="0"/>
              </w:rPr>
              <w:t xml:space="preserve"> that demonstrates its commitment to support gender equality through its operations</w:t>
            </w:r>
            <w:r w:rsidDel="00000000" w:rsidR="00000000" w:rsidRPr="00000000">
              <w:rPr>
                <w:rFonts w:ascii="Open Sans" w:cs="Open Sans" w:eastAsia="Open Sans" w:hAnsi="Open Sans"/>
                <w:i w:val="1"/>
                <w:color w:val="0000ff"/>
                <w:rtl w:val="0"/>
              </w:rPr>
              <w:t xml:space="preserve"> </w:t>
            </w:r>
            <w:r w:rsidDel="00000000" w:rsidR="00000000" w:rsidRPr="00000000">
              <w:rPr>
                <w:rtl w:val="0"/>
              </w:rPr>
            </w:r>
          </w:p>
          <w:p w:rsidR="00000000" w:rsidDel="00000000" w:rsidP="00000000" w:rsidRDefault="00000000" w:rsidRPr="00000000" w14:paraId="000000DB">
            <w:pPr>
              <w:rPr>
                <w:i w:val="1"/>
                <w:color w:val="0000ff"/>
              </w:rPr>
            </w:pPr>
            <w:r w:rsidDel="00000000" w:rsidR="00000000" w:rsidRPr="00000000">
              <w:rPr>
                <w:rtl w:val="0"/>
              </w:rPr>
            </w:r>
          </w:p>
          <w:p w:rsidR="00000000" w:rsidDel="00000000" w:rsidP="00000000" w:rsidRDefault="00000000" w:rsidRPr="00000000" w14:paraId="000000DC">
            <w:pPr>
              <w:rPr>
                <w:i w:val="1"/>
                <w:color w:val="0000ff"/>
              </w:rPr>
            </w:pPr>
            <w:r w:rsidDel="00000000" w:rsidR="00000000" w:rsidRPr="00000000">
              <w:rPr>
                <w:i w:val="1"/>
                <w:color w:val="0000ff"/>
                <w:rtl w:val="0"/>
              </w:rPr>
              <w:t xml:space="preserve">Total Point 5</w:t>
            </w:r>
          </w:p>
          <w:p w:rsidR="00000000" w:rsidDel="00000000" w:rsidP="00000000" w:rsidRDefault="00000000" w:rsidRPr="00000000" w14:paraId="000000DD">
            <w:pPr>
              <w:rPr>
                <w:i w:val="1"/>
                <w:color w:val="0000ff"/>
              </w:rPr>
            </w:pPr>
            <w:r w:rsidDel="00000000" w:rsidR="00000000" w:rsidRPr="00000000">
              <w:rPr>
                <w:rtl w:val="0"/>
              </w:rPr>
            </w:r>
          </w:p>
          <w:p w:rsidR="00000000" w:rsidDel="00000000" w:rsidP="00000000" w:rsidRDefault="00000000" w:rsidRPr="00000000" w14:paraId="000000DE">
            <w:pPr>
              <w:spacing w:line="276" w:lineRule="auto"/>
              <w:rPr>
                <w:highlight w:val="cyan"/>
              </w:rPr>
            </w:pPr>
            <w:r w:rsidDel="00000000" w:rsidR="00000000" w:rsidRPr="00000000">
              <w:rPr>
                <w:highlight w:val="cyan"/>
                <w:rtl w:val="0"/>
              </w:rPr>
              <w:t xml:space="preserve">[Insert response here]</w:t>
            </w:r>
          </w:p>
          <w:p w:rsidR="00000000" w:rsidDel="00000000" w:rsidP="00000000" w:rsidRDefault="00000000" w:rsidRPr="00000000" w14:paraId="000000DF">
            <w:pPr>
              <w:widowControl w:val="0"/>
              <w:rPr/>
            </w:pPr>
            <w:r w:rsidDel="00000000" w:rsidR="00000000" w:rsidRPr="00000000">
              <w:rPr>
                <w:rtl w:val="0"/>
              </w:rPr>
            </w:r>
          </w:p>
        </w:tc>
      </w:tr>
    </w:tbl>
    <w:p w:rsidR="00000000" w:rsidDel="00000000" w:rsidP="00000000" w:rsidRDefault="00000000" w:rsidRPr="00000000" w14:paraId="000000E0">
      <w:pPr>
        <w:rPr>
          <w:highlight w:val="lightGray"/>
        </w:rPr>
      </w:pPr>
      <w:r w:rsidDel="00000000" w:rsidR="00000000" w:rsidRPr="00000000">
        <w:rPr>
          <w:rtl w:val="0"/>
        </w:rPr>
      </w:r>
    </w:p>
    <w:p w:rsidR="00000000" w:rsidDel="00000000" w:rsidP="00000000" w:rsidRDefault="00000000" w:rsidRPr="00000000" w14:paraId="000000E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E2">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E3">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E4">
      <w:pPr>
        <w:tabs>
          <w:tab w:val="left" w:leader="none" w:pos="720"/>
        </w:tabs>
        <w:rPr>
          <w:color w:val="000000"/>
        </w:rPr>
      </w:pPr>
      <w:r w:rsidDel="00000000" w:rsidR="00000000" w:rsidRPr="00000000">
        <w:rPr>
          <w:rtl w:val="0"/>
        </w:rPr>
      </w:r>
    </w:p>
    <w:p w:rsidR="00000000" w:rsidDel="00000000" w:rsidP="00000000" w:rsidRDefault="00000000" w:rsidRPr="00000000" w14:paraId="000000E5">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E6">
      <w:pPr>
        <w:rPr>
          <w:color w:val="000000"/>
        </w:rPr>
      </w:pPr>
      <w:r w:rsidDel="00000000" w:rsidR="00000000" w:rsidRPr="00000000">
        <w:rPr>
          <w:rtl w:val="0"/>
        </w:rPr>
      </w:r>
    </w:p>
    <w:p w:rsidR="00000000" w:rsidDel="00000000" w:rsidP="00000000" w:rsidRDefault="00000000" w:rsidRPr="00000000" w14:paraId="000000E7">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E8">
      <w:pPr>
        <w:rPr>
          <w:color w:val="000000"/>
        </w:rPr>
      </w:pPr>
      <w:r w:rsidDel="00000000" w:rsidR="00000000" w:rsidRPr="00000000">
        <w:rPr>
          <w:rtl w:val="0"/>
        </w:rPr>
      </w:r>
    </w:p>
    <w:p w:rsidR="00000000" w:rsidDel="00000000" w:rsidP="00000000" w:rsidRDefault="00000000" w:rsidRPr="00000000" w14:paraId="000000E9">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EA">
      <w:pPr>
        <w:rPr>
          <w:rFonts w:ascii="Arial" w:cs="Arial" w:eastAsia="Arial" w:hAnsi="Arial"/>
          <w:b w:val="1"/>
          <w:i w:val="0"/>
          <w:smallCaps w:val="0"/>
          <w:strike w:val="0"/>
          <w:color w:val="0095d1"/>
          <w:sz w:val="28"/>
          <w:szCs w:val="28"/>
          <w:u w:val="none"/>
          <w:shd w:fill="auto" w:val="clear"/>
          <w:vertAlign w:val="baseline"/>
        </w:rPr>
      </w:pPr>
      <w:r w:rsidDel="00000000" w:rsidR="00000000" w:rsidRPr="00000000">
        <w:br w:type="page"/>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w:t>
      </w:r>
      <w:r w:rsidDel="00000000" w:rsidR="00000000" w:rsidRPr="00000000">
        <w:rPr>
          <w:b w:val="1"/>
          <w:color w:val="0095d1"/>
          <w:sz w:val="28"/>
          <w:szCs w:val="28"/>
          <w:rtl w:val="0"/>
        </w:rPr>
        <w:t xml:space="preserve">E</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Format for Resume of Proposed Key Personnel</w:t>
      </w:r>
    </w:p>
    <w:p w:rsidR="00000000" w:rsidDel="00000000" w:rsidP="00000000" w:rsidRDefault="00000000" w:rsidRPr="00000000" w14:paraId="000000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EC">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RFP/2024/51515</w:t>
      </w:r>
      <w:r w:rsidDel="00000000" w:rsidR="00000000" w:rsidRPr="00000000">
        <w:rPr>
          <w:rtl w:val="0"/>
        </w:rPr>
      </w:r>
    </w:p>
    <w:p w:rsidR="00000000" w:rsidDel="00000000" w:rsidP="00000000" w:rsidRDefault="00000000" w:rsidRPr="00000000" w14:paraId="000000E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E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E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bl>
      <w:tblPr>
        <w:tblStyle w:val="Table6"/>
        <w:tblW w:w="9784.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10"/>
        <w:gridCol w:w="7374"/>
        <w:tblGridChange w:id="0">
          <w:tblGrid>
            <w:gridCol w:w="2410"/>
            <w:gridCol w:w="7374"/>
          </w:tblGrid>
        </w:tblGridChange>
      </w:tblGrid>
      <w:tr>
        <w:trPr>
          <w:cantSplit w:val="0"/>
          <w:trHeight w:val="377" w:hRule="atLeast"/>
          <w:tblHeader w:val="0"/>
        </w:trPr>
        <w:tc>
          <w:tcPr>
            <w:shd w:fill="d9d9d9" w:val="clear"/>
            <w:vAlign w:val="center"/>
          </w:tcPr>
          <w:p w:rsidR="00000000" w:rsidDel="00000000" w:rsidP="00000000" w:rsidRDefault="00000000" w:rsidRPr="00000000" w14:paraId="000000F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as per Tender Requirement</w:t>
            </w:r>
          </w:p>
        </w:tc>
        <w:tc>
          <w:tcPr>
            <w:vAlign w:val="center"/>
          </w:tcPr>
          <w:p w:rsidR="00000000" w:rsidDel="00000000" w:rsidP="00000000" w:rsidRDefault="00000000" w:rsidRPr="00000000" w14:paraId="000000F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 Role </w:t>
            </w:r>
            <w:r w:rsidDel="00000000" w:rsidR="00000000" w:rsidRPr="00000000">
              <w:rPr>
                <w:rFonts w:ascii="Arial" w:cs="Arial" w:eastAsia="Arial" w:hAnsi="Arial"/>
                <w:sz w:val="20"/>
                <w:szCs w:val="20"/>
                <w:highlight w:val="cyan"/>
                <w:rtl w:val="0"/>
              </w:rPr>
              <w:t xml:space="preserve">As Per Required in the TOR</w:t>
            </w:r>
            <w:r w:rsidDel="00000000" w:rsidR="00000000" w:rsidRPr="00000000">
              <w:rPr>
                <w:rFonts w:ascii="Arial" w:cs="Arial" w:eastAsia="Arial" w:hAnsi="Arial"/>
                <w:b w:val="0"/>
                <w:sz w:val="20"/>
                <w:szCs w:val="20"/>
                <w:highlight w:val="cyan"/>
                <w:rtl w:val="0"/>
              </w:rPr>
              <w:t xml:space="preserve">]</w:t>
            </w:r>
            <w:r w:rsidDel="00000000" w:rsidR="00000000" w:rsidRPr="00000000">
              <w:rPr>
                <w:rtl w:val="0"/>
              </w:rPr>
            </w:r>
          </w:p>
        </w:tc>
      </w:tr>
      <w:tr>
        <w:trPr>
          <w:cantSplit w:val="0"/>
          <w:trHeight w:val="408" w:hRule="atLeast"/>
          <w:tblHeader w:val="0"/>
        </w:trPr>
        <w:tc>
          <w:tcPr>
            <w:shd w:fill="d9d9d9" w:val="clear"/>
            <w:vAlign w:val="center"/>
          </w:tcPr>
          <w:p w:rsidR="00000000" w:rsidDel="00000000" w:rsidP="00000000" w:rsidRDefault="00000000" w:rsidRPr="00000000" w14:paraId="000000F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Name of Personnel</w:t>
            </w:r>
          </w:p>
        </w:tc>
        <w:tc>
          <w:tcPr>
            <w:vAlign w:val="center"/>
          </w:tcPr>
          <w:p w:rsidR="00000000" w:rsidDel="00000000" w:rsidP="00000000" w:rsidRDefault="00000000" w:rsidRPr="00000000" w14:paraId="000000F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375" w:hRule="atLeast"/>
          <w:tblHeader w:val="0"/>
        </w:trPr>
        <w:tc>
          <w:tcPr>
            <w:shd w:fill="d9d9d9" w:val="clear"/>
            <w:vAlign w:val="center"/>
          </w:tcPr>
          <w:p w:rsidR="00000000" w:rsidDel="00000000" w:rsidP="00000000" w:rsidRDefault="00000000" w:rsidRPr="00000000" w14:paraId="000000F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Title</w:t>
            </w:r>
          </w:p>
        </w:tc>
        <w:tc>
          <w:tcPr>
            <w:vAlign w:val="center"/>
          </w:tcPr>
          <w:p w:rsidR="00000000" w:rsidDel="00000000" w:rsidP="00000000" w:rsidRDefault="00000000" w:rsidRPr="00000000" w14:paraId="000000F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0F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base for this assignment</w:t>
            </w:r>
          </w:p>
        </w:tc>
        <w:tc>
          <w:tcPr>
            <w:vAlign w:val="center"/>
          </w:tcPr>
          <w:p w:rsidR="00000000" w:rsidDel="00000000" w:rsidP="00000000" w:rsidRDefault="00000000" w:rsidRPr="00000000" w14:paraId="000000F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highlight w:val="cyan"/>
              </w:rPr>
            </w:pP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0F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Years with firm</w:t>
            </w:r>
          </w:p>
        </w:tc>
        <w:tc>
          <w:tcPr>
            <w:vAlign w:val="center"/>
          </w:tcPr>
          <w:p w:rsidR="00000000" w:rsidDel="00000000" w:rsidP="00000000" w:rsidRDefault="00000000" w:rsidRPr="00000000" w14:paraId="000000F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01" w:hRule="atLeast"/>
          <w:tblHeader w:val="0"/>
        </w:trPr>
        <w:tc>
          <w:tcPr>
            <w:shd w:fill="d9d9d9" w:val="clear"/>
            <w:vAlign w:val="center"/>
          </w:tcPr>
          <w:p w:rsidR="00000000" w:rsidDel="00000000" w:rsidP="00000000" w:rsidRDefault="00000000" w:rsidRPr="00000000" w14:paraId="000000F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Nationality</w:t>
            </w:r>
          </w:p>
        </w:tc>
        <w:tc>
          <w:tcPr>
            <w:vAlign w:val="center"/>
          </w:tcPr>
          <w:p w:rsidR="00000000" w:rsidDel="00000000" w:rsidP="00000000" w:rsidRDefault="00000000" w:rsidRPr="00000000" w14:paraId="000000F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563" w:hRule="atLeast"/>
          <w:tblHeader w:val="0"/>
        </w:trPr>
        <w:tc>
          <w:tcPr>
            <w:shd w:fill="d9d9d9" w:val="clear"/>
            <w:vAlign w:val="center"/>
          </w:tcPr>
          <w:p w:rsidR="00000000" w:rsidDel="00000000" w:rsidP="00000000" w:rsidRDefault="00000000" w:rsidRPr="00000000" w14:paraId="000000F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Language proficiency </w:t>
            </w:r>
          </w:p>
        </w:tc>
        <w:tc>
          <w:tcPr>
            <w:vAlign w:val="center"/>
          </w:tcPr>
          <w:p w:rsidR="00000000" w:rsidDel="00000000" w:rsidP="00000000" w:rsidRDefault="00000000" w:rsidRPr="00000000" w14:paraId="000000F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[Insert]</w:t>
            </w:r>
          </w:p>
        </w:tc>
      </w:tr>
      <w:tr>
        <w:trPr>
          <w:cantSplit w:val="0"/>
          <w:trHeight w:val="1272" w:hRule="atLeast"/>
          <w:tblHeader w:val="0"/>
        </w:trPr>
        <w:tc>
          <w:tcPr>
            <w:shd w:fill="d9d9d9" w:val="clear"/>
            <w:vAlign w:val="center"/>
          </w:tcPr>
          <w:p w:rsidR="00000000" w:rsidDel="00000000" w:rsidP="00000000" w:rsidRDefault="00000000" w:rsidRPr="00000000" w14:paraId="000000F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Education/ Qualifications</w:t>
            </w:r>
          </w:p>
        </w:tc>
        <w:tc>
          <w:tcPr>
            <w:vAlign w:val="center"/>
          </w:tcPr>
          <w:p w:rsidR="00000000" w:rsidDel="00000000" w:rsidP="00000000" w:rsidRDefault="00000000" w:rsidRPr="00000000" w14:paraId="000000F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[Summarize college/university and other specialized education of personnel member, giving names of schools, dates attended, and degrees/qualifications obtained.]</w:t>
            </w:r>
            <w:r w:rsidDel="00000000" w:rsidR="00000000" w:rsidRPr="00000000">
              <w:rPr>
                <w:rtl w:val="0"/>
              </w:rPr>
            </w:r>
          </w:p>
          <w:p w:rsidR="00000000" w:rsidDel="00000000" w:rsidP="00000000" w:rsidRDefault="00000000" w:rsidRPr="00000000" w14:paraId="0000010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1272" w:hRule="atLeast"/>
          <w:tblHeader w:val="0"/>
        </w:trPr>
        <w:tc>
          <w:tcPr>
            <w:shd w:fill="d9d9d9" w:val="clear"/>
            <w:vAlign w:val="center"/>
          </w:tcPr>
          <w:p w:rsidR="00000000" w:rsidDel="00000000" w:rsidP="00000000" w:rsidRDefault="00000000" w:rsidRPr="00000000" w14:paraId="0000010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Professional certifications</w:t>
            </w:r>
          </w:p>
        </w:tc>
        <w:tc>
          <w:tcPr>
            <w:vAlign w:val="center"/>
          </w:tcPr>
          <w:p w:rsidR="00000000" w:rsidDel="00000000" w:rsidP="00000000" w:rsidRDefault="00000000" w:rsidRPr="00000000" w14:paraId="0000010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[Provide details of professional certifications relevant to the scope of services]</w:t>
            </w:r>
          </w:p>
          <w:p w:rsidR="00000000" w:rsidDel="00000000" w:rsidP="00000000" w:rsidRDefault="00000000" w:rsidRPr="00000000" w14:paraId="00000103">
            <w:pPr>
              <w:pStyle w:val="Subtitle"/>
              <w:numPr>
                <w:ilvl w:val="0"/>
                <w:numId w:val="3"/>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Name of institution: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04">
            <w:pPr>
              <w:pStyle w:val="Subtitle"/>
              <w:numPr>
                <w:ilvl w:val="0"/>
                <w:numId w:val="3"/>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Date of certification: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0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firstLine="0"/>
              <w:jc w:val="left"/>
              <w:rPr>
                <w:rFonts w:ascii="Arial" w:cs="Arial" w:eastAsia="Arial" w:hAnsi="Arial"/>
                <w:b w:val="0"/>
                <w:sz w:val="20"/>
                <w:szCs w:val="20"/>
                <w:highlight w:val="cyan"/>
              </w:rPr>
            </w:pPr>
            <w:r w:rsidDel="00000000" w:rsidR="00000000" w:rsidRPr="00000000">
              <w:rPr>
                <w:rtl w:val="0"/>
              </w:rPr>
            </w:r>
          </w:p>
        </w:tc>
      </w:tr>
      <w:tr>
        <w:trPr>
          <w:cantSplit w:val="0"/>
          <w:trHeight w:val="2011" w:hRule="atLeast"/>
          <w:tblHeader w:val="0"/>
        </w:trPr>
        <w:tc>
          <w:tcPr>
            <w:shd w:fill="d9d9d9" w:val="clear"/>
            <w:vAlign w:val="center"/>
          </w:tcPr>
          <w:p w:rsidR="00000000" w:rsidDel="00000000" w:rsidP="00000000" w:rsidRDefault="00000000" w:rsidRPr="00000000" w14:paraId="0000010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Employment Record/ Experience</w:t>
            </w:r>
          </w:p>
          <w:p w:rsidR="00000000" w:rsidDel="00000000" w:rsidP="00000000" w:rsidRDefault="00000000" w:rsidRPr="00000000" w14:paraId="0000010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0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[Starting with present position, list in reverse order, every employment held.  List all positions held by personnel since graduation, giving dates, names of employing organization, title of position held and location of employment.  For experience in last five years, detail the type of activities performed, degree of responsibilities, location of assignments and any other information or professional experience considered pertinent for this assignment.]</w:t>
            </w:r>
            <w:r w:rsidDel="00000000" w:rsidR="00000000" w:rsidRPr="00000000">
              <w:rPr>
                <w:rtl w:val="0"/>
              </w:rPr>
            </w:r>
          </w:p>
          <w:p w:rsidR="00000000" w:rsidDel="00000000" w:rsidP="00000000" w:rsidRDefault="00000000" w:rsidRPr="00000000" w14:paraId="0000010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2010" w:hRule="atLeast"/>
          <w:tblHeader w:val="0"/>
        </w:trPr>
        <w:tc>
          <w:tcPr>
            <w:shd w:fill="d9d9d9" w:val="clear"/>
            <w:vAlign w:val="center"/>
          </w:tcPr>
          <w:p w:rsidR="00000000" w:rsidDel="00000000" w:rsidP="00000000" w:rsidRDefault="00000000" w:rsidRPr="00000000" w14:paraId="0000010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References</w:t>
            </w:r>
          </w:p>
          <w:p w:rsidR="00000000" w:rsidDel="00000000" w:rsidP="00000000" w:rsidRDefault="00000000" w:rsidRPr="00000000" w14:paraId="0000010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0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[Provide names, addresses, phone and email contact information for two (2) references]</w:t>
            </w:r>
            <w:r w:rsidDel="00000000" w:rsidR="00000000" w:rsidRPr="00000000">
              <w:rPr>
                <w:rtl w:val="0"/>
              </w:rPr>
            </w:r>
          </w:p>
          <w:p w:rsidR="00000000" w:rsidDel="00000000" w:rsidP="00000000" w:rsidRDefault="00000000" w:rsidRPr="00000000" w14:paraId="0000010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1:</w:t>
            </w:r>
          </w:p>
          <w:p w:rsidR="00000000" w:rsidDel="00000000" w:rsidP="00000000" w:rsidRDefault="00000000" w:rsidRPr="00000000" w14:paraId="0000011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2:</w:t>
            </w:r>
          </w:p>
        </w:tc>
      </w:tr>
    </w:tbl>
    <w:p w:rsidR="00000000" w:rsidDel="00000000" w:rsidP="00000000" w:rsidRDefault="00000000" w:rsidRPr="00000000" w14:paraId="0000011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I, the undersigned, certify to the best of my knowledge and belief, this bio-date is accurate.</w:t>
      </w:r>
    </w:p>
    <w:p w:rsidR="00000000" w:rsidDel="00000000" w:rsidP="00000000" w:rsidRDefault="00000000" w:rsidRPr="00000000" w14:paraId="0000011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________________________________________</w:t>
        <w:tab/>
        <w:t xml:space="preserve">___________________</w:t>
      </w:r>
    </w:p>
    <w:p w:rsidR="00000000" w:rsidDel="00000000" w:rsidP="00000000" w:rsidRDefault="00000000" w:rsidRPr="00000000" w14:paraId="00000118">
      <w:pPr>
        <w:rPr>
          <w:sz w:val="22"/>
          <w:szCs w:val="22"/>
        </w:rPr>
        <w:sectPr>
          <w:headerReference r:id="rId7" w:type="default"/>
          <w:footerReference r:id="rId8" w:type="default"/>
          <w:pgSz w:h="16839" w:w="11907" w:orient="portrait"/>
          <w:pgMar w:bottom="1440" w:top="1440" w:left="1077" w:right="1077" w:header="720" w:footer="720"/>
          <w:pgNumType w:start="1"/>
        </w:sectPr>
      </w:pPr>
      <w:r w:rsidDel="00000000" w:rsidR="00000000" w:rsidRPr="00000000">
        <w:rPr>
          <w:rtl w:val="0"/>
        </w:rPr>
        <w:t xml:space="preserve">Signature of Personnel (individual) or firm representative</w:t>
        <w:tab/>
        <w:tab/>
        <w:t xml:space="preserve">          Date (Day/Month/Year)</w:t>
      </w:r>
      <w:r w:rsidDel="00000000" w:rsidR="00000000" w:rsidRPr="00000000">
        <w:rPr>
          <w:rtl w:val="0"/>
        </w:rPr>
      </w:r>
    </w:p>
    <w:p w:rsidR="00000000" w:rsidDel="00000000" w:rsidP="00000000" w:rsidRDefault="00000000" w:rsidRPr="00000000" w14:paraId="00000119">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orm </w:t>
      </w: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Performance Statement Form</w:t>
      </w:r>
    </w:p>
    <w:p w:rsidR="00000000" w:rsidDel="00000000" w:rsidP="00000000" w:rsidRDefault="00000000" w:rsidRPr="00000000" w14:paraId="000001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1B">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RFP/2024/51515</w:t>
      </w:r>
      <w:r w:rsidDel="00000000" w:rsidR="00000000" w:rsidRPr="00000000">
        <w:rPr>
          <w:rtl w:val="0"/>
        </w:rPr>
      </w:r>
    </w:p>
    <w:p w:rsidR="00000000" w:rsidDel="00000000" w:rsidP="00000000" w:rsidRDefault="00000000" w:rsidRPr="00000000" w14:paraId="0000011C">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1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1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1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1"/>
          <w:color w:val="0000ff"/>
        </w:rPr>
      </w:pPr>
      <w:r w:rsidDel="00000000" w:rsidR="00000000" w:rsidRPr="00000000">
        <w:rPr>
          <w:i w:val="1"/>
          <w:color w:val="0000ff"/>
          <w:rtl w:val="0"/>
        </w:rPr>
        <w:t xml:space="preserve">Please refer to the </w:t>
      </w:r>
      <w:r w:rsidDel="00000000" w:rsidR="00000000" w:rsidRPr="00000000">
        <w:rPr>
          <w:i w:val="1"/>
          <w:color w:val="0000ff"/>
          <w:u w:val="single"/>
          <w:rtl w:val="0"/>
        </w:rPr>
        <w:t xml:space="preserve">Qualification Criteria</w:t>
      </w:r>
      <w:r w:rsidDel="00000000" w:rsidR="00000000" w:rsidRPr="00000000">
        <w:rPr>
          <w:i w:val="1"/>
          <w:color w:val="0000ff"/>
          <w:rtl w:val="0"/>
        </w:rPr>
        <w:t xml:space="preserve"> to fill this form :</w:t>
      </w:r>
    </w:p>
    <w:p w:rsidR="00000000" w:rsidDel="00000000" w:rsidP="00000000" w:rsidRDefault="00000000" w:rsidRPr="00000000" w14:paraId="00000120">
      <w:pPr>
        <w:numPr>
          <w:ilvl w:val="0"/>
          <w:numId w:val="4"/>
        </w:numPr>
        <w:spacing w:line="312" w:lineRule="auto"/>
        <w:ind w:left="720" w:hanging="360"/>
        <w:jc w:val="both"/>
        <w:rPr>
          <w:i w:val="1"/>
          <w:color w:val="0000ff"/>
          <w:sz w:val="22"/>
          <w:szCs w:val="22"/>
        </w:rPr>
      </w:pPr>
      <w:r w:rsidDel="00000000" w:rsidR="00000000" w:rsidRPr="00000000">
        <w:rPr>
          <w:rFonts w:ascii="Open Sans" w:cs="Open Sans" w:eastAsia="Open Sans" w:hAnsi="Open Sans"/>
          <w:i w:val="1"/>
          <w:color w:val="0000ff"/>
          <w:rtl w:val="0"/>
        </w:rPr>
        <w:t xml:space="preserve">The company should have a minimum of 5 years of continuous experience in delivering similar projects in the past  with a  track-record of success. </w:t>
      </w:r>
    </w:p>
    <w:p w:rsidR="00000000" w:rsidDel="00000000" w:rsidP="00000000" w:rsidRDefault="00000000" w:rsidRPr="00000000" w14:paraId="00000121">
      <w:pPr>
        <w:numPr>
          <w:ilvl w:val="0"/>
          <w:numId w:val="4"/>
        </w:numPr>
        <w:spacing w:line="312" w:lineRule="auto"/>
        <w:ind w:left="720" w:hanging="360"/>
        <w:jc w:val="both"/>
        <w:rPr>
          <w:rFonts w:ascii="Open Sans" w:cs="Open Sans" w:eastAsia="Open Sans" w:hAnsi="Open Sans"/>
          <w:i w:val="1"/>
          <w:color w:val="0000ff"/>
        </w:rPr>
      </w:pPr>
      <w:r w:rsidDel="00000000" w:rsidR="00000000" w:rsidRPr="00000000">
        <w:rPr>
          <w:rFonts w:ascii="Open Sans" w:cs="Open Sans" w:eastAsia="Open Sans" w:hAnsi="Open Sans"/>
          <w:i w:val="1"/>
          <w:color w:val="0000ff"/>
          <w:rtl w:val="0"/>
        </w:rPr>
        <w:t xml:space="preserve">Offeror must provide a minimum of two (2) customer references  </w:t>
      </w:r>
      <w:r w:rsidDel="00000000" w:rsidR="00000000" w:rsidRPr="00000000">
        <w:rPr>
          <w:rFonts w:ascii="Open Sans" w:cs="Open Sans" w:eastAsia="Open Sans" w:hAnsi="Open Sans"/>
          <w:b w:val="1"/>
          <w:i w:val="1"/>
          <w:color w:val="0000ff"/>
          <w:rtl w:val="0"/>
        </w:rPr>
        <w:t xml:space="preserve">(including name, email address and/ phone number of the focal point) </w:t>
      </w:r>
      <w:r w:rsidDel="00000000" w:rsidR="00000000" w:rsidRPr="00000000">
        <w:rPr>
          <w:rFonts w:ascii="Open Sans" w:cs="Open Sans" w:eastAsia="Open Sans" w:hAnsi="Open Sans"/>
          <w:i w:val="1"/>
          <w:color w:val="0000ff"/>
          <w:rtl w:val="0"/>
        </w:rPr>
        <w:t xml:space="preserve"> from which similar services have been successfully provided, within any of the last 5 years. In case of JV, at least one reference from the JV should be  submitted  UNOPS may contact the customer reference when the bidder is awarded the contract. </w:t>
      </w:r>
    </w:p>
    <w:p w:rsidR="00000000" w:rsidDel="00000000" w:rsidP="00000000" w:rsidRDefault="00000000" w:rsidRPr="00000000" w14:paraId="000001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rPr>
      </w:pPr>
      <w:r w:rsidDel="00000000" w:rsidR="00000000" w:rsidRPr="00000000">
        <w:rPr>
          <w:rtl w:val="0"/>
        </w:rPr>
      </w:r>
    </w:p>
    <w:tbl>
      <w:tblPr>
        <w:tblStyle w:val="Table7"/>
        <w:tblW w:w="150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935"/>
        <w:gridCol w:w="1230"/>
        <w:gridCol w:w="3615"/>
        <w:gridCol w:w="975"/>
        <w:gridCol w:w="1440"/>
        <w:gridCol w:w="1530"/>
        <w:gridCol w:w="2145"/>
        <w:gridCol w:w="2145"/>
        <w:tblGridChange w:id="0">
          <w:tblGrid>
            <w:gridCol w:w="1935"/>
            <w:gridCol w:w="1230"/>
            <w:gridCol w:w="3615"/>
            <w:gridCol w:w="975"/>
            <w:gridCol w:w="1440"/>
            <w:gridCol w:w="1530"/>
            <w:gridCol w:w="2145"/>
            <w:gridCol w:w="2145"/>
          </w:tblGrid>
        </w:tblGridChange>
      </w:tblGrid>
      <w:tr>
        <w:trPr>
          <w:cantSplit w:val="0"/>
          <w:trHeight w:val="379.140625" w:hRule="atLeast"/>
          <w:tblHeader w:val="0"/>
        </w:trPr>
        <w:tc>
          <w:tcPr>
            <w:vMerge w:val="restart"/>
            <w:shd w:fill="d9d9d9" w:val="clear"/>
            <w:vAlign w:val="center"/>
          </w:tcPr>
          <w:p w:rsidR="00000000" w:rsidDel="00000000" w:rsidP="00000000" w:rsidRDefault="00000000" w:rsidRPr="00000000" w14:paraId="00000123">
            <w:pPr>
              <w:jc w:val="center"/>
              <w:rPr>
                <w:b w:val="1"/>
              </w:rPr>
            </w:pPr>
            <w:r w:rsidDel="00000000" w:rsidR="00000000" w:rsidRPr="00000000">
              <w:rPr>
                <w:b w:val="1"/>
                <w:rtl w:val="0"/>
              </w:rPr>
              <w:t xml:space="preserve">Insert detail of the client</w:t>
            </w:r>
          </w:p>
        </w:tc>
        <w:tc>
          <w:tcPr>
            <w:vMerge w:val="restart"/>
            <w:shd w:fill="d9d9d9" w:val="clear"/>
            <w:vAlign w:val="center"/>
          </w:tcPr>
          <w:p w:rsidR="00000000" w:rsidDel="00000000" w:rsidP="00000000" w:rsidRDefault="00000000" w:rsidRPr="00000000" w14:paraId="00000124">
            <w:pPr>
              <w:jc w:val="center"/>
              <w:rPr>
                <w:b w:val="1"/>
              </w:rPr>
            </w:pPr>
            <w:r w:rsidDel="00000000" w:rsidR="00000000" w:rsidRPr="00000000">
              <w:rPr>
                <w:b w:val="1"/>
                <w:rtl w:val="0"/>
              </w:rPr>
              <w:t xml:space="preserve">Contract no. &amp; date</w:t>
            </w:r>
          </w:p>
        </w:tc>
        <w:tc>
          <w:tcPr>
            <w:vMerge w:val="restart"/>
            <w:shd w:fill="d9d9d9" w:val="clear"/>
            <w:vAlign w:val="center"/>
          </w:tcPr>
          <w:p w:rsidR="00000000" w:rsidDel="00000000" w:rsidP="00000000" w:rsidRDefault="00000000" w:rsidRPr="00000000" w14:paraId="00000125">
            <w:pPr>
              <w:jc w:val="center"/>
              <w:rPr>
                <w:b w:val="1"/>
              </w:rPr>
            </w:pPr>
            <w:r w:rsidDel="00000000" w:rsidR="00000000" w:rsidRPr="00000000">
              <w:rPr>
                <w:b w:val="1"/>
                <w:rtl w:val="0"/>
              </w:rPr>
              <w:t xml:space="preserve">Description of the scope of work</w:t>
            </w:r>
          </w:p>
        </w:tc>
        <w:tc>
          <w:tcPr>
            <w:vMerge w:val="restart"/>
            <w:shd w:fill="d9d9d9" w:val="clear"/>
            <w:vAlign w:val="center"/>
          </w:tcPr>
          <w:p w:rsidR="00000000" w:rsidDel="00000000" w:rsidP="00000000" w:rsidRDefault="00000000" w:rsidRPr="00000000" w14:paraId="00000126">
            <w:pPr>
              <w:jc w:val="center"/>
              <w:rPr>
                <w:b w:val="1"/>
              </w:rPr>
            </w:pPr>
            <w:r w:rsidDel="00000000" w:rsidR="00000000" w:rsidRPr="00000000">
              <w:rPr>
                <w:b w:val="1"/>
                <w:rtl w:val="0"/>
              </w:rPr>
              <w:t xml:space="preserve">Value of Contract</w:t>
            </w:r>
          </w:p>
        </w:tc>
        <w:tc>
          <w:tcPr>
            <w:gridSpan w:val="2"/>
            <w:shd w:fill="d9d9d9" w:val="clear"/>
            <w:vAlign w:val="center"/>
          </w:tcPr>
          <w:p w:rsidR="00000000" w:rsidDel="00000000" w:rsidP="00000000" w:rsidRDefault="00000000" w:rsidRPr="00000000" w14:paraId="00000127">
            <w:pPr>
              <w:jc w:val="center"/>
              <w:rPr>
                <w:b w:val="1"/>
              </w:rPr>
            </w:pPr>
            <w:r w:rsidDel="00000000" w:rsidR="00000000" w:rsidRPr="00000000">
              <w:rPr>
                <w:b w:val="1"/>
                <w:rtl w:val="0"/>
              </w:rPr>
              <w:t xml:space="preserve">Date of completion of delivery</w:t>
            </w:r>
          </w:p>
        </w:tc>
        <w:tc>
          <w:tcPr>
            <w:vMerge w:val="restart"/>
            <w:shd w:fill="d9d9d9" w:val="clear"/>
            <w:vAlign w:val="center"/>
          </w:tcPr>
          <w:p w:rsidR="00000000" w:rsidDel="00000000" w:rsidP="00000000" w:rsidRDefault="00000000" w:rsidRPr="00000000" w14:paraId="00000129">
            <w:pPr>
              <w:jc w:val="center"/>
              <w:rPr>
                <w:b w:val="1"/>
              </w:rPr>
            </w:pPr>
            <w:r w:rsidDel="00000000" w:rsidR="00000000" w:rsidRPr="00000000">
              <w:rPr>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12A">
            <w:pPr>
              <w:jc w:val="center"/>
              <w:rPr>
                <w:b w:val="1"/>
              </w:rPr>
            </w:pPr>
            <w:r w:rsidDel="00000000" w:rsidR="00000000" w:rsidRPr="00000000">
              <w:rPr>
                <w:b w:val="1"/>
                <w:rtl w:val="0"/>
              </w:rPr>
              <w:t xml:space="preserve">Was the supply of goods satisfactory?</w:t>
            </w:r>
          </w:p>
        </w:tc>
      </w:tr>
      <w:tr>
        <w:trPr>
          <w:cantSplit w:val="0"/>
          <w:tblHeader w:val="0"/>
        </w:trPr>
        <w:tc>
          <w:tcPr>
            <w:vMerge w:val="continue"/>
            <w:shd w:fill="d9d9d9" w:val="clear"/>
            <w:vAlign w:val="center"/>
          </w:tcPr>
          <w:p w:rsidR="00000000" w:rsidDel="00000000" w:rsidP="00000000" w:rsidRDefault="00000000" w:rsidRPr="00000000" w14:paraId="000001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12F">
            <w:pPr>
              <w:jc w:val="center"/>
              <w:rPr>
                <w:b w:val="1"/>
              </w:rPr>
            </w:pPr>
            <w:r w:rsidDel="00000000" w:rsidR="00000000" w:rsidRPr="00000000">
              <w:rPr>
                <w:b w:val="1"/>
                <w:rtl w:val="0"/>
              </w:rPr>
              <w:t xml:space="preserve">As per Contract</w:t>
            </w:r>
          </w:p>
        </w:tc>
        <w:tc>
          <w:tcPr>
            <w:shd w:fill="d9d9d9" w:val="clear"/>
            <w:vAlign w:val="center"/>
          </w:tcPr>
          <w:p w:rsidR="00000000" w:rsidDel="00000000" w:rsidP="00000000" w:rsidRDefault="00000000" w:rsidRPr="00000000" w14:paraId="00000130">
            <w:pPr>
              <w:jc w:val="center"/>
              <w:rPr>
                <w:b w:val="1"/>
              </w:rPr>
            </w:pPr>
            <w:r w:rsidDel="00000000" w:rsidR="00000000" w:rsidRPr="00000000">
              <w:rPr>
                <w:b w:val="1"/>
                <w:rtl w:val="0"/>
              </w:rPr>
              <w:t xml:space="preserve">Actual</w:t>
            </w:r>
          </w:p>
        </w:tc>
        <w:tc>
          <w:tcPr>
            <w:vMerge w:val="continue"/>
            <w:shd w:fill="d9d9d9" w:val="clear"/>
            <w:vAlign w:val="center"/>
          </w:tcPr>
          <w:p w:rsidR="00000000" w:rsidDel="00000000" w:rsidP="00000000" w:rsidRDefault="00000000" w:rsidRPr="00000000" w14:paraId="000001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blHeader w:val="0"/>
        </w:trPr>
        <w:tc>
          <w:tcPr/>
          <w:p w:rsidR="00000000" w:rsidDel="00000000" w:rsidP="00000000" w:rsidRDefault="00000000" w:rsidRPr="00000000" w14:paraId="00000133">
            <w:pPr>
              <w:rPr/>
            </w:pPr>
            <w:r w:rsidDel="00000000" w:rsidR="00000000" w:rsidRPr="00000000">
              <w:rPr>
                <w:rtl w:val="0"/>
              </w:rPr>
            </w:r>
          </w:p>
        </w:tc>
        <w:tc>
          <w:tcPr/>
          <w:p w:rsidR="00000000" w:rsidDel="00000000" w:rsidP="00000000" w:rsidRDefault="00000000" w:rsidRPr="00000000" w14:paraId="00000134">
            <w:pPr>
              <w:rPr/>
            </w:pPr>
            <w:r w:rsidDel="00000000" w:rsidR="00000000" w:rsidRPr="00000000">
              <w:rPr>
                <w:rtl w:val="0"/>
              </w:rPr>
            </w:r>
          </w:p>
        </w:tc>
        <w:tc>
          <w:tcPr/>
          <w:p w:rsidR="00000000" w:rsidDel="00000000" w:rsidP="00000000" w:rsidRDefault="00000000" w:rsidRPr="00000000" w14:paraId="00000135">
            <w:pPr>
              <w:rPr/>
            </w:pPr>
            <w:r w:rsidDel="00000000" w:rsidR="00000000" w:rsidRPr="00000000">
              <w:rPr>
                <w:rtl w:val="0"/>
              </w:rPr>
            </w:r>
          </w:p>
        </w:tc>
        <w:tc>
          <w:tcPr/>
          <w:p w:rsidR="00000000" w:rsidDel="00000000" w:rsidP="00000000" w:rsidRDefault="00000000" w:rsidRPr="00000000" w14:paraId="00000136">
            <w:pPr>
              <w:rPr/>
            </w:pPr>
            <w:r w:rsidDel="00000000" w:rsidR="00000000" w:rsidRPr="00000000">
              <w:rPr>
                <w:rtl w:val="0"/>
              </w:rPr>
            </w:r>
          </w:p>
        </w:tc>
        <w:tc>
          <w:tcPr/>
          <w:p w:rsidR="00000000" w:rsidDel="00000000" w:rsidP="00000000" w:rsidRDefault="00000000" w:rsidRPr="00000000" w14:paraId="00000137">
            <w:pPr>
              <w:rPr/>
            </w:pPr>
            <w:r w:rsidDel="00000000" w:rsidR="00000000" w:rsidRPr="00000000">
              <w:rPr>
                <w:rtl w:val="0"/>
              </w:rPr>
            </w:r>
          </w:p>
        </w:tc>
        <w:tc>
          <w:tcPr/>
          <w:p w:rsidR="00000000" w:rsidDel="00000000" w:rsidP="00000000" w:rsidRDefault="00000000" w:rsidRPr="00000000" w14:paraId="00000138">
            <w:pPr>
              <w:rPr/>
            </w:pPr>
            <w:r w:rsidDel="00000000" w:rsidR="00000000" w:rsidRPr="00000000">
              <w:rPr>
                <w:rtl w:val="0"/>
              </w:rPr>
            </w:r>
          </w:p>
        </w:tc>
        <w:tc>
          <w:tcPr/>
          <w:p w:rsidR="00000000" w:rsidDel="00000000" w:rsidP="00000000" w:rsidRDefault="00000000" w:rsidRPr="00000000" w14:paraId="00000139">
            <w:pPr>
              <w:rPr/>
            </w:pPr>
            <w:r w:rsidDel="00000000" w:rsidR="00000000" w:rsidRPr="00000000">
              <w:rPr>
                <w:rtl w:val="0"/>
              </w:rPr>
            </w:r>
          </w:p>
        </w:tc>
        <w:tc>
          <w:tcPr/>
          <w:p w:rsidR="00000000" w:rsidDel="00000000" w:rsidP="00000000" w:rsidRDefault="00000000" w:rsidRPr="00000000" w14:paraId="0000013A">
            <w:pPr>
              <w:rPr/>
            </w:pPr>
            <w:r w:rsidDel="00000000" w:rsidR="00000000" w:rsidRPr="00000000">
              <w:rPr>
                <w:rtl w:val="0"/>
              </w:rPr>
            </w:r>
          </w:p>
        </w:tc>
      </w:tr>
      <w:tr>
        <w:trPr>
          <w:cantSplit w:val="0"/>
          <w:tblHeader w:val="0"/>
        </w:trPr>
        <w:tc>
          <w:tcPr/>
          <w:p w:rsidR="00000000" w:rsidDel="00000000" w:rsidP="00000000" w:rsidRDefault="00000000" w:rsidRPr="00000000" w14:paraId="0000013B">
            <w:pPr>
              <w:rPr/>
            </w:pPr>
            <w:r w:rsidDel="00000000" w:rsidR="00000000" w:rsidRPr="00000000">
              <w:rPr>
                <w:rtl w:val="0"/>
              </w:rPr>
            </w:r>
          </w:p>
        </w:tc>
        <w:tc>
          <w:tcPr/>
          <w:p w:rsidR="00000000" w:rsidDel="00000000" w:rsidP="00000000" w:rsidRDefault="00000000" w:rsidRPr="00000000" w14:paraId="0000013C">
            <w:pPr>
              <w:rPr/>
            </w:pPr>
            <w:r w:rsidDel="00000000" w:rsidR="00000000" w:rsidRPr="00000000">
              <w:rPr>
                <w:rtl w:val="0"/>
              </w:rPr>
            </w:r>
          </w:p>
        </w:tc>
        <w:tc>
          <w:tcPr/>
          <w:p w:rsidR="00000000" w:rsidDel="00000000" w:rsidP="00000000" w:rsidRDefault="00000000" w:rsidRPr="00000000" w14:paraId="0000013D">
            <w:pPr>
              <w:rPr/>
            </w:pPr>
            <w:r w:rsidDel="00000000" w:rsidR="00000000" w:rsidRPr="00000000">
              <w:rPr>
                <w:rtl w:val="0"/>
              </w:rPr>
            </w:r>
          </w:p>
        </w:tc>
        <w:tc>
          <w:tcPr/>
          <w:p w:rsidR="00000000" w:rsidDel="00000000" w:rsidP="00000000" w:rsidRDefault="00000000" w:rsidRPr="00000000" w14:paraId="0000013E">
            <w:pPr>
              <w:rPr/>
            </w:pPr>
            <w:r w:rsidDel="00000000" w:rsidR="00000000" w:rsidRPr="00000000">
              <w:rPr>
                <w:rtl w:val="0"/>
              </w:rPr>
            </w:r>
          </w:p>
        </w:tc>
        <w:tc>
          <w:tcPr/>
          <w:p w:rsidR="00000000" w:rsidDel="00000000" w:rsidP="00000000" w:rsidRDefault="00000000" w:rsidRPr="00000000" w14:paraId="0000013F">
            <w:pPr>
              <w:rPr/>
            </w:pPr>
            <w:r w:rsidDel="00000000" w:rsidR="00000000" w:rsidRPr="00000000">
              <w:rPr>
                <w:rtl w:val="0"/>
              </w:rPr>
            </w:r>
          </w:p>
        </w:tc>
        <w:tc>
          <w:tcPr/>
          <w:p w:rsidR="00000000" w:rsidDel="00000000" w:rsidP="00000000" w:rsidRDefault="00000000" w:rsidRPr="00000000" w14:paraId="00000140">
            <w:pPr>
              <w:rPr/>
            </w:pPr>
            <w:r w:rsidDel="00000000" w:rsidR="00000000" w:rsidRPr="00000000">
              <w:rPr>
                <w:rtl w:val="0"/>
              </w:rPr>
            </w:r>
          </w:p>
        </w:tc>
        <w:tc>
          <w:tcPr/>
          <w:p w:rsidR="00000000" w:rsidDel="00000000" w:rsidP="00000000" w:rsidRDefault="00000000" w:rsidRPr="00000000" w14:paraId="00000141">
            <w:pPr>
              <w:rPr/>
            </w:pPr>
            <w:r w:rsidDel="00000000" w:rsidR="00000000" w:rsidRPr="00000000">
              <w:rPr>
                <w:rtl w:val="0"/>
              </w:rPr>
            </w:r>
          </w:p>
        </w:tc>
        <w:tc>
          <w:tcPr/>
          <w:p w:rsidR="00000000" w:rsidDel="00000000" w:rsidP="00000000" w:rsidRDefault="00000000" w:rsidRPr="00000000" w14:paraId="00000142">
            <w:pPr>
              <w:rPr/>
            </w:pPr>
            <w:r w:rsidDel="00000000" w:rsidR="00000000" w:rsidRPr="00000000">
              <w:rPr>
                <w:rtl w:val="0"/>
              </w:rPr>
            </w:r>
          </w:p>
        </w:tc>
      </w:tr>
      <w:tr>
        <w:trPr>
          <w:cantSplit w:val="0"/>
          <w:tblHeader w:val="0"/>
        </w:trPr>
        <w:tc>
          <w:tcPr/>
          <w:p w:rsidR="00000000" w:rsidDel="00000000" w:rsidP="00000000" w:rsidRDefault="00000000" w:rsidRPr="00000000" w14:paraId="00000143">
            <w:pPr>
              <w:rPr/>
            </w:pPr>
            <w:r w:rsidDel="00000000" w:rsidR="00000000" w:rsidRPr="00000000">
              <w:rPr>
                <w:rtl w:val="0"/>
              </w:rPr>
            </w:r>
          </w:p>
        </w:tc>
        <w:tc>
          <w:tcPr/>
          <w:p w:rsidR="00000000" w:rsidDel="00000000" w:rsidP="00000000" w:rsidRDefault="00000000" w:rsidRPr="00000000" w14:paraId="00000144">
            <w:pPr>
              <w:rPr/>
            </w:pPr>
            <w:r w:rsidDel="00000000" w:rsidR="00000000" w:rsidRPr="00000000">
              <w:rPr>
                <w:rtl w:val="0"/>
              </w:rPr>
            </w:r>
          </w:p>
        </w:tc>
        <w:tc>
          <w:tcPr/>
          <w:p w:rsidR="00000000" w:rsidDel="00000000" w:rsidP="00000000" w:rsidRDefault="00000000" w:rsidRPr="00000000" w14:paraId="00000145">
            <w:pPr>
              <w:rPr/>
            </w:pPr>
            <w:r w:rsidDel="00000000" w:rsidR="00000000" w:rsidRPr="00000000">
              <w:rPr>
                <w:rtl w:val="0"/>
              </w:rPr>
            </w:r>
          </w:p>
        </w:tc>
        <w:tc>
          <w:tcPr/>
          <w:p w:rsidR="00000000" w:rsidDel="00000000" w:rsidP="00000000" w:rsidRDefault="00000000" w:rsidRPr="00000000" w14:paraId="00000146">
            <w:pPr>
              <w:rPr/>
            </w:pPr>
            <w:r w:rsidDel="00000000" w:rsidR="00000000" w:rsidRPr="00000000">
              <w:rPr>
                <w:rtl w:val="0"/>
              </w:rPr>
            </w:r>
          </w:p>
        </w:tc>
        <w:tc>
          <w:tcPr/>
          <w:p w:rsidR="00000000" w:rsidDel="00000000" w:rsidP="00000000" w:rsidRDefault="00000000" w:rsidRPr="00000000" w14:paraId="00000147">
            <w:pPr>
              <w:rPr/>
            </w:pPr>
            <w:r w:rsidDel="00000000" w:rsidR="00000000" w:rsidRPr="00000000">
              <w:rPr>
                <w:rtl w:val="0"/>
              </w:rPr>
            </w:r>
          </w:p>
        </w:tc>
        <w:tc>
          <w:tcPr/>
          <w:p w:rsidR="00000000" w:rsidDel="00000000" w:rsidP="00000000" w:rsidRDefault="00000000" w:rsidRPr="00000000" w14:paraId="00000148">
            <w:pPr>
              <w:rPr/>
            </w:pPr>
            <w:r w:rsidDel="00000000" w:rsidR="00000000" w:rsidRPr="00000000">
              <w:rPr>
                <w:rtl w:val="0"/>
              </w:rPr>
            </w:r>
          </w:p>
        </w:tc>
        <w:tc>
          <w:tcPr/>
          <w:p w:rsidR="00000000" w:rsidDel="00000000" w:rsidP="00000000" w:rsidRDefault="00000000" w:rsidRPr="00000000" w14:paraId="00000149">
            <w:pPr>
              <w:rPr/>
            </w:pPr>
            <w:r w:rsidDel="00000000" w:rsidR="00000000" w:rsidRPr="00000000">
              <w:rPr>
                <w:rtl w:val="0"/>
              </w:rPr>
            </w:r>
          </w:p>
        </w:tc>
        <w:tc>
          <w:tcPr/>
          <w:p w:rsidR="00000000" w:rsidDel="00000000" w:rsidP="00000000" w:rsidRDefault="00000000" w:rsidRPr="00000000" w14:paraId="0000014A">
            <w:pPr>
              <w:rPr/>
            </w:pPr>
            <w:r w:rsidDel="00000000" w:rsidR="00000000" w:rsidRPr="00000000">
              <w:rPr>
                <w:rtl w:val="0"/>
              </w:rPr>
            </w:r>
          </w:p>
        </w:tc>
      </w:tr>
      <w:tr>
        <w:trPr>
          <w:cantSplit w:val="0"/>
          <w:tblHeader w:val="0"/>
        </w:trPr>
        <w:tc>
          <w:tcPr/>
          <w:p w:rsidR="00000000" w:rsidDel="00000000" w:rsidP="00000000" w:rsidRDefault="00000000" w:rsidRPr="00000000" w14:paraId="0000014B">
            <w:pPr>
              <w:rPr/>
            </w:pPr>
            <w:r w:rsidDel="00000000" w:rsidR="00000000" w:rsidRPr="00000000">
              <w:rPr>
                <w:rtl w:val="0"/>
              </w:rPr>
            </w:r>
          </w:p>
        </w:tc>
        <w:tc>
          <w:tcPr/>
          <w:p w:rsidR="00000000" w:rsidDel="00000000" w:rsidP="00000000" w:rsidRDefault="00000000" w:rsidRPr="00000000" w14:paraId="0000014C">
            <w:pPr>
              <w:rPr/>
            </w:pPr>
            <w:r w:rsidDel="00000000" w:rsidR="00000000" w:rsidRPr="00000000">
              <w:rPr>
                <w:rtl w:val="0"/>
              </w:rPr>
            </w:r>
          </w:p>
        </w:tc>
        <w:tc>
          <w:tcPr/>
          <w:p w:rsidR="00000000" w:rsidDel="00000000" w:rsidP="00000000" w:rsidRDefault="00000000" w:rsidRPr="00000000" w14:paraId="0000014D">
            <w:pPr>
              <w:rPr/>
            </w:pPr>
            <w:r w:rsidDel="00000000" w:rsidR="00000000" w:rsidRPr="00000000">
              <w:rPr>
                <w:rtl w:val="0"/>
              </w:rPr>
            </w:r>
          </w:p>
        </w:tc>
        <w:tc>
          <w:tcPr/>
          <w:p w:rsidR="00000000" w:rsidDel="00000000" w:rsidP="00000000" w:rsidRDefault="00000000" w:rsidRPr="00000000" w14:paraId="0000014E">
            <w:pPr>
              <w:rPr/>
            </w:pPr>
            <w:r w:rsidDel="00000000" w:rsidR="00000000" w:rsidRPr="00000000">
              <w:rPr>
                <w:rtl w:val="0"/>
              </w:rPr>
            </w:r>
          </w:p>
        </w:tc>
        <w:tc>
          <w:tcPr/>
          <w:p w:rsidR="00000000" w:rsidDel="00000000" w:rsidP="00000000" w:rsidRDefault="00000000" w:rsidRPr="00000000" w14:paraId="0000014F">
            <w:pPr>
              <w:rPr/>
            </w:pPr>
            <w:r w:rsidDel="00000000" w:rsidR="00000000" w:rsidRPr="00000000">
              <w:rPr>
                <w:rtl w:val="0"/>
              </w:rPr>
            </w:r>
          </w:p>
        </w:tc>
        <w:tc>
          <w:tcPr/>
          <w:p w:rsidR="00000000" w:rsidDel="00000000" w:rsidP="00000000" w:rsidRDefault="00000000" w:rsidRPr="00000000" w14:paraId="00000150">
            <w:pPr>
              <w:rPr/>
            </w:pPr>
            <w:r w:rsidDel="00000000" w:rsidR="00000000" w:rsidRPr="00000000">
              <w:rPr>
                <w:rtl w:val="0"/>
              </w:rPr>
            </w:r>
          </w:p>
        </w:tc>
        <w:tc>
          <w:tcPr/>
          <w:p w:rsidR="00000000" w:rsidDel="00000000" w:rsidP="00000000" w:rsidRDefault="00000000" w:rsidRPr="00000000" w14:paraId="00000151">
            <w:pPr>
              <w:rPr/>
            </w:pPr>
            <w:r w:rsidDel="00000000" w:rsidR="00000000" w:rsidRPr="00000000">
              <w:rPr>
                <w:rtl w:val="0"/>
              </w:rPr>
            </w:r>
          </w:p>
        </w:tc>
        <w:tc>
          <w:tcPr/>
          <w:p w:rsidR="00000000" w:rsidDel="00000000" w:rsidP="00000000" w:rsidRDefault="00000000" w:rsidRPr="00000000" w14:paraId="00000152">
            <w:pPr>
              <w:rPr/>
            </w:pPr>
            <w:r w:rsidDel="00000000" w:rsidR="00000000" w:rsidRPr="00000000">
              <w:rPr>
                <w:rtl w:val="0"/>
              </w:rPr>
            </w:r>
          </w:p>
        </w:tc>
      </w:tr>
      <w:tr>
        <w:trPr>
          <w:cantSplit w:val="0"/>
          <w:tblHeader w:val="0"/>
        </w:trPr>
        <w:tc>
          <w:tcPr/>
          <w:p w:rsidR="00000000" w:rsidDel="00000000" w:rsidP="00000000" w:rsidRDefault="00000000" w:rsidRPr="00000000" w14:paraId="00000153">
            <w:pPr>
              <w:rPr/>
            </w:pPr>
            <w:r w:rsidDel="00000000" w:rsidR="00000000" w:rsidRPr="00000000">
              <w:rPr>
                <w:rtl w:val="0"/>
              </w:rPr>
            </w:r>
          </w:p>
        </w:tc>
        <w:tc>
          <w:tcPr/>
          <w:p w:rsidR="00000000" w:rsidDel="00000000" w:rsidP="00000000" w:rsidRDefault="00000000" w:rsidRPr="00000000" w14:paraId="00000154">
            <w:pPr>
              <w:rPr/>
            </w:pPr>
            <w:r w:rsidDel="00000000" w:rsidR="00000000" w:rsidRPr="00000000">
              <w:rPr>
                <w:rtl w:val="0"/>
              </w:rPr>
            </w:r>
          </w:p>
        </w:tc>
        <w:tc>
          <w:tcPr/>
          <w:p w:rsidR="00000000" w:rsidDel="00000000" w:rsidP="00000000" w:rsidRDefault="00000000" w:rsidRPr="00000000" w14:paraId="00000155">
            <w:pPr>
              <w:rPr/>
            </w:pPr>
            <w:r w:rsidDel="00000000" w:rsidR="00000000" w:rsidRPr="00000000">
              <w:rPr>
                <w:rtl w:val="0"/>
              </w:rPr>
            </w:r>
          </w:p>
        </w:tc>
        <w:tc>
          <w:tcPr/>
          <w:p w:rsidR="00000000" w:rsidDel="00000000" w:rsidP="00000000" w:rsidRDefault="00000000" w:rsidRPr="00000000" w14:paraId="00000156">
            <w:pPr>
              <w:rPr/>
            </w:pPr>
            <w:r w:rsidDel="00000000" w:rsidR="00000000" w:rsidRPr="00000000">
              <w:rPr>
                <w:rtl w:val="0"/>
              </w:rPr>
            </w:r>
          </w:p>
        </w:tc>
        <w:tc>
          <w:tcPr/>
          <w:p w:rsidR="00000000" w:rsidDel="00000000" w:rsidP="00000000" w:rsidRDefault="00000000" w:rsidRPr="00000000" w14:paraId="00000157">
            <w:pPr>
              <w:rPr/>
            </w:pPr>
            <w:r w:rsidDel="00000000" w:rsidR="00000000" w:rsidRPr="00000000">
              <w:rPr>
                <w:rtl w:val="0"/>
              </w:rPr>
            </w:r>
          </w:p>
        </w:tc>
        <w:tc>
          <w:tcPr/>
          <w:p w:rsidR="00000000" w:rsidDel="00000000" w:rsidP="00000000" w:rsidRDefault="00000000" w:rsidRPr="00000000" w14:paraId="00000158">
            <w:pPr>
              <w:rPr/>
            </w:pPr>
            <w:r w:rsidDel="00000000" w:rsidR="00000000" w:rsidRPr="00000000">
              <w:rPr>
                <w:rtl w:val="0"/>
              </w:rPr>
            </w:r>
          </w:p>
        </w:tc>
        <w:tc>
          <w:tcPr/>
          <w:p w:rsidR="00000000" w:rsidDel="00000000" w:rsidP="00000000" w:rsidRDefault="00000000" w:rsidRPr="00000000" w14:paraId="00000159">
            <w:pPr>
              <w:rPr/>
            </w:pPr>
            <w:r w:rsidDel="00000000" w:rsidR="00000000" w:rsidRPr="00000000">
              <w:rPr>
                <w:rtl w:val="0"/>
              </w:rPr>
            </w:r>
          </w:p>
        </w:tc>
        <w:tc>
          <w:tcPr/>
          <w:p w:rsidR="00000000" w:rsidDel="00000000" w:rsidP="00000000" w:rsidRDefault="00000000" w:rsidRPr="00000000" w14:paraId="0000015A">
            <w:pPr>
              <w:rPr/>
            </w:pPr>
            <w:r w:rsidDel="00000000" w:rsidR="00000000" w:rsidRPr="00000000">
              <w:rPr>
                <w:rtl w:val="0"/>
              </w:rPr>
            </w:r>
          </w:p>
        </w:tc>
      </w:tr>
      <w:tr>
        <w:trPr>
          <w:cantSplit w:val="0"/>
          <w:tblHeader w:val="0"/>
        </w:trPr>
        <w:tc>
          <w:tcPr/>
          <w:p w:rsidR="00000000" w:rsidDel="00000000" w:rsidP="00000000" w:rsidRDefault="00000000" w:rsidRPr="00000000" w14:paraId="0000015B">
            <w:pPr>
              <w:rPr/>
            </w:pPr>
            <w:r w:rsidDel="00000000" w:rsidR="00000000" w:rsidRPr="00000000">
              <w:rPr>
                <w:rtl w:val="0"/>
              </w:rPr>
            </w:r>
          </w:p>
        </w:tc>
        <w:tc>
          <w:tcPr/>
          <w:p w:rsidR="00000000" w:rsidDel="00000000" w:rsidP="00000000" w:rsidRDefault="00000000" w:rsidRPr="00000000" w14:paraId="0000015C">
            <w:pPr>
              <w:rPr/>
            </w:pPr>
            <w:r w:rsidDel="00000000" w:rsidR="00000000" w:rsidRPr="00000000">
              <w:rPr>
                <w:rtl w:val="0"/>
              </w:rPr>
            </w:r>
          </w:p>
        </w:tc>
        <w:tc>
          <w:tcPr/>
          <w:p w:rsidR="00000000" w:rsidDel="00000000" w:rsidP="00000000" w:rsidRDefault="00000000" w:rsidRPr="00000000" w14:paraId="0000015D">
            <w:pPr>
              <w:rPr/>
            </w:pPr>
            <w:r w:rsidDel="00000000" w:rsidR="00000000" w:rsidRPr="00000000">
              <w:rPr>
                <w:rtl w:val="0"/>
              </w:rPr>
            </w:r>
          </w:p>
        </w:tc>
        <w:tc>
          <w:tcPr/>
          <w:p w:rsidR="00000000" w:rsidDel="00000000" w:rsidP="00000000" w:rsidRDefault="00000000" w:rsidRPr="00000000" w14:paraId="0000015E">
            <w:pPr>
              <w:rPr/>
            </w:pPr>
            <w:r w:rsidDel="00000000" w:rsidR="00000000" w:rsidRPr="00000000">
              <w:rPr>
                <w:rtl w:val="0"/>
              </w:rPr>
            </w:r>
          </w:p>
        </w:tc>
        <w:tc>
          <w:tcPr/>
          <w:p w:rsidR="00000000" w:rsidDel="00000000" w:rsidP="00000000" w:rsidRDefault="00000000" w:rsidRPr="00000000" w14:paraId="0000015F">
            <w:pPr>
              <w:rPr/>
            </w:pPr>
            <w:r w:rsidDel="00000000" w:rsidR="00000000" w:rsidRPr="00000000">
              <w:rPr>
                <w:rtl w:val="0"/>
              </w:rPr>
            </w:r>
          </w:p>
        </w:tc>
        <w:tc>
          <w:tcPr/>
          <w:p w:rsidR="00000000" w:rsidDel="00000000" w:rsidP="00000000" w:rsidRDefault="00000000" w:rsidRPr="00000000" w14:paraId="00000160">
            <w:pPr>
              <w:rPr/>
            </w:pPr>
            <w:r w:rsidDel="00000000" w:rsidR="00000000" w:rsidRPr="00000000">
              <w:rPr>
                <w:rtl w:val="0"/>
              </w:rPr>
            </w:r>
          </w:p>
        </w:tc>
        <w:tc>
          <w:tcPr/>
          <w:p w:rsidR="00000000" w:rsidDel="00000000" w:rsidP="00000000" w:rsidRDefault="00000000" w:rsidRPr="00000000" w14:paraId="00000161">
            <w:pPr>
              <w:rPr/>
            </w:pPr>
            <w:r w:rsidDel="00000000" w:rsidR="00000000" w:rsidRPr="00000000">
              <w:rPr>
                <w:rtl w:val="0"/>
              </w:rPr>
            </w:r>
          </w:p>
        </w:tc>
        <w:tc>
          <w:tcPr/>
          <w:p w:rsidR="00000000" w:rsidDel="00000000" w:rsidP="00000000" w:rsidRDefault="00000000" w:rsidRPr="00000000" w14:paraId="00000162">
            <w:pPr>
              <w:rPr/>
            </w:pPr>
            <w:r w:rsidDel="00000000" w:rsidR="00000000" w:rsidRPr="00000000">
              <w:rPr>
                <w:rtl w:val="0"/>
              </w:rPr>
            </w:r>
          </w:p>
        </w:tc>
      </w:tr>
      <w:tr>
        <w:trPr>
          <w:cantSplit w:val="0"/>
          <w:tblHeader w:val="0"/>
        </w:trPr>
        <w:tc>
          <w:tcPr/>
          <w:p w:rsidR="00000000" w:rsidDel="00000000" w:rsidP="00000000" w:rsidRDefault="00000000" w:rsidRPr="00000000" w14:paraId="00000163">
            <w:pPr>
              <w:rPr/>
            </w:pPr>
            <w:r w:rsidDel="00000000" w:rsidR="00000000" w:rsidRPr="00000000">
              <w:rPr>
                <w:rtl w:val="0"/>
              </w:rPr>
            </w:r>
          </w:p>
        </w:tc>
        <w:tc>
          <w:tcPr/>
          <w:p w:rsidR="00000000" w:rsidDel="00000000" w:rsidP="00000000" w:rsidRDefault="00000000" w:rsidRPr="00000000" w14:paraId="00000164">
            <w:pPr>
              <w:rPr/>
            </w:pPr>
            <w:r w:rsidDel="00000000" w:rsidR="00000000" w:rsidRPr="00000000">
              <w:rPr>
                <w:rtl w:val="0"/>
              </w:rPr>
            </w:r>
          </w:p>
        </w:tc>
        <w:tc>
          <w:tcPr/>
          <w:p w:rsidR="00000000" w:rsidDel="00000000" w:rsidP="00000000" w:rsidRDefault="00000000" w:rsidRPr="00000000" w14:paraId="00000165">
            <w:pPr>
              <w:rPr/>
            </w:pPr>
            <w:r w:rsidDel="00000000" w:rsidR="00000000" w:rsidRPr="00000000">
              <w:rPr>
                <w:rtl w:val="0"/>
              </w:rPr>
            </w:r>
          </w:p>
        </w:tc>
        <w:tc>
          <w:tcPr/>
          <w:p w:rsidR="00000000" w:rsidDel="00000000" w:rsidP="00000000" w:rsidRDefault="00000000" w:rsidRPr="00000000" w14:paraId="00000166">
            <w:pPr>
              <w:rPr/>
            </w:pPr>
            <w:r w:rsidDel="00000000" w:rsidR="00000000" w:rsidRPr="00000000">
              <w:rPr>
                <w:rtl w:val="0"/>
              </w:rPr>
            </w:r>
          </w:p>
        </w:tc>
        <w:tc>
          <w:tcPr/>
          <w:p w:rsidR="00000000" w:rsidDel="00000000" w:rsidP="00000000" w:rsidRDefault="00000000" w:rsidRPr="00000000" w14:paraId="00000167">
            <w:pPr>
              <w:rPr/>
            </w:pPr>
            <w:r w:rsidDel="00000000" w:rsidR="00000000" w:rsidRPr="00000000">
              <w:rPr>
                <w:rtl w:val="0"/>
              </w:rPr>
            </w:r>
          </w:p>
        </w:tc>
        <w:tc>
          <w:tcPr/>
          <w:p w:rsidR="00000000" w:rsidDel="00000000" w:rsidP="00000000" w:rsidRDefault="00000000" w:rsidRPr="00000000" w14:paraId="00000168">
            <w:pPr>
              <w:rPr/>
            </w:pPr>
            <w:r w:rsidDel="00000000" w:rsidR="00000000" w:rsidRPr="00000000">
              <w:rPr>
                <w:rtl w:val="0"/>
              </w:rPr>
            </w:r>
          </w:p>
        </w:tc>
        <w:tc>
          <w:tcPr/>
          <w:p w:rsidR="00000000" w:rsidDel="00000000" w:rsidP="00000000" w:rsidRDefault="00000000" w:rsidRPr="00000000" w14:paraId="00000169">
            <w:pPr>
              <w:rPr/>
            </w:pPr>
            <w:r w:rsidDel="00000000" w:rsidR="00000000" w:rsidRPr="00000000">
              <w:rPr>
                <w:rtl w:val="0"/>
              </w:rPr>
            </w:r>
          </w:p>
        </w:tc>
        <w:tc>
          <w:tcPr/>
          <w:p w:rsidR="00000000" w:rsidDel="00000000" w:rsidP="00000000" w:rsidRDefault="00000000" w:rsidRPr="00000000" w14:paraId="0000016A">
            <w:pPr>
              <w:rPr/>
            </w:pPr>
            <w:r w:rsidDel="00000000" w:rsidR="00000000" w:rsidRPr="00000000">
              <w:rPr>
                <w:rtl w:val="0"/>
              </w:rPr>
            </w:r>
          </w:p>
        </w:tc>
      </w:tr>
      <w:tr>
        <w:trPr>
          <w:cantSplit w:val="0"/>
          <w:tblHeader w:val="0"/>
        </w:trPr>
        <w:tc>
          <w:tcPr/>
          <w:p w:rsidR="00000000" w:rsidDel="00000000" w:rsidP="00000000" w:rsidRDefault="00000000" w:rsidRPr="00000000" w14:paraId="0000016B">
            <w:pPr>
              <w:rPr/>
            </w:pPr>
            <w:r w:rsidDel="00000000" w:rsidR="00000000" w:rsidRPr="00000000">
              <w:rPr>
                <w:rtl w:val="0"/>
              </w:rPr>
            </w:r>
          </w:p>
        </w:tc>
        <w:tc>
          <w:tcPr/>
          <w:p w:rsidR="00000000" w:rsidDel="00000000" w:rsidP="00000000" w:rsidRDefault="00000000" w:rsidRPr="00000000" w14:paraId="0000016C">
            <w:pPr>
              <w:rPr/>
            </w:pPr>
            <w:r w:rsidDel="00000000" w:rsidR="00000000" w:rsidRPr="00000000">
              <w:rPr>
                <w:rtl w:val="0"/>
              </w:rPr>
            </w:r>
          </w:p>
        </w:tc>
        <w:tc>
          <w:tcPr/>
          <w:p w:rsidR="00000000" w:rsidDel="00000000" w:rsidP="00000000" w:rsidRDefault="00000000" w:rsidRPr="00000000" w14:paraId="0000016D">
            <w:pPr>
              <w:rPr/>
            </w:pPr>
            <w:r w:rsidDel="00000000" w:rsidR="00000000" w:rsidRPr="00000000">
              <w:rPr>
                <w:rtl w:val="0"/>
              </w:rPr>
            </w:r>
          </w:p>
        </w:tc>
        <w:tc>
          <w:tcPr/>
          <w:p w:rsidR="00000000" w:rsidDel="00000000" w:rsidP="00000000" w:rsidRDefault="00000000" w:rsidRPr="00000000" w14:paraId="0000016E">
            <w:pPr>
              <w:rPr/>
            </w:pPr>
            <w:r w:rsidDel="00000000" w:rsidR="00000000" w:rsidRPr="00000000">
              <w:rPr>
                <w:rtl w:val="0"/>
              </w:rPr>
            </w:r>
          </w:p>
        </w:tc>
        <w:tc>
          <w:tcPr/>
          <w:p w:rsidR="00000000" w:rsidDel="00000000" w:rsidP="00000000" w:rsidRDefault="00000000" w:rsidRPr="00000000" w14:paraId="0000016F">
            <w:pPr>
              <w:rPr/>
            </w:pPr>
            <w:r w:rsidDel="00000000" w:rsidR="00000000" w:rsidRPr="00000000">
              <w:rPr>
                <w:rtl w:val="0"/>
              </w:rPr>
            </w:r>
          </w:p>
        </w:tc>
        <w:tc>
          <w:tcPr/>
          <w:p w:rsidR="00000000" w:rsidDel="00000000" w:rsidP="00000000" w:rsidRDefault="00000000" w:rsidRPr="00000000" w14:paraId="00000170">
            <w:pPr>
              <w:rPr/>
            </w:pPr>
            <w:r w:rsidDel="00000000" w:rsidR="00000000" w:rsidRPr="00000000">
              <w:rPr>
                <w:rtl w:val="0"/>
              </w:rPr>
            </w:r>
          </w:p>
        </w:tc>
        <w:tc>
          <w:tcPr/>
          <w:p w:rsidR="00000000" w:rsidDel="00000000" w:rsidP="00000000" w:rsidRDefault="00000000" w:rsidRPr="00000000" w14:paraId="00000171">
            <w:pPr>
              <w:rPr/>
            </w:pPr>
            <w:r w:rsidDel="00000000" w:rsidR="00000000" w:rsidRPr="00000000">
              <w:rPr>
                <w:rtl w:val="0"/>
              </w:rPr>
            </w:r>
          </w:p>
        </w:tc>
        <w:tc>
          <w:tcPr/>
          <w:p w:rsidR="00000000" w:rsidDel="00000000" w:rsidP="00000000" w:rsidRDefault="00000000" w:rsidRPr="00000000" w14:paraId="00000172">
            <w:pPr>
              <w:rPr/>
            </w:pPr>
            <w:r w:rsidDel="00000000" w:rsidR="00000000" w:rsidRPr="00000000">
              <w:rPr>
                <w:rtl w:val="0"/>
              </w:rPr>
            </w:r>
          </w:p>
        </w:tc>
      </w:tr>
    </w:tbl>
    <w:p w:rsidR="00000000" w:rsidDel="00000000" w:rsidP="00000000" w:rsidRDefault="00000000" w:rsidRPr="00000000" w14:paraId="00000173">
      <w:pPr>
        <w:ind w:left="1598" w:hanging="1598"/>
        <w:jc w:val="both"/>
        <w:rPr/>
      </w:pPr>
      <w:r w:rsidDel="00000000" w:rsidR="00000000" w:rsidRPr="00000000">
        <w:rPr>
          <w:rtl w:val="0"/>
        </w:rPr>
      </w:r>
    </w:p>
    <w:p w:rsidR="00000000" w:rsidDel="00000000" w:rsidP="00000000" w:rsidRDefault="00000000" w:rsidRPr="00000000" w14:paraId="0000017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75">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76">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77">
      <w:pPr>
        <w:tabs>
          <w:tab w:val="left" w:leader="none" w:pos="720"/>
        </w:tabs>
        <w:rPr>
          <w:color w:val="000000"/>
        </w:rPr>
      </w:pPr>
      <w:r w:rsidDel="00000000" w:rsidR="00000000" w:rsidRPr="00000000">
        <w:rPr>
          <w:rtl w:val="0"/>
        </w:rPr>
      </w:r>
    </w:p>
    <w:p w:rsidR="00000000" w:rsidDel="00000000" w:rsidP="00000000" w:rsidRDefault="00000000" w:rsidRPr="00000000" w14:paraId="00000178">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79">
      <w:pPr>
        <w:rPr>
          <w:color w:val="000000"/>
        </w:rPr>
      </w:pPr>
      <w:r w:rsidDel="00000000" w:rsidR="00000000" w:rsidRPr="00000000">
        <w:rPr>
          <w:rtl w:val="0"/>
        </w:rPr>
      </w:r>
    </w:p>
    <w:p w:rsidR="00000000" w:rsidDel="00000000" w:rsidP="00000000" w:rsidRDefault="00000000" w:rsidRPr="00000000" w14:paraId="0000017A">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7B">
      <w:pPr>
        <w:rPr>
          <w:color w:val="000000"/>
        </w:rPr>
      </w:pPr>
      <w:r w:rsidDel="00000000" w:rsidR="00000000" w:rsidRPr="00000000">
        <w:rPr>
          <w:rtl w:val="0"/>
        </w:rPr>
      </w:r>
    </w:p>
    <w:p w:rsidR="00000000" w:rsidDel="00000000" w:rsidP="00000000" w:rsidRDefault="00000000" w:rsidRPr="00000000" w14:paraId="0000017C">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7D">
      <w:pPr>
        <w:rPr>
          <w:sz w:val="22"/>
          <w:szCs w:val="22"/>
        </w:rPr>
      </w:pPr>
      <w:r w:rsidDel="00000000" w:rsidR="00000000" w:rsidRPr="00000000">
        <w:rPr>
          <w:rtl w:val="0"/>
        </w:rPr>
      </w:r>
    </w:p>
    <w:p w:rsidR="00000000" w:rsidDel="00000000" w:rsidP="00000000" w:rsidRDefault="00000000" w:rsidRPr="00000000" w14:paraId="0000017E">
      <w:pPr>
        <w:rPr>
          <w:highlight w:val="yellow"/>
        </w:rPr>
      </w:pPr>
      <w:r w:rsidDel="00000000" w:rsidR="00000000" w:rsidRPr="00000000">
        <w:rPr>
          <w:rtl w:val="0"/>
        </w:rPr>
      </w:r>
    </w:p>
    <w:sectPr>
      <w:type w:val="nextPage"/>
      <w:pgSz w:h="11907" w:w="16839" w:orient="landscape"/>
      <w:pgMar w:bottom="1440" w:top="1440" w:left="1080" w:right="108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Open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84">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9"/>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85">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86">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87">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7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8"/>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80">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4465</wp:posOffset>
                </wp:positionH>
                <wp:positionV relativeFrom="paragraph">
                  <wp:posOffset>-79359</wp:posOffset>
                </wp:positionV>
                <wp:extent cx="1477645" cy="215900"/>
                <wp:effectExtent b="0" l="0" r="0" t="0"/>
                <wp:wrapNone/>
                <wp:docPr id="7"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81">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82">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83">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720" w:hanging="360"/>
      </w:pPr>
      <w:rPr>
        <w:color w:val="0000ff"/>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OpenSans-italic.ttf"/><Relationship Id="rId10" Type="http://schemas.openxmlformats.org/officeDocument/2006/relationships/font" Target="fonts/OpenSans-bold.ttf"/><Relationship Id="rId12" Type="http://schemas.openxmlformats.org/officeDocument/2006/relationships/font" Target="fonts/OpenSans-boldItalic.ttf"/><Relationship Id="rId9" Type="http://schemas.openxmlformats.org/officeDocument/2006/relationships/font" Target="fonts/OpenSans-regular.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bICaFUFNR8iQqtlV2wRoXGY/nug==">CgMxLjAyDmguYnEzbW1nMmlsZ3VkMg5oLndqMzBjdnN6OTdiMTIOaC5yeWp3M3N2cWs4N2EyDmgucnlqdzNzdnFrODdhOAByITFyY1NjOHZBWTZicUJHRVdyVFljemt2OURYUGVwOW02LQ==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