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34424" w14:textId="71989471" w:rsidR="00AA2528" w:rsidRDefault="00E80944" w:rsidP="000E4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OFFERED ITEM </w:t>
      </w:r>
      <w:r w:rsidR="00FD31FD" w:rsidRPr="00E80944">
        <w:rPr>
          <w:rFonts w:ascii="Arial" w:eastAsia="Calibri" w:hAnsi="Arial" w:cs="Arial"/>
          <w:sz w:val="28"/>
          <w:szCs w:val="28"/>
        </w:rPr>
        <w:t>OVERVIEW FORM</w:t>
      </w:r>
    </w:p>
    <w:p w14:paraId="675A9353" w14:textId="792AB61F" w:rsidR="00FD31FD" w:rsidRDefault="00FD31FD" w:rsidP="000E4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Calibri" w:hAnsi="Arial" w:cs="Arial"/>
          <w:sz w:val="22"/>
          <w:szCs w:val="22"/>
        </w:rPr>
      </w:pPr>
      <w:r w:rsidRPr="00E80944">
        <w:rPr>
          <w:rFonts w:ascii="Arial" w:eastAsia="Calibri" w:hAnsi="Arial" w:cs="Arial"/>
          <w:sz w:val="22"/>
          <w:szCs w:val="22"/>
        </w:rPr>
        <w:t>UNFPA.MNG.RFQ.2</w:t>
      </w:r>
      <w:r w:rsidR="00E80944" w:rsidRPr="00E80944">
        <w:rPr>
          <w:rFonts w:ascii="Arial" w:eastAsia="Calibri" w:hAnsi="Arial" w:cs="Arial"/>
          <w:sz w:val="22"/>
          <w:szCs w:val="22"/>
        </w:rPr>
        <w:t>4</w:t>
      </w:r>
      <w:r w:rsidRPr="00E80944">
        <w:rPr>
          <w:rFonts w:ascii="Arial" w:eastAsia="Calibri" w:hAnsi="Arial" w:cs="Arial"/>
          <w:sz w:val="22"/>
          <w:szCs w:val="22"/>
        </w:rPr>
        <w:t>.0</w:t>
      </w:r>
      <w:r w:rsidR="00E80944" w:rsidRPr="00E80944">
        <w:rPr>
          <w:rFonts w:ascii="Arial" w:eastAsia="Calibri" w:hAnsi="Arial" w:cs="Arial"/>
          <w:sz w:val="22"/>
          <w:szCs w:val="22"/>
        </w:rPr>
        <w:t>05</w:t>
      </w:r>
    </w:p>
    <w:p w14:paraId="0C2778DA" w14:textId="77777777" w:rsidR="00E80944" w:rsidRPr="00E80944" w:rsidRDefault="00E80944" w:rsidP="000E4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Calibri" w:hAnsi="Arial" w:cs="Arial"/>
          <w:b/>
          <w:color w:val="000000"/>
          <w:sz w:val="26"/>
          <w:szCs w:val="26"/>
        </w:rPr>
      </w:pPr>
    </w:p>
    <w:p w14:paraId="618CCDDE" w14:textId="77777777" w:rsidR="00FD757F" w:rsidRPr="00E80944" w:rsidRDefault="00FD757F" w:rsidP="000E4479">
      <w:pPr>
        <w:jc w:val="center"/>
        <w:rPr>
          <w:rFonts w:ascii="Arial" w:eastAsia="Calibri" w:hAnsi="Arial" w:cs="Arial"/>
          <w:sz w:val="22"/>
          <w:szCs w:val="22"/>
        </w:rPr>
      </w:pPr>
    </w:p>
    <w:p w14:paraId="026B2B07" w14:textId="75AC6DF3" w:rsidR="00AA2528" w:rsidRPr="00E80944" w:rsidRDefault="00FD31FD" w:rsidP="000E4479">
      <w:pPr>
        <w:pBdr>
          <w:top w:val="nil"/>
          <w:left w:val="nil"/>
          <w:bottom w:val="nil"/>
          <w:right w:val="nil"/>
          <w:between w:val="nil"/>
        </w:pBd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rPr>
          <w:rFonts w:ascii="Arial" w:eastAsia="Calibri" w:hAnsi="Arial" w:cs="Arial"/>
          <w:color w:val="000000"/>
          <w:sz w:val="22"/>
          <w:szCs w:val="22"/>
        </w:rPr>
      </w:pPr>
      <w:r w:rsidRPr="00E80944">
        <w:rPr>
          <w:rFonts w:ascii="Arial" w:eastAsia="Calibri" w:hAnsi="Arial" w:cs="Arial"/>
          <w:color w:val="000000"/>
          <w:sz w:val="22"/>
          <w:szCs w:val="22"/>
        </w:rPr>
        <w:t>Name of Bidder: ………………………………</w:t>
      </w:r>
      <w:proofErr w:type="gramStart"/>
      <w:r w:rsidRPr="00E80944">
        <w:rPr>
          <w:rFonts w:ascii="Arial" w:eastAsia="Calibri" w:hAnsi="Arial" w:cs="Arial"/>
          <w:color w:val="000000"/>
          <w:sz w:val="22"/>
          <w:szCs w:val="22"/>
        </w:rPr>
        <w:t>…..</w:t>
      </w:r>
      <w:proofErr w:type="gramEnd"/>
    </w:p>
    <w:p w14:paraId="0809448D" w14:textId="77777777" w:rsidR="0043486D" w:rsidRPr="00E80944" w:rsidRDefault="0043486D" w:rsidP="000E4479">
      <w:pPr>
        <w:pBdr>
          <w:top w:val="nil"/>
          <w:left w:val="nil"/>
          <w:bottom w:val="nil"/>
          <w:right w:val="nil"/>
          <w:between w:val="nil"/>
        </w:pBd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rPr>
          <w:rFonts w:ascii="Arial" w:eastAsia="Calibri" w:hAnsi="Arial" w:cs="Arial"/>
          <w:color w:val="000000"/>
          <w:sz w:val="22"/>
          <w:szCs w:val="22"/>
        </w:rPr>
      </w:pPr>
    </w:p>
    <w:tbl>
      <w:tblPr>
        <w:tblW w:w="14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1568"/>
        <w:gridCol w:w="4212"/>
        <w:gridCol w:w="1138"/>
        <w:gridCol w:w="1790"/>
        <w:gridCol w:w="4814"/>
      </w:tblGrid>
      <w:tr w:rsidR="00E80944" w:rsidRPr="00E80944" w14:paraId="16A2049B" w14:textId="77777777" w:rsidTr="00E80944">
        <w:trPr>
          <w:trHeight w:val="377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14:paraId="222759A4" w14:textId="2B2CFA1D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0" w:name="_Hlk131589381"/>
            <w:r w:rsidRPr="00E80944">
              <w:rPr>
                <w:rFonts w:ascii="Arial" w:eastAsia="Arial" w:hAnsi="Arial" w:cs="Arial"/>
                <w:b/>
                <w:bCs/>
              </w:rPr>
              <w:t>№</w:t>
            </w:r>
          </w:p>
        </w:tc>
        <w:tc>
          <w:tcPr>
            <w:tcW w:w="1570" w:type="dxa"/>
            <w:shd w:val="clear" w:color="auto" w:fill="D9D9D9" w:themeFill="background1" w:themeFillShade="D9"/>
            <w:vAlign w:val="center"/>
          </w:tcPr>
          <w:p w14:paraId="7BB3B802" w14:textId="17A684C5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Arial" w:hAnsi="Arial" w:cs="Arial"/>
                <w:b/>
                <w:bCs/>
              </w:rPr>
              <w:t>Item name</w:t>
            </w:r>
          </w:p>
        </w:tc>
        <w:tc>
          <w:tcPr>
            <w:tcW w:w="4229" w:type="dxa"/>
            <w:shd w:val="clear" w:color="auto" w:fill="D9D9D9" w:themeFill="background1" w:themeFillShade="D9"/>
            <w:vAlign w:val="center"/>
          </w:tcPr>
          <w:p w14:paraId="1FB5D4B1" w14:textId="2DB91069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Arial" w:hAnsi="Arial" w:cs="Arial"/>
                <w:b/>
                <w:bCs/>
              </w:rPr>
              <w:t>Requirement for products included in the Dignity kits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6201414F" w14:textId="70F437CF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Arial" w:hAnsi="Arial" w:cs="Arial"/>
                <w:b/>
                <w:bCs/>
              </w:rPr>
              <w:t>Quantity</w:t>
            </w:r>
            <w:r>
              <w:rPr>
                <w:rFonts w:ascii="Arial" w:eastAsia="Arial" w:hAnsi="Arial" w:cs="Arial"/>
                <w:b/>
                <w:bCs/>
              </w:rPr>
              <w:t xml:space="preserve"> per kit</w:t>
            </w:r>
          </w:p>
        </w:tc>
        <w:tc>
          <w:tcPr>
            <w:tcW w:w="1793" w:type="dxa"/>
            <w:shd w:val="clear" w:color="auto" w:fill="D9D9D9" w:themeFill="background1" w:themeFillShade="D9"/>
            <w:vAlign w:val="center"/>
          </w:tcPr>
          <w:p w14:paraId="374C05F2" w14:textId="1B9C9B5F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Arial" w:hAnsi="Arial" w:cs="Arial"/>
                <w:b/>
                <w:bCs/>
              </w:rPr>
              <w:t>(To be completed by Bidder)</w:t>
            </w:r>
          </w:p>
          <w:p w14:paraId="14A216F0" w14:textId="6A403BF3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Calibri" w:hAnsi="Arial" w:cs="Arial"/>
                <w:b/>
              </w:rPr>
              <w:t>Is bid compliant?</w:t>
            </w:r>
          </w:p>
        </w:tc>
        <w:tc>
          <w:tcPr>
            <w:tcW w:w="4832" w:type="dxa"/>
            <w:shd w:val="clear" w:color="auto" w:fill="D9D9D9" w:themeFill="background1" w:themeFillShade="D9"/>
            <w:vAlign w:val="center"/>
            <w:hideMark/>
          </w:tcPr>
          <w:p w14:paraId="6EF9509F" w14:textId="5427C449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Arial" w:hAnsi="Arial" w:cs="Arial"/>
                <w:b/>
                <w:bCs/>
              </w:rPr>
              <w:t>(To be completed by Bidder)</w:t>
            </w:r>
          </w:p>
          <w:p w14:paraId="4EAA96CE" w14:textId="0C11BCB3" w:rsidR="00E80944" w:rsidRPr="00E80944" w:rsidRDefault="00E80944" w:rsidP="00E80944">
            <w:pPr>
              <w:pStyle w:val="ListParagraph"/>
              <w:numPr>
                <w:ilvl w:val="0"/>
                <w:numId w:val="13"/>
              </w:numPr>
              <w:ind w:left="436"/>
              <w:jc w:val="center"/>
              <w:rPr>
                <w:rFonts w:ascii="Arial" w:eastAsia="Arial" w:hAnsi="Arial" w:cs="Arial"/>
              </w:rPr>
            </w:pPr>
            <w:r w:rsidRPr="00E80944">
              <w:rPr>
                <w:rFonts w:ascii="Arial" w:eastAsia="Arial" w:hAnsi="Arial" w:cs="Arial"/>
              </w:rPr>
              <w:t>Name of manufacturer, product model.</w:t>
            </w:r>
          </w:p>
          <w:p w14:paraId="102C78F7" w14:textId="3D48D6EF" w:rsidR="00E80944" w:rsidRPr="00E80944" w:rsidRDefault="00E80944" w:rsidP="00E80944">
            <w:pPr>
              <w:pStyle w:val="ListParagraph"/>
              <w:numPr>
                <w:ilvl w:val="0"/>
                <w:numId w:val="13"/>
              </w:numPr>
              <w:ind w:left="436"/>
              <w:jc w:val="center"/>
              <w:rPr>
                <w:rFonts w:ascii="Arial" w:eastAsia="Arial" w:hAnsi="Arial" w:cs="Arial"/>
              </w:rPr>
            </w:pPr>
            <w:r w:rsidRPr="00E80944">
              <w:rPr>
                <w:rFonts w:ascii="Arial" w:eastAsia="Arial" w:hAnsi="Arial" w:cs="Arial"/>
              </w:rPr>
              <w:t>Please provide detail of the offered product against the requirements of UNFPA.</w:t>
            </w:r>
          </w:p>
          <w:p w14:paraId="2DED6741" w14:textId="67532DD8" w:rsidR="00E80944" w:rsidRPr="00E80944" w:rsidRDefault="00E80944" w:rsidP="00E80944">
            <w:pPr>
              <w:pStyle w:val="ListParagraph"/>
              <w:numPr>
                <w:ilvl w:val="0"/>
                <w:numId w:val="13"/>
              </w:numPr>
              <w:ind w:left="436"/>
              <w:jc w:val="center"/>
              <w:rPr>
                <w:rFonts w:ascii="Arial" w:eastAsia="Arial" w:hAnsi="Arial" w:cs="Arial"/>
              </w:rPr>
            </w:pPr>
            <w:r w:rsidRPr="00E80944">
              <w:rPr>
                <w:rFonts w:ascii="Arial" w:eastAsia="Arial" w:hAnsi="Arial" w:cs="Arial"/>
              </w:rPr>
              <w:t>Bidder’s statements on deviations if any.</w:t>
            </w:r>
          </w:p>
          <w:p w14:paraId="5AA6A3C5" w14:textId="7B2BE6EE" w:rsidR="00E80944" w:rsidRPr="00E80944" w:rsidRDefault="00E80944" w:rsidP="00E80944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</w:tc>
      </w:tr>
      <w:tr w:rsidR="00E80944" w:rsidRPr="00E80944" w14:paraId="7292F6F7" w14:textId="77777777" w:rsidTr="00E80944">
        <w:trPr>
          <w:trHeight w:val="143"/>
        </w:trPr>
        <w:tc>
          <w:tcPr>
            <w:tcW w:w="566" w:type="dxa"/>
            <w:shd w:val="clear" w:color="auto" w:fill="auto"/>
          </w:tcPr>
          <w:p w14:paraId="28AA1C7B" w14:textId="3029CA54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80944">
              <w:rPr>
                <w:rFonts w:ascii="Arial" w:eastAsia="Arial" w:hAnsi="Arial" w:cs="Arial"/>
                <w:sz w:val="22"/>
                <w:szCs w:val="22"/>
              </w:rPr>
              <w:t>1.1</w:t>
            </w:r>
          </w:p>
        </w:tc>
        <w:tc>
          <w:tcPr>
            <w:tcW w:w="1570" w:type="dxa"/>
          </w:tcPr>
          <w:p w14:paraId="7C1BB46A" w14:textId="63DC53BC" w:rsidR="00E80944" w:rsidRPr="00E80944" w:rsidRDefault="00E80944" w:rsidP="00E80944">
            <w:pPr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Hand soap</w:t>
            </w:r>
          </w:p>
        </w:tc>
        <w:tc>
          <w:tcPr>
            <w:tcW w:w="4229" w:type="dxa"/>
          </w:tcPr>
          <w:p w14:paraId="0E6C2607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 xml:space="preserve">Toilet soap bar, </w:t>
            </w:r>
          </w:p>
          <w:p w14:paraId="65FB958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Size: 90g minimum</w:t>
            </w:r>
          </w:p>
          <w:p w14:paraId="7FA39A8D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 xml:space="preserve">Individually wrapped, </w:t>
            </w:r>
          </w:p>
          <w:p w14:paraId="426D1CDE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 xml:space="preserve">Skin friendly, antibacterial, </w:t>
            </w:r>
          </w:p>
          <w:p w14:paraId="6EF93E0C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Long durability (does not melt easily)</w:t>
            </w:r>
          </w:p>
          <w:p w14:paraId="1E9739E2" w14:textId="6ACE448C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sz w:val="18"/>
                <w:szCs w:val="18"/>
              </w:rPr>
              <w:t>Products shall be recently manufactured and have at least 80% of its shelf life remaining at the time of delivery</w:t>
            </w:r>
          </w:p>
        </w:tc>
        <w:tc>
          <w:tcPr>
            <w:tcW w:w="1139" w:type="dxa"/>
          </w:tcPr>
          <w:p w14:paraId="7E999D20" w14:textId="60C85675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2 pieces</w:t>
            </w:r>
          </w:p>
        </w:tc>
        <w:tc>
          <w:tcPr>
            <w:tcW w:w="1793" w:type="dxa"/>
          </w:tcPr>
          <w:p w14:paraId="7EAADB3E" w14:textId="65335D92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1311630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31199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21136637" w14:textId="2956B6AD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306B11A4" w14:textId="77777777" w:rsidTr="00E80944">
        <w:trPr>
          <w:trHeight w:val="70"/>
        </w:trPr>
        <w:tc>
          <w:tcPr>
            <w:tcW w:w="566" w:type="dxa"/>
            <w:shd w:val="clear" w:color="auto" w:fill="auto"/>
          </w:tcPr>
          <w:p w14:paraId="52A1B91B" w14:textId="17F2E0E0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80944">
              <w:rPr>
                <w:rFonts w:ascii="Arial" w:eastAsia="Arial" w:hAnsi="Arial" w:cs="Arial"/>
                <w:sz w:val="22"/>
                <w:szCs w:val="22"/>
              </w:rPr>
              <w:t>1.2</w:t>
            </w:r>
          </w:p>
        </w:tc>
        <w:tc>
          <w:tcPr>
            <w:tcW w:w="1570" w:type="dxa"/>
          </w:tcPr>
          <w:p w14:paraId="71439583" w14:textId="00A9A25F" w:rsidR="00E80944" w:rsidRPr="00E80944" w:rsidRDefault="00E80944" w:rsidP="00E80944">
            <w:pPr>
              <w:rPr>
                <w:rFonts w:ascii="Arial" w:hAnsi="Arial" w:cs="Arial"/>
                <w:b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Toilet paper</w:t>
            </w:r>
          </w:p>
        </w:tc>
        <w:tc>
          <w:tcPr>
            <w:tcW w:w="4229" w:type="dxa"/>
          </w:tcPr>
          <w:p w14:paraId="11799505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Core type standard rolled toilet paper, preferably white color.</w:t>
            </w:r>
          </w:p>
          <w:p w14:paraId="00569E4D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3 ply layers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mn-MN"/>
              </w:rPr>
              <w:t>.</w:t>
            </w:r>
          </w:p>
          <w:p w14:paraId="160391A8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Individually wrapped.</w:t>
            </w:r>
          </w:p>
          <w:p w14:paraId="1897A895" w14:textId="21F7932B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sz w:val="18"/>
                <w:szCs w:val="18"/>
              </w:rPr>
              <w:t>Products shall be recently manufactured and have at least 80% of its shelf life remaining at the time of delivery</w:t>
            </w:r>
          </w:p>
        </w:tc>
        <w:tc>
          <w:tcPr>
            <w:tcW w:w="1139" w:type="dxa"/>
          </w:tcPr>
          <w:p w14:paraId="074A9AC4" w14:textId="6A950BDF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rolls</w:t>
            </w:r>
          </w:p>
        </w:tc>
        <w:tc>
          <w:tcPr>
            <w:tcW w:w="1793" w:type="dxa"/>
          </w:tcPr>
          <w:p w14:paraId="21472810" w14:textId="662DD4D3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32" w:type="dxa"/>
            <w:shd w:val="clear" w:color="auto" w:fill="auto"/>
          </w:tcPr>
          <w:p w14:paraId="41D8ACD4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50052FDA" w14:textId="77777777" w:rsidTr="00E80944">
        <w:trPr>
          <w:trHeight w:val="152"/>
        </w:trPr>
        <w:tc>
          <w:tcPr>
            <w:tcW w:w="566" w:type="dxa"/>
            <w:shd w:val="clear" w:color="auto" w:fill="auto"/>
          </w:tcPr>
          <w:p w14:paraId="700330CE" w14:textId="1825B9DA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1.3</w:t>
            </w:r>
          </w:p>
        </w:tc>
        <w:tc>
          <w:tcPr>
            <w:tcW w:w="1570" w:type="dxa"/>
          </w:tcPr>
          <w:p w14:paraId="4A506AD6" w14:textId="72F54F03" w:rsidR="00E80944" w:rsidRPr="00E80944" w:rsidRDefault="00E80944" w:rsidP="00E80944">
            <w:pPr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Towel</w:t>
            </w:r>
          </w:p>
        </w:tc>
        <w:tc>
          <w:tcPr>
            <w:tcW w:w="4229" w:type="dxa"/>
          </w:tcPr>
          <w:p w14:paraId="3C2066D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100% cotton</w:t>
            </w:r>
          </w:p>
          <w:p w14:paraId="42156CF1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Size: 40 x 70 cm minimum</w:t>
            </w:r>
          </w:p>
          <w:p w14:paraId="4B012D8C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 xml:space="preserve">Thick and absorbent, </w:t>
            </w:r>
          </w:p>
          <w:p w14:paraId="073D1F17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Color: fixed dye, different light colors except red and white</w:t>
            </w:r>
          </w:p>
          <w:p w14:paraId="4A278647" w14:textId="4EDE76EB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Free of harmful and dangerous substances.</w:t>
            </w:r>
          </w:p>
        </w:tc>
        <w:tc>
          <w:tcPr>
            <w:tcW w:w="1139" w:type="dxa"/>
          </w:tcPr>
          <w:p w14:paraId="6C5A6DA1" w14:textId="517AE08E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piece</w:t>
            </w:r>
          </w:p>
        </w:tc>
        <w:tc>
          <w:tcPr>
            <w:tcW w:w="1793" w:type="dxa"/>
          </w:tcPr>
          <w:p w14:paraId="4574338A" w14:textId="54200B32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2137476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689556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15EA13C5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29754417" w14:textId="77777777" w:rsidTr="00E80944">
        <w:trPr>
          <w:trHeight w:val="143"/>
        </w:trPr>
        <w:tc>
          <w:tcPr>
            <w:tcW w:w="566" w:type="dxa"/>
            <w:shd w:val="clear" w:color="auto" w:fill="auto"/>
          </w:tcPr>
          <w:p w14:paraId="7DE64156" w14:textId="4391B0CF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1.4</w:t>
            </w:r>
          </w:p>
        </w:tc>
        <w:tc>
          <w:tcPr>
            <w:tcW w:w="1570" w:type="dxa"/>
          </w:tcPr>
          <w:p w14:paraId="74C9C722" w14:textId="720595E1" w:rsidR="00E80944" w:rsidRPr="00E80944" w:rsidRDefault="00E80944" w:rsidP="00E80944">
            <w:pPr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Laundry soap</w:t>
            </w:r>
          </w:p>
        </w:tc>
        <w:tc>
          <w:tcPr>
            <w:tcW w:w="4229" w:type="dxa"/>
          </w:tcPr>
          <w:p w14:paraId="371E90AF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Laundry soap bar for washing clothes by hand,</w:t>
            </w:r>
          </w:p>
          <w:p w14:paraId="2AA151F5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Size: 150g minimum</w:t>
            </w:r>
          </w:p>
          <w:p w14:paraId="09D1E951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Individually wrapped.</w:t>
            </w:r>
          </w:p>
          <w:p w14:paraId="54F07C93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Doesn’t containing mercury or any other toxic substance.</w:t>
            </w:r>
          </w:p>
          <w:p w14:paraId="28E7FD6D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Non-harmful and non-allergic.</w:t>
            </w:r>
          </w:p>
          <w:p w14:paraId="66F2194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Long durability (does not melt easily)</w:t>
            </w:r>
          </w:p>
          <w:p w14:paraId="52E6785B" w14:textId="70BFF0EF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sz w:val="18"/>
                <w:szCs w:val="18"/>
              </w:rPr>
              <w:t>Products shall be recently manufactured and have at least 80% of its shelf life remaining at the time of delivery</w:t>
            </w:r>
          </w:p>
        </w:tc>
        <w:tc>
          <w:tcPr>
            <w:tcW w:w="1139" w:type="dxa"/>
          </w:tcPr>
          <w:p w14:paraId="20CE84A4" w14:textId="0496A806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2 pieces</w:t>
            </w:r>
          </w:p>
        </w:tc>
        <w:tc>
          <w:tcPr>
            <w:tcW w:w="1793" w:type="dxa"/>
          </w:tcPr>
          <w:p w14:paraId="0565701D" w14:textId="642CABFA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408117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1769538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1F8AC35B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534640EC" w14:textId="77777777" w:rsidTr="00E80944">
        <w:trPr>
          <w:trHeight w:val="143"/>
        </w:trPr>
        <w:tc>
          <w:tcPr>
            <w:tcW w:w="566" w:type="dxa"/>
            <w:shd w:val="clear" w:color="auto" w:fill="auto"/>
          </w:tcPr>
          <w:p w14:paraId="2FA33866" w14:textId="6A76D846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lastRenderedPageBreak/>
              <w:t>1.5</w:t>
            </w:r>
          </w:p>
        </w:tc>
        <w:tc>
          <w:tcPr>
            <w:tcW w:w="1570" w:type="dxa"/>
          </w:tcPr>
          <w:p w14:paraId="3FC31C9E" w14:textId="22B89332" w:rsidR="00E80944" w:rsidRPr="00E80944" w:rsidRDefault="00E80944" w:rsidP="00E80944">
            <w:pPr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Shampoo</w:t>
            </w:r>
          </w:p>
        </w:tc>
        <w:tc>
          <w:tcPr>
            <w:tcW w:w="4229" w:type="dxa"/>
          </w:tcPr>
          <w:p w14:paraId="2966ACE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Unscented, household form normal human hair shampoo, 300 ml liquid.</w:t>
            </w:r>
          </w:p>
          <w:p w14:paraId="63032CBF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Hypoallergenic, paraben and sulphate free.</w:t>
            </w:r>
          </w:p>
          <w:p w14:paraId="285526A2" w14:textId="0BD882A4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Products shall be recently manufactured and have at least 80% of its shelf life remaining at the time of delivery</w:t>
            </w:r>
          </w:p>
        </w:tc>
        <w:tc>
          <w:tcPr>
            <w:tcW w:w="1139" w:type="dxa"/>
          </w:tcPr>
          <w:p w14:paraId="3974CEF4" w14:textId="24D673D8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1 package</w:t>
            </w:r>
          </w:p>
        </w:tc>
        <w:tc>
          <w:tcPr>
            <w:tcW w:w="1793" w:type="dxa"/>
          </w:tcPr>
          <w:p w14:paraId="23B7774D" w14:textId="2DC353DB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714001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249512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50687B12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44BC9357" w14:textId="77777777" w:rsidTr="00E80944">
        <w:trPr>
          <w:trHeight w:val="98"/>
        </w:trPr>
        <w:tc>
          <w:tcPr>
            <w:tcW w:w="566" w:type="dxa"/>
            <w:shd w:val="clear" w:color="auto" w:fill="auto"/>
          </w:tcPr>
          <w:p w14:paraId="1E3C6F6B" w14:textId="6C0039A6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1.6</w:t>
            </w:r>
          </w:p>
        </w:tc>
        <w:tc>
          <w:tcPr>
            <w:tcW w:w="1570" w:type="dxa"/>
          </w:tcPr>
          <w:p w14:paraId="625087B2" w14:textId="5226EA07" w:rsidR="00E80944" w:rsidRPr="00E80944" w:rsidRDefault="00E80944" w:rsidP="00E80944">
            <w:pPr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Toothbrushes</w:t>
            </w:r>
          </w:p>
        </w:tc>
        <w:tc>
          <w:tcPr>
            <w:tcW w:w="4229" w:type="dxa"/>
          </w:tcPr>
          <w:p w14:paraId="51C3DBF4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Good reputable quality</w:t>
            </w:r>
          </w:p>
          <w:p w14:paraId="61D9F68E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Strong plastic toothbrush</w:t>
            </w:r>
          </w:p>
          <w:p w14:paraId="01D49A67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Adult size</w:t>
            </w:r>
          </w:p>
          <w:p w14:paraId="54341BB6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Medium hardness bristle</w:t>
            </w:r>
          </w:p>
          <w:p w14:paraId="597E2E4E" w14:textId="6E17FB18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Individually wrapped.</w:t>
            </w:r>
          </w:p>
        </w:tc>
        <w:tc>
          <w:tcPr>
            <w:tcW w:w="1139" w:type="dxa"/>
          </w:tcPr>
          <w:p w14:paraId="595605FD" w14:textId="4FD686E5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2 pieces</w:t>
            </w:r>
          </w:p>
        </w:tc>
        <w:tc>
          <w:tcPr>
            <w:tcW w:w="1793" w:type="dxa"/>
          </w:tcPr>
          <w:p w14:paraId="0F8B2381" w14:textId="51342AAD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85731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1933965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67DDD837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655CE640" w14:textId="77777777" w:rsidTr="00E80944">
        <w:trPr>
          <w:trHeight w:val="70"/>
        </w:trPr>
        <w:tc>
          <w:tcPr>
            <w:tcW w:w="566" w:type="dxa"/>
            <w:shd w:val="clear" w:color="auto" w:fill="auto"/>
          </w:tcPr>
          <w:p w14:paraId="4CB61AE7" w14:textId="14F42783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1.7</w:t>
            </w:r>
          </w:p>
        </w:tc>
        <w:tc>
          <w:tcPr>
            <w:tcW w:w="1570" w:type="dxa"/>
          </w:tcPr>
          <w:p w14:paraId="345612C3" w14:textId="7401EB89" w:rsidR="00E80944" w:rsidRPr="00E80944" w:rsidRDefault="00E80944" w:rsidP="00E80944">
            <w:pPr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Toothpaste </w:t>
            </w:r>
            <w:r w:rsidRPr="00E80944">
              <w:rPr>
                <w:rFonts w:ascii="Arial" w:hAnsi="Arial" w:cs="Arial"/>
                <w:bCs/>
                <w:sz w:val="18"/>
                <w:szCs w:val="18"/>
              </w:rPr>
              <w:t>tube</w:t>
            </w:r>
          </w:p>
        </w:tc>
        <w:tc>
          <w:tcPr>
            <w:tcW w:w="4229" w:type="dxa"/>
          </w:tcPr>
          <w:p w14:paraId="436B0739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Good reputable quality</w:t>
            </w:r>
          </w:p>
          <w:p w14:paraId="7C00FAB5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 xml:space="preserve">Size: 100ml, </w:t>
            </w:r>
          </w:p>
          <w:p w14:paraId="4C9EEC43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 xml:space="preserve">Concentrated paste with fluoride, </w:t>
            </w:r>
          </w:p>
          <w:p w14:paraId="07DA9F95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 xml:space="preserve">Free of parabens. </w:t>
            </w:r>
          </w:p>
          <w:p w14:paraId="6928D76A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Neutral flavor.</w:t>
            </w:r>
          </w:p>
          <w:p w14:paraId="549BDA5D" w14:textId="5EDCF7DD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sz w:val="18"/>
                <w:szCs w:val="18"/>
              </w:rPr>
              <w:t>Products shall be recently manufactured and have at least 80% of its shelf life remaining at the time of delivery</w:t>
            </w:r>
          </w:p>
        </w:tc>
        <w:tc>
          <w:tcPr>
            <w:tcW w:w="1139" w:type="dxa"/>
          </w:tcPr>
          <w:p w14:paraId="68346AFF" w14:textId="37FCDB4D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piece</w:t>
            </w:r>
          </w:p>
        </w:tc>
        <w:tc>
          <w:tcPr>
            <w:tcW w:w="1793" w:type="dxa"/>
          </w:tcPr>
          <w:p w14:paraId="0132FA2C" w14:textId="54309E44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33947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694919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1BB40CD4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2199EB79" w14:textId="77777777" w:rsidTr="00E80944">
        <w:trPr>
          <w:trHeight w:val="70"/>
        </w:trPr>
        <w:tc>
          <w:tcPr>
            <w:tcW w:w="566" w:type="dxa"/>
            <w:shd w:val="clear" w:color="auto" w:fill="auto"/>
          </w:tcPr>
          <w:p w14:paraId="0B7E628B" w14:textId="0EC1CB2C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1.8</w:t>
            </w:r>
          </w:p>
        </w:tc>
        <w:tc>
          <w:tcPr>
            <w:tcW w:w="1570" w:type="dxa"/>
          </w:tcPr>
          <w:p w14:paraId="4533BC56" w14:textId="7A75F056" w:rsidR="00E80944" w:rsidRPr="00E80944" w:rsidRDefault="00E80944" w:rsidP="00E80944">
            <w:pPr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Hair comb</w:t>
            </w:r>
          </w:p>
        </w:tc>
        <w:tc>
          <w:tcPr>
            <w:tcW w:w="4229" w:type="dxa"/>
          </w:tcPr>
          <w:p w14:paraId="12D01BDF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Made from durable plastic, </w:t>
            </w:r>
          </w:p>
          <w:p w14:paraId="54CA02D7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Size: 15-20 cm long </w:t>
            </w:r>
          </w:p>
          <w:p w14:paraId="155E9443" w14:textId="64DBE139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Assorted color.</w:t>
            </w:r>
          </w:p>
        </w:tc>
        <w:tc>
          <w:tcPr>
            <w:tcW w:w="1139" w:type="dxa"/>
          </w:tcPr>
          <w:p w14:paraId="2C71ED1A" w14:textId="05A4D0D5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1 piece</w:t>
            </w:r>
          </w:p>
        </w:tc>
        <w:tc>
          <w:tcPr>
            <w:tcW w:w="1793" w:type="dxa"/>
          </w:tcPr>
          <w:p w14:paraId="0A97213A" w14:textId="3DF99FBD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90267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8295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62E2606C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2F472D25" w14:textId="77777777" w:rsidTr="00E80944">
        <w:trPr>
          <w:trHeight w:val="215"/>
        </w:trPr>
        <w:tc>
          <w:tcPr>
            <w:tcW w:w="566" w:type="dxa"/>
            <w:shd w:val="clear" w:color="auto" w:fill="auto"/>
          </w:tcPr>
          <w:p w14:paraId="11BF8F1C" w14:textId="6C9A9EEA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1.9</w:t>
            </w:r>
          </w:p>
        </w:tc>
        <w:tc>
          <w:tcPr>
            <w:tcW w:w="1570" w:type="dxa"/>
          </w:tcPr>
          <w:p w14:paraId="115AF6DF" w14:textId="1EEC40EA" w:rsidR="00E80944" w:rsidRPr="00E80944" w:rsidRDefault="00E80944" w:rsidP="00E80944">
            <w:pPr>
              <w:ind w:right="14"/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Mirror</w:t>
            </w:r>
          </w:p>
        </w:tc>
        <w:tc>
          <w:tcPr>
            <w:tcW w:w="4229" w:type="dxa"/>
          </w:tcPr>
          <w:p w14:paraId="088BB57A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Pocket or cosmetic type glass mirror, </w:t>
            </w:r>
          </w:p>
          <w:p w14:paraId="58E08226" w14:textId="72BDBEBE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with frame made of plastic.</w:t>
            </w:r>
          </w:p>
        </w:tc>
        <w:tc>
          <w:tcPr>
            <w:tcW w:w="1139" w:type="dxa"/>
          </w:tcPr>
          <w:p w14:paraId="40CDDBDF" w14:textId="0C8B2635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1 piece</w:t>
            </w:r>
          </w:p>
        </w:tc>
        <w:tc>
          <w:tcPr>
            <w:tcW w:w="1793" w:type="dxa"/>
          </w:tcPr>
          <w:p w14:paraId="7CE1D75F" w14:textId="29A1D750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740909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339502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7F104C2C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164DC284" w14:textId="77777777" w:rsidTr="00E80944">
        <w:trPr>
          <w:trHeight w:val="125"/>
        </w:trPr>
        <w:tc>
          <w:tcPr>
            <w:tcW w:w="566" w:type="dxa"/>
            <w:shd w:val="clear" w:color="auto" w:fill="auto"/>
          </w:tcPr>
          <w:p w14:paraId="3070040C" w14:textId="6C0065A8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1.10</w:t>
            </w:r>
          </w:p>
        </w:tc>
        <w:tc>
          <w:tcPr>
            <w:tcW w:w="1570" w:type="dxa"/>
          </w:tcPr>
          <w:p w14:paraId="281AF987" w14:textId="514570EE" w:rsidR="00E80944" w:rsidRPr="00E80944" w:rsidRDefault="00E80944" w:rsidP="00E80944">
            <w:pPr>
              <w:rPr>
                <w:rFonts w:ascii="Arial" w:hAnsi="Arial" w:cs="Arial"/>
                <w:b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Cosmetic bag</w:t>
            </w:r>
          </w:p>
        </w:tc>
        <w:tc>
          <w:tcPr>
            <w:tcW w:w="4229" w:type="dxa"/>
          </w:tcPr>
          <w:p w14:paraId="54FAC35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Reusable cosmetic bag to contain items such as toothbrush, toothpaste, hand soap, mirror, nail clipper, hair comb and shaving package </w:t>
            </w:r>
            <w:proofErr w:type="gramStart"/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etc.;</w:t>
            </w:r>
            <w:proofErr w:type="gramEnd"/>
          </w:p>
          <w:p w14:paraId="33240C76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With handle</w:t>
            </w:r>
          </w:p>
          <w:p w14:paraId="08FEE56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Waterproof durable material,</w:t>
            </w:r>
          </w:p>
          <w:p w14:paraId="35B2A443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Zipper type closure </w:t>
            </w:r>
          </w:p>
          <w:p w14:paraId="395C4A40" w14:textId="21547901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Any color, fixed dye.</w:t>
            </w:r>
          </w:p>
        </w:tc>
        <w:tc>
          <w:tcPr>
            <w:tcW w:w="1139" w:type="dxa"/>
          </w:tcPr>
          <w:p w14:paraId="1C9A6A64" w14:textId="2B396BCA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1 piece</w:t>
            </w:r>
          </w:p>
        </w:tc>
        <w:tc>
          <w:tcPr>
            <w:tcW w:w="1793" w:type="dxa"/>
          </w:tcPr>
          <w:p w14:paraId="5457FFBF" w14:textId="3478E29D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1266993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202514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4EFB35DA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38D0D8C7" w14:textId="77777777" w:rsidTr="00E80944">
        <w:trPr>
          <w:trHeight w:val="107"/>
        </w:trPr>
        <w:tc>
          <w:tcPr>
            <w:tcW w:w="566" w:type="dxa"/>
            <w:shd w:val="clear" w:color="auto" w:fill="auto"/>
          </w:tcPr>
          <w:p w14:paraId="02938E4A" w14:textId="102A1E99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1.11</w:t>
            </w:r>
          </w:p>
        </w:tc>
        <w:tc>
          <w:tcPr>
            <w:tcW w:w="1570" w:type="dxa"/>
          </w:tcPr>
          <w:p w14:paraId="0BE5C385" w14:textId="54E8F6BA" w:rsidR="00E80944" w:rsidRPr="00E80944" w:rsidRDefault="00E80944" w:rsidP="00E80944">
            <w:pPr>
              <w:rPr>
                <w:rFonts w:ascii="Arial" w:hAnsi="Arial" w:cs="Arial"/>
                <w:b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Women's underwear (panties)</w:t>
            </w:r>
          </w:p>
        </w:tc>
        <w:tc>
          <w:tcPr>
            <w:tcW w:w="4229" w:type="dxa"/>
          </w:tcPr>
          <w:p w14:paraId="3A79DF90" w14:textId="77777777" w:rsidR="00E80944" w:rsidRPr="00E80944" w:rsidRDefault="00E80944" w:rsidP="00E8094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Women's underwear (panties) of brief type with elastic waistband, </w:t>
            </w:r>
          </w:p>
          <w:p w14:paraId="7082666F" w14:textId="77777777" w:rsidR="00E80944" w:rsidRPr="00E80944" w:rsidRDefault="00E80944" w:rsidP="00E8094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Elastic leg openings and crotch panel. </w:t>
            </w:r>
          </w:p>
          <w:p w14:paraId="55A0A955" w14:textId="77777777" w:rsidR="00E80944" w:rsidRPr="00E80944" w:rsidRDefault="00E80944" w:rsidP="00E8094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Made of breathable</w:t>
            </w: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mn-MN"/>
              </w:rPr>
              <w:t xml:space="preserve"> </w:t>
            </w: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and durable stretchable material. </w:t>
            </w:r>
          </w:p>
          <w:p w14:paraId="0F8D0935" w14:textId="77777777" w:rsidR="00E80944" w:rsidRPr="00E80944" w:rsidRDefault="00E80944" w:rsidP="00E8094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Nontransparent. </w:t>
            </w:r>
          </w:p>
          <w:p w14:paraId="30A6FC3D" w14:textId="77777777" w:rsidR="00E80944" w:rsidRPr="00E80944" w:rsidRDefault="00E80944" w:rsidP="00E8094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Should not contain allergic substances.</w:t>
            </w:r>
          </w:p>
          <w:p w14:paraId="11277CAA" w14:textId="77777777" w:rsidR="00E80944" w:rsidRPr="00E80944" w:rsidRDefault="00E80944" w:rsidP="00E8094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Size: S, M and L size.  </w:t>
            </w:r>
          </w:p>
          <w:p w14:paraId="278E7C9E" w14:textId="32E64AB1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Color: solid color including beige, black or dark, fixed dye. </w:t>
            </w:r>
          </w:p>
        </w:tc>
        <w:tc>
          <w:tcPr>
            <w:tcW w:w="1139" w:type="dxa"/>
          </w:tcPr>
          <w:p w14:paraId="02B32983" w14:textId="77777777" w:rsidR="00E80944" w:rsidRPr="00E80944" w:rsidRDefault="00E80944" w:rsidP="00E80944">
            <w:pPr>
              <w:ind w:right="14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3 pieces</w:t>
            </w:r>
          </w:p>
          <w:p w14:paraId="207366CE" w14:textId="47CC4656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3" w:type="dxa"/>
          </w:tcPr>
          <w:p w14:paraId="71C65D35" w14:textId="6AF0517F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132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71701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61F2C087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710C1668" w14:textId="77777777" w:rsidTr="00E80944">
        <w:trPr>
          <w:trHeight w:val="98"/>
        </w:trPr>
        <w:tc>
          <w:tcPr>
            <w:tcW w:w="566" w:type="dxa"/>
            <w:shd w:val="clear" w:color="auto" w:fill="auto"/>
          </w:tcPr>
          <w:p w14:paraId="6797BA70" w14:textId="6F069AA0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1.12</w:t>
            </w:r>
          </w:p>
        </w:tc>
        <w:tc>
          <w:tcPr>
            <w:tcW w:w="1570" w:type="dxa"/>
          </w:tcPr>
          <w:p w14:paraId="44A1C5E6" w14:textId="2E4C3905" w:rsidR="00E80944" w:rsidRPr="00E80944" w:rsidRDefault="00E80944" w:rsidP="00E80944">
            <w:pPr>
              <w:rPr>
                <w:rFonts w:ascii="Arial" w:hAnsi="Arial" w:cs="Arial"/>
                <w:b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Women’s warm socks</w:t>
            </w:r>
            <w:r w:rsidRPr="00E8094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229" w:type="dxa"/>
          </w:tcPr>
          <w:p w14:paraId="1661FDC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Wool socks for wearing in autumn and winter of Mongolia.</w:t>
            </w:r>
          </w:p>
          <w:p w14:paraId="4850BB64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Female type</w:t>
            </w:r>
          </w:p>
          <w:p w14:paraId="5C31C2D8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Good quality and durability, </w:t>
            </w:r>
          </w:p>
          <w:p w14:paraId="7C0CB84C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t>70% made from wool.</w:t>
            </w:r>
          </w:p>
          <w:p w14:paraId="2580377A" w14:textId="0F074807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lastRenderedPageBreak/>
              <w:t>Medium length, free size suitable for 36-4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mn-MN"/>
              </w:rPr>
              <w:t>3</w:t>
            </w:r>
          </w:p>
        </w:tc>
        <w:tc>
          <w:tcPr>
            <w:tcW w:w="1139" w:type="dxa"/>
          </w:tcPr>
          <w:p w14:paraId="3BAC8A44" w14:textId="60B63F1B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lastRenderedPageBreak/>
              <w:t>2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pieces</w:t>
            </w:r>
          </w:p>
        </w:tc>
        <w:tc>
          <w:tcPr>
            <w:tcW w:w="1793" w:type="dxa"/>
          </w:tcPr>
          <w:p w14:paraId="42D841DD" w14:textId="063BB572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343131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39428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7D6399B1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16EB6273" w14:textId="77777777" w:rsidTr="00E80944">
        <w:trPr>
          <w:trHeight w:val="80"/>
        </w:trPr>
        <w:tc>
          <w:tcPr>
            <w:tcW w:w="566" w:type="dxa"/>
            <w:shd w:val="clear" w:color="auto" w:fill="auto"/>
          </w:tcPr>
          <w:p w14:paraId="245F56BB" w14:textId="61B9BB68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1.13</w:t>
            </w:r>
          </w:p>
        </w:tc>
        <w:tc>
          <w:tcPr>
            <w:tcW w:w="1570" w:type="dxa"/>
          </w:tcPr>
          <w:p w14:paraId="4E56C7E5" w14:textId="4A9FCB7F" w:rsidR="00E80944" w:rsidRPr="00E80944" w:rsidRDefault="00E80944" w:rsidP="00E80944">
            <w:pPr>
              <w:rPr>
                <w:rFonts w:ascii="Arial" w:hAnsi="Arial" w:cs="Arial"/>
                <w:b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>Pack of menstrual pads (daytime)</w:t>
            </w:r>
          </w:p>
        </w:tc>
        <w:tc>
          <w:tcPr>
            <w:tcW w:w="4229" w:type="dxa"/>
          </w:tcPr>
          <w:p w14:paraId="34B95D0E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Single use, disposable menstrual p</w:t>
            </w: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 xml:space="preserve">ad (for daytime use), </w:t>
            </w:r>
          </w:p>
          <w:p w14:paraId="4633BE9F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 xml:space="preserve">Each pack should contain at least 10 pads, </w:t>
            </w:r>
          </w:p>
          <w:p w14:paraId="4A24C01D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>Size: 26 cm length.</w:t>
            </w:r>
          </w:p>
          <w:p w14:paraId="7EEAF704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non-woven tissue, cotton touch feels top sheet, thin, </w:t>
            </w:r>
          </w:p>
          <w:p w14:paraId="17135688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Individually wrapped. </w:t>
            </w:r>
          </w:p>
          <w:p w14:paraId="5BEB5F78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High absorbent with wings. </w:t>
            </w:r>
          </w:p>
          <w:p w14:paraId="6FBA640B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Leak proof bottom layer.</w:t>
            </w:r>
          </w:p>
          <w:p w14:paraId="5C9CF7F3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Each napkin includes plastic cover for discreet disposal. </w:t>
            </w:r>
          </w:p>
          <w:p w14:paraId="0CE10C28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Not containing allergic and dangerous substances.</w:t>
            </w:r>
          </w:p>
          <w:p w14:paraId="32A13A06" w14:textId="309C1D12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sz w:val="18"/>
                <w:szCs w:val="18"/>
              </w:rPr>
              <w:t>Products shall be recently manufactured and have at least 80% of its shelf life remaining at the time of delivery</w:t>
            </w:r>
          </w:p>
        </w:tc>
        <w:tc>
          <w:tcPr>
            <w:tcW w:w="1139" w:type="dxa"/>
          </w:tcPr>
          <w:p w14:paraId="0E963659" w14:textId="7013FA67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>3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packs</w:t>
            </w:r>
          </w:p>
        </w:tc>
        <w:tc>
          <w:tcPr>
            <w:tcW w:w="1793" w:type="dxa"/>
          </w:tcPr>
          <w:p w14:paraId="788F0C9C" w14:textId="654120DA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74696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01087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22E3C438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4050CECF" w14:textId="77777777" w:rsidTr="00E80944">
        <w:trPr>
          <w:trHeight w:val="70"/>
        </w:trPr>
        <w:tc>
          <w:tcPr>
            <w:tcW w:w="566" w:type="dxa"/>
            <w:shd w:val="clear" w:color="auto" w:fill="auto"/>
          </w:tcPr>
          <w:p w14:paraId="0476A47B" w14:textId="10C69289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1.14</w:t>
            </w:r>
          </w:p>
        </w:tc>
        <w:tc>
          <w:tcPr>
            <w:tcW w:w="1570" w:type="dxa"/>
          </w:tcPr>
          <w:p w14:paraId="0B2C39B7" w14:textId="497A2A78" w:rsidR="00E80944" w:rsidRPr="00E80944" w:rsidRDefault="00E80944" w:rsidP="00E80944">
            <w:pPr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>Pack of menstrual pads (nighttime)</w:t>
            </w:r>
          </w:p>
        </w:tc>
        <w:tc>
          <w:tcPr>
            <w:tcW w:w="4229" w:type="dxa"/>
          </w:tcPr>
          <w:p w14:paraId="3EED653E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Single use, disposable menstrual p</w:t>
            </w: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 xml:space="preserve">ad (for night use), </w:t>
            </w:r>
          </w:p>
          <w:p w14:paraId="3451C0FC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 xml:space="preserve">Each pack should contain at least 5 pads, </w:t>
            </w:r>
          </w:p>
          <w:p w14:paraId="3F6545A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 xml:space="preserve">Size: 29 cm length, </w:t>
            </w:r>
          </w:p>
          <w:p w14:paraId="2B2D39A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non-woven tissue, cotton touch feels top sheet, thin, </w:t>
            </w:r>
          </w:p>
          <w:p w14:paraId="0108D745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Individually wrapped. </w:t>
            </w:r>
          </w:p>
          <w:p w14:paraId="4B37164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High absorbent with wings </w:t>
            </w:r>
          </w:p>
          <w:p w14:paraId="1B5DB18E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mn-MN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Leak proof bottom layer.</w:t>
            </w:r>
          </w:p>
          <w:p w14:paraId="74714FC7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Each napkin includes plastic cover for discreet disposal. </w:t>
            </w:r>
          </w:p>
          <w:p w14:paraId="3A0E722A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Not containing allergic and dangerous substances.</w:t>
            </w:r>
          </w:p>
          <w:p w14:paraId="055439C1" w14:textId="573E8C40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sz w:val="18"/>
                <w:szCs w:val="18"/>
              </w:rPr>
              <w:t>Products shall be recently manufactured and have at least 80% of its shelf life remaining at the time of delivery</w:t>
            </w:r>
          </w:p>
        </w:tc>
        <w:tc>
          <w:tcPr>
            <w:tcW w:w="1139" w:type="dxa"/>
          </w:tcPr>
          <w:p w14:paraId="734FD2AE" w14:textId="67CBA4A8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 xml:space="preserve">3 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packs</w:t>
            </w:r>
          </w:p>
        </w:tc>
        <w:tc>
          <w:tcPr>
            <w:tcW w:w="1793" w:type="dxa"/>
          </w:tcPr>
          <w:p w14:paraId="5690A693" w14:textId="33AF9E11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77859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90896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06532F78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0043BFB3" w14:textId="77777777" w:rsidTr="00E80944">
        <w:trPr>
          <w:trHeight w:val="152"/>
        </w:trPr>
        <w:tc>
          <w:tcPr>
            <w:tcW w:w="566" w:type="dxa"/>
            <w:shd w:val="clear" w:color="auto" w:fill="auto"/>
          </w:tcPr>
          <w:p w14:paraId="6A3D4EC7" w14:textId="170525ED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1.15</w:t>
            </w:r>
          </w:p>
        </w:tc>
        <w:tc>
          <w:tcPr>
            <w:tcW w:w="1570" w:type="dxa"/>
          </w:tcPr>
          <w:p w14:paraId="60718992" w14:textId="0A78A763" w:rsidR="00E80944" w:rsidRPr="00E80944" w:rsidRDefault="00E80944" w:rsidP="00E80944">
            <w:pPr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Whistle</w:t>
            </w:r>
          </w:p>
        </w:tc>
        <w:tc>
          <w:tcPr>
            <w:tcW w:w="4229" w:type="dxa"/>
          </w:tcPr>
          <w:p w14:paraId="702CDCB4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Whistle, standard, </w:t>
            </w:r>
          </w:p>
          <w:p w14:paraId="041BCBD2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With rope for portability</w:t>
            </w:r>
          </w:p>
          <w:p w14:paraId="0BC9EE41" w14:textId="3966F674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Durable metal, or ABS plastic</w:t>
            </w:r>
          </w:p>
        </w:tc>
        <w:tc>
          <w:tcPr>
            <w:tcW w:w="1139" w:type="dxa"/>
          </w:tcPr>
          <w:p w14:paraId="6A91805B" w14:textId="121A1BB6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eastAsia="Cambria" w:hAnsi="Arial" w:cs="Arial"/>
                <w:bCs/>
                <w:color w:val="000000" w:themeColor="text1"/>
                <w:sz w:val="18"/>
                <w:szCs w:val="18"/>
                <w:lang w:bidi="en-US"/>
              </w:rPr>
              <w:t xml:space="preserve">1 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piece</w:t>
            </w:r>
          </w:p>
        </w:tc>
        <w:tc>
          <w:tcPr>
            <w:tcW w:w="1793" w:type="dxa"/>
          </w:tcPr>
          <w:p w14:paraId="4D041ED4" w14:textId="58525B9D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566416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42962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321F927E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71BFAF86" w14:textId="77777777" w:rsidTr="00E80944">
        <w:trPr>
          <w:trHeight w:val="152"/>
        </w:trPr>
        <w:tc>
          <w:tcPr>
            <w:tcW w:w="566" w:type="dxa"/>
            <w:shd w:val="clear" w:color="auto" w:fill="auto"/>
          </w:tcPr>
          <w:p w14:paraId="0EA1776D" w14:textId="1F90510A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1.16</w:t>
            </w:r>
          </w:p>
        </w:tc>
        <w:tc>
          <w:tcPr>
            <w:tcW w:w="1570" w:type="dxa"/>
          </w:tcPr>
          <w:p w14:paraId="630D5140" w14:textId="0EA5D110" w:rsidR="00E80944" w:rsidRPr="00E80944" w:rsidRDefault="00E80944" w:rsidP="00E80944">
            <w:pPr>
              <w:rPr>
                <w:rFonts w:ascii="Arial" w:hAnsi="Arial" w:cs="Arial"/>
                <w:b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Torch light</w:t>
            </w:r>
          </w:p>
        </w:tc>
        <w:tc>
          <w:tcPr>
            <w:tcW w:w="4229" w:type="dxa"/>
          </w:tcPr>
          <w:p w14:paraId="099401DE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Standard LED torch light</w:t>
            </w:r>
          </w:p>
          <w:p w14:paraId="0E184D7C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With rechargeable lithium battery</w:t>
            </w:r>
          </w:p>
          <w:p w14:paraId="55614B7D" w14:textId="77777777" w:rsidR="00E80944" w:rsidRPr="00E80944" w:rsidRDefault="00E80944" w:rsidP="00E80944">
            <w:pPr>
              <w:ind w:right="14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Durable plastic or metal body.  </w:t>
            </w:r>
          </w:p>
          <w:p w14:paraId="2FE5E787" w14:textId="1099D228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Working temperature is +30- (-40)</w:t>
            </w:r>
          </w:p>
        </w:tc>
        <w:tc>
          <w:tcPr>
            <w:tcW w:w="1139" w:type="dxa"/>
          </w:tcPr>
          <w:p w14:paraId="7E40C3B1" w14:textId="7C5BDE2F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 xml:space="preserve">1 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piece</w:t>
            </w:r>
          </w:p>
        </w:tc>
        <w:tc>
          <w:tcPr>
            <w:tcW w:w="1793" w:type="dxa"/>
          </w:tcPr>
          <w:p w14:paraId="636F4233" w14:textId="6AF61998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71866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13988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3E4B81CF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5E68D3A2" w14:textId="77777777" w:rsidTr="00E80944">
        <w:trPr>
          <w:trHeight w:val="143"/>
        </w:trPr>
        <w:tc>
          <w:tcPr>
            <w:tcW w:w="566" w:type="dxa"/>
            <w:shd w:val="clear" w:color="auto" w:fill="auto"/>
          </w:tcPr>
          <w:p w14:paraId="77FDF622" w14:textId="51BF379D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80944">
              <w:rPr>
                <w:rFonts w:ascii="Arial" w:eastAsia="Arial" w:hAnsi="Arial" w:cs="Arial"/>
                <w:szCs w:val="22"/>
              </w:rPr>
              <w:t>1.17</w:t>
            </w:r>
          </w:p>
        </w:tc>
        <w:tc>
          <w:tcPr>
            <w:tcW w:w="1570" w:type="dxa"/>
          </w:tcPr>
          <w:p w14:paraId="52B74D93" w14:textId="6B679B3F" w:rsidR="00E80944" w:rsidRPr="00E80944" w:rsidRDefault="00E80944" w:rsidP="00E80944">
            <w:pPr>
              <w:rPr>
                <w:rFonts w:ascii="Arial" w:hAnsi="Arial" w:cs="Arial"/>
                <w:b/>
              </w:rPr>
            </w:pPr>
            <w:r w:rsidRPr="00E80944"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  <w:t xml:space="preserve">Kitting and Packing </w:t>
            </w:r>
          </w:p>
        </w:tc>
        <w:tc>
          <w:tcPr>
            <w:tcW w:w="4229" w:type="dxa"/>
          </w:tcPr>
          <w:p w14:paraId="3A3E6CB6" w14:textId="77777777" w:rsidR="00E80944" w:rsidRPr="00E80944" w:rsidRDefault="00E80944" w:rsidP="00E80944">
            <w:pPr>
              <w:ind w:right="14"/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  <w:r w:rsidRPr="00E80944"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  <w:t xml:space="preserve">Packaging all items in the dignity kit bags and carton boxes as requested by UNFPA in the packaging instruction below. </w:t>
            </w:r>
          </w:p>
          <w:p w14:paraId="0DD3E2D0" w14:textId="07DD5824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  <w:t>The packaging cost should include the cost of packing materials and carton boxes specified.</w:t>
            </w:r>
          </w:p>
        </w:tc>
        <w:tc>
          <w:tcPr>
            <w:tcW w:w="1139" w:type="dxa"/>
          </w:tcPr>
          <w:p w14:paraId="434FB9B3" w14:textId="5E015506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  <w:t>per kit</w:t>
            </w:r>
          </w:p>
        </w:tc>
        <w:tc>
          <w:tcPr>
            <w:tcW w:w="1793" w:type="dxa"/>
          </w:tcPr>
          <w:p w14:paraId="64D86684" w14:textId="5206CB92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2125993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62243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5CE1D302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E80944" w:rsidRPr="00E80944" w14:paraId="0AF190C2" w14:textId="77777777" w:rsidTr="00E80944">
        <w:trPr>
          <w:trHeight w:val="70"/>
        </w:trPr>
        <w:tc>
          <w:tcPr>
            <w:tcW w:w="566" w:type="dxa"/>
            <w:shd w:val="clear" w:color="auto" w:fill="auto"/>
          </w:tcPr>
          <w:p w14:paraId="241A00F8" w14:textId="180AB30E" w:rsidR="00E80944" w:rsidRPr="00E80944" w:rsidRDefault="00E80944" w:rsidP="00E80944">
            <w:pPr>
              <w:jc w:val="center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</w:rPr>
              <w:lastRenderedPageBreak/>
              <w:t>2.1</w:t>
            </w:r>
          </w:p>
        </w:tc>
        <w:tc>
          <w:tcPr>
            <w:tcW w:w="1570" w:type="dxa"/>
          </w:tcPr>
          <w:p w14:paraId="5EF776A8" w14:textId="6D83DBBA" w:rsidR="00E80944" w:rsidRPr="00E80944" w:rsidRDefault="00E80944" w:rsidP="00E80944">
            <w:pPr>
              <w:rPr>
                <w:rFonts w:ascii="Arial" w:hAnsi="Arial" w:cs="Arial"/>
                <w:b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UNFPA Bag</w:t>
            </w:r>
          </w:p>
        </w:tc>
        <w:tc>
          <w:tcPr>
            <w:tcW w:w="4229" w:type="dxa"/>
          </w:tcPr>
          <w:p w14:paraId="41F20F18" w14:textId="77777777" w:rsidR="00E80944" w:rsidRPr="00E80944" w:rsidRDefault="00E80944" w:rsidP="00E809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  <w:t xml:space="preserve">An orange backpack with printed UNFPA logo on it. 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With zipper. </w:t>
            </w:r>
          </w:p>
          <w:p w14:paraId="7E39E375" w14:textId="77777777" w:rsidR="00E80944" w:rsidRPr="00E80944" w:rsidRDefault="00E80944" w:rsidP="00E809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Made from good quality durable, washable</w:t>
            </w:r>
            <w:r w:rsidRPr="00E80944"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  <w:t>, water-proof textile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. </w:t>
            </w:r>
          </w:p>
          <w:p w14:paraId="0DD7F43F" w14:textId="77777777" w:rsidR="00E80944" w:rsidRPr="00E80944" w:rsidRDefault="00E80944" w:rsidP="00E8094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  <w:r w:rsidRPr="00E80944"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  <w:t xml:space="preserve">Size: 45cm x 55cm approximately big enough to contain all items of the dignity kits and strong enough to carry 10 kg weight in the bag without damage/tear). </w:t>
            </w:r>
          </w:p>
          <w:p w14:paraId="30C1C85D" w14:textId="77777777" w:rsidR="00E80944" w:rsidRPr="00E80944" w:rsidRDefault="00E80944" w:rsidP="00E809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UNFPA logo in size of 10*20cm is printed on it. </w:t>
            </w:r>
          </w:p>
          <w:p w14:paraId="6614F1DF" w14:textId="15306976" w:rsidR="00E80944" w:rsidRPr="00E80944" w:rsidRDefault="00E80944" w:rsidP="00E80944">
            <w:pPr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  <w:t>With handle for easy carrying and zipper, rope or alternative to close the bag.</w:t>
            </w:r>
          </w:p>
        </w:tc>
        <w:tc>
          <w:tcPr>
            <w:tcW w:w="1139" w:type="dxa"/>
          </w:tcPr>
          <w:p w14:paraId="15B4D133" w14:textId="2F25CD6B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r w:rsidRPr="00E80944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GB"/>
              </w:rPr>
              <w:t xml:space="preserve">1 </w:t>
            </w:r>
            <w:r w:rsidRPr="00E80944">
              <w:rPr>
                <w:rFonts w:ascii="Arial" w:hAnsi="Arial" w:cs="Arial"/>
                <w:bCs/>
                <w:sz w:val="18"/>
                <w:szCs w:val="18"/>
                <w:lang w:val="en-GB"/>
              </w:rPr>
              <w:t>piece</w:t>
            </w:r>
          </w:p>
        </w:tc>
        <w:tc>
          <w:tcPr>
            <w:tcW w:w="1793" w:type="dxa"/>
          </w:tcPr>
          <w:p w14:paraId="14A3F613" w14:textId="7F212273" w:rsidR="00E80944" w:rsidRPr="00E80944" w:rsidRDefault="00E80944" w:rsidP="00E80944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441538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294399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32" w:type="dxa"/>
            <w:shd w:val="clear" w:color="auto" w:fill="auto"/>
          </w:tcPr>
          <w:p w14:paraId="7123F16B" w14:textId="77777777" w:rsidR="00E80944" w:rsidRPr="00E80944" w:rsidRDefault="00E80944" w:rsidP="00E80944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bookmarkEnd w:id="0"/>
    </w:tbl>
    <w:p w14:paraId="26EBC21D" w14:textId="77777777" w:rsidR="002110DF" w:rsidRPr="00E80944" w:rsidRDefault="002110DF" w:rsidP="000E447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tbl>
      <w:tblPr>
        <w:tblW w:w="1391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6565"/>
        <w:gridCol w:w="5040"/>
        <w:gridCol w:w="2310"/>
      </w:tblGrid>
      <w:tr w:rsidR="002110DF" w:rsidRPr="00E80944" w14:paraId="5F3CAD1B" w14:textId="77777777" w:rsidTr="0095141C">
        <w:tc>
          <w:tcPr>
            <w:tcW w:w="6565" w:type="dxa"/>
            <w:shd w:val="clear" w:color="auto" w:fill="auto"/>
            <w:vAlign w:val="center"/>
          </w:tcPr>
          <w:p w14:paraId="3D82A362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" w:eastAsia="Calibri" w:hAnsi="Arial" w:cs="Arial"/>
                <w:sz w:val="22"/>
                <w:szCs w:val="22"/>
              </w:rPr>
            </w:pPr>
          </w:p>
          <w:p w14:paraId="57C2C011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" w:eastAsia="Calibri" w:hAnsi="Arial" w:cs="Arial"/>
                <w:sz w:val="22"/>
                <w:szCs w:val="22"/>
              </w:rPr>
            </w:pPr>
          </w:p>
          <w:p w14:paraId="654F215E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14:paraId="27C00125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80944">
              <w:rPr>
                <w:rFonts w:ascii="Arial" w:eastAsia="Calibri" w:hAnsi="Arial" w:cs="Arial"/>
                <w:color w:val="808080"/>
                <w:sz w:val="22"/>
                <w:szCs w:val="22"/>
              </w:rPr>
              <w:t>Click here to enter a date.</w:t>
            </w:r>
          </w:p>
        </w:tc>
        <w:tc>
          <w:tcPr>
            <w:tcW w:w="2310" w:type="dxa"/>
            <w:tcBorders>
              <w:left w:val="nil"/>
            </w:tcBorders>
            <w:shd w:val="clear" w:color="auto" w:fill="auto"/>
            <w:vAlign w:val="center"/>
          </w:tcPr>
          <w:p w14:paraId="0BF8B4CC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110DF" w:rsidRPr="00E80944" w14:paraId="007E7510" w14:textId="77777777" w:rsidTr="0095141C">
        <w:tc>
          <w:tcPr>
            <w:tcW w:w="6565" w:type="dxa"/>
            <w:shd w:val="clear" w:color="auto" w:fill="auto"/>
            <w:vAlign w:val="center"/>
          </w:tcPr>
          <w:p w14:paraId="35C9CB16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80944">
              <w:rPr>
                <w:rFonts w:ascii="Arial" w:eastAsia="Calibri" w:hAnsi="Arial" w:cs="Arial"/>
                <w:sz w:val="22"/>
                <w:szCs w:val="22"/>
              </w:rPr>
              <w:t>Name and title/Signature/Stamp</w:t>
            </w:r>
          </w:p>
        </w:tc>
        <w:tc>
          <w:tcPr>
            <w:tcW w:w="7349" w:type="dxa"/>
            <w:gridSpan w:val="2"/>
            <w:shd w:val="clear" w:color="auto" w:fill="auto"/>
            <w:vAlign w:val="center"/>
          </w:tcPr>
          <w:p w14:paraId="1980E283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80944">
              <w:rPr>
                <w:rFonts w:ascii="Arial" w:eastAsia="Calibri" w:hAnsi="Arial" w:cs="Arial"/>
                <w:sz w:val="22"/>
                <w:szCs w:val="22"/>
              </w:rPr>
              <w:t>Date and place</w:t>
            </w:r>
          </w:p>
        </w:tc>
      </w:tr>
    </w:tbl>
    <w:p w14:paraId="7C676DC9" w14:textId="77777777" w:rsidR="002110DF" w:rsidRPr="00E80944" w:rsidRDefault="002110DF" w:rsidP="000E4479">
      <w:pPr>
        <w:pStyle w:val="ListParagraph"/>
        <w:rPr>
          <w:rFonts w:ascii="Arial" w:eastAsia="Arial" w:hAnsi="Arial" w:cs="Arial"/>
          <w:sz w:val="20"/>
        </w:rPr>
      </w:pPr>
    </w:p>
    <w:sectPr w:rsidR="002110DF" w:rsidRPr="00E80944" w:rsidSect="00876C50">
      <w:headerReference w:type="default" r:id="rId8"/>
      <w:pgSz w:w="16838" w:h="11906" w:orient="landscape"/>
      <w:pgMar w:top="1440" w:right="1178" w:bottom="850" w:left="1440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F7028" w14:textId="77777777" w:rsidR="00876C50" w:rsidRDefault="00876C50">
      <w:r>
        <w:separator/>
      </w:r>
    </w:p>
  </w:endnote>
  <w:endnote w:type="continuationSeparator" w:id="0">
    <w:p w14:paraId="4BA95C18" w14:textId="77777777" w:rsidR="00876C50" w:rsidRDefault="0087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FPA-Text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E4FE8" w14:textId="77777777" w:rsidR="00876C50" w:rsidRDefault="00876C50">
      <w:r>
        <w:separator/>
      </w:r>
    </w:p>
  </w:footnote>
  <w:footnote w:type="continuationSeparator" w:id="0">
    <w:p w14:paraId="767B9457" w14:textId="77777777" w:rsidR="00876C50" w:rsidRDefault="0087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BE52" w14:textId="77777777" w:rsidR="00214C16" w:rsidRDefault="00214C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55264AEA" w14:textId="77777777" w:rsidR="00214C16" w:rsidRDefault="00214C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914D22B" w14:textId="77777777" w:rsidR="00214C16" w:rsidRDefault="00214C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3B5C"/>
    <w:multiLevelType w:val="hybridMultilevel"/>
    <w:tmpl w:val="FFDAF8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90982"/>
    <w:multiLevelType w:val="hybridMultilevel"/>
    <w:tmpl w:val="39782AB6"/>
    <w:lvl w:ilvl="0" w:tplc="BAA2789A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15A6C"/>
    <w:multiLevelType w:val="multilevel"/>
    <w:tmpl w:val="71567E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36422E5"/>
    <w:multiLevelType w:val="hybridMultilevel"/>
    <w:tmpl w:val="AD3E8DCE"/>
    <w:lvl w:ilvl="0" w:tplc="11F2C91C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23149"/>
    <w:multiLevelType w:val="multilevel"/>
    <w:tmpl w:val="195E71F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290FEE"/>
    <w:multiLevelType w:val="hybridMultilevel"/>
    <w:tmpl w:val="11FEA68E"/>
    <w:lvl w:ilvl="0" w:tplc="8C88B2A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0FC8"/>
    <w:multiLevelType w:val="hybridMultilevel"/>
    <w:tmpl w:val="B4AC9E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B081A"/>
    <w:multiLevelType w:val="hybridMultilevel"/>
    <w:tmpl w:val="98C43042"/>
    <w:lvl w:ilvl="0" w:tplc="B52002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62B9C"/>
    <w:multiLevelType w:val="hybridMultilevel"/>
    <w:tmpl w:val="6D94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761E"/>
    <w:multiLevelType w:val="hybridMultilevel"/>
    <w:tmpl w:val="CE1A7A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B6CE9"/>
    <w:multiLevelType w:val="multilevel"/>
    <w:tmpl w:val="DF50A5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3E34AB1"/>
    <w:multiLevelType w:val="hybridMultilevel"/>
    <w:tmpl w:val="E3ACD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76FC6"/>
    <w:multiLevelType w:val="multilevel"/>
    <w:tmpl w:val="C1AA30D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1F33854"/>
    <w:multiLevelType w:val="multilevel"/>
    <w:tmpl w:val="6132478A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757238842">
    <w:abstractNumId w:val="4"/>
  </w:num>
  <w:num w:numId="2" w16cid:durableId="330301578">
    <w:abstractNumId w:val="13"/>
  </w:num>
  <w:num w:numId="3" w16cid:durableId="1930459455">
    <w:abstractNumId w:val="10"/>
  </w:num>
  <w:num w:numId="4" w16cid:durableId="948967776">
    <w:abstractNumId w:val="12"/>
  </w:num>
  <w:num w:numId="5" w16cid:durableId="1168524799">
    <w:abstractNumId w:val="2"/>
  </w:num>
  <w:num w:numId="6" w16cid:durableId="591166219">
    <w:abstractNumId w:val="6"/>
  </w:num>
  <w:num w:numId="7" w16cid:durableId="1724282213">
    <w:abstractNumId w:val="3"/>
  </w:num>
  <w:num w:numId="8" w16cid:durableId="1130242924">
    <w:abstractNumId w:val="5"/>
  </w:num>
  <w:num w:numId="9" w16cid:durableId="247814643">
    <w:abstractNumId w:val="7"/>
  </w:num>
  <w:num w:numId="10" w16cid:durableId="777215672">
    <w:abstractNumId w:val="9"/>
  </w:num>
  <w:num w:numId="11" w16cid:durableId="3761994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2583462">
    <w:abstractNumId w:val="0"/>
  </w:num>
  <w:num w:numId="13" w16cid:durableId="1313563012">
    <w:abstractNumId w:val="11"/>
  </w:num>
  <w:num w:numId="14" w16cid:durableId="992567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528"/>
    <w:rsid w:val="00010D4B"/>
    <w:rsid w:val="000772B2"/>
    <w:rsid w:val="00090FAF"/>
    <w:rsid w:val="00097513"/>
    <w:rsid w:val="000E4479"/>
    <w:rsid w:val="000F5E9C"/>
    <w:rsid w:val="00140059"/>
    <w:rsid w:val="00141D53"/>
    <w:rsid w:val="001605A1"/>
    <w:rsid w:val="001A6664"/>
    <w:rsid w:val="002110DF"/>
    <w:rsid w:val="00214C16"/>
    <w:rsid w:val="00254ED4"/>
    <w:rsid w:val="002E2F5F"/>
    <w:rsid w:val="00304EB9"/>
    <w:rsid w:val="00312627"/>
    <w:rsid w:val="003339AF"/>
    <w:rsid w:val="003F4E34"/>
    <w:rsid w:val="00422A53"/>
    <w:rsid w:val="0043486D"/>
    <w:rsid w:val="00437CC5"/>
    <w:rsid w:val="004B19D4"/>
    <w:rsid w:val="004B7E05"/>
    <w:rsid w:val="004C1368"/>
    <w:rsid w:val="00561961"/>
    <w:rsid w:val="005843F4"/>
    <w:rsid w:val="005C7749"/>
    <w:rsid w:val="00660A1A"/>
    <w:rsid w:val="007A1B17"/>
    <w:rsid w:val="00876C50"/>
    <w:rsid w:val="00954D24"/>
    <w:rsid w:val="00980F11"/>
    <w:rsid w:val="00985B04"/>
    <w:rsid w:val="00AA2408"/>
    <w:rsid w:val="00AA2528"/>
    <w:rsid w:val="00AB39DC"/>
    <w:rsid w:val="00AC3C6B"/>
    <w:rsid w:val="00B2446D"/>
    <w:rsid w:val="00C524AA"/>
    <w:rsid w:val="00C91C31"/>
    <w:rsid w:val="00CA78D0"/>
    <w:rsid w:val="00DA0C03"/>
    <w:rsid w:val="00DD1626"/>
    <w:rsid w:val="00DF7681"/>
    <w:rsid w:val="00E1162B"/>
    <w:rsid w:val="00E55344"/>
    <w:rsid w:val="00E56A4D"/>
    <w:rsid w:val="00E80944"/>
    <w:rsid w:val="00F16B59"/>
    <w:rsid w:val="00FA6F30"/>
    <w:rsid w:val="00FD31FD"/>
    <w:rsid w:val="00FD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CF721"/>
  <w15:docId w15:val="{A21415DD-3AA6-4392-A239-5D8C4772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57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415C5"/>
    <w:pPr>
      <w:jc w:val="center"/>
    </w:pPr>
    <w:rPr>
      <w:b/>
      <w:bCs/>
      <w:sz w:val="24"/>
      <w:u w:val="single"/>
    </w:rPr>
  </w:style>
  <w:style w:type="paragraph" w:customStyle="1" w:styleId="letter">
    <w:name w:val="letter"/>
    <w:basedOn w:val="Normal"/>
    <w:rsid w:val="009E6573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</w:pPr>
    <w:rPr>
      <w:sz w:val="24"/>
    </w:rPr>
  </w:style>
  <w:style w:type="paragraph" w:styleId="Caption">
    <w:name w:val="caption"/>
    <w:basedOn w:val="Normal"/>
    <w:next w:val="Normal"/>
    <w:qFormat/>
    <w:rsid w:val="009E6573"/>
    <w:pPr>
      <w:jc w:val="center"/>
    </w:pPr>
    <w:rPr>
      <w:b/>
      <w:sz w:val="28"/>
    </w:rPr>
  </w:style>
  <w:style w:type="character" w:styleId="Hyperlink">
    <w:name w:val="Hyperlink"/>
    <w:rsid w:val="009E6573"/>
    <w:rPr>
      <w:color w:val="003366"/>
      <w:u w:val="single"/>
    </w:rPr>
  </w:style>
  <w:style w:type="paragraph" w:styleId="FootnoteText">
    <w:name w:val="footnote text"/>
    <w:basedOn w:val="Normal"/>
    <w:link w:val="FootnoteTextChar"/>
    <w:rsid w:val="009E6573"/>
  </w:style>
  <w:style w:type="character" w:customStyle="1" w:styleId="FootnoteTextChar">
    <w:name w:val="Footnote Text Char"/>
    <w:basedOn w:val="DefaultParagraphFont"/>
    <w:link w:val="FootnoteText"/>
    <w:rsid w:val="009E657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9E6573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9E6573"/>
    <w:pPr>
      <w:overflowPunct w:val="0"/>
      <w:autoSpaceDE w:val="0"/>
      <w:autoSpaceDN w:val="0"/>
      <w:adjustRightInd w:val="0"/>
      <w:ind w:left="720"/>
      <w:textAlignment w:val="baseline"/>
    </w:pPr>
    <w:rPr>
      <w:sz w:val="22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9E6573"/>
    <w:rPr>
      <w:rFonts w:ascii="Times New Roman" w:eastAsia="Times New Roman" w:hAnsi="Times New Roman" w:cs="Times New Roman"/>
      <w:szCs w:val="20"/>
      <w:lang w:val="en-US" w:eastAsia="en-GB"/>
    </w:rPr>
  </w:style>
  <w:style w:type="character" w:styleId="CommentReference">
    <w:name w:val="annotation reference"/>
    <w:rsid w:val="009E65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6573"/>
  </w:style>
  <w:style w:type="character" w:customStyle="1" w:styleId="CommentTextChar">
    <w:name w:val="Comment Text Char"/>
    <w:basedOn w:val="DefaultParagraphFont"/>
    <w:link w:val="CommentText"/>
    <w:rsid w:val="009E657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E657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5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573"/>
    <w:rPr>
      <w:rFonts w:ascii="Tahoma" w:eastAsia="Times New Roman" w:hAnsi="Tahoma" w:cs="Tahoma"/>
      <w:sz w:val="16"/>
      <w:szCs w:val="16"/>
      <w:lang w:val="en-US"/>
    </w:rPr>
  </w:style>
  <w:style w:type="character" w:customStyle="1" w:styleId="TitleChar">
    <w:name w:val="Title Char"/>
    <w:basedOn w:val="DefaultParagraphFont"/>
    <w:link w:val="Title"/>
    <w:rsid w:val="00B415C5"/>
    <w:rPr>
      <w:rFonts w:ascii="Times New Roman" w:eastAsia="Times New Roman" w:hAnsi="Times New Roman" w:cs="Times New Roman"/>
      <w:b/>
      <w:bCs/>
      <w:sz w:val="24"/>
      <w:szCs w:val="20"/>
      <w:u w:val="single"/>
      <w:lang w:val="en-US"/>
    </w:rPr>
  </w:style>
  <w:style w:type="paragraph" w:styleId="Header">
    <w:name w:val="header"/>
    <w:basedOn w:val="Normal"/>
    <w:link w:val="HeaderChar"/>
    <w:unhideWhenUsed/>
    <w:rsid w:val="00B415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5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nhideWhenUsed/>
    <w:rsid w:val="00B415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5C5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B41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2896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B6278F"/>
    <w:rPr>
      <w:color w:val="808080"/>
    </w:rPr>
  </w:style>
  <w:style w:type="paragraph" w:customStyle="1" w:styleId="UNFPAAddress">
    <w:name w:val="UNFPA Address"/>
    <w:basedOn w:val="Footer"/>
    <w:next w:val="Footer"/>
    <w:rsid w:val="00F36678"/>
    <w:pPr>
      <w:tabs>
        <w:tab w:val="clear" w:pos="4513"/>
        <w:tab w:val="clear" w:pos="9026"/>
        <w:tab w:val="center" w:pos="4320"/>
        <w:tab w:val="right" w:pos="8640"/>
      </w:tabs>
      <w:spacing w:line="170" w:lineRule="exact"/>
    </w:pPr>
    <w:rPr>
      <w:rFonts w:ascii="UNFPA-Text" w:eastAsia="Times" w:hAnsi="UNFPA-Text"/>
      <w:sz w:val="13"/>
    </w:rPr>
  </w:style>
  <w:style w:type="character" w:styleId="PageNumber">
    <w:name w:val="page number"/>
    <w:basedOn w:val="DefaultParagraphFont"/>
    <w:rsid w:val="00F3667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39D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14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9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oqaKLZJvzR7IOah5Dg/WW66mJw==">AMUW2mV0FLIJ92ac5wFYFi/4Hn93+l9f1Bh891mZQgC7qVHJ5zdiuUP0KTZWjdzbm4pziOTK7EgR7EKIu+Rq8dVKcPCRpqdxZHllo4iVIkkNbEQLNp/rHr/ppWAoxpw4oDZGfiq0nMvx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roberto.mena</dc:creator>
  <cp:lastModifiedBy>TSETSENBAATAR BATSUURI</cp:lastModifiedBy>
  <cp:revision>25</cp:revision>
  <dcterms:created xsi:type="dcterms:W3CDTF">2018-07-30T12:53:00Z</dcterms:created>
  <dcterms:modified xsi:type="dcterms:W3CDTF">2024-04-19T03:16:00Z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305c627e0b59c72a08ce13296b6be7a601fb24af8cc2f495ef286a2a6c5b6c2d</vt:lpwstr>
  </property>
</Properties>
</file>