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287E8" w14:textId="7B243ED3" w:rsidR="00A97798" w:rsidRDefault="1459D02F" w:rsidP="06CE4690">
      <w:pPr>
        <w:pStyle w:val="Normal2"/>
        <w:spacing w:before="280" w:after="80" w:line="276" w:lineRule="auto"/>
        <w:rPr>
          <w:rFonts w:ascii="Arial" w:eastAsia="Arial" w:hAnsi="Arial" w:cs="Arial"/>
          <w:color w:val="00AEEF"/>
          <w:sz w:val="34"/>
          <w:szCs w:val="34"/>
        </w:rPr>
      </w:pPr>
      <w:r w:rsidRPr="7D71E537">
        <w:rPr>
          <w:rFonts w:ascii="Arial" w:eastAsia="Arial" w:hAnsi="Arial" w:cs="Arial"/>
          <w:color w:val="00AEEF"/>
          <w:sz w:val="34"/>
          <w:szCs w:val="34"/>
        </w:rPr>
        <w:t>Instructions</w:t>
      </w:r>
      <w:r w:rsidR="44039B71" w:rsidRPr="7D71E537">
        <w:rPr>
          <w:rFonts w:ascii="Arial" w:eastAsia="Arial" w:hAnsi="Arial" w:cs="Arial"/>
          <w:color w:val="00AEEF"/>
          <w:sz w:val="34"/>
          <w:szCs w:val="34"/>
        </w:rPr>
        <w:t xml:space="preserve">  </w:t>
      </w:r>
    </w:p>
    <w:p w14:paraId="27A0BD2F" w14:textId="58406BD7" w:rsidR="00A97798" w:rsidRDefault="1459D02F" w:rsidP="06CE4690">
      <w:pPr>
        <w:pStyle w:val="Normal2"/>
        <w:spacing w:before="280" w:after="80" w:line="276" w:lineRule="auto"/>
        <w:rPr>
          <w:rFonts w:ascii="Arial" w:eastAsia="Arial" w:hAnsi="Arial" w:cs="Arial"/>
          <w:color w:val="000000" w:themeColor="text1"/>
          <w:sz w:val="20"/>
          <w:szCs w:val="20"/>
        </w:rPr>
      </w:pPr>
      <w:r w:rsidRPr="06CE4690">
        <w:rPr>
          <w:rFonts w:ascii="Arial" w:eastAsia="Arial" w:hAnsi="Arial" w:cs="Arial"/>
          <w:i/>
          <w:iCs/>
          <w:color w:val="000000" w:themeColor="text1"/>
          <w:sz w:val="20"/>
          <w:szCs w:val="20"/>
        </w:rPr>
        <w:t>You will find instructions and help text to assist you in providing information throughout the template. You can complete the relevant sections of the template as they apply to your digital solutions. Please note that you can ignore those sections that are not relevant to your initiative.</w:t>
      </w:r>
    </w:p>
    <w:p w14:paraId="24C03B99" w14:textId="46999FBF" w:rsidR="00A97798" w:rsidRDefault="1459D02F" w:rsidP="06CE4690">
      <w:pPr>
        <w:pStyle w:val="Normal2"/>
        <w:spacing w:before="280" w:after="80" w:line="276" w:lineRule="auto"/>
        <w:rPr>
          <w:rFonts w:ascii="Arial" w:eastAsia="Arial" w:hAnsi="Arial" w:cs="Arial"/>
          <w:color w:val="00AEEF"/>
          <w:sz w:val="26"/>
          <w:szCs w:val="26"/>
        </w:rPr>
      </w:pPr>
      <w:r w:rsidRPr="06CE4690">
        <w:rPr>
          <w:rFonts w:ascii="Arial" w:eastAsia="Arial" w:hAnsi="Arial" w:cs="Arial"/>
          <w:color w:val="00AEEF"/>
          <w:sz w:val="26"/>
          <w:szCs w:val="26"/>
        </w:rPr>
        <w:t>Name of the Template</w:t>
      </w:r>
    </w:p>
    <w:p w14:paraId="1B015845" w14:textId="55CA5B73" w:rsidR="00A97798" w:rsidRDefault="1459D02F" w:rsidP="06CE4690">
      <w:pPr>
        <w:pStyle w:val="Normal2"/>
        <w:spacing w:line="276" w:lineRule="auto"/>
        <w:rPr>
          <w:rFonts w:ascii="Arial" w:eastAsia="Arial" w:hAnsi="Arial" w:cs="Arial"/>
          <w:i/>
          <w:iCs/>
          <w:color w:val="000000" w:themeColor="text1"/>
          <w:sz w:val="20"/>
          <w:szCs w:val="20"/>
        </w:rPr>
      </w:pPr>
      <w:r w:rsidRPr="06CE4690">
        <w:rPr>
          <w:rFonts w:ascii="Arial" w:eastAsia="Arial" w:hAnsi="Arial" w:cs="Arial"/>
          <w:i/>
          <w:iCs/>
          <w:color w:val="000000" w:themeColor="text1"/>
          <w:sz w:val="20"/>
          <w:szCs w:val="20"/>
        </w:rPr>
        <w:t>Acceptance Test Report</w:t>
      </w:r>
    </w:p>
    <w:p w14:paraId="27CB7216" w14:textId="5941544B" w:rsidR="00A97798" w:rsidRDefault="1459D02F" w:rsidP="06CE4690">
      <w:pPr>
        <w:pStyle w:val="Normal2"/>
        <w:spacing w:before="280" w:after="80" w:line="276" w:lineRule="auto"/>
        <w:rPr>
          <w:rFonts w:ascii="Arial" w:eastAsia="Arial" w:hAnsi="Arial" w:cs="Arial"/>
          <w:color w:val="00AEEF"/>
          <w:sz w:val="26"/>
          <w:szCs w:val="26"/>
        </w:rPr>
      </w:pPr>
      <w:r w:rsidRPr="06CE4690">
        <w:rPr>
          <w:rFonts w:ascii="Arial" w:eastAsia="Arial" w:hAnsi="Arial" w:cs="Arial"/>
          <w:color w:val="00AEEF"/>
          <w:sz w:val="26"/>
          <w:szCs w:val="26"/>
        </w:rPr>
        <w:t xml:space="preserve">Location in the Playbook </w:t>
      </w:r>
    </w:p>
    <w:p w14:paraId="18BF7C3E" w14:textId="65F41EBC" w:rsidR="00A97798" w:rsidRDefault="1459D02F" w:rsidP="051027D8">
      <w:pPr>
        <w:pStyle w:val="Normal2"/>
        <w:spacing w:before="280" w:after="80" w:line="276" w:lineRule="auto"/>
        <w:rPr>
          <w:rFonts w:ascii="Arial" w:eastAsia="Arial" w:hAnsi="Arial" w:cs="Arial"/>
          <w:i/>
          <w:iCs/>
          <w:sz w:val="20"/>
          <w:szCs w:val="20"/>
        </w:rPr>
      </w:pPr>
      <w:r w:rsidRPr="051027D8">
        <w:rPr>
          <w:rFonts w:ascii="Arial" w:eastAsia="Arial" w:hAnsi="Arial" w:cs="Arial"/>
          <w:i/>
          <w:iCs/>
          <w:color w:val="000000" w:themeColor="text1"/>
          <w:sz w:val="20"/>
          <w:szCs w:val="20"/>
        </w:rPr>
        <w:t xml:space="preserve">Phase </w:t>
      </w:r>
      <w:hyperlink r:id="rId10">
        <w:r w:rsidRPr="051027D8">
          <w:rPr>
            <w:rStyle w:val="Hyperlink"/>
            <w:rFonts w:ascii="Arial" w:eastAsia="Arial" w:hAnsi="Arial" w:cs="Arial"/>
            <w:i/>
            <w:iCs/>
            <w:sz w:val="20"/>
            <w:szCs w:val="20"/>
          </w:rPr>
          <w:t>Developing or Adapting Solution</w:t>
        </w:r>
      </w:hyperlink>
    </w:p>
    <w:p w14:paraId="0AB626D0" w14:textId="410385B5" w:rsidR="00A97798" w:rsidRDefault="1459D02F" w:rsidP="06CE4690">
      <w:pPr>
        <w:pStyle w:val="Normal2"/>
        <w:spacing w:before="280" w:after="80" w:line="276" w:lineRule="auto"/>
        <w:rPr>
          <w:rFonts w:ascii="Arial" w:eastAsia="Arial" w:hAnsi="Arial" w:cs="Arial"/>
          <w:color w:val="00AEEF"/>
          <w:sz w:val="26"/>
          <w:szCs w:val="26"/>
        </w:rPr>
      </w:pPr>
      <w:r w:rsidRPr="06CE4690">
        <w:rPr>
          <w:rFonts w:ascii="Arial" w:eastAsia="Arial" w:hAnsi="Arial" w:cs="Arial"/>
          <w:color w:val="00AEEF"/>
          <w:sz w:val="26"/>
          <w:szCs w:val="26"/>
        </w:rPr>
        <w:t xml:space="preserve">Purpose of the Template </w:t>
      </w:r>
    </w:p>
    <w:p w14:paraId="3773002A" w14:textId="77776C3E" w:rsidR="00A97798" w:rsidRDefault="1459D02F" w:rsidP="06CE4690">
      <w:pPr>
        <w:pStyle w:val="Normal2"/>
        <w:spacing w:before="280" w:after="80" w:line="276" w:lineRule="auto"/>
        <w:rPr>
          <w:rFonts w:ascii="Arial" w:eastAsia="Arial" w:hAnsi="Arial" w:cs="Arial"/>
          <w:color w:val="000000" w:themeColor="text1"/>
          <w:sz w:val="20"/>
          <w:szCs w:val="20"/>
        </w:rPr>
      </w:pPr>
      <w:r w:rsidRPr="06CE4690">
        <w:rPr>
          <w:rFonts w:ascii="Arial" w:eastAsia="Arial" w:hAnsi="Arial" w:cs="Arial"/>
          <w:i/>
          <w:iCs/>
          <w:color w:val="000000" w:themeColor="text1"/>
          <w:sz w:val="20"/>
          <w:szCs w:val="20"/>
        </w:rPr>
        <w:t>To help you plan an effective change management approach. The contents of this approach will inform:</w:t>
      </w:r>
    </w:p>
    <w:p w14:paraId="6072CF00" w14:textId="4CE71836" w:rsidR="00A97798" w:rsidRDefault="00A97798" w:rsidP="06CE4690">
      <w:pPr>
        <w:pStyle w:val="Normal2"/>
        <w:spacing w:before="280" w:after="80" w:line="276" w:lineRule="auto"/>
        <w:rPr>
          <w:rFonts w:ascii="Arial" w:eastAsia="Arial" w:hAnsi="Arial" w:cs="Arial"/>
          <w:i/>
          <w:iCs/>
          <w:color w:val="000000" w:themeColor="text1"/>
          <w:sz w:val="20"/>
          <w:szCs w:val="20"/>
        </w:rPr>
      </w:pPr>
    </w:p>
    <w:p w14:paraId="4B7B0AD0" w14:textId="02F754E2" w:rsidR="00A97798" w:rsidRDefault="1459D02F" w:rsidP="06CE4690">
      <w:pPr>
        <w:pStyle w:val="Normal2"/>
        <w:spacing w:before="280" w:after="80" w:line="276" w:lineRule="auto"/>
        <w:rPr>
          <w:rFonts w:ascii="Arial" w:eastAsia="Arial" w:hAnsi="Arial" w:cs="Arial"/>
          <w:color w:val="00AEEF"/>
          <w:sz w:val="26"/>
          <w:szCs w:val="26"/>
        </w:rPr>
      </w:pPr>
      <w:r w:rsidRPr="06CE4690">
        <w:rPr>
          <w:rFonts w:ascii="Arial" w:eastAsia="Arial" w:hAnsi="Arial" w:cs="Arial"/>
          <w:color w:val="00AEEF"/>
          <w:sz w:val="26"/>
          <w:szCs w:val="26"/>
        </w:rPr>
        <w:t>Who is responsible for completing this template?</w:t>
      </w:r>
    </w:p>
    <w:p w14:paraId="72AFBC15" w14:textId="46894CC0" w:rsidR="00A97798" w:rsidRDefault="1459D02F" w:rsidP="06CE4690">
      <w:pPr>
        <w:pStyle w:val="Normal2"/>
        <w:spacing w:before="280" w:after="80" w:line="276" w:lineRule="auto"/>
        <w:rPr>
          <w:rFonts w:ascii="Arial" w:eastAsia="Arial" w:hAnsi="Arial" w:cs="Arial"/>
          <w:i/>
          <w:iCs/>
          <w:color w:val="000000" w:themeColor="text1"/>
          <w:sz w:val="20"/>
          <w:szCs w:val="20"/>
        </w:rPr>
      </w:pPr>
      <w:r w:rsidRPr="06CE4690">
        <w:rPr>
          <w:rFonts w:ascii="Arial" w:eastAsia="Arial" w:hAnsi="Arial" w:cs="Arial"/>
          <w:i/>
          <w:iCs/>
          <w:color w:val="000000" w:themeColor="text1"/>
          <w:sz w:val="20"/>
          <w:szCs w:val="20"/>
        </w:rPr>
        <w:t xml:space="preserve">The </w:t>
      </w:r>
      <w:r w:rsidR="5AC1F844" w:rsidRPr="06CE4690">
        <w:rPr>
          <w:rFonts w:ascii="Arial" w:eastAsia="Arial" w:hAnsi="Arial" w:cs="Arial"/>
          <w:i/>
          <w:iCs/>
          <w:color w:val="000000" w:themeColor="text1"/>
          <w:sz w:val="20"/>
          <w:szCs w:val="20"/>
        </w:rPr>
        <w:t xml:space="preserve">T4D focal point and the </w:t>
      </w:r>
      <w:r w:rsidRPr="06CE4690">
        <w:rPr>
          <w:rFonts w:ascii="Arial" w:eastAsia="Arial" w:hAnsi="Arial" w:cs="Arial"/>
          <w:i/>
          <w:iCs/>
          <w:color w:val="000000" w:themeColor="text1"/>
          <w:sz w:val="20"/>
          <w:szCs w:val="20"/>
        </w:rPr>
        <w:t>Programme lead</w:t>
      </w:r>
      <w:r w:rsidR="1F4941B8" w:rsidRPr="06CE4690">
        <w:rPr>
          <w:rFonts w:ascii="Arial" w:eastAsia="Arial" w:hAnsi="Arial" w:cs="Arial"/>
          <w:i/>
          <w:iCs/>
          <w:color w:val="000000" w:themeColor="text1"/>
          <w:sz w:val="20"/>
          <w:szCs w:val="20"/>
        </w:rPr>
        <w:t xml:space="preserve"> will be </w:t>
      </w:r>
      <w:r w:rsidRPr="06CE4690">
        <w:rPr>
          <w:rFonts w:ascii="Arial" w:eastAsia="Arial" w:hAnsi="Arial" w:cs="Arial"/>
          <w:i/>
          <w:iCs/>
          <w:color w:val="000000" w:themeColor="text1"/>
          <w:sz w:val="20"/>
          <w:szCs w:val="20"/>
        </w:rPr>
        <w:t>responsible for completing this template.</w:t>
      </w:r>
    </w:p>
    <w:p w14:paraId="64B4941D" w14:textId="33CF7099" w:rsidR="00A97798" w:rsidRDefault="00A97798" w:rsidP="06CE4690">
      <w:pPr>
        <w:pStyle w:val="Normal2"/>
        <w:spacing w:before="280" w:after="80" w:line="276" w:lineRule="auto"/>
        <w:rPr>
          <w:rFonts w:ascii="Arial" w:eastAsia="Arial" w:hAnsi="Arial" w:cs="Arial"/>
          <w:color w:val="000000" w:themeColor="text1"/>
        </w:rPr>
      </w:pPr>
    </w:p>
    <w:p w14:paraId="3782E042" w14:textId="4C74672C" w:rsidR="00A97798" w:rsidRDefault="1459D02F" w:rsidP="06CE4690">
      <w:pPr>
        <w:pStyle w:val="Normal2"/>
        <w:spacing w:before="280" w:after="80" w:line="276" w:lineRule="auto"/>
        <w:rPr>
          <w:rFonts w:ascii="Arial" w:eastAsia="Arial" w:hAnsi="Arial" w:cs="Arial"/>
          <w:color w:val="00AEEF"/>
          <w:sz w:val="26"/>
          <w:szCs w:val="26"/>
        </w:rPr>
      </w:pPr>
      <w:r w:rsidRPr="06CE4690">
        <w:rPr>
          <w:rFonts w:ascii="Arial" w:eastAsia="Arial" w:hAnsi="Arial" w:cs="Arial"/>
          <w:color w:val="00AEEF"/>
          <w:sz w:val="26"/>
          <w:szCs w:val="26"/>
        </w:rPr>
        <w:t>How to use this Template?</w:t>
      </w:r>
    </w:p>
    <w:p w14:paraId="22941F8B" w14:textId="6DF49438" w:rsidR="00A97798" w:rsidRDefault="1459D02F" w:rsidP="06CE4690">
      <w:pPr>
        <w:pStyle w:val="Normal2"/>
        <w:spacing w:before="280" w:after="80" w:line="276" w:lineRule="auto"/>
        <w:rPr>
          <w:rFonts w:ascii="Arial" w:eastAsia="Arial" w:hAnsi="Arial" w:cs="Arial"/>
          <w:color w:val="000000" w:themeColor="text1"/>
          <w:sz w:val="20"/>
          <w:szCs w:val="20"/>
        </w:rPr>
      </w:pPr>
      <w:r w:rsidRPr="06CE4690">
        <w:rPr>
          <w:rFonts w:ascii="Arial" w:eastAsia="Arial" w:hAnsi="Arial" w:cs="Arial"/>
          <w:i/>
          <w:iCs/>
          <w:color w:val="000000" w:themeColor="text1"/>
          <w:sz w:val="20"/>
          <w:szCs w:val="20"/>
        </w:rPr>
        <w:t>The type of change management will depend on the type of digital solution you are developing and implementing:</w:t>
      </w:r>
    </w:p>
    <w:p w14:paraId="2874751E" w14:textId="012C4603" w:rsidR="00A97798" w:rsidRDefault="00440875" w:rsidP="06CE4690">
      <w:pPr>
        <w:pStyle w:val="Normal2"/>
        <w:spacing w:before="280" w:after="80" w:line="276" w:lineRule="auto"/>
      </w:pPr>
      <w:r>
        <w:br w:type="page"/>
      </w:r>
    </w:p>
    <w:p w14:paraId="00000001" w14:textId="4E7AF37D" w:rsidR="00A97798" w:rsidRDefault="06CE4690" w:rsidP="06CE4690">
      <w:pPr>
        <w:pStyle w:val="Normal2"/>
        <w:spacing w:before="280" w:after="80" w:line="276" w:lineRule="auto"/>
        <w:rPr>
          <w:rFonts w:ascii="Arial" w:eastAsia="Arial" w:hAnsi="Arial" w:cs="Arial"/>
          <w:color w:val="00AEEF"/>
          <w:sz w:val="34"/>
          <w:szCs w:val="34"/>
        </w:rPr>
      </w:pPr>
      <w:r w:rsidRPr="06CE4690">
        <w:rPr>
          <w:rFonts w:ascii="Arial" w:eastAsia="Arial" w:hAnsi="Arial" w:cs="Arial"/>
          <w:color w:val="00AEEF"/>
          <w:sz w:val="34"/>
          <w:szCs w:val="34"/>
        </w:rPr>
        <w:lastRenderedPageBreak/>
        <w:t>Acceptance Test Report</w:t>
      </w:r>
    </w:p>
    <w:p w14:paraId="4D449E40" w14:textId="18B0194E" w:rsidR="00A97798" w:rsidRDefault="1F7FF34B" w:rsidP="06CE4690">
      <w:pPr>
        <w:pStyle w:val="Normal2"/>
        <w:spacing w:before="60" w:after="0" w:line="288" w:lineRule="auto"/>
        <w:rPr>
          <w:rFonts w:ascii="Arial" w:eastAsia="Arial" w:hAnsi="Arial" w:cs="Arial"/>
          <w:color w:val="00AEEF"/>
          <w:sz w:val="26"/>
          <w:szCs w:val="26"/>
        </w:rPr>
      </w:pPr>
      <w:r w:rsidRPr="06CE4690">
        <w:rPr>
          <w:rFonts w:ascii="Arial" w:eastAsia="Arial" w:hAnsi="Arial" w:cs="Arial"/>
          <w:color w:val="00AEEF"/>
          <w:sz w:val="26"/>
          <w:szCs w:val="26"/>
        </w:rPr>
        <w:t>General Initiative Information</w:t>
      </w:r>
    </w:p>
    <w:tbl>
      <w:tblPr>
        <w:tblStyle w:val="TableGrid"/>
        <w:tblW w:w="0" w:type="auto"/>
        <w:tblLayout w:type="fixed"/>
        <w:tblLook w:val="0000" w:firstRow="0" w:lastRow="0" w:firstColumn="0" w:lastColumn="0" w:noHBand="0" w:noVBand="0"/>
      </w:tblPr>
      <w:tblGrid>
        <w:gridCol w:w="4096"/>
        <w:gridCol w:w="4919"/>
      </w:tblGrid>
      <w:tr w:rsidR="06CE4690" w14:paraId="7E842E93" w14:textId="77777777" w:rsidTr="051027D8">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06BD16" w14:textId="60FB6CFF"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 xml:space="preserve">Initiative Name </w:t>
            </w:r>
          </w:p>
          <w:p w14:paraId="4A5E13FF" w14:textId="7C8262E7" w:rsidR="06CE4690" w:rsidRDefault="06CE4690" w:rsidP="06CE4690">
            <w:pPr>
              <w:pStyle w:val="Normal2"/>
              <w:spacing w:before="60" w:line="216" w:lineRule="auto"/>
              <w:rPr>
                <w:rFonts w:ascii="Arial" w:eastAsia="Arial" w:hAnsi="Arial" w:cs="Arial"/>
                <w:color w:val="B7B7B7"/>
                <w:sz w:val="18"/>
                <w:szCs w:val="18"/>
              </w:rPr>
            </w:pPr>
            <w:r w:rsidRPr="06CE4690">
              <w:rPr>
                <w:rFonts w:ascii="Arial" w:eastAsia="Arial" w:hAnsi="Arial" w:cs="Arial"/>
                <w:color w:val="B7B7B7"/>
                <w:sz w:val="18"/>
                <w:szCs w:val="18"/>
              </w:rPr>
              <w:t xml:space="preserve">An </w:t>
            </w:r>
            <w:proofErr w:type="gramStart"/>
            <w:r w:rsidRPr="06CE4690">
              <w:rPr>
                <w:rFonts w:ascii="Arial" w:eastAsia="Arial" w:hAnsi="Arial" w:cs="Arial"/>
                <w:color w:val="B7B7B7"/>
                <w:sz w:val="18"/>
                <w:szCs w:val="18"/>
              </w:rPr>
              <w:t>easy to understand</w:t>
            </w:r>
            <w:proofErr w:type="gramEnd"/>
            <w:r w:rsidRPr="06CE4690">
              <w:rPr>
                <w:rFonts w:ascii="Arial" w:eastAsia="Arial" w:hAnsi="Arial" w:cs="Arial"/>
                <w:color w:val="B7B7B7"/>
                <w:sz w:val="18"/>
                <w:szCs w:val="18"/>
              </w:rPr>
              <w:t xml:space="preserve"> name for your initiative. We recommend using descriptive names that describe what your initiative does.</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E54235" w14:textId="5DB50781" w:rsidR="06CE4690" w:rsidRDefault="06CE4690" w:rsidP="06CE4690">
            <w:pPr>
              <w:pStyle w:val="Normal2"/>
              <w:rPr>
                <w:rFonts w:ascii="Arial" w:eastAsia="Arial" w:hAnsi="Arial" w:cs="Arial"/>
                <w:sz w:val="20"/>
                <w:szCs w:val="20"/>
              </w:rPr>
            </w:pPr>
            <w:proofErr w:type="gramStart"/>
            <w:r w:rsidRPr="06CE4690">
              <w:rPr>
                <w:rFonts w:ascii="Arial" w:eastAsia="Arial" w:hAnsi="Arial" w:cs="Arial"/>
                <w:i/>
                <w:iCs/>
                <w:sz w:val="20"/>
                <w:szCs w:val="20"/>
              </w:rPr>
              <w:t>e.g.</w:t>
            </w:r>
            <w:proofErr w:type="gramEnd"/>
            <w:r w:rsidRPr="06CE4690">
              <w:rPr>
                <w:rFonts w:ascii="Arial" w:eastAsia="Arial" w:hAnsi="Arial" w:cs="Arial"/>
                <w:i/>
                <w:iCs/>
                <w:sz w:val="20"/>
                <w:szCs w:val="20"/>
              </w:rPr>
              <w:t xml:space="preserve"> Birth &amp; Civil Registration &amp; Vital Statistics (CRVS) System - Country Y</w:t>
            </w:r>
          </w:p>
        </w:tc>
      </w:tr>
      <w:tr w:rsidR="06CE4690" w14:paraId="33434DAB" w14:textId="77777777" w:rsidTr="051027D8">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C87025" w14:textId="5198D6ED"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UNICEF Office supporting the Initiative</w:t>
            </w:r>
          </w:p>
          <w:p w14:paraId="0697919D" w14:textId="09237F30" w:rsidR="06CE4690" w:rsidRDefault="06CE4690" w:rsidP="06CE4690">
            <w:pPr>
              <w:pStyle w:val="Normal2"/>
              <w:spacing w:before="60" w:line="216" w:lineRule="auto"/>
              <w:rPr>
                <w:rFonts w:ascii="Arial" w:eastAsia="Arial" w:hAnsi="Arial" w:cs="Arial"/>
                <w:color w:val="B7B7B7"/>
                <w:sz w:val="18"/>
                <w:szCs w:val="18"/>
              </w:rPr>
            </w:pPr>
            <w:r w:rsidRPr="06CE4690">
              <w:rPr>
                <w:rFonts w:ascii="Arial" w:eastAsia="Arial" w:hAnsi="Arial" w:cs="Arial"/>
                <w:color w:val="B7B7B7"/>
                <w:sz w:val="18"/>
                <w:szCs w:val="18"/>
              </w:rPr>
              <w:t>Enter the name of the country or field office location leading on the initiative.</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222489" w14:textId="72EC8B96" w:rsidR="06CE4690" w:rsidRDefault="06CE4690" w:rsidP="06CE4690">
            <w:pPr>
              <w:pStyle w:val="Normal2"/>
              <w:rPr>
                <w:rFonts w:ascii="Arial" w:eastAsia="Arial" w:hAnsi="Arial" w:cs="Arial"/>
                <w:sz w:val="20"/>
                <w:szCs w:val="20"/>
              </w:rPr>
            </w:pPr>
            <w:proofErr w:type="gramStart"/>
            <w:r w:rsidRPr="06CE4690">
              <w:rPr>
                <w:rFonts w:ascii="Arial" w:eastAsia="Arial" w:hAnsi="Arial" w:cs="Arial"/>
                <w:i/>
                <w:iCs/>
                <w:sz w:val="20"/>
                <w:szCs w:val="20"/>
              </w:rPr>
              <w:t>e.g.</w:t>
            </w:r>
            <w:proofErr w:type="gramEnd"/>
            <w:r w:rsidRPr="06CE4690">
              <w:rPr>
                <w:rFonts w:ascii="Arial" w:eastAsia="Arial" w:hAnsi="Arial" w:cs="Arial"/>
                <w:i/>
                <w:iCs/>
                <w:sz w:val="20"/>
                <w:szCs w:val="20"/>
              </w:rPr>
              <w:t xml:space="preserve"> Country Y: Capital</w:t>
            </w:r>
          </w:p>
        </w:tc>
      </w:tr>
      <w:tr w:rsidR="06CE4690" w14:paraId="7EEAC566" w14:textId="77777777" w:rsidTr="051027D8">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BBAFAF" w14:textId="67B88D3F"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 xml:space="preserve">Initiative Start Date </w:t>
            </w:r>
          </w:p>
          <w:p w14:paraId="44F1D5CA" w14:textId="72239EC9" w:rsidR="06CE4690" w:rsidRDefault="06CE4690" w:rsidP="06CE4690">
            <w:pPr>
              <w:pStyle w:val="Normal2"/>
              <w:spacing w:before="60" w:line="216" w:lineRule="auto"/>
              <w:rPr>
                <w:rFonts w:ascii="Arial" w:eastAsia="Arial" w:hAnsi="Arial" w:cs="Arial"/>
                <w:color w:val="B7B7B7"/>
                <w:sz w:val="18"/>
                <w:szCs w:val="18"/>
              </w:rPr>
            </w:pPr>
            <w:r w:rsidRPr="06CE4690">
              <w:rPr>
                <w:rFonts w:ascii="Arial" w:eastAsia="Arial" w:hAnsi="Arial" w:cs="Arial"/>
                <w:color w:val="B7B7B7"/>
                <w:sz w:val="18"/>
                <w:szCs w:val="18"/>
              </w:rPr>
              <w:t xml:space="preserve">Enter a date that marks the beginning or initiation of activities. This could be the first meeting with government partners, development of a concept </w:t>
            </w:r>
            <w:proofErr w:type="gramStart"/>
            <w:r w:rsidRPr="06CE4690">
              <w:rPr>
                <w:rFonts w:ascii="Arial" w:eastAsia="Arial" w:hAnsi="Arial" w:cs="Arial"/>
                <w:color w:val="B7B7B7"/>
                <w:sz w:val="18"/>
                <w:szCs w:val="18"/>
              </w:rPr>
              <w:t>note</w:t>
            </w:r>
            <w:proofErr w:type="gramEnd"/>
            <w:r w:rsidRPr="06CE4690">
              <w:rPr>
                <w:rFonts w:ascii="Arial" w:eastAsia="Arial" w:hAnsi="Arial" w:cs="Arial"/>
                <w:color w:val="B7B7B7"/>
                <w:sz w:val="18"/>
                <w:szCs w:val="18"/>
              </w:rPr>
              <w:t>, inclusion in work plan, etc.</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9C48C5" w14:textId="65EE4997" w:rsidR="06CE4690" w:rsidRDefault="06CE4690" w:rsidP="06CE4690">
            <w:pPr>
              <w:pStyle w:val="Normal2"/>
              <w:rPr>
                <w:rFonts w:ascii="Arial" w:eastAsia="Arial" w:hAnsi="Arial" w:cs="Arial"/>
                <w:sz w:val="20"/>
                <w:szCs w:val="20"/>
              </w:rPr>
            </w:pPr>
          </w:p>
        </w:tc>
      </w:tr>
      <w:tr w:rsidR="06CE4690" w14:paraId="62138C45" w14:textId="77777777" w:rsidTr="051027D8">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DF4705" w14:textId="1125163A"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 xml:space="preserve">Target Completion Date </w:t>
            </w:r>
          </w:p>
          <w:p w14:paraId="49A9B0FE" w14:textId="449ECF63" w:rsidR="06CE4690" w:rsidRDefault="06CE4690" w:rsidP="06CE4690">
            <w:pPr>
              <w:pStyle w:val="Normal2"/>
              <w:spacing w:before="60" w:line="216" w:lineRule="auto"/>
              <w:rPr>
                <w:rFonts w:ascii="Arial" w:eastAsia="Arial" w:hAnsi="Arial" w:cs="Arial"/>
                <w:color w:val="B7B7B7"/>
                <w:sz w:val="18"/>
                <w:szCs w:val="18"/>
              </w:rPr>
            </w:pPr>
            <w:r w:rsidRPr="06CE4690">
              <w:rPr>
                <w:rFonts w:ascii="Arial" w:eastAsia="Arial" w:hAnsi="Arial" w:cs="Arial"/>
                <w:color w:val="B7B7B7"/>
                <w:sz w:val="18"/>
                <w:szCs w:val="18"/>
              </w:rPr>
              <w:t>An estimated end date for the Initiative. This could refer to the end of a programme cycle, humanitarian response plan, hand-over to government, etc.</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8E1F8A" w14:textId="3D6C8E19" w:rsidR="06CE4690" w:rsidRDefault="06CE4690" w:rsidP="06CE4690">
            <w:pPr>
              <w:pStyle w:val="Normal2"/>
              <w:rPr>
                <w:rFonts w:ascii="Arial" w:eastAsia="Arial" w:hAnsi="Arial" w:cs="Arial"/>
                <w:sz w:val="20"/>
                <w:szCs w:val="20"/>
              </w:rPr>
            </w:pPr>
          </w:p>
        </w:tc>
      </w:tr>
      <w:tr w:rsidR="06CE4690" w14:paraId="6F7E9828" w14:textId="77777777" w:rsidTr="051027D8">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89FB42" w14:textId="16A2B605"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 xml:space="preserve">Initiative Focal Point Contact </w:t>
            </w:r>
          </w:p>
          <w:p w14:paraId="0520756B" w14:textId="28B69100" w:rsidR="06CE4690" w:rsidRDefault="06CE4690" w:rsidP="06CE4690">
            <w:pPr>
              <w:pStyle w:val="Normal2"/>
              <w:spacing w:before="60" w:line="216" w:lineRule="auto"/>
              <w:rPr>
                <w:rFonts w:ascii="Arial" w:eastAsia="Arial" w:hAnsi="Arial" w:cs="Arial"/>
                <w:color w:val="B7B7B7"/>
                <w:sz w:val="18"/>
                <w:szCs w:val="18"/>
              </w:rPr>
            </w:pPr>
            <w:r w:rsidRPr="06CE4690">
              <w:rPr>
                <w:rFonts w:ascii="Arial" w:eastAsia="Arial" w:hAnsi="Arial" w:cs="Arial"/>
                <w:color w:val="B7B7B7"/>
                <w:sz w:val="18"/>
                <w:szCs w:val="18"/>
              </w:rPr>
              <w:t>Name, Title, E-mail (generally the Programme lead)</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9DB111" w14:textId="084BDA75" w:rsidR="06CE4690" w:rsidRDefault="06CE4690" w:rsidP="06CE4690">
            <w:pPr>
              <w:pStyle w:val="Normal2"/>
              <w:rPr>
                <w:rFonts w:ascii="Arial" w:eastAsia="Arial" w:hAnsi="Arial" w:cs="Arial"/>
                <w:sz w:val="20"/>
                <w:szCs w:val="20"/>
              </w:rPr>
            </w:pPr>
            <w:proofErr w:type="gramStart"/>
            <w:r w:rsidRPr="06CE4690">
              <w:rPr>
                <w:rFonts w:ascii="Arial" w:eastAsia="Arial" w:hAnsi="Arial" w:cs="Arial"/>
                <w:i/>
                <w:iCs/>
                <w:sz w:val="20"/>
                <w:szCs w:val="20"/>
              </w:rPr>
              <w:t>e.g.</w:t>
            </w:r>
            <w:proofErr w:type="gramEnd"/>
            <w:r w:rsidRPr="06CE4690">
              <w:rPr>
                <w:rFonts w:ascii="Arial" w:eastAsia="Arial" w:hAnsi="Arial" w:cs="Arial"/>
                <w:i/>
                <w:iCs/>
                <w:sz w:val="20"/>
                <w:szCs w:val="20"/>
              </w:rPr>
              <w:t xml:space="preserve"> Jane Doe, </w:t>
            </w:r>
          </w:p>
          <w:p w14:paraId="5981C48E" w14:textId="762D243C" w:rsidR="06CE4690" w:rsidRDefault="06CE4690" w:rsidP="06CE4690">
            <w:pPr>
              <w:pStyle w:val="Normal2"/>
              <w:rPr>
                <w:rFonts w:ascii="Arial" w:eastAsia="Arial" w:hAnsi="Arial" w:cs="Arial"/>
                <w:sz w:val="20"/>
                <w:szCs w:val="20"/>
              </w:rPr>
            </w:pPr>
            <w:r w:rsidRPr="06CE4690">
              <w:rPr>
                <w:rFonts w:ascii="Arial" w:eastAsia="Arial" w:hAnsi="Arial" w:cs="Arial"/>
                <w:i/>
                <w:iCs/>
                <w:sz w:val="20"/>
                <w:szCs w:val="20"/>
              </w:rPr>
              <w:t xml:space="preserve">Child Protection Specialist, </w:t>
            </w:r>
            <w:hyperlink r:id="rId11">
              <w:r w:rsidRPr="06CE4690">
                <w:rPr>
                  <w:rStyle w:val="Hyperlink"/>
                  <w:rFonts w:ascii="Arial" w:eastAsia="Arial" w:hAnsi="Arial" w:cs="Arial"/>
                  <w:i/>
                  <w:iCs/>
                  <w:sz w:val="20"/>
                  <w:szCs w:val="20"/>
                </w:rPr>
                <w:t>jdoe@unicef.org</w:t>
              </w:r>
            </w:hyperlink>
          </w:p>
        </w:tc>
      </w:tr>
      <w:tr w:rsidR="06CE4690" w14:paraId="4208B09F" w14:textId="77777777" w:rsidTr="051027D8">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1D23FE" w14:textId="456016B3"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 xml:space="preserve">Team Members </w:t>
            </w:r>
          </w:p>
          <w:p w14:paraId="3E21D21F" w14:textId="49868078" w:rsidR="06CE4690" w:rsidRDefault="06CE4690" w:rsidP="06CE4690">
            <w:pPr>
              <w:pStyle w:val="Normal2"/>
              <w:spacing w:before="60" w:line="216" w:lineRule="auto"/>
              <w:rPr>
                <w:rFonts w:ascii="Arial" w:eastAsia="Arial" w:hAnsi="Arial" w:cs="Arial"/>
                <w:color w:val="B7B7B7"/>
                <w:sz w:val="18"/>
                <w:szCs w:val="18"/>
              </w:rPr>
            </w:pPr>
            <w:r w:rsidRPr="06CE4690">
              <w:rPr>
                <w:rFonts w:ascii="Arial" w:eastAsia="Arial" w:hAnsi="Arial" w:cs="Arial"/>
                <w:color w:val="B7B7B7"/>
                <w:sz w:val="18"/>
                <w:szCs w:val="18"/>
              </w:rPr>
              <w:t>Name, Title, E-mail.</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B87103" w14:textId="2FACA105" w:rsidR="06CE4690" w:rsidRDefault="06CE4690" w:rsidP="06CE4690">
            <w:pPr>
              <w:pStyle w:val="Normal2"/>
              <w:rPr>
                <w:rFonts w:ascii="Arial" w:eastAsia="Arial" w:hAnsi="Arial" w:cs="Arial"/>
                <w:color w:val="1155CC"/>
                <w:sz w:val="20"/>
                <w:szCs w:val="20"/>
              </w:rPr>
            </w:pPr>
            <w:proofErr w:type="gramStart"/>
            <w:r w:rsidRPr="06CE4690">
              <w:rPr>
                <w:rFonts w:ascii="Arial" w:eastAsia="Arial" w:hAnsi="Arial" w:cs="Arial"/>
                <w:i/>
                <w:iCs/>
                <w:sz w:val="20"/>
                <w:szCs w:val="20"/>
              </w:rPr>
              <w:t>e.g.</w:t>
            </w:r>
            <w:proofErr w:type="gramEnd"/>
            <w:r w:rsidRPr="06CE4690">
              <w:rPr>
                <w:rFonts w:ascii="Arial" w:eastAsia="Arial" w:hAnsi="Arial" w:cs="Arial"/>
                <w:i/>
                <w:iCs/>
                <w:sz w:val="20"/>
                <w:szCs w:val="20"/>
              </w:rPr>
              <w:t xml:space="preserve"> John Smith, T4D Specialist, </w:t>
            </w:r>
            <w:hyperlink r:id="rId12">
              <w:r w:rsidRPr="06CE4690">
                <w:rPr>
                  <w:rStyle w:val="Hyperlink"/>
                  <w:rFonts w:ascii="Arial" w:eastAsia="Arial" w:hAnsi="Arial" w:cs="Arial"/>
                  <w:i/>
                  <w:iCs/>
                  <w:sz w:val="20"/>
                  <w:szCs w:val="20"/>
                </w:rPr>
                <w:t>jsmith@unicef.org</w:t>
              </w:r>
            </w:hyperlink>
          </w:p>
          <w:p w14:paraId="3F4FC274" w14:textId="70A15A93" w:rsidR="06CE4690" w:rsidRDefault="06CE4690" w:rsidP="06CE4690">
            <w:pPr>
              <w:pStyle w:val="Normal2"/>
              <w:rPr>
                <w:rFonts w:ascii="Arial" w:eastAsia="Arial" w:hAnsi="Arial" w:cs="Arial"/>
                <w:sz w:val="20"/>
                <w:szCs w:val="20"/>
              </w:rPr>
            </w:pPr>
            <w:r w:rsidRPr="06CE4690">
              <w:rPr>
                <w:rFonts w:ascii="Arial" w:eastAsia="Arial" w:hAnsi="Arial" w:cs="Arial"/>
                <w:i/>
                <w:iCs/>
                <w:sz w:val="20"/>
                <w:szCs w:val="20"/>
              </w:rPr>
              <w:t xml:space="preserve">Ann Robinson, Health Specialist, </w:t>
            </w:r>
            <w:hyperlink r:id="rId13">
              <w:r w:rsidRPr="06CE4690">
                <w:rPr>
                  <w:rStyle w:val="Hyperlink"/>
                  <w:rFonts w:ascii="Arial" w:eastAsia="Arial" w:hAnsi="Arial" w:cs="Arial"/>
                  <w:i/>
                  <w:iCs/>
                  <w:sz w:val="20"/>
                  <w:szCs w:val="20"/>
                </w:rPr>
                <w:t>arobinson@unicef.org</w:t>
              </w:r>
            </w:hyperlink>
          </w:p>
        </w:tc>
      </w:tr>
      <w:tr w:rsidR="06CE4690" w14:paraId="0270D75F" w14:textId="77777777" w:rsidTr="051027D8">
        <w:trPr>
          <w:trHeight w:val="525"/>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FDD019" w14:textId="7E93A811"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Phase of the Initiative</w:t>
            </w:r>
          </w:p>
          <w:p w14:paraId="5C4C0C4E" w14:textId="684B5468" w:rsidR="06CE4690" w:rsidRDefault="06CE4690" w:rsidP="06CE4690">
            <w:pPr>
              <w:pStyle w:val="Normal2"/>
              <w:spacing w:before="60" w:line="216" w:lineRule="auto"/>
              <w:rPr>
                <w:rFonts w:ascii="Arial" w:eastAsia="Arial" w:hAnsi="Arial" w:cs="Arial"/>
                <w:color w:val="B7B7B7"/>
                <w:sz w:val="18"/>
                <w:szCs w:val="18"/>
              </w:rPr>
            </w:pPr>
            <w:r w:rsidRPr="06CE4690">
              <w:rPr>
                <w:rFonts w:ascii="Arial" w:eastAsia="Arial" w:hAnsi="Arial" w:cs="Arial"/>
                <w:color w:val="B7B7B7"/>
                <w:sz w:val="18"/>
                <w:szCs w:val="18"/>
              </w:rPr>
              <w:t xml:space="preserve">The phases of an initiative represent the full lifecycle of T4D solutions from inception to completion or discontinuation. </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7FE73C" w14:textId="2B298135" w:rsidR="2F9DEE61" w:rsidRDefault="009C419D" w:rsidP="051027D8">
            <w:pPr>
              <w:pStyle w:val="Normal2"/>
              <w:spacing w:line="276" w:lineRule="auto"/>
              <w:rPr>
                <w:rFonts w:ascii="Arial" w:eastAsia="Arial" w:hAnsi="Arial" w:cs="Arial"/>
                <w:i/>
                <w:iCs/>
                <w:sz w:val="20"/>
                <w:szCs w:val="20"/>
              </w:rPr>
            </w:pPr>
            <w:hyperlink r:id="rId14">
              <w:r w:rsidR="2F9DEE61" w:rsidRPr="051027D8">
                <w:rPr>
                  <w:rStyle w:val="Hyperlink"/>
                  <w:rFonts w:ascii="Arial" w:eastAsia="Arial" w:hAnsi="Arial" w:cs="Arial"/>
                  <w:i/>
                  <w:iCs/>
                  <w:sz w:val="20"/>
                  <w:szCs w:val="20"/>
                </w:rPr>
                <w:t>Developing or Adapting Solution</w:t>
              </w:r>
            </w:hyperlink>
          </w:p>
        </w:tc>
      </w:tr>
      <w:tr w:rsidR="06CE4690" w14:paraId="4A5E2914" w14:textId="77777777" w:rsidTr="051027D8">
        <w:trPr>
          <w:trHeight w:val="525"/>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104A2D" w14:textId="5E472B5F" w:rsidR="06CE4690" w:rsidRDefault="06CE4690" w:rsidP="06CE4690">
            <w:pPr>
              <w:pStyle w:val="Normal2"/>
              <w:spacing w:before="60" w:line="216" w:lineRule="auto"/>
              <w:rPr>
                <w:rFonts w:ascii="Arial" w:eastAsia="Arial" w:hAnsi="Arial" w:cs="Arial"/>
                <w:color w:val="00AEEF"/>
                <w:sz w:val="20"/>
                <w:szCs w:val="20"/>
              </w:rPr>
            </w:pPr>
            <w:r w:rsidRPr="06CE4690">
              <w:rPr>
                <w:rFonts w:ascii="Arial" w:eastAsia="Arial" w:hAnsi="Arial" w:cs="Arial"/>
                <w:b/>
                <w:bCs/>
                <w:color w:val="00AEEF"/>
                <w:sz w:val="20"/>
                <w:szCs w:val="20"/>
              </w:rPr>
              <w:t>Link to the INVENT entry</w:t>
            </w:r>
          </w:p>
          <w:p w14:paraId="0CBC27B1" w14:textId="37233E4B" w:rsidR="06CE4690" w:rsidRDefault="06CE4690" w:rsidP="06CE4690">
            <w:pPr>
              <w:pStyle w:val="Normal2"/>
              <w:spacing w:before="60" w:line="216" w:lineRule="auto"/>
              <w:rPr>
                <w:rFonts w:ascii="Arial" w:eastAsia="Arial" w:hAnsi="Arial" w:cs="Arial"/>
                <w:color w:val="B7B7B7"/>
                <w:sz w:val="16"/>
                <w:szCs w:val="16"/>
              </w:rPr>
            </w:pPr>
            <w:r w:rsidRPr="06CE4690">
              <w:rPr>
                <w:rFonts w:ascii="Arial" w:eastAsia="Arial" w:hAnsi="Arial" w:cs="Arial"/>
                <w:color w:val="B7B7B7"/>
                <w:sz w:val="16"/>
                <w:szCs w:val="16"/>
              </w:rPr>
              <w:t>URL to the initiative entry on INVENT</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1F6A53" w14:textId="723262C8" w:rsidR="06CE4690" w:rsidRDefault="06CE4690" w:rsidP="06CE4690">
            <w:pPr>
              <w:pStyle w:val="Normal2"/>
              <w:rPr>
                <w:rFonts w:ascii="Arial" w:eastAsia="Arial" w:hAnsi="Arial" w:cs="Arial"/>
                <w:sz w:val="20"/>
                <w:szCs w:val="20"/>
              </w:rPr>
            </w:pPr>
          </w:p>
        </w:tc>
      </w:tr>
    </w:tbl>
    <w:p w14:paraId="00000014" w14:textId="77777777" w:rsidR="00A97798" w:rsidRDefault="00A97798" w:rsidP="06CE4690">
      <w:pPr>
        <w:pStyle w:val="Normal2"/>
        <w:spacing w:before="60" w:after="0" w:line="216" w:lineRule="auto"/>
      </w:pPr>
    </w:p>
    <w:p w14:paraId="00000015" w14:textId="77777777" w:rsidR="00A97798" w:rsidRDefault="00A97798">
      <w:pPr>
        <w:pStyle w:val="Normal2"/>
        <w:pBdr>
          <w:top w:val="none" w:sz="0" w:space="0" w:color="000000"/>
          <w:bottom w:val="none" w:sz="0" w:space="0" w:color="000000"/>
          <w:right w:val="none" w:sz="0" w:space="0" w:color="000000"/>
          <w:between w:val="none" w:sz="0" w:space="0" w:color="000000"/>
        </w:pBdr>
        <w:shd w:val="clear" w:color="auto" w:fill="FFFFFF"/>
        <w:spacing w:after="680"/>
        <w:rPr>
          <w:rFonts w:ascii="Arial" w:eastAsia="Arial" w:hAnsi="Arial" w:cs="Arial"/>
          <w:i/>
          <w:color w:val="3A3A3A"/>
          <w:sz w:val="23"/>
          <w:szCs w:val="23"/>
        </w:rPr>
      </w:pPr>
    </w:p>
    <w:p w14:paraId="00000016" w14:textId="77777777" w:rsidR="00A97798" w:rsidRDefault="00440875">
      <w:pPr>
        <w:pStyle w:val="heading22"/>
        <w:pBdr>
          <w:top w:val="nil"/>
          <w:left w:val="nil"/>
          <w:bottom w:val="nil"/>
          <w:right w:val="nil"/>
          <w:between w:val="nil"/>
        </w:pBdr>
        <w:spacing w:before="360" w:after="120" w:line="288" w:lineRule="auto"/>
        <w:rPr>
          <w:rFonts w:ascii="Arial" w:eastAsia="Arial" w:hAnsi="Arial" w:cs="Arial"/>
          <w:color w:val="00AEEF"/>
          <w:sz w:val="32"/>
          <w:szCs w:val="32"/>
        </w:rPr>
      </w:pPr>
      <w:bookmarkStart w:id="0" w:name="_heading=h.7c9hldxbq87l" w:colFirst="0" w:colLast="0"/>
      <w:bookmarkEnd w:id="0"/>
      <w:r>
        <w:br w:type="page"/>
      </w:r>
    </w:p>
    <w:p w14:paraId="00000018" w14:textId="651F66E1" w:rsidR="00A97798" w:rsidRDefault="06CE4690" w:rsidP="06CE4690">
      <w:pPr>
        <w:pStyle w:val="Normal2"/>
        <w:pBdr>
          <w:top w:val="nil"/>
          <w:left w:val="nil"/>
          <w:bottom w:val="nil"/>
          <w:right w:val="nil"/>
          <w:between w:val="nil"/>
        </w:pBdr>
        <w:spacing w:before="280" w:after="80" w:line="276" w:lineRule="auto"/>
        <w:rPr>
          <w:rFonts w:ascii="Arial" w:eastAsia="Arial" w:hAnsi="Arial" w:cs="Arial"/>
          <w:color w:val="00AEEF"/>
          <w:sz w:val="26"/>
          <w:szCs w:val="26"/>
        </w:rPr>
      </w:pPr>
      <w:r w:rsidRPr="06CE4690">
        <w:rPr>
          <w:rFonts w:ascii="Arial" w:eastAsia="Arial" w:hAnsi="Arial" w:cs="Arial"/>
          <w:color w:val="00AEEF"/>
          <w:sz w:val="26"/>
          <w:szCs w:val="26"/>
        </w:rPr>
        <w:lastRenderedPageBreak/>
        <w:t>Table of Contents</w:t>
      </w:r>
    </w:p>
    <w:sdt>
      <w:sdtPr>
        <w:rPr>
          <w:rFonts w:ascii="Arial" w:eastAsia="Arial" w:hAnsi="Arial" w:cs="Arial"/>
          <w:i/>
          <w:iCs/>
          <w:color w:val="A6A6A6" w:themeColor="background1" w:themeShade="A6"/>
          <w:sz w:val="18"/>
          <w:szCs w:val="18"/>
        </w:rPr>
        <w:id w:val="1236568583"/>
        <w:docPartObj>
          <w:docPartGallery w:val="Table of Contents"/>
          <w:docPartUnique/>
        </w:docPartObj>
      </w:sdtPr>
      <w:sdtEndPr>
        <w:rPr>
          <w:rFonts w:ascii="Calibri" w:eastAsia="Calibri" w:hAnsi="Calibri" w:cs="Calibri"/>
          <w:i w:val="0"/>
          <w:iCs w:val="0"/>
          <w:color w:val="auto"/>
          <w:sz w:val="22"/>
          <w:szCs w:val="22"/>
        </w:rPr>
      </w:sdtEndPr>
      <w:sdtContent>
        <w:p w14:paraId="43F133DC" w14:textId="5488E1E2" w:rsidR="00AE1C21" w:rsidRDefault="00440875">
          <w:pPr>
            <w:pStyle w:val="TOC1"/>
            <w:tabs>
              <w:tab w:val="right" w:pos="9016"/>
            </w:tabs>
            <w:rPr>
              <w:rFonts w:asciiTheme="minorHAnsi" w:eastAsiaTheme="minorEastAsia" w:hAnsiTheme="minorHAnsi" w:cstheme="minorBidi"/>
              <w:noProof/>
              <w:lang w:val="es-ES"/>
            </w:rPr>
          </w:pPr>
          <w:r>
            <w:rPr>
              <w:rFonts w:ascii="Arial" w:eastAsia="Arial" w:hAnsi="Arial" w:cs="Arial"/>
              <w:i/>
              <w:iCs/>
              <w:color w:val="A6A6A6" w:themeColor="background1" w:themeShade="A6"/>
              <w:sz w:val="18"/>
              <w:szCs w:val="18"/>
            </w:rPr>
            <w:fldChar w:fldCharType="begin"/>
          </w:r>
          <w:r>
            <w:instrText xml:space="preserve"> TOC \h \u \z </w:instrText>
          </w:r>
          <w:r>
            <w:rPr>
              <w:rFonts w:ascii="Arial" w:eastAsia="Arial" w:hAnsi="Arial" w:cs="Arial"/>
              <w:i/>
              <w:iCs/>
              <w:color w:val="A6A6A6" w:themeColor="background1" w:themeShade="A6"/>
              <w:sz w:val="18"/>
              <w:szCs w:val="18"/>
            </w:rPr>
            <w:fldChar w:fldCharType="separate"/>
          </w:r>
          <w:hyperlink w:anchor="_Toc73950244" w:history="1">
            <w:r w:rsidR="00AE1C21" w:rsidRPr="004E489B">
              <w:rPr>
                <w:rStyle w:val="Hyperlink"/>
                <w:rFonts w:ascii="Arial" w:eastAsia="Arial" w:hAnsi="Arial" w:cs="Arial" w:hint="eastAsia"/>
                <w:noProof/>
              </w:rPr>
              <w:t>References</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_Toc73950244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4</w:t>
            </w:r>
            <w:r w:rsidR="00AE1C21">
              <w:rPr>
                <w:rFonts w:hint="eastAsia"/>
                <w:noProof/>
                <w:webHidden/>
              </w:rPr>
              <w:fldChar w:fldCharType="end"/>
            </w:r>
          </w:hyperlink>
        </w:p>
        <w:p w14:paraId="175F62A7" w14:textId="457B5CFD" w:rsidR="00AE1C21" w:rsidRDefault="009C419D">
          <w:pPr>
            <w:pStyle w:val="TOC1"/>
            <w:tabs>
              <w:tab w:val="right" w:pos="9016"/>
            </w:tabs>
            <w:rPr>
              <w:rFonts w:asciiTheme="minorHAnsi" w:eastAsiaTheme="minorEastAsia" w:hAnsiTheme="minorHAnsi" w:cstheme="minorBidi"/>
              <w:noProof/>
              <w:lang w:val="es-ES"/>
            </w:rPr>
          </w:pPr>
          <w:hyperlink w:anchor="_Toc73950245" w:history="1">
            <w:r w:rsidR="00AE1C21" w:rsidRPr="004E489B">
              <w:rPr>
                <w:rStyle w:val="Hyperlink"/>
                <w:rFonts w:ascii="Arial" w:eastAsia="Arial" w:hAnsi="Arial" w:cs="Arial" w:hint="eastAsia"/>
                <w:noProof/>
              </w:rPr>
              <w:t>Objectives</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_Toc73950245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4</w:t>
            </w:r>
            <w:r w:rsidR="00AE1C21">
              <w:rPr>
                <w:rFonts w:hint="eastAsia"/>
                <w:noProof/>
                <w:webHidden/>
              </w:rPr>
              <w:fldChar w:fldCharType="end"/>
            </w:r>
          </w:hyperlink>
        </w:p>
        <w:p w14:paraId="41587171" w14:textId="01D8817D" w:rsidR="00AE1C21" w:rsidRDefault="009C419D">
          <w:pPr>
            <w:pStyle w:val="TOC1"/>
            <w:tabs>
              <w:tab w:val="right" w:pos="9016"/>
            </w:tabs>
            <w:rPr>
              <w:rFonts w:asciiTheme="minorHAnsi" w:eastAsiaTheme="minorEastAsia" w:hAnsiTheme="minorHAnsi" w:cstheme="minorBidi"/>
              <w:noProof/>
              <w:lang w:val="es-ES"/>
            </w:rPr>
          </w:pPr>
          <w:hyperlink w:anchor="_Toc73950246" w:history="1">
            <w:r w:rsidR="00AE1C21" w:rsidRPr="004E489B">
              <w:rPr>
                <w:rStyle w:val="Hyperlink"/>
                <w:rFonts w:ascii="Arial" w:eastAsia="Arial" w:hAnsi="Arial" w:cs="Arial" w:hint="eastAsia"/>
                <w:noProof/>
              </w:rPr>
              <w:t>Test Scope</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_Toc73950246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4</w:t>
            </w:r>
            <w:r w:rsidR="00AE1C21">
              <w:rPr>
                <w:rFonts w:hint="eastAsia"/>
                <w:noProof/>
                <w:webHidden/>
              </w:rPr>
              <w:fldChar w:fldCharType="end"/>
            </w:r>
          </w:hyperlink>
        </w:p>
        <w:p w14:paraId="7904CE8B" w14:textId="16A38B7E" w:rsidR="00AE1C21" w:rsidRDefault="009C419D">
          <w:pPr>
            <w:pStyle w:val="TOC1"/>
            <w:tabs>
              <w:tab w:val="right" w:pos="9016"/>
            </w:tabs>
            <w:rPr>
              <w:rFonts w:asciiTheme="minorHAnsi" w:eastAsiaTheme="minorEastAsia" w:hAnsiTheme="minorHAnsi" w:cstheme="minorBidi"/>
              <w:noProof/>
              <w:lang w:val="es-ES"/>
            </w:rPr>
          </w:pPr>
          <w:hyperlink w:anchor="_Toc73950247" w:history="1">
            <w:r w:rsidR="00AE1C21" w:rsidRPr="004E489B">
              <w:rPr>
                <w:rStyle w:val="Hyperlink"/>
                <w:rFonts w:ascii="Arial" w:eastAsia="Arial" w:hAnsi="Arial" w:cs="Arial" w:hint="eastAsia"/>
                <w:noProof/>
              </w:rPr>
              <w:t>Test Execution Details</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_Toc73950247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4</w:t>
            </w:r>
            <w:r w:rsidR="00AE1C21">
              <w:rPr>
                <w:rFonts w:hint="eastAsia"/>
                <w:noProof/>
                <w:webHidden/>
              </w:rPr>
              <w:fldChar w:fldCharType="end"/>
            </w:r>
          </w:hyperlink>
        </w:p>
        <w:p w14:paraId="4874AA2C" w14:textId="759E9C2B" w:rsidR="00AE1C21" w:rsidRDefault="009C419D">
          <w:pPr>
            <w:pStyle w:val="TOC1"/>
            <w:tabs>
              <w:tab w:val="right" w:pos="9016"/>
            </w:tabs>
            <w:rPr>
              <w:rFonts w:asciiTheme="minorHAnsi" w:eastAsiaTheme="minorEastAsia" w:hAnsiTheme="minorHAnsi" w:cstheme="minorBidi"/>
              <w:noProof/>
              <w:lang w:val="es-ES"/>
            </w:rPr>
          </w:pPr>
          <w:hyperlink w:anchor="_Toc73950248" w:history="1">
            <w:r w:rsidR="00AE1C21" w:rsidRPr="004E489B">
              <w:rPr>
                <w:rStyle w:val="Hyperlink"/>
                <w:rFonts w:ascii="Arial" w:eastAsia="Arial" w:hAnsi="Arial" w:cs="Arial" w:hint="eastAsia"/>
                <w:noProof/>
              </w:rPr>
              <w:t>Test Cases</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_Toc73950248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5</w:t>
            </w:r>
            <w:r w:rsidR="00AE1C21">
              <w:rPr>
                <w:rFonts w:hint="eastAsia"/>
                <w:noProof/>
                <w:webHidden/>
              </w:rPr>
              <w:fldChar w:fldCharType="end"/>
            </w:r>
          </w:hyperlink>
        </w:p>
        <w:p w14:paraId="3EB1479B" w14:textId="51AA450D" w:rsidR="00AE1C21" w:rsidRDefault="009C419D">
          <w:pPr>
            <w:pStyle w:val="TOC1"/>
            <w:tabs>
              <w:tab w:val="right" w:pos="9016"/>
            </w:tabs>
            <w:rPr>
              <w:rFonts w:asciiTheme="minorHAnsi" w:eastAsiaTheme="minorEastAsia" w:hAnsiTheme="minorHAnsi" w:cstheme="minorBidi"/>
              <w:noProof/>
              <w:lang w:val="es-ES"/>
            </w:rPr>
          </w:pPr>
          <w:hyperlink w:anchor="_Toc73950249" w:history="1">
            <w:r w:rsidR="00AE1C21" w:rsidRPr="004E489B">
              <w:rPr>
                <w:rStyle w:val="Hyperlink"/>
                <w:rFonts w:ascii="Arial" w:eastAsia="Arial" w:hAnsi="Arial" w:cs="Arial" w:hint="eastAsia"/>
                <w:noProof/>
              </w:rPr>
              <w:t>Test Coverage and Results</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_Toc73950249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5</w:t>
            </w:r>
            <w:r w:rsidR="00AE1C21">
              <w:rPr>
                <w:rFonts w:hint="eastAsia"/>
                <w:noProof/>
                <w:webHidden/>
              </w:rPr>
              <w:fldChar w:fldCharType="end"/>
            </w:r>
          </w:hyperlink>
        </w:p>
        <w:p w14:paraId="3214D52F" w14:textId="01697807" w:rsidR="00AE1C21" w:rsidRDefault="009C419D">
          <w:pPr>
            <w:pStyle w:val="TOC1"/>
            <w:tabs>
              <w:tab w:val="right" w:pos="9016"/>
            </w:tabs>
            <w:rPr>
              <w:rFonts w:asciiTheme="minorHAnsi" w:eastAsiaTheme="minorEastAsia" w:hAnsiTheme="minorHAnsi" w:cstheme="minorBidi"/>
              <w:noProof/>
              <w:lang w:val="es-ES"/>
            </w:rPr>
          </w:pPr>
          <w:hyperlink w:anchor="_Toc73950250" w:history="1">
            <w:r w:rsidR="00AE1C21" w:rsidRPr="004E489B">
              <w:rPr>
                <w:rStyle w:val="Hyperlink"/>
                <w:rFonts w:ascii="Arial" w:eastAsia="Arial" w:hAnsi="Arial" w:cs="Arial" w:hint="eastAsia"/>
                <w:noProof/>
              </w:rPr>
              <w:t>Defect Metrics- by Defect Type</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_Toc73950250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5</w:t>
            </w:r>
            <w:r w:rsidR="00AE1C21">
              <w:rPr>
                <w:rFonts w:hint="eastAsia"/>
                <w:noProof/>
                <w:webHidden/>
              </w:rPr>
              <w:fldChar w:fldCharType="end"/>
            </w:r>
          </w:hyperlink>
        </w:p>
        <w:p w14:paraId="644337AD" w14:textId="779CDC90" w:rsidR="00AE1C21" w:rsidRDefault="009C419D">
          <w:pPr>
            <w:pStyle w:val="TOC1"/>
            <w:tabs>
              <w:tab w:val="right" w:pos="9016"/>
            </w:tabs>
            <w:rPr>
              <w:rFonts w:asciiTheme="minorHAnsi" w:eastAsiaTheme="minorEastAsia" w:hAnsiTheme="minorHAnsi" w:cstheme="minorBidi"/>
              <w:noProof/>
              <w:lang w:val="es-ES"/>
            </w:rPr>
          </w:pPr>
          <w:hyperlink w:anchor="_Toc73950251" w:history="1">
            <w:r w:rsidR="00AE1C21" w:rsidRPr="004E489B">
              <w:rPr>
                <w:rStyle w:val="Hyperlink"/>
                <w:rFonts w:ascii="Arial" w:eastAsia="Arial" w:hAnsi="Arial" w:cs="Arial" w:hint="eastAsia"/>
                <w:noProof/>
              </w:rPr>
              <w:t>Defect Metrics- by Defect Status</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_Toc73950251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6</w:t>
            </w:r>
            <w:r w:rsidR="00AE1C21">
              <w:rPr>
                <w:rFonts w:hint="eastAsia"/>
                <w:noProof/>
                <w:webHidden/>
              </w:rPr>
              <w:fldChar w:fldCharType="end"/>
            </w:r>
          </w:hyperlink>
        </w:p>
        <w:p w14:paraId="01BBCC41" w14:textId="110F8A8F" w:rsidR="00AE1C21" w:rsidRDefault="009C419D">
          <w:pPr>
            <w:pStyle w:val="TOC1"/>
            <w:tabs>
              <w:tab w:val="right" w:pos="9016"/>
            </w:tabs>
            <w:rPr>
              <w:rFonts w:asciiTheme="minorHAnsi" w:eastAsiaTheme="minorEastAsia" w:hAnsiTheme="minorHAnsi" w:cstheme="minorBidi"/>
              <w:noProof/>
              <w:lang w:val="es-ES"/>
            </w:rPr>
          </w:pPr>
          <w:hyperlink w:anchor="_Toc73950252" w:history="1">
            <w:r w:rsidR="00AE1C21" w:rsidRPr="004E489B">
              <w:rPr>
                <w:rStyle w:val="Hyperlink"/>
                <w:rFonts w:ascii="Arial" w:eastAsia="Arial" w:hAnsi="Arial" w:cs="Arial" w:hint="eastAsia"/>
                <w:noProof/>
              </w:rPr>
              <w:t>Outstanding Issues</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_Toc73950252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6</w:t>
            </w:r>
            <w:r w:rsidR="00AE1C21">
              <w:rPr>
                <w:rFonts w:hint="eastAsia"/>
                <w:noProof/>
                <w:webHidden/>
              </w:rPr>
              <w:fldChar w:fldCharType="end"/>
            </w:r>
          </w:hyperlink>
        </w:p>
        <w:p w14:paraId="1C979C60" w14:textId="20D197E5" w:rsidR="00AE1C21" w:rsidRDefault="009C419D">
          <w:pPr>
            <w:pStyle w:val="TOC1"/>
            <w:tabs>
              <w:tab w:val="right" w:pos="9016"/>
            </w:tabs>
            <w:rPr>
              <w:rFonts w:asciiTheme="minorHAnsi" w:eastAsiaTheme="minorEastAsia" w:hAnsiTheme="minorHAnsi" w:cstheme="minorBidi"/>
              <w:noProof/>
              <w:lang w:val="es-ES"/>
            </w:rPr>
          </w:pPr>
          <w:hyperlink w:anchor="_Toc73950253" w:history="1">
            <w:r w:rsidR="00AE1C21" w:rsidRPr="004E489B">
              <w:rPr>
                <w:rStyle w:val="Hyperlink"/>
                <w:rFonts w:ascii="Arial" w:eastAsia="Arial" w:hAnsi="Arial" w:cs="Arial" w:hint="eastAsia"/>
                <w:noProof/>
              </w:rPr>
              <w:t>Exit Criteria</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_Toc73950253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6</w:t>
            </w:r>
            <w:r w:rsidR="00AE1C21">
              <w:rPr>
                <w:rFonts w:hint="eastAsia"/>
                <w:noProof/>
                <w:webHidden/>
              </w:rPr>
              <w:fldChar w:fldCharType="end"/>
            </w:r>
          </w:hyperlink>
        </w:p>
        <w:p w14:paraId="7F56E2A5" w14:textId="06D2F3A0" w:rsidR="00AE1C21" w:rsidRDefault="009C419D">
          <w:pPr>
            <w:pStyle w:val="TOC1"/>
            <w:tabs>
              <w:tab w:val="right" w:pos="9016"/>
            </w:tabs>
            <w:rPr>
              <w:rFonts w:asciiTheme="minorHAnsi" w:eastAsiaTheme="minorEastAsia" w:hAnsiTheme="minorHAnsi" w:cstheme="minorBidi"/>
              <w:noProof/>
              <w:lang w:val="es-ES"/>
            </w:rPr>
          </w:pPr>
          <w:hyperlink w:anchor="_Toc73950254" w:history="1">
            <w:r w:rsidR="00AE1C21" w:rsidRPr="004E489B">
              <w:rPr>
                <w:rStyle w:val="Hyperlink"/>
                <w:rFonts w:ascii="Arial" w:eastAsia="Arial" w:hAnsi="Arial" w:cs="Arial" w:hint="eastAsia"/>
                <w:noProof/>
              </w:rPr>
              <w:t>Lessons Learnt</w:t>
            </w:r>
            <w:r w:rsidR="00AE1C21">
              <w:rPr>
                <w:rFonts w:hint="eastAsia"/>
                <w:noProof/>
                <w:webHidden/>
              </w:rPr>
              <w:tab/>
            </w:r>
            <w:r w:rsidR="00AE1C21">
              <w:rPr>
                <w:rFonts w:hint="eastAsia"/>
                <w:noProof/>
                <w:webHidden/>
              </w:rPr>
              <w:fldChar w:fldCharType="begin"/>
            </w:r>
            <w:r w:rsidR="00AE1C21">
              <w:rPr>
                <w:rFonts w:hint="eastAsia"/>
                <w:noProof/>
                <w:webHidden/>
              </w:rPr>
              <w:instrText xml:space="preserve"> </w:instrText>
            </w:r>
            <w:r w:rsidR="00AE1C21">
              <w:rPr>
                <w:noProof/>
                <w:webHidden/>
              </w:rPr>
              <w:instrText>PAGEREF _Toc73950254 \h</w:instrText>
            </w:r>
            <w:r w:rsidR="00AE1C21">
              <w:rPr>
                <w:rFonts w:hint="eastAsia"/>
                <w:noProof/>
                <w:webHidden/>
              </w:rPr>
              <w:instrText xml:space="preserve"> </w:instrText>
            </w:r>
            <w:r w:rsidR="00AE1C21">
              <w:rPr>
                <w:rFonts w:hint="eastAsia"/>
                <w:noProof/>
                <w:webHidden/>
              </w:rPr>
            </w:r>
            <w:r w:rsidR="00AE1C21">
              <w:rPr>
                <w:rFonts w:hint="eastAsia"/>
                <w:noProof/>
                <w:webHidden/>
              </w:rPr>
              <w:fldChar w:fldCharType="separate"/>
            </w:r>
            <w:r w:rsidR="00AE1C21">
              <w:rPr>
                <w:noProof/>
                <w:webHidden/>
              </w:rPr>
              <w:t>7</w:t>
            </w:r>
            <w:r w:rsidR="00AE1C21">
              <w:rPr>
                <w:rFonts w:hint="eastAsia"/>
                <w:noProof/>
                <w:webHidden/>
              </w:rPr>
              <w:fldChar w:fldCharType="end"/>
            </w:r>
          </w:hyperlink>
        </w:p>
        <w:p w14:paraId="00000022" w14:textId="4341C7A1" w:rsidR="00A97798" w:rsidRDefault="00440875">
          <w:pPr>
            <w:pStyle w:val="Normal2"/>
            <w:tabs>
              <w:tab w:val="right" w:pos="9025"/>
            </w:tabs>
            <w:spacing w:before="200" w:after="80" w:line="240" w:lineRule="auto"/>
            <w:rPr>
              <w:b/>
              <w:color w:val="00AEEF"/>
            </w:rPr>
          </w:pPr>
          <w:r>
            <w:rPr>
              <w:rFonts w:ascii="Arial" w:eastAsia="Arial" w:hAnsi="Arial" w:cs="Arial"/>
              <w:i/>
              <w:iCs/>
              <w:color w:val="A6A6A6" w:themeColor="background1" w:themeShade="A6"/>
              <w:sz w:val="18"/>
              <w:szCs w:val="18"/>
            </w:rPr>
            <w:fldChar w:fldCharType="end"/>
          </w:r>
        </w:p>
      </w:sdtContent>
    </w:sdt>
    <w:p w14:paraId="00000023" w14:textId="77777777" w:rsidR="00A97798" w:rsidRDefault="00A97798">
      <w:pPr>
        <w:pStyle w:val="Normal2"/>
        <w:rPr>
          <w:i/>
          <w:color w:val="BEBEBE"/>
        </w:rPr>
      </w:pPr>
    </w:p>
    <w:p w14:paraId="00000024" w14:textId="77777777" w:rsidR="00A97798" w:rsidRDefault="00A97798">
      <w:pPr>
        <w:pStyle w:val="Normal2"/>
        <w:pBdr>
          <w:top w:val="nil"/>
          <w:left w:val="nil"/>
          <w:bottom w:val="nil"/>
          <w:right w:val="nil"/>
          <w:between w:val="nil"/>
        </w:pBdr>
        <w:rPr>
          <w:i/>
          <w:color w:val="BEBEBE"/>
        </w:rPr>
      </w:pPr>
    </w:p>
    <w:p w14:paraId="533DDE6A" w14:textId="42265E62" w:rsidR="00A97798" w:rsidRDefault="00440875">
      <w:pPr>
        <w:pStyle w:val="heading12"/>
        <w:spacing w:before="360" w:after="120" w:line="288" w:lineRule="auto"/>
        <w:ind w:left="720"/>
      </w:pPr>
      <w:bookmarkStart w:id="1" w:name="_heading=h.2w6zu4318rid" w:colFirst="0" w:colLast="0"/>
      <w:bookmarkEnd w:id="1"/>
      <w:r>
        <w:br w:type="page"/>
      </w:r>
    </w:p>
    <w:p w14:paraId="00000026" w14:textId="21D2F60A" w:rsidR="00A97798" w:rsidRDefault="06CE4690" w:rsidP="06CE4690">
      <w:pPr>
        <w:pStyle w:val="heading12"/>
        <w:spacing w:before="360" w:after="120" w:line="288" w:lineRule="auto"/>
        <w:rPr>
          <w:rFonts w:ascii="Arial" w:eastAsia="Arial" w:hAnsi="Arial" w:cs="Arial"/>
          <w:color w:val="00AEEF"/>
          <w:sz w:val="26"/>
          <w:szCs w:val="26"/>
        </w:rPr>
      </w:pPr>
      <w:bookmarkStart w:id="2" w:name="_Toc73950244"/>
      <w:r w:rsidRPr="06CE4690">
        <w:rPr>
          <w:rFonts w:ascii="Arial" w:eastAsia="Arial" w:hAnsi="Arial" w:cs="Arial"/>
          <w:color w:val="00AEEF"/>
          <w:sz w:val="26"/>
          <w:szCs w:val="26"/>
        </w:rPr>
        <w:lastRenderedPageBreak/>
        <w:t>References</w:t>
      </w:r>
      <w:bookmarkEnd w:id="2"/>
    </w:p>
    <w:p w14:paraId="00000027" w14:textId="77777777" w:rsidR="00A97798" w:rsidRDefault="06CE4690" w:rsidP="06CE4690">
      <w:pPr>
        <w:pStyle w:val="Normal2"/>
        <w:pBdr>
          <w:top w:val="nil"/>
          <w:left w:val="nil"/>
          <w:bottom w:val="nil"/>
          <w:right w:val="nil"/>
          <w:between w:val="nil"/>
        </w:pBdr>
        <w:ind w:firstLine="206"/>
        <w:rPr>
          <w:rFonts w:ascii="Arial" w:eastAsia="Arial" w:hAnsi="Arial" w:cs="Arial"/>
          <w:i/>
          <w:iCs/>
          <w:color w:val="BEBEBE"/>
          <w:sz w:val="18"/>
          <w:szCs w:val="18"/>
        </w:rPr>
      </w:pPr>
      <w:r w:rsidRPr="06CE4690">
        <w:rPr>
          <w:rFonts w:ascii="Arial" w:eastAsia="Arial" w:hAnsi="Arial" w:cs="Arial"/>
          <w:i/>
          <w:iCs/>
          <w:color w:val="BEBEBE"/>
          <w:sz w:val="18"/>
          <w:szCs w:val="18"/>
        </w:rPr>
        <w:t>&lt;Provide references to relevant documents for testing: Solution Test Plan, System Requirements Specification, Acceptance Testing Plan etc.&gt;</w:t>
      </w:r>
    </w:p>
    <w:p w14:paraId="0E2C8480" w14:textId="4D262AE9" w:rsidR="06CE4690" w:rsidRDefault="06CE4690" w:rsidP="06CE4690">
      <w:pPr>
        <w:pStyle w:val="Normal2"/>
        <w:ind w:firstLine="206"/>
        <w:rPr>
          <w:rFonts w:ascii="Arial" w:eastAsia="Arial" w:hAnsi="Arial" w:cs="Arial"/>
          <w:i/>
          <w:iCs/>
          <w:sz w:val="20"/>
          <w:szCs w:val="20"/>
        </w:rPr>
      </w:pPr>
    </w:p>
    <w:p w14:paraId="71C4F866" w14:textId="2E2DBABF" w:rsidR="00A97798" w:rsidRDefault="3B183B56" w:rsidP="06CE4690">
      <w:pPr>
        <w:pStyle w:val="heading12"/>
        <w:keepNext w:val="0"/>
        <w:keepLines w:val="0"/>
        <w:pBdr>
          <w:top w:val="nil"/>
          <w:left w:val="nil"/>
          <w:bottom w:val="nil"/>
          <w:right w:val="nil"/>
          <w:between w:val="nil"/>
        </w:pBdr>
        <w:shd w:val="clear" w:color="auto" w:fill="FFFFFF" w:themeFill="background1"/>
        <w:spacing w:before="360" w:after="120" w:line="288" w:lineRule="auto"/>
        <w:rPr>
          <w:rFonts w:ascii="Arial" w:eastAsia="Arial" w:hAnsi="Arial" w:cs="Arial"/>
          <w:color w:val="00AEEF"/>
          <w:sz w:val="26"/>
          <w:szCs w:val="26"/>
        </w:rPr>
      </w:pPr>
      <w:bookmarkStart w:id="3" w:name="_Toc73950245"/>
      <w:r w:rsidRPr="06CE4690">
        <w:rPr>
          <w:rFonts w:ascii="Arial" w:eastAsia="Arial" w:hAnsi="Arial" w:cs="Arial"/>
          <w:color w:val="00AEEF"/>
          <w:sz w:val="26"/>
          <w:szCs w:val="26"/>
        </w:rPr>
        <w:t>Objectives</w:t>
      </w:r>
      <w:bookmarkEnd w:id="3"/>
    </w:p>
    <w:p w14:paraId="0000002A" w14:textId="77777777" w:rsidR="00A97798" w:rsidRDefault="06CE4690" w:rsidP="06CE4690">
      <w:pPr>
        <w:pStyle w:val="Normal2"/>
        <w:rPr>
          <w:rFonts w:ascii="Arial" w:eastAsia="Arial" w:hAnsi="Arial" w:cs="Arial"/>
          <w:color w:val="000000" w:themeColor="text1"/>
          <w:sz w:val="18"/>
          <w:szCs w:val="18"/>
        </w:rPr>
      </w:pPr>
      <w:r w:rsidRPr="06CE4690">
        <w:rPr>
          <w:rFonts w:ascii="Arial" w:eastAsia="Arial" w:hAnsi="Arial" w:cs="Arial"/>
          <w:i/>
          <w:iCs/>
          <w:color w:val="BEBEBE"/>
          <w:sz w:val="18"/>
          <w:szCs w:val="18"/>
        </w:rPr>
        <w:t xml:space="preserve">&lt; This section states the purpose of the Acceptance Test Report&gt; </w:t>
      </w:r>
    </w:p>
    <w:p w14:paraId="0000002B" w14:textId="77777777" w:rsidR="00A97798" w:rsidRDefault="06CE4690" w:rsidP="06CE4690">
      <w:pPr>
        <w:pStyle w:val="Normal2"/>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The purpose of the document is: </w:t>
      </w:r>
    </w:p>
    <w:p w14:paraId="0000002C" w14:textId="77777777" w:rsidR="00A97798" w:rsidRDefault="06CE4690" w:rsidP="62CC3CC4">
      <w:pPr>
        <w:pStyle w:val="Normal2"/>
        <w:numPr>
          <w:ilvl w:val="0"/>
          <w:numId w:val="9"/>
        </w:numPr>
        <w:spacing w:after="0" w:line="276" w:lineRule="auto"/>
        <w:ind w:left="360" w:firstLine="0"/>
        <w:rPr>
          <w:rFonts w:ascii="Arial" w:eastAsia="Arial" w:hAnsi="Arial" w:cs="Arial"/>
          <w:i/>
          <w:iCs/>
          <w:sz w:val="20"/>
          <w:szCs w:val="20"/>
        </w:rPr>
      </w:pPr>
      <w:r w:rsidRPr="62CC3CC4">
        <w:rPr>
          <w:rFonts w:ascii="Arial" w:eastAsia="Arial" w:hAnsi="Arial" w:cs="Arial"/>
          <w:i/>
          <w:iCs/>
          <w:sz w:val="20"/>
          <w:szCs w:val="20"/>
        </w:rPr>
        <w:t xml:space="preserve">To show the status against test and quality targets at the completion of the Acceptance Tests.  </w:t>
      </w:r>
    </w:p>
    <w:p w14:paraId="0000002D" w14:textId="77777777" w:rsidR="00A97798" w:rsidRDefault="06CE4690" w:rsidP="62CC3CC4">
      <w:pPr>
        <w:pStyle w:val="Normal2"/>
        <w:numPr>
          <w:ilvl w:val="0"/>
          <w:numId w:val="6"/>
        </w:numPr>
        <w:spacing w:after="0" w:line="276" w:lineRule="auto"/>
        <w:ind w:left="360" w:firstLine="0"/>
        <w:rPr>
          <w:rFonts w:ascii="Arial" w:eastAsia="Arial" w:hAnsi="Arial" w:cs="Arial"/>
          <w:i/>
          <w:iCs/>
          <w:sz w:val="20"/>
          <w:szCs w:val="20"/>
        </w:rPr>
      </w:pPr>
      <w:r w:rsidRPr="62CC3CC4">
        <w:rPr>
          <w:rFonts w:ascii="Arial" w:eastAsia="Arial" w:hAnsi="Arial" w:cs="Arial"/>
          <w:i/>
          <w:iCs/>
          <w:sz w:val="20"/>
          <w:szCs w:val="20"/>
        </w:rPr>
        <w:t xml:space="preserve">To provide stakeholders with risk assessment data, which supports the decision to proceed with the pilot release of the tested version of the application.  </w:t>
      </w:r>
    </w:p>
    <w:p w14:paraId="0000002E" w14:textId="77777777" w:rsidR="00A97798" w:rsidRDefault="06CE4690" w:rsidP="06CE4690">
      <w:pPr>
        <w:pStyle w:val="Normal2"/>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 </w:t>
      </w:r>
    </w:p>
    <w:p w14:paraId="0000002F" w14:textId="77777777" w:rsidR="00A97798" w:rsidRDefault="06CE4690" w:rsidP="06CE4690">
      <w:pPr>
        <w:pStyle w:val="Normal2"/>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This report will: </w:t>
      </w:r>
    </w:p>
    <w:p w14:paraId="00000030" w14:textId="77777777" w:rsidR="00A97798" w:rsidRDefault="06CE4690" w:rsidP="62CC3CC4">
      <w:pPr>
        <w:pStyle w:val="Normal2"/>
        <w:numPr>
          <w:ilvl w:val="0"/>
          <w:numId w:val="7"/>
        </w:numPr>
        <w:spacing w:after="0" w:line="276" w:lineRule="auto"/>
        <w:ind w:left="360" w:firstLine="0"/>
        <w:rPr>
          <w:rFonts w:ascii="Arial" w:eastAsia="Arial" w:hAnsi="Arial" w:cs="Arial"/>
          <w:sz w:val="20"/>
          <w:szCs w:val="20"/>
        </w:rPr>
      </w:pPr>
      <w:r w:rsidRPr="62CC3CC4">
        <w:rPr>
          <w:rFonts w:ascii="Arial" w:eastAsia="Arial" w:hAnsi="Arial" w:cs="Arial"/>
          <w:i/>
          <w:iCs/>
          <w:sz w:val="20"/>
          <w:szCs w:val="20"/>
        </w:rPr>
        <w:t xml:space="preserve">Summarise the test scope. </w:t>
      </w:r>
    </w:p>
    <w:p w14:paraId="00000031" w14:textId="77777777" w:rsidR="00A97798" w:rsidRDefault="06CE4690" w:rsidP="62CC3CC4">
      <w:pPr>
        <w:pStyle w:val="Normal2"/>
        <w:numPr>
          <w:ilvl w:val="0"/>
          <w:numId w:val="7"/>
        </w:numPr>
        <w:spacing w:after="0" w:line="276" w:lineRule="auto"/>
        <w:ind w:left="360" w:firstLine="0"/>
        <w:rPr>
          <w:rFonts w:ascii="Arial" w:eastAsia="Arial" w:hAnsi="Arial" w:cs="Arial"/>
          <w:sz w:val="20"/>
          <w:szCs w:val="20"/>
        </w:rPr>
      </w:pPr>
      <w:r w:rsidRPr="62CC3CC4">
        <w:rPr>
          <w:rFonts w:ascii="Arial" w:eastAsia="Arial" w:hAnsi="Arial" w:cs="Arial"/>
          <w:i/>
          <w:iCs/>
          <w:sz w:val="20"/>
          <w:szCs w:val="20"/>
        </w:rPr>
        <w:t xml:space="preserve">Summarise what was tested and what was not tested according to plan. </w:t>
      </w:r>
    </w:p>
    <w:p w14:paraId="00000032" w14:textId="77777777" w:rsidR="00A97798" w:rsidRDefault="06CE4690" w:rsidP="62CC3CC4">
      <w:pPr>
        <w:pStyle w:val="Normal2"/>
        <w:numPr>
          <w:ilvl w:val="0"/>
          <w:numId w:val="7"/>
        </w:numPr>
        <w:spacing w:after="0" w:line="276" w:lineRule="auto"/>
        <w:ind w:left="360" w:firstLine="0"/>
        <w:rPr>
          <w:rFonts w:ascii="Arial" w:eastAsia="Arial" w:hAnsi="Arial" w:cs="Arial"/>
          <w:sz w:val="20"/>
          <w:szCs w:val="20"/>
        </w:rPr>
      </w:pPr>
      <w:r w:rsidRPr="62CC3CC4">
        <w:rPr>
          <w:rFonts w:ascii="Arial" w:eastAsia="Arial" w:hAnsi="Arial" w:cs="Arial"/>
          <w:i/>
          <w:iCs/>
          <w:sz w:val="20"/>
          <w:szCs w:val="20"/>
        </w:rPr>
        <w:t xml:space="preserve">Outline any additional testing done that was not planned to do (and why). </w:t>
      </w:r>
    </w:p>
    <w:p w14:paraId="00000033" w14:textId="77777777" w:rsidR="00A97798" w:rsidRDefault="06CE4690" w:rsidP="62CC3CC4">
      <w:pPr>
        <w:pStyle w:val="Normal2"/>
        <w:numPr>
          <w:ilvl w:val="0"/>
          <w:numId w:val="7"/>
        </w:numPr>
        <w:spacing w:after="0" w:line="276" w:lineRule="auto"/>
        <w:ind w:left="360" w:firstLine="0"/>
        <w:rPr>
          <w:rFonts w:ascii="Arial" w:eastAsia="Arial" w:hAnsi="Arial" w:cs="Arial"/>
          <w:sz w:val="20"/>
          <w:szCs w:val="20"/>
        </w:rPr>
      </w:pPr>
      <w:r w:rsidRPr="62CC3CC4">
        <w:rPr>
          <w:rFonts w:ascii="Arial" w:eastAsia="Arial" w:hAnsi="Arial" w:cs="Arial"/>
          <w:i/>
          <w:iCs/>
          <w:sz w:val="20"/>
          <w:szCs w:val="20"/>
        </w:rPr>
        <w:t xml:space="preserve">Summarise the test results. </w:t>
      </w:r>
    </w:p>
    <w:p w14:paraId="00000034" w14:textId="280914D4" w:rsidR="00A97798" w:rsidRDefault="06CE4690" w:rsidP="62CC3CC4">
      <w:pPr>
        <w:pStyle w:val="Normal2"/>
        <w:numPr>
          <w:ilvl w:val="0"/>
          <w:numId w:val="5"/>
        </w:numPr>
        <w:spacing w:after="0" w:line="276" w:lineRule="auto"/>
        <w:ind w:left="360" w:firstLine="0"/>
        <w:rPr>
          <w:rFonts w:ascii="Arial" w:eastAsia="Arial" w:hAnsi="Arial" w:cs="Arial"/>
          <w:sz w:val="20"/>
          <w:szCs w:val="20"/>
        </w:rPr>
      </w:pPr>
      <w:r w:rsidRPr="62CC3CC4">
        <w:rPr>
          <w:rFonts w:ascii="Arial" w:eastAsia="Arial" w:hAnsi="Arial" w:cs="Arial"/>
          <w:i/>
          <w:iCs/>
          <w:sz w:val="20"/>
          <w:szCs w:val="20"/>
        </w:rPr>
        <w:t xml:space="preserve">Determine whether testing has been satisfactorily </w:t>
      </w:r>
      <w:r w:rsidR="4BEC1E9C" w:rsidRPr="62CC3CC4">
        <w:rPr>
          <w:rFonts w:ascii="Arial" w:eastAsia="Arial" w:hAnsi="Arial" w:cs="Arial"/>
          <w:i/>
          <w:iCs/>
          <w:sz w:val="20"/>
          <w:szCs w:val="20"/>
        </w:rPr>
        <w:t>completed.</w:t>
      </w:r>
      <w:r w:rsidRPr="62CC3CC4">
        <w:rPr>
          <w:rFonts w:ascii="Arial" w:eastAsia="Arial" w:hAnsi="Arial" w:cs="Arial"/>
          <w:i/>
          <w:iCs/>
          <w:sz w:val="20"/>
          <w:szCs w:val="20"/>
        </w:rPr>
        <w:t xml:space="preserve"> </w:t>
      </w:r>
    </w:p>
    <w:p w14:paraId="00000035" w14:textId="77777777" w:rsidR="00A97798" w:rsidRDefault="06CE4690" w:rsidP="62CC3CC4">
      <w:pPr>
        <w:pStyle w:val="Normal2"/>
        <w:numPr>
          <w:ilvl w:val="0"/>
          <w:numId w:val="10"/>
        </w:numPr>
        <w:spacing w:after="0" w:line="276" w:lineRule="auto"/>
        <w:ind w:left="360" w:firstLine="0"/>
        <w:rPr>
          <w:rFonts w:ascii="Arial" w:eastAsia="Arial" w:hAnsi="Arial" w:cs="Arial"/>
          <w:sz w:val="20"/>
          <w:szCs w:val="20"/>
        </w:rPr>
      </w:pPr>
      <w:r w:rsidRPr="62CC3CC4">
        <w:rPr>
          <w:rFonts w:ascii="Arial" w:eastAsia="Arial" w:hAnsi="Arial" w:cs="Arial"/>
          <w:i/>
          <w:iCs/>
          <w:sz w:val="20"/>
          <w:szCs w:val="20"/>
        </w:rPr>
        <w:t>Summarize Issues, Mitigation, Lessons Learnt.</w:t>
      </w:r>
    </w:p>
    <w:p w14:paraId="00000036" w14:textId="77777777" w:rsidR="00A97798" w:rsidRDefault="06CE4690" w:rsidP="06CE4690">
      <w:pPr>
        <w:pStyle w:val="Normal2"/>
        <w:spacing w:after="0" w:line="276" w:lineRule="auto"/>
        <w:rPr>
          <w:rFonts w:ascii="Arial" w:eastAsia="Arial" w:hAnsi="Arial" w:cs="Arial"/>
        </w:rPr>
      </w:pPr>
      <w:r w:rsidRPr="06CE4690">
        <w:rPr>
          <w:rFonts w:ascii="Arial" w:eastAsia="Arial" w:hAnsi="Arial" w:cs="Arial"/>
        </w:rPr>
        <w:t xml:space="preserve"> </w:t>
      </w:r>
    </w:p>
    <w:p w14:paraId="19DFB06E" w14:textId="1CCAEC23" w:rsidR="00A97798" w:rsidRDefault="01D8B8A3" w:rsidP="06CE4690">
      <w:pPr>
        <w:pStyle w:val="heading12"/>
        <w:shd w:val="clear" w:color="auto" w:fill="FFFFFF" w:themeFill="background1"/>
        <w:spacing w:before="360" w:after="120" w:line="288" w:lineRule="auto"/>
        <w:rPr>
          <w:rFonts w:ascii="Arial" w:eastAsia="Arial" w:hAnsi="Arial" w:cs="Arial"/>
          <w:color w:val="00AEEF"/>
          <w:sz w:val="26"/>
          <w:szCs w:val="26"/>
        </w:rPr>
      </w:pPr>
      <w:bookmarkStart w:id="4" w:name="_Toc73950246"/>
      <w:r w:rsidRPr="06CE4690">
        <w:rPr>
          <w:rFonts w:ascii="Arial" w:eastAsia="Arial" w:hAnsi="Arial" w:cs="Arial"/>
          <w:color w:val="00AEEF"/>
          <w:sz w:val="26"/>
          <w:szCs w:val="26"/>
        </w:rPr>
        <w:t>Test Scope</w:t>
      </w:r>
      <w:bookmarkEnd w:id="4"/>
    </w:p>
    <w:p w14:paraId="00000038" w14:textId="48F16DDB" w:rsidR="00A97798" w:rsidRDefault="06CE4690" w:rsidP="446DD546">
      <w:pPr>
        <w:pStyle w:val="Normal2"/>
        <w:rPr>
          <w:rFonts w:ascii="Arial" w:eastAsia="Arial" w:hAnsi="Arial" w:cs="Arial"/>
          <w:i/>
          <w:iCs/>
          <w:color w:val="A6A6A6" w:themeColor="background1" w:themeShade="A6"/>
          <w:sz w:val="18"/>
          <w:szCs w:val="18"/>
        </w:rPr>
      </w:pPr>
      <w:r w:rsidRPr="446DD546">
        <w:rPr>
          <w:rFonts w:ascii="Arial" w:eastAsia="Arial" w:hAnsi="Arial" w:cs="Arial"/>
          <w:i/>
          <w:iCs/>
          <w:color w:val="A6A6A6" w:themeColor="background1" w:themeShade="A6"/>
          <w:sz w:val="18"/>
          <w:szCs w:val="18"/>
        </w:rPr>
        <w:t xml:space="preserve"> &lt; This section states which modules or functionalities have been tested&gt; </w:t>
      </w:r>
    </w:p>
    <w:p w14:paraId="00000039" w14:textId="77777777" w:rsidR="00A97798" w:rsidRDefault="06CE4690" w:rsidP="06CE4690">
      <w:pPr>
        <w:pStyle w:val="Normal2"/>
        <w:shd w:val="clear" w:color="auto" w:fill="FFFFFF" w:themeFill="background1"/>
        <w:spacing w:after="0" w:line="276" w:lineRule="auto"/>
        <w:rPr>
          <w:rFonts w:ascii="Arial" w:eastAsia="Arial" w:hAnsi="Arial" w:cs="Arial"/>
          <w:i/>
          <w:iCs/>
          <w:color w:val="000000"/>
          <w:sz w:val="20"/>
          <w:szCs w:val="20"/>
        </w:rPr>
      </w:pPr>
      <w:r w:rsidRPr="06CE4690">
        <w:rPr>
          <w:rFonts w:ascii="Arial" w:eastAsia="Arial" w:hAnsi="Arial" w:cs="Arial"/>
          <w:sz w:val="20"/>
          <w:szCs w:val="20"/>
        </w:rPr>
        <w:t xml:space="preserve"> </w:t>
      </w:r>
      <w:r w:rsidRPr="06CE4690">
        <w:rPr>
          <w:rFonts w:ascii="Arial" w:eastAsia="Arial" w:hAnsi="Arial" w:cs="Arial"/>
          <w:i/>
          <w:iCs/>
          <w:color w:val="000000" w:themeColor="text1"/>
          <w:sz w:val="20"/>
          <w:szCs w:val="20"/>
        </w:rPr>
        <w:t xml:space="preserve">e.g. </w:t>
      </w:r>
    </w:p>
    <w:p w14:paraId="0000003A" w14:textId="77777777" w:rsidR="00A97798" w:rsidRDefault="06CE4690" w:rsidP="06CE4690">
      <w:pPr>
        <w:pStyle w:val="Normal2"/>
        <w:rPr>
          <w:rFonts w:ascii="Arial" w:eastAsia="Arial" w:hAnsi="Arial" w:cs="Arial"/>
          <w:b/>
          <w:bCs/>
          <w:i/>
          <w:iCs/>
          <w:sz w:val="20"/>
          <w:szCs w:val="20"/>
        </w:rPr>
      </w:pPr>
      <w:r w:rsidRPr="06CE4690">
        <w:rPr>
          <w:rFonts w:ascii="Arial" w:eastAsia="Arial" w:hAnsi="Arial" w:cs="Arial"/>
          <w:b/>
          <w:bCs/>
          <w:i/>
          <w:iCs/>
          <w:sz w:val="20"/>
          <w:szCs w:val="20"/>
        </w:rPr>
        <w:t>User Acceptance Tests</w:t>
      </w:r>
    </w:p>
    <w:p w14:paraId="0000003B" w14:textId="77777777" w:rsidR="00A97798" w:rsidRDefault="06CE4690" w:rsidP="06CE4690">
      <w:pPr>
        <w:pStyle w:val="Normal2"/>
        <w:numPr>
          <w:ilvl w:val="0"/>
          <w:numId w:val="11"/>
        </w:numPr>
        <w:spacing w:after="0"/>
        <w:rPr>
          <w:rFonts w:ascii="Arial" w:eastAsia="Arial" w:hAnsi="Arial" w:cs="Arial"/>
          <w:i/>
          <w:iCs/>
          <w:color w:val="000000"/>
          <w:sz w:val="20"/>
          <w:szCs w:val="20"/>
        </w:rPr>
      </w:pPr>
      <w:r w:rsidRPr="06CE4690">
        <w:rPr>
          <w:rFonts w:ascii="Arial" w:eastAsia="Arial" w:hAnsi="Arial" w:cs="Arial"/>
          <w:i/>
          <w:iCs/>
          <w:sz w:val="20"/>
          <w:szCs w:val="20"/>
        </w:rPr>
        <w:t>Birth registration</w:t>
      </w:r>
    </w:p>
    <w:p w14:paraId="0000003C" w14:textId="77777777" w:rsidR="00A97798" w:rsidRDefault="06CE4690" w:rsidP="06CE4690">
      <w:pPr>
        <w:pStyle w:val="Normal2"/>
        <w:numPr>
          <w:ilvl w:val="1"/>
          <w:numId w:val="11"/>
        </w:numPr>
        <w:spacing w:after="0"/>
        <w:rPr>
          <w:rFonts w:ascii="Arial" w:eastAsia="Arial" w:hAnsi="Arial" w:cs="Arial"/>
          <w:i/>
          <w:iCs/>
          <w:sz w:val="20"/>
          <w:szCs w:val="20"/>
        </w:rPr>
      </w:pPr>
      <w:r w:rsidRPr="06CE4690">
        <w:rPr>
          <w:rFonts w:ascii="Arial" w:eastAsia="Arial" w:hAnsi="Arial" w:cs="Arial"/>
          <w:i/>
          <w:iCs/>
          <w:sz w:val="20"/>
          <w:szCs w:val="20"/>
        </w:rPr>
        <w:t>Birth notification</w:t>
      </w:r>
    </w:p>
    <w:p w14:paraId="0000003D" w14:textId="77777777" w:rsidR="00A97798" w:rsidRDefault="06CE4690" w:rsidP="06CE4690">
      <w:pPr>
        <w:pStyle w:val="Normal2"/>
        <w:numPr>
          <w:ilvl w:val="1"/>
          <w:numId w:val="11"/>
        </w:numPr>
        <w:spacing w:after="0"/>
        <w:rPr>
          <w:rFonts w:ascii="Arial" w:eastAsia="Arial" w:hAnsi="Arial" w:cs="Arial"/>
          <w:i/>
          <w:iCs/>
          <w:sz w:val="20"/>
          <w:szCs w:val="20"/>
        </w:rPr>
      </w:pPr>
      <w:r w:rsidRPr="06CE4690">
        <w:rPr>
          <w:rFonts w:ascii="Arial" w:eastAsia="Arial" w:hAnsi="Arial" w:cs="Arial"/>
          <w:i/>
          <w:iCs/>
          <w:sz w:val="20"/>
          <w:szCs w:val="20"/>
        </w:rPr>
        <w:t>Birth declaration</w:t>
      </w:r>
    </w:p>
    <w:p w14:paraId="0000003E" w14:textId="77777777" w:rsidR="00A97798" w:rsidRDefault="06CE4690" w:rsidP="06CE4690">
      <w:pPr>
        <w:pStyle w:val="Normal2"/>
        <w:numPr>
          <w:ilvl w:val="1"/>
          <w:numId w:val="11"/>
        </w:numPr>
        <w:spacing w:after="0"/>
        <w:rPr>
          <w:rFonts w:ascii="Arial" w:eastAsia="Arial" w:hAnsi="Arial" w:cs="Arial"/>
          <w:i/>
          <w:iCs/>
          <w:sz w:val="20"/>
          <w:szCs w:val="20"/>
        </w:rPr>
      </w:pPr>
      <w:r w:rsidRPr="06CE4690">
        <w:rPr>
          <w:rFonts w:ascii="Arial" w:eastAsia="Arial" w:hAnsi="Arial" w:cs="Arial"/>
          <w:i/>
          <w:iCs/>
          <w:sz w:val="20"/>
          <w:szCs w:val="20"/>
        </w:rPr>
        <w:t>Validation</w:t>
      </w:r>
    </w:p>
    <w:p w14:paraId="0000003F" w14:textId="77777777" w:rsidR="00A97798" w:rsidRDefault="06CE4690" w:rsidP="06CE4690">
      <w:pPr>
        <w:pStyle w:val="Normal2"/>
        <w:numPr>
          <w:ilvl w:val="1"/>
          <w:numId w:val="11"/>
        </w:numPr>
        <w:spacing w:after="0"/>
        <w:rPr>
          <w:rFonts w:ascii="Arial" w:eastAsia="Arial" w:hAnsi="Arial" w:cs="Arial"/>
          <w:i/>
          <w:iCs/>
          <w:sz w:val="20"/>
          <w:szCs w:val="20"/>
        </w:rPr>
      </w:pPr>
      <w:r w:rsidRPr="06CE4690">
        <w:rPr>
          <w:rFonts w:ascii="Arial" w:eastAsia="Arial" w:hAnsi="Arial" w:cs="Arial"/>
          <w:i/>
          <w:iCs/>
          <w:sz w:val="20"/>
          <w:szCs w:val="20"/>
        </w:rPr>
        <w:t>Birth registration</w:t>
      </w:r>
    </w:p>
    <w:p w14:paraId="00000040" w14:textId="77777777" w:rsidR="00A97798" w:rsidRDefault="06CE4690" w:rsidP="06CE4690">
      <w:pPr>
        <w:pStyle w:val="Normal2"/>
        <w:numPr>
          <w:ilvl w:val="1"/>
          <w:numId w:val="11"/>
        </w:numPr>
        <w:spacing w:after="0"/>
        <w:rPr>
          <w:rFonts w:ascii="Arial" w:eastAsia="Arial" w:hAnsi="Arial" w:cs="Arial"/>
          <w:i/>
          <w:iCs/>
          <w:sz w:val="20"/>
          <w:szCs w:val="20"/>
        </w:rPr>
      </w:pPr>
      <w:r w:rsidRPr="06CE4690">
        <w:rPr>
          <w:rFonts w:ascii="Arial" w:eastAsia="Arial" w:hAnsi="Arial" w:cs="Arial"/>
          <w:i/>
          <w:iCs/>
          <w:sz w:val="20"/>
          <w:szCs w:val="20"/>
        </w:rPr>
        <w:t>Birth certification</w:t>
      </w:r>
    </w:p>
    <w:p w14:paraId="00000041" w14:textId="77777777" w:rsidR="00A97798" w:rsidRDefault="00A97798" w:rsidP="06CE4690">
      <w:pPr>
        <w:pStyle w:val="Normal2"/>
        <w:spacing w:after="0"/>
        <w:ind w:left="1440"/>
        <w:rPr>
          <w:rFonts w:ascii="Arial" w:eastAsia="Arial" w:hAnsi="Arial" w:cs="Arial"/>
          <w:i/>
          <w:iCs/>
          <w:sz w:val="20"/>
          <w:szCs w:val="20"/>
        </w:rPr>
      </w:pPr>
    </w:p>
    <w:p w14:paraId="00000042" w14:textId="77777777" w:rsidR="00A97798" w:rsidRDefault="06CE4690" w:rsidP="06CE4690">
      <w:pPr>
        <w:pStyle w:val="Normal2"/>
        <w:rPr>
          <w:rFonts w:ascii="Arial" w:eastAsia="Arial" w:hAnsi="Arial" w:cs="Arial"/>
          <w:b/>
          <w:bCs/>
          <w:i/>
          <w:iCs/>
          <w:sz w:val="20"/>
          <w:szCs w:val="20"/>
        </w:rPr>
      </w:pPr>
      <w:r w:rsidRPr="06CE4690">
        <w:rPr>
          <w:rFonts w:ascii="Arial" w:eastAsia="Arial" w:hAnsi="Arial" w:cs="Arial"/>
          <w:b/>
          <w:bCs/>
          <w:i/>
          <w:iCs/>
          <w:sz w:val="20"/>
          <w:szCs w:val="20"/>
        </w:rPr>
        <w:t xml:space="preserve">Performance Tests </w:t>
      </w:r>
    </w:p>
    <w:p w14:paraId="00000043" w14:textId="77777777" w:rsidR="00A97798" w:rsidRDefault="06CE4690" w:rsidP="06CE4690">
      <w:pPr>
        <w:pStyle w:val="Normal2"/>
        <w:numPr>
          <w:ilvl w:val="0"/>
          <w:numId w:val="12"/>
        </w:numPr>
        <w:spacing w:after="0"/>
        <w:rPr>
          <w:rFonts w:ascii="Arial" w:eastAsia="Arial" w:hAnsi="Arial" w:cs="Arial"/>
          <w:i/>
          <w:iCs/>
          <w:color w:val="000000"/>
          <w:sz w:val="20"/>
          <w:szCs w:val="20"/>
        </w:rPr>
      </w:pPr>
      <w:r w:rsidRPr="06CE4690">
        <w:rPr>
          <w:rFonts w:ascii="Arial" w:eastAsia="Arial" w:hAnsi="Arial" w:cs="Arial"/>
          <w:i/>
          <w:iCs/>
          <w:sz w:val="20"/>
          <w:szCs w:val="20"/>
          <w:highlight w:val="white"/>
        </w:rPr>
        <w:t>Load testing with max no. of registration agents (expected response times with high numbers of concurrent users)</w:t>
      </w:r>
    </w:p>
    <w:p w14:paraId="00000044" w14:textId="77777777" w:rsidR="00A97798" w:rsidRDefault="06CE4690" w:rsidP="06CE4690">
      <w:pPr>
        <w:pStyle w:val="Normal2"/>
        <w:numPr>
          <w:ilvl w:val="0"/>
          <w:numId w:val="12"/>
        </w:numPr>
        <w:spacing w:after="0"/>
        <w:rPr>
          <w:rFonts w:ascii="Arial" w:eastAsia="Arial" w:hAnsi="Arial" w:cs="Arial"/>
          <w:i/>
          <w:iCs/>
          <w:color w:val="000000"/>
          <w:sz w:val="20"/>
          <w:szCs w:val="20"/>
        </w:rPr>
      </w:pPr>
      <w:r w:rsidRPr="06CE4690">
        <w:rPr>
          <w:rFonts w:ascii="Arial" w:eastAsia="Arial" w:hAnsi="Arial" w:cs="Arial"/>
          <w:i/>
          <w:iCs/>
          <w:sz w:val="20"/>
          <w:szCs w:val="20"/>
          <w:highlight w:val="white"/>
        </w:rPr>
        <w:t xml:space="preserve">Load testing of the public online registration portal (expected response times with high numbers of concurrent users)  </w:t>
      </w:r>
    </w:p>
    <w:p w14:paraId="00000045" w14:textId="77777777" w:rsidR="00A97798" w:rsidRDefault="06CE4690" w:rsidP="06CE4690">
      <w:pPr>
        <w:pStyle w:val="Normal2"/>
        <w:numPr>
          <w:ilvl w:val="0"/>
          <w:numId w:val="12"/>
        </w:numPr>
        <w:rPr>
          <w:rFonts w:ascii="Arial" w:eastAsia="Arial" w:hAnsi="Arial" w:cs="Arial"/>
          <w:sz w:val="20"/>
          <w:szCs w:val="20"/>
        </w:rPr>
      </w:pPr>
      <w:r w:rsidRPr="06CE4690">
        <w:rPr>
          <w:rFonts w:ascii="Arial" w:eastAsia="Arial" w:hAnsi="Arial" w:cs="Arial"/>
          <w:sz w:val="20"/>
          <w:szCs w:val="20"/>
        </w:rPr>
        <w:t>Stress testing of birth registration record search (expected behaviour with multiple users performing the same transaction on the same data)</w:t>
      </w:r>
    </w:p>
    <w:p w14:paraId="00000046" w14:textId="77777777" w:rsidR="00A97798" w:rsidRDefault="06CE4690" w:rsidP="62CC3CC4">
      <w:pPr>
        <w:pStyle w:val="Normal2"/>
        <w:rPr>
          <w:rFonts w:ascii="Arial" w:eastAsia="Arial" w:hAnsi="Arial" w:cs="Arial"/>
          <w:b/>
          <w:bCs/>
          <w:i/>
          <w:iCs/>
          <w:sz w:val="20"/>
          <w:szCs w:val="20"/>
        </w:rPr>
      </w:pPr>
      <w:r w:rsidRPr="62CC3CC4">
        <w:rPr>
          <w:rFonts w:ascii="Arial" w:eastAsia="Arial" w:hAnsi="Arial" w:cs="Arial"/>
          <w:b/>
          <w:bCs/>
          <w:i/>
          <w:iCs/>
          <w:sz w:val="20"/>
          <w:szCs w:val="20"/>
        </w:rPr>
        <w:t>Security Tests</w:t>
      </w:r>
    </w:p>
    <w:p w14:paraId="00000048" w14:textId="466DDF79" w:rsidR="00A97798" w:rsidRDefault="06CE4690" w:rsidP="06CE4690">
      <w:pPr>
        <w:pStyle w:val="Normal2"/>
        <w:numPr>
          <w:ilvl w:val="0"/>
          <w:numId w:val="12"/>
        </w:numPr>
        <w:spacing w:after="0"/>
        <w:rPr>
          <w:rFonts w:ascii="Arial" w:eastAsia="Arial" w:hAnsi="Arial" w:cs="Arial"/>
          <w:sz w:val="20"/>
          <w:szCs w:val="20"/>
        </w:rPr>
      </w:pPr>
      <w:r w:rsidRPr="06CE4690">
        <w:rPr>
          <w:rFonts w:ascii="Arial" w:eastAsia="Arial" w:hAnsi="Arial" w:cs="Arial"/>
          <w:sz w:val="20"/>
          <w:szCs w:val="20"/>
        </w:rPr>
        <w:t>Cyber-security penetration testing</w:t>
      </w:r>
    </w:p>
    <w:p w14:paraId="2FCDB838" w14:textId="55233356" w:rsidR="00A97798" w:rsidRDefault="083F4F07" w:rsidP="06CE4690">
      <w:pPr>
        <w:pStyle w:val="heading12"/>
        <w:shd w:val="clear" w:color="auto" w:fill="FFFFFF" w:themeFill="background1"/>
        <w:spacing w:before="360" w:after="120" w:line="288" w:lineRule="auto"/>
        <w:rPr>
          <w:rFonts w:ascii="Arial" w:eastAsia="Arial" w:hAnsi="Arial" w:cs="Arial"/>
          <w:color w:val="00AEEF"/>
          <w:sz w:val="26"/>
          <w:szCs w:val="26"/>
        </w:rPr>
      </w:pPr>
      <w:bookmarkStart w:id="5" w:name="_Toc73950247"/>
      <w:r w:rsidRPr="06CE4690">
        <w:rPr>
          <w:rFonts w:ascii="Arial" w:eastAsia="Arial" w:hAnsi="Arial" w:cs="Arial"/>
          <w:color w:val="00AEEF"/>
          <w:sz w:val="26"/>
          <w:szCs w:val="26"/>
        </w:rPr>
        <w:t>Test Execution Details</w:t>
      </w:r>
      <w:bookmarkEnd w:id="5"/>
    </w:p>
    <w:p w14:paraId="353FDEC6" w14:textId="257B439F" w:rsidR="00A97798" w:rsidRDefault="083F4F07" w:rsidP="446DD546">
      <w:pPr>
        <w:pStyle w:val="Normal2"/>
        <w:rPr>
          <w:rFonts w:ascii="Arial" w:eastAsia="Arial" w:hAnsi="Arial" w:cs="Arial"/>
          <w:i/>
          <w:iCs/>
          <w:color w:val="A6A6A6" w:themeColor="background1" w:themeShade="A6"/>
          <w:sz w:val="18"/>
          <w:szCs w:val="18"/>
        </w:rPr>
      </w:pPr>
      <w:r w:rsidRPr="446DD546">
        <w:rPr>
          <w:rFonts w:ascii="Arial" w:eastAsia="Arial" w:hAnsi="Arial" w:cs="Arial"/>
          <w:i/>
          <w:iCs/>
          <w:color w:val="A6A6A6" w:themeColor="background1" w:themeShade="A6"/>
          <w:sz w:val="18"/>
          <w:szCs w:val="18"/>
        </w:rPr>
        <w:t xml:space="preserve">&lt; This gives summary of your Testing Cycles / Phases / Sprint’s timelines and status &gt;  </w:t>
      </w:r>
    </w:p>
    <w:p w14:paraId="76AB9E26" w14:textId="77777777" w:rsidR="00A97798" w:rsidRDefault="083F4F07" w:rsidP="06CE4690">
      <w:pPr>
        <w:pStyle w:val="Normal2"/>
        <w:shd w:val="clear" w:color="auto" w:fill="FFFFFF" w:themeFill="background1"/>
        <w:spacing w:after="0" w:line="276" w:lineRule="auto"/>
        <w:rPr>
          <w:rFonts w:ascii="Arial" w:eastAsia="Arial" w:hAnsi="Arial" w:cs="Arial"/>
          <w:i/>
          <w:iCs/>
          <w:color w:val="000000" w:themeColor="text1"/>
          <w:sz w:val="20"/>
          <w:szCs w:val="20"/>
        </w:rPr>
      </w:pPr>
      <w:r w:rsidRPr="06CE4690">
        <w:rPr>
          <w:rFonts w:ascii="Arial" w:eastAsia="Arial" w:hAnsi="Arial" w:cs="Arial"/>
          <w:sz w:val="20"/>
          <w:szCs w:val="20"/>
        </w:rPr>
        <w:t xml:space="preserve"> </w:t>
      </w:r>
      <w:r w:rsidRPr="06CE4690">
        <w:rPr>
          <w:rFonts w:ascii="Arial" w:eastAsia="Arial" w:hAnsi="Arial" w:cs="Arial"/>
          <w:i/>
          <w:iCs/>
          <w:color w:val="000000" w:themeColor="text1"/>
          <w:sz w:val="20"/>
          <w:szCs w:val="20"/>
        </w:rPr>
        <w:t xml:space="preserve">e.g. </w:t>
      </w:r>
    </w:p>
    <w:p w14:paraId="0000004E" w14:textId="0AB01D25" w:rsidR="00A97798" w:rsidRDefault="083F4F07" w:rsidP="06CE4690">
      <w:pPr>
        <w:pStyle w:val="Normal2"/>
        <w:rPr>
          <w:rFonts w:ascii="Arial" w:eastAsia="Arial" w:hAnsi="Arial" w:cs="Arial"/>
          <w:b/>
          <w:bCs/>
          <w:i/>
          <w:iCs/>
          <w:sz w:val="20"/>
          <w:szCs w:val="20"/>
        </w:rPr>
      </w:pPr>
      <w:r w:rsidRPr="06CE4690">
        <w:rPr>
          <w:rFonts w:ascii="Arial" w:eastAsia="Arial" w:hAnsi="Arial" w:cs="Arial"/>
          <w:b/>
          <w:bCs/>
          <w:i/>
          <w:iCs/>
          <w:sz w:val="20"/>
          <w:szCs w:val="20"/>
        </w:rPr>
        <w:lastRenderedPageBreak/>
        <w:t>User Acceptance Test</w:t>
      </w:r>
      <w:r w:rsidR="06CE4690" w:rsidRPr="06CE4690">
        <w:rPr>
          <w:rFonts w:ascii="Arial" w:eastAsia="Arial" w:hAnsi="Arial" w:cs="Arial"/>
          <w:i/>
          <w:iCs/>
          <w:sz w:val="20"/>
          <w:szCs w:val="20"/>
        </w:rPr>
        <w:t xml:space="preserve"> </w:t>
      </w:r>
      <w:r w:rsidR="532D2EDE" w:rsidRPr="06CE4690">
        <w:rPr>
          <w:rFonts w:ascii="Arial" w:eastAsia="Arial" w:hAnsi="Arial" w:cs="Arial"/>
          <w:i/>
          <w:iCs/>
          <w:sz w:val="20"/>
          <w:szCs w:val="20"/>
        </w:rPr>
        <w:t>(</w:t>
      </w:r>
      <w:r w:rsidR="06CE4690" w:rsidRPr="06CE4690">
        <w:rPr>
          <w:rFonts w:ascii="Arial" w:eastAsia="Arial" w:hAnsi="Arial" w:cs="Arial"/>
          <w:b/>
          <w:bCs/>
          <w:i/>
          <w:iCs/>
          <w:sz w:val="20"/>
          <w:szCs w:val="20"/>
        </w:rPr>
        <w:t>UAT</w:t>
      </w:r>
      <w:r w:rsidR="576B8ADF" w:rsidRPr="06CE4690">
        <w:rPr>
          <w:rFonts w:ascii="Arial" w:eastAsia="Arial" w:hAnsi="Arial" w:cs="Arial"/>
          <w:b/>
          <w:bCs/>
          <w:i/>
          <w:iCs/>
          <w:sz w:val="20"/>
          <w:szCs w:val="20"/>
        </w:rPr>
        <w:t>)</w:t>
      </w:r>
    </w:p>
    <w:tbl>
      <w:tblPr>
        <w:tblStyle w:val="a9"/>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5"/>
        <w:gridCol w:w="1805"/>
        <w:gridCol w:w="1805"/>
        <w:gridCol w:w="1805"/>
      </w:tblGrid>
      <w:tr w:rsidR="00A97798" w14:paraId="5483F6AC" w14:textId="77777777" w:rsidTr="4B139569">
        <w:tc>
          <w:tcPr>
            <w:tcW w:w="1805" w:type="dxa"/>
            <w:tcBorders>
              <w:top w:val="single" w:sz="8" w:space="0" w:color="808080" w:themeColor="background1" w:themeShade="80"/>
              <w:left w:val="single" w:sz="8" w:space="0" w:color="000000" w:themeColor="text1"/>
              <w:bottom w:val="single" w:sz="8" w:space="0" w:color="000000" w:themeColor="text1"/>
              <w:right w:val="single" w:sz="8" w:space="0" w:color="000000" w:themeColor="text1"/>
            </w:tcBorders>
            <w:tcMar>
              <w:top w:w="0" w:type="dxa"/>
              <w:left w:w="0" w:type="dxa"/>
              <w:bottom w:w="0" w:type="dxa"/>
              <w:right w:w="0" w:type="dxa"/>
            </w:tcMar>
            <w:vAlign w:val="center"/>
          </w:tcPr>
          <w:p w14:paraId="0000004F" w14:textId="77777777" w:rsidR="00A97798" w:rsidRDefault="06CE4690" w:rsidP="06CE4690">
            <w:pPr>
              <w:pStyle w:val="Normal2"/>
              <w:shd w:val="clear" w:color="auto" w:fill="FFFFFF" w:themeFill="background1"/>
              <w:spacing w:after="0" w:line="276" w:lineRule="auto"/>
              <w:rPr>
                <w:rFonts w:ascii="Arial" w:eastAsia="Arial" w:hAnsi="Arial" w:cs="Arial"/>
                <w:b/>
                <w:bCs/>
                <w:i/>
                <w:iCs/>
                <w:sz w:val="20"/>
                <w:szCs w:val="20"/>
              </w:rPr>
            </w:pPr>
            <w:r w:rsidRPr="06CE4690">
              <w:rPr>
                <w:rFonts w:ascii="Arial" w:eastAsia="Arial" w:hAnsi="Arial" w:cs="Arial"/>
                <w:b/>
                <w:bCs/>
                <w:i/>
                <w:iCs/>
                <w:sz w:val="20"/>
                <w:szCs w:val="20"/>
              </w:rPr>
              <w:t>Test Cycle #</w:t>
            </w:r>
          </w:p>
        </w:tc>
        <w:tc>
          <w:tcPr>
            <w:tcW w:w="1805" w:type="dxa"/>
            <w:tcBorders>
              <w:top w:val="single" w:sz="8" w:space="0" w:color="808080" w:themeColor="background1" w:themeShade="80"/>
              <w:left w:val="single" w:sz="8" w:space="0" w:color="000000" w:themeColor="text1"/>
              <w:bottom w:val="single" w:sz="8" w:space="0" w:color="000000" w:themeColor="text1"/>
              <w:right w:val="single" w:sz="8" w:space="0" w:color="000000" w:themeColor="text1"/>
            </w:tcBorders>
            <w:tcMar>
              <w:top w:w="0" w:type="dxa"/>
              <w:left w:w="0" w:type="dxa"/>
              <w:bottom w:w="0" w:type="dxa"/>
              <w:right w:w="0" w:type="dxa"/>
            </w:tcMar>
            <w:vAlign w:val="center"/>
          </w:tcPr>
          <w:p w14:paraId="00000050" w14:textId="77777777" w:rsidR="00A97798" w:rsidRDefault="06CE4690" w:rsidP="06CE4690">
            <w:pPr>
              <w:pStyle w:val="Normal2"/>
              <w:shd w:val="clear" w:color="auto" w:fill="FFFFFF" w:themeFill="background1"/>
              <w:spacing w:after="0" w:line="276" w:lineRule="auto"/>
              <w:rPr>
                <w:rFonts w:ascii="Arial" w:eastAsia="Arial" w:hAnsi="Arial" w:cs="Arial"/>
                <w:b/>
                <w:bCs/>
                <w:i/>
                <w:iCs/>
                <w:sz w:val="20"/>
                <w:szCs w:val="20"/>
              </w:rPr>
            </w:pPr>
            <w:r w:rsidRPr="06CE4690">
              <w:rPr>
                <w:rFonts w:ascii="Arial" w:eastAsia="Arial" w:hAnsi="Arial" w:cs="Arial"/>
                <w:b/>
                <w:bCs/>
                <w:i/>
                <w:iCs/>
                <w:sz w:val="20"/>
                <w:szCs w:val="20"/>
              </w:rPr>
              <w:t>Timings</w:t>
            </w:r>
          </w:p>
        </w:tc>
        <w:tc>
          <w:tcPr>
            <w:tcW w:w="1805" w:type="dxa"/>
            <w:tcBorders>
              <w:top w:val="single" w:sz="8" w:space="0" w:color="808080" w:themeColor="background1" w:themeShade="80"/>
              <w:left w:val="single" w:sz="8" w:space="0" w:color="000000" w:themeColor="text1"/>
              <w:bottom w:val="single" w:sz="8" w:space="0" w:color="000000" w:themeColor="text1"/>
              <w:right w:val="single" w:sz="8" w:space="0" w:color="000000" w:themeColor="text1"/>
            </w:tcBorders>
            <w:tcMar>
              <w:top w:w="0" w:type="dxa"/>
              <w:left w:w="0" w:type="dxa"/>
              <w:bottom w:w="0" w:type="dxa"/>
              <w:right w:w="0" w:type="dxa"/>
            </w:tcMar>
          </w:tcPr>
          <w:p w14:paraId="00000051" w14:textId="77777777" w:rsidR="00A97798" w:rsidRDefault="06CE4690" w:rsidP="06CE4690">
            <w:pPr>
              <w:pStyle w:val="Normal2"/>
              <w:shd w:val="clear" w:color="auto" w:fill="FFFFFF" w:themeFill="background1"/>
              <w:spacing w:after="0" w:line="276" w:lineRule="auto"/>
              <w:rPr>
                <w:rFonts w:ascii="Arial" w:eastAsia="Arial" w:hAnsi="Arial" w:cs="Arial"/>
                <w:b/>
                <w:bCs/>
                <w:i/>
                <w:iCs/>
                <w:sz w:val="20"/>
                <w:szCs w:val="20"/>
              </w:rPr>
            </w:pPr>
            <w:r w:rsidRPr="06CE4690">
              <w:rPr>
                <w:rFonts w:ascii="Arial" w:eastAsia="Arial" w:hAnsi="Arial" w:cs="Arial"/>
                <w:b/>
                <w:bCs/>
                <w:i/>
                <w:iCs/>
                <w:sz w:val="20"/>
                <w:szCs w:val="20"/>
              </w:rPr>
              <w:t>Actual finish data</w:t>
            </w:r>
          </w:p>
        </w:tc>
        <w:tc>
          <w:tcPr>
            <w:tcW w:w="1805" w:type="dxa"/>
            <w:tcBorders>
              <w:top w:val="single" w:sz="8" w:space="0" w:color="808080" w:themeColor="background1" w:themeShade="80"/>
              <w:left w:val="single" w:sz="8" w:space="0" w:color="000000" w:themeColor="text1"/>
              <w:bottom w:val="single" w:sz="8" w:space="0" w:color="000000" w:themeColor="text1"/>
              <w:right w:val="single" w:sz="8" w:space="0" w:color="000000" w:themeColor="text1"/>
            </w:tcBorders>
            <w:tcMar>
              <w:top w:w="0" w:type="dxa"/>
              <w:left w:w="0" w:type="dxa"/>
              <w:bottom w:w="0" w:type="dxa"/>
              <w:right w:w="0" w:type="dxa"/>
            </w:tcMar>
          </w:tcPr>
          <w:p w14:paraId="00000052" w14:textId="77777777" w:rsidR="00A97798" w:rsidRDefault="06CE4690" w:rsidP="06CE4690">
            <w:pPr>
              <w:pStyle w:val="Normal2"/>
              <w:shd w:val="clear" w:color="auto" w:fill="FFFFFF" w:themeFill="background1"/>
              <w:spacing w:after="0" w:line="276" w:lineRule="auto"/>
              <w:rPr>
                <w:rFonts w:ascii="Arial" w:eastAsia="Arial" w:hAnsi="Arial" w:cs="Arial"/>
                <w:b/>
                <w:bCs/>
                <w:i/>
                <w:iCs/>
                <w:sz w:val="20"/>
                <w:szCs w:val="20"/>
              </w:rPr>
            </w:pPr>
            <w:r w:rsidRPr="06CE4690">
              <w:rPr>
                <w:rFonts w:ascii="Arial" w:eastAsia="Arial" w:hAnsi="Arial" w:cs="Arial"/>
                <w:b/>
                <w:bCs/>
                <w:i/>
                <w:iCs/>
                <w:sz w:val="20"/>
                <w:szCs w:val="20"/>
              </w:rPr>
              <w:t>Status</w:t>
            </w:r>
          </w:p>
        </w:tc>
        <w:tc>
          <w:tcPr>
            <w:tcW w:w="1805" w:type="dxa"/>
            <w:tcBorders>
              <w:top w:val="single" w:sz="8" w:space="0" w:color="808080" w:themeColor="background1" w:themeShade="80"/>
              <w:left w:val="single" w:sz="8" w:space="0" w:color="000000" w:themeColor="text1"/>
              <w:bottom w:val="single" w:sz="8" w:space="0" w:color="000000" w:themeColor="text1"/>
              <w:right w:val="single" w:sz="8" w:space="0" w:color="000000" w:themeColor="text1"/>
            </w:tcBorders>
            <w:tcMar>
              <w:top w:w="0" w:type="dxa"/>
              <w:left w:w="0" w:type="dxa"/>
              <w:bottom w:w="0" w:type="dxa"/>
              <w:right w:w="0" w:type="dxa"/>
            </w:tcMar>
            <w:vAlign w:val="center"/>
          </w:tcPr>
          <w:p w14:paraId="00000053" w14:textId="77777777" w:rsidR="00A97798" w:rsidRDefault="06CE4690" w:rsidP="06CE4690">
            <w:pPr>
              <w:pStyle w:val="Normal2"/>
              <w:shd w:val="clear" w:color="auto" w:fill="FFFFFF" w:themeFill="background1"/>
              <w:spacing w:after="0" w:line="276" w:lineRule="auto"/>
              <w:rPr>
                <w:rFonts w:ascii="Arial" w:eastAsia="Arial" w:hAnsi="Arial" w:cs="Arial"/>
                <w:b/>
                <w:bCs/>
                <w:i/>
                <w:iCs/>
                <w:sz w:val="20"/>
                <w:szCs w:val="20"/>
              </w:rPr>
            </w:pPr>
            <w:r w:rsidRPr="06CE4690">
              <w:rPr>
                <w:rFonts w:ascii="Arial" w:eastAsia="Arial" w:hAnsi="Arial" w:cs="Arial"/>
                <w:b/>
                <w:bCs/>
                <w:i/>
                <w:iCs/>
                <w:sz w:val="20"/>
                <w:szCs w:val="20"/>
              </w:rPr>
              <w:t>Remarks</w:t>
            </w:r>
          </w:p>
        </w:tc>
      </w:tr>
      <w:tr w:rsidR="00A97798" w14:paraId="1A1FC067" w14:textId="77777777" w:rsidTr="4B139569">
        <w:tc>
          <w:tcPr>
            <w:tcW w:w="1805" w:type="dxa"/>
            <w:shd w:val="clear" w:color="auto" w:fill="auto"/>
            <w:tcMar>
              <w:top w:w="100" w:type="dxa"/>
              <w:left w:w="100" w:type="dxa"/>
              <w:bottom w:w="100" w:type="dxa"/>
              <w:right w:w="100" w:type="dxa"/>
            </w:tcMar>
          </w:tcPr>
          <w:p w14:paraId="00000054"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Cycle 1</w:t>
            </w:r>
          </w:p>
        </w:tc>
        <w:tc>
          <w:tcPr>
            <w:tcW w:w="1805" w:type="dxa"/>
            <w:shd w:val="clear" w:color="auto" w:fill="auto"/>
            <w:tcMar>
              <w:top w:w="100" w:type="dxa"/>
              <w:left w:w="100" w:type="dxa"/>
              <w:bottom w:w="100" w:type="dxa"/>
              <w:right w:w="100" w:type="dxa"/>
            </w:tcMar>
          </w:tcPr>
          <w:p w14:paraId="00000055"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01/01/2020 - 10/01/2020</w:t>
            </w:r>
          </w:p>
        </w:tc>
        <w:tc>
          <w:tcPr>
            <w:tcW w:w="1805" w:type="dxa"/>
            <w:shd w:val="clear" w:color="auto" w:fill="auto"/>
            <w:tcMar>
              <w:top w:w="100" w:type="dxa"/>
              <w:left w:w="100" w:type="dxa"/>
              <w:bottom w:w="100" w:type="dxa"/>
              <w:right w:w="100" w:type="dxa"/>
            </w:tcMar>
          </w:tcPr>
          <w:p w14:paraId="00000056"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10/01/2020</w:t>
            </w:r>
          </w:p>
        </w:tc>
        <w:tc>
          <w:tcPr>
            <w:tcW w:w="1805" w:type="dxa"/>
            <w:shd w:val="clear" w:color="auto" w:fill="auto"/>
            <w:tcMar>
              <w:top w:w="100" w:type="dxa"/>
              <w:left w:w="100" w:type="dxa"/>
              <w:bottom w:w="100" w:type="dxa"/>
              <w:right w:w="100" w:type="dxa"/>
            </w:tcMar>
          </w:tcPr>
          <w:p w14:paraId="00000057"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Completed</w:t>
            </w:r>
          </w:p>
        </w:tc>
        <w:tc>
          <w:tcPr>
            <w:tcW w:w="1805" w:type="dxa"/>
            <w:shd w:val="clear" w:color="auto" w:fill="auto"/>
            <w:tcMar>
              <w:top w:w="100" w:type="dxa"/>
              <w:left w:w="100" w:type="dxa"/>
              <w:bottom w:w="100" w:type="dxa"/>
              <w:right w:w="100" w:type="dxa"/>
            </w:tcMar>
          </w:tcPr>
          <w:p w14:paraId="00000058" w14:textId="77777777" w:rsidR="00A97798" w:rsidRDefault="00A97798"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p>
        </w:tc>
      </w:tr>
      <w:tr w:rsidR="00A97798" w14:paraId="1BA68B32" w14:textId="77777777" w:rsidTr="4B139569">
        <w:tc>
          <w:tcPr>
            <w:tcW w:w="1805" w:type="dxa"/>
            <w:shd w:val="clear" w:color="auto" w:fill="auto"/>
            <w:tcMar>
              <w:top w:w="100" w:type="dxa"/>
              <w:left w:w="100" w:type="dxa"/>
              <w:bottom w:w="100" w:type="dxa"/>
              <w:right w:w="100" w:type="dxa"/>
            </w:tcMar>
          </w:tcPr>
          <w:p w14:paraId="00000059"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Cycle 2</w:t>
            </w:r>
          </w:p>
        </w:tc>
        <w:tc>
          <w:tcPr>
            <w:tcW w:w="1805" w:type="dxa"/>
            <w:shd w:val="clear" w:color="auto" w:fill="auto"/>
            <w:tcMar>
              <w:top w:w="100" w:type="dxa"/>
              <w:left w:w="100" w:type="dxa"/>
              <w:bottom w:w="100" w:type="dxa"/>
              <w:right w:w="100" w:type="dxa"/>
            </w:tcMar>
          </w:tcPr>
          <w:p w14:paraId="0000005A" w14:textId="77777777" w:rsidR="00A97798" w:rsidRDefault="06CE4690" w:rsidP="06CE4690">
            <w:pPr>
              <w:pStyle w:val="Normal2"/>
              <w:widowControl w:val="0"/>
              <w:spacing w:after="0" w:line="240" w:lineRule="auto"/>
              <w:rPr>
                <w:rFonts w:ascii="Arial" w:eastAsia="Arial" w:hAnsi="Arial" w:cs="Arial"/>
                <w:i/>
                <w:iCs/>
                <w:sz w:val="20"/>
                <w:szCs w:val="20"/>
              </w:rPr>
            </w:pPr>
            <w:r w:rsidRPr="06CE4690">
              <w:rPr>
                <w:rFonts w:ascii="Arial" w:eastAsia="Arial" w:hAnsi="Arial" w:cs="Arial"/>
                <w:i/>
                <w:iCs/>
                <w:sz w:val="20"/>
                <w:szCs w:val="20"/>
              </w:rPr>
              <w:t>11/01/2020 - 20/01/2020</w:t>
            </w:r>
          </w:p>
        </w:tc>
        <w:tc>
          <w:tcPr>
            <w:tcW w:w="1805" w:type="dxa"/>
            <w:shd w:val="clear" w:color="auto" w:fill="auto"/>
            <w:tcMar>
              <w:top w:w="100" w:type="dxa"/>
              <w:left w:w="100" w:type="dxa"/>
              <w:bottom w:w="100" w:type="dxa"/>
              <w:right w:w="100" w:type="dxa"/>
            </w:tcMar>
          </w:tcPr>
          <w:p w14:paraId="0000005B"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20/01/2020</w:t>
            </w:r>
          </w:p>
        </w:tc>
        <w:tc>
          <w:tcPr>
            <w:tcW w:w="1805" w:type="dxa"/>
            <w:shd w:val="clear" w:color="auto" w:fill="auto"/>
            <w:tcMar>
              <w:top w:w="100" w:type="dxa"/>
              <w:left w:w="100" w:type="dxa"/>
              <w:bottom w:w="100" w:type="dxa"/>
              <w:right w:w="100" w:type="dxa"/>
            </w:tcMar>
          </w:tcPr>
          <w:p w14:paraId="0000005C"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Completed</w:t>
            </w:r>
          </w:p>
        </w:tc>
        <w:tc>
          <w:tcPr>
            <w:tcW w:w="1805" w:type="dxa"/>
            <w:shd w:val="clear" w:color="auto" w:fill="auto"/>
            <w:tcMar>
              <w:top w:w="100" w:type="dxa"/>
              <w:left w:w="100" w:type="dxa"/>
              <w:bottom w:w="100" w:type="dxa"/>
              <w:right w:w="100" w:type="dxa"/>
            </w:tcMar>
          </w:tcPr>
          <w:p w14:paraId="0000005D" w14:textId="77777777" w:rsidR="00A97798" w:rsidRDefault="00A97798"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p>
        </w:tc>
      </w:tr>
      <w:tr w:rsidR="00A97798" w14:paraId="24FC2A89" w14:textId="77777777" w:rsidTr="4B139569">
        <w:tc>
          <w:tcPr>
            <w:tcW w:w="1805" w:type="dxa"/>
            <w:shd w:val="clear" w:color="auto" w:fill="auto"/>
            <w:tcMar>
              <w:top w:w="100" w:type="dxa"/>
              <w:left w:w="100" w:type="dxa"/>
              <w:bottom w:w="100" w:type="dxa"/>
              <w:right w:w="100" w:type="dxa"/>
            </w:tcMar>
          </w:tcPr>
          <w:p w14:paraId="0000005E"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Regression Cycle</w:t>
            </w:r>
          </w:p>
        </w:tc>
        <w:tc>
          <w:tcPr>
            <w:tcW w:w="1805" w:type="dxa"/>
            <w:shd w:val="clear" w:color="auto" w:fill="auto"/>
            <w:tcMar>
              <w:top w:w="100" w:type="dxa"/>
              <w:left w:w="100" w:type="dxa"/>
              <w:bottom w:w="100" w:type="dxa"/>
              <w:right w:w="100" w:type="dxa"/>
            </w:tcMar>
          </w:tcPr>
          <w:p w14:paraId="0000005F" w14:textId="77777777" w:rsidR="00A97798" w:rsidRDefault="06CE4690" w:rsidP="06CE4690">
            <w:pPr>
              <w:pStyle w:val="Normal2"/>
              <w:widowControl w:val="0"/>
              <w:spacing w:after="0" w:line="240" w:lineRule="auto"/>
              <w:rPr>
                <w:rFonts w:ascii="Arial" w:eastAsia="Arial" w:hAnsi="Arial" w:cs="Arial"/>
                <w:i/>
                <w:iCs/>
                <w:sz w:val="20"/>
                <w:szCs w:val="20"/>
              </w:rPr>
            </w:pPr>
            <w:r w:rsidRPr="06CE4690">
              <w:rPr>
                <w:rFonts w:ascii="Arial" w:eastAsia="Arial" w:hAnsi="Arial" w:cs="Arial"/>
                <w:i/>
                <w:iCs/>
                <w:sz w:val="20"/>
                <w:szCs w:val="20"/>
              </w:rPr>
              <w:t>21/01/2020 - 25/01/2020</w:t>
            </w:r>
          </w:p>
        </w:tc>
        <w:tc>
          <w:tcPr>
            <w:tcW w:w="1805" w:type="dxa"/>
            <w:shd w:val="clear" w:color="auto" w:fill="auto"/>
            <w:tcMar>
              <w:top w:w="100" w:type="dxa"/>
              <w:left w:w="100" w:type="dxa"/>
              <w:bottom w:w="100" w:type="dxa"/>
              <w:right w:w="100" w:type="dxa"/>
            </w:tcMar>
          </w:tcPr>
          <w:p w14:paraId="00000060"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24/01/2020</w:t>
            </w:r>
          </w:p>
        </w:tc>
        <w:tc>
          <w:tcPr>
            <w:tcW w:w="1805" w:type="dxa"/>
            <w:shd w:val="clear" w:color="auto" w:fill="auto"/>
            <w:tcMar>
              <w:top w:w="100" w:type="dxa"/>
              <w:left w:w="100" w:type="dxa"/>
              <w:bottom w:w="100" w:type="dxa"/>
              <w:right w:w="100" w:type="dxa"/>
            </w:tcMar>
          </w:tcPr>
          <w:p w14:paraId="00000061" w14:textId="77777777" w:rsidR="00A97798" w:rsidRDefault="06CE4690"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r w:rsidRPr="06CE4690">
              <w:rPr>
                <w:rFonts w:ascii="Arial" w:eastAsia="Arial" w:hAnsi="Arial" w:cs="Arial"/>
                <w:i/>
                <w:iCs/>
                <w:sz w:val="20"/>
                <w:szCs w:val="20"/>
              </w:rPr>
              <w:t>Completed</w:t>
            </w:r>
          </w:p>
        </w:tc>
        <w:tc>
          <w:tcPr>
            <w:tcW w:w="1805" w:type="dxa"/>
            <w:shd w:val="clear" w:color="auto" w:fill="auto"/>
            <w:tcMar>
              <w:top w:w="100" w:type="dxa"/>
              <w:left w:w="100" w:type="dxa"/>
              <w:bottom w:w="100" w:type="dxa"/>
              <w:right w:w="100" w:type="dxa"/>
            </w:tcMar>
          </w:tcPr>
          <w:p w14:paraId="00000062" w14:textId="77777777" w:rsidR="00A97798" w:rsidRDefault="00A97798" w:rsidP="06CE4690">
            <w:pPr>
              <w:pStyle w:val="Normal2"/>
              <w:widowControl w:val="0"/>
              <w:pBdr>
                <w:top w:val="nil"/>
                <w:left w:val="nil"/>
                <w:bottom w:val="nil"/>
                <w:right w:val="nil"/>
                <w:between w:val="nil"/>
              </w:pBdr>
              <w:spacing w:after="0" w:line="240" w:lineRule="auto"/>
              <w:rPr>
                <w:rFonts w:ascii="Arial" w:eastAsia="Arial" w:hAnsi="Arial" w:cs="Arial"/>
                <w:i/>
                <w:iCs/>
                <w:sz w:val="20"/>
                <w:szCs w:val="20"/>
              </w:rPr>
            </w:pPr>
          </w:p>
        </w:tc>
      </w:tr>
    </w:tbl>
    <w:p w14:paraId="3B571D98" w14:textId="4C9FFE80" w:rsidR="75043594" w:rsidRDefault="75043594" w:rsidP="4B139569">
      <w:pPr>
        <w:pStyle w:val="heading12"/>
        <w:spacing w:before="360" w:after="120" w:line="288" w:lineRule="auto"/>
        <w:rPr>
          <w:rFonts w:ascii="Calibri Light" w:eastAsia="MS Gothic" w:hAnsi="Calibri Light" w:cs="Times New Roman"/>
        </w:rPr>
      </w:pPr>
      <w:bookmarkStart w:id="6" w:name="_Toc73950248"/>
      <w:r w:rsidRPr="4B139569">
        <w:rPr>
          <w:rFonts w:ascii="Arial" w:eastAsia="Arial" w:hAnsi="Arial" w:cs="Arial"/>
          <w:color w:val="00AEEF"/>
          <w:sz w:val="26"/>
          <w:szCs w:val="26"/>
        </w:rPr>
        <w:t>Test Cases</w:t>
      </w:r>
      <w:bookmarkEnd w:id="6"/>
    </w:p>
    <w:p w14:paraId="790E8677" w14:textId="6ECB5663" w:rsidR="00A97798" w:rsidRDefault="666ED357" w:rsidP="4B139569">
      <w:pPr>
        <w:pStyle w:val="Instruction"/>
      </w:pPr>
      <w:r>
        <w:t>&lt;List the series of tests to be conducted referring to the Use Cases identified in the Analysis and Design Phase&gt;</w:t>
      </w:r>
    </w:p>
    <w:p w14:paraId="473444CE" w14:textId="3E37BE9B" w:rsidR="00A97798" w:rsidRDefault="22766B4E" w:rsidP="07A2F0F2">
      <w:pPr>
        <w:pStyle w:val="Normal2"/>
        <w:spacing w:before="360" w:after="120" w:line="288" w:lineRule="auto"/>
        <w:rPr>
          <w:rFonts w:ascii="Arial" w:eastAsia="Arial" w:hAnsi="Arial" w:cs="Arial"/>
          <w:color w:val="3A3A3A"/>
          <w:sz w:val="20"/>
          <w:szCs w:val="20"/>
        </w:rPr>
      </w:pPr>
      <w:r w:rsidRPr="051027D8">
        <w:rPr>
          <w:rFonts w:ascii="Arial" w:eastAsia="Arial" w:hAnsi="Arial" w:cs="Arial"/>
          <w:i/>
          <w:iCs/>
          <w:color w:val="3A3A3A"/>
          <w:sz w:val="20"/>
          <w:szCs w:val="20"/>
        </w:rPr>
        <w:t xml:space="preserve">See </w:t>
      </w:r>
      <w:hyperlink r:id="rId15">
        <w:r w:rsidRPr="051027D8">
          <w:rPr>
            <w:rStyle w:val="Hyperlink"/>
            <w:rFonts w:ascii="Arial" w:eastAsia="Arial" w:hAnsi="Arial" w:cs="Arial"/>
            <w:i/>
            <w:iCs/>
            <w:sz w:val="20"/>
            <w:szCs w:val="20"/>
          </w:rPr>
          <w:t>Test Case template</w:t>
        </w:r>
      </w:hyperlink>
    </w:p>
    <w:p w14:paraId="00000063" w14:textId="60514852" w:rsidR="00A97798" w:rsidRDefault="00A97798" w:rsidP="07A2F0F2">
      <w:pPr>
        <w:pStyle w:val="Normal2"/>
      </w:pPr>
    </w:p>
    <w:p w14:paraId="3D41B2E2" w14:textId="1DAFF51A" w:rsidR="00A97798" w:rsidRDefault="7F228305" w:rsidP="06CE4690">
      <w:pPr>
        <w:pStyle w:val="heading12"/>
        <w:shd w:val="clear" w:color="auto" w:fill="FFFFFF" w:themeFill="background1"/>
        <w:spacing w:before="360" w:after="120" w:line="288" w:lineRule="auto"/>
        <w:rPr>
          <w:rFonts w:ascii="Arial" w:eastAsia="Arial" w:hAnsi="Arial" w:cs="Arial"/>
          <w:color w:val="00AEEF"/>
          <w:sz w:val="26"/>
          <w:szCs w:val="26"/>
        </w:rPr>
      </w:pPr>
      <w:bookmarkStart w:id="7" w:name="_Toc73950249"/>
      <w:r w:rsidRPr="06CE4690">
        <w:rPr>
          <w:rFonts w:ascii="Arial" w:eastAsia="Arial" w:hAnsi="Arial" w:cs="Arial"/>
          <w:color w:val="00AEEF"/>
          <w:sz w:val="26"/>
          <w:szCs w:val="26"/>
        </w:rPr>
        <w:t>Test Coverage and Results</w:t>
      </w:r>
      <w:bookmarkEnd w:id="7"/>
    </w:p>
    <w:p w14:paraId="3B9AD257" w14:textId="0B60979E" w:rsidR="00A97798" w:rsidRDefault="7F228305" w:rsidP="446DD546">
      <w:pPr>
        <w:pStyle w:val="Instruction"/>
      </w:pPr>
      <w:r>
        <w:t xml:space="preserve">&lt; In this section you need to summarize the Test Results of all type of testing you did. </w:t>
      </w:r>
      <w:proofErr w:type="spellStart"/>
      <w:r>
        <w:t>i.e</w:t>
      </w:r>
      <w:proofErr w:type="spellEnd"/>
      <w:r>
        <w:t xml:space="preserve"> Manual Testing, Automation Testing, Sanity Testing, Performance Testing etc.&gt;  </w:t>
      </w:r>
    </w:p>
    <w:p w14:paraId="00000069" w14:textId="25D6033D" w:rsidR="00A97798" w:rsidRDefault="7F228305" w:rsidP="06CE4690">
      <w:pPr>
        <w:pStyle w:val="Normal2"/>
        <w:shd w:val="clear" w:color="auto" w:fill="FFFFFF" w:themeFill="background1"/>
        <w:spacing w:after="0" w:line="276" w:lineRule="auto"/>
        <w:rPr>
          <w:rFonts w:ascii="Arial" w:eastAsia="Arial" w:hAnsi="Arial" w:cs="Arial"/>
          <w:b/>
          <w:bCs/>
          <w:i/>
          <w:iCs/>
          <w:sz w:val="20"/>
          <w:szCs w:val="20"/>
        </w:rPr>
      </w:pPr>
      <w:r w:rsidRPr="06CE4690">
        <w:rPr>
          <w:rFonts w:ascii="Arial" w:eastAsia="Arial" w:hAnsi="Arial" w:cs="Arial"/>
          <w:i/>
          <w:iCs/>
          <w:sz w:val="20"/>
          <w:szCs w:val="20"/>
        </w:rPr>
        <w:t xml:space="preserve"> </w:t>
      </w:r>
      <w:proofErr w:type="gramStart"/>
      <w:r w:rsidRPr="06CE4690">
        <w:rPr>
          <w:rFonts w:ascii="Arial" w:eastAsia="Arial" w:hAnsi="Arial" w:cs="Arial"/>
          <w:i/>
          <w:iCs/>
          <w:color w:val="000000" w:themeColor="text1"/>
          <w:sz w:val="20"/>
          <w:szCs w:val="20"/>
        </w:rPr>
        <w:t>e.g.</w:t>
      </w:r>
      <w:proofErr w:type="gramEnd"/>
      <w:r w:rsidRPr="06CE4690">
        <w:rPr>
          <w:rFonts w:ascii="Arial" w:eastAsia="Arial" w:hAnsi="Arial" w:cs="Arial"/>
          <w:i/>
          <w:iCs/>
          <w:color w:val="000000" w:themeColor="text1"/>
          <w:sz w:val="20"/>
          <w:szCs w:val="20"/>
        </w:rPr>
        <w:t xml:space="preserve"> </w:t>
      </w:r>
      <w:r w:rsidR="06CE4690" w:rsidRPr="06CE4690">
        <w:rPr>
          <w:rFonts w:ascii="Arial" w:eastAsia="Arial" w:hAnsi="Arial" w:cs="Arial"/>
          <w:b/>
          <w:bCs/>
          <w:i/>
          <w:iCs/>
          <w:sz w:val="20"/>
          <w:szCs w:val="20"/>
        </w:rPr>
        <w:t>UAT</w:t>
      </w:r>
    </w:p>
    <w:p w14:paraId="0000006A"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Snapshot of Manual Test Results: </w:t>
      </w:r>
    </w:p>
    <w:tbl>
      <w:tblPr>
        <w:tblStyle w:val="aa"/>
        <w:tblW w:w="902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934"/>
        <w:gridCol w:w="1759"/>
        <w:gridCol w:w="1758"/>
        <w:gridCol w:w="1700"/>
        <w:gridCol w:w="1874"/>
      </w:tblGrid>
      <w:tr w:rsidR="00A97798" w14:paraId="16E260A6" w14:textId="77777777" w:rsidTr="06CE4690">
        <w:trPr>
          <w:trHeight w:val="630"/>
        </w:trPr>
        <w:tc>
          <w:tcPr>
            <w:tcW w:w="193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6B"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Test Cycles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6C"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Total Number of Test Cases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6D"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 </w:t>
            </w:r>
            <w:proofErr w:type="gramStart"/>
            <w:r w:rsidRPr="06CE4690">
              <w:rPr>
                <w:rFonts w:ascii="Arial" w:eastAsia="Arial" w:hAnsi="Arial" w:cs="Arial"/>
                <w:b/>
                <w:bCs/>
                <w:sz w:val="20"/>
                <w:szCs w:val="20"/>
              </w:rPr>
              <w:t>of</w:t>
            </w:r>
            <w:proofErr w:type="gramEnd"/>
            <w:r w:rsidRPr="06CE4690">
              <w:rPr>
                <w:rFonts w:ascii="Arial" w:eastAsia="Arial" w:hAnsi="Arial" w:cs="Arial"/>
                <w:b/>
                <w:bCs/>
                <w:sz w:val="20"/>
                <w:szCs w:val="20"/>
              </w:rPr>
              <w:t xml:space="preserve"> Test Cases Executed </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6E"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 </w:t>
            </w:r>
            <w:proofErr w:type="gramStart"/>
            <w:r w:rsidRPr="06CE4690">
              <w:rPr>
                <w:rFonts w:ascii="Arial" w:eastAsia="Arial" w:hAnsi="Arial" w:cs="Arial"/>
                <w:b/>
                <w:bCs/>
                <w:sz w:val="20"/>
                <w:szCs w:val="20"/>
              </w:rPr>
              <w:t>of</w:t>
            </w:r>
            <w:proofErr w:type="gramEnd"/>
            <w:r w:rsidRPr="06CE4690">
              <w:rPr>
                <w:rFonts w:ascii="Arial" w:eastAsia="Arial" w:hAnsi="Arial" w:cs="Arial"/>
                <w:b/>
                <w:bCs/>
                <w:sz w:val="20"/>
                <w:szCs w:val="20"/>
              </w:rPr>
              <w:t xml:space="preserve"> Test Cases Passed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6F"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 </w:t>
            </w:r>
            <w:proofErr w:type="gramStart"/>
            <w:r w:rsidRPr="06CE4690">
              <w:rPr>
                <w:rFonts w:ascii="Arial" w:eastAsia="Arial" w:hAnsi="Arial" w:cs="Arial"/>
                <w:b/>
                <w:bCs/>
                <w:sz w:val="20"/>
                <w:szCs w:val="20"/>
              </w:rPr>
              <w:t>of</w:t>
            </w:r>
            <w:proofErr w:type="gramEnd"/>
            <w:r w:rsidRPr="06CE4690">
              <w:rPr>
                <w:rFonts w:ascii="Arial" w:eastAsia="Arial" w:hAnsi="Arial" w:cs="Arial"/>
                <w:b/>
                <w:bCs/>
                <w:sz w:val="20"/>
                <w:szCs w:val="20"/>
              </w:rPr>
              <w:t xml:space="preserve"> Test Cases Failed </w:t>
            </w:r>
          </w:p>
        </w:tc>
      </w:tr>
      <w:tr w:rsidR="00A97798" w14:paraId="289AFF18" w14:textId="77777777" w:rsidTr="06CE4690">
        <w:trPr>
          <w:trHeight w:val="255"/>
        </w:trPr>
        <w:tc>
          <w:tcPr>
            <w:tcW w:w="193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0"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Cycle# 1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1"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80</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2"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80</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3"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80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4"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0 </w:t>
            </w:r>
          </w:p>
        </w:tc>
      </w:tr>
      <w:tr w:rsidR="00A97798" w14:paraId="44615153" w14:textId="77777777" w:rsidTr="06CE4690">
        <w:trPr>
          <w:trHeight w:val="255"/>
        </w:trPr>
        <w:tc>
          <w:tcPr>
            <w:tcW w:w="193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5"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Cycle# 2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6"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80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7"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80 </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8"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79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9"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1 </w:t>
            </w:r>
          </w:p>
        </w:tc>
      </w:tr>
      <w:tr w:rsidR="00A97798" w14:paraId="42A3E1BA" w14:textId="77777777" w:rsidTr="06CE4690">
        <w:trPr>
          <w:trHeight w:val="255"/>
        </w:trPr>
        <w:tc>
          <w:tcPr>
            <w:tcW w:w="193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A"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Regression Test</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B"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40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C"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40 </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D"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39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7E"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1 </w:t>
            </w:r>
          </w:p>
        </w:tc>
      </w:tr>
      <w:tr w:rsidR="00A97798" w14:paraId="3321F9D7" w14:textId="77777777" w:rsidTr="06CE4690">
        <w:trPr>
          <w:trHeight w:val="255"/>
        </w:trPr>
        <w:tc>
          <w:tcPr>
            <w:tcW w:w="193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Mar>
              <w:top w:w="0" w:type="dxa"/>
              <w:left w:w="0" w:type="dxa"/>
              <w:bottom w:w="0" w:type="dxa"/>
              <w:right w:w="0" w:type="dxa"/>
            </w:tcMar>
          </w:tcPr>
          <w:p w14:paraId="0000007F"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Total # TCs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Mar>
              <w:top w:w="0" w:type="dxa"/>
              <w:left w:w="0" w:type="dxa"/>
              <w:bottom w:w="0" w:type="dxa"/>
              <w:right w:w="0" w:type="dxa"/>
            </w:tcMar>
          </w:tcPr>
          <w:p w14:paraId="00000080"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200</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Mar>
              <w:top w:w="0" w:type="dxa"/>
              <w:left w:w="0" w:type="dxa"/>
              <w:bottom w:w="0" w:type="dxa"/>
              <w:right w:w="0" w:type="dxa"/>
            </w:tcMar>
          </w:tcPr>
          <w:p w14:paraId="00000081"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200</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Mar>
              <w:top w:w="0" w:type="dxa"/>
              <w:left w:w="0" w:type="dxa"/>
              <w:bottom w:w="0" w:type="dxa"/>
              <w:right w:w="0" w:type="dxa"/>
            </w:tcMar>
          </w:tcPr>
          <w:p w14:paraId="00000082"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198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Mar>
              <w:top w:w="0" w:type="dxa"/>
              <w:left w:w="0" w:type="dxa"/>
              <w:bottom w:w="0" w:type="dxa"/>
              <w:right w:w="0" w:type="dxa"/>
            </w:tcMar>
          </w:tcPr>
          <w:p w14:paraId="00000083"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2 </w:t>
            </w:r>
          </w:p>
        </w:tc>
      </w:tr>
    </w:tbl>
    <w:p w14:paraId="00000084" w14:textId="77777777" w:rsidR="00A97798" w:rsidRDefault="06CE4690" w:rsidP="06CE4690">
      <w:pPr>
        <w:pStyle w:val="heading12"/>
        <w:shd w:val="clear" w:color="auto" w:fill="FFFFFF" w:themeFill="background1"/>
        <w:spacing w:before="0" w:line="276" w:lineRule="auto"/>
        <w:rPr>
          <w:rFonts w:ascii="Arial" w:eastAsia="Arial" w:hAnsi="Arial" w:cs="Arial"/>
          <w:sz w:val="20"/>
          <w:szCs w:val="20"/>
        </w:rPr>
      </w:pPr>
      <w:r w:rsidRPr="06CE4690">
        <w:rPr>
          <w:rFonts w:ascii="Arial" w:eastAsia="Arial" w:hAnsi="Arial" w:cs="Arial"/>
          <w:sz w:val="20"/>
          <w:szCs w:val="20"/>
        </w:rPr>
        <w:t xml:space="preserve"> </w:t>
      </w:r>
    </w:p>
    <w:p w14:paraId="00000085"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Snapshot of Automation Test Results: </w:t>
      </w:r>
    </w:p>
    <w:tbl>
      <w:tblPr>
        <w:tblStyle w:val="ab"/>
        <w:tblW w:w="902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2021"/>
        <w:gridCol w:w="1672"/>
        <w:gridCol w:w="1758"/>
        <w:gridCol w:w="1700"/>
        <w:gridCol w:w="1874"/>
      </w:tblGrid>
      <w:tr w:rsidR="00A97798" w14:paraId="6B8FBD9E" w14:textId="77777777" w:rsidTr="06CE4690">
        <w:trPr>
          <w:trHeight w:val="675"/>
        </w:trPr>
        <w:tc>
          <w:tcPr>
            <w:tcW w:w="2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6"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Sprint </w:t>
            </w:r>
          </w:p>
        </w:tc>
        <w:tc>
          <w:tcPr>
            <w:tcW w:w="167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7"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Total Number of Test Scripts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8"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 </w:t>
            </w:r>
            <w:proofErr w:type="gramStart"/>
            <w:r w:rsidRPr="06CE4690">
              <w:rPr>
                <w:rFonts w:ascii="Arial" w:eastAsia="Arial" w:hAnsi="Arial" w:cs="Arial"/>
                <w:b/>
                <w:bCs/>
                <w:sz w:val="20"/>
                <w:szCs w:val="20"/>
              </w:rPr>
              <w:t>of</w:t>
            </w:r>
            <w:proofErr w:type="gramEnd"/>
            <w:r w:rsidRPr="06CE4690">
              <w:rPr>
                <w:rFonts w:ascii="Arial" w:eastAsia="Arial" w:hAnsi="Arial" w:cs="Arial"/>
                <w:b/>
                <w:bCs/>
                <w:sz w:val="20"/>
                <w:szCs w:val="20"/>
              </w:rPr>
              <w:t xml:space="preserve"> Test Scripts Executed </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9"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 </w:t>
            </w:r>
            <w:proofErr w:type="gramStart"/>
            <w:r w:rsidRPr="06CE4690">
              <w:rPr>
                <w:rFonts w:ascii="Arial" w:eastAsia="Arial" w:hAnsi="Arial" w:cs="Arial"/>
                <w:b/>
                <w:bCs/>
                <w:sz w:val="20"/>
                <w:szCs w:val="20"/>
              </w:rPr>
              <w:t>of</w:t>
            </w:r>
            <w:proofErr w:type="gramEnd"/>
            <w:r w:rsidRPr="06CE4690">
              <w:rPr>
                <w:rFonts w:ascii="Arial" w:eastAsia="Arial" w:hAnsi="Arial" w:cs="Arial"/>
                <w:b/>
                <w:bCs/>
                <w:sz w:val="20"/>
                <w:szCs w:val="20"/>
              </w:rPr>
              <w:t xml:space="preserve"> Test Scripts Passed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A" w14:textId="77777777" w:rsidR="00A97798" w:rsidRDefault="06CE4690" w:rsidP="06CE4690">
            <w:pPr>
              <w:pStyle w:val="Normal2"/>
              <w:shd w:val="clear" w:color="auto" w:fill="FFFFFF" w:themeFill="background1"/>
              <w:spacing w:after="0" w:line="276" w:lineRule="auto"/>
              <w:rPr>
                <w:rFonts w:ascii="Arial" w:eastAsia="Arial" w:hAnsi="Arial" w:cs="Arial"/>
                <w:b/>
                <w:bCs/>
                <w:sz w:val="20"/>
                <w:szCs w:val="20"/>
              </w:rPr>
            </w:pPr>
            <w:r w:rsidRPr="06CE4690">
              <w:rPr>
                <w:rFonts w:ascii="Arial" w:eastAsia="Arial" w:hAnsi="Arial" w:cs="Arial"/>
                <w:b/>
                <w:bCs/>
                <w:sz w:val="20"/>
                <w:szCs w:val="20"/>
              </w:rPr>
              <w:t xml:space="preserve"># </w:t>
            </w:r>
            <w:proofErr w:type="gramStart"/>
            <w:r w:rsidRPr="06CE4690">
              <w:rPr>
                <w:rFonts w:ascii="Arial" w:eastAsia="Arial" w:hAnsi="Arial" w:cs="Arial"/>
                <w:b/>
                <w:bCs/>
                <w:sz w:val="20"/>
                <w:szCs w:val="20"/>
              </w:rPr>
              <w:t>of</w:t>
            </w:r>
            <w:proofErr w:type="gramEnd"/>
            <w:r w:rsidRPr="06CE4690">
              <w:rPr>
                <w:rFonts w:ascii="Arial" w:eastAsia="Arial" w:hAnsi="Arial" w:cs="Arial"/>
                <w:b/>
                <w:bCs/>
                <w:sz w:val="20"/>
                <w:szCs w:val="20"/>
              </w:rPr>
              <w:t xml:space="preserve"> Test Scripts Failed </w:t>
            </w:r>
          </w:p>
        </w:tc>
      </w:tr>
      <w:tr w:rsidR="00A97798" w14:paraId="326C493B" w14:textId="77777777" w:rsidTr="06CE4690">
        <w:trPr>
          <w:trHeight w:val="495"/>
        </w:trPr>
        <w:tc>
          <w:tcPr>
            <w:tcW w:w="2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B"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Cycle# 1 </w:t>
            </w:r>
          </w:p>
        </w:tc>
        <w:tc>
          <w:tcPr>
            <w:tcW w:w="167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C"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50</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D"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50</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E"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49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8F"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1 </w:t>
            </w:r>
          </w:p>
        </w:tc>
      </w:tr>
      <w:tr w:rsidR="00A97798" w14:paraId="3CAB926A" w14:textId="77777777" w:rsidTr="06CE4690">
        <w:trPr>
          <w:trHeight w:val="255"/>
        </w:trPr>
        <w:tc>
          <w:tcPr>
            <w:tcW w:w="2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0"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Cycle# 2 </w:t>
            </w:r>
          </w:p>
        </w:tc>
        <w:tc>
          <w:tcPr>
            <w:tcW w:w="167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1"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30</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2"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30 </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3"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29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4"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1 </w:t>
            </w:r>
          </w:p>
        </w:tc>
      </w:tr>
      <w:tr w:rsidR="00A97798" w14:paraId="179B1720" w14:textId="77777777" w:rsidTr="06CE4690">
        <w:trPr>
          <w:trHeight w:val="255"/>
        </w:trPr>
        <w:tc>
          <w:tcPr>
            <w:tcW w:w="2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5"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Regression Test </w:t>
            </w:r>
          </w:p>
        </w:tc>
        <w:tc>
          <w:tcPr>
            <w:tcW w:w="167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6"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40 </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7"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40 </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8"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40</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9"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0</w:t>
            </w:r>
          </w:p>
        </w:tc>
      </w:tr>
      <w:tr w:rsidR="00A97798" w14:paraId="6A8987A0" w14:textId="77777777" w:rsidTr="06CE4690">
        <w:trPr>
          <w:trHeight w:val="495"/>
        </w:trPr>
        <w:tc>
          <w:tcPr>
            <w:tcW w:w="20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A"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Total # Test Scripts </w:t>
            </w:r>
          </w:p>
        </w:tc>
        <w:tc>
          <w:tcPr>
            <w:tcW w:w="167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B"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100</w:t>
            </w:r>
          </w:p>
        </w:tc>
        <w:tc>
          <w:tcPr>
            <w:tcW w:w="1758"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C"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100</w:t>
            </w:r>
          </w:p>
        </w:tc>
        <w:tc>
          <w:tcPr>
            <w:tcW w:w="17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D"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98 </w:t>
            </w:r>
          </w:p>
        </w:tc>
        <w:tc>
          <w:tcPr>
            <w:tcW w:w="187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9E" w14:textId="77777777" w:rsidR="00A97798" w:rsidRDefault="06CE4690" w:rsidP="06CE4690">
            <w:pPr>
              <w:pStyle w:val="Normal2"/>
              <w:shd w:val="clear" w:color="auto" w:fill="FFFFFF" w:themeFill="background1"/>
              <w:spacing w:after="0" w:line="276" w:lineRule="auto"/>
              <w:rPr>
                <w:rFonts w:ascii="Arial" w:eastAsia="Arial" w:hAnsi="Arial" w:cs="Arial"/>
                <w:sz w:val="20"/>
                <w:szCs w:val="20"/>
              </w:rPr>
            </w:pPr>
            <w:r w:rsidRPr="06CE4690">
              <w:rPr>
                <w:rFonts w:ascii="Arial" w:eastAsia="Arial" w:hAnsi="Arial" w:cs="Arial"/>
                <w:sz w:val="20"/>
                <w:szCs w:val="20"/>
              </w:rPr>
              <w:t xml:space="preserve">2 </w:t>
            </w:r>
          </w:p>
        </w:tc>
      </w:tr>
    </w:tbl>
    <w:p w14:paraId="71364A65" w14:textId="3AC18323" w:rsidR="00A97798" w:rsidRDefault="1D19DAD0" w:rsidP="06CE4690">
      <w:pPr>
        <w:pStyle w:val="heading12"/>
        <w:spacing w:before="360" w:after="120" w:line="288" w:lineRule="auto"/>
        <w:rPr>
          <w:rFonts w:ascii="Calibri Light" w:hAnsi="Calibri Light"/>
        </w:rPr>
      </w:pPr>
      <w:bookmarkStart w:id="8" w:name="_Toc73950250"/>
      <w:r w:rsidRPr="06CE4690">
        <w:rPr>
          <w:rFonts w:ascii="Arial" w:eastAsia="Arial" w:hAnsi="Arial" w:cs="Arial"/>
          <w:color w:val="00AEEF"/>
          <w:sz w:val="26"/>
          <w:szCs w:val="26"/>
        </w:rPr>
        <w:t>Defect Metrics- by Defect Type</w:t>
      </w:r>
      <w:bookmarkEnd w:id="8"/>
    </w:p>
    <w:p w14:paraId="000000A2" w14:textId="71D29C94" w:rsidR="00A97798" w:rsidRDefault="1D19DAD0" w:rsidP="446DD546">
      <w:pPr>
        <w:pStyle w:val="Instruction"/>
      </w:pPr>
      <w:r>
        <w:t xml:space="preserve">&lt; In this section you need to categorize the defects according to their Severity. Tabular presentation as well as a graphical representation will be easy to summarize and understand &gt;  </w:t>
      </w:r>
    </w:p>
    <w:p w14:paraId="000000A3"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For Example: </w:t>
      </w:r>
    </w:p>
    <w:tbl>
      <w:tblPr>
        <w:tblStyle w:val="ac"/>
        <w:tblW w:w="796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592"/>
        <w:gridCol w:w="1450"/>
        <w:gridCol w:w="1450"/>
        <w:gridCol w:w="1365"/>
        <w:gridCol w:w="1056"/>
        <w:gridCol w:w="1056"/>
      </w:tblGrid>
      <w:tr w:rsidR="00A97798" w14:paraId="5E513670" w14:textId="77777777" w:rsidTr="06CE4690">
        <w:trPr>
          <w:trHeight w:val="540"/>
        </w:trPr>
        <w:tc>
          <w:tcPr>
            <w:tcW w:w="159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vAlign w:val="center"/>
          </w:tcPr>
          <w:p w14:paraId="000000A4"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Defect in Phase </w:t>
            </w:r>
          </w:p>
        </w:tc>
        <w:tc>
          <w:tcPr>
            <w:tcW w:w="1450"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5"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Severe </w:t>
            </w:r>
          </w:p>
        </w:tc>
        <w:tc>
          <w:tcPr>
            <w:tcW w:w="1450"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6"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High </w:t>
            </w:r>
          </w:p>
        </w:tc>
        <w:tc>
          <w:tcPr>
            <w:tcW w:w="1365"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7"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Medium </w:t>
            </w:r>
          </w:p>
        </w:tc>
        <w:tc>
          <w:tcPr>
            <w:tcW w:w="1056"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8"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Low </w:t>
            </w:r>
          </w:p>
        </w:tc>
        <w:tc>
          <w:tcPr>
            <w:tcW w:w="1056"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9"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Total </w:t>
            </w:r>
          </w:p>
        </w:tc>
      </w:tr>
      <w:tr w:rsidR="00A97798" w14:paraId="3A71B4EA" w14:textId="77777777" w:rsidTr="06CE4690">
        <w:trPr>
          <w:trHeight w:val="495"/>
        </w:trPr>
        <w:tc>
          <w:tcPr>
            <w:tcW w:w="159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AA"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lastRenderedPageBreak/>
              <w:t xml:space="preserve">Cycle# 1 </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B"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C"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36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D"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3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E"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AF"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8 </w:t>
            </w:r>
          </w:p>
        </w:tc>
      </w:tr>
      <w:tr w:rsidR="00A97798" w14:paraId="2D325599" w14:textId="77777777" w:rsidTr="06CE4690">
        <w:trPr>
          <w:trHeight w:val="300"/>
        </w:trPr>
        <w:tc>
          <w:tcPr>
            <w:tcW w:w="159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B0"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Cycle# 2 </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1"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2"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36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3"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3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4"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5"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6 </w:t>
            </w:r>
          </w:p>
        </w:tc>
      </w:tr>
      <w:tr w:rsidR="00A97798" w14:paraId="4E6B2EE3" w14:textId="77777777" w:rsidTr="06CE4690">
        <w:trPr>
          <w:trHeight w:val="300"/>
        </w:trPr>
        <w:tc>
          <w:tcPr>
            <w:tcW w:w="159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B6"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Regression cycle</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7"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8"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36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9"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A"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B"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r>
      <w:tr w:rsidR="00A97798" w14:paraId="75CE99B4" w14:textId="77777777" w:rsidTr="06CE4690">
        <w:trPr>
          <w:trHeight w:val="300"/>
        </w:trPr>
        <w:tc>
          <w:tcPr>
            <w:tcW w:w="159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vAlign w:val="center"/>
          </w:tcPr>
          <w:p w14:paraId="000000BC"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Totals </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D"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450"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E"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4 </w:t>
            </w:r>
          </w:p>
        </w:tc>
        <w:tc>
          <w:tcPr>
            <w:tcW w:w="136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BF"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7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0"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3 </w:t>
            </w:r>
          </w:p>
        </w:tc>
        <w:tc>
          <w:tcPr>
            <w:tcW w:w="1056"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1"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16 </w:t>
            </w:r>
          </w:p>
        </w:tc>
      </w:tr>
    </w:tbl>
    <w:p w14:paraId="000000C2" w14:textId="77777777" w:rsidR="00A97798" w:rsidRDefault="00A97798" w:rsidP="06CE4690">
      <w:pPr>
        <w:pStyle w:val="heading12"/>
        <w:shd w:val="clear" w:color="auto" w:fill="FFFFFF" w:themeFill="background1"/>
        <w:spacing w:before="0" w:line="276" w:lineRule="auto"/>
        <w:rPr>
          <w:rFonts w:ascii="Arial" w:eastAsia="Arial" w:hAnsi="Arial" w:cs="Arial"/>
          <w:sz w:val="24"/>
          <w:szCs w:val="24"/>
        </w:rPr>
      </w:pPr>
    </w:p>
    <w:p w14:paraId="05356F3E" w14:textId="695CD0B0" w:rsidR="14FE42B5" w:rsidRDefault="14FE42B5" w:rsidP="06CE4690">
      <w:pPr>
        <w:pStyle w:val="heading12"/>
        <w:spacing w:before="360" w:after="120" w:line="288" w:lineRule="auto"/>
        <w:rPr>
          <w:rFonts w:ascii="Calibri Light" w:hAnsi="Calibri Light"/>
        </w:rPr>
      </w:pPr>
      <w:bookmarkStart w:id="9" w:name="_Toc73950251"/>
      <w:r w:rsidRPr="06CE4690">
        <w:rPr>
          <w:rFonts w:ascii="Arial" w:eastAsia="Arial" w:hAnsi="Arial" w:cs="Arial"/>
          <w:color w:val="00AEEF"/>
          <w:sz w:val="26"/>
          <w:szCs w:val="26"/>
        </w:rPr>
        <w:t>Defect Metrics- by Defect Status</w:t>
      </w:r>
      <w:bookmarkEnd w:id="9"/>
    </w:p>
    <w:p w14:paraId="000000C5" w14:textId="0C1B0FFF" w:rsidR="00A97798" w:rsidRDefault="14FE42B5" w:rsidP="446DD546">
      <w:pPr>
        <w:pStyle w:val="Instruction"/>
      </w:pPr>
      <w:r>
        <w:t xml:space="preserve">&lt; In this section you need to categorize the defects according to their status.  Tabular presentation as well as graphical representation will be easy to summarize and understand. &gt;   </w:t>
      </w:r>
    </w:p>
    <w:p w14:paraId="000000C6"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For Example: </w:t>
      </w:r>
    </w:p>
    <w:tbl>
      <w:tblPr>
        <w:tblStyle w:val="ad"/>
        <w:tblW w:w="902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582"/>
        <w:gridCol w:w="1246"/>
        <w:gridCol w:w="1357"/>
        <w:gridCol w:w="1273"/>
        <w:gridCol w:w="1273"/>
        <w:gridCol w:w="1245"/>
        <w:gridCol w:w="1049"/>
      </w:tblGrid>
      <w:tr w:rsidR="00A97798" w14:paraId="6CD94D53" w14:textId="77777777" w:rsidTr="06CE4690">
        <w:trPr>
          <w:trHeight w:val="540"/>
        </w:trPr>
        <w:tc>
          <w:tcPr>
            <w:tcW w:w="1581"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vAlign w:val="center"/>
          </w:tcPr>
          <w:p w14:paraId="000000C7"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Defect in Phase </w:t>
            </w:r>
          </w:p>
        </w:tc>
        <w:tc>
          <w:tcPr>
            <w:tcW w:w="1245"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8"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Open </w:t>
            </w:r>
          </w:p>
        </w:tc>
        <w:tc>
          <w:tcPr>
            <w:tcW w:w="1357"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9"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Closed </w:t>
            </w:r>
          </w:p>
        </w:tc>
        <w:tc>
          <w:tcPr>
            <w:tcW w:w="1273"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A"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Deferred </w:t>
            </w:r>
          </w:p>
        </w:tc>
        <w:tc>
          <w:tcPr>
            <w:tcW w:w="1273"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B"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Duplicate </w:t>
            </w:r>
          </w:p>
        </w:tc>
        <w:tc>
          <w:tcPr>
            <w:tcW w:w="1245"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C"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Invalid </w:t>
            </w:r>
          </w:p>
        </w:tc>
        <w:tc>
          <w:tcPr>
            <w:tcW w:w="1049" w:type="dxa"/>
            <w:tcBorders>
              <w:top w:val="single" w:sz="6" w:space="0" w:color="000000" w:themeColor="text1"/>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D"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Total </w:t>
            </w:r>
          </w:p>
        </w:tc>
      </w:tr>
      <w:tr w:rsidR="00A97798" w14:paraId="6A4F70DE" w14:textId="77777777" w:rsidTr="06CE4690">
        <w:trPr>
          <w:trHeight w:val="300"/>
        </w:trPr>
        <w:tc>
          <w:tcPr>
            <w:tcW w:w="158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CE"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Cycle# 1 </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CF"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357"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0"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4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1"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2"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3"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049"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4"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8 </w:t>
            </w:r>
          </w:p>
        </w:tc>
      </w:tr>
      <w:tr w:rsidR="00A97798" w14:paraId="12F210BC" w14:textId="77777777" w:rsidTr="06CE4690">
        <w:trPr>
          <w:trHeight w:val="300"/>
        </w:trPr>
        <w:tc>
          <w:tcPr>
            <w:tcW w:w="158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D5"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Cycle# 2 </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6"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357"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7"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3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8"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9"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A"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049"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B"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7 </w:t>
            </w:r>
          </w:p>
        </w:tc>
      </w:tr>
      <w:tr w:rsidR="00A97798" w14:paraId="04117F98" w14:textId="77777777" w:rsidTr="06CE4690">
        <w:trPr>
          <w:trHeight w:val="300"/>
        </w:trPr>
        <w:tc>
          <w:tcPr>
            <w:tcW w:w="158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tcPr>
          <w:p w14:paraId="000000DC"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Regression cycle</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D"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357"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E"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DF"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0"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 </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1"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049"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2"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3 </w:t>
            </w:r>
          </w:p>
        </w:tc>
      </w:tr>
      <w:tr w:rsidR="00A97798" w14:paraId="7B3D3127" w14:textId="77777777" w:rsidTr="06CE4690">
        <w:trPr>
          <w:trHeight w:val="300"/>
        </w:trPr>
        <w:tc>
          <w:tcPr>
            <w:tcW w:w="1581" w:type="dxa"/>
            <w:tcBorders>
              <w:top w:val="nil"/>
              <w:left w:val="single" w:sz="6" w:space="0" w:color="000000" w:themeColor="text1"/>
              <w:bottom w:val="single" w:sz="6" w:space="0" w:color="000000" w:themeColor="text1"/>
              <w:right w:val="single" w:sz="6" w:space="0" w:color="000000" w:themeColor="text1"/>
            </w:tcBorders>
            <w:tcMar>
              <w:top w:w="0" w:type="dxa"/>
              <w:left w:w="0" w:type="dxa"/>
              <w:bottom w:w="0" w:type="dxa"/>
              <w:right w:w="0" w:type="dxa"/>
            </w:tcMar>
            <w:vAlign w:val="center"/>
          </w:tcPr>
          <w:p w14:paraId="000000E3"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Totals </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4"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0 </w:t>
            </w:r>
          </w:p>
        </w:tc>
        <w:tc>
          <w:tcPr>
            <w:tcW w:w="1357"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5"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9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6"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2 </w:t>
            </w:r>
          </w:p>
        </w:tc>
        <w:tc>
          <w:tcPr>
            <w:tcW w:w="1273"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7"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4 </w:t>
            </w:r>
          </w:p>
        </w:tc>
        <w:tc>
          <w:tcPr>
            <w:tcW w:w="1245"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8"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3 </w:t>
            </w:r>
          </w:p>
        </w:tc>
        <w:tc>
          <w:tcPr>
            <w:tcW w:w="1049" w:type="dxa"/>
            <w:tcBorders>
              <w:top w:val="nil"/>
              <w:left w:val="nil"/>
              <w:bottom w:val="single" w:sz="6" w:space="0" w:color="000000" w:themeColor="text1"/>
              <w:right w:val="single" w:sz="6" w:space="0" w:color="000000" w:themeColor="text1"/>
            </w:tcBorders>
            <w:tcMar>
              <w:top w:w="0" w:type="dxa"/>
              <w:left w:w="0" w:type="dxa"/>
              <w:bottom w:w="0" w:type="dxa"/>
              <w:right w:w="0" w:type="dxa"/>
            </w:tcMar>
            <w:vAlign w:val="center"/>
          </w:tcPr>
          <w:p w14:paraId="000000E9"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18 </w:t>
            </w:r>
          </w:p>
        </w:tc>
      </w:tr>
    </w:tbl>
    <w:p w14:paraId="5942170D" w14:textId="612BDC97" w:rsidR="00A97798" w:rsidRDefault="0099AFF4" w:rsidP="06CE4690">
      <w:pPr>
        <w:pStyle w:val="heading12"/>
        <w:spacing w:before="360" w:after="120" w:line="288" w:lineRule="auto"/>
        <w:rPr>
          <w:rFonts w:ascii="Calibri Light" w:hAnsi="Calibri Light"/>
        </w:rPr>
      </w:pPr>
      <w:bookmarkStart w:id="10" w:name="_Toc73950252"/>
      <w:r w:rsidRPr="06CE4690">
        <w:rPr>
          <w:rFonts w:ascii="Arial" w:eastAsia="Arial" w:hAnsi="Arial" w:cs="Arial"/>
          <w:color w:val="00AEEF"/>
          <w:sz w:val="26"/>
          <w:szCs w:val="26"/>
        </w:rPr>
        <w:t>Outstanding Issues</w:t>
      </w:r>
      <w:bookmarkEnd w:id="10"/>
      <w:r w:rsidRPr="06CE4690">
        <w:rPr>
          <w:rFonts w:ascii="Arial" w:eastAsia="Arial" w:hAnsi="Arial" w:cs="Arial"/>
          <w:color w:val="00AEEF"/>
          <w:sz w:val="26"/>
          <w:szCs w:val="26"/>
        </w:rPr>
        <w:t xml:space="preserve">  </w:t>
      </w:r>
    </w:p>
    <w:p w14:paraId="26B5633E" w14:textId="7F75A640" w:rsidR="06CE4690" w:rsidRDefault="0099AFF4" w:rsidP="446DD546">
      <w:pPr>
        <w:pStyle w:val="Instruction"/>
      </w:pPr>
      <w:r>
        <w:t xml:space="preserve">&lt; This section talks about any open defect and why they are still open or not fixed. Explanations why defects have been deferred are also included&gt;  </w:t>
      </w:r>
    </w:p>
    <w:p w14:paraId="000000ED"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For Example:  </w:t>
      </w:r>
    </w:p>
    <w:p w14:paraId="000000EE"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The following 2 defects are deferred for resolution but are both low severity which will not impact the functioning of the system, only the user experience: </w:t>
      </w:r>
    </w:p>
    <w:p w14:paraId="000000EF"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 </w:t>
      </w:r>
    </w:p>
    <w:p w14:paraId="000000F0"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b/>
          <w:bCs/>
          <w:i/>
          <w:iCs/>
          <w:sz w:val="20"/>
          <w:szCs w:val="20"/>
        </w:rPr>
        <w:t xml:space="preserve">Defect# 003 </w:t>
      </w:r>
      <w:r w:rsidRPr="06CE4690">
        <w:rPr>
          <w:rFonts w:ascii="Arial" w:eastAsia="Arial" w:hAnsi="Arial" w:cs="Arial"/>
          <w:i/>
          <w:iCs/>
          <w:sz w:val="20"/>
          <w:szCs w:val="20"/>
        </w:rPr>
        <w:t xml:space="preserve">– The registration agent is able to send the birth </w:t>
      </w:r>
      <w:proofErr w:type="gramStart"/>
      <w:r w:rsidRPr="06CE4690">
        <w:rPr>
          <w:rFonts w:ascii="Arial" w:eastAsia="Arial" w:hAnsi="Arial" w:cs="Arial"/>
          <w:i/>
          <w:iCs/>
          <w:sz w:val="20"/>
          <w:szCs w:val="20"/>
        </w:rPr>
        <w:t>declaration</w:t>
      </w:r>
      <w:proofErr w:type="gramEnd"/>
      <w:r w:rsidRPr="06CE4690">
        <w:rPr>
          <w:rFonts w:ascii="Arial" w:eastAsia="Arial" w:hAnsi="Arial" w:cs="Arial"/>
          <w:i/>
          <w:iCs/>
          <w:sz w:val="20"/>
          <w:szCs w:val="20"/>
        </w:rPr>
        <w:t xml:space="preserve"> but the user interface does not immediately update in the offline mode. </w:t>
      </w:r>
    </w:p>
    <w:p w14:paraId="000000F1"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 </w:t>
      </w:r>
    </w:p>
    <w:p w14:paraId="000000F2"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b/>
          <w:bCs/>
          <w:i/>
          <w:iCs/>
          <w:sz w:val="20"/>
          <w:szCs w:val="20"/>
        </w:rPr>
        <w:t xml:space="preserve">Defect# 014 </w:t>
      </w:r>
      <w:r w:rsidRPr="06CE4690">
        <w:rPr>
          <w:rFonts w:ascii="Arial" w:eastAsia="Arial" w:hAnsi="Arial" w:cs="Arial"/>
          <w:i/>
          <w:iCs/>
          <w:sz w:val="20"/>
          <w:szCs w:val="20"/>
        </w:rPr>
        <w:t xml:space="preserve">– Performance management view is not filterable by age and location at the same time, but they work separately. </w:t>
      </w:r>
    </w:p>
    <w:p w14:paraId="7CC9DA20" w14:textId="7A15CBE7" w:rsidR="20CA3B97" w:rsidRDefault="20CA3B97" w:rsidP="06CE4690">
      <w:pPr>
        <w:pStyle w:val="heading12"/>
        <w:spacing w:before="360" w:after="120" w:line="288" w:lineRule="auto"/>
        <w:rPr>
          <w:rFonts w:ascii="Calibri Light" w:hAnsi="Calibri Light"/>
        </w:rPr>
      </w:pPr>
      <w:bookmarkStart w:id="11" w:name="_Toc73950253"/>
      <w:r w:rsidRPr="06CE4690">
        <w:rPr>
          <w:rFonts w:ascii="Arial" w:eastAsia="Arial" w:hAnsi="Arial" w:cs="Arial"/>
          <w:color w:val="00AEEF"/>
          <w:sz w:val="26"/>
          <w:szCs w:val="26"/>
        </w:rPr>
        <w:t>Exit Criteria</w:t>
      </w:r>
      <w:bookmarkEnd w:id="11"/>
    </w:p>
    <w:p w14:paraId="4975170B" w14:textId="4148ABE0" w:rsidR="20CA3B97" w:rsidRDefault="20CA3B97" w:rsidP="446DD546">
      <w:pPr>
        <w:pStyle w:val="Instruction"/>
      </w:pPr>
      <w:r>
        <w:t xml:space="preserve">&lt; This section gives the conditions that were fulfilled </w:t>
      </w:r>
      <w:proofErr w:type="gramStart"/>
      <w:r>
        <w:t>so as to</w:t>
      </w:r>
      <w:proofErr w:type="gramEnd"/>
      <w:r>
        <w:t xml:space="preserve"> stop testing. &gt;  </w:t>
      </w:r>
    </w:p>
    <w:p w14:paraId="000000F6" w14:textId="77777777" w:rsidR="00A97798" w:rsidRDefault="06CE4690" w:rsidP="06CE4690">
      <w:pPr>
        <w:pStyle w:val="Normal2"/>
        <w:shd w:val="clear" w:color="auto" w:fill="FFFFFF" w:themeFill="background1"/>
        <w:spacing w:after="0" w:line="276" w:lineRule="auto"/>
        <w:rPr>
          <w:rFonts w:ascii="Arial" w:eastAsia="Arial" w:hAnsi="Arial" w:cs="Arial"/>
          <w:i/>
          <w:iCs/>
          <w:color w:val="000000"/>
          <w:sz w:val="20"/>
          <w:szCs w:val="20"/>
        </w:rPr>
      </w:pPr>
      <w:r w:rsidRPr="06CE4690">
        <w:rPr>
          <w:rFonts w:ascii="Arial" w:eastAsia="Arial" w:hAnsi="Arial" w:cs="Arial"/>
          <w:color w:val="2E74B5" w:themeColor="accent1" w:themeShade="BF"/>
        </w:rPr>
        <w:t xml:space="preserve"> </w:t>
      </w:r>
      <w:r w:rsidRPr="06CE4690">
        <w:rPr>
          <w:rFonts w:ascii="Arial" w:eastAsia="Arial" w:hAnsi="Arial" w:cs="Arial"/>
          <w:i/>
          <w:iCs/>
          <w:color w:val="000000" w:themeColor="text1"/>
          <w:sz w:val="20"/>
          <w:szCs w:val="20"/>
        </w:rPr>
        <w:t xml:space="preserve">For Example:  </w:t>
      </w:r>
    </w:p>
    <w:p w14:paraId="000000F7"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 </w:t>
      </w:r>
    </w:p>
    <w:tbl>
      <w:tblPr>
        <w:tblStyle w:val="ae"/>
        <w:tblW w:w="861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6615"/>
        <w:gridCol w:w="1995"/>
      </w:tblGrid>
      <w:tr w:rsidR="00A97798" w14:paraId="1C46547C" w14:textId="77777777" w:rsidTr="06CE4690">
        <w:trPr>
          <w:trHeight w:val="255"/>
        </w:trPr>
        <w:tc>
          <w:tcPr>
            <w:tcW w:w="66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4C6E7" w:themeFill="accent5" w:themeFillTint="66"/>
            <w:tcMar>
              <w:top w:w="0" w:type="dxa"/>
              <w:left w:w="0" w:type="dxa"/>
              <w:bottom w:w="0" w:type="dxa"/>
              <w:right w:w="0" w:type="dxa"/>
            </w:tcMar>
          </w:tcPr>
          <w:p w14:paraId="000000F8"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Criteria </w:t>
            </w:r>
          </w:p>
        </w:tc>
        <w:tc>
          <w:tcPr>
            <w:tcW w:w="19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4C6E7" w:themeFill="accent5" w:themeFillTint="66"/>
            <w:tcMar>
              <w:top w:w="0" w:type="dxa"/>
              <w:left w:w="0" w:type="dxa"/>
              <w:bottom w:w="0" w:type="dxa"/>
              <w:right w:w="0" w:type="dxa"/>
            </w:tcMar>
          </w:tcPr>
          <w:p w14:paraId="000000F9" w14:textId="77777777" w:rsidR="00A97798" w:rsidRDefault="06CE4690" w:rsidP="06CE4690">
            <w:pPr>
              <w:pStyle w:val="Normal2"/>
              <w:shd w:val="clear" w:color="auto" w:fill="FFFFFF" w:themeFill="background1"/>
              <w:spacing w:after="0" w:line="276" w:lineRule="auto"/>
              <w:rPr>
                <w:rFonts w:ascii="Arial" w:eastAsia="Arial" w:hAnsi="Arial" w:cs="Arial"/>
                <w:b/>
                <w:bCs/>
              </w:rPr>
            </w:pPr>
            <w:r w:rsidRPr="06CE4690">
              <w:rPr>
                <w:rFonts w:ascii="Arial" w:eastAsia="Arial" w:hAnsi="Arial" w:cs="Arial"/>
                <w:b/>
                <w:bCs/>
              </w:rPr>
              <w:t xml:space="preserve">Met/Not Met </w:t>
            </w:r>
          </w:p>
        </w:tc>
      </w:tr>
      <w:tr w:rsidR="00A97798" w14:paraId="7183B01F" w14:textId="77777777" w:rsidTr="06CE4690">
        <w:trPr>
          <w:trHeight w:val="255"/>
        </w:trPr>
        <w:tc>
          <w:tcPr>
            <w:tcW w:w="66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FA" w14:textId="77777777" w:rsidR="00A97798" w:rsidRDefault="06CE4690" w:rsidP="06CE4690">
            <w:pPr>
              <w:pStyle w:val="Normal2"/>
              <w:shd w:val="clear" w:color="auto" w:fill="FFFFFF" w:themeFill="background1"/>
              <w:spacing w:after="0" w:line="276" w:lineRule="auto"/>
              <w:rPr>
                <w:rFonts w:ascii="Arial" w:eastAsia="Arial" w:hAnsi="Arial" w:cs="Arial"/>
                <w:i/>
                <w:iCs/>
                <w:sz w:val="20"/>
                <w:szCs w:val="20"/>
              </w:rPr>
            </w:pPr>
            <w:r w:rsidRPr="06CE4690">
              <w:rPr>
                <w:rFonts w:ascii="Arial" w:eastAsia="Arial" w:hAnsi="Arial" w:cs="Arial"/>
                <w:i/>
                <w:iCs/>
                <w:sz w:val="20"/>
                <w:szCs w:val="20"/>
              </w:rPr>
              <w:t xml:space="preserve">All planned test cases have been executed in Execution Tool </w:t>
            </w:r>
          </w:p>
        </w:tc>
        <w:tc>
          <w:tcPr>
            <w:tcW w:w="19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FB"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Met </w:t>
            </w:r>
          </w:p>
        </w:tc>
      </w:tr>
      <w:tr w:rsidR="00A97798" w14:paraId="45ED79E0" w14:textId="77777777" w:rsidTr="06CE4690">
        <w:trPr>
          <w:trHeight w:val="255"/>
        </w:trPr>
        <w:tc>
          <w:tcPr>
            <w:tcW w:w="66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FC"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All defects found have been recorded in the Defect Management Tool </w:t>
            </w:r>
          </w:p>
        </w:tc>
        <w:tc>
          <w:tcPr>
            <w:tcW w:w="19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FD"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Met </w:t>
            </w:r>
          </w:p>
        </w:tc>
      </w:tr>
      <w:tr w:rsidR="00A97798" w14:paraId="68DC1326" w14:textId="77777777" w:rsidTr="06CE4690">
        <w:trPr>
          <w:trHeight w:val="255"/>
        </w:trPr>
        <w:tc>
          <w:tcPr>
            <w:tcW w:w="66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FE"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All “Severity High” defects have been resolved </w:t>
            </w:r>
          </w:p>
        </w:tc>
        <w:tc>
          <w:tcPr>
            <w:tcW w:w="19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0FF"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Met </w:t>
            </w:r>
          </w:p>
        </w:tc>
      </w:tr>
      <w:tr w:rsidR="00A97798" w14:paraId="4ADFEC63" w14:textId="77777777" w:rsidTr="06CE4690">
        <w:trPr>
          <w:trHeight w:val="255"/>
        </w:trPr>
        <w:tc>
          <w:tcPr>
            <w:tcW w:w="66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100"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Test Summary Report (this document) issued to stakeholders </w:t>
            </w:r>
          </w:p>
        </w:tc>
        <w:tc>
          <w:tcPr>
            <w:tcW w:w="199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00000101" w14:textId="77777777" w:rsidR="00A97798" w:rsidRDefault="06CE4690" w:rsidP="06CE4690">
            <w:pPr>
              <w:pStyle w:val="Normal2"/>
              <w:shd w:val="clear" w:color="auto" w:fill="FFFFFF" w:themeFill="background1"/>
              <w:spacing w:after="0" w:line="276" w:lineRule="auto"/>
              <w:rPr>
                <w:rFonts w:ascii="Arial" w:eastAsia="Arial" w:hAnsi="Arial" w:cs="Arial"/>
              </w:rPr>
            </w:pPr>
            <w:r w:rsidRPr="06CE4690">
              <w:rPr>
                <w:rFonts w:ascii="Arial" w:eastAsia="Arial" w:hAnsi="Arial" w:cs="Arial"/>
              </w:rPr>
              <w:t xml:space="preserve">Met </w:t>
            </w:r>
          </w:p>
        </w:tc>
      </w:tr>
    </w:tbl>
    <w:p w14:paraId="49EEC561" w14:textId="45C910EF" w:rsidR="0C65A8D6" w:rsidRDefault="0C65A8D6" w:rsidP="06CE4690">
      <w:pPr>
        <w:pStyle w:val="heading12"/>
        <w:spacing w:before="360" w:after="120" w:line="288" w:lineRule="auto"/>
        <w:rPr>
          <w:rFonts w:ascii="Calibri Light" w:hAnsi="Calibri Light"/>
        </w:rPr>
      </w:pPr>
      <w:bookmarkStart w:id="12" w:name="_Toc73950254"/>
      <w:r w:rsidRPr="06CE4690">
        <w:rPr>
          <w:rFonts w:ascii="Arial" w:eastAsia="Arial" w:hAnsi="Arial" w:cs="Arial"/>
          <w:color w:val="00AEEF"/>
          <w:sz w:val="26"/>
          <w:szCs w:val="26"/>
        </w:rPr>
        <w:lastRenderedPageBreak/>
        <w:t>Lessons Learnt</w:t>
      </w:r>
      <w:bookmarkEnd w:id="12"/>
    </w:p>
    <w:p w14:paraId="06ACF30C" w14:textId="1839281C" w:rsidR="0C65A8D6" w:rsidRDefault="0C65A8D6" w:rsidP="446DD546">
      <w:pPr>
        <w:pStyle w:val="Instruction"/>
      </w:pPr>
      <w:r>
        <w:t>&lt; In this section you need to mention whatever special knowledge or lessons you gained about this Application or testing process that needs to be shared with team. &gt;</w:t>
      </w:r>
    </w:p>
    <w:p w14:paraId="5B1D30F8" w14:textId="74387B64" w:rsidR="06CE4690" w:rsidRDefault="06CE4690" w:rsidP="446DD546">
      <w:pPr>
        <w:pStyle w:val="Instruction"/>
      </w:pPr>
    </w:p>
    <w:p w14:paraId="5420795C" w14:textId="660659A4" w:rsidR="06CE4690" w:rsidRDefault="06CE4690" w:rsidP="06CE4690">
      <w:pPr>
        <w:pStyle w:val="Normal2"/>
        <w:rPr>
          <w:rFonts w:ascii="Arial" w:eastAsia="Arial" w:hAnsi="Arial" w:cs="Arial"/>
          <w:i/>
          <w:iCs/>
          <w:sz w:val="20"/>
          <w:szCs w:val="20"/>
        </w:rPr>
      </w:pPr>
      <w:r w:rsidRPr="06CE4690">
        <w:rPr>
          <w:rFonts w:ascii="Arial" w:eastAsia="Arial" w:hAnsi="Arial" w:cs="Arial"/>
          <w:i/>
          <w:iCs/>
          <w:sz w:val="20"/>
          <w:szCs w:val="20"/>
        </w:rPr>
        <w:t xml:space="preserve">For Example:  </w:t>
      </w:r>
      <w:r w:rsidR="17AD6F96" w:rsidRPr="06CE4690">
        <w:rPr>
          <w:rFonts w:ascii="Arial" w:eastAsia="Arial" w:hAnsi="Arial" w:cs="Arial"/>
          <w:i/>
          <w:iCs/>
          <w:sz w:val="20"/>
          <w:szCs w:val="20"/>
        </w:rPr>
        <w:t xml:space="preserve">Lessons Learnt from UAT </w:t>
      </w:r>
    </w:p>
    <w:p w14:paraId="2622D9E9" w14:textId="30B42A58" w:rsidR="17AD6F96" w:rsidRDefault="17AD6F96" w:rsidP="06CE4690">
      <w:pPr>
        <w:pStyle w:val="ListParagraph"/>
        <w:numPr>
          <w:ilvl w:val="0"/>
          <w:numId w:val="1"/>
        </w:numPr>
        <w:rPr>
          <w:rFonts w:ascii="Arial" w:eastAsia="Arial" w:hAnsi="Arial" w:cs="Arial"/>
          <w:i/>
          <w:iCs/>
          <w:sz w:val="20"/>
          <w:szCs w:val="20"/>
        </w:rPr>
      </w:pPr>
      <w:r w:rsidRPr="06CE4690">
        <w:rPr>
          <w:rFonts w:ascii="Arial" w:eastAsia="Arial" w:hAnsi="Arial" w:cs="Arial"/>
          <w:i/>
          <w:iCs/>
          <w:sz w:val="20"/>
          <w:szCs w:val="20"/>
        </w:rPr>
        <w:t xml:space="preserve">Integrating systems need to prepare compatible test data in their staging environments.  </w:t>
      </w:r>
    </w:p>
    <w:p w14:paraId="2C9C2D83" w14:textId="4DA1E7BF" w:rsidR="17AD6F96" w:rsidRDefault="17AD6F96" w:rsidP="06CE4690">
      <w:pPr>
        <w:pStyle w:val="ListParagraph"/>
        <w:numPr>
          <w:ilvl w:val="0"/>
          <w:numId w:val="1"/>
        </w:numPr>
        <w:rPr>
          <w:rFonts w:ascii="Arial" w:eastAsia="Arial" w:hAnsi="Arial" w:cs="Arial"/>
          <w:i/>
          <w:iCs/>
          <w:sz w:val="20"/>
          <w:szCs w:val="20"/>
        </w:rPr>
      </w:pPr>
      <w:r w:rsidRPr="06CE4690">
        <w:rPr>
          <w:rFonts w:ascii="Arial" w:eastAsia="Arial" w:hAnsi="Arial" w:cs="Arial"/>
          <w:i/>
          <w:iCs/>
          <w:sz w:val="20"/>
          <w:szCs w:val="20"/>
        </w:rPr>
        <w:t>UAT testers need 2 days of end-to-end training prior to completing test cases.</w:t>
      </w:r>
    </w:p>
    <w:p w14:paraId="60A62CC2" w14:textId="37F8E9D7" w:rsidR="06CE4690" w:rsidRDefault="06CE4690" w:rsidP="06CE4690">
      <w:pPr>
        <w:pStyle w:val="Normal2"/>
        <w:rPr>
          <w:rFonts w:ascii="Arial" w:eastAsia="Arial" w:hAnsi="Arial" w:cs="Arial"/>
          <w:i/>
          <w:iCs/>
          <w:sz w:val="20"/>
          <w:szCs w:val="20"/>
        </w:rPr>
      </w:pPr>
    </w:p>
    <w:sectPr w:rsidR="06CE4690">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20002A87" w:usb1="80000000" w:usb2="00000008" w:usb3="00000000" w:csb0="000001FF" w:csb1="00000000"/>
  </w:font>
  <w:font w:name="Arial, Arial_MSFontService, s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65A7"/>
    <w:multiLevelType w:val="multilevel"/>
    <w:tmpl w:val="FFFFFFFF"/>
    <w:lvl w:ilvl="0">
      <w:start w:val="1"/>
      <w:numFmt w:val="bullet"/>
      <w:lvlText w:val="●"/>
      <w:lvlJc w:val="left"/>
      <w:pPr>
        <w:ind w:left="0" w:hanging="360"/>
      </w:pPr>
      <w:rPr>
        <w:rFonts w:ascii="Verdana" w:hAnsi="Verdana" w:hint="default"/>
        <w:sz w:val="18"/>
        <w:szCs w:val="18"/>
        <w:u w:val="none"/>
      </w:rPr>
    </w:lvl>
    <w:lvl w:ilvl="1">
      <w:start w:val="1"/>
      <w:numFmt w:val="bullet"/>
      <w:lvlText w:val="○"/>
      <w:lvlJc w:val="left"/>
      <w:pPr>
        <w:ind w:left="720" w:hanging="360"/>
      </w:pPr>
      <w:rPr>
        <w:rFonts w:hint="default"/>
        <w:u w:val="none"/>
      </w:rPr>
    </w:lvl>
    <w:lvl w:ilvl="2">
      <w:start w:val="1"/>
      <w:numFmt w:val="bullet"/>
      <w:lvlText w:val="■"/>
      <w:lvlJc w:val="left"/>
      <w:pPr>
        <w:ind w:left="1440" w:hanging="360"/>
      </w:pPr>
      <w:rPr>
        <w:rFonts w:hint="default"/>
        <w:u w:val="none"/>
      </w:rPr>
    </w:lvl>
    <w:lvl w:ilvl="3">
      <w:start w:val="1"/>
      <w:numFmt w:val="bullet"/>
      <w:lvlText w:val="●"/>
      <w:lvlJc w:val="left"/>
      <w:pPr>
        <w:ind w:left="2160" w:hanging="360"/>
      </w:pPr>
      <w:rPr>
        <w:rFonts w:hint="default"/>
        <w:u w:val="none"/>
      </w:rPr>
    </w:lvl>
    <w:lvl w:ilvl="4">
      <w:start w:val="1"/>
      <w:numFmt w:val="bullet"/>
      <w:lvlText w:val="○"/>
      <w:lvlJc w:val="left"/>
      <w:pPr>
        <w:ind w:left="2880" w:hanging="360"/>
      </w:pPr>
      <w:rPr>
        <w:rFonts w:hint="default"/>
        <w:u w:val="none"/>
      </w:rPr>
    </w:lvl>
    <w:lvl w:ilvl="5">
      <w:start w:val="1"/>
      <w:numFmt w:val="bullet"/>
      <w:lvlText w:val="■"/>
      <w:lvlJc w:val="left"/>
      <w:pPr>
        <w:ind w:left="3600" w:hanging="360"/>
      </w:pPr>
      <w:rPr>
        <w:rFonts w:hint="default"/>
        <w:u w:val="none"/>
      </w:rPr>
    </w:lvl>
    <w:lvl w:ilvl="6">
      <w:start w:val="1"/>
      <w:numFmt w:val="bullet"/>
      <w:lvlText w:val="●"/>
      <w:lvlJc w:val="left"/>
      <w:pPr>
        <w:ind w:left="4320" w:hanging="360"/>
      </w:pPr>
      <w:rPr>
        <w:rFonts w:hint="default"/>
        <w:u w:val="none"/>
      </w:rPr>
    </w:lvl>
    <w:lvl w:ilvl="7">
      <w:start w:val="1"/>
      <w:numFmt w:val="bullet"/>
      <w:lvlText w:val="○"/>
      <w:lvlJc w:val="left"/>
      <w:pPr>
        <w:ind w:left="5040" w:hanging="360"/>
      </w:pPr>
      <w:rPr>
        <w:rFonts w:hint="default"/>
        <w:u w:val="none"/>
      </w:rPr>
    </w:lvl>
    <w:lvl w:ilvl="8">
      <w:start w:val="1"/>
      <w:numFmt w:val="bullet"/>
      <w:lvlText w:val="■"/>
      <w:lvlJc w:val="left"/>
      <w:pPr>
        <w:ind w:left="5760" w:hanging="360"/>
      </w:pPr>
      <w:rPr>
        <w:rFonts w:hint="default"/>
        <w:u w:val="none"/>
      </w:rPr>
    </w:lvl>
  </w:abstractNum>
  <w:abstractNum w:abstractNumId="1" w15:restartNumberingAfterBreak="0">
    <w:nsid w:val="0F0F6E9E"/>
    <w:multiLevelType w:val="hybridMultilevel"/>
    <w:tmpl w:val="FFFFFFFF"/>
    <w:lvl w:ilvl="0" w:tplc="EEB8B6EE">
      <w:start w:val="1"/>
      <w:numFmt w:val="bullet"/>
      <w:lvlText w:val="●"/>
      <w:lvlJc w:val="left"/>
      <w:pPr>
        <w:ind w:left="720" w:hanging="360"/>
      </w:pPr>
      <w:rPr>
        <w:rFonts w:ascii="Arial, Arial_MSFontService, san" w:hAnsi="Arial, Arial_MSFontService, san" w:hint="default"/>
      </w:rPr>
    </w:lvl>
    <w:lvl w:ilvl="1" w:tplc="4C501E08">
      <w:start w:val="1"/>
      <w:numFmt w:val="bullet"/>
      <w:lvlText w:val="o"/>
      <w:lvlJc w:val="left"/>
      <w:pPr>
        <w:ind w:left="1440" w:hanging="360"/>
      </w:pPr>
      <w:rPr>
        <w:rFonts w:ascii="Courier New" w:hAnsi="Courier New" w:hint="default"/>
      </w:rPr>
    </w:lvl>
    <w:lvl w:ilvl="2" w:tplc="60E8FA04">
      <w:start w:val="1"/>
      <w:numFmt w:val="bullet"/>
      <w:lvlText w:val=""/>
      <w:lvlJc w:val="left"/>
      <w:pPr>
        <w:ind w:left="2160" w:hanging="360"/>
      </w:pPr>
      <w:rPr>
        <w:rFonts w:ascii="Wingdings" w:hAnsi="Wingdings" w:hint="default"/>
      </w:rPr>
    </w:lvl>
    <w:lvl w:ilvl="3" w:tplc="3300EFCC">
      <w:start w:val="1"/>
      <w:numFmt w:val="bullet"/>
      <w:lvlText w:val=""/>
      <w:lvlJc w:val="left"/>
      <w:pPr>
        <w:ind w:left="2880" w:hanging="360"/>
      </w:pPr>
      <w:rPr>
        <w:rFonts w:ascii="Symbol" w:hAnsi="Symbol" w:hint="default"/>
      </w:rPr>
    </w:lvl>
    <w:lvl w:ilvl="4" w:tplc="1754417C">
      <w:start w:val="1"/>
      <w:numFmt w:val="bullet"/>
      <w:lvlText w:val="o"/>
      <w:lvlJc w:val="left"/>
      <w:pPr>
        <w:ind w:left="3600" w:hanging="360"/>
      </w:pPr>
      <w:rPr>
        <w:rFonts w:ascii="Courier New" w:hAnsi="Courier New" w:hint="default"/>
      </w:rPr>
    </w:lvl>
    <w:lvl w:ilvl="5" w:tplc="7CC657C4">
      <w:start w:val="1"/>
      <w:numFmt w:val="bullet"/>
      <w:lvlText w:val=""/>
      <w:lvlJc w:val="left"/>
      <w:pPr>
        <w:ind w:left="4320" w:hanging="360"/>
      </w:pPr>
      <w:rPr>
        <w:rFonts w:ascii="Wingdings" w:hAnsi="Wingdings" w:hint="default"/>
      </w:rPr>
    </w:lvl>
    <w:lvl w:ilvl="6" w:tplc="8ECA40CC">
      <w:start w:val="1"/>
      <w:numFmt w:val="bullet"/>
      <w:lvlText w:val=""/>
      <w:lvlJc w:val="left"/>
      <w:pPr>
        <w:ind w:left="5040" w:hanging="360"/>
      </w:pPr>
      <w:rPr>
        <w:rFonts w:ascii="Symbol" w:hAnsi="Symbol" w:hint="default"/>
      </w:rPr>
    </w:lvl>
    <w:lvl w:ilvl="7" w:tplc="40AEE682">
      <w:start w:val="1"/>
      <w:numFmt w:val="bullet"/>
      <w:lvlText w:val="o"/>
      <w:lvlJc w:val="left"/>
      <w:pPr>
        <w:ind w:left="5760" w:hanging="360"/>
      </w:pPr>
      <w:rPr>
        <w:rFonts w:ascii="Courier New" w:hAnsi="Courier New" w:hint="default"/>
      </w:rPr>
    </w:lvl>
    <w:lvl w:ilvl="8" w:tplc="9754198C">
      <w:start w:val="1"/>
      <w:numFmt w:val="bullet"/>
      <w:lvlText w:val=""/>
      <w:lvlJc w:val="left"/>
      <w:pPr>
        <w:ind w:left="6480" w:hanging="360"/>
      </w:pPr>
      <w:rPr>
        <w:rFonts w:ascii="Wingdings" w:hAnsi="Wingdings" w:hint="default"/>
      </w:rPr>
    </w:lvl>
  </w:abstractNum>
  <w:abstractNum w:abstractNumId="2" w15:restartNumberingAfterBreak="0">
    <w:nsid w:val="1090263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8F3D01"/>
    <w:multiLevelType w:val="hybridMultilevel"/>
    <w:tmpl w:val="FFFFFFFF"/>
    <w:lvl w:ilvl="0" w:tplc="3DDEF262">
      <w:start w:val="1"/>
      <w:numFmt w:val="decimal"/>
      <w:lvlText w:val="%1."/>
      <w:lvlJc w:val="left"/>
      <w:pPr>
        <w:ind w:left="720" w:hanging="360"/>
      </w:pPr>
    </w:lvl>
    <w:lvl w:ilvl="1" w:tplc="3FDAF9C6">
      <w:start w:val="1"/>
      <w:numFmt w:val="lowerLetter"/>
      <w:lvlText w:val="%2."/>
      <w:lvlJc w:val="left"/>
      <w:pPr>
        <w:ind w:left="1440" w:hanging="360"/>
      </w:pPr>
    </w:lvl>
    <w:lvl w:ilvl="2" w:tplc="AD1C79EC">
      <w:start w:val="1"/>
      <w:numFmt w:val="lowerRoman"/>
      <w:lvlText w:val="%3."/>
      <w:lvlJc w:val="right"/>
      <w:pPr>
        <w:ind w:left="2160" w:hanging="180"/>
      </w:pPr>
    </w:lvl>
    <w:lvl w:ilvl="3" w:tplc="F7E262B4">
      <w:start w:val="1"/>
      <w:numFmt w:val="decimal"/>
      <w:lvlText w:val="%4."/>
      <w:lvlJc w:val="left"/>
      <w:pPr>
        <w:ind w:left="2880" w:hanging="360"/>
      </w:pPr>
    </w:lvl>
    <w:lvl w:ilvl="4" w:tplc="F93ACF10">
      <w:start w:val="1"/>
      <w:numFmt w:val="lowerLetter"/>
      <w:lvlText w:val="%5."/>
      <w:lvlJc w:val="left"/>
      <w:pPr>
        <w:ind w:left="3600" w:hanging="360"/>
      </w:pPr>
    </w:lvl>
    <w:lvl w:ilvl="5" w:tplc="3DEA96C0">
      <w:start w:val="1"/>
      <w:numFmt w:val="lowerRoman"/>
      <w:lvlText w:val="%6."/>
      <w:lvlJc w:val="right"/>
      <w:pPr>
        <w:ind w:left="4320" w:hanging="180"/>
      </w:pPr>
    </w:lvl>
    <w:lvl w:ilvl="6" w:tplc="B762B39C">
      <w:start w:val="1"/>
      <w:numFmt w:val="decimal"/>
      <w:lvlText w:val="%7."/>
      <w:lvlJc w:val="left"/>
      <w:pPr>
        <w:ind w:left="5040" w:hanging="360"/>
      </w:pPr>
    </w:lvl>
    <w:lvl w:ilvl="7" w:tplc="15585686">
      <w:start w:val="1"/>
      <w:numFmt w:val="lowerLetter"/>
      <w:lvlText w:val="%8."/>
      <w:lvlJc w:val="left"/>
      <w:pPr>
        <w:ind w:left="5760" w:hanging="360"/>
      </w:pPr>
    </w:lvl>
    <w:lvl w:ilvl="8" w:tplc="D2F82C58">
      <w:start w:val="1"/>
      <w:numFmt w:val="lowerRoman"/>
      <w:lvlText w:val="%9."/>
      <w:lvlJc w:val="right"/>
      <w:pPr>
        <w:ind w:left="6480" w:hanging="180"/>
      </w:pPr>
    </w:lvl>
  </w:abstractNum>
  <w:abstractNum w:abstractNumId="4" w15:restartNumberingAfterBreak="0">
    <w:nsid w:val="2C4930E2"/>
    <w:multiLevelType w:val="hybridMultilevel"/>
    <w:tmpl w:val="FFFFFFFF"/>
    <w:lvl w:ilvl="0" w:tplc="28967F34">
      <w:start w:val="1"/>
      <w:numFmt w:val="decimal"/>
      <w:lvlText w:val="%1."/>
      <w:lvlJc w:val="left"/>
      <w:pPr>
        <w:ind w:left="720" w:hanging="360"/>
      </w:pPr>
    </w:lvl>
    <w:lvl w:ilvl="1" w:tplc="547CA3A2">
      <w:start w:val="1"/>
      <w:numFmt w:val="lowerLetter"/>
      <w:lvlText w:val="%2."/>
      <w:lvlJc w:val="left"/>
      <w:pPr>
        <w:ind w:left="1440" w:hanging="360"/>
      </w:pPr>
    </w:lvl>
    <w:lvl w:ilvl="2" w:tplc="EA5EB5D8">
      <w:start w:val="1"/>
      <w:numFmt w:val="lowerRoman"/>
      <w:lvlText w:val="%3."/>
      <w:lvlJc w:val="right"/>
      <w:pPr>
        <w:ind w:left="2160" w:hanging="180"/>
      </w:pPr>
    </w:lvl>
    <w:lvl w:ilvl="3" w:tplc="8D300374">
      <w:start w:val="1"/>
      <w:numFmt w:val="decimal"/>
      <w:lvlText w:val="%4."/>
      <w:lvlJc w:val="left"/>
      <w:pPr>
        <w:ind w:left="2880" w:hanging="360"/>
      </w:pPr>
    </w:lvl>
    <w:lvl w:ilvl="4" w:tplc="D7AC646C">
      <w:start w:val="1"/>
      <w:numFmt w:val="lowerLetter"/>
      <w:lvlText w:val="%5."/>
      <w:lvlJc w:val="left"/>
      <w:pPr>
        <w:ind w:left="3600" w:hanging="360"/>
      </w:pPr>
    </w:lvl>
    <w:lvl w:ilvl="5" w:tplc="0E622220">
      <w:start w:val="1"/>
      <w:numFmt w:val="lowerRoman"/>
      <w:lvlText w:val="%6."/>
      <w:lvlJc w:val="right"/>
      <w:pPr>
        <w:ind w:left="4320" w:hanging="180"/>
      </w:pPr>
    </w:lvl>
    <w:lvl w:ilvl="6" w:tplc="AD4E2F44">
      <w:start w:val="1"/>
      <w:numFmt w:val="decimal"/>
      <w:lvlText w:val="%7."/>
      <w:lvlJc w:val="left"/>
      <w:pPr>
        <w:ind w:left="5040" w:hanging="360"/>
      </w:pPr>
    </w:lvl>
    <w:lvl w:ilvl="7" w:tplc="A07AD5B8">
      <w:start w:val="1"/>
      <w:numFmt w:val="lowerLetter"/>
      <w:lvlText w:val="%8."/>
      <w:lvlJc w:val="left"/>
      <w:pPr>
        <w:ind w:left="5760" w:hanging="360"/>
      </w:pPr>
    </w:lvl>
    <w:lvl w:ilvl="8" w:tplc="ABC05250">
      <w:start w:val="1"/>
      <w:numFmt w:val="lowerRoman"/>
      <w:lvlText w:val="%9."/>
      <w:lvlJc w:val="right"/>
      <w:pPr>
        <w:ind w:left="6480" w:hanging="180"/>
      </w:pPr>
    </w:lvl>
  </w:abstractNum>
  <w:abstractNum w:abstractNumId="5" w15:restartNumberingAfterBreak="0">
    <w:nsid w:val="2F0342F7"/>
    <w:multiLevelType w:val="multilevel"/>
    <w:tmpl w:val="FFFFFFFF"/>
    <w:lvl w:ilvl="0">
      <w:start w:val="1"/>
      <w:numFmt w:val="bullet"/>
      <w:lvlText w:val="●"/>
      <w:lvlJc w:val="left"/>
      <w:pPr>
        <w:ind w:left="0" w:hanging="360"/>
      </w:pPr>
      <w:rPr>
        <w:rFonts w:ascii="Verdana" w:hAnsi="Verdana" w:hint="default"/>
        <w:sz w:val="18"/>
        <w:szCs w:val="18"/>
        <w:u w:val="none"/>
      </w:rPr>
    </w:lvl>
    <w:lvl w:ilvl="1">
      <w:start w:val="1"/>
      <w:numFmt w:val="bullet"/>
      <w:lvlText w:val="○"/>
      <w:lvlJc w:val="left"/>
      <w:pPr>
        <w:ind w:left="720" w:hanging="360"/>
      </w:pPr>
      <w:rPr>
        <w:rFonts w:hint="default"/>
        <w:u w:val="none"/>
      </w:rPr>
    </w:lvl>
    <w:lvl w:ilvl="2">
      <w:start w:val="1"/>
      <w:numFmt w:val="bullet"/>
      <w:lvlText w:val="■"/>
      <w:lvlJc w:val="left"/>
      <w:pPr>
        <w:ind w:left="1440" w:hanging="360"/>
      </w:pPr>
      <w:rPr>
        <w:rFonts w:hint="default"/>
        <w:u w:val="none"/>
      </w:rPr>
    </w:lvl>
    <w:lvl w:ilvl="3">
      <w:start w:val="1"/>
      <w:numFmt w:val="bullet"/>
      <w:lvlText w:val="●"/>
      <w:lvlJc w:val="left"/>
      <w:pPr>
        <w:ind w:left="2160" w:hanging="360"/>
      </w:pPr>
      <w:rPr>
        <w:rFonts w:hint="default"/>
        <w:u w:val="none"/>
      </w:rPr>
    </w:lvl>
    <w:lvl w:ilvl="4">
      <w:start w:val="1"/>
      <w:numFmt w:val="bullet"/>
      <w:lvlText w:val="○"/>
      <w:lvlJc w:val="left"/>
      <w:pPr>
        <w:ind w:left="2880" w:hanging="360"/>
      </w:pPr>
      <w:rPr>
        <w:rFonts w:hint="default"/>
        <w:u w:val="none"/>
      </w:rPr>
    </w:lvl>
    <w:lvl w:ilvl="5">
      <w:start w:val="1"/>
      <w:numFmt w:val="bullet"/>
      <w:lvlText w:val="■"/>
      <w:lvlJc w:val="left"/>
      <w:pPr>
        <w:ind w:left="3600" w:hanging="360"/>
      </w:pPr>
      <w:rPr>
        <w:rFonts w:hint="default"/>
        <w:u w:val="none"/>
      </w:rPr>
    </w:lvl>
    <w:lvl w:ilvl="6">
      <w:start w:val="1"/>
      <w:numFmt w:val="bullet"/>
      <w:lvlText w:val="●"/>
      <w:lvlJc w:val="left"/>
      <w:pPr>
        <w:ind w:left="4320" w:hanging="360"/>
      </w:pPr>
      <w:rPr>
        <w:rFonts w:hint="default"/>
        <w:u w:val="none"/>
      </w:rPr>
    </w:lvl>
    <w:lvl w:ilvl="7">
      <w:start w:val="1"/>
      <w:numFmt w:val="bullet"/>
      <w:lvlText w:val="○"/>
      <w:lvlJc w:val="left"/>
      <w:pPr>
        <w:ind w:left="5040" w:hanging="360"/>
      </w:pPr>
      <w:rPr>
        <w:rFonts w:hint="default"/>
        <w:u w:val="none"/>
      </w:rPr>
    </w:lvl>
    <w:lvl w:ilvl="8">
      <w:start w:val="1"/>
      <w:numFmt w:val="bullet"/>
      <w:lvlText w:val="■"/>
      <w:lvlJc w:val="left"/>
      <w:pPr>
        <w:ind w:left="5760" w:hanging="360"/>
      </w:pPr>
      <w:rPr>
        <w:rFonts w:hint="default"/>
        <w:u w:val="none"/>
      </w:rPr>
    </w:lvl>
  </w:abstractNum>
  <w:abstractNum w:abstractNumId="6" w15:restartNumberingAfterBreak="0">
    <w:nsid w:val="31BB0E78"/>
    <w:multiLevelType w:val="multilevel"/>
    <w:tmpl w:val="FFFFFFFF"/>
    <w:lvl w:ilvl="0">
      <w:start w:val="2"/>
      <w:numFmt w:val="decimal"/>
      <w:lvlText w:val="%1."/>
      <w:lvlJc w:val="left"/>
      <w:pPr>
        <w:ind w:left="0" w:hanging="360"/>
      </w:pPr>
      <w:rPr>
        <w:sz w:val="18"/>
        <w:szCs w:val="18"/>
        <w:u w:val="none"/>
      </w:rPr>
    </w:lvl>
    <w:lvl w:ilvl="1">
      <w:start w:val="1"/>
      <w:numFmt w:val="lowerLetter"/>
      <w:lvlText w:val="%2."/>
      <w:lvlJc w:val="left"/>
      <w:pPr>
        <w:ind w:left="720" w:hanging="360"/>
      </w:pPr>
      <w:rPr>
        <w:u w:val="none"/>
      </w:rPr>
    </w:lvl>
    <w:lvl w:ilvl="2">
      <w:start w:val="1"/>
      <w:numFmt w:val="lowerRoman"/>
      <w:lvlText w:val="%3."/>
      <w:lvlJc w:val="left"/>
      <w:pPr>
        <w:ind w:left="1440" w:hanging="360"/>
      </w:pPr>
      <w:rPr>
        <w:u w:val="none"/>
      </w:rPr>
    </w:lvl>
    <w:lvl w:ilvl="3">
      <w:start w:val="1"/>
      <w:numFmt w:val="decimal"/>
      <w:lvlText w:val="%4."/>
      <w:lvlJc w:val="left"/>
      <w:pPr>
        <w:ind w:left="2160" w:hanging="360"/>
      </w:pPr>
      <w:rPr>
        <w:u w:val="none"/>
      </w:rPr>
    </w:lvl>
    <w:lvl w:ilvl="4">
      <w:start w:val="1"/>
      <w:numFmt w:val="lowerLetter"/>
      <w:lvlText w:val="%5."/>
      <w:lvlJc w:val="left"/>
      <w:pPr>
        <w:ind w:left="2880" w:hanging="360"/>
      </w:pPr>
      <w:rPr>
        <w:u w:val="none"/>
      </w:rPr>
    </w:lvl>
    <w:lvl w:ilvl="5">
      <w:start w:val="1"/>
      <w:numFmt w:val="lowerRoman"/>
      <w:lvlText w:val="%6."/>
      <w:lvlJc w:val="left"/>
      <w:pPr>
        <w:ind w:left="3600" w:hanging="360"/>
      </w:pPr>
      <w:rPr>
        <w:u w:val="none"/>
      </w:rPr>
    </w:lvl>
    <w:lvl w:ilvl="6">
      <w:start w:val="1"/>
      <w:numFmt w:val="decimal"/>
      <w:lvlText w:val="%7."/>
      <w:lvlJc w:val="left"/>
      <w:pPr>
        <w:ind w:left="4320" w:hanging="360"/>
      </w:pPr>
      <w:rPr>
        <w:u w:val="none"/>
      </w:rPr>
    </w:lvl>
    <w:lvl w:ilvl="7">
      <w:start w:val="1"/>
      <w:numFmt w:val="lowerLetter"/>
      <w:lvlText w:val="%8."/>
      <w:lvlJc w:val="left"/>
      <w:pPr>
        <w:ind w:left="5040" w:hanging="360"/>
      </w:pPr>
      <w:rPr>
        <w:u w:val="none"/>
      </w:rPr>
    </w:lvl>
    <w:lvl w:ilvl="8">
      <w:start w:val="1"/>
      <w:numFmt w:val="lowerRoman"/>
      <w:lvlText w:val="%9."/>
      <w:lvlJc w:val="left"/>
      <w:pPr>
        <w:ind w:left="5760" w:hanging="360"/>
      </w:pPr>
      <w:rPr>
        <w:u w:val="none"/>
      </w:rPr>
    </w:lvl>
  </w:abstractNum>
  <w:abstractNum w:abstractNumId="7" w15:restartNumberingAfterBreak="0">
    <w:nsid w:val="40C5191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37055FB"/>
    <w:multiLevelType w:val="multilevel"/>
    <w:tmpl w:val="FFFFFFFF"/>
    <w:lvl w:ilvl="0">
      <w:start w:val="1"/>
      <w:numFmt w:val="bullet"/>
      <w:lvlText w:val="●"/>
      <w:lvlJc w:val="left"/>
      <w:pPr>
        <w:ind w:left="0" w:hanging="360"/>
      </w:pPr>
      <w:rPr>
        <w:rFonts w:ascii="Verdana" w:hAnsi="Verdana" w:hint="default"/>
        <w:sz w:val="18"/>
        <w:szCs w:val="18"/>
        <w:u w:val="none"/>
      </w:rPr>
    </w:lvl>
    <w:lvl w:ilvl="1">
      <w:start w:val="1"/>
      <w:numFmt w:val="bullet"/>
      <w:lvlText w:val="○"/>
      <w:lvlJc w:val="left"/>
      <w:pPr>
        <w:ind w:left="720" w:hanging="360"/>
      </w:pPr>
      <w:rPr>
        <w:rFonts w:hint="default"/>
        <w:u w:val="none"/>
      </w:rPr>
    </w:lvl>
    <w:lvl w:ilvl="2">
      <w:start w:val="1"/>
      <w:numFmt w:val="bullet"/>
      <w:lvlText w:val="■"/>
      <w:lvlJc w:val="left"/>
      <w:pPr>
        <w:ind w:left="1440" w:hanging="360"/>
      </w:pPr>
      <w:rPr>
        <w:rFonts w:hint="default"/>
        <w:u w:val="none"/>
      </w:rPr>
    </w:lvl>
    <w:lvl w:ilvl="3">
      <w:start w:val="1"/>
      <w:numFmt w:val="bullet"/>
      <w:lvlText w:val="●"/>
      <w:lvlJc w:val="left"/>
      <w:pPr>
        <w:ind w:left="2160" w:hanging="360"/>
      </w:pPr>
      <w:rPr>
        <w:rFonts w:hint="default"/>
        <w:u w:val="none"/>
      </w:rPr>
    </w:lvl>
    <w:lvl w:ilvl="4">
      <w:start w:val="1"/>
      <w:numFmt w:val="bullet"/>
      <w:lvlText w:val="○"/>
      <w:lvlJc w:val="left"/>
      <w:pPr>
        <w:ind w:left="2880" w:hanging="360"/>
      </w:pPr>
      <w:rPr>
        <w:rFonts w:hint="default"/>
        <w:u w:val="none"/>
      </w:rPr>
    </w:lvl>
    <w:lvl w:ilvl="5">
      <w:start w:val="1"/>
      <w:numFmt w:val="bullet"/>
      <w:lvlText w:val="■"/>
      <w:lvlJc w:val="left"/>
      <w:pPr>
        <w:ind w:left="3600" w:hanging="360"/>
      </w:pPr>
      <w:rPr>
        <w:rFonts w:hint="default"/>
        <w:u w:val="none"/>
      </w:rPr>
    </w:lvl>
    <w:lvl w:ilvl="6">
      <w:start w:val="1"/>
      <w:numFmt w:val="bullet"/>
      <w:lvlText w:val="●"/>
      <w:lvlJc w:val="left"/>
      <w:pPr>
        <w:ind w:left="4320" w:hanging="360"/>
      </w:pPr>
      <w:rPr>
        <w:rFonts w:hint="default"/>
        <w:u w:val="none"/>
      </w:rPr>
    </w:lvl>
    <w:lvl w:ilvl="7">
      <w:start w:val="1"/>
      <w:numFmt w:val="bullet"/>
      <w:lvlText w:val="○"/>
      <w:lvlJc w:val="left"/>
      <w:pPr>
        <w:ind w:left="5040" w:hanging="360"/>
      </w:pPr>
      <w:rPr>
        <w:rFonts w:hint="default"/>
        <w:u w:val="none"/>
      </w:rPr>
    </w:lvl>
    <w:lvl w:ilvl="8">
      <w:start w:val="1"/>
      <w:numFmt w:val="bullet"/>
      <w:lvlText w:val="■"/>
      <w:lvlJc w:val="left"/>
      <w:pPr>
        <w:ind w:left="5760" w:hanging="360"/>
      </w:pPr>
      <w:rPr>
        <w:rFonts w:hint="default"/>
        <w:u w:val="none"/>
      </w:rPr>
    </w:lvl>
  </w:abstractNum>
  <w:abstractNum w:abstractNumId="9" w15:restartNumberingAfterBreak="0">
    <w:nsid w:val="4C3A20C9"/>
    <w:multiLevelType w:val="multilevel"/>
    <w:tmpl w:val="FFFFFFFF"/>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0" w15:restartNumberingAfterBreak="0">
    <w:nsid w:val="52EC006F"/>
    <w:multiLevelType w:val="hybridMultilevel"/>
    <w:tmpl w:val="FFFFFFFF"/>
    <w:lvl w:ilvl="0" w:tplc="BA68B5EE">
      <w:start w:val="1"/>
      <w:numFmt w:val="bullet"/>
      <w:lvlText w:val="●"/>
      <w:lvlJc w:val="left"/>
      <w:pPr>
        <w:ind w:left="720" w:hanging="360"/>
      </w:pPr>
      <w:rPr>
        <w:rFonts w:ascii="Arial, Arial_MSFontService, san" w:hAnsi="Arial, Arial_MSFontService, san" w:hint="default"/>
      </w:rPr>
    </w:lvl>
    <w:lvl w:ilvl="1" w:tplc="EC260E5A">
      <w:start w:val="1"/>
      <w:numFmt w:val="bullet"/>
      <w:lvlText w:val="o"/>
      <w:lvlJc w:val="left"/>
      <w:pPr>
        <w:ind w:left="1440" w:hanging="360"/>
      </w:pPr>
      <w:rPr>
        <w:rFonts w:ascii="Courier New" w:hAnsi="Courier New" w:hint="default"/>
      </w:rPr>
    </w:lvl>
    <w:lvl w:ilvl="2" w:tplc="F0603EDA">
      <w:start w:val="1"/>
      <w:numFmt w:val="bullet"/>
      <w:lvlText w:val=""/>
      <w:lvlJc w:val="left"/>
      <w:pPr>
        <w:ind w:left="2160" w:hanging="360"/>
      </w:pPr>
      <w:rPr>
        <w:rFonts w:ascii="Wingdings" w:hAnsi="Wingdings" w:hint="default"/>
      </w:rPr>
    </w:lvl>
    <w:lvl w:ilvl="3" w:tplc="B94AFAEE">
      <w:start w:val="1"/>
      <w:numFmt w:val="bullet"/>
      <w:lvlText w:val=""/>
      <w:lvlJc w:val="left"/>
      <w:pPr>
        <w:ind w:left="2880" w:hanging="360"/>
      </w:pPr>
      <w:rPr>
        <w:rFonts w:ascii="Symbol" w:hAnsi="Symbol" w:hint="default"/>
      </w:rPr>
    </w:lvl>
    <w:lvl w:ilvl="4" w:tplc="04BE5D18">
      <w:start w:val="1"/>
      <w:numFmt w:val="bullet"/>
      <w:lvlText w:val="o"/>
      <w:lvlJc w:val="left"/>
      <w:pPr>
        <w:ind w:left="3600" w:hanging="360"/>
      </w:pPr>
      <w:rPr>
        <w:rFonts w:ascii="Courier New" w:hAnsi="Courier New" w:hint="default"/>
      </w:rPr>
    </w:lvl>
    <w:lvl w:ilvl="5" w:tplc="D64A5D3E">
      <w:start w:val="1"/>
      <w:numFmt w:val="bullet"/>
      <w:lvlText w:val=""/>
      <w:lvlJc w:val="left"/>
      <w:pPr>
        <w:ind w:left="4320" w:hanging="360"/>
      </w:pPr>
      <w:rPr>
        <w:rFonts w:ascii="Wingdings" w:hAnsi="Wingdings" w:hint="default"/>
      </w:rPr>
    </w:lvl>
    <w:lvl w:ilvl="6" w:tplc="A3486E40">
      <w:start w:val="1"/>
      <w:numFmt w:val="bullet"/>
      <w:lvlText w:val=""/>
      <w:lvlJc w:val="left"/>
      <w:pPr>
        <w:ind w:left="5040" w:hanging="360"/>
      </w:pPr>
      <w:rPr>
        <w:rFonts w:ascii="Symbol" w:hAnsi="Symbol" w:hint="default"/>
      </w:rPr>
    </w:lvl>
    <w:lvl w:ilvl="7" w:tplc="04D4943C">
      <w:start w:val="1"/>
      <w:numFmt w:val="bullet"/>
      <w:lvlText w:val="o"/>
      <w:lvlJc w:val="left"/>
      <w:pPr>
        <w:ind w:left="5760" w:hanging="360"/>
      </w:pPr>
      <w:rPr>
        <w:rFonts w:ascii="Courier New" w:hAnsi="Courier New" w:hint="default"/>
      </w:rPr>
    </w:lvl>
    <w:lvl w:ilvl="8" w:tplc="41A02392">
      <w:start w:val="1"/>
      <w:numFmt w:val="bullet"/>
      <w:lvlText w:val=""/>
      <w:lvlJc w:val="left"/>
      <w:pPr>
        <w:ind w:left="6480" w:hanging="360"/>
      </w:pPr>
      <w:rPr>
        <w:rFonts w:ascii="Wingdings" w:hAnsi="Wingdings" w:hint="default"/>
      </w:rPr>
    </w:lvl>
  </w:abstractNum>
  <w:abstractNum w:abstractNumId="11" w15:restartNumberingAfterBreak="0">
    <w:nsid w:val="7896520D"/>
    <w:multiLevelType w:val="multilevel"/>
    <w:tmpl w:val="FFFFFFFF"/>
    <w:lvl w:ilvl="0">
      <w:start w:val="1"/>
      <w:numFmt w:val="decimal"/>
      <w:lvlText w:val="%1."/>
      <w:lvlJc w:val="left"/>
      <w:pPr>
        <w:ind w:left="0" w:hanging="360"/>
      </w:pPr>
      <w:rPr>
        <w:sz w:val="18"/>
        <w:szCs w:val="18"/>
        <w:u w:val="none"/>
      </w:rPr>
    </w:lvl>
    <w:lvl w:ilvl="1">
      <w:start w:val="1"/>
      <w:numFmt w:val="lowerLetter"/>
      <w:lvlText w:val="%2."/>
      <w:lvlJc w:val="left"/>
      <w:pPr>
        <w:ind w:left="720" w:hanging="360"/>
      </w:pPr>
      <w:rPr>
        <w:u w:val="none"/>
      </w:rPr>
    </w:lvl>
    <w:lvl w:ilvl="2">
      <w:start w:val="1"/>
      <w:numFmt w:val="lowerRoman"/>
      <w:lvlText w:val="%3."/>
      <w:lvlJc w:val="left"/>
      <w:pPr>
        <w:ind w:left="1440" w:hanging="360"/>
      </w:pPr>
      <w:rPr>
        <w:u w:val="none"/>
      </w:rPr>
    </w:lvl>
    <w:lvl w:ilvl="3">
      <w:start w:val="1"/>
      <w:numFmt w:val="decimal"/>
      <w:lvlText w:val="%4."/>
      <w:lvlJc w:val="left"/>
      <w:pPr>
        <w:ind w:left="2160" w:hanging="360"/>
      </w:pPr>
      <w:rPr>
        <w:u w:val="none"/>
      </w:rPr>
    </w:lvl>
    <w:lvl w:ilvl="4">
      <w:start w:val="1"/>
      <w:numFmt w:val="lowerLetter"/>
      <w:lvlText w:val="%5."/>
      <w:lvlJc w:val="left"/>
      <w:pPr>
        <w:ind w:left="2880" w:hanging="360"/>
      </w:pPr>
      <w:rPr>
        <w:u w:val="none"/>
      </w:rPr>
    </w:lvl>
    <w:lvl w:ilvl="5">
      <w:start w:val="1"/>
      <w:numFmt w:val="lowerRoman"/>
      <w:lvlText w:val="%6."/>
      <w:lvlJc w:val="left"/>
      <w:pPr>
        <w:ind w:left="3600" w:hanging="360"/>
      </w:pPr>
      <w:rPr>
        <w:u w:val="none"/>
      </w:rPr>
    </w:lvl>
    <w:lvl w:ilvl="6">
      <w:start w:val="1"/>
      <w:numFmt w:val="decimal"/>
      <w:lvlText w:val="%7."/>
      <w:lvlJc w:val="left"/>
      <w:pPr>
        <w:ind w:left="4320" w:hanging="360"/>
      </w:pPr>
      <w:rPr>
        <w:u w:val="none"/>
      </w:rPr>
    </w:lvl>
    <w:lvl w:ilvl="7">
      <w:start w:val="1"/>
      <w:numFmt w:val="lowerLetter"/>
      <w:lvlText w:val="%8."/>
      <w:lvlJc w:val="left"/>
      <w:pPr>
        <w:ind w:left="5040" w:hanging="360"/>
      </w:pPr>
      <w:rPr>
        <w:u w:val="none"/>
      </w:rPr>
    </w:lvl>
    <w:lvl w:ilvl="8">
      <w:start w:val="1"/>
      <w:numFmt w:val="lowerRoman"/>
      <w:lvlText w:val="%9."/>
      <w:lvlJc w:val="left"/>
      <w:pPr>
        <w:ind w:left="5760" w:hanging="360"/>
      </w:pPr>
      <w:rPr>
        <w:u w:val="none"/>
      </w:rPr>
    </w:lvl>
  </w:abstractNum>
  <w:num w:numId="1" w16cid:durableId="933787847">
    <w:abstractNumId w:val="4"/>
  </w:num>
  <w:num w:numId="2" w16cid:durableId="1278563217">
    <w:abstractNumId w:val="3"/>
  </w:num>
  <w:num w:numId="3" w16cid:durableId="896010073">
    <w:abstractNumId w:val="10"/>
  </w:num>
  <w:num w:numId="4" w16cid:durableId="1413894889">
    <w:abstractNumId w:val="1"/>
  </w:num>
  <w:num w:numId="5" w16cid:durableId="844395355">
    <w:abstractNumId w:val="5"/>
  </w:num>
  <w:num w:numId="6" w16cid:durableId="1880167051">
    <w:abstractNumId w:val="6"/>
  </w:num>
  <w:num w:numId="7" w16cid:durableId="1397703493">
    <w:abstractNumId w:val="8"/>
  </w:num>
  <w:num w:numId="8" w16cid:durableId="1270046579">
    <w:abstractNumId w:val="9"/>
  </w:num>
  <w:num w:numId="9" w16cid:durableId="476725601">
    <w:abstractNumId w:val="11"/>
  </w:num>
  <w:num w:numId="10" w16cid:durableId="1665232274">
    <w:abstractNumId w:val="0"/>
  </w:num>
  <w:num w:numId="11" w16cid:durableId="2077513074">
    <w:abstractNumId w:val="2"/>
  </w:num>
  <w:num w:numId="12" w16cid:durableId="20647928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798"/>
    <w:rsid w:val="00440875"/>
    <w:rsid w:val="0099AFF4"/>
    <w:rsid w:val="009C419D"/>
    <w:rsid w:val="00A97798"/>
    <w:rsid w:val="00AE1C21"/>
    <w:rsid w:val="00DE5BD9"/>
    <w:rsid w:val="01D8B8A3"/>
    <w:rsid w:val="01FAD56D"/>
    <w:rsid w:val="0202C2F3"/>
    <w:rsid w:val="02FCDEDA"/>
    <w:rsid w:val="051027D8"/>
    <w:rsid w:val="053A63B5"/>
    <w:rsid w:val="06CE4690"/>
    <w:rsid w:val="077AFAB8"/>
    <w:rsid w:val="07A2F0F2"/>
    <w:rsid w:val="083F4F07"/>
    <w:rsid w:val="08720477"/>
    <w:rsid w:val="0A5FE351"/>
    <w:rsid w:val="0C65A8D6"/>
    <w:rsid w:val="0C6A3C88"/>
    <w:rsid w:val="0D45759A"/>
    <w:rsid w:val="1459D02F"/>
    <w:rsid w:val="14FE42B5"/>
    <w:rsid w:val="17AD6F96"/>
    <w:rsid w:val="1A23F8A2"/>
    <w:rsid w:val="1D19DAD0"/>
    <w:rsid w:val="1F4941B8"/>
    <w:rsid w:val="1F7FF34B"/>
    <w:rsid w:val="1FE04AD5"/>
    <w:rsid w:val="20CA3B97"/>
    <w:rsid w:val="21A4FBA0"/>
    <w:rsid w:val="22766B4E"/>
    <w:rsid w:val="22F07CC0"/>
    <w:rsid w:val="2701DD2E"/>
    <w:rsid w:val="2F9DEE61"/>
    <w:rsid w:val="325E931C"/>
    <w:rsid w:val="33C737D9"/>
    <w:rsid w:val="3B183B56"/>
    <w:rsid w:val="3DF3543C"/>
    <w:rsid w:val="3F9A0680"/>
    <w:rsid w:val="40D8E685"/>
    <w:rsid w:val="44039B71"/>
    <w:rsid w:val="441874CD"/>
    <w:rsid w:val="446DD546"/>
    <w:rsid w:val="45BD2558"/>
    <w:rsid w:val="4609A5A7"/>
    <w:rsid w:val="4A7FC8CB"/>
    <w:rsid w:val="4B139569"/>
    <w:rsid w:val="4BEC1E9C"/>
    <w:rsid w:val="50F6F7D5"/>
    <w:rsid w:val="532D2EDE"/>
    <w:rsid w:val="54593839"/>
    <w:rsid w:val="55B1409B"/>
    <w:rsid w:val="572EF16C"/>
    <w:rsid w:val="576B8ADF"/>
    <w:rsid w:val="5AC1F844"/>
    <w:rsid w:val="5B70872B"/>
    <w:rsid w:val="5CD50F9F"/>
    <w:rsid w:val="5CE1196E"/>
    <w:rsid w:val="5DBC5280"/>
    <w:rsid w:val="62CC3CC4"/>
    <w:rsid w:val="666ED357"/>
    <w:rsid w:val="676334C6"/>
    <w:rsid w:val="68653E33"/>
    <w:rsid w:val="71E4B1A2"/>
    <w:rsid w:val="749A269D"/>
    <w:rsid w:val="75043594"/>
    <w:rsid w:val="75A2117B"/>
    <w:rsid w:val="7D71E537"/>
    <w:rsid w:val="7EC334AA"/>
    <w:rsid w:val="7F22830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C2A91"/>
  <w15:docId w15:val="{A2CE2990-0382-453A-9E31-F9E88F53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line="288" w:lineRule="auto"/>
      <w:ind w:left="566"/>
      <w:outlineLvl w:val="0"/>
    </w:pPr>
    <w:rPr>
      <w:rFonts w:ascii="Arial" w:eastAsia="Arial" w:hAnsi="Arial" w:cs="Arial"/>
      <w:color w:val="00AEEF"/>
      <w:sz w:val="32"/>
      <w:szCs w:val="32"/>
    </w:rPr>
  </w:style>
  <w:style w:type="paragraph" w:styleId="Heading2">
    <w:name w:val="heading 2"/>
    <w:basedOn w:val="Normal"/>
    <w:next w:val="Normal"/>
    <w:uiPriority w:val="9"/>
    <w:semiHidden/>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style>
  <w:style w:type="table" w:customStyle="1" w:styleId="NormalTable0">
    <w:name w:val="Normal Table0"/>
    <w:tblPr>
      <w:tblCellMar>
        <w:top w:w="0" w:type="dxa"/>
        <w:left w:w="0" w:type="dxa"/>
        <w:bottom w:w="0" w:type="dxa"/>
        <w:right w:w="0" w:type="dxa"/>
      </w:tblCellMar>
    </w:tblPr>
  </w:style>
  <w:style w:type="paragraph" w:customStyle="1" w:styleId="heading10">
    <w:name w:val="heading 10"/>
    <w:basedOn w:val="Normal0"/>
    <w:next w:val="Normal0"/>
    <w:pPr>
      <w:keepNext/>
      <w:keepLines/>
      <w:spacing w:before="360" w:after="120" w:line="288" w:lineRule="auto"/>
      <w:ind w:left="566"/>
    </w:pPr>
    <w:rPr>
      <w:rFonts w:ascii="Arial" w:eastAsia="Arial" w:hAnsi="Arial" w:cs="Arial"/>
      <w:color w:val="00AEEF"/>
      <w:sz w:val="32"/>
      <w:szCs w:val="32"/>
    </w:rPr>
  </w:style>
  <w:style w:type="paragraph" w:customStyle="1" w:styleId="heading20">
    <w:name w:val="heading 20"/>
    <w:basedOn w:val="Normal0"/>
    <w:next w:val="Normal0"/>
    <w:pPr>
      <w:keepNext/>
      <w:keepLines/>
      <w:spacing w:before="40" w:after="0"/>
    </w:pPr>
    <w:rPr>
      <w:color w:val="2E75B5"/>
      <w:sz w:val="26"/>
      <w:szCs w:val="26"/>
    </w:rPr>
  </w:style>
  <w:style w:type="paragraph" w:customStyle="1" w:styleId="heading30">
    <w:name w:val="heading 30"/>
    <w:basedOn w:val="Normal0"/>
    <w:next w:val="Normal0"/>
    <w:pPr>
      <w:keepNext/>
      <w:keepLines/>
      <w:spacing w:before="280" w:after="80"/>
    </w:pPr>
    <w:rPr>
      <w:b/>
      <w:sz w:val="28"/>
      <w:szCs w:val="28"/>
    </w:rPr>
  </w:style>
  <w:style w:type="paragraph" w:customStyle="1" w:styleId="heading40">
    <w:name w:val="heading 40"/>
    <w:basedOn w:val="Normal0"/>
    <w:next w:val="Normal0"/>
    <w:pPr>
      <w:keepNext/>
      <w:keepLines/>
      <w:spacing w:before="240" w:after="40"/>
    </w:pPr>
    <w:rPr>
      <w:b/>
      <w:sz w:val="24"/>
      <w:szCs w:val="24"/>
    </w:rPr>
  </w:style>
  <w:style w:type="paragraph" w:customStyle="1" w:styleId="heading50">
    <w:name w:val="heading 50"/>
    <w:basedOn w:val="Normal0"/>
    <w:next w:val="Normal0"/>
    <w:pPr>
      <w:keepNext/>
      <w:keepLines/>
      <w:spacing w:before="220" w:after="40"/>
    </w:pPr>
    <w:rPr>
      <w:b/>
    </w:rPr>
  </w:style>
  <w:style w:type="paragraph" w:customStyle="1" w:styleId="heading60">
    <w:name w:val="heading 60"/>
    <w:basedOn w:val="Normal0"/>
    <w:next w:val="Normal0"/>
    <w:pPr>
      <w:keepNext/>
      <w:keepLines/>
      <w:spacing w:before="200" w:after="40"/>
    </w:pPr>
    <w:rPr>
      <w:b/>
      <w:sz w:val="20"/>
      <w:szCs w:val="20"/>
    </w:rPr>
  </w:style>
  <w:style w:type="paragraph" w:customStyle="1" w:styleId="Title0">
    <w:name w:val="Title0"/>
    <w:basedOn w:val="Normal0"/>
    <w:next w:val="Normal0"/>
    <w:pPr>
      <w:keepNext/>
      <w:keepLines/>
      <w:spacing w:before="480" w:after="120"/>
    </w:pPr>
    <w:rPr>
      <w:b/>
      <w:sz w:val="72"/>
      <w:szCs w:val="72"/>
    </w:rPr>
  </w:style>
  <w:style w:type="paragraph" w:customStyle="1" w:styleId="Normal1">
    <w:name w:val="Normal1"/>
  </w:style>
  <w:style w:type="table" w:customStyle="1" w:styleId="NormalTable1">
    <w:name w:val="Normal Table1"/>
    <w:tblPr>
      <w:tblCellMar>
        <w:top w:w="0" w:type="dxa"/>
        <w:left w:w="0" w:type="dxa"/>
        <w:bottom w:w="0" w:type="dxa"/>
        <w:right w:w="0" w:type="dxa"/>
      </w:tblCellMar>
    </w:tblPr>
  </w:style>
  <w:style w:type="paragraph" w:customStyle="1" w:styleId="heading11">
    <w:name w:val="heading 11"/>
    <w:basedOn w:val="Normal1"/>
    <w:next w:val="Normal1"/>
    <w:pPr>
      <w:keepNext/>
      <w:keepLines/>
      <w:spacing w:before="240" w:after="0"/>
    </w:pPr>
    <w:rPr>
      <w:color w:val="2E75B5"/>
      <w:sz w:val="32"/>
      <w:szCs w:val="32"/>
    </w:rPr>
  </w:style>
  <w:style w:type="paragraph" w:customStyle="1" w:styleId="heading21">
    <w:name w:val="heading 21"/>
    <w:basedOn w:val="Normal1"/>
    <w:next w:val="Normal1"/>
    <w:pPr>
      <w:keepNext/>
      <w:keepLines/>
      <w:spacing w:before="40" w:after="0"/>
    </w:pPr>
    <w:rPr>
      <w:color w:val="2E75B5"/>
      <w:sz w:val="26"/>
      <w:szCs w:val="26"/>
    </w:rPr>
  </w:style>
  <w:style w:type="paragraph" w:customStyle="1" w:styleId="heading31">
    <w:name w:val="heading 31"/>
    <w:basedOn w:val="Normal1"/>
    <w:next w:val="Normal1"/>
    <w:pPr>
      <w:keepNext/>
      <w:keepLines/>
      <w:spacing w:before="280" w:after="80"/>
    </w:pPr>
    <w:rPr>
      <w:b/>
      <w:sz w:val="28"/>
      <w:szCs w:val="28"/>
    </w:rPr>
  </w:style>
  <w:style w:type="paragraph" w:customStyle="1" w:styleId="heading41">
    <w:name w:val="heading 41"/>
    <w:basedOn w:val="Normal1"/>
    <w:next w:val="Normal1"/>
    <w:pPr>
      <w:keepNext/>
      <w:keepLines/>
      <w:spacing w:before="240" w:after="40"/>
    </w:pPr>
    <w:rPr>
      <w:b/>
      <w:sz w:val="24"/>
      <w:szCs w:val="24"/>
    </w:rPr>
  </w:style>
  <w:style w:type="paragraph" w:customStyle="1" w:styleId="heading51">
    <w:name w:val="heading 51"/>
    <w:basedOn w:val="Normal1"/>
    <w:next w:val="Normal1"/>
    <w:pPr>
      <w:keepNext/>
      <w:keepLines/>
      <w:spacing w:before="220" w:after="40"/>
    </w:pPr>
    <w:rPr>
      <w:b/>
    </w:rPr>
  </w:style>
  <w:style w:type="paragraph" w:customStyle="1" w:styleId="heading61">
    <w:name w:val="heading 61"/>
    <w:basedOn w:val="Normal1"/>
    <w:next w:val="Normal1"/>
    <w:pPr>
      <w:keepNext/>
      <w:keepLines/>
      <w:spacing w:before="200" w:after="40"/>
    </w:pPr>
    <w:rPr>
      <w:b/>
      <w:sz w:val="20"/>
      <w:szCs w:val="20"/>
    </w:rPr>
  </w:style>
  <w:style w:type="paragraph" w:customStyle="1" w:styleId="Title1">
    <w:name w:val="Title1"/>
    <w:basedOn w:val="Normal1"/>
    <w:next w:val="Normal1"/>
    <w:pPr>
      <w:keepNext/>
      <w:keepLines/>
      <w:spacing w:before="480" w:after="120"/>
    </w:pPr>
    <w:rPr>
      <w:b/>
      <w:sz w:val="72"/>
      <w:szCs w:val="72"/>
    </w:rPr>
  </w:style>
  <w:style w:type="paragraph" w:customStyle="1" w:styleId="Normal2">
    <w:name w:val="Normal2"/>
    <w:qFormat/>
  </w:style>
  <w:style w:type="paragraph" w:customStyle="1" w:styleId="heading12">
    <w:name w:val="heading 12"/>
    <w:basedOn w:val="Normal2"/>
    <w:next w:val="Normal2"/>
    <w:link w:val="Heading1Char"/>
    <w:uiPriority w:val="9"/>
    <w:qFormat/>
    <w:rsid w:val="00DE66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heading22">
    <w:name w:val="heading 22"/>
    <w:basedOn w:val="Normal2"/>
    <w:next w:val="Normal2"/>
    <w:link w:val="Heading2Char"/>
    <w:uiPriority w:val="9"/>
    <w:unhideWhenUsed/>
    <w:qFormat/>
    <w:rsid w:val="00DE66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table" w:customStyle="1" w:styleId="NormalTable2">
    <w:name w:val="Normal Table2"/>
    <w:uiPriority w:val="99"/>
    <w:semiHidden/>
    <w:unhideWhenUsed/>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2"/>
    <w:uiPriority w:val="9"/>
    <w:rsid w:val="00DE662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2"/>
    <w:uiPriority w:val="9"/>
    <w:rsid w:val="00DE662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2"/>
    <w:uiPriority w:val="34"/>
    <w:qFormat/>
    <w:rsid w:val="000B6716"/>
    <w:pPr>
      <w:ind w:left="720"/>
      <w:contextualSpacing/>
    </w:pPr>
  </w:style>
  <w:style w:type="table" w:styleId="TableGrid">
    <w:name w:val="Table Grid"/>
    <w:basedOn w:val="NormalTable2"/>
    <w:uiPriority w:val="39"/>
    <w:rsid w:val="00313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NormalTable2"/>
    <w:uiPriority w:val="48"/>
    <w:rsid w:val="0031389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Subtitle">
    <w:name w:val="Subtitle"/>
    <w:basedOn w:val="Normal2"/>
    <w:next w:val="Normal2"/>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2"/>
    <w:tblPr>
      <w:tblStyleRowBandSize w:val="1"/>
      <w:tblStyleColBandSize w:val="1"/>
      <w:tblCellMar>
        <w:top w:w="100" w:type="dxa"/>
        <w:left w:w="100" w:type="dxa"/>
        <w:bottom w:w="100" w:type="dxa"/>
        <w:right w:w="100" w:type="dxa"/>
      </w:tblCellMar>
    </w:tblPr>
  </w:style>
  <w:style w:type="table" w:customStyle="1" w:styleId="a0">
    <w:basedOn w:val="NormalTable2"/>
    <w:pPr>
      <w:spacing w:after="0" w:line="240" w:lineRule="auto"/>
    </w:pPr>
    <w:tblPr>
      <w:tblStyleRowBandSize w:val="1"/>
      <w:tblStyleColBandSize w:val="1"/>
    </w:tblPr>
    <w:tblStylePr w:type="firstRow">
      <w:rPr>
        <w:b/>
        <w:color w:val="FFFFFF"/>
      </w:rPr>
      <w:tblPr/>
      <w:tcPr>
        <w:shd w:val="clear" w:color="auto" w:fill="5B9BD5"/>
      </w:tcPr>
    </w:tblStylePr>
    <w:tblStylePr w:type="lastRow">
      <w:rPr>
        <w:b/>
      </w:rPr>
      <w:tblPr/>
      <w:tcPr>
        <w:tcBorders>
          <w:top w:val="single" w:sz="4" w:space="0" w:color="5B9BD5"/>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5B9BD5"/>
          <w:left w:val="nil"/>
        </w:tcBorders>
      </w:tcPr>
    </w:tblStylePr>
    <w:tblStylePr w:type="swCell">
      <w:tblPr/>
      <w:tcPr>
        <w:tcBorders>
          <w:top w:val="single" w:sz="4" w:space="0" w:color="5B9BD5"/>
          <w:right w:val="nil"/>
        </w:tcBorders>
      </w:tcPr>
    </w:tblStylePr>
  </w:style>
  <w:style w:type="table" w:customStyle="1" w:styleId="a1">
    <w:basedOn w:val="NormalTable2"/>
    <w:pPr>
      <w:spacing w:after="0" w:line="240" w:lineRule="auto"/>
    </w:pPr>
    <w:tblPr>
      <w:tblStyleRowBandSize w:val="1"/>
      <w:tblStyleColBandSize w:val="1"/>
    </w:tblPr>
    <w:tblStylePr w:type="firstRow">
      <w:rPr>
        <w:b/>
        <w:color w:val="FFFFFF"/>
      </w:rPr>
      <w:tblPr/>
      <w:tcPr>
        <w:shd w:val="clear" w:color="auto" w:fill="5B9BD5"/>
      </w:tcPr>
    </w:tblStylePr>
    <w:tblStylePr w:type="lastRow">
      <w:rPr>
        <w:b/>
      </w:rPr>
      <w:tblPr/>
      <w:tcPr>
        <w:tcBorders>
          <w:top w:val="single" w:sz="4" w:space="0" w:color="5B9BD5"/>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5B9BD5"/>
          <w:left w:val="nil"/>
        </w:tcBorders>
      </w:tcPr>
    </w:tblStylePr>
    <w:tblStylePr w:type="swCell">
      <w:tblPr/>
      <w:tcPr>
        <w:tcBorders>
          <w:top w:val="single" w:sz="4" w:space="0" w:color="5B9BD5"/>
          <w:right w:val="nil"/>
        </w:tcBorders>
      </w:tcPr>
    </w:tblStylePr>
  </w:style>
  <w:style w:type="paragraph" w:customStyle="1" w:styleId="Subtitle0">
    <w:name w:val="Subtitle0"/>
    <w:basedOn w:val="Normal2"/>
    <w:next w:val="Normal2"/>
    <w:pPr>
      <w:keepNext/>
      <w:keepLines/>
      <w:spacing w:before="360" w:after="80"/>
    </w:pPr>
    <w:rPr>
      <w:rFonts w:ascii="Georgia" w:eastAsia="Georgia" w:hAnsi="Georgia" w:cs="Georgia"/>
      <w:i/>
      <w:color w:val="666666"/>
      <w:sz w:val="48"/>
      <w:szCs w:val="48"/>
    </w:rPr>
  </w:style>
  <w:style w:type="table" w:customStyle="1" w:styleId="a2">
    <w:basedOn w:val="NormalTable2"/>
    <w:tblPr>
      <w:tblStyleRowBandSize w:val="1"/>
      <w:tblStyleColBandSize w:val="1"/>
      <w:tblCellMar>
        <w:top w:w="100" w:type="dxa"/>
        <w:left w:w="100" w:type="dxa"/>
        <w:bottom w:w="100" w:type="dxa"/>
        <w:right w:w="100" w:type="dxa"/>
      </w:tblCellMar>
    </w:tblPr>
  </w:style>
  <w:style w:type="table" w:customStyle="1" w:styleId="a3">
    <w:basedOn w:val="NormalTable2"/>
    <w:pPr>
      <w:spacing w:after="0" w:line="240" w:lineRule="auto"/>
    </w:pPr>
    <w:tblPr>
      <w:tblStyleRowBandSize w:val="1"/>
      <w:tblStyleColBandSize w:val="1"/>
    </w:tblPr>
  </w:style>
  <w:style w:type="table" w:customStyle="1" w:styleId="a4">
    <w:basedOn w:val="NormalTable2"/>
    <w:tblPr>
      <w:tblStyleRowBandSize w:val="1"/>
      <w:tblStyleColBandSize w:val="1"/>
      <w:tblCellMar>
        <w:top w:w="100" w:type="dxa"/>
        <w:left w:w="100" w:type="dxa"/>
        <w:bottom w:w="100" w:type="dxa"/>
        <w:right w:w="100" w:type="dxa"/>
      </w:tblCellMar>
    </w:tblPr>
  </w:style>
  <w:style w:type="table" w:customStyle="1" w:styleId="a5">
    <w:basedOn w:val="NormalTable2"/>
    <w:tblPr>
      <w:tblStyleRowBandSize w:val="1"/>
      <w:tblStyleColBandSize w:val="1"/>
      <w:tblCellMar>
        <w:top w:w="100" w:type="dxa"/>
        <w:left w:w="100" w:type="dxa"/>
        <w:bottom w:w="100" w:type="dxa"/>
        <w:right w:w="100" w:type="dxa"/>
      </w:tblCellMar>
    </w:tblPr>
  </w:style>
  <w:style w:type="table" w:customStyle="1" w:styleId="a6">
    <w:basedOn w:val="NormalTable2"/>
    <w:tblPr>
      <w:tblStyleRowBandSize w:val="1"/>
      <w:tblStyleColBandSize w:val="1"/>
      <w:tblCellMar>
        <w:top w:w="100" w:type="dxa"/>
        <w:left w:w="100" w:type="dxa"/>
        <w:bottom w:w="100" w:type="dxa"/>
        <w:right w:w="100" w:type="dxa"/>
      </w:tblCellMar>
    </w:tblPr>
  </w:style>
  <w:style w:type="table" w:customStyle="1" w:styleId="a7">
    <w:basedOn w:val="NormalTable2"/>
    <w:tblPr>
      <w:tblStyleRowBandSize w:val="1"/>
      <w:tblStyleColBandSize w:val="1"/>
      <w:tblCellMar>
        <w:top w:w="100" w:type="dxa"/>
        <w:left w:w="100" w:type="dxa"/>
        <w:bottom w:w="100" w:type="dxa"/>
        <w:right w:w="100" w:type="dxa"/>
      </w:tblCellMar>
    </w:tblPr>
  </w:style>
  <w:style w:type="paragraph" w:customStyle="1" w:styleId="Subtitle1">
    <w:name w:val="Subtitle1"/>
    <w:basedOn w:val="Normal2"/>
    <w:next w:val="Normal2"/>
    <w:pPr>
      <w:keepNext/>
      <w:keepLines/>
      <w:spacing w:before="360" w:after="80"/>
    </w:pPr>
    <w:rPr>
      <w:rFonts w:ascii="Georgia" w:eastAsia="Georgia" w:hAnsi="Georgia" w:cs="Georgia"/>
      <w:i/>
      <w:color w:val="666666"/>
      <w:sz w:val="48"/>
      <w:szCs w:val="48"/>
    </w:rPr>
  </w:style>
  <w:style w:type="table" w:customStyle="1" w:styleId="a8">
    <w:basedOn w:val="NormalTable2"/>
    <w:pPr>
      <w:spacing w:after="0" w:line="240" w:lineRule="auto"/>
    </w:pPr>
    <w:tblPr>
      <w:tblStyleRowBandSize w:val="1"/>
      <w:tblStyleColBandSize w:val="1"/>
      <w:tblCellMar>
        <w:top w:w="100" w:type="dxa"/>
        <w:left w:w="100" w:type="dxa"/>
        <w:bottom w:w="100" w:type="dxa"/>
        <w:right w:w="100" w:type="dxa"/>
      </w:tblCellMar>
    </w:tblPr>
  </w:style>
  <w:style w:type="table" w:customStyle="1" w:styleId="a9">
    <w:basedOn w:val="NormalTable2"/>
    <w:tblPr>
      <w:tblStyleRowBandSize w:val="1"/>
      <w:tblStyleColBandSize w:val="1"/>
      <w:tblCellMar>
        <w:top w:w="100" w:type="dxa"/>
        <w:left w:w="100" w:type="dxa"/>
        <w:bottom w:w="100" w:type="dxa"/>
        <w:right w:w="100" w:type="dxa"/>
      </w:tblCellMar>
    </w:tblPr>
  </w:style>
  <w:style w:type="table" w:customStyle="1" w:styleId="aa">
    <w:basedOn w:val="NormalTable2"/>
    <w:tblPr>
      <w:tblStyleRowBandSize w:val="1"/>
      <w:tblStyleColBandSize w:val="1"/>
      <w:tblCellMar>
        <w:top w:w="100" w:type="dxa"/>
        <w:left w:w="100" w:type="dxa"/>
        <w:bottom w:w="100" w:type="dxa"/>
        <w:right w:w="100" w:type="dxa"/>
      </w:tblCellMar>
    </w:tblPr>
  </w:style>
  <w:style w:type="table" w:customStyle="1" w:styleId="ab">
    <w:basedOn w:val="NormalTable2"/>
    <w:tblPr>
      <w:tblStyleRowBandSize w:val="1"/>
      <w:tblStyleColBandSize w:val="1"/>
      <w:tblCellMar>
        <w:top w:w="100" w:type="dxa"/>
        <w:left w:w="100" w:type="dxa"/>
        <w:bottom w:w="100" w:type="dxa"/>
        <w:right w:w="100" w:type="dxa"/>
      </w:tblCellMar>
    </w:tblPr>
  </w:style>
  <w:style w:type="table" w:customStyle="1" w:styleId="ac">
    <w:basedOn w:val="NormalTable2"/>
    <w:tblPr>
      <w:tblStyleRowBandSize w:val="1"/>
      <w:tblStyleColBandSize w:val="1"/>
      <w:tblCellMar>
        <w:top w:w="100" w:type="dxa"/>
        <w:left w:w="100" w:type="dxa"/>
        <w:bottom w:w="100" w:type="dxa"/>
        <w:right w:w="100" w:type="dxa"/>
      </w:tblCellMar>
    </w:tblPr>
  </w:style>
  <w:style w:type="table" w:customStyle="1" w:styleId="ad">
    <w:basedOn w:val="NormalTable2"/>
    <w:tblPr>
      <w:tblStyleRowBandSize w:val="1"/>
      <w:tblStyleColBandSize w:val="1"/>
      <w:tblCellMar>
        <w:top w:w="100" w:type="dxa"/>
        <w:left w:w="100" w:type="dxa"/>
        <w:bottom w:w="100" w:type="dxa"/>
        <w:right w:w="100" w:type="dxa"/>
      </w:tblCellMar>
    </w:tblPr>
  </w:style>
  <w:style w:type="table" w:customStyle="1" w:styleId="ae">
    <w:basedOn w:val="NormalTable2"/>
    <w:tblPr>
      <w:tblStyleRowBandSize w:val="1"/>
      <w:tblStyleColBandSize w:val="1"/>
      <w:tblCellMar>
        <w:top w:w="100" w:type="dxa"/>
        <w:left w:w="100" w:type="dxa"/>
        <w:bottom w:w="100" w:type="dxa"/>
        <w:right w:w="100" w:type="dxa"/>
      </w:tblCellMar>
    </w:tblPr>
  </w:style>
  <w:style w:type="table" w:customStyle="1" w:styleId="af">
    <w:basedOn w:val="NormalTable2"/>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rsid w:val="00440875"/>
    <w:pPr>
      <w:spacing w:after="100"/>
    </w:pPr>
  </w:style>
  <w:style w:type="paragraph" w:customStyle="1" w:styleId="Instruction">
    <w:name w:val="Instruction"/>
    <w:basedOn w:val="Normal"/>
    <w:link w:val="InstructionChar"/>
    <w:qFormat/>
    <w:rsid w:val="446DD546"/>
    <w:rPr>
      <w:rFonts w:ascii="Arial" w:eastAsia="Arial" w:hAnsi="Arial" w:cs="Arial"/>
      <w:i/>
      <w:iCs/>
      <w:color w:val="A6A6A6" w:themeColor="background1" w:themeShade="A6"/>
      <w:sz w:val="18"/>
      <w:szCs w:val="18"/>
    </w:rPr>
  </w:style>
  <w:style w:type="character" w:customStyle="1" w:styleId="InstructionChar">
    <w:name w:val="Instruction Char"/>
    <w:basedOn w:val="DefaultParagraphFont"/>
    <w:link w:val="Instruction"/>
    <w:rsid w:val="446DD546"/>
    <w:rPr>
      <w:rFonts w:ascii="Arial" w:eastAsia="Arial" w:hAnsi="Arial" w:cs="Arial"/>
      <w:i/>
      <w:iCs/>
      <w:color w:val="A6A6A6" w:themeColor="background1" w:themeShade="A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obinson@unicef.org" TargetMode="Externa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smith@unicef.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jdoe@unicef.org" TargetMode="External"/><Relationship Id="rId5" Type="http://schemas.openxmlformats.org/officeDocument/2006/relationships/customXml" Target="../customXml/item5.xml"/><Relationship Id="rId15" Type="http://schemas.openxmlformats.org/officeDocument/2006/relationships/hyperlink" Target="https://unicef.sharepoint.com/:x:/r/sites/ICTD-Playbook/Library/5.2.2-Template-Test%20Case.xlsx?d=wd0e09306653e428b85ffcfdc99c0a03e&amp;csf=1&amp;web=1&amp;e=OzuGc4" TargetMode="External"/><Relationship Id="rId10" Type="http://schemas.openxmlformats.org/officeDocument/2006/relationships/hyperlink" Target="https://unicef.sharepoint.com/sites/ICTD-Playbook/SitePages/Developing-or-Adapting.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nicef.sharepoint.com/sites/ICTD-Playbook/SitePages/Developing-or-Adapting.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ACohAaBn7+qDoYcy6dN9lk4iKg==">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</go:docsCustomData>
</go:gDocsCustomXmlDataStorage>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91AAE6D5E8F6046BED32B68F92CA5E8" ma:contentTypeVersion="4" ma:contentTypeDescription="" ma:contentTypeScope="" ma:versionID="0701700c024a4b4343d934f4242f5ed2">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3af323bd8e9a385a9537e6eea585f618"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04f4168-25d3-410c-8ee5-c65b55a7c64c}" ma:internalName="TaxCatchAllLabel" ma:readOnly="true" ma:showField="CatchAllDataLabel"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04f4168-25d3-410c-8ee5-c65b55a7c64c}" ma:internalName="TaxCatchAll" ma:showField="CatchAllData"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 xsi:nil="tru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9D251C4-4B36-4FFC-BCEC-62E077E78A0D}"/>
</file>

<file path=customXml/itemProps3.xml><?xml version="1.0" encoding="utf-8"?>
<ds:datastoreItem xmlns:ds="http://schemas.openxmlformats.org/officeDocument/2006/customXml" ds:itemID="{06BDE3E2-7551-4AAF-9F60-A656598DBCCB}"/>
</file>

<file path=customXml/itemProps4.xml><?xml version="1.0" encoding="utf-8"?>
<ds:datastoreItem xmlns:ds="http://schemas.openxmlformats.org/officeDocument/2006/customXml" ds:itemID="{CB62FE45-FD2C-4F6C-B333-313C3870AADA}">
  <ds:schemaRefs>
    <ds:schemaRef ds:uri="http://schemas.microsoft.com/sharepoint/v3/contenttype/forms"/>
  </ds:schemaRefs>
</ds:datastoreItem>
</file>

<file path=customXml/itemProps5.xml><?xml version="1.0" encoding="utf-8"?>
<ds:datastoreItem xmlns:ds="http://schemas.openxmlformats.org/officeDocument/2006/customXml" ds:itemID="{477CA9C0-2A34-4BCB-8822-52B58C056E33}">
  <ds:schemaRefs>
    <ds:schemaRef ds:uri="http://schemas.microsoft.com/office/infopath/2007/PartnerControls"/>
    <ds:schemaRef ds:uri="http://purl.org/dc/elements/1.1/"/>
    <ds:schemaRef ds:uri="http://schemas.microsoft.com/office/2006/documentManagement/types"/>
    <ds:schemaRef ds:uri="d15b14a2-bcf1-4a2e-8d96-95796dd4c465"/>
    <ds:schemaRef ds:uri="ca283e0b-db31-4043-a2ef-b80661bf084a"/>
    <ds:schemaRef ds:uri="http://purl.org/dc/terms/"/>
    <ds:schemaRef ds:uri="c7c9ee59-7e06-48f1-abcb-c3bd53903505"/>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4BC1210F-053F-4624-B703-AB5623794FC4}"/>
</file>

<file path=docProps/app.xml><?xml version="1.0" encoding="utf-8"?>
<Properties xmlns="http://schemas.openxmlformats.org/officeDocument/2006/extended-properties" xmlns:vt="http://schemas.openxmlformats.org/officeDocument/2006/docPropsVTypes">
  <Template>Normal</Template>
  <TotalTime>1</TotalTime>
  <Pages>7</Pages>
  <Words>1289</Words>
  <Characters>7351</Characters>
  <Application>Microsoft Office Word</Application>
  <DocSecurity>4</DocSecurity>
  <Lines>61</Lines>
  <Paragraphs>17</Paragraphs>
  <ScaleCrop>false</ScaleCrop>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Annina Wersun</dc:creator>
  <cp:lastModifiedBy>Thi Hai Anh Bui</cp:lastModifiedBy>
  <cp:revision>2</cp:revision>
  <dcterms:created xsi:type="dcterms:W3CDTF">2023-10-23T07:41:00Z</dcterms:created>
  <dcterms:modified xsi:type="dcterms:W3CDTF">2023-10-23T07:41:00Z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0x0101009BA85F8052A6DA4FA3E31FF9F74C697000E91AAE6D5E8F6046BED32B68F92CA5E8</vt:lpwstr>
  </property>
  <property fmtid="{D5CDD505-2E9C-101B-9397-08002B2CF9AE}" pid="3" name="_dlc_DocIdItemGuid">
    <vt:lpwstr>edd1a020-ef60-4ef1-8bef-7ca50b0d1cdb</vt:lpwstr>
  </property>
  <property fmtid="{D5CDD505-2E9C-101B-9397-08002B2CF9AE}" pid="4" name="Topic">
    <vt:lpwstr/>
  </property>
  <property fmtid="{D5CDD505-2E9C-101B-9397-08002B2CF9AE}" pid="5" name="Document Type">
    <vt:lpwstr/>
  </property>
  <property fmtid="{D5CDD505-2E9C-101B-9397-08002B2CF9AE}" pid="6" name="SystemDTAC">
    <vt:lpwstr/>
  </property>
  <property fmtid="{D5CDD505-2E9C-101B-9397-08002B2CF9AE}" pid="7" name="MediaServiceImageTags">
    <vt:lpwstr/>
  </property>
  <property fmtid="{D5CDD505-2E9C-101B-9397-08002B2CF9AE}" pid="8" name="OfficeDivision">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y fmtid="{D5CDD505-2E9C-101B-9397-08002B2CF9AE}" pid="12" name="lcf76f155ced4ddcb4097134ff3c332f">
    <vt:lpwstr/>
  </property>
</Properties>
</file>