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20D12" w14:textId="79350516" w:rsidR="004C3844" w:rsidRDefault="004C3844" w:rsidP="004C3844">
      <w:pPr>
        <w:rPr>
          <w:i/>
          <w:iCs/>
        </w:rPr>
      </w:pPr>
      <w:r>
        <w:rPr>
          <w:i/>
          <w:iCs/>
        </w:rPr>
        <w:t xml:space="preserve">Q 20 – 26 – combined document </w:t>
      </w:r>
    </w:p>
    <w:p w14:paraId="77750F9A" w14:textId="77777777" w:rsidR="004C3844" w:rsidRDefault="004C3844" w:rsidP="004C3844">
      <w:pPr>
        <w:rPr>
          <w:i/>
          <w:iCs/>
        </w:rPr>
      </w:pPr>
    </w:p>
    <w:p w14:paraId="0661F4D9" w14:textId="1FCC30B3" w:rsidR="004C3844" w:rsidRPr="004C3844" w:rsidRDefault="004C3844" w:rsidP="004C3844">
      <w:pPr>
        <w:rPr>
          <w:i/>
          <w:iCs/>
        </w:rPr>
      </w:pPr>
      <w:r w:rsidRPr="004C3844">
        <w:rPr>
          <w:i/>
          <w:iCs/>
        </w:rPr>
        <w:t>Now, we would like to request your esteemed office to provide us information additional important information about the bid which is not included on the RFP and Concept Note. </w:t>
      </w:r>
    </w:p>
    <w:p w14:paraId="76FAD4F6" w14:textId="77777777" w:rsidR="004C3844" w:rsidRPr="004C3844" w:rsidRDefault="004C3844" w:rsidP="004C3844">
      <w:pPr>
        <w:rPr>
          <w:i/>
          <w:iCs/>
        </w:rPr>
      </w:pPr>
      <w:r w:rsidRPr="004C3844">
        <w:rPr>
          <w:i/>
          <w:iCs/>
        </w:rPr>
        <w:t xml:space="preserve">As elaborated on the bid documents, the assignment will be undertaken in all regions of the country. However, the specific operational areas of the interventions, number of health facilities benefited from the supports, partners and government organization who took part in the implementation of the initiatives are not provided. As </w:t>
      </w:r>
      <w:proofErr w:type="gramStart"/>
      <w:r w:rsidRPr="004C3844">
        <w:rPr>
          <w:i/>
          <w:iCs/>
        </w:rPr>
        <w:t>these information</w:t>
      </w:r>
      <w:proofErr w:type="gramEnd"/>
      <w:r w:rsidRPr="004C3844">
        <w:rPr>
          <w:i/>
          <w:iCs/>
        </w:rPr>
        <w:t xml:space="preserve"> is crucial for deciding the scope of the work and determine the cost, we politely request you to provide us this information. </w:t>
      </w:r>
    </w:p>
    <w:p w14:paraId="0FC8E10C" w14:textId="77777777" w:rsidR="004C3844" w:rsidRPr="004C3844" w:rsidRDefault="004C3844" w:rsidP="004C3844">
      <w:pPr>
        <w:rPr>
          <w:i/>
          <w:iCs/>
        </w:rPr>
      </w:pPr>
    </w:p>
    <w:p w14:paraId="286E509E" w14:textId="77777777" w:rsidR="004C3844" w:rsidRPr="004C3844" w:rsidRDefault="004C3844" w:rsidP="004C3844">
      <w:pPr>
        <w:rPr>
          <w:i/>
          <w:iCs/>
        </w:rPr>
      </w:pPr>
      <w:r w:rsidRPr="004C3844">
        <w:rPr>
          <w:i/>
          <w:iCs/>
        </w:rPr>
        <w:t xml:space="preserve">Referring to the subject, kindly find below our queries regarding the TP &amp; FP for the above opportunity: </w:t>
      </w:r>
    </w:p>
    <w:p w14:paraId="2B178D46" w14:textId="77777777" w:rsidR="004C3844" w:rsidRPr="004C3844" w:rsidRDefault="004C3844" w:rsidP="004C3844">
      <w:pPr>
        <w:rPr>
          <w:i/>
          <w:iCs/>
        </w:rPr>
      </w:pPr>
    </w:p>
    <w:p w14:paraId="41938208" w14:textId="77777777" w:rsidR="004C3844" w:rsidRPr="004C3844" w:rsidRDefault="004C3844" w:rsidP="004C3844">
      <w:pPr>
        <w:numPr>
          <w:ilvl w:val="0"/>
          <w:numId w:val="1"/>
        </w:numPr>
        <w:rPr>
          <w:i/>
          <w:iCs/>
        </w:rPr>
      </w:pPr>
      <w:r w:rsidRPr="004C3844">
        <w:rPr>
          <w:i/>
          <w:iCs/>
        </w:rPr>
        <w:t xml:space="preserve">In the concept note page 6, it mentioned that </w:t>
      </w:r>
      <w:proofErr w:type="gramStart"/>
      <w:r w:rsidRPr="004C3844">
        <w:rPr>
          <w:i/>
          <w:iCs/>
        </w:rPr>
        <w:t>“ WHO</w:t>
      </w:r>
      <w:proofErr w:type="gramEnd"/>
      <w:r w:rsidRPr="004C3844">
        <w:rPr>
          <w:i/>
          <w:iCs/>
        </w:rPr>
        <w:t xml:space="preserve"> will also provide a list containing </w:t>
      </w:r>
      <w:r w:rsidRPr="004C3844">
        <w:rPr>
          <w:b/>
          <w:bCs/>
          <w:i/>
          <w:iCs/>
        </w:rPr>
        <w:t>location</w:t>
      </w:r>
      <w:r w:rsidRPr="004C3844">
        <w:rPr>
          <w:i/>
          <w:iCs/>
        </w:rPr>
        <w:t xml:space="preserve"> and beneficiary contact information” Does this imply field visits to conduct beneficiary surveys at their households?</w:t>
      </w:r>
    </w:p>
    <w:p w14:paraId="52F0514F" w14:textId="77777777" w:rsidR="004C3844" w:rsidRPr="004C3844" w:rsidRDefault="004C3844" w:rsidP="004C3844">
      <w:pPr>
        <w:numPr>
          <w:ilvl w:val="0"/>
          <w:numId w:val="1"/>
        </w:numPr>
        <w:rPr>
          <w:i/>
          <w:iCs/>
        </w:rPr>
      </w:pPr>
      <w:r w:rsidRPr="004C3844">
        <w:rPr>
          <w:i/>
          <w:iCs/>
        </w:rPr>
        <w:t xml:space="preserve">Could WHO specify the </w:t>
      </w:r>
      <w:r w:rsidRPr="004C3844">
        <w:rPr>
          <w:b/>
          <w:bCs/>
          <w:i/>
          <w:iCs/>
        </w:rPr>
        <w:t>number of beneficiaries</w:t>
      </w:r>
      <w:r w:rsidRPr="004C3844">
        <w:rPr>
          <w:i/>
          <w:iCs/>
        </w:rPr>
        <w:t xml:space="preserve"> (patients and health workers) targeted by the survey from each location?</w:t>
      </w:r>
    </w:p>
    <w:p w14:paraId="686C2CD2" w14:textId="77777777" w:rsidR="004C3844" w:rsidRPr="004C3844" w:rsidRDefault="004C3844" w:rsidP="004C3844">
      <w:pPr>
        <w:numPr>
          <w:ilvl w:val="0"/>
          <w:numId w:val="1"/>
        </w:numPr>
        <w:rPr>
          <w:i/>
          <w:iCs/>
        </w:rPr>
      </w:pPr>
      <w:r w:rsidRPr="004C3844">
        <w:rPr>
          <w:i/>
          <w:iCs/>
        </w:rPr>
        <w:t xml:space="preserve">To accurately determine </w:t>
      </w:r>
      <w:r w:rsidRPr="004C3844">
        <w:rPr>
          <w:b/>
          <w:bCs/>
          <w:i/>
          <w:iCs/>
        </w:rPr>
        <w:t>the number of field monitors needed</w:t>
      </w:r>
      <w:r w:rsidRPr="004C3844">
        <w:rPr>
          <w:i/>
          <w:iCs/>
        </w:rPr>
        <w:t>, could WHO provide further details on the number of targeted locations (health facilities) that received the supplies within each state?</w:t>
      </w:r>
    </w:p>
    <w:p w14:paraId="19006E6D" w14:textId="77777777" w:rsidR="004C3844" w:rsidRPr="004C3844" w:rsidRDefault="004C3844" w:rsidP="004C3844">
      <w:pPr>
        <w:numPr>
          <w:ilvl w:val="0"/>
          <w:numId w:val="1"/>
        </w:numPr>
        <w:rPr>
          <w:i/>
          <w:iCs/>
        </w:rPr>
      </w:pPr>
      <w:r w:rsidRPr="004C3844">
        <w:rPr>
          <w:i/>
          <w:iCs/>
        </w:rPr>
        <w:t>Are the provided supplies the only support offered to the targeted health facilities? If not, how will the utilization of the provided supplies be specifically measured?</w:t>
      </w:r>
    </w:p>
    <w:p w14:paraId="409901EC" w14:textId="77777777" w:rsidR="004C3844" w:rsidRPr="004C3844" w:rsidRDefault="004C3844" w:rsidP="004C3844">
      <w:pPr>
        <w:numPr>
          <w:ilvl w:val="0"/>
          <w:numId w:val="1"/>
        </w:numPr>
        <w:rPr>
          <w:i/>
          <w:iCs/>
        </w:rPr>
      </w:pPr>
      <w:r w:rsidRPr="004C3844">
        <w:rPr>
          <w:i/>
          <w:iCs/>
        </w:rPr>
        <w:t>Could WHO provide a list of specific supply kits and items to be distributed to the intended health facilities?</w:t>
      </w:r>
    </w:p>
    <w:p w14:paraId="48EB88A9" w14:textId="77777777" w:rsidR="004C3844" w:rsidRPr="004C3844" w:rsidRDefault="004C3844" w:rsidP="004C3844">
      <w:pPr>
        <w:numPr>
          <w:ilvl w:val="0"/>
          <w:numId w:val="1"/>
        </w:numPr>
        <w:rPr>
          <w:i/>
          <w:iCs/>
        </w:rPr>
      </w:pPr>
      <w:r w:rsidRPr="004C3844">
        <w:rPr>
          <w:i/>
          <w:iCs/>
        </w:rPr>
        <w:t>Point number 7 (page 20) in the concept note mentions “Proportion of completed checklist that shall be signed by both the implementing partner and/or beneficiary and the TPM representative” Could WHO provide more details on this point</w:t>
      </w:r>
    </w:p>
    <w:p w14:paraId="0EE691A4" w14:textId="77777777" w:rsidR="004C3844" w:rsidRPr="004C3844" w:rsidRDefault="004C3844" w:rsidP="004C3844">
      <w:pPr>
        <w:numPr>
          <w:ilvl w:val="0"/>
          <w:numId w:val="1"/>
        </w:numPr>
        <w:rPr>
          <w:i/>
          <w:iCs/>
        </w:rPr>
      </w:pPr>
      <w:r w:rsidRPr="004C3844">
        <w:rPr>
          <w:i/>
          <w:iCs/>
        </w:rPr>
        <w:t xml:space="preserve">Will the provided supplies be delivered to all targeted locations </w:t>
      </w:r>
      <w:r w:rsidRPr="004C3844">
        <w:rPr>
          <w:b/>
          <w:bCs/>
          <w:i/>
          <w:iCs/>
        </w:rPr>
        <w:t>at once</w:t>
      </w:r>
      <w:r w:rsidRPr="004C3844">
        <w:rPr>
          <w:i/>
          <w:iCs/>
        </w:rPr>
        <w:t>, or will the distribution be phased per location? This will help us plan monitoring activities accordingly.</w:t>
      </w:r>
    </w:p>
    <w:p w14:paraId="3E6DF6AD" w14:textId="77777777" w:rsidR="004C3844" w:rsidRPr="004C3844" w:rsidRDefault="004C3844" w:rsidP="004C3844">
      <w:pPr>
        <w:rPr>
          <w:i/>
          <w:iCs/>
        </w:rPr>
      </w:pPr>
    </w:p>
    <w:p w14:paraId="378AB613" w14:textId="77777777" w:rsidR="008B09CF" w:rsidRDefault="008B09CF"/>
    <w:sectPr w:rsidR="008B09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3F7AEE"/>
    <w:multiLevelType w:val="hybridMultilevel"/>
    <w:tmpl w:val="E9FC240A"/>
    <w:lvl w:ilvl="0" w:tplc="5F28E41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844"/>
    <w:rsid w:val="004C3844"/>
    <w:rsid w:val="006A57E0"/>
    <w:rsid w:val="008B09CF"/>
    <w:rsid w:val="00905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E253F"/>
  <w15:chartTrackingRefBased/>
  <w15:docId w15:val="{F43786A6-B695-4E24-95AA-8E134643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26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302</Words>
  <Characters>1724</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MKHIZE, Nozipho</dc:creator>
  <cp:keywords/>
  <dc:description/>
  <cp:lastModifiedBy>MKHIZE, Nozipho</cp:lastModifiedBy>
  <cp:revision>1</cp:revision>
  <dcterms:created xsi:type="dcterms:W3CDTF">2024-02-28T18:12:00Z</dcterms:created>
  <dcterms:modified xsi:type="dcterms:W3CDTF">2024-02-28T18:14:00Z</dcterms:modified>
</cp:coreProperties>
</file>