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III: Anexos de la oferta</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ITB/2024/50176</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vertAlign w:val="baseline"/>
          <w:rtl w:val="0"/>
        </w:rPr>
        <w:t xml:space="preserve">Nota para los licitantes:</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Los siguientes formularios forman parte de este llamado a licitación y los licitantes deberán completarlos y presentarlos como parte de su oferta.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El texto resaltado en azul son instrucciones para completar cada formulario. </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Complete los formularios según las instrucciones y preséntelos como parte de su oferta, subiéndolos al sistema eSourcing de UNOPS con referencia a los documentos exigidos correspondientes indicados en la sección Lista de </w:t>
      </w:r>
      <w:r w:rsidDel="00000000" w:rsidR="00000000" w:rsidRPr="00000000">
        <w:rPr>
          <w:rFonts w:ascii="Open Sans" w:cs="Open Sans" w:eastAsia="Open Sans" w:hAnsi="Open Sans"/>
          <w:rtl w:val="0"/>
        </w:rPr>
        <w:t xml:space="preserve">documentos exigidos de eSourcing</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06">
      <w:pPr>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jc w:val="both"/>
        <w:rPr>
          <w:rFonts w:ascii="Open Sans" w:cs="Open Sans" w:eastAsia="Open Sans" w:hAnsi="Open Sans"/>
        </w:rPr>
      </w:pPr>
      <w:r w:rsidDel="00000000" w:rsidR="00000000" w:rsidRPr="00000000">
        <w:rPr>
          <w:rFonts w:ascii="Open Sans" w:cs="Open Sans" w:eastAsia="Open Sans" w:hAnsi="Open Sans"/>
          <w:color w:val="ff0000"/>
          <w:rtl w:val="0"/>
        </w:rPr>
        <w:t xml:space="preserve">El texto en rojo son indicaciones/orientaciones para llenar los formularios por lo que deben ser eliminados en la versión final incluida en la oferta.</w:t>
      </w:r>
      <w:r w:rsidDel="00000000" w:rsidR="00000000" w:rsidRPr="00000000">
        <w:rPr>
          <w:rtl w:val="0"/>
        </w:rPr>
      </w:r>
    </w:p>
    <w:p w:rsidR="00000000" w:rsidDel="00000000" w:rsidP="00000000" w:rsidRDefault="00000000" w:rsidRPr="00000000" w14:paraId="00000008">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La presente Sección contiene los siguientes formularios que deben presentarse en la oferta:</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A: Formulario de información sobre los integrantes de una operación conjunta</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B: Formulario de presentación de oferta</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C: Formulario de oferta de precios</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D: </w:t>
      </w:r>
      <w:r w:rsidDel="00000000" w:rsidR="00000000" w:rsidRPr="00000000">
        <w:rPr>
          <w:rFonts w:ascii="Open Sans" w:cs="Open Sans" w:eastAsia="Open Sans" w:hAnsi="Open Sans"/>
          <w:rtl w:val="0"/>
        </w:rPr>
        <w:t xml:space="preserve">Formulario de Oferta Técnica</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E:</w:t>
      </w:r>
      <w:r w:rsidDel="00000000" w:rsidR="00000000" w:rsidRPr="00000000">
        <w:rPr>
          <w:rFonts w:ascii="Open Sans" w:cs="Open Sans" w:eastAsia="Open Sans" w:hAnsi="Open Sans"/>
          <w:rtl w:val="0"/>
        </w:rPr>
        <w:t xml:space="preserve"> Formulario de Declaración de Garantía de sostenimiento de la oferta</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F: Formulario de autorización del fabricante</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Anexo </w:t>
      </w:r>
      <w:r w:rsidDel="00000000" w:rsidR="00000000" w:rsidRPr="00000000">
        <w:rPr>
          <w:rFonts w:ascii="Open Sans" w:cs="Open Sans" w:eastAsia="Open Sans" w:hAnsi="Open Sans"/>
          <w:rtl w:val="0"/>
        </w:rPr>
        <w:t xml:space="preserve">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Formulario de </w:t>
      </w:r>
      <w:r w:rsidDel="00000000" w:rsidR="00000000" w:rsidRPr="00000000">
        <w:rPr>
          <w:rFonts w:ascii="Open Sans" w:cs="Open Sans" w:eastAsia="Open Sans" w:hAnsi="Open Sans"/>
          <w:rtl w:val="0"/>
        </w:rPr>
        <w:t xml:space="preserve">experiencia del licitante y Equipo de Trabajo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información sobre los integrantes de una operación conjunta</w:t>
      </w:r>
    </w:p>
    <w:p w:rsidR="00000000" w:rsidDel="00000000" w:rsidP="00000000" w:rsidRDefault="00000000" w:rsidRPr="00000000" w14:paraId="00000015">
      <w:pPr>
        <w:tabs>
          <w:tab w:val="center" w:leader="none" w:pos="4320"/>
          <w:tab w:val="right" w:leader="none" w:pos="8640"/>
        </w:tabs>
        <w:spacing w:after="120" w:lineRule="auto"/>
        <w:jc w:val="both"/>
        <w:rPr>
          <w:rFonts w:ascii="Open Sans" w:cs="Open Sans" w:eastAsia="Open Sans" w:hAnsi="Open Sans"/>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r w:rsidDel="00000000" w:rsidR="00000000" w:rsidRPr="00000000">
        <w:rPr>
          <w:rtl w:val="0"/>
        </w:rPr>
      </w:r>
    </w:p>
    <w:p w:rsidR="00000000" w:rsidDel="00000000" w:rsidP="00000000" w:rsidRDefault="00000000" w:rsidRPr="00000000" w14:paraId="00000016">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b w:val="1"/>
          <w:rtl w:val="0"/>
        </w:rPr>
        <w:t xml:space="preserve">ITB/2024/50176</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Este formulario debe ser completado y entregado junto con la oferta, si ésta es presentada en el marco de una operación conjunta, un consorcio o una asociación. </w:t>
      </w:r>
    </w:p>
    <w:p w:rsidR="00000000" w:rsidDel="00000000" w:rsidP="00000000" w:rsidRDefault="00000000" w:rsidRPr="00000000" w14:paraId="0000001C">
      <w:pPr>
        <w:ind w:left="187" w:firstLine="0"/>
        <w:jc w:val="center"/>
        <w:rPr>
          <w:rFonts w:ascii="Open Sans" w:cs="Open Sans" w:eastAsia="Open Sans" w:hAnsi="Open Sans"/>
          <w:b w:val="1"/>
        </w:rPr>
      </w:pPr>
      <w:r w:rsidDel="00000000" w:rsidR="00000000" w:rsidRPr="00000000">
        <w:rPr>
          <w:rtl w:val="0"/>
        </w:rPr>
      </w:r>
    </w:p>
    <w:tbl>
      <w:tblPr>
        <w:tblStyle w:val="Table1"/>
        <w:tblW w:w="95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5"/>
        <w:gridCol w:w="3960"/>
        <w:tblGridChange w:id="0">
          <w:tblGrid>
            <w:gridCol w:w="5625"/>
            <w:gridCol w:w="3960"/>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 de la operación conjunta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y datos de contacto de cada socio de la operación conjunta</w:t>
            </w:r>
          </w:p>
          <w:p w:rsidR="00000000" w:rsidDel="00000000" w:rsidP="00000000" w:rsidRDefault="00000000" w:rsidRPr="00000000" w14:paraId="00000022">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socios</w:t>
            </w:r>
            <w:r w:rsidDel="00000000" w:rsidR="00000000" w:rsidRPr="00000000">
              <w:rPr>
                <w:rFonts w:ascii="Open Sans" w:cs="Open Sans" w:eastAsia="Open Sans" w:hAnsi="Open Sans"/>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8">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2A">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2C">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2E">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ab/>
        <w:t xml:space="preserve">Firma: _______________________________</w:t>
      </w:r>
    </w:p>
    <w:p w:rsidR="00000000" w:rsidDel="00000000" w:rsidP="00000000" w:rsidRDefault="00000000" w:rsidRPr="00000000" w14:paraId="00000030">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Fecha: _______________________</w:t>
        <w:tab/>
        <w:tab/>
        <w:tab/>
        <w:tab/>
        <w:t xml:space="preserve">Fecha: ________________________</w:t>
      </w:r>
    </w:p>
    <w:p w:rsidR="00000000" w:rsidDel="00000000" w:rsidP="00000000" w:rsidRDefault="00000000" w:rsidRPr="00000000" w14:paraId="00000032">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spacing w:line="240" w:lineRule="auto"/>
        <w:jc w:val="both"/>
        <w:rPr>
          <w:rFonts w:ascii="Open Sans" w:cs="Open Sans" w:eastAsia="Open Sans" w:hAnsi="Open Sans"/>
          <w:b w:val="1"/>
          <w:smallCaps w:val="1"/>
          <w:color w:val="000000"/>
        </w:rPr>
      </w:pPr>
      <w:r w:rsidDel="00000000" w:rsidR="00000000" w:rsidRPr="00000000">
        <w:rPr>
          <w:rFonts w:ascii="Open Sans" w:cs="Open Sans" w:eastAsia="Open Sans" w:hAnsi="Open Sans"/>
          <w:rtl w:val="0"/>
        </w:rPr>
        <w:t xml:space="preserve">Sello:  ________________________                                            Sello: _________________________</w:t>
      </w:r>
      <w:r w:rsidDel="00000000" w:rsidR="00000000" w:rsidRPr="00000000">
        <w:rPr>
          <w:rtl w:val="0"/>
        </w:rPr>
      </w:r>
    </w:p>
    <w:p w:rsidR="00000000" w:rsidDel="00000000" w:rsidP="00000000" w:rsidRDefault="00000000" w:rsidRPr="00000000" w14:paraId="00000034">
      <w:pPr>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B: Formulario de presentación de oferta</w:t>
      </w:r>
    </w:p>
    <w:p w:rsidR="00000000" w:rsidDel="00000000" w:rsidP="00000000" w:rsidRDefault="00000000" w:rsidRPr="00000000" w14:paraId="00000036">
      <w:pPr>
        <w:tabs>
          <w:tab w:val="center" w:leader="none" w:pos="4320"/>
          <w:tab w:val="right" w:leader="none" w:pos="8640"/>
        </w:tabs>
        <w:spacing w:after="120" w:lineRule="auto"/>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38">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Asunto: Oferta para </w:t>
      </w:r>
      <w:r w:rsidDel="00000000" w:rsidR="00000000" w:rsidRPr="00000000">
        <w:rPr>
          <w:rFonts w:ascii="Open Sans" w:cs="Open Sans" w:eastAsia="Open Sans" w:hAnsi="Open Sans"/>
          <w:b w:val="1"/>
          <w:rtl w:val="0"/>
        </w:rPr>
        <w:t xml:space="preserve">Adquisición de una Solución Zero Data Loss Recovery Appliance y sus servicios relacionados para el Instituto Guatemalteco de Seguridad Social</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rtl w:val="0"/>
        </w:rPr>
        <w:t xml:space="preserve">Guatemala</w:t>
      </w:r>
      <w:r w:rsidDel="00000000" w:rsidR="00000000" w:rsidRPr="00000000">
        <w:rPr>
          <w:rFonts w:ascii="Open Sans" w:cs="Open Sans" w:eastAsia="Open Sans" w:hAnsi="Open Sans"/>
          <w:b w:val="1"/>
          <w:color w:val="000000"/>
          <w:rtl w:val="0"/>
        </w:rPr>
        <w:t xml:space="preserve"> – Núm. del llamado a licitación: </w:t>
      </w:r>
      <w:r w:rsidDel="00000000" w:rsidR="00000000" w:rsidRPr="00000000">
        <w:rPr>
          <w:rFonts w:ascii="Open Sans" w:cs="Open Sans" w:eastAsia="Open Sans" w:hAnsi="Open Sans"/>
          <w:b w:val="1"/>
          <w:rtl w:val="0"/>
        </w:rPr>
        <w:t xml:space="preserve">ITB/2024/50176</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39">
      <w:pPr>
        <w:spacing w:after="200" w:before="20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Nosotros, los abajo firmantes, declaramos que: </w:t>
      </w:r>
    </w:p>
    <w:p w:rsidR="00000000" w:rsidDel="00000000" w:rsidP="00000000" w:rsidRDefault="00000000" w:rsidRPr="00000000" w14:paraId="0000003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 y de acuerdo con la Lista de requerimientos;</w:t>
      </w:r>
      <w:r w:rsidDel="00000000" w:rsidR="00000000" w:rsidRPr="00000000">
        <w:rPr>
          <w:rtl w:val="0"/>
        </w:rPr>
      </w:r>
    </w:p>
    <w:p w:rsidR="00000000" w:rsidDel="00000000" w:rsidP="00000000" w:rsidRDefault="00000000" w:rsidRPr="00000000" w14:paraId="0000003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rFonts w:ascii="Open Sans" w:cs="Open Sans" w:eastAsia="Open Sans" w:hAnsi="Open Sans"/>
          <w:i w:val="1"/>
          <w:smallCaps w:val="0"/>
          <w:strike w:val="0"/>
          <w:color w:val="000000"/>
          <w:sz w:val="20"/>
          <w:szCs w:val="20"/>
          <w:u w:val="none"/>
          <w:shd w:fill="auto" w:val="clear"/>
          <w:vertAlign w:val="baseline"/>
          <w:rtl w:val="0"/>
        </w:rPr>
        <w:t xml:space="preserve">infra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en el apartado (d), es el siguiente: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precio total de la oferta en palabras y cifras, de conf</w:t>
      </w:r>
      <w:r w:rsidDel="00000000" w:rsidR="00000000" w:rsidRPr="00000000">
        <w:rPr>
          <w:rFonts w:ascii="Open Sans" w:cs="Open Sans" w:eastAsia="Open Sans" w:hAnsi="Open Sans"/>
          <w:highlight w:val="cyan"/>
          <w:rtl w:val="0"/>
        </w:rPr>
        <w:t xml:space="preserve">ormidad al Monto Total de la Oferta de Precio en el Anexo C,</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indicando</w:t>
      </w:r>
      <w:r w:rsidDel="00000000" w:rsidR="00000000" w:rsidRPr="00000000">
        <w:rPr>
          <w:rFonts w:ascii="Open Sans" w:cs="Open Sans" w:eastAsia="Open Sans" w:hAnsi="Open Sans"/>
          <w:highlight w:val="cyan"/>
          <w:rtl w:val="0"/>
        </w:rPr>
        <w:t xml:space="preserve"> la divisa respectiva (Dólares) sin IVA</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w:t>
      </w:r>
      <w:r w:rsidDel="00000000" w:rsidR="00000000" w:rsidRPr="00000000">
        <w:rPr>
          <w:rtl w:val="0"/>
        </w:rPr>
      </w:r>
    </w:p>
    <w:p w:rsidR="00000000" w:rsidDel="00000000" w:rsidP="00000000" w:rsidRDefault="00000000" w:rsidRPr="00000000" w14:paraId="0000003E">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oferta será válida por un periodo de </w:t>
      </w:r>
      <w:r w:rsidDel="00000000" w:rsidR="00000000" w:rsidRPr="00000000">
        <w:rPr>
          <w:rFonts w:ascii="Open Sans" w:cs="Open Sans" w:eastAsia="Open Sans" w:hAnsi="Open Sans"/>
          <w:b w:val="1"/>
          <w:rtl w:val="0"/>
        </w:rPr>
        <w:t xml:space="preserve">120</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días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 partir de la fecha límite para la presentación de ofertas indicada en el llamado a licitación,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4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r w:rsidDel="00000000" w:rsidR="00000000" w:rsidRPr="00000000">
        <w:rPr>
          <w:rtl w:val="0"/>
        </w:rPr>
      </w:r>
    </w:p>
    <w:p w:rsidR="00000000" w:rsidDel="00000000" w:rsidP="00000000" w:rsidRDefault="00000000" w:rsidRPr="00000000" w14:paraId="0000004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r w:rsidDel="00000000" w:rsidR="00000000" w:rsidRPr="00000000">
        <w:rPr>
          <w:rtl w:val="0"/>
        </w:rPr>
      </w:r>
    </w:p>
    <w:p w:rsidR="00000000" w:rsidDel="00000000" w:rsidP="00000000" w:rsidRDefault="00000000" w:rsidRPr="00000000" w14:paraId="0000004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4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4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4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r w:rsidDel="00000000" w:rsidR="00000000" w:rsidRPr="00000000">
        <w:rPr>
          <w:rtl w:val="0"/>
        </w:rPr>
      </w:r>
    </w:p>
    <w:p w:rsidR="00000000" w:rsidDel="00000000" w:rsidP="00000000" w:rsidRDefault="00000000" w:rsidRPr="00000000" w14:paraId="0000004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r w:rsidDel="00000000" w:rsidR="00000000" w:rsidRPr="00000000">
        <w:rPr>
          <w:rtl w:val="0"/>
        </w:rPr>
      </w:r>
    </w:p>
    <w:p w:rsidR="00000000" w:rsidDel="00000000" w:rsidP="00000000" w:rsidRDefault="00000000" w:rsidRPr="00000000" w14:paraId="0000004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del 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4A">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4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4C">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4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4E">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4F">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50">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5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5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bookmarkStart w:colFirst="0" w:colLast="0" w:name="_heading=h.gjdgxs" w:id="0"/>
      <w:bookmarkEnd w:id="0"/>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C: Formulario de oferta de precios</w:t>
      </w:r>
    </w:p>
    <w:p w:rsidR="00000000" w:rsidDel="00000000" w:rsidP="00000000" w:rsidRDefault="00000000" w:rsidRPr="00000000" w14:paraId="00000053">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54">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p>
    <w:p w:rsidR="00000000" w:rsidDel="00000000" w:rsidP="00000000" w:rsidRDefault="00000000" w:rsidRPr="00000000" w14:paraId="00000055">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deberán contemplar hasta dos (2) cifras decimales. En caso de resolución de empate o negociación, UNOPS se reserva el derecho de emplear más dígitos decimales. </w:t>
      </w:r>
    </w:p>
    <w:p w:rsidR="00000000" w:rsidDel="00000000" w:rsidP="00000000" w:rsidRDefault="00000000" w:rsidRPr="00000000" w14:paraId="00000056">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57">
      <w:pPr>
        <w:keepNext w:val="1"/>
        <w:keepLines w:val="1"/>
        <w:pageBreakBefore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D: Formulario de </w:t>
      </w:r>
      <w:r w:rsidDel="00000000" w:rsidR="00000000" w:rsidRPr="00000000">
        <w:rPr>
          <w:rFonts w:ascii="Open Sans" w:cs="Open Sans" w:eastAsia="Open Sans" w:hAnsi="Open Sans"/>
          <w:b w:val="1"/>
          <w:color w:val="0092d1"/>
          <w:sz w:val="28"/>
          <w:szCs w:val="28"/>
          <w:rtl w:val="0"/>
        </w:rPr>
        <w:t xml:space="preserve">O</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ferta </w:t>
      </w:r>
      <w:r w:rsidDel="00000000" w:rsidR="00000000" w:rsidRPr="00000000">
        <w:rPr>
          <w:rFonts w:ascii="Open Sans" w:cs="Open Sans" w:eastAsia="Open Sans" w:hAnsi="Open Sans"/>
          <w:b w:val="1"/>
          <w:color w:val="0092d1"/>
          <w:sz w:val="28"/>
          <w:szCs w:val="28"/>
          <w:rtl w:val="0"/>
        </w:rPr>
        <w:t xml:space="preserve">Técnica</w:t>
      </w:r>
      <w:r w:rsidDel="00000000" w:rsidR="00000000" w:rsidRPr="00000000">
        <w:rPr>
          <w:rtl w:val="0"/>
        </w:rPr>
      </w:r>
    </w:p>
    <w:p w:rsidR="00000000" w:rsidDel="00000000" w:rsidP="00000000" w:rsidRDefault="00000000" w:rsidRPr="00000000" w14:paraId="00000058">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59">
      <w:pPr>
        <w:widowControl w:val="0"/>
        <w:spacing w:after="120" w:before="120" w:lineRule="auto"/>
        <w:jc w:val="both"/>
        <w:rPr>
          <w:rFonts w:ascii="Open Sans" w:cs="Open Sans" w:eastAsia="Open Sans" w:hAnsi="Open Sans"/>
          <w:highlight w:val="lightGray"/>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5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B">
      <w:pPr>
        <w:keepNext w:val="1"/>
        <w:keepLines w:val="1"/>
        <w:pageBreakBefore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E: </w:t>
      </w:r>
      <w:r w:rsidDel="00000000" w:rsidR="00000000" w:rsidRPr="00000000">
        <w:rPr>
          <w:b w:val="1"/>
          <w:color w:val="0092d1"/>
          <w:sz w:val="28"/>
          <w:szCs w:val="28"/>
          <w:rtl w:val="0"/>
        </w:rPr>
        <w:t xml:space="preserve">Formulario de Declaración de Garantía de sostenimiento de la oferta</w:t>
      </w:r>
      <w:r w:rsidDel="00000000" w:rsidR="00000000" w:rsidRPr="00000000">
        <w:rPr>
          <w:rtl w:val="0"/>
        </w:rPr>
      </w:r>
    </w:p>
    <w:p w:rsidR="00000000" w:rsidDel="00000000" w:rsidP="00000000" w:rsidRDefault="00000000" w:rsidRPr="00000000" w14:paraId="0000005C">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[Insertar fecha]</w:t>
      </w:r>
      <w:r w:rsidDel="00000000" w:rsidR="00000000" w:rsidRPr="00000000">
        <w:rPr>
          <w:rtl w:val="0"/>
        </w:rPr>
      </w:r>
    </w:p>
    <w:p w:rsidR="00000000" w:rsidDel="00000000" w:rsidP="00000000" w:rsidRDefault="00000000" w:rsidRPr="00000000" w14:paraId="0000005D">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5E">
      <w:pPr>
        <w:spacing w:line="276" w:lineRule="auto"/>
        <w:rPr>
          <w:rFonts w:ascii="Open Sans" w:cs="Open Sans" w:eastAsia="Open Sans" w:hAnsi="Open Sans"/>
          <w:b w:val="1"/>
        </w:rPr>
      </w:pPr>
      <w:r w:rsidDel="00000000" w:rsidR="00000000" w:rsidRPr="00000000">
        <w:rPr>
          <w:rFonts w:ascii="Open Sans" w:cs="Open Sans" w:eastAsia="Open Sans" w:hAnsi="Open Sans"/>
          <w:rtl w:val="0"/>
        </w:rPr>
        <w:t xml:space="preserve">Número de referencia de licitación: </w:t>
      </w:r>
      <w:r w:rsidDel="00000000" w:rsidR="00000000" w:rsidRPr="00000000">
        <w:rPr>
          <w:rFonts w:ascii="Open Sans" w:cs="Open Sans" w:eastAsia="Open Sans" w:hAnsi="Open Sans"/>
          <w:b w:val="1"/>
          <w:rtl w:val="0"/>
        </w:rPr>
        <w:t xml:space="preserve">ITB/2024/50176</w:t>
      </w:r>
    </w:p>
    <w:p w:rsidR="00000000" w:rsidDel="00000000" w:rsidP="00000000" w:rsidRDefault="00000000" w:rsidRPr="00000000" w14:paraId="0000005F">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0">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w:t>
      </w:r>
    </w:p>
    <w:p w:rsidR="00000000" w:rsidDel="00000000" w:rsidP="00000000" w:rsidRDefault="00000000" w:rsidRPr="00000000" w14:paraId="00000061">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2">
      <w:pPr>
        <w:numPr>
          <w:ilvl w:val="0"/>
          <w:numId w:val="5"/>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de acuerdo con sus condiciones, las ofertas deben estar respaldadas por una Declaración de Garantía de sostenimiento de la oferta.</w:t>
      </w:r>
    </w:p>
    <w:p w:rsidR="00000000" w:rsidDel="00000000" w:rsidP="00000000" w:rsidRDefault="00000000" w:rsidRPr="00000000" w14:paraId="00000063">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64">
      <w:pPr>
        <w:numPr>
          <w:ilvl w:val="0"/>
          <w:numId w:val="5"/>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65">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066">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67">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(b) no aceptamos la corrección de errores de acuerdo con las Instrucciones para los Licitantes en los documentos de licitación; o</w:t>
      </w:r>
    </w:p>
    <w:p w:rsidR="00000000" w:rsidDel="00000000" w:rsidP="00000000" w:rsidRDefault="00000000" w:rsidRPr="00000000" w14:paraId="00000068">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69">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06A">
      <w:pPr>
        <w:spacing w:line="276" w:lineRule="auto"/>
        <w:ind w:left="36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6B">
      <w:pPr>
        <w:numPr>
          <w:ilvl w:val="0"/>
          <w:numId w:val="5"/>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esta declaración de Garantía de sostenimiento de la oferta caducará si no somos los licitantes adjudicados, y cuando uno de los siguientes eventos ocurra primero: (i) recibimos una copia de su notificación con el nombre del licitante adjudicado; o (ii) han transcurrido treinta días después del vencimiento de nuestra oferta.</w:t>
      </w:r>
    </w:p>
    <w:p w:rsidR="00000000" w:rsidDel="00000000" w:rsidP="00000000" w:rsidRDefault="00000000" w:rsidRPr="00000000" w14:paraId="0000006C">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Yo, el abajo firmante, certifico que estoy debidamente autorizado por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para firmar esta oferta y comprometer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si UNOPS acepta esta oferta:</w:t>
      </w:r>
    </w:p>
    <w:p w:rsidR="00000000" w:rsidDel="00000000" w:rsidP="00000000" w:rsidRDefault="00000000" w:rsidRPr="00000000" w14:paraId="0000006D">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E">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Nombre : _____________________________________________________________</w:t>
      </w:r>
    </w:p>
    <w:p w:rsidR="00000000" w:rsidDel="00000000" w:rsidP="00000000" w:rsidRDefault="00000000" w:rsidRPr="00000000" w14:paraId="0000006F">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0">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Título: _______________________________________________________________</w:t>
      </w:r>
    </w:p>
    <w:p w:rsidR="00000000" w:rsidDel="00000000" w:rsidP="00000000" w:rsidRDefault="00000000" w:rsidRPr="00000000" w14:paraId="00000071">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 ______________________________________________________________</w:t>
      </w:r>
    </w:p>
    <w:p w:rsidR="00000000" w:rsidDel="00000000" w:rsidP="00000000" w:rsidRDefault="00000000" w:rsidRPr="00000000" w14:paraId="00000073">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4">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_______________________________________________________________</w:t>
      </w:r>
    </w:p>
    <w:p w:rsidR="00000000" w:rsidDel="00000000" w:rsidP="00000000" w:rsidRDefault="00000000" w:rsidRPr="00000000" w14:paraId="00000075">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6">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Sello de la empresa:</w:t>
      </w:r>
    </w:p>
    <w:p w:rsidR="00000000" w:rsidDel="00000000" w:rsidP="00000000" w:rsidRDefault="00000000" w:rsidRPr="00000000" w14:paraId="0000007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F: Formulario de autorización del fabricante</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79">
      <w:pPr>
        <w:jc w:val="both"/>
        <w:rPr>
          <w:rFonts w:ascii="Open Sans" w:cs="Open Sans" w:eastAsia="Open Sans" w:hAnsi="Open Sans"/>
        </w:rPr>
      </w:pPr>
      <w:r w:rsidDel="00000000" w:rsidR="00000000" w:rsidRPr="00000000">
        <w:rPr>
          <w:rFonts w:ascii="Open Sans" w:cs="Open Sans" w:eastAsia="Open Sans" w:hAnsi="Open Sans"/>
          <w:rtl w:val="0"/>
        </w:rPr>
        <w:t xml:space="preserve">Es necesario adjuntar a la oferta una carta escrita por el fabricante, en el formato proporcionado en este anexo, por la cual autoriza al licitante a participar en el presente llamado a licitación.</w:t>
      </w:r>
    </w:p>
    <w:p w:rsidR="00000000" w:rsidDel="00000000" w:rsidP="00000000" w:rsidRDefault="00000000" w:rsidRPr="00000000" w14:paraId="0000007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B">
      <w:pPr>
        <w:jc w:val="both"/>
        <w:rPr>
          <w:rFonts w:ascii="Open Sans" w:cs="Open Sans" w:eastAsia="Open Sans" w:hAnsi="Open Sans"/>
        </w:rPr>
      </w:pPr>
      <w:r w:rsidDel="00000000" w:rsidR="00000000" w:rsidRPr="00000000">
        <w:rPr>
          <w:rFonts w:ascii="Open Sans" w:cs="Open Sans" w:eastAsia="Open Sans" w:hAnsi="Open Sans"/>
          <w:rtl w:val="0"/>
        </w:rPr>
        <w:t xml:space="preserve">Para ser elegible para el suministro de bienes, el licitante debe ser el fabricante de los bienes ofrecidos o un único representante del fabricante ante las Naciones Unidas. Si UNOPS recibe ofertas para una marca y un modelo particular por parte más de un representante designado, UNOPS se reserva el derecho de seleccionar únicamente uno de ellos.</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b w:val="1"/>
          <w:rtl w:val="0"/>
        </w:rPr>
        <w:t xml:space="preserve">ITB/2024/50176</w:t>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Destinatarios: UNOPS</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DÓNDE</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Nosotros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fabricante]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fabricantes oficiales de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tipo de bienes fabricados]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con fábricas en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dirección completa de las fábricas],</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por la presente autorizamos a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presentar una oferta cuyo objetivo es el suministro de los bienes siguientes, fabricados por nosotros,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y descripción breve de los bienes]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así como a negociar y a firmar el contrato.</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Por la presente extendemos nuestro aval y plena garantía respecto a los bienes ofrecidos por la empresa antes mencionada, de conformidad con el artículo </w:t>
      </w:r>
      <w:r w:rsidDel="00000000" w:rsidR="00000000" w:rsidRPr="00000000">
        <w:rPr>
          <w:rFonts w:ascii="Open Sans" w:cs="Open Sans" w:eastAsia="Open Sans" w:hAnsi="Open Sans"/>
          <w:rtl w:val="0"/>
        </w:rPr>
        <w:t xml:space="preserve">5.5 de las Condiciones Generales de Contratación para el suministro de bienes y la prestación de servicios.</w:t>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Firmado: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firma(s) de los representantes del fabricante autorizados a este efecto]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 los representantes del fabricante autorizados a este efecto]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ab/>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Puesto: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el puesto de trabajo]</w:t>
      </w: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De fecha</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fecha de firma]</w:t>
      </w:r>
      <w:r w:rsidDel="00000000" w:rsidR="00000000" w:rsidRPr="00000000">
        <w:rPr>
          <w:rtl w:val="0"/>
        </w:rPr>
      </w:r>
    </w:p>
    <w:p w:rsidR="00000000" w:rsidDel="00000000" w:rsidP="00000000" w:rsidRDefault="00000000" w:rsidRPr="00000000" w14:paraId="00000094">
      <w:pPr>
        <w:rPr>
          <w:rFonts w:ascii="Open Sans" w:cs="Open Sans" w:eastAsia="Open Sans" w:hAnsi="Open Sans"/>
          <w:smallCaps w:val="1"/>
        </w:rPr>
      </w:pPr>
      <w:r w:rsidDel="00000000" w:rsidR="00000000" w:rsidRPr="00000000">
        <w:rPr>
          <w:rtl w:val="0"/>
        </w:rPr>
      </w:r>
    </w:p>
    <w:p w:rsidR="00000000" w:rsidDel="00000000" w:rsidP="00000000" w:rsidRDefault="00000000" w:rsidRPr="00000000" w14:paraId="00000095">
      <w:pPr>
        <w:rPr>
          <w:rFonts w:ascii="Open Sans" w:cs="Open Sans" w:eastAsia="Open Sans" w:hAnsi="Open Sans"/>
        </w:rPr>
      </w:pPr>
      <w:r w:rsidDel="00000000" w:rsidR="00000000" w:rsidRPr="00000000">
        <w:rPr>
          <w:rFonts w:ascii="Open Sans" w:cs="Open Sans" w:eastAsia="Open Sans" w:hAnsi="Open Sans"/>
          <w:rtl w:val="0"/>
        </w:rPr>
        <w:t xml:space="preserve">Sello de la empresa:</w:t>
      </w:r>
    </w:p>
    <w:p w:rsidR="00000000" w:rsidDel="00000000" w:rsidP="00000000" w:rsidRDefault="00000000" w:rsidRPr="00000000" w14:paraId="00000096">
      <w:pPr>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09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w:t>
      </w:r>
      <w:r w:rsidDel="00000000" w:rsidR="00000000" w:rsidRPr="00000000">
        <w:rPr>
          <w:rFonts w:ascii="Open Sans" w:cs="Open Sans" w:eastAsia="Open Sans" w:hAnsi="Open Sans"/>
          <w:b w:val="1"/>
          <w:color w:val="0092d1"/>
          <w:sz w:val="28"/>
          <w:szCs w:val="28"/>
          <w:rtl w:val="0"/>
        </w:rPr>
        <w:t xml:space="preserve">G</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Formulario de </w:t>
      </w:r>
      <w:r w:rsidDel="00000000" w:rsidR="00000000" w:rsidRPr="00000000">
        <w:rPr>
          <w:rFonts w:ascii="Open Sans" w:cs="Open Sans" w:eastAsia="Open Sans" w:hAnsi="Open Sans"/>
          <w:b w:val="1"/>
          <w:color w:val="0092d1"/>
          <w:sz w:val="28"/>
          <w:szCs w:val="28"/>
          <w:rtl w:val="0"/>
        </w:rPr>
        <w:t xml:space="preserve">experiencia del licitante y Equipo de Trabajo</w:t>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9E">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w:t>
      </w:r>
    </w:p>
    <w:p w:rsidR="00000000" w:rsidDel="00000000" w:rsidP="00000000" w:rsidRDefault="00000000" w:rsidRPr="00000000" w14:paraId="0000009F">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p w:rsidR="00000000" w:rsidDel="00000000" w:rsidP="00000000" w:rsidRDefault="00000000" w:rsidRPr="00000000" w14:paraId="000000A1">
      <w:pPr>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tabs>
        <w:tab w:val="center" w:leader="none" w:pos="4320"/>
        <w:tab w:val="right" w:leader="none" w:pos="8640"/>
      </w:tabs>
      <w:rPr>
        <w:highlight w:val="yellow"/>
      </w:rPr>
    </w:pPr>
    <w:r w:rsidDel="00000000" w:rsidR="00000000" w:rsidRPr="00000000">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2"/>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ITB/2024/50176</w:t>
          </w:r>
          <w:r w:rsidDel="00000000" w:rsidR="00000000" w:rsidRPr="00000000">
            <w:rPr>
              <w:rtl w:val="0"/>
            </w:rPr>
          </w:r>
        </w:p>
      </w:tc>
      <w:tc>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SaAduPVEWlVKI0c+v9/qsdrrAA==">CgMxLjAyCGguZ2pkZ3hzMgloLjMwajB6bGw4AHIhMWJkUVF2QmNSVWszWWQxVklIcm40YTZieTVUQkc0TVI0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