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0752C" w14:textId="595243A4" w:rsidR="00181D56" w:rsidRDefault="00697030">
      <w:pPr>
        <w:rPr>
          <w:rStyle w:val="normaltextrun"/>
          <w:rFonts w:ascii="Times New Roman" w:hAnsi="Times New Roman" w:cs="Times New Roman"/>
          <w:b/>
          <w:snapToGrid w:val="0"/>
          <w:color w:val="000000"/>
          <w:w w:val="0"/>
          <w:sz w:val="44"/>
          <w:szCs w:val="44"/>
          <w:bdr w:val="none" w:sz="0" w:space="0" w:color="000000"/>
          <w:shd w:val="clear" w:color="auto" w:fill="FFFFFF"/>
          <w:lang w:val="x-none" w:eastAsia="x-none" w:bidi="x-none"/>
        </w:rPr>
      </w:pPr>
      <w:r>
        <w:rPr>
          <w:rFonts w:ascii="Times New Roman" w:hAnsi="Times New Roman" w:cs="Times New Roman"/>
          <w:b/>
          <w:noProof/>
          <w:color w:val="000000"/>
          <w:sz w:val="44"/>
          <w:szCs w:val="44"/>
          <w:u w:color="000000"/>
          <w:lang w:val="x-none" w:eastAsia="x-none" w:bidi="x-none"/>
        </w:rPr>
        <mc:AlternateContent>
          <mc:Choice Requires="wps">
            <w:drawing>
              <wp:anchor distT="0" distB="0" distL="114300" distR="114300" simplePos="0" relativeHeight="251658242" behindDoc="0" locked="0" layoutInCell="1" allowOverlap="1" wp14:anchorId="18A4E969" wp14:editId="15187FED">
                <wp:simplePos x="0" y="0"/>
                <wp:positionH relativeFrom="column">
                  <wp:posOffset>695325</wp:posOffset>
                </wp:positionH>
                <wp:positionV relativeFrom="paragraph">
                  <wp:posOffset>828675</wp:posOffset>
                </wp:positionV>
                <wp:extent cx="4781550" cy="914400"/>
                <wp:effectExtent l="0" t="0" r="0" b="0"/>
                <wp:wrapNone/>
                <wp:docPr id="6" name="Rectangle 6"/>
                <wp:cNvGraphicFramePr/>
                <a:graphic xmlns:a="http://schemas.openxmlformats.org/drawingml/2006/main">
                  <a:graphicData uri="http://schemas.microsoft.com/office/word/2010/wordprocessingShape">
                    <wps:wsp>
                      <wps:cNvSpPr/>
                      <wps:spPr>
                        <a:xfrm>
                          <a:off x="0" y="0"/>
                          <a:ext cx="4781550" cy="914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3378E7" w14:textId="246F3B0B" w:rsidR="000877AF" w:rsidRPr="00531055" w:rsidRDefault="000877AF" w:rsidP="000877AF">
                            <w:pPr>
                              <w:jc w:val="center"/>
                              <w:rPr>
                                <w:b/>
                                <w:bCs/>
                                <w:sz w:val="56"/>
                                <w:szCs w:val="56"/>
                              </w:rPr>
                            </w:pPr>
                            <w:r w:rsidRPr="00531055">
                              <w:rPr>
                                <w:b/>
                                <w:bCs/>
                                <w:sz w:val="56"/>
                                <w:szCs w:val="56"/>
                              </w:rPr>
                              <w:t>RFPS</w:t>
                            </w:r>
                            <w:r w:rsidR="00DB1F93">
                              <w:rPr>
                                <w:b/>
                                <w:bCs/>
                                <w:sz w:val="56"/>
                                <w:szCs w:val="56"/>
                              </w:rPr>
                              <w:t>–</w:t>
                            </w:r>
                            <w:r w:rsidR="00697030">
                              <w:rPr>
                                <w:b/>
                                <w:bCs/>
                                <w:sz w:val="56"/>
                                <w:szCs w:val="56"/>
                              </w:rPr>
                              <w:t>NYH</w:t>
                            </w:r>
                            <w:r w:rsidR="00DB1F93">
                              <w:rPr>
                                <w:b/>
                                <w:bCs/>
                                <w:sz w:val="56"/>
                                <w:szCs w:val="56"/>
                              </w:rPr>
                              <w:t>–2023-</w:t>
                            </w:r>
                            <w:r w:rsidR="001A7F57">
                              <w:rPr>
                                <w:b/>
                                <w:bCs/>
                                <w:sz w:val="56"/>
                                <w:szCs w:val="56"/>
                              </w:rPr>
                              <w:t>503638</w:t>
                            </w:r>
                            <w:r w:rsidR="00DB1F93">
                              <w:rPr>
                                <w:b/>
                                <w:bCs/>
                                <w:sz w:val="56"/>
                                <w:szCs w:val="56"/>
                              </w:rPr>
                              <w:t xml:space="preserve"> </w:t>
                            </w:r>
                            <w:r w:rsidR="00392DD5">
                              <w:rPr>
                                <w:b/>
                                <w:bCs/>
                                <w:sz w:val="56"/>
                                <w:szCs w:val="56"/>
                              </w:rPr>
                              <w:t xml:space="preserve"> </w:t>
                            </w:r>
                            <w:r w:rsidR="0007423D" w:rsidRPr="00531055">
                              <w:rPr>
                                <w:b/>
                                <w:bCs/>
                                <w:sz w:val="56"/>
                                <w:szCs w:val="5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8A4E969" id="Rectangle 6" o:spid="_x0000_s1026" style="position:absolute;margin-left:54.75pt;margin-top:65.25pt;width:376.5pt;height:1in;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" filled="f" stroked="f" strokeweight="1pt">
                <v:textbox>
                  <w:txbxContent>
                    <w:p w14:paraId="333378E7" w14:textId="246F3B0B" w:rsidR="000877AF" w:rsidRPr="00531055" w:rsidRDefault="000877AF" w:rsidP="000877AF">
                      <w:pPr>
                        <w:jc w:val="center"/>
                        <w:rPr>
                          <w:b/>
                          <w:bCs/>
                          <w:sz w:val="56"/>
                          <w:szCs w:val="56"/>
                        </w:rPr>
                      </w:pPr>
                      <w:r w:rsidRPr="00531055">
                        <w:rPr>
                          <w:b/>
                          <w:bCs/>
                          <w:sz w:val="56"/>
                          <w:szCs w:val="56"/>
                        </w:rPr>
                        <w:t>RFPS</w:t>
                      </w:r>
                      <w:r w:rsidR="00DB1F93">
                        <w:rPr>
                          <w:b/>
                          <w:bCs/>
                          <w:sz w:val="56"/>
                          <w:szCs w:val="56"/>
                        </w:rPr>
                        <w:t>–</w:t>
                      </w:r>
                      <w:r w:rsidR="00697030">
                        <w:rPr>
                          <w:b/>
                          <w:bCs/>
                          <w:sz w:val="56"/>
                          <w:szCs w:val="56"/>
                        </w:rPr>
                        <w:t>NYH</w:t>
                      </w:r>
                      <w:r w:rsidR="00DB1F93">
                        <w:rPr>
                          <w:b/>
                          <w:bCs/>
                          <w:sz w:val="56"/>
                          <w:szCs w:val="56"/>
                        </w:rPr>
                        <w:t>–2023-</w:t>
                      </w:r>
                      <w:r w:rsidR="001A7F57">
                        <w:rPr>
                          <w:b/>
                          <w:bCs/>
                          <w:sz w:val="56"/>
                          <w:szCs w:val="56"/>
                        </w:rPr>
                        <w:t>503638</w:t>
                      </w:r>
                      <w:r w:rsidR="00DB1F93">
                        <w:rPr>
                          <w:b/>
                          <w:bCs/>
                          <w:sz w:val="56"/>
                          <w:szCs w:val="56"/>
                        </w:rPr>
                        <w:t xml:space="preserve"> </w:t>
                      </w:r>
                      <w:r w:rsidR="00392DD5">
                        <w:rPr>
                          <w:b/>
                          <w:bCs/>
                          <w:sz w:val="56"/>
                          <w:szCs w:val="56"/>
                        </w:rPr>
                        <w:t xml:space="preserve"> </w:t>
                      </w:r>
                      <w:r w:rsidR="0007423D" w:rsidRPr="00531055">
                        <w:rPr>
                          <w:b/>
                          <w:bCs/>
                          <w:sz w:val="56"/>
                          <w:szCs w:val="56"/>
                        </w:rPr>
                        <w:t xml:space="preserve"> </w:t>
                      </w:r>
                    </w:p>
                  </w:txbxContent>
                </v:textbox>
              </v:rect>
            </w:pict>
          </mc:Fallback>
        </mc:AlternateContent>
      </w:r>
      <w:r w:rsidR="003B0895" w:rsidRPr="003B0895">
        <w:rPr>
          <w:rFonts w:ascii="Times New Roman" w:eastAsia="Calibri" w:hAnsi="Times New Roman" w:cs="Arial"/>
          <w:noProof/>
          <w:sz w:val="24"/>
          <w:szCs w:val="24"/>
        </w:rPr>
        <w:t xml:space="preserve"> </w:t>
      </w:r>
      <w:r w:rsidR="00A83649">
        <w:rPr>
          <w:noProof/>
        </w:rPr>
        <w:drawing>
          <wp:anchor distT="0" distB="0" distL="114300" distR="114300" simplePos="0" relativeHeight="251658244" behindDoc="0" locked="0" layoutInCell="1" allowOverlap="1" wp14:anchorId="55FC5A6B" wp14:editId="15E210B0">
            <wp:simplePos x="0" y="0"/>
            <wp:positionH relativeFrom="margin">
              <wp:align>center</wp:align>
            </wp:positionH>
            <wp:positionV relativeFrom="paragraph">
              <wp:posOffset>5562600</wp:posOffset>
            </wp:positionV>
            <wp:extent cx="5191125" cy="1600200"/>
            <wp:effectExtent l="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191125" cy="1600200"/>
                    </a:xfrm>
                    <a:prstGeom prst="rect">
                      <a:avLst/>
                    </a:prstGeom>
                  </pic:spPr>
                </pic:pic>
              </a:graphicData>
            </a:graphic>
          </wp:anchor>
        </w:drawing>
      </w:r>
      <w:r w:rsidR="009821D5">
        <w:rPr>
          <w:rFonts w:ascii="Times New Roman" w:hAnsi="Times New Roman" w:cs="Times New Roman"/>
          <w:b/>
          <w:noProof/>
          <w:color w:val="000000"/>
          <w:sz w:val="44"/>
          <w:szCs w:val="44"/>
          <w:u w:color="000000"/>
          <w:lang w:val="x-none" w:eastAsia="x-none" w:bidi="x-none"/>
        </w:rPr>
        <mc:AlternateContent>
          <mc:Choice Requires="wps">
            <w:drawing>
              <wp:anchor distT="0" distB="0" distL="114300" distR="114300" simplePos="0" relativeHeight="251658243" behindDoc="0" locked="0" layoutInCell="1" allowOverlap="1" wp14:anchorId="1D376AD4" wp14:editId="29B50A46">
                <wp:simplePos x="0" y="0"/>
                <wp:positionH relativeFrom="column">
                  <wp:posOffset>590549</wp:posOffset>
                </wp:positionH>
                <wp:positionV relativeFrom="paragraph">
                  <wp:posOffset>5686425</wp:posOffset>
                </wp:positionV>
                <wp:extent cx="4048125" cy="914400"/>
                <wp:effectExtent l="0" t="0" r="0" b="0"/>
                <wp:wrapNone/>
                <wp:docPr id="10" name="Rectangle 10"/>
                <wp:cNvGraphicFramePr/>
                <a:graphic xmlns:a="http://schemas.openxmlformats.org/drawingml/2006/main">
                  <a:graphicData uri="http://schemas.microsoft.com/office/word/2010/wordprocessingShape">
                    <wps:wsp>
                      <wps:cNvSpPr/>
                      <wps:spPr>
                        <a:xfrm>
                          <a:off x="0" y="0"/>
                          <a:ext cx="4048125" cy="914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ect w14:anchorId="1F9F563E" id="Rectangle 10" o:spid="_x0000_s1026" style="position:absolute;margin-left:46.5pt;margin-top:447.75pt;width:318.75pt;height:1in;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" filled="f" stroked="f" strokeweight="1pt"/>
            </w:pict>
          </mc:Fallback>
        </mc:AlternateContent>
      </w:r>
      <w:r w:rsidR="00531055">
        <w:rPr>
          <w:rFonts w:ascii="Times New Roman" w:hAnsi="Times New Roman" w:cs="Times New Roman"/>
          <w:b/>
          <w:noProof/>
          <w:color w:val="000000"/>
          <w:sz w:val="44"/>
          <w:szCs w:val="44"/>
          <w:u w:color="000000"/>
          <w:lang w:val="x-none" w:eastAsia="x-none" w:bidi="x-none"/>
        </w:rPr>
        <mc:AlternateContent>
          <mc:Choice Requires="wps">
            <w:drawing>
              <wp:anchor distT="0" distB="0" distL="114300" distR="114300" simplePos="0" relativeHeight="251658241" behindDoc="0" locked="0" layoutInCell="1" allowOverlap="1" wp14:anchorId="1BE38C74" wp14:editId="05AD3080">
                <wp:simplePos x="0" y="0"/>
                <wp:positionH relativeFrom="margin">
                  <wp:posOffset>676275</wp:posOffset>
                </wp:positionH>
                <wp:positionV relativeFrom="paragraph">
                  <wp:posOffset>2724149</wp:posOffset>
                </wp:positionV>
                <wp:extent cx="4543425" cy="1724025"/>
                <wp:effectExtent l="0" t="0" r="0" b="0"/>
                <wp:wrapNone/>
                <wp:docPr id="5" name="Rectangle 5"/>
                <wp:cNvGraphicFramePr/>
                <a:graphic xmlns:a="http://schemas.openxmlformats.org/drawingml/2006/main">
                  <a:graphicData uri="http://schemas.microsoft.com/office/word/2010/wordprocessingShape">
                    <wps:wsp>
                      <wps:cNvSpPr/>
                      <wps:spPr>
                        <a:xfrm>
                          <a:off x="0" y="0"/>
                          <a:ext cx="4543425" cy="17240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CB0866" w14:textId="6FA6ED3D" w:rsidR="001C547B" w:rsidRPr="00531055" w:rsidRDefault="001C547B" w:rsidP="001C547B">
                            <w:pPr>
                              <w:jc w:val="center"/>
                              <w:rPr>
                                <w:b/>
                                <w:bCs/>
                                <w:color w:val="FFFFFF" w:themeColor="background1"/>
                                <w:sz w:val="44"/>
                                <w:szCs w:val="44"/>
                              </w:rPr>
                            </w:pPr>
                            <w:r w:rsidRPr="00531055">
                              <w:rPr>
                                <w:b/>
                                <w:bCs/>
                                <w:color w:val="FFFFFF" w:themeColor="background1"/>
                                <w:sz w:val="44"/>
                                <w:szCs w:val="44"/>
                              </w:rPr>
                              <w:t>Annex B - Terms of Reference (TOR) for Long Term Arrangement for the Provision of Global Record Storage and Archiving 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BE38C74" id="Rectangle 5" o:spid="_x0000_s1027" style="position:absolute;margin-left:53.25pt;margin-top:214.5pt;width:357.75pt;height:135.7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" filled="f" stroked="f" strokeweight="1pt">
                <v:textbox>
                  <w:txbxContent>
                    <w:p w14:paraId="34CB0866" w14:textId="6FA6ED3D" w:rsidR="001C547B" w:rsidRPr="00531055" w:rsidRDefault="001C547B" w:rsidP="001C547B">
                      <w:pPr>
                        <w:jc w:val="center"/>
                        <w:rPr>
                          <w:b/>
                          <w:bCs/>
                          <w:color w:val="FFFFFF" w:themeColor="background1"/>
                          <w:sz w:val="44"/>
                          <w:szCs w:val="44"/>
                        </w:rPr>
                      </w:pPr>
                      <w:r w:rsidRPr="00531055">
                        <w:rPr>
                          <w:b/>
                          <w:bCs/>
                          <w:color w:val="FFFFFF" w:themeColor="background1"/>
                          <w:sz w:val="44"/>
                          <w:szCs w:val="44"/>
                        </w:rPr>
                        <w:t>Annex B - Terms of Reference (TOR) for Long Term Arrangement for the Provision of Global Record Storage and Archiving Services</w:t>
                      </w:r>
                    </w:p>
                  </w:txbxContent>
                </v:textbox>
                <w10:wrap anchorx="margin"/>
              </v:rect>
            </w:pict>
          </mc:Fallback>
        </mc:AlternateContent>
      </w:r>
      <w:r w:rsidR="001D4436" w:rsidRPr="001D4436">
        <w:rPr>
          <w:rFonts w:ascii="Times New Roman" w:hAnsi="Times New Roman" w:cs="Times New Roman"/>
          <w:b/>
          <w:noProof/>
          <w:snapToGrid w:val="0"/>
          <w:color w:val="000000"/>
          <w:w w:val="0"/>
          <w:sz w:val="44"/>
          <w:szCs w:val="44"/>
          <w:u w:color="000000"/>
          <w:bdr w:val="none" w:sz="0" w:space="0" w:color="000000"/>
          <w:shd w:val="clear" w:color="auto" w:fill="FFFFFF"/>
          <w:lang w:val="x-none" w:eastAsia="x-none" w:bidi="x-none"/>
        </w:rPr>
        <w:drawing>
          <wp:inline distT="0" distB="0" distL="0" distR="0" wp14:anchorId="68BB75F7" wp14:editId="18CA133C">
            <wp:extent cx="5943600" cy="7646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7646670"/>
                    </a:xfrm>
                    <a:prstGeom prst="rect">
                      <a:avLst/>
                    </a:prstGeom>
                    <a:noFill/>
                    <a:ln>
                      <a:noFill/>
                    </a:ln>
                  </pic:spPr>
                </pic:pic>
              </a:graphicData>
            </a:graphic>
          </wp:inline>
        </w:drawing>
      </w:r>
      <w:r w:rsidR="00181D56" w:rsidRPr="7864FF1C">
        <w:rPr>
          <w:rStyle w:val="normaltextrun"/>
          <w:rFonts w:ascii="Times New Roman" w:hAnsi="Times New Roman" w:cs="Times New Roman"/>
          <w:b/>
          <w:snapToGrid w:val="0"/>
          <w:color w:val="000000"/>
          <w:w w:val="0"/>
          <w:sz w:val="44"/>
          <w:szCs w:val="44"/>
          <w:bdr w:val="none" w:sz="0" w:space="0" w:color="000000"/>
          <w:shd w:val="clear" w:color="auto" w:fill="FFFFFF"/>
          <w:lang w:val="x-none" w:eastAsia="x-none" w:bidi="x-none"/>
        </w:rPr>
        <w:br w:type="page"/>
      </w:r>
    </w:p>
    <w:p w14:paraId="66C90FF8" w14:textId="668DB168" w:rsidR="0013349A" w:rsidRDefault="0013349A">
      <w:pPr>
        <w:rPr>
          <w:rStyle w:val="normaltextrun"/>
          <w:rFonts w:ascii="Times New Roman" w:hAnsi="Times New Roman" w:cs="Times New Roman"/>
          <w:b/>
          <w:snapToGrid w:val="0"/>
          <w:color w:val="000000"/>
          <w:w w:val="0"/>
          <w:sz w:val="44"/>
          <w:szCs w:val="44"/>
          <w:u w:color="000000"/>
          <w:bdr w:val="none" w:sz="0" w:space="0" w:color="000000"/>
          <w:shd w:val="clear" w:color="auto" w:fill="FFFFFF"/>
          <w:lang w:val="x-none" w:eastAsia="x-none" w:bidi="x-none"/>
        </w:rPr>
      </w:pPr>
    </w:p>
    <w:sdt>
      <w:sdtPr>
        <w:rPr>
          <w:rFonts w:asciiTheme="minorHAnsi" w:eastAsiaTheme="minorHAnsi" w:hAnsiTheme="minorHAnsi" w:cstheme="minorBidi"/>
          <w:color w:val="auto"/>
          <w:sz w:val="22"/>
          <w:szCs w:val="22"/>
        </w:rPr>
        <w:id w:val="1205978780"/>
        <w:docPartObj>
          <w:docPartGallery w:val="Table of Contents"/>
          <w:docPartUnique/>
        </w:docPartObj>
      </w:sdtPr>
      <w:sdtEndPr>
        <w:rPr>
          <w:b/>
          <w:bCs/>
          <w:noProof/>
        </w:rPr>
      </w:sdtEndPr>
      <w:sdtContent>
        <w:p w14:paraId="73BD6B8F" w14:textId="6F3373DC" w:rsidR="00353E65" w:rsidRDefault="00353E65">
          <w:pPr>
            <w:pStyle w:val="TOCHeading"/>
          </w:pPr>
          <w:r>
            <w:t>Contents</w:t>
          </w:r>
        </w:p>
        <w:p w14:paraId="7F31898A" w14:textId="48385EAF" w:rsidR="00F47472" w:rsidRDefault="00353E65">
          <w:pPr>
            <w:pStyle w:val="TOC1"/>
            <w:rPr>
              <w:rFonts w:eastAsiaTheme="minorEastAsia"/>
              <w:noProof/>
            </w:rPr>
          </w:pPr>
          <w:r>
            <w:fldChar w:fldCharType="begin"/>
          </w:r>
          <w:r>
            <w:instrText xml:space="preserve"> TOC \o "1-3" \h \z \u </w:instrText>
          </w:r>
          <w:r>
            <w:fldChar w:fldCharType="separate"/>
          </w:r>
          <w:hyperlink w:anchor="_Toc150166502" w:history="1">
            <w:r w:rsidR="00F47472" w:rsidRPr="00AF0584">
              <w:rPr>
                <w:rStyle w:val="Hyperlink"/>
                <w:noProof/>
              </w:rPr>
              <w:t>1.</w:t>
            </w:r>
            <w:r w:rsidR="00F47472">
              <w:rPr>
                <w:rFonts w:eastAsiaTheme="minorEastAsia"/>
                <w:noProof/>
              </w:rPr>
              <w:tab/>
            </w:r>
            <w:r w:rsidR="00F47472" w:rsidRPr="00AF0584">
              <w:rPr>
                <w:rStyle w:val="Hyperlink"/>
                <w:noProof/>
              </w:rPr>
              <w:t>Background</w:t>
            </w:r>
            <w:r w:rsidR="00F47472">
              <w:rPr>
                <w:noProof/>
                <w:webHidden/>
              </w:rPr>
              <w:tab/>
            </w:r>
            <w:r w:rsidR="00F47472">
              <w:rPr>
                <w:noProof/>
                <w:webHidden/>
              </w:rPr>
              <w:fldChar w:fldCharType="begin"/>
            </w:r>
            <w:r w:rsidR="00F47472">
              <w:rPr>
                <w:noProof/>
                <w:webHidden/>
              </w:rPr>
              <w:instrText xml:space="preserve"> PAGEREF _Toc150166502 \h </w:instrText>
            </w:r>
            <w:r w:rsidR="00F47472">
              <w:rPr>
                <w:noProof/>
                <w:webHidden/>
              </w:rPr>
            </w:r>
            <w:r w:rsidR="00F47472">
              <w:rPr>
                <w:noProof/>
                <w:webHidden/>
              </w:rPr>
              <w:fldChar w:fldCharType="separate"/>
            </w:r>
            <w:r w:rsidR="009C6A1E">
              <w:rPr>
                <w:noProof/>
                <w:webHidden/>
              </w:rPr>
              <w:t>3</w:t>
            </w:r>
            <w:r w:rsidR="00F47472">
              <w:rPr>
                <w:noProof/>
                <w:webHidden/>
              </w:rPr>
              <w:fldChar w:fldCharType="end"/>
            </w:r>
          </w:hyperlink>
        </w:p>
        <w:p w14:paraId="2A7677C2" w14:textId="5FFD9E75" w:rsidR="00F47472" w:rsidRDefault="00000000">
          <w:pPr>
            <w:pStyle w:val="TOC2"/>
            <w:rPr>
              <w:rFonts w:eastAsiaTheme="minorEastAsia"/>
              <w:noProof/>
            </w:rPr>
          </w:pPr>
          <w:hyperlink w:anchor="_Toc150166503" w:history="1">
            <w:r w:rsidR="00F47472" w:rsidRPr="00AF0584">
              <w:rPr>
                <w:rStyle w:val="Hyperlink"/>
                <w:rFonts w:ascii="Wingdings" w:hAnsi="Wingdings"/>
                <w:noProof/>
              </w:rPr>
              <w:t></w:t>
            </w:r>
            <w:r w:rsidR="00F47472">
              <w:rPr>
                <w:rFonts w:eastAsiaTheme="minorEastAsia"/>
                <w:noProof/>
              </w:rPr>
              <w:tab/>
            </w:r>
            <w:r w:rsidR="00F47472" w:rsidRPr="00AF0584">
              <w:rPr>
                <w:rStyle w:val="Hyperlink"/>
                <w:noProof/>
              </w:rPr>
              <w:t>Definition of storage requirement for UNICEF Division of Financial and Administrative Management (DFAM)</w:t>
            </w:r>
            <w:r w:rsidR="00F47472">
              <w:rPr>
                <w:noProof/>
                <w:webHidden/>
              </w:rPr>
              <w:tab/>
            </w:r>
            <w:r w:rsidR="00F47472">
              <w:rPr>
                <w:noProof/>
                <w:webHidden/>
              </w:rPr>
              <w:fldChar w:fldCharType="begin"/>
            </w:r>
            <w:r w:rsidR="00F47472">
              <w:rPr>
                <w:noProof/>
                <w:webHidden/>
              </w:rPr>
              <w:instrText xml:space="preserve"> PAGEREF _Toc150166503 \h </w:instrText>
            </w:r>
            <w:r w:rsidR="00F47472">
              <w:rPr>
                <w:noProof/>
                <w:webHidden/>
              </w:rPr>
            </w:r>
            <w:r w:rsidR="00F47472">
              <w:rPr>
                <w:noProof/>
                <w:webHidden/>
              </w:rPr>
              <w:fldChar w:fldCharType="separate"/>
            </w:r>
            <w:r w:rsidR="009C6A1E">
              <w:rPr>
                <w:noProof/>
                <w:webHidden/>
              </w:rPr>
              <w:t>3</w:t>
            </w:r>
            <w:r w:rsidR="00F47472">
              <w:rPr>
                <w:noProof/>
                <w:webHidden/>
              </w:rPr>
              <w:fldChar w:fldCharType="end"/>
            </w:r>
          </w:hyperlink>
        </w:p>
        <w:p w14:paraId="1DDD1470" w14:textId="232525B9" w:rsidR="00F47472" w:rsidRDefault="00000000">
          <w:pPr>
            <w:pStyle w:val="TOC2"/>
            <w:rPr>
              <w:rFonts w:eastAsiaTheme="minorEastAsia"/>
              <w:noProof/>
            </w:rPr>
          </w:pPr>
          <w:hyperlink w:anchor="_Toc150166504" w:history="1">
            <w:r w:rsidR="00F47472" w:rsidRPr="00AF0584">
              <w:rPr>
                <w:rStyle w:val="Hyperlink"/>
                <w:rFonts w:ascii="Wingdings" w:hAnsi="Wingdings"/>
                <w:noProof/>
              </w:rPr>
              <w:t></w:t>
            </w:r>
            <w:r w:rsidR="00F47472">
              <w:rPr>
                <w:rFonts w:eastAsiaTheme="minorEastAsia"/>
                <w:noProof/>
              </w:rPr>
              <w:tab/>
            </w:r>
            <w:r w:rsidR="00F47472" w:rsidRPr="00AF0584">
              <w:rPr>
                <w:rStyle w:val="Hyperlink"/>
                <w:noProof/>
              </w:rPr>
              <w:t>Definition of storage requirement for  Division of Global Communication and Advocacy (DGCA)</w:t>
            </w:r>
            <w:r w:rsidR="00F47472">
              <w:rPr>
                <w:noProof/>
                <w:webHidden/>
              </w:rPr>
              <w:tab/>
            </w:r>
            <w:r w:rsidR="00F47472">
              <w:rPr>
                <w:noProof/>
                <w:webHidden/>
              </w:rPr>
              <w:fldChar w:fldCharType="begin"/>
            </w:r>
            <w:r w:rsidR="00F47472">
              <w:rPr>
                <w:noProof/>
                <w:webHidden/>
              </w:rPr>
              <w:instrText xml:space="preserve"> PAGEREF _Toc150166504 \h </w:instrText>
            </w:r>
            <w:r w:rsidR="00F47472">
              <w:rPr>
                <w:noProof/>
                <w:webHidden/>
              </w:rPr>
            </w:r>
            <w:r w:rsidR="00F47472">
              <w:rPr>
                <w:noProof/>
                <w:webHidden/>
              </w:rPr>
              <w:fldChar w:fldCharType="separate"/>
            </w:r>
            <w:r w:rsidR="009C6A1E">
              <w:rPr>
                <w:noProof/>
                <w:webHidden/>
              </w:rPr>
              <w:t>4</w:t>
            </w:r>
            <w:r w:rsidR="00F47472">
              <w:rPr>
                <w:noProof/>
                <w:webHidden/>
              </w:rPr>
              <w:fldChar w:fldCharType="end"/>
            </w:r>
          </w:hyperlink>
        </w:p>
        <w:p w14:paraId="4565C0B0" w14:textId="19ADBDE3" w:rsidR="00F47472" w:rsidRDefault="00000000">
          <w:pPr>
            <w:pStyle w:val="TOC2"/>
            <w:rPr>
              <w:rFonts w:eastAsiaTheme="minorEastAsia"/>
              <w:noProof/>
            </w:rPr>
          </w:pPr>
          <w:hyperlink w:anchor="_Toc150166505" w:history="1">
            <w:r w:rsidR="00F47472" w:rsidRPr="00AF0584">
              <w:rPr>
                <w:rStyle w:val="Hyperlink"/>
                <w:rFonts w:ascii="Wingdings" w:hAnsi="Wingdings"/>
                <w:noProof/>
              </w:rPr>
              <w:t></w:t>
            </w:r>
            <w:r w:rsidR="00F47472">
              <w:rPr>
                <w:rFonts w:eastAsiaTheme="minorEastAsia"/>
                <w:noProof/>
              </w:rPr>
              <w:tab/>
            </w:r>
            <w:r w:rsidR="00F47472" w:rsidRPr="00AF0584">
              <w:rPr>
                <w:rStyle w:val="Hyperlink"/>
                <w:noProof/>
              </w:rPr>
              <w:t>Definition of storage requirement for Division of Information and Communication Technology (ICTD)</w:t>
            </w:r>
            <w:r w:rsidR="00F47472">
              <w:rPr>
                <w:noProof/>
                <w:webHidden/>
              </w:rPr>
              <w:tab/>
            </w:r>
            <w:r w:rsidR="00F47472">
              <w:rPr>
                <w:noProof/>
                <w:webHidden/>
              </w:rPr>
              <w:fldChar w:fldCharType="begin"/>
            </w:r>
            <w:r w:rsidR="00F47472">
              <w:rPr>
                <w:noProof/>
                <w:webHidden/>
              </w:rPr>
              <w:instrText xml:space="preserve"> PAGEREF _Toc150166505 \h </w:instrText>
            </w:r>
            <w:r w:rsidR="00F47472">
              <w:rPr>
                <w:noProof/>
                <w:webHidden/>
              </w:rPr>
            </w:r>
            <w:r w:rsidR="00F47472">
              <w:rPr>
                <w:noProof/>
                <w:webHidden/>
              </w:rPr>
              <w:fldChar w:fldCharType="separate"/>
            </w:r>
            <w:r w:rsidR="009C6A1E">
              <w:rPr>
                <w:noProof/>
                <w:webHidden/>
              </w:rPr>
              <w:t>4</w:t>
            </w:r>
            <w:r w:rsidR="00F47472">
              <w:rPr>
                <w:noProof/>
                <w:webHidden/>
              </w:rPr>
              <w:fldChar w:fldCharType="end"/>
            </w:r>
          </w:hyperlink>
        </w:p>
        <w:p w14:paraId="6B9DFC06" w14:textId="2769D008" w:rsidR="00F47472" w:rsidRDefault="00000000">
          <w:pPr>
            <w:pStyle w:val="TOC1"/>
            <w:rPr>
              <w:rFonts w:eastAsiaTheme="minorEastAsia"/>
              <w:noProof/>
            </w:rPr>
          </w:pPr>
          <w:hyperlink w:anchor="_Toc150166506" w:history="1">
            <w:r w:rsidR="00F47472" w:rsidRPr="00AF0584">
              <w:rPr>
                <w:rStyle w:val="Hyperlink"/>
                <w:rFonts w:eastAsia="Arial"/>
                <w:noProof/>
              </w:rPr>
              <w:t>2.</w:t>
            </w:r>
            <w:r w:rsidR="00F47472">
              <w:rPr>
                <w:rFonts w:eastAsiaTheme="minorEastAsia"/>
                <w:noProof/>
              </w:rPr>
              <w:tab/>
            </w:r>
            <w:r w:rsidR="00F47472" w:rsidRPr="00AF0584">
              <w:rPr>
                <w:rStyle w:val="Hyperlink"/>
                <w:rFonts w:eastAsia="Arial"/>
                <w:noProof/>
              </w:rPr>
              <w:t>Purpose and Objectives of the LTAs</w:t>
            </w:r>
            <w:r w:rsidR="00F47472">
              <w:rPr>
                <w:noProof/>
                <w:webHidden/>
              </w:rPr>
              <w:tab/>
            </w:r>
            <w:r w:rsidR="00F47472">
              <w:rPr>
                <w:noProof/>
                <w:webHidden/>
              </w:rPr>
              <w:fldChar w:fldCharType="begin"/>
            </w:r>
            <w:r w:rsidR="00F47472">
              <w:rPr>
                <w:noProof/>
                <w:webHidden/>
              </w:rPr>
              <w:instrText xml:space="preserve"> PAGEREF _Toc150166506 \h </w:instrText>
            </w:r>
            <w:r w:rsidR="00F47472">
              <w:rPr>
                <w:noProof/>
                <w:webHidden/>
              </w:rPr>
            </w:r>
            <w:r w:rsidR="00F47472">
              <w:rPr>
                <w:noProof/>
                <w:webHidden/>
              </w:rPr>
              <w:fldChar w:fldCharType="separate"/>
            </w:r>
            <w:r w:rsidR="009C6A1E">
              <w:rPr>
                <w:noProof/>
                <w:webHidden/>
              </w:rPr>
              <w:t>5</w:t>
            </w:r>
            <w:r w:rsidR="00F47472">
              <w:rPr>
                <w:noProof/>
                <w:webHidden/>
              </w:rPr>
              <w:fldChar w:fldCharType="end"/>
            </w:r>
          </w:hyperlink>
        </w:p>
        <w:p w14:paraId="26DA5516" w14:textId="49714967" w:rsidR="00F47472" w:rsidRDefault="00000000">
          <w:pPr>
            <w:pStyle w:val="TOC1"/>
            <w:rPr>
              <w:rFonts w:eastAsiaTheme="minorEastAsia"/>
              <w:noProof/>
            </w:rPr>
          </w:pPr>
          <w:hyperlink w:anchor="_Toc150166507" w:history="1">
            <w:r w:rsidR="00F47472" w:rsidRPr="00AF0584">
              <w:rPr>
                <w:rStyle w:val="Hyperlink"/>
                <w:rFonts w:eastAsia="Arial"/>
                <w:noProof/>
              </w:rPr>
              <w:t>3.</w:t>
            </w:r>
            <w:r w:rsidR="00F47472">
              <w:rPr>
                <w:rFonts w:eastAsiaTheme="minorEastAsia"/>
                <w:noProof/>
              </w:rPr>
              <w:tab/>
            </w:r>
            <w:r w:rsidR="00F47472" w:rsidRPr="00AF0584">
              <w:rPr>
                <w:rStyle w:val="Hyperlink"/>
                <w:rFonts w:eastAsia="Arial"/>
                <w:noProof/>
              </w:rPr>
              <w:t>Scope of Services</w:t>
            </w:r>
            <w:r w:rsidR="00F47472">
              <w:rPr>
                <w:noProof/>
                <w:webHidden/>
              </w:rPr>
              <w:tab/>
            </w:r>
            <w:r w:rsidR="00F47472">
              <w:rPr>
                <w:noProof/>
                <w:webHidden/>
              </w:rPr>
              <w:fldChar w:fldCharType="begin"/>
            </w:r>
            <w:r w:rsidR="00F47472">
              <w:rPr>
                <w:noProof/>
                <w:webHidden/>
              </w:rPr>
              <w:instrText xml:space="preserve"> PAGEREF _Toc150166507 \h </w:instrText>
            </w:r>
            <w:r w:rsidR="00F47472">
              <w:rPr>
                <w:noProof/>
                <w:webHidden/>
              </w:rPr>
            </w:r>
            <w:r w:rsidR="00F47472">
              <w:rPr>
                <w:noProof/>
                <w:webHidden/>
              </w:rPr>
              <w:fldChar w:fldCharType="separate"/>
            </w:r>
            <w:r w:rsidR="009C6A1E">
              <w:rPr>
                <w:noProof/>
                <w:webHidden/>
              </w:rPr>
              <w:t>5</w:t>
            </w:r>
            <w:r w:rsidR="00F47472">
              <w:rPr>
                <w:noProof/>
                <w:webHidden/>
              </w:rPr>
              <w:fldChar w:fldCharType="end"/>
            </w:r>
          </w:hyperlink>
        </w:p>
        <w:p w14:paraId="20FEFDD8" w14:textId="677A6174" w:rsidR="00F47472" w:rsidRDefault="00000000">
          <w:pPr>
            <w:pStyle w:val="TOC2"/>
            <w:rPr>
              <w:rFonts w:eastAsiaTheme="minorEastAsia"/>
              <w:noProof/>
            </w:rPr>
          </w:pPr>
          <w:hyperlink w:anchor="_Toc150166508" w:history="1">
            <w:r w:rsidR="00F47472" w:rsidRPr="00AF0584">
              <w:rPr>
                <w:rStyle w:val="Hyperlink"/>
                <w:rFonts w:ascii="Wingdings" w:hAnsi="Wingdings"/>
                <w:noProof/>
              </w:rPr>
              <w:t></w:t>
            </w:r>
            <w:r w:rsidR="00F47472">
              <w:rPr>
                <w:rFonts w:eastAsiaTheme="minorEastAsia"/>
                <w:noProof/>
              </w:rPr>
              <w:tab/>
            </w:r>
            <w:r w:rsidR="00F47472" w:rsidRPr="00AF0584">
              <w:rPr>
                <w:rStyle w:val="Hyperlink"/>
                <w:rFonts w:eastAsia="Arial"/>
                <w:noProof/>
              </w:rPr>
              <w:t>Service category 1: Media and Climate Controlled Storage</w:t>
            </w:r>
            <w:r w:rsidR="00F47472">
              <w:rPr>
                <w:noProof/>
                <w:webHidden/>
              </w:rPr>
              <w:tab/>
            </w:r>
            <w:r w:rsidR="00F47472">
              <w:rPr>
                <w:noProof/>
                <w:webHidden/>
              </w:rPr>
              <w:fldChar w:fldCharType="begin"/>
            </w:r>
            <w:r w:rsidR="00F47472">
              <w:rPr>
                <w:noProof/>
                <w:webHidden/>
              </w:rPr>
              <w:instrText xml:space="preserve"> PAGEREF _Toc150166508 \h </w:instrText>
            </w:r>
            <w:r w:rsidR="00F47472">
              <w:rPr>
                <w:noProof/>
                <w:webHidden/>
              </w:rPr>
            </w:r>
            <w:r w:rsidR="00F47472">
              <w:rPr>
                <w:noProof/>
                <w:webHidden/>
              </w:rPr>
              <w:fldChar w:fldCharType="separate"/>
            </w:r>
            <w:r w:rsidR="009C6A1E">
              <w:rPr>
                <w:noProof/>
                <w:webHidden/>
              </w:rPr>
              <w:t>6</w:t>
            </w:r>
            <w:r w:rsidR="00F47472">
              <w:rPr>
                <w:noProof/>
                <w:webHidden/>
              </w:rPr>
              <w:fldChar w:fldCharType="end"/>
            </w:r>
          </w:hyperlink>
        </w:p>
        <w:p w14:paraId="715CFA91" w14:textId="3FA717BD" w:rsidR="00F47472" w:rsidRDefault="00000000">
          <w:pPr>
            <w:pStyle w:val="TOC2"/>
            <w:rPr>
              <w:rFonts w:eastAsiaTheme="minorEastAsia"/>
              <w:noProof/>
            </w:rPr>
          </w:pPr>
          <w:hyperlink w:anchor="_Toc150166509" w:history="1">
            <w:r w:rsidR="00F47472" w:rsidRPr="00AF0584">
              <w:rPr>
                <w:rStyle w:val="Hyperlink"/>
                <w:rFonts w:ascii="Wingdings" w:eastAsia="Arial" w:hAnsi="Wingdings" w:cstheme="minorHAnsi"/>
                <w:noProof/>
              </w:rPr>
              <w:t></w:t>
            </w:r>
            <w:r w:rsidR="00F47472">
              <w:rPr>
                <w:rFonts w:eastAsiaTheme="minorEastAsia"/>
                <w:noProof/>
              </w:rPr>
              <w:tab/>
            </w:r>
            <w:r w:rsidR="00F47472" w:rsidRPr="00AF0584">
              <w:rPr>
                <w:rStyle w:val="Hyperlink"/>
                <w:rFonts w:eastAsia="Arial"/>
                <w:noProof/>
              </w:rPr>
              <w:t>Service Category 2 Paper/Documents Storage</w:t>
            </w:r>
            <w:r w:rsidR="00F47472">
              <w:rPr>
                <w:noProof/>
                <w:webHidden/>
              </w:rPr>
              <w:tab/>
            </w:r>
            <w:r w:rsidR="00F47472">
              <w:rPr>
                <w:noProof/>
                <w:webHidden/>
              </w:rPr>
              <w:fldChar w:fldCharType="begin"/>
            </w:r>
            <w:r w:rsidR="00F47472">
              <w:rPr>
                <w:noProof/>
                <w:webHidden/>
              </w:rPr>
              <w:instrText xml:space="preserve"> PAGEREF _Toc150166509 \h </w:instrText>
            </w:r>
            <w:r w:rsidR="00F47472">
              <w:rPr>
                <w:noProof/>
                <w:webHidden/>
              </w:rPr>
            </w:r>
            <w:r w:rsidR="00F47472">
              <w:rPr>
                <w:noProof/>
                <w:webHidden/>
              </w:rPr>
              <w:fldChar w:fldCharType="separate"/>
            </w:r>
            <w:r w:rsidR="009C6A1E">
              <w:rPr>
                <w:noProof/>
                <w:webHidden/>
              </w:rPr>
              <w:t>7</w:t>
            </w:r>
            <w:r w:rsidR="00F47472">
              <w:rPr>
                <w:noProof/>
                <w:webHidden/>
              </w:rPr>
              <w:fldChar w:fldCharType="end"/>
            </w:r>
          </w:hyperlink>
        </w:p>
        <w:p w14:paraId="1705883C" w14:textId="6688671D" w:rsidR="00F47472" w:rsidRDefault="00000000">
          <w:pPr>
            <w:pStyle w:val="TOC2"/>
            <w:rPr>
              <w:rFonts w:eastAsiaTheme="minorEastAsia"/>
              <w:noProof/>
            </w:rPr>
          </w:pPr>
          <w:hyperlink w:anchor="_Toc150166510" w:history="1">
            <w:r w:rsidR="00F47472" w:rsidRPr="00AF0584">
              <w:rPr>
                <w:rStyle w:val="Hyperlink"/>
                <w:rFonts w:ascii="Wingdings" w:eastAsia="Arial" w:hAnsi="Wingdings" w:cstheme="minorHAnsi"/>
                <w:noProof/>
              </w:rPr>
              <w:t></w:t>
            </w:r>
            <w:r w:rsidR="00F47472">
              <w:rPr>
                <w:rFonts w:eastAsiaTheme="minorEastAsia"/>
                <w:noProof/>
              </w:rPr>
              <w:tab/>
            </w:r>
            <w:r w:rsidR="00F47472" w:rsidRPr="00AF0584">
              <w:rPr>
                <w:rStyle w:val="Hyperlink"/>
                <w:rFonts w:eastAsia="Arial"/>
                <w:noProof/>
              </w:rPr>
              <w:t>Service Category 3 Scanning</w:t>
            </w:r>
            <w:r w:rsidR="00F47472">
              <w:rPr>
                <w:noProof/>
                <w:webHidden/>
              </w:rPr>
              <w:tab/>
            </w:r>
            <w:r w:rsidR="00F47472">
              <w:rPr>
                <w:noProof/>
                <w:webHidden/>
              </w:rPr>
              <w:fldChar w:fldCharType="begin"/>
            </w:r>
            <w:r w:rsidR="00F47472">
              <w:rPr>
                <w:noProof/>
                <w:webHidden/>
              </w:rPr>
              <w:instrText xml:space="preserve"> PAGEREF _Toc150166510 \h </w:instrText>
            </w:r>
            <w:r w:rsidR="00F47472">
              <w:rPr>
                <w:noProof/>
                <w:webHidden/>
              </w:rPr>
            </w:r>
            <w:r w:rsidR="00F47472">
              <w:rPr>
                <w:noProof/>
                <w:webHidden/>
              </w:rPr>
              <w:fldChar w:fldCharType="separate"/>
            </w:r>
            <w:r w:rsidR="009C6A1E">
              <w:rPr>
                <w:noProof/>
                <w:webHidden/>
              </w:rPr>
              <w:t>7</w:t>
            </w:r>
            <w:r w:rsidR="00F47472">
              <w:rPr>
                <w:noProof/>
                <w:webHidden/>
              </w:rPr>
              <w:fldChar w:fldCharType="end"/>
            </w:r>
          </w:hyperlink>
        </w:p>
        <w:p w14:paraId="4A482D81" w14:textId="181309F8" w:rsidR="00F47472" w:rsidRDefault="00000000">
          <w:pPr>
            <w:pStyle w:val="TOC2"/>
            <w:rPr>
              <w:rFonts w:eastAsiaTheme="minorEastAsia"/>
              <w:noProof/>
            </w:rPr>
          </w:pPr>
          <w:hyperlink w:anchor="_Toc150166511" w:history="1">
            <w:r w:rsidR="00F47472" w:rsidRPr="00AF0584">
              <w:rPr>
                <w:rStyle w:val="Hyperlink"/>
                <w:rFonts w:ascii="Wingdings" w:eastAsia="Arial" w:hAnsi="Wingdings" w:cstheme="minorHAnsi"/>
                <w:noProof/>
              </w:rPr>
              <w:t></w:t>
            </w:r>
            <w:r w:rsidR="00F47472">
              <w:rPr>
                <w:rFonts w:eastAsiaTheme="minorEastAsia"/>
                <w:noProof/>
              </w:rPr>
              <w:tab/>
            </w:r>
            <w:r w:rsidR="00F47472" w:rsidRPr="00AF0584">
              <w:rPr>
                <w:rStyle w:val="Hyperlink"/>
                <w:rFonts w:eastAsia="Arial"/>
                <w:noProof/>
              </w:rPr>
              <w:t>Service Category 4 Sales/Lease, (Container)</w:t>
            </w:r>
            <w:r w:rsidR="00F47472">
              <w:rPr>
                <w:noProof/>
                <w:webHidden/>
              </w:rPr>
              <w:tab/>
            </w:r>
            <w:r w:rsidR="00F47472">
              <w:rPr>
                <w:noProof/>
                <w:webHidden/>
              </w:rPr>
              <w:fldChar w:fldCharType="begin"/>
            </w:r>
            <w:r w:rsidR="00F47472">
              <w:rPr>
                <w:noProof/>
                <w:webHidden/>
              </w:rPr>
              <w:instrText xml:space="preserve"> PAGEREF _Toc150166511 \h </w:instrText>
            </w:r>
            <w:r w:rsidR="00F47472">
              <w:rPr>
                <w:noProof/>
                <w:webHidden/>
              </w:rPr>
            </w:r>
            <w:r w:rsidR="00F47472">
              <w:rPr>
                <w:noProof/>
                <w:webHidden/>
              </w:rPr>
              <w:fldChar w:fldCharType="separate"/>
            </w:r>
            <w:r w:rsidR="009C6A1E">
              <w:rPr>
                <w:noProof/>
                <w:webHidden/>
              </w:rPr>
              <w:t>7</w:t>
            </w:r>
            <w:r w:rsidR="00F47472">
              <w:rPr>
                <w:noProof/>
                <w:webHidden/>
              </w:rPr>
              <w:fldChar w:fldCharType="end"/>
            </w:r>
          </w:hyperlink>
        </w:p>
        <w:p w14:paraId="4E06812F" w14:textId="74BF45F9" w:rsidR="00F47472" w:rsidRDefault="00000000">
          <w:pPr>
            <w:pStyle w:val="TOC2"/>
            <w:rPr>
              <w:rFonts w:eastAsiaTheme="minorEastAsia"/>
              <w:noProof/>
            </w:rPr>
          </w:pPr>
          <w:hyperlink w:anchor="_Toc150166512" w:history="1">
            <w:r w:rsidR="00F47472" w:rsidRPr="00AF0584">
              <w:rPr>
                <w:rStyle w:val="Hyperlink"/>
                <w:rFonts w:ascii="Wingdings" w:eastAsia="Arial" w:hAnsi="Wingdings"/>
                <w:noProof/>
              </w:rPr>
              <w:t></w:t>
            </w:r>
            <w:r w:rsidR="00F47472">
              <w:rPr>
                <w:rFonts w:eastAsiaTheme="minorEastAsia"/>
                <w:noProof/>
              </w:rPr>
              <w:tab/>
            </w:r>
            <w:r w:rsidR="00F47472" w:rsidRPr="00AF0584">
              <w:rPr>
                <w:rStyle w:val="Hyperlink"/>
                <w:rFonts w:eastAsia="Arial"/>
                <w:noProof/>
              </w:rPr>
              <w:t>Service category 5: Standard Climate-Controlled Storage</w:t>
            </w:r>
            <w:r w:rsidR="00F47472">
              <w:rPr>
                <w:noProof/>
                <w:webHidden/>
              </w:rPr>
              <w:tab/>
            </w:r>
            <w:r w:rsidR="00F47472">
              <w:rPr>
                <w:noProof/>
                <w:webHidden/>
              </w:rPr>
              <w:fldChar w:fldCharType="begin"/>
            </w:r>
            <w:r w:rsidR="00F47472">
              <w:rPr>
                <w:noProof/>
                <w:webHidden/>
              </w:rPr>
              <w:instrText xml:space="preserve"> PAGEREF _Toc150166512 \h </w:instrText>
            </w:r>
            <w:r w:rsidR="00F47472">
              <w:rPr>
                <w:noProof/>
                <w:webHidden/>
              </w:rPr>
            </w:r>
            <w:r w:rsidR="00F47472">
              <w:rPr>
                <w:noProof/>
                <w:webHidden/>
              </w:rPr>
              <w:fldChar w:fldCharType="separate"/>
            </w:r>
            <w:r w:rsidR="009C6A1E">
              <w:rPr>
                <w:noProof/>
                <w:webHidden/>
              </w:rPr>
              <w:t>8</w:t>
            </w:r>
            <w:r w:rsidR="00F47472">
              <w:rPr>
                <w:noProof/>
                <w:webHidden/>
              </w:rPr>
              <w:fldChar w:fldCharType="end"/>
            </w:r>
          </w:hyperlink>
        </w:p>
        <w:p w14:paraId="6A96C150" w14:textId="4842969A" w:rsidR="00F47472" w:rsidRDefault="00000000">
          <w:pPr>
            <w:pStyle w:val="TOC1"/>
            <w:rPr>
              <w:rFonts w:eastAsiaTheme="minorEastAsia"/>
              <w:noProof/>
            </w:rPr>
          </w:pPr>
          <w:hyperlink w:anchor="_Toc150166513" w:history="1">
            <w:r w:rsidR="00F47472" w:rsidRPr="00AF0584">
              <w:rPr>
                <w:rStyle w:val="Hyperlink"/>
                <w:noProof/>
              </w:rPr>
              <w:t>4.</w:t>
            </w:r>
            <w:r w:rsidR="00F47472">
              <w:rPr>
                <w:rFonts w:eastAsiaTheme="minorEastAsia"/>
                <w:noProof/>
              </w:rPr>
              <w:tab/>
            </w:r>
            <w:r w:rsidR="00F47472" w:rsidRPr="00AF0584">
              <w:rPr>
                <w:rStyle w:val="Hyperlink"/>
                <w:noProof/>
              </w:rPr>
              <w:t>Vendor Responsibilities</w:t>
            </w:r>
            <w:r w:rsidR="00F47472">
              <w:rPr>
                <w:noProof/>
                <w:webHidden/>
              </w:rPr>
              <w:tab/>
            </w:r>
            <w:r w:rsidR="00F47472">
              <w:rPr>
                <w:noProof/>
                <w:webHidden/>
              </w:rPr>
              <w:fldChar w:fldCharType="begin"/>
            </w:r>
            <w:r w:rsidR="00F47472">
              <w:rPr>
                <w:noProof/>
                <w:webHidden/>
              </w:rPr>
              <w:instrText xml:space="preserve"> PAGEREF _Toc150166513 \h </w:instrText>
            </w:r>
            <w:r w:rsidR="00F47472">
              <w:rPr>
                <w:noProof/>
                <w:webHidden/>
              </w:rPr>
            </w:r>
            <w:r w:rsidR="00F47472">
              <w:rPr>
                <w:noProof/>
                <w:webHidden/>
              </w:rPr>
              <w:fldChar w:fldCharType="separate"/>
            </w:r>
            <w:r w:rsidR="009C6A1E">
              <w:rPr>
                <w:noProof/>
                <w:webHidden/>
              </w:rPr>
              <w:t>10</w:t>
            </w:r>
            <w:r w:rsidR="00F47472">
              <w:rPr>
                <w:noProof/>
                <w:webHidden/>
              </w:rPr>
              <w:fldChar w:fldCharType="end"/>
            </w:r>
          </w:hyperlink>
        </w:p>
        <w:p w14:paraId="348300B7" w14:textId="6515F226" w:rsidR="00F47472" w:rsidRDefault="00000000">
          <w:pPr>
            <w:pStyle w:val="TOC1"/>
            <w:rPr>
              <w:rFonts w:eastAsiaTheme="minorEastAsia"/>
              <w:noProof/>
            </w:rPr>
          </w:pPr>
          <w:hyperlink w:anchor="_Toc150166514" w:history="1">
            <w:r w:rsidR="00F47472" w:rsidRPr="00AF0584">
              <w:rPr>
                <w:rStyle w:val="Hyperlink"/>
                <w:noProof/>
              </w:rPr>
              <w:t>5.</w:t>
            </w:r>
            <w:r w:rsidR="00F47472">
              <w:rPr>
                <w:rFonts w:eastAsiaTheme="minorEastAsia"/>
                <w:noProof/>
              </w:rPr>
              <w:tab/>
            </w:r>
            <w:r w:rsidR="00F47472" w:rsidRPr="00AF0584">
              <w:rPr>
                <w:rStyle w:val="Hyperlink"/>
                <w:noProof/>
              </w:rPr>
              <w:t>Sustainable Procurement</w:t>
            </w:r>
            <w:r w:rsidR="00F47472">
              <w:rPr>
                <w:noProof/>
                <w:webHidden/>
              </w:rPr>
              <w:tab/>
            </w:r>
            <w:r w:rsidR="00F47472">
              <w:rPr>
                <w:noProof/>
                <w:webHidden/>
              </w:rPr>
              <w:fldChar w:fldCharType="begin"/>
            </w:r>
            <w:r w:rsidR="00F47472">
              <w:rPr>
                <w:noProof/>
                <w:webHidden/>
              </w:rPr>
              <w:instrText xml:space="preserve"> PAGEREF _Toc150166514 \h </w:instrText>
            </w:r>
            <w:r w:rsidR="00F47472">
              <w:rPr>
                <w:noProof/>
                <w:webHidden/>
              </w:rPr>
            </w:r>
            <w:r w:rsidR="00F47472">
              <w:rPr>
                <w:noProof/>
                <w:webHidden/>
              </w:rPr>
              <w:fldChar w:fldCharType="separate"/>
            </w:r>
            <w:r w:rsidR="009C6A1E">
              <w:rPr>
                <w:noProof/>
                <w:webHidden/>
              </w:rPr>
              <w:t>10</w:t>
            </w:r>
            <w:r w:rsidR="00F47472">
              <w:rPr>
                <w:noProof/>
                <w:webHidden/>
              </w:rPr>
              <w:fldChar w:fldCharType="end"/>
            </w:r>
          </w:hyperlink>
        </w:p>
        <w:p w14:paraId="20BF407A" w14:textId="4722D4BD" w:rsidR="00F47472" w:rsidRDefault="00000000">
          <w:pPr>
            <w:pStyle w:val="TOC1"/>
            <w:rPr>
              <w:rFonts w:eastAsiaTheme="minorEastAsia"/>
              <w:noProof/>
            </w:rPr>
          </w:pPr>
          <w:hyperlink w:anchor="_Toc150166515" w:history="1">
            <w:r w:rsidR="00F47472" w:rsidRPr="00AF0584">
              <w:rPr>
                <w:rStyle w:val="Hyperlink"/>
                <w:noProof/>
              </w:rPr>
              <w:t>6.</w:t>
            </w:r>
            <w:r w:rsidR="00F47472">
              <w:rPr>
                <w:rFonts w:eastAsiaTheme="minorEastAsia"/>
                <w:noProof/>
              </w:rPr>
              <w:tab/>
            </w:r>
            <w:r w:rsidR="00F47472" w:rsidRPr="00AF0584">
              <w:rPr>
                <w:rStyle w:val="Hyperlink"/>
                <w:noProof/>
              </w:rPr>
              <w:t>UNICEF responsibilities</w:t>
            </w:r>
            <w:r w:rsidR="00F47472">
              <w:rPr>
                <w:noProof/>
                <w:webHidden/>
              </w:rPr>
              <w:tab/>
            </w:r>
            <w:r w:rsidR="00F47472">
              <w:rPr>
                <w:noProof/>
                <w:webHidden/>
              </w:rPr>
              <w:fldChar w:fldCharType="begin"/>
            </w:r>
            <w:r w:rsidR="00F47472">
              <w:rPr>
                <w:noProof/>
                <w:webHidden/>
              </w:rPr>
              <w:instrText xml:space="preserve"> PAGEREF _Toc150166515 \h </w:instrText>
            </w:r>
            <w:r w:rsidR="00F47472">
              <w:rPr>
                <w:noProof/>
                <w:webHidden/>
              </w:rPr>
            </w:r>
            <w:r w:rsidR="00F47472">
              <w:rPr>
                <w:noProof/>
                <w:webHidden/>
              </w:rPr>
              <w:fldChar w:fldCharType="separate"/>
            </w:r>
            <w:r w:rsidR="009C6A1E">
              <w:rPr>
                <w:noProof/>
                <w:webHidden/>
              </w:rPr>
              <w:t>11</w:t>
            </w:r>
            <w:r w:rsidR="00F47472">
              <w:rPr>
                <w:noProof/>
                <w:webHidden/>
              </w:rPr>
              <w:fldChar w:fldCharType="end"/>
            </w:r>
          </w:hyperlink>
        </w:p>
        <w:p w14:paraId="6419538C" w14:textId="25215DD3" w:rsidR="00F47472" w:rsidRDefault="00000000">
          <w:pPr>
            <w:pStyle w:val="TOC1"/>
            <w:rPr>
              <w:rFonts w:eastAsiaTheme="minorEastAsia"/>
              <w:noProof/>
            </w:rPr>
          </w:pPr>
          <w:hyperlink w:anchor="_Toc150166516" w:history="1">
            <w:r w:rsidR="00F47472" w:rsidRPr="00AF0584">
              <w:rPr>
                <w:rStyle w:val="Hyperlink"/>
                <w:noProof/>
              </w:rPr>
              <w:t>7.</w:t>
            </w:r>
            <w:r w:rsidR="00F47472">
              <w:rPr>
                <w:rFonts w:eastAsiaTheme="minorEastAsia"/>
                <w:noProof/>
              </w:rPr>
              <w:tab/>
            </w:r>
            <w:r w:rsidR="00F47472" w:rsidRPr="00AF0584">
              <w:rPr>
                <w:rStyle w:val="Hyperlink"/>
                <w:noProof/>
              </w:rPr>
              <w:t>LTA Engagement</w:t>
            </w:r>
            <w:r w:rsidR="00F47472">
              <w:rPr>
                <w:noProof/>
                <w:webHidden/>
              </w:rPr>
              <w:tab/>
            </w:r>
            <w:r w:rsidR="00F47472">
              <w:rPr>
                <w:noProof/>
                <w:webHidden/>
              </w:rPr>
              <w:fldChar w:fldCharType="begin"/>
            </w:r>
            <w:r w:rsidR="00F47472">
              <w:rPr>
                <w:noProof/>
                <w:webHidden/>
              </w:rPr>
              <w:instrText xml:space="preserve"> PAGEREF _Toc150166516 \h </w:instrText>
            </w:r>
            <w:r w:rsidR="00F47472">
              <w:rPr>
                <w:noProof/>
                <w:webHidden/>
              </w:rPr>
            </w:r>
            <w:r w:rsidR="00F47472">
              <w:rPr>
                <w:noProof/>
                <w:webHidden/>
              </w:rPr>
              <w:fldChar w:fldCharType="separate"/>
            </w:r>
            <w:r w:rsidR="009C6A1E">
              <w:rPr>
                <w:noProof/>
                <w:webHidden/>
              </w:rPr>
              <w:t>11</w:t>
            </w:r>
            <w:r w:rsidR="00F47472">
              <w:rPr>
                <w:noProof/>
                <w:webHidden/>
              </w:rPr>
              <w:fldChar w:fldCharType="end"/>
            </w:r>
          </w:hyperlink>
        </w:p>
        <w:p w14:paraId="3AA709C9" w14:textId="2578B7EE" w:rsidR="00F47472" w:rsidRDefault="00000000">
          <w:pPr>
            <w:pStyle w:val="TOC1"/>
            <w:rPr>
              <w:rFonts w:eastAsiaTheme="minorEastAsia"/>
              <w:noProof/>
            </w:rPr>
          </w:pPr>
          <w:hyperlink w:anchor="_Toc150166517" w:history="1">
            <w:r w:rsidR="00F47472" w:rsidRPr="00AF0584">
              <w:rPr>
                <w:rStyle w:val="Hyperlink"/>
                <w:noProof/>
              </w:rPr>
              <w:t>8.</w:t>
            </w:r>
            <w:r w:rsidR="00F47472">
              <w:rPr>
                <w:rFonts w:eastAsiaTheme="minorEastAsia"/>
                <w:noProof/>
              </w:rPr>
              <w:tab/>
            </w:r>
            <w:r w:rsidR="00F47472" w:rsidRPr="00AF0584">
              <w:rPr>
                <w:rStyle w:val="Hyperlink"/>
                <w:noProof/>
              </w:rPr>
              <w:t>Proposal Evaluation Process and Method</w:t>
            </w:r>
            <w:r w:rsidR="00F47472">
              <w:rPr>
                <w:noProof/>
                <w:webHidden/>
              </w:rPr>
              <w:tab/>
            </w:r>
            <w:r w:rsidR="00F47472">
              <w:rPr>
                <w:noProof/>
                <w:webHidden/>
              </w:rPr>
              <w:fldChar w:fldCharType="begin"/>
            </w:r>
            <w:r w:rsidR="00F47472">
              <w:rPr>
                <w:noProof/>
                <w:webHidden/>
              </w:rPr>
              <w:instrText xml:space="preserve"> PAGEREF _Toc150166517 \h </w:instrText>
            </w:r>
            <w:r w:rsidR="00F47472">
              <w:rPr>
                <w:noProof/>
                <w:webHidden/>
              </w:rPr>
            </w:r>
            <w:r w:rsidR="00F47472">
              <w:rPr>
                <w:noProof/>
                <w:webHidden/>
              </w:rPr>
              <w:fldChar w:fldCharType="separate"/>
            </w:r>
            <w:r w:rsidR="009C6A1E">
              <w:rPr>
                <w:noProof/>
                <w:webHidden/>
              </w:rPr>
              <w:t>12</w:t>
            </w:r>
            <w:r w:rsidR="00F47472">
              <w:rPr>
                <w:noProof/>
                <w:webHidden/>
              </w:rPr>
              <w:fldChar w:fldCharType="end"/>
            </w:r>
          </w:hyperlink>
        </w:p>
        <w:p w14:paraId="352F3B63" w14:textId="3A4F79FA" w:rsidR="00F47472" w:rsidRDefault="00000000">
          <w:pPr>
            <w:pStyle w:val="TOC2"/>
            <w:rPr>
              <w:rFonts w:eastAsiaTheme="minorEastAsia"/>
              <w:noProof/>
            </w:rPr>
          </w:pPr>
          <w:hyperlink w:anchor="_Toc150166518" w:history="1">
            <w:r w:rsidR="00F47472" w:rsidRPr="00AF0584">
              <w:rPr>
                <w:rStyle w:val="Hyperlink"/>
                <w:noProof/>
              </w:rPr>
              <w:t>A.</w:t>
            </w:r>
            <w:r w:rsidR="00F47472">
              <w:rPr>
                <w:rFonts w:eastAsiaTheme="minorEastAsia"/>
                <w:noProof/>
              </w:rPr>
              <w:tab/>
            </w:r>
            <w:r w:rsidR="00F47472" w:rsidRPr="00AF0584">
              <w:rPr>
                <w:rStyle w:val="Hyperlink"/>
                <w:noProof/>
              </w:rPr>
              <w:t>TECHNICAL EVALUATION</w:t>
            </w:r>
            <w:r w:rsidR="00F47472">
              <w:rPr>
                <w:noProof/>
                <w:webHidden/>
              </w:rPr>
              <w:tab/>
            </w:r>
            <w:r w:rsidR="00F47472">
              <w:rPr>
                <w:noProof/>
                <w:webHidden/>
              </w:rPr>
              <w:fldChar w:fldCharType="begin"/>
            </w:r>
            <w:r w:rsidR="00F47472">
              <w:rPr>
                <w:noProof/>
                <w:webHidden/>
              </w:rPr>
              <w:instrText xml:space="preserve"> PAGEREF _Toc150166518 \h </w:instrText>
            </w:r>
            <w:r w:rsidR="00F47472">
              <w:rPr>
                <w:noProof/>
                <w:webHidden/>
              </w:rPr>
            </w:r>
            <w:r w:rsidR="00F47472">
              <w:rPr>
                <w:noProof/>
                <w:webHidden/>
              </w:rPr>
              <w:fldChar w:fldCharType="separate"/>
            </w:r>
            <w:r w:rsidR="009C6A1E">
              <w:rPr>
                <w:noProof/>
                <w:webHidden/>
              </w:rPr>
              <w:t>13</w:t>
            </w:r>
            <w:r w:rsidR="00F47472">
              <w:rPr>
                <w:noProof/>
                <w:webHidden/>
              </w:rPr>
              <w:fldChar w:fldCharType="end"/>
            </w:r>
          </w:hyperlink>
        </w:p>
        <w:p w14:paraId="700616DC" w14:textId="5B9661CD" w:rsidR="00F47472" w:rsidRDefault="00000000">
          <w:pPr>
            <w:pStyle w:val="TOC2"/>
            <w:rPr>
              <w:rFonts w:eastAsiaTheme="minorEastAsia"/>
              <w:noProof/>
            </w:rPr>
          </w:pPr>
          <w:hyperlink w:anchor="_Toc150166519" w:history="1">
            <w:r w:rsidR="00F47472" w:rsidRPr="00AF0584">
              <w:rPr>
                <w:rStyle w:val="Hyperlink"/>
                <w:noProof/>
              </w:rPr>
              <w:t>B.</w:t>
            </w:r>
            <w:r w:rsidR="00F47472">
              <w:rPr>
                <w:rFonts w:eastAsiaTheme="minorEastAsia"/>
                <w:noProof/>
              </w:rPr>
              <w:tab/>
            </w:r>
            <w:r w:rsidR="00F47472" w:rsidRPr="00AF0584">
              <w:rPr>
                <w:rStyle w:val="Hyperlink"/>
                <w:noProof/>
              </w:rPr>
              <w:t>FINANCIAL EVALUATION</w:t>
            </w:r>
            <w:r w:rsidR="00F47472">
              <w:rPr>
                <w:noProof/>
                <w:webHidden/>
              </w:rPr>
              <w:tab/>
            </w:r>
            <w:r w:rsidR="00F47472">
              <w:rPr>
                <w:noProof/>
                <w:webHidden/>
              </w:rPr>
              <w:fldChar w:fldCharType="begin"/>
            </w:r>
            <w:r w:rsidR="00F47472">
              <w:rPr>
                <w:noProof/>
                <w:webHidden/>
              </w:rPr>
              <w:instrText xml:space="preserve"> PAGEREF _Toc150166519 \h </w:instrText>
            </w:r>
            <w:r w:rsidR="00F47472">
              <w:rPr>
                <w:noProof/>
                <w:webHidden/>
              </w:rPr>
            </w:r>
            <w:r w:rsidR="00F47472">
              <w:rPr>
                <w:noProof/>
                <w:webHidden/>
              </w:rPr>
              <w:fldChar w:fldCharType="separate"/>
            </w:r>
            <w:r w:rsidR="009C6A1E">
              <w:rPr>
                <w:noProof/>
                <w:webHidden/>
              </w:rPr>
              <w:t>13</w:t>
            </w:r>
            <w:r w:rsidR="00F47472">
              <w:rPr>
                <w:noProof/>
                <w:webHidden/>
              </w:rPr>
              <w:fldChar w:fldCharType="end"/>
            </w:r>
          </w:hyperlink>
        </w:p>
        <w:p w14:paraId="34A7E438" w14:textId="6F7A1CD1" w:rsidR="00F47472" w:rsidRDefault="00000000">
          <w:pPr>
            <w:pStyle w:val="TOC2"/>
            <w:rPr>
              <w:rFonts w:eastAsiaTheme="minorEastAsia"/>
              <w:noProof/>
            </w:rPr>
          </w:pPr>
          <w:hyperlink w:anchor="_Toc150166520" w:history="1">
            <w:r w:rsidR="00F47472" w:rsidRPr="00AF0584">
              <w:rPr>
                <w:rStyle w:val="Hyperlink"/>
                <w:noProof/>
              </w:rPr>
              <w:t>C.</w:t>
            </w:r>
            <w:r w:rsidR="00F47472">
              <w:rPr>
                <w:rFonts w:eastAsiaTheme="minorEastAsia"/>
                <w:noProof/>
              </w:rPr>
              <w:tab/>
            </w:r>
            <w:r w:rsidR="00F47472" w:rsidRPr="00AF0584">
              <w:rPr>
                <w:rStyle w:val="Hyperlink"/>
                <w:noProof/>
              </w:rPr>
              <w:t>Overall Combined Technical/Financial Score:</w:t>
            </w:r>
            <w:r w:rsidR="00F47472">
              <w:rPr>
                <w:noProof/>
                <w:webHidden/>
              </w:rPr>
              <w:tab/>
            </w:r>
            <w:r w:rsidR="00F47472">
              <w:rPr>
                <w:noProof/>
                <w:webHidden/>
              </w:rPr>
              <w:fldChar w:fldCharType="begin"/>
            </w:r>
            <w:r w:rsidR="00F47472">
              <w:rPr>
                <w:noProof/>
                <w:webHidden/>
              </w:rPr>
              <w:instrText xml:space="preserve"> PAGEREF _Toc150166520 \h </w:instrText>
            </w:r>
            <w:r w:rsidR="00F47472">
              <w:rPr>
                <w:noProof/>
                <w:webHidden/>
              </w:rPr>
            </w:r>
            <w:r w:rsidR="00F47472">
              <w:rPr>
                <w:noProof/>
                <w:webHidden/>
              </w:rPr>
              <w:fldChar w:fldCharType="separate"/>
            </w:r>
            <w:r w:rsidR="009C6A1E">
              <w:rPr>
                <w:noProof/>
                <w:webHidden/>
              </w:rPr>
              <w:t>14</w:t>
            </w:r>
            <w:r w:rsidR="00F47472">
              <w:rPr>
                <w:noProof/>
                <w:webHidden/>
              </w:rPr>
              <w:fldChar w:fldCharType="end"/>
            </w:r>
          </w:hyperlink>
        </w:p>
        <w:p w14:paraId="27EAFA35" w14:textId="5BE8E75B" w:rsidR="00F47472" w:rsidRDefault="00000000">
          <w:pPr>
            <w:pStyle w:val="TOC2"/>
            <w:rPr>
              <w:rFonts w:eastAsiaTheme="minorEastAsia"/>
              <w:noProof/>
            </w:rPr>
          </w:pPr>
          <w:hyperlink w:anchor="_Toc150166521" w:history="1">
            <w:r w:rsidR="00F47472" w:rsidRPr="00AF0584">
              <w:rPr>
                <w:rStyle w:val="Hyperlink"/>
                <w:noProof/>
              </w:rPr>
              <w:t>D.</w:t>
            </w:r>
            <w:r w:rsidR="00F47472">
              <w:rPr>
                <w:rFonts w:eastAsiaTheme="minorEastAsia"/>
                <w:noProof/>
              </w:rPr>
              <w:tab/>
            </w:r>
            <w:r w:rsidR="00F47472" w:rsidRPr="00AF0584">
              <w:rPr>
                <w:rStyle w:val="Hyperlink"/>
                <w:noProof/>
              </w:rPr>
              <w:t>AWARD</w:t>
            </w:r>
            <w:r w:rsidR="00F47472">
              <w:rPr>
                <w:noProof/>
                <w:webHidden/>
              </w:rPr>
              <w:tab/>
            </w:r>
            <w:r w:rsidR="00F47472">
              <w:rPr>
                <w:noProof/>
                <w:webHidden/>
              </w:rPr>
              <w:fldChar w:fldCharType="begin"/>
            </w:r>
            <w:r w:rsidR="00F47472">
              <w:rPr>
                <w:noProof/>
                <w:webHidden/>
              </w:rPr>
              <w:instrText xml:space="preserve"> PAGEREF _Toc150166521 \h </w:instrText>
            </w:r>
            <w:r w:rsidR="00F47472">
              <w:rPr>
                <w:noProof/>
                <w:webHidden/>
              </w:rPr>
            </w:r>
            <w:r w:rsidR="00F47472">
              <w:rPr>
                <w:noProof/>
                <w:webHidden/>
              </w:rPr>
              <w:fldChar w:fldCharType="separate"/>
            </w:r>
            <w:r w:rsidR="009C6A1E">
              <w:rPr>
                <w:noProof/>
                <w:webHidden/>
              </w:rPr>
              <w:t>14</w:t>
            </w:r>
            <w:r w:rsidR="00F47472">
              <w:rPr>
                <w:noProof/>
                <w:webHidden/>
              </w:rPr>
              <w:fldChar w:fldCharType="end"/>
            </w:r>
          </w:hyperlink>
        </w:p>
        <w:p w14:paraId="44D44BCE" w14:textId="3185A5B9" w:rsidR="00353E65" w:rsidRDefault="00353E65">
          <w:r>
            <w:rPr>
              <w:b/>
              <w:bCs/>
              <w:noProof/>
            </w:rPr>
            <w:fldChar w:fldCharType="end"/>
          </w:r>
        </w:p>
      </w:sdtContent>
    </w:sdt>
    <w:p w14:paraId="6FC3CA00" w14:textId="77777777" w:rsidR="0013349A" w:rsidRPr="008E66E5" w:rsidRDefault="0013349A" w:rsidP="009C6A1E">
      <w:pPr>
        <w:jc w:val="both"/>
        <w:rPr>
          <w:rStyle w:val="normaltextrun"/>
          <w:rFonts w:ascii="Times New Roman" w:eastAsiaTheme="majorEastAsia" w:hAnsi="Times New Roman" w:cs="Times New Roman"/>
          <w:b/>
          <w:snapToGrid w:val="0"/>
          <w:color w:val="000000"/>
          <w:w w:val="0"/>
          <w:sz w:val="44"/>
          <w:szCs w:val="44"/>
          <w:u w:color="000000"/>
          <w:bdr w:val="none" w:sz="0" w:space="0" w:color="000000"/>
          <w:shd w:val="clear" w:color="auto" w:fill="FFFFFF"/>
          <w:lang w:val="x-none" w:eastAsia="x-none" w:bidi="x-none"/>
        </w:rPr>
      </w:pPr>
    </w:p>
    <w:p w14:paraId="12767E99" w14:textId="30DBEDDC" w:rsidR="00791BA0" w:rsidRPr="009C6A1E" w:rsidRDefault="00791BA0" w:rsidP="009C6A1E">
      <w:pPr>
        <w:pStyle w:val="Heading1"/>
        <w:numPr>
          <w:ilvl w:val="0"/>
          <w:numId w:val="44"/>
        </w:numPr>
        <w:jc w:val="both"/>
        <w:rPr>
          <w:rStyle w:val="eop"/>
        </w:rPr>
      </w:pPr>
      <w:r w:rsidRPr="008E66E5">
        <w:rPr>
          <w:rStyle w:val="normaltextrun"/>
          <w:rFonts w:asciiTheme="minorHAnsi" w:hAnsiTheme="minorHAnsi" w:cstheme="minorHAnsi"/>
          <w:b/>
          <w:bCs/>
          <w:color w:val="000000"/>
          <w:sz w:val="44"/>
          <w:szCs w:val="44"/>
          <w:shd w:val="clear" w:color="auto" w:fill="FFFFFF"/>
        </w:rPr>
        <w:br w:type="page"/>
      </w:r>
      <w:bookmarkStart w:id="0" w:name="_Toc144456769"/>
      <w:bookmarkStart w:id="1" w:name="_Toc150166502"/>
      <w:r w:rsidRPr="009C6A1E">
        <w:rPr>
          <w:rStyle w:val="eop"/>
        </w:rPr>
        <w:lastRenderedPageBreak/>
        <w:t>Background</w:t>
      </w:r>
      <w:bookmarkEnd w:id="0"/>
      <w:bookmarkEnd w:id="1"/>
    </w:p>
    <w:p w14:paraId="70B04994" w14:textId="77777777" w:rsidR="00C607D1" w:rsidRPr="008E66E5" w:rsidRDefault="00C607D1" w:rsidP="009C6A1E">
      <w:pPr>
        <w:jc w:val="both"/>
        <w:rPr>
          <w:rFonts w:cstheme="minorHAnsi"/>
        </w:rPr>
      </w:pPr>
    </w:p>
    <w:p w14:paraId="7C28629E" w14:textId="08353334" w:rsidR="00071F2D" w:rsidRDefault="00791BA0" w:rsidP="009C6A1E">
      <w:pPr>
        <w:shd w:val="clear" w:color="auto" w:fill="FFFFFF" w:themeFill="background1"/>
        <w:spacing w:after="0"/>
        <w:jc w:val="both"/>
        <w:rPr>
          <w:rStyle w:val="normaltextrun"/>
          <w:color w:val="000000"/>
          <w:shd w:val="clear" w:color="auto" w:fill="FFFFFF"/>
        </w:rPr>
      </w:pPr>
      <w:r w:rsidRPr="7D6F2C1D">
        <w:rPr>
          <w:rStyle w:val="normaltextrun"/>
          <w:color w:val="000000"/>
          <w:shd w:val="clear" w:color="auto" w:fill="FFFFFF"/>
        </w:rPr>
        <w:t>As part of the organization’s broader effort to advance and unify information management, the United Nations Children’s Fund (UNICEF) plans to establish a Long-Term Arrangement</w:t>
      </w:r>
      <w:r w:rsidR="17FF9461" w:rsidRPr="7D6F2C1D">
        <w:rPr>
          <w:rStyle w:val="normaltextrun"/>
          <w:color w:val="000000"/>
          <w:shd w:val="clear" w:color="auto" w:fill="FFFFFF"/>
        </w:rPr>
        <w:t xml:space="preserve"> for Services </w:t>
      </w:r>
      <w:r w:rsidRPr="7D6F2C1D">
        <w:rPr>
          <w:rStyle w:val="normaltextrun"/>
          <w:color w:val="000000"/>
          <w:shd w:val="clear" w:color="auto" w:fill="FFFFFF"/>
        </w:rPr>
        <w:t>(LTA</w:t>
      </w:r>
      <w:r w:rsidR="24B757B1" w:rsidRPr="7D6F2C1D">
        <w:rPr>
          <w:rStyle w:val="normaltextrun"/>
          <w:color w:val="000000"/>
          <w:shd w:val="clear" w:color="auto" w:fill="FFFFFF"/>
        </w:rPr>
        <w:t>S</w:t>
      </w:r>
      <w:r w:rsidRPr="7D6F2C1D">
        <w:rPr>
          <w:rStyle w:val="normaltextrun"/>
          <w:color w:val="000000"/>
          <w:shd w:val="clear" w:color="auto" w:fill="FFFFFF"/>
        </w:rPr>
        <w:t>) with</w:t>
      </w:r>
      <w:r w:rsidR="6F366EDE" w:rsidRPr="7D6F2C1D">
        <w:rPr>
          <w:rStyle w:val="normaltextrun"/>
          <w:color w:val="000000"/>
          <w:shd w:val="clear" w:color="auto" w:fill="FFFFFF"/>
        </w:rPr>
        <w:t xml:space="preserve"> a single or multiple</w:t>
      </w:r>
      <w:r w:rsidRPr="7D6F2C1D">
        <w:rPr>
          <w:rStyle w:val="normaltextrun"/>
          <w:color w:val="000000"/>
          <w:shd w:val="clear" w:color="auto" w:fill="FFFFFF"/>
        </w:rPr>
        <w:t xml:space="preserve"> service provider</w:t>
      </w:r>
      <w:r w:rsidR="16E19B61" w:rsidRPr="7D6F2C1D">
        <w:rPr>
          <w:rStyle w:val="normaltextrun"/>
          <w:color w:val="000000"/>
          <w:shd w:val="clear" w:color="auto" w:fill="FFFFFF"/>
        </w:rPr>
        <w:t>s</w:t>
      </w:r>
      <w:r w:rsidRPr="7D6F2C1D">
        <w:rPr>
          <w:rStyle w:val="normaltextrun"/>
          <w:color w:val="000000"/>
          <w:shd w:val="clear" w:color="auto" w:fill="FFFFFF"/>
        </w:rPr>
        <w:t xml:space="preserve"> to deliver </w:t>
      </w:r>
      <w:r w:rsidR="5CE1CA10" w:rsidRPr="1B7E99D3">
        <w:rPr>
          <w:rStyle w:val="normaltextrun"/>
          <w:color w:val="000000" w:themeColor="text1"/>
        </w:rPr>
        <w:t xml:space="preserve">both climate controlled and </w:t>
      </w:r>
      <w:r w:rsidR="00520B07">
        <w:rPr>
          <w:rStyle w:val="normaltextrun"/>
          <w:color w:val="000000" w:themeColor="text1"/>
        </w:rPr>
        <w:t>ambient climate</w:t>
      </w:r>
      <w:r w:rsidR="5CE1CA10" w:rsidRPr="1B7E99D3">
        <w:rPr>
          <w:rStyle w:val="normaltextrun"/>
          <w:color w:val="000000" w:themeColor="text1"/>
        </w:rPr>
        <w:t xml:space="preserve"> storage, which will include </w:t>
      </w:r>
      <w:r w:rsidRPr="7D6F2C1D">
        <w:rPr>
          <w:rStyle w:val="normaltextrun"/>
          <w:color w:val="000000"/>
          <w:shd w:val="clear" w:color="auto" w:fill="FFFFFF"/>
        </w:rPr>
        <w:t xml:space="preserve">several types of </w:t>
      </w:r>
      <w:r w:rsidR="7A79776F" w:rsidRPr="7D6F2C1D">
        <w:rPr>
          <w:rStyle w:val="normaltextrun"/>
          <w:color w:val="000000"/>
          <w:shd w:val="clear" w:color="auto" w:fill="FFFFFF"/>
        </w:rPr>
        <w:t xml:space="preserve">archiving </w:t>
      </w:r>
      <w:r w:rsidR="007C449B" w:rsidRPr="7D6F2C1D">
        <w:rPr>
          <w:rStyle w:val="normaltextrun"/>
          <w:color w:val="000000"/>
          <w:shd w:val="clear" w:color="auto" w:fill="FFFFFF"/>
        </w:rPr>
        <w:t>and records</w:t>
      </w:r>
      <w:r w:rsidR="000865E5" w:rsidRPr="7D6F2C1D">
        <w:rPr>
          <w:rStyle w:val="normaltextrun"/>
          <w:color w:val="000000" w:themeColor="text1"/>
        </w:rPr>
        <w:t xml:space="preserve"> storage</w:t>
      </w:r>
      <w:r w:rsidR="009C0164" w:rsidRPr="7D6F2C1D">
        <w:rPr>
          <w:rStyle w:val="normaltextrun"/>
          <w:color w:val="000000" w:themeColor="text1"/>
        </w:rPr>
        <w:t xml:space="preserve"> </w:t>
      </w:r>
      <w:r w:rsidRPr="7D6F2C1D">
        <w:rPr>
          <w:rStyle w:val="normaltextrun"/>
          <w:color w:val="000000"/>
          <w:shd w:val="clear" w:color="auto" w:fill="FFFFFF"/>
        </w:rPr>
        <w:t xml:space="preserve">services for </w:t>
      </w:r>
      <w:r w:rsidR="33BDB852" w:rsidRPr="7D6F2C1D">
        <w:rPr>
          <w:rStyle w:val="normaltextrun"/>
          <w:color w:val="000000"/>
          <w:shd w:val="clear" w:color="auto" w:fill="FFFFFF"/>
        </w:rPr>
        <w:t>UNICEF</w:t>
      </w:r>
      <w:r w:rsidR="007D6656" w:rsidRPr="7D6F2C1D">
        <w:rPr>
          <w:rStyle w:val="normaltextrun"/>
          <w:color w:val="000000"/>
          <w:shd w:val="clear" w:color="auto" w:fill="FFFFFF"/>
        </w:rPr>
        <w:t xml:space="preserve"> </w:t>
      </w:r>
      <w:r w:rsidRPr="7D6F2C1D">
        <w:rPr>
          <w:rStyle w:val="normaltextrun"/>
          <w:color w:val="000000"/>
          <w:shd w:val="clear" w:color="auto" w:fill="FFFFFF"/>
        </w:rPr>
        <w:t>Division of Financial and Administrative Management</w:t>
      </w:r>
      <w:r w:rsidR="54918A3A" w:rsidRPr="7D6F2C1D">
        <w:rPr>
          <w:rStyle w:val="normaltextrun"/>
          <w:color w:val="000000"/>
          <w:shd w:val="clear" w:color="auto" w:fill="FFFFFF"/>
        </w:rPr>
        <w:t>(DFAM)</w:t>
      </w:r>
      <w:r w:rsidRPr="7D6F2C1D">
        <w:rPr>
          <w:rStyle w:val="normaltextrun"/>
          <w:color w:val="000000"/>
          <w:shd w:val="clear" w:color="auto" w:fill="FFFFFF"/>
        </w:rPr>
        <w:t xml:space="preserve"> and </w:t>
      </w:r>
      <w:r w:rsidR="587ABAA7" w:rsidRPr="7D6F2C1D">
        <w:rPr>
          <w:rStyle w:val="normaltextrun"/>
          <w:color w:val="000000"/>
          <w:shd w:val="clear" w:color="auto" w:fill="FFFFFF"/>
        </w:rPr>
        <w:t xml:space="preserve"> Division of Global Communication and </w:t>
      </w:r>
      <w:r w:rsidR="007D6656" w:rsidRPr="7D6F2C1D">
        <w:rPr>
          <w:rStyle w:val="normaltextrun"/>
          <w:color w:val="000000"/>
          <w:shd w:val="clear" w:color="auto" w:fill="FFFFFF"/>
        </w:rPr>
        <w:t>Advocacy</w:t>
      </w:r>
      <w:r w:rsidR="587ABAA7" w:rsidRPr="7D6F2C1D">
        <w:rPr>
          <w:rStyle w:val="normaltextrun"/>
          <w:color w:val="000000"/>
          <w:shd w:val="clear" w:color="auto" w:fill="FFFFFF"/>
        </w:rPr>
        <w:t xml:space="preserve"> </w:t>
      </w:r>
      <w:r w:rsidR="06C73045" w:rsidRPr="7D6F2C1D">
        <w:rPr>
          <w:rStyle w:val="normaltextrun"/>
          <w:color w:val="000000"/>
          <w:shd w:val="clear" w:color="auto" w:fill="FFFFFF"/>
        </w:rPr>
        <w:t>(</w:t>
      </w:r>
      <w:r w:rsidR="24F20D97" w:rsidRPr="7D6F2C1D">
        <w:rPr>
          <w:rStyle w:val="normaltextrun"/>
          <w:color w:val="000000"/>
          <w:shd w:val="clear" w:color="auto" w:fill="FFFFFF"/>
        </w:rPr>
        <w:t>D</w:t>
      </w:r>
      <w:r w:rsidR="417ED37B" w:rsidRPr="7D6F2C1D">
        <w:rPr>
          <w:rStyle w:val="normaltextrun"/>
          <w:color w:val="000000"/>
          <w:shd w:val="clear" w:color="auto" w:fill="FFFFFF"/>
        </w:rPr>
        <w:t>G</w:t>
      </w:r>
      <w:r w:rsidR="24F20D97" w:rsidRPr="7D6F2C1D">
        <w:rPr>
          <w:rStyle w:val="normaltextrun"/>
          <w:color w:val="000000"/>
          <w:shd w:val="clear" w:color="auto" w:fill="FFFFFF"/>
        </w:rPr>
        <w:t>CA</w:t>
      </w:r>
      <w:r w:rsidR="6557AB6D" w:rsidRPr="7D6F2C1D">
        <w:rPr>
          <w:rStyle w:val="normaltextrun"/>
          <w:color w:val="000000"/>
          <w:shd w:val="clear" w:color="auto" w:fill="FFFFFF"/>
        </w:rPr>
        <w:t>)</w:t>
      </w:r>
      <w:r w:rsidR="24F20D97" w:rsidRPr="7D6F2C1D">
        <w:rPr>
          <w:rStyle w:val="normaltextrun"/>
          <w:color w:val="000000"/>
          <w:shd w:val="clear" w:color="auto" w:fill="FFFFFF"/>
        </w:rPr>
        <w:t xml:space="preserve"> </w:t>
      </w:r>
      <w:r w:rsidR="00646A2D" w:rsidRPr="7D6F2C1D">
        <w:rPr>
          <w:rStyle w:val="normaltextrun"/>
          <w:color w:val="000000"/>
          <w:shd w:val="clear" w:color="auto" w:fill="FFFFFF"/>
        </w:rPr>
        <w:t xml:space="preserve"> divisions located in the </w:t>
      </w:r>
      <w:r w:rsidRPr="7D6F2C1D">
        <w:rPr>
          <w:rStyle w:val="normaltextrun"/>
          <w:color w:val="000000"/>
          <w:shd w:val="clear" w:color="auto" w:fill="FFFFFF"/>
        </w:rPr>
        <w:t xml:space="preserve">New York Headquarters (NYHQ), </w:t>
      </w:r>
      <w:r w:rsidR="00646A2D" w:rsidRPr="7D6F2C1D">
        <w:rPr>
          <w:rStyle w:val="normaltextrun"/>
          <w:color w:val="000000"/>
          <w:shd w:val="clear" w:color="auto" w:fill="FFFFFF"/>
        </w:rPr>
        <w:t xml:space="preserve">and for </w:t>
      </w:r>
      <w:r w:rsidR="007D6656" w:rsidRPr="7D6F2C1D">
        <w:rPr>
          <w:rStyle w:val="normaltextrun"/>
          <w:color w:val="000000"/>
          <w:shd w:val="clear" w:color="auto" w:fill="FFFFFF"/>
        </w:rPr>
        <w:t>UNICEF Information</w:t>
      </w:r>
      <w:r w:rsidR="00646A2D" w:rsidRPr="7D6F2C1D">
        <w:rPr>
          <w:rStyle w:val="normaltextrun"/>
          <w:color w:val="000000"/>
          <w:shd w:val="clear" w:color="auto" w:fill="FFFFFF"/>
        </w:rPr>
        <w:t xml:space="preserve"> and </w:t>
      </w:r>
      <w:r w:rsidR="33D0838D" w:rsidRPr="7D6F2C1D">
        <w:rPr>
          <w:rStyle w:val="normaltextrun"/>
          <w:color w:val="000000"/>
          <w:shd w:val="clear" w:color="auto" w:fill="FFFFFF"/>
        </w:rPr>
        <w:t>C</w:t>
      </w:r>
      <w:r w:rsidR="00646A2D" w:rsidRPr="7D6F2C1D">
        <w:rPr>
          <w:rStyle w:val="normaltextrun"/>
          <w:color w:val="000000"/>
          <w:shd w:val="clear" w:color="auto" w:fill="FFFFFF"/>
        </w:rPr>
        <w:t xml:space="preserve">ommunication </w:t>
      </w:r>
      <w:r w:rsidR="183BE3E9" w:rsidRPr="7D6F2C1D">
        <w:rPr>
          <w:rStyle w:val="normaltextrun"/>
          <w:color w:val="000000"/>
          <w:shd w:val="clear" w:color="auto" w:fill="FFFFFF"/>
        </w:rPr>
        <w:t>T</w:t>
      </w:r>
      <w:r w:rsidR="00646A2D" w:rsidRPr="7D6F2C1D">
        <w:rPr>
          <w:rStyle w:val="normaltextrun"/>
          <w:color w:val="000000"/>
          <w:shd w:val="clear" w:color="auto" w:fill="FFFFFF"/>
        </w:rPr>
        <w:t>echnology</w:t>
      </w:r>
      <w:r w:rsidR="53798F75" w:rsidRPr="7D6F2C1D">
        <w:rPr>
          <w:rStyle w:val="normaltextrun"/>
          <w:color w:val="000000"/>
          <w:shd w:val="clear" w:color="auto" w:fill="FFFFFF"/>
        </w:rPr>
        <w:t xml:space="preserve"> (ICTD)</w:t>
      </w:r>
      <w:r w:rsidR="00646A2D" w:rsidRPr="7D6F2C1D">
        <w:rPr>
          <w:rStyle w:val="normaltextrun"/>
          <w:color w:val="000000"/>
          <w:shd w:val="clear" w:color="auto" w:fill="FFFFFF"/>
        </w:rPr>
        <w:t xml:space="preserve"> division located in Valencia, Spain.</w:t>
      </w:r>
    </w:p>
    <w:p w14:paraId="65A526A6" w14:textId="0D87D8F0" w:rsidR="00B70A06" w:rsidRDefault="00B70A06" w:rsidP="009C6A1E">
      <w:pPr>
        <w:shd w:val="clear" w:color="auto" w:fill="FFFFFF" w:themeFill="background1"/>
        <w:spacing w:after="0"/>
        <w:jc w:val="both"/>
        <w:rPr>
          <w:rStyle w:val="normaltextrun"/>
          <w:color w:val="000000"/>
          <w:shd w:val="clear" w:color="auto" w:fill="FFFFFF"/>
        </w:rPr>
      </w:pPr>
    </w:p>
    <w:p w14:paraId="563C472F" w14:textId="5C1F2256" w:rsidR="00B70A06" w:rsidRDefault="001E3E6C" w:rsidP="009C6A1E">
      <w:pPr>
        <w:shd w:val="clear" w:color="auto" w:fill="FFFFFF" w:themeFill="background1"/>
        <w:spacing w:after="0"/>
        <w:jc w:val="both"/>
        <w:rPr>
          <w:rStyle w:val="normaltextrun"/>
          <w:color w:val="000000"/>
          <w:shd w:val="clear" w:color="auto" w:fill="FFFFFF"/>
        </w:rPr>
      </w:pPr>
      <w:r w:rsidRPr="00B70A06">
        <w:rPr>
          <w:rStyle w:val="normaltextrun"/>
          <w:noProof/>
          <w:color w:val="000000"/>
          <w:shd w:val="clear" w:color="auto" w:fill="FFFFFF"/>
        </w:rPr>
        <mc:AlternateContent>
          <mc:Choice Requires="wps">
            <w:drawing>
              <wp:anchor distT="45720" distB="45720" distL="114300" distR="114300" simplePos="0" relativeHeight="251658240" behindDoc="0" locked="0" layoutInCell="1" allowOverlap="1" wp14:anchorId="7A8F1291" wp14:editId="52A4361C">
                <wp:simplePos x="0" y="0"/>
                <wp:positionH relativeFrom="margin">
                  <wp:align>right</wp:align>
                </wp:positionH>
                <wp:positionV relativeFrom="paragraph">
                  <wp:posOffset>14605</wp:posOffset>
                </wp:positionV>
                <wp:extent cx="5924550" cy="1333500"/>
                <wp:effectExtent l="0" t="0" r="19050" b="19050"/>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924550" cy="1333500"/>
                        </a:xfrm>
                        <a:prstGeom prst="rect">
                          <a:avLst/>
                        </a:prstGeom>
                        <a:solidFill>
                          <a:srgbClr val="FFFFFF"/>
                        </a:solidFill>
                        <a:ln w="9525">
                          <a:solidFill>
                            <a:srgbClr val="000000"/>
                          </a:solidFill>
                          <a:miter/>
                        </a:ln>
                      </wps:spPr>
                      <wps:txbx>
                        <w:txbxContent>
                          <w:p w14:paraId="5F5CD63C" w14:textId="28B1AC4F" w:rsidR="00B70A06" w:rsidRDefault="00B70A06" w:rsidP="00D3278C">
                            <w:pPr>
                              <w:spacing w:line="256" w:lineRule="auto"/>
                              <w:jc w:val="both"/>
                              <w:rPr>
                                <w:rFonts w:ascii="Calibri" w:hAnsi="Calibri" w:cs="Calibri"/>
                                <w:b/>
                                <w:color w:val="000000"/>
                              </w:rPr>
                            </w:pPr>
                            <w:r>
                              <w:rPr>
                                <w:rFonts w:ascii="Calibri" w:hAnsi="Calibri" w:cs="Calibri"/>
                                <w:b/>
                                <w:color w:val="000000"/>
                              </w:rPr>
                              <w:t xml:space="preserve">Terminology related to climate-controlled storage inquiries.: </w:t>
                            </w:r>
                          </w:p>
                          <w:p w14:paraId="469DC055" w14:textId="1844DB01" w:rsidR="00B70A06" w:rsidRDefault="00B70A06" w:rsidP="00D3278C">
                            <w:pPr>
                              <w:spacing w:line="256" w:lineRule="auto"/>
                              <w:rPr>
                                <w:rFonts w:ascii="Calibri" w:hAnsi="Calibri" w:cs="Calibri"/>
                                <w:b/>
                                <w:color w:val="000000"/>
                              </w:rPr>
                            </w:pPr>
                            <w:r>
                              <w:rPr>
                                <w:rFonts w:ascii="Calibri" w:hAnsi="Calibri" w:cs="Calibri"/>
                                <w:b/>
                                <w:color w:val="000000"/>
                              </w:rPr>
                              <w:t xml:space="preserve">Climate Controlled </w:t>
                            </w:r>
                            <w:r w:rsidR="007C5825">
                              <w:rPr>
                                <w:rFonts w:ascii="Calibri" w:hAnsi="Calibri" w:cs="Calibri"/>
                                <w:b/>
                                <w:color w:val="000000"/>
                              </w:rPr>
                              <w:t xml:space="preserve">Storage </w:t>
                            </w:r>
                            <w:r>
                              <w:rPr>
                                <w:rFonts w:ascii="Calibri" w:hAnsi="Calibri" w:cs="Calibri"/>
                                <w:b/>
                                <w:color w:val="000000"/>
                              </w:rPr>
                              <w:t>(</w:t>
                            </w:r>
                            <w:r w:rsidR="006418A4">
                              <w:rPr>
                                <w:rFonts w:ascii="Calibri" w:hAnsi="Calibri" w:cs="Calibri"/>
                                <w:b/>
                                <w:color w:val="000000"/>
                              </w:rPr>
                              <w:t xml:space="preserve">range of </w:t>
                            </w:r>
                            <w:r>
                              <w:rPr>
                                <w:rFonts w:ascii="Calibri" w:hAnsi="Calibri" w:cs="Calibri"/>
                                <w:b/>
                                <w:color w:val="000000"/>
                              </w:rPr>
                              <w:t xml:space="preserve">65-69F / </w:t>
                            </w:r>
                            <w:r w:rsidR="00CA2C26">
                              <w:rPr>
                                <w:rFonts w:ascii="Calibri" w:hAnsi="Calibri" w:cs="Calibri"/>
                                <w:b/>
                                <w:color w:val="000000"/>
                              </w:rPr>
                              <w:t>30</w:t>
                            </w:r>
                            <w:r>
                              <w:rPr>
                                <w:rFonts w:ascii="Calibri" w:hAnsi="Calibri" w:cs="Calibri"/>
                                <w:b/>
                                <w:color w:val="000000"/>
                              </w:rPr>
                              <w:t xml:space="preserve">-55% humidity): for Audio, video, data types, </w:t>
                            </w:r>
                            <w:r w:rsidR="00D3278C">
                              <w:rPr>
                                <w:rFonts w:ascii="Calibri" w:hAnsi="Calibri" w:cs="Calibri"/>
                                <w:color w:val="000000"/>
                              </w:rPr>
                              <w:t xml:space="preserve">film/photo </w:t>
                            </w:r>
                            <w:r w:rsidR="00D3278C">
                              <w:rPr>
                                <w:rFonts w:ascii="Calibri" w:hAnsi="Calibri" w:cs="Calibri"/>
                                <w:b/>
                                <w:bCs/>
                                <w:color w:val="000000"/>
                              </w:rPr>
                              <w:t>negative</w:t>
                            </w:r>
                            <w:r w:rsidR="00D3278C">
                              <w:rPr>
                                <w:rFonts w:ascii="Calibri" w:hAnsi="Calibri" w:cs="Calibri"/>
                                <w:color w:val="000000"/>
                              </w:rPr>
                              <w:t>s and</w:t>
                            </w:r>
                            <w:r>
                              <w:rPr>
                                <w:rFonts w:ascii="Calibri" w:hAnsi="Calibri" w:cs="Calibri"/>
                                <w:b/>
                                <w:color w:val="000000"/>
                              </w:rPr>
                              <w:t xml:space="preserve"> prints, fragile/historical documents (e.g., historic letters, original manuscripts, choreography, notes, etc.)</w:t>
                            </w:r>
                          </w:p>
                          <w:p w14:paraId="2D0C58F6" w14:textId="77777777" w:rsidR="00D3278C" w:rsidRDefault="00D3278C" w:rsidP="00D3278C">
                            <w:pPr>
                              <w:spacing w:line="256" w:lineRule="auto"/>
                              <w:rPr>
                                <w:rFonts w:ascii="Calibri" w:hAnsi="Calibri" w:cs="Calibri"/>
                                <w:color w:val="000000"/>
                              </w:rPr>
                            </w:pPr>
                            <w:r>
                              <w:rPr>
                                <w:rFonts w:ascii="Calibri" w:hAnsi="Calibri" w:cs="Calibri"/>
                                <w:color w:val="000000"/>
                              </w:rPr>
                              <w:t> </w:t>
                            </w:r>
                          </w:p>
                          <w:p w14:paraId="2F27F85D" w14:textId="07BE4033" w:rsidR="009379AB" w:rsidRDefault="009379AB"/>
                          <w:p w14:paraId="4DBD9967" w14:textId="24927534" w:rsidR="00B70A06" w:rsidRDefault="00D3278C" w:rsidP="00D3278C">
                            <w:pPr>
                              <w:spacing w:line="256" w:lineRule="auto"/>
                              <w:rPr>
                                <w:rFonts w:ascii="Calibri" w:hAnsi="Calibri" w:cs="Calibri"/>
                              </w:rPr>
                            </w:pPr>
                            <w:r>
                              <w:rPr>
                                <w:rFonts w:ascii="Calibri" w:hAnsi="Calibri" w:cs="Calibri"/>
                              </w:rPr>
                              <w:t> </w:t>
                            </w:r>
                          </w:p>
                        </w:txbxContent>
                      </wps:txbx>
                      <wps:bodyPr wrap="square" lIns="91440" tIns="45720" rIns="91440" bIns="45720" anchor="t">
                        <a:noAutofit/>
                      </wps:bodyPr>
                    </wps:wsp>
                  </a:graphicData>
                </a:graphic>
                <wp14:sizeRelH relativeFrom="margin">
                  <wp14:pctWidth>0</wp14:pctWidth>
                </wp14:sizeRelH>
                <wp14:sizeRelV relativeFrom="margin">
                  <wp14:pctHeight>0</wp14:pctHeight>
                </wp14:sizeRelV>
              </wp:anchor>
            </w:drawing>
          </mc:Choice>
          <mc:Fallback>
            <w:pict>
              <v:rect w14:anchorId="7A8F1291" id="Rectangle 217" o:spid="_x0000_s1028" style="position:absolute;left:0;text-align:left;margin-left:415.3pt;margin-top:1.15pt;width:466.5pt;height:10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">
                <v:textbox>
                  <w:txbxContent>
                    <w:p w14:paraId="5F5CD63C" w14:textId="28B1AC4F" w:rsidR="00B70A06" w:rsidRDefault="00B70A06" w:rsidP="00D3278C">
                      <w:pPr>
                        <w:spacing w:line="256" w:lineRule="auto"/>
                        <w:jc w:val="both"/>
                        <w:rPr>
                          <w:rFonts w:ascii="Calibri" w:hAnsi="Calibri" w:cs="Calibri"/>
                          <w:b/>
                          <w:color w:val="000000"/>
                        </w:rPr>
                      </w:pPr>
                      <w:r>
                        <w:rPr>
                          <w:rFonts w:ascii="Calibri" w:hAnsi="Calibri" w:cs="Calibri"/>
                          <w:b/>
                          <w:color w:val="000000"/>
                        </w:rPr>
                        <w:t xml:space="preserve">Terminology related to climate-controlled storage inquiries.: </w:t>
                      </w:r>
                    </w:p>
                    <w:p w14:paraId="469DC055" w14:textId="1844DB01" w:rsidR="00B70A06" w:rsidRDefault="00B70A06" w:rsidP="00D3278C">
                      <w:pPr>
                        <w:spacing w:line="256" w:lineRule="auto"/>
                        <w:rPr>
                          <w:rFonts w:ascii="Calibri" w:hAnsi="Calibri" w:cs="Calibri"/>
                          <w:b/>
                          <w:color w:val="000000"/>
                        </w:rPr>
                      </w:pPr>
                      <w:r>
                        <w:rPr>
                          <w:rFonts w:ascii="Calibri" w:hAnsi="Calibri" w:cs="Calibri"/>
                          <w:b/>
                          <w:color w:val="000000"/>
                        </w:rPr>
                        <w:t xml:space="preserve">Climate Controlled </w:t>
                      </w:r>
                      <w:r w:rsidR="007C5825">
                        <w:rPr>
                          <w:rFonts w:ascii="Calibri" w:hAnsi="Calibri" w:cs="Calibri"/>
                          <w:b/>
                          <w:color w:val="000000"/>
                        </w:rPr>
                        <w:t xml:space="preserve">Storage </w:t>
                      </w:r>
                      <w:r>
                        <w:rPr>
                          <w:rFonts w:ascii="Calibri" w:hAnsi="Calibri" w:cs="Calibri"/>
                          <w:b/>
                          <w:color w:val="000000"/>
                        </w:rPr>
                        <w:t>(</w:t>
                      </w:r>
                      <w:r w:rsidR="006418A4">
                        <w:rPr>
                          <w:rFonts w:ascii="Calibri" w:hAnsi="Calibri" w:cs="Calibri"/>
                          <w:b/>
                          <w:color w:val="000000"/>
                        </w:rPr>
                        <w:t xml:space="preserve">range of </w:t>
                      </w:r>
                      <w:r>
                        <w:rPr>
                          <w:rFonts w:ascii="Calibri" w:hAnsi="Calibri" w:cs="Calibri"/>
                          <w:b/>
                          <w:color w:val="000000"/>
                        </w:rPr>
                        <w:t xml:space="preserve">65-69F / </w:t>
                      </w:r>
                      <w:r w:rsidR="00CA2C26">
                        <w:rPr>
                          <w:rFonts w:ascii="Calibri" w:hAnsi="Calibri" w:cs="Calibri"/>
                          <w:b/>
                          <w:color w:val="000000"/>
                        </w:rPr>
                        <w:t>30</w:t>
                      </w:r>
                      <w:r>
                        <w:rPr>
                          <w:rFonts w:ascii="Calibri" w:hAnsi="Calibri" w:cs="Calibri"/>
                          <w:b/>
                          <w:color w:val="000000"/>
                        </w:rPr>
                        <w:t xml:space="preserve">-55% humidity): for Audio, video, data types, </w:t>
                      </w:r>
                      <w:r w:rsidR="00D3278C">
                        <w:rPr>
                          <w:rFonts w:ascii="Calibri" w:hAnsi="Calibri" w:cs="Calibri"/>
                          <w:color w:val="000000"/>
                        </w:rPr>
                        <w:t xml:space="preserve">film/photo </w:t>
                      </w:r>
                      <w:r w:rsidR="00D3278C">
                        <w:rPr>
                          <w:rFonts w:ascii="Calibri" w:hAnsi="Calibri" w:cs="Calibri"/>
                          <w:b/>
                          <w:bCs/>
                          <w:color w:val="000000"/>
                        </w:rPr>
                        <w:t>negative</w:t>
                      </w:r>
                      <w:r w:rsidR="00D3278C">
                        <w:rPr>
                          <w:rFonts w:ascii="Calibri" w:hAnsi="Calibri" w:cs="Calibri"/>
                          <w:color w:val="000000"/>
                        </w:rPr>
                        <w:t>s and</w:t>
                      </w:r>
                      <w:r>
                        <w:rPr>
                          <w:rFonts w:ascii="Calibri" w:hAnsi="Calibri" w:cs="Calibri"/>
                          <w:b/>
                          <w:color w:val="000000"/>
                        </w:rPr>
                        <w:t xml:space="preserve"> prints, fragile/historical documents (e.g., historic letters, original manuscripts, choreography, notes, etc.)</w:t>
                      </w:r>
                    </w:p>
                    <w:p w14:paraId="2D0C58F6" w14:textId="77777777" w:rsidR="00D3278C" w:rsidRDefault="00D3278C" w:rsidP="00D3278C">
                      <w:pPr>
                        <w:spacing w:line="256" w:lineRule="auto"/>
                        <w:rPr>
                          <w:rFonts w:ascii="Calibri" w:hAnsi="Calibri" w:cs="Calibri"/>
                          <w:color w:val="000000"/>
                        </w:rPr>
                      </w:pPr>
                      <w:r>
                        <w:rPr>
                          <w:rFonts w:ascii="Calibri" w:hAnsi="Calibri" w:cs="Calibri"/>
                          <w:color w:val="000000"/>
                        </w:rPr>
                        <w:t> </w:t>
                      </w:r>
                    </w:p>
                    <w:p w14:paraId="2F27F85D" w14:textId="07BE4033" w:rsidR="009379AB" w:rsidRDefault="009379AB"/>
                    <w:p w14:paraId="4DBD9967" w14:textId="24927534" w:rsidR="00B70A06" w:rsidRDefault="00D3278C" w:rsidP="00D3278C">
                      <w:pPr>
                        <w:spacing w:line="256" w:lineRule="auto"/>
                        <w:rPr>
                          <w:rFonts w:ascii="Calibri" w:hAnsi="Calibri" w:cs="Calibri"/>
                        </w:rPr>
                      </w:pPr>
                      <w:r>
                        <w:rPr>
                          <w:rFonts w:ascii="Calibri" w:hAnsi="Calibri" w:cs="Calibri"/>
                        </w:rPr>
                        <w:t> </w:t>
                      </w:r>
                    </w:p>
                  </w:txbxContent>
                </v:textbox>
                <w10:wrap anchorx="margin"/>
              </v:rect>
            </w:pict>
          </mc:Fallback>
        </mc:AlternateContent>
      </w:r>
    </w:p>
    <w:p w14:paraId="0CF5489A" w14:textId="75B8244E" w:rsidR="00B70A06" w:rsidRDefault="00B70A06" w:rsidP="009C6A1E">
      <w:pPr>
        <w:shd w:val="clear" w:color="auto" w:fill="FFFFFF" w:themeFill="background1"/>
        <w:spacing w:after="0"/>
        <w:jc w:val="both"/>
        <w:rPr>
          <w:rStyle w:val="normaltextrun"/>
          <w:color w:val="000000"/>
          <w:shd w:val="clear" w:color="auto" w:fill="FFFFFF"/>
        </w:rPr>
      </w:pPr>
    </w:p>
    <w:p w14:paraId="0052C856" w14:textId="1C337850" w:rsidR="00B70A06" w:rsidRDefault="00B70A06" w:rsidP="009C6A1E">
      <w:pPr>
        <w:shd w:val="clear" w:color="auto" w:fill="FFFFFF" w:themeFill="background1"/>
        <w:spacing w:after="0"/>
        <w:jc w:val="both"/>
        <w:rPr>
          <w:rStyle w:val="normaltextrun"/>
          <w:color w:val="000000"/>
          <w:shd w:val="clear" w:color="auto" w:fill="FFFFFF"/>
        </w:rPr>
      </w:pPr>
    </w:p>
    <w:p w14:paraId="409B4569" w14:textId="77777777" w:rsidR="00B70A06" w:rsidRDefault="00B70A06" w:rsidP="009C6A1E">
      <w:pPr>
        <w:shd w:val="clear" w:color="auto" w:fill="FFFFFF" w:themeFill="background1"/>
        <w:spacing w:after="0"/>
        <w:jc w:val="both"/>
        <w:rPr>
          <w:rStyle w:val="normaltextrun"/>
          <w:color w:val="000000"/>
          <w:shd w:val="clear" w:color="auto" w:fill="FFFFFF"/>
        </w:rPr>
      </w:pPr>
    </w:p>
    <w:p w14:paraId="1775A739" w14:textId="77777777" w:rsidR="00B70A06" w:rsidRDefault="00B70A06" w:rsidP="009C6A1E">
      <w:pPr>
        <w:shd w:val="clear" w:color="auto" w:fill="FFFFFF" w:themeFill="background1"/>
        <w:spacing w:after="0"/>
        <w:jc w:val="both"/>
        <w:rPr>
          <w:rStyle w:val="normaltextrun"/>
          <w:color w:val="000000"/>
          <w:shd w:val="clear" w:color="auto" w:fill="FFFFFF"/>
        </w:rPr>
      </w:pPr>
    </w:p>
    <w:p w14:paraId="39405D73" w14:textId="77777777" w:rsidR="00B70A06" w:rsidRDefault="00B70A06" w:rsidP="009C6A1E">
      <w:pPr>
        <w:shd w:val="clear" w:color="auto" w:fill="FFFFFF" w:themeFill="background1"/>
        <w:spacing w:after="0"/>
        <w:jc w:val="both"/>
        <w:rPr>
          <w:rStyle w:val="normaltextrun"/>
          <w:color w:val="000000"/>
          <w:shd w:val="clear" w:color="auto" w:fill="FFFFFF"/>
        </w:rPr>
      </w:pPr>
    </w:p>
    <w:p w14:paraId="54D7EDDF" w14:textId="77777777" w:rsidR="00B70A06" w:rsidRDefault="00B70A06" w:rsidP="009C6A1E">
      <w:pPr>
        <w:shd w:val="clear" w:color="auto" w:fill="FFFFFF" w:themeFill="background1"/>
        <w:spacing w:after="0"/>
        <w:jc w:val="both"/>
        <w:rPr>
          <w:rStyle w:val="normaltextrun"/>
          <w:color w:val="000000"/>
          <w:shd w:val="clear" w:color="auto" w:fill="FFFFFF"/>
        </w:rPr>
      </w:pPr>
    </w:p>
    <w:p w14:paraId="4362193B" w14:textId="77777777" w:rsidR="001E3E6C" w:rsidRDefault="001E3E6C" w:rsidP="009C6A1E">
      <w:pPr>
        <w:shd w:val="clear" w:color="auto" w:fill="FFFFFF" w:themeFill="background1"/>
        <w:spacing w:after="0"/>
        <w:jc w:val="both"/>
        <w:rPr>
          <w:rStyle w:val="normaltextrun"/>
          <w:color w:val="000000"/>
          <w:shd w:val="clear" w:color="auto" w:fill="FFFFFF"/>
        </w:rPr>
      </w:pPr>
    </w:p>
    <w:p w14:paraId="30B7FAA5" w14:textId="26FC707F" w:rsidR="001E3E6C" w:rsidRDefault="003A4F48" w:rsidP="009C6A1E">
      <w:pPr>
        <w:shd w:val="clear" w:color="auto" w:fill="FFFFFF" w:themeFill="background1"/>
        <w:spacing w:after="0"/>
        <w:jc w:val="both"/>
        <w:rPr>
          <w:rStyle w:val="normaltextrun"/>
          <w:color w:val="000000"/>
          <w:shd w:val="clear" w:color="auto" w:fill="FFFFFF"/>
        </w:rPr>
      </w:pPr>
      <w:r>
        <w:rPr>
          <w:rStyle w:val="normaltextrun"/>
          <w:color w:val="000000"/>
          <w:shd w:val="clear" w:color="auto" w:fill="FFFFFF"/>
        </w:rPr>
        <w:t>Proposers are encouraged to state in which of the locations they can provide services in their technical- and financial proposals.</w:t>
      </w:r>
    </w:p>
    <w:p w14:paraId="652108B3" w14:textId="77777777" w:rsidR="001E3E6C" w:rsidRPr="00071F2D" w:rsidRDefault="001E3E6C" w:rsidP="009C6A1E">
      <w:pPr>
        <w:shd w:val="clear" w:color="auto" w:fill="FFFFFF" w:themeFill="background1"/>
        <w:spacing w:after="0"/>
        <w:jc w:val="both"/>
        <w:rPr>
          <w:rStyle w:val="normaltextrun"/>
          <w:color w:val="000000"/>
          <w:shd w:val="clear" w:color="auto" w:fill="FFFFFF"/>
        </w:rPr>
      </w:pPr>
    </w:p>
    <w:p w14:paraId="6DB9D931" w14:textId="3F632451" w:rsidR="1B7E99D3" w:rsidRDefault="1B7E99D3" w:rsidP="007571E8">
      <w:pPr>
        <w:jc w:val="both"/>
        <w:rPr>
          <w:rStyle w:val="normaltextrun"/>
          <w:color w:val="000000" w:themeColor="text1"/>
        </w:rPr>
      </w:pPr>
    </w:p>
    <w:p w14:paraId="4CE3B423" w14:textId="36297171" w:rsidR="00646A2D" w:rsidRPr="009C6A1E" w:rsidRDefault="00AF51E7" w:rsidP="009C6A1E">
      <w:pPr>
        <w:pStyle w:val="Heading2"/>
        <w:numPr>
          <w:ilvl w:val="0"/>
          <w:numId w:val="48"/>
        </w:numPr>
        <w:rPr>
          <w:rStyle w:val="normaltextrun"/>
        </w:rPr>
      </w:pPr>
      <w:bookmarkStart w:id="2" w:name="_Toc150166503"/>
      <w:r w:rsidRPr="009C6A1E">
        <w:rPr>
          <w:rStyle w:val="normaltextrun"/>
        </w:rPr>
        <w:t xml:space="preserve">Definition of storage requirement </w:t>
      </w:r>
      <w:r w:rsidR="000F79CD" w:rsidRPr="009C6A1E">
        <w:rPr>
          <w:rStyle w:val="normaltextrun"/>
        </w:rPr>
        <w:t xml:space="preserve">for </w:t>
      </w:r>
      <w:r w:rsidR="274DECB7" w:rsidRPr="009C6A1E">
        <w:rPr>
          <w:rStyle w:val="normaltextrun"/>
        </w:rPr>
        <w:t>UNICEF Division of Financial and Administrative Management</w:t>
      </w:r>
      <w:r w:rsidR="0F741BDC" w:rsidRPr="009C6A1E">
        <w:rPr>
          <w:rStyle w:val="normaltextrun"/>
        </w:rPr>
        <w:t xml:space="preserve"> </w:t>
      </w:r>
      <w:r w:rsidR="274DECB7" w:rsidRPr="009C6A1E">
        <w:rPr>
          <w:rStyle w:val="normaltextrun"/>
        </w:rPr>
        <w:t>(DFAM)</w:t>
      </w:r>
      <w:bookmarkEnd w:id="2"/>
    </w:p>
    <w:p w14:paraId="1E762448" w14:textId="77777777" w:rsidR="001E3E6C" w:rsidRPr="009C6A1E" w:rsidRDefault="001E3E6C" w:rsidP="007571E8">
      <w:pPr>
        <w:jc w:val="both"/>
        <w:rPr>
          <w:rStyle w:val="normaltextrun"/>
          <w:b/>
          <w:bCs/>
          <w:color w:val="000000" w:themeColor="text1"/>
          <w:sz w:val="24"/>
          <w:szCs w:val="24"/>
        </w:rPr>
      </w:pPr>
    </w:p>
    <w:p w14:paraId="5A5D8323" w14:textId="23F4AC70" w:rsidR="209E55EC" w:rsidRDefault="00681231" w:rsidP="007571E8">
      <w:pPr>
        <w:jc w:val="both"/>
        <w:rPr>
          <w:rStyle w:val="normaltextrun"/>
          <w:b/>
          <w:bCs/>
          <w:color w:val="000000" w:themeColor="text1"/>
        </w:rPr>
      </w:pPr>
      <w:r w:rsidRPr="009C6A1E">
        <w:rPr>
          <w:rStyle w:val="normaltextrun"/>
          <w:b/>
          <w:bCs/>
          <w:color w:val="000000" w:themeColor="text1"/>
        </w:rPr>
        <w:t>Documents to be stored:</w:t>
      </w:r>
      <w:r>
        <w:rPr>
          <w:rStyle w:val="normaltextrun"/>
          <w:color w:val="000000" w:themeColor="text1"/>
        </w:rPr>
        <w:t xml:space="preserve"> </w:t>
      </w:r>
      <w:r w:rsidR="00944C35">
        <w:rPr>
          <w:rStyle w:val="normaltextrun"/>
          <w:color w:val="000000" w:themeColor="text1"/>
        </w:rPr>
        <w:t>m</w:t>
      </w:r>
      <w:r w:rsidR="00F85C2D" w:rsidRPr="001E024D">
        <w:rPr>
          <w:rStyle w:val="normaltextrun"/>
          <w:color w:val="000000" w:themeColor="text1"/>
        </w:rPr>
        <w:t>ainly paper documents</w:t>
      </w:r>
      <w:r w:rsidR="001E024D">
        <w:rPr>
          <w:rStyle w:val="normaltextrun"/>
          <w:color w:val="000000" w:themeColor="text1"/>
        </w:rPr>
        <w:t>. Also,</w:t>
      </w:r>
      <w:r w:rsidR="00CF0770">
        <w:rPr>
          <w:rStyle w:val="normaltextrun"/>
          <w:color w:val="000000" w:themeColor="text1"/>
        </w:rPr>
        <w:t xml:space="preserve"> </w:t>
      </w:r>
      <w:r w:rsidR="00F85C2D" w:rsidRPr="001E024D">
        <w:rPr>
          <w:rStyle w:val="normaltextrun"/>
          <w:color w:val="000000" w:themeColor="text1"/>
        </w:rPr>
        <w:t xml:space="preserve">photographs, books, posters, negatives, tapes, cassettes, reels, </w:t>
      </w:r>
      <w:proofErr w:type="gramStart"/>
      <w:r w:rsidR="00F85C2D" w:rsidRPr="001E024D">
        <w:rPr>
          <w:rStyle w:val="normaltextrun"/>
          <w:color w:val="000000" w:themeColor="text1"/>
        </w:rPr>
        <w:t>CDs</w:t>
      </w:r>
      <w:proofErr w:type="gramEnd"/>
      <w:r w:rsidR="00F85C2D" w:rsidRPr="001E024D">
        <w:rPr>
          <w:rStyle w:val="normaltextrun"/>
          <w:color w:val="000000" w:themeColor="text1"/>
        </w:rPr>
        <w:t xml:space="preserve"> and microforms</w:t>
      </w:r>
      <w:r w:rsidR="004837DC">
        <w:rPr>
          <w:rStyle w:val="normaltextrun"/>
          <w:color w:val="000000" w:themeColor="text1"/>
        </w:rPr>
        <w:t>.</w:t>
      </w:r>
    </w:p>
    <w:p w14:paraId="2D0F3C85" w14:textId="5F1A5559" w:rsidR="006F029A" w:rsidRDefault="00D00158" w:rsidP="007571E8">
      <w:pPr>
        <w:jc w:val="both"/>
        <w:rPr>
          <w:rFonts w:eastAsia="Arial"/>
        </w:rPr>
      </w:pPr>
      <w:r w:rsidRPr="68D75A22">
        <w:rPr>
          <w:rStyle w:val="normaltextrun"/>
          <w:b/>
          <w:bCs/>
          <w:color w:val="000000" w:themeColor="text1"/>
        </w:rPr>
        <w:t>Storage requirements:</w:t>
      </w:r>
      <w:r w:rsidR="00EC70BD" w:rsidRPr="68D75A22">
        <w:rPr>
          <w:rStyle w:val="normaltextrun"/>
          <w:b/>
          <w:bCs/>
          <w:color w:val="000000" w:themeColor="text1"/>
        </w:rPr>
        <w:t xml:space="preserve"> </w:t>
      </w:r>
      <w:r w:rsidR="00BC2B09" w:rsidRPr="68D75A22">
        <w:rPr>
          <w:rFonts w:eastAsia="Arial"/>
        </w:rPr>
        <w:t xml:space="preserve">Provide shelved storage for paper documents at temperature range 18 – 20 degrees </w:t>
      </w:r>
      <w:r w:rsidR="00363816" w:rsidRPr="68D75A22">
        <w:rPr>
          <w:rFonts w:eastAsia="Arial"/>
        </w:rPr>
        <w:t>Celsius [</w:t>
      </w:r>
      <w:r w:rsidR="00BC2B09" w:rsidRPr="68D75A22">
        <w:rPr>
          <w:rFonts w:eastAsia="Arial"/>
        </w:rPr>
        <w:t>65 – 70 degrees F), and relative humidity at 30 - 50 % RH. </w:t>
      </w:r>
    </w:p>
    <w:p w14:paraId="09E70B7F" w14:textId="77777777" w:rsidR="005B0629" w:rsidRDefault="005B0629" w:rsidP="007571E8">
      <w:pPr>
        <w:jc w:val="both"/>
        <w:rPr>
          <w:rFonts w:eastAsia="Arial"/>
        </w:rPr>
      </w:pPr>
    </w:p>
    <w:p w14:paraId="5AD7FA3A" w14:textId="77777777" w:rsidR="006F029A" w:rsidRDefault="006F029A" w:rsidP="007571E8">
      <w:pPr>
        <w:jc w:val="both"/>
        <w:rPr>
          <w:rStyle w:val="normaltextrun"/>
          <w:b/>
          <w:color w:val="000000" w:themeColor="text1"/>
        </w:rPr>
      </w:pPr>
      <w:r>
        <w:rPr>
          <w:rStyle w:val="normaltextrun"/>
          <w:b/>
          <w:bCs/>
          <w:color w:val="000000" w:themeColor="text1"/>
        </w:rPr>
        <w:t>M</w:t>
      </w:r>
      <w:r w:rsidRPr="7D6F2C1D">
        <w:rPr>
          <w:rStyle w:val="normaltextrun"/>
          <w:b/>
          <w:bCs/>
          <w:color w:val="000000" w:themeColor="text1"/>
        </w:rPr>
        <w:t>ethod of retrieval required upon request:</w:t>
      </w:r>
    </w:p>
    <w:p w14:paraId="2AA75FD5" w14:textId="77777777" w:rsidR="006F029A" w:rsidRPr="001263CE" w:rsidRDefault="006F029A" w:rsidP="007571E8">
      <w:pPr>
        <w:pStyle w:val="ListParagraph"/>
        <w:numPr>
          <w:ilvl w:val="0"/>
          <w:numId w:val="39"/>
        </w:numPr>
        <w:jc w:val="both"/>
        <w:rPr>
          <w:rStyle w:val="normaltextrun"/>
          <w:color w:val="000000" w:themeColor="text1"/>
        </w:rPr>
      </w:pPr>
      <w:r w:rsidRPr="001263CE">
        <w:rPr>
          <w:rStyle w:val="normaltextrun"/>
          <w:color w:val="000000" w:themeColor="text1"/>
        </w:rPr>
        <w:t>Retrieval of physical box (es) upon request</w:t>
      </w:r>
    </w:p>
    <w:p w14:paraId="7C1DB23B" w14:textId="0CCE754E" w:rsidR="00742786" w:rsidRPr="00742786" w:rsidRDefault="006F029A" w:rsidP="007571E8">
      <w:pPr>
        <w:pStyle w:val="ListParagraph"/>
        <w:numPr>
          <w:ilvl w:val="0"/>
          <w:numId w:val="39"/>
        </w:numPr>
        <w:jc w:val="both"/>
        <w:rPr>
          <w:rStyle w:val="normaltextrun"/>
          <w:color w:val="000000" w:themeColor="text1"/>
        </w:rPr>
      </w:pPr>
      <w:r w:rsidRPr="001263CE">
        <w:rPr>
          <w:rStyle w:val="normaltextrun"/>
          <w:color w:val="000000" w:themeColor="text1"/>
        </w:rPr>
        <w:t>Retrieval of physical file upon specific file request</w:t>
      </w:r>
    </w:p>
    <w:p w14:paraId="2AE9D352" w14:textId="6776EA34" w:rsidR="00742786" w:rsidRPr="00742786" w:rsidRDefault="006F029A" w:rsidP="007571E8">
      <w:pPr>
        <w:pStyle w:val="ListParagraph"/>
        <w:numPr>
          <w:ilvl w:val="0"/>
          <w:numId w:val="39"/>
        </w:numPr>
        <w:jc w:val="both"/>
        <w:rPr>
          <w:rStyle w:val="normaltextrun"/>
          <w:color w:val="000000" w:themeColor="text1"/>
        </w:rPr>
      </w:pPr>
      <w:r w:rsidRPr="00742786">
        <w:rPr>
          <w:rStyle w:val="normaltextrun"/>
          <w:color w:val="000000" w:themeColor="text1"/>
        </w:rPr>
        <w:t>Delivery of scanned copy upon quick scan request of specific item at low resolution quality</w:t>
      </w:r>
      <w:r w:rsidR="005B0629" w:rsidRPr="00742786">
        <w:rPr>
          <w:rStyle w:val="normaltextrun"/>
          <w:color w:val="000000" w:themeColor="text1"/>
        </w:rPr>
        <w:t>.</w:t>
      </w:r>
    </w:p>
    <w:p w14:paraId="0B7156A3" w14:textId="77777777" w:rsidR="00BC2B09" w:rsidRPr="009C6A1E" w:rsidRDefault="00BC2B09" w:rsidP="009C6A1E">
      <w:pPr>
        <w:pStyle w:val="ListParagraph"/>
        <w:jc w:val="both"/>
        <w:rPr>
          <w:rStyle w:val="normaltextrun"/>
          <w:color w:val="000000" w:themeColor="text1"/>
        </w:rPr>
      </w:pPr>
    </w:p>
    <w:p w14:paraId="0B024F35" w14:textId="77777777" w:rsidR="00742786" w:rsidRPr="009C6A1E" w:rsidRDefault="00742786" w:rsidP="007571E8">
      <w:pPr>
        <w:jc w:val="both"/>
        <w:rPr>
          <w:rStyle w:val="normaltextrun"/>
          <w:b/>
          <w:bCs/>
          <w:color w:val="000000" w:themeColor="text1"/>
        </w:rPr>
      </w:pPr>
    </w:p>
    <w:p w14:paraId="535AF098" w14:textId="77777777" w:rsidR="00742786" w:rsidRDefault="00742786" w:rsidP="009C6A1E">
      <w:pPr>
        <w:pStyle w:val="Heading2"/>
        <w:jc w:val="both"/>
        <w:rPr>
          <w:rStyle w:val="normaltextrun"/>
          <w:rFonts w:asciiTheme="minorHAnsi" w:eastAsiaTheme="minorHAnsi" w:hAnsiTheme="minorHAnsi" w:cstheme="minorBidi"/>
          <w:b/>
          <w:color w:val="000000" w:themeColor="text1"/>
          <w:sz w:val="24"/>
          <w:szCs w:val="24"/>
        </w:rPr>
      </w:pPr>
    </w:p>
    <w:p w14:paraId="57465705" w14:textId="5803C7EC" w:rsidR="001263CE" w:rsidRPr="009C6A1E" w:rsidRDefault="006E467E" w:rsidP="009C6A1E">
      <w:pPr>
        <w:pStyle w:val="Heading2"/>
        <w:numPr>
          <w:ilvl w:val="0"/>
          <w:numId w:val="49"/>
        </w:numPr>
        <w:rPr>
          <w:rStyle w:val="normaltextrun"/>
        </w:rPr>
      </w:pPr>
      <w:bookmarkStart w:id="3" w:name="_Toc150166504"/>
      <w:r w:rsidRPr="009C6A1E">
        <w:rPr>
          <w:rStyle w:val="normaltextrun"/>
        </w:rPr>
        <w:t xml:space="preserve">Definition of storage requirement </w:t>
      </w:r>
      <w:r w:rsidR="008A3C2E" w:rsidRPr="008A3C2E">
        <w:rPr>
          <w:rStyle w:val="normaltextrun"/>
        </w:rPr>
        <w:t>for Division</w:t>
      </w:r>
      <w:r w:rsidR="540D3EA5" w:rsidRPr="009C6A1E">
        <w:rPr>
          <w:rStyle w:val="normaltextrun"/>
        </w:rPr>
        <w:t xml:space="preserve"> of Global Communication and Advocacy (DGCA)</w:t>
      </w:r>
      <w:bookmarkEnd w:id="3"/>
    </w:p>
    <w:p w14:paraId="65275C99" w14:textId="4085460A" w:rsidR="00646A2D" w:rsidRPr="008E66E5" w:rsidRDefault="00646A2D" w:rsidP="007571E8">
      <w:pPr>
        <w:jc w:val="both"/>
        <w:rPr>
          <w:rStyle w:val="normaltextrun"/>
          <w:color w:val="000000" w:themeColor="text1"/>
        </w:rPr>
      </w:pPr>
    </w:p>
    <w:p w14:paraId="536D37CD" w14:textId="40250620" w:rsidR="008E71B7" w:rsidRDefault="001263CE" w:rsidP="007571E8">
      <w:pPr>
        <w:jc w:val="both"/>
      </w:pPr>
      <w:r w:rsidRPr="00A300F5">
        <w:rPr>
          <w:rStyle w:val="normaltextrun"/>
          <w:b/>
          <w:bCs/>
          <w:color w:val="000000" w:themeColor="text1"/>
        </w:rPr>
        <w:t>Documents to be stored:</w:t>
      </w:r>
      <w:r>
        <w:rPr>
          <w:rStyle w:val="normaltextrun"/>
          <w:color w:val="000000" w:themeColor="text1"/>
        </w:rPr>
        <w:t xml:space="preserve"> </w:t>
      </w:r>
      <w:r w:rsidR="514F89F9" w:rsidRPr="006AB9F5">
        <w:rPr>
          <w:rFonts w:eastAsia="Arial"/>
        </w:rPr>
        <w:t xml:space="preserve">photographs and negatives, audio and video, </w:t>
      </w:r>
      <w:r w:rsidR="514F89F9">
        <w:t>film (including 35mm), DVDs/CDs and LTO tapes</w:t>
      </w:r>
      <w:r w:rsidR="003441BA">
        <w:t>.</w:t>
      </w:r>
      <w:r w:rsidR="0069656B">
        <w:t xml:space="preserve"> </w:t>
      </w:r>
      <w:r w:rsidR="00C33063">
        <w:t xml:space="preserve">The required carton sizes are </w:t>
      </w:r>
      <w:r w:rsidR="00664BC9">
        <w:t>highlighted</w:t>
      </w:r>
      <w:r w:rsidR="00C33063">
        <w:t xml:space="preserve"> below:</w:t>
      </w:r>
    </w:p>
    <w:p w14:paraId="0E984373" w14:textId="715E2C5A" w:rsidR="00751677" w:rsidRPr="009C6A1E" w:rsidRDefault="00A15201" w:rsidP="009C6A1E">
      <w:pPr>
        <w:pStyle w:val="ListParagraph"/>
        <w:numPr>
          <w:ilvl w:val="0"/>
          <w:numId w:val="47"/>
        </w:numPr>
        <w:jc w:val="both"/>
        <w:rPr>
          <w:rFonts w:eastAsia="Arial"/>
        </w:rPr>
      </w:pPr>
      <w:r w:rsidRPr="009C6A1E">
        <w:rPr>
          <w:rFonts w:eastAsia="Arial"/>
        </w:rPr>
        <w:t>STG CCS REG: CARTON</w:t>
      </w:r>
      <w:r w:rsidR="001E1655" w:rsidRPr="009C6A1E">
        <w:rPr>
          <w:rFonts w:eastAsia="Arial"/>
        </w:rPr>
        <w:t xml:space="preserve"> 0,51-1,00</w:t>
      </w:r>
      <w:r w:rsidR="00753C83" w:rsidRPr="009C6A1E">
        <w:rPr>
          <w:rFonts w:eastAsia="Arial"/>
        </w:rPr>
        <w:t xml:space="preserve">: 1 </w:t>
      </w:r>
      <w:proofErr w:type="spellStart"/>
      <w:r w:rsidR="00753C83" w:rsidRPr="009C6A1E">
        <w:rPr>
          <w:rFonts w:eastAsia="Arial"/>
        </w:rPr>
        <w:t>qu.ft</w:t>
      </w:r>
      <w:proofErr w:type="spellEnd"/>
    </w:p>
    <w:p w14:paraId="02288B25" w14:textId="7449530D" w:rsidR="000A043A" w:rsidRPr="009C6A1E" w:rsidRDefault="000A043A" w:rsidP="009C6A1E">
      <w:pPr>
        <w:pStyle w:val="ListParagraph"/>
        <w:numPr>
          <w:ilvl w:val="0"/>
          <w:numId w:val="47"/>
        </w:numPr>
        <w:jc w:val="both"/>
        <w:rPr>
          <w:rFonts w:eastAsia="Arial"/>
        </w:rPr>
      </w:pPr>
      <w:r w:rsidRPr="009C6A1E">
        <w:rPr>
          <w:rFonts w:eastAsia="Arial"/>
        </w:rPr>
        <w:t>STG CCS REG: STD AUDIO/VIDEO CARTON</w:t>
      </w:r>
      <w:r w:rsidR="00753C83" w:rsidRPr="009C6A1E">
        <w:rPr>
          <w:rFonts w:eastAsia="Arial"/>
        </w:rPr>
        <w:t xml:space="preserve">: 1 </w:t>
      </w:r>
      <w:proofErr w:type="spellStart"/>
      <w:r w:rsidR="00753C83" w:rsidRPr="009C6A1E">
        <w:rPr>
          <w:rFonts w:eastAsia="Arial"/>
        </w:rPr>
        <w:t>qu.ft</w:t>
      </w:r>
      <w:proofErr w:type="spellEnd"/>
    </w:p>
    <w:p w14:paraId="43E8C155" w14:textId="3640026A" w:rsidR="004424CA" w:rsidRPr="009C6A1E" w:rsidRDefault="004424CA" w:rsidP="009C6A1E">
      <w:pPr>
        <w:pStyle w:val="ListParagraph"/>
        <w:numPr>
          <w:ilvl w:val="0"/>
          <w:numId w:val="47"/>
        </w:numPr>
        <w:jc w:val="both"/>
        <w:rPr>
          <w:rFonts w:eastAsia="Arial"/>
        </w:rPr>
      </w:pPr>
      <w:r w:rsidRPr="009C6A1E">
        <w:rPr>
          <w:rFonts w:eastAsia="Arial"/>
        </w:rPr>
        <w:t>ST</w:t>
      </w:r>
      <w:r w:rsidR="002F2C17" w:rsidRPr="009C6A1E">
        <w:rPr>
          <w:rFonts w:eastAsia="Arial"/>
        </w:rPr>
        <w:t>G</w:t>
      </w:r>
      <w:r w:rsidRPr="009C6A1E">
        <w:rPr>
          <w:rFonts w:eastAsia="Arial"/>
        </w:rPr>
        <w:t xml:space="preserve"> CCS REG: CARTON 0,26 TO 0,5</w:t>
      </w:r>
      <w:r w:rsidR="00753C83" w:rsidRPr="009C6A1E">
        <w:rPr>
          <w:rFonts w:eastAsia="Arial"/>
        </w:rPr>
        <w:t xml:space="preserve">: 0,5 </w:t>
      </w:r>
      <w:proofErr w:type="spellStart"/>
      <w:r w:rsidR="00753C83" w:rsidRPr="009C6A1E">
        <w:rPr>
          <w:rFonts w:eastAsia="Arial"/>
        </w:rPr>
        <w:t>qu.ft</w:t>
      </w:r>
      <w:proofErr w:type="spellEnd"/>
    </w:p>
    <w:p w14:paraId="716278F1" w14:textId="1A3A7923" w:rsidR="00F31861" w:rsidRPr="009C6A1E" w:rsidRDefault="00F31861" w:rsidP="009C6A1E">
      <w:pPr>
        <w:pStyle w:val="ListParagraph"/>
        <w:numPr>
          <w:ilvl w:val="0"/>
          <w:numId w:val="47"/>
        </w:numPr>
        <w:jc w:val="both"/>
        <w:rPr>
          <w:rFonts w:eastAsia="Arial"/>
        </w:rPr>
      </w:pPr>
      <w:r w:rsidRPr="009C6A1E">
        <w:rPr>
          <w:rFonts w:eastAsia="Arial"/>
        </w:rPr>
        <w:t>ST</w:t>
      </w:r>
      <w:r w:rsidR="002F2C17" w:rsidRPr="009C6A1E">
        <w:rPr>
          <w:rFonts w:eastAsia="Arial"/>
        </w:rPr>
        <w:t xml:space="preserve">G </w:t>
      </w:r>
      <w:r w:rsidRPr="009C6A1E">
        <w:rPr>
          <w:rFonts w:eastAsia="Arial"/>
        </w:rPr>
        <w:t>CCS REG: CARTON 1,01 TO 1,5</w:t>
      </w:r>
      <w:r w:rsidR="00753C83" w:rsidRPr="009C6A1E">
        <w:rPr>
          <w:rFonts w:eastAsia="Arial"/>
        </w:rPr>
        <w:t xml:space="preserve">: </w:t>
      </w:r>
      <w:r w:rsidR="00971EC5" w:rsidRPr="009C6A1E">
        <w:rPr>
          <w:rFonts w:eastAsia="Arial"/>
        </w:rPr>
        <w:t xml:space="preserve">1,5 </w:t>
      </w:r>
      <w:proofErr w:type="spellStart"/>
      <w:r w:rsidR="00971EC5" w:rsidRPr="009C6A1E">
        <w:rPr>
          <w:rFonts w:eastAsia="Arial"/>
        </w:rPr>
        <w:t>qu.ft</w:t>
      </w:r>
      <w:proofErr w:type="spellEnd"/>
    </w:p>
    <w:p w14:paraId="726CA409" w14:textId="45705C3B" w:rsidR="00F31861" w:rsidRPr="009C6A1E" w:rsidRDefault="00F31861" w:rsidP="009C6A1E">
      <w:pPr>
        <w:pStyle w:val="ListParagraph"/>
        <w:numPr>
          <w:ilvl w:val="0"/>
          <w:numId w:val="47"/>
        </w:numPr>
        <w:jc w:val="both"/>
        <w:rPr>
          <w:rFonts w:eastAsia="Arial"/>
        </w:rPr>
      </w:pPr>
      <w:r w:rsidRPr="009C6A1E">
        <w:rPr>
          <w:rFonts w:eastAsia="Arial"/>
        </w:rPr>
        <w:t>ST</w:t>
      </w:r>
      <w:r w:rsidR="002F2C17" w:rsidRPr="009C6A1E">
        <w:rPr>
          <w:rFonts w:eastAsia="Arial"/>
        </w:rPr>
        <w:t xml:space="preserve">G </w:t>
      </w:r>
      <w:r w:rsidRPr="009C6A1E">
        <w:rPr>
          <w:rFonts w:eastAsia="Arial"/>
        </w:rPr>
        <w:t>CCS REG: CARTON 4,01 TO 5,0</w:t>
      </w:r>
      <w:r w:rsidR="00971EC5" w:rsidRPr="009C6A1E">
        <w:rPr>
          <w:rFonts w:eastAsia="Arial"/>
        </w:rPr>
        <w:t xml:space="preserve">: 5 </w:t>
      </w:r>
      <w:proofErr w:type="spellStart"/>
      <w:r w:rsidR="00971EC5" w:rsidRPr="009C6A1E">
        <w:rPr>
          <w:rFonts w:eastAsia="Arial"/>
        </w:rPr>
        <w:t>qu.ft</w:t>
      </w:r>
      <w:proofErr w:type="spellEnd"/>
    </w:p>
    <w:p w14:paraId="572584F6" w14:textId="5FD7CC7D" w:rsidR="002F2C17" w:rsidRPr="009C6A1E" w:rsidRDefault="002F2C17" w:rsidP="009C6A1E">
      <w:pPr>
        <w:pStyle w:val="ListParagraph"/>
        <w:numPr>
          <w:ilvl w:val="0"/>
          <w:numId w:val="47"/>
        </w:numPr>
        <w:jc w:val="both"/>
        <w:rPr>
          <w:rFonts w:eastAsia="Arial"/>
        </w:rPr>
      </w:pPr>
      <w:r w:rsidRPr="009C6A1E">
        <w:rPr>
          <w:rFonts w:eastAsia="Arial"/>
        </w:rPr>
        <w:t>STG CCS REG:1`` VIDEO REEL</w:t>
      </w:r>
      <w:r w:rsidR="00971EC5" w:rsidRPr="009C6A1E">
        <w:rPr>
          <w:rFonts w:eastAsia="Arial"/>
        </w:rPr>
        <w:t xml:space="preserve">: 0,02 </w:t>
      </w:r>
      <w:proofErr w:type="spellStart"/>
      <w:r w:rsidR="00971EC5" w:rsidRPr="009C6A1E">
        <w:rPr>
          <w:rFonts w:eastAsia="Arial"/>
        </w:rPr>
        <w:t>qu.ft</w:t>
      </w:r>
      <w:proofErr w:type="spellEnd"/>
    </w:p>
    <w:p w14:paraId="453E3D4F" w14:textId="4E839E8C" w:rsidR="002F2C17" w:rsidRPr="009C6A1E" w:rsidRDefault="002F2C17" w:rsidP="009C6A1E">
      <w:pPr>
        <w:pStyle w:val="ListParagraph"/>
        <w:numPr>
          <w:ilvl w:val="0"/>
          <w:numId w:val="47"/>
        </w:numPr>
        <w:jc w:val="both"/>
        <w:rPr>
          <w:rFonts w:eastAsia="Arial"/>
        </w:rPr>
      </w:pPr>
      <w:r w:rsidRPr="009C6A1E">
        <w:rPr>
          <w:rFonts w:eastAsia="Arial"/>
        </w:rPr>
        <w:t>STG CCS REG:1`` VIDEO REEL</w:t>
      </w:r>
      <w:r w:rsidR="00971EC5" w:rsidRPr="009C6A1E">
        <w:rPr>
          <w:rFonts w:eastAsia="Arial"/>
        </w:rPr>
        <w:t xml:space="preserve">: 0,02 </w:t>
      </w:r>
      <w:proofErr w:type="spellStart"/>
      <w:r w:rsidR="00971EC5" w:rsidRPr="009C6A1E">
        <w:rPr>
          <w:rFonts w:eastAsia="Arial"/>
        </w:rPr>
        <w:t>qu.ft</w:t>
      </w:r>
      <w:proofErr w:type="spellEnd"/>
    </w:p>
    <w:p w14:paraId="4742C862" w14:textId="0FEAC98A" w:rsidR="002F2C17" w:rsidRPr="009C6A1E" w:rsidRDefault="007A23F2" w:rsidP="009C6A1E">
      <w:pPr>
        <w:pStyle w:val="ListParagraph"/>
        <w:numPr>
          <w:ilvl w:val="0"/>
          <w:numId w:val="47"/>
        </w:numPr>
        <w:jc w:val="both"/>
        <w:rPr>
          <w:rFonts w:eastAsia="Arial"/>
        </w:rPr>
      </w:pPr>
      <w:r w:rsidRPr="009C6A1E">
        <w:rPr>
          <w:rFonts w:eastAsia="Arial"/>
        </w:rPr>
        <w:t>STG CCS REG.CARTON – 1,51 TO 2,00</w:t>
      </w:r>
      <w:r w:rsidR="00971EC5" w:rsidRPr="009C6A1E">
        <w:rPr>
          <w:rFonts w:eastAsia="Arial"/>
        </w:rPr>
        <w:t xml:space="preserve">: </w:t>
      </w:r>
      <w:r w:rsidR="00D34491" w:rsidRPr="009C6A1E">
        <w:rPr>
          <w:rFonts w:eastAsia="Arial"/>
        </w:rPr>
        <w:t xml:space="preserve">2 </w:t>
      </w:r>
      <w:proofErr w:type="spellStart"/>
      <w:r w:rsidR="00D34491" w:rsidRPr="009C6A1E">
        <w:rPr>
          <w:rFonts w:eastAsia="Arial"/>
        </w:rPr>
        <w:t>qu.ft</w:t>
      </w:r>
      <w:proofErr w:type="spellEnd"/>
    </w:p>
    <w:p w14:paraId="0A4FFC74" w14:textId="6594C732" w:rsidR="007A23F2" w:rsidRPr="009C6A1E" w:rsidRDefault="007A23F2" w:rsidP="009C6A1E">
      <w:pPr>
        <w:pStyle w:val="ListParagraph"/>
        <w:numPr>
          <w:ilvl w:val="0"/>
          <w:numId w:val="47"/>
        </w:numPr>
        <w:jc w:val="both"/>
        <w:rPr>
          <w:rFonts w:eastAsia="Arial"/>
        </w:rPr>
      </w:pPr>
      <w:r w:rsidRPr="009C6A1E">
        <w:rPr>
          <w:rFonts w:eastAsia="Arial"/>
        </w:rPr>
        <w:t>STG CCS REG. CARTON – 2,01 TO 2,5</w:t>
      </w:r>
      <w:r w:rsidR="00D34491" w:rsidRPr="009C6A1E">
        <w:rPr>
          <w:rFonts w:eastAsia="Arial"/>
        </w:rPr>
        <w:t xml:space="preserve">: 2,5 </w:t>
      </w:r>
      <w:proofErr w:type="spellStart"/>
      <w:r w:rsidR="00D34491" w:rsidRPr="009C6A1E">
        <w:rPr>
          <w:rFonts w:eastAsia="Arial"/>
        </w:rPr>
        <w:t>qu.ft</w:t>
      </w:r>
      <w:proofErr w:type="spellEnd"/>
    </w:p>
    <w:p w14:paraId="5077B0A1" w14:textId="77777777" w:rsidR="005B0629" w:rsidRPr="009C6A1E" w:rsidRDefault="005B0629" w:rsidP="007571E8">
      <w:pPr>
        <w:jc w:val="both"/>
        <w:rPr>
          <w:rFonts w:eastAsia="Arial"/>
        </w:rPr>
      </w:pPr>
    </w:p>
    <w:p w14:paraId="47B9D66A" w14:textId="33A296FC" w:rsidR="00F60224" w:rsidRDefault="6A483FFC" w:rsidP="007571E8">
      <w:pPr>
        <w:jc w:val="both"/>
        <w:rPr>
          <w:rStyle w:val="normaltextrun"/>
          <w:b/>
          <w:bCs/>
          <w:color w:val="000000" w:themeColor="text1"/>
        </w:rPr>
      </w:pPr>
      <w:r w:rsidRPr="3976B0F7">
        <w:rPr>
          <w:rStyle w:val="normaltextrun"/>
          <w:b/>
          <w:bCs/>
          <w:color w:val="000000" w:themeColor="text1"/>
        </w:rPr>
        <w:t>Storage requirements</w:t>
      </w:r>
      <w:r w:rsidR="00814868">
        <w:rPr>
          <w:rStyle w:val="normaltextrun"/>
          <w:b/>
          <w:bCs/>
          <w:color w:val="000000" w:themeColor="text1"/>
        </w:rPr>
        <w:t>:</w:t>
      </w:r>
      <w:r w:rsidR="00430E4D">
        <w:rPr>
          <w:rStyle w:val="normaltextrun"/>
          <w:b/>
          <w:bCs/>
          <w:color w:val="000000" w:themeColor="text1"/>
        </w:rPr>
        <w:t xml:space="preserve"> </w:t>
      </w:r>
      <w:r w:rsidRPr="3976B0F7">
        <w:rPr>
          <w:rFonts w:eastAsia="Arial"/>
        </w:rPr>
        <w:t xml:space="preserve">Climate controlled </w:t>
      </w:r>
      <w:r w:rsidR="007C5825">
        <w:rPr>
          <w:rFonts w:eastAsia="Arial"/>
        </w:rPr>
        <w:t xml:space="preserve">storage </w:t>
      </w:r>
      <w:r w:rsidR="00C02F81">
        <w:rPr>
          <w:rFonts w:eastAsia="Arial"/>
        </w:rPr>
        <w:t>is required.</w:t>
      </w:r>
    </w:p>
    <w:p w14:paraId="6DE3893E" w14:textId="09AD797D" w:rsidR="00741D3B" w:rsidRPr="00741D3B" w:rsidRDefault="00F60224" w:rsidP="68D75A22">
      <w:pPr>
        <w:rPr>
          <w:rStyle w:val="normaltextrun"/>
          <w:b/>
          <w:bCs/>
          <w:color w:val="000000" w:themeColor="text1"/>
        </w:rPr>
      </w:pPr>
      <w:r w:rsidRPr="68D75A22">
        <w:rPr>
          <w:rStyle w:val="normaltextrun"/>
          <w:b/>
          <w:bCs/>
          <w:color w:val="000000" w:themeColor="text1"/>
        </w:rPr>
        <w:t>Method of retrieval required upon request:</w:t>
      </w:r>
      <w:r w:rsidR="00741D3B" w:rsidRPr="68D75A22">
        <w:rPr>
          <w:rStyle w:val="normaltextrun"/>
          <w:color w:val="000000" w:themeColor="text1"/>
        </w:rPr>
        <w:t xml:space="preserve"> Physical retrieval</w:t>
      </w:r>
      <w:r w:rsidR="001B5995" w:rsidRPr="68D75A22">
        <w:rPr>
          <w:rStyle w:val="normaltextrun"/>
          <w:color w:val="000000" w:themeColor="text1"/>
        </w:rPr>
        <w:t xml:space="preserve"> </w:t>
      </w:r>
      <w:r w:rsidR="00231DC3" w:rsidRPr="68D75A22">
        <w:rPr>
          <w:rStyle w:val="normaltextrun"/>
          <w:color w:val="000000" w:themeColor="text1"/>
        </w:rPr>
        <w:t xml:space="preserve">including </w:t>
      </w:r>
      <w:r w:rsidR="004062F5" w:rsidRPr="68D75A22">
        <w:rPr>
          <w:rStyle w:val="normaltextrun"/>
          <w:color w:val="000000" w:themeColor="text1"/>
        </w:rPr>
        <w:t xml:space="preserve">remediation, digitization, </w:t>
      </w:r>
      <w:r w:rsidR="00C63F9D" w:rsidRPr="68D75A22">
        <w:rPr>
          <w:rStyle w:val="normaltextrun"/>
          <w:color w:val="000000" w:themeColor="text1"/>
        </w:rPr>
        <w:t>transcoding,</w:t>
      </w:r>
      <w:r w:rsidR="00210613" w:rsidRPr="68D75A22">
        <w:rPr>
          <w:rStyle w:val="normaltextrun"/>
          <w:color w:val="000000" w:themeColor="text1"/>
        </w:rPr>
        <w:t xml:space="preserve"> and delivery.</w:t>
      </w:r>
    </w:p>
    <w:p w14:paraId="28B621DD" w14:textId="3101C782" w:rsidR="1E30BF33" w:rsidRDefault="1E30BF33" w:rsidP="007571E8">
      <w:pPr>
        <w:jc w:val="both"/>
        <w:rPr>
          <w:rStyle w:val="normaltextrun"/>
          <w:b/>
          <w:bCs/>
          <w:color w:val="000000" w:themeColor="text1"/>
        </w:rPr>
      </w:pPr>
    </w:p>
    <w:p w14:paraId="2F78B63E" w14:textId="7B3FCFC6" w:rsidR="00646A2D" w:rsidRPr="009C6A1E" w:rsidRDefault="006E467E" w:rsidP="009C6A1E">
      <w:pPr>
        <w:pStyle w:val="Heading2"/>
        <w:numPr>
          <w:ilvl w:val="0"/>
          <w:numId w:val="50"/>
        </w:numPr>
        <w:rPr>
          <w:rStyle w:val="normaltextrun"/>
        </w:rPr>
      </w:pPr>
      <w:bookmarkStart w:id="4" w:name="_Toc150166505"/>
      <w:r w:rsidRPr="009C6A1E">
        <w:rPr>
          <w:rStyle w:val="normaltextrun"/>
        </w:rPr>
        <w:t xml:space="preserve">Definition of storage requirement for </w:t>
      </w:r>
      <w:r w:rsidR="00DA6BD6" w:rsidRPr="009C6A1E">
        <w:rPr>
          <w:rStyle w:val="normaltextrun"/>
        </w:rPr>
        <w:t xml:space="preserve">Division </w:t>
      </w:r>
      <w:r w:rsidR="00221508" w:rsidRPr="009C6A1E">
        <w:rPr>
          <w:rStyle w:val="normaltextrun"/>
        </w:rPr>
        <w:t>of Information</w:t>
      </w:r>
      <w:r w:rsidR="540D3EA5" w:rsidRPr="009C6A1E">
        <w:rPr>
          <w:rStyle w:val="normaltextrun"/>
        </w:rPr>
        <w:t xml:space="preserve"> and Communication Technology (ICTD)</w:t>
      </w:r>
      <w:bookmarkEnd w:id="4"/>
    </w:p>
    <w:p w14:paraId="19E6920B" w14:textId="77777777" w:rsidR="00267448" w:rsidRPr="009C6A1E" w:rsidRDefault="00267448" w:rsidP="007571E8">
      <w:pPr>
        <w:jc w:val="both"/>
      </w:pPr>
    </w:p>
    <w:p w14:paraId="5BF58DD2" w14:textId="0824C322" w:rsidR="3464FE40" w:rsidRDefault="00221508" w:rsidP="007571E8">
      <w:pPr>
        <w:jc w:val="both"/>
        <w:rPr>
          <w:rStyle w:val="normaltextrun"/>
          <w:b/>
          <w:bCs/>
          <w:color w:val="000000" w:themeColor="text1"/>
        </w:rPr>
      </w:pPr>
      <w:r w:rsidRPr="00A300F5">
        <w:rPr>
          <w:rStyle w:val="normaltextrun"/>
          <w:b/>
          <w:bCs/>
          <w:color w:val="000000" w:themeColor="text1"/>
        </w:rPr>
        <w:t>Documents to be stored:</w:t>
      </w:r>
      <w:r>
        <w:rPr>
          <w:rStyle w:val="normaltextrun"/>
          <w:color w:val="000000" w:themeColor="text1"/>
        </w:rPr>
        <w:t xml:space="preserve"> </w:t>
      </w:r>
      <w:r w:rsidR="00F951B7">
        <w:rPr>
          <w:rStyle w:val="normaltextrun"/>
          <w:color w:val="000000" w:themeColor="text1"/>
        </w:rPr>
        <w:t xml:space="preserve">LTO tapes: </w:t>
      </w:r>
      <w:r w:rsidR="005678B0">
        <w:rPr>
          <w:rStyle w:val="normaltextrun"/>
          <w:color w:val="000000" w:themeColor="text1"/>
        </w:rPr>
        <w:t>HPE LTO-6 Ultrium RW</w:t>
      </w:r>
      <w:r w:rsidR="00BC364B">
        <w:rPr>
          <w:rStyle w:val="normaltextrun"/>
          <w:color w:val="000000" w:themeColor="text1"/>
        </w:rPr>
        <w:t xml:space="preserve"> (</w:t>
      </w:r>
      <w:r w:rsidR="00BC364B">
        <w:t>(C7976A), HPE LTO-9 Ultrium RW (</w:t>
      </w:r>
      <w:r w:rsidR="00BC364B">
        <w:rPr>
          <w:color w:val="000000"/>
        </w:rPr>
        <w:t>Q2079A</w:t>
      </w:r>
      <w:r w:rsidR="00BC364B">
        <w:t>).</w:t>
      </w:r>
    </w:p>
    <w:p w14:paraId="36D60B2D" w14:textId="77777777" w:rsidR="00F951B7" w:rsidRDefault="00F951B7" w:rsidP="007571E8">
      <w:pPr>
        <w:jc w:val="both"/>
        <w:rPr>
          <w:rStyle w:val="normaltextrun"/>
          <w:b/>
          <w:bCs/>
          <w:color w:val="000000" w:themeColor="text1"/>
        </w:rPr>
      </w:pPr>
    </w:p>
    <w:p w14:paraId="18BDCAC8" w14:textId="44573E97" w:rsidR="00706948" w:rsidRDefault="00221508" w:rsidP="007571E8">
      <w:pPr>
        <w:jc w:val="both"/>
        <w:rPr>
          <w:rStyle w:val="normaltextrun"/>
          <w:color w:val="000000" w:themeColor="text1"/>
        </w:rPr>
      </w:pPr>
      <w:r>
        <w:rPr>
          <w:rStyle w:val="normaltextrun"/>
          <w:b/>
          <w:bCs/>
          <w:color w:val="000000" w:themeColor="text1"/>
        </w:rPr>
        <w:t>Storage requirements</w:t>
      </w:r>
      <w:r w:rsidR="00802693">
        <w:rPr>
          <w:rStyle w:val="normaltextrun"/>
          <w:b/>
          <w:bCs/>
          <w:color w:val="000000" w:themeColor="text1"/>
        </w:rPr>
        <w:t>:</w:t>
      </w:r>
      <w:r w:rsidRPr="37F6C21B">
        <w:rPr>
          <w:rStyle w:val="normaltextrun"/>
          <w:color w:val="000000" w:themeColor="text1"/>
        </w:rPr>
        <w:t xml:space="preserve"> </w:t>
      </w:r>
      <w:r w:rsidR="00A407DD">
        <w:rPr>
          <w:rStyle w:val="normaltextrun"/>
          <w:color w:val="000000" w:themeColor="text1"/>
        </w:rPr>
        <w:t>Climate</w:t>
      </w:r>
      <w:r w:rsidR="00C02F81">
        <w:rPr>
          <w:rStyle w:val="normaltextrun"/>
          <w:color w:val="000000" w:themeColor="text1"/>
        </w:rPr>
        <w:t xml:space="preserve"> controlled </w:t>
      </w:r>
      <w:r w:rsidR="00701302">
        <w:rPr>
          <w:rStyle w:val="normaltextrun"/>
          <w:color w:val="000000" w:themeColor="text1"/>
        </w:rPr>
        <w:t>storage</w:t>
      </w:r>
      <w:r w:rsidR="00C02F81">
        <w:rPr>
          <w:rStyle w:val="normaltextrun"/>
          <w:color w:val="000000" w:themeColor="text1"/>
        </w:rPr>
        <w:t xml:space="preserve"> is required.</w:t>
      </w:r>
    </w:p>
    <w:p w14:paraId="2B100187" w14:textId="43D74F7B" w:rsidR="4E8C401C" w:rsidRPr="009C6A1E" w:rsidRDefault="0CEF5F2B" w:rsidP="007571E8">
      <w:pPr>
        <w:jc w:val="both"/>
        <w:rPr>
          <w:rFonts w:eastAsia="Arial"/>
        </w:rPr>
      </w:pPr>
      <w:r w:rsidRPr="009C6A1E">
        <w:rPr>
          <w:rFonts w:eastAsia="Arial"/>
        </w:rPr>
        <w:t xml:space="preserve">UNICEF Information and Communication Technology (ICTD) New York &amp; Valencia HQs are looking for a Secure Media Vaulting Service Provider. The </w:t>
      </w:r>
      <w:r w:rsidR="55A753EA" w:rsidRPr="009C6A1E">
        <w:rPr>
          <w:rFonts w:eastAsia="Arial"/>
        </w:rPr>
        <w:t>S</w:t>
      </w:r>
      <w:r w:rsidRPr="009C6A1E">
        <w:rPr>
          <w:rFonts w:eastAsia="Arial"/>
        </w:rPr>
        <w:t xml:space="preserve">ecure Media Vaulting Service should ensure that critical backup media are securely stored in the optimum environmental conditions, helping preserve the data for long-term retention. The vendor should ensure there is trust on a rigorous chain-of-custody and audit trail – both whilst in transit and when the tapes are stored in one of the secure, environmentally controlled vault facilities. The media with UNICEF Data Center data should be managed following proven procedures and best practices, so there is confidence in the ability to locate and deliver the information residing on your archival media any time an internal or external source requests data from a tape. </w:t>
      </w:r>
    </w:p>
    <w:p w14:paraId="0896C54D" w14:textId="19B1464A" w:rsidR="4E8C401C" w:rsidRPr="009C6A1E" w:rsidRDefault="4EFEFB56" w:rsidP="009C6A1E">
      <w:pPr>
        <w:jc w:val="both"/>
        <w:rPr>
          <w:rFonts w:eastAsia="Arial"/>
        </w:rPr>
      </w:pPr>
      <w:r w:rsidRPr="009C6A1E">
        <w:rPr>
          <w:rFonts w:eastAsia="Arial"/>
        </w:rPr>
        <w:t xml:space="preserve">The service provider should provide storage of physical </w:t>
      </w:r>
      <w:r w:rsidR="24F0FC65" w:rsidRPr="009C6A1E">
        <w:rPr>
          <w:rFonts w:eastAsia="Arial"/>
        </w:rPr>
        <w:t xml:space="preserve">LTO </w:t>
      </w:r>
      <w:r w:rsidRPr="009C6A1E">
        <w:rPr>
          <w:rFonts w:eastAsia="Arial"/>
        </w:rPr>
        <w:t xml:space="preserve">tapes in </w:t>
      </w:r>
      <w:r w:rsidR="739828FC" w:rsidRPr="009C6A1E">
        <w:rPr>
          <w:rFonts w:eastAsia="Arial"/>
        </w:rPr>
        <w:t xml:space="preserve">LTO </w:t>
      </w:r>
      <w:r w:rsidR="16BFFA75" w:rsidRPr="009C6A1E">
        <w:rPr>
          <w:rFonts w:eastAsia="Arial"/>
        </w:rPr>
        <w:t xml:space="preserve">Tape </w:t>
      </w:r>
      <w:r w:rsidR="1FCE8D5C" w:rsidRPr="009C6A1E">
        <w:rPr>
          <w:rFonts w:eastAsia="Arial"/>
        </w:rPr>
        <w:t>Waterproof</w:t>
      </w:r>
      <w:r w:rsidR="16BFFA75" w:rsidRPr="009C6A1E">
        <w:rPr>
          <w:rFonts w:eastAsia="Arial"/>
        </w:rPr>
        <w:t xml:space="preserve"> </w:t>
      </w:r>
      <w:r w:rsidR="739828FC" w:rsidRPr="009C6A1E">
        <w:rPr>
          <w:rFonts w:eastAsia="Arial"/>
        </w:rPr>
        <w:t xml:space="preserve">Protective cases of minimum capacity of </w:t>
      </w:r>
      <w:r w:rsidR="3183F33C" w:rsidRPr="009C6A1E">
        <w:rPr>
          <w:rFonts w:eastAsia="Arial"/>
        </w:rPr>
        <w:t>5 tapes. The followin</w:t>
      </w:r>
      <w:r w:rsidR="0D2D356C" w:rsidRPr="009C6A1E">
        <w:rPr>
          <w:rFonts w:eastAsia="Arial"/>
        </w:rPr>
        <w:t>g are the different tape cases</w:t>
      </w:r>
      <w:r w:rsidR="004A0190" w:rsidRPr="009C6A1E">
        <w:rPr>
          <w:rFonts w:eastAsia="Arial"/>
        </w:rPr>
        <w:t>:</w:t>
      </w:r>
    </w:p>
    <w:tbl>
      <w:tblPr>
        <w:tblW w:w="0" w:type="auto"/>
        <w:tblLayout w:type="fixed"/>
        <w:tblLook w:val="04A0" w:firstRow="1" w:lastRow="0" w:firstColumn="1" w:lastColumn="0" w:noHBand="0" w:noVBand="1"/>
      </w:tblPr>
      <w:tblGrid>
        <w:gridCol w:w="9360"/>
      </w:tblGrid>
      <w:tr w:rsidR="006AB9F5" w:rsidRPr="00C02F81" w14:paraId="684FA7E9" w14:textId="77777777" w:rsidTr="1B7E99D3">
        <w:trPr>
          <w:trHeight w:val="300"/>
        </w:trPr>
        <w:tc>
          <w:tcPr>
            <w:tcW w:w="9360" w:type="dxa"/>
            <w:tcMar>
              <w:top w:w="15" w:type="dxa"/>
              <w:left w:w="15" w:type="dxa"/>
              <w:bottom w:w="15" w:type="dxa"/>
              <w:right w:w="15" w:type="dxa"/>
            </w:tcMar>
            <w:vAlign w:val="center"/>
          </w:tcPr>
          <w:p w14:paraId="4742D059" w14:textId="13128312" w:rsidR="456B8439" w:rsidRPr="009C6A1E" w:rsidRDefault="456B8439" w:rsidP="009C6A1E">
            <w:pPr>
              <w:pStyle w:val="ListParagraph"/>
              <w:numPr>
                <w:ilvl w:val="0"/>
                <w:numId w:val="33"/>
              </w:numPr>
              <w:spacing w:after="0"/>
              <w:jc w:val="both"/>
              <w:rPr>
                <w:rFonts w:eastAsia="Arial"/>
              </w:rPr>
            </w:pPr>
            <w:r w:rsidRPr="009C6A1E">
              <w:rPr>
                <w:rFonts w:eastAsia="Arial"/>
              </w:rPr>
              <w:lastRenderedPageBreak/>
              <w:t xml:space="preserve">LTO </w:t>
            </w:r>
            <w:r w:rsidR="3861F25A" w:rsidRPr="009C6A1E">
              <w:rPr>
                <w:rFonts w:eastAsia="Arial"/>
              </w:rPr>
              <w:t xml:space="preserve">Tape Waterproof </w:t>
            </w:r>
            <w:r w:rsidRPr="009C6A1E">
              <w:rPr>
                <w:rFonts w:eastAsia="Arial"/>
              </w:rPr>
              <w:t>Protect</w:t>
            </w:r>
            <w:r w:rsidR="3D4FEC1E" w:rsidRPr="009C6A1E">
              <w:rPr>
                <w:rFonts w:eastAsia="Arial"/>
              </w:rPr>
              <w:t>ive</w:t>
            </w:r>
            <w:r w:rsidRPr="009C6A1E">
              <w:rPr>
                <w:rFonts w:eastAsia="Arial"/>
              </w:rPr>
              <w:t xml:space="preserve"> Case – 5 </w:t>
            </w:r>
            <w:proofErr w:type="gramStart"/>
            <w:r w:rsidRPr="009C6A1E">
              <w:rPr>
                <w:rFonts w:eastAsia="Arial"/>
              </w:rPr>
              <w:t>capacity</w:t>
            </w:r>
            <w:proofErr w:type="gramEnd"/>
            <w:r w:rsidRPr="009C6A1E">
              <w:rPr>
                <w:rFonts w:eastAsia="Arial"/>
              </w:rPr>
              <w:t xml:space="preserve"> </w:t>
            </w:r>
          </w:p>
          <w:p w14:paraId="68150EA4" w14:textId="7180E866" w:rsidR="20AB9BEE" w:rsidRPr="009C6A1E" w:rsidRDefault="20AB9BEE" w:rsidP="009C6A1E">
            <w:pPr>
              <w:pStyle w:val="ListParagraph"/>
              <w:numPr>
                <w:ilvl w:val="0"/>
                <w:numId w:val="33"/>
              </w:numPr>
              <w:spacing w:after="0"/>
              <w:jc w:val="both"/>
              <w:rPr>
                <w:rFonts w:eastAsia="Arial"/>
              </w:rPr>
            </w:pPr>
            <w:r w:rsidRPr="009C6A1E">
              <w:rPr>
                <w:rFonts w:eastAsia="Arial"/>
              </w:rPr>
              <w:t xml:space="preserve">LTO Tape Waterproof Protective Case </w:t>
            </w:r>
            <w:r w:rsidR="538BC265" w:rsidRPr="009C6A1E">
              <w:rPr>
                <w:rFonts w:eastAsia="Arial"/>
              </w:rPr>
              <w:t xml:space="preserve">– 10 </w:t>
            </w:r>
            <w:proofErr w:type="gramStart"/>
            <w:r w:rsidR="538BC265" w:rsidRPr="009C6A1E">
              <w:rPr>
                <w:rFonts w:eastAsia="Arial"/>
              </w:rPr>
              <w:t>capacity</w:t>
            </w:r>
            <w:proofErr w:type="gramEnd"/>
          </w:p>
          <w:p w14:paraId="0D5B7A13" w14:textId="0BFAC19E" w:rsidR="3E6C86D3" w:rsidRPr="009C6A1E" w:rsidRDefault="3E6C86D3" w:rsidP="009C6A1E">
            <w:pPr>
              <w:pStyle w:val="ListParagraph"/>
              <w:numPr>
                <w:ilvl w:val="0"/>
                <w:numId w:val="33"/>
              </w:numPr>
              <w:spacing w:after="0"/>
              <w:jc w:val="both"/>
              <w:rPr>
                <w:rFonts w:eastAsia="Arial"/>
              </w:rPr>
            </w:pPr>
            <w:r w:rsidRPr="009C6A1E">
              <w:rPr>
                <w:rFonts w:eastAsia="Arial"/>
              </w:rPr>
              <w:t xml:space="preserve">LTO Tape Waterproof Protective Case </w:t>
            </w:r>
            <w:r w:rsidR="0A4B91C2" w:rsidRPr="009C6A1E">
              <w:rPr>
                <w:rFonts w:eastAsia="Arial"/>
              </w:rPr>
              <w:t xml:space="preserve">– 20 Capacity </w:t>
            </w:r>
          </w:p>
          <w:p w14:paraId="601421C2" w14:textId="047C45D0" w:rsidR="4F5C1220" w:rsidRPr="009C6A1E" w:rsidRDefault="4F5C1220" w:rsidP="009C6A1E">
            <w:pPr>
              <w:pStyle w:val="ListParagraph"/>
              <w:numPr>
                <w:ilvl w:val="0"/>
                <w:numId w:val="33"/>
              </w:numPr>
              <w:spacing w:after="0"/>
              <w:jc w:val="both"/>
              <w:rPr>
                <w:rFonts w:eastAsia="Arial"/>
              </w:rPr>
            </w:pPr>
            <w:r w:rsidRPr="009C6A1E">
              <w:rPr>
                <w:rFonts w:eastAsia="Arial"/>
              </w:rPr>
              <w:t xml:space="preserve">LTO Tape Waterproof Protective Case – 30 </w:t>
            </w:r>
            <w:proofErr w:type="gramStart"/>
            <w:r w:rsidRPr="009C6A1E">
              <w:rPr>
                <w:rFonts w:eastAsia="Arial"/>
              </w:rPr>
              <w:t>capacity</w:t>
            </w:r>
            <w:proofErr w:type="gramEnd"/>
          </w:p>
        </w:tc>
      </w:tr>
    </w:tbl>
    <w:p w14:paraId="1A12F5D2" w14:textId="7BA1E92E" w:rsidR="006AB9F5" w:rsidRPr="009C6A1E" w:rsidRDefault="006AB9F5" w:rsidP="009C6A1E">
      <w:pPr>
        <w:jc w:val="both"/>
        <w:rPr>
          <w:rFonts w:eastAsia="Arial"/>
        </w:rPr>
      </w:pPr>
    </w:p>
    <w:p w14:paraId="222B376C" w14:textId="1AA9F207" w:rsidR="4E8C401C" w:rsidRPr="009C6A1E" w:rsidRDefault="0CEF5F2B" w:rsidP="009C6A1E">
      <w:pPr>
        <w:jc w:val="both"/>
        <w:rPr>
          <w:rFonts w:eastAsia="Arial"/>
        </w:rPr>
      </w:pPr>
      <w:r w:rsidRPr="009C6A1E">
        <w:rPr>
          <w:rFonts w:eastAsia="Arial"/>
        </w:rPr>
        <w:t>The media with UNICEF Data Center data will be preserved in secure vaults, which are remote enough from the primary data site to protect against natural and other types of disaster, while close enough to retrieve media with urgency when necessary.  The vaults should adopt industry-leading protection standards featuring uninterruptible power supplies, noncombustible construction, temperature and humidity controls, gaseous fire protection and sophisticated access-control security systems. The vendor should be able use the highest security procedures in the industry surrounding processes and personnel. The media with UNICEF Data Center data should be handled only by personnel who have gone through rigorous background checks, screenings, and formalized training.</w:t>
      </w:r>
    </w:p>
    <w:p w14:paraId="736050B4" w14:textId="322CB76A" w:rsidR="00F47472" w:rsidRDefault="00336EED" w:rsidP="009C6A1E">
      <w:pPr>
        <w:jc w:val="both"/>
        <w:rPr>
          <w:rFonts w:eastAsia="Arial"/>
        </w:rPr>
      </w:pPr>
      <w:r>
        <w:rPr>
          <w:rStyle w:val="normaltextrun"/>
          <w:b/>
          <w:bCs/>
          <w:color w:val="000000" w:themeColor="text1"/>
        </w:rPr>
        <w:t>M</w:t>
      </w:r>
      <w:r w:rsidRPr="7D6F2C1D">
        <w:rPr>
          <w:rStyle w:val="normaltextrun"/>
          <w:b/>
          <w:bCs/>
          <w:color w:val="000000" w:themeColor="text1"/>
        </w:rPr>
        <w:t>ethod of retrieval required upon request:</w:t>
      </w:r>
      <w:r w:rsidR="009C6A1E">
        <w:rPr>
          <w:rStyle w:val="normaltextrun"/>
          <w:b/>
          <w:bCs/>
          <w:color w:val="000000" w:themeColor="text1"/>
        </w:rPr>
        <w:t xml:space="preserve"> </w:t>
      </w:r>
      <w:r w:rsidRPr="009C6A1E">
        <w:rPr>
          <w:rFonts w:eastAsia="Arial"/>
        </w:rPr>
        <w:t>Physical retrieval of tapes</w:t>
      </w:r>
      <w:r w:rsidR="00D011C6" w:rsidRPr="009C6A1E">
        <w:rPr>
          <w:rFonts w:eastAsia="Arial"/>
        </w:rPr>
        <w:t xml:space="preserve"> –</w:t>
      </w:r>
      <w:r w:rsidR="00544EE7" w:rsidRPr="009C6A1E">
        <w:rPr>
          <w:rFonts w:eastAsia="Arial"/>
        </w:rPr>
        <w:t xml:space="preserve"> transportation of LTO Tapes in Waterproof Protective Cases</w:t>
      </w:r>
      <w:r w:rsidRPr="009C6A1E">
        <w:rPr>
          <w:rFonts w:eastAsia="Arial"/>
        </w:rPr>
        <w:t>.</w:t>
      </w:r>
    </w:p>
    <w:p w14:paraId="78852EA7" w14:textId="77777777" w:rsidR="009C6A1E" w:rsidRDefault="009C6A1E" w:rsidP="009C6A1E">
      <w:pPr>
        <w:jc w:val="both"/>
      </w:pPr>
    </w:p>
    <w:p w14:paraId="0BA8C197" w14:textId="2B61A37B" w:rsidR="00F47472" w:rsidRPr="009C6A1E" w:rsidRDefault="00F47472" w:rsidP="009C6A1E">
      <w:pPr>
        <w:pStyle w:val="Heading1"/>
        <w:numPr>
          <w:ilvl w:val="0"/>
          <w:numId w:val="44"/>
        </w:numPr>
        <w:jc w:val="both"/>
        <w:rPr>
          <w:rFonts w:eastAsia="Arial"/>
        </w:rPr>
      </w:pPr>
      <w:bookmarkStart w:id="5" w:name="_Toc150166506"/>
      <w:r w:rsidRPr="009C6A1E">
        <w:rPr>
          <w:rFonts w:eastAsia="Arial"/>
        </w:rPr>
        <w:t>Purpose and Objectives of the LTAs</w:t>
      </w:r>
      <w:bookmarkEnd w:id="5"/>
    </w:p>
    <w:p w14:paraId="7DD18263" w14:textId="77777777" w:rsidR="00706948" w:rsidRDefault="00706948" w:rsidP="009C6A1E">
      <w:pPr>
        <w:jc w:val="both"/>
        <w:rPr>
          <w:color w:val="000000"/>
        </w:rPr>
      </w:pPr>
      <w:bookmarkStart w:id="6" w:name="_Toc150159660"/>
      <w:bookmarkStart w:id="7" w:name="_Toc150159686"/>
      <w:bookmarkStart w:id="8" w:name="_Toc150165494"/>
      <w:bookmarkStart w:id="9" w:name="_Toc150165545"/>
      <w:bookmarkStart w:id="10" w:name="_Toc150166257"/>
      <w:bookmarkStart w:id="11" w:name="_Toc150166319"/>
      <w:bookmarkStart w:id="12" w:name="_Toc150166380"/>
      <w:bookmarkStart w:id="13" w:name="_Toc150166402"/>
      <w:bookmarkStart w:id="14" w:name="_Toc150159687"/>
      <w:bookmarkStart w:id="15" w:name="_Toc150166258"/>
      <w:bookmarkEnd w:id="6"/>
      <w:bookmarkEnd w:id="7"/>
      <w:bookmarkEnd w:id="8"/>
      <w:bookmarkEnd w:id="9"/>
      <w:bookmarkEnd w:id="10"/>
      <w:bookmarkEnd w:id="11"/>
      <w:bookmarkEnd w:id="12"/>
      <w:bookmarkEnd w:id="13"/>
      <w:bookmarkEnd w:id="14"/>
      <w:bookmarkEnd w:id="15"/>
    </w:p>
    <w:p w14:paraId="51DC85CB" w14:textId="4F90A6C1" w:rsidR="00922444" w:rsidRPr="008E66E5" w:rsidRDefault="00922444" w:rsidP="009C6A1E">
      <w:pPr>
        <w:jc w:val="both"/>
      </w:pPr>
      <w:r w:rsidRPr="7D6F2C1D">
        <w:rPr>
          <w:color w:val="000000"/>
        </w:rPr>
        <w:t>In order to support global archiving needs of offices across UNICEF</w:t>
      </w:r>
      <w:r w:rsidR="00701302">
        <w:rPr>
          <w:color w:val="000000"/>
        </w:rPr>
        <w:t xml:space="preserve"> offices</w:t>
      </w:r>
      <w:r w:rsidRPr="7D6F2C1D">
        <w:rPr>
          <w:color w:val="000000"/>
        </w:rPr>
        <w:t xml:space="preserve">, the </w:t>
      </w:r>
      <w:r w:rsidRPr="7D6F2C1D">
        <w:rPr>
          <w:color w:val="000000" w:themeColor="text1"/>
        </w:rPr>
        <w:t xml:space="preserve">Division of Financial and Administrative </w:t>
      </w:r>
      <w:r w:rsidR="00544EE7" w:rsidRPr="7D6F2C1D">
        <w:rPr>
          <w:color w:val="000000" w:themeColor="text1"/>
        </w:rPr>
        <w:t>Management (</w:t>
      </w:r>
      <w:r w:rsidRPr="7D6F2C1D">
        <w:rPr>
          <w:color w:val="000000" w:themeColor="text1"/>
        </w:rPr>
        <w:t>DFAM</w:t>
      </w:r>
      <w:r w:rsidR="00701302" w:rsidRPr="7D6F2C1D">
        <w:rPr>
          <w:color w:val="000000" w:themeColor="text1"/>
        </w:rPr>
        <w:t>), Division</w:t>
      </w:r>
      <w:r w:rsidRPr="7D6F2C1D">
        <w:rPr>
          <w:color w:val="000000" w:themeColor="text1"/>
        </w:rPr>
        <w:t xml:space="preserve"> of Global Communication and Advocacy (DGCA) and </w:t>
      </w:r>
      <w:r w:rsidRPr="7D6F2C1D">
        <w:rPr>
          <w:rStyle w:val="normaltextrun"/>
          <w:color w:val="000000"/>
          <w:shd w:val="clear" w:color="auto" w:fill="FFFFFF"/>
        </w:rPr>
        <w:t>UNICEF Information and Communication Technology (ICTD</w:t>
      </w:r>
      <w:r w:rsidR="6BFEBEF3" w:rsidRPr="7D6F2C1D">
        <w:rPr>
          <w:rStyle w:val="normaltextrun"/>
          <w:color w:val="000000"/>
          <w:shd w:val="clear" w:color="auto" w:fill="FFFFFF"/>
        </w:rPr>
        <w:t>)</w:t>
      </w:r>
      <w:r w:rsidRPr="7D6F2C1D">
        <w:rPr>
          <w:color w:val="000000"/>
        </w:rPr>
        <w:t xml:space="preserve"> wish to establish Long Term Agreement for Services (LTAS) with companies specializing in </w:t>
      </w:r>
      <w:r w:rsidR="00701302" w:rsidRPr="7D6F2C1D">
        <w:rPr>
          <w:color w:val="000000"/>
        </w:rPr>
        <w:t xml:space="preserve">various </w:t>
      </w:r>
      <w:r w:rsidR="00701302" w:rsidRPr="7D6F2C1D">
        <w:rPr>
          <w:color w:val="000000" w:themeColor="text1"/>
        </w:rPr>
        <w:t>offsite</w:t>
      </w:r>
      <w:r w:rsidR="16E9470E" w:rsidRPr="7D6F2C1D">
        <w:rPr>
          <w:color w:val="000000" w:themeColor="text1"/>
        </w:rPr>
        <w:t xml:space="preserve"> </w:t>
      </w:r>
      <w:r w:rsidR="008C04DD" w:rsidRPr="7D6F2C1D">
        <w:rPr>
          <w:color w:val="000000" w:themeColor="text1"/>
        </w:rPr>
        <w:t>record</w:t>
      </w:r>
      <w:r w:rsidR="00040585" w:rsidRPr="7D6F2C1D">
        <w:rPr>
          <w:color w:val="000000" w:themeColor="text1"/>
        </w:rPr>
        <w:t>s</w:t>
      </w:r>
      <w:r w:rsidR="008C04DD" w:rsidRPr="7D6F2C1D">
        <w:rPr>
          <w:color w:val="000000" w:themeColor="text1"/>
        </w:rPr>
        <w:t xml:space="preserve"> storage</w:t>
      </w:r>
      <w:r w:rsidR="47A08B20" w:rsidRPr="7D6F2C1D">
        <w:rPr>
          <w:color w:val="000000" w:themeColor="text1"/>
        </w:rPr>
        <w:t xml:space="preserve"> and archiving</w:t>
      </w:r>
      <w:r w:rsidR="008C04DD" w:rsidRPr="7D6F2C1D">
        <w:rPr>
          <w:color w:val="000000" w:themeColor="text1"/>
        </w:rPr>
        <w:t xml:space="preserve"> </w:t>
      </w:r>
      <w:r w:rsidRPr="7D6F2C1D">
        <w:rPr>
          <w:color w:val="000000"/>
        </w:rPr>
        <w:t>services.</w:t>
      </w:r>
      <w:r w:rsidR="00395E28" w:rsidRPr="7D6F2C1D">
        <w:rPr>
          <w:color w:val="000000"/>
        </w:rPr>
        <w:t xml:space="preserve"> </w:t>
      </w:r>
      <w:r w:rsidR="00395E28" w:rsidRPr="7D6F2C1D">
        <w:rPr>
          <w:rStyle w:val="normaltextrun"/>
          <w:color w:val="000000"/>
          <w:shd w:val="clear" w:color="auto" w:fill="FFFFFF"/>
          <w:lang w:val="en-GB"/>
        </w:rPr>
        <w:t xml:space="preserve"> The services shall be inclusive of all activities necessary to provide the required outcome as described in this TOR including storage of records, pick up/delivery and transportation of records/materials to/from UNICEF’s premises at various locations, and every other activity/phase necessary in between.</w:t>
      </w:r>
      <w:r w:rsidR="00395E28" w:rsidRPr="7D6F2C1D">
        <w:rPr>
          <w:rStyle w:val="eop"/>
          <w:color w:val="000000"/>
          <w:shd w:val="clear" w:color="auto" w:fill="FFFFFF"/>
        </w:rPr>
        <w:t> </w:t>
      </w:r>
    </w:p>
    <w:p w14:paraId="4B6F299C" w14:textId="0EA0084B" w:rsidR="007D29A8" w:rsidRDefault="007D29A8" w:rsidP="007571E8">
      <w:pPr>
        <w:pStyle w:val="paragraph"/>
        <w:spacing w:before="0" w:beforeAutospacing="0" w:after="0" w:afterAutospacing="0"/>
        <w:jc w:val="both"/>
        <w:textAlignment w:val="baseline"/>
        <w:rPr>
          <w:rStyle w:val="normaltextrun"/>
          <w:rFonts w:asciiTheme="minorHAnsi" w:eastAsiaTheme="minorEastAsia" w:hAnsiTheme="minorHAnsi" w:cstheme="minorHAnsi"/>
          <w:color w:val="000000"/>
          <w:sz w:val="22"/>
          <w:szCs w:val="22"/>
          <w:shd w:val="clear" w:color="auto" w:fill="FFFFFF"/>
        </w:rPr>
      </w:pPr>
      <w:r w:rsidRPr="008E66E5">
        <w:rPr>
          <w:rStyle w:val="normaltextrun"/>
          <w:rFonts w:asciiTheme="minorHAnsi" w:eastAsiaTheme="minorEastAsia" w:hAnsiTheme="minorHAnsi" w:cstheme="minorHAnsi"/>
          <w:color w:val="000000"/>
          <w:sz w:val="22"/>
          <w:szCs w:val="22"/>
          <w:shd w:val="clear" w:color="auto" w:fill="FFFFFF"/>
        </w:rPr>
        <w:t xml:space="preserve">The LTA will be signed for an initial period of three (3) years with an option for UNICEF to extend the term for </w:t>
      </w:r>
      <w:r w:rsidR="4E062A33" w:rsidRPr="008E66E5">
        <w:rPr>
          <w:rStyle w:val="normaltextrun"/>
          <w:rFonts w:asciiTheme="minorHAnsi" w:eastAsiaTheme="minorEastAsia" w:hAnsiTheme="minorHAnsi" w:cstheme="minorHAnsi"/>
          <w:color w:val="000000"/>
          <w:sz w:val="22"/>
          <w:szCs w:val="22"/>
          <w:shd w:val="clear" w:color="auto" w:fill="FFFFFF"/>
        </w:rPr>
        <w:t>another</w:t>
      </w:r>
      <w:r w:rsidRPr="008E66E5">
        <w:rPr>
          <w:rStyle w:val="normaltextrun"/>
          <w:rFonts w:asciiTheme="minorHAnsi" w:eastAsiaTheme="minorEastAsia" w:hAnsiTheme="minorHAnsi" w:cstheme="minorHAnsi"/>
          <w:color w:val="000000"/>
          <w:sz w:val="22"/>
          <w:szCs w:val="22"/>
          <w:shd w:val="clear" w:color="auto" w:fill="FFFFFF"/>
        </w:rPr>
        <w:t xml:space="preserve"> </w:t>
      </w:r>
      <w:r w:rsidR="6F2835C4" w:rsidRPr="008E66E5">
        <w:rPr>
          <w:rStyle w:val="normaltextrun"/>
          <w:rFonts w:asciiTheme="minorHAnsi" w:eastAsiaTheme="minorEastAsia" w:hAnsiTheme="minorHAnsi" w:cstheme="minorHAnsi"/>
          <w:color w:val="000000"/>
          <w:sz w:val="22"/>
          <w:szCs w:val="22"/>
          <w:shd w:val="clear" w:color="auto" w:fill="FFFFFF"/>
        </w:rPr>
        <w:t xml:space="preserve">four </w:t>
      </w:r>
      <w:r w:rsidRPr="008E66E5">
        <w:rPr>
          <w:rStyle w:val="normaltextrun"/>
          <w:rFonts w:asciiTheme="minorHAnsi" w:eastAsiaTheme="minorEastAsia" w:hAnsiTheme="minorHAnsi" w:cstheme="minorHAnsi"/>
          <w:color w:val="000000"/>
          <w:sz w:val="22"/>
          <w:szCs w:val="22"/>
          <w:shd w:val="clear" w:color="auto" w:fill="FFFFFF"/>
        </w:rPr>
        <w:t>(</w:t>
      </w:r>
      <w:r w:rsidR="6340ADC5" w:rsidRPr="008E66E5">
        <w:rPr>
          <w:rStyle w:val="normaltextrun"/>
          <w:rFonts w:asciiTheme="minorHAnsi" w:eastAsiaTheme="minorEastAsia" w:hAnsiTheme="minorHAnsi" w:cstheme="minorHAnsi"/>
          <w:color w:val="000000"/>
          <w:sz w:val="22"/>
          <w:szCs w:val="22"/>
          <w:shd w:val="clear" w:color="auto" w:fill="FFFFFF"/>
        </w:rPr>
        <w:t>4</w:t>
      </w:r>
      <w:r w:rsidRPr="008E66E5">
        <w:rPr>
          <w:rStyle w:val="normaltextrun"/>
          <w:rFonts w:asciiTheme="minorHAnsi" w:eastAsiaTheme="minorEastAsia" w:hAnsiTheme="minorHAnsi" w:cstheme="minorHAnsi"/>
          <w:color w:val="000000"/>
          <w:sz w:val="22"/>
          <w:szCs w:val="22"/>
          <w:shd w:val="clear" w:color="auto" w:fill="FFFFFF"/>
        </w:rPr>
        <w:t xml:space="preserve">) additional years </w:t>
      </w:r>
      <w:r w:rsidR="5C1E361B" w:rsidRPr="008E66E5">
        <w:rPr>
          <w:rStyle w:val="normaltextrun"/>
          <w:rFonts w:asciiTheme="minorHAnsi" w:eastAsiaTheme="minorEastAsia" w:hAnsiTheme="minorHAnsi" w:cstheme="minorHAnsi"/>
          <w:color w:val="000000"/>
          <w:sz w:val="22"/>
          <w:szCs w:val="22"/>
          <w:shd w:val="clear" w:color="auto" w:fill="FFFFFF"/>
        </w:rPr>
        <w:t>(3+2+2)</w:t>
      </w:r>
      <w:r w:rsidRPr="008E66E5">
        <w:rPr>
          <w:rStyle w:val="normaltextrun"/>
          <w:rFonts w:asciiTheme="minorHAnsi" w:eastAsiaTheme="minorEastAsia" w:hAnsiTheme="minorHAnsi" w:cstheme="minorHAnsi"/>
          <w:color w:val="000000"/>
          <w:sz w:val="22"/>
          <w:szCs w:val="22"/>
          <w:shd w:val="clear" w:color="auto" w:fill="FFFFFF"/>
        </w:rPr>
        <w:t>, at the discretion of UNICEF</w:t>
      </w:r>
      <w:r w:rsidR="0E7A20A7" w:rsidRPr="008E66E5">
        <w:rPr>
          <w:rStyle w:val="normaltextrun"/>
          <w:rFonts w:asciiTheme="minorHAnsi" w:eastAsiaTheme="minorEastAsia" w:hAnsiTheme="minorHAnsi" w:cstheme="minorHAnsi"/>
          <w:color w:val="000000"/>
          <w:sz w:val="22"/>
          <w:szCs w:val="22"/>
          <w:shd w:val="clear" w:color="auto" w:fill="FFFFFF"/>
        </w:rPr>
        <w:t xml:space="preserve"> based on UNICEF needs and </w:t>
      </w:r>
      <w:r w:rsidRPr="008E66E5">
        <w:rPr>
          <w:rStyle w:val="normaltextrun"/>
          <w:rFonts w:asciiTheme="minorHAnsi" w:eastAsiaTheme="minorEastAsia" w:hAnsiTheme="minorHAnsi" w:cstheme="minorHAnsi"/>
          <w:color w:val="000000"/>
          <w:sz w:val="22"/>
          <w:szCs w:val="22"/>
          <w:shd w:val="clear" w:color="auto" w:fill="FFFFFF"/>
        </w:rPr>
        <w:t xml:space="preserve">satisfactory performance </w:t>
      </w:r>
      <w:r w:rsidR="05A6C8F1" w:rsidRPr="008E66E5">
        <w:rPr>
          <w:rStyle w:val="normaltextrun"/>
          <w:rFonts w:asciiTheme="minorHAnsi" w:eastAsiaTheme="minorEastAsia" w:hAnsiTheme="minorHAnsi" w:cstheme="minorHAnsi"/>
          <w:color w:val="000000"/>
          <w:sz w:val="22"/>
          <w:szCs w:val="22"/>
          <w:shd w:val="clear" w:color="auto" w:fill="FFFFFF"/>
        </w:rPr>
        <w:t>of</w:t>
      </w:r>
      <w:r w:rsidRPr="008E66E5">
        <w:rPr>
          <w:rStyle w:val="normaltextrun"/>
          <w:rFonts w:asciiTheme="minorHAnsi" w:eastAsiaTheme="minorEastAsia" w:hAnsiTheme="minorHAnsi" w:cstheme="minorHAnsi"/>
          <w:color w:val="000000"/>
          <w:sz w:val="22"/>
          <w:szCs w:val="22"/>
          <w:shd w:val="clear" w:color="auto" w:fill="FFFFFF"/>
        </w:rPr>
        <w:t xml:space="preserve"> the service provider. </w:t>
      </w:r>
    </w:p>
    <w:p w14:paraId="0FF82238" w14:textId="77777777" w:rsidR="00E34544" w:rsidRDefault="00E34544" w:rsidP="007571E8">
      <w:pPr>
        <w:pStyle w:val="paragraph"/>
        <w:spacing w:before="0" w:beforeAutospacing="0" w:after="0" w:afterAutospacing="0"/>
        <w:jc w:val="both"/>
        <w:textAlignment w:val="baseline"/>
        <w:rPr>
          <w:rStyle w:val="normaltextrun"/>
          <w:rFonts w:asciiTheme="minorHAnsi" w:eastAsiaTheme="minorEastAsia" w:hAnsiTheme="minorHAnsi" w:cstheme="minorHAnsi"/>
          <w:color w:val="000000"/>
          <w:sz w:val="22"/>
          <w:szCs w:val="22"/>
          <w:shd w:val="clear" w:color="auto" w:fill="FFFFFF"/>
        </w:rPr>
      </w:pPr>
    </w:p>
    <w:p w14:paraId="0832D78C" w14:textId="77777777" w:rsidR="00E34544" w:rsidRPr="00D71B4F" w:rsidRDefault="00E34544" w:rsidP="009C6A1E">
      <w:pPr>
        <w:pStyle w:val="Heading1"/>
        <w:numPr>
          <w:ilvl w:val="0"/>
          <w:numId w:val="44"/>
        </w:numPr>
        <w:jc w:val="both"/>
        <w:rPr>
          <w:rFonts w:eastAsia="Arial"/>
        </w:rPr>
      </w:pPr>
      <w:bookmarkStart w:id="16" w:name="_Toc150166507"/>
      <w:r w:rsidRPr="00D71B4F">
        <w:rPr>
          <w:rFonts w:eastAsia="Arial"/>
        </w:rPr>
        <w:t>Scope of Services</w:t>
      </w:r>
      <w:bookmarkEnd w:id="16"/>
      <w:r w:rsidRPr="00D71B4F">
        <w:rPr>
          <w:rFonts w:eastAsia="Arial"/>
        </w:rPr>
        <w:t xml:space="preserve"> </w:t>
      </w:r>
    </w:p>
    <w:p w14:paraId="21CD4AD5" w14:textId="30975F35" w:rsidR="5273A132" w:rsidRPr="008E66E5" w:rsidRDefault="5273A132" w:rsidP="009C6A1E">
      <w:pPr>
        <w:pStyle w:val="Heading2"/>
        <w:jc w:val="both"/>
        <w:rPr>
          <w:rFonts w:eastAsia="Segoe UI"/>
        </w:rPr>
      </w:pPr>
    </w:p>
    <w:p w14:paraId="2A24ADA5" w14:textId="31F75933" w:rsidR="00922444" w:rsidRPr="008E66E5" w:rsidRDefault="5273A132" w:rsidP="007571E8">
      <w:pPr>
        <w:spacing w:after="0"/>
        <w:jc w:val="both"/>
        <w:rPr>
          <w:rFonts w:eastAsia="Arial" w:cstheme="minorHAnsi"/>
          <w:color w:val="000000" w:themeColor="text1"/>
        </w:rPr>
      </w:pPr>
      <w:r w:rsidRPr="008E66E5">
        <w:rPr>
          <w:rFonts w:eastAsia="Times New Roman" w:cstheme="minorHAnsi"/>
          <w:color w:val="000000" w:themeColor="text1"/>
        </w:rPr>
        <w:t xml:space="preserve"> </w:t>
      </w:r>
    </w:p>
    <w:p w14:paraId="78D4AE42" w14:textId="2CAAA911" w:rsidR="00922444" w:rsidRPr="008E66E5" w:rsidRDefault="00922444" w:rsidP="007571E8">
      <w:pPr>
        <w:spacing w:after="0"/>
        <w:jc w:val="both"/>
        <w:rPr>
          <w:rFonts w:eastAsia="Arial" w:cstheme="minorHAnsi"/>
          <w:color w:val="000000" w:themeColor="text1"/>
        </w:rPr>
      </w:pPr>
      <w:r w:rsidRPr="008E66E5">
        <w:rPr>
          <w:rFonts w:eastAsia="Arial" w:cstheme="minorHAnsi"/>
          <w:color w:val="000000" w:themeColor="text1"/>
        </w:rPr>
        <w:t xml:space="preserve">Qualified vendors are invited to submit proposals for the provision of the below described service categories. </w:t>
      </w:r>
    </w:p>
    <w:p w14:paraId="46D8492C" w14:textId="77777777" w:rsidR="00922444" w:rsidRPr="008E66E5" w:rsidRDefault="00922444" w:rsidP="007571E8">
      <w:pPr>
        <w:spacing w:after="0"/>
        <w:jc w:val="both"/>
        <w:rPr>
          <w:rFonts w:eastAsia="Arial" w:cstheme="minorHAnsi"/>
          <w:color w:val="000000" w:themeColor="text1"/>
        </w:rPr>
      </w:pPr>
    </w:p>
    <w:p w14:paraId="122E03C4" w14:textId="44B9DA73" w:rsidR="00922444" w:rsidRPr="008E66E5" w:rsidRDefault="00922444" w:rsidP="007571E8">
      <w:pPr>
        <w:spacing w:after="0"/>
        <w:jc w:val="both"/>
        <w:rPr>
          <w:rFonts w:eastAsia="Arial"/>
          <w:color w:val="000000" w:themeColor="text1"/>
        </w:rPr>
      </w:pPr>
      <w:r w:rsidRPr="192B2360">
        <w:rPr>
          <w:rFonts w:eastAsia="Arial"/>
          <w:color w:val="000000" w:themeColor="text1"/>
        </w:rPr>
        <w:t xml:space="preserve">UNICEF may award an LTAS for multiple services included in the bid, or for a specific category only to proposers, depending on the technical strengths and expertise of each prospective proposer, following a comprehensive evaluation as indicated in Section” Evaluation Process and Method” below. The services will involve the following </w:t>
      </w:r>
      <w:r w:rsidR="7A1537A6" w:rsidRPr="192B2360">
        <w:rPr>
          <w:rFonts w:eastAsia="Arial"/>
          <w:color w:val="000000" w:themeColor="text1"/>
        </w:rPr>
        <w:t xml:space="preserve">five </w:t>
      </w:r>
      <w:r w:rsidRPr="192B2360">
        <w:rPr>
          <w:rFonts w:eastAsia="Arial"/>
          <w:color w:val="000000" w:themeColor="text1"/>
        </w:rPr>
        <w:t xml:space="preserve">main categories as highlighted below: </w:t>
      </w:r>
    </w:p>
    <w:p w14:paraId="5B0E0F06" w14:textId="77777777" w:rsidR="00922444" w:rsidRPr="008E66E5" w:rsidRDefault="00922444" w:rsidP="007571E8">
      <w:pPr>
        <w:spacing w:after="0"/>
        <w:jc w:val="both"/>
        <w:rPr>
          <w:rFonts w:eastAsia="Arial" w:cstheme="minorHAnsi"/>
          <w:color w:val="000000" w:themeColor="text1"/>
        </w:rPr>
      </w:pPr>
    </w:p>
    <w:p w14:paraId="0A5330BA" w14:textId="35F0BE05" w:rsidR="00922444" w:rsidRPr="008E66E5" w:rsidRDefault="00922444" w:rsidP="007571E8">
      <w:pPr>
        <w:spacing w:after="0"/>
        <w:jc w:val="both"/>
        <w:rPr>
          <w:rFonts w:eastAsia="Arial"/>
          <w:color w:val="000000" w:themeColor="text1"/>
        </w:rPr>
      </w:pPr>
      <w:r w:rsidRPr="7D6F2C1D">
        <w:rPr>
          <w:rFonts w:eastAsia="Arial"/>
          <w:color w:val="000000" w:themeColor="text1"/>
        </w:rPr>
        <w:t>•</w:t>
      </w:r>
      <w:r>
        <w:tab/>
      </w:r>
      <w:r w:rsidRPr="009C6A1E">
        <w:rPr>
          <w:rFonts w:eastAsia="Arial"/>
          <w:b/>
          <w:bCs/>
          <w:color w:val="000000" w:themeColor="text1"/>
        </w:rPr>
        <w:t xml:space="preserve">Service category 1: </w:t>
      </w:r>
      <w:r w:rsidRPr="7D6F2C1D">
        <w:rPr>
          <w:rFonts w:eastAsia="Arial"/>
          <w:color w:val="000000" w:themeColor="text1"/>
        </w:rPr>
        <w:t>Media Storage</w:t>
      </w:r>
      <w:r w:rsidR="17C7D09F" w:rsidRPr="7D6F2C1D">
        <w:rPr>
          <w:rFonts w:eastAsia="Arial"/>
          <w:color w:val="000000" w:themeColor="text1"/>
        </w:rPr>
        <w:t xml:space="preserve"> and Archiving</w:t>
      </w:r>
    </w:p>
    <w:p w14:paraId="3480FDBA" w14:textId="4A53D1EE" w:rsidR="00922444" w:rsidRPr="008E66E5" w:rsidRDefault="00922444" w:rsidP="007571E8">
      <w:pPr>
        <w:spacing w:after="0"/>
        <w:jc w:val="both"/>
        <w:rPr>
          <w:rFonts w:eastAsia="Arial"/>
          <w:color w:val="000000" w:themeColor="text1"/>
        </w:rPr>
      </w:pPr>
      <w:r w:rsidRPr="7D6F2C1D">
        <w:rPr>
          <w:rFonts w:eastAsia="Arial"/>
          <w:color w:val="000000" w:themeColor="text1"/>
        </w:rPr>
        <w:t>•</w:t>
      </w:r>
      <w:r>
        <w:tab/>
      </w:r>
      <w:r w:rsidRPr="009C6A1E">
        <w:rPr>
          <w:rFonts w:eastAsia="Arial"/>
          <w:b/>
          <w:bCs/>
          <w:color w:val="000000" w:themeColor="text1"/>
        </w:rPr>
        <w:t>Service category 2:</w:t>
      </w:r>
      <w:r w:rsidRPr="7D6F2C1D">
        <w:rPr>
          <w:rFonts w:eastAsia="Arial"/>
          <w:color w:val="000000" w:themeColor="text1"/>
        </w:rPr>
        <w:t xml:space="preserve"> Paper/Documents Storage </w:t>
      </w:r>
      <w:r w:rsidR="4A9C1D06" w:rsidRPr="7D6F2C1D">
        <w:rPr>
          <w:rFonts w:eastAsia="Arial"/>
          <w:color w:val="000000" w:themeColor="text1"/>
        </w:rPr>
        <w:t xml:space="preserve"> </w:t>
      </w:r>
    </w:p>
    <w:p w14:paraId="795C3266" w14:textId="581DF01E" w:rsidR="7D6F2C1D" w:rsidRDefault="00922444" w:rsidP="007571E8">
      <w:pPr>
        <w:spacing w:after="0"/>
        <w:jc w:val="both"/>
        <w:rPr>
          <w:rFonts w:eastAsia="Arial"/>
          <w:color w:val="000000" w:themeColor="text1"/>
        </w:rPr>
      </w:pPr>
      <w:r w:rsidRPr="7D6F2C1D">
        <w:rPr>
          <w:rFonts w:eastAsia="Arial"/>
          <w:color w:val="000000" w:themeColor="text1"/>
        </w:rPr>
        <w:t>•</w:t>
      </w:r>
      <w:r>
        <w:tab/>
      </w:r>
      <w:r w:rsidRPr="009C6A1E">
        <w:rPr>
          <w:rFonts w:eastAsia="Arial"/>
          <w:b/>
          <w:bCs/>
          <w:color w:val="000000" w:themeColor="text1"/>
        </w:rPr>
        <w:t>Service category 3:</w:t>
      </w:r>
      <w:r w:rsidRPr="7D6F2C1D">
        <w:rPr>
          <w:rFonts w:eastAsia="Arial"/>
          <w:color w:val="000000" w:themeColor="text1"/>
        </w:rPr>
        <w:t xml:space="preserve"> Scannin</w:t>
      </w:r>
      <w:r w:rsidR="170929A5" w:rsidRPr="7D6F2C1D">
        <w:rPr>
          <w:rFonts w:eastAsia="Arial"/>
          <w:color w:val="000000" w:themeColor="text1"/>
        </w:rPr>
        <w:t>g</w:t>
      </w:r>
    </w:p>
    <w:p w14:paraId="397A0239" w14:textId="1750FD35" w:rsidR="00F54D79" w:rsidRPr="008E66E5" w:rsidRDefault="00E669F3" w:rsidP="007571E8">
      <w:pPr>
        <w:pStyle w:val="ListParagraph"/>
        <w:numPr>
          <w:ilvl w:val="0"/>
          <w:numId w:val="7"/>
        </w:numPr>
        <w:spacing w:after="0"/>
        <w:jc w:val="both"/>
        <w:rPr>
          <w:rFonts w:eastAsia="Arial"/>
          <w:color w:val="000000" w:themeColor="text1"/>
        </w:rPr>
      </w:pPr>
      <w:r>
        <w:rPr>
          <w:rFonts w:eastAsia="Arial"/>
          <w:color w:val="000000" w:themeColor="text1"/>
        </w:rPr>
        <w:t xml:space="preserve">       </w:t>
      </w:r>
      <w:r w:rsidR="00F54D79" w:rsidRPr="009C6A1E">
        <w:rPr>
          <w:rFonts w:eastAsia="Arial"/>
          <w:b/>
          <w:bCs/>
          <w:color w:val="000000" w:themeColor="text1"/>
        </w:rPr>
        <w:t>Service category 4:</w:t>
      </w:r>
      <w:r w:rsidR="00F54D79" w:rsidRPr="7D6F2C1D">
        <w:rPr>
          <w:rFonts w:eastAsia="Arial"/>
          <w:color w:val="000000" w:themeColor="text1"/>
        </w:rPr>
        <w:t xml:space="preserve"> Sales/Lease, (Container)</w:t>
      </w:r>
    </w:p>
    <w:p w14:paraId="6C4A93C8" w14:textId="3F5F8F9B" w:rsidR="4FAC58CE" w:rsidRDefault="00E669F3" w:rsidP="007571E8">
      <w:pPr>
        <w:pStyle w:val="ListParagraph"/>
        <w:numPr>
          <w:ilvl w:val="0"/>
          <w:numId w:val="7"/>
        </w:numPr>
        <w:spacing w:after="0"/>
        <w:jc w:val="both"/>
        <w:rPr>
          <w:rFonts w:eastAsia="Arial"/>
          <w:color w:val="000000" w:themeColor="text1"/>
        </w:rPr>
      </w:pPr>
      <w:r>
        <w:rPr>
          <w:rFonts w:eastAsia="Arial"/>
          <w:color w:val="000000" w:themeColor="text1"/>
        </w:rPr>
        <w:t xml:space="preserve">       </w:t>
      </w:r>
      <w:r w:rsidR="4FAC58CE" w:rsidRPr="009C6A1E">
        <w:rPr>
          <w:rFonts w:eastAsia="Arial"/>
          <w:b/>
          <w:bCs/>
          <w:color w:val="000000" w:themeColor="text1"/>
        </w:rPr>
        <w:t>Service category 5:</w:t>
      </w:r>
      <w:r w:rsidR="4FAC58CE" w:rsidRPr="7D6F2C1D">
        <w:rPr>
          <w:rFonts w:eastAsia="Arial"/>
          <w:color w:val="000000" w:themeColor="text1"/>
        </w:rPr>
        <w:t xml:space="preserve"> Climate-Controlled Storage</w:t>
      </w:r>
    </w:p>
    <w:p w14:paraId="7D84F2B1" w14:textId="2F973BAE" w:rsidR="00922444" w:rsidRPr="008E66E5" w:rsidRDefault="00922444" w:rsidP="007571E8">
      <w:pPr>
        <w:spacing w:after="0"/>
        <w:jc w:val="both"/>
        <w:rPr>
          <w:rFonts w:eastAsia="Arial" w:cstheme="minorHAnsi"/>
          <w:color w:val="000000" w:themeColor="text1"/>
        </w:rPr>
      </w:pPr>
    </w:p>
    <w:p w14:paraId="57D948F1" w14:textId="45D0315F" w:rsidR="00F54D79" w:rsidRPr="008E66E5" w:rsidRDefault="00F54D79" w:rsidP="007571E8">
      <w:pPr>
        <w:spacing w:after="0"/>
        <w:jc w:val="both"/>
        <w:rPr>
          <w:rFonts w:eastAsia="Arial" w:cstheme="minorHAnsi"/>
          <w:color w:val="000000" w:themeColor="text1"/>
        </w:rPr>
      </w:pPr>
    </w:p>
    <w:p w14:paraId="5F02F1F6" w14:textId="77777777" w:rsidR="00F54D79" w:rsidRPr="008E66E5" w:rsidRDefault="00F54D79" w:rsidP="007571E8">
      <w:pPr>
        <w:spacing w:after="0"/>
        <w:jc w:val="both"/>
        <w:rPr>
          <w:rFonts w:eastAsia="Arial" w:cstheme="minorHAnsi"/>
          <w:color w:val="000000" w:themeColor="text1"/>
        </w:rPr>
      </w:pPr>
    </w:p>
    <w:p w14:paraId="0F094C27" w14:textId="5467FC96" w:rsidR="00F54D79" w:rsidRPr="008E66E5" w:rsidRDefault="00F54D79" w:rsidP="009C6A1E">
      <w:pPr>
        <w:pStyle w:val="Heading2"/>
        <w:numPr>
          <w:ilvl w:val="0"/>
          <w:numId w:val="51"/>
        </w:numPr>
        <w:jc w:val="both"/>
        <w:rPr>
          <w:rFonts w:eastAsia="Arial"/>
        </w:rPr>
      </w:pPr>
      <w:bookmarkStart w:id="17" w:name="_Toc150166508"/>
      <w:r w:rsidRPr="7D6F2C1D">
        <w:rPr>
          <w:rFonts w:eastAsia="Arial"/>
        </w:rPr>
        <w:t xml:space="preserve">Service category 1: Media </w:t>
      </w:r>
      <w:bookmarkEnd w:id="17"/>
      <w:r w:rsidR="00C16B56">
        <w:rPr>
          <w:rFonts w:eastAsia="Arial"/>
        </w:rPr>
        <w:t>Storage and Tapes</w:t>
      </w:r>
    </w:p>
    <w:p w14:paraId="46C3C1E0" w14:textId="77777777" w:rsidR="00922444" w:rsidRPr="008E66E5" w:rsidRDefault="00922444" w:rsidP="009C6A1E">
      <w:pPr>
        <w:spacing w:after="0"/>
        <w:jc w:val="both"/>
        <w:rPr>
          <w:rFonts w:eastAsia="Arial" w:cstheme="minorHAnsi"/>
          <w:b/>
          <w:bCs/>
          <w:color w:val="000000" w:themeColor="text1"/>
          <w:sz w:val="25"/>
          <w:szCs w:val="25"/>
        </w:rPr>
      </w:pPr>
    </w:p>
    <w:p w14:paraId="7209D7DB" w14:textId="35E7C801" w:rsidR="5273A132" w:rsidRPr="008E66E5" w:rsidRDefault="5273A132" w:rsidP="009C6A1E">
      <w:pPr>
        <w:spacing w:after="0"/>
        <w:jc w:val="both"/>
        <w:rPr>
          <w:rFonts w:eastAsia="Calibri" w:cstheme="minorHAnsi"/>
        </w:rPr>
      </w:pPr>
    </w:p>
    <w:p w14:paraId="79B46FA6" w14:textId="1FF8735C" w:rsidR="5273A132" w:rsidRPr="008E66E5" w:rsidRDefault="5273A132" w:rsidP="007571E8">
      <w:pPr>
        <w:pStyle w:val="ListParagraph"/>
        <w:numPr>
          <w:ilvl w:val="0"/>
          <w:numId w:val="19"/>
        </w:numPr>
        <w:spacing w:after="0"/>
        <w:jc w:val="both"/>
        <w:rPr>
          <w:rFonts w:eastAsia="Arial" w:cstheme="minorHAnsi"/>
        </w:rPr>
      </w:pPr>
      <w:r w:rsidRPr="008E66E5">
        <w:rPr>
          <w:rFonts w:eastAsia="Arial" w:cstheme="minorHAnsi"/>
        </w:rPr>
        <w:t xml:space="preserve">Monthly pickup and drop of tapes, including container handling and trip charges  </w:t>
      </w:r>
    </w:p>
    <w:p w14:paraId="3450E0BF" w14:textId="7D706120" w:rsidR="5273A132" w:rsidRPr="008E66E5" w:rsidRDefault="5273A132" w:rsidP="007571E8">
      <w:pPr>
        <w:pStyle w:val="ListParagraph"/>
        <w:numPr>
          <w:ilvl w:val="0"/>
          <w:numId w:val="19"/>
        </w:numPr>
        <w:spacing w:after="0"/>
        <w:jc w:val="both"/>
        <w:rPr>
          <w:rFonts w:eastAsia="Arial" w:cstheme="minorHAnsi"/>
        </w:rPr>
      </w:pPr>
      <w:r w:rsidRPr="008E66E5">
        <w:rPr>
          <w:rFonts w:eastAsia="Arial" w:cstheme="minorHAnsi"/>
        </w:rPr>
        <w:t xml:space="preserve">24hr access delivery of tapes </w:t>
      </w:r>
    </w:p>
    <w:p w14:paraId="318338C0" w14:textId="3D82C20B" w:rsidR="5273A132" w:rsidRPr="008E66E5" w:rsidRDefault="5273A132" w:rsidP="007571E8">
      <w:pPr>
        <w:pStyle w:val="ListParagraph"/>
        <w:numPr>
          <w:ilvl w:val="0"/>
          <w:numId w:val="18"/>
        </w:numPr>
        <w:spacing w:after="0"/>
        <w:jc w:val="both"/>
        <w:rPr>
          <w:rFonts w:eastAsia="Arial" w:cstheme="minorHAnsi"/>
        </w:rPr>
      </w:pPr>
      <w:r w:rsidRPr="008E66E5">
        <w:rPr>
          <w:rFonts w:eastAsia="Arial" w:cstheme="minorHAnsi"/>
        </w:rPr>
        <w:t xml:space="preserve">Provision of offsite records storage services </w:t>
      </w:r>
    </w:p>
    <w:p w14:paraId="1CEFB187" w14:textId="14759204" w:rsidR="5273A132" w:rsidRPr="008E66E5" w:rsidRDefault="5273A132" w:rsidP="007571E8">
      <w:pPr>
        <w:pStyle w:val="ListParagraph"/>
        <w:numPr>
          <w:ilvl w:val="0"/>
          <w:numId w:val="19"/>
        </w:numPr>
        <w:spacing w:after="0"/>
        <w:jc w:val="both"/>
        <w:rPr>
          <w:rFonts w:eastAsia="Arial"/>
        </w:rPr>
      </w:pPr>
      <w:r w:rsidRPr="7E9DA844">
        <w:rPr>
          <w:rFonts w:eastAsia="Arial"/>
        </w:rPr>
        <w:t xml:space="preserve">Provide specialized facilities (media vault) for micrographics (microfiche and microfilm), computer media (hard drives, flash drives, etc.), </w:t>
      </w:r>
      <w:r w:rsidR="5C1B55FD" w:rsidRPr="6B720A64">
        <w:rPr>
          <w:rFonts w:eastAsia="Arial"/>
        </w:rPr>
        <w:t>film/</w:t>
      </w:r>
      <w:r w:rsidRPr="6B720A64">
        <w:rPr>
          <w:rFonts w:eastAsia="Arial"/>
        </w:rPr>
        <w:t>photo</w:t>
      </w:r>
      <w:r w:rsidRPr="7E9DA844">
        <w:rPr>
          <w:rFonts w:eastAsia="Arial"/>
        </w:rPr>
        <w:t xml:space="preserve"> negatives</w:t>
      </w:r>
      <w:r w:rsidR="464D0DE5" w:rsidRPr="7BA0A4BD">
        <w:rPr>
          <w:rFonts w:eastAsia="Arial"/>
        </w:rPr>
        <w:t xml:space="preserve"> and </w:t>
      </w:r>
      <w:r w:rsidR="464D0DE5" w:rsidRPr="0904A70B">
        <w:rPr>
          <w:rFonts w:eastAsia="Arial"/>
        </w:rPr>
        <w:t>prints</w:t>
      </w:r>
      <w:r w:rsidRPr="7E9DA844">
        <w:rPr>
          <w:rFonts w:eastAsia="Arial"/>
        </w:rPr>
        <w:t xml:space="preserve">, </w:t>
      </w:r>
      <w:proofErr w:type="gramStart"/>
      <w:r w:rsidRPr="7E9DA844">
        <w:rPr>
          <w:rFonts w:eastAsia="Arial"/>
        </w:rPr>
        <w:t>audio</w:t>
      </w:r>
      <w:proofErr w:type="gramEnd"/>
      <w:r w:rsidRPr="7E9DA844">
        <w:rPr>
          <w:rFonts w:eastAsia="Arial"/>
        </w:rPr>
        <w:t xml:space="preserve"> and </w:t>
      </w:r>
      <w:r w:rsidR="00AE30B2" w:rsidRPr="7E9DA844">
        <w:rPr>
          <w:rFonts w:eastAsia="Arial"/>
        </w:rPr>
        <w:t>video.</w:t>
      </w:r>
      <w:r w:rsidRPr="7E9DA844">
        <w:rPr>
          <w:rFonts w:eastAsia="Arial"/>
        </w:rPr>
        <w:t> </w:t>
      </w:r>
    </w:p>
    <w:p w14:paraId="7420F907" w14:textId="2D42E3D8" w:rsidR="5273A132" w:rsidRPr="008E66E5" w:rsidRDefault="5273A132" w:rsidP="007571E8">
      <w:pPr>
        <w:pStyle w:val="ListParagraph"/>
        <w:numPr>
          <w:ilvl w:val="0"/>
          <w:numId w:val="17"/>
        </w:numPr>
        <w:spacing w:after="0"/>
        <w:jc w:val="both"/>
        <w:rPr>
          <w:rFonts w:eastAsia="Arial" w:cstheme="minorHAnsi"/>
        </w:rPr>
      </w:pPr>
      <w:r w:rsidRPr="008E66E5">
        <w:rPr>
          <w:rFonts w:eastAsia="Arial" w:cstheme="minorHAnsi"/>
        </w:rPr>
        <w:t xml:space="preserve">Place materials in storage, ensuring proper maintenance and handling suitable and appropriate environmental conditions while in </w:t>
      </w:r>
      <w:r w:rsidR="00AE30B2" w:rsidRPr="008E66E5">
        <w:rPr>
          <w:rFonts w:eastAsia="Arial" w:cstheme="minorHAnsi"/>
        </w:rPr>
        <w:t>storage.</w:t>
      </w:r>
      <w:r w:rsidRPr="008E66E5">
        <w:rPr>
          <w:rFonts w:eastAsia="Arial" w:cstheme="minorHAnsi"/>
        </w:rPr>
        <w:t xml:space="preserve">  </w:t>
      </w:r>
    </w:p>
    <w:p w14:paraId="7E23FDD1" w14:textId="785EA1F7" w:rsidR="5273A132" w:rsidRPr="008E66E5" w:rsidRDefault="5273A132" w:rsidP="007571E8">
      <w:pPr>
        <w:pStyle w:val="ListParagraph"/>
        <w:numPr>
          <w:ilvl w:val="0"/>
          <w:numId w:val="17"/>
        </w:numPr>
        <w:spacing w:after="0"/>
        <w:jc w:val="both"/>
        <w:rPr>
          <w:rFonts w:eastAsia="Arial" w:cstheme="minorHAnsi"/>
        </w:rPr>
      </w:pPr>
      <w:r w:rsidRPr="008E66E5">
        <w:rPr>
          <w:rFonts w:eastAsia="Arial" w:cstheme="minorHAnsi"/>
        </w:rPr>
        <w:t xml:space="preserve">Ensure security and safety of materials while in storage and during </w:t>
      </w:r>
      <w:r w:rsidR="00AE30B2" w:rsidRPr="008E66E5">
        <w:rPr>
          <w:rFonts w:eastAsia="Arial" w:cstheme="minorHAnsi"/>
        </w:rPr>
        <w:t>transfer.</w:t>
      </w:r>
      <w:r w:rsidRPr="008E66E5">
        <w:rPr>
          <w:rFonts w:eastAsia="Arial" w:cstheme="minorHAnsi"/>
        </w:rPr>
        <w:t xml:space="preserve">  </w:t>
      </w:r>
    </w:p>
    <w:p w14:paraId="20AAE056" w14:textId="6DCB4251" w:rsidR="5273A132" w:rsidRPr="008E66E5" w:rsidRDefault="5273A132" w:rsidP="007571E8">
      <w:pPr>
        <w:pStyle w:val="ListParagraph"/>
        <w:numPr>
          <w:ilvl w:val="0"/>
          <w:numId w:val="16"/>
        </w:numPr>
        <w:spacing w:after="0"/>
        <w:jc w:val="both"/>
        <w:rPr>
          <w:rFonts w:cstheme="minorHAnsi"/>
        </w:rPr>
      </w:pPr>
      <w:r w:rsidRPr="008E66E5">
        <w:rPr>
          <w:rFonts w:eastAsia="Arial" w:cstheme="minorHAnsi"/>
        </w:rPr>
        <w:t xml:space="preserve">Maintain electronic tracking system based on barcodes, with continuous access to it for authorized UNICEF </w:t>
      </w:r>
      <w:r w:rsidR="00AE30B2" w:rsidRPr="008E66E5">
        <w:rPr>
          <w:rFonts w:eastAsia="Arial" w:cstheme="minorHAnsi"/>
        </w:rPr>
        <w:t>personnel.</w:t>
      </w:r>
      <w:r w:rsidRPr="008E66E5">
        <w:rPr>
          <w:rFonts w:eastAsia="Arial" w:cstheme="minorHAnsi"/>
        </w:rPr>
        <w:t> </w:t>
      </w:r>
      <w:r w:rsidRPr="008E66E5">
        <w:rPr>
          <w:rFonts w:cstheme="minorHAnsi"/>
        </w:rPr>
        <w:t xml:space="preserve"> </w:t>
      </w:r>
    </w:p>
    <w:p w14:paraId="3C7CCFF2" w14:textId="275E7D65" w:rsidR="5273A132" w:rsidRPr="008E66E5" w:rsidRDefault="5273A132" w:rsidP="007571E8">
      <w:pPr>
        <w:pStyle w:val="ListParagraph"/>
        <w:numPr>
          <w:ilvl w:val="0"/>
          <w:numId w:val="16"/>
        </w:numPr>
        <w:spacing w:after="0"/>
        <w:jc w:val="both"/>
        <w:rPr>
          <w:rFonts w:eastAsia="Arial" w:cstheme="minorHAnsi"/>
        </w:rPr>
      </w:pPr>
      <w:r w:rsidRPr="008E66E5">
        <w:rPr>
          <w:rFonts w:eastAsia="Arial" w:cstheme="minorHAnsi"/>
        </w:rPr>
        <w:t>Perform secure destruction of records in storage upon request from authorized UNICEF personnel with provision of formal Certificate of Destruction.</w:t>
      </w:r>
    </w:p>
    <w:p w14:paraId="1FBE4D5B" w14:textId="4915B8CA" w:rsidR="00F54D79" w:rsidRPr="009C6A1E" w:rsidRDefault="008A2BF2" w:rsidP="009C6A1E">
      <w:pPr>
        <w:pStyle w:val="ListParagraph"/>
        <w:numPr>
          <w:ilvl w:val="0"/>
          <w:numId w:val="16"/>
        </w:numPr>
        <w:spacing w:after="0"/>
        <w:jc w:val="both"/>
        <w:rPr>
          <w:rFonts w:eastAsia="Times New Roman" w:cstheme="minorHAnsi"/>
          <w:sz w:val="24"/>
          <w:szCs w:val="24"/>
        </w:rPr>
      </w:pPr>
      <w:r>
        <w:t>S</w:t>
      </w:r>
      <w:r w:rsidR="5273A132" w:rsidRPr="7D6F2C1D">
        <w:t>torage of audio and video tape, photographs, film (including 35mm), DVDs/CDs and LTO tapes</w:t>
      </w:r>
      <w:r w:rsidR="223FFE70" w:rsidRPr="7D6F2C1D">
        <w:t xml:space="preserve">. Kindly refer to the financial proposal – Annex C, to provide your price for </w:t>
      </w:r>
      <w:r w:rsidR="00835D2D" w:rsidRPr="7D6F2C1D">
        <w:t>climate-controlled</w:t>
      </w:r>
      <w:r w:rsidR="223FFE70" w:rsidRPr="7D6F2C1D">
        <w:t xml:space="preserve"> storage</w:t>
      </w:r>
      <w:r w:rsidR="34865DCB" w:rsidRPr="7D6F2C1D">
        <w:t>. The requirement</w:t>
      </w:r>
      <w:r w:rsidR="002416E1">
        <w:t>s</w:t>
      </w:r>
      <w:r w:rsidR="34865DCB" w:rsidRPr="7D6F2C1D">
        <w:t xml:space="preserve"> for standard </w:t>
      </w:r>
      <w:r w:rsidR="00835D2D" w:rsidRPr="7D6F2C1D">
        <w:t>climate-controlled</w:t>
      </w:r>
      <w:r w:rsidR="34865DCB" w:rsidRPr="7D6F2C1D">
        <w:t xml:space="preserve"> storage are listed below</w:t>
      </w:r>
      <w:r w:rsidR="131C3114" w:rsidRPr="7D6F2C1D">
        <w:t xml:space="preserve"> under service category V</w:t>
      </w:r>
    </w:p>
    <w:p w14:paraId="68A9796E" w14:textId="22625CF6" w:rsidR="5273A132" w:rsidRPr="00AF57BB" w:rsidRDefault="5273A132" w:rsidP="007571E8">
      <w:pPr>
        <w:pStyle w:val="ListParagraph"/>
        <w:numPr>
          <w:ilvl w:val="0"/>
          <w:numId w:val="16"/>
        </w:numPr>
        <w:spacing w:after="0"/>
        <w:jc w:val="both"/>
      </w:pPr>
      <w:r w:rsidRPr="5D849E8F">
        <w:t>Detailed carton component inventory and tracking schedule, including box number, title/description, and (where available on box packing lists/physical items) format, length, production/stock code, version, and synopsis</w:t>
      </w:r>
      <w:r w:rsidR="3BCDC171" w:rsidRPr="5D849E8F">
        <w:t>.</w:t>
      </w:r>
    </w:p>
    <w:p w14:paraId="22D4D713" w14:textId="3D0B3FD9" w:rsidR="5273A132" w:rsidRPr="008E66E5" w:rsidRDefault="5273A132" w:rsidP="007571E8">
      <w:pPr>
        <w:pStyle w:val="ListParagraph"/>
        <w:numPr>
          <w:ilvl w:val="0"/>
          <w:numId w:val="16"/>
        </w:numPr>
        <w:spacing w:after="0"/>
        <w:jc w:val="both"/>
        <w:rPr>
          <w:rFonts w:cstheme="minorHAnsi"/>
        </w:rPr>
      </w:pPr>
      <w:r w:rsidRPr="5D849E8F">
        <w:t xml:space="preserve"> Retrieval of boxes (</w:t>
      </w:r>
      <w:r w:rsidR="00801113">
        <w:t xml:space="preserve">same day and </w:t>
      </w:r>
      <w:r w:rsidRPr="5D849E8F">
        <w:t xml:space="preserve">next day) </w:t>
      </w:r>
    </w:p>
    <w:p w14:paraId="61AFE09C" w14:textId="09B3E07C" w:rsidR="5273A132" w:rsidRPr="008E66E5" w:rsidRDefault="5273A132" w:rsidP="007571E8">
      <w:pPr>
        <w:pStyle w:val="ListParagraph"/>
        <w:numPr>
          <w:ilvl w:val="0"/>
          <w:numId w:val="16"/>
        </w:numPr>
        <w:spacing w:after="0"/>
        <w:jc w:val="both"/>
      </w:pPr>
      <w:r w:rsidRPr="7D6F2C1D">
        <w:t xml:space="preserve">One-time transportation services to </w:t>
      </w:r>
      <w:r w:rsidR="10FCEC6B" w:rsidRPr="7D6F2C1D">
        <w:t>move</w:t>
      </w:r>
      <w:r w:rsidRPr="7D6F2C1D">
        <w:t xml:space="preserve"> the entire UNICEF video</w:t>
      </w:r>
      <w:r w:rsidR="3C6A0C59" w:rsidRPr="7D6F2C1D">
        <w:t xml:space="preserve">, photo and everything that can fall under the resultant contract </w:t>
      </w:r>
      <w:r w:rsidR="007571E8" w:rsidRPr="7D6F2C1D">
        <w:t>in</w:t>
      </w:r>
      <w:r w:rsidR="007571E8">
        <w:rPr>
          <w:rStyle w:val="CommentReference"/>
        </w:rPr>
        <w:t xml:space="preserve"> a</w:t>
      </w:r>
      <w:r w:rsidR="007571E8" w:rsidRPr="7D6F2C1D">
        <w:t>rchiving</w:t>
      </w:r>
      <w:r w:rsidR="6B688ABD" w:rsidRPr="7D6F2C1D">
        <w:t xml:space="preserve"> services</w:t>
      </w:r>
      <w:r w:rsidRPr="7D6F2C1D">
        <w:t xml:space="preserve"> (if required by UNICEF)  </w:t>
      </w:r>
    </w:p>
    <w:p w14:paraId="1D2D8E05" w14:textId="02B6807A" w:rsidR="5273A132" w:rsidRPr="008E66E5" w:rsidRDefault="5273A132" w:rsidP="007571E8">
      <w:pPr>
        <w:spacing w:after="0"/>
        <w:jc w:val="both"/>
        <w:rPr>
          <w:rFonts w:eastAsia="Arial" w:cstheme="minorHAnsi"/>
        </w:rPr>
      </w:pPr>
      <w:r w:rsidRPr="008E66E5">
        <w:rPr>
          <w:rFonts w:eastAsia="Arial" w:cstheme="minorHAnsi"/>
        </w:rPr>
        <w:t xml:space="preserve"> </w:t>
      </w:r>
    </w:p>
    <w:p w14:paraId="37D22002" w14:textId="77777777" w:rsidR="00A50DFF" w:rsidRDefault="00A50DFF" w:rsidP="007571E8">
      <w:pPr>
        <w:spacing w:after="0"/>
        <w:jc w:val="both"/>
        <w:rPr>
          <w:rFonts w:eastAsia="Times New Roman" w:cstheme="minorHAnsi"/>
          <w:color w:val="000000" w:themeColor="text1"/>
        </w:rPr>
      </w:pPr>
    </w:p>
    <w:p w14:paraId="0FAA0640" w14:textId="5D052497" w:rsidR="5273A132" w:rsidRPr="008E66E5" w:rsidRDefault="5273A132" w:rsidP="007571E8">
      <w:pPr>
        <w:spacing w:after="0"/>
        <w:jc w:val="both"/>
        <w:rPr>
          <w:rFonts w:eastAsia="Times New Roman" w:cstheme="minorHAnsi"/>
          <w:color w:val="000000" w:themeColor="text1"/>
        </w:rPr>
      </w:pPr>
      <w:r w:rsidRPr="008E66E5">
        <w:rPr>
          <w:rFonts w:eastAsia="Times New Roman" w:cstheme="minorHAnsi"/>
          <w:color w:val="000000" w:themeColor="text1"/>
        </w:rPr>
        <w:t xml:space="preserve">The appointed service provider shall provide all financial resources, labor, personnel, materials, tools, equipment, transportation arrangements (where applicable) and supplies required for these services. </w:t>
      </w:r>
    </w:p>
    <w:p w14:paraId="509AF913" w14:textId="0C4ABE4F" w:rsidR="7D6F2C1D" w:rsidRDefault="5273A132" w:rsidP="007571E8">
      <w:pPr>
        <w:spacing w:after="0"/>
        <w:jc w:val="both"/>
        <w:rPr>
          <w:rFonts w:eastAsia="Arial"/>
        </w:rPr>
      </w:pPr>
      <w:r w:rsidRPr="7D6F2C1D">
        <w:rPr>
          <w:rFonts w:eastAsia="Arial"/>
        </w:rPr>
        <w:t xml:space="preserve"> </w:t>
      </w:r>
    </w:p>
    <w:p w14:paraId="1F63F5C5" w14:textId="1E77B2F3" w:rsidR="5273A132" w:rsidRPr="008E66E5" w:rsidRDefault="5273A132" w:rsidP="007571E8">
      <w:pPr>
        <w:spacing w:after="0"/>
        <w:jc w:val="both"/>
        <w:rPr>
          <w:rFonts w:eastAsia="Arial" w:cstheme="minorHAnsi"/>
          <w:color w:val="000000" w:themeColor="text1"/>
        </w:rPr>
      </w:pPr>
      <w:r w:rsidRPr="008E66E5">
        <w:rPr>
          <w:rFonts w:eastAsia="Arial" w:cstheme="minorHAnsi"/>
          <w:color w:val="000000" w:themeColor="text1"/>
        </w:rPr>
        <w:t xml:space="preserve"> </w:t>
      </w:r>
    </w:p>
    <w:p w14:paraId="09E91481" w14:textId="59D624A0" w:rsidR="5273A132" w:rsidRPr="008E66E5" w:rsidRDefault="00F54D79" w:rsidP="009C6A1E">
      <w:pPr>
        <w:pStyle w:val="Heading2"/>
        <w:numPr>
          <w:ilvl w:val="0"/>
          <w:numId w:val="51"/>
        </w:numPr>
        <w:jc w:val="both"/>
        <w:rPr>
          <w:rFonts w:eastAsia="Arial" w:cstheme="minorHAnsi"/>
        </w:rPr>
      </w:pPr>
      <w:bookmarkStart w:id="18" w:name="_Toc150166509"/>
      <w:r w:rsidRPr="7D6F2C1D">
        <w:rPr>
          <w:rFonts w:eastAsia="Arial"/>
        </w:rPr>
        <w:t>Service Category 2 Paper/Documents Storage</w:t>
      </w:r>
      <w:bookmarkEnd w:id="18"/>
      <w:r w:rsidRPr="7D6F2C1D">
        <w:rPr>
          <w:rFonts w:eastAsia="Arial"/>
        </w:rPr>
        <w:t xml:space="preserve"> </w:t>
      </w:r>
    </w:p>
    <w:p w14:paraId="26B28FB4" w14:textId="0068C4D5" w:rsidR="5273A132" w:rsidRPr="008E66E5" w:rsidRDefault="5273A132" w:rsidP="009C6A1E">
      <w:pPr>
        <w:spacing w:after="0"/>
        <w:jc w:val="both"/>
        <w:rPr>
          <w:rFonts w:eastAsia="Calibri" w:cstheme="minorHAnsi"/>
        </w:rPr>
      </w:pPr>
      <w:r w:rsidRPr="008E66E5">
        <w:rPr>
          <w:rFonts w:eastAsia="Calibri" w:cstheme="minorHAnsi"/>
        </w:rPr>
        <w:t xml:space="preserve"> </w:t>
      </w:r>
    </w:p>
    <w:p w14:paraId="2B9A0224" w14:textId="77777777" w:rsidR="00F54D79" w:rsidRPr="008E66E5" w:rsidRDefault="00F54D79" w:rsidP="009C6A1E">
      <w:pPr>
        <w:spacing w:after="0"/>
        <w:jc w:val="both"/>
        <w:rPr>
          <w:rFonts w:eastAsia="Calibri" w:cstheme="minorHAnsi"/>
        </w:rPr>
      </w:pPr>
    </w:p>
    <w:p w14:paraId="4B7C4004" w14:textId="0A9934DC" w:rsidR="5273A132" w:rsidRPr="008E66E5" w:rsidRDefault="5273A132" w:rsidP="007571E8">
      <w:pPr>
        <w:spacing w:after="0"/>
        <w:jc w:val="both"/>
        <w:rPr>
          <w:rFonts w:eastAsia="Times New Roman" w:cstheme="minorHAnsi"/>
          <w:color w:val="000000" w:themeColor="text1"/>
          <w:sz w:val="24"/>
          <w:szCs w:val="24"/>
        </w:rPr>
      </w:pPr>
      <w:r w:rsidRPr="008E66E5">
        <w:rPr>
          <w:rFonts w:eastAsia="Times New Roman" w:cstheme="minorHAnsi"/>
          <w:color w:val="000000" w:themeColor="text1"/>
        </w:rPr>
        <w:lastRenderedPageBreak/>
        <w:t xml:space="preserve">UNICEF requires the appointed service provider to have sufficient resources to be able to provide storage and related services in an efficient and accurate manner according to </w:t>
      </w:r>
      <w:r w:rsidR="00395E28" w:rsidRPr="008E66E5">
        <w:rPr>
          <w:rFonts w:eastAsia="Times New Roman" w:cstheme="minorHAnsi"/>
          <w:color w:val="000000" w:themeColor="text1"/>
        </w:rPr>
        <w:t>requirements</w:t>
      </w:r>
      <w:r w:rsidRPr="008E66E5">
        <w:rPr>
          <w:rFonts w:eastAsia="Times New Roman" w:cstheme="minorHAnsi"/>
          <w:color w:val="000000" w:themeColor="text1"/>
        </w:rPr>
        <w:t xml:space="preserve"> described in the TOR.</w:t>
      </w:r>
      <w:r w:rsidRPr="008E66E5">
        <w:rPr>
          <w:rFonts w:eastAsia="Times New Roman" w:cstheme="minorHAnsi"/>
          <w:color w:val="000000" w:themeColor="text1"/>
          <w:sz w:val="24"/>
          <w:szCs w:val="24"/>
        </w:rPr>
        <w:t xml:space="preserve">  </w:t>
      </w:r>
    </w:p>
    <w:p w14:paraId="2F1974CB" w14:textId="185164EB" w:rsidR="5273A132" w:rsidRPr="008E66E5" w:rsidRDefault="5273A132" w:rsidP="007571E8">
      <w:pPr>
        <w:spacing w:after="0"/>
        <w:jc w:val="both"/>
        <w:rPr>
          <w:rFonts w:eastAsia="Segoe UI" w:cstheme="minorHAnsi"/>
          <w:sz w:val="18"/>
          <w:szCs w:val="18"/>
        </w:rPr>
      </w:pPr>
      <w:r w:rsidRPr="008E66E5">
        <w:rPr>
          <w:rFonts w:eastAsia="Segoe UI" w:cstheme="minorHAnsi"/>
          <w:sz w:val="18"/>
          <w:szCs w:val="18"/>
        </w:rPr>
        <w:t xml:space="preserve"> </w:t>
      </w:r>
    </w:p>
    <w:p w14:paraId="6E52AC51" w14:textId="050EC673" w:rsidR="5273A132" w:rsidRPr="008E66E5" w:rsidRDefault="5273A132" w:rsidP="007571E8">
      <w:pPr>
        <w:spacing w:after="0"/>
        <w:jc w:val="both"/>
        <w:rPr>
          <w:rFonts w:eastAsia="Arial" w:cstheme="minorHAnsi"/>
        </w:rPr>
      </w:pPr>
      <w:r w:rsidRPr="008E66E5">
        <w:rPr>
          <w:rFonts w:eastAsia="Arial" w:cstheme="minorHAnsi"/>
        </w:rPr>
        <w:t xml:space="preserve"> </w:t>
      </w:r>
    </w:p>
    <w:p w14:paraId="5FC181B5" w14:textId="4D72CD41" w:rsidR="5273A132" w:rsidRPr="008E66E5" w:rsidRDefault="5273A132" w:rsidP="007571E8">
      <w:pPr>
        <w:pStyle w:val="ListParagraph"/>
        <w:numPr>
          <w:ilvl w:val="0"/>
          <w:numId w:val="15"/>
        </w:numPr>
        <w:spacing w:after="0"/>
        <w:jc w:val="both"/>
        <w:rPr>
          <w:rFonts w:eastAsia="Arial" w:cstheme="minorHAnsi"/>
        </w:rPr>
      </w:pPr>
      <w:r w:rsidRPr="1B7E99D3">
        <w:rPr>
          <w:rFonts w:eastAsia="Arial"/>
        </w:rPr>
        <w:t xml:space="preserve">Provide shelved storage for paper </w:t>
      </w:r>
      <w:r w:rsidR="00690B4F" w:rsidRPr="1B7E99D3">
        <w:rPr>
          <w:rFonts w:eastAsia="Arial"/>
        </w:rPr>
        <w:t>documents at</w:t>
      </w:r>
      <w:r w:rsidR="00D56D6F" w:rsidRPr="1B7E99D3">
        <w:rPr>
          <w:rFonts w:eastAsia="Arial"/>
        </w:rPr>
        <w:t xml:space="preserve"> </w:t>
      </w:r>
      <w:r w:rsidR="00886F27" w:rsidRPr="1B7E99D3">
        <w:rPr>
          <w:rFonts w:eastAsia="Arial"/>
        </w:rPr>
        <w:t xml:space="preserve">temperature range </w:t>
      </w:r>
      <w:r w:rsidR="00D56D6F" w:rsidRPr="1B7E99D3">
        <w:rPr>
          <w:rFonts w:eastAsia="Arial"/>
        </w:rPr>
        <w:t>18 – 20 degrees Celsius  [65 – 70 degrees F)</w:t>
      </w:r>
      <w:r w:rsidR="00886F27" w:rsidRPr="1B7E99D3">
        <w:rPr>
          <w:rFonts w:eastAsia="Arial"/>
        </w:rPr>
        <w:t xml:space="preserve">, and relative humidity at </w:t>
      </w:r>
      <w:r w:rsidR="008709E5" w:rsidRPr="1B7E99D3">
        <w:rPr>
          <w:rFonts w:eastAsia="Arial"/>
        </w:rPr>
        <w:t xml:space="preserve">30 - 50 % RH </w:t>
      </w:r>
      <w:r w:rsidR="001B402E" w:rsidRPr="1B7E99D3">
        <w:rPr>
          <w:rFonts w:eastAsia="Arial"/>
        </w:rPr>
        <w:t>.</w:t>
      </w:r>
      <w:r w:rsidRPr="1B7E99D3">
        <w:rPr>
          <w:rFonts w:eastAsia="Arial"/>
        </w:rPr>
        <w:t xml:space="preserve">  </w:t>
      </w:r>
    </w:p>
    <w:p w14:paraId="54DD49AB" w14:textId="788BE711" w:rsidR="5273A132" w:rsidRPr="008E66E5" w:rsidRDefault="5273A132" w:rsidP="007571E8">
      <w:pPr>
        <w:spacing w:after="0"/>
        <w:jc w:val="both"/>
        <w:rPr>
          <w:rFonts w:eastAsia="Arial" w:cstheme="minorHAnsi"/>
        </w:rPr>
      </w:pPr>
      <w:r w:rsidRPr="008E66E5">
        <w:rPr>
          <w:rFonts w:eastAsia="Arial" w:cstheme="minorHAnsi"/>
        </w:rPr>
        <w:t xml:space="preserve"> </w:t>
      </w:r>
    </w:p>
    <w:p w14:paraId="0B29D802" w14:textId="60452EDD" w:rsidR="5273A132" w:rsidRPr="008E66E5" w:rsidRDefault="5273A132" w:rsidP="007571E8">
      <w:pPr>
        <w:pStyle w:val="ListParagraph"/>
        <w:numPr>
          <w:ilvl w:val="0"/>
          <w:numId w:val="14"/>
        </w:numPr>
        <w:spacing w:after="0"/>
        <w:jc w:val="both"/>
        <w:rPr>
          <w:rFonts w:eastAsia="Arial" w:cstheme="minorHAnsi"/>
        </w:rPr>
      </w:pPr>
      <w:r w:rsidRPr="008E66E5">
        <w:rPr>
          <w:rFonts w:eastAsia="Arial" w:cstheme="minorHAnsi"/>
        </w:rPr>
        <w:t xml:space="preserve">Place materials in storage, ensuring proper maintenance and handling suitable and appropriate environmental conditions while in </w:t>
      </w:r>
      <w:r w:rsidR="001B402E" w:rsidRPr="008E66E5">
        <w:rPr>
          <w:rFonts w:eastAsia="Arial" w:cstheme="minorHAnsi"/>
        </w:rPr>
        <w:t>storage.</w:t>
      </w:r>
      <w:r w:rsidRPr="008E66E5">
        <w:rPr>
          <w:rFonts w:eastAsia="Arial" w:cstheme="minorHAnsi"/>
        </w:rPr>
        <w:t xml:space="preserve">  </w:t>
      </w:r>
    </w:p>
    <w:p w14:paraId="0C69B39B" w14:textId="299BC268" w:rsidR="5273A132" w:rsidRPr="008E66E5" w:rsidRDefault="5273A132" w:rsidP="007571E8">
      <w:pPr>
        <w:spacing w:after="0"/>
        <w:jc w:val="both"/>
        <w:rPr>
          <w:rFonts w:eastAsia="Arial" w:cstheme="minorHAnsi"/>
        </w:rPr>
      </w:pPr>
      <w:r w:rsidRPr="008E66E5">
        <w:rPr>
          <w:rFonts w:eastAsia="Arial" w:cstheme="minorHAnsi"/>
        </w:rPr>
        <w:t xml:space="preserve"> </w:t>
      </w:r>
    </w:p>
    <w:p w14:paraId="4A5CE1C4" w14:textId="288A135E" w:rsidR="5273A132" w:rsidRPr="008E66E5" w:rsidRDefault="5273A132" w:rsidP="007571E8">
      <w:pPr>
        <w:pStyle w:val="ListParagraph"/>
        <w:numPr>
          <w:ilvl w:val="0"/>
          <w:numId w:val="13"/>
        </w:numPr>
        <w:spacing w:after="0"/>
        <w:jc w:val="both"/>
        <w:rPr>
          <w:rFonts w:eastAsia="Arial" w:cstheme="minorHAnsi"/>
        </w:rPr>
      </w:pPr>
      <w:r w:rsidRPr="008E66E5">
        <w:rPr>
          <w:rFonts w:eastAsia="Arial" w:cstheme="minorHAnsi"/>
        </w:rPr>
        <w:t xml:space="preserve">Provide pickup/delivery of specified materials from/to UNICEF’s premises upon request, and subsequent return to the service provider’s </w:t>
      </w:r>
      <w:r w:rsidR="001B402E" w:rsidRPr="008E66E5">
        <w:rPr>
          <w:rFonts w:eastAsia="Arial" w:cstheme="minorHAnsi"/>
        </w:rPr>
        <w:t>facility.</w:t>
      </w:r>
      <w:r w:rsidRPr="008E66E5">
        <w:rPr>
          <w:rFonts w:eastAsia="Arial" w:cstheme="minorHAnsi"/>
        </w:rPr>
        <w:t xml:space="preserve">  </w:t>
      </w:r>
    </w:p>
    <w:p w14:paraId="580AC27E" w14:textId="0E7E11E0" w:rsidR="5273A132" w:rsidRPr="008E66E5" w:rsidRDefault="5273A132" w:rsidP="007571E8">
      <w:pPr>
        <w:spacing w:after="0"/>
        <w:jc w:val="both"/>
        <w:rPr>
          <w:rFonts w:eastAsia="Arial" w:cstheme="minorHAnsi"/>
        </w:rPr>
      </w:pPr>
      <w:r w:rsidRPr="008E66E5">
        <w:rPr>
          <w:rFonts w:eastAsia="Arial" w:cstheme="minorHAnsi"/>
        </w:rPr>
        <w:t xml:space="preserve"> </w:t>
      </w:r>
    </w:p>
    <w:p w14:paraId="0378752A" w14:textId="17D81BC7" w:rsidR="5273A132" w:rsidRPr="008E66E5" w:rsidRDefault="5273A132" w:rsidP="007571E8">
      <w:pPr>
        <w:pStyle w:val="ListParagraph"/>
        <w:numPr>
          <w:ilvl w:val="0"/>
          <w:numId w:val="14"/>
        </w:numPr>
        <w:spacing w:after="0"/>
        <w:jc w:val="both"/>
        <w:rPr>
          <w:rFonts w:cstheme="minorHAnsi"/>
        </w:rPr>
      </w:pPr>
      <w:r w:rsidRPr="008E66E5">
        <w:rPr>
          <w:rFonts w:eastAsia="Arial" w:cstheme="minorHAnsi"/>
        </w:rPr>
        <w:t xml:space="preserve">Ensure security and safety of materials while in storage and during </w:t>
      </w:r>
      <w:r w:rsidR="001B402E" w:rsidRPr="008E66E5">
        <w:rPr>
          <w:rFonts w:eastAsia="Arial" w:cstheme="minorHAnsi"/>
        </w:rPr>
        <w:t>transfer.</w:t>
      </w:r>
      <w:r w:rsidRPr="008E66E5">
        <w:rPr>
          <w:rFonts w:eastAsia="Arial" w:cstheme="minorHAnsi"/>
        </w:rPr>
        <w:t> </w:t>
      </w:r>
      <w:r w:rsidRPr="008E66E5">
        <w:rPr>
          <w:rFonts w:cstheme="minorHAnsi"/>
        </w:rPr>
        <w:t xml:space="preserve"> </w:t>
      </w:r>
    </w:p>
    <w:p w14:paraId="41A7B3C4" w14:textId="4A460300" w:rsidR="5273A132" w:rsidRPr="008E66E5" w:rsidRDefault="5273A132" w:rsidP="007571E8">
      <w:pPr>
        <w:pStyle w:val="ListParagraph"/>
        <w:numPr>
          <w:ilvl w:val="0"/>
          <w:numId w:val="16"/>
        </w:numPr>
        <w:spacing w:after="0"/>
        <w:jc w:val="both"/>
        <w:rPr>
          <w:rFonts w:cstheme="minorHAnsi"/>
        </w:rPr>
      </w:pPr>
      <w:r w:rsidRPr="5D849E8F">
        <w:rPr>
          <w:rFonts w:eastAsia="Arial"/>
        </w:rPr>
        <w:t xml:space="preserve">Maintain electronic tracking system based on barcodes, with continuous access to it for authorized UNICEF </w:t>
      </w:r>
      <w:r w:rsidR="001B402E" w:rsidRPr="5D849E8F">
        <w:rPr>
          <w:rFonts w:eastAsia="Arial"/>
        </w:rPr>
        <w:t>personnel.</w:t>
      </w:r>
      <w:r w:rsidRPr="5D849E8F">
        <w:rPr>
          <w:rFonts w:eastAsia="Arial"/>
        </w:rPr>
        <w:t> </w:t>
      </w:r>
      <w:r w:rsidRPr="5D849E8F">
        <w:t xml:space="preserve"> </w:t>
      </w:r>
    </w:p>
    <w:p w14:paraId="3BDDC61A" w14:textId="4E6D2E7E" w:rsidR="5273A132" w:rsidRPr="008E66E5" w:rsidRDefault="5273A132" w:rsidP="007571E8">
      <w:pPr>
        <w:pStyle w:val="ListParagraph"/>
        <w:numPr>
          <w:ilvl w:val="0"/>
          <w:numId w:val="16"/>
        </w:numPr>
        <w:spacing w:after="0"/>
        <w:jc w:val="both"/>
        <w:rPr>
          <w:rFonts w:eastAsia="Arial" w:cstheme="minorHAnsi"/>
        </w:rPr>
      </w:pPr>
      <w:r w:rsidRPr="5D849E8F">
        <w:rPr>
          <w:rFonts w:eastAsia="Arial"/>
        </w:rPr>
        <w:t xml:space="preserve">Perform secure destruction of records in storage upon request from authorized UNICEF personnel with provision of formal Certificate of Destruction.  </w:t>
      </w:r>
    </w:p>
    <w:p w14:paraId="5BDFA959" w14:textId="0D265675" w:rsidR="5273A132" w:rsidRPr="008E66E5" w:rsidRDefault="5273A132" w:rsidP="007571E8">
      <w:pPr>
        <w:pStyle w:val="ListParagraph"/>
        <w:numPr>
          <w:ilvl w:val="0"/>
          <w:numId w:val="16"/>
        </w:numPr>
        <w:spacing w:after="0"/>
        <w:jc w:val="both"/>
      </w:pPr>
      <w:r w:rsidRPr="7D6F2C1D">
        <w:t>Detailed carton component inventory and tracking schedule, including box number, title/description, and (where available on box packing lists/physical items) format, length, production/stock code, version, and synopsis</w:t>
      </w:r>
      <w:r w:rsidR="4CB72EAF" w:rsidRPr="7D6F2C1D">
        <w:t>:</w:t>
      </w:r>
      <w:r w:rsidRPr="7D6F2C1D">
        <w:t xml:space="preserve"> </w:t>
      </w:r>
    </w:p>
    <w:p w14:paraId="0602BC36" w14:textId="05DB14C3" w:rsidR="5273A132" w:rsidRPr="008E66E5" w:rsidRDefault="5273A132" w:rsidP="007571E8">
      <w:pPr>
        <w:spacing w:after="0"/>
        <w:jc w:val="both"/>
      </w:pPr>
      <w:r w:rsidRPr="7D6F2C1D">
        <w:t xml:space="preserve"> </w:t>
      </w:r>
    </w:p>
    <w:p w14:paraId="23856418" w14:textId="694A6913" w:rsidR="5273A132" w:rsidRDefault="5273A132" w:rsidP="007571E8">
      <w:pPr>
        <w:pStyle w:val="ListParagraph"/>
        <w:numPr>
          <w:ilvl w:val="0"/>
          <w:numId w:val="13"/>
        </w:numPr>
        <w:spacing w:after="0"/>
        <w:jc w:val="both"/>
      </w:pPr>
      <w:r w:rsidRPr="10AF2C03">
        <w:t>Retrieval of boxes (</w:t>
      </w:r>
      <w:r w:rsidR="62E224E4">
        <w:t>sa</w:t>
      </w:r>
      <w:r w:rsidR="62E224E4" w:rsidRPr="10AF2C03">
        <w:t xml:space="preserve">me day and </w:t>
      </w:r>
      <w:r>
        <w:t>next</w:t>
      </w:r>
      <w:r w:rsidRPr="10AF2C03">
        <w:t xml:space="preserve"> day</w:t>
      </w:r>
      <w:r w:rsidR="1667B4F8" w:rsidRPr="10AF2C03">
        <w:t xml:space="preserve"> services</w:t>
      </w:r>
      <w:r w:rsidRPr="10AF2C03">
        <w:t xml:space="preserve">) </w:t>
      </w:r>
    </w:p>
    <w:p w14:paraId="1C51EE93" w14:textId="12B471D5" w:rsidR="00E669DE" w:rsidRPr="008E66E5" w:rsidRDefault="00E669DE" w:rsidP="007571E8">
      <w:pPr>
        <w:pStyle w:val="ListParagraph"/>
        <w:numPr>
          <w:ilvl w:val="0"/>
          <w:numId w:val="13"/>
        </w:numPr>
        <w:spacing w:after="0"/>
        <w:jc w:val="both"/>
        <w:rPr>
          <w:rFonts w:cstheme="minorHAnsi"/>
        </w:rPr>
      </w:pPr>
      <w:r w:rsidRPr="7D6F2C1D">
        <w:t xml:space="preserve">One-time transportation services to migrate the entire UNICEF </w:t>
      </w:r>
      <w:r w:rsidR="00FB561C">
        <w:t>archival</w:t>
      </w:r>
      <w:r w:rsidRPr="7D6F2C1D">
        <w:t xml:space="preserve"> </w:t>
      </w:r>
      <w:r w:rsidR="00947846" w:rsidRPr="7D6F2C1D">
        <w:t>records</w:t>
      </w:r>
      <w:r w:rsidRPr="7D6F2C1D">
        <w:t xml:space="preserve"> (if required by UNICEF</w:t>
      </w:r>
    </w:p>
    <w:p w14:paraId="11E09013" w14:textId="1C81E749" w:rsidR="5273A132" w:rsidRPr="008E66E5" w:rsidRDefault="5273A132" w:rsidP="007571E8">
      <w:pPr>
        <w:spacing w:after="0"/>
        <w:jc w:val="both"/>
        <w:rPr>
          <w:rFonts w:eastAsia="Arial" w:cstheme="minorHAnsi"/>
        </w:rPr>
      </w:pPr>
      <w:r w:rsidRPr="008E66E5">
        <w:rPr>
          <w:rFonts w:eastAsia="Arial" w:cstheme="minorHAnsi"/>
        </w:rPr>
        <w:t xml:space="preserve"> </w:t>
      </w:r>
    </w:p>
    <w:p w14:paraId="7DD15F44" w14:textId="2FE3EF79" w:rsidR="5273A132" w:rsidRPr="008E66E5" w:rsidRDefault="5273A132" w:rsidP="007571E8">
      <w:pPr>
        <w:spacing w:after="0"/>
        <w:jc w:val="both"/>
        <w:rPr>
          <w:rFonts w:eastAsia="Times New Roman" w:cstheme="minorHAnsi"/>
          <w:color w:val="000000" w:themeColor="text1"/>
        </w:rPr>
      </w:pPr>
      <w:r w:rsidRPr="008E66E5">
        <w:rPr>
          <w:rFonts w:eastAsia="Times New Roman" w:cstheme="minorHAnsi"/>
          <w:color w:val="000000" w:themeColor="text1"/>
        </w:rPr>
        <w:t xml:space="preserve">The appointed service provider shall provide all financial resources, labor, personnel, materials, tools, equipment, transportation arrangements (where applicable) and supplies required for these services. </w:t>
      </w:r>
    </w:p>
    <w:p w14:paraId="12A2DAA9" w14:textId="529A6865" w:rsidR="00F54D79" w:rsidRPr="008E66E5" w:rsidRDefault="5273A132" w:rsidP="007571E8">
      <w:pPr>
        <w:spacing w:after="0"/>
        <w:jc w:val="both"/>
        <w:rPr>
          <w:rFonts w:eastAsia="Arial" w:cstheme="minorHAnsi"/>
        </w:rPr>
      </w:pPr>
      <w:r w:rsidRPr="008E66E5">
        <w:rPr>
          <w:rFonts w:eastAsia="Arial" w:cstheme="minorHAnsi"/>
        </w:rPr>
        <w:t xml:space="preserve"> </w:t>
      </w:r>
    </w:p>
    <w:p w14:paraId="745C1DD3" w14:textId="08A3CCC7" w:rsidR="5273A132" w:rsidRPr="008E66E5" w:rsidRDefault="5273A132" w:rsidP="007571E8">
      <w:pPr>
        <w:spacing w:after="0"/>
        <w:jc w:val="both"/>
        <w:rPr>
          <w:rFonts w:eastAsia="Arial" w:cstheme="minorHAnsi"/>
        </w:rPr>
      </w:pPr>
    </w:p>
    <w:p w14:paraId="68FD44A1" w14:textId="319B3C0A" w:rsidR="5273A132" w:rsidRPr="008E66E5" w:rsidRDefault="00F54D79" w:rsidP="009C6A1E">
      <w:pPr>
        <w:pStyle w:val="Heading2"/>
        <w:numPr>
          <w:ilvl w:val="0"/>
          <w:numId w:val="51"/>
        </w:numPr>
        <w:jc w:val="both"/>
        <w:rPr>
          <w:rFonts w:eastAsia="Arial" w:cstheme="minorHAnsi"/>
        </w:rPr>
      </w:pPr>
      <w:bookmarkStart w:id="19" w:name="_Toc150166510"/>
      <w:r w:rsidRPr="7D6F2C1D">
        <w:rPr>
          <w:rFonts w:eastAsia="Arial"/>
        </w:rPr>
        <w:t>Service Category 3 Scanning</w:t>
      </w:r>
      <w:bookmarkEnd w:id="19"/>
    </w:p>
    <w:p w14:paraId="29F581E9" w14:textId="4ED99165" w:rsidR="5273A132" w:rsidRPr="008E66E5" w:rsidRDefault="5273A132" w:rsidP="009C6A1E">
      <w:pPr>
        <w:spacing w:after="0"/>
        <w:jc w:val="both"/>
        <w:rPr>
          <w:rFonts w:eastAsia="Arial" w:cstheme="minorHAnsi"/>
          <w:b/>
          <w:bCs/>
          <w:color w:val="000000" w:themeColor="text1"/>
          <w:sz w:val="25"/>
          <w:szCs w:val="25"/>
        </w:rPr>
      </w:pPr>
      <w:r w:rsidRPr="008E66E5">
        <w:rPr>
          <w:rFonts w:eastAsia="Arial" w:cstheme="minorHAnsi"/>
          <w:b/>
          <w:bCs/>
          <w:color w:val="000000" w:themeColor="text1"/>
          <w:sz w:val="25"/>
          <w:szCs w:val="25"/>
        </w:rPr>
        <w:t xml:space="preserve"> </w:t>
      </w:r>
    </w:p>
    <w:p w14:paraId="2CDAC713" w14:textId="335E5695" w:rsidR="5273A132" w:rsidRPr="008E66E5" w:rsidRDefault="5273A132" w:rsidP="007571E8">
      <w:pPr>
        <w:pStyle w:val="ListParagraph"/>
        <w:numPr>
          <w:ilvl w:val="0"/>
          <w:numId w:val="12"/>
        </w:numPr>
        <w:spacing w:after="0"/>
        <w:jc w:val="both"/>
        <w:rPr>
          <w:rFonts w:eastAsia="Arial"/>
        </w:rPr>
      </w:pPr>
      <w:r w:rsidRPr="7D6F2C1D">
        <w:rPr>
          <w:rFonts w:eastAsia="Arial"/>
        </w:rPr>
        <w:t xml:space="preserve">Scanning and electronic delivery of files/documents on </w:t>
      </w:r>
      <w:r w:rsidR="001B402E" w:rsidRPr="7D6F2C1D">
        <w:rPr>
          <w:rFonts w:eastAsia="Arial"/>
        </w:rPr>
        <w:t>demand.</w:t>
      </w:r>
      <w:r w:rsidRPr="7D6F2C1D">
        <w:rPr>
          <w:rFonts w:eastAsia="Arial"/>
        </w:rPr>
        <w:t xml:space="preserve"> </w:t>
      </w:r>
    </w:p>
    <w:p w14:paraId="069A5198" w14:textId="540F4B45" w:rsidR="00075D59" w:rsidRPr="008E66E5" w:rsidRDefault="00964D31" w:rsidP="007571E8">
      <w:pPr>
        <w:pStyle w:val="ListParagraph"/>
        <w:numPr>
          <w:ilvl w:val="1"/>
          <w:numId w:val="12"/>
        </w:numPr>
        <w:spacing w:after="0"/>
        <w:jc w:val="both"/>
        <w:rPr>
          <w:rFonts w:eastAsia="Arial"/>
        </w:rPr>
      </w:pPr>
      <w:r w:rsidRPr="1B7E99D3">
        <w:rPr>
          <w:rFonts w:eastAsia="Arial"/>
        </w:rPr>
        <w:t>Paper documents</w:t>
      </w:r>
      <w:r w:rsidR="00BE6486" w:rsidRPr="1B7E99D3">
        <w:rPr>
          <w:rFonts w:eastAsia="Arial"/>
        </w:rPr>
        <w:t xml:space="preserve"> size A4 to poster size</w:t>
      </w:r>
    </w:p>
    <w:p w14:paraId="01BF7B1C" w14:textId="54E912BF" w:rsidR="5273A132" w:rsidRPr="00AA0A45" w:rsidRDefault="5273A132" w:rsidP="007571E8">
      <w:pPr>
        <w:pStyle w:val="ListParagraph"/>
        <w:numPr>
          <w:ilvl w:val="0"/>
          <w:numId w:val="12"/>
        </w:numPr>
        <w:spacing w:after="0"/>
        <w:jc w:val="both"/>
        <w:rPr>
          <w:rFonts w:eastAsia="Arial" w:cstheme="minorHAnsi"/>
        </w:rPr>
      </w:pPr>
      <w:r w:rsidRPr="1B7E99D3">
        <w:rPr>
          <w:rFonts w:eastAsia="Arial"/>
        </w:rPr>
        <w:t>Provide facilities (a review room) for access to records on the vendor’s site</w:t>
      </w:r>
      <w:r w:rsidR="001B402E" w:rsidRPr="1B7E99D3">
        <w:rPr>
          <w:rFonts w:eastAsia="Arial"/>
        </w:rPr>
        <w:t>.</w:t>
      </w:r>
      <w:r w:rsidRPr="1B7E99D3">
        <w:rPr>
          <w:rFonts w:eastAsia="Arial"/>
        </w:rPr>
        <w:t>   </w:t>
      </w:r>
    </w:p>
    <w:p w14:paraId="1113A355" w14:textId="52E42432" w:rsidR="00AA0A45" w:rsidRPr="00505D2E" w:rsidRDefault="00AA0A45" w:rsidP="007571E8">
      <w:pPr>
        <w:pStyle w:val="ListParagraph"/>
        <w:numPr>
          <w:ilvl w:val="0"/>
          <w:numId w:val="12"/>
        </w:numPr>
        <w:spacing w:after="0"/>
        <w:jc w:val="both"/>
        <w:rPr>
          <w:rFonts w:eastAsia="Arial"/>
        </w:rPr>
      </w:pPr>
      <w:r w:rsidRPr="00656C40">
        <w:rPr>
          <w:rFonts w:eastAsia="Arial"/>
        </w:rPr>
        <w:t>Physical retrieval including remediation, digitization, transcoding, and delivery.</w:t>
      </w:r>
    </w:p>
    <w:p w14:paraId="280D9B0F" w14:textId="6A5C752A" w:rsidR="5273A132" w:rsidRPr="008E66E5" w:rsidRDefault="5273A132" w:rsidP="007571E8">
      <w:pPr>
        <w:spacing w:after="0"/>
        <w:jc w:val="both"/>
        <w:rPr>
          <w:rFonts w:eastAsia="Arial" w:cstheme="minorHAnsi"/>
        </w:rPr>
      </w:pPr>
      <w:r w:rsidRPr="008E66E5">
        <w:rPr>
          <w:rFonts w:eastAsia="Arial" w:cstheme="minorHAnsi"/>
        </w:rPr>
        <w:t xml:space="preserve"> </w:t>
      </w:r>
    </w:p>
    <w:p w14:paraId="68E4C766" w14:textId="77777777" w:rsidR="00F54D79" w:rsidRPr="008E66E5" w:rsidRDefault="00F54D79" w:rsidP="007571E8">
      <w:pPr>
        <w:spacing w:after="0"/>
        <w:jc w:val="both"/>
        <w:rPr>
          <w:rFonts w:eastAsia="Arial" w:cstheme="minorHAnsi"/>
        </w:rPr>
      </w:pPr>
    </w:p>
    <w:p w14:paraId="62D41B3E" w14:textId="5BC7CDCB" w:rsidR="5273A132" w:rsidRPr="008E66E5" w:rsidRDefault="00F54D79" w:rsidP="009C6A1E">
      <w:pPr>
        <w:pStyle w:val="Heading2"/>
        <w:numPr>
          <w:ilvl w:val="0"/>
          <w:numId w:val="51"/>
        </w:numPr>
        <w:jc w:val="both"/>
        <w:rPr>
          <w:rFonts w:eastAsia="Arial" w:cstheme="minorHAnsi"/>
        </w:rPr>
      </w:pPr>
      <w:bookmarkStart w:id="20" w:name="_Toc150166511"/>
      <w:r w:rsidRPr="7D6F2C1D">
        <w:rPr>
          <w:rFonts w:eastAsia="Arial"/>
        </w:rPr>
        <w:t>Service Category 4 Sales/Lease, (Container)</w:t>
      </w:r>
      <w:bookmarkEnd w:id="20"/>
      <w:r w:rsidRPr="7D6F2C1D">
        <w:rPr>
          <w:rFonts w:eastAsia="Arial"/>
        </w:rPr>
        <w:t xml:space="preserve"> </w:t>
      </w:r>
    </w:p>
    <w:p w14:paraId="64CE5B5C" w14:textId="747EF48E" w:rsidR="5273A132" w:rsidRPr="008E66E5" w:rsidRDefault="5273A132" w:rsidP="007571E8">
      <w:pPr>
        <w:spacing w:after="0"/>
        <w:jc w:val="both"/>
        <w:rPr>
          <w:rFonts w:eastAsia="Arial" w:cstheme="minorHAnsi"/>
          <w:color w:val="70AD47" w:themeColor="accent6"/>
        </w:rPr>
      </w:pPr>
      <w:r w:rsidRPr="008E66E5">
        <w:rPr>
          <w:rFonts w:eastAsia="Arial" w:cstheme="minorHAnsi"/>
          <w:color w:val="70AD47" w:themeColor="accent6"/>
        </w:rPr>
        <w:t xml:space="preserve"> </w:t>
      </w:r>
    </w:p>
    <w:p w14:paraId="03C26BB0" w14:textId="6449500C" w:rsidR="5273A132" w:rsidRPr="008E66E5" w:rsidRDefault="5273A132" w:rsidP="007571E8">
      <w:pPr>
        <w:pStyle w:val="ListParagraph"/>
        <w:numPr>
          <w:ilvl w:val="0"/>
          <w:numId w:val="11"/>
        </w:numPr>
        <w:spacing w:after="0"/>
        <w:jc w:val="both"/>
        <w:rPr>
          <w:rFonts w:eastAsia="Arial" w:cstheme="minorHAnsi"/>
        </w:rPr>
      </w:pPr>
      <w:r w:rsidRPr="008E66E5">
        <w:rPr>
          <w:rFonts w:eastAsia="Arial" w:cstheme="minorHAnsi"/>
        </w:rPr>
        <w:t>Provide storage boxes for sale upon request</w:t>
      </w:r>
    </w:p>
    <w:p w14:paraId="6E8EB41F" w14:textId="12D718AC" w:rsidR="5273A132" w:rsidRPr="008E66E5" w:rsidRDefault="5273A132" w:rsidP="007571E8">
      <w:pPr>
        <w:pStyle w:val="ListParagraph"/>
        <w:numPr>
          <w:ilvl w:val="0"/>
          <w:numId w:val="11"/>
        </w:numPr>
        <w:spacing w:after="0"/>
        <w:jc w:val="both"/>
        <w:rPr>
          <w:rFonts w:eastAsia="Arial" w:cstheme="minorHAnsi"/>
        </w:rPr>
      </w:pPr>
      <w:r w:rsidRPr="008E66E5">
        <w:rPr>
          <w:rFonts w:eastAsia="Arial" w:cstheme="minorHAnsi"/>
        </w:rPr>
        <w:t>Container handling and trip charges</w:t>
      </w:r>
      <w:r w:rsidR="00DF3F24">
        <w:rPr>
          <w:rFonts w:eastAsia="Arial" w:cstheme="minorHAnsi"/>
        </w:rPr>
        <w:t xml:space="preserve"> – container sizes are provided </w:t>
      </w:r>
      <w:r w:rsidR="0081502F">
        <w:rPr>
          <w:rFonts w:eastAsia="Arial" w:cstheme="minorHAnsi"/>
        </w:rPr>
        <w:t>on page 5 above</w:t>
      </w:r>
    </w:p>
    <w:p w14:paraId="72D2E9DD" w14:textId="6CCCA48F" w:rsidR="5273A132" w:rsidRPr="008E66E5" w:rsidRDefault="5273A132" w:rsidP="007571E8">
      <w:pPr>
        <w:pStyle w:val="ListParagraph"/>
        <w:numPr>
          <w:ilvl w:val="0"/>
          <w:numId w:val="11"/>
        </w:numPr>
        <w:spacing w:after="0"/>
        <w:jc w:val="both"/>
        <w:rPr>
          <w:rFonts w:eastAsia="Arial" w:cstheme="minorHAnsi"/>
        </w:rPr>
      </w:pPr>
      <w:r w:rsidRPr="008E66E5">
        <w:rPr>
          <w:rFonts w:eastAsia="Arial" w:cstheme="minorHAnsi"/>
        </w:rPr>
        <w:t>Monthly storage of containers</w:t>
      </w:r>
    </w:p>
    <w:p w14:paraId="1E6238D9" w14:textId="0003FA0B" w:rsidR="5273A132" w:rsidRPr="008E66E5" w:rsidRDefault="5273A132" w:rsidP="007571E8">
      <w:pPr>
        <w:pStyle w:val="ListParagraph"/>
        <w:numPr>
          <w:ilvl w:val="0"/>
          <w:numId w:val="11"/>
        </w:numPr>
        <w:spacing w:after="0"/>
        <w:jc w:val="both"/>
        <w:rPr>
          <w:rFonts w:eastAsia="Arial" w:cstheme="minorHAnsi"/>
          <w:color w:val="000000" w:themeColor="text1"/>
        </w:rPr>
      </w:pPr>
      <w:r w:rsidRPr="008E66E5">
        <w:rPr>
          <w:rFonts w:eastAsia="Arial" w:cstheme="minorHAnsi"/>
          <w:color w:val="000000" w:themeColor="text1"/>
        </w:rPr>
        <w:lastRenderedPageBreak/>
        <w:t xml:space="preserve">Container leasing charges or one-off purchase of the containers  </w:t>
      </w:r>
    </w:p>
    <w:p w14:paraId="4F1C49A6" w14:textId="0B4238C7" w:rsidR="00A22D50" w:rsidRPr="008E66E5" w:rsidRDefault="00A22D50" w:rsidP="007571E8">
      <w:pPr>
        <w:pStyle w:val="paragraph"/>
        <w:spacing w:before="0" w:beforeAutospacing="0" w:after="0" w:afterAutospacing="0"/>
        <w:jc w:val="both"/>
        <w:textAlignment w:val="baseline"/>
        <w:rPr>
          <w:rFonts w:asciiTheme="minorHAnsi" w:hAnsiTheme="minorHAnsi" w:cstheme="minorHAnsi"/>
        </w:rPr>
      </w:pPr>
    </w:p>
    <w:p w14:paraId="0688EB1C" w14:textId="6DB5EC0C" w:rsidR="00A22D50" w:rsidRDefault="30B3CD1E" w:rsidP="009C6A1E">
      <w:pPr>
        <w:pStyle w:val="Heading2"/>
        <w:numPr>
          <w:ilvl w:val="0"/>
          <w:numId w:val="51"/>
        </w:numPr>
        <w:jc w:val="both"/>
        <w:rPr>
          <w:rFonts w:eastAsia="Arial"/>
        </w:rPr>
      </w:pPr>
      <w:bookmarkStart w:id="21" w:name="_Toc150166512"/>
      <w:r w:rsidRPr="009C6A1E">
        <w:rPr>
          <w:rFonts w:eastAsia="Arial"/>
        </w:rPr>
        <w:t>Service category 5: Standard Climate-Controlled Storage</w:t>
      </w:r>
      <w:bookmarkEnd w:id="21"/>
    </w:p>
    <w:p w14:paraId="5E686A44" w14:textId="77777777" w:rsidR="00BA00A7" w:rsidRDefault="00BA00A7" w:rsidP="007571E8">
      <w:pPr>
        <w:spacing w:after="0"/>
        <w:jc w:val="both"/>
        <w:rPr>
          <w:rFonts w:eastAsia="Arial"/>
          <w:b/>
          <w:bCs/>
        </w:rPr>
      </w:pPr>
    </w:p>
    <w:p w14:paraId="0A4217A3" w14:textId="29AD3359" w:rsidR="00BA00A7" w:rsidRPr="00854F72" w:rsidRDefault="00BA00A7" w:rsidP="007571E8">
      <w:pPr>
        <w:spacing w:after="0"/>
        <w:jc w:val="both"/>
        <w:rPr>
          <w:rFonts w:eastAsia="Arial"/>
        </w:rPr>
      </w:pPr>
      <w:r w:rsidRPr="00854F72">
        <w:rPr>
          <w:rFonts w:eastAsia="Arial"/>
        </w:rPr>
        <w:t>All services included in Service</w:t>
      </w:r>
      <w:r w:rsidR="00A56979" w:rsidRPr="00854F72">
        <w:rPr>
          <w:rFonts w:eastAsia="Arial"/>
        </w:rPr>
        <w:t xml:space="preserve"> </w:t>
      </w:r>
      <w:r w:rsidR="00C87EFC" w:rsidRPr="00854F72">
        <w:rPr>
          <w:rFonts w:eastAsia="Arial"/>
        </w:rPr>
        <w:t xml:space="preserve">Category 1, with special attention </w:t>
      </w:r>
      <w:r w:rsidR="00151C54" w:rsidRPr="00854F72">
        <w:rPr>
          <w:rFonts w:eastAsia="Arial"/>
        </w:rPr>
        <w:t xml:space="preserve">paid to </w:t>
      </w:r>
      <w:r w:rsidR="00AC62BE" w:rsidRPr="00854F72">
        <w:rPr>
          <w:rFonts w:eastAsia="Arial"/>
        </w:rPr>
        <w:t>the climate</w:t>
      </w:r>
      <w:r w:rsidR="00854F72" w:rsidRPr="00854F72">
        <w:rPr>
          <w:rFonts w:eastAsia="Arial"/>
        </w:rPr>
        <w:t>-</w:t>
      </w:r>
      <w:r w:rsidR="00AC62BE" w:rsidRPr="00854F72">
        <w:rPr>
          <w:rFonts w:eastAsia="Arial"/>
        </w:rPr>
        <w:t xml:space="preserve">controlled </w:t>
      </w:r>
      <w:r w:rsidR="00854F72" w:rsidRPr="00854F72">
        <w:rPr>
          <w:rFonts w:eastAsia="Arial"/>
        </w:rPr>
        <w:t>provision of the below services:</w:t>
      </w:r>
    </w:p>
    <w:p w14:paraId="1F727A78" w14:textId="77777777" w:rsidR="009C18BE" w:rsidRDefault="009C18BE" w:rsidP="007571E8">
      <w:pPr>
        <w:spacing w:after="0"/>
        <w:jc w:val="both"/>
        <w:rPr>
          <w:rFonts w:eastAsia="Arial"/>
          <w:b/>
          <w:bCs/>
        </w:rPr>
      </w:pPr>
    </w:p>
    <w:p w14:paraId="4A2206E1" w14:textId="77155844" w:rsidR="004C781F" w:rsidRPr="004C781F" w:rsidRDefault="004C781F" w:rsidP="007571E8">
      <w:pPr>
        <w:pStyle w:val="ListParagraph"/>
        <w:numPr>
          <w:ilvl w:val="0"/>
          <w:numId w:val="18"/>
        </w:numPr>
        <w:spacing w:after="0"/>
        <w:jc w:val="both"/>
        <w:rPr>
          <w:rFonts w:eastAsia="Arial"/>
        </w:rPr>
      </w:pPr>
      <w:r w:rsidRPr="006AB9F5">
        <w:rPr>
          <w:rFonts w:eastAsia="Arial"/>
        </w:rPr>
        <w:t>Provide specialized facilities (media vault) for micrographics (microfiche and microfilm), computer media (hard drives, flash drives, etc.), photographs and negatives, audio and video</w:t>
      </w:r>
      <w:r w:rsidR="5731EE3B" w:rsidRPr="006AB9F5">
        <w:rPr>
          <w:rFonts w:eastAsia="Arial"/>
        </w:rPr>
        <w:t xml:space="preserve">, </w:t>
      </w:r>
      <w:r w:rsidR="5731EE3B">
        <w:t>film (including 35mm), DVDs/CDs and LTO tapes</w:t>
      </w:r>
    </w:p>
    <w:p w14:paraId="1B4DCA24" w14:textId="77777777" w:rsidR="00301618" w:rsidRDefault="004C781F" w:rsidP="007571E8">
      <w:pPr>
        <w:pStyle w:val="ListParagraph"/>
        <w:numPr>
          <w:ilvl w:val="0"/>
          <w:numId w:val="18"/>
        </w:numPr>
        <w:spacing w:after="0"/>
        <w:jc w:val="both"/>
        <w:rPr>
          <w:rFonts w:eastAsia="Arial" w:cstheme="minorHAnsi"/>
        </w:rPr>
      </w:pPr>
      <w:r w:rsidRPr="008E66E5">
        <w:rPr>
          <w:rFonts w:eastAsia="Arial" w:cstheme="minorHAnsi"/>
        </w:rPr>
        <w:t>Place materials in storage, ensuring proper maintenance and handling suitable and appropriate environmental conditions while in storage.</w:t>
      </w:r>
    </w:p>
    <w:p w14:paraId="49CB9693" w14:textId="3BDAEC18" w:rsidR="004C781F" w:rsidRPr="008E66E5" w:rsidRDefault="00301618" w:rsidP="007571E8">
      <w:pPr>
        <w:pStyle w:val="ListParagraph"/>
        <w:numPr>
          <w:ilvl w:val="0"/>
          <w:numId w:val="18"/>
        </w:numPr>
        <w:spacing w:after="0"/>
        <w:jc w:val="both"/>
        <w:rPr>
          <w:rFonts w:eastAsia="Arial" w:cstheme="minorHAnsi"/>
        </w:rPr>
      </w:pPr>
      <w:r>
        <w:t>Climate Controlled S</w:t>
      </w:r>
      <w:r w:rsidRPr="7D6F2C1D">
        <w:t>torage of audio and video tape, photographs, film (including 35mm), DVDs/CDs and LTO tapes</w:t>
      </w:r>
      <w:r w:rsidR="004C781F" w:rsidRPr="008E66E5">
        <w:rPr>
          <w:rFonts w:eastAsia="Arial" w:cstheme="minorHAnsi"/>
        </w:rPr>
        <w:t xml:space="preserve">  </w:t>
      </w:r>
    </w:p>
    <w:p w14:paraId="314F93CF" w14:textId="2D8225D3" w:rsidR="009C18BE" w:rsidRPr="005E3179" w:rsidRDefault="009C18BE" w:rsidP="007571E8">
      <w:pPr>
        <w:spacing w:after="0"/>
        <w:jc w:val="both"/>
        <w:rPr>
          <w:rFonts w:eastAsia="Arial"/>
          <w:b/>
          <w:bCs/>
        </w:rPr>
      </w:pPr>
    </w:p>
    <w:p w14:paraId="651CE188" w14:textId="301CE4DF" w:rsidR="7D6F2C1D" w:rsidRDefault="7D6F2C1D" w:rsidP="007571E8">
      <w:pPr>
        <w:spacing w:after="0"/>
        <w:jc w:val="both"/>
        <w:rPr>
          <w:rFonts w:ascii="Segoe UI" w:eastAsia="Segoe UI" w:hAnsi="Segoe UI" w:cs="Segoe UI"/>
          <w:color w:val="333333"/>
          <w:sz w:val="18"/>
          <w:szCs w:val="18"/>
        </w:rPr>
      </w:pPr>
    </w:p>
    <w:p w14:paraId="1F8E4EDE" w14:textId="6391729F" w:rsidR="30B3CD1E" w:rsidRPr="009C5A7B" w:rsidRDefault="30B3CD1E" w:rsidP="009C6A1E">
      <w:pPr>
        <w:rPr>
          <w:rFonts w:eastAsia="Arial"/>
        </w:rPr>
      </w:pPr>
      <w:r w:rsidRPr="006AB9F5">
        <w:rPr>
          <w:rFonts w:eastAsia="Arial"/>
        </w:rPr>
        <w:t>Responsibilities</w:t>
      </w:r>
      <w:r w:rsidR="00A418FC" w:rsidRPr="006AB9F5">
        <w:rPr>
          <w:rFonts w:eastAsia="Arial"/>
        </w:rPr>
        <w:t xml:space="preserve">, </w:t>
      </w:r>
      <w:proofErr w:type="gramStart"/>
      <w:r w:rsidR="00A418FC" w:rsidRPr="006AB9F5">
        <w:rPr>
          <w:rFonts w:eastAsia="Arial"/>
        </w:rPr>
        <w:t>qualifications</w:t>
      </w:r>
      <w:proofErr w:type="gramEnd"/>
      <w:r w:rsidR="00A418FC" w:rsidRPr="006AB9F5">
        <w:rPr>
          <w:rFonts w:eastAsia="Arial"/>
        </w:rPr>
        <w:t xml:space="preserve"> and </w:t>
      </w:r>
      <w:r w:rsidR="00201E3E" w:rsidRPr="006AB9F5">
        <w:rPr>
          <w:rFonts w:eastAsia="Arial"/>
        </w:rPr>
        <w:t>requirements</w:t>
      </w:r>
      <w:r w:rsidR="00954B46" w:rsidRPr="006AB9F5">
        <w:rPr>
          <w:rFonts w:eastAsia="Arial"/>
        </w:rPr>
        <w:t xml:space="preserve"> for the climate-controlled service provision</w:t>
      </w:r>
      <w:r w:rsidR="0021236E" w:rsidRPr="006AB9F5">
        <w:rPr>
          <w:rFonts w:eastAsia="Arial"/>
        </w:rPr>
        <w:t>:</w:t>
      </w:r>
    </w:p>
    <w:p w14:paraId="72585816" w14:textId="57782345" w:rsidR="4EEBE66F" w:rsidRPr="009C6A1E" w:rsidRDefault="4EEBE66F" w:rsidP="007571E8">
      <w:pPr>
        <w:pStyle w:val="ListParagraph"/>
        <w:numPr>
          <w:ilvl w:val="0"/>
          <w:numId w:val="38"/>
        </w:numPr>
        <w:spacing w:after="0"/>
        <w:jc w:val="both"/>
        <w:rPr>
          <w:rFonts w:eastAsia="Times New Roman" w:cstheme="minorHAnsi"/>
          <w:color w:val="000000" w:themeColor="text1"/>
        </w:rPr>
      </w:pPr>
      <w:r w:rsidRPr="009C6A1E">
        <w:rPr>
          <w:rFonts w:eastAsia="Times New Roman" w:cstheme="minorHAnsi"/>
          <w:color w:val="000000" w:themeColor="text1"/>
        </w:rPr>
        <w:t>Provide standard climate-controlled videotape and film storage.</w:t>
      </w:r>
    </w:p>
    <w:p w14:paraId="02949D05" w14:textId="3CB8A91E" w:rsidR="4EEBE66F" w:rsidRPr="009C6A1E" w:rsidRDefault="4EEBE66F" w:rsidP="007571E8">
      <w:pPr>
        <w:pStyle w:val="ListParagraph"/>
        <w:numPr>
          <w:ilvl w:val="0"/>
          <w:numId w:val="38"/>
        </w:numPr>
        <w:spacing w:after="0"/>
        <w:jc w:val="both"/>
        <w:rPr>
          <w:rFonts w:eastAsia="Times New Roman" w:cstheme="minorHAnsi"/>
          <w:color w:val="000000" w:themeColor="text1"/>
        </w:rPr>
      </w:pPr>
      <w:r w:rsidRPr="009C6A1E">
        <w:rPr>
          <w:rFonts w:eastAsia="Times New Roman" w:cstheme="minorHAnsi"/>
          <w:color w:val="000000" w:themeColor="text1"/>
        </w:rPr>
        <w:t>Provide transportation services pickup or delivery (next day or same day).</w:t>
      </w:r>
    </w:p>
    <w:p w14:paraId="163B009E" w14:textId="62B8CEA5" w:rsidR="4EEBE66F" w:rsidRPr="009C6A1E" w:rsidRDefault="4EEBE66F" w:rsidP="007571E8">
      <w:pPr>
        <w:pStyle w:val="ListParagraph"/>
        <w:numPr>
          <w:ilvl w:val="0"/>
          <w:numId w:val="38"/>
        </w:numPr>
        <w:spacing w:after="0"/>
        <w:jc w:val="both"/>
        <w:rPr>
          <w:rFonts w:eastAsia="Times New Roman" w:cstheme="minorHAnsi"/>
          <w:color w:val="000000" w:themeColor="text1"/>
        </w:rPr>
      </w:pPr>
      <w:r w:rsidRPr="009C6A1E">
        <w:rPr>
          <w:rFonts w:eastAsia="Times New Roman" w:cstheme="minorHAnsi"/>
          <w:color w:val="000000" w:themeColor="text1"/>
        </w:rPr>
        <w:t>Provide inventory and tracking services.</w:t>
      </w:r>
    </w:p>
    <w:p w14:paraId="493D6B25" w14:textId="03CBCF04" w:rsidR="4EEBE66F" w:rsidRPr="009C6A1E" w:rsidRDefault="4EEBE66F" w:rsidP="007571E8">
      <w:pPr>
        <w:pStyle w:val="ListParagraph"/>
        <w:numPr>
          <w:ilvl w:val="0"/>
          <w:numId w:val="38"/>
        </w:numPr>
        <w:spacing w:after="0"/>
        <w:jc w:val="both"/>
        <w:rPr>
          <w:rFonts w:eastAsia="Times New Roman" w:cstheme="minorHAnsi"/>
          <w:color w:val="000000" w:themeColor="text1"/>
        </w:rPr>
      </w:pPr>
      <w:r w:rsidRPr="009C6A1E">
        <w:rPr>
          <w:rFonts w:eastAsia="Times New Roman" w:cstheme="minorHAnsi"/>
          <w:color w:val="000000" w:themeColor="text1"/>
        </w:rPr>
        <w:t>Provided detailed carton component inventory and tracking schedule.</w:t>
      </w:r>
    </w:p>
    <w:p w14:paraId="7B43E335" w14:textId="63098FC3" w:rsidR="4EEBE66F" w:rsidRPr="009C6A1E" w:rsidRDefault="4EEBE66F" w:rsidP="007571E8">
      <w:pPr>
        <w:pStyle w:val="ListParagraph"/>
        <w:numPr>
          <w:ilvl w:val="0"/>
          <w:numId w:val="38"/>
        </w:numPr>
        <w:spacing w:after="0"/>
        <w:jc w:val="both"/>
        <w:rPr>
          <w:rFonts w:eastAsia="Times New Roman" w:cstheme="minorHAnsi"/>
          <w:color w:val="000000" w:themeColor="text1"/>
        </w:rPr>
      </w:pPr>
      <w:r w:rsidRPr="009C6A1E">
        <w:rPr>
          <w:rFonts w:eastAsia="Times New Roman" w:cstheme="minorHAnsi"/>
          <w:color w:val="000000" w:themeColor="text1"/>
        </w:rPr>
        <w:t>Provide retrieval of boxes.</w:t>
      </w:r>
    </w:p>
    <w:p w14:paraId="765E7C33" w14:textId="77777777" w:rsidR="0021236E" w:rsidRPr="00834F52" w:rsidRDefault="0021236E" w:rsidP="007571E8">
      <w:pPr>
        <w:spacing w:after="0"/>
        <w:jc w:val="both"/>
        <w:rPr>
          <w:rFonts w:eastAsia="Arial" w:cstheme="minorHAnsi"/>
        </w:rPr>
      </w:pPr>
    </w:p>
    <w:p w14:paraId="7C3FFA77" w14:textId="76C107CB" w:rsidR="009E42B7" w:rsidRDefault="30B3CD1E" w:rsidP="007571E8">
      <w:pPr>
        <w:shd w:val="clear" w:color="auto" w:fill="FFFFFF" w:themeFill="background1"/>
        <w:spacing w:after="0"/>
        <w:jc w:val="both"/>
        <w:rPr>
          <w:rFonts w:eastAsia="Arial" w:cstheme="minorHAnsi"/>
        </w:rPr>
      </w:pPr>
      <w:r w:rsidRPr="00834F52">
        <w:rPr>
          <w:rFonts w:eastAsia="Arial" w:cstheme="minorHAnsi"/>
        </w:rPr>
        <w:t>Qualifications or specialized knowledge/ experience required:</w:t>
      </w:r>
    </w:p>
    <w:p w14:paraId="0972F459" w14:textId="77777777" w:rsidR="00FA13BD" w:rsidRPr="00834F52" w:rsidRDefault="00FA13BD" w:rsidP="009C6A1E">
      <w:pPr>
        <w:shd w:val="clear" w:color="auto" w:fill="FFFFFF" w:themeFill="background1"/>
        <w:spacing w:after="0"/>
        <w:jc w:val="both"/>
        <w:rPr>
          <w:rFonts w:eastAsia="Arial" w:cstheme="minorHAnsi"/>
        </w:rPr>
      </w:pPr>
    </w:p>
    <w:p w14:paraId="7C15D54B" w14:textId="4BC1CCFE"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a. Fully climate-controlled facility.</w:t>
      </w:r>
    </w:p>
    <w:p w14:paraId="697CB27D" w14:textId="00A3FB98"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b. Experience in film and videotape storage industry.</w:t>
      </w:r>
    </w:p>
    <w:p w14:paraId="46E4A656" w14:textId="77777777" w:rsidR="00834F52" w:rsidRPr="00834F52" w:rsidRDefault="00834F52" w:rsidP="009C6A1E">
      <w:pPr>
        <w:shd w:val="clear" w:color="auto" w:fill="FFFFFF" w:themeFill="background1"/>
        <w:spacing w:after="0"/>
        <w:jc w:val="both"/>
        <w:rPr>
          <w:rFonts w:eastAsia="Arial" w:cstheme="minorHAnsi"/>
        </w:rPr>
      </w:pPr>
    </w:p>
    <w:p w14:paraId="7F92509D" w14:textId="481CD80A" w:rsidR="30B3CD1E" w:rsidRDefault="00EA5E54" w:rsidP="007571E8">
      <w:pPr>
        <w:shd w:val="clear" w:color="auto" w:fill="FFFFFF" w:themeFill="background1"/>
        <w:spacing w:after="0"/>
        <w:jc w:val="both"/>
        <w:rPr>
          <w:rFonts w:eastAsia="Arial" w:cstheme="minorHAnsi"/>
        </w:rPr>
      </w:pPr>
      <w:r w:rsidRPr="00834F52">
        <w:rPr>
          <w:rFonts w:eastAsia="Arial" w:cstheme="minorHAnsi"/>
        </w:rPr>
        <w:t>Storage Conditions</w:t>
      </w:r>
    </w:p>
    <w:p w14:paraId="17DE505C" w14:textId="77777777" w:rsidR="00FA13BD" w:rsidRPr="00834F52" w:rsidRDefault="00FA13BD" w:rsidP="009C6A1E">
      <w:pPr>
        <w:shd w:val="clear" w:color="auto" w:fill="FFFFFF" w:themeFill="background1"/>
        <w:spacing w:after="0"/>
        <w:jc w:val="both"/>
        <w:rPr>
          <w:rFonts w:eastAsia="Arial" w:cstheme="minorHAnsi"/>
        </w:rPr>
      </w:pPr>
    </w:p>
    <w:p w14:paraId="00ABB1D7" w14:textId="2F3C4AE6"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The storage area should be well insulated and of fireproof construction.</w:t>
      </w:r>
    </w:p>
    <w:p w14:paraId="28C41C52" w14:textId="0B4AEBB1"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Tapes should be stored at a humidity of around 25% RH and at a temperature less than 22 C (70 F). Around 8 C (46 F) is the best long-term storage temperature</w:t>
      </w:r>
    </w:p>
    <w:p w14:paraId="76F8C049" w14:textId="17638F31"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Tapes should not be stored below 8 C.</w:t>
      </w:r>
    </w:p>
    <w:p w14:paraId="38C0173C" w14:textId="035EC5F0"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Humidity variation should be less than ±5 % RH and a temperature variation of less than ±2 C.</w:t>
      </w:r>
    </w:p>
    <w:p w14:paraId="12C61322" w14:textId="2EC6A607"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An environment of 20 % RH to 30 % RH is necessary to prevent or decrease the deterioration of the tape binder.</w:t>
      </w:r>
    </w:p>
    <w:p w14:paraId="1928B11C" w14:textId="4E86218A"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A dryer in the air conditioner system should be used to control humidity (If the tape storage room is well insulated, a relatively small dryer can be used)</w:t>
      </w:r>
    </w:p>
    <w:p w14:paraId="088FAC8E" w14:textId="7387A7C2"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The room should be able to retain the proper environment for about two days, in case of a major power failure.</w:t>
      </w:r>
    </w:p>
    <w:p w14:paraId="798F2873" w14:textId="7B928B8D"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Air should be filtered with a 99.5% HEPA filter</w:t>
      </w:r>
    </w:p>
    <w:p w14:paraId="3E67C260" w14:textId="23A01582"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lastRenderedPageBreak/>
        <w:t xml:space="preserve">• Vault area temperatures and RH must be monitored monthly. (Some recorders [loggers] can </w:t>
      </w:r>
      <w:r w:rsidR="00690B4F" w:rsidRPr="00834F52">
        <w:rPr>
          <w:rFonts w:eastAsia="Arial" w:cstheme="minorHAnsi"/>
        </w:rPr>
        <w:t>relate to</w:t>
      </w:r>
      <w:r w:rsidRPr="00834F52">
        <w:rPr>
          <w:rFonts w:eastAsia="Arial" w:cstheme="minorHAnsi"/>
        </w:rPr>
        <w:t xml:space="preserve"> a computer to plot the results on a monthly basis.)</w:t>
      </w:r>
    </w:p>
    <w:p w14:paraId="1D0538C1" w14:textId="20182380" w:rsidR="30B3CD1E" w:rsidRDefault="30B3CD1E" w:rsidP="009C6A1E">
      <w:pPr>
        <w:shd w:val="clear" w:color="auto" w:fill="FFFFFF" w:themeFill="background1"/>
        <w:spacing w:after="0"/>
        <w:ind w:left="720"/>
        <w:jc w:val="both"/>
        <w:rPr>
          <w:rFonts w:eastAsia="Arial" w:cstheme="minorHAnsi"/>
        </w:rPr>
      </w:pPr>
      <w:r w:rsidRPr="00834F52">
        <w:rPr>
          <w:rFonts w:eastAsia="Arial" w:cstheme="minorHAnsi"/>
        </w:rPr>
        <w:t>• The room air should circulate. Every tape in the vault should be exposed to at least some degree of circulating air.</w:t>
      </w:r>
    </w:p>
    <w:p w14:paraId="3094EE1D" w14:textId="77777777" w:rsidR="009C5A7B" w:rsidRPr="00834F52" w:rsidRDefault="009C5A7B" w:rsidP="009C6A1E">
      <w:pPr>
        <w:shd w:val="clear" w:color="auto" w:fill="FFFFFF" w:themeFill="background1"/>
        <w:spacing w:after="0"/>
        <w:jc w:val="both"/>
        <w:rPr>
          <w:rFonts w:eastAsia="Arial" w:cstheme="minorHAnsi"/>
        </w:rPr>
      </w:pPr>
    </w:p>
    <w:p w14:paraId="42865FD5" w14:textId="4F65EC79" w:rsidR="30B3CD1E" w:rsidRDefault="30B3CD1E" w:rsidP="007571E8">
      <w:pPr>
        <w:shd w:val="clear" w:color="auto" w:fill="FFFFFF" w:themeFill="background1"/>
        <w:spacing w:after="0"/>
        <w:jc w:val="both"/>
        <w:rPr>
          <w:rFonts w:eastAsia="Arial" w:cstheme="minorHAnsi"/>
        </w:rPr>
      </w:pPr>
      <w:r w:rsidRPr="00834F52">
        <w:rPr>
          <w:rFonts w:eastAsia="Arial" w:cstheme="minorHAnsi"/>
        </w:rPr>
        <w:t>ANSI/ISO Extended-term Storage Conditions</w:t>
      </w:r>
    </w:p>
    <w:p w14:paraId="40D6DF82" w14:textId="77777777" w:rsidR="00FA13BD" w:rsidRPr="00834F52" w:rsidRDefault="00FA13BD" w:rsidP="009C6A1E">
      <w:pPr>
        <w:shd w:val="clear" w:color="auto" w:fill="FFFFFF" w:themeFill="background1"/>
        <w:spacing w:after="0"/>
        <w:jc w:val="both"/>
        <w:rPr>
          <w:rFonts w:eastAsia="Arial" w:cstheme="minorHAnsi"/>
        </w:rPr>
      </w:pPr>
    </w:p>
    <w:p w14:paraId="0A2E517E" w14:textId="1BCBC994"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Black and White (Silver Gelatin) Film</w:t>
      </w:r>
    </w:p>
    <w:p w14:paraId="6FAB8483" w14:textId="6D4F4D46"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Maximum Temperature - 21ºC / 70ºF</w:t>
      </w:r>
    </w:p>
    <w:p w14:paraId="63CD47E6" w14:textId="219F6B53"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RH Range 20%-30%</w:t>
      </w:r>
    </w:p>
    <w:p w14:paraId="27159C56" w14:textId="5EDB8897"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Color Film</w:t>
      </w:r>
    </w:p>
    <w:p w14:paraId="7B96FBC4" w14:textId="4AF50F07"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Maximum Temperature - 2ºC/36ºF</w:t>
      </w:r>
    </w:p>
    <w:p w14:paraId="6E9BF4DB" w14:textId="67BBA195"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RH Range 20%-30%</w:t>
      </w:r>
    </w:p>
    <w:p w14:paraId="5380EA84" w14:textId="188C52CF"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Videotape</w:t>
      </w:r>
    </w:p>
    <w:p w14:paraId="1D7F6AE3" w14:textId="29BDCE83" w:rsidR="30B3CD1E" w:rsidRPr="00834F52" w:rsidRDefault="30B3CD1E" w:rsidP="009C6A1E">
      <w:pPr>
        <w:shd w:val="clear" w:color="auto" w:fill="FFFFFF" w:themeFill="background1"/>
        <w:spacing w:after="0"/>
        <w:ind w:left="720"/>
        <w:jc w:val="both"/>
        <w:rPr>
          <w:rFonts w:eastAsia="Arial" w:cstheme="minorHAnsi"/>
        </w:rPr>
      </w:pPr>
      <w:r w:rsidRPr="00834F52">
        <w:rPr>
          <w:rFonts w:eastAsia="Arial" w:cstheme="minorHAnsi"/>
        </w:rPr>
        <w:t>• Maximum Temperature - 20ºC/68ºF</w:t>
      </w:r>
    </w:p>
    <w:p w14:paraId="6F815216" w14:textId="14C81296" w:rsidR="30B3CD1E" w:rsidRDefault="30B3CD1E" w:rsidP="009C6A1E">
      <w:pPr>
        <w:shd w:val="clear" w:color="auto" w:fill="FFFFFF" w:themeFill="background1"/>
        <w:spacing w:after="0"/>
        <w:ind w:left="720"/>
        <w:jc w:val="both"/>
        <w:rPr>
          <w:rFonts w:eastAsia="Arial" w:cstheme="minorHAnsi"/>
        </w:rPr>
      </w:pPr>
      <w:r w:rsidRPr="00834F52">
        <w:rPr>
          <w:rFonts w:eastAsia="Arial" w:cstheme="minorHAnsi"/>
        </w:rPr>
        <w:t>• RH Range 20%-30%</w:t>
      </w:r>
    </w:p>
    <w:p w14:paraId="28C73869" w14:textId="77777777" w:rsidR="009C5A7B" w:rsidRPr="00834F52" w:rsidRDefault="009C5A7B" w:rsidP="009C6A1E">
      <w:pPr>
        <w:shd w:val="clear" w:color="auto" w:fill="FFFFFF" w:themeFill="background1"/>
        <w:spacing w:after="0"/>
        <w:jc w:val="both"/>
        <w:rPr>
          <w:rFonts w:eastAsia="Arial" w:cstheme="minorHAnsi"/>
        </w:rPr>
      </w:pPr>
    </w:p>
    <w:p w14:paraId="11FF84D7" w14:textId="3C075B38" w:rsidR="30B3CD1E" w:rsidRDefault="00FA13BD" w:rsidP="007571E8">
      <w:pPr>
        <w:shd w:val="clear" w:color="auto" w:fill="FFFFFF" w:themeFill="background1"/>
        <w:spacing w:after="0"/>
        <w:jc w:val="both"/>
        <w:rPr>
          <w:rFonts w:eastAsia="Arial" w:cstheme="minorHAnsi"/>
        </w:rPr>
      </w:pPr>
      <w:r w:rsidRPr="00834F52">
        <w:rPr>
          <w:rFonts w:eastAsia="Arial" w:cstheme="minorHAnsi"/>
        </w:rPr>
        <w:t>Tape Storage and Use Rooms/Areas</w:t>
      </w:r>
    </w:p>
    <w:p w14:paraId="7ACADFEF" w14:textId="77777777" w:rsidR="00000BBC" w:rsidRPr="00834F52" w:rsidRDefault="00000BBC" w:rsidP="009C6A1E">
      <w:pPr>
        <w:shd w:val="clear" w:color="auto" w:fill="FFFFFF" w:themeFill="background1"/>
        <w:spacing w:after="0"/>
        <w:jc w:val="both"/>
        <w:rPr>
          <w:rFonts w:eastAsia="Arial" w:cstheme="minorHAnsi"/>
        </w:rPr>
      </w:pPr>
    </w:p>
    <w:p w14:paraId="4096E906" w14:textId="0AC75A59" w:rsidR="30B3CD1E" w:rsidRPr="009C6A1E" w:rsidRDefault="30B3CD1E" w:rsidP="009C6A1E">
      <w:pPr>
        <w:pStyle w:val="ListParagraph"/>
        <w:numPr>
          <w:ilvl w:val="0"/>
          <w:numId w:val="52"/>
        </w:numPr>
        <w:shd w:val="clear" w:color="auto" w:fill="FFFFFF" w:themeFill="background1"/>
        <w:spacing w:after="0"/>
        <w:jc w:val="both"/>
        <w:rPr>
          <w:rFonts w:eastAsia="Arial" w:cstheme="minorHAnsi"/>
        </w:rPr>
      </w:pPr>
      <w:r w:rsidRPr="009C6A1E">
        <w:rPr>
          <w:rFonts w:eastAsia="Arial" w:cstheme="minorHAnsi"/>
        </w:rPr>
        <w:t>The room must be fireproof and not contain wooden boxes or wooden shelving. If an overhead sprinkler system is used, design the shelves so that sprinkler water will not contact any tapes. Do not store tapes on the floor. Shelving should provide for air circulation around the</w:t>
      </w:r>
      <w:r w:rsidR="00FA13BD" w:rsidRPr="00FA13BD">
        <w:rPr>
          <w:rFonts w:eastAsia="Arial" w:cstheme="minorHAnsi"/>
        </w:rPr>
        <w:t xml:space="preserve"> </w:t>
      </w:r>
      <w:r w:rsidRPr="009C6A1E">
        <w:rPr>
          <w:rFonts w:eastAsia="Arial" w:cstheme="minorHAnsi"/>
        </w:rPr>
        <w:t>tapes. Circulating air and low humidity prevents mildew.</w:t>
      </w:r>
    </w:p>
    <w:p w14:paraId="4DD34351" w14:textId="1CE1CAB9" w:rsidR="30B3CD1E" w:rsidRPr="009C6A1E" w:rsidRDefault="30B3CD1E" w:rsidP="009C6A1E">
      <w:pPr>
        <w:pStyle w:val="ListParagraph"/>
        <w:numPr>
          <w:ilvl w:val="0"/>
          <w:numId w:val="52"/>
        </w:numPr>
        <w:shd w:val="clear" w:color="auto" w:fill="FFFFFF" w:themeFill="background1"/>
        <w:spacing w:after="0"/>
        <w:jc w:val="both"/>
        <w:rPr>
          <w:rFonts w:eastAsia="Arial" w:cstheme="minorHAnsi"/>
        </w:rPr>
      </w:pPr>
      <w:r w:rsidRPr="009C6A1E">
        <w:rPr>
          <w:rFonts w:eastAsia="Arial" w:cstheme="minorHAnsi"/>
        </w:rPr>
        <w:t>The walls, floors, and ceiling must be made of dust-free, easy to clean material. Carpet should not be used. Use a "water" vacuum cleaner, or one with a hose that exhausts outdoors, or a vacuum cleaner with a 95% HEPA filter or better.</w:t>
      </w:r>
    </w:p>
    <w:p w14:paraId="1D14B892" w14:textId="1D2AD7A4" w:rsidR="30B3CD1E" w:rsidRPr="009C6A1E" w:rsidRDefault="30B3CD1E" w:rsidP="009C6A1E">
      <w:pPr>
        <w:pStyle w:val="ListParagraph"/>
        <w:numPr>
          <w:ilvl w:val="0"/>
          <w:numId w:val="52"/>
        </w:numPr>
        <w:shd w:val="clear" w:color="auto" w:fill="FFFFFF" w:themeFill="background1"/>
        <w:spacing w:after="0"/>
        <w:jc w:val="both"/>
        <w:rPr>
          <w:rFonts w:eastAsia="Arial" w:cstheme="minorHAnsi"/>
        </w:rPr>
      </w:pPr>
      <w:r w:rsidRPr="009C6A1E">
        <w:rPr>
          <w:rFonts w:eastAsia="Arial" w:cstheme="minorHAnsi"/>
        </w:rPr>
        <w:t>The room should be well insulated and without windows.</w:t>
      </w:r>
    </w:p>
    <w:p w14:paraId="18009C54" w14:textId="0F9F61CB" w:rsidR="30B3CD1E" w:rsidRPr="009C6A1E" w:rsidRDefault="30B3CD1E" w:rsidP="009C6A1E">
      <w:pPr>
        <w:pStyle w:val="ListParagraph"/>
        <w:numPr>
          <w:ilvl w:val="0"/>
          <w:numId w:val="52"/>
        </w:numPr>
        <w:shd w:val="clear" w:color="auto" w:fill="FFFFFF" w:themeFill="background1"/>
        <w:spacing w:after="0"/>
        <w:jc w:val="both"/>
        <w:rPr>
          <w:rFonts w:eastAsia="Arial" w:cstheme="minorHAnsi"/>
        </w:rPr>
      </w:pPr>
      <w:r w:rsidRPr="009C6A1E">
        <w:rPr>
          <w:rFonts w:eastAsia="Arial" w:cstheme="minorHAnsi"/>
        </w:rPr>
        <w:t>The floor must have a large drain in case a water pipe breaks, or the sprinkler system discharges. The drain should have a flapper valve rather than the normal J-</w:t>
      </w:r>
      <w:proofErr w:type="gramStart"/>
      <w:r w:rsidRPr="009C6A1E">
        <w:rPr>
          <w:rFonts w:eastAsia="Arial" w:cstheme="minorHAnsi"/>
        </w:rPr>
        <w:t>Trap, because</w:t>
      </w:r>
      <w:proofErr w:type="gramEnd"/>
      <w:r w:rsidRPr="009C6A1E">
        <w:rPr>
          <w:rFonts w:eastAsia="Arial" w:cstheme="minorHAnsi"/>
        </w:rPr>
        <w:t xml:space="preserve"> a J-Trap must have water in it.</w:t>
      </w:r>
    </w:p>
    <w:p w14:paraId="65108EFC" w14:textId="70777535" w:rsidR="30B3CD1E" w:rsidRPr="009C6A1E" w:rsidRDefault="30B3CD1E" w:rsidP="009C6A1E">
      <w:pPr>
        <w:pStyle w:val="ListParagraph"/>
        <w:numPr>
          <w:ilvl w:val="0"/>
          <w:numId w:val="52"/>
        </w:numPr>
        <w:shd w:val="clear" w:color="auto" w:fill="FFFFFF" w:themeFill="background1"/>
        <w:spacing w:after="0"/>
        <w:jc w:val="both"/>
        <w:rPr>
          <w:rFonts w:eastAsia="Arial" w:cstheme="minorHAnsi"/>
        </w:rPr>
      </w:pPr>
      <w:r w:rsidRPr="009C6A1E">
        <w:rPr>
          <w:rFonts w:eastAsia="Arial" w:cstheme="minorHAnsi"/>
        </w:rPr>
        <w:t xml:space="preserve"> A clean room sticky floor mat should be placed in the doorway of the entrance to the tape storage room. This will prevent debris from shoe soles from being tracked into the room.</w:t>
      </w:r>
    </w:p>
    <w:p w14:paraId="6B1F01BE" w14:textId="31D86D40" w:rsidR="30B3CD1E" w:rsidRPr="009C6A1E" w:rsidRDefault="30B3CD1E" w:rsidP="009C6A1E">
      <w:pPr>
        <w:pStyle w:val="ListParagraph"/>
        <w:numPr>
          <w:ilvl w:val="0"/>
          <w:numId w:val="52"/>
        </w:numPr>
        <w:shd w:val="clear" w:color="auto" w:fill="FFFFFF" w:themeFill="background1"/>
        <w:spacing w:after="0"/>
        <w:jc w:val="both"/>
        <w:rPr>
          <w:rFonts w:eastAsia="Arial" w:cstheme="minorHAnsi"/>
        </w:rPr>
      </w:pPr>
      <w:r w:rsidRPr="009C6A1E">
        <w:rPr>
          <w:rFonts w:eastAsia="Arial" w:cstheme="minorHAnsi"/>
        </w:rPr>
        <w:t>Prevent the exposure of tapes to dust by providing a clean area where boxes of tapes can be opened.</w:t>
      </w:r>
    </w:p>
    <w:p w14:paraId="2B3722AE" w14:textId="56E3FD33" w:rsidR="30B3CD1E" w:rsidRPr="009C6A1E" w:rsidRDefault="30B3CD1E" w:rsidP="009C6A1E">
      <w:pPr>
        <w:pStyle w:val="ListParagraph"/>
        <w:numPr>
          <w:ilvl w:val="0"/>
          <w:numId w:val="52"/>
        </w:numPr>
        <w:shd w:val="clear" w:color="auto" w:fill="FFFFFF" w:themeFill="background1"/>
        <w:spacing w:after="0"/>
        <w:jc w:val="both"/>
        <w:rPr>
          <w:rFonts w:eastAsia="Arial" w:cstheme="minorHAnsi"/>
        </w:rPr>
      </w:pPr>
      <w:r w:rsidRPr="009C6A1E">
        <w:rPr>
          <w:rFonts w:eastAsia="Arial" w:cstheme="minorHAnsi"/>
        </w:rPr>
        <w:t>For facilities that may not be able to maintain adequate low RH, we will consider the application of desiccants, such as molecular sieve packets, as an alternative solution if RH ranges fluctuate sharply.</w:t>
      </w:r>
    </w:p>
    <w:p w14:paraId="42EADBD8" w14:textId="4700B8EC" w:rsidR="00F54D79" w:rsidRPr="008E66E5" w:rsidRDefault="00F54D79" w:rsidP="007571E8">
      <w:pPr>
        <w:pStyle w:val="paragraph"/>
        <w:spacing w:before="0" w:beforeAutospacing="0" w:after="0" w:afterAutospacing="0"/>
        <w:jc w:val="both"/>
        <w:textAlignment w:val="baseline"/>
        <w:rPr>
          <w:rStyle w:val="normaltextrun"/>
          <w:rFonts w:asciiTheme="minorHAnsi" w:eastAsiaTheme="minorHAnsi" w:hAnsiTheme="minorHAnsi" w:cstheme="minorHAnsi"/>
          <w:color w:val="000000"/>
          <w:shd w:val="clear" w:color="auto" w:fill="FFFFFF"/>
        </w:rPr>
      </w:pPr>
    </w:p>
    <w:p w14:paraId="01C30C35" w14:textId="77777777" w:rsidR="00F54D79" w:rsidRDefault="00F54D79" w:rsidP="007571E8">
      <w:pPr>
        <w:pStyle w:val="paragraph"/>
        <w:spacing w:before="0" w:beforeAutospacing="0" w:after="0" w:afterAutospacing="0"/>
        <w:jc w:val="both"/>
        <w:textAlignment w:val="baseline"/>
        <w:rPr>
          <w:rStyle w:val="normaltextrun"/>
          <w:rFonts w:asciiTheme="minorHAnsi" w:eastAsiaTheme="minorHAnsi" w:hAnsiTheme="minorHAnsi" w:cstheme="minorHAnsi"/>
          <w:color w:val="000000"/>
          <w:shd w:val="clear" w:color="auto" w:fill="FFFFFF"/>
        </w:rPr>
      </w:pPr>
    </w:p>
    <w:p w14:paraId="40AC11C7" w14:textId="77777777" w:rsidR="00DC22BB" w:rsidRDefault="00DC22BB" w:rsidP="007571E8">
      <w:pPr>
        <w:pStyle w:val="paragraph"/>
        <w:spacing w:before="0" w:beforeAutospacing="0" w:after="0" w:afterAutospacing="0"/>
        <w:jc w:val="both"/>
        <w:textAlignment w:val="baseline"/>
        <w:rPr>
          <w:rStyle w:val="normaltextrun"/>
          <w:rFonts w:asciiTheme="minorHAnsi" w:eastAsiaTheme="minorHAnsi" w:hAnsiTheme="minorHAnsi" w:cstheme="minorHAnsi"/>
          <w:color w:val="000000"/>
          <w:shd w:val="clear" w:color="auto" w:fill="FFFFFF"/>
        </w:rPr>
      </w:pPr>
    </w:p>
    <w:p w14:paraId="64424A4E" w14:textId="77777777" w:rsidR="00DC22BB" w:rsidRPr="008E66E5" w:rsidRDefault="00DC22BB" w:rsidP="007571E8">
      <w:pPr>
        <w:pStyle w:val="paragraph"/>
        <w:spacing w:before="0" w:beforeAutospacing="0" w:after="0" w:afterAutospacing="0"/>
        <w:jc w:val="both"/>
        <w:textAlignment w:val="baseline"/>
        <w:rPr>
          <w:rStyle w:val="normaltextrun"/>
          <w:rFonts w:asciiTheme="minorHAnsi" w:eastAsiaTheme="minorHAnsi" w:hAnsiTheme="minorHAnsi" w:cstheme="minorHAnsi"/>
          <w:color w:val="000000"/>
          <w:shd w:val="clear" w:color="auto" w:fill="FFFFFF"/>
        </w:rPr>
      </w:pPr>
    </w:p>
    <w:p w14:paraId="53C4CE54" w14:textId="38851537" w:rsidR="00AF11A2" w:rsidRPr="009C6A1E" w:rsidRDefault="3E41C4BE" w:rsidP="009C6A1E">
      <w:pPr>
        <w:pStyle w:val="Heading1"/>
        <w:numPr>
          <w:ilvl w:val="0"/>
          <w:numId w:val="44"/>
        </w:numPr>
        <w:jc w:val="both"/>
        <w:rPr>
          <w:rStyle w:val="eop"/>
        </w:rPr>
      </w:pPr>
      <w:bookmarkStart w:id="22" w:name="_Toc150166513"/>
      <w:r w:rsidRPr="009C6A1E">
        <w:rPr>
          <w:rStyle w:val="eop"/>
        </w:rPr>
        <w:t>Vendor Responsibilities</w:t>
      </w:r>
      <w:bookmarkEnd w:id="22"/>
    </w:p>
    <w:p w14:paraId="7936410E" w14:textId="316AAD00" w:rsidR="00AF11A2" w:rsidRPr="008E66E5" w:rsidRDefault="00AF11A2" w:rsidP="009C6A1E">
      <w:pPr>
        <w:jc w:val="both"/>
        <w:rPr>
          <w:rFonts w:cstheme="minorHAnsi"/>
        </w:rPr>
      </w:pPr>
    </w:p>
    <w:p w14:paraId="5E0525B1" w14:textId="77777777" w:rsidR="00AF11A2" w:rsidRPr="008E66E5" w:rsidRDefault="00AF11A2" w:rsidP="007571E8">
      <w:pPr>
        <w:pStyle w:val="paragraph"/>
        <w:spacing w:before="0" w:beforeAutospacing="0" w:after="0" w:afterAutospacing="0"/>
        <w:jc w:val="both"/>
        <w:textAlignment w:val="baseline"/>
        <w:rPr>
          <w:rFonts w:asciiTheme="minorHAnsi" w:hAnsiTheme="minorHAnsi" w:cstheme="minorHAnsi"/>
          <w:sz w:val="18"/>
          <w:szCs w:val="18"/>
        </w:rPr>
      </w:pPr>
      <w:r w:rsidRPr="008E66E5">
        <w:rPr>
          <w:rStyle w:val="normaltextrun"/>
          <w:rFonts w:asciiTheme="minorHAnsi" w:hAnsiTheme="minorHAnsi" w:cstheme="minorHAnsi"/>
          <w:sz w:val="22"/>
          <w:szCs w:val="22"/>
        </w:rPr>
        <w:lastRenderedPageBreak/>
        <w:t>The appointed service provider shall comply with the requirements detailed below:</w:t>
      </w:r>
      <w:r w:rsidRPr="008E66E5">
        <w:rPr>
          <w:rStyle w:val="eop"/>
          <w:rFonts w:asciiTheme="minorHAnsi" w:eastAsiaTheme="majorEastAsia" w:hAnsiTheme="minorHAnsi" w:cstheme="minorHAnsi"/>
          <w:sz w:val="22"/>
          <w:szCs w:val="22"/>
        </w:rPr>
        <w:t> </w:t>
      </w:r>
    </w:p>
    <w:p w14:paraId="0683E8E5" w14:textId="77777777" w:rsidR="00AF11A2" w:rsidRPr="008E66E5" w:rsidRDefault="00AF11A2" w:rsidP="009C6A1E">
      <w:pPr>
        <w:pStyle w:val="paragraph"/>
        <w:spacing w:before="0" w:beforeAutospacing="0" w:after="0" w:afterAutospacing="0"/>
        <w:jc w:val="both"/>
        <w:textAlignment w:val="baseline"/>
        <w:rPr>
          <w:rFonts w:asciiTheme="minorHAnsi" w:hAnsiTheme="minorHAnsi" w:cstheme="minorHAnsi"/>
          <w:sz w:val="18"/>
          <w:szCs w:val="18"/>
        </w:rPr>
      </w:pPr>
      <w:r w:rsidRPr="008E66E5">
        <w:rPr>
          <w:rStyle w:val="eop"/>
          <w:rFonts w:asciiTheme="minorHAnsi" w:eastAsiaTheme="majorEastAsia" w:hAnsiTheme="minorHAnsi" w:cstheme="minorHAnsi"/>
          <w:sz w:val="20"/>
          <w:szCs w:val="20"/>
        </w:rPr>
        <w:t> </w:t>
      </w:r>
    </w:p>
    <w:p w14:paraId="0D8A5AC2" w14:textId="77777777" w:rsidR="00AF11A2" w:rsidRPr="008E66E5" w:rsidRDefault="00AF11A2" w:rsidP="007571E8">
      <w:pPr>
        <w:pStyle w:val="paragraph"/>
        <w:numPr>
          <w:ilvl w:val="0"/>
          <w:numId w:val="23"/>
        </w:numPr>
        <w:tabs>
          <w:tab w:val="clear" w:pos="-720"/>
          <w:tab w:val="num" w:pos="-1080"/>
          <w:tab w:val="num" w:pos="-150"/>
        </w:tabs>
        <w:spacing w:before="0" w:beforeAutospacing="0" w:after="0" w:afterAutospacing="0"/>
        <w:ind w:left="1080" w:firstLine="0"/>
        <w:jc w:val="both"/>
        <w:textAlignment w:val="baseline"/>
        <w:rPr>
          <w:rFonts w:asciiTheme="minorHAnsi" w:hAnsiTheme="minorHAnsi" w:cstheme="minorHAnsi"/>
          <w:sz w:val="22"/>
          <w:szCs w:val="22"/>
        </w:rPr>
      </w:pPr>
      <w:r w:rsidRPr="008E66E5">
        <w:rPr>
          <w:rStyle w:val="normaltextrun"/>
          <w:rFonts w:asciiTheme="minorHAnsi" w:hAnsiTheme="minorHAnsi" w:cstheme="minorHAnsi"/>
          <w:sz w:val="22"/>
          <w:szCs w:val="22"/>
          <w:u w:val="single"/>
        </w:rPr>
        <w:t>Exterritoriality</w:t>
      </w:r>
      <w:r w:rsidRPr="008E66E5">
        <w:rPr>
          <w:rStyle w:val="eop"/>
          <w:rFonts w:asciiTheme="minorHAnsi" w:eastAsiaTheme="majorEastAsia" w:hAnsiTheme="minorHAnsi" w:cstheme="minorHAnsi"/>
          <w:sz w:val="22"/>
          <w:szCs w:val="22"/>
        </w:rPr>
        <w:t> </w:t>
      </w:r>
    </w:p>
    <w:p w14:paraId="0FC8757C" w14:textId="77777777" w:rsidR="00AF11A2" w:rsidRPr="008E66E5" w:rsidRDefault="00AF11A2" w:rsidP="009C6A1E">
      <w:pPr>
        <w:pStyle w:val="paragraph"/>
        <w:spacing w:before="0" w:beforeAutospacing="0" w:after="0" w:afterAutospacing="0"/>
        <w:jc w:val="both"/>
        <w:textAlignment w:val="baseline"/>
        <w:rPr>
          <w:rFonts w:asciiTheme="minorHAnsi" w:hAnsiTheme="minorHAnsi" w:cstheme="minorHAnsi"/>
          <w:sz w:val="18"/>
          <w:szCs w:val="18"/>
        </w:rPr>
      </w:pPr>
      <w:r w:rsidRPr="008E66E5">
        <w:rPr>
          <w:rStyle w:val="eop"/>
          <w:rFonts w:asciiTheme="minorHAnsi" w:eastAsiaTheme="majorEastAsia" w:hAnsiTheme="minorHAnsi" w:cstheme="minorHAnsi"/>
          <w:sz w:val="20"/>
          <w:szCs w:val="20"/>
        </w:rPr>
        <w:t> </w:t>
      </w:r>
    </w:p>
    <w:p w14:paraId="3450BDC3" w14:textId="77777777" w:rsidR="00AF11A2" w:rsidRPr="008E66E5" w:rsidRDefault="00AF11A2" w:rsidP="007571E8">
      <w:pPr>
        <w:pStyle w:val="paragraph"/>
        <w:spacing w:before="0" w:beforeAutospacing="0" w:after="0" w:afterAutospacing="0"/>
        <w:ind w:right="705"/>
        <w:jc w:val="both"/>
        <w:textAlignment w:val="baseline"/>
        <w:rPr>
          <w:rFonts w:asciiTheme="minorHAnsi" w:hAnsiTheme="minorHAnsi" w:cstheme="minorHAnsi"/>
          <w:sz w:val="22"/>
          <w:szCs w:val="22"/>
        </w:rPr>
      </w:pPr>
      <w:r w:rsidRPr="008E66E5">
        <w:rPr>
          <w:rStyle w:val="normaltextrun"/>
          <w:rFonts w:asciiTheme="minorHAnsi" w:hAnsiTheme="minorHAnsi" w:cstheme="minorHAnsi"/>
          <w:sz w:val="22"/>
          <w:szCs w:val="22"/>
        </w:rPr>
        <w:t xml:space="preserve">UNICEF, as a UN agency, operates under </w:t>
      </w:r>
      <w:r w:rsidRPr="008E66E5">
        <w:rPr>
          <w:rStyle w:val="normaltextrun"/>
          <w:rFonts w:asciiTheme="minorHAnsi" w:hAnsiTheme="minorHAnsi" w:cstheme="minorHAnsi"/>
          <w:i/>
          <w:iCs/>
          <w:sz w:val="22"/>
          <w:szCs w:val="22"/>
        </w:rPr>
        <w:t>Convention on the Privileges and Immunities of The United Nations</w:t>
      </w:r>
      <w:r w:rsidRPr="008E66E5">
        <w:rPr>
          <w:rStyle w:val="normaltextrun"/>
          <w:rFonts w:asciiTheme="minorHAnsi" w:hAnsiTheme="minorHAnsi" w:cstheme="minorHAnsi"/>
          <w:sz w:val="22"/>
          <w:szCs w:val="22"/>
        </w:rPr>
        <w:t>, which stipulates that the United Nations possesses its own juridical personality and enjoys immunity from every form of legal process. The appointed service</w:t>
      </w:r>
      <w:r w:rsidRPr="008E66E5">
        <w:rPr>
          <w:rStyle w:val="normaltextrun"/>
          <w:rFonts w:asciiTheme="minorHAnsi" w:eastAsiaTheme="majorEastAsia" w:hAnsiTheme="minorHAnsi" w:cstheme="minorHAnsi"/>
          <w:sz w:val="22"/>
          <w:szCs w:val="22"/>
        </w:rPr>
        <w:t> </w:t>
      </w:r>
      <w:r w:rsidRPr="008E66E5">
        <w:rPr>
          <w:rStyle w:val="normaltextrun"/>
          <w:rFonts w:asciiTheme="minorHAnsi" w:hAnsiTheme="minorHAnsi" w:cstheme="minorHAnsi"/>
          <w:sz w:val="22"/>
          <w:szCs w:val="22"/>
        </w:rPr>
        <w:t>provider shall adhere to these principles and ensure exterritoriality (diplomatic immunity) of all UNICEF materials and assets in their custody.</w:t>
      </w:r>
      <w:r w:rsidRPr="008E66E5">
        <w:rPr>
          <w:rStyle w:val="eop"/>
          <w:rFonts w:asciiTheme="minorHAnsi" w:eastAsiaTheme="majorEastAsia" w:hAnsiTheme="minorHAnsi" w:cstheme="minorHAnsi"/>
          <w:sz w:val="22"/>
          <w:szCs w:val="22"/>
        </w:rPr>
        <w:t> </w:t>
      </w:r>
    </w:p>
    <w:p w14:paraId="188CC293" w14:textId="77777777" w:rsidR="00AF11A2" w:rsidRPr="008E66E5" w:rsidRDefault="00AF11A2" w:rsidP="009C6A1E">
      <w:pPr>
        <w:pStyle w:val="paragraph"/>
        <w:spacing w:before="0" w:beforeAutospacing="0" w:after="0" w:afterAutospacing="0"/>
        <w:jc w:val="both"/>
        <w:textAlignment w:val="baseline"/>
        <w:rPr>
          <w:rFonts w:asciiTheme="minorHAnsi" w:hAnsiTheme="minorHAnsi" w:cstheme="minorHAnsi"/>
          <w:sz w:val="22"/>
          <w:szCs w:val="22"/>
        </w:rPr>
      </w:pPr>
      <w:r w:rsidRPr="008E66E5">
        <w:rPr>
          <w:rStyle w:val="eop"/>
          <w:rFonts w:asciiTheme="minorHAnsi" w:eastAsiaTheme="majorEastAsia" w:hAnsiTheme="minorHAnsi" w:cstheme="minorHAnsi"/>
          <w:sz w:val="20"/>
          <w:szCs w:val="20"/>
        </w:rPr>
        <w:t> </w:t>
      </w:r>
    </w:p>
    <w:p w14:paraId="6B1147FC" w14:textId="09E7137A" w:rsidR="00AF11A2" w:rsidRPr="008E66E5" w:rsidRDefault="00AF11A2" w:rsidP="007571E8">
      <w:pPr>
        <w:pStyle w:val="paragraph"/>
        <w:numPr>
          <w:ilvl w:val="0"/>
          <w:numId w:val="24"/>
        </w:numPr>
        <w:tabs>
          <w:tab w:val="clear" w:pos="720"/>
          <w:tab w:val="num" w:pos="0"/>
        </w:tabs>
        <w:spacing w:before="0" w:beforeAutospacing="0" w:after="0" w:afterAutospacing="0"/>
        <w:ind w:left="1080" w:firstLine="0"/>
        <w:jc w:val="both"/>
        <w:textAlignment w:val="baseline"/>
        <w:rPr>
          <w:rStyle w:val="eop"/>
          <w:rFonts w:asciiTheme="minorHAnsi" w:hAnsiTheme="minorHAnsi" w:cstheme="minorHAnsi"/>
          <w:sz w:val="22"/>
          <w:szCs w:val="22"/>
        </w:rPr>
      </w:pPr>
      <w:r w:rsidRPr="008E66E5">
        <w:rPr>
          <w:rStyle w:val="normaltextrun"/>
          <w:rFonts w:asciiTheme="minorHAnsi" w:hAnsiTheme="minorHAnsi" w:cstheme="minorHAnsi"/>
          <w:sz w:val="22"/>
          <w:szCs w:val="22"/>
          <w:u w:val="single"/>
        </w:rPr>
        <w:t>Security and Confidentiality</w:t>
      </w:r>
      <w:r w:rsidRPr="008E66E5">
        <w:rPr>
          <w:rStyle w:val="eop"/>
          <w:rFonts w:asciiTheme="minorHAnsi" w:eastAsiaTheme="majorEastAsia" w:hAnsiTheme="minorHAnsi" w:cstheme="minorHAnsi"/>
          <w:sz w:val="22"/>
          <w:szCs w:val="22"/>
        </w:rPr>
        <w:t> </w:t>
      </w:r>
    </w:p>
    <w:p w14:paraId="00E2E74C" w14:textId="77777777" w:rsidR="00AF11A2" w:rsidRPr="008E66E5" w:rsidRDefault="00AF11A2" w:rsidP="007571E8">
      <w:pPr>
        <w:pStyle w:val="paragraph"/>
        <w:spacing w:before="0" w:beforeAutospacing="0" w:after="0" w:afterAutospacing="0"/>
        <w:ind w:left="1080"/>
        <w:jc w:val="both"/>
        <w:textAlignment w:val="baseline"/>
        <w:rPr>
          <w:rFonts w:asciiTheme="minorHAnsi" w:hAnsiTheme="minorHAnsi" w:cstheme="minorHAnsi"/>
          <w:sz w:val="22"/>
          <w:szCs w:val="22"/>
        </w:rPr>
      </w:pPr>
    </w:p>
    <w:p w14:paraId="11036C6F" w14:textId="77777777" w:rsidR="00AF11A2" w:rsidRPr="008E66E5" w:rsidRDefault="00AF11A2" w:rsidP="007571E8">
      <w:pPr>
        <w:pStyle w:val="paragraph"/>
        <w:spacing w:before="0" w:beforeAutospacing="0" w:after="0" w:afterAutospacing="0"/>
        <w:ind w:right="705"/>
        <w:jc w:val="both"/>
        <w:textAlignment w:val="baseline"/>
        <w:rPr>
          <w:rFonts w:asciiTheme="minorHAnsi" w:hAnsiTheme="minorHAnsi" w:cstheme="minorHAnsi"/>
          <w:sz w:val="22"/>
          <w:szCs w:val="22"/>
        </w:rPr>
      </w:pPr>
      <w:r w:rsidRPr="008E66E5">
        <w:rPr>
          <w:rStyle w:val="normaltextrun"/>
          <w:rFonts w:asciiTheme="minorHAnsi" w:hAnsiTheme="minorHAnsi" w:cstheme="minorHAnsi"/>
          <w:sz w:val="22"/>
          <w:szCs w:val="22"/>
        </w:rPr>
        <w:t>The service provider shall take every measure to ensure the security and confidentiality of UNICEF records in their custody. No unauthorized reproduction or duplication of any files by the service provider is permissible. All records provided to the vendor will be returned to UNICEF upon termination of contract in the same format and in the same condition unless they have been destroyed upon request from UNICEF authorized personnel with a formally issued Certificate of Destruction.</w:t>
      </w:r>
      <w:r w:rsidRPr="008E66E5">
        <w:rPr>
          <w:rStyle w:val="eop"/>
          <w:rFonts w:asciiTheme="minorHAnsi" w:eastAsiaTheme="majorEastAsia" w:hAnsiTheme="minorHAnsi" w:cstheme="minorHAnsi"/>
          <w:sz w:val="22"/>
          <w:szCs w:val="22"/>
        </w:rPr>
        <w:t> </w:t>
      </w:r>
    </w:p>
    <w:p w14:paraId="4B63A8BA" w14:textId="77777777" w:rsidR="00AF11A2" w:rsidRPr="008E66E5" w:rsidRDefault="00AF11A2" w:rsidP="009C6A1E">
      <w:pPr>
        <w:pStyle w:val="paragraph"/>
        <w:spacing w:before="0" w:beforeAutospacing="0" w:after="0" w:afterAutospacing="0"/>
        <w:jc w:val="both"/>
        <w:textAlignment w:val="baseline"/>
        <w:rPr>
          <w:rFonts w:asciiTheme="minorHAnsi" w:hAnsiTheme="minorHAnsi" w:cstheme="minorHAnsi"/>
          <w:sz w:val="22"/>
          <w:szCs w:val="22"/>
        </w:rPr>
      </w:pPr>
      <w:r w:rsidRPr="008E66E5">
        <w:rPr>
          <w:rStyle w:val="eop"/>
          <w:rFonts w:asciiTheme="minorHAnsi" w:eastAsiaTheme="majorEastAsia" w:hAnsiTheme="minorHAnsi" w:cstheme="minorHAnsi"/>
          <w:sz w:val="21"/>
          <w:szCs w:val="21"/>
        </w:rPr>
        <w:t> </w:t>
      </w:r>
    </w:p>
    <w:p w14:paraId="494CCF92" w14:textId="46FC789E" w:rsidR="00AF11A2" w:rsidRPr="008E66E5" w:rsidRDefault="00AF11A2" w:rsidP="007571E8">
      <w:pPr>
        <w:pStyle w:val="paragraph"/>
        <w:numPr>
          <w:ilvl w:val="0"/>
          <w:numId w:val="25"/>
        </w:numPr>
        <w:tabs>
          <w:tab w:val="clear" w:pos="720"/>
          <w:tab w:val="num" w:pos="0"/>
        </w:tabs>
        <w:spacing w:before="0" w:beforeAutospacing="0" w:after="0" w:afterAutospacing="0"/>
        <w:ind w:left="1080" w:firstLine="0"/>
        <w:jc w:val="both"/>
        <w:textAlignment w:val="baseline"/>
        <w:rPr>
          <w:rStyle w:val="eop"/>
          <w:rFonts w:asciiTheme="minorHAnsi" w:hAnsiTheme="minorHAnsi" w:cstheme="minorHAnsi"/>
          <w:sz w:val="22"/>
          <w:szCs w:val="22"/>
        </w:rPr>
      </w:pPr>
      <w:r w:rsidRPr="008E66E5">
        <w:rPr>
          <w:rStyle w:val="normaltextrun"/>
          <w:rFonts w:asciiTheme="minorHAnsi" w:hAnsiTheme="minorHAnsi" w:cstheme="minorHAnsi"/>
          <w:sz w:val="22"/>
          <w:szCs w:val="22"/>
          <w:u w:val="single"/>
        </w:rPr>
        <w:t>Quality Assurance</w:t>
      </w:r>
      <w:r w:rsidRPr="008E66E5">
        <w:rPr>
          <w:rStyle w:val="eop"/>
          <w:rFonts w:asciiTheme="minorHAnsi" w:eastAsiaTheme="majorEastAsia" w:hAnsiTheme="minorHAnsi" w:cstheme="minorHAnsi"/>
          <w:sz w:val="22"/>
          <w:szCs w:val="22"/>
        </w:rPr>
        <w:t> </w:t>
      </w:r>
    </w:p>
    <w:p w14:paraId="5EAC0FCD" w14:textId="77777777" w:rsidR="00AF11A2" w:rsidRPr="008E66E5" w:rsidRDefault="00AF11A2" w:rsidP="007571E8">
      <w:pPr>
        <w:pStyle w:val="paragraph"/>
        <w:spacing w:before="0" w:beforeAutospacing="0" w:after="0" w:afterAutospacing="0"/>
        <w:ind w:left="1080"/>
        <w:jc w:val="both"/>
        <w:textAlignment w:val="baseline"/>
        <w:rPr>
          <w:rFonts w:asciiTheme="minorHAnsi" w:hAnsiTheme="minorHAnsi" w:cstheme="minorHAnsi"/>
          <w:sz w:val="22"/>
          <w:szCs w:val="22"/>
        </w:rPr>
      </w:pPr>
    </w:p>
    <w:p w14:paraId="22C3F260" w14:textId="77777777" w:rsidR="00AF11A2" w:rsidRPr="008E66E5" w:rsidRDefault="00AF11A2" w:rsidP="007571E8">
      <w:pPr>
        <w:pStyle w:val="paragraph"/>
        <w:spacing w:before="0" w:beforeAutospacing="0" w:after="0" w:afterAutospacing="0"/>
        <w:ind w:right="705"/>
        <w:jc w:val="both"/>
        <w:textAlignment w:val="baseline"/>
        <w:rPr>
          <w:rFonts w:asciiTheme="minorHAnsi" w:hAnsiTheme="minorHAnsi" w:cstheme="minorHAnsi"/>
          <w:sz w:val="22"/>
          <w:szCs w:val="22"/>
        </w:rPr>
      </w:pPr>
      <w:r w:rsidRPr="008E66E5">
        <w:rPr>
          <w:rStyle w:val="normaltextrun"/>
          <w:rFonts w:asciiTheme="minorHAnsi" w:hAnsiTheme="minorHAnsi" w:cstheme="minorHAnsi"/>
          <w:sz w:val="22"/>
          <w:szCs w:val="22"/>
        </w:rPr>
        <w:t>UNICEF expects that 100% of the materials entrusted to the vendor to be available in the original format and original condition at any point during the contract unless they have been destroyed upon request from UNICEF authorized personnel with a formally issued Certificate of Destruction.</w:t>
      </w:r>
      <w:r w:rsidRPr="008E66E5">
        <w:rPr>
          <w:rStyle w:val="eop"/>
          <w:rFonts w:asciiTheme="minorHAnsi" w:eastAsiaTheme="majorEastAsia" w:hAnsiTheme="minorHAnsi" w:cstheme="minorHAnsi"/>
          <w:sz w:val="22"/>
          <w:szCs w:val="22"/>
        </w:rPr>
        <w:t> </w:t>
      </w:r>
    </w:p>
    <w:p w14:paraId="52361AA6" w14:textId="77777777" w:rsidR="00AF11A2" w:rsidRPr="008E66E5" w:rsidRDefault="00AF11A2" w:rsidP="009C6A1E">
      <w:pPr>
        <w:pStyle w:val="paragraph"/>
        <w:spacing w:before="0" w:beforeAutospacing="0" w:after="0" w:afterAutospacing="0"/>
        <w:jc w:val="both"/>
        <w:textAlignment w:val="baseline"/>
        <w:rPr>
          <w:rFonts w:asciiTheme="minorHAnsi" w:hAnsiTheme="minorHAnsi" w:cstheme="minorHAnsi"/>
          <w:sz w:val="22"/>
          <w:szCs w:val="22"/>
        </w:rPr>
      </w:pPr>
      <w:r w:rsidRPr="008E66E5">
        <w:rPr>
          <w:rStyle w:val="eop"/>
          <w:rFonts w:asciiTheme="minorHAnsi" w:eastAsiaTheme="majorEastAsia" w:hAnsiTheme="minorHAnsi" w:cstheme="minorHAnsi"/>
          <w:sz w:val="21"/>
          <w:szCs w:val="21"/>
        </w:rPr>
        <w:t> </w:t>
      </w:r>
    </w:p>
    <w:p w14:paraId="00A940FA" w14:textId="10A86641" w:rsidR="00AF11A2" w:rsidRPr="008E66E5" w:rsidRDefault="00AF11A2" w:rsidP="007571E8">
      <w:pPr>
        <w:pStyle w:val="paragraph"/>
        <w:numPr>
          <w:ilvl w:val="0"/>
          <w:numId w:val="26"/>
        </w:numPr>
        <w:tabs>
          <w:tab w:val="clear" w:pos="720"/>
          <w:tab w:val="num" w:pos="0"/>
        </w:tabs>
        <w:spacing w:before="0" w:beforeAutospacing="0" w:after="0" w:afterAutospacing="0"/>
        <w:ind w:left="1080" w:firstLine="0"/>
        <w:jc w:val="both"/>
        <w:textAlignment w:val="baseline"/>
        <w:rPr>
          <w:rStyle w:val="eop"/>
          <w:rFonts w:asciiTheme="minorHAnsi" w:hAnsiTheme="minorHAnsi" w:cstheme="minorHAnsi"/>
          <w:sz w:val="22"/>
          <w:szCs w:val="22"/>
        </w:rPr>
      </w:pPr>
      <w:r w:rsidRPr="008E66E5">
        <w:rPr>
          <w:rStyle w:val="normaltextrun"/>
          <w:rFonts w:asciiTheme="minorHAnsi" w:hAnsiTheme="minorHAnsi" w:cstheme="minorHAnsi"/>
          <w:sz w:val="22"/>
          <w:szCs w:val="22"/>
          <w:u w:val="single"/>
        </w:rPr>
        <w:t>SLAs</w:t>
      </w:r>
      <w:r w:rsidRPr="008E66E5">
        <w:rPr>
          <w:rStyle w:val="eop"/>
          <w:rFonts w:asciiTheme="minorHAnsi" w:eastAsiaTheme="majorEastAsia" w:hAnsiTheme="minorHAnsi" w:cstheme="minorHAnsi"/>
          <w:sz w:val="22"/>
          <w:szCs w:val="22"/>
        </w:rPr>
        <w:t> </w:t>
      </w:r>
    </w:p>
    <w:p w14:paraId="276774E7" w14:textId="77777777" w:rsidR="00AF11A2" w:rsidRPr="008E66E5" w:rsidRDefault="00AF11A2" w:rsidP="007571E8">
      <w:pPr>
        <w:pStyle w:val="paragraph"/>
        <w:spacing w:before="0" w:beforeAutospacing="0" w:after="0" w:afterAutospacing="0"/>
        <w:ind w:left="1080"/>
        <w:jc w:val="both"/>
        <w:textAlignment w:val="baseline"/>
        <w:rPr>
          <w:rFonts w:asciiTheme="minorHAnsi" w:hAnsiTheme="minorHAnsi" w:cstheme="minorHAnsi"/>
          <w:sz w:val="22"/>
          <w:szCs w:val="22"/>
        </w:rPr>
      </w:pPr>
    </w:p>
    <w:p w14:paraId="782E7528" w14:textId="01555C76" w:rsidR="00AF11A2" w:rsidRPr="008E66E5" w:rsidRDefault="00AF11A2" w:rsidP="68D75A22">
      <w:pPr>
        <w:pStyle w:val="paragraph"/>
        <w:numPr>
          <w:ilvl w:val="0"/>
          <w:numId w:val="28"/>
        </w:numPr>
        <w:spacing w:before="0" w:beforeAutospacing="0" w:after="0" w:afterAutospacing="0"/>
        <w:ind w:right="705"/>
        <w:jc w:val="both"/>
        <w:textAlignment w:val="baseline"/>
        <w:rPr>
          <w:rStyle w:val="normaltextrun"/>
          <w:rFonts w:asciiTheme="minorHAnsi" w:hAnsiTheme="minorHAnsi" w:cstheme="minorBidi"/>
        </w:rPr>
      </w:pPr>
      <w:r w:rsidRPr="68D75A22">
        <w:rPr>
          <w:rStyle w:val="normaltextrun"/>
          <w:rFonts w:asciiTheme="minorHAnsi" w:hAnsiTheme="minorHAnsi" w:cstheme="minorBidi"/>
          <w:sz w:val="22"/>
          <w:szCs w:val="22"/>
        </w:rPr>
        <w:t>Pickup of materials for storage – next business day after request</w:t>
      </w:r>
      <w:r w:rsidRPr="68D75A22">
        <w:rPr>
          <w:rStyle w:val="normaltextrun"/>
          <w:rFonts w:asciiTheme="minorHAnsi" w:hAnsiTheme="minorHAnsi" w:cstheme="minorBidi"/>
        </w:rPr>
        <w:t> </w:t>
      </w:r>
    </w:p>
    <w:p w14:paraId="29518488" w14:textId="2BA23A90" w:rsidR="00AF11A2" w:rsidRPr="008E66E5" w:rsidRDefault="00AF11A2" w:rsidP="68D75A22">
      <w:pPr>
        <w:pStyle w:val="paragraph"/>
        <w:numPr>
          <w:ilvl w:val="0"/>
          <w:numId w:val="28"/>
        </w:numPr>
        <w:spacing w:before="0" w:beforeAutospacing="0" w:after="0" w:afterAutospacing="0"/>
        <w:ind w:right="705"/>
        <w:jc w:val="both"/>
        <w:textAlignment w:val="baseline"/>
        <w:rPr>
          <w:rStyle w:val="normaltextrun"/>
          <w:rFonts w:asciiTheme="minorHAnsi" w:hAnsiTheme="minorHAnsi" w:cstheme="minorBidi"/>
        </w:rPr>
      </w:pPr>
      <w:r w:rsidRPr="68D75A22">
        <w:rPr>
          <w:rStyle w:val="normaltextrun"/>
          <w:rFonts w:asciiTheme="minorHAnsi" w:hAnsiTheme="minorHAnsi" w:cstheme="minorBidi"/>
          <w:sz w:val="22"/>
          <w:szCs w:val="22"/>
        </w:rPr>
        <w:t>Regular delivery of materials from storage – next business day after request</w:t>
      </w:r>
      <w:r w:rsidRPr="68D75A22">
        <w:rPr>
          <w:rStyle w:val="normaltextrun"/>
          <w:rFonts w:asciiTheme="minorHAnsi" w:hAnsiTheme="minorHAnsi" w:cstheme="minorBidi"/>
        </w:rPr>
        <w:t> </w:t>
      </w:r>
    </w:p>
    <w:p w14:paraId="3756244E" w14:textId="105518B9" w:rsidR="00AF11A2" w:rsidRPr="008E66E5" w:rsidRDefault="00AF11A2" w:rsidP="68D75A22">
      <w:pPr>
        <w:pStyle w:val="paragraph"/>
        <w:numPr>
          <w:ilvl w:val="0"/>
          <w:numId w:val="28"/>
        </w:numPr>
        <w:spacing w:before="0" w:beforeAutospacing="0" w:after="0" w:afterAutospacing="0"/>
        <w:ind w:right="705"/>
        <w:jc w:val="both"/>
        <w:textAlignment w:val="baseline"/>
        <w:rPr>
          <w:rStyle w:val="normaltextrun"/>
          <w:rFonts w:asciiTheme="minorHAnsi" w:hAnsiTheme="minorHAnsi" w:cstheme="minorBidi"/>
        </w:rPr>
      </w:pPr>
      <w:r w:rsidRPr="68D75A22">
        <w:rPr>
          <w:rStyle w:val="normaltextrun"/>
          <w:rFonts w:asciiTheme="minorHAnsi" w:hAnsiTheme="minorHAnsi" w:cstheme="minorBidi"/>
          <w:sz w:val="22"/>
          <w:szCs w:val="22"/>
        </w:rPr>
        <w:t>Rush pickup/delivery – same business day if request is made before noon, next business day if request is made after noon.</w:t>
      </w:r>
      <w:r w:rsidRPr="68D75A22">
        <w:rPr>
          <w:rStyle w:val="normaltextrun"/>
          <w:rFonts w:asciiTheme="minorHAnsi" w:hAnsiTheme="minorHAnsi" w:cstheme="minorBidi"/>
        </w:rPr>
        <w:t> </w:t>
      </w:r>
    </w:p>
    <w:p w14:paraId="7EBBA870" w14:textId="6CBA5A49" w:rsidR="00AF11A2" w:rsidRPr="008E66E5" w:rsidRDefault="00AF11A2" w:rsidP="007571E8">
      <w:pPr>
        <w:pStyle w:val="paragraph"/>
        <w:numPr>
          <w:ilvl w:val="0"/>
          <w:numId w:val="28"/>
        </w:numPr>
        <w:spacing w:before="0" w:beforeAutospacing="0" w:after="0" w:afterAutospacing="0"/>
        <w:ind w:right="705"/>
        <w:jc w:val="both"/>
        <w:textAlignment w:val="baseline"/>
        <w:rPr>
          <w:rStyle w:val="normaltextrun"/>
          <w:rFonts w:asciiTheme="minorHAnsi" w:hAnsiTheme="minorHAnsi" w:cstheme="minorHAnsi"/>
        </w:rPr>
      </w:pPr>
      <w:r w:rsidRPr="008E66E5">
        <w:rPr>
          <w:rStyle w:val="normaltextrun"/>
          <w:rFonts w:asciiTheme="minorHAnsi" w:hAnsiTheme="minorHAnsi" w:cstheme="minorHAnsi"/>
          <w:sz w:val="22"/>
          <w:szCs w:val="22"/>
        </w:rPr>
        <w:t>Scanning and electronic delivery of files/documents on demand - same business day if request is made before noon, next business day if request is made after noon.</w:t>
      </w:r>
      <w:r w:rsidRPr="008E66E5">
        <w:rPr>
          <w:rStyle w:val="normaltextrun"/>
          <w:rFonts w:asciiTheme="minorHAnsi" w:hAnsiTheme="minorHAnsi" w:cstheme="minorHAnsi"/>
        </w:rPr>
        <w:t> </w:t>
      </w:r>
    </w:p>
    <w:p w14:paraId="225B4622" w14:textId="4A8DDA57" w:rsidR="00AF11A2" w:rsidRPr="008E66E5" w:rsidRDefault="00AF11A2" w:rsidP="007571E8">
      <w:pPr>
        <w:pStyle w:val="paragraph"/>
        <w:numPr>
          <w:ilvl w:val="0"/>
          <w:numId w:val="28"/>
        </w:numPr>
        <w:spacing w:before="0" w:beforeAutospacing="0" w:after="0" w:afterAutospacing="0"/>
        <w:ind w:right="705"/>
        <w:jc w:val="both"/>
        <w:textAlignment w:val="baseline"/>
        <w:rPr>
          <w:rStyle w:val="normaltextrun"/>
          <w:rFonts w:asciiTheme="minorHAnsi" w:hAnsiTheme="minorHAnsi" w:cstheme="minorHAnsi"/>
        </w:rPr>
      </w:pPr>
      <w:r w:rsidRPr="008E66E5">
        <w:rPr>
          <w:rStyle w:val="normaltextrun"/>
          <w:rFonts w:asciiTheme="minorHAnsi" w:hAnsiTheme="minorHAnsi" w:cstheme="minorHAnsi"/>
          <w:sz w:val="22"/>
          <w:szCs w:val="22"/>
        </w:rPr>
        <w:t>Use of the vendor’s’ electronic tracking system:</w:t>
      </w:r>
      <w:r w:rsidRPr="008E66E5">
        <w:rPr>
          <w:rStyle w:val="normaltextrun"/>
          <w:rFonts w:asciiTheme="minorHAnsi" w:hAnsiTheme="minorHAnsi" w:cstheme="minorHAnsi"/>
        </w:rPr>
        <w:t> </w:t>
      </w:r>
      <w:r w:rsidR="00D14A4C" w:rsidRPr="008E66E5">
        <w:rPr>
          <w:rStyle w:val="normaltextrun"/>
          <w:rFonts w:asciiTheme="minorHAnsi" w:hAnsiTheme="minorHAnsi" w:cstheme="minorHAnsi"/>
        </w:rPr>
        <w:t xml:space="preserve"> </w:t>
      </w:r>
      <w:r w:rsidRPr="008E66E5">
        <w:rPr>
          <w:rStyle w:val="normaltextrun"/>
          <w:rFonts w:asciiTheme="minorHAnsi" w:hAnsiTheme="minorHAnsi" w:cstheme="minorHAnsi"/>
          <w:sz w:val="22"/>
          <w:szCs w:val="22"/>
        </w:rPr>
        <w:t>continuous 24/7 access for authorized UNICEF personnel;</w:t>
      </w:r>
      <w:r w:rsidRPr="008E66E5">
        <w:rPr>
          <w:rStyle w:val="normaltextrun"/>
          <w:rFonts w:asciiTheme="minorHAnsi" w:hAnsiTheme="minorHAnsi" w:cstheme="minorHAnsi"/>
        </w:rPr>
        <w:t> </w:t>
      </w:r>
      <w:r w:rsidRPr="008E66E5">
        <w:rPr>
          <w:rStyle w:val="normaltextrun"/>
          <w:rFonts w:asciiTheme="minorHAnsi" w:hAnsiTheme="minorHAnsi" w:cstheme="minorHAnsi"/>
          <w:sz w:val="22"/>
          <w:szCs w:val="22"/>
        </w:rPr>
        <w:t>tech support during regular business hours (Eastern time), with issues resolved in a timely manner.</w:t>
      </w:r>
      <w:r w:rsidRPr="008E66E5">
        <w:rPr>
          <w:rStyle w:val="normaltextrun"/>
          <w:rFonts w:asciiTheme="minorHAnsi" w:hAnsiTheme="minorHAnsi" w:cstheme="minorHAnsi"/>
        </w:rPr>
        <w:t> </w:t>
      </w:r>
    </w:p>
    <w:p w14:paraId="2EE1A121" w14:textId="234F2161" w:rsidR="00AF11A2" w:rsidRPr="008E66E5" w:rsidRDefault="00AF11A2" w:rsidP="007571E8">
      <w:pPr>
        <w:pStyle w:val="paragraph"/>
        <w:tabs>
          <w:tab w:val="num" w:pos="360"/>
        </w:tabs>
        <w:spacing w:before="0" w:beforeAutospacing="0" w:after="0" w:afterAutospacing="0"/>
        <w:ind w:left="360" w:right="705"/>
        <w:jc w:val="both"/>
        <w:textAlignment w:val="baseline"/>
        <w:rPr>
          <w:rStyle w:val="normaltextrun"/>
          <w:rFonts w:asciiTheme="minorHAnsi" w:hAnsiTheme="minorHAnsi" w:cstheme="minorHAnsi"/>
        </w:rPr>
      </w:pPr>
    </w:p>
    <w:p w14:paraId="2DC03A6D" w14:textId="428E41ED" w:rsidR="007D29A8" w:rsidRPr="008E66E5" w:rsidRDefault="007D29A8" w:rsidP="007571E8">
      <w:pPr>
        <w:pStyle w:val="paragraph"/>
        <w:tabs>
          <w:tab w:val="num" w:pos="360"/>
        </w:tabs>
        <w:spacing w:before="0" w:beforeAutospacing="0" w:after="0" w:afterAutospacing="0"/>
        <w:ind w:left="360" w:right="705"/>
        <w:jc w:val="both"/>
        <w:textAlignment w:val="baseline"/>
        <w:rPr>
          <w:rStyle w:val="normaltextrun"/>
          <w:rFonts w:asciiTheme="minorHAnsi" w:hAnsiTheme="minorHAnsi" w:cstheme="minorHAnsi"/>
        </w:rPr>
      </w:pPr>
    </w:p>
    <w:p w14:paraId="6683E684" w14:textId="646CA0F2" w:rsidR="007D29A8" w:rsidRPr="009C6A1E" w:rsidRDefault="001B4639" w:rsidP="009C6A1E">
      <w:pPr>
        <w:pStyle w:val="Heading1"/>
        <w:numPr>
          <w:ilvl w:val="0"/>
          <w:numId w:val="26"/>
        </w:numPr>
        <w:jc w:val="both"/>
        <w:rPr>
          <w:rStyle w:val="normaltextrun"/>
        </w:rPr>
      </w:pPr>
      <w:bookmarkStart w:id="23" w:name="_Toc150166514"/>
      <w:r w:rsidRPr="009C6A1E">
        <w:rPr>
          <w:rStyle w:val="normaltextrun"/>
        </w:rPr>
        <w:t>Sustainable Procurement</w:t>
      </w:r>
      <w:bookmarkEnd w:id="23"/>
    </w:p>
    <w:p w14:paraId="2A570CFB" w14:textId="77777777" w:rsidR="001B4639" w:rsidRPr="008E66E5" w:rsidRDefault="001B4639" w:rsidP="007571E8">
      <w:pPr>
        <w:pStyle w:val="paragraph"/>
        <w:spacing w:before="0" w:beforeAutospacing="0" w:after="0" w:afterAutospacing="0"/>
        <w:ind w:left="720" w:right="705"/>
        <w:jc w:val="both"/>
        <w:textAlignment w:val="baseline"/>
        <w:rPr>
          <w:rStyle w:val="normaltextrun"/>
          <w:rFonts w:asciiTheme="minorHAnsi" w:hAnsiTheme="minorHAnsi" w:cstheme="minorHAnsi"/>
        </w:rPr>
      </w:pPr>
    </w:p>
    <w:p w14:paraId="7B950233" w14:textId="3F41A422" w:rsidR="00D14A4C" w:rsidRPr="008E66E5" w:rsidRDefault="001B4639" w:rsidP="68D75A22">
      <w:pPr>
        <w:widowControl w:val="0"/>
        <w:spacing w:after="220" w:line="240" w:lineRule="auto"/>
        <w:jc w:val="both"/>
        <w:rPr>
          <w:rStyle w:val="normaltextrun"/>
        </w:rPr>
      </w:pPr>
      <w:r w:rsidRPr="68D75A22">
        <w:rPr>
          <w:rStyle w:val="StyleLatinArial11ptBlack1"/>
          <w:rFonts w:asciiTheme="minorHAnsi" w:hAnsiTheme="minorHAnsi"/>
          <w:sz w:val="22"/>
        </w:rPr>
        <w:t xml:space="preserve">The UNICEF Procedure on Sustainable Procurement is one of UNICEF’s responses to the Sustainable Development Goals (SDGs) particularly Goal 12 – “Ensure Sustainable Consumption and Production Patterns” and its target 12.7 – “promote public procurement practices that are sustainable, in accordance with national policies and priorities”. Sustainable procurement encompasses three pillars – economic, </w:t>
      </w:r>
      <w:proofErr w:type="gramStart"/>
      <w:r w:rsidRPr="68D75A22">
        <w:rPr>
          <w:rStyle w:val="StyleLatinArial11ptBlack1"/>
          <w:rFonts w:asciiTheme="minorHAnsi" w:hAnsiTheme="minorHAnsi"/>
          <w:sz w:val="22"/>
        </w:rPr>
        <w:t>environmental</w:t>
      </w:r>
      <w:proofErr w:type="gramEnd"/>
      <w:r w:rsidRPr="68D75A22">
        <w:rPr>
          <w:rStyle w:val="StyleLatinArial11ptBlack1"/>
          <w:rFonts w:asciiTheme="minorHAnsi" w:hAnsiTheme="minorHAnsi"/>
          <w:sz w:val="22"/>
        </w:rPr>
        <w:t xml:space="preserve"> and social. Proposers are required to complete and return Annex V – Sustainable Procurement Practices. Also note that technical proposals will be evaluated on s</w:t>
      </w:r>
      <w:r w:rsidR="18B58B5C" w:rsidRPr="68D75A22">
        <w:rPr>
          <w:rStyle w:val="StyleLatinArial11ptBlack1"/>
          <w:rFonts w:asciiTheme="minorHAnsi" w:hAnsiTheme="minorHAnsi"/>
          <w:sz w:val="22"/>
        </w:rPr>
        <w:t xml:space="preserve">ustainable public </w:t>
      </w:r>
      <w:r w:rsidR="18B58B5C" w:rsidRPr="68D75A22">
        <w:rPr>
          <w:rStyle w:val="StyleLatinArial11ptBlack1"/>
          <w:rFonts w:asciiTheme="minorHAnsi" w:hAnsiTheme="minorHAnsi"/>
          <w:sz w:val="22"/>
        </w:rPr>
        <w:lastRenderedPageBreak/>
        <w:t xml:space="preserve">procurement compliance as </w:t>
      </w:r>
      <w:r w:rsidRPr="68D75A22">
        <w:rPr>
          <w:rStyle w:val="StyleLatinArial11ptBlack1"/>
          <w:rFonts w:asciiTheme="minorHAnsi" w:hAnsiTheme="minorHAnsi"/>
          <w:sz w:val="22"/>
        </w:rPr>
        <w:t xml:space="preserve">indicated in the annex. </w:t>
      </w:r>
    </w:p>
    <w:p w14:paraId="141E0C7D" w14:textId="5FD1E140" w:rsidR="00AF11A2" w:rsidRPr="008E66E5" w:rsidRDefault="00AF11A2" w:rsidP="007571E8">
      <w:pPr>
        <w:pStyle w:val="paragraph"/>
        <w:tabs>
          <w:tab w:val="num" w:pos="360"/>
        </w:tabs>
        <w:spacing w:before="0" w:beforeAutospacing="0" w:after="0" w:afterAutospacing="0"/>
        <w:ind w:left="360" w:right="705"/>
        <w:jc w:val="both"/>
        <w:textAlignment w:val="baseline"/>
        <w:rPr>
          <w:rStyle w:val="normaltextrun"/>
          <w:rFonts w:asciiTheme="minorHAnsi" w:hAnsiTheme="minorHAnsi" w:cstheme="minorHAnsi"/>
        </w:rPr>
      </w:pPr>
    </w:p>
    <w:p w14:paraId="11BB4189" w14:textId="04103C71" w:rsidR="00AF11A2" w:rsidRPr="009C6A1E" w:rsidRDefault="00AF11A2" w:rsidP="009C6A1E">
      <w:pPr>
        <w:pStyle w:val="Heading1"/>
        <w:numPr>
          <w:ilvl w:val="0"/>
          <w:numId w:val="26"/>
        </w:numPr>
        <w:jc w:val="both"/>
        <w:rPr>
          <w:rStyle w:val="eop"/>
        </w:rPr>
      </w:pPr>
      <w:bookmarkStart w:id="24" w:name="_Toc144456779"/>
      <w:bookmarkStart w:id="25" w:name="_Toc150166515"/>
      <w:r w:rsidRPr="009C6A1E">
        <w:rPr>
          <w:rStyle w:val="eop"/>
        </w:rPr>
        <w:t>UNICEF responsibilities</w:t>
      </w:r>
      <w:bookmarkEnd w:id="24"/>
      <w:bookmarkEnd w:id="25"/>
    </w:p>
    <w:p w14:paraId="7C8ADD60" w14:textId="765BADA6" w:rsidR="00AF11A2" w:rsidRPr="008E66E5" w:rsidRDefault="00AF11A2" w:rsidP="009C6A1E">
      <w:pPr>
        <w:jc w:val="both"/>
        <w:rPr>
          <w:rFonts w:cstheme="minorHAnsi"/>
        </w:rPr>
      </w:pPr>
    </w:p>
    <w:p w14:paraId="3621AA39" w14:textId="448C1C5B" w:rsidR="00AF11A2" w:rsidRPr="008E66E5" w:rsidRDefault="00AF11A2" w:rsidP="009C6A1E">
      <w:pPr>
        <w:jc w:val="both"/>
        <w:rPr>
          <w:rFonts w:cstheme="minorHAnsi"/>
        </w:rPr>
      </w:pPr>
    </w:p>
    <w:p w14:paraId="59A2AC55" w14:textId="17ECFE29" w:rsidR="00AF11A2" w:rsidRPr="008E66E5" w:rsidRDefault="00AF11A2" w:rsidP="007571E8">
      <w:pPr>
        <w:pStyle w:val="paragraph"/>
        <w:spacing w:before="0" w:beforeAutospacing="0" w:after="0" w:afterAutospacing="0"/>
        <w:ind w:left="360" w:right="705"/>
        <w:jc w:val="both"/>
        <w:textAlignment w:val="baseline"/>
        <w:rPr>
          <w:rStyle w:val="eop"/>
          <w:rFonts w:asciiTheme="minorHAnsi" w:eastAsiaTheme="majorEastAsia" w:hAnsiTheme="minorHAnsi" w:cstheme="minorHAnsi"/>
          <w:sz w:val="22"/>
          <w:szCs w:val="22"/>
        </w:rPr>
      </w:pPr>
      <w:r w:rsidRPr="008E66E5">
        <w:rPr>
          <w:rStyle w:val="normaltextrun"/>
          <w:rFonts w:asciiTheme="minorHAnsi" w:hAnsiTheme="minorHAnsi" w:cstheme="minorHAnsi"/>
          <w:sz w:val="22"/>
          <w:szCs w:val="22"/>
        </w:rPr>
        <w:t xml:space="preserve">UNICEF shall </w:t>
      </w:r>
      <w:r w:rsidRPr="008E66E5">
        <w:rPr>
          <w:rStyle w:val="normaltextrun"/>
          <w:rFonts w:asciiTheme="minorHAnsi" w:hAnsiTheme="minorHAnsi" w:cstheme="minorHAnsi"/>
          <w:b/>
          <w:bCs/>
          <w:sz w:val="22"/>
          <w:szCs w:val="22"/>
          <w:u w:val="single"/>
        </w:rPr>
        <w:t>have no obligation</w:t>
      </w:r>
      <w:r w:rsidRPr="008E66E5">
        <w:rPr>
          <w:rStyle w:val="normaltextrun"/>
          <w:rFonts w:asciiTheme="minorHAnsi" w:hAnsiTheme="minorHAnsi" w:cstheme="minorHAnsi"/>
          <w:b/>
          <w:bCs/>
          <w:sz w:val="22"/>
          <w:szCs w:val="22"/>
        </w:rPr>
        <w:t xml:space="preserve"> </w:t>
      </w:r>
      <w:r w:rsidRPr="008E66E5">
        <w:rPr>
          <w:rStyle w:val="normaltextrun"/>
          <w:rFonts w:asciiTheme="minorHAnsi" w:hAnsiTheme="minorHAnsi" w:cstheme="minorHAnsi"/>
          <w:sz w:val="22"/>
          <w:szCs w:val="22"/>
        </w:rPr>
        <w:t xml:space="preserve">to provide any assistance to the selected service provider in performing the services </w:t>
      </w:r>
      <w:r w:rsidRPr="008E66E5">
        <w:rPr>
          <w:rStyle w:val="normaltextrun"/>
          <w:rFonts w:asciiTheme="minorHAnsi" w:hAnsiTheme="minorHAnsi" w:cstheme="minorHAnsi"/>
          <w:b/>
          <w:bCs/>
          <w:sz w:val="22"/>
          <w:szCs w:val="22"/>
          <w:u w:val="single"/>
        </w:rPr>
        <w:t>other than as expressly set forth herein</w:t>
      </w:r>
      <w:r w:rsidRPr="008E66E5">
        <w:rPr>
          <w:rStyle w:val="normaltextrun"/>
          <w:rFonts w:asciiTheme="minorHAnsi" w:hAnsiTheme="minorHAnsi" w:cstheme="minorHAnsi"/>
          <w:sz w:val="22"/>
          <w:szCs w:val="22"/>
        </w:rPr>
        <w:t>:</w:t>
      </w:r>
      <w:r w:rsidRPr="008E66E5">
        <w:rPr>
          <w:rStyle w:val="eop"/>
          <w:rFonts w:asciiTheme="minorHAnsi" w:eastAsiaTheme="majorEastAsia" w:hAnsiTheme="minorHAnsi" w:cstheme="minorHAnsi"/>
          <w:sz w:val="22"/>
          <w:szCs w:val="22"/>
        </w:rPr>
        <w:t> </w:t>
      </w:r>
    </w:p>
    <w:p w14:paraId="79DF2E8D" w14:textId="77777777" w:rsidR="0091544B" w:rsidRPr="008E66E5" w:rsidRDefault="0091544B" w:rsidP="007571E8">
      <w:pPr>
        <w:pStyle w:val="paragraph"/>
        <w:spacing w:before="0" w:beforeAutospacing="0" w:after="0" w:afterAutospacing="0"/>
        <w:ind w:left="360" w:right="705"/>
        <w:jc w:val="both"/>
        <w:textAlignment w:val="baseline"/>
        <w:rPr>
          <w:rFonts w:asciiTheme="minorHAnsi" w:hAnsiTheme="minorHAnsi" w:cstheme="minorHAnsi"/>
          <w:sz w:val="18"/>
          <w:szCs w:val="18"/>
        </w:rPr>
      </w:pPr>
    </w:p>
    <w:p w14:paraId="50BA1B42" w14:textId="77777777" w:rsidR="00AF11A2" w:rsidRPr="008E66E5" w:rsidRDefault="00AF11A2" w:rsidP="007571E8">
      <w:pPr>
        <w:pStyle w:val="paragraph"/>
        <w:numPr>
          <w:ilvl w:val="0"/>
          <w:numId w:val="27"/>
        </w:numPr>
        <w:tabs>
          <w:tab w:val="num" w:pos="-150"/>
        </w:tabs>
        <w:spacing w:before="0" w:beforeAutospacing="0" w:after="0" w:afterAutospacing="0"/>
        <w:ind w:left="1440" w:firstLine="0"/>
        <w:jc w:val="both"/>
        <w:textAlignment w:val="baseline"/>
        <w:rPr>
          <w:rFonts w:asciiTheme="minorHAnsi" w:hAnsiTheme="minorHAnsi" w:cstheme="minorHAnsi"/>
          <w:sz w:val="22"/>
          <w:szCs w:val="22"/>
        </w:rPr>
      </w:pPr>
      <w:r w:rsidRPr="008E66E5">
        <w:rPr>
          <w:rStyle w:val="normaltextrun"/>
          <w:rFonts w:asciiTheme="minorHAnsi" w:hAnsiTheme="minorHAnsi" w:cstheme="minorHAnsi"/>
          <w:sz w:val="22"/>
          <w:szCs w:val="22"/>
        </w:rPr>
        <w:t>Provide information and feedback in a timely manner and as long as the appointed service provider’s requests for information and feedback are also made to UNICEF within reasonable time.</w:t>
      </w:r>
      <w:r w:rsidRPr="008E66E5">
        <w:rPr>
          <w:rStyle w:val="eop"/>
          <w:rFonts w:asciiTheme="minorHAnsi" w:eastAsiaTheme="majorEastAsia" w:hAnsiTheme="minorHAnsi" w:cstheme="minorHAnsi"/>
          <w:sz w:val="22"/>
          <w:szCs w:val="22"/>
        </w:rPr>
        <w:t> </w:t>
      </w:r>
    </w:p>
    <w:p w14:paraId="0EB49FC7" w14:textId="77777777" w:rsidR="00AF11A2" w:rsidRPr="008E66E5" w:rsidRDefault="00AF11A2" w:rsidP="007571E8">
      <w:pPr>
        <w:pStyle w:val="paragraph"/>
        <w:numPr>
          <w:ilvl w:val="0"/>
          <w:numId w:val="27"/>
        </w:numPr>
        <w:tabs>
          <w:tab w:val="num" w:pos="-150"/>
        </w:tabs>
        <w:spacing w:before="0" w:beforeAutospacing="0" w:after="0" w:afterAutospacing="0"/>
        <w:ind w:left="1440" w:firstLine="0"/>
        <w:jc w:val="both"/>
        <w:textAlignment w:val="baseline"/>
        <w:rPr>
          <w:rFonts w:asciiTheme="minorHAnsi" w:hAnsiTheme="minorHAnsi" w:cstheme="minorHAnsi"/>
          <w:sz w:val="22"/>
          <w:szCs w:val="22"/>
        </w:rPr>
      </w:pPr>
      <w:r w:rsidRPr="008E66E5">
        <w:rPr>
          <w:rStyle w:val="normaltextrun"/>
          <w:rFonts w:asciiTheme="minorHAnsi" w:hAnsiTheme="minorHAnsi" w:cstheme="minorHAnsi"/>
          <w:sz w:val="22"/>
          <w:szCs w:val="22"/>
        </w:rPr>
        <w:t>Provide the appointed service provider with reasonable and timely access to UNICEF’s personnel as may be required to perform the services.</w:t>
      </w:r>
      <w:r w:rsidRPr="008E66E5">
        <w:rPr>
          <w:rStyle w:val="eop"/>
          <w:rFonts w:asciiTheme="minorHAnsi" w:eastAsiaTheme="majorEastAsia" w:hAnsiTheme="minorHAnsi" w:cstheme="minorHAnsi"/>
          <w:sz w:val="22"/>
          <w:szCs w:val="22"/>
        </w:rPr>
        <w:t> </w:t>
      </w:r>
    </w:p>
    <w:p w14:paraId="42623EE1" w14:textId="77777777" w:rsidR="00AF11A2" w:rsidRPr="008E66E5" w:rsidRDefault="00AF11A2" w:rsidP="007571E8">
      <w:pPr>
        <w:pStyle w:val="paragraph"/>
        <w:numPr>
          <w:ilvl w:val="0"/>
          <w:numId w:val="27"/>
        </w:numPr>
        <w:tabs>
          <w:tab w:val="num" w:pos="-150"/>
        </w:tabs>
        <w:spacing w:before="0" w:beforeAutospacing="0" w:after="0" w:afterAutospacing="0"/>
        <w:ind w:left="1440" w:firstLine="0"/>
        <w:jc w:val="both"/>
        <w:textAlignment w:val="baseline"/>
        <w:rPr>
          <w:rFonts w:asciiTheme="minorHAnsi" w:hAnsiTheme="minorHAnsi" w:cstheme="minorHAnsi"/>
          <w:sz w:val="22"/>
          <w:szCs w:val="22"/>
        </w:rPr>
      </w:pPr>
      <w:r w:rsidRPr="008E66E5">
        <w:rPr>
          <w:rStyle w:val="normaltextrun"/>
          <w:rFonts w:asciiTheme="minorHAnsi" w:hAnsiTheme="minorHAnsi" w:cstheme="minorHAnsi"/>
          <w:sz w:val="22"/>
          <w:szCs w:val="22"/>
        </w:rPr>
        <w:t>Provide the appointed service provider’s personnel with physical access (where applicable) to the necessary work area and equipment and any required identification badges and pass codes before work commences.</w:t>
      </w:r>
      <w:r w:rsidRPr="008E66E5">
        <w:rPr>
          <w:rStyle w:val="eop"/>
          <w:rFonts w:asciiTheme="minorHAnsi" w:eastAsiaTheme="majorEastAsia" w:hAnsiTheme="minorHAnsi" w:cstheme="minorHAnsi"/>
          <w:sz w:val="22"/>
          <w:szCs w:val="22"/>
        </w:rPr>
        <w:t> </w:t>
      </w:r>
    </w:p>
    <w:p w14:paraId="4E13104F" w14:textId="75533160" w:rsidR="00AF11A2" w:rsidRPr="008E66E5" w:rsidRDefault="00AF11A2" w:rsidP="007571E8">
      <w:pPr>
        <w:pStyle w:val="paragraph"/>
        <w:numPr>
          <w:ilvl w:val="0"/>
          <w:numId w:val="27"/>
        </w:numPr>
        <w:tabs>
          <w:tab w:val="num" w:pos="-150"/>
        </w:tabs>
        <w:spacing w:before="0" w:beforeAutospacing="0" w:after="0" w:afterAutospacing="0"/>
        <w:ind w:left="1440" w:firstLine="0"/>
        <w:jc w:val="both"/>
        <w:textAlignment w:val="baseline"/>
        <w:rPr>
          <w:rStyle w:val="eop"/>
          <w:rFonts w:asciiTheme="minorHAnsi" w:hAnsiTheme="minorHAnsi" w:cstheme="minorHAnsi"/>
          <w:sz w:val="22"/>
          <w:szCs w:val="22"/>
        </w:rPr>
      </w:pPr>
      <w:r w:rsidRPr="008E66E5">
        <w:rPr>
          <w:rStyle w:val="normaltextrun"/>
          <w:rFonts w:asciiTheme="minorHAnsi" w:hAnsiTheme="minorHAnsi" w:cstheme="minorHAnsi"/>
          <w:sz w:val="22"/>
          <w:szCs w:val="22"/>
        </w:rPr>
        <w:t>A single point of contact responsible for representing UNICEF and assisting with the decision-making process regarding the engagement.</w:t>
      </w:r>
      <w:r w:rsidRPr="008E66E5">
        <w:rPr>
          <w:rStyle w:val="eop"/>
          <w:rFonts w:asciiTheme="minorHAnsi" w:eastAsiaTheme="majorEastAsia" w:hAnsiTheme="minorHAnsi" w:cstheme="minorHAnsi"/>
          <w:sz w:val="22"/>
          <w:szCs w:val="22"/>
        </w:rPr>
        <w:t> </w:t>
      </w:r>
    </w:p>
    <w:p w14:paraId="139A34F3" w14:textId="1DEE1889" w:rsidR="00AF11A2" w:rsidRPr="008E66E5" w:rsidRDefault="00AF11A2" w:rsidP="007571E8">
      <w:pPr>
        <w:pStyle w:val="paragraph"/>
        <w:tabs>
          <w:tab w:val="num" w:pos="-150"/>
        </w:tabs>
        <w:spacing w:before="0" w:beforeAutospacing="0" w:after="0" w:afterAutospacing="0"/>
        <w:jc w:val="both"/>
        <w:textAlignment w:val="baseline"/>
        <w:rPr>
          <w:rStyle w:val="eop"/>
          <w:rFonts w:asciiTheme="minorHAnsi" w:eastAsiaTheme="majorEastAsia" w:hAnsiTheme="minorHAnsi" w:cstheme="minorHAnsi"/>
          <w:sz w:val="22"/>
          <w:szCs w:val="22"/>
        </w:rPr>
      </w:pPr>
    </w:p>
    <w:p w14:paraId="522FF378" w14:textId="77777777" w:rsidR="00AF11A2" w:rsidRPr="008E66E5" w:rsidRDefault="00AF11A2" w:rsidP="007571E8">
      <w:pPr>
        <w:pStyle w:val="paragraph"/>
        <w:tabs>
          <w:tab w:val="num" w:pos="-150"/>
        </w:tabs>
        <w:spacing w:before="0" w:beforeAutospacing="0" w:after="0" w:afterAutospacing="0"/>
        <w:jc w:val="both"/>
        <w:textAlignment w:val="baseline"/>
        <w:rPr>
          <w:rStyle w:val="eop"/>
          <w:rFonts w:asciiTheme="minorHAnsi" w:hAnsiTheme="minorHAnsi" w:cstheme="minorHAnsi"/>
          <w:sz w:val="22"/>
          <w:szCs w:val="22"/>
        </w:rPr>
      </w:pPr>
    </w:p>
    <w:p w14:paraId="4170E2F9" w14:textId="22C03131" w:rsidR="00AF11A2" w:rsidRPr="008E66E5" w:rsidRDefault="00AF11A2" w:rsidP="007571E8">
      <w:pPr>
        <w:pStyle w:val="paragraph"/>
        <w:spacing w:before="0" w:beforeAutospacing="0" w:after="0" w:afterAutospacing="0"/>
        <w:jc w:val="both"/>
        <w:textAlignment w:val="baseline"/>
        <w:rPr>
          <w:rStyle w:val="eop"/>
          <w:rFonts w:asciiTheme="minorHAnsi" w:eastAsiaTheme="majorEastAsia" w:hAnsiTheme="minorHAnsi" w:cstheme="minorHAnsi"/>
          <w:sz w:val="22"/>
          <w:szCs w:val="22"/>
        </w:rPr>
      </w:pPr>
    </w:p>
    <w:p w14:paraId="422BEA42" w14:textId="40A2BC91" w:rsidR="00AF11A2" w:rsidRPr="009C6A1E" w:rsidRDefault="00AF11A2" w:rsidP="009C6A1E">
      <w:pPr>
        <w:pStyle w:val="Heading1"/>
        <w:numPr>
          <w:ilvl w:val="0"/>
          <w:numId w:val="26"/>
        </w:numPr>
        <w:jc w:val="both"/>
        <w:rPr>
          <w:rStyle w:val="eop"/>
        </w:rPr>
      </w:pPr>
      <w:bookmarkStart w:id="26" w:name="_Toc144456780"/>
      <w:bookmarkStart w:id="27" w:name="_Toc150166516"/>
      <w:r w:rsidRPr="009C6A1E">
        <w:rPr>
          <w:rStyle w:val="eop"/>
        </w:rPr>
        <w:t>LTA Engagement</w:t>
      </w:r>
      <w:bookmarkEnd w:id="26"/>
      <w:bookmarkEnd w:id="27"/>
    </w:p>
    <w:p w14:paraId="4C6586FB" w14:textId="77777777" w:rsidR="00AF11A2" w:rsidRPr="008E66E5" w:rsidRDefault="00AF11A2" w:rsidP="009C6A1E">
      <w:pPr>
        <w:pStyle w:val="paragraph"/>
        <w:spacing w:before="0" w:beforeAutospacing="0" w:after="0" w:afterAutospacing="0"/>
        <w:jc w:val="both"/>
        <w:textAlignment w:val="baseline"/>
        <w:rPr>
          <w:rFonts w:asciiTheme="minorHAnsi" w:hAnsiTheme="minorHAnsi" w:cstheme="minorHAnsi"/>
          <w:sz w:val="18"/>
          <w:szCs w:val="18"/>
        </w:rPr>
      </w:pPr>
      <w:r w:rsidRPr="008E66E5">
        <w:rPr>
          <w:rStyle w:val="eop"/>
          <w:rFonts w:asciiTheme="minorHAnsi" w:eastAsiaTheme="majorEastAsia" w:hAnsiTheme="minorHAnsi" w:cstheme="minorHAnsi"/>
          <w:sz w:val="20"/>
          <w:szCs w:val="20"/>
        </w:rPr>
        <w:t> </w:t>
      </w:r>
    </w:p>
    <w:p w14:paraId="4E28AC1E" w14:textId="77777777" w:rsidR="00AF11A2" w:rsidRPr="008E66E5" w:rsidRDefault="00AF11A2" w:rsidP="009C6A1E">
      <w:pPr>
        <w:jc w:val="both"/>
        <w:rPr>
          <w:rFonts w:cstheme="minorHAnsi"/>
        </w:rPr>
      </w:pPr>
    </w:p>
    <w:p w14:paraId="154C36D0" w14:textId="48D118D3" w:rsidR="00AF11A2" w:rsidRPr="008E66E5" w:rsidRDefault="00AF11A2" w:rsidP="007571E8">
      <w:pPr>
        <w:pStyle w:val="paragraph"/>
        <w:spacing w:before="0" w:beforeAutospacing="0" w:after="0" w:afterAutospacing="0"/>
        <w:ind w:left="1140" w:right="705"/>
        <w:jc w:val="both"/>
        <w:textAlignment w:val="baseline"/>
        <w:rPr>
          <w:rFonts w:asciiTheme="minorHAnsi" w:hAnsiTheme="minorHAnsi" w:cstheme="minorHAnsi"/>
          <w:sz w:val="22"/>
          <w:szCs w:val="22"/>
        </w:rPr>
      </w:pPr>
      <w:r w:rsidRPr="008E66E5">
        <w:rPr>
          <w:rStyle w:val="normaltextrun"/>
          <w:rFonts w:asciiTheme="minorHAnsi" w:hAnsiTheme="minorHAnsi" w:cstheme="minorHAnsi"/>
          <w:b/>
          <w:bCs/>
          <w:color w:val="000000"/>
          <w:sz w:val="22"/>
          <w:szCs w:val="22"/>
          <w:shd w:val="clear" w:color="auto" w:fill="FFFFFF"/>
        </w:rPr>
        <w:t xml:space="preserve">Engagement Type </w:t>
      </w:r>
      <w:r w:rsidRPr="008E66E5">
        <w:rPr>
          <w:rStyle w:val="normaltextrun"/>
          <w:rFonts w:asciiTheme="minorHAnsi" w:hAnsiTheme="minorHAnsi" w:cstheme="minorHAnsi"/>
          <w:color w:val="000000"/>
          <w:sz w:val="22"/>
          <w:szCs w:val="22"/>
          <w:shd w:val="clear" w:color="auto" w:fill="FFFFFF"/>
        </w:rPr>
        <w:t>– For any specific storage-related works during the validity of the LTAs, the appointed service provider will be approached by UNICEF to provide the required service as per the TOR and as per the agreed LTA price based on the price put forward by the appointed service provider in response to the Request for Proposal (RFP). The confirmation of</w:t>
      </w:r>
      <w:r w:rsidRPr="008E66E5">
        <w:rPr>
          <w:rStyle w:val="eop"/>
          <w:rFonts w:asciiTheme="minorHAnsi" w:hAnsiTheme="minorHAnsi" w:cstheme="minorHAnsi"/>
          <w:color w:val="000000"/>
          <w:sz w:val="22"/>
          <w:szCs w:val="22"/>
          <w:shd w:val="clear" w:color="auto" w:fill="FFFFFF"/>
        </w:rPr>
        <w:t> </w:t>
      </w:r>
      <w:r w:rsidRPr="008E66E5">
        <w:rPr>
          <w:rFonts w:asciiTheme="minorHAnsi" w:hAnsiTheme="minorHAnsi" w:cstheme="minorHAnsi"/>
          <w:sz w:val="22"/>
          <w:szCs w:val="22"/>
        </w:rPr>
        <w:t>assignment for specific work will be placed through issuance of an Institutional Contract by UNICEF. The General Terms and Conditions of the LTA will be enforced. </w:t>
      </w:r>
    </w:p>
    <w:p w14:paraId="18B226AE" w14:textId="77777777" w:rsidR="00AF11A2" w:rsidRPr="008E66E5" w:rsidRDefault="00AF11A2" w:rsidP="007571E8">
      <w:pPr>
        <w:pStyle w:val="paragraph"/>
        <w:spacing w:before="0" w:beforeAutospacing="0" w:after="0" w:afterAutospacing="0"/>
        <w:ind w:left="1140" w:right="705"/>
        <w:jc w:val="both"/>
        <w:textAlignment w:val="baseline"/>
        <w:rPr>
          <w:rFonts w:asciiTheme="minorHAnsi" w:hAnsiTheme="minorHAnsi" w:cstheme="minorHAnsi"/>
          <w:sz w:val="18"/>
          <w:szCs w:val="18"/>
        </w:rPr>
      </w:pPr>
    </w:p>
    <w:p w14:paraId="7D837620" w14:textId="77777777" w:rsidR="00AF11A2" w:rsidRPr="008E66E5" w:rsidRDefault="00AF11A2" w:rsidP="007571E8">
      <w:pPr>
        <w:spacing w:after="0" w:line="240" w:lineRule="auto"/>
        <w:ind w:left="1140" w:right="705"/>
        <w:jc w:val="both"/>
        <w:textAlignment w:val="baseline"/>
        <w:rPr>
          <w:rFonts w:eastAsia="Times New Roman" w:cstheme="minorHAnsi"/>
        </w:rPr>
      </w:pPr>
      <w:r w:rsidRPr="008E66E5">
        <w:rPr>
          <w:rFonts w:eastAsia="Times New Roman" w:cstheme="minorHAnsi"/>
          <w:b/>
          <w:bCs/>
        </w:rPr>
        <w:t xml:space="preserve">Payment Terms: </w:t>
      </w:r>
      <w:r w:rsidRPr="008E66E5">
        <w:rPr>
          <w:rFonts w:eastAsia="Times New Roman" w:cstheme="minorHAnsi"/>
        </w:rPr>
        <w:t>Payment terms are Net 30 days after satisfactory completion of services and receipt of accurate invoice(s). Payment terms offered by the bidder shall be detailed in their proposal.</w:t>
      </w:r>
    </w:p>
    <w:p w14:paraId="27DF7F5D" w14:textId="05829464" w:rsidR="00AF11A2" w:rsidRPr="008E66E5" w:rsidRDefault="00AF11A2" w:rsidP="007571E8">
      <w:pPr>
        <w:spacing w:after="0" w:line="240" w:lineRule="auto"/>
        <w:ind w:left="1140" w:right="705"/>
        <w:jc w:val="both"/>
        <w:textAlignment w:val="baseline"/>
        <w:rPr>
          <w:rFonts w:eastAsia="Times New Roman" w:cstheme="minorHAnsi"/>
          <w:sz w:val="18"/>
          <w:szCs w:val="18"/>
        </w:rPr>
      </w:pPr>
      <w:r w:rsidRPr="008E66E5">
        <w:rPr>
          <w:rFonts w:eastAsia="Times New Roman" w:cstheme="minorHAnsi"/>
        </w:rPr>
        <w:t> </w:t>
      </w:r>
    </w:p>
    <w:p w14:paraId="35C2624D" w14:textId="65C1FFFF" w:rsidR="00AF11A2" w:rsidRDefault="00AF11A2" w:rsidP="007571E8">
      <w:pPr>
        <w:spacing w:after="0" w:line="240" w:lineRule="auto"/>
        <w:ind w:left="1140" w:right="705"/>
        <w:jc w:val="both"/>
        <w:textAlignment w:val="baseline"/>
        <w:rPr>
          <w:rFonts w:eastAsia="Times New Roman" w:cstheme="minorHAnsi"/>
        </w:rPr>
      </w:pPr>
      <w:r w:rsidRPr="008E66E5">
        <w:rPr>
          <w:rFonts w:eastAsia="Times New Roman" w:cstheme="minorHAnsi"/>
          <w:b/>
          <w:bCs/>
        </w:rPr>
        <w:t>Location for Engagement</w:t>
      </w:r>
      <w:r w:rsidRPr="008E66E5">
        <w:rPr>
          <w:rFonts w:eastAsia="Times New Roman" w:cstheme="minorHAnsi"/>
        </w:rPr>
        <w:t>: The assessment services are expected to be provided off-site on appointed service provider’s premises with no requirement of travel and face-to-face meetings. However, as part of the fully managed services the appointed service provider shall be responsible for arranging for the pick-up of materials and its transportation to the appointed service provider ‘s facilities and for its return and/or destruction (as required by UNICEF)</w:t>
      </w:r>
      <w:r w:rsidR="00230B6A">
        <w:rPr>
          <w:rFonts w:eastAsia="Times New Roman" w:cstheme="minorHAnsi"/>
        </w:rPr>
        <w:t xml:space="preserve">. </w:t>
      </w:r>
    </w:p>
    <w:p w14:paraId="73C9A03D" w14:textId="77777777" w:rsidR="00AC0C8A" w:rsidRDefault="00AC0C8A" w:rsidP="007571E8">
      <w:pPr>
        <w:spacing w:after="0" w:line="240" w:lineRule="auto"/>
        <w:ind w:left="1140" w:right="705"/>
        <w:jc w:val="both"/>
        <w:textAlignment w:val="baseline"/>
        <w:rPr>
          <w:rFonts w:eastAsia="Times New Roman" w:cstheme="minorHAnsi"/>
        </w:rPr>
      </w:pPr>
    </w:p>
    <w:p w14:paraId="4DFB249E" w14:textId="08D6A9B9" w:rsidR="00433E09" w:rsidRDefault="00AC0C8A" w:rsidP="007571E8">
      <w:pPr>
        <w:spacing w:after="0" w:line="240" w:lineRule="auto"/>
        <w:ind w:left="1140" w:right="705"/>
        <w:jc w:val="both"/>
        <w:textAlignment w:val="baseline"/>
        <w:rPr>
          <w:rStyle w:val="ui-provider"/>
        </w:rPr>
      </w:pPr>
      <w:r w:rsidRPr="009C6A1E">
        <w:rPr>
          <w:rStyle w:val="ui-provider"/>
          <w:b/>
          <w:bCs/>
        </w:rPr>
        <w:t>Travel Arrangement:</w:t>
      </w:r>
      <w:r>
        <w:rPr>
          <w:rStyle w:val="ui-provider"/>
        </w:rPr>
        <w:t xml:space="preserve"> </w:t>
      </w:r>
      <w:r w:rsidR="00843EF5">
        <w:rPr>
          <w:rStyle w:val="ui-provider"/>
        </w:rPr>
        <w:t>In the event of any travel requirem</w:t>
      </w:r>
      <w:r w:rsidR="00E50560">
        <w:rPr>
          <w:rStyle w:val="ui-provider"/>
        </w:rPr>
        <w:t>e</w:t>
      </w:r>
      <w:r w:rsidR="00843EF5">
        <w:rPr>
          <w:rStyle w:val="ui-provider"/>
        </w:rPr>
        <w:t>n</w:t>
      </w:r>
      <w:r w:rsidR="00E50560">
        <w:rPr>
          <w:rStyle w:val="ui-provider"/>
        </w:rPr>
        <w:t>t</w:t>
      </w:r>
      <w:r w:rsidR="00843EF5">
        <w:rPr>
          <w:rStyle w:val="ui-provider"/>
        </w:rPr>
        <w:t xml:space="preserve">, </w:t>
      </w:r>
      <w:r>
        <w:rPr>
          <w:rStyle w:val="ui-provider"/>
        </w:rPr>
        <w:t xml:space="preserve">agreed travel will be administered in line with UNICEF travel policies, upon proof of travel costs. The consultancy firm will be responsible in arranging their own travel and will be reimbursed accordingly upon presentation of receipts and based on UN standards of travel: </w:t>
      </w:r>
    </w:p>
    <w:p w14:paraId="208B5BAC" w14:textId="77777777" w:rsidR="00433E09" w:rsidRDefault="00AC0C8A" w:rsidP="007571E8">
      <w:pPr>
        <w:spacing w:after="0" w:line="240" w:lineRule="auto"/>
        <w:ind w:left="1140" w:right="705"/>
        <w:jc w:val="both"/>
        <w:textAlignment w:val="baseline"/>
        <w:rPr>
          <w:rStyle w:val="ui-provider"/>
        </w:rPr>
      </w:pPr>
      <w:r>
        <w:rPr>
          <w:rStyle w:val="ui-provider"/>
        </w:rPr>
        <w:t xml:space="preserve">• Travel cost shall be calculated based on economy-class travel regardless of the length of travel. </w:t>
      </w:r>
    </w:p>
    <w:p w14:paraId="4D97B2B4" w14:textId="77777777" w:rsidR="00433E09" w:rsidRDefault="00AC0C8A" w:rsidP="007571E8">
      <w:pPr>
        <w:spacing w:after="0" w:line="240" w:lineRule="auto"/>
        <w:ind w:left="1140" w:right="705"/>
        <w:jc w:val="both"/>
        <w:textAlignment w:val="baseline"/>
        <w:rPr>
          <w:rStyle w:val="ui-provider"/>
        </w:rPr>
      </w:pPr>
      <w:r>
        <w:rPr>
          <w:rStyle w:val="ui-provider"/>
        </w:rPr>
        <w:t xml:space="preserve">• Prior to undertaking any travel, approval of fare should be requested from UNICEF. Airfare will be reimbursed upon submission of proof of travel and up to fare entitlement provided or actual cost, whichever is lower. </w:t>
      </w:r>
    </w:p>
    <w:p w14:paraId="5E35743D" w14:textId="0F51BBA0" w:rsidR="00AC0C8A" w:rsidRDefault="00AC0C8A" w:rsidP="007571E8">
      <w:pPr>
        <w:spacing w:after="0" w:line="240" w:lineRule="auto"/>
        <w:ind w:left="1140" w:right="705"/>
        <w:jc w:val="both"/>
        <w:textAlignment w:val="baseline"/>
        <w:rPr>
          <w:rStyle w:val="ui-provider"/>
        </w:rPr>
      </w:pPr>
      <w:r>
        <w:rPr>
          <w:rStyle w:val="ui-provider"/>
        </w:rPr>
        <w:t xml:space="preserve">• Combination of cost of the accommodation, meals, an incidental shall not exceed applicable United Nations Daily Subsistence Allowance (DSA) rates, as promulgated by the International Civil Service Commission (ICSC): </w:t>
      </w:r>
      <w:hyperlink r:id="rId16" w:tgtFrame="_blank" w:tooltip="http://icsc.un.org/" w:history="1">
        <w:r>
          <w:rPr>
            <w:rStyle w:val="Hyperlink"/>
          </w:rPr>
          <w:t>http://icsc.un.org/</w:t>
        </w:r>
      </w:hyperlink>
      <w:r>
        <w:rPr>
          <w:rStyle w:val="ui-provider"/>
        </w:rPr>
        <w:t xml:space="preserve"> (Information on all countries and destinations can be found by navigating on the map). </w:t>
      </w:r>
    </w:p>
    <w:p w14:paraId="78863988" w14:textId="77777777" w:rsidR="00074E8F" w:rsidRDefault="00074E8F" w:rsidP="007571E8">
      <w:pPr>
        <w:spacing w:after="0" w:line="240" w:lineRule="auto"/>
        <w:ind w:left="1140" w:right="705"/>
        <w:jc w:val="both"/>
        <w:textAlignment w:val="baseline"/>
        <w:rPr>
          <w:rStyle w:val="ui-provider"/>
        </w:rPr>
      </w:pPr>
    </w:p>
    <w:p w14:paraId="6733FE49" w14:textId="305D810D" w:rsidR="00074E8F" w:rsidRPr="008E66E5" w:rsidRDefault="00074E8F" w:rsidP="007571E8">
      <w:pPr>
        <w:spacing w:after="0" w:line="240" w:lineRule="auto"/>
        <w:ind w:left="1140" w:right="705"/>
        <w:jc w:val="both"/>
        <w:textAlignment w:val="baseline"/>
        <w:rPr>
          <w:rFonts w:eastAsia="Times New Roman" w:cstheme="minorHAnsi"/>
        </w:rPr>
      </w:pPr>
      <w:r w:rsidRPr="009C6A1E">
        <w:rPr>
          <w:rStyle w:val="ui-provider"/>
          <w:b/>
          <w:bCs/>
        </w:rPr>
        <w:t>General Operating and Other Direct Costs</w:t>
      </w:r>
      <w:r>
        <w:rPr>
          <w:rStyle w:val="ui-provider"/>
        </w:rPr>
        <w:t xml:space="preserve">: </w:t>
      </w:r>
      <w:r w:rsidR="003B10F7">
        <w:rPr>
          <w:rStyle w:val="ui-provider"/>
        </w:rPr>
        <w:t>All-inclusive</w:t>
      </w:r>
      <w:r>
        <w:rPr>
          <w:rStyle w:val="ui-provider"/>
        </w:rPr>
        <w:t xml:space="preserve"> rates are solicited in the RFP</w:t>
      </w:r>
      <w:r w:rsidR="003B10F7">
        <w:rPr>
          <w:rStyle w:val="ui-provider"/>
        </w:rPr>
        <w:t>S</w:t>
      </w:r>
      <w:r>
        <w:rPr>
          <w:rStyle w:val="ui-provider"/>
        </w:rPr>
        <w:t>. Any other general operating costs needed for an assignment that an LTA firm may include in their financial proposal is subject to the approval of the contracting office/s. These costs are negotiable between the firm and contracting office.</w:t>
      </w:r>
    </w:p>
    <w:p w14:paraId="4425D64C" w14:textId="37579380" w:rsidR="00AF11A2" w:rsidRPr="008E66E5" w:rsidRDefault="00AF11A2" w:rsidP="007571E8">
      <w:pPr>
        <w:spacing w:after="0" w:line="240" w:lineRule="auto"/>
        <w:ind w:left="1140" w:right="705"/>
        <w:jc w:val="both"/>
        <w:textAlignment w:val="baseline"/>
        <w:rPr>
          <w:rFonts w:eastAsia="Times New Roman" w:cstheme="minorHAnsi"/>
          <w:sz w:val="18"/>
          <w:szCs w:val="18"/>
        </w:rPr>
      </w:pPr>
      <w:r w:rsidRPr="008E66E5">
        <w:rPr>
          <w:rFonts w:eastAsia="Times New Roman" w:cstheme="minorHAnsi"/>
        </w:rPr>
        <w:t> </w:t>
      </w:r>
    </w:p>
    <w:p w14:paraId="7A9AEE55" w14:textId="7D4204C7" w:rsidR="00AF11A2" w:rsidRPr="008E66E5" w:rsidRDefault="00AF11A2" w:rsidP="007571E8">
      <w:pPr>
        <w:spacing w:after="0" w:line="240" w:lineRule="auto"/>
        <w:ind w:left="1140" w:right="705"/>
        <w:jc w:val="both"/>
        <w:textAlignment w:val="baseline"/>
        <w:rPr>
          <w:rFonts w:eastAsia="Times New Roman" w:cstheme="minorHAnsi"/>
        </w:rPr>
      </w:pPr>
      <w:r w:rsidRPr="008E66E5">
        <w:rPr>
          <w:rFonts w:eastAsia="Times New Roman" w:cstheme="minorHAnsi"/>
          <w:b/>
          <w:bCs/>
        </w:rPr>
        <w:t>Performance Review of the Service Provider</w:t>
      </w:r>
      <w:r w:rsidRPr="008E66E5">
        <w:rPr>
          <w:rFonts w:eastAsia="Times New Roman" w:cstheme="minorHAnsi"/>
        </w:rPr>
        <w:t>: Performance review meetings shall be held periodically between UNICEF and the appointed service provider to review Service Provider’s performance. The Service Provider’s performance will be assessed according to the agreed SLAs. </w:t>
      </w:r>
    </w:p>
    <w:p w14:paraId="68BE3A34" w14:textId="77777777" w:rsidR="00AF11A2" w:rsidRPr="008E66E5" w:rsidRDefault="00AF11A2" w:rsidP="007571E8">
      <w:pPr>
        <w:spacing w:after="0" w:line="240" w:lineRule="auto"/>
        <w:ind w:left="1140" w:right="705"/>
        <w:jc w:val="both"/>
        <w:textAlignment w:val="baseline"/>
        <w:rPr>
          <w:rFonts w:eastAsia="Times New Roman" w:cstheme="minorHAnsi"/>
          <w:sz w:val="18"/>
          <w:szCs w:val="18"/>
        </w:rPr>
      </w:pPr>
    </w:p>
    <w:p w14:paraId="24B63315" w14:textId="64CBDD17" w:rsidR="00AF11A2" w:rsidRPr="008E66E5" w:rsidRDefault="00AF11A2" w:rsidP="007571E8">
      <w:pPr>
        <w:spacing w:after="0" w:line="240" w:lineRule="auto"/>
        <w:ind w:left="1140" w:right="705"/>
        <w:jc w:val="both"/>
        <w:textAlignment w:val="baseline"/>
        <w:rPr>
          <w:rFonts w:eastAsia="Times New Roman" w:cstheme="minorHAnsi"/>
        </w:rPr>
      </w:pPr>
      <w:r w:rsidRPr="008E66E5">
        <w:rPr>
          <w:rFonts w:eastAsia="Times New Roman" w:cstheme="minorHAnsi"/>
          <w:b/>
          <w:bCs/>
        </w:rPr>
        <w:t>United Nations (UN) Collaboration</w:t>
      </w:r>
      <w:r w:rsidRPr="008E66E5">
        <w:rPr>
          <w:rFonts w:eastAsia="Times New Roman" w:cstheme="minorHAnsi"/>
        </w:rPr>
        <w:t xml:space="preserve">: Other UN agencies, funds or </w:t>
      </w:r>
      <w:proofErr w:type="spellStart"/>
      <w:r w:rsidRPr="008E66E5">
        <w:rPr>
          <w:rFonts w:eastAsia="Times New Roman" w:cstheme="minorHAnsi"/>
        </w:rPr>
        <w:t>programmes</w:t>
      </w:r>
      <w:proofErr w:type="spellEnd"/>
      <w:r w:rsidRPr="008E66E5">
        <w:rPr>
          <w:rFonts w:eastAsia="Times New Roman" w:cstheme="minorHAnsi"/>
        </w:rPr>
        <w:t xml:space="preserve"> should have the right to purchase the same or similar services from appointed service provider at their sole discretion under the terms and conditions (including pricing) of the established LTA. Therefore, UNICEF requests that the appointed service provider accept to extend the outcome of the RFP process to all other entities of the UN system, who could either piggy-back on the UNICEF LTA (as is) or use the conclusions of the RFP’s selection process to negotiate and implement a similar LTA. </w:t>
      </w:r>
    </w:p>
    <w:p w14:paraId="7BEDB363" w14:textId="6907DCB7" w:rsidR="00AF11A2" w:rsidRPr="008E66E5" w:rsidRDefault="00AF11A2" w:rsidP="007571E8">
      <w:pPr>
        <w:pStyle w:val="paragraph"/>
        <w:spacing w:before="0" w:beforeAutospacing="0" w:after="0" w:afterAutospacing="0"/>
        <w:ind w:left="720"/>
        <w:jc w:val="both"/>
        <w:textAlignment w:val="baseline"/>
        <w:rPr>
          <w:rStyle w:val="normaltextrun"/>
          <w:rFonts w:asciiTheme="minorHAnsi" w:eastAsiaTheme="majorEastAsia" w:hAnsiTheme="minorHAnsi" w:cstheme="minorHAnsi"/>
          <w:b/>
          <w:bCs/>
          <w:sz w:val="22"/>
          <w:szCs w:val="22"/>
        </w:rPr>
      </w:pPr>
    </w:p>
    <w:p w14:paraId="6DAB4D24" w14:textId="5FBB5729" w:rsidR="00AF11A2" w:rsidRPr="008E66E5" w:rsidRDefault="00AF11A2" w:rsidP="007571E8">
      <w:pPr>
        <w:spacing w:after="0" w:line="240" w:lineRule="auto"/>
        <w:ind w:left="1140" w:right="705"/>
        <w:jc w:val="both"/>
        <w:textAlignment w:val="baseline"/>
        <w:rPr>
          <w:rFonts w:eastAsia="Times New Roman" w:cstheme="minorHAnsi"/>
          <w:sz w:val="18"/>
          <w:szCs w:val="18"/>
        </w:rPr>
      </w:pPr>
    </w:p>
    <w:p w14:paraId="310BAE1E" w14:textId="1D3DA20F" w:rsidR="00AF11A2" w:rsidRPr="009C6A1E" w:rsidRDefault="00AF11A2" w:rsidP="009C6A1E">
      <w:pPr>
        <w:pStyle w:val="Heading1"/>
        <w:numPr>
          <w:ilvl w:val="0"/>
          <w:numId w:val="26"/>
        </w:numPr>
        <w:rPr>
          <w:rStyle w:val="eop"/>
          <w:sz w:val="26"/>
          <w:szCs w:val="26"/>
        </w:rPr>
      </w:pPr>
      <w:bookmarkStart w:id="28" w:name="_Toc144456781"/>
      <w:bookmarkStart w:id="29" w:name="_Toc150166517"/>
      <w:r w:rsidRPr="009C6A1E">
        <w:rPr>
          <w:rStyle w:val="eop"/>
        </w:rPr>
        <w:t>Proposal Evaluation Process and Method</w:t>
      </w:r>
      <w:bookmarkEnd w:id="28"/>
      <w:bookmarkEnd w:id="29"/>
    </w:p>
    <w:p w14:paraId="21F72677" w14:textId="218B6B63" w:rsidR="00AF11A2" w:rsidRPr="008E66E5" w:rsidRDefault="00AF11A2" w:rsidP="009C6A1E">
      <w:pPr>
        <w:jc w:val="both"/>
        <w:rPr>
          <w:rFonts w:cstheme="minorHAnsi"/>
        </w:rPr>
      </w:pPr>
    </w:p>
    <w:p w14:paraId="28C7A4D7" w14:textId="5FA56A91" w:rsidR="7C72DB36" w:rsidRPr="008E66E5" w:rsidRDefault="7C72DB36" w:rsidP="009C6A1E">
      <w:pPr>
        <w:jc w:val="both"/>
        <w:rPr>
          <w:rFonts w:cstheme="minorHAnsi"/>
        </w:rPr>
      </w:pPr>
      <w:r w:rsidRPr="008E66E5">
        <w:rPr>
          <w:rFonts w:cstheme="minorHAnsi"/>
        </w:rPr>
        <w:t>The bidders will be evaluated based on the following 3 steps:</w:t>
      </w:r>
    </w:p>
    <w:p w14:paraId="20E3AAE8" w14:textId="4CDAFC74" w:rsidR="2CA0827D" w:rsidRPr="008E66E5" w:rsidRDefault="2CA0827D" w:rsidP="009C6A1E">
      <w:pPr>
        <w:jc w:val="both"/>
        <w:rPr>
          <w:rFonts w:cstheme="minorHAnsi"/>
        </w:rPr>
      </w:pPr>
    </w:p>
    <w:p w14:paraId="63EEB975" w14:textId="62E6F95E" w:rsidR="7C72DB36" w:rsidRPr="008E66E5" w:rsidRDefault="7C72DB36" w:rsidP="009C6A1E">
      <w:pPr>
        <w:pStyle w:val="ListParagraph"/>
        <w:numPr>
          <w:ilvl w:val="0"/>
          <w:numId w:val="21"/>
        </w:numPr>
        <w:jc w:val="both"/>
        <w:rPr>
          <w:rFonts w:cstheme="minorHAnsi"/>
        </w:rPr>
      </w:pPr>
      <w:r w:rsidRPr="008E66E5">
        <w:rPr>
          <w:rFonts w:cstheme="minorHAnsi"/>
        </w:rPr>
        <w:t>Preliminary review of all the proposals to check for completeness of the documents</w:t>
      </w:r>
    </w:p>
    <w:p w14:paraId="6DD8D583" w14:textId="0D90FBD5" w:rsidR="7C72DB36" w:rsidRPr="008E66E5" w:rsidRDefault="7C72DB36" w:rsidP="009C6A1E">
      <w:pPr>
        <w:pStyle w:val="ListParagraph"/>
        <w:numPr>
          <w:ilvl w:val="0"/>
          <w:numId w:val="21"/>
        </w:numPr>
        <w:jc w:val="both"/>
      </w:pPr>
      <w:r w:rsidRPr="60180EA8">
        <w:t>Technical evaluation (</w:t>
      </w:r>
      <w:r w:rsidR="4C9FAA7A" w:rsidRPr="60180EA8">
        <w:t>8</w:t>
      </w:r>
      <w:r w:rsidRPr="60180EA8">
        <w:t>0</w:t>
      </w:r>
      <w:r w:rsidR="27520DBF" w:rsidRPr="60180EA8">
        <w:t xml:space="preserve"> points</w:t>
      </w:r>
      <w:r w:rsidRPr="60180EA8">
        <w:t>)</w:t>
      </w:r>
    </w:p>
    <w:p w14:paraId="2A17D62E" w14:textId="26E5754C" w:rsidR="7C72DB36" w:rsidRPr="008E66E5" w:rsidRDefault="7C72DB36" w:rsidP="009C6A1E">
      <w:pPr>
        <w:pStyle w:val="ListParagraph"/>
        <w:numPr>
          <w:ilvl w:val="0"/>
          <w:numId w:val="21"/>
        </w:numPr>
        <w:jc w:val="both"/>
      </w:pPr>
      <w:r w:rsidRPr="60180EA8">
        <w:t>Financial evaluation (</w:t>
      </w:r>
      <w:r w:rsidR="06AB296F" w:rsidRPr="60180EA8">
        <w:t>2</w:t>
      </w:r>
      <w:r w:rsidRPr="60180EA8">
        <w:t>0</w:t>
      </w:r>
      <w:r w:rsidR="0A639FA0" w:rsidRPr="60180EA8">
        <w:t xml:space="preserve"> points</w:t>
      </w:r>
      <w:r w:rsidRPr="60180EA8">
        <w:t>)</w:t>
      </w:r>
    </w:p>
    <w:p w14:paraId="00986B0B" w14:textId="43F168BB" w:rsidR="2CA0827D" w:rsidRPr="008E66E5" w:rsidRDefault="2CA0827D" w:rsidP="009C6A1E">
      <w:pPr>
        <w:jc w:val="both"/>
        <w:rPr>
          <w:rFonts w:cstheme="minorHAnsi"/>
        </w:rPr>
      </w:pPr>
    </w:p>
    <w:p w14:paraId="7C29925D" w14:textId="3E91A476" w:rsidR="00443AD3" w:rsidRPr="009C6A1E" w:rsidRDefault="00443AD3" w:rsidP="009C6A1E">
      <w:pPr>
        <w:pStyle w:val="Heading2"/>
        <w:numPr>
          <w:ilvl w:val="0"/>
          <w:numId w:val="46"/>
        </w:numPr>
        <w:jc w:val="both"/>
        <w:rPr>
          <w:rStyle w:val="eop"/>
          <w:color w:val="2F5496" w:themeColor="accent1" w:themeShade="BF"/>
        </w:rPr>
      </w:pPr>
      <w:bookmarkStart w:id="30" w:name="_Toc144456782"/>
      <w:bookmarkStart w:id="31" w:name="_Toc150166518"/>
      <w:r w:rsidRPr="009C6A1E">
        <w:rPr>
          <w:rStyle w:val="normaltextrun"/>
          <w:color w:val="2F5496" w:themeColor="accent1" w:themeShade="BF"/>
        </w:rPr>
        <w:lastRenderedPageBreak/>
        <w:t>TECHNICAL EVALUATION</w:t>
      </w:r>
      <w:bookmarkEnd w:id="30"/>
      <w:bookmarkEnd w:id="31"/>
      <w:r w:rsidRPr="009C6A1E">
        <w:rPr>
          <w:rStyle w:val="eop"/>
          <w:color w:val="2F5496" w:themeColor="accent1" w:themeShade="BF"/>
        </w:rPr>
        <w:t> </w:t>
      </w:r>
    </w:p>
    <w:p w14:paraId="4EB9E0FF" w14:textId="77777777" w:rsidR="0091544B" w:rsidRPr="008E66E5" w:rsidRDefault="0091544B" w:rsidP="007571E8">
      <w:pPr>
        <w:pStyle w:val="paragraph"/>
        <w:spacing w:before="0" w:beforeAutospacing="0" w:after="0" w:afterAutospacing="0"/>
        <w:ind w:left="720"/>
        <w:jc w:val="both"/>
        <w:textAlignment w:val="baseline"/>
        <w:rPr>
          <w:rFonts w:asciiTheme="minorHAnsi" w:hAnsiTheme="minorHAnsi" w:cstheme="minorHAnsi"/>
          <w:sz w:val="22"/>
          <w:szCs w:val="22"/>
        </w:rPr>
      </w:pPr>
    </w:p>
    <w:p w14:paraId="0C1D3087" w14:textId="03ADE0A6" w:rsidR="00443AD3" w:rsidRPr="008E66E5" w:rsidRDefault="00443AD3" w:rsidP="007571E8">
      <w:pPr>
        <w:pStyle w:val="paragraph"/>
        <w:spacing w:before="0" w:beforeAutospacing="0" w:after="0" w:afterAutospacing="0"/>
        <w:ind w:left="720" w:right="705"/>
        <w:jc w:val="both"/>
        <w:textAlignment w:val="baseline"/>
        <w:rPr>
          <w:rFonts w:asciiTheme="minorHAnsi" w:hAnsiTheme="minorHAnsi" w:cstheme="minorHAnsi"/>
          <w:sz w:val="18"/>
          <w:szCs w:val="18"/>
        </w:rPr>
      </w:pPr>
      <w:r w:rsidRPr="008E66E5">
        <w:rPr>
          <w:rStyle w:val="normaltextrun"/>
          <w:rFonts w:asciiTheme="minorHAnsi" w:eastAsiaTheme="majorEastAsia" w:hAnsiTheme="minorHAnsi" w:cstheme="minorHAnsi"/>
          <w:sz w:val="22"/>
          <w:szCs w:val="22"/>
        </w:rPr>
        <w:t xml:space="preserve">The evaluation criteria will be split between technical and price proposal with a weight of </w:t>
      </w:r>
      <w:r w:rsidR="00890DD4">
        <w:rPr>
          <w:rStyle w:val="normaltextrun"/>
          <w:rFonts w:asciiTheme="minorHAnsi" w:eastAsiaTheme="majorEastAsia" w:hAnsiTheme="minorHAnsi" w:cstheme="minorHAnsi"/>
          <w:sz w:val="22"/>
          <w:szCs w:val="22"/>
        </w:rPr>
        <w:t>8</w:t>
      </w:r>
      <w:r w:rsidR="00890DD4" w:rsidRPr="008E66E5">
        <w:rPr>
          <w:rStyle w:val="normaltextrun"/>
          <w:rFonts w:asciiTheme="minorHAnsi" w:eastAsiaTheme="majorEastAsia" w:hAnsiTheme="minorHAnsi" w:cstheme="minorHAnsi"/>
          <w:sz w:val="22"/>
          <w:szCs w:val="22"/>
        </w:rPr>
        <w:t xml:space="preserve">0 </w:t>
      </w:r>
      <w:r w:rsidR="5020401D" w:rsidRPr="008E66E5">
        <w:rPr>
          <w:rStyle w:val="normaltextrun"/>
          <w:rFonts w:asciiTheme="minorHAnsi" w:eastAsiaTheme="majorEastAsia" w:hAnsiTheme="minorHAnsi" w:cstheme="minorHAnsi"/>
          <w:sz w:val="22"/>
          <w:szCs w:val="22"/>
        </w:rPr>
        <w:t>points</w:t>
      </w:r>
      <w:r w:rsidRPr="008E66E5">
        <w:rPr>
          <w:rStyle w:val="normaltextrun"/>
          <w:rFonts w:asciiTheme="minorHAnsi" w:eastAsiaTheme="majorEastAsia" w:hAnsiTheme="minorHAnsi" w:cstheme="minorHAnsi"/>
          <w:sz w:val="22"/>
          <w:szCs w:val="22"/>
        </w:rPr>
        <w:t xml:space="preserve"> for the technical proposal and </w:t>
      </w:r>
      <w:r w:rsidR="00890DD4">
        <w:rPr>
          <w:rStyle w:val="normaltextrun"/>
          <w:rFonts w:asciiTheme="minorHAnsi" w:eastAsiaTheme="majorEastAsia" w:hAnsiTheme="minorHAnsi" w:cstheme="minorHAnsi"/>
          <w:sz w:val="22"/>
          <w:szCs w:val="22"/>
        </w:rPr>
        <w:t>2</w:t>
      </w:r>
      <w:r w:rsidR="00890DD4" w:rsidRPr="008E66E5">
        <w:rPr>
          <w:rStyle w:val="normaltextrun"/>
          <w:rFonts w:asciiTheme="minorHAnsi" w:eastAsiaTheme="majorEastAsia" w:hAnsiTheme="minorHAnsi" w:cstheme="minorHAnsi"/>
          <w:sz w:val="22"/>
          <w:szCs w:val="22"/>
        </w:rPr>
        <w:t xml:space="preserve">0 </w:t>
      </w:r>
      <w:r w:rsidR="270917B5" w:rsidRPr="008E66E5">
        <w:rPr>
          <w:rStyle w:val="normaltextrun"/>
          <w:rFonts w:asciiTheme="minorHAnsi" w:eastAsiaTheme="majorEastAsia" w:hAnsiTheme="minorHAnsi" w:cstheme="minorHAnsi"/>
          <w:sz w:val="22"/>
          <w:szCs w:val="22"/>
        </w:rPr>
        <w:t>points</w:t>
      </w:r>
      <w:r w:rsidRPr="008E66E5">
        <w:rPr>
          <w:rStyle w:val="normaltextrun"/>
          <w:rFonts w:asciiTheme="minorHAnsi" w:eastAsiaTheme="majorEastAsia" w:hAnsiTheme="minorHAnsi" w:cstheme="minorHAnsi"/>
          <w:sz w:val="22"/>
          <w:szCs w:val="22"/>
        </w:rPr>
        <w:t xml:space="preserve"> for the price proposal. The evaluation is carried out by UNICEF in accordance with UNICEF’s regulations, rules, and practices and all determinations are made in UNICEF’s sole discretion. Following the submission of the proposals, an evaluation will be conducted to assess the merits of each proposal. UNICEF will carry out the technical evaluation in the following order:</w:t>
      </w:r>
      <w:r w:rsidRPr="008E66E5">
        <w:rPr>
          <w:rStyle w:val="eop"/>
          <w:rFonts w:asciiTheme="minorHAnsi" w:hAnsiTheme="minorHAnsi" w:cstheme="minorHAnsi"/>
          <w:sz w:val="22"/>
          <w:szCs w:val="22"/>
        </w:rPr>
        <w:t> </w:t>
      </w:r>
    </w:p>
    <w:p w14:paraId="56DB7286" w14:textId="77777777" w:rsidR="00443AD3" w:rsidRPr="008E66E5" w:rsidRDefault="00443AD3" w:rsidP="009C6A1E">
      <w:pPr>
        <w:pStyle w:val="paragraph"/>
        <w:spacing w:before="0" w:beforeAutospacing="0" w:after="0" w:afterAutospacing="0"/>
        <w:jc w:val="both"/>
        <w:textAlignment w:val="baseline"/>
        <w:rPr>
          <w:rFonts w:asciiTheme="minorHAnsi" w:hAnsiTheme="minorHAnsi" w:cstheme="minorHAnsi"/>
          <w:sz w:val="18"/>
          <w:szCs w:val="18"/>
        </w:rPr>
      </w:pPr>
      <w:r w:rsidRPr="008E66E5">
        <w:rPr>
          <w:rStyle w:val="eop"/>
          <w:rFonts w:asciiTheme="minorHAnsi" w:hAnsiTheme="minorHAnsi" w:cstheme="minorHAnsi"/>
          <w:sz w:val="18"/>
          <w:szCs w:val="18"/>
        </w:rPr>
        <w:t> </w:t>
      </w:r>
    </w:p>
    <w:p w14:paraId="3BC56375" w14:textId="38865769" w:rsidR="00443AD3" w:rsidRPr="008E66E5" w:rsidRDefault="00443AD3" w:rsidP="007571E8">
      <w:pPr>
        <w:pStyle w:val="paragraph"/>
        <w:spacing w:before="0" w:beforeAutospacing="0" w:after="0" w:afterAutospacing="0"/>
        <w:ind w:left="720" w:right="705"/>
        <w:jc w:val="both"/>
        <w:textAlignment w:val="baseline"/>
        <w:rPr>
          <w:rStyle w:val="eop"/>
          <w:rFonts w:asciiTheme="minorHAnsi" w:hAnsiTheme="minorHAnsi" w:cstheme="minorHAnsi"/>
          <w:sz w:val="22"/>
          <w:szCs w:val="22"/>
        </w:rPr>
      </w:pPr>
    </w:p>
    <w:p w14:paraId="1E85651C" w14:textId="77777777" w:rsidR="00443AD3" w:rsidRPr="008E66E5" w:rsidRDefault="00443AD3" w:rsidP="009C6A1E">
      <w:pPr>
        <w:pStyle w:val="paragraph"/>
        <w:spacing w:before="0" w:beforeAutospacing="0" w:after="0" w:afterAutospacing="0"/>
        <w:jc w:val="both"/>
        <w:textAlignment w:val="baseline"/>
        <w:rPr>
          <w:rFonts w:asciiTheme="minorHAnsi" w:hAnsiTheme="minorHAnsi" w:cstheme="minorHAnsi"/>
          <w:sz w:val="18"/>
          <w:szCs w:val="18"/>
        </w:rPr>
      </w:pPr>
      <w:r w:rsidRPr="008E66E5">
        <w:rPr>
          <w:rStyle w:val="eop"/>
          <w:rFonts w:asciiTheme="minorHAnsi" w:hAnsiTheme="minorHAnsi" w:cstheme="minorHAnsi"/>
          <w:sz w:val="20"/>
          <w:szCs w:val="20"/>
        </w:rPr>
        <w:t> </w:t>
      </w:r>
    </w:p>
    <w:p w14:paraId="7E84A255" w14:textId="2BBF5B5B" w:rsidR="00443AD3" w:rsidRPr="008E66E5" w:rsidRDefault="00443AD3" w:rsidP="007571E8">
      <w:pPr>
        <w:pStyle w:val="paragraph"/>
        <w:spacing w:before="0" w:beforeAutospacing="0" w:after="0" w:afterAutospacing="0"/>
        <w:ind w:left="720" w:right="705"/>
        <w:jc w:val="both"/>
        <w:textAlignment w:val="baseline"/>
        <w:rPr>
          <w:rFonts w:asciiTheme="minorHAnsi" w:hAnsiTheme="minorHAnsi" w:cstheme="minorHAnsi"/>
          <w:sz w:val="18"/>
          <w:szCs w:val="18"/>
        </w:rPr>
      </w:pPr>
      <w:r w:rsidRPr="008E66E5">
        <w:rPr>
          <w:rStyle w:val="normaltextrun"/>
          <w:rFonts w:asciiTheme="minorHAnsi" w:eastAsiaTheme="majorEastAsia" w:hAnsiTheme="minorHAnsi" w:cstheme="minorHAnsi"/>
          <w:i/>
          <w:iCs/>
          <w:sz w:val="22"/>
          <w:szCs w:val="22"/>
          <w:u w:val="single"/>
        </w:rPr>
        <w:t>Passing criteria</w:t>
      </w:r>
      <w:r w:rsidRPr="008E66E5">
        <w:rPr>
          <w:rStyle w:val="normaltextrun"/>
          <w:rFonts w:asciiTheme="minorHAnsi" w:eastAsiaTheme="majorEastAsia" w:hAnsiTheme="minorHAnsi" w:cstheme="minorHAnsi"/>
          <w:sz w:val="22"/>
          <w:szCs w:val="22"/>
          <w:u w:val="single"/>
        </w:rPr>
        <w:t>:</w:t>
      </w:r>
      <w:r w:rsidRPr="008E66E5">
        <w:rPr>
          <w:rStyle w:val="normaltextrun"/>
          <w:rFonts w:asciiTheme="minorHAnsi" w:eastAsiaTheme="majorEastAsia" w:hAnsiTheme="minorHAnsi" w:cstheme="minorHAnsi"/>
          <w:sz w:val="22"/>
          <w:szCs w:val="22"/>
        </w:rPr>
        <w:t xml:space="preserve"> A Proposal </w:t>
      </w:r>
      <w:r w:rsidRPr="008E66E5">
        <w:rPr>
          <w:rStyle w:val="normaltextrun"/>
          <w:rFonts w:asciiTheme="minorHAnsi" w:eastAsiaTheme="majorEastAsia" w:hAnsiTheme="minorHAnsi" w:cstheme="minorHAnsi"/>
          <w:b/>
          <w:bCs/>
          <w:sz w:val="22"/>
          <w:szCs w:val="22"/>
        </w:rPr>
        <w:t xml:space="preserve">MUST </w:t>
      </w:r>
      <w:r w:rsidRPr="008E66E5">
        <w:rPr>
          <w:rStyle w:val="normaltextrun"/>
          <w:rFonts w:asciiTheme="minorHAnsi" w:eastAsiaTheme="majorEastAsia" w:hAnsiTheme="minorHAnsi" w:cstheme="minorHAnsi"/>
          <w:sz w:val="22"/>
          <w:szCs w:val="22"/>
        </w:rPr>
        <w:t>meet all the mandatory requirements</w:t>
      </w:r>
      <w:r w:rsidR="00EF40FA" w:rsidRPr="008E66E5">
        <w:rPr>
          <w:rStyle w:val="normaltextrun"/>
          <w:rFonts w:asciiTheme="minorHAnsi" w:eastAsiaTheme="majorEastAsia" w:hAnsiTheme="minorHAnsi" w:cstheme="minorHAnsi"/>
          <w:sz w:val="22"/>
          <w:szCs w:val="22"/>
        </w:rPr>
        <w:t>, attached as Annex II</w:t>
      </w:r>
      <w:r w:rsidR="00EF40FA" w:rsidRPr="008E66E5">
        <w:rPr>
          <w:rFonts w:asciiTheme="minorHAnsi" w:hAnsiTheme="minorHAnsi" w:cstheme="minorHAnsi"/>
        </w:rPr>
        <w:t xml:space="preserve"> - Mandatory Technical Requirements</w:t>
      </w:r>
      <w:r w:rsidRPr="008E66E5">
        <w:rPr>
          <w:rStyle w:val="normaltextrun"/>
          <w:rFonts w:asciiTheme="minorHAnsi" w:eastAsiaTheme="majorEastAsia" w:hAnsiTheme="minorHAnsi" w:cstheme="minorHAnsi"/>
          <w:sz w:val="22"/>
          <w:szCs w:val="22"/>
        </w:rPr>
        <w:t>. Non-eligible, incomplete, and non-compliant proposals will be rejected at this stage without further consideration.</w:t>
      </w:r>
      <w:r w:rsidRPr="008E66E5">
        <w:rPr>
          <w:rStyle w:val="eop"/>
          <w:rFonts w:asciiTheme="minorHAnsi" w:hAnsiTheme="minorHAnsi" w:cstheme="minorHAnsi"/>
          <w:sz w:val="22"/>
          <w:szCs w:val="22"/>
        </w:rPr>
        <w:t> </w:t>
      </w:r>
    </w:p>
    <w:p w14:paraId="41549BCD" w14:textId="77777777" w:rsidR="00443AD3" w:rsidRPr="008E66E5" w:rsidRDefault="00443AD3" w:rsidP="009C6A1E">
      <w:pPr>
        <w:pStyle w:val="paragraph"/>
        <w:spacing w:before="0" w:beforeAutospacing="0" w:after="0" w:afterAutospacing="0"/>
        <w:jc w:val="both"/>
        <w:textAlignment w:val="baseline"/>
        <w:rPr>
          <w:rFonts w:asciiTheme="minorHAnsi" w:hAnsiTheme="minorHAnsi" w:cstheme="minorHAnsi"/>
          <w:sz w:val="18"/>
          <w:szCs w:val="18"/>
        </w:rPr>
      </w:pPr>
      <w:r w:rsidRPr="008E66E5">
        <w:rPr>
          <w:rStyle w:val="eop"/>
          <w:rFonts w:asciiTheme="minorHAnsi" w:hAnsiTheme="minorHAnsi" w:cstheme="minorHAnsi"/>
          <w:sz w:val="20"/>
          <w:szCs w:val="20"/>
        </w:rPr>
        <w:t> </w:t>
      </w:r>
    </w:p>
    <w:p w14:paraId="65E9EA4D" w14:textId="4EFD650B" w:rsidR="00443AD3" w:rsidRPr="008E66E5" w:rsidRDefault="00443AD3" w:rsidP="007571E8">
      <w:pPr>
        <w:pStyle w:val="paragraph"/>
        <w:spacing w:before="0" w:beforeAutospacing="0" w:after="0" w:afterAutospacing="0"/>
        <w:ind w:left="720" w:right="705"/>
        <w:jc w:val="both"/>
        <w:textAlignment w:val="baseline"/>
        <w:rPr>
          <w:rFonts w:asciiTheme="minorHAnsi" w:hAnsiTheme="minorHAnsi" w:cstheme="minorHAnsi"/>
          <w:sz w:val="18"/>
          <w:szCs w:val="18"/>
        </w:rPr>
      </w:pPr>
      <w:r w:rsidRPr="008E66E5">
        <w:rPr>
          <w:rStyle w:val="normaltextrun"/>
          <w:rFonts w:asciiTheme="minorHAnsi" w:eastAsiaTheme="majorEastAsia" w:hAnsiTheme="minorHAnsi" w:cstheme="minorHAnsi"/>
          <w:sz w:val="22"/>
          <w:szCs w:val="22"/>
        </w:rPr>
        <w:t xml:space="preserve">All other technical requirements must have a clear Yes/No answer, with additional explanation in the </w:t>
      </w:r>
      <w:r w:rsidR="001B402E" w:rsidRPr="008E66E5">
        <w:rPr>
          <w:rStyle w:val="normaltextrun"/>
          <w:rFonts w:asciiTheme="minorHAnsi" w:eastAsiaTheme="majorEastAsia" w:hAnsiTheme="minorHAnsi" w:cstheme="minorHAnsi"/>
          <w:sz w:val="22"/>
          <w:szCs w:val="22"/>
        </w:rPr>
        <w:t>comment’s</w:t>
      </w:r>
      <w:r w:rsidRPr="008E66E5">
        <w:rPr>
          <w:rStyle w:val="normaltextrun"/>
          <w:rFonts w:asciiTheme="minorHAnsi" w:eastAsiaTheme="majorEastAsia" w:hAnsiTheme="minorHAnsi" w:cstheme="minorHAnsi"/>
          <w:sz w:val="22"/>
          <w:szCs w:val="22"/>
        </w:rPr>
        <w:t xml:space="preserve"> column as necessary. Documents to support these answers must be submitted with the Proposal.</w:t>
      </w:r>
      <w:r w:rsidRPr="008E66E5">
        <w:rPr>
          <w:rStyle w:val="eop"/>
          <w:rFonts w:asciiTheme="minorHAnsi" w:hAnsiTheme="minorHAnsi" w:cstheme="minorHAnsi"/>
          <w:sz w:val="22"/>
          <w:szCs w:val="22"/>
        </w:rPr>
        <w:t> </w:t>
      </w:r>
    </w:p>
    <w:p w14:paraId="61802790" w14:textId="02C79D2E" w:rsidR="00443AD3" w:rsidRPr="008E66E5" w:rsidRDefault="00443AD3" w:rsidP="009C6A1E">
      <w:pPr>
        <w:pStyle w:val="paragraph"/>
        <w:spacing w:before="0" w:beforeAutospacing="0" w:after="0" w:afterAutospacing="0"/>
        <w:jc w:val="both"/>
        <w:textAlignment w:val="baseline"/>
        <w:rPr>
          <w:rFonts w:asciiTheme="minorHAnsi" w:hAnsiTheme="minorHAnsi" w:cstheme="minorHAnsi"/>
          <w:sz w:val="18"/>
          <w:szCs w:val="18"/>
        </w:rPr>
      </w:pPr>
      <w:r w:rsidRPr="008E66E5">
        <w:rPr>
          <w:rStyle w:val="eop"/>
          <w:rFonts w:asciiTheme="minorHAnsi" w:hAnsiTheme="minorHAnsi" w:cstheme="minorHAnsi"/>
        </w:rPr>
        <w:t> </w:t>
      </w:r>
    </w:p>
    <w:p w14:paraId="5659064E" w14:textId="4095D431" w:rsidR="00F54D79" w:rsidRPr="008E66E5" w:rsidRDefault="00443AD3" w:rsidP="007571E8">
      <w:pPr>
        <w:pStyle w:val="paragraph"/>
        <w:spacing w:before="0" w:beforeAutospacing="0" w:after="0" w:afterAutospacing="0"/>
        <w:ind w:left="720" w:right="705"/>
        <w:jc w:val="both"/>
        <w:textAlignment w:val="baseline"/>
        <w:rPr>
          <w:rStyle w:val="normaltextrun"/>
          <w:rFonts w:asciiTheme="minorHAnsi" w:eastAsiaTheme="majorEastAsia" w:hAnsiTheme="minorHAnsi" w:cstheme="minorHAnsi"/>
          <w:sz w:val="22"/>
          <w:szCs w:val="22"/>
        </w:rPr>
      </w:pPr>
      <w:r w:rsidRPr="008E66E5">
        <w:rPr>
          <w:rStyle w:val="normaltextrun"/>
          <w:rFonts w:asciiTheme="minorHAnsi" w:eastAsiaTheme="majorEastAsia" w:hAnsiTheme="minorHAnsi" w:cstheme="minorHAnsi"/>
          <w:sz w:val="22"/>
          <w:szCs w:val="22"/>
        </w:rPr>
        <w:t>Proposals that meet all mandatory requirements will be then evaluated against the technical evaluation criteria</w:t>
      </w:r>
      <w:r w:rsidR="00EF40FA" w:rsidRPr="008E66E5">
        <w:rPr>
          <w:rStyle w:val="normaltextrun"/>
          <w:rFonts w:asciiTheme="minorHAnsi" w:eastAsiaTheme="majorEastAsia" w:hAnsiTheme="minorHAnsi" w:cstheme="minorHAnsi"/>
          <w:sz w:val="22"/>
          <w:szCs w:val="22"/>
        </w:rPr>
        <w:t xml:space="preserve"> attached as Annex III -</w:t>
      </w:r>
      <w:r w:rsidR="00EF40FA" w:rsidRPr="008E66E5">
        <w:rPr>
          <w:rFonts w:asciiTheme="minorHAnsi" w:hAnsiTheme="minorHAnsi" w:cstheme="minorHAnsi"/>
        </w:rPr>
        <w:t xml:space="preserve"> Technical Evaluation Criteria</w:t>
      </w:r>
      <w:r w:rsidR="00AE30B2" w:rsidRPr="008E66E5">
        <w:rPr>
          <w:rStyle w:val="normaltextrun"/>
          <w:rFonts w:asciiTheme="minorHAnsi" w:eastAsiaTheme="majorEastAsia" w:hAnsiTheme="minorHAnsi" w:cstheme="minorHAnsi"/>
          <w:sz w:val="22"/>
          <w:szCs w:val="22"/>
        </w:rPr>
        <w:t>.</w:t>
      </w:r>
      <w:r w:rsidR="00EF40FA" w:rsidRPr="008E66E5">
        <w:rPr>
          <w:rStyle w:val="normaltextrun"/>
          <w:rFonts w:asciiTheme="minorHAnsi" w:eastAsiaTheme="majorEastAsia" w:hAnsiTheme="minorHAnsi" w:cstheme="minorHAnsi"/>
          <w:sz w:val="22"/>
          <w:szCs w:val="22"/>
        </w:rPr>
        <w:t xml:space="preserve"> </w:t>
      </w:r>
    </w:p>
    <w:p w14:paraId="5B51654A" w14:textId="5756B44E" w:rsidR="00443AD3" w:rsidRPr="008E66E5" w:rsidRDefault="00443AD3" w:rsidP="007571E8">
      <w:pPr>
        <w:pStyle w:val="paragraph"/>
        <w:spacing w:before="0" w:beforeAutospacing="0" w:after="0" w:afterAutospacing="0"/>
        <w:jc w:val="both"/>
        <w:textAlignment w:val="baseline"/>
        <w:rPr>
          <w:rFonts w:asciiTheme="minorHAnsi" w:hAnsiTheme="minorHAnsi" w:cstheme="minorHAnsi"/>
          <w:sz w:val="18"/>
          <w:szCs w:val="18"/>
        </w:rPr>
      </w:pPr>
    </w:p>
    <w:p w14:paraId="4C5CF287" w14:textId="41B667A6" w:rsidR="00443AD3" w:rsidRPr="008E66E5" w:rsidRDefault="00443AD3" w:rsidP="007571E8">
      <w:pPr>
        <w:spacing w:after="0" w:line="240" w:lineRule="auto"/>
        <w:ind w:left="720" w:right="705"/>
        <w:jc w:val="both"/>
        <w:textAlignment w:val="baseline"/>
        <w:rPr>
          <w:rFonts w:eastAsia="Times New Roman"/>
        </w:rPr>
      </w:pPr>
      <w:r w:rsidRPr="60180EA8">
        <w:rPr>
          <w:rFonts w:eastAsia="Times New Roman"/>
          <w:i/>
          <w:u w:val="single"/>
        </w:rPr>
        <w:t>Passing criteria:</w:t>
      </w:r>
      <w:r w:rsidRPr="60180EA8">
        <w:rPr>
          <w:rFonts w:eastAsia="Times New Roman"/>
          <w:i/>
        </w:rPr>
        <w:t xml:space="preserve"> </w:t>
      </w:r>
      <w:r w:rsidRPr="60180EA8">
        <w:rPr>
          <w:rFonts w:eastAsia="Times New Roman"/>
        </w:rPr>
        <w:t xml:space="preserve">Proposals that do not obtain at least </w:t>
      </w:r>
      <w:r w:rsidRPr="60180EA8">
        <w:rPr>
          <w:rFonts w:eastAsia="Times New Roman"/>
          <w:b/>
        </w:rPr>
        <w:t>4</w:t>
      </w:r>
      <w:r w:rsidR="00AE30B2" w:rsidRPr="60180EA8">
        <w:rPr>
          <w:rFonts w:eastAsia="Times New Roman"/>
          <w:b/>
        </w:rPr>
        <w:t>0</w:t>
      </w:r>
      <w:r w:rsidRPr="60180EA8">
        <w:rPr>
          <w:rFonts w:eastAsia="Times New Roman"/>
          <w:b/>
        </w:rPr>
        <w:t xml:space="preserve"> </w:t>
      </w:r>
      <w:r w:rsidRPr="60180EA8">
        <w:rPr>
          <w:rFonts w:eastAsia="Times New Roman"/>
        </w:rPr>
        <w:t xml:space="preserve">points out of maximum obtainable technical score of </w:t>
      </w:r>
      <w:r w:rsidR="5EA7FB93" w:rsidRPr="60180EA8">
        <w:rPr>
          <w:rFonts w:eastAsia="Times New Roman"/>
          <w:b/>
          <w:bCs/>
        </w:rPr>
        <w:t>8</w:t>
      </w:r>
      <w:r w:rsidRPr="60180EA8">
        <w:rPr>
          <w:rFonts w:eastAsia="Times New Roman"/>
          <w:b/>
          <w:bCs/>
        </w:rPr>
        <w:t>0</w:t>
      </w:r>
      <w:r w:rsidRPr="60180EA8">
        <w:rPr>
          <w:rFonts w:eastAsia="Times New Roman"/>
          <w:b/>
        </w:rPr>
        <w:t xml:space="preserve"> </w:t>
      </w:r>
      <w:r w:rsidRPr="60180EA8">
        <w:rPr>
          <w:rFonts w:eastAsia="Times New Roman"/>
        </w:rPr>
        <w:t>points will be considered technically non-compliant and rejected at this technical stage and will not considered further for Financial Evaluation. </w:t>
      </w:r>
    </w:p>
    <w:p w14:paraId="0A17E39B" w14:textId="51837784" w:rsidR="00690682" w:rsidRPr="008E66E5" w:rsidRDefault="00690682" w:rsidP="007571E8">
      <w:pPr>
        <w:spacing w:after="0" w:line="240" w:lineRule="auto"/>
        <w:ind w:left="720" w:right="705"/>
        <w:jc w:val="both"/>
        <w:textAlignment w:val="baseline"/>
        <w:rPr>
          <w:rFonts w:eastAsia="Times New Roman" w:cstheme="minorHAnsi"/>
          <w:sz w:val="18"/>
          <w:szCs w:val="18"/>
        </w:rPr>
      </w:pPr>
    </w:p>
    <w:p w14:paraId="023C055A" w14:textId="17269037" w:rsidR="00443AD3" w:rsidRPr="009C6A1E" w:rsidRDefault="00443AD3" w:rsidP="009C6A1E">
      <w:pPr>
        <w:pStyle w:val="Heading2"/>
        <w:numPr>
          <w:ilvl w:val="0"/>
          <w:numId w:val="46"/>
        </w:numPr>
        <w:jc w:val="both"/>
        <w:rPr>
          <w:rStyle w:val="normaltextrun"/>
          <w:color w:val="2F5496" w:themeColor="accent1" w:themeShade="BF"/>
        </w:rPr>
      </w:pPr>
      <w:bookmarkStart w:id="32" w:name="_Toc144456783"/>
      <w:bookmarkStart w:id="33" w:name="_Toc150166519"/>
      <w:r w:rsidRPr="009C6A1E">
        <w:rPr>
          <w:rStyle w:val="normaltextrun"/>
          <w:color w:val="2F5496" w:themeColor="accent1" w:themeShade="BF"/>
        </w:rPr>
        <w:t>FINANCIAL EVALUATION</w:t>
      </w:r>
      <w:bookmarkEnd w:id="32"/>
      <w:bookmarkEnd w:id="33"/>
      <w:r w:rsidRPr="009C6A1E">
        <w:rPr>
          <w:rStyle w:val="normaltextrun"/>
          <w:color w:val="2F5496" w:themeColor="accent1" w:themeShade="BF"/>
        </w:rPr>
        <w:t> </w:t>
      </w:r>
    </w:p>
    <w:p w14:paraId="3D773CE3" w14:textId="77777777" w:rsidR="0091544B" w:rsidRPr="008E66E5" w:rsidRDefault="0091544B" w:rsidP="009C6A1E">
      <w:pPr>
        <w:jc w:val="both"/>
        <w:rPr>
          <w:rFonts w:cstheme="minorHAnsi"/>
        </w:rPr>
      </w:pPr>
    </w:p>
    <w:p w14:paraId="24848FC5" w14:textId="3E2EC434" w:rsidR="00443AD3" w:rsidRPr="008E66E5" w:rsidRDefault="00871172" w:rsidP="007571E8">
      <w:pPr>
        <w:spacing w:after="0" w:line="240" w:lineRule="auto"/>
        <w:ind w:left="360" w:right="705"/>
        <w:jc w:val="both"/>
        <w:textAlignment w:val="baseline"/>
        <w:rPr>
          <w:rFonts w:eastAsia="Times New Roman" w:cstheme="minorHAnsi"/>
          <w:sz w:val="18"/>
          <w:szCs w:val="18"/>
        </w:rPr>
      </w:pPr>
      <w:r w:rsidRPr="008E66E5">
        <w:rPr>
          <w:rFonts w:eastAsia="Times New Roman" w:cstheme="minorHAnsi"/>
        </w:rPr>
        <w:t>After</w:t>
      </w:r>
      <w:r w:rsidR="00443AD3" w:rsidRPr="008E66E5">
        <w:rPr>
          <w:rFonts w:eastAsia="Times New Roman" w:cstheme="minorHAnsi"/>
        </w:rPr>
        <w:t xml:space="preserve"> the technical evaluation, those proposals found to be technically qualified will be further evaluated in terms of cost</w:t>
      </w:r>
      <w:r w:rsidR="00A414BB" w:rsidRPr="008E66E5">
        <w:rPr>
          <w:rFonts w:eastAsia="Times New Roman" w:cstheme="minorHAnsi"/>
        </w:rPr>
        <w:t xml:space="preserve"> per service category</w:t>
      </w:r>
      <w:r w:rsidR="00443AD3" w:rsidRPr="008E66E5">
        <w:rPr>
          <w:rFonts w:eastAsia="Times New Roman" w:cstheme="minorHAnsi"/>
        </w:rPr>
        <w:t xml:space="preserve">. Proposers are required to submit their Price Proposals in accordance with instructions and as per the format provided in </w:t>
      </w:r>
      <w:r w:rsidR="00AE30B2" w:rsidRPr="008E66E5">
        <w:rPr>
          <w:rFonts w:eastAsia="Times New Roman" w:cstheme="minorHAnsi"/>
          <w:b/>
          <w:bCs/>
        </w:rPr>
        <w:t>Annex</w:t>
      </w:r>
      <w:r w:rsidR="00443AD3" w:rsidRPr="008E66E5">
        <w:rPr>
          <w:rFonts w:eastAsia="Times New Roman" w:cstheme="minorHAnsi"/>
          <w:b/>
          <w:bCs/>
        </w:rPr>
        <w:t xml:space="preserve"> </w:t>
      </w:r>
      <w:r w:rsidR="00A414BB" w:rsidRPr="008E66E5">
        <w:rPr>
          <w:rFonts w:eastAsia="Times New Roman" w:cstheme="minorHAnsi"/>
          <w:b/>
          <w:bCs/>
        </w:rPr>
        <w:t xml:space="preserve">C </w:t>
      </w:r>
      <w:r w:rsidR="00443AD3" w:rsidRPr="008E66E5">
        <w:rPr>
          <w:rFonts w:eastAsia="Times New Roman" w:cstheme="minorHAnsi"/>
          <w:b/>
          <w:bCs/>
        </w:rPr>
        <w:t>(Price Proposal).</w:t>
      </w:r>
      <w:r w:rsidR="00443AD3" w:rsidRPr="008E66E5">
        <w:rPr>
          <w:rFonts w:eastAsia="Times New Roman" w:cstheme="minorHAnsi"/>
        </w:rPr>
        <w:t> </w:t>
      </w:r>
    </w:p>
    <w:p w14:paraId="0C8C4213" w14:textId="40652666" w:rsidR="00443AD3" w:rsidRPr="008E66E5" w:rsidRDefault="00443AD3" w:rsidP="007571E8">
      <w:pPr>
        <w:spacing w:after="0" w:line="240" w:lineRule="auto"/>
        <w:ind w:left="360" w:right="705"/>
        <w:jc w:val="both"/>
        <w:textAlignment w:val="baseline"/>
        <w:rPr>
          <w:rFonts w:eastAsia="Times New Roman"/>
        </w:rPr>
      </w:pPr>
      <w:r w:rsidRPr="60180EA8">
        <w:rPr>
          <w:rFonts w:eastAsia="Times New Roman"/>
        </w:rPr>
        <w:t xml:space="preserve">The total amount of points allocated for the price proposal is </w:t>
      </w:r>
      <w:r w:rsidR="370B6D3C" w:rsidRPr="60180EA8">
        <w:rPr>
          <w:rFonts w:eastAsia="Times New Roman"/>
        </w:rPr>
        <w:t>2</w:t>
      </w:r>
      <w:r w:rsidRPr="60180EA8">
        <w:rPr>
          <w:rFonts w:eastAsia="Times New Roman"/>
        </w:rPr>
        <w:t>0 points. The maximum number of points will be allotted to the lowest price proposal among those technically qualified. All other price proposals will receive points in inverse proportion to the lowest price, e.g.: </w:t>
      </w:r>
    </w:p>
    <w:p w14:paraId="1A0F129D" w14:textId="4F49C2F0" w:rsidR="00690682" w:rsidRPr="008E66E5" w:rsidRDefault="00690682" w:rsidP="007571E8">
      <w:pPr>
        <w:spacing w:after="0" w:line="240" w:lineRule="auto"/>
        <w:ind w:left="360" w:right="705"/>
        <w:jc w:val="both"/>
        <w:textAlignment w:val="baseline"/>
        <w:rPr>
          <w:rFonts w:eastAsia="Times New Roman" w:cstheme="minorHAnsi"/>
        </w:rPr>
      </w:pPr>
    </w:p>
    <w:p w14:paraId="5BC849FA" w14:textId="77777777" w:rsidR="00690682" w:rsidRPr="008E66E5" w:rsidRDefault="00690682" w:rsidP="007571E8">
      <w:pPr>
        <w:spacing w:after="0" w:line="240" w:lineRule="auto"/>
        <w:ind w:left="360" w:right="705"/>
        <w:jc w:val="both"/>
        <w:textAlignment w:val="baseline"/>
        <w:rPr>
          <w:rFonts w:eastAsia="Times New Roman" w:cstheme="minorHAnsi"/>
          <w:sz w:val="18"/>
          <w:szCs w:val="18"/>
        </w:rPr>
      </w:pPr>
    </w:p>
    <w:p w14:paraId="5ADAD5E6" w14:textId="6E1E2D1B" w:rsidR="00690682" w:rsidRPr="008E66E5" w:rsidRDefault="00690682" w:rsidP="009C6A1E">
      <w:pPr>
        <w:spacing w:after="0" w:line="240" w:lineRule="auto"/>
        <w:jc w:val="both"/>
        <w:textAlignment w:val="baseline"/>
        <w:rPr>
          <w:rFonts w:eastAsia="Times New Roman" w:cstheme="minorHAnsi"/>
        </w:rPr>
      </w:pPr>
    </w:p>
    <w:p w14:paraId="7EB5C75D" w14:textId="110396BC" w:rsidR="1C29489E" w:rsidRPr="008E66E5" w:rsidRDefault="1C29489E" w:rsidP="009C6A1E">
      <w:pPr>
        <w:spacing w:before="240" w:after="240"/>
        <w:ind w:left="2160" w:firstLine="720"/>
        <w:jc w:val="both"/>
        <w:rPr>
          <w:rFonts w:eastAsia="Times New Roman" w:cstheme="minorHAnsi"/>
          <w:color w:val="000000" w:themeColor="text1"/>
          <w:sz w:val="24"/>
          <w:szCs w:val="24"/>
        </w:rPr>
      </w:pPr>
      <w:r w:rsidRPr="008E66E5">
        <w:rPr>
          <w:rFonts w:eastAsia="Times New Roman" w:cstheme="minorHAnsi"/>
          <w:color w:val="000000" w:themeColor="text1"/>
          <w:sz w:val="24"/>
          <w:szCs w:val="24"/>
        </w:rPr>
        <w:t>Max. Score for price proposal * Price of lowest priced proposal</w:t>
      </w:r>
    </w:p>
    <w:p w14:paraId="2B22B3E0" w14:textId="7F42AFCA" w:rsidR="1C29489E" w:rsidRPr="008E66E5" w:rsidRDefault="1C29489E" w:rsidP="009C6A1E">
      <w:pPr>
        <w:spacing w:before="240" w:after="240"/>
        <w:jc w:val="both"/>
        <w:rPr>
          <w:rFonts w:eastAsia="Times New Roman" w:cstheme="minorHAnsi"/>
          <w:color w:val="000000" w:themeColor="text1"/>
          <w:sz w:val="24"/>
          <w:szCs w:val="24"/>
        </w:rPr>
      </w:pPr>
      <w:r w:rsidRPr="008E66E5">
        <w:rPr>
          <w:rFonts w:eastAsia="Times New Roman" w:cstheme="minorHAnsi"/>
          <w:color w:val="000000" w:themeColor="text1"/>
          <w:sz w:val="24"/>
          <w:szCs w:val="24"/>
        </w:rPr>
        <w:t>Score for price proposal X = ---------------------------------------------------------------------------------</w:t>
      </w:r>
    </w:p>
    <w:p w14:paraId="3F95B305" w14:textId="301E23DF" w:rsidR="1C29489E" w:rsidRPr="008E66E5" w:rsidRDefault="1C29489E" w:rsidP="009C6A1E">
      <w:pPr>
        <w:spacing w:before="240" w:after="240"/>
        <w:ind w:left="4320"/>
        <w:jc w:val="both"/>
        <w:rPr>
          <w:rFonts w:eastAsia="Times New Roman" w:cstheme="minorHAnsi"/>
          <w:color w:val="000000" w:themeColor="text1"/>
          <w:sz w:val="24"/>
          <w:szCs w:val="24"/>
        </w:rPr>
      </w:pPr>
      <w:r w:rsidRPr="008E66E5">
        <w:rPr>
          <w:rFonts w:eastAsia="Times New Roman" w:cstheme="minorHAnsi"/>
          <w:color w:val="000000" w:themeColor="text1"/>
          <w:sz w:val="24"/>
          <w:szCs w:val="24"/>
        </w:rPr>
        <w:t xml:space="preserve">           Price of proposal X</w:t>
      </w:r>
    </w:p>
    <w:p w14:paraId="7AD73F78" w14:textId="7F7F0550" w:rsidR="2CA0827D" w:rsidRPr="008E66E5" w:rsidRDefault="2CA0827D" w:rsidP="009C6A1E">
      <w:pPr>
        <w:spacing w:after="0" w:line="240" w:lineRule="auto"/>
        <w:jc w:val="both"/>
        <w:rPr>
          <w:rFonts w:eastAsia="Times New Roman" w:cstheme="minorHAnsi"/>
        </w:rPr>
      </w:pPr>
    </w:p>
    <w:p w14:paraId="549D993F" w14:textId="77777777" w:rsidR="00690682" w:rsidRPr="008E66E5" w:rsidRDefault="00690682" w:rsidP="009C6A1E">
      <w:pPr>
        <w:spacing w:after="0" w:line="240" w:lineRule="auto"/>
        <w:jc w:val="both"/>
        <w:textAlignment w:val="baseline"/>
        <w:rPr>
          <w:rFonts w:eastAsia="Times New Roman" w:cstheme="minorHAnsi"/>
          <w:sz w:val="18"/>
          <w:szCs w:val="18"/>
        </w:rPr>
      </w:pPr>
    </w:p>
    <w:p w14:paraId="39AA0F93" w14:textId="6329E067" w:rsidR="00443AD3" w:rsidRPr="009C6A1E" w:rsidRDefault="00AE30B2" w:rsidP="009C6A1E">
      <w:pPr>
        <w:pStyle w:val="Heading2"/>
        <w:numPr>
          <w:ilvl w:val="0"/>
          <w:numId w:val="46"/>
        </w:numPr>
        <w:jc w:val="both"/>
        <w:rPr>
          <w:rStyle w:val="normaltextrun"/>
          <w:color w:val="2F5496" w:themeColor="accent1" w:themeShade="BF"/>
        </w:rPr>
      </w:pPr>
      <w:bookmarkStart w:id="34" w:name="_Toc144456784"/>
      <w:bookmarkStart w:id="35" w:name="_Toc150166520"/>
      <w:r w:rsidRPr="009C6A1E">
        <w:rPr>
          <w:rStyle w:val="normaltextrun"/>
          <w:color w:val="2F5496" w:themeColor="accent1" w:themeShade="BF"/>
        </w:rPr>
        <w:lastRenderedPageBreak/>
        <w:t>Overall Combined Technical/Financial Score:</w:t>
      </w:r>
      <w:bookmarkEnd w:id="34"/>
      <w:bookmarkEnd w:id="35"/>
      <w:r w:rsidRPr="009C6A1E">
        <w:rPr>
          <w:rStyle w:val="normaltextrun"/>
          <w:color w:val="2F5496" w:themeColor="accent1" w:themeShade="BF"/>
        </w:rPr>
        <w:t> </w:t>
      </w:r>
    </w:p>
    <w:p w14:paraId="124B7D42" w14:textId="77777777" w:rsidR="00690682" w:rsidRPr="008E66E5" w:rsidRDefault="00690682" w:rsidP="009C6A1E">
      <w:pPr>
        <w:jc w:val="both"/>
        <w:rPr>
          <w:rFonts w:cstheme="minorHAnsi"/>
        </w:rPr>
      </w:pPr>
    </w:p>
    <w:p w14:paraId="4C244302" w14:textId="26522C4A" w:rsidR="00443AD3" w:rsidRPr="008E66E5" w:rsidRDefault="00443AD3" w:rsidP="007571E8">
      <w:pPr>
        <w:spacing w:after="0" w:line="240" w:lineRule="auto"/>
        <w:ind w:left="360" w:right="705"/>
        <w:jc w:val="both"/>
        <w:textAlignment w:val="baseline"/>
        <w:rPr>
          <w:rFonts w:eastAsia="Times New Roman"/>
          <w:sz w:val="18"/>
          <w:szCs w:val="18"/>
        </w:rPr>
      </w:pPr>
      <w:r w:rsidRPr="60180EA8">
        <w:rPr>
          <w:rFonts w:eastAsia="Times New Roman"/>
        </w:rPr>
        <w:t xml:space="preserve">The scores attained by the proposers in the technical and commercial evaluations will be combined to attain the overall score, and the proposals will be ranked accordingly. Each Proposal will be evaluated against a weight allocation of </w:t>
      </w:r>
      <w:r w:rsidR="3098A256" w:rsidRPr="60180EA8">
        <w:rPr>
          <w:rFonts w:eastAsia="Times New Roman"/>
        </w:rPr>
        <w:t>80</w:t>
      </w:r>
      <w:r w:rsidR="1B355FA9" w:rsidRPr="60180EA8">
        <w:rPr>
          <w:rFonts w:eastAsia="Times New Roman"/>
        </w:rPr>
        <w:t xml:space="preserve"> points</w:t>
      </w:r>
      <w:r w:rsidRPr="60180EA8">
        <w:rPr>
          <w:rFonts w:eastAsia="Times New Roman"/>
        </w:rPr>
        <w:t xml:space="preserve"> for the technical proposals and </w:t>
      </w:r>
      <w:r w:rsidR="0941ADD3" w:rsidRPr="60180EA8">
        <w:rPr>
          <w:rFonts w:eastAsia="Times New Roman"/>
        </w:rPr>
        <w:t>20</w:t>
      </w:r>
      <w:r w:rsidR="387C38C1" w:rsidRPr="60180EA8">
        <w:rPr>
          <w:rFonts w:eastAsia="Times New Roman"/>
        </w:rPr>
        <w:t xml:space="preserve"> points</w:t>
      </w:r>
      <w:r w:rsidRPr="60180EA8">
        <w:rPr>
          <w:rFonts w:eastAsia="Times New Roman"/>
        </w:rPr>
        <w:t xml:space="preserve"> for the </w:t>
      </w:r>
      <w:r w:rsidR="001B4639" w:rsidRPr="60180EA8">
        <w:rPr>
          <w:rFonts w:eastAsia="Times New Roman"/>
        </w:rPr>
        <w:t>financial</w:t>
      </w:r>
      <w:r w:rsidRPr="60180EA8">
        <w:rPr>
          <w:rFonts w:eastAsia="Times New Roman"/>
        </w:rPr>
        <w:t xml:space="preserve"> proposal. The total maximum obtainable is 100 points. </w:t>
      </w:r>
    </w:p>
    <w:p w14:paraId="262B7DF1" w14:textId="77777777" w:rsidR="00443AD3" w:rsidRPr="008E66E5" w:rsidRDefault="00443AD3" w:rsidP="009C6A1E">
      <w:pPr>
        <w:spacing w:after="0" w:line="240" w:lineRule="auto"/>
        <w:jc w:val="both"/>
        <w:textAlignment w:val="baseline"/>
        <w:rPr>
          <w:rFonts w:eastAsia="Times New Roman" w:cstheme="minorHAnsi"/>
          <w:sz w:val="18"/>
          <w:szCs w:val="18"/>
        </w:rPr>
      </w:pPr>
      <w:r w:rsidRPr="008E66E5">
        <w:rPr>
          <w:rFonts w:eastAsia="Times New Roman" w:cstheme="minorHAnsi"/>
          <w:sz w:val="20"/>
          <w:szCs w:val="20"/>
        </w:rPr>
        <w:t> </w:t>
      </w:r>
    </w:p>
    <w:p w14:paraId="6D8B54B3" w14:textId="77777777" w:rsidR="00443AD3" w:rsidRPr="008E66E5" w:rsidRDefault="00443AD3" w:rsidP="009C6A1E">
      <w:pPr>
        <w:spacing w:after="0" w:line="240" w:lineRule="auto"/>
        <w:jc w:val="both"/>
        <w:textAlignment w:val="baseline"/>
        <w:rPr>
          <w:rFonts w:eastAsia="Times New Roman" w:cstheme="minorHAnsi"/>
          <w:sz w:val="18"/>
          <w:szCs w:val="18"/>
        </w:rPr>
      </w:pPr>
      <w:r w:rsidRPr="008E66E5">
        <w:rPr>
          <w:rFonts w:eastAsia="Times New Roman" w:cstheme="minorHAnsi"/>
        </w:rPr>
        <w:t> </w:t>
      </w:r>
    </w:p>
    <w:tbl>
      <w:tblPr>
        <w:tblW w:w="5565" w:type="dxa"/>
        <w:tblInd w:w="188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10"/>
        <w:gridCol w:w="2955"/>
      </w:tblGrid>
      <w:tr w:rsidR="00443AD3" w:rsidRPr="008E66E5" w14:paraId="7D251DA9" w14:textId="77777777" w:rsidTr="60180EA8">
        <w:trPr>
          <w:trHeight w:val="735"/>
        </w:trPr>
        <w:tc>
          <w:tcPr>
            <w:tcW w:w="2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DFDF"/>
            <w:hideMark/>
          </w:tcPr>
          <w:p w14:paraId="153D422E" w14:textId="77777777" w:rsidR="00443AD3" w:rsidRPr="008E66E5" w:rsidRDefault="00443AD3" w:rsidP="009C6A1E">
            <w:pPr>
              <w:spacing w:after="0" w:line="240" w:lineRule="auto"/>
              <w:ind w:left="825" w:right="810"/>
              <w:jc w:val="both"/>
              <w:textAlignment w:val="baseline"/>
              <w:rPr>
                <w:rFonts w:eastAsia="Times New Roman" w:cstheme="minorHAnsi"/>
                <w:sz w:val="24"/>
                <w:szCs w:val="24"/>
              </w:rPr>
            </w:pPr>
            <w:r w:rsidRPr="008E66E5">
              <w:rPr>
                <w:rFonts w:eastAsia="Times New Roman" w:cstheme="minorHAnsi"/>
              </w:rPr>
              <w:t>Technical Proposal </w:t>
            </w:r>
          </w:p>
        </w:tc>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DFDF"/>
            <w:hideMark/>
          </w:tcPr>
          <w:p w14:paraId="6A208898" w14:textId="77777777" w:rsidR="00443AD3" w:rsidRPr="008E66E5" w:rsidRDefault="00443AD3" w:rsidP="009C6A1E">
            <w:pPr>
              <w:spacing w:after="0" w:line="240" w:lineRule="auto"/>
              <w:ind w:left="825" w:right="930"/>
              <w:jc w:val="both"/>
              <w:textAlignment w:val="baseline"/>
              <w:rPr>
                <w:rFonts w:eastAsia="Times New Roman" w:cstheme="minorHAnsi"/>
                <w:sz w:val="24"/>
                <w:szCs w:val="24"/>
              </w:rPr>
            </w:pPr>
            <w:r w:rsidRPr="008E66E5">
              <w:rPr>
                <w:rFonts w:eastAsia="Times New Roman" w:cstheme="minorHAnsi"/>
              </w:rPr>
              <w:t>Commercial Proposal </w:t>
            </w:r>
          </w:p>
        </w:tc>
      </w:tr>
      <w:tr w:rsidR="00443AD3" w:rsidRPr="008E66E5" w14:paraId="6D542886" w14:textId="77777777" w:rsidTr="60180EA8">
        <w:trPr>
          <w:trHeight w:val="480"/>
        </w:trPr>
        <w:tc>
          <w:tcPr>
            <w:tcW w:w="2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3EFD28F" w14:textId="38BFCB4F" w:rsidR="00443AD3" w:rsidRPr="008E66E5" w:rsidRDefault="6F78D212" w:rsidP="009C6A1E">
            <w:pPr>
              <w:spacing w:after="0" w:line="240" w:lineRule="auto"/>
              <w:ind w:left="825"/>
              <w:jc w:val="both"/>
              <w:textAlignment w:val="baseline"/>
              <w:rPr>
                <w:rFonts w:eastAsia="Times New Roman"/>
                <w:sz w:val="24"/>
                <w:szCs w:val="24"/>
              </w:rPr>
            </w:pPr>
            <w:r w:rsidRPr="60180EA8">
              <w:rPr>
                <w:rFonts w:eastAsia="Times New Roman"/>
              </w:rPr>
              <w:t>80</w:t>
            </w:r>
            <w:r w:rsidR="00443AD3" w:rsidRPr="60180EA8">
              <w:rPr>
                <w:rFonts w:eastAsia="Times New Roman"/>
              </w:rPr>
              <w:t xml:space="preserve"> points </w:t>
            </w:r>
          </w:p>
        </w:tc>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6D7CA8" w14:textId="3066878F" w:rsidR="00443AD3" w:rsidRPr="008E66E5" w:rsidRDefault="2BDD8F91" w:rsidP="009C6A1E">
            <w:pPr>
              <w:spacing w:after="0" w:line="240" w:lineRule="auto"/>
              <w:ind w:left="825"/>
              <w:jc w:val="both"/>
              <w:textAlignment w:val="baseline"/>
              <w:rPr>
                <w:rFonts w:eastAsia="Times New Roman"/>
                <w:sz w:val="24"/>
                <w:szCs w:val="24"/>
              </w:rPr>
            </w:pPr>
            <w:r w:rsidRPr="60180EA8">
              <w:rPr>
                <w:rFonts w:eastAsia="Times New Roman"/>
              </w:rPr>
              <w:t>20</w:t>
            </w:r>
            <w:r w:rsidR="00967B59">
              <w:rPr>
                <w:rFonts w:eastAsia="Times New Roman"/>
              </w:rPr>
              <w:t xml:space="preserve"> </w:t>
            </w:r>
            <w:r w:rsidR="00443AD3" w:rsidRPr="60180EA8">
              <w:rPr>
                <w:rFonts w:eastAsia="Times New Roman"/>
              </w:rPr>
              <w:t>points </w:t>
            </w:r>
          </w:p>
        </w:tc>
      </w:tr>
    </w:tbl>
    <w:p w14:paraId="50A3814F" w14:textId="77777777" w:rsidR="00443AD3" w:rsidRPr="008E66E5" w:rsidRDefault="00443AD3" w:rsidP="009C6A1E">
      <w:pPr>
        <w:spacing w:after="0" w:line="240" w:lineRule="auto"/>
        <w:jc w:val="both"/>
        <w:textAlignment w:val="baseline"/>
        <w:rPr>
          <w:rFonts w:eastAsia="Times New Roman" w:cstheme="minorHAnsi"/>
          <w:sz w:val="18"/>
          <w:szCs w:val="18"/>
        </w:rPr>
      </w:pPr>
      <w:r w:rsidRPr="008E66E5">
        <w:rPr>
          <w:rFonts w:eastAsia="Times New Roman" w:cstheme="minorHAnsi"/>
          <w:sz w:val="20"/>
          <w:szCs w:val="20"/>
        </w:rPr>
        <w:t> </w:t>
      </w:r>
    </w:p>
    <w:p w14:paraId="2BA48B71" w14:textId="77777777" w:rsidR="00443AD3" w:rsidRPr="008E66E5" w:rsidRDefault="00443AD3" w:rsidP="009C6A1E">
      <w:pPr>
        <w:spacing w:after="0" w:line="240" w:lineRule="auto"/>
        <w:jc w:val="both"/>
        <w:textAlignment w:val="baseline"/>
        <w:rPr>
          <w:rFonts w:eastAsia="Times New Roman" w:cstheme="minorHAnsi"/>
          <w:sz w:val="18"/>
          <w:szCs w:val="18"/>
        </w:rPr>
      </w:pPr>
      <w:r w:rsidRPr="008E66E5">
        <w:rPr>
          <w:rFonts w:eastAsia="Times New Roman" w:cstheme="minorHAnsi"/>
          <w:sz w:val="20"/>
          <w:szCs w:val="20"/>
        </w:rPr>
        <w:t> </w:t>
      </w:r>
    </w:p>
    <w:p w14:paraId="3A71E48E" w14:textId="0BC19D0B" w:rsidR="00690682" w:rsidRPr="008E66E5" w:rsidRDefault="00443AD3" w:rsidP="009C6A1E">
      <w:pPr>
        <w:spacing w:after="0" w:line="240" w:lineRule="auto"/>
        <w:jc w:val="both"/>
        <w:textAlignment w:val="baseline"/>
        <w:rPr>
          <w:rFonts w:eastAsia="Times New Roman" w:cstheme="minorHAnsi"/>
          <w:sz w:val="18"/>
          <w:szCs w:val="18"/>
        </w:rPr>
      </w:pPr>
      <w:r w:rsidRPr="008E66E5">
        <w:rPr>
          <w:rFonts w:eastAsia="Times New Roman" w:cstheme="minorHAnsi"/>
          <w:sz w:val="23"/>
          <w:szCs w:val="23"/>
        </w:rPr>
        <w:t> </w:t>
      </w:r>
    </w:p>
    <w:p w14:paraId="2346D408" w14:textId="77777777" w:rsidR="00443AD3" w:rsidRPr="008E66E5" w:rsidRDefault="00443AD3" w:rsidP="009C6A1E">
      <w:pPr>
        <w:spacing w:after="0" w:line="240" w:lineRule="auto"/>
        <w:jc w:val="both"/>
        <w:textAlignment w:val="baseline"/>
        <w:rPr>
          <w:rFonts w:eastAsia="Times New Roman" w:cstheme="minorHAnsi"/>
          <w:sz w:val="18"/>
          <w:szCs w:val="18"/>
        </w:rPr>
      </w:pPr>
      <w:r w:rsidRPr="008E66E5">
        <w:rPr>
          <w:rFonts w:eastAsia="Times New Roman" w:cstheme="minorHAnsi"/>
          <w:sz w:val="31"/>
          <w:szCs w:val="31"/>
        </w:rPr>
        <w:t> </w:t>
      </w:r>
    </w:p>
    <w:p w14:paraId="6F410461" w14:textId="3E72405A" w:rsidR="00443AD3" w:rsidRPr="009C6A1E" w:rsidRDefault="018FDBD2" w:rsidP="009C6A1E">
      <w:pPr>
        <w:pStyle w:val="Heading2"/>
        <w:numPr>
          <w:ilvl w:val="0"/>
          <w:numId w:val="46"/>
        </w:numPr>
        <w:jc w:val="both"/>
        <w:rPr>
          <w:rStyle w:val="normaltextrun"/>
          <w:color w:val="2F5496" w:themeColor="accent1" w:themeShade="BF"/>
        </w:rPr>
      </w:pPr>
      <w:bookmarkStart w:id="36" w:name="_Toc150166521"/>
      <w:r w:rsidRPr="009C6A1E">
        <w:rPr>
          <w:rStyle w:val="normaltextrun"/>
          <w:color w:val="2F5496" w:themeColor="accent1" w:themeShade="BF"/>
        </w:rPr>
        <w:t>AWARD</w:t>
      </w:r>
      <w:bookmarkEnd w:id="36"/>
    </w:p>
    <w:p w14:paraId="59832423" w14:textId="77777777" w:rsidR="00690682" w:rsidRPr="008E66E5" w:rsidRDefault="00690682" w:rsidP="009C6A1E">
      <w:pPr>
        <w:jc w:val="both"/>
        <w:rPr>
          <w:rFonts w:cstheme="minorHAnsi"/>
        </w:rPr>
      </w:pPr>
    </w:p>
    <w:p w14:paraId="235508AC" w14:textId="4B13AAFC" w:rsidR="00646A2D" w:rsidRPr="008E66E5" w:rsidRDefault="00443AD3" w:rsidP="007571E8">
      <w:pPr>
        <w:spacing w:after="0" w:line="240" w:lineRule="auto"/>
        <w:ind w:left="720" w:right="705"/>
        <w:jc w:val="both"/>
        <w:textAlignment w:val="baseline"/>
        <w:rPr>
          <w:rFonts w:cstheme="minorHAnsi"/>
        </w:rPr>
      </w:pPr>
      <w:r w:rsidRPr="008E66E5">
        <w:rPr>
          <w:rFonts w:eastAsia="Times New Roman" w:cstheme="minorHAnsi"/>
        </w:rPr>
        <w:t xml:space="preserve">The recommendation for LTA award will be made based on the highest combined technical and price score </w:t>
      </w:r>
      <w:r w:rsidR="00A414BB" w:rsidRPr="008E66E5">
        <w:rPr>
          <w:rFonts w:eastAsia="Times New Roman" w:cstheme="minorHAnsi"/>
        </w:rPr>
        <w:t xml:space="preserve">per service category </w:t>
      </w:r>
      <w:r w:rsidRPr="008E66E5">
        <w:rPr>
          <w:rFonts w:eastAsia="Times New Roman" w:cstheme="minorHAnsi"/>
        </w:rPr>
        <w:t xml:space="preserve">subject to any negotiations and the various other rights of UNICEF detailed in the RFP and based on the </w:t>
      </w:r>
      <w:r w:rsidR="3A48F746" w:rsidRPr="008E66E5">
        <w:rPr>
          <w:rFonts w:eastAsia="Times New Roman" w:cstheme="minorHAnsi"/>
        </w:rPr>
        <w:t xml:space="preserve">needs </w:t>
      </w:r>
      <w:r w:rsidRPr="008E66E5">
        <w:rPr>
          <w:rFonts w:eastAsia="Times New Roman" w:cstheme="minorHAnsi"/>
        </w:rPr>
        <w:t>of</w:t>
      </w:r>
      <w:r w:rsidR="3794F6C6" w:rsidRPr="008E66E5">
        <w:rPr>
          <w:rFonts w:eastAsia="Times New Roman" w:cstheme="minorHAnsi"/>
        </w:rPr>
        <w:t xml:space="preserve"> UNICEF including the ability of the provider to cover for various locations.</w:t>
      </w:r>
      <w:r w:rsidR="003A4F48" w:rsidRPr="003A4F48">
        <w:t xml:space="preserve"> </w:t>
      </w:r>
      <w:r w:rsidR="003A4F48">
        <w:t xml:space="preserve">The </w:t>
      </w:r>
      <w:r w:rsidR="003A4F48" w:rsidRPr="003A4F48">
        <w:rPr>
          <w:rFonts w:eastAsia="Times New Roman" w:cstheme="minorHAnsi"/>
        </w:rPr>
        <w:t>award will be done independently per location</w:t>
      </w:r>
      <w:r w:rsidR="003A4F48">
        <w:rPr>
          <w:rFonts w:eastAsia="Times New Roman" w:cstheme="minorHAnsi"/>
        </w:rPr>
        <w:t xml:space="preserve">, </w:t>
      </w:r>
      <w:r w:rsidR="003A4F48" w:rsidRPr="003A4F48">
        <w:rPr>
          <w:rFonts w:eastAsia="Times New Roman" w:cstheme="minorHAnsi"/>
        </w:rPr>
        <w:t>UNICEF reserves the right to award the contract to a company that can provide services in both locations</w:t>
      </w:r>
      <w:r w:rsidR="003A4F48">
        <w:rPr>
          <w:rFonts w:eastAsia="Times New Roman" w:cstheme="minorHAnsi"/>
        </w:rPr>
        <w:t xml:space="preserve"> based on the best interest of UNICEF.</w:t>
      </w:r>
    </w:p>
    <w:sectPr w:rsidR="00646A2D" w:rsidRPr="008E66E5">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C855" w14:textId="77777777" w:rsidR="00AE33D7" w:rsidRDefault="00AE33D7" w:rsidP="00922444">
      <w:pPr>
        <w:spacing w:after="0" w:line="240" w:lineRule="auto"/>
      </w:pPr>
      <w:r>
        <w:separator/>
      </w:r>
    </w:p>
  </w:endnote>
  <w:endnote w:type="continuationSeparator" w:id="0">
    <w:p w14:paraId="498247CD" w14:textId="77777777" w:rsidR="00AE33D7" w:rsidRDefault="00AE33D7" w:rsidP="00922444">
      <w:pPr>
        <w:spacing w:after="0" w:line="240" w:lineRule="auto"/>
      </w:pPr>
      <w:r>
        <w:continuationSeparator/>
      </w:r>
    </w:p>
  </w:endnote>
  <w:endnote w:type="continuationNotice" w:id="1">
    <w:p w14:paraId="4EC3C974" w14:textId="77777777" w:rsidR="00AE33D7" w:rsidRDefault="00AE33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45413"/>
      <w:docPartObj>
        <w:docPartGallery w:val="Page Numbers (Bottom of Page)"/>
        <w:docPartUnique/>
      </w:docPartObj>
    </w:sdtPr>
    <w:sdtEndPr>
      <w:rPr>
        <w:color w:val="7F7F7F" w:themeColor="background1" w:themeShade="7F"/>
        <w:spacing w:val="60"/>
      </w:rPr>
    </w:sdtEndPr>
    <w:sdtContent>
      <w:p w14:paraId="7FC3F74A" w14:textId="24F5BEFA" w:rsidR="0081502F" w:rsidRDefault="0081502F">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sidR="00477241">
          <w:rPr>
            <w:color w:val="7F7F7F" w:themeColor="background1" w:themeShade="7F"/>
            <w:spacing w:val="60"/>
          </w:rPr>
          <w:t>Global Record Storage and Archiving Services</w:t>
        </w:r>
      </w:p>
    </w:sdtContent>
  </w:sdt>
  <w:p w14:paraId="3275FFB4" w14:textId="77777777" w:rsidR="0081502F" w:rsidRDefault="00815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D79CC" w14:textId="77777777" w:rsidR="00AE33D7" w:rsidRDefault="00AE33D7" w:rsidP="00922444">
      <w:pPr>
        <w:spacing w:after="0" w:line="240" w:lineRule="auto"/>
      </w:pPr>
      <w:r>
        <w:separator/>
      </w:r>
    </w:p>
  </w:footnote>
  <w:footnote w:type="continuationSeparator" w:id="0">
    <w:p w14:paraId="79F3B04A" w14:textId="77777777" w:rsidR="00AE33D7" w:rsidRDefault="00AE33D7" w:rsidP="00922444">
      <w:pPr>
        <w:spacing w:after="0" w:line="240" w:lineRule="auto"/>
      </w:pPr>
      <w:r>
        <w:continuationSeparator/>
      </w:r>
    </w:p>
  </w:footnote>
  <w:footnote w:type="continuationNotice" w:id="1">
    <w:p w14:paraId="005A1EEA" w14:textId="77777777" w:rsidR="00AE33D7" w:rsidRDefault="00AE33D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DBB6"/>
    <w:multiLevelType w:val="hybridMultilevel"/>
    <w:tmpl w:val="91FE237C"/>
    <w:lvl w:ilvl="0" w:tplc="C2EC6256">
      <w:start w:val="1"/>
      <w:numFmt w:val="bullet"/>
      <w:lvlText w:val="·"/>
      <w:lvlJc w:val="left"/>
      <w:pPr>
        <w:ind w:left="720" w:hanging="360"/>
      </w:pPr>
      <w:rPr>
        <w:rFonts w:ascii="Symbol" w:hAnsi="Symbol" w:hint="default"/>
      </w:rPr>
    </w:lvl>
    <w:lvl w:ilvl="1" w:tplc="12129858">
      <w:start w:val="1"/>
      <w:numFmt w:val="bullet"/>
      <w:lvlText w:val="o"/>
      <w:lvlJc w:val="left"/>
      <w:pPr>
        <w:ind w:left="1440" w:hanging="360"/>
      </w:pPr>
      <w:rPr>
        <w:rFonts w:ascii="Courier New" w:hAnsi="Courier New" w:hint="default"/>
      </w:rPr>
    </w:lvl>
    <w:lvl w:ilvl="2" w:tplc="16A04ACE">
      <w:start w:val="1"/>
      <w:numFmt w:val="bullet"/>
      <w:lvlText w:val=""/>
      <w:lvlJc w:val="left"/>
      <w:pPr>
        <w:ind w:left="2160" w:hanging="360"/>
      </w:pPr>
      <w:rPr>
        <w:rFonts w:ascii="Wingdings" w:hAnsi="Wingdings" w:hint="default"/>
      </w:rPr>
    </w:lvl>
    <w:lvl w:ilvl="3" w:tplc="14926524">
      <w:start w:val="1"/>
      <w:numFmt w:val="bullet"/>
      <w:lvlText w:val=""/>
      <w:lvlJc w:val="left"/>
      <w:pPr>
        <w:ind w:left="2880" w:hanging="360"/>
      </w:pPr>
      <w:rPr>
        <w:rFonts w:ascii="Symbol" w:hAnsi="Symbol" w:hint="default"/>
      </w:rPr>
    </w:lvl>
    <w:lvl w:ilvl="4" w:tplc="80EE9C2E">
      <w:start w:val="1"/>
      <w:numFmt w:val="bullet"/>
      <w:lvlText w:val="o"/>
      <w:lvlJc w:val="left"/>
      <w:pPr>
        <w:ind w:left="3600" w:hanging="360"/>
      </w:pPr>
      <w:rPr>
        <w:rFonts w:ascii="Courier New" w:hAnsi="Courier New" w:hint="default"/>
      </w:rPr>
    </w:lvl>
    <w:lvl w:ilvl="5" w:tplc="1B4CB6BA">
      <w:start w:val="1"/>
      <w:numFmt w:val="bullet"/>
      <w:lvlText w:val=""/>
      <w:lvlJc w:val="left"/>
      <w:pPr>
        <w:ind w:left="4320" w:hanging="360"/>
      </w:pPr>
      <w:rPr>
        <w:rFonts w:ascii="Wingdings" w:hAnsi="Wingdings" w:hint="default"/>
      </w:rPr>
    </w:lvl>
    <w:lvl w:ilvl="6" w:tplc="A27AC81C">
      <w:start w:val="1"/>
      <w:numFmt w:val="bullet"/>
      <w:lvlText w:val=""/>
      <w:lvlJc w:val="left"/>
      <w:pPr>
        <w:ind w:left="5040" w:hanging="360"/>
      </w:pPr>
      <w:rPr>
        <w:rFonts w:ascii="Symbol" w:hAnsi="Symbol" w:hint="default"/>
      </w:rPr>
    </w:lvl>
    <w:lvl w:ilvl="7" w:tplc="87DA369E">
      <w:start w:val="1"/>
      <w:numFmt w:val="bullet"/>
      <w:lvlText w:val="o"/>
      <w:lvlJc w:val="left"/>
      <w:pPr>
        <w:ind w:left="5760" w:hanging="360"/>
      </w:pPr>
      <w:rPr>
        <w:rFonts w:ascii="Courier New" w:hAnsi="Courier New" w:hint="default"/>
      </w:rPr>
    </w:lvl>
    <w:lvl w:ilvl="8" w:tplc="C3368D86">
      <w:start w:val="1"/>
      <w:numFmt w:val="bullet"/>
      <w:lvlText w:val=""/>
      <w:lvlJc w:val="left"/>
      <w:pPr>
        <w:ind w:left="6480" w:hanging="360"/>
      </w:pPr>
      <w:rPr>
        <w:rFonts w:ascii="Wingdings" w:hAnsi="Wingdings" w:hint="default"/>
      </w:rPr>
    </w:lvl>
  </w:abstractNum>
  <w:abstractNum w:abstractNumId="1" w15:restartNumberingAfterBreak="0">
    <w:nsid w:val="0522DC09"/>
    <w:multiLevelType w:val="hybridMultilevel"/>
    <w:tmpl w:val="CD70FBE4"/>
    <w:lvl w:ilvl="0" w:tplc="0EFEAAFA">
      <w:start w:val="1"/>
      <w:numFmt w:val="bullet"/>
      <w:lvlText w:val="·"/>
      <w:lvlJc w:val="left"/>
      <w:pPr>
        <w:ind w:left="720" w:hanging="360"/>
      </w:pPr>
      <w:rPr>
        <w:rFonts w:ascii="Symbol" w:hAnsi="Symbol" w:hint="default"/>
      </w:rPr>
    </w:lvl>
    <w:lvl w:ilvl="1" w:tplc="E288265C">
      <w:start w:val="1"/>
      <w:numFmt w:val="bullet"/>
      <w:lvlText w:val="o"/>
      <w:lvlJc w:val="left"/>
      <w:pPr>
        <w:ind w:left="1440" w:hanging="360"/>
      </w:pPr>
      <w:rPr>
        <w:rFonts w:ascii="Courier New" w:hAnsi="Courier New" w:hint="default"/>
      </w:rPr>
    </w:lvl>
    <w:lvl w:ilvl="2" w:tplc="206AE1C2">
      <w:start w:val="1"/>
      <w:numFmt w:val="bullet"/>
      <w:lvlText w:val=""/>
      <w:lvlJc w:val="left"/>
      <w:pPr>
        <w:ind w:left="2160" w:hanging="360"/>
      </w:pPr>
      <w:rPr>
        <w:rFonts w:ascii="Wingdings" w:hAnsi="Wingdings" w:hint="default"/>
      </w:rPr>
    </w:lvl>
    <w:lvl w:ilvl="3" w:tplc="958EF954">
      <w:start w:val="1"/>
      <w:numFmt w:val="bullet"/>
      <w:lvlText w:val=""/>
      <w:lvlJc w:val="left"/>
      <w:pPr>
        <w:ind w:left="2880" w:hanging="360"/>
      </w:pPr>
      <w:rPr>
        <w:rFonts w:ascii="Symbol" w:hAnsi="Symbol" w:hint="default"/>
      </w:rPr>
    </w:lvl>
    <w:lvl w:ilvl="4" w:tplc="D7B27000">
      <w:start w:val="1"/>
      <w:numFmt w:val="bullet"/>
      <w:lvlText w:val="o"/>
      <w:lvlJc w:val="left"/>
      <w:pPr>
        <w:ind w:left="3600" w:hanging="360"/>
      </w:pPr>
      <w:rPr>
        <w:rFonts w:ascii="Courier New" w:hAnsi="Courier New" w:hint="default"/>
      </w:rPr>
    </w:lvl>
    <w:lvl w:ilvl="5" w:tplc="1026C476">
      <w:start w:val="1"/>
      <w:numFmt w:val="bullet"/>
      <w:lvlText w:val=""/>
      <w:lvlJc w:val="left"/>
      <w:pPr>
        <w:ind w:left="4320" w:hanging="360"/>
      </w:pPr>
      <w:rPr>
        <w:rFonts w:ascii="Wingdings" w:hAnsi="Wingdings" w:hint="default"/>
      </w:rPr>
    </w:lvl>
    <w:lvl w:ilvl="6" w:tplc="8DD83B98">
      <w:start w:val="1"/>
      <w:numFmt w:val="bullet"/>
      <w:lvlText w:val=""/>
      <w:lvlJc w:val="left"/>
      <w:pPr>
        <w:ind w:left="5040" w:hanging="360"/>
      </w:pPr>
      <w:rPr>
        <w:rFonts w:ascii="Symbol" w:hAnsi="Symbol" w:hint="default"/>
      </w:rPr>
    </w:lvl>
    <w:lvl w:ilvl="7" w:tplc="9282298C">
      <w:start w:val="1"/>
      <w:numFmt w:val="bullet"/>
      <w:lvlText w:val="o"/>
      <w:lvlJc w:val="left"/>
      <w:pPr>
        <w:ind w:left="5760" w:hanging="360"/>
      </w:pPr>
      <w:rPr>
        <w:rFonts w:ascii="Courier New" w:hAnsi="Courier New" w:hint="default"/>
      </w:rPr>
    </w:lvl>
    <w:lvl w:ilvl="8" w:tplc="39E21CA8">
      <w:start w:val="1"/>
      <w:numFmt w:val="bullet"/>
      <w:lvlText w:val=""/>
      <w:lvlJc w:val="left"/>
      <w:pPr>
        <w:ind w:left="6480" w:hanging="360"/>
      </w:pPr>
      <w:rPr>
        <w:rFonts w:ascii="Wingdings" w:hAnsi="Wingdings" w:hint="default"/>
      </w:rPr>
    </w:lvl>
  </w:abstractNum>
  <w:abstractNum w:abstractNumId="2" w15:restartNumberingAfterBreak="0">
    <w:nsid w:val="0A90591E"/>
    <w:multiLevelType w:val="hybridMultilevel"/>
    <w:tmpl w:val="B8042130"/>
    <w:lvl w:ilvl="0" w:tplc="0BAAF9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EB773"/>
    <w:multiLevelType w:val="hybridMultilevel"/>
    <w:tmpl w:val="301E75A4"/>
    <w:lvl w:ilvl="0" w:tplc="74429A6E">
      <w:start w:val="1"/>
      <w:numFmt w:val="upperRoman"/>
      <w:lvlText w:val="(%1)"/>
      <w:lvlJc w:val="left"/>
      <w:pPr>
        <w:ind w:left="720" w:hanging="360"/>
      </w:pPr>
    </w:lvl>
    <w:lvl w:ilvl="1" w:tplc="D6F05CA6">
      <w:start w:val="1"/>
      <w:numFmt w:val="lowerLetter"/>
      <w:lvlText w:val="%2."/>
      <w:lvlJc w:val="left"/>
      <w:pPr>
        <w:ind w:left="1440" w:hanging="360"/>
      </w:pPr>
    </w:lvl>
    <w:lvl w:ilvl="2" w:tplc="CF989E60">
      <w:start w:val="1"/>
      <w:numFmt w:val="lowerRoman"/>
      <w:lvlText w:val="%3."/>
      <w:lvlJc w:val="right"/>
      <w:pPr>
        <w:ind w:left="2160" w:hanging="180"/>
      </w:pPr>
    </w:lvl>
    <w:lvl w:ilvl="3" w:tplc="7624AFBC">
      <w:start w:val="1"/>
      <w:numFmt w:val="decimal"/>
      <w:lvlText w:val="%4."/>
      <w:lvlJc w:val="left"/>
      <w:pPr>
        <w:ind w:left="2880" w:hanging="360"/>
      </w:pPr>
    </w:lvl>
    <w:lvl w:ilvl="4" w:tplc="312A62EC">
      <w:start w:val="1"/>
      <w:numFmt w:val="lowerLetter"/>
      <w:lvlText w:val="%5."/>
      <w:lvlJc w:val="left"/>
      <w:pPr>
        <w:ind w:left="3600" w:hanging="360"/>
      </w:pPr>
    </w:lvl>
    <w:lvl w:ilvl="5" w:tplc="7D50060E">
      <w:start w:val="1"/>
      <w:numFmt w:val="lowerRoman"/>
      <w:lvlText w:val="%6."/>
      <w:lvlJc w:val="right"/>
      <w:pPr>
        <w:ind w:left="4320" w:hanging="180"/>
      </w:pPr>
    </w:lvl>
    <w:lvl w:ilvl="6" w:tplc="8B06FDEE">
      <w:start w:val="1"/>
      <w:numFmt w:val="decimal"/>
      <w:lvlText w:val="%7."/>
      <w:lvlJc w:val="left"/>
      <w:pPr>
        <w:ind w:left="5040" w:hanging="360"/>
      </w:pPr>
    </w:lvl>
    <w:lvl w:ilvl="7" w:tplc="5BC648EC">
      <w:start w:val="1"/>
      <w:numFmt w:val="lowerLetter"/>
      <w:lvlText w:val="%8."/>
      <w:lvlJc w:val="left"/>
      <w:pPr>
        <w:ind w:left="5760" w:hanging="360"/>
      </w:pPr>
    </w:lvl>
    <w:lvl w:ilvl="8" w:tplc="1C6A6A6C">
      <w:start w:val="1"/>
      <w:numFmt w:val="lowerRoman"/>
      <w:lvlText w:val="%9."/>
      <w:lvlJc w:val="right"/>
      <w:pPr>
        <w:ind w:left="6480" w:hanging="180"/>
      </w:pPr>
    </w:lvl>
  </w:abstractNum>
  <w:abstractNum w:abstractNumId="4" w15:restartNumberingAfterBreak="0">
    <w:nsid w:val="0CF07C6D"/>
    <w:multiLevelType w:val="hybridMultilevel"/>
    <w:tmpl w:val="2A5EAC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648AC"/>
    <w:multiLevelType w:val="hybridMultilevel"/>
    <w:tmpl w:val="7C22B2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D299D"/>
    <w:multiLevelType w:val="hybridMultilevel"/>
    <w:tmpl w:val="EF8A35FE"/>
    <w:lvl w:ilvl="0" w:tplc="A94C6E00">
      <w:start w:val="1"/>
      <w:numFmt w:val="upperRoman"/>
      <w:lvlText w:val="%1."/>
      <w:lvlJc w:val="left"/>
      <w:pPr>
        <w:ind w:left="720" w:hanging="360"/>
      </w:pPr>
    </w:lvl>
    <w:lvl w:ilvl="1" w:tplc="6C5C8764">
      <w:start w:val="1"/>
      <w:numFmt w:val="lowerLetter"/>
      <w:lvlText w:val="%2."/>
      <w:lvlJc w:val="left"/>
      <w:pPr>
        <w:ind w:left="1440" w:hanging="360"/>
      </w:pPr>
    </w:lvl>
    <w:lvl w:ilvl="2" w:tplc="A4946D00">
      <w:start w:val="1"/>
      <w:numFmt w:val="lowerRoman"/>
      <w:lvlText w:val="%3."/>
      <w:lvlJc w:val="right"/>
      <w:pPr>
        <w:ind w:left="2160" w:hanging="180"/>
      </w:pPr>
    </w:lvl>
    <w:lvl w:ilvl="3" w:tplc="2838665C">
      <w:start w:val="1"/>
      <w:numFmt w:val="decimal"/>
      <w:lvlText w:val="%4."/>
      <w:lvlJc w:val="left"/>
      <w:pPr>
        <w:ind w:left="2880" w:hanging="360"/>
      </w:pPr>
    </w:lvl>
    <w:lvl w:ilvl="4" w:tplc="531003D6">
      <w:start w:val="1"/>
      <w:numFmt w:val="lowerLetter"/>
      <w:lvlText w:val="%5."/>
      <w:lvlJc w:val="left"/>
      <w:pPr>
        <w:ind w:left="3600" w:hanging="360"/>
      </w:pPr>
    </w:lvl>
    <w:lvl w:ilvl="5" w:tplc="64104440">
      <w:start w:val="1"/>
      <w:numFmt w:val="lowerRoman"/>
      <w:lvlText w:val="%6."/>
      <w:lvlJc w:val="right"/>
      <w:pPr>
        <w:ind w:left="4320" w:hanging="180"/>
      </w:pPr>
    </w:lvl>
    <w:lvl w:ilvl="6" w:tplc="A7C4943C">
      <w:start w:val="1"/>
      <w:numFmt w:val="decimal"/>
      <w:lvlText w:val="%7."/>
      <w:lvlJc w:val="left"/>
      <w:pPr>
        <w:ind w:left="5040" w:hanging="360"/>
      </w:pPr>
    </w:lvl>
    <w:lvl w:ilvl="7" w:tplc="4EA6961C">
      <w:start w:val="1"/>
      <w:numFmt w:val="lowerLetter"/>
      <w:lvlText w:val="%8."/>
      <w:lvlJc w:val="left"/>
      <w:pPr>
        <w:ind w:left="5760" w:hanging="360"/>
      </w:pPr>
    </w:lvl>
    <w:lvl w:ilvl="8" w:tplc="3A7CF86A">
      <w:start w:val="1"/>
      <w:numFmt w:val="lowerRoman"/>
      <w:lvlText w:val="%9."/>
      <w:lvlJc w:val="right"/>
      <w:pPr>
        <w:ind w:left="6480" w:hanging="180"/>
      </w:pPr>
    </w:lvl>
  </w:abstractNum>
  <w:abstractNum w:abstractNumId="7" w15:restartNumberingAfterBreak="0">
    <w:nsid w:val="208D3E25"/>
    <w:multiLevelType w:val="hybridMultilevel"/>
    <w:tmpl w:val="BDC0F89C"/>
    <w:lvl w:ilvl="0" w:tplc="45BC8C08">
      <w:start w:val="1"/>
      <w:numFmt w:val="bullet"/>
      <w:lvlText w:val="·"/>
      <w:lvlJc w:val="left"/>
      <w:pPr>
        <w:ind w:left="720" w:hanging="360"/>
      </w:pPr>
      <w:rPr>
        <w:rFonts w:ascii="Symbol" w:hAnsi="Symbol" w:hint="default"/>
      </w:rPr>
    </w:lvl>
    <w:lvl w:ilvl="1" w:tplc="8098DA14">
      <w:start w:val="1"/>
      <w:numFmt w:val="bullet"/>
      <w:lvlText w:val="o"/>
      <w:lvlJc w:val="left"/>
      <w:pPr>
        <w:ind w:left="1440" w:hanging="360"/>
      </w:pPr>
      <w:rPr>
        <w:rFonts w:ascii="Courier New" w:hAnsi="Courier New" w:hint="default"/>
      </w:rPr>
    </w:lvl>
    <w:lvl w:ilvl="2" w:tplc="B2EC8478">
      <w:start w:val="1"/>
      <w:numFmt w:val="bullet"/>
      <w:lvlText w:val=""/>
      <w:lvlJc w:val="left"/>
      <w:pPr>
        <w:ind w:left="2160" w:hanging="360"/>
      </w:pPr>
      <w:rPr>
        <w:rFonts w:ascii="Wingdings" w:hAnsi="Wingdings" w:hint="default"/>
      </w:rPr>
    </w:lvl>
    <w:lvl w:ilvl="3" w:tplc="89481D66">
      <w:start w:val="1"/>
      <w:numFmt w:val="bullet"/>
      <w:lvlText w:val=""/>
      <w:lvlJc w:val="left"/>
      <w:pPr>
        <w:ind w:left="2880" w:hanging="360"/>
      </w:pPr>
      <w:rPr>
        <w:rFonts w:ascii="Symbol" w:hAnsi="Symbol" w:hint="default"/>
      </w:rPr>
    </w:lvl>
    <w:lvl w:ilvl="4" w:tplc="2DF68608">
      <w:start w:val="1"/>
      <w:numFmt w:val="bullet"/>
      <w:lvlText w:val="o"/>
      <w:lvlJc w:val="left"/>
      <w:pPr>
        <w:ind w:left="3600" w:hanging="360"/>
      </w:pPr>
      <w:rPr>
        <w:rFonts w:ascii="Courier New" w:hAnsi="Courier New" w:hint="default"/>
      </w:rPr>
    </w:lvl>
    <w:lvl w:ilvl="5" w:tplc="560692F0">
      <w:start w:val="1"/>
      <w:numFmt w:val="bullet"/>
      <w:lvlText w:val=""/>
      <w:lvlJc w:val="left"/>
      <w:pPr>
        <w:ind w:left="4320" w:hanging="360"/>
      </w:pPr>
      <w:rPr>
        <w:rFonts w:ascii="Wingdings" w:hAnsi="Wingdings" w:hint="default"/>
      </w:rPr>
    </w:lvl>
    <w:lvl w:ilvl="6" w:tplc="8A88E566">
      <w:start w:val="1"/>
      <w:numFmt w:val="bullet"/>
      <w:lvlText w:val=""/>
      <w:lvlJc w:val="left"/>
      <w:pPr>
        <w:ind w:left="5040" w:hanging="360"/>
      </w:pPr>
      <w:rPr>
        <w:rFonts w:ascii="Symbol" w:hAnsi="Symbol" w:hint="default"/>
      </w:rPr>
    </w:lvl>
    <w:lvl w:ilvl="7" w:tplc="24CAD07E">
      <w:start w:val="1"/>
      <w:numFmt w:val="bullet"/>
      <w:lvlText w:val="o"/>
      <w:lvlJc w:val="left"/>
      <w:pPr>
        <w:ind w:left="5760" w:hanging="360"/>
      </w:pPr>
      <w:rPr>
        <w:rFonts w:ascii="Courier New" w:hAnsi="Courier New" w:hint="default"/>
      </w:rPr>
    </w:lvl>
    <w:lvl w:ilvl="8" w:tplc="EC4CA788">
      <w:start w:val="1"/>
      <w:numFmt w:val="bullet"/>
      <w:lvlText w:val=""/>
      <w:lvlJc w:val="left"/>
      <w:pPr>
        <w:ind w:left="6480" w:hanging="360"/>
      </w:pPr>
      <w:rPr>
        <w:rFonts w:ascii="Wingdings" w:hAnsi="Wingdings" w:hint="default"/>
      </w:rPr>
    </w:lvl>
  </w:abstractNum>
  <w:abstractNum w:abstractNumId="8" w15:restartNumberingAfterBreak="0">
    <w:nsid w:val="20D379D0"/>
    <w:multiLevelType w:val="hybridMultilevel"/>
    <w:tmpl w:val="0A50F1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DEFDA8"/>
    <w:multiLevelType w:val="hybridMultilevel"/>
    <w:tmpl w:val="497A5382"/>
    <w:lvl w:ilvl="0" w:tplc="27A699AA">
      <w:start w:val="1"/>
      <w:numFmt w:val="decimal"/>
      <w:lvlText w:val="%1."/>
      <w:lvlJc w:val="left"/>
      <w:pPr>
        <w:ind w:left="720" w:hanging="360"/>
      </w:pPr>
    </w:lvl>
    <w:lvl w:ilvl="1" w:tplc="7C3EDD02">
      <w:start w:val="1"/>
      <w:numFmt w:val="lowerLetter"/>
      <w:lvlText w:val="%2."/>
      <w:lvlJc w:val="left"/>
      <w:pPr>
        <w:ind w:left="1440" w:hanging="360"/>
      </w:pPr>
    </w:lvl>
    <w:lvl w:ilvl="2" w:tplc="201E9DF2">
      <w:start w:val="1"/>
      <w:numFmt w:val="lowerRoman"/>
      <w:lvlText w:val="%3."/>
      <w:lvlJc w:val="right"/>
      <w:pPr>
        <w:ind w:left="2160" w:hanging="180"/>
      </w:pPr>
    </w:lvl>
    <w:lvl w:ilvl="3" w:tplc="C2FE1156">
      <w:start w:val="1"/>
      <w:numFmt w:val="decimal"/>
      <w:lvlText w:val="%4."/>
      <w:lvlJc w:val="left"/>
      <w:pPr>
        <w:ind w:left="2880" w:hanging="360"/>
      </w:pPr>
    </w:lvl>
    <w:lvl w:ilvl="4" w:tplc="7F2E91CC">
      <w:start w:val="1"/>
      <w:numFmt w:val="lowerLetter"/>
      <w:lvlText w:val="%5."/>
      <w:lvlJc w:val="left"/>
      <w:pPr>
        <w:ind w:left="3600" w:hanging="360"/>
      </w:pPr>
    </w:lvl>
    <w:lvl w:ilvl="5" w:tplc="C096E12C">
      <w:start w:val="1"/>
      <w:numFmt w:val="lowerRoman"/>
      <w:lvlText w:val="%6."/>
      <w:lvlJc w:val="right"/>
      <w:pPr>
        <w:ind w:left="4320" w:hanging="180"/>
      </w:pPr>
    </w:lvl>
    <w:lvl w:ilvl="6" w:tplc="EF007DEA">
      <w:start w:val="1"/>
      <w:numFmt w:val="decimal"/>
      <w:lvlText w:val="%7."/>
      <w:lvlJc w:val="left"/>
      <w:pPr>
        <w:ind w:left="5040" w:hanging="360"/>
      </w:pPr>
    </w:lvl>
    <w:lvl w:ilvl="7" w:tplc="DE98EEEA">
      <w:start w:val="1"/>
      <w:numFmt w:val="lowerLetter"/>
      <w:lvlText w:val="%8."/>
      <w:lvlJc w:val="left"/>
      <w:pPr>
        <w:ind w:left="5760" w:hanging="360"/>
      </w:pPr>
    </w:lvl>
    <w:lvl w:ilvl="8" w:tplc="1C40158C">
      <w:start w:val="1"/>
      <w:numFmt w:val="lowerRoman"/>
      <w:lvlText w:val="%9."/>
      <w:lvlJc w:val="right"/>
      <w:pPr>
        <w:ind w:left="6480" w:hanging="180"/>
      </w:pPr>
    </w:lvl>
  </w:abstractNum>
  <w:abstractNum w:abstractNumId="10" w15:restartNumberingAfterBreak="0">
    <w:nsid w:val="29843D0F"/>
    <w:multiLevelType w:val="hybridMultilevel"/>
    <w:tmpl w:val="2138A472"/>
    <w:lvl w:ilvl="0" w:tplc="1242C3EC">
      <w:start w:val="1"/>
      <w:numFmt w:val="bullet"/>
      <w:lvlText w:val="·"/>
      <w:lvlJc w:val="left"/>
      <w:pPr>
        <w:ind w:left="720" w:hanging="360"/>
      </w:pPr>
      <w:rPr>
        <w:rFonts w:ascii="Symbol" w:hAnsi="Symbol" w:hint="default"/>
      </w:rPr>
    </w:lvl>
    <w:lvl w:ilvl="1" w:tplc="C5804F14">
      <w:start w:val="1"/>
      <w:numFmt w:val="bullet"/>
      <w:lvlText w:val="o"/>
      <w:lvlJc w:val="left"/>
      <w:pPr>
        <w:ind w:left="1440" w:hanging="360"/>
      </w:pPr>
      <w:rPr>
        <w:rFonts w:ascii="Courier New" w:hAnsi="Courier New" w:hint="default"/>
      </w:rPr>
    </w:lvl>
    <w:lvl w:ilvl="2" w:tplc="25B04CC6">
      <w:start w:val="1"/>
      <w:numFmt w:val="bullet"/>
      <w:lvlText w:val=""/>
      <w:lvlJc w:val="left"/>
      <w:pPr>
        <w:ind w:left="2160" w:hanging="360"/>
      </w:pPr>
      <w:rPr>
        <w:rFonts w:ascii="Wingdings" w:hAnsi="Wingdings" w:hint="default"/>
      </w:rPr>
    </w:lvl>
    <w:lvl w:ilvl="3" w:tplc="BDD89918">
      <w:start w:val="1"/>
      <w:numFmt w:val="bullet"/>
      <w:lvlText w:val=""/>
      <w:lvlJc w:val="left"/>
      <w:pPr>
        <w:ind w:left="2880" w:hanging="360"/>
      </w:pPr>
      <w:rPr>
        <w:rFonts w:ascii="Symbol" w:hAnsi="Symbol" w:hint="default"/>
      </w:rPr>
    </w:lvl>
    <w:lvl w:ilvl="4" w:tplc="D6D4051C">
      <w:start w:val="1"/>
      <w:numFmt w:val="bullet"/>
      <w:lvlText w:val="o"/>
      <w:lvlJc w:val="left"/>
      <w:pPr>
        <w:ind w:left="3600" w:hanging="360"/>
      </w:pPr>
      <w:rPr>
        <w:rFonts w:ascii="Courier New" w:hAnsi="Courier New" w:hint="default"/>
      </w:rPr>
    </w:lvl>
    <w:lvl w:ilvl="5" w:tplc="44E2E2B4">
      <w:start w:val="1"/>
      <w:numFmt w:val="bullet"/>
      <w:lvlText w:val=""/>
      <w:lvlJc w:val="left"/>
      <w:pPr>
        <w:ind w:left="4320" w:hanging="360"/>
      </w:pPr>
      <w:rPr>
        <w:rFonts w:ascii="Wingdings" w:hAnsi="Wingdings" w:hint="default"/>
      </w:rPr>
    </w:lvl>
    <w:lvl w:ilvl="6" w:tplc="B7C6D1B0">
      <w:start w:val="1"/>
      <w:numFmt w:val="bullet"/>
      <w:lvlText w:val=""/>
      <w:lvlJc w:val="left"/>
      <w:pPr>
        <w:ind w:left="5040" w:hanging="360"/>
      </w:pPr>
      <w:rPr>
        <w:rFonts w:ascii="Symbol" w:hAnsi="Symbol" w:hint="default"/>
      </w:rPr>
    </w:lvl>
    <w:lvl w:ilvl="7" w:tplc="F35EE1CA">
      <w:start w:val="1"/>
      <w:numFmt w:val="bullet"/>
      <w:lvlText w:val="o"/>
      <w:lvlJc w:val="left"/>
      <w:pPr>
        <w:ind w:left="5760" w:hanging="360"/>
      </w:pPr>
      <w:rPr>
        <w:rFonts w:ascii="Courier New" w:hAnsi="Courier New" w:hint="default"/>
      </w:rPr>
    </w:lvl>
    <w:lvl w:ilvl="8" w:tplc="B404B262">
      <w:start w:val="1"/>
      <w:numFmt w:val="bullet"/>
      <w:lvlText w:val=""/>
      <w:lvlJc w:val="left"/>
      <w:pPr>
        <w:ind w:left="6480" w:hanging="360"/>
      </w:pPr>
      <w:rPr>
        <w:rFonts w:ascii="Wingdings" w:hAnsi="Wingdings" w:hint="default"/>
      </w:rPr>
    </w:lvl>
  </w:abstractNum>
  <w:abstractNum w:abstractNumId="11" w15:restartNumberingAfterBreak="0">
    <w:nsid w:val="2B03B3FB"/>
    <w:multiLevelType w:val="hybridMultilevel"/>
    <w:tmpl w:val="566620FA"/>
    <w:lvl w:ilvl="0" w:tplc="75E67D34">
      <w:start w:val="1"/>
      <w:numFmt w:val="bullet"/>
      <w:lvlText w:val="-"/>
      <w:lvlJc w:val="left"/>
      <w:pPr>
        <w:ind w:left="720" w:hanging="360"/>
      </w:pPr>
      <w:rPr>
        <w:rFonts w:ascii="Calibri" w:hAnsi="Calibri" w:hint="default"/>
      </w:rPr>
    </w:lvl>
    <w:lvl w:ilvl="1" w:tplc="90626CBA">
      <w:start w:val="1"/>
      <w:numFmt w:val="bullet"/>
      <w:lvlText w:val="o"/>
      <w:lvlJc w:val="left"/>
      <w:pPr>
        <w:ind w:left="1440" w:hanging="360"/>
      </w:pPr>
      <w:rPr>
        <w:rFonts w:ascii="Courier New" w:hAnsi="Courier New" w:hint="default"/>
      </w:rPr>
    </w:lvl>
    <w:lvl w:ilvl="2" w:tplc="A4D4FCFA">
      <w:start w:val="1"/>
      <w:numFmt w:val="bullet"/>
      <w:lvlText w:val=""/>
      <w:lvlJc w:val="left"/>
      <w:pPr>
        <w:ind w:left="2160" w:hanging="360"/>
      </w:pPr>
      <w:rPr>
        <w:rFonts w:ascii="Wingdings" w:hAnsi="Wingdings" w:hint="default"/>
      </w:rPr>
    </w:lvl>
    <w:lvl w:ilvl="3" w:tplc="B74A3724">
      <w:start w:val="1"/>
      <w:numFmt w:val="bullet"/>
      <w:lvlText w:val=""/>
      <w:lvlJc w:val="left"/>
      <w:pPr>
        <w:ind w:left="2880" w:hanging="360"/>
      </w:pPr>
      <w:rPr>
        <w:rFonts w:ascii="Symbol" w:hAnsi="Symbol" w:hint="default"/>
      </w:rPr>
    </w:lvl>
    <w:lvl w:ilvl="4" w:tplc="DA54413C">
      <w:start w:val="1"/>
      <w:numFmt w:val="bullet"/>
      <w:lvlText w:val="o"/>
      <w:lvlJc w:val="left"/>
      <w:pPr>
        <w:ind w:left="3600" w:hanging="360"/>
      </w:pPr>
      <w:rPr>
        <w:rFonts w:ascii="Courier New" w:hAnsi="Courier New" w:hint="default"/>
      </w:rPr>
    </w:lvl>
    <w:lvl w:ilvl="5" w:tplc="27BE2E50">
      <w:start w:val="1"/>
      <w:numFmt w:val="bullet"/>
      <w:lvlText w:val=""/>
      <w:lvlJc w:val="left"/>
      <w:pPr>
        <w:ind w:left="4320" w:hanging="360"/>
      </w:pPr>
      <w:rPr>
        <w:rFonts w:ascii="Wingdings" w:hAnsi="Wingdings" w:hint="default"/>
      </w:rPr>
    </w:lvl>
    <w:lvl w:ilvl="6" w:tplc="3A1A5AEE">
      <w:start w:val="1"/>
      <w:numFmt w:val="bullet"/>
      <w:lvlText w:val=""/>
      <w:lvlJc w:val="left"/>
      <w:pPr>
        <w:ind w:left="5040" w:hanging="360"/>
      </w:pPr>
      <w:rPr>
        <w:rFonts w:ascii="Symbol" w:hAnsi="Symbol" w:hint="default"/>
      </w:rPr>
    </w:lvl>
    <w:lvl w:ilvl="7" w:tplc="BB401D74">
      <w:start w:val="1"/>
      <w:numFmt w:val="bullet"/>
      <w:lvlText w:val="o"/>
      <w:lvlJc w:val="left"/>
      <w:pPr>
        <w:ind w:left="5760" w:hanging="360"/>
      </w:pPr>
      <w:rPr>
        <w:rFonts w:ascii="Courier New" w:hAnsi="Courier New" w:hint="default"/>
      </w:rPr>
    </w:lvl>
    <w:lvl w:ilvl="8" w:tplc="435EF5AA">
      <w:start w:val="1"/>
      <w:numFmt w:val="bullet"/>
      <w:lvlText w:val=""/>
      <w:lvlJc w:val="left"/>
      <w:pPr>
        <w:ind w:left="6480" w:hanging="360"/>
      </w:pPr>
      <w:rPr>
        <w:rFonts w:ascii="Wingdings" w:hAnsi="Wingdings" w:hint="default"/>
      </w:rPr>
    </w:lvl>
  </w:abstractNum>
  <w:abstractNum w:abstractNumId="12" w15:restartNumberingAfterBreak="0">
    <w:nsid w:val="2C6E3045"/>
    <w:multiLevelType w:val="hybridMultilevel"/>
    <w:tmpl w:val="199CF7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367B1"/>
    <w:multiLevelType w:val="hybridMultilevel"/>
    <w:tmpl w:val="A3DCCE9C"/>
    <w:lvl w:ilvl="0" w:tplc="B33C8D72">
      <w:start w:val="1"/>
      <w:numFmt w:val="bullet"/>
      <w:lvlText w:val="·"/>
      <w:lvlJc w:val="left"/>
      <w:pPr>
        <w:ind w:left="720" w:hanging="360"/>
      </w:pPr>
      <w:rPr>
        <w:rFonts w:ascii="Symbol" w:hAnsi="Symbol" w:hint="default"/>
      </w:rPr>
    </w:lvl>
    <w:lvl w:ilvl="1" w:tplc="D18A4EF0">
      <w:start w:val="1"/>
      <w:numFmt w:val="bullet"/>
      <w:lvlText w:val="o"/>
      <w:lvlJc w:val="left"/>
      <w:pPr>
        <w:ind w:left="1440" w:hanging="360"/>
      </w:pPr>
      <w:rPr>
        <w:rFonts w:ascii="Courier New" w:hAnsi="Courier New" w:hint="default"/>
      </w:rPr>
    </w:lvl>
    <w:lvl w:ilvl="2" w:tplc="CBF4D93E">
      <w:start w:val="1"/>
      <w:numFmt w:val="bullet"/>
      <w:lvlText w:val=""/>
      <w:lvlJc w:val="left"/>
      <w:pPr>
        <w:ind w:left="2160" w:hanging="360"/>
      </w:pPr>
      <w:rPr>
        <w:rFonts w:ascii="Wingdings" w:hAnsi="Wingdings" w:hint="default"/>
      </w:rPr>
    </w:lvl>
    <w:lvl w:ilvl="3" w:tplc="DC066A34">
      <w:start w:val="1"/>
      <w:numFmt w:val="bullet"/>
      <w:lvlText w:val=""/>
      <w:lvlJc w:val="left"/>
      <w:pPr>
        <w:ind w:left="2880" w:hanging="360"/>
      </w:pPr>
      <w:rPr>
        <w:rFonts w:ascii="Symbol" w:hAnsi="Symbol" w:hint="default"/>
      </w:rPr>
    </w:lvl>
    <w:lvl w:ilvl="4" w:tplc="EB8AAD8E">
      <w:start w:val="1"/>
      <w:numFmt w:val="bullet"/>
      <w:lvlText w:val="o"/>
      <w:lvlJc w:val="left"/>
      <w:pPr>
        <w:ind w:left="3600" w:hanging="360"/>
      </w:pPr>
      <w:rPr>
        <w:rFonts w:ascii="Courier New" w:hAnsi="Courier New" w:hint="default"/>
      </w:rPr>
    </w:lvl>
    <w:lvl w:ilvl="5" w:tplc="B2E0D88E">
      <w:start w:val="1"/>
      <w:numFmt w:val="bullet"/>
      <w:lvlText w:val=""/>
      <w:lvlJc w:val="left"/>
      <w:pPr>
        <w:ind w:left="4320" w:hanging="360"/>
      </w:pPr>
      <w:rPr>
        <w:rFonts w:ascii="Wingdings" w:hAnsi="Wingdings" w:hint="default"/>
      </w:rPr>
    </w:lvl>
    <w:lvl w:ilvl="6" w:tplc="6C8A5C3A">
      <w:start w:val="1"/>
      <w:numFmt w:val="bullet"/>
      <w:lvlText w:val=""/>
      <w:lvlJc w:val="left"/>
      <w:pPr>
        <w:ind w:left="5040" w:hanging="360"/>
      </w:pPr>
      <w:rPr>
        <w:rFonts w:ascii="Symbol" w:hAnsi="Symbol" w:hint="default"/>
      </w:rPr>
    </w:lvl>
    <w:lvl w:ilvl="7" w:tplc="75722690">
      <w:start w:val="1"/>
      <w:numFmt w:val="bullet"/>
      <w:lvlText w:val="o"/>
      <w:lvlJc w:val="left"/>
      <w:pPr>
        <w:ind w:left="5760" w:hanging="360"/>
      </w:pPr>
      <w:rPr>
        <w:rFonts w:ascii="Courier New" w:hAnsi="Courier New" w:hint="default"/>
      </w:rPr>
    </w:lvl>
    <w:lvl w:ilvl="8" w:tplc="C05C03F8">
      <w:start w:val="1"/>
      <w:numFmt w:val="bullet"/>
      <w:lvlText w:val=""/>
      <w:lvlJc w:val="left"/>
      <w:pPr>
        <w:ind w:left="6480" w:hanging="360"/>
      </w:pPr>
      <w:rPr>
        <w:rFonts w:ascii="Wingdings" w:hAnsi="Wingdings" w:hint="default"/>
      </w:rPr>
    </w:lvl>
  </w:abstractNum>
  <w:abstractNum w:abstractNumId="14" w15:restartNumberingAfterBreak="0">
    <w:nsid w:val="2FC97CA5"/>
    <w:multiLevelType w:val="hybridMultilevel"/>
    <w:tmpl w:val="AF7EF240"/>
    <w:lvl w:ilvl="0" w:tplc="223235DC">
      <w:start w:val="1"/>
      <w:numFmt w:val="upperRoman"/>
      <w:lvlText w:val="%1."/>
      <w:lvlJc w:val="left"/>
      <w:pPr>
        <w:ind w:left="720" w:hanging="360"/>
      </w:pPr>
    </w:lvl>
    <w:lvl w:ilvl="1" w:tplc="9FCCBEB6">
      <w:start w:val="1"/>
      <w:numFmt w:val="lowerLetter"/>
      <w:lvlText w:val="%2."/>
      <w:lvlJc w:val="left"/>
      <w:pPr>
        <w:ind w:left="1440" w:hanging="360"/>
      </w:pPr>
    </w:lvl>
    <w:lvl w:ilvl="2" w:tplc="DD8CCA4C">
      <w:start w:val="1"/>
      <w:numFmt w:val="lowerRoman"/>
      <w:lvlText w:val="%3."/>
      <w:lvlJc w:val="right"/>
      <w:pPr>
        <w:ind w:left="2160" w:hanging="180"/>
      </w:pPr>
    </w:lvl>
    <w:lvl w:ilvl="3" w:tplc="38BAAD64">
      <w:start w:val="1"/>
      <w:numFmt w:val="decimal"/>
      <w:lvlText w:val="%4."/>
      <w:lvlJc w:val="left"/>
      <w:pPr>
        <w:ind w:left="2880" w:hanging="360"/>
      </w:pPr>
    </w:lvl>
    <w:lvl w:ilvl="4" w:tplc="8A78867E">
      <w:start w:val="1"/>
      <w:numFmt w:val="lowerLetter"/>
      <w:lvlText w:val="%5."/>
      <w:lvlJc w:val="left"/>
      <w:pPr>
        <w:ind w:left="3600" w:hanging="360"/>
      </w:pPr>
    </w:lvl>
    <w:lvl w:ilvl="5" w:tplc="2A64B230">
      <w:start w:val="1"/>
      <w:numFmt w:val="lowerRoman"/>
      <w:lvlText w:val="%6."/>
      <w:lvlJc w:val="right"/>
      <w:pPr>
        <w:ind w:left="4320" w:hanging="180"/>
      </w:pPr>
    </w:lvl>
    <w:lvl w:ilvl="6" w:tplc="89D05008">
      <w:start w:val="1"/>
      <w:numFmt w:val="decimal"/>
      <w:lvlText w:val="%7."/>
      <w:lvlJc w:val="left"/>
      <w:pPr>
        <w:ind w:left="5040" w:hanging="360"/>
      </w:pPr>
    </w:lvl>
    <w:lvl w:ilvl="7" w:tplc="B156DF34">
      <w:start w:val="1"/>
      <w:numFmt w:val="lowerLetter"/>
      <w:lvlText w:val="%8."/>
      <w:lvlJc w:val="left"/>
      <w:pPr>
        <w:ind w:left="5760" w:hanging="360"/>
      </w:pPr>
    </w:lvl>
    <w:lvl w:ilvl="8" w:tplc="4E3CD07C">
      <w:start w:val="1"/>
      <w:numFmt w:val="lowerRoman"/>
      <w:lvlText w:val="%9."/>
      <w:lvlJc w:val="right"/>
      <w:pPr>
        <w:ind w:left="6480" w:hanging="180"/>
      </w:pPr>
    </w:lvl>
  </w:abstractNum>
  <w:abstractNum w:abstractNumId="15" w15:restartNumberingAfterBreak="0">
    <w:nsid w:val="319314EF"/>
    <w:multiLevelType w:val="hybridMultilevel"/>
    <w:tmpl w:val="8742695A"/>
    <w:lvl w:ilvl="0" w:tplc="4A3C346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344B08"/>
    <w:multiLevelType w:val="hybridMultilevel"/>
    <w:tmpl w:val="847AC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EF828"/>
    <w:multiLevelType w:val="hybridMultilevel"/>
    <w:tmpl w:val="9364E1D0"/>
    <w:lvl w:ilvl="0" w:tplc="72D6FBAE">
      <w:start w:val="1"/>
      <w:numFmt w:val="decimal"/>
      <w:lvlText w:val="%1."/>
      <w:lvlJc w:val="left"/>
      <w:pPr>
        <w:ind w:left="720" w:hanging="360"/>
      </w:pPr>
    </w:lvl>
    <w:lvl w:ilvl="1" w:tplc="04988A48">
      <w:start w:val="1"/>
      <w:numFmt w:val="lowerLetter"/>
      <w:lvlText w:val="%2."/>
      <w:lvlJc w:val="left"/>
      <w:pPr>
        <w:ind w:left="1440" w:hanging="360"/>
      </w:pPr>
    </w:lvl>
    <w:lvl w:ilvl="2" w:tplc="6B787CEE">
      <w:start w:val="1"/>
      <w:numFmt w:val="lowerRoman"/>
      <w:lvlText w:val="%3."/>
      <w:lvlJc w:val="right"/>
      <w:pPr>
        <w:ind w:left="2160" w:hanging="180"/>
      </w:pPr>
    </w:lvl>
    <w:lvl w:ilvl="3" w:tplc="19E27828">
      <w:start w:val="1"/>
      <w:numFmt w:val="decimal"/>
      <w:lvlText w:val="%4."/>
      <w:lvlJc w:val="left"/>
      <w:pPr>
        <w:ind w:left="2880" w:hanging="360"/>
      </w:pPr>
    </w:lvl>
    <w:lvl w:ilvl="4" w:tplc="0CEAC07E">
      <w:start w:val="1"/>
      <w:numFmt w:val="lowerLetter"/>
      <w:lvlText w:val="%5."/>
      <w:lvlJc w:val="left"/>
      <w:pPr>
        <w:ind w:left="3600" w:hanging="360"/>
      </w:pPr>
    </w:lvl>
    <w:lvl w:ilvl="5" w:tplc="5B3C948E">
      <w:start w:val="1"/>
      <w:numFmt w:val="lowerRoman"/>
      <w:lvlText w:val="%6."/>
      <w:lvlJc w:val="right"/>
      <w:pPr>
        <w:ind w:left="4320" w:hanging="180"/>
      </w:pPr>
    </w:lvl>
    <w:lvl w:ilvl="6" w:tplc="8604AB68">
      <w:start w:val="1"/>
      <w:numFmt w:val="decimal"/>
      <w:lvlText w:val="%7."/>
      <w:lvlJc w:val="left"/>
      <w:pPr>
        <w:ind w:left="5040" w:hanging="360"/>
      </w:pPr>
    </w:lvl>
    <w:lvl w:ilvl="7" w:tplc="267008C0">
      <w:start w:val="1"/>
      <w:numFmt w:val="lowerLetter"/>
      <w:lvlText w:val="%8."/>
      <w:lvlJc w:val="left"/>
      <w:pPr>
        <w:ind w:left="5760" w:hanging="360"/>
      </w:pPr>
    </w:lvl>
    <w:lvl w:ilvl="8" w:tplc="0A56FD2A">
      <w:start w:val="1"/>
      <w:numFmt w:val="lowerRoman"/>
      <w:lvlText w:val="%9."/>
      <w:lvlJc w:val="right"/>
      <w:pPr>
        <w:ind w:left="6480" w:hanging="180"/>
      </w:pPr>
    </w:lvl>
  </w:abstractNum>
  <w:abstractNum w:abstractNumId="18" w15:restartNumberingAfterBreak="0">
    <w:nsid w:val="39426959"/>
    <w:multiLevelType w:val="hybridMultilevel"/>
    <w:tmpl w:val="7E8C2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69FAF3"/>
    <w:multiLevelType w:val="hybridMultilevel"/>
    <w:tmpl w:val="31DAD858"/>
    <w:lvl w:ilvl="0" w:tplc="3C6C5298">
      <w:start w:val="1"/>
      <w:numFmt w:val="upperRoman"/>
      <w:lvlText w:val="%1."/>
      <w:lvlJc w:val="left"/>
      <w:pPr>
        <w:ind w:left="720" w:hanging="360"/>
      </w:pPr>
    </w:lvl>
    <w:lvl w:ilvl="1" w:tplc="0BECB9C4">
      <w:start w:val="1"/>
      <w:numFmt w:val="lowerLetter"/>
      <w:lvlText w:val="%2."/>
      <w:lvlJc w:val="left"/>
      <w:pPr>
        <w:ind w:left="1440" w:hanging="360"/>
      </w:pPr>
    </w:lvl>
    <w:lvl w:ilvl="2" w:tplc="357E7130">
      <w:start w:val="1"/>
      <w:numFmt w:val="lowerRoman"/>
      <w:lvlText w:val="%3."/>
      <w:lvlJc w:val="right"/>
      <w:pPr>
        <w:ind w:left="2160" w:hanging="180"/>
      </w:pPr>
    </w:lvl>
    <w:lvl w:ilvl="3" w:tplc="B0C4F558">
      <w:start w:val="1"/>
      <w:numFmt w:val="decimal"/>
      <w:lvlText w:val="%4."/>
      <w:lvlJc w:val="left"/>
      <w:pPr>
        <w:ind w:left="2880" w:hanging="360"/>
      </w:pPr>
    </w:lvl>
    <w:lvl w:ilvl="4" w:tplc="DBA29194">
      <w:start w:val="1"/>
      <w:numFmt w:val="lowerLetter"/>
      <w:lvlText w:val="%5."/>
      <w:lvlJc w:val="left"/>
      <w:pPr>
        <w:ind w:left="3600" w:hanging="360"/>
      </w:pPr>
    </w:lvl>
    <w:lvl w:ilvl="5" w:tplc="4154BDEE">
      <w:start w:val="1"/>
      <w:numFmt w:val="lowerRoman"/>
      <w:lvlText w:val="%6."/>
      <w:lvlJc w:val="right"/>
      <w:pPr>
        <w:ind w:left="4320" w:hanging="180"/>
      </w:pPr>
    </w:lvl>
    <w:lvl w:ilvl="6" w:tplc="CC1601D0">
      <w:start w:val="1"/>
      <w:numFmt w:val="decimal"/>
      <w:lvlText w:val="%7."/>
      <w:lvlJc w:val="left"/>
      <w:pPr>
        <w:ind w:left="5040" w:hanging="360"/>
      </w:pPr>
    </w:lvl>
    <w:lvl w:ilvl="7" w:tplc="F9B08264">
      <w:start w:val="1"/>
      <w:numFmt w:val="lowerLetter"/>
      <w:lvlText w:val="%8."/>
      <w:lvlJc w:val="left"/>
      <w:pPr>
        <w:ind w:left="5760" w:hanging="360"/>
      </w:pPr>
    </w:lvl>
    <w:lvl w:ilvl="8" w:tplc="BBB2427C">
      <w:start w:val="1"/>
      <w:numFmt w:val="lowerRoman"/>
      <w:lvlText w:val="%9."/>
      <w:lvlJc w:val="right"/>
      <w:pPr>
        <w:ind w:left="6480" w:hanging="180"/>
      </w:pPr>
    </w:lvl>
  </w:abstractNum>
  <w:abstractNum w:abstractNumId="20" w15:restartNumberingAfterBreak="0">
    <w:nsid w:val="3A72790A"/>
    <w:multiLevelType w:val="hybridMultilevel"/>
    <w:tmpl w:val="04C09A0C"/>
    <w:lvl w:ilvl="0" w:tplc="41F0F21E">
      <w:start w:val="1"/>
      <w:numFmt w:val="bullet"/>
      <w:lvlText w:val="-"/>
      <w:lvlJc w:val="left"/>
      <w:pPr>
        <w:ind w:left="720" w:hanging="360"/>
      </w:pPr>
      <w:rPr>
        <w:rFonts w:ascii="Calibri" w:hAnsi="Calibri" w:hint="default"/>
      </w:rPr>
    </w:lvl>
    <w:lvl w:ilvl="1" w:tplc="1102004E">
      <w:start w:val="1"/>
      <w:numFmt w:val="bullet"/>
      <w:lvlText w:val="o"/>
      <w:lvlJc w:val="left"/>
      <w:pPr>
        <w:ind w:left="1440" w:hanging="360"/>
      </w:pPr>
      <w:rPr>
        <w:rFonts w:ascii="Courier New" w:hAnsi="Courier New" w:hint="default"/>
      </w:rPr>
    </w:lvl>
    <w:lvl w:ilvl="2" w:tplc="14B4B442">
      <w:start w:val="1"/>
      <w:numFmt w:val="bullet"/>
      <w:lvlText w:val=""/>
      <w:lvlJc w:val="left"/>
      <w:pPr>
        <w:ind w:left="2160" w:hanging="360"/>
      </w:pPr>
      <w:rPr>
        <w:rFonts w:ascii="Wingdings" w:hAnsi="Wingdings" w:hint="default"/>
      </w:rPr>
    </w:lvl>
    <w:lvl w:ilvl="3" w:tplc="D91A6CD6">
      <w:start w:val="1"/>
      <w:numFmt w:val="bullet"/>
      <w:lvlText w:val=""/>
      <w:lvlJc w:val="left"/>
      <w:pPr>
        <w:ind w:left="2880" w:hanging="360"/>
      </w:pPr>
      <w:rPr>
        <w:rFonts w:ascii="Symbol" w:hAnsi="Symbol" w:hint="default"/>
      </w:rPr>
    </w:lvl>
    <w:lvl w:ilvl="4" w:tplc="D164A660">
      <w:start w:val="1"/>
      <w:numFmt w:val="bullet"/>
      <w:lvlText w:val="o"/>
      <w:lvlJc w:val="left"/>
      <w:pPr>
        <w:ind w:left="3600" w:hanging="360"/>
      </w:pPr>
      <w:rPr>
        <w:rFonts w:ascii="Courier New" w:hAnsi="Courier New" w:hint="default"/>
      </w:rPr>
    </w:lvl>
    <w:lvl w:ilvl="5" w:tplc="618A504E">
      <w:start w:val="1"/>
      <w:numFmt w:val="bullet"/>
      <w:lvlText w:val=""/>
      <w:lvlJc w:val="left"/>
      <w:pPr>
        <w:ind w:left="4320" w:hanging="360"/>
      </w:pPr>
      <w:rPr>
        <w:rFonts w:ascii="Wingdings" w:hAnsi="Wingdings" w:hint="default"/>
      </w:rPr>
    </w:lvl>
    <w:lvl w:ilvl="6" w:tplc="4DD8E5C6">
      <w:start w:val="1"/>
      <w:numFmt w:val="bullet"/>
      <w:lvlText w:val=""/>
      <w:lvlJc w:val="left"/>
      <w:pPr>
        <w:ind w:left="5040" w:hanging="360"/>
      </w:pPr>
      <w:rPr>
        <w:rFonts w:ascii="Symbol" w:hAnsi="Symbol" w:hint="default"/>
      </w:rPr>
    </w:lvl>
    <w:lvl w:ilvl="7" w:tplc="5B60EAF6">
      <w:start w:val="1"/>
      <w:numFmt w:val="bullet"/>
      <w:lvlText w:val="o"/>
      <w:lvlJc w:val="left"/>
      <w:pPr>
        <w:ind w:left="5760" w:hanging="360"/>
      </w:pPr>
      <w:rPr>
        <w:rFonts w:ascii="Courier New" w:hAnsi="Courier New" w:hint="default"/>
      </w:rPr>
    </w:lvl>
    <w:lvl w:ilvl="8" w:tplc="A66E3350">
      <w:start w:val="1"/>
      <w:numFmt w:val="bullet"/>
      <w:lvlText w:val=""/>
      <w:lvlJc w:val="left"/>
      <w:pPr>
        <w:ind w:left="6480" w:hanging="360"/>
      </w:pPr>
      <w:rPr>
        <w:rFonts w:ascii="Wingdings" w:hAnsi="Wingdings" w:hint="default"/>
      </w:rPr>
    </w:lvl>
  </w:abstractNum>
  <w:abstractNum w:abstractNumId="21" w15:restartNumberingAfterBreak="0">
    <w:nsid w:val="3E2966D8"/>
    <w:multiLevelType w:val="hybridMultilevel"/>
    <w:tmpl w:val="7070DA52"/>
    <w:lvl w:ilvl="0" w:tplc="CD6C2CD0">
      <w:start w:val="1"/>
      <w:numFmt w:val="decimal"/>
      <w:lvlText w:val="%1."/>
      <w:lvlJc w:val="left"/>
      <w:pPr>
        <w:ind w:left="720" w:hanging="360"/>
      </w:pPr>
      <w:rPr>
        <w:rFonts w:hint="default"/>
        <w:sz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B86DA2"/>
    <w:multiLevelType w:val="hybridMultilevel"/>
    <w:tmpl w:val="42B0B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CA0174"/>
    <w:multiLevelType w:val="hybridMultilevel"/>
    <w:tmpl w:val="98B6F5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5CDFE2"/>
    <w:multiLevelType w:val="hybridMultilevel"/>
    <w:tmpl w:val="AB52E0DA"/>
    <w:lvl w:ilvl="0" w:tplc="A926B268">
      <w:start w:val="1"/>
      <w:numFmt w:val="bullet"/>
      <w:lvlText w:val="·"/>
      <w:lvlJc w:val="left"/>
      <w:pPr>
        <w:ind w:left="720" w:hanging="360"/>
      </w:pPr>
      <w:rPr>
        <w:rFonts w:ascii="Symbol" w:hAnsi="Symbol" w:hint="default"/>
      </w:rPr>
    </w:lvl>
    <w:lvl w:ilvl="1" w:tplc="E320DA78">
      <w:start w:val="1"/>
      <w:numFmt w:val="bullet"/>
      <w:lvlText w:val="o"/>
      <w:lvlJc w:val="left"/>
      <w:pPr>
        <w:ind w:left="1440" w:hanging="360"/>
      </w:pPr>
      <w:rPr>
        <w:rFonts w:ascii="Courier New" w:hAnsi="Courier New" w:hint="default"/>
      </w:rPr>
    </w:lvl>
    <w:lvl w:ilvl="2" w:tplc="E5D6FFB6">
      <w:start w:val="1"/>
      <w:numFmt w:val="bullet"/>
      <w:lvlText w:val=""/>
      <w:lvlJc w:val="left"/>
      <w:pPr>
        <w:ind w:left="2160" w:hanging="360"/>
      </w:pPr>
      <w:rPr>
        <w:rFonts w:ascii="Wingdings" w:hAnsi="Wingdings" w:hint="default"/>
      </w:rPr>
    </w:lvl>
    <w:lvl w:ilvl="3" w:tplc="8E6428B6">
      <w:start w:val="1"/>
      <w:numFmt w:val="bullet"/>
      <w:lvlText w:val=""/>
      <w:lvlJc w:val="left"/>
      <w:pPr>
        <w:ind w:left="2880" w:hanging="360"/>
      </w:pPr>
      <w:rPr>
        <w:rFonts w:ascii="Symbol" w:hAnsi="Symbol" w:hint="default"/>
      </w:rPr>
    </w:lvl>
    <w:lvl w:ilvl="4" w:tplc="5388F150">
      <w:start w:val="1"/>
      <w:numFmt w:val="bullet"/>
      <w:lvlText w:val="o"/>
      <w:lvlJc w:val="left"/>
      <w:pPr>
        <w:ind w:left="3600" w:hanging="360"/>
      </w:pPr>
      <w:rPr>
        <w:rFonts w:ascii="Courier New" w:hAnsi="Courier New" w:hint="default"/>
      </w:rPr>
    </w:lvl>
    <w:lvl w:ilvl="5" w:tplc="4984D964">
      <w:start w:val="1"/>
      <w:numFmt w:val="bullet"/>
      <w:lvlText w:val=""/>
      <w:lvlJc w:val="left"/>
      <w:pPr>
        <w:ind w:left="4320" w:hanging="360"/>
      </w:pPr>
      <w:rPr>
        <w:rFonts w:ascii="Wingdings" w:hAnsi="Wingdings" w:hint="default"/>
      </w:rPr>
    </w:lvl>
    <w:lvl w:ilvl="6" w:tplc="6CD81256">
      <w:start w:val="1"/>
      <w:numFmt w:val="bullet"/>
      <w:lvlText w:val=""/>
      <w:lvlJc w:val="left"/>
      <w:pPr>
        <w:ind w:left="5040" w:hanging="360"/>
      </w:pPr>
      <w:rPr>
        <w:rFonts w:ascii="Symbol" w:hAnsi="Symbol" w:hint="default"/>
      </w:rPr>
    </w:lvl>
    <w:lvl w:ilvl="7" w:tplc="AC12B06C">
      <w:start w:val="1"/>
      <w:numFmt w:val="bullet"/>
      <w:lvlText w:val="o"/>
      <w:lvlJc w:val="left"/>
      <w:pPr>
        <w:ind w:left="5760" w:hanging="360"/>
      </w:pPr>
      <w:rPr>
        <w:rFonts w:ascii="Courier New" w:hAnsi="Courier New" w:hint="default"/>
      </w:rPr>
    </w:lvl>
    <w:lvl w:ilvl="8" w:tplc="CFCA1E00">
      <w:start w:val="1"/>
      <w:numFmt w:val="bullet"/>
      <w:lvlText w:val=""/>
      <w:lvlJc w:val="left"/>
      <w:pPr>
        <w:ind w:left="6480" w:hanging="360"/>
      </w:pPr>
      <w:rPr>
        <w:rFonts w:ascii="Wingdings" w:hAnsi="Wingdings" w:hint="default"/>
      </w:rPr>
    </w:lvl>
  </w:abstractNum>
  <w:abstractNum w:abstractNumId="25" w15:restartNumberingAfterBreak="0">
    <w:nsid w:val="49342525"/>
    <w:multiLevelType w:val="hybridMultilevel"/>
    <w:tmpl w:val="AE9416F2"/>
    <w:lvl w:ilvl="0" w:tplc="9272C4DC">
      <w:start w:val="8"/>
      <w:numFmt w:val="bullet"/>
      <w:lvlText w:val="-"/>
      <w:lvlJc w:val="left"/>
      <w:pPr>
        <w:ind w:left="720" w:hanging="360"/>
      </w:pPr>
      <w:rPr>
        <w:rFonts w:ascii="Arial" w:eastAsia="Times New Roman"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090867"/>
    <w:multiLevelType w:val="hybridMultilevel"/>
    <w:tmpl w:val="F77A8876"/>
    <w:lvl w:ilvl="0" w:tplc="8D08DDA4">
      <w:start w:val="1"/>
      <w:numFmt w:val="bullet"/>
      <w:lvlText w:val="·"/>
      <w:lvlJc w:val="left"/>
      <w:pPr>
        <w:ind w:left="720" w:hanging="360"/>
      </w:pPr>
      <w:rPr>
        <w:rFonts w:ascii="Symbol" w:hAnsi="Symbol" w:hint="default"/>
      </w:rPr>
    </w:lvl>
    <w:lvl w:ilvl="1" w:tplc="67D00A12">
      <w:start w:val="1"/>
      <w:numFmt w:val="bullet"/>
      <w:lvlText w:val="o"/>
      <w:lvlJc w:val="left"/>
      <w:pPr>
        <w:ind w:left="1440" w:hanging="360"/>
      </w:pPr>
      <w:rPr>
        <w:rFonts w:ascii="Courier New" w:hAnsi="Courier New" w:hint="default"/>
      </w:rPr>
    </w:lvl>
    <w:lvl w:ilvl="2" w:tplc="C8D64756">
      <w:start w:val="1"/>
      <w:numFmt w:val="bullet"/>
      <w:lvlText w:val=""/>
      <w:lvlJc w:val="left"/>
      <w:pPr>
        <w:ind w:left="2160" w:hanging="360"/>
      </w:pPr>
      <w:rPr>
        <w:rFonts w:ascii="Wingdings" w:hAnsi="Wingdings" w:hint="default"/>
      </w:rPr>
    </w:lvl>
    <w:lvl w:ilvl="3" w:tplc="2728946E">
      <w:start w:val="1"/>
      <w:numFmt w:val="bullet"/>
      <w:lvlText w:val=""/>
      <w:lvlJc w:val="left"/>
      <w:pPr>
        <w:ind w:left="2880" w:hanging="360"/>
      </w:pPr>
      <w:rPr>
        <w:rFonts w:ascii="Symbol" w:hAnsi="Symbol" w:hint="default"/>
      </w:rPr>
    </w:lvl>
    <w:lvl w:ilvl="4" w:tplc="DCB6F090">
      <w:start w:val="1"/>
      <w:numFmt w:val="bullet"/>
      <w:lvlText w:val="o"/>
      <w:lvlJc w:val="left"/>
      <w:pPr>
        <w:ind w:left="3600" w:hanging="360"/>
      </w:pPr>
      <w:rPr>
        <w:rFonts w:ascii="Courier New" w:hAnsi="Courier New" w:hint="default"/>
      </w:rPr>
    </w:lvl>
    <w:lvl w:ilvl="5" w:tplc="4C5CF788">
      <w:start w:val="1"/>
      <w:numFmt w:val="bullet"/>
      <w:lvlText w:val=""/>
      <w:lvlJc w:val="left"/>
      <w:pPr>
        <w:ind w:left="4320" w:hanging="360"/>
      </w:pPr>
      <w:rPr>
        <w:rFonts w:ascii="Wingdings" w:hAnsi="Wingdings" w:hint="default"/>
      </w:rPr>
    </w:lvl>
    <w:lvl w:ilvl="6" w:tplc="CB982348">
      <w:start w:val="1"/>
      <w:numFmt w:val="bullet"/>
      <w:lvlText w:val=""/>
      <w:lvlJc w:val="left"/>
      <w:pPr>
        <w:ind w:left="5040" w:hanging="360"/>
      </w:pPr>
      <w:rPr>
        <w:rFonts w:ascii="Symbol" w:hAnsi="Symbol" w:hint="default"/>
      </w:rPr>
    </w:lvl>
    <w:lvl w:ilvl="7" w:tplc="C832C306">
      <w:start w:val="1"/>
      <w:numFmt w:val="bullet"/>
      <w:lvlText w:val="o"/>
      <w:lvlJc w:val="left"/>
      <w:pPr>
        <w:ind w:left="5760" w:hanging="360"/>
      </w:pPr>
      <w:rPr>
        <w:rFonts w:ascii="Courier New" w:hAnsi="Courier New" w:hint="default"/>
      </w:rPr>
    </w:lvl>
    <w:lvl w:ilvl="8" w:tplc="3D9273F0">
      <w:start w:val="1"/>
      <w:numFmt w:val="bullet"/>
      <w:lvlText w:val=""/>
      <w:lvlJc w:val="left"/>
      <w:pPr>
        <w:ind w:left="6480" w:hanging="360"/>
      </w:pPr>
      <w:rPr>
        <w:rFonts w:ascii="Wingdings" w:hAnsi="Wingdings" w:hint="default"/>
      </w:rPr>
    </w:lvl>
  </w:abstractNum>
  <w:abstractNum w:abstractNumId="27" w15:restartNumberingAfterBreak="0">
    <w:nsid w:val="4C53E4E0"/>
    <w:multiLevelType w:val="hybridMultilevel"/>
    <w:tmpl w:val="5D420012"/>
    <w:lvl w:ilvl="0" w:tplc="2424E73C">
      <w:start w:val="1"/>
      <w:numFmt w:val="bullet"/>
      <w:lvlText w:val="·"/>
      <w:lvlJc w:val="left"/>
      <w:pPr>
        <w:ind w:left="720" w:hanging="360"/>
      </w:pPr>
      <w:rPr>
        <w:rFonts w:ascii="Symbol" w:hAnsi="Symbol" w:hint="default"/>
      </w:rPr>
    </w:lvl>
    <w:lvl w:ilvl="1" w:tplc="6598CFA4">
      <w:start w:val="1"/>
      <w:numFmt w:val="bullet"/>
      <w:lvlText w:val="o"/>
      <w:lvlJc w:val="left"/>
      <w:pPr>
        <w:ind w:left="1440" w:hanging="360"/>
      </w:pPr>
      <w:rPr>
        <w:rFonts w:ascii="Courier New" w:hAnsi="Courier New" w:hint="default"/>
      </w:rPr>
    </w:lvl>
    <w:lvl w:ilvl="2" w:tplc="86D41360">
      <w:start w:val="1"/>
      <w:numFmt w:val="bullet"/>
      <w:lvlText w:val=""/>
      <w:lvlJc w:val="left"/>
      <w:pPr>
        <w:ind w:left="2160" w:hanging="360"/>
      </w:pPr>
      <w:rPr>
        <w:rFonts w:ascii="Wingdings" w:hAnsi="Wingdings" w:hint="default"/>
      </w:rPr>
    </w:lvl>
    <w:lvl w:ilvl="3" w:tplc="98B4A46C">
      <w:start w:val="1"/>
      <w:numFmt w:val="bullet"/>
      <w:lvlText w:val=""/>
      <w:lvlJc w:val="left"/>
      <w:pPr>
        <w:ind w:left="2880" w:hanging="360"/>
      </w:pPr>
      <w:rPr>
        <w:rFonts w:ascii="Symbol" w:hAnsi="Symbol" w:hint="default"/>
      </w:rPr>
    </w:lvl>
    <w:lvl w:ilvl="4" w:tplc="4D1C8316">
      <w:start w:val="1"/>
      <w:numFmt w:val="bullet"/>
      <w:lvlText w:val="o"/>
      <w:lvlJc w:val="left"/>
      <w:pPr>
        <w:ind w:left="3600" w:hanging="360"/>
      </w:pPr>
      <w:rPr>
        <w:rFonts w:ascii="Courier New" w:hAnsi="Courier New" w:hint="default"/>
      </w:rPr>
    </w:lvl>
    <w:lvl w:ilvl="5" w:tplc="82EAB106">
      <w:start w:val="1"/>
      <w:numFmt w:val="bullet"/>
      <w:lvlText w:val=""/>
      <w:lvlJc w:val="left"/>
      <w:pPr>
        <w:ind w:left="4320" w:hanging="360"/>
      </w:pPr>
      <w:rPr>
        <w:rFonts w:ascii="Wingdings" w:hAnsi="Wingdings" w:hint="default"/>
      </w:rPr>
    </w:lvl>
    <w:lvl w:ilvl="6" w:tplc="BA168860">
      <w:start w:val="1"/>
      <w:numFmt w:val="bullet"/>
      <w:lvlText w:val=""/>
      <w:lvlJc w:val="left"/>
      <w:pPr>
        <w:ind w:left="5040" w:hanging="360"/>
      </w:pPr>
      <w:rPr>
        <w:rFonts w:ascii="Symbol" w:hAnsi="Symbol" w:hint="default"/>
      </w:rPr>
    </w:lvl>
    <w:lvl w:ilvl="7" w:tplc="4636D5E2">
      <w:start w:val="1"/>
      <w:numFmt w:val="bullet"/>
      <w:lvlText w:val="o"/>
      <w:lvlJc w:val="left"/>
      <w:pPr>
        <w:ind w:left="5760" w:hanging="360"/>
      </w:pPr>
      <w:rPr>
        <w:rFonts w:ascii="Courier New" w:hAnsi="Courier New" w:hint="default"/>
      </w:rPr>
    </w:lvl>
    <w:lvl w:ilvl="8" w:tplc="B89CE0EE">
      <w:start w:val="1"/>
      <w:numFmt w:val="bullet"/>
      <w:lvlText w:val=""/>
      <w:lvlJc w:val="left"/>
      <w:pPr>
        <w:ind w:left="6480" w:hanging="360"/>
      </w:pPr>
      <w:rPr>
        <w:rFonts w:ascii="Wingdings" w:hAnsi="Wingdings" w:hint="default"/>
      </w:rPr>
    </w:lvl>
  </w:abstractNum>
  <w:abstractNum w:abstractNumId="28" w15:restartNumberingAfterBreak="0">
    <w:nsid w:val="51E86B5C"/>
    <w:multiLevelType w:val="multilevel"/>
    <w:tmpl w:val="F2D8DC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31267A"/>
    <w:multiLevelType w:val="hybridMultilevel"/>
    <w:tmpl w:val="4B0684FA"/>
    <w:lvl w:ilvl="0" w:tplc="05AC0402">
      <w:start w:val="1"/>
      <w:numFmt w:val="bullet"/>
      <w:lvlText w:val="-"/>
      <w:lvlJc w:val="left"/>
      <w:pPr>
        <w:ind w:left="720" w:hanging="360"/>
      </w:pPr>
      <w:rPr>
        <w:rFonts w:ascii="Calibri" w:hAnsi="Calibri" w:hint="default"/>
      </w:rPr>
    </w:lvl>
    <w:lvl w:ilvl="1" w:tplc="232A8B5E">
      <w:start w:val="1"/>
      <w:numFmt w:val="bullet"/>
      <w:lvlText w:val="o"/>
      <w:lvlJc w:val="left"/>
      <w:pPr>
        <w:ind w:left="1440" w:hanging="360"/>
      </w:pPr>
      <w:rPr>
        <w:rFonts w:ascii="Courier New" w:hAnsi="Courier New" w:hint="default"/>
      </w:rPr>
    </w:lvl>
    <w:lvl w:ilvl="2" w:tplc="264EF28A">
      <w:start w:val="1"/>
      <w:numFmt w:val="bullet"/>
      <w:lvlText w:val=""/>
      <w:lvlJc w:val="left"/>
      <w:pPr>
        <w:ind w:left="2160" w:hanging="360"/>
      </w:pPr>
      <w:rPr>
        <w:rFonts w:ascii="Wingdings" w:hAnsi="Wingdings" w:hint="default"/>
      </w:rPr>
    </w:lvl>
    <w:lvl w:ilvl="3" w:tplc="3E2A4D06">
      <w:start w:val="1"/>
      <w:numFmt w:val="bullet"/>
      <w:lvlText w:val=""/>
      <w:lvlJc w:val="left"/>
      <w:pPr>
        <w:ind w:left="2880" w:hanging="360"/>
      </w:pPr>
      <w:rPr>
        <w:rFonts w:ascii="Symbol" w:hAnsi="Symbol" w:hint="default"/>
      </w:rPr>
    </w:lvl>
    <w:lvl w:ilvl="4" w:tplc="68945532">
      <w:start w:val="1"/>
      <w:numFmt w:val="bullet"/>
      <w:lvlText w:val="o"/>
      <w:lvlJc w:val="left"/>
      <w:pPr>
        <w:ind w:left="3600" w:hanging="360"/>
      </w:pPr>
      <w:rPr>
        <w:rFonts w:ascii="Courier New" w:hAnsi="Courier New" w:hint="default"/>
      </w:rPr>
    </w:lvl>
    <w:lvl w:ilvl="5" w:tplc="F4DAE124">
      <w:start w:val="1"/>
      <w:numFmt w:val="bullet"/>
      <w:lvlText w:val=""/>
      <w:lvlJc w:val="left"/>
      <w:pPr>
        <w:ind w:left="4320" w:hanging="360"/>
      </w:pPr>
      <w:rPr>
        <w:rFonts w:ascii="Wingdings" w:hAnsi="Wingdings" w:hint="default"/>
      </w:rPr>
    </w:lvl>
    <w:lvl w:ilvl="6" w:tplc="E78EE26C">
      <w:start w:val="1"/>
      <w:numFmt w:val="bullet"/>
      <w:lvlText w:val=""/>
      <w:lvlJc w:val="left"/>
      <w:pPr>
        <w:ind w:left="5040" w:hanging="360"/>
      </w:pPr>
      <w:rPr>
        <w:rFonts w:ascii="Symbol" w:hAnsi="Symbol" w:hint="default"/>
      </w:rPr>
    </w:lvl>
    <w:lvl w:ilvl="7" w:tplc="C50873B2">
      <w:start w:val="1"/>
      <w:numFmt w:val="bullet"/>
      <w:lvlText w:val="o"/>
      <w:lvlJc w:val="left"/>
      <w:pPr>
        <w:ind w:left="5760" w:hanging="360"/>
      </w:pPr>
      <w:rPr>
        <w:rFonts w:ascii="Courier New" w:hAnsi="Courier New" w:hint="default"/>
      </w:rPr>
    </w:lvl>
    <w:lvl w:ilvl="8" w:tplc="E4F2A86C">
      <w:start w:val="1"/>
      <w:numFmt w:val="bullet"/>
      <w:lvlText w:val=""/>
      <w:lvlJc w:val="left"/>
      <w:pPr>
        <w:ind w:left="6480" w:hanging="360"/>
      </w:pPr>
      <w:rPr>
        <w:rFonts w:ascii="Wingdings" w:hAnsi="Wingdings" w:hint="default"/>
      </w:rPr>
    </w:lvl>
  </w:abstractNum>
  <w:abstractNum w:abstractNumId="30" w15:restartNumberingAfterBreak="0">
    <w:nsid w:val="578469C8"/>
    <w:multiLevelType w:val="hybridMultilevel"/>
    <w:tmpl w:val="D1AC69B8"/>
    <w:lvl w:ilvl="0" w:tplc="1D5C91E2">
      <w:start w:val="1"/>
      <w:numFmt w:val="decimal"/>
      <w:lvlText w:val="%1."/>
      <w:lvlJc w:val="left"/>
      <w:pPr>
        <w:ind w:left="1080" w:hanging="360"/>
      </w:pPr>
    </w:lvl>
    <w:lvl w:ilvl="1" w:tplc="14927786">
      <w:start w:val="1"/>
      <w:numFmt w:val="lowerLetter"/>
      <w:lvlText w:val="%2."/>
      <w:lvlJc w:val="left"/>
      <w:pPr>
        <w:ind w:left="1800" w:hanging="360"/>
      </w:pPr>
    </w:lvl>
    <w:lvl w:ilvl="2" w:tplc="EF820FD4">
      <w:start w:val="1"/>
      <w:numFmt w:val="lowerRoman"/>
      <w:lvlText w:val="%3."/>
      <w:lvlJc w:val="right"/>
      <w:pPr>
        <w:ind w:left="2520" w:hanging="180"/>
      </w:pPr>
    </w:lvl>
    <w:lvl w:ilvl="3" w:tplc="ADCCD59A">
      <w:start w:val="1"/>
      <w:numFmt w:val="decimal"/>
      <w:lvlText w:val="%4."/>
      <w:lvlJc w:val="left"/>
      <w:pPr>
        <w:ind w:left="3240" w:hanging="360"/>
      </w:pPr>
    </w:lvl>
    <w:lvl w:ilvl="4" w:tplc="EBFA6C04">
      <w:start w:val="1"/>
      <w:numFmt w:val="lowerLetter"/>
      <w:lvlText w:val="%5."/>
      <w:lvlJc w:val="left"/>
      <w:pPr>
        <w:ind w:left="3960" w:hanging="360"/>
      </w:pPr>
    </w:lvl>
    <w:lvl w:ilvl="5" w:tplc="2E6AE86C">
      <w:start w:val="1"/>
      <w:numFmt w:val="lowerRoman"/>
      <w:lvlText w:val="%6."/>
      <w:lvlJc w:val="right"/>
      <w:pPr>
        <w:ind w:left="4680" w:hanging="180"/>
      </w:pPr>
    </w:lvl>
    <w:lvl w:ilvl="6" w:tplc="180CFF68">
      <w:start w:val="1"/>
      <w:numFmt w:val="decimal"/>
      <w:lvlText w:val="%7."/>
      <w:lvlJc w:val="left"/>
      <w:pPr>
        <w:ind w:left="5400" w:hanging="360"/>
      </w:pPr>
    </w:lvl>
    <w:lvl w:ilvl="7" w:tplc="CA54ACF6">
      <w:start w:val="1"/>
      <w:numFmt w:val="lowerLetter"/>
      <w:lvlText w:val="%8."/>
      <w:lvlJc w:val="left"/>
      <w:pPr>
        <w:ind w:left="6120" w:hanging="360"/>
      </w:pPr>
    </w:lvl>
    <w:lvl w:ilvl="8" w:tplc="0BD421F0">
      <w:start w:val="1"/>
      <w:numFmt w:val="lowerRoman"/>
      <w:lvlText w:val="%9."/>
      <w:lvlJc w:val="right"/>
      <w:pPr>
        <w:ind w:left="6840" w:hanging="180"/>
      </w:pPr>
    </w:lvl>
  </w:abstractNum>
  <w:abstractNum w:abstractNumId="31" w15:restartNumberingAfterBreak="0">
    <w:nsid w:val="5AF772BA"/>
    <w:multiLevelType w:val="hybridMultilevel"/>
    <w:tmpl w:val="7960C9A4"/>
    <w:lvl w:ilvl="0" w:tplc="040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BBB5EBE"/>
    <w:multiLevelType w:val="hybridMultilevel"/>
    <w:tmpl w:val="9C7CE4F8"/>
    <w:lvl w:ilvl="0" w:tplc="5B6C9904">
      <w:start w:val="5"/>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6889BA"/>
    <w:multiLevelType w:val="hybridMultilevel"/>
    <w:tmpl w:val="5722320A"/>
    <w:lvl w:ilvl="0" w:tplc="F7980CFC">
      <w:start w:val="1"/>
      <w:numFmt w:val="upperRoman"/>
      <w:lvlText w:val="%1."/>
      <w:lvlJc w:val="left"/>
      <w:pPr>
        <w:ind w:left="720" w:hanging="360"/>
      </w:pPr>
    </w:lvl>
    <w:lvl w:ilvl="1" w:tplc="73D67452">
      <w:start w:val="1"/>
      <w:numFmt w:val="lowerLetter"/>
      <w:lvlText w:val="%2."/>
      <w:lvlJc w:val="left"/>
      <w:pPr>
        <w:ind w:left="1440" w:hanging="360"/>
      </w:pPr>
    </w:lvl>
    <w:lvl w:ilvl="2" w:tplc="D0B2FB10">
      <w:start w:val="1"/>
      <w:numFmt w:val="lowerRoman"/>
      <w:lvlText w:val="%3."/>
      <w:lvlJc w:val="right"/>
      <w:pPr>
        <w:ind w:left="2160" w:hanging="180"/>
      </w:pPr>
    </w:lvl>
    <w:lvl w:ilvl="3" w:tplc="28048BA8">
      <w:start w:val="1"/>
      <w:numFmt w:val="decimal"/>
      <w:lvlText w:val="%4."/>
      <w:lvlJc w:val="left"/>
      <w:pPr>
        <w:ind w:left="2880" w:hanging="360"/>
      </w:pPr>
    </w:lvl>
    <w:lvl w:ilvl="4" w:tplc="1C0C39C2">
      <w:start w:val="1"/>
      <w:numFmt w:val="lowerLetter"/>
      <w:lvlText w:val="%5."/>
      <w:lvlJc w:val="left"/>
      <w:pPr>
        <w:ind w:left="3600" w:hanging="360"/>
      </w:pPr>
    </w:lvl>
    <w:lvl w:ilvl="5" w:tplc="31C6F406">
      <w:start w:val="1"/>
      <w:numFmt w:val="lowerRoman"/>
      <w:lvlText w:val="%6."/>
      <w:lvlJc w:val="right"/>
      <w:pPr>
        <w:ind w:left="4320" w:hanging="180"/>
      </w:pPr>
    </w:lvl>
    <w:lvl w:ilvl="6" w:tplc="380A3FEC">
      <w:start w:val="1"/>
      <w:numFmt w:val="decimal"/>
      <w:lvlText w:val="%7."/>
      <w:lvlJc w:val="left"/>
      <w:pPr>
        <w:ind w:left="5040" w:hanging="360"/>
      </w:pPr>
    </w:lvl>
    <w:lvl w:ilvl="7" w:tplc="8FF05A26">
      <w:start w:val="1"/>
      <w:numFmt w:val="lowerLetter"/>
      <w:lvlText w:val="%8."/>
      <w:lvlJc w:val="left"/>
      <w:pPr>
        <w:ind w:left="5760" w:hanging="360"/>
      </w:pPr>
    </w:lvl>
    <w:lvl w:ilvl="8" w:tplc="D84A4A54">
      <w:start w:val="1"/>
      <w:numFmt w:val="lowerRoman"/>
      <w:lvlText w:val="%9."/>
      <w:lvlJc w:val="right"/>
      <w:pPr>
        <w:ind w:left="6480" w:hanging="180"/>
      </w:pPr>
    </w:lvl>
  </w:abstractNum>
  <w:abstractNum w:abstractNumId="34" w15:restartNumberingAfterBreak="0">
    <w:nsid w:val="5E265895"/>
    <w:multiLevelType w:val="hybridMultilevel"/>
    <w:tmpl w:val="6F906524"/>
    <w:lvl w:ilvl="0" w:tplc="92EE436A">
      <w:start w:val="1"/>
      <w:numFmt w:val="upperRoman"/>
      <w:lvlText w:val="%1."/>
      <w:lvlJc w:val="right"/>
      <w:pPr>
        <w:ind w:left="720" w:hanging="360"/>
      </w:pPr>
    </w:lvl>
    <w:lvl w:ilvl="1" w:tplc="C5F2653A">
      <w:start w:val="1"/>
      <w:numFmt w:val="lowerLetter"/>
      <w:lvlText w:val="%2."/>
      <w:lvlJc w:val="left"/>
      <w:pPr>
        <w:ind w:left="1440" w:hanging="360"/>
      </w:pPr>
    </w:lvl>
    <w:lvl w:ilvl="2" w:tplc="BD505F4C">
      <w:start w:val="1"/>
      <w:numFmt w:val="lowerRoman"/>
      <w:lvlText w:val="%3."/>
      <w:lvlJc w:val="right"/>
      <w:pPr>
        <w:ind w:left="2160" w:hanging="180"/>
      </w:pPr>
    </w:lvl>
    <w:lvl w:ilvl="3" w:tplc="623ACB66">
      <w:start w:val="1"/>
      <w:numFmt w:val="decimal"/>
      <w:lvlText w:val="%4."/>
      <w:lvlJc w:val="left"/>
      <w:pPr>
        <w:ind w:left="2880" w:hanging="360"/>
      </w:pPr>
    </w:lvl>
    <w:lvl w:ilvl="4" w:tplc="AA74A694">
      <w:start w:val="1"/>
      <w:numFmt w:val="lowerLetter"/>
      <w:lvlText w:val="%5."/>
      <w:lvlJc w:val="left"/>
      <w:pPr>
        <w:ind w:left="3600" w:hanging="360"/>
      </w:pPr>
    </w:lvl>
    <w:lvl w:ilvl="5" w:tplc="1390FB6E">
      <w:start w:val="1"/>
      <w:numFmt w:val="lowerRoman"/>
      <w:lvlText w:val="%6."/>
      <w:lvlJc w:val="right"/>
      <w:pPr>
        <w:ind w:left="4320" w:hanging="180"/>
      </w:pPr>
    </w:lvl>
    <w:lvl w:ilvl="6" w:tplc="41105594">
      <w:start w:val="1"/>
      <w:numFmt w:val="decimal"/>
      <w:lvlText w:val="%7."/>
      <w:lvlJc w:val="left"/>
      <w:pPr>
        <w:ind w:left="5040" w:hanging="360"/>
      </w:pPr>
    </w:lvl>
    <w:lvl w:ilvl="7" w:tplc="7012BC3E">
      <w:start w:val="1"/>
      <w:numFmt w:val="lowerLetter"/>
      <w:lvlText w:val="%8."/>
      <w:lvlJc w:val="left"/>
      <w:pPr>
        <w:ind w:left="5760" w:hanging="360"/>
      </w:pPr>
    </w:lvl>
    <w:lvl w:ilvl="8" w:tplc="275E9A9A">
      <w:start w:val="1"/>
      <w:numFmt w:val="lowerRoman"/>
      <w:lvlText w:val="%9."/>
      <w:lvlJc w:val="right"/>
      <w:pPr>
        <w:ind w:left="6480" w:hanging="180"/>
      </w:pPr>
    </w:lvl>
  </w:abstractNum>
  <w:abstractNum w:abstractNumId="35" w15:restartNumberingAfterBreak="0">
    <w:nsid w:val="5EB17702"/>
    <w:multiLevelType w:val="hybridMultilevel"/>
    <w:tmpl w:val="A5F8B5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F452C72"/>
    <w:multiLevelType w:val="multilevel"/>
    <w:tmpl w:val="821274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110C0EB"/>
    <w:multiLevelType w:val="hybridMultilevel"/>
    <w:tmpl w:val="D138FBE4"/>
    <w:lvl w:ilvl="0" w:tplc="0D62B80E">
      <w:start w:val="1"/>
      <w:numFmt w:val="decimal"/>
      <w:lvlText w:val="%1."/>
      <w:lvlJc w:val="left"/>
      <w:pPr>
        <w:ind w:left="720" w:hanging="360"/>
      </w:pPr>
    </w:lvl>
    <w:lvl w:ilvl="1" w:tplc="7E48038A">
      <w:start w:val="1"/>
      <w:numFmt w:val="lowerLetter"/>
      <w:lvlText w:val="%2."/>
      <w:lvlJc w:val="left"/>
      <w:pPr>
        <w:ind w:left="1440" w:hanging="360"/>
      </w:pPr>
    </w:lvl>
    <w:lvl w:ilvl="2" w:tplc="1ECAA320">
      <w:start w:val="1"/>
      <w:numFmt w:val="lowerRoman"/>
      <w:lvlText w:val="%3."/>
      <w:lvlJc w:val="right"/>
      <w:pPr>
        <w:ind w:left="2160" w:hanging="180"/>
      </w:pPr>
    </w:lvl>
    <w:lvl w:ilvl="3" w:tplc="AC4C5256">
      <w:start w:val="1"/>
      <w:numFmt w:val="decimal"/>
      <w:lvlText w:val="%4."/>
      <w:lvlJc w:val="left"/>
      <w:pPr>
        <w:ind w:left="2880" w:hanging="360"/>
      </w:pPr>
    </w:lvl>
    <w:lvl w:ilvl="4" w:tplc="FE36130C">
      <w:start w:val="1"/>
      <w:numFmt w:val="lowerLetter"/>
      <w:lvlText w:val="%5."/>
      <w:lvlJc w:val="left"/>
      <w:pPr>
        <w:ind w:left="3600" w:hanging="360"/>
      </w:pPr>
    </w:lvl>
    <w:lvl w:ilvl="5" w:tplc="13B43E1E">
      <w:start w:val="1"/>
      <w:numFmt w:val="lowerRoman"/>
      <w:lvlText w:val="%6."/>
      <w:lvlJc w:val="right"/>
      <w:pPr>
        <w:ind w:left="4320" w:hanging="180"/>
      </w:pPr>
    </w:lvl>
    <w:lvl w:ilvl="6" w:tplc="4F500F06">
      <w:start w:val="1"/>
      <w:numFmt w:val="decimal"/>
      <w:lvlText w:val="%7."/>
      <w:lvlJc w:val="left"/>
      <w:pPr>
        <w:ind w:left="5040" w:hanging="360"/>
      </w:pPr>
    </w:lvl>
    <w:lvl w:ilvl="7" w:tplc="D0EEE7E2">
      <w:start w:val="1"/>
      <w:numFmt w:val="lowerLetter"/>
      <w:lvlText w:val="%8."/>
      <w:lvlJc w:val="left"/>
      <w:pPr>
        <w:ind w:left="5760" w:hanging="360"/>
      </w:pPr>
    </w:lvl>
    <w:lvl w:ilvl="8" w:tplc="90301F18">
      <w:start w:val="1"/>
      <w:numFmt w:val="lowerRoman"/>
      <w:lvlText w:val="%9."/>
      <w:lvlJc w:val="right"/>
      <w:pPr>
        <w:ind w:left="6480" w:hanging="180"/>
      </w:pPr>
    </w:lvl>
  </w:abstractNum>
  <w:abstractNum w:abstractNumId="38" w15:restartNumberingAfterBreak="0">
    <w:nsid w:val="61582EE4"/>
    <w:multiLevelType w:val="hybridMultilevel"/>
    <w:tmpl w:val="1E309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44FC15"/>
    <w:multiLevelType w:val="hybridMultilevel"/>
    <w:tmpl w:val="478AFCB6"/>
    <w:lvl w:ilvl="0" w:tplc="9A6EE76E">
      <w:start w:val="1"/>
      <w:numFmt w:val="bullet"/>
      <w:lvlText w:val="·"/>
      <w:lvlJc w:val="left"/>
      <w:pPr>
        <w:ind w:left="720" w:hanging="360"/>
      </w:pPr>
      <w:rPr>
        <w:rFonts w:ascii="Symbol" w:hAnsi="Symbol" w:hint="default"/>
      </w:rPr>
    </w:lvl>
    <w:lvl w:ilvl="1" w:tplc="E7789DAE">
      <w:start w:val="1"/>
      <w:numFmt w:val="bullet"/>
      <w:lvlText w:val="o"/>
      <w:lvlJc w:val="left"/>
      <w:pPr>
        <w:ind w:left="1440" w:hanging="360"/>
      </w:pPr>
      <w:rPr>
        <w:rFonts w:ascii="Courier New" w:hAnsi="Courier New" w:hint="default"/>
      </w:rPr>
    </w:lvl>
    <w:lvl w:ilvl="2" w:tplc="9BC2F9A2">
      <w:start w:val="1"/>
      <w:numFmt w:val="bullet"/>
      <w:lvlText w:val=""/>
      <w:lvlJc w:val="left"/>
      <w:pPr>
        <w:ind w:left="2160" w:hanging="360"/>
      </w:pPr>
      <w:rPr>
        <w:rFonts w:ascii="Wingdings" w:hAnsi="Wingdings" w:hint="default"/>
      </w:rPr>
    </w:lvl>
    <w:lvl w:ilvl="3" w:tplc="579A3088">
      <w:start w:val="1"/>
      <w:numFmt w:val="bullet"/>
      <w:lvlText w:val=""/>
      <w:lvlJc w:val="left"/>
      <w:pPr>
        <w:ind w:left="2880" w:hanging="360"/>
      </w:pPr>
      <w:rPr>
        <w:rFonts w:ascii="Symbol" w:hAnsi="Symbol" w:hint="default"/>
      </w:rPr>
    </w:lvl>
    <w:lvl w:ilvl="4" w:tplc="404641B6">
      <w:start w:val="1"/>
      <w:numFmt w:val="bullet"/>
      <w:lvlText w:val="o"/>
      <w:lvlJc w:val="left"/>
      <w:pPr>
        <w:ind w:left="3600" w:hanging="360"/>
      </w:pPr>
      <w:rPr>
        <w:rFonts w:ascii="Courier New" w:hAnsi="Courier New" w:hint="default"/>
      </w:rPr>
    </w:lvl>
    <w:lvl w:ilvl="5" w:tplc="4ADE801A">
      <w:start w:val="1"/>
      <w:numFmt w:val="bullet"/>
      <w:lvlText w:val=""/>
      <w:lvlJc w:val="left"/>
      <w:pPr>
        <w:ind w:left="4320" w:hanging="360"/>
      </w:pPr>
      <w:rPr>
        <w:rFonts w:ascii="Wingdings" w:hAnsi="Wingdings" w:hint="default"/>
      </w:rPr>
    </w:lvl>
    <w:lvl w:ilvl="6" w:tplc="D47E64FC">
      <w:start w:val="1"/>
      <w:numFmt w:val="bullet"/>
      <w:lvlText w:val=""/>
      <w:lvlJc w:val="left"/>
      <w:pPr>
        <w:ind w:left="5040" w:hanging="360"/>
      </w:pPr>
      <w:rPr>
        <w:rFonts w:ascii="Symbol" w:hAnsi="Symbol" w:hint="default"/>
      </w:rPr>
    </w:lvl>
    <w:lvl w:ilvl="7" w:tplc="78DC27F4">
      <w:start w:val="1"/>
      <w:numFmt w:val="bullet"/>
      <w:lvlText w:val="o"/>
      <w:lvlJc w:val="left"/>
      <w:pPr>
        <w:ind w:left="5760" w:hanging="360"/>
      </w:pPr>
      <w:rPr>
        <w:rFonts w:ascii="Courier New" w:hAnsi="Courier New" w:hint="default"/>
      </w:rPr>
    </w:lvl>
    <w:lvl w:ilvl="8" w:tplc="42A8922A">
      <w:start w:val="1"/>
      <w:numFmt w:val="bullet"/>
      <w:lvlText w:val=""/>
      <w:lvlJc w:val="left"/>
      <w:pPr>
        <w:ind w:left="6480" w:hanging="360"/>
      </w:pPr>
      <w:rPr>
        <w:rFonts w:ascii="Wingdings" w:hAnsi="Wingdings" w:hint="default"/>
      </w:rPr>
    </w:lvl>
  </w:abstractNum>
  <w:abstractNum w:abstractNumId="40" w15:restartNumberingAfterBreak="0">
    <w:nsid w:val="627DC80C"/>
    <w:multiLevelType w:val="hybridMultilevel"/>
    <w:tmpl w:val="1D56DC58"/>
    <w:lvl w:ilvl="0" w:tplc="A176C4BE">
      <w:start w:val="1"/>
      <w:numFmt w:val="decimal"/>
      <w:lvlText w:val="%1."/>
      <w:lvlJc w:val="left"/>
      <w:pPr>
        <w:ind w:left="720" w:hanging="360"/>
      </w:pPr>
    </w:lvl>
    <w:lvl w:ilvl="1" w:tplc="65A60DD2">
      <w:start w:val="1"/>
      <w:numFmt w:val="lowerLetter"/>
      <w:lvlText w:val="%2."/>
      <w:lvlJc w:val="left"/>
      <w:pPr>
        <w:ind w:left="1440" w:hanging="360"/>
      </w:pPr>
    </w:lvl>
    <w:lvl w:ilvl="2" w:tplc="89EA676E">
      <w:start w:val="1"/>
      <w:numFmt w:val="lowerRoman"/>
      <w:lvlText w:val="%3."/>
      <w:lvlJc w:val="right"/>
      <w:pPr>
        <w:ind w:left="2160" w:hanging="180"/>
      </w:pPr>
    </w:lvl>
    <w:lvl w:ilvl="3" w:tplc="5762B1EC">
      <w:start w:val="1"/>
      <w:numFmt w:val="decimal"/>
      <w:lvlText w:val="%4."/>
      <w:lvlJc w:val="left"/>
      <w:pPr>
        <w:ind w:left="2880" w:hanging="360"/>
      </w:pPr>
    </w:lvl>
    <w:lvl w:ilvl="4" w:tplc="335A4BE8">
      <w:start w:val="1"/>
      <w:numFmt w:val="lowerLetter"/>
      <w:lvlText w:val="%5."/>
      <w:lvlJc w:val="left"/>
      <w:pPr>
        <w:ind w:left="3600" w:hanging="360"/>
      </w:pPr>
    </w:lvl>
    <w:lvl w:ilvl="5" w:tplc="8F24CD94">
      <w:start w:val="1"/>
      <w:numFmt w:val="lowerRoman"/>
      <w:lvlText w:val="%6."/>
      <w:lvlJc w:val="right"/>
      <w:pPr>
        <w:ind w:left="4320" w:hanging="180"/>
      </w:pPr>
    </w:lvl>
    <w:lvl w:ilvl="6" w:tplc="549EC4DC">
      <w:start w:val="1"/>
      <w:numFmt w:val="decimal"/>
      <w:lvlText w:val="%7."/>
      <w:lvlJc w:val="left"/>
      <w:pPr>
        <w:ind w:left="5040" w:hanging="360"/>
      </w:pPr>
    </w:lvl>
    <w:lvl w:ilvl="7" w:tplc="A1CEE142">
      <w:start w:val="1"/>
      <w:numFmt w:val="lowerLetter"/>
      <w:lvlText w:val="%8."/>
      <w:lvlJc w:val="left"/>
      <w:pPr>
        <w:ind w:left="5760" w:hanging="360"/>
      </w:pPr>
    </w:lvl>
    <w:lvl w:ilvl="8" w:tplc="1E40C518">
      <w:start w:val="1"/>
      <w:numFmt w:val="lowerRoman"/>
      <w:lvlText w:val="%9."/>
      <w:lvlJc w:val="right"/>
      <w:pPr>
        <w:ind w:left="6480" w:hanging="180"/>
      </w:pPr>
    </w:lvl>
  </w:abstractNum>
  <w:abstractNum w:abstractNumId="41" w15:restartNumberingAfterBreak="0">
    <w:nsid w:val="630BBB62"/>
    <w:multiLevelType w:val="hybridMultilevel"/>
    <w:tmpl w:val="6E24CE14"/>
    <w:lvl w:ilvl="0" w:tplc="7F5428D4">
      <w:start w:val="1"/>
      <w:numFmt w:val="bullet"/>
      <w:lvlText w:val=""/>
      <w:lvlJc w:val="left"/>
      <w:pPr>
        <w:ind w:left="360" w:hanging="360"/>
      </w:pPr>
      <w:rPr>
        <w:rFonts w:ascii="Symbol" w:hAnsi="Symbol" w:hint="default"/>
      </w:rPr>
    </w:lvl>
    <w:lvl w:ilvl="1" w:tplc="A0101210">
      <w:start w:val="1"/>
      <w:numFmt w:val="bullet"/>
      <w:lvlText w:val="o"/>
      <w:lvlJc w:val="left"/>
      <w:pPr>
        <w:ind w:left="1080" w:hanging="360"/>
      </w:pPr>
      <w:rPr>
        <w:rFonts w:ascii="Courier New" w:hAnsi="Courier New" w:hint="default"/>
      </w:rPr>
    </w:lvl>
    <w:lvl w:ilvl="2" w:tplc="54E2B56C">
      <w:start w:val="1"/>
      <w:numFmt w:val="bullet"/>
      <w:lvlText w:val=""/>
      <w:lvlJc w:val="left"/>
      <w:pPr>
        <w:ind w:left="1800" w:hanging="360"/>
      </w:pPr>
      <w:rPr>
        <w:rFonts w:ascii="Wingdings" w:hAnsi="Wingdings" w:hint="default"/>
      </w:rPr>
    </w:lvl>
    <w:lvl w:ilvl="3" w:tplc="61882F50">
      <w:start w:val="1"/>
      <w:numFmt w:val="bullet"/>
      <w:lvlText w:val=""/>
      <w:lvlJc w:val="left"/>
      <w:pPr>
        <w:ind w:left="2520" w:hanging="360"/>
      </w:pPr>
      <w:rPr>
        <w:rFonts w:ascii="Symbol" w:hAnsi="Symbol" w:hint="default"/>
      </w:rPr>
    </w:lvl>
    <w:lvl w:ilvl="4" w:tplc="8F52A0CE">
      <w:start w:val="1"/>
      <w:numFmt w:val="bullet"/>
      <w:lvlText w:val="o"/>
      <w:lvlJc w:val="left"/>
      <w:pPr>
        <w:ind w:left="3240" w:hanging="360"/>
      </w:pPr>
      <w:rPr>
        <w:rFonts w:ascii="Courier New" w:hAnsi="Courier New" w:hint="default"/>
      </w:rPr>
    </w:lvl>
    <w:lvl w:ilvl="5" w:tplc="9D4033B2">
      <w:start w:val="1"/>
      <w:numFmt w:val="bullet"/>
      <w:lvlText w:val=""/>
      <w:lvlJc w:val="left"/>
      <w:pPr>
        <w:ind w:left="3960" w:hanging="360"/>
      </w:pPr>
      <w:rPr>
        <w:rFonts w:ascii="Wingdings" w:hAnsi="Wingdings" w:hint="default"/>
      </w:rPr>
    </w:lvl>
    <w:lvl w:ilvl="6" w:tplc="A51A7CA0">
      <w:start w:val="1"/>
      <w:numFmt w:val="bullet"/>
      <w:lvlText w:val=""/>
      <w:lvlJc w:val="left"/>
      <w:pPr>
        <w:ind w:left="4680" w:hanging="360"/>
      </w:pPr>
      <w:rPr>
        <w:rFonts w:ascii="Symbol" w:hAnsi="Symbol" w:hint="default"/>
      </w:rPr>
    </w:lvl>
    <w:lvl w:ilvl="7" w:tplc="6EA4E41C">
      <w:start w:val="1"/>
      <w:numFmt w:val="bullet"/>
      <w:lvlText w:val="o"/>
      <w:lvlJc w:val="left"/>
      <w:pPr>
        <w:ind w:left="5400" w:hanging="360"/>
      </w:pPr>
      <w:rPr>
        <w:rFonts w:ascii="Courier New" w:hAnsi="Courier New" w:hint="default"/>
      </w:rPr>
    </w:lvl>
    <w:lvl w:ilvl="8" w:tplc="97FC29B2">
      <w:start w:val="1"/>
      <w:numFmt w:val="bullet"/>
      <w:lvlText w:val=""/>
      <w:lvlJc w:val="left"/>
      <w:pPr>
        <w:ind w:left="6120" w:hanging="360"/>
      </w:pPr>
      <w:rPr>
        <w:rFonts w:ascii="Wingdings" w:hAnsi="Wingdings" w:hint="default"/>
      </w:rPr>
    </w:lvl>
  </w:abstractNum>
  <w:abstractNum w:abstractNumId="42" w15:restartNumberingAfterBreak="0">
    <w:nsid w:val="6474EE1E"/>
    <w:multiLevelType w:val="hybridMultilevel"/>
    <w:tmpl w:val="B28E676E"/>
    <w:lvl w:ilvl="0" w:tplc="7BE0DCD2">
      <w:start w:val="1"/>
      <w:numFmt w:val="decimal"/>
      <w:lvlText w:val="%1."/>
      <w:lvlJc w:val="left"/>
      <w:pPr>
        <w:ind w:left="720" w:hanging="360"/>
      </w:pPr>
    </w:lvl>
    <w:lvl w:ilvl="1" w:tplc="0DF4A424">
      <w:start w:val="1"/>
      <w:numFmt w:val="lowerLetter"/>
      <w:lvlText w:val="%2."/>
      <w:lvlJc w:val="left"/>
      <w:pPr>
        <w:ind w:left="1440" w:hanging="360"/>
      </w:pPr>
    </w:lvl>
    <w:lvl w:ilvl="2" w:tplc="A202B28E">
      <w:start w:val="1"/>
      <w:numFmt w:val="lowerRoman"/>
      <w:lvlText w:val="%3."/>
      <w:lvlJc w:val="right"/>
      <w:pPr>
        <w:ind w:left="2160" w:hanging="180"/>
      </w:pPr>
    </w:lvl>
    <w:lvl w:ilvl="3" w:tplc="7E6423D6">
      <w:start w:val="1"/>
      <w:numFmt w:val="decimal"/>
      <w:lvlText w:val="%4."/>
      <w:lvlJc w:val="left"/>
      <w:pPr>
        <w:ind w:left="2880" w:hanging="360"/>
      </w:pPr>
    </w:lvl>
    <w:lvl w:ilvl="4" w:tplc="1EB6769E">
      <w:start w:val="1"/>
      <w:numFmt w:val="lowerLetter"/>
      <w:lvlText w:val="%5."/>
      <w:lvlJc w:val="left"/>
      <w:pPr>
        <w:ind w:left="3600" w:hanging="360"/>
      </w:pPr>
    </w:lvl>
    <w:lvl w:ilvl="5" w:tplc="3048870A">
      <w:start w:val="1"/>
      <w:numFmt w:val="lowerRoman"/>
      <w:lvlText w:val="%6."/>
      <w:lvlJc w:val="right"/>
      <w:pPr>
        <w:ind w:left="4320" w:hanging="180"/>
      </w:pPr>
    </w:lvl>
    <w:lvl w:ilvl="6" w:tplc="02D87E62">
      <w:start w:val="1"/>
      <w:numFmt w:val="decimal"/>
      <w:lvlText w:val="%7."/>
      <w:lvlJc w:val="left"/>
      <w:pPr>
        <w:ind w:left="5040" w:hanging="360"/>
      </w:pPr>
    </w:lvl>
    <w:lvl w:ilvl="7" w:tplc="0EA8A2FA">
      <w:start w:val="1"/>
      <w:numFmt w:val="lowerLetter"/>
      <w:lvlText w:val="%8."/>
      <w:lvlJc w:val="left"/>
      <w:pPr>
        <w:ind w:left="5760" w:hanging="360"/>
      </w:pPr>
    </w:lvl>
    <w:lvl w:ilvl="8" w:tplc="DDF6B0C4">
      <w:start w:val="1"/>
      <w:numFmt w:val="lowerRoman"/>
      <w:lvlText w:val="%9."/>
      <w:lvlJc w:val="right"/>
      <w:pPr>
        <w:ind w:left="6480" w:hanging="180"/>
      </w:pPr>
    </w:lvl>
  </w:abstractNum>
  <w:abstractNum w:abstractNumId="43" w15:restartNumberingAfterBreak="0">
    <w:nsid w:val="66603474"/>
    <w:multiLevelType w:val="multilevel"/>
    <w:tmpl w:val="1A02169A"/>
    <w:lvl w:ilvl="0">
      <w:start w:val="1"/>
      <w:numFmt w:val="decimal"/>
      <w:lvlText w:val="%1."/>
      <w:lvlJc w:val="left"/>
      <w:pPr>
        <w:tabs>
          <w:tab w:val="num" w:pos="-720"/>
        </w:tabs>
        <w:ind w:left="-720" w:hanging="360"/>
      </w:pPr>
    </w:lvl>
    <w:lvl w:ilvl="1" w:tentative="1">
      <w:start w:val="1"/>
      <w:numFmt w:val="decimal"/>
      <w:lvlText w:val="%2."/>
      <w:lvlJc w:val="left"/>
      <w:pPr>
        <w:tabs>
          <w:tab w:val="num" w:pos="0"/>
        </w:tabs>
        <w:ind w:left="0" w:hanging="360"/>
      </w:pPr>
    </w:lvl>
    <w:lvl w:ilvl="2" w:tentative="1">
      <w:start w:val="1"/>
      <w:numFmt w:val="decimal"/>
      <w:lvlText w:val="%3."/>
      <w:lvlJc w:val="left"/>
      <w:pPr>
        <w:tabs>
          <w:tab w:val="num" w:pos="720"/>
        </w:tabs>
        <w:ind w:left="720" w:hanging="360"/>
      </w:pPr>
    </w:lvl>
    <w:lvl w:ilvl="3" w:tentative="1">
      <w:start w:val="1"/>
      <w:numFmt w:val="decimal"/>
      <w:lvlText w:val="%4."/>
      <w:lvlJc w:val="left"/>
      <w:pPr>
        <w:tabs>
          <w:tab w:val="num" w:pos="1440"/>
        </w:tabs>
        <w:ind w:left="1440" w:hanging="360"/>
      </w:pPr>
    </w:lvl>
    <w:lvl w:ilvl="4" w:tentative="1">
      <w:start w:val="1"/>
      <w:numFmt w:val="decimal"/>
      <w:lvlText w:val="%5."/>
      <w:lvlJc w:val="left"/>
      <w:pPr>
        <w:tabs>
          <w:tab w:val="num" w:pos="2160"/>
        </w:tabs>
        <w:ind w:left="2160" w:hanging="360"/>
      </w:pPr>
    </w:lvl>
    <w:lvl w:ilvl="5" w:tentative="1">
      <w:start w:val="1"/>
      <w:numFmt w:val="decimal"/>
      <w:lvlText w:val="%6."/>
      <w:lvlJc w:val="left"/>
      <w:pPr>
        <w:tabs>
          <w:tab w:val="num" w:pos="2880"/>
        </w:tabs>
        <w:ind w:left="2880" w:hanging="360"/>
      </w:pPr>
    </w:lvl>
    <w:lvl w:ilvl="6" w:tentative="1">
      <w:start w:val="1"/>
      <w:numFmt w:val="decimal"/>
      <w:lvlText w:val="%7."/>
      <w:lvlJc w:val="left"/>
      <w:pPr>
        <w:tabs>
          <w:tab w:val="num" w:pos="3600"/>
        </w:tabs>
        <w:ind w:left="3600" w:hanging="360"/>
      </w:pPr>
    </w:lvl>
    <w:lvl w:ilvl="7" w:tentative="1">
      <w:start w:val="1"/>
      <w:numFmt w:val="decimal"/>
      <w:lvlText w:val="%8."/>
      <w:lvlJc w:val="left"/>
      <w:pPr>
        <w:tabs>
          <w:tab w:val="num" w:pos="4320"/>
        </w:tabs>
        <w:ind w:left="4320" w:hanging="360"/>
      </w:pPr>
    </w:lvl>
    <w:lvl w:ilvl="8" w:tentative="1">
      <w:start w:val="1"/>
      <w:numFmt w:val="decimal"/>
      <w:lvlText w:val="%9."/>
      <w:lvlJc w:val="left"/>
      <w:pPr>
        <w:tabs>
          <w:tab w:val="num" w:pos="5040"/>
        </w:tabs>
        <w:ind w:left="5040" w:hanging="360"/>
      </w:pPr>
    </w:lvl>
  </w:abstractNum>
  <w:abstractNum w:abstractNumId="44" w15:restartNumberingAfterBreak="0">
    <w:nsid w:val="6A063FFF"/>
    <w:multiLevelType w:val="hybridMultilevel"/>
    <w:tmpl w:val="AC48C1FA"/>
    <w:lvl w:ilvl="0" w:tplc="9B686094">
      <w:start w:val="1"/>
      <w:numFmt w:val="decimal"/>
      <w:lvlText w:val="%1."/>
      <w:lvlJc w:val="left"/>
      <w:pPr>
        <w:ind w:left="720" w:hanging="360"/>
      </w:pPr>
      <w:rPr>
        <w:rFonts w:asciiTheme="minorHAnsi" w:hAnsiTheme="minorHAnsi" w:cstheme="minorHAnsi" w:hint="default"/>
        <w:b/>
        <w:color w:val="000000"/>
        <w:sz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890B00"/>
    <w:multiLevelType w:val="multilevel"/>
    <w:tmpl w:val="680C1B5E"/>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0"/>
        </w:tabs>
        <w:ind w:left="0" w:hanging="360"/>
      </w:pPr>
      <w:rPr>
        <w:rFonts w:ascii="Symbol" w:hAnsi="Symbol" w:hint="default"/>
        <w:sz w:val="20"/>
      </w:rPr>
    </w:lvl>
    <w:lvl w:ilvl="4" w:tentative="1">
      <w:start w:val="1"/>
      <w:numFmt w:val="bullet"/>
      <w:lvlText w:val=""/>
      <w:lvlJc w:val="left"/>
      <w:pPr>
        <w:tabs>
          <w:tab w:val="num" w:pos="720"/>
        </w:tabs>
        <w:ind w:left="720" w:hanging="360"/>
      </w:pPr>
      <w:rPr>
        <w:rFonts w:ascii="Symbol" w:hAnsi="Symbol" w:hint="default"/>
        <w:sz w:val="20"/>
      </w:rPr>
    </w:lvl>
    <w:lvl w:ilvl="5" w:tentative="1">
      <w:start w:val="1"/>
      <w:numFmt w:val="bullet"/>
      <w:lvlText w:val=""/>
      <w:lvlJc w:val="left"/>
      <w:pPr>
        <w:tabs>
          <w:tab w:val="num" w:pos="1440"/>
        </w:tabs>
        <w:ind w:left="1440" w:hanging="360"/>
      </w:pPr>
      <w:rPr>
        <w:rFonts w:ascii="Symbol" w:hAnsi="Symbol" w:hint="default"/>
        <w:sz w:val="20"/>
      </w:rPr>
    </w:lvl>
    <w:lvl w:ilvl="6" w:tentative="1">
      <w:start w:val="1"/>
      <w:numFmt w:val="bullet"/>
      <w:lvlText w:val=""/>
      <w:lvlJc w:val="left"/>
      <w:pPr>
        <w:tabs>
          <w:tab w:val="num" w:pos="2160"/>
        </w:tabs>
        <w:ind w:left="2160" w:hanging="360"/>
      </w:pPr>
      <w:rPr>
        <w:rFonts w:ascii="Symbol" w:hAnsi="Symbol" w:hint="default"/>
        <w:sz w:val="20"/>
      </w:rPr>
    </w:lvl>
    <w:lvl w:ilvl="7" w:tentative="1">
      <w:start w:val="1"/>
      <w:numFmt w:val="bullet"/>
      <w:lvlText w:val=""/>
      <w:lvlJc w:val="left"/>
      <w:pPr>
        <w:tabs>
          <w:tab w:val="num" w:pos="2880"/>
        </w:tabs>
        <w:ind w:left="2880" w:hanging="360"/>
      </w:pPr>
      <w:rPr>
        <w:rFonts w:ascii="Symbol" w:hAnsi="Symbol" w:hint="default"/>
        <w:sz w:val="20"/>
      </w:rPr>
    </w:lvl>
    <w:lvl w:ilvl="8" w:tentative="1">
      <w:start w:val="1"/>
      <w:numFmt w:val="bullet"/>
      <w:lvlText w:val=""/>
      <w:lvlJc w:val="left"/>
      <w:pPr>
        <w:tabs>
          <w:tab w:val="num" w:pos="3600"/>
        </w:tabs>
        <w:ind w:left="3600" w:hanging="360"/>
      </w:pPr>
      <w:rPr>
        <w:rFonts w:ascii="Symbol" w:hAnsi="Symbol" w:hint="default"/>
        <w:sz w:val="20"/>
      </w:rPr>
    </w:lvl>
  </w:abstractNum>
  <w:abstractNum w:abstractNumId="46" w15:restartNumberingAfterBreak="0">
    <w:nsid w:val="7107BA1D"/>
    <w:multiLevelType w:val="hybridMultilevel"/>
    <w:tmpl w:val="77CA0474"/>
    <w:lvl w:ilvl="0" w:tplc="1E8C2B82">
      <w:start w:val="1"/>
      <w:numFmt w:val="decimal"/>
      <w:lvlText w:val="%1."/>
      <w:lvlJc w:val="left"/>
      <w:pPr>
        <w:ind w:left="720" w:hanging="360"/>
      </w:pPr>
    </w:lvl>
    <w:lvl w:ilvl="1" w:tplc="64EE8A9A">
      <w:start w:val="1"/>
      <w:numFmt w:val="lowerLetter"/>
      <w:lvlText w:val="%2."/>
      <w:lvlJc w:val="left"/>
      <w:pPr>
        <w:ind w:left="1440" w:hanging="360"/>
      </w:pPr>
    </w:lvl>
    <w:lvl w:ilvl="2" w:tplc="A3DE05CE">
      <w:start w:val="1"/>
      <w:numFmt w:val="lowerRoman"/>
      <w:lvlText w:val="%3."/>
      <w:lvlJc w:val="right"/>
      <w:pPr>
        <w:ind w:left="2160" w:hanging="180"/>
      </w:pPr>
    </w:lvl>
    <w:lvl w:ilvl="3" w:tplc="1E5CF78C">
      <w:start w:val="1"/>
      <w:numFmt w:val="decimal"/>
      <w:lvlText w:val="%4."/>
      <w:lvlJc w:val="left"/>
      <w:pPr>
        <w:ind w:left="2880" w:hanging="360"/>
      </w:pPr>
    </w:lvl>
    <w:lvl w:ilvl="4" w:tplc="3DFC518C">
      <w:start w:val="1"/>
      <w:numFmt w:val="lowerLetter"/>
      <w:lvlText w:val="%5."/>
      <w:lvlJc w:val="left"/>
      <w:pPr>
        <w:ind w:left="3600" w:hanging="360"/>
      </w:pPr>
    </w:lvl>
    <w:lvl w:ilvl="5" w:tplc="D444F062">
      <w:start w:val="1"/>
      <w:numFmt w:val="lowerRoman"/>
      <w:lvlText w:val="%6."/>
      <w:lvlJc w:val="right"/>
      <w:pPr>
        <w:ind w:left="4320" w:hanging="180"/>
      </w:pPr>
    </w:lvl>
    <w:lvl w:ilvl="6" w:tplc="7C74160C">
      <w:start w:val="1"/>
      <w:numFmt w:val="decimal"/>
      <w:lvlText w:val="%7."/>
      <w:lvlJc w:val="left"/>
      <w:pPr>
        <w:ind w:left="5040" w:hanging="360"/>
      </w:pPr>
    </w:lvl>
    <w:lvl w:ilvl="7" w:tplc="315AC7D8">
      <w:start w:val="1"/>
      <w:numFmt w:val="lowerLetter"/>
      <w:lvlText w:val="%8."/>
      <w:lvlJc w:val="left"/>
      <w:pPr>
        <w:ind w:left="5760" w:hanging="360"/>
      </w:pPr>
    </w:lvl>
    <w:lvl w:ilvl="8" w:tplc="463E358A">
      <w:start w:val="1"/>
      <w:numFmt w:val="lowerRoman"/>
      <w:lvlText w:val="%9."/>
      <w:lvlJc w:val="right"/>
      <w:pPr>
        <w:ind w:left="6480" w:hanging="180"/>
      </w:pPr>
    </w:lvl>
  </w:abstractNum>
  <w:abstractNum w:abstractNumId="47" w15:restartNumberingAfterBreak="0">
    <w:nsid w:val="75B8761B"/>
    <w:multiLevelType w:val="hybridMultilevel"/>
    <w:tmpl w:val="24AAE110"/>
    <w:lvl w:ilvl="0" w:tplc="7FB48448">
      <w:numFmt w:val="bullet"/>
      <w:lvlText w:val="-"/>
      <w:lvlJc w:val="left"/>
      <w:pPr>
        <w:ind w:left="720" w:hanging="360"/>
      </w:pPr>
      <w:rPr>
        <w:rFonts w:ascii="Calibri" w:eastAsiaTheme="minorHAnsi" w:hAnsi="Calibri" w:cs="Calibri"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F41FC5"/>
    <w:multiLevelType w:val="hybridMultilevel"/>
    <w:tmpl w:val="65BA18DA"/>
    <w:lvl w:ilvl="0" w:tplc="B8620DC8">
      <w:start w:val="3"/>
      <w:numFmt w:val="decimal"/>
      <w:lvlText w:val="%1."/>
      <w:lvlJc w:val="left"/>
      <w:pPr>
        <w:ind w:left="720" w:hanging="360"/>
      </w:pPr>
    </w:lvl>
    <w:lvl w:ilvl="1" w:tplc="ED964888">
      <w:start w:val="1"/>
      <w:numFmt w:val="lowerLetter"/>
      <w:lvlText w:val="%2."/>
      <w:lvlJc w:val="left"/>
      <w:pPr>
        <w:ind w:left="1440" w:hanging="360"/>
      </w:pPr>
    </w:lvl>
    <w:lvl w:ilvl="2" w:tplc="05B08894">
      <w:start w:val="1"/>
      <w:numFmt w:val="lowerRoman"/>
      <w:lvlText w:val="%3."/>
      <w:lvlJc w:val="right"/>
      <w:pPr>
        <w:ind w:left="2160" w:hanging="180"/>
      </w:pPr>
    </w:lvl>
    <w:lvl w:ilvl="3" w:tplc="04D25C98">
      <w:start w:val="1"/>
      <w:numFmt w:val="decimal"/>
      <w:lvlText w:val="%4."/>
      <w:lvlJc w:val="left"/>
      <w:pPr>
        <w:ind w:left="2880" w:hanging="360"/>
      </w:pPr>
    </w:lvl>
    <w:lvl w:ilvl="4" w:tplc="C09495C6">
      <w:start w:val="1"/>
      <w:numFmt w:val="lowerLetter"/>
      <w:lvlText w:val="%5."/>
      <w:lvlJc w:val="left"/>
      <w:pPr>
        <w:ind w:left="3600" w:hanging="360"/>
      </w:pPr>
    </w:lvl>
    <w:lvl w:ilvl="5" w:tplc="32E01026">
      <w:start w:val="1"/>
      <w:numFmt w:val="lowerRoman"/>
      <w:lvlText w:val="%6."/>
      <w:lvlJc w:val="right"/>
      <w:pPr>
        <w:ind w:left="4320" w:hanging="180"/>
      </w:pPr>
    </w:lvl>
    <w:lvl w:ilvl="6" w:tplc="FF0E5C06">
      <w:start w:val="1"/>
      <w:numFmt w:val="decimal"/>
      <w:lvlText w:val="%7."/>
      <w:lvlJc w:val="left"/>
      <w:pPr>
        <w:ind w:left="5040" w:hanging="360"/>
      </w:pPr>
    </w:lvl>
    <w:lvl w:ilvl="7" w:tplc="EF46023A">
      <w:start w:val="1"/>
      <w:numFmt w:val="lowerLetter"/>
      <w:lvlText w:val="%8."/>
      <w:lvlJc w:val="left"/>
      <w:pPr>
        <w:ind w:left="5760" w:hanging="360"/>
      </w:pPr>
    </w:lvl>
    <w:lvl w:ilvl="8" w:tplc="CA220762">
      <w:start w:val="1"/>
      <w:numFmt w:val="lowerRoman"/>
      <w:lvlText w:val="%9."/>
      <w:lvlJc w:val="right"/>
      <w:pPr>
        <w:ind w:left="6480" w:hanging="180"/>
      </w:pPr>
    </w:lvl>
  </w:abstractNum>
  <w:abstractNum w:abstractNumId="49" w15:restartNumberingAfterBreak="0">
    <w:nsid w:val="78885C5D"/>
    <w:multiLevelType w:val="hybridMultilevel"/>
    <w:tmpl w:val="9B4E98D6"/>
    <w:lvl w:ilvl="0" w:tplc="FFFFFFFF">
      <w:start w:val="1"/>
      <w:numFmt w:val="decimal"/>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9F11F9"/>
    <w:multiLevelType w:val="hybridMultilevel"/>
    <w:tmpl w:val="8D348578"/>
    <w:lvl w:ilvl="0" w:tplc="9B686094">
      <w:start w:val="1"/>
      <w:numFmt w:val="decimal"/>
      <w:lvlText w:val="%1."/>
      <w:lvlJc w:val="left"/>
      <w:pPr>
        <w:ind w:left="720" w:hanging="360"/>
      </w:pPr>
      <w:rPr>
        <w:rFonts w:asciiTheme="minorHAnsi" w:hAnsiTheme="minorHAnsi" w:cstheme="minorHAnsi" w:hint="default"/>
        <w:b/>
        <w:color w:val="000000"/>
        <w:sz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E2575A"/>
    <w:multiLevelType w:val="multilevel"/>
    <w:tmpl w:val="E1D6617C"/>
    <w:lvl w:ilvl="0">
      <w:start w:val="4"/>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6396474">
    <w:abstractNumId w:val="14"/>
  </w:num>
  <w:num w:numId="2" w16cid:durableId="689646543">
    <w:abstractNumId w:val="19"/>
  </w:num>
  <w:num w:numId="3" w16cid:durableId="442698435">
    <w:abstractNumId w:val="34"/>
  </w:num>
  <w:num w:numId="4" w16cid:durableId="917397162">
    <w:abstractNumId w:val="9"/>
  </w:num>
  <w:num w:numId="5" w16cid:durableId="1959989597">
    <w:abstractNumId w:val="6"/>
  </w:num>
  <w:num w:numId="6" w16cid:durableId="528568407">
    <w:abstractNumId w:val="33"/>
  </w:num>
  <w:num w:numId="7" w16cid:durableId="492650950">
    <w:abstractNumId w:val="41"/>
  </w:num>
  <w:num w:numId="8" w16cid:durableId="979309585">
    <w:abstractNumId w:val="11"/>
  </w:num>
  <w:num w:numId="9" w16cid:durableId="12995517">
    <w:abstractNumId w:val="20"/>
  </w:num>
  <w:num w:numId="10" w16cid:durableId="1635066671">
    <w:abstractNumId w:val="29"/>
  </w:num>
  <w:num w:numId="11" w16cid:durableId="107547351">
    <w:abstractNumId w:val="1"/>
  </w:num>
  <w:num w:numId="12" w16cid:durableId="1450929031">
    <w:abstractNumId w:val="13"/>
  </w:num>
  <w:num w:numId="13" w16cid:durableId="1730226731">
    <w:abstractNumId w:val="7"/>
  </w:num>
  <w:num w:numId="14" w16cid:durableId="1069688829">
    <w:abstractNumId w:val="24"/>
  </w:num>
  <w:num w:numId="15" w16cid:durableId="323973895">
    <w:abstractNumId w:val="10"/>
  </w:num>
  <w:num w:numId="16" w16cid:durableId="262808340">
    <w:abstractNumId w:val="26"/>
  </w:num>
  <w:num w:numId="17" w16cid:durableId="1599633054">
    <w:abstractNumId w:val="27"/>
  </w:num>
  <w:num w:numId="18" w16cid:durableId="1141996701">
    <w:abstractNumId w:val="39"/>
  </w:num>
  <w:num w:numId="19" w16cid:durableId="1057358489">
    <w:abstractNumId w:val="0"/>
  </w:num>
  <w:num w:numId="20" w16cid:durableId="1592814341">
    <w:abstractNumId w:val="48"/>
  </w:num>
  <w:num w:numId="21" w16cid:durableId="604852529">
    <w:abstractNumId w:val="46"/>
  </w:num>
  <w:num w:numId="22" w16cid:durableId="1704092602">
    <w:abstractNumId w:val="49"/>
  </w:num>
  <w:num w:numId="23" w16cid:durableId="1695695182">
    <w:abstractNumId w:val="43"/>
  </w:num>
  <w:num w:numId="24" w16cid:durableId="1797260286">
    <w:abstractNumId w:val="28"/>
  </w:num>
  <w:num w:numId="25" w16cid:durableId="1234848590">
    <w:abstractNumId w:val="36"/>
  </w:num>
  <w:num w:numId="26" w16cid:durableId="840268665">
    <w:abstractNumId w:val="51"/>
  </w:num>
  <w:num w:numId="27" w16cid:durableId="844975484">
    <w:abstractNumId w:val="45"/>
  </w:num>
  <w:num w:numId="28" w16cid:durableId="2020305581">
    <w:abstractNumId w:val="25"/>
  </w:num>
  <w:num w:numId="29" w16cid:durableId="814297648">
    <w:abstractNumId w:val="15"/>
  </w:num>
  <w:num w:numId="30" w16cid:durableId="2033148052">
    <w:abstractNumId w:val="35"/>
  </w:num>
  <w:num w:numId="31" w16cid:durableId="445545577">
    <w:abstractNumId w:val="31"/>
  </w:num>
  <w:num w:numId="32" w16cid:durableId="1837375747">
    <w:abstractNumId w:val="32"/>
  </w:num>
  <w:num w:numId="33" w16cid:durableId="1178080155">
    <w:abstractNumId w:val="3"/>
  </w:num>
  <w:num w:numId="34" w16cid:durableId="1608656260">
    <w:abstractNumId w:val="37"/>
  </w:num>
  <w:num w:numId="35" w16cid:durableId="2004887819">
    <w:abstractNumId w:val="40"/>
  </w:num>
  <w:num w:numId="36" w16cid:durableId="1266766482">
    <w:abstractNumId w:val="17"/>
  </w:num>
  <w:num w:numId="37" w16cid:durableId="1941403340">
    <w:abstractNumId w:val="42"/>
  </w:num>
  <w:num w:numId="38" w16cid:durableId="1265728115">
    <w:abstractNumId w:val="30"/>
  </w:num>
  <w:num w:numId="39" w16cid:durableId="1594896612">
    <w:abstractNumId w:val="22"/>
  </w:num>
  <w:num w:numId="40" w16cid:durableId="2099324905">
    <w:abstractNumId w:val="47"/>
  </w:num>
  <w:num w:numId="41" w16cid:durableId="1417901072">
    <w:abstractNumId w:val="21"/>
  </w:num>
  <w:num w:numId="42" w16cid:durableId="1852646860">
    <w:abstractNumId w:val="50"/>
  </w:num>
  <w:num w:numId="43" w16cid:durableId="1961917170">
    <w:abstractNumId w:val="44"/>
  </w:num>
  <w:num w:numId="44" w16cid:durableId="2078891556">
    <w:abstractNumId w:val="38"/>
  </w:num>
  <w:num w:numId="45" w16cid:durableId="1292128808">
    <w:abstractNumId w:val="2"/>
  </w:num>
  <w:num w:numId="46" w16cid:durableId="880941182">
    <w:abstractNumId w:val="23"/>
  </w:num>
  <w:num w:numId="47" w16cid:durableId="9843769">
    <w:abstractNumId w:val="16"/>
  </w:num>
  <w:num w:numId="48" w16cid:durableId="38283276">
    <w:abstractNumId w:val="8"/>
  </w:num>
  <w:num w:numId="49" w16cid:durableId="1285961691">
    <w:abstractNumId w:val="5"/>
  </w:num>
  <w:num w:numId="50" w16cid:durableId="326396832">
    <w:abstractNumId w:val="12"/>
  </w:num>
  <w:num w:numId="51" w16cid:durableId="1025250131">
    <w:abstractNumId w:val="4"/>
  </w:num>
  <w:num w:numId="52" w16cid:durableId="1629704588">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BA0"/>
    <w:rsid w:val="00000BBC"/>
    <w:rsid w:val="00001BEE"/>
    <w:rsid w:val="00007225"/>
    <w:rsid w:val="00011411"/>
    <w:rsid w:val="00011756"/>
    <w:rsid w:val="00014D71"/>
    <w:rsid w:val="000154AF"/>
    <w:rsid w:val="00016AAE"/>
    <w:rsid w:val="00023025"/>
    <w:rsid w:val="00030E40"/>
    <w:rsid w:val="0003231E"/>
    <w:rsid w:val="00036E13"/>
    <w:rsid w:val="00040585"/>
    <w:rsid w:val="00044BE8"/>
    <w:rsid w:val="0004518F"/>
    <w:rsid w:val="0004613D"/>
    <w:rsid w:val="0005661B"/>
    <w:rsid w:val="00063781"/>
    <w:rsid w:val="000711B8"/>
    <w:rsid w:val="00071F2D"/>
    <w:rsid w:val="0007423D"/>
    <w:rsid w:val="00074E8F"/>
    <w:rsid w:val="00075D59"/>
    <w:rsid w:val="00077546"/>
    <w:rsid w:val="00084CBD"/>
    <w:rsid w:val="000865E5"/>
    <w:rsid w:val="000877AF"/>
    <w:rsid w:val="000977E0"/>
    <w:rsid w:val="000A043A"/>
    <w:rsid w:val="000A3F02"/>
    <w:rsid w:val="000B1939"/>
    <w:rsid w:val="000B2CF2"/>
    <w:rsid w:val="000B3669"/>
    <w:rsid w:val="000B5D8B"/>
    <w:rsid w:val="000C0484"/>
    <w:rsid w:val="000C65B4"/>
    <w:rsid w:val="000C738A"/>
    <w:rsid w:val="000D0D81"/>
    <w:rsid w:val="000E0C43"/>
    <w:rsid w:val="000E3D0E"/>
    <w:rsid w:val="000E43DF"/>
    <w:rsid w:val="000E5467"/>
    <w:rsid w:val="000F79CD"/>
    <w:rsid w:val="00100840"/>
    <w:rsid w:val="00101682"/>
    <w:rsid w:val="00101732"/>
    <w:rsid w:val="00101B23"/>
    <w:rsid w:val="001112D6"/>
    <w:rsid w:val="00113305"/>
    <w:rsid w:val="001146E7"/>
    <w:rsid w:val="00117B1A"/>
    <w:rsid w:val="001217CE"/>
    <w:rsid w:val="00122CF2"/>
    <w:rsid w:val="001263CE"/>
    <w:rsid w:val="001271E6"/>
    <w:rsid w:val="001275A7"/>
    <w:rsid w:val="00127E43"/>
    <w:rsid w:val="00131556"/>
    <w:rsid w:val="00131B96"/>
    <w:rsid w:val="0013349A"/>
    <w:rsid w:val="00135FD7"/>
    <w:rsid w:val="00140A47"/>
    <w:rsid w:val="00142900"/>
    <w:rsid w:val="001430AE"/>
    <w:rsid w:val="00151C54"/>
    <w:rsid w:val="00152E2A"/>
    <w:rsid w:val="00153A68"/>
    <w:rsid w:val="00156499"/>
    <w:rsid w:val="0016537E"/>
    <w:rsid w:val="00165F4B"/>
    <w:rsid w:val="00167740"/>
    <w:rsid w:val="00170317"/>
    <w:rsid w:val="001765F7"/>
    <w:rsid w:val="00177D22"/>
    <w:rsid w:val="00180D9D"/>
    <w:rsid w:val="00181D56"/>
    <w:rsid w:val="00183C53"/>
    <w:rsid w:val="00191E1F"/>
    <w:rsid w:val="00194789"/>
    <w:rsid w:val="00194B87"/>
    <w:rsid w:val="001955E1"/>
    <w:rsid w:val="001A027D"/>
    <w:rsid w:val="001A7F57"/>
    <w:rsid w:val="001B402E"/>
    <w:rsid w:val="001B4639"/>
    <w:rsid w:val="001B4957"/>
    <w:rsid w:val="001B5995"/>
    <w:rsid w:val="001B5EC5"/>
    <w:rsid w:val="001B6E89"/>
    <w:rsid w:val="001B6EFE"/>
    <w:rsid w:val="001C26DC"/>
    <w:rsid w:val="001C547B"/>
    <w:rsid w:val="001C62D8"/>
    <w:rsid w:val="001D4436"/>
    <w:rsid w:val="001D44AD"/>
    <w:rsid w:val="001E024D"/>
    <w:rsid w:val="001E1655"/>
    <w:rsid w:val="001E3E6C"/>
    <w:rsid w:val="001E6C29"/>
    <w:rsid w:val="001E713A"/>
    <w:rsid w:val="001F3CDC"/>
    <w:rsid w:val="001F4CEE"/>
    <w:rsid w:val="001F54AE"/>
    <w:rsid w:val="001F581F"/>
    <w:rsid w:val="001F6A40"/>
    <w:rsid w:val="001F6ED1"/>
    <w:rsid w:val="001F7A9F"/>
    <w:rsid w:val="0020115A"/>
    <w:rsid w:val="0020133C"/>
    <w:rsid w:val="00201E3E"/>
    <w:rsid w:val="00203C5A"/>
    <w:rsid w:val="00205342"/>
    <w:rsid w:val="002058FB"/>
    <w:rsid w:val="00210613"/>
    <w:rsid w:val="0021236E"/>
    <w:rsid w:val="002153A3"/>
    <w:rsid w:val="0021724A"/>
    <w:rsid w:val="00217C1C"/>
    <w:rsid w:val="00221508"/>
    <w:rsid w:val="0022364A"/>
    <w:rsid w:val="00226DF7"/>
    <w:rsid w:val="0023043B"/>
    <w:rsid w:val="002304D0"/>
    <w:rsid w:val="00230B6A"/>
    <w:rsid w:val="00231DC3"/>
    <w:rsid w:val="00233036"/>
    <w:rsid w:val="002358FB"/>
    <w:rsid w:val="00236D81"/>
    <w:rsid w:val="002379AF"/>
    <w:rsid w:val="002416E1"/>
    <w:rsid w:val="00244041"/>
    <w:rsid w:val="00250796"/>
    <w:rsid w:val="00252693"/>
    <w:rsid w:val="002529F2"/>
    <w:rsid w:val="00256F92"/>
    <w:rsid w:val="00262D63"/>
    <w:rsid w:val="0026495D"/>
    <w:rsid w:val="002667F3"/>
    <w:rsid w:val="00267448"/>
    <w:rsid w:val="0026754F"/>
    <w:rsid w:val="002754BA"/>
    <w:rsid w:val="002818E1"/>
    <w:rsid w:val="0028337D"/>
    <w:rsid w:val="002868CA"/>
    <w:rsid w:val="00287D9E"/>
    <w:rsid w:val="00290B70"/>
    <w:rsid w:val="002A4189"/>
    <w:rsid w:val="002B1523"/>
    <w:rsid w:val="002B2614"/>
    <w:rsid w:val="002B7870"/>
    <w:rsid w:val="002C0DB4"/>
    <w:rsid w:val="002C0E40"/>
    <w:rsid w:val="002C0F26"/>
    <w:rsid w:val="002C5F96"/>
    <w:rsid w:val="002C7973"/>
    <w:rsid w:val="002D0D41"/>
    <w:rsid w:val="002D1B1E"/>
    <w:rsid w:val="002D1C0D"/>
    <w:rsid w:val="002D375B"/>
    <w:rsid w:val="002D7E7D"/>
    <w:rsid w:val="002E6DA5"/>
    <w:rsid w:val="002E73D6"/>
    <w:rsid w:val="002F2C17"/>
    <w:rsid w:val="002F7696"/>
    <w:rsid w:val="00301618"/>
    <w:rsid w:val="00303DB2"/>
    <w:rsid w:val="003042EC"/>
    <w:rsid w:val="00310AD7"/>
    <w:rsid w:val="00311EA2"/>
    <w:rsid w:val="00313253"/>
    <w:rsid w:val="003206A8"/>
    <w:rsid w:val="00322BF0"/>
    <w:rsid w:val="00325271"/>
    <w:rsid w:val="00327BE9"/>
    <w:rsid w:val="00332E21"/>
    <w:rsid w:val="00333474"/>
    <w:rsid w:val="003343F5"/>
    <w:rsid w:val="00336048"/>
    <w:rsid w:val="00336EED"/>
    <w:rsid w:val="003441BA"/>
    <w:rsid w:val="003522B7"/>
    <w:rsid w:val="00353E65"/>
    <w:rsid w:val="0035622D"/>
    <w:rsid w:val="00360CCA"/>
    <w:rsid w:val="00363816"/>
    <w:rsid w:val="003672B6"/>
    <w:rsid w:val="00367CCB"/>
    <w:rsid w:val="00372939"/>
    <w:rsid w:val="00374C61"/>
    <w:rsid w:val="00375010"/>
    <w:rsid w:val="00375C2D"/>
    <w:rsid w:val="00381346"/>
    <w:rsid w:val="00382B18"/>
    <w:rsid w:val="00386302"/>
    <w:rsid w:val="00392DD5"/>
    <w:rsid w:val="00393AF5"/>
    <w:rsid w:val="00395E28"/>
    <w:rsid w:val="003A16E2"/>
    <w:rsid w:val="003A4F48"/>
    <w:rsid w:val="003B0895"/>
    <w:rsid w:val="003B10F7"/>
    <w:rsid w:val="003C0E9A"/>
    <w:rsid w:val="003C1318"/>
    <w:rsid w:val="003C283B"/>
    <w:rsid w:val="003D1513"/>
    <w:rsid w:val="003D3BD9"/>
    <w:rsid w:val="003E2420"/>
    <w:rsid w:val="003E6E09"/>
    <w:rsid w:val="003F449C"/>
    <w:rsid w:val="004015E2"/>
    <w:rsid w:val="004033E6"/>
    <w:rsid w:val="004062F5"/>
    <w:rsid w:val="00407223"/>
    <w:rsid w:val="004120D7"/>
    <w:rsid w:val="0042402A"/>
    <w:rsid w:val="004244AD"/>
    <w:rsid w:val="00424685"/>
    <w:rsid w:val="00424DAE"/>
    <w:rsid w:val="004268D0"/>
    <w:rsid w:val="00430E4D"/>
    <w:rsid w:val="00433E09"/>
    <w:rsid w:val="0043450A"/>
    <w:rsid w:val="004347C6"/>
    <w:rsid w:val="004424CA"/>
    <w:rsid w:val="00443AD3"/>
    <w:rsid w:val="00445B9C"/>
    <w:rsid w:val="004470F0"/>
    <w:rsid w:val="00447A0F"/>
    <w:rsid w:val="00452112"/>
    <w:rsid w:val="00453548"/>
    <w:rsid w:val="00453608"/>
    <w:rsid w:val="00463C12"/>
    <w:rsid w:val="004737A4"/>
    <w:rsid w:val="00474D26"/>
    <w:rsid w:val="00477241"/>
    <w:rsid w:val="004837DC"/>
    <w:rsid w:val="004876E4"/>
    <w:rsid w:val="004948CE"/>
    <w:rsid w:val="004A0001"/>
    <w:rsid w:val="004A0190"/>
    <w:rsid w:val="004A78E1"/>
    <w:rsid w:val="004A7AA8"/>
    <w:rsid w:val="004B359B"/>
    <w:rsid w:val="004B464B"/>
    <w:rsid w:val="004C39D4"/>
    <w:rsid w:val="004C781F"/>
    <w:rsid w:val="004D44D2"/>
    <w:rsid w:val="004D50E0"/>
    <w:rsid w:val="004E6330"/>
    <w:rsid w:val="004F1314"/>
    <w:rsid w:val="005029B3"/>
    <w:rsid w:val="005057AA"/>
    <w:rsid w:val="00505D2E"/>
    <w:rsid w:val="00506F22"/>
    <w:rsid w:val="0051338D"/>
    <w:rsid w:val="0051467D"/>
    <w:rsid w:val="00520B07"/>
    <w:rsid w:val="00520BBA"/>
    <w:rsid w:val="005235BB"/>
    <w:rsid w:val="00527BF3"/>
    <w:rsid w:val="00531055"/>
    <w:rsid w:val="0054264E"/>
    <w:rsid w:val="00544EE7"/>
    <w:rsid w:val="00550DC4"/>
    <w:rsid w:val="005524AD"/>
    <w:rsid w:val="00553116"/>
    <w:rsid w:val="00566680"/>
    <w:rsid w:val="005678B0"/>
    <w:rsid w:val="00574612"/>
    <w:rsid w:val="005759AA"/>
    <w:rsid w:val="00581421"/>
    <w:rsid w:val="005819AB"/>
    <w:rsid w:val="00585B54"/>
    <w:rsid w:val="00591978"/>
    <w:rsid w:val="00595F11"/>
    <w:rsid w:val="00597BA8"/>
    <w:rsid w:val="005A20A2"/>
    <w:rsid w:val="005A6411"/>
    <w:rsid w:val="005B0629"/>
    <w:rsid w:val="005C10B4"/>
    <w:rsid w:val="005C24AE"/>
    <w:rsid w:val="005C366B"/>
    <w:rsid w:val="005C557B"/>
    <w:rsid w:val="005C6A93"/>
    <w:rsid w:val="005D21EA"/>
    <w:rsid w:val="005D3B35"/>
    <w:rsid w:val="005D3BE7"/>
    <w:rsid w:val="005E097C"/>
    <w:rsid w:val="005E3179"/>
    <w:rsid w:val="005E5278"/>
    <w:rsid w:val="005E6443"/>
    <w:rsid w:val="005E7D3C"/>
    <w:rsid w:val="005F18C0"/>
    <w:rsid w:val="005F3F2E"/>
    <w:rsid w:val="00607549"/>
    <w:rsid w:val="006105F5"/>
    <w:rsid w:val="00611BBF"/>
    <w:rsid w:val="00612627"/>
    <w:rsid w:val="0062403C"/>
    <w:rsid w:val="0062438E"/>
    <w:rsid w:val="00627435"/>
    <w:rsid w:val="0063575F"/>
    <w:rsid w:val="00635B39"/>
    <w:rsid w:val="006418A4"/>
    <w:rsid w:val="00643656"/>
    <w:rsid w:val="00646A2D"/>
    <w:rsid w:val="00656C40"/>
    <w:rsid w:val="0066083A"/>
    <w:rsid w:val="00664BC9"/>
    <w:rsid w:val="00670D34"/>
    <w:rsid w:val="00671059"/>
    <w:rsid w:val="006719E7"/>
    <w:rsid w:val="00671DD7"/>
    <w:rsid w:val="00675115"/>
    <w:rsid w:val="006761A7"/>
    <w:rsid w:val="00681231"/>
    <w:rsid w:val="00686791"/>
    <w:rsid w:val="006869F8"/>
    <w:rsid w:val="00686CA4"/>
    <w:rsid w:val="0069060D"/>
    <w:rsid w:val="00690682"/>
    <w:rsid w:val="00690B4F"/>
    <w:rsid w:val="00693805"/>
    <w:rsid w:val="00696065"/>
    <w:rsid w:val="0069656B"/>
    <w:rsid w:val="00696C89"/>
    <w:rsid w:val="00697030"/>
    <w:rsid w:val="006A509A"/>
    <w:rsid w:val="006A52FE"/>
    <w:rsid w:val="006A64D7"/>
    <w:rsid w:val="006A72BD"/>
    <w:rsid w:val="006AB9F5"/>
    <w:rsid w:val="006B2F80"/>
    <w:rsid w:val="006C321B"/>
    <w:rsid w:val="006C58DA"/>
    <w:rsid w:val="006C7820"/>
    <w:rsid w:val="006C7B6B"/>
    <w:rsid w:val="006D0EEC"/>
    <w:rsid w:val="006D0F57"/>
    <w:rsid w:val="006D2577"/>
    <w:rsid w:val="006D3F9A"/>
    <w:rsid w:val="006D5237"/>
    <w:rsid w:val="006D584D"/>
    <w:rsid w:val="006D6E21"/>
    <w:rsid w:val="006E0A47"/>
    <w:rsid w:val="006E467E"/>
    <w:rsid w:val="006F029A"/>
    <w:rsid w:val="006F30F8"/>
    <w:rsid w:val="006F711B"/>
    <w:rsid w:val="007003BD"/>
    <w:rsid w:val="0070124B"/>
    <w:rsid w:val="00701302"/>
    <w:rsid w:val="00706948"/>
    <w:rsid w:val="0071052F"/>
    <w:rsid w:val="0071075B"/>
    <w:rsid w:val="00710B3D"/>
    <w:rsid w:val="00711171"/>
    <w:rsid w:val="007164CF"/>
    <w:rsid w:val="00717557"/>
    <w:rsid w:val="007307A5"/>
    <w:rsid w:val="00731613"/>
    <w:rsid w:val="00732116"/>
    <w:rsid w:val="00732BB4"/>
    <w:rsid w:val="00732F5F"/>
    <w:rsid w:val="00741D3B"/>
    <w:rsid w:val="0074208D"/>
    <w:rsid w:val="00742786"/>
    <w:rsid w:val="00751677"/>
    <w:rsid w:val="00753C83"/>
    <w:rsid w:val="007571E8"/>
    <w:rsid w:val="00762594"/>
    <w:rsid w:val="00763309"/>
    <w:rsid w:val="0076602F"/>
    <w:rsid w:val="007664C5"/>
    <w:rsid w:val="007669CC"/>
    <w:rsid w:val="007702B7"/>
    <w:rsid w:val="007729D7"/>
    <w:rsid w:val="00774DCC"/>
    <w:rsid w:val="00791BA0"/>
    <w:rsid w:val="007A23F2"/>
    <w:rsid w:val="007B3EA5"/>
    <w:rsid w:val="007C0C83"/>
    <w:rsid w:val="007C3806"/>
    <w:rsid w:val="007C3DE5"/>
    <w:rsid w:val="007C449B"/>
    <w:rsid w:val="007C5825"/>
    <w:rsid w:val="007C644D"/>
    <w:rsid w:val="007D069F"/>
    <w:rsid w:val="007D1F34"/>
    <w:rsid w:val="007D28C0"/>
    <w:rsid w:val="007D29A8"/>
    <w:rsid w:val="007D393A"/>
    <w:rsid w:val="007D5AD5"/>
    <w:rsid w:val="007D6122"/>
    <w:rsid w:val="007D6656"/>
    <w:rsid w:val="007E4EF1"/>
    <w:rsid w:val="007F0632"/>
    <w:rsid w:val="007F2B54"/>
    <w:rsid w:val="007F47DC"/>
    <w:rsid w:val="007F6B92"/>
    <w:rsid w:val="008000CD"/>
    <w:rsid w:val="008008DC"/>
    <w:rsid w:val="00801113"/>
    <w:rsid w:val="00802693"/>
    <w:rsid w:val="00802B0D"/>
    <w:rsid w:val="008068A2"/>
    <w:rsid w:val="00814241"/>
    <w:rsid w:val="00814668"/>
    <w:rsid w:val="00814868"/>
    <w:rsid w:val="0081502F"/>
    <w:rsid w:val="00827E48"/>
    <w:rsid w:val="00834C1E"/>
    <w:rsid w:val="00834F52"/>
    <w:rsid w:val="00835527"/>
    <w:rsid w:val="00835C30"/>
    <w:rsid w:val="00835D2D"/>
    <w:rsid w:val="008360ED"/>
    <w:rsid w:val="008435BE"/>
    <w:rsid w:val="00843EF5"/>
    <w:rsid w:val="0085090E"/>
    <w:rsid w:val="008538ED"/>
    <w:rsid w:val="00854C8B"/>
    <w:rsid w:val="00854F72"/>
    <w:rsid w:val="008552EF"/>
    <w:rsid w:val="00856013"/>
    <w:rsid w:val="00860C2E"/>
    <w:rsid w:val="00862634"/>
    <w:rsid w:val="00864795"/>
    <w:rsid w:val="00865F14"/>
    <w:rsid w:val="008709E5"/>
    <w:rsid w:val="00871172"/>
    <w:rsid w:val="0087591D"/>
    <w:rsid w:val="00886F27"/>
    <w:rsid w:val="00890DD4"/>
    <w:rsid w:val="00892AF7"/>
    <w:rsid w:val="0089434A"/>
    <w:rsid w:val="008A2BF2"/>
    <w:rsid w:val="008A3C2E"/>
    <w:rsid w:val="008C04DD"/>
    <w:rsid w:val="008C1755"/>
    <w:rsid w:val="008C61BE"/>
    <w:rsid w:val="008C6FB1"/>
    <w:rsid w:val="008D4117"/>
    <w:rsid w:val="008E4521"/>
    <w:rsid w:val="008E5F92"/>
    <w:rsid w:val="008E66E5"/>
    <w:rsid w:val="008E71B7"/>
    <w:rsid w:val="008F1BE5"/>
    <w:rsid w:val="008F46CB"/>
    <w:rsid w:val="008F72EB"/>
    <w:rsid w:val="009026C5"/>
    <w:rsid w:val="009106C2"/>
    <w:rsid w:val="0091544B"/>
    <w:rsid w:val="009177EE"/>
    <w:rsid w:val="00922444"/>
    <w:rsid w:val="009274A8"/>
    <w:rsid w:val="009301C9"/>
    <w:rsid w:val="0093052A"/>
    <w:rsid w:val="009316A5"/>
    <w:rsid w:val="00933E38"/>
    <w:rsid w:val="00935D12"/>
    <w:rsid w:val="009379AB"/>
    <w:rsid w:val="00942279"/>
    <w:rsid w:val="0094290E"/>
    <w:rsid w:val="00944A80"/>
    <w:rsid w:val="00944C35"/>
    <w:rsid w:val="00944E4C"/>
    <w:rsid w:val="009458D6"/>
    <w:rsid w:val="00947846"/>
    <w:rsid w:val="00951D19"/>
    <w:rsid w:val="00954B46"/>
    <w:rsid w:val="00955E0F"/>
    <w:rsid w:val="00956AB4"/>
    <w:rsid w:val="0096269A"/>
    <w:rsid w:val="00963E2E"/>
    <w:rsid w:val="00964D31"/>
    <w:rsid w:val="0096528C"/>
    <w:rsid w:val="009654EB"/>
    <w:rsid w:val="00967B59"/>
    <w:rsid w:val="00971BFC"/>
    <w:rsid w:val="00971EC5"/>
    <w:rsid w:val="00977C10"/>
    <w:rsid w:val="009802F9"/>
    <w:rsid w:val="009821D5"/>
    <w:rsid w:val="0098627E"/>
    <w:rsid w:val="00990264"/>
    <w:rsid w:val="00994465"/>
    <w:rsid w:val="00994D85"/>
    <w:rsid w:val="009963D2"/>
    <w:rsid w:val="00997C71"/>
    <w:rsid w:val="009A0EDD"/>
    <w:rsid w:val="009A3EC9"/>
    <w:rsid w:val="009B1DD9"/>
    <w:rsid w:val="009B3118"/>
    <w:rsid w:val="009B4779"/>
    <w:rsid w:val="009B5D08"/>
    <w:rsid w:val="009B5F25"/>
    <w:rsid w:val="009C0164"/>
    <w:rsid w:val="009C18BE"/>
    <w:rsid w:val="009C5A7B"/>
    <w:rsid w:val="009C6A1E"/>
    <w:rsid w:val="009D3923"/>
    <w:rsid w:val="009D62F9"/>
    <w:rsid w:val="009D7448"/>
    <w:rsid w:val="009D7475"/>
    <w:rsid w:val="009E1B75"/>
    <w:rsid w:val="009E2F36"/>
    <w:rsid w:val="009E42B7"/>
    <w:rsid w:val="009E49D9"/>
    <w:rsid w:val="009E58D7"/>
    <w:rsid w:val="009F4C74"/>
    <w:rsid w:val="00A00ECE"/>
    <w:rsid w:val="00A0591F"/>
    <w:rsid w:val="00A060BB"/>
    <w:rsid w:val="00A15201"/>
    <w:rsid w:val="00A17419"/>
    <w:rsid w:val="00A204B8"/>
    <w:rsid w:val="00A22D50"/>
    <w:rsid w:val="00A24362"/>
    <w:rsid w:val="00A26A12"/>
    <w:rsid w:val="00A31628"/>
    <w:rsid w:val="00A31F18"/>
    <w:rsid w:val="00A4018D"/>
    <w:rsid w:val="00A407DD"/>
    <w:rsid w:val="00A414BB"/>
    <w:rsid w:val="00A418FC"/>
    <w:rsid w:val="00A42395"/>
    <w:rsid w:val="00A43136"/>
    <w:rsid w:val="00A43E02"/>
    <w:rsid w:val="00A469A8"/>
    <w:rsid w:val="00A50DFF"/>
    <w:rsid w:val="00A51AFC"/>
    <w:rsid w:val="00A55E43"/>
    <w:rsid w:val="00A56979"/>
    <w:rsid w:val="00A6084D"/>
    <w:rsid w:val="00A62308"/>
    <w:rsid w:val="00A71E28"/>
    <w:rsid w:val="00A736A3"/>
    <w:rsid w:val="00A74862"/>
    <w:rsid w:val="00A752D9"/>
    <w:rsid w:val="00A758EA"/>
    <w:rsid w:val="00A76B8C"/>
    <w:rsid w:val="00A83087"/>
    <w:rsid w:val="00A83649"/>
    <w:rsid w:val="00A90202"/>
    <w:rsid w:val="00A95823"/>
    <w:rsid w:val="00A95D8F"/>
    <w:rsid w:val="00AA0A45"/>
    <w:rsid w:val="00AA0CD0"/>
    <w:rsid w:val="00AA4426"/>
    <w:rsid w:val="00AA62BE"/>
    <w:rsid w:val="00AB0C27"/>
    <w:rsid w:val="00AB4A0F"/>
    <w:rsid w:val="00AB5F9E"/>
    <w:rsid w:val="00AC0C8A"/>
    <w:rsid w:val="00AC213C"/>
    <w:rsid w:val="00AC4E3C"/>
    <w:rsid w:val="00AC62BE"/>
    <w:rsid w:val="00AC7EB7"/>
    <w:rsid w:val="00AD1535"/>
    <w:rsid w:val="00AD1A0E"/>
    <w:rsid w:val="00AD1A87"/>
    <w:rsid w:val="00AD5814"/>
    <w:rsid w:val="00AD5CC4"/>
    <w:rsid w:val="00AD6A17"/>
    <w:rsid w:val="00AD6EA6"/>
    <w:rsid w:val="00AE30B2"/>
    <w:rsid w:val="00AE33D7"/>
    <w:rsid w:val="00AF11A2"/>
    <w:rsid w:val="00AF51E7"/>
    <w:rsid w:val="00AF57BB"/>
    <w:rsid w:val="00B00548"/>
    <w:rsid w:val="00B005B2"/>
    <w:rsid w:val="00B031C4"/>
    <w:rsid w:val="00B04BCD"/>
    <w:rsid w:val="00B05BE9"/>
    <w:rsid w:val="00B06BB6"/>
    <w:rsid w:val="00B07C9B"/>
    <w:rsid w:val="00B1180A"/>
    <w:rsid w:val="00B12236"/>
    <w:rsid w:val="00B165BB"/>
    <w:rsid w:val="00B2068E"/>
    <w:rsid w:val="00B26D1E"/>
    <w:rsid w:val="00B27D77"/>
    <w:rsid w:val="00B348C8"/>
    <w:rsid w:val="00B3559F"/>
    <w:rsid w:val="00B36E68"/>
    <w:rsid w:val="00B53421"/>
    <w:rsid w:val="00B55FFC"/>
    <w:rsid w:val="00B64AE4"/>
    <w:rsid w:val="00B666FF"/>
    <w:rsid w:val="00B70A06"/>
    <w:rsid w:val="00B70F95"/>
    <w:rsid w:val="00B75D88"/>
    <w:rsid w:val="00BA00A7"/>
    <w:rsid w:val="00BA35CA"/>
    <w:rsid w:val="00BA39D2"/>
    <w:rsid w:val="00BA4F17"/>
    <w:rsid w:val="00BB0C78"/>
    <w:rsid w:val="00BB262C"/>
    <w:rsid w:val="00BB3A7B"/>
    <w:rsid w:val="00BB6B2F"/>
    <w:rsid w:val="00BC03C8"/>
    <w:rsid w:val="00BC277A"/>
    <w:rsid w:val="00BC2B09"/>
    <w:rsid w:val="00BC364B"/>
    <w:rsid w:val="00BD23E9"/>
    <w:rsid w:val="00BD4857"/>
    <w:rsid w:val="00BD5E67"/>
    <w:rsid w:val="00BE2535"/>
    <w:rsid w:val="00BE266B"/>
    <w:rsid w:val="00BE2A2C"/>
    <w:rsid w:val="00BE3C5A"/>
    <w:rsid w:val="00BE45F6"/>
    <w:rsid w:val="00BE6486"/>
    <w:rsid w:val="00BE6DA4"/>
    <w:rsid w:val="00BF2173"/>
    <w:rsid w:val="00BF31B8"/>
    <w:rsid w:val="00BF35E0"/>
    <w:rsid w:val="00BF4279"/>
    <w:rsid w:val="00BF4CA4"/>
    <w:rsid w:val="00C00E2E"/>
    <w:rsid w:val="00C02F81"/>
    <w:rsid w:val="00C0306F"/>
    <w:rsid w:val="00C0669D"/>
    <w:rsid w:val="00C12831"/>
    <w:rsid w:val="00C1572D"/>
    <w:rsid w:val="00C16B56"/>
    <w:rsid w:val="00C21D69"/>
    <w:rsid w:val="00C23C11"/>
    <w:rsid w:val="00C24735"/>
    <w:rsid w:val="00C33063"/>
    <w:rsid w:val="00C35904"/>
    <w:rsid w:val="00C363F6"/>
    <w:rsid w:val="00C369D2"/>
    <w:rsid w:val="00C4281A"/>
    <w:rsid w:val="00C455D8"/>
    <w:rsid w:val="00C46BB7"/>
    <w:rsid w:val="00C5553D"/>
    <w:rsid w:val="00C55AF4"/>
    <w:rsid w:val="00C57D29"/>
    <w:rsid w:val="00C607D1"/>
    <w:rsid w:val="00C63F9D"/>
    <w:rsid w:val="00C6590D"/>
    <w:rsid w:val="00C67F71"/>
    <w:rsid w:val="00C735FF"/>
    <w:rsid w:val="00C7574A"/>
    <w:rsid w:val="00C80874"/>
    <w:rsid w:val="00C82F53"/>
    <w:rsid w:val="00C84AB3"/>
    <w:rsid w:val="00C87EFC"/>
    <w:rsid w:val="00C90511"/>
    <w:rsid w:val="00C9354F"/>
    <w:rsid w:val="00C95C51"/>
    <w:rsid w:val="00CA2C26"/>
    <w:rsid w:val="00CA6913"/>
    <w:rsid w:val="00CB72C1"/>
    <w:rsid w:val="00CC4802"/>
    <w:rsid w:val="00CD23BE"/>
    <w:rsid w:val="00CD7FBB"/>
    <w:rsid w:val="00CE7E75"/>
    <w:rsid w:val="00CE7FE8"/>
    <w:rsid w:val="00CF0770"/>
    <w:rsid w:val="00CF1CA5"/>
    <w:rsid w:val="00CF1D05"/>
    <w:rsid w:val="00CF1D5B"/>
    <w:rsid w:val="00CF3A99"/>
    <w:rsid w:val="00D00158"/>
    <w:rsid w:val="00D00F24"/>
    <w:rsid w:val="00D011C6"/>
    <w:rsid w:val="00D03225"/>
    <w:rsid w:val="00D04414"/>
    <w:rsid w:val="00D07922"/>
    <w:rsid w:val="00D1266E"/>
    <w:rsid w:val="00D13D77"/>
    <w:rsid w:val="00D14A4C"/>
    <w:rsid w:val="00D2521C"/>
    <w:rsid w:val="00D2678F"/>
    <w:rsid w:val="00D279D1"/>
    <w:rsid w:val="00D31F55"/>
    <w:rsid w:val="00D3278C"/>
    <w:rsid w:val="00D32E43"/>
    <w:rsid w:val="00D33DC4"/>
    <w:rsid w:val="00D34491"/>
    <w:rsid w:val="00D34EF6"/>
    <w:rsid w:val="00D36910"/>
    <w:rsid w:val="00D36B5A"/>
    <w:rsid w:val="00D45D77"/>
    <w:rsid w:val="00D478F1"/>
    <w:rsid w:val="00D53294"/>
    <w:rsid w:val="00D53D67"/>
    <w:rsid w:val="00D56D6F"/>
    <w:rsid w:val="00D578A2"/>
    <w:rsid w:val="00D61B73"/>
    <w:rsid w:val="00D66418"/>
    <w:rsid w:val="00D716B6"/>
    <w:rsid w:val="00D74ECE"/>
    <w:rsid w:val="00D75E37"/>
    <w:rsid w:val="00D81549"/>
    <w:rsid w:val="00D84CCC"/>
    <w:rsid w:val="00D854DD"/>
    <w:rsid w:val="00D86765"/>
    <w:rsid w:val="00D90E16"/>
    <w:rsid w:val="00D932D8"/>
    <w:rsid w:val="00D94B72"/>
    <w:rsid w:val="00DA6BD6"/>
    <w:rsid w:val="00DB12DF"/>
    <w:rsid w:val="00DB1F93"/>
    <w:rsid w:val="00DB2959"/>
    <w:rsid w:val="00DB53DE"/>
    <w:rsid w:val="00DC22BB"/>
    <w:rsid w:val="00DC4280"/>
    <w:rsid w:val="00DC4DB8"/>
    <w:rsid w:val="00DD05FE"/>
    <w:rsid w:val="00DD208C"/>
    <w:rsid w:val="00DD271B"/>
    <w:rsid w:val="00DE08EE"/>
    <w:rsid w:val="00DE6DED"/>
    <w:rsid w:val="00DF0081"/>
    <w:rsid w:val="00DF0A3D"/>
    <w:rsid w:val="00DF2C90"/>
    <w:rsid w:val="00DF3F24"/>
    <w:rsid w:val="00DF40D7"/>
    <w:rsid w:val="00E008F3"/>
    <w:rsid w:val="00E021B1"/>
    <w:rsid w:val="00E025CD"/>
    <w:rsid w:val="00E02618"/>
    <w:rsid w:val="00E02A76"/>
    <w:rsid w:val="00E02BC5"/>
    <w:rsid w:val="00E03DEF"/>
    <w:rsid w:val="00E05CB5"/>
    <w:rsid w:val="00E07B8D"/>
    <w:rsid w:val="00E11F19"/>
    <w:rsid w:val="00E14693"/>
    <w:rsid w:val="00E207F9"/>
    <w:rsid w:val="00E22168"/>
    <w:rsid w:val="00E30B16"/>
    <w:rsid w:val="00E32DD9"/>
    <w:rsid w:val="00E34544"/>
    <w:rsid w:val="00E345B1"/>
    <w:rsid w:val="00E35012"/>
    <w:rsid w:val="00E358EB"/>
    <w:rsid w:val="00E35D0F"/>
    <w:rsid w:val="00E4074C"/>
    <w:rsid w:val="00E44C78"/>
    <w:rsid w:val="00E5050F"/>
    <w:rsid w:val="00E50560"/>
    <w:rsid w:val="00E5082F"/>
    <w:rsid w:val="00E56B66"/>
    <w:rsid w:val="00E57507"/>
    <w:rsid w:val="00E653B5"/>
    <w:rsid w:val="00E669DE"/>
    <w:rsid w:val="00E669F3"/>
    <w:rsid w:val="00E6791B"/>
    <w:rsid w:val="00E720F7"/>
    <w:rsid w:val="00E80816"/>
    <w:rsid w:val="00E86C46"/>
    <w:rsid w:val="00E86D56"/>
    <w:rsid w:val="00E93E00"/>
    <w:rsid w:val="00EA002A"/>
    <w:rsid w:val="00EA570F"/>
    <w:rsid w:val="00EA5926"/>
    <w:rsid w:val="00EA5E54"/>
    <w:rsid w:val="00EA6D8E"/>
    <w:rsid w:val="00EB6533"/>
    <w:rsid w:val="00EC1675"/>
    <w:rsid w:val="00EC70BD"/>
    <w:rsid w:val="00EC7150"/>
    <w:rsid w:val="00EC78F3"/>
    <w:rsid w:val="00ED0FF5"/>
    <w:rsid w:val="00ED298D"/>
    <w:rsid w:val="00EE03B6"/>
    <w:rsid w:val="00EE2157"/>
    <w:rsid w:val="00EE37C2"/>
    <w:rsid w:val="00EF213C"/>
    <w:rsid w:val="00EF2DC7"/>
    <w:rsid w:val="00EF40FA"/>
    <w:rsid w:val="00EF6D94"/>
    <w:rsid w:val="00F02326"/>
    <w:rsid w:val="00F04DC3"/>
    <w:rsid w:val="00F05544"/>
    <w:rsid w:val="00F059D5"/>
    <w:rsid w:val="00F05F75"/>
    <w:rsid w:val="00F10A4E"/>
    <w:rsid w:val="00F144EF"/>
    <w:rsid w:val="00F14F6D"/>
    <w:rsid w:val="00F17C0F"/>
    <w:rsid w:val="00F203C1"/>
    <w:rsid w:val="00F213E7"/>
    <w:rsid w:val="00F2712A"/>
    <w:rsid w:val="00F2793E"/>
    <w:rsid w:val="00F31861"/>
    <w:rsid w:val="00F338C1"/>
    <w:rsid w:val="00F3399E"/>
    <w:rsid w:val="00F4280B"/>
    <w:rsid w:val="00F43AEF"/>
    <w:rsid w:val="00F47472"/>
    <w:rsid w:val="00F50352"/>
    <w:rsid w:val="00F52D99"/>
    <w:rsid w:val="00F53769"/>
    <w:rsid w:val="00F54D79"/>
    <w:rsid w:val="00F57857"/>
    <w:rsid w:val="00F60224"/>
    <w:rsid w:val="00F627DD"/>
    <w:rsid w:val="00F63F34"/>
    <w:rsid w:val="00F718E9"/>
    <w:rsid w:val="00F7192F"/>
    <w:rsid w:val="00F71CF2"/>
    <w:rsid w:val="00F723AA"/>
    <w:rsid w:val="00F74072"/>
    <w:rsid w:val="00F76132"/>
    <w:rsid w:val="00F8001B"/>
    <w:rsid w:val="00F816EA"/>
    <w:rsid w:val="00F83408"/>
    <w:rsid w:val="00F83A86"/>
    <w:rsid w:val="00F84D3B"/>
    <w:rsid w:val="00F85C2D"/>
    <w:rsid w:val="00F869BA"/>
    <w:rsid w:val="00F951B7"/>
    <w:rsid w:val="00F96C32"/>
    <w:rsid w:val="00F96D90"/>
    <w:rsid w:val="00FA13BD"/>
    <w:rsid w:val="00FA63CF"/>
    <w:rsid w:val="00FB561C"/>
    <w:rsid w:val="00FB6CC0"/>
    <w:rsid w:val="00FC12CC"/>
    <w:rsid w:val="00FC139C"/>
    <w:rsid w:val="00FC4610"/>
    <w:rsid w:val="00FC6D38"/>
    <w:rsid w:val="00FC7765"/>
    <w:rsid w:val="00FD2A4A"/>
    <w:rsid w:val="00FD3A84"/>
    <w:rsid w:val="00FD3FED"/>
    <w:rsid w:val="00FD4E44"/>
    <w:rsid w:val="00FE0F3D"/>
    <w:rsid w:val="00FE2B4B"/>
    <w:rsid w:val="00FE504F"/>
    <w:rsid w:val="00FE6B58"/>
    <w:rsid w:val="00FF32A5"/>
    <w:rsid w:val="00FF6F38"/>
    <w:rsid w:val="013436A0"/>
    <w:rsid w:val="01390AA1"/>
    <w:rsid w:val="018FDBD2"/>
    <w:rsid w:val="0266E8DA"/>
    <w:rsid w:val="031E3CFC"/>
    <w:rsid w:val="037E9BBE"/>
    <w:rsid w:val="0410696B"/>
    <w:rsid w:val="053A7118"/>
    <w:rsid w:val="05A6C8F1"/>
    <w:rsid w:val="069DA8B5"/>
    <w:rsid w:val="06AB296F"/>
    <w:rsid w:val="06C73045"/>
    <w:rsid w:val="07A48D3C"/>
    <w:rsid w:val="0889276E"/>
    <w:rsid w:val="0904A70B"/>
    <w:rsid w:val="090C3CDE"/>
    <w:rsid w:val="092FE9E5"/>
    <w:rsid w:val="0941ADD3"/>
    <w:rsid w:val="09B1A8BA"/>
    <w:rsid w:val="0A4B91C2"/>
    <w:rsid w:val="0A639FA0"/>
    <w:rsid w:val="0ACBBA46"/>
    <w:rsid w:val="0B027A0F"/>
    <w:rsid w:val="0C7C0FD0"/>
    <w:rsid w:val="0C8944C9"/>
    <w:rsid w:val="0C9159AB"/>
    <w:rsid w:val="0CEF5F2B"/>
    <w:rsid w:val="0D2D356C"/>
    <w:rsid w:val="0D31869A"/>
    <w:rsid w:val="0DFFA15F"/>
    <w:rsid w:val="0E58A003"/>
    <w:rsid w:val="0E7A20A7"/>
    <w:rsid w:val="0EED918A"/>
    <w:rsid w:val="0F741BDC"/>
    <w:rsid w:val="0FDE63FE"/>
    <w:rsid w:val="10AF2C03"/>
    <w:rsid w:val="10FCEC6B"/>
    <w:rsid w:val="1221791E"/>
    <w:rsid w:val="1290F7DB"/>
    <w:rsid w:val="12D7A4CD"/>
    <w:rsid w:val="131C3114"/>
    <w:rsid w:val="145CD24B"/>
    <w:rsid w:val="14C55767"/>
    <w:rsid w:val="152F1D4B"/>
    <w:rsid w:val="15CA1B38"/>
    <w:rsid w:val="16210B1A"/>
    <w:rsid w:val="16296580"/>
    <w:rsid w:val="164438D4"/>
    <w:rsid w:val="1667B4F8"/>
    <w:rsid w:val="16BFFA75"/>
    <w:rsid w:val="16E19B61"/>
    <w:rsid w:val="16E9470E"/>
    <w:rsid w:val="170929A5"/>
    <w:rsid w:val="17C7D09F"/>
    <w:rsid w:val="17E00935"/>
    <w:rsid w:val="17FF9461"/>
    <w:rsid w:val="1802CF60"/>
    <w:rsid w:val="183BE3E9"/>
    <w:rsid w:val="18AC7D4D"/>
    <w:rsid w:val="18B58B5C"/>
    <w:rsid w:val="18EEE0DF"/>
    <w:rsid w:val="192B2360"/>
    <w:rsid w:val="195DB0CE"/>
    <w:rsid w:val="19FBE7FB"/>
    <w:rsid w:val="1A0AAF92"/>
    <w:rsid w:val="1AF9812F"/>
    <w:rsid w:val="1B17A9F7"/>
    <w:rsid w:val="1B355FA9"/>
    <w:rsid w:val="1B7E99D3"/>
    <w:rsid w:val="1C29489E"/>
    <w:rsid w:val="1C80A63B"/>
    <w:rsid w:val="1D28AB99"/>
    <w:rsid w:val="1DC6B65F"/>
    <w:rsid w:val="1E30BF33"/>
    <w:rsid w:val="1F5485EC"/>
    <w:rsid w:val="1F6EE0B4"/>
    <w:rsid w:val="1FCE8D5C"/>
    <w:rsid w:val="2006791E"/>
    <w:rsid w:val="209E55EC"/>
    <w:rsid w:val="20AB9BEE"/>
    <w:rsid w:val="21940950"/>
    <w:rsid w:val="223FFE70"/>
    <w:rsid w:val="22CD72C1"/>
    <w:rsid w:val="2349569B"/>
    <w:rsid w:val="2367BA6A"/>
    <w:rsid w:val="24B757B1"/>
    <w:rsid w:val="24F0FC65"/>
    <w:rsid w:val="24F20D97"/>
    <w:rsid w:val="253578DC"/>
    <w:rsid w:val="26624A24"/>
    <w:rsid w:val="26807934"/>
    <w:rsid w:val="26D1493D"/>
    <w:rsid w:val="270917B5"/>
    <w:rsid w:val="27119514"/>
    <w:rsid w:val="274DECB7"/>
    <w:rsid w:val="274E1F91"/>
    <w:rsid w:val="27520DBF"/>
    <w:rsid w:val="277DD5CB"/>
    <w:rsid w:val="295973AE"/>
    <w:rsid w:val="2999EAE6"/>
    <w:rsid w:val="29CBF5D9"/>
    <w:rsid w:val="2A08E9FF"/>
    <w:rsid w:val="2AFAC920"/>
    <w:rsid w:val="2B3E5260"/>
    <w:rsid w:val="2BAA3F98"/>
    <w:rsid w:val="2BDD8F91"/>
    <w:rsid w:val="2CA0827D"/>
    <w:rsid w:val="2CE6531D"/>
    <w:rsid w:val="2D8A8CF8"/>
    <w:rsid w:val="2DDAC2D3"/>
    <w:rsid w:val="2E3E5908"/>
    <w:rsid w:val="2E5C3D01"/>
    <w:rsid w:val="2FD01E15"/>
    <w:rsid w:val="3090B42B"/>
    <w:rsid w:val="3098A256"/>
    <w:rsid w:val="30B3CD1E"/>
    <w:rsid w:val="316A87AD"/>
    <w:rsid w:val="3176237F"/>
    <w:rsid w:val="3183F33C"/>
    <w:rsid w:val="336B6CCE"/>
    <w:rsid w:val="337EB1A8"/>
    <w:rsid w:val="33B7B9CB"/>
    <w:rsid w:val="33BDB852"/>
    <w:rsid w:val="33D0838D"/>
    <w:rsid w:val="3464FE40"/>
    <w:rsid w:val="34865DCB"/>
    <w:rsid w:val="34B7523F"/>
    <w:rsid w:val="34DA1C5C"/>
    <w:rsid w:val="3565264C"/>
    <w:rsid w:val="370B6D3C"/>
    <w:rsid w:val="3794F6C6"/>
    <w:rsid w:val="37F6C21B"/>
    <w:rsid w:val="382B61D5"/>
    <w:rsid w:val="385222CB"/>
    <w:rsid w:val="3861F25A"/>
    <w:rsid w:val="387C38C1"/>
    <w:rsid w:val="390D861E"/>
    <w:rsid w:val="396F6315"/>
    <w:rsid w:val="3976B0F7"/>
    <w:rsid w:val="3A48F746"/>
    <w:rsid w:val="3A8B9D28"/>
    <w:rsid w:val="3AE655A1"/>
    <w:rsid w:val="3BCDC171"/>
    <w:rsid w:val="3C00FBB6"/>
    <w:rsid w:val="3C025535"/>
    <w:rsid w:val="3C276D89"/>
    <w:rsid w:val="3C6A0C59"/>
    <w:rsid w:val="3CCC4B39"/>
    <w:rsid w:val="3D0C6A47"/>
    <w:rsid w:val="3D4FEC1E"/>
    <w:rsid w:val="3D651367"/>
    <w:rsid w:val="3E0705E9"/>
    <w:rsid w:val="3E41C4BE"/>
    <w:rsid w:val="3E6C86D3"/>
    <w:rsid w:val="3F1F99DD"/>
    <w:rsid w:val="3F3EE8DA"/>
    <w:rsid w:val="3F5B6803"/>
    <w:rsid w:val="3F8C0A3B"/>
    <w:rsid w:val="417ED37B"/>
    <w:rsid w:val="42865EA4"/>
    <w:rsid w:val="43A8B73C"/>
    <w:rsid w:val="44465301"/>
    <w:rsid w:val="45481671"/>
    <w:rsid w:val="456B8439"/>
    <w:rsid w:val="45A41230"/>
    <w:rsid w:val="462553BF"/>
    <w:rsid w:val="464D0DE5"/>
    <w:rsid w:val="46921E56"/>
    <w:rsid w:val="46D51174"/>
    <w:rsid w:val="46EC657A"/>
    <w:rsid w:val="473FB749"/>
    <w:rsid w:val="47A08B20"/>
    <w:rsid w:val="47F60E89"/>
    <w:rsid w:val="481FF45D"/>
    <w:rsid w:val="49E2D8B8"/>
    <w:rsid w:val="4A0C047C"/>
    <w:rsid w:val="4A3C0E8B"/>
    <w:rsid w:val="4A771EC3"/>
    <w:rsid w:val="4A9C1D06"/>
    <w:rsid w:val="4AA0CD10"/>
    <w:rsid w:val="4AFAFAE5"/>
    <w:rsid w:val="4BD401E4"/>
    <w:rsid w:val="4C158A6D"/>
    <w:rsid w:val="4C587D8B"/>
    <w:rsid w:val="4C7AB7D2"/>
    <w:rsid w:val="4C873E4B"/>
    <w:rsid w:val="4C9FAA7A"/>
    <w:rsid w:val="4CB72EAF"/>
    <w:rsid w:val="4CE373B2"/>
    <w:rsid w:val="4CEFE92C"/>
    <w:rsid w:val="4E062A33"/>
    <w:rsid w:val="4E8C401C"/>
    <w:rsid w:val="4EEBE66F"/>
    <w:rsid w:val="4EFEFB56"/>
    <w:rsid w:val="4F2A0CAB"/>
    <w:rsid w:val="4F5C1220"/>
    <w:rsid w:val="4FAC58CE"/>
    <w:rsid w:val="5020401D"/>
    <w:rsid w:val="50BAB2B3"/>
    <w:rsid w:val="50CF62F9"/>
    <w:rsid w:val="514F89F9"/>
    <w:rsid w:val="5153AC4C"/>
    <w:rsid w:val="52580739"/>
    <w:rsid w:val="5273A132"/>
    <w:rsid w:val="528FA809"/>
    <w:rsid w:val="52D05874"/>
    <w:rsid w:val="52D13142"/>
    <w:rsid w:val="53798F75"/>
    <w:rsid w:val="537CA2E0"/>
    <w:rsid w:val="538BC265"/>
    <w:rsid w:val="53FD3168"/>
    <w:rsid w:val="540703BB"/>
    <w:rsid w:val="540D3EA5"/>
    <w:rsid w:val="5453D946"/>
    <w:rsid w:val="547FDAF1"/>
    <w:rsid w:val="54918A3A"/>
    <w:rsid w:val="550E3827"/>
    <w:rsid w:val="555039BE"/>
    <w:rsid w:val="55A753EA"/>
    <w:rsid w:val="57061519"/>
    <w:rsid w:val="5731EE3B"/>
    <w:rsid w:val="5784804E"/>
    <w:rsid w:val="586E76A8"/>
    <w:rsid w:val="587ABAA7"/>
    <w:rsid w:val="58918454"/>
    <w:rsid w:val="58FB4665"/>
    <w:rsid w:val="59B543D7"/>
    <w:rsid w:val="59F5BB0F"/>
    <w:rsid w:val="5A1B0886"/>
    <w:rsid w:val="5A819191"/>
    <w:rsid w:val="5AB92681"/>
    <w:rsid w:val="5C1B55FD"/>
    <w:rsid w:val="5C1E361B"/>
    <w:rsid w:val="5C90F994"/>
    <w:rsid w:val="5CDDF726"/>
    <w:rsid w:val="5CE1CA10"/>
    <w:rsid w:val="5D849E8F"/>
    <w:rsid w:val="5DE65D21"/>
    <w:rsid w:val="5E6C3D16"/>
    <w:rsid w:val="5EA7FB93"/>
    <w:rsid w:val="5FBF072D"/>
    <w:rsid w:val="60180EA8"/>
    <w:rsid w:val="604406AC"/>
    <w:rsid w:val="60C9615F"/>
    <w:rsid w:val="61174557"/>
    <w:rsid w:val="615C5ADB"/>
    <w:rsid w:val="61B684BE"/>
    <w:rsid w:val="6230832E"/>
    <w:rsid w:val="627BD4A3"/>
    <w:rsid w:val="62E224E4"/>
    <w:rsid w:val="6340ADC5"/>
    <w:rsid w:val="63B32B32"/>
    <w:rsid w:val="641389F4"/>
    <w:rsid w:val="642CB251"/>
    <w:rsid w:val="648998D6"/>
    <w:rsid w:val="65126827"/>
    <w:rsid w:val="6557AB6D"/>
    <w:rsid w:val="6684B25B"/>
    <w:rsid w:val="66DDA61F"/>
    <w:rsid w:val="674B2AB6"/>
    <w:rsid w:val="677B1458"/>
    <w:rsid w:val="68D75A22"/>
    <w:rsid w:val="694E9AAF"/>
    <w:rsid w:val="69BC531D"/>
    <w:rsid w:val="6A483FFC"/>
    <w:rsid w:val="6B13D57D"/>
    <w:rsid w:val="6B688ABD"/>
    <w:rsid w:val="6B720A64"/>
    <w:rsid w:val="6BFEBEF3"/>
    <w:rsid w:val="6CE33E39"/>
    <w:rsid w:val="6CF5A10C"/>
    <w:rsid w:val="6D91183F"/>
    <w:rsid w:val="6E749C37"/>
    <w:rsid w:val="6EF0A075"/>
    <w:rsid w:val="6F2835C4"/>
    <w:rsid w:val="6F366EDE"/>
    <w:rsid w:val="6F78D212"/>
    <w:rsid w:val="6FA5D8CD"/>
    <w:rsid w:val="7148DDC1"/>
    <w:rsid w:val="7166E163"/>
    <w:rsid w:val="72856BD5"/>
    <w:rsid w:val="728C345B"/>
    <w:rsid w:val="728DDD5D"/>
    <w:rsid w:val="72ABC07F"/>
    <w:rsid w:val="739828FC"/>
    <w:rsid w:val="744790E0"/>
    <w:rsid w:val="750C3FE9"/>
    <w:rsid w:val="753D56A9"/>
    <w:rsid w:val="7545C22D"/>
    <w:rsid w:val="768A0835"/>
    <w:rsid w:val="76B09856"/>
    <w:rsid w:val="76D15980"/>
    <w:rsid w:val="76D9270A"/>
    <w:rsid w:val="76FC6245"/>
    <w:rsid w:val="7708DD44"/>
    <w:rsid w:val="7864FF1C"/>
    <w:rsid w:val="78B13DD1"/>
    <w:rsid w:val="7A1537A6"/>
    <w:rsid w:val="7A79776F"/>
    <w:rsid w:val="7AA3F45C"/>
    <w:rsid w:val="7AB580E0"/>
    <w:rsid w:val="7BA0A4BD"/>
    <w:rsid w:val="7BC15FA2"/>
    <w:rsid w:val="7C0B7D20"/>
    <w:rsid w:val="7C72DB36"/>
    <w:rsid w:val="7D12052F"/>
    <w:rsid w:val="7D23AF45"/>
    <w:rsid w:val="7D6F2C1D"/>
    <w:rsid w:val="7E33B6DB"/>
    <w:rsid w:val="7E4D5B60"/>
    <w:rsid w:val="7E9DA844"/>
    <w:rsid w:val="7FCB63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69A74"/>
  <w15:chartTrackingRefBased/>
  <w15:docId w15:val="{4E551461-7C39-4CFB-9641-E4C8C1575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EED"/>
  </w:style>
  <w:style w:type="paragraph" w:styleId="Heading1">
    <w:name w:val="heading 1"/>
    <w:basedOn w:val="Normal"/>
    <w:next w:val="Normal"/>
    <w:link w:val="Heading1Char"/>
    <w:uiPriority w:val="9"/>
    <w:qFormat/>
    <w:rsid w:val="009026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E467E"/>
    <w:pPr>
      <w:keepNext/>
      <w:keepLines/>
      <w:spacing w:before="40" w:after="0"/>
      <w:outlineLvl w:val="1"/>
    </w:pPr>
    <w:rPr>
      <w:rFonts w:asciiTheme="majorHAnsi" w:eastAsiaTheme="majorEastAsia" w:hAnsiTheme="majorHAnsi" w:cstheme="majorBidi"/>
      <w:color w:val="4472C4" w:themeColor="accent1"/>
      <w:sz w:val="26"/>
      <w:szCs w:val="26"/>
    </w:rPr>
  </w:style>
  <w:style w:type="paragraph" w:styleId="Heading3">
    <w:name w:val="heading 3"/>
    <w:basedOn w:val="Normal"/>
    <w:next w:val="Normal"/>
    <w:link w:val="Heading3Char"/>
    <w:uiPriority w:val="9"/>
    <w:unhideWhenUsed/>
    <w:qFormat/>
    <w:rsid w:val="0069068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791BA0"/>
  </w:style>
  <w:style w:type="character" w:customStyle="1" w:styleId="eop">
    <w:name w:val="eop"/>
    <w:basedOn w:val="DefaultParagraphFont"/>
    <w:rsid w:val="00791BA0"/>
  </w:style>
  <w:style w:type="paragraph" w:styleId="ListParagraph">
    <w:name w:val="List Paragraph"/>
    <w:basedOn w:val="Normal"/>
    <w:uiPriority w:val="34"/>
    <w:qFormat/>
    <w:rsid w:val="00791BA0"/>
    <w:pPr>
      <w:ind w:left="720"/>
      <w:contextualSpacing/>
    </w:pPr>
  </w:style>
  <w:style w:type="paragraph" w:customStyle="1" w:styleId="paragraph">
    <w:name w:val="paragraph"/>
    <w:basedOn w:val="Normal"/>
    <w:rsid w:val="000C73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467E"/>
    <w:rPr>
      <w:rFonts w:asciiTheme="majorHAnsi" w:eastAsiaTheme="majorEastAsia" w:hAnsiTheme="majorHAnsi" w:cstheme="majorBidi"/>
      <w:color w:val="4472C4" w:themeColor="accent1"/>
      <w:sz w:val="26"/>
      <w:szCs w:val="26"/>
    </w:rPr>
  </w:style>
  <w:style w:type="character" w:customStyle="1" w:styleId="tabchar">
    <w:name w:val="tabchar"/>
    <w:basedOn w:val="DefaultParagraphFont"/>
    <w:rsid w:val="003E6E09"/>
  </w:style>
  <w:style w:type="character" w:customStyle="1" w:styleId="Heading3Char">
    <w:name w:val="Heading 3 Char"/>
    <w:basedOn w:val="DefaultParagraphFont"/>
    <w:link w:val="Heading3"/>
    <w:uiPriority w:val="9"/>
    <w:rsid w:val="00690682"/>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9026C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026C5"/>
    <w:pPr>
      <w:outlineLvl w:val="9"/>
    </w:pPr>
  </w:style>
  <w:style w:type="paragraph" w:styleId="TOC2">
    <w:name w:val="toc 2"/>
    <w:basedOn w:val="Normal"/>
    <w:next w:val="Normal"/>
    <w:autoRedefine/>
    <w:uiPriority w:val="39"/>
    <w:unhideWhenUsed/>
    <w:rsid w:val="00424DAE"/>
    <w:pPr>
      <w:tabs>
        <w:tab w:val="left" w:pos="660"/>
        <w:tab w:val="right" w:leader="dot" w:pos="9350"/>
      </w:tabs>
      <w:spacing w:after="100"/>
      <w:ind w:left="220"/>
    </w:pPr>
  </w:style>
  <w:style w:type="paragraph" w:styleId="TOC3">
    <w:name w:val="toc 3"/>
    <w:basedOn w:val="Normal"/>
    <w:next w:val="Normal"/>
    <w:autoRedefine/>
    <w:uiPriority w:val="39"/>
    <w:unhideWhenUsed/>
    <w:rsid w:val="009026C5"/>
    <w:pPr>
      <w:spacing w:after="100"/>
      <w:ind w:left="440"/>
    </w:pPr>
  </w:style>
  <w:style w:type="character" w:styleId="Hyperlink">
    <w:name w:val="Hyperlink"/>
    <w:basedOn w:val="DefaultParagraphFont"/>
    <w:uiPriority w:val="99"/>
    <w:unhideWhenUsed/>
    <w:rsid w:val="009026C5"/>
    <w:rPr>
      <w:color w:val="0563C1" w:themeColor="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414BB"/>
    <w:pPr>
      <w:spacing w:after="0" w:line="240" w:lineRule="auto"/>
    </w:pPr>
  </w:style>
  <w:style w:type="paragraph" w:styleId="CommentSubject">
    <w:name w:val="annotation subject"/>
    <w:basedOn w:val="CommentText"/>
    <w:next w:val="CommentText"/>
    <w:link w:val="CommentSubjectChar"/>
    <w:uiPriority w:val="99"/>
    <w:semiHidden/>
    <w:unhideWhenUsed/>
    <w:rsid w:val="00922444"/>
    <w:rPr>
      <w:b/>
      <w:bCs/>
    </w:rPr>
  </w:style>
  <w:style w:type="character" w:customStyle="1" w:styleId="CommentSubjectChar">
    <w:name w:val="Comment Subject Char"/>
    <w:basedOn w:val="CommentTextChar"/>
    <w:link w:val="CommentSubject"/>
    <w:uiPriority w:val="99"/>
    <w:semiHidden/>
    <w:rsid w:val="00922444"/>
    <w:rPr>
      <w:b/>
      <w:bCs/>
      <w:sz w:val="20"/>
      <w:szCs w:val="20"/>
    </w:rPr>
  </w:style>
  <w:style w:type="paragraph" w:styleId="FootnoteText">
    <w:name w:val="footnote text"/>
    <w:basedOn w:val="Normal"/>
    <w:link w:val="FootnoteTextChar"/>
    <w:uiPriority w:val="99"/>
    <w:semiHidden/>
    <w:unhideWhenUsed/>
    <w:rsid w:val="00922444"/>
    <w:pPr>
      <w:spacing w:after="0" w:line="240" w:lineRule="auto"/>
    </w:pPr>
    <w:rPr>
      <w:rFonts w:ascii="Arial" w:hAnsi="Arial"/>
      <w:sz w:val="20"/>
      <w:szCs w:val="20"/>
    </w:rPr>
  </w:style>
  <w:style w:type="character" w:customStyle="1" w:styleId="FootnoteTextChar">
    <w:name w:val="Footnote Text Char"/>
    <w:basedOn w:val="DefaultParagraphFont"/>
    <w:link w:val="FootnoteText"/>
    <w:uiPriority w:val="99"/>
    <w:semiHidden/>
    <w:rsid w:val="00922444"/>
    <w:rPr>
      <w:rFonts w:ascii="Arial" w:hAnsi="Arial"/>
      <w:sz w:val="20"/>
      <w:szCs w:val="20"/>
    </w:rPr>
  </w:style>
  <w:style w:type="character" w:styleId="FootnoteReference">
    <w:name w:val="footnote reference"/>
    <w:basedOn w:val="DefaultParagraphFont"/>
    <w:uiPriority w:val="99"/>
    <w:semiHidden/>
    <w:unhideWhenUsed/>
    <w:rsid w:val="00922444"/>
    <w:rPr>
      <w:vertAlign w:val="superscript"/>
    </w:rPr>
  </w:style>
  <w:style w:type="character" w:customStyle="1" w:styleId="StyleLatinArial11ptBlack1">
    <w:name w:val="Style (Latin) Arial 11 pt Black1"/>
    <w:rsid w:val="001B4639"/>
    <w:rPr>
      <w:rFonts w:ascii="Arial" w:hAnsi="Arial"/>
      <w:color w:val="000000"/>
      <w:sz w:val="20"/>
      <w:szCs w:val="22"/>
    </w:rPr>
  </w:style>
  <w:style w:type="paragraph" w:styleId="Header">
    <w:name w:val="header"/>
    <w:basedOn w:val="Normal"/>
    <w:link w:val="HeaderChar"/>
    <w:uiPriority w:val="99"/>
    <w:unhideWhenUsed/>
    <w:rsid w:val="009D62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2F9"/>
  </w:style>
  <w:style w:type="paragraph" w:styleId="Footer">
    <w:name w:val="footer"/>
    <w:basedOn w:val="Normal"/>
    <w:link w:val="FooterChar"/>
    <w:uiPriority w:val="99"/>
    <w:unhideWhenUsed/>
    <w:rsid w:val="009D62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2F9"/>
  </w:style>
  <w:style w:type="table" w:styleId="TableGrid">
    <w:name w:val="Table Grid"/>
    <w:basedOn w:val="TableNormal"/>
    <w:uiPriority w:val="59"/>
    <w:rsid w:val="00194B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DB53DE"/>
    <w:rPr>
      <w:color w:val="605E5C"/>
      <w:shd w:val="clear" w:color="auto" w:fill="E1DFDD"/>
    </w:rPr>
  </w:style>
  <w:style w:type="paragraph" w:styleId="TOC1">
    <w:name w:val="toc 1"/>
    <w:basedOn w:val="Normal"/>
    <w:next w:val="Normal"/>
    <w:autoRedefine/>
    <w:uiPriority w:val="39"/>
    <w:unhideWhenUsed/>
    <w:rsid w:val="00F47472"/>
    <w:pPr>
      <w:tabs>
        <w:tab w:val="left" w:pos="440"/>
        <w:tab w:val="right" w:leader="dot" w:pos="9350"/>
      </w:tabs>
      <w:spacing w:after="100"/>
    </w:pPr>
  </w:style>
  <w:style w:type="character" w:customStyle="1" w:styleId="ui-provider">
    <w:name w:val="ui-provider"/>
    <w:basedOn w:val="DefaultParagraphFont"/>
    <w:rsid w:val="00AC0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1752">
      <w:bodyDiv w:val="1"/>
      <w:marLeft w:val="0"/>
      <w:marRight w:val="0"/>
      <w:marTop w:val="0"/>
      <w:marBottom w:val="0"/>
      <w:divBdr>
        <w:top w:val="none" w:sz="0" w:space="0" w:color="auto"/>
        <w:left w:val="none" w:sz="0" w:space="0" w:color="auto"/>
        <w:bottom w:val="none" w:sz="0" w:space="0" w:color="auto"/>
        <w:right w:val="none" w:sz="0" w:space="0" w:color="auto"/>
      </w:divBdr>
      <w:divsChild>
        <w:div w:id="636498623">
          <w:marLeft w:val="0"/>
          <w:marRight w:val="0"/>
          <w:marTop w:val="0"/>
          <w:marBottom w:val="0"/>
          <w:divBdr>
            <w:top w:val="none" w:sz="0" w:space="0" w:color="auto"/>
            <w:left w:val="none" w:sz="0" w:space="0" w:color="auto"/>
            <w:bottom w:val="none" w:sz="0" w:space="0" w:color="auto"/>
            <w:right w:val="none" w:sz="0" w:space="0" w:color="auto"/>
          </w:divBdr>
          <w:divsChild>
            <w:div w:id="245114805">
              <w:marLeft w:val="0"/>
              <w:marRight w:val="0"/>
              <w:marTop w:val="0"/>
              <w:marBottom w:val="0"/>
              <w:divBdr>
                <w:top w:val="none" w:sz="0" w:space="0" w:color="auto"/>
                <w:left w:val="none" w:sz="0" w:space="0" w:color="auto"/>
                <w:bottom w:val="none" w:sz="0" w:space="0" w:color="auto"/>
                <w:right w:val="none" w:sz="0" w:space="0" w:color="auto"/>
              </w:divBdr>
            </w:div>
            <w:div w:id="922225122">
              <w:marLeft w:val="0"/>
              <w:marRight w:val="0"/>
              <w:marTop w:val="0"/>
              <w:marBottom w:val="0"/>
              <w:divBdr>
                <w:top w:val="none" w:sz="0" w:space="0" w:color="auto"/>
                <w:left w:val="none" w:sz="0" w:space="0" w:color="auto"/>
                <w:bottom w:val="none" w:sz="0" w:space="0" w:color="auto"/>
                <w:right w:val="none" w:sz="0" w:space="0" w:color="auto"/>
              </w:divBdr>
            </w:div>
            <w:div w:id="1004472578">
              <w:marLeft w:val="0"/>
              <w:marRight w:val="0"/>
              <w:marTop w:val="0"/>
              <w:marBottom w:val="0"/>
              <w:divBdr>
                <w:top w:val="none" w:sz="0" w:space="0" w:color="auto"/>
                <w:left w:val="none" w:sz="0" w:space="0" w:color="auto"/>
                <w:bottom w:val="none" w:sz="0" w:space="0" w:color="auto"/>
                <w:right w:val="none" w:sz="0" w:space="0" w:color="auto"/>
              </w:divBdr>
            </w:div>
            <w:div w:id="1330718702">
              <w:marLeft w:val="0"/>
              <w:marRight w:val="0"/>
              <w:marTop w:val="0"/>
              <w:marBottom w:val="0"/>
              <w:divBdr>
                <w:top w:val="none" w:sz="0" w:space="0" w:color="auto"/>
                <w:left w:val="none" w:sz="0" w:space="0" w:color="auto"/>
                <w:bottom w:val="none" w:sz="0" w:space="0" w:color="auto"/>
                <w:right w:val="none" w:sz="0" w:space="0" w:color="auto"/>
              </w:divBdr>
            </w:div>
            <w:div w:id="1566257401">
              <w:marLeft w:val="0"/>
              <w:marRight w:val="0"/>
              <w:marTop w:val="0"/>
              <w:marBottom w:val="0"/>
              <w:divBdr>
                <w:top w:val="none" w:sz="0" w:space="0" w:color="auto"/>
                <w:left w:val="none" w:sz="0" w:space="0" w:color="auto"/>
                <w:bottom w:val="none" w:sz="0" w:space="0" w:color="auto"/>
                <w:right w:val="none" w:sz="0" w:space="0" w:color="auto"/>
              </w:divBdr>
            </w:div>
          </w:divsChild>
        </w:div>
        <w:div w:id="704255491">
          <w:marLeft w:val="0"/>
          <w:marRight w:val="0"/>
          <w:marTop w:val="0"/>
          <w:marBottom w:val="0"/>
          <w:divBdr>
            <w:top w:val="none" w:sz="0" w:space="0" w:color="auto"/>
            <w:left w:val="none" w:sz="0" w:space="0" w:color="auto"/>
            <w:bottom w:val="none" w:sz="0" w:space="0" w:color="auto"/>
            <w:right w:val="none" w:sz="0" w:space="0" w:color="auto"/>
          </w:divBdr>
        </w:div>
        <w:div w:id="1269696650">
          <w:marLeft w:val="0"/>
          <w:marRight w:val="0"/>
          <w:marTop w:val="0"/>
          <w:marBottom w:val="0"/>
          <w:divBdr>
            <w:top w:val="none" w:sz="0" w:space="0" w:color="auto"/>
            <w:left w:val="none" w:sz="0" w:space="0" w:color="auto"/>
            <w:bottom w:val="none" w:sz="0" w:space="0" w:color="auto"/>
            <w:right w:val="none" w:sz="0" w:space="0" w:color="auto"/>
          </w:divBdr>
        </w:div>
        <w:div w:id="1500390063">
          <w:marLeft w:val="0"/>
          <w:marRight w:val="0"/>
          <w:marTop w:val="0"/>
          <w:marBottom w:val="0"/>
          <w:divBdr>
            <w:top w:val="none" w:sz="0" w:space="0" w:color="auto"/>
            <w:left w:val="none" w:sz="0" w:space="0" w:color="auto"/>
            <w:bottom w:val="none" w:sz="0" w:space="0" w:color="auto"/>
            <w:right w:val="none" w:sz="0" w:space="0" w:color="auto"/>
          </w:divBdr>
          <w:divsChild>
            <w:div w:id="97602397">
              <w:marLeft w:val="0"/>
              <w:marRight w:val="0"/>
              <w:marTop w:val="0"/>
              <w:marBottom w:val="0"/>
              <w:divBdr>
                <w:top w:val="none" w:sz="0" w:space="0" w:color="auto"/>
                <w:left w:val="none" w:sz="0" w:space="0" w:color="auto"/>
                <w:bottom w:val="none" w:sz="0" w:space="0" w:color="auto"/>
                <w:right w:val="none" w:sz="0" w:space="0" w:color="auto"/>
              </w:divBdr>
            </w:div>
            <w:div w:id="516774809">
              <w:marLeft w:val="0"/>
              <w:marRight w:val="0"/>
              <w:marTop w:val="0"/>
              <w:marBottom w:val="0"/>
              <w:divBdr>
                <w:top w:val="none" w:sz="0" w:space="0" w:color="auto"/>
                <w:left w:val="none" w:sz="0" w:space="0" w:color="auto"/>
                <w:bottom w:val="none" w:sz="0" w:space="0" w:color="auto"/>
                <w:right w:val="none" w:sz="0" w:space="0" w:color="auto"/>
              </w:divBdr>
            </w:div>
            <w:div w:id="1518958805">
              <w:marLeft w:val="0"/>
              <w:marRight w:val="0"/>
              <w:marTop w:val="0"/>
              <w:marBottom w:val="0"/>
              <w:divBdr>
                <w:top w:val="none" w:sz="0" w:space="0" w:color="auto"/>
                <w:left w:val="none" w:sz="0" w:space="0" w:color="auto"/>
                <w:bottom w:val="none" w:sz="0" w:space="0" w:color="auto"/>
                <w:right w:val="none" w:sz="0" w:space="0" w:color="auto"/>
              </w:divBdr>
            </w:div>
          </w:divsChild>
        </w:div>
        <w:div w:id="1695690330">
          <w:marLeft w:val="0"/>
          <w:marRight w:val="0"/>
          <w:marTop w:val="0"/>
          <w:marBottom w:val="0"/>
          <w:divBdr>
            <w:top w:val="none" w:sz="0" w:space="0" w:color="auto"/>
            <w:left w:val="none" w:sz="0" w:space="0" w:color="auto"/>
            <w:bottom w:val="none" w:sz="0" w:space="0" w:color="auto"/>
            <w:right w:val="none" w:sz="0" w:space="0" w:color="auto"/>
          </w:divBdr>
          <w:divsChild>
            <w:div w:id="416446418">
              <w:marLeft w:val="0"/>
              <w:marRight w:val="0"/>
              <w:marTop w:val="0"/>
              <w:marBottom w:val="0"/>
              <w:divBdr>
                <w:top w:val="none" w:sz="0" w:space="0" w:color="auto"/>
                <w:left w:val="none" w:sz="0" w:space="0" w:color="auto"/>
                <w:bottom w:val="none" w:sz="0" w:space="0" w:color="auto"/>
                <w:right w:val="none" w:sz="0" w:space="0" w:color="auto"/>
              </w:divBdr>
            </w:div>
            <w:div w:id="712384470">
              <w:marLeft w:val="0"/>
              <w:marRight w:val="0"/>
              <w:marTop w:val="0"/>
              <w:marBottom w:val="0"/>
              <w:divBdr>
                <w:top w:val="none" w:sz="0" w:space="0" w:color="auto"/>
                <w:left w:val="none" w:sz="0" w:space="0" w:color="auto"/>
                <w:bottom w:val="none" w:sz="0" w:space="0" w:color="auto"/>
                <w:right w:val="none" w:sz="0" w:space="0" w:color="auto"/>
              </w:divBdr>
            </w:div>
            <w:div w:id="1165779612">
              <w:marLeft w:val="0"/>
              <w:marRight w:val="0"/>
              <w:marTop w:val="0"/>
              <w:marBottom w:val="0"/>
              <w:divBdr>
                <w:top w:val="none" w:sz="0" w:space="0" w:color="auto"/>
                <w:left w:val="none" w:sz="0" w:space="0" w:color="auto"/>
                <w:bottom w:val="none" w:sz="0" w:space="0" w:color="auto"/>
                <w:right w:val="none" w:sz="0" w:space="0" w:color="auto"/>
              </w:divBdr>
            </w:div>
          </w:divsChild>
        </w:div>
        <w:div w:id="1836339946">
          <w:marLeft w:val="0"/>
          <w:marRight w:val="0"/>
          <w:marTop w:val="0"/>
          <w:marBottom w:val="0"/>
          <w:divBdr>
            <w:top w:val="none" w:sz="0" w:space="0" w:color="auto"/>
            <w:left w:val="none" w:sz="0" w:space="0" w:color="auto"/>
            <w:bottom w:val="none" w:sz="0" w:space="0" w:color="auto"/>
            <w:right w:val="none" w:sz="0" w:space="0" w:color="auto"/>
          </w:divBdr>
          <w:divsChild>
            <w:div w:id="1199204145">
              <w:marLeft w:val="0"/>
              <w:marRight w:val="0"/>
              <w:marTop w:val="0"/>
              <w:marBottom w:val="0"/>
              <w:divBdr>
                <w:top w:val="none" w:sz="0" w:space="0" w:color="auto"/>
                <w:left w:val="none" w:sz="0" w:space="0" w:color="auto"/>
                <w:bottom w:val="none" w:sz="0" w:space="0" w:color="auto"/>
                <w:right w:val="none" w:sz="0" w:space="0" w:color="auto"/>
              </w:divBdr>
            </w:div>
            <w:div w:id="1219975815">
              <w:marLeft w:val="0"/>
              <w:marRight w:val="0"/>
              <w:marTop w:val="0"/>
              <w:marBottom w:val="0"/>
              <w:divBdr>
                <w:top w:val="none" w:sz="0" w:space="0" w:color="auto"/>
                <w:left w:val="none" w:sz="0" w:space="0" w:color="auto"/>
                <w:bottom w:val="none" w:sz="0" w:space="0" w:color="auto"/>
                <w:right w:val="none" w:sz="0" w:space="0" w:color="auto"/>
              </w:divBdr>
            </w:div>
            <w:div w:id="1220282578">
              <w:marLeft w:val="0"/>
              <w:marRight w:val="0"/>
              <w:marTop w:val="0"/>
              <w:marBottom w:val="0"/>
              <w:divBdr>
                <w:top w:val="none" w:sz="0" w:space="0" w:color="auto"/>
                <w:left w:val="none" w:sz="0" w:space="0" w:color="auto"/>
                <w:bottom w:val="none" w:sz="0" w:space="0" w:color="auto"/>
                <w:right w:val="none" w:sz="0" w:space="0" w:color="auto"/>
              </w:divBdr>
            </w:div>
            <w:div w:id="1506287280">
              <w:marLeft w:val="0"/>
              <w:marRight w:val="0"/>
              <w:marTop w:val="0"/>
              <w:marBottom w:val="0"/>
              <w:divBdr>
                <w:top w:val="none" w:sz="0" w:space="0" w:color="auto"/>
                <w:left w:val="none" w:sz="0" w:space="0" w:color="auto"/>
                <w:bottom w:val="none" w:sz="0" w:space="0" w:color="auto"/>
                <w:right w:val="none" w:sz="0" w:space="0" w:color="auto"/>
              </w:divBdr>
            </w:div>
          </w:divsChild>
        </w:div>
        <w:div w:id="1889566127">
          <w:marLeft w:val="0"/>
          <w:marRight w:val="0"/>
          <w:marTop w:val="0"/>
          <w:marBottom w:val="0"/>
          <w:divBdr>
            <w:top w:val="none" w:sz="0" w:space="0" w:color="auto"/>
            <w:left w:val="none" w:sz="0" w:space="0" w:color="auto"/>
            <w:bottom w:val="none" w:sz="0" w:space="0" w:color="auto"/>
            <w:right w:val="none" w:sz="0" w:space="0" w:color="auto"/>
          </w:divBdr>
          <w:divsChild>
            <w:div w:id="109319976">
              <w:marLeft w:val="0"/>
              <w:marRight w:val="0"/>
              <w:marTop w:val="0"/>
              <w:marBottom w:val="0"/>
              <w:divBdr>
                <w:top w:val="none" w:sz="0" w:space="0" w:color="auto"/>
                <w:left w:val="none" w:sz="0" w:space="0" w:color="auto"/>
                <w:bottom w:val="none" w:sz="0" w:space="0" w:color="auto"/>
                <w:right w:val="none" w:sz="0" w:space="0" w:color="auto"/>
              </w:divBdr>
            </w:div>
            <w:div w:id="324941373">
              <w:marLeft w:val="0"/>
              <w:marRight w:val="0"/>
              <w:marTop w:val="0"/>
              <w:marBottom w:val="0"/>
              <w:divBdr>
                <w:top w:val="none" w:sz="0" w:space="0" w:color="auto"/>
                <w:left w:val="none" w:sz="0" w:space="0" w:color="auto"/>
                <w:bottom w:val="none" w:sz="0" w:space="0" w:color="auto"/>
                <w:right w:val="none" w:sz="0" w:space="0" w:color="auto"/>
              </w:divBdr>
            </w:div>
            <w:div w:id="369769975">
              <w:marLeft w:val="0"/>
              <w:marRight w:val="0"/>
              <w:marTop w:val="0"/>
              <w:marBottom w:val="0"/>
              <w:divBdr>
                <w:top w:val="none" w:sz="0" w:space="0" w:color="auto"/>
                <w:left w:val="none" w:sz="0" w:space="0" w:color="auto"/>
                <w:bottom w:val="none" w:sz="0" w:space="0" w:color="auto"/>
                <w:right w:val="none" w:sz="0" w:space="0" w:color="auto"/>
              </w:divBdr>
            </w:div>
            <w:div w:id="957835455">
              <w:marLeft w:val="0"/>
              <w:marRight w:val="0"/>
              <w:marTop w:val="0"/>
              <w:marBottom w:val="0"/>
              <w:divBdr>
                <w:top w:val="none" w:sz="0" w:space="0" w:color="auto"/>
                <w:left w:val="none" w:sz="0" w:space="0" w:color="auto"/>
                <w:bottom w:val="none" w:sz="0" w:space="0" w:color="auto"/>
                <w:right w:val="none" w:sz="0" w:space="0" w:color="auto"/>
              </w:divBdr>
            </w:div>
            <w:div w:id="137554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85669">
      <w:bodyDiv w:val="1"/>
      <w:marLeft w:val="0"/>
      <w:marRight w:val="0"/>
      <w:marTop w:val="0"/>
      <w:marBottom w:val="0"/>
      <w:divBdr>
        <w:top w:val="none" w:sz="0" w:space="0" w:color="auto"/>
        <w:left w:val="none" w:sz="0" w:space="0" w:color="auto"/>
        <w:bottom w:val="none" w:sz="0" w:space="0" w:color="auto"/>
        <w:right w:val="none" w:sz="0" w:space="0" w:color="auto"/>
      </w:divBdr>
      <w:divsChild>
        <w:div w:id="909535391">
          <w:marLeft w:val="0"/>
          <w:marRight w:val="0"/>
          <w:marTop w:val="0"/>
          <w:marBottom w:val="0"/>
          <w:divBdr>
            <w:top w:val="none" w:sz="0" w:space="0" w:color="auto"/>
            <w:left w:val="none" w:sz="0" w:space="0" w:color="auto"/>
            <w:bottom w:val="none" w:sz="0" w:space="0" w:color="auto"/>
            <w:right w:val="none" w:sz="0" w:space="0" w:color="auto"/>
          </w:divBdr>
        </w:div>
        <w:div w:id="1015110200">
          <w:marLeft w:val="0"/>
          <w:marRight w:val="0"/>
          <w:marTop w:val="0"/>
          <w:marBottom w:val="0"/>
          <w:divBdr>
            <w:top w:val="none" w:sz="0" w:space="0" w:color="auto"/>
            <w:left w:val="none" w:sz="0" w:space="0" w:color="auto"/>
            <w:bottom w:val="none" w:sz="0" w:space="0" w:color="auto"/>
            <w:right w:val="none" w:sz="0" w:space="0" w:color="auto"/>
          </w:divBdr>
        </w:div>
        <w:div w:id="1246455726">
          <w:marLeft w:val="0"/>
          <w:marRight w:val="0"/>
          <w:marTop w:val="0"/>
          <w:marBottom w:val="0"/>
          <w:divBdr>
            <w:top w:val="none" w:sz="0" w:space="0" w:color="auto"/>
            <w:left w:val="none" w:sz="0" w:space="0" w:color="auto"/>
            <w:bottom w:val="none" w:sz="0" w:space="0" w:color="auto"/>
            <w:right w:val="none" w:sz="0" w:space="0" w:color="auto"/>
          </w:divBdr>
        </w:div>
      </w:divsChild>
    </w:div>
    <w:div w:id="430973472">
      <w:bodyDiv w:val="1"/>
      <w:marLeft w:val="0"/>
      <w:marRight w:val="0"/>
      <w:marTop w:val="0"/>
      <w:marBottom w:val="0"/>
      <w:divBdr>
        <w:top w:val="none" w:sz="0" w:space="0" w:color="auto"/>
        <w:left w:val="none" w:sz="0" w:space="0" w:color="auto"/>
        <w:bottom w:val="none" w:sz="0" w:space="0" w:color="auto"/>
        <w:right w:val="none" w:sz="0" w:space="0" w:color="auto"/>
      </w:divBdr>
      <w:divsChild>
        <w:div w:id="611673409">
          <w:marLeft w:val="0"/>
          <w:marRight w:val="0"/>
          <w:marTop w:val="0"/>
          <w:marBottom w:val="0"/>
          <w:divBdr>
            <w:top w:val="none" w:sz="0" w:space="0" w:color="auto"/>
            <w:left w:val="none" w:sz="0" w:space="0" w:color="auto"/>
            <w:bottom w:val="none" w:sz="0" w:space="0" w:color="auto"/>
            <w:right w:val="none" w:sz="0" w:space="0" w:color="auto"/>
          </w:divBdr>
          <w:divsChild>
            <w:div w:id="578951307">
              <w:marLeft w:val="0"/>
              <w:marRight w:val="0"/>
              <w:marTop w:val="0"/>
              <w:marBottom w:val="0"/>
              <w:divBdr>
                <w:top w:val="none" w:sz="0" w:space="0" w:color="auto"/>
                <w:left w:val="none" w:sz="0" w:space="0" w:color="auto"/>
                <w:bottom w:val="none" w:sz="0" w:space="0" w:color="auto"/>
                <w:right w:val="none" w:sz="0" w:space="0" w:color="auto"/>
              </w:divBdr>
            </w:div>
            <w:div w:id="619802599">
              <w:marLeft w:val="0"/>
              <w:marRight w:val="0"/>
              <w:marTop w:val="0"/>
              <w:marBottom w:val="0"/>
              <w:divBdr>
                <w:top w:val="none" w:sz="0" w:space="0" w:color="auto"/>
                <w:left w:val="none" w:sz="0" w:space="0" w:color="auto"/>
                <w:bottom w:val="none" w:sz="0" w:space="0" w:color="auto"/>
                <w:right w:val="none" w:sz="0" w:space="0" w:color="auto"/>
              </w:divBdr>
            </w:div>
          </w:divsChild>
        </w:div>
        <w:div w:id="1466854444">
          <w:marLeft w:val="0"/>
          <w:marRight w:val="0"/>
          <w:marTop w:val="0"/>
          <w:marBottom w:val="0"/>
          <w:divBdr>
            <w:top w:val="none" w:sz="0" w:space="0" w:color="auto"/>
            <w:left w:val="none" w:sz="0" w:space="0" w:color="auto"/>
            <w:bottom w:val="none" w:sz="0" w:space="0" w:color="auto"/>
            <w:right w:val="none" w:sz="0" w:space="0" w:color="auto"/>
          </w:divBdr>
          <w:divsChild>
            <w:div w:id="557015653">
              <w:marLeft w:val="0"/>
              <w:marRight w:val="0"/>
              <w:marTop w:val="0"/>
              <w:marBottom w:val="0"/>
              <w:divBdr>
                <w:top w:val="none" w:sz="0" w:space="0" w:color="auto"/>
                <w:left w:val="none" w:sz="0" w:space="0" w:color="auto"/>
                <w:bottom w:val="none" w:sz="0" w:space="0" w:color="auto"/>
                <w:right w:val="none" w:sz="0" w:space="0" w:color="auto"/>
              </w:divBdr>
            </w:div>
          </w:divsChild>
        </w:div>
        <w:div w:id="2077125938">
          <w:marLeft w:val="0"/>
          <w:marRight w:val="0"/>
          <w:marTop w:val="0"/>
          <w:marBottom w:val="0"/>
          <w:divBdr>
            <w:top w:val="none" w:sz="0" w:space="0" w:color="auto"/>
            <w:left w:val="none" w:sz="0" w:space="0" w:color="auto"/>
            <w:bottom w:val="none" w:sz="0" w:space="0" w:color="auto"/>
            <w:right w:val="none" w:sz="0" w:space="0" w:color="auto"/>
          </w:divBdr>
          <w:divsChild>
            <w:div w:id="483930370">
              <w:marLeft w:val="0"/>
              <w:marRight w:val="0"/>
              <w:marTop w:val="0"/>
              <w:marBottom w:val="0"/>
              <w:divBdr>
                <w:top w:val="none" w:sz="0" w:space="0" w:color="auto"/>
                <w:left w:val="none" w:sz="0" w:space="0" w:color="auto"/>
                <w:bottom w:val="none" w:sz="0" w:space="0" w:color="auto"/>
                <w:right w:val="none" w:sz="0" w:space="0" w:color="auto"/>
              </w:divBdr>
            </w:div>
            <w:div w:id="61429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02747">
      <w:bodyDiv w:val="1"/>
      <w:marLeft w:val="0"/>
      <w:marRight w:val="0"/>
      <w:marTop w:val="0"/>
      <w:marBottom w:val="0"/>
      <w:divBdr>
        <w:top w:val="none" w:sz="0" w:space="0" w:color="auto"/>
        <w:left w:val="none" w:sz="0" w:space="0" w:color="auto"/>
        <w:bottom w:val="none" w:sz="0" w:space="0" w:color="auto"/>
        <w:right w:val="none" w:sz="0" w:space="0" w:color="auto"/>
      </w:divBdr>
      <w:divsChild>
        <w:div w:id="232551753">
          <w:marLeft w:val="0"/>
          <w:marRight w:val="0"/>
          <w:marTop w:val="0"/>
          <w:marBottom w:val="0"/>
          <w:divBdr>
            <w:top w:val="none" w:sz="0" w:space="0" w:color="auto"/>
            <w:left w:val="none" w:sz="0" w:space="0" w:color="auto"/>
            <w:bottom w:val="none" w:sz="0" w:space="0" w:color="auto"/>
            <w:right w:val="none" w:sz="0" w:space="0" w:color="auto"/>
          </w:divBdr>
        </w:div>
        <w:div w:id="419714158">
          <w:marLeft w:val="0"/>
          <w:marRight w:val="0"/>
          <w:marTop w:val="0"/>
          <w:marBottom w:val="0"/>
          <w:divBdr>
            <w:top w:val="none" w:sz="0" w:space="0" w:color="auto"/>
            <w:left w:val="none" w:sz="0" w:space="0" w:color="auto"/>
            <w:bottom w:val="none" w:sz="0" w:space="0" w:color="auto"/>
            <w:right w:val="none" w:sz="0" w:space="0" w:color="auto"/>
          </w:divBdr>
        </w:div>
        <w:div w:id="825124093">
          <w:marLeft w:val="0"/>
          <w:marRight w:val="0"/>
          <w:marTop w:val="0"/>
          <w:marBottom w:val="0"/>
          <w:divBdr>
            <w:top w:val="none" w:sz="0" w:space="0" w:color="auto"/>
            <w:left w:val="none" w:sz="0" w:space="0" w:color="auto"/>
            <w:bottom w:val="none" w:sz="0" w:space="0" w:color="auto"/>
            <w:right w:val="none" w:sz="0" w:space="0" w:color="auto"/>
          </w:divBdr>
        </w:div>
        <w:div w:id="1653019633">
          <w:marLeft w:val="0"/>
          <w:marRight w:val="0"/>
          <w:marTop w:val="0"/>
          <w:marBottom w:val="0"/>
          <w:divBdr>
            <w:top w:val="none" w:sz="0" w:space="0" w:color="auto"/>
            <w:left w:val="none" w:sz="0" w:space="0" w:color="auto"/>
            <w:bottom w:val="none" w:sz="0" w:space="0" w:color="auto"/>
            <w:right w:val="none" w:sz="0" w:space="0" w:color="auto"/>
          </w:divBdr>
        </w:div>
      </w:divsChild>
    </w:div>
    <w:div w:id="561138275">
      <w:bodyDiv w:val="1"/>
      <w:marLeft w:val="0"/>
      <w:marRight w:val="0"/>
      <w:marTop w:val="0"/>
      <w:marBottom w:val="0"/>
      <w:divBdr>
        <w:top w:val="none" w:sz="0" w:space="0" w:color="auto"/>
        <w:left w:val="none" w:sz="0" w:space="0" w:color="auto"/>
        <w:bottom w:val="none" w:sz="0" w:space="0" w:color="auto"/>
        <w:right w:val="none" w:sz="0" w:space="0" w:color="auto"/>
      </w:divBdr>
      <w:divsChild>
        <w:div w:id="239489648">
          <w:marLeft w:val="0"/>
          <w:marRight w:val="0"/>
          <w:marTop w:val="0"/>
          <w:marBottom w:val="0"/>
          <w:divBdr>
            <w:top w:val="none" w:sz="0" w:space="0" w:color="auto"/>
            <w:left w:val="none" w:sz="0" w:space="0" w:color="auto"/>
            <w:bottom w:val="none" w:sz="0" w:space="0" w:color="auto"/>
            <w:right w:val="none" w:sz="0" w:space="0" w:color="auto"/>
          </w:divBdr>
          <w:divsChild>
            <w:div w:id="285356106">
              <w:marLeft w:val="0"/>
              <w:marRight w:val="0"/>
              <w:marTop w:val="0"/>
              <w:marBottom w:val="0"/>
              <w:divBdr>
                <w:top w:val="none" w:sz="0" w:space="0" w:color="auto"/>
                <w:left w:val="none" w:sz="0" w:space="0" w:color="auto"/>
                <w:bottom w:val="none" w:sz="0" w:space="0" w:color="auto"/>
                <w:right w:val="none" w:sz="0" w:space="0" w:color="auto"/>
              </w:divBdr>
            </w:div>
            <w:div w:id="1920480277">
              <w:marLeft w:val="0"/>
              <w:marRight w:val="0"/>
              <w:marTop w:val="0"/>
              <w:marBottom w:val="0"/>
              <w:divBdr>
                <w:top w:val="none" w:sz="0" w:space="0" w:color="auto"/>
                <w:left w:val="none" w:sz="0" w:space="0" w:color="auto"/>
                <w:bottom w:val="none" w:sz="0" w:space="0" w:color="auto"/>
                <w:right w:val="none" w:sz="0" w:space="0" w:color="auto"/>
              </w:divBdr>
            </w:div>
          </w:divsChild>
        </w:div>
        <w:div w:id="743376959">
          <w:marLeft w:val="0"/>
          <w:marRight w:val="0"/>
          <w:marTop w:val="0"/>
          <w:marBottom w:val="0"/>
          <w:divBdr>
            <w:top w:val="none" w:sz="0" w:space="0" w:color="auto"/>
            <w:left w:val="none" w:sz="0" w:space="0" w:color="auto"/>
            <w:bottom w:val="none" w:sz="0" w:space="0" w:color="auto"/>
            <w:right w:val="none" w:sz="0" w:space="0" w:color="auto"/>
          </w:divBdr>
        </w:div>
      </w:divsChild>
    </w:div>
    <w:div w:id="936250961">
      <w:bodyDiv w:val="1"/>
      <w:marLeft w:val="0"/>
      <w:marRight w:val="0"/>
      <w:marTop w:val="0"/>
      <w:marBottom w:val="0"/>
      <w:divBdr>
        <w:top w:val="none" w:sz="0" w:space="0" w:color="auto"/>
        <w:left w:val="none" w:sz="0" w:space="0" w:color="auto"/>
        <w:bottom w:val="none" w:sz="0" w:space="0" w:color="auto"/>
        <w:right w:val="none" w:sz="0" w:space="0" w:color="auto"/>
      </w:divBdr>
      <w:divsChild>
        <w:div w:id="103350313">
          <w:marLeft w:val="0"/>
          <w:marRight w:val="0"/>
          <w:marTop w:val="0"/>
          <w:marBottom w:val="0"/>
          <w:divBdr>
            <w:top w:val="none" w:sz="0" w:space="0" w:color="auto"/>
            <w:left w:val="none" w:sz="0" w:space="0" w:color="auto"/>
            <w:bottom w:val="none" w:sz="0" w:space="0" w:color="auto"/>
            <w:right w:val="none" w:sz="0" w:space="0" w:color="auto"/>
          </w:divBdr>
        </w:div>
        <w:div w:id="207379267">
          <w:marLeft w:val="0"/>
          <w:marRight w:val="0"/>
          <w:marTop w:val="0"/>
          <w:marBottom w:val="0"/>
          <w:divBdr>
            <w:top w:val="none" w:sz="0" w:space="0" w:color="auto"/>
            <w:left w:val="none" w:sz="0" w:space="0" w:color="auto"/>
            <w:bottom w:val="none" w:sz="0" w:space="0" w:color="auto"/>
            <w:right w:val="none" w:sz="0" w:space="0" w:color="auto"/>
          </w:divBdr>
        </w:div>
        <w:div w:id="409891411">
          <w:marLeft w:val="0"/>
          <w:marRight w:val="0"/>
          <w:marTop w:val="0"/>
          <w:marBottom w:val="0"/>
          <w:divBdr>
            <w:top w:val="none" w:sz="0" w:space="0" w:color="auto"/>
            <w:left w:val="none" w:sz="0" w:space="0" w:color="auto"/>
            <w:bottom w:val="none" w:sz="0" w:space="0" w:color="auto"/>
            <w:right w:val="none" w:sz="0" w:space="0" w:color="auto"/>
          </w:divBdr>
        </w:div>
        <w:div w:id="605044277">
          <w:marLeft w:val="0"/>
          <w:marRight w:val="0"/>
          <w:marTop w:val="0"/>
          <w:marBottom w:val="0"/>
          <w:divBdr>
            <w:top w:val="none" w:sz="0" w:space="0" w:color="auto"/>
            <w:left w:val="none" w:sz="0" w:space="0" w:color="auto"/>
            <w:bottom w:val="none" w:sz="0" w:space="0" w:color="auto"/>
            <w:right w:val="none" w:sz="0" w:space="0" w:color="auto"/>
          </w:divBdr>
        </w:div>
        <w:div w:id="851720637">
          <w:marLeft w:val="0"/>
          <w:marRight w:val="0"/>
          <w:marTop w:val="0"/>
          <w:marBottom w:val="0"/>
          <w:divBdr>
            <w:top w:val="none" w:sz="0" w:space="0" w:color="auto"/>
            <w:left w:val="none" w:sz="0" w:space="0" w:color="auto"/>
            <w:bottom w:val="none" w:sz="0" w:space="0" w:color="auto"/>
            <w:right w:val="none" w:sz="0" w:space="0" w:color="auto"/>
          </w:divBdr>
        </w:div>
      </w:divsChild>
    </w:div>
    <w:div w:id="1022896002">
      <w:bodyDiv w:val="1"/>
      <w:marLeft w:val="0"/>
      <w:marRight w:val="0"/>
      <w:marTop w:val="0"/>
      <w:marBottom w:val="0"/>
      <w:divBdr>
        <w:top w:val="none" w:sz="0" w:space="0" w:color="auto"/>
        <w:left w:val="none" w:sz="0" w:space="0" w:color="auto"/>
        <w:bottom w:val="none" w:sz="0" w:space="0" w:color="auto"/>
        <w:right w:val="none" w:sz="0" w:space="0" w:color="auto"/>
      </w:divBdr>
      <w:divsChild>
        <w:div w:id="18818242">
          <w:marLeft w:val="0"/>
          <w:marRight w:val="0"/>
          <w:marTop w:val="0"/>
          <w:marBottom w:val="0"/>
          <w:divBdr>
            <w:top w:val="none" w:sz="0" w:space="0" w:color="auto"/>
            <w:left w:val="none" w:sz="0" w:space="0" w:color="auto"/>
            <w:bottom w:val="none" w:sz="0" w:space="0" w:color="auto"/>
            <w:right w:val="none" w:sz="0" w:space="0" w:color="auto"/>
          </w:divBdr>
        </w:div>
        <w:div w:id="55013512">
          <w:marLeft w:val="0"/>
          <w:marRight w:val="0"/>
          <w:marTop w:val="0"/>
          <w:marBottom w:val="0"/>
          <w:divBdr>
            <w:top w:val="none" w:sz="0" w:space="0" w:color="auto"/>
            <w:left w:val="none" w:sz="0" w:space="0" w:color="auto"/>
            <w:bottom w:val="none" w:sz="0" w:space="0" w:color="auto"/>
            <w:right w:val="none" w:sz="0" w:space="0" w:color="auto"/>
          </w:divBdr>
        </w:div>
        <w:div w:id="104885949">
          <w:marLeft w:val="0"/>
          <w:marRight w:val="0"/>
          <w:marTop w:val="0"/>
          <w:marBottom w:val="0"/>
          <w:divBdr>
            <w:top w:val="none" w:sz="0" w:space="0" w:color="auto"/>
            <w:left w:val="none" w:sz="0" w:space="0" w:color="auto"/>
            <w:bottom w:val="none" w:sz="0" w:space="0" w:color="auto"/>
            <w:right w:val="none" w:sz="0" w:space="0" w:color="auto"/>
          </w:divBdr>
        </w:div>
        <w:div w:id="295719532">
          <w:marLeft w:val="0"/>
          <w:marRight w:val="0"/>
          <w:marTop w:val="0"/>
          <w:marBottom w:val="0"/>
          <w:divBdr>
            <w:top w:val="none" w:sz="0" w:space="0" w:color="auto"/>
            <w:left w:val="none" w:sz="0" w:space="0" w:color="auto"/>
            <w:bottom w:val="none" w:sz="0" w:space="0" w:color="auto"/>
            <w:right w:val="none" w:sz="0" w:space="0" w:color="auto"/>
          </w:divBdr>
          <w:divsChild>
            <w:div w:id="247930889">
              <w:marLeft w:val="0"/>
              <w:marRight w:val="0"/>
              <w:marTop w:val="0"/>
              <w:marBottom w:val="0"/>
              <w:divBdr>
                <w:top w:val="none" w:sz="0" w:space="0" w:color="auto"/>
                <w:left w:val="none" w:sz="0" w:space="0" w:color="auto"/>
                <w:bottom w:val="none" w:sz="0" w:space="0" w:color="auto"/>
                <w:right w:val="none" w:sz="0" w:space="0" w:color="auto"/>
              </w:divBdr>
            </w:div>
            <w:div w:id="1878733511">
              <w:marLeft w:val="0"/>
              <w:marRight w:val="0"/>
              <w:marTop w:val="0"/>
              <w:marBottom w:val="0"/>
              <w:divBdr>
                <w:top w:val="none" w:sz="0" w:space="0" w:color="auto"/>
                <w:left w:val="none" w:sz="0" w:space="0" w:color="auto"/>
                <w:bottom w:val="none" w:sz="0" w:space="0" w:color="auto"/>
                <w:right w:val="none" w:sz="0" w:space="0" w:color="auto"/>
              </w:divBdr>
            </w:div>
          </w:divsChild>
        </w:div>
        <w:div w:id="384529676">
          <w:marLeft w:val="0"/>
          <w:marRight w:val="0"/>
          <w:marTop w:val="0"/>
          <w:marBottom w:val="0"/>
          <w:divBdr>
            <w:top w:val="none" w:sz="0" w:space="0" w:color="auto"/>
            <w:left w:val="none" w:sz="0" w:space="0" w:color="auto"/>
            <w:bottom w:val="none" w:sz="0" w:space="0" w:color="auto"/>
            <w:right w:val="none" w:sz="0" w:space="0" w:color="auto"/>
          </w:divBdr>
        </w:div>
        <w:div w:id="701520123">
          <w:marLeft w:val="0"/>
          <w:marRight w:val="0"/>
          <w:marTop w:val="0"/>
          <w:marBottom w:val="0"/>
          <w:divBdr>
            <w:top w:val="none" w:sz="0" w:space="0" w:color="auto"/>
            <w:left w:val="none" w:sz="0" w:space="0" w:color="auto"/>
            <w:bottom w:val="none" w:sz="0" w:space="0" w:color="auto"/>
            <w:right w:val="none" w:sz="0" w:space="0" w:color="auto"/>
          </w:divBdr>
        </w:div>
        <w:div w:id="710497956">
          <w:marLeft w:val="0"/>
          <w:marRight w:val="0"/>
          <w:marTop w:val="0"/>
          <w:marBottom w:val="0"/>
          <w:divBdr>
            <w:top w:val="none" w:sz="0" w:space="0" w:color="auto"/>
            <w:left w:val="none" w:sz="0" w:space="0" w:color="auto"/>
            <w:bottom w:val="none" w:sz="0" w:space="0" w:color="auto"/>
            <w:right w:val="none" w:sz="0" w:space="0" w:color="auto"/>
          </w:divBdr>
        </w:div>
        <w:div w:id="815149970">
          <w:marLeft w:val="0"/>
          <w:marRight w:val="0"/>
          <w:marTop w:val="0"/>
          <w:marBottom w:val="0"/>
          <w:divBdr>
            <w:top w:val="none" w:sz="0" w:space="0" w:color="auto"/>
            <w:left w:val="none" w:sz="0" w:space="0" w:color="auto"/>
            <w:bottom w:val="none" w:sz="0" w:space="0" w:color="auto"/>
            <w:right w:val="none" w:sz="0" w:space="0" w:color="auto"/>
          </w:divBdr>
        </w:div>
        <w:div w:id="818156109">
          <w:marLeft w:val="0"/>
          <w:marRight w:val="0"/>
          <w:marTop w:val="0"/>
          <w:marBottom w:val="0"/>
          <w:divBdr>
            <w:top w:val="none" w:sz="0" w:space="0" w:color="auto"/>
            <w:left w:val="none" w:sz="0" w:space="0" w:color="auto"/>
            <w:bottom w:val="none" w:sz="0" w:space="0" w:color="auto"/>
            <w:right w:val="none" w:sz="0" w:space="0" w:color="auto"/>
          </w:divBdr>
        </w:div>
        <w:div w:id="1565683468">
          <w:marLeft w:val="0"/>
          <w:marRight w:val="0"/>
          <w:marTop w:val="0"/>
          <w:marBottom w:val="0"/>
          <w:divBdr>
            <w:top w:val="none" w:sz="0" w:space="0" w:color="auto"/>
            <w:left w:val="none" w:sz="0" w:space="0" w:color="auto"/>
            <w:bottom w:val="none" w:sz="0" w:space="0" w:color="auto"/>
            <w:right w:val="none" w:sz="0" w:space="0" w:color="auto"/>
          </w:divBdr>
        </w:div>
        <w:div w:id="2017078638">
          <w:marLeft w:val="0"/>
          <w:marRight w:val="0"/>
          <w:marTop w:val="0"/>
          <w:marBottom w:val="0"/>
          <w:divBdr>
            <w:top w:val="none" w:sz="0" w:space="0" w:color="auto"/>
            <w:left w:val="none" w:sz="0" w:space="0" w:color="auto"/>
            <w:bottom w:val="none" w:sz="0" w:space="0" w:color="auto"/>
            <w:right w:val="none" w:sz="0" w:space="0" w:color="auto"/>
          </w:divBdr>
        </w:div>
        <w:div w:id="2128352124">
          <w:marLeft w:val="0"/>
          <w:marRight w:val="0"/>
          <w:marTop w:val="0"/>
          <w:marBottom w:val="0"/>
          <w:divBdr>
            <w:top w:val="none" w:sz="0" w:space="0" w:color="auto"/>
            <w:left w:val="none" w:sz="0" w:space="0" w:color="auto"/>
            <w:bottom w:val="none" w:sz="0" w:space="0" w:color="auto"/>
            <w:right w:val="none" w:sz="0" w:space="0" w:color="auto"/>
          </w:divBdr>
        </w:div>
      </w:divsChild>
    </w:div>
    <w:div w:id="1165167851">
      <w:bodyDiv w:val="1"/>
      <w:marLeft w:val="0"/>
      <w:marRight w:val="0"/>
      <w:marTop w:val="0"/>
      <w:marBottom w:val="0"/>
      <w:divBdr>
        <w:top w:val="none" w:sz="0" w:space="0" w:color="auto"/>
        <w:left w:val="none" w:sz="0" w:space="0" w:color="auto"/>
        <w:bottom w:val="none" w:sz="0" w:space="0" w:color="auto"/>
        <w:right w:val="none" w:sz="0" w:space="0" w:color="auto"/>
      </w:divBdr>
      <w:divsChild>
        <w:div w:id="988363542">
          <w:marLeft w:val="0"/>
          <w:marRight w:val="0"/>
          <w:marTop w:val="0"/>
          <w:marBottom w:val="0"/>
          <w:divBdr>
            <w:top w:val="none" w:sz="0" w:space="0" w:color="auto"/>
            <w:left w:val="none" w:sz="0" w:space="0" w:color="auto"/>
            <w:bottom w:val="none" w:sz="0" w:space="0" w:color="auto"/>
            <w:right w:val="none" w:sz="0" w:space="0" w:color="auto"/>
          </w:divBdr>
        </w:div>
        <w:div w:id="2090076856">
          <w:marLeft w:val="0"/>
          <w:marRight w:val="0"/>
          <w:marTop w:val="0"/>
          <w:marBottom w:val="0"/>
          <w:divBdr>
            <w:top w:val="none" w:sz="0" w:space="0" w:color="auto"/>
            <w:left w:val="none" w:sz="0" w:space="0" w:color="auto"/>
            <w:bottom w:val="none" w:sz="0" w:space="0" w:color="auto"/>
            <w:right w:val="none" w:sz="0" w:space="0" w:color="auto"/>
          </w:divBdr>
        </w:div>
      </w:divsChild>
    </w:div>
    <w:div w:id="1232353038">
      <w:bodyDiv w:val="1"/>
      <w:marLeft w:val="0"/>
      <w:marRight w:val="0"/>
      <w:marTop w:val="0"/>
      <w:marBottom w:val="0"/>
      <w:divBdr>
        <w:top w:val="none" w:sz="0" w:space="0" w:color="auto"/>
        <w:left w:val="none" w:sz="0" w:space="0" w:color="auto"/>
        <w:bottom w:val="none" w:sz="0" w:space="0" w:color="auto"/>
        <w:right w:val="none" w:sz="0" w:space="0" w:color="auto"/>
      </w:divBdr>
      <w:divsChild>
        <w:div w:id="300619529">
          <w:marLeft w:val="0"/>
          <w:marRight w:val="0"/>
          <w:marTop w:val="0"/>
          <w:marBottom w:val="0"/>
          <w:divBdr>
            <w:top w:val="none" w:sz="0" w:space="0" w:color="auto"/>
            <w:left w:val="none" w:sz="0" w:space="0" w:color="auto"/>
            <w:bottom w:val="none" w:sz="0" w:space="0" w:color="auto"/>
            <w:right w:val="none" w:sz="0" w:space="0" w:color="auto"/>
          </w:divBdr>
          <w:divsChild>
            <w:div w:id="597372014">
              <w:marLeft w:val="-75"/>
              <w:marRight w:val="0"/>
              <w:marTop w:val="30"/>
              <w:marBottom w:val="30"/>
              <w:divBdr>
                <w:top w:val="none" w:sz="0" w:space="0" w:color="auto"/>
                <w:left w:val="none" w:sz="0" w:space="0" w:color="auto"/>
                <w:bottom w:val="none" w:sz="0" w:space="0" w:color="auto"/>
                <w:right w:val="none" w:sz="0" w:space="0" w:color="auto"/>
              </w:divBdr>
              <w:divsChild>
                <w:div w:id="862473">
                  <w:marLeft w:val="0"/>
                  <w:marRight w:val="0"/>
                  <w:marTop w:val="0"/>
                  <w:marBottom w:val="0"/>
                  <w:divBdr>
                    <w:top w:val="none" w:sz="0" w:space="0" w:color="auto"/>
                    <w:left w:val="none" w:sz="0" w:space="0" w:color="auto"/>
                    <w:bottom w:val="none" w:sz="0" w:space="0" w:color="auto"/>
                    <w:right w:val="none" w:sz="0" w:space="0" w:color="auto"/>
                  </w:divBdr>
                  <w:divsChild>
                    <w:div w:id="1802192154">
                      <w:marLeft w:val="0"/>
                      <w:marRight w:val="0"/>
                      <w:marTop w:val="0"/>
                      <w:marBottom w:val="0"/>
                      <w:divBdr>
                        <w:top w:val="none" w:sz="0" w:space="0" w:color="auto"/>
                        <w:left w:val="none" w:sz="0" w:space="0" w:color="auto"/>
                        <w:bottom w:val="none" w:sz="0" w:space="0" w:color="auto"/>
                        <w:right w:val="none" w:sz="0" w:space="0" w:color="auto"/>
                      </w:divBdr>
                    </w:div>
                  </w:divsChild>
                </w:div>
                <w:div w:id="5444849">
                  <w:marLeft w:val="0"/>
                  <w:marRight w:val="0"/>
                  <w:marTop w:val="0"/>
                  <w:marBottom w:val="0"/>
                  <w:divBdr>
                    <w:top w:val="none" w:sz="0" w:space="0" w:color="auto"/>
                    <w:left w:val="none" w:sz="0" w:space="0" w:color="auto"/>
                    <w:bottom w:val="none" w:sz="0" w:space="0" w:color="auto"/>
                    <w:right w:val="none" w:sz="0" w:space="0" w:color="auto"/>
                  </w:divBdr>
                  <w:divsChild>
                    <w:div w:id="290942053">
                      <w:marLeft w:val="0"/>
                      <w:marRight w:val="0"/>
                      <w:marTop w:val="0"/>
                      <w:marBottom w:val="0"/>
                      <w:divBdr>
                        <w:top w:val="none" w:sz="0" w:space="0" w:color="auto"/>
                        <w:left w:val="none" w:sz="0" w:space="0" w:color="auto"/>
                        <w:bottom w:val="none" w:sz="0" w:space="0" w:color="auto"/>
                        <w:right w:val="none" w:sz="0" w:space="0" w:color="auto"/>
                      </w:divBdr>
                    </w:div>
                  </w:divsChild>
                </w:div>
                <w:div w:id="111291758">
                  <w:marLeft w:val="0"/>
                  <w:marRight w:val="0"/>
                  <w:marTop w:val="0"/>
                  <w:marBottom w:val="0"/>
                  <w:divBdr>
                    <w:top w:val="none" w:sz="0" w:space="0" w:color="auto"/>
                    <w:left w:val="none" w:sz="0" w:space="0" w:color="auto"/>
                    <w:bottom w:val="none" w:sz="0" w:space="0" w:color="auto"/>
                    <w:right w:val="none" w:sz="0" w:space="0" w:color="auto"/>
                  </w:divBdr>
                  <w:divsChild>
                    <w:div w:id="1973630042">
                      <w:marLeft w:val="0"/>
                      <w:marRight w:val="0"/>
                      <w:marTop w:val="0"/>
                      <w:marBottom w:val="0"/>
                      <w:divBdr>
                        <w:top w:val="none" w:sz="0" w:space="0" w:color="auto"/>
                        <w:left w:val="none" w:sz="0" w:space="0" w:color="auto"/>
                        <w:bottom w:val="none" w:sz="0" w:space="0" w:color="auto"/>
                        <w:right w:val="none" w:sz="0" w:space="0" w:color="auto"/>
                      </w:divBdr>
                    </w:div>
                  </w:divsChild>
                </w:div>
                <w:div w:id="127479864">
                  <w:marLeft w:val="0"/>
                  <w:marRight w:val="0"/>
                  <w:marTop w:val="0"/>
                  <w:marBottom w:val="0"/>
                  <w:divBdr>
                    <w:top w:val="none" w:sz="0" w:space="0" w:color="auto"/>
                    <w:left w:val="none" w:sz="0" w:space="0" w:color="auto"/>
                    <w:bottom w:val="none" w:sz="0" w:space="0" w:color="auto"/>
                    <w:right w:val="none" w:sz="0" w:space="0" w:color="auto"/>
                  </w:divBdr>
                  <w:divsChild>
                    <w:div w:id="1954046703">
                      <w:marLeft w:val="0"/>
                      <w:marRight w:val="0"/>
                      <w:marTop w:val="0"/>
                      <w:marBottom w:val="0"/>
                      <w:divBdr>
                        <w:top w:val="none" w:sz="0" w:space="0" w:color="auto"/>
                        <w:left w:val="none" w:sz="0" w:space="0" w:color="auto"/>
                        <w:bottom w:val="none" w:sz="0" w:space="0" w:color="auto"/>
                        <w:right w:val="none" w:sz="0" w:space="0" w:color="auto"/>
                      </w:divBdr>
                    </w:div>
                  </w:divsChild>
                </w:div>
                <w:div w:id="284503274">
                  <w:marLeft w:val="0"/>
                  <w:marRight w:val="0"/>
                  <w:marTop w:val="0"/>
                  <w:marBottom w:val="0"/>
                  <w:divBdr>
                    <w:top w:val="none" w:sz="0" w:space="0" w:color="auto"/>
                    <w:left w:val="none" w:sz="0" w:space="0" w:color="auto"/>
                    <w:bottom w:val="none" w:sz="0" w:space="0" w:color="auto"/>
                    <w:right w:val="none" w:sz="0" w:space="0" w:color="auto"/>
                  </w:divBdr>
                  <w:divsChild>
                    <w:div w:id="688221442">
                      <w:marLeft w:val="0"/>
                      <w:marRight w:val="0"/>
                      <w:marTop w:val="0"/>
                      <w:marBottom w:val="0"/>
                      <w:divBdr>
                        <w:top w:val="none" w:sz="0" w:space="0" w:color="auto"/>
                        <w:left w:val="none" w:sz="0" w:space="0" w:color="auto"/>
                        <w:bottom w:val="none" w:sz="0" w:space="0" w:color="auto"/>
                        <w:right w:val="none" w:sz="0" w:space="0" w:color="auto"/>
                      </w:divBdr>
                    </w:div>
                  </w:divsChild>
                </w:div>
                <w:div w:id="393282578">
                  <w:marLeft w:val="0"/>
                  <w:marRight w:val="0"/>
                  <w:marTop w:val="0"/>
                  <w:marBottom w:val="0"/>
                  <w:divBdr>
                    <w:top w:val="none" w:sz="0" w:space="0" w:color="auto"/>
                    <w:left w:val="none" w:sz="0" w:space="0" w:color="auto"/>
                    <w:bottom w:val="none" w:sz="0" w:space="0" w:color="auto"/>
                    <w:right w:val="none" w:sz="0" w:space="0" w:color="auto"/>
                  </w:divBdr>
                  <w:divsChild>
                    <w:div w:id="770396336">
                      <w:marLeft w:val="0"/>
                      <w:marRight w:val="0"/>
                      <w:marTop w:val="0"/>
                      <w:marBottom w:val="0"/>
                      <w:divBdr>
                        <w:top w:val="none" w:sz="0" w:space="0" w:color="auto"/>
                        <w:left w:val="none" w:sz="0" w:space="0" w:color="auto"/>
                        <w:bottom w:val="none" w:sz="0" w:space="0" w:color="auto"/>
                        <w:right w:val="none" w:sz="0" w:space="0" w:color="auto"/>
                      </w:divBdr>
                    </w:div>
                  </w:divsChild>
                </w:div>
                <w:div w:id="400910845">
                  <w:marLeft w:val="0"/>
                  <w:marRight w:val="0"/>
                  <w:marTop w:val="0"/>
                  <w:marBottom w:val="0"/>
                  <w:divBdr>
                    <w:top w:val="none" w:sz="0" w:space="0" w:color="auto"/>
                    <w:left w:val="none" w:sz="0" w:space="0" w:color="auto"/>
                    <w:bottom w:val="none" w:sz="0" w:space="0" w:color="auto"/>
                    <w:right w:val="none" w:sz="0" w:space="0" w:color="auto"/>
                  </w:divBdr>
                  <w:divsChild>
                    <w:div w:id="337343303">
                      <w:marLeft w:val="0"/>
                      <w:marRight w:val="0"/>
                      <w:marTop w:val="0"/>
                      <w:marBottom w:val="0"/>
                      <w:divBdr>
                        <w:top w:val="none" w:sz="0" w:space="0" w:color="auto"/>
                        <w:left w:val="none" w:sz="0" w:space="0" w:color="auto"/>
                        <w:bottom w:val="none" w:sz="0" w:space="0" w:color="auto"/>
                        <w:right w:val="none" w:sz="0" w:space="0" w:color="auto"/>
                      </w:divBdr>
                    </w:div>
                  </w:divsChild>
                </w:div>
                <w:div w:id="534077561">
                  <w:marLeft w:val="0"/>
                  <w:marRight w:val="0"/>
                  <w:marTop w:val="0"/>
                  <w:marBottom w:val="0"/>
                  <w:divBdr>
                    <w:top w:val="none" w:sz="0" w:space="0" w:color="auto"/>
                    <w:left w:val="none" w:sz="0" w:space="0" w:color="auto"/>
                    <w:bottom w:val="none" w:sz="0" w:space="0" w:color="auto"/>
                    <w:right w:val="none" w:sz="0" w:space="0" w:color="auto"/>
                  </w:divBdr>
                  <w:divsChild>
                    <w:div w:id="119499724">
                      <w:marLeft w:val="0"/>
                      <w:marRight w:val="0"/>
                      <w:marTop w:val="0"/>
                      <w:marBottom w:val="0"/>
                      <w:divBdr>
                        <w:top w:val="none" w:sz="0" w:space="0" w:color="auto"/>
                        <w:left w:val="none" w:sz="0" w:space="0" w:color="auto"/>
                        <w:bottom w:val="none" w:sz="0" w:space="0" w:color="auto"/>
                        <w:right w:val="none" w:sz="0" w:space="0" w:color="auto"/>
                      </w:divBdr>
                    </w:div>
                  </w:divsChild>
                </w:div>
                <w:div w:id="588928218">
                  <w:marLeft w:val="0"/>
                  <w:marRight w:val="0"/>
                  <w:marTop w:val="0"/>
                  <w:marBottom w:val="0"/>
                  <w:divBdr>
                    <w:top w:val="none" w:sz="0" w:space="0" w:color="auto"/>
                    <w:left w:val="none" w:sz="0" w:space="0" w:color="auto"/>
                    <w:bottom w:val="none" w:sz="0" w:space="0" w:color="auto"/>
                    <w:right w:val="none" w:sz="0" w:space="0" w:color="auto"/>
                  </w:divBdr>
                  <w:divsChild>
                    <w:div w:id="655689092">
                      <w:marLeft w:val="0"/>
                      <w:marRight w:val="0"/>
                      <w:marTop w:val="0"/>
                      <w:marBottom w:val="0"/>
                      <w:divBdr>
                        <w:top w:val="none" w:sz="0" w:space="0" w:color="auto"/>
                        <w:left w:val="none" w:sz="0" w:space="0" w:color="auto"/>
                        <w:bottom w:val="none" w:sz="0" w:space="0" w:color="auto"/>
                        <w:right w:val="none" w:sz="0" w:space="0" w:color="auto"/>
                      </w:divBdr>
                    </w:div>
                  </w:divsChild>
                </w:div>
                <w:div w:id="695423620">
                  <w:marLeft w:val="0"/>
                  <w:marRight w:val="0"/>
                  <w:marTop w:val="0"/>
                  <w:marBottom w:val="0"/>
                  <w:divBdr>
                    <w:top w:val="none" w:sz="0" w:space="0" w:color="auto"/>
                    <w:left w:val="none" w:sz="0" w:space="0" w:color="auto"/>
                    <w:bottom w:val="none" w:sz="0" w:space="0" w:color="auto"/>
                    <w:right w:val="none" w:sz="0" w:space="0" w:color="auto"/>
                  </w:divBdr>
                  <w:divsChild>
                    <w:div w:id="431316930">
                      <w:marLeft w:val="0"/>
                      <w:marRight w:val="0"/>
                      <w:marTop w:val="0"/>
                      <w:marBottom w:val="0"/>
                      <w:divBdr>
                        <w:top w:val="none" w:sz="0" w:space="0" w:color="auto"/>
                        <w:left w:val="none" w:sz="0" w:space="0" w:color="auto"/>
                        <w:bottom w:val="none" w:sz="0" w:space="0" w:color="auto"/>
                        <w:right w:val="none" w:sz="0" w:space="0" w:color="auto"/>
                      </w:divBdr>
                    </w:div>
                  </w:divsChild>
                </w:div>
                <w:div w:id="705639376">
                  <w:marLeft w:val="0"/>
                  <w:marRight w:val="0"/>
                  <w:marTop w:val="0"/>
                  <w:marBottom w:val="0"/>
                  <w:divBdr>
                    <w:top w:val="none" w:sz="0" w:space="0" w:color="auto"/>
                    <w:left w:val="none" w:sz="0" w:space="0" w:color="auto"/>
                    <w:bottom w:val="none" w:sz="0" w:space="0" w:color="auto"/>
                    <w:right w:val="none" w:sz="0" w:space="0" w:color="auto"/>
                  </w:divBdr>
                  <w:divsChild>
                    <w:div w:id="1196651399">
                      <w:marLeft w:val="0"/>
                      <w:marRight w:val="0"/>
                      <w:marTop w:val="0"/>
                      <w:marBottom w:val="0"/>
                      <w:divBdr>
                        <w:top w:val="none" w:sz="0" w:space="0" w:color="auto"/>
                        <w:left w:val="none" w:sz="0" w:space="0" w:color="auto"/>
                        <w:bottom w:val="none" w:sz="0" w:space="0" w:color="auto"/>
                        <w:right w:val="none" w:sz="0" w:space="0" w:color="auto"/>
                      </w:divBdr>
                    </w:div>
                  </w:divsChild>
                </w:div>
                <w:div w:id="727463519">
                  <w:marLeft w:val="0"/>
                  <w:marRight w:val="0"/>
                  <w:marTop w:val="0"/>
                  <w:marBottom w:val="0"/>
                  <w:divBdr>
                    <w:top w:val="none" w:sz="0" w:space="0" w:color="auto"/>
                    <w:left w:val="none" w:sz="0" w:space="0" w:color="auto"/>
                    <w:bottom w:val="none" w:sz="0" w:space="0" w:color="auto"/>
                    <w:right w:val="none" w:sz="0" w:space="0" w:color="auto"/>
                  </w:divBdr>
                  <w:divsChild>
                    <w:div w:id="2032880006">
                      <w:marLeft w:val="0"/>
                      <w:marRight w:val="0"/>
                      <w:marTop w:val="0"/>
                      <w:marBottom w:val="0"/>
                      <w:divBdr>
                        <w:top w:val="none" w:sz="0" w:space="0" w:color="auto"/>
                        <w:left w:val="none" w:sz="0" w:space="0" w:color="auto"/>
                        <w:bottom w:val="none" w:sz="0" w:space="0" w:color="auto"/>
                        <w:right w:val="none" w:sz="0" w:space="0" w:color="auto"/>
                      </w:divBdr>
                    </w:div>
                  </w:divsChild>
                </w:div>
                <w:div w:id="746801669">
                  <w:marLeft w:val="0"/>
                  <w:marRight w:val="0"/>
                  <w:marTop w:val="0"/>
                  <w:marBottom w:val="0"/>
                  <w:divBdr>
                    <w:top w:val="none" w:sz="0" w:space="0" w:color="auto"/>
                    <w:left w:val="none" w:sz="0" w:space="0" w:color="auto"/>
                    <w:bottom w:val="none" w:sz="0" w:space="0" w:color="auto"/>
                    <w:right w:val="none" w:sz="0" w:space="0" w:color="auto"/>
                  </w:divBdr>
                  <w:divsChild>
                    <w:div w:id="587350786">
                      <w:marLeft w:val="0"/>
                      <w:marRight w:val="0"/>
                      <w:marTop w:val="0"/>
                      <w:marBottom w:val="0"/>
                      <w:divBdr>
                        <w:top w:val="none" w:sz="0" w:space="0" w:color="auto"/>
                        <w:left w:val="none" w:sz="0" w:space="0" w:color="auto"/>
                        <w:bottom w:val="none" w:sz="0" w:space="0" w:color="auto"/>
                        <w:right w:val="none" w:sz="0" w:space="0" w:color="auto"/>
                      </w:divBdr>
                    </w:div>
                  </w:divsChild>
                </w:div>
                <w:div w:id="787360570">
                  <w:marLeft w:val="0"/>
                  <w:marRight w:val="0"/>
                  <w:marTop w:val="0"/>
                  <w:marBottom w:val="0"/>
                  <w:divBdr>
                    <w:top w:val="none" w:sz="0" w:space="0" w:color="auto"/>
                    <w:left w:val="none" w:sz="0" w:space="0" w:color="auto"/>
                    <w:bottom w:val="none" w:sz="0" w:space="0" w:color="auto"/>
                    <w:right w:val="none" w:sz="0" w:space="0" w:color="auto"/>
                  </w:divBdr>
                  <w:divsChild>
                    <w:div w:id="1293515786">
                      <w:marLeft w:val="0"/>
                      <w:marRight w:val="0"/>
                      <w:marTop w:val="0"/>
                      <w:marBottom w:val="0"/>
                      <w:divBdr>
                        <w:top w:val="none" w:sz="0" w:space="0" w:color="auto"/>
                        <w:left w:val="none" w:sz="0" w:space="0" w:color="auto"/>
                        <w:bottom w:val="none" w:sz="0" w:space="0" w:color="auto"/>
                        <w:right w:val="none" w:sz="0" w:space="0" w:color="auto"/>
                      </w:divBdr>
                    </w:div>
                  </w:divsChild>
                </w:div>
                <w:div w:id="939020918">
                  <w:marLeft w:val="0"/>
                  <w:marRight w:val="0"/>
                  <w:marTop w:val="0"/>
                  <w:marBottom w:val="0"/>
                  <w:divBdr>
                    <w:top w:val="none" w:sz="0" w:space="0" w:color="auto"/>
                    <w:left w:val="none" w:sz="0" w:space="0" w:color="auto"/>
                    <w:bottom w:val="none" w:sz="0" w:space="0" w:color="auto"/>
                    <w:right w:val="none" w:sz="0" w:space="0" w:color="auto"/>
                  </w:divBdr>
                  <w:divsChild>
                    <w:div w:id="1436823947">
                      <w:marLeft w:val="0"/>
                      <w:marRight w:val="0"/>
                      <w:marTop w:val="0"/>
                      <w:marBottom w:val="0"/>
                      <w:divBdr>
                        <w:top w:val="none" w:sz="0" w:space="0" w:color="auto"/>
                        <w:left w:val="none" w:sz="0" w:space="0" w:color="auto"/>
                        <w:bottom w:val="none" w:sz="0" w:space="0" w:color="auto"/>
                        <w:right w:val="none" w:sz="0" w:space="0" w:color="auto"/>
                      </w:divBdr>
                    </w:div>
                  </w:divsChild>
                </w:div>
                <w:div w:id="1059790880">
                  <w:marLeft w:val="0"/>
                  <w:marRight w:val="0"/>
                  <w:marTop w:val="0"/>
                  <w:marBottom w:val="0"/>
                  <w:divBdr>
                    <w:top w:val="none" w:sz="0" w:space="0" w:color="auto"/>
                    <w:left w:val="none" w:sz="0" w:space="0" w:color="auto"/>
                    <w:bottom w:val="none" w:sz="0" w:space="0" w:color="auto"/>
                    <w:right w:val="none" w:sz="0" w:space="0" w:color="auto"/>
                  </w:divBdr>
                  <w:divsChild>
                    <w:div w:id="1132164846">
                      <w:marLeft w:val="0"/>
                      <w:marRight w:val="0"/>
                      <w:marTop w:val="0"/>
                      <w:marBottom w:val="0"/>
                      <w:divBdr>
                        <w:top w:val="none" w:sz="0" w:space="0" w:color="auto"/>
                        <w:left w:val="none" w:sz="0" w:space="0" w:color="auto"/>
                        <w:bottom w:val="none" w:sz="0" w:space="0" w:color="auto"/>
                        <w:right w:val="none" w:sz="0" w:space="0" w:color="auto"/>
                      </w:divBdr>
                    </w:div>
                  </w:divsChild>
                </w:div>
                <w:div w:id="1071851002">
                  <w:marLeft w:val="0"/>
                  <w:marRight w:val="0"/>
                  <w:marTop w:val="0"/>
                  <w:marBottom w:val="0"/>
                  <w:divBdr>
                    <w:top w:val="none" w:sz="0" w:space="0" w:color="auto"/>
                    <w:left w:val="none" w:sz="0" w:space="0" w:color="auto"/>
                    <w:bottom w:val="none" w:sz="0" w:space="0" w:color="auto"/>
                    <w:right w:val="none" w:sz="0" w:space="0" w:color="auto"/>
                  </w:divBdr>
                  <w:divsChild>
                    <w:div w:id="1445156214">
                      <w:marLeft w:val="0"/>
                      <w:marRight w:val="0"/>
                      <w:marTop w:val="0"/>
                      <w:marBottom w:val="0"/>
                      <w:divBdr>
                        <w:top w:val="none" w:sz="0" w:space="0" w:color="auto"/>
                        <w:left w:val="none" w:sz="0" w:space="0" w:color="auto"/>
                        <w:bottom w:val="none" w:sz="0" w:space="0" w:color="auto"/>
                        <w:right w:val="none" w:sz="0" w:space="0" w:color="auto"/>
                      </w:divBdr>
                    </w:div>
                  </w:divsChild>
                </w:div>
                <w:div w:id="1075316566">
                  <w:marLeft w:val="0"/>
                  <w:marRight w:val="0"/>
                  <w:marTop w:val="0"/>
                  <w:marBottom w:val="0"/>
                  <w:divBdr>
                    <w:top w:val="none" w:sz="0" w:space="0" w:color="auto"/>
                    <w:left w:val="none" w:sz="0" w:space="0" w:color="auto"/>
                    <w:bottom w:val="none" w:sz="0" w:space="0" w:color="auto"/>
                    <w:right w:val="none" w:sz="0" w:space="0" w:color="auto"/>
                  </w:divBdr>
                  <w:divsChild>
                    <w:div w:id="535047389">
                      <w:marLeft w:val="0"/>
                      <w:marRight w:val="0"/>
                      <w:marTop w:val="0"/>
                      <w:marBottom w:val="0"/>
                      <w:divBdr>
                        <w:top w:val="none" w:sz="0" w:space="0" w:color="auto"/>
                        <w:left w:val="none" w:sz="0" w:space="0" w:color="auto"/>
                        <w:bottom w:val="none" w:sz="0" w:space="0" w:color="auto"/>
                        <w:right w:val="none" w:sz="0" w:space="0" w:color="auto"/>
                      </w:divBdr>
                    </w:div>
                  </w:divsChild>
                </w:div>
                <w:div w:id="1149203974">
                  <w:marLeft w:val="0"/>
                  <w:marRight w:val="0"/>
                  <w:marTop w:val="0"/>
                  <w:marBottom w:val="0"/>
                  <w:divBdr>
                    <w:top w:val="none" w:sz="0" w:space="0" w:color="auto"/>
                    <w:left w:val="none" w:sz="0" w:space="0" w:color="auto"/>
                    <w:bottom w:val="none" w:sz="0" w:space="0" w:color="auto"/>
                    <w:right w:val="none" w:sz="0" w:space="0" w:color="auto"/>
                  </w:divBdr>
                  <w:divsChild>
                    <w:div w:id="1533958862">
                      <w:marLeft w:val="0"/>
                      <w:marRight w:val="0"/>
                      <w:marTop w:val="0"/>
                      <w:marBottom w:val="0"/>
                      <w:divBdr>
                        <w:top w:val="none" w:sz="0" w:space="0" w:color="auto"/>
                        <w:left w:val="none" w:sz="0" w:space="0" w:color="auto"/>
                        <w:bottom w:val="none" w:sz="0" w:space="0" w:color="auto"/>
                        <w:right w:val="none" w:sz="0" w:space="0" w:color="auto"/>
                      </w:divBdr>
                    </w:div>
                  </w:divsChild>
                </w:div>
                <w:div w:id="1234849724">
                  <w:marLeft w:val="0"/>
                  <w:marRight w:val="0"/>
                  <w:marTop w:val="0"/>
                  <w:marBottom w:val="0"/>
                  <w:divBdr>
                    <w:top w:val="none" w:sz="0" w:space="0" w:color="auto"/>
                    <w:left w:val="none" w:sz="0" w:space="0" w:color="auto"/>
                    <w:bottom w:val="none" w:sz="0" w:space="0" w:color="auto"/>
                    <w:right w:val="none" w:sz="0" w:space="0" w:color="auto"/>
                  </w:divBdr>
                  <w:divsChild>
                    <w:div w:id="2051372189">
                      <w:marLeft w:val="0"/>
                      <w:marRight w:val="0"/>
                      <w:marTop w:val="0"/>
                      <w:marBottom w:val="0"/>
                      <w:divBdr>
                        <w:top w:val="none" w:sz="0" w:space="0" w:color="auto"/>
                        <w:left w:val="none" w:sz="0" w:space="0" w:color="auto"/>
                        <w:bottom w:val="none" w:sz="0" w:space="0" w:color="auto"/>
                        <w:right w:val="none" w:sz="0" w:space="0" w:color="auto"/>
                      </w:divBdr>
                    </w:div>
                  </w:divsChild>
                </w:div>
                <w:div w:id="1364356867">
                  <w:marLeft w:val="0"/>
                  <w:marRight w:val="0"/>
                  <w:marTop w:val="0"/>
                  <w:marBottom w:val="0"/>
                  <w:divBdr>
                    <w:top w:val="none" w:sz="0" w:space="0" w:color="auto"/>
                    <w:left w:val="none" w:sz="0" w:space="0" w:color="auto"/>
                    <w:bottom w:val="none" w:sz="0" w:space="0" w:color="auto"/>
                    <w:right w:val="none" w:sz="0" w:space="0" w:color="auto"/>
                  </w:divBdr>
                  <w:divsChild>
                    <w:div w:id="1565681023">
                      <w:marLeft w:val="0"/>
                      <w:marRight w:val="0"/>
                      <w:marTop w:val="0"/>
                      <w:marBottom w:val="0"/>
                      <w:divBdr>
                        <w:top w:val="none" w:sz="0" w:space="0" w:color="auto"/>
                        <w:left w:val="none" w:sz="0" w:space="0" w:color="auto"/>
                        <w:bottom w:val="none" w:sz="0" w:space="0" w:color="auto"/>
                        <w:right w:val="none" w:sz="0" w:space="0" w:color="auto"/>
                      </w:divBdr>
                    </w:div>
                  </w:divsChild>
                </w:div>
                <w:div w:id="1490753202">
                  <w:marLeft w:val="0"/>
                  <w:marRight w:val="0"/>
                  <w:marTop w:val="0"/>
                  <w:marBottom w:val="0"/>
                  <w:divBdr>
                    <w:top w:val="none" w:sz="0" w:space="0" w:color="auto"/>
                    <w:left w:val="none" w:sz="0" w:space="0" w:color="auto"/>
                    <w:bottom w:val="none" w:sz="0" w:space="0" w:color="auto"/>
                    <w:right w:val="none" w:sz="0" w:space="0" w:color="auto"/>
                  </w:divBdr>
                  <w:divsChild>
                    <w:div w:id="464391351">
                      <w:marLeft w:val="0"/>
                      <w:marRight w:val="0"/>
                      <w:marTop w:val="0"/>
                      <w:marBottom w:val="0"/>
                      <w:divBdr>
                        <w:top w:val="none" w:sz="0" w:space="0" w:color="auto"/>
                        <w:left w:val="none" w:sz="0" w:space="0" w:color="auto"/>
                        <w:bottom w:val="none" w:sz="0" w:space="0" w:color="auto"/>
                        <w:right w:val="none" w:sz="0" w:space="0" w:color="auto"/>
                      </w:divBdr>
                    </w:div>
                  </w:divsChild>
                </w:div>
                <w:div w:id="1506094405">
                  <w:marLeft w:val="0"/>
                  <w:marRight w:val="0"/>
                  <w:marTop w:val="0"/>
                  <w:marBottom w:val="0"/>
                  <w:divBdr>
                    <w:top w:val="none" w:sz="0" w:space="0" w:color="auto"/>
                    <w:left w:val="none" w:sz="0" w:space="0" w:color="auto"/>
                    <w:bottom w:val="none" w:sz="0" w:space="0" w:color="auto"/>
                    <w:right w:val="none" w:sz="0" w:space="0" w:color="auto"/>
                  </w:divBdr>
                  <w:divsChild>
                    <w:div w:id="201944257">
                      <w:marLeft w:val="0"/>
                      <w:marRight w:val="0"/>
                      <w:marTop w:val="0"/>
                      <w:marBottom w:val="0"/>
                      <w:divBdr>
                        <w:top w:val="none" w:sz="0" w:space="0" w:color="auto"/>
                        <w:left w:val="none" w:sz="0" w:space="0" w:color="auto"/>
                        <w:bottom w:val="none" w:sz="0" w:space="0" w:color="auto"/>
                        <w:right w:val="none" w:sz="0" w:space="0" w:color="auto"/>
                      </w:divBdr>
                    </w:div>
                  </w:divsChild>
                </w:div>
                <w:div w:id="1563177851">
                  <w:marLeft w:val="0"/>
                  <w:marRight w:val="0"/>
                  <w:marTop w:val="0"/>
                  <w:marBottom w:val="0"/>
                  <w:divBdr>
                    <w:top w:val="none" w:sz="0" w:space="0" w:color="auto"/>
                    <w:left w:val="none" w:sz="0" w:space="0" w:color="auto"/>
                    <w:bottom w:val="none" w:sz="0" w:space="0" w:color="auto"/>
                    <w:right w:val="none" w:sz="0" w:space="0" w:color="auto"/>
                  </w:divBdr>
                  <w:divsChild>
                    <w:div w:id="1236747368">
                      <w:marLeft w:val="0"/>
                      <w:marRight w:val="0"/>
                      <w:marTop w:val="0"/>
                      <w:marBottom w:val="0"/>
                      <w:divBdr>
                        <w:top w:val="none" w:sz="0" w:space="0" w:color="auto"/>
                        <w:left w:val="none" w:sz="0" w:space="0" w:color="auto"/>
                        <w:bottom w:val="none" w:sz="0" w:space="0" w:color="auto"/>
                        <w:right w:val="none" w:sz="0" w:space="0" w:color="auto"/>
                      </w:divBdr>
                    </w:div>
                  </w:divsChild>
                </w:div>
                <w:div w:id="1645041411">
                  <w:marLeft w:val="0"/>
                  <w:marRight w:val="0"/>
                  <w:marTop w:val="0"/>
                  <w:marBottom w:val="0"/>
                  <w:divBdr>
                    <w:top w:val="none" w:sz="0" w:space="0" w:color="auto"/>
                    <w:left w:val="none" w:sz="0" w:space="0" w:color="auto"/>
                    <w:bottom w:val="none" w:sz="0" w:space="0" w:color="auto"/>
                    <w:right w:val="none" w:sz="0" w:space="0" w:color="auto"/>
                  </w:divBdr>
                  <w:divsChild>
                    <w:div w:id="1515918120">
                      <w:marLeft w:val="0"/>
                      <w:marRight w:val="0"/>
                      <w:marTop w:val="0"/>
                      <w:marBottom w:val="0"/>
                      <w:divBdr>
                        <w:top w:val="none" w:sz="0" w:space="0" w:color="auto"/>
                        <w:left w:val="none" w:sz="0" w:space="0" w:color="auto"/>
                        <w:bottom w:val="none" w:sz="0" w:space="0" w:color="auto"/>
                        <w:right w:val="none" w:sz="0" w:space="0" w:color="auto"/>
                      </w:divBdr>
                    </w:div>
                  </w:divsChild>
                </w:div>
                <w:div w:id="1704793969">
                  <w:marLeft w:val="0"/>
                  <w:marRight w:val="0"/>
                  <w:marTop w:val="0"/>
                  <w:marBottom w:val="0"/>
                  <w:divBdr>
                    <w:top w:val="none" w:sz="0" w:space="0" w:color="auto"/>
                    <w:left w:val="none" w:sz="0" w:space="0" w:color="auto"/>
                    <w:bottom w:val="none" w:sz="0" w:space="0" w:color="auto"/>
                    <w:right w:val="none" w:sz="0" w:space="0" w:color="auto"/>
                  </w:divBdr>
                  <w:divsChild>
                    <w:div w:id="353655970">
                      <w:marLeft w:val="0"/>
                      <w:marRight w:val="0"/>
                      <w:marTop w:val="0"/>
                      <w:marBottom w:val="0"/>
                      <w:divBdr>
                        <w:top w:val="none" w:sz="0" w:space="0" w:color="auto"/>
                        <w:left w:val="none" w:sz="0" w:space="0" w:color="auto"/>
                        <w:bottom w:val="none" w:sz="0" w:space="0" w:color="auto"/>
                        <w:right w:val="none" w:sz="0" w:space="0" w:color="auto"/>
                      </w:divBdr>
                    </w:div>
                  </w:divsChild>
                </w:div>
                <w:div w:id="1707565477">
                  <w:marLeft w:val="0"/>
                  <w:marRight w:val="0"/>
                  <w:marTop w:val="0"/>
                  <w:marBottom w:val="0"/>
                  <w:divBdr>
                    <w:top w:val="none" w:sz="0" w:space="0" w:color="auto"/>
                    <w:left w:val="none" w:sz="0" w:space="0" w:color="auto"/>
                    <w:bottom w:val="none" w:sz="0" w:space="0" w:color="auto"/>
                    <w:right w:val="none" w:sz="0" w:space="0" w:color="auto"/>
                  </w:divBdr>
                  <w:divsChild>
                    <w:div w:id="1686898731">
                      <w:marLeft w:val="0"/>
                      <w:marRight w:val="0"/>
                      <w:marTop w:val="0"/>
                      <w:marBottom w:val="0"/>
                      <w:divBdr>
                        <w:top w:val="none" w:sz="0" w:space="0" w:color="auto"/>
                        <w:left w:val="none" w:sz="0" w:space="0" w:color="auto"/>
                        <w:bottom w:val="none" w:sz="0" w:space="0" w:color="auto"/>
                        <w:right w:val="none" w:sz="0" w:space="0" w:color="auto"/>
                      </w:divBdr>
                    </w:div>
                  </w:divsChild>
                </w:div>
                <w:div w:id="1852723359">
                  <w:marLeft w:val="0"/>
                  <w:marRight w:val="0"/>
                  <w:marTop w:val="0"/>
                  <w:marBottom w:val="0"/>
                  <w:divBdr>
                    <w:top w:val="none" w:sz="0" w:space="0" w:color="auto"/>
                    <w:left w:val="none" w:sz="0" w:space="0" w:color="auto"/>
                    <w:bottom w:val="none" w:sz="0" w:space="0" w:color="auto"/>
                    <w:right w:val="none" w:sz="0" w:space="0" w:color="auto"/>
                  </w:divBdr>
                  <w:divsChild>
                    <w:div w:id="864295016">
                      <w:marLeft w:val="0"/>
                      <w:marRight w:val="0"/>
                      <w:marTop w:val="0"/>
                      <w:marBottom w:val="0"/>
                      <w:divBdr>
                        <w:top w:val="none" w:sz="0" w:space="0" w:color="auto"/>
                        <w:left w:val="none" w:sz="0" w:space="0" w:color="auto"/>
                        <w:bottom w:val="none" w:sz="0" w:space="0" w:color="auto"/>
                        <w:right w:val="none" w:sz="0" w:space="0" w:color="auto"/>
                      </w:divBdr>
                    </w:div>
                  </w:divsChild>
                </w:div>
                <w:div w:id="1884096186">
                  <w:marLeft w:val="0"/>
                  <w:marRight w:val="0"/>
                  <w:marTop w:val="0"/>
                  <w:marBottom w:val="0"/>
                  <w:divBdr>
                    <w:top w:val="none" w:sz="0" w:space="0" w:color="auto"/>
                    <w:left w:val="none" w:sz="0" w:space="0" w:color="auto"/>
                    <w:bottom w:val="none" w:sz="0" w:space="0" w:color="auto"/>
                    <w:right w:val="none" w:sz="0" w:space="0" w:color="auto"/>
                  </w:divBdr>
                  <w:divsChild>
                    <w:div w:id="704670644">
                      <w:marLeft w:val="0"/>
                      <w:marRight w:val="0"/>
                      <w:marTop w:val="0"/>
                      <w:marBottom w:val="0"/>
                      <w:divBdr>
                        <w:top w:val="none" w:sz="0" w:space="0" w:color="auto"/>
                        <w:left w:val="none" w:sz="0" w:space="0" w:color="auto"/>
                        <w:bottom w:val="none" w:sz="0" w:space="0" w:color="auto"/>
                        <w:right w:val="none" w:sz="0" w:space="0" w:color="auto"/>
                      </w:divBdr>
                    </w:div>
                  </w:divsChild>
                </w:div>
                <w:div w:id="1912890204">
                  <w:marLeft w:val="0"/>
                  <w:marRight w:val="0"/>
                  <w:marTop w:val="0"/>
                  <w:marBottom w:val="0"/>
                  <w:divBdr>
                    <w:top w:val="none" w:sz="0" w:space="0" w:color="auto"/>
                    <w:left w:val="none" w:sz="0" w:space="0" w:color="auto"/>
                    <w:bottom w:val="none" w:sz="0" w:space="0" w:color="auto"/>
                    <w:right w:val="none" w:sz="0" w:space="0" w:color="auto"/>
                  </w:divBdr>
                  <w:divsChild>
                    <w:div w:id="1799106469">
                      <w:marLeft w:val="0"/>
                      <w:marRight w:val="0"/>
                      <w:marTop w:val="0"/>
                      <w:marBottom w:val="0"/>
                      <w:divBdr>
                        <w:top w:val="none" w:sz="0" w:space="0" w:color="auto"/>
                        <w:left w:val="none" w:sz="0" w:space="0" w:color="auto"/>
                        <w:bottom w:val="none" w:sz="0" w:space="0" w:color="auto"/>
                        <w:right w:val="none" w:sz="0" w:space="0" w:color="auto"/>
                      </w:divBdr>
                    </w:div>
                  </w:divsChild>
                </w:div>
                <w:div w:id="1968389525">
                  <w:marLeft w:val="0"/>
                  <w:marRight w:val="0"/>
                  <w:marTop w:val="0"/>
                  <w:marBottom w:val="0"/>
                  <w:divBdr>
                    <w:top w:val="none" w:sz="0" w:space="0" w:color="auto"/>
                    <w:left w:val="none" w:sz="0" w:space="0" w:color="auto"/>
                    <w:bottom w:val="none" w:sz="0" w:space="0" w:color="auto"/>
                    <w:right w:val="none" w:sz="0" w:space="0" w:color="auto"/>
                  </w:divBdr>
                  <w:divsChild>
                    <w:div w:id="604581611">
                      <w:marLeft w:val="0"/>
                      <w:marRight w:val="0"/>
                      <w:marTop w:val="0"/>
                      <w:marBottom w:val="0"/>
                      <w:divBdr>
                        <w:top w:val="none" w:sz="0" w:space="0" w:color="auto"/>
                        <w:left w:val="none" w:sz="0" w:space="0" w:color="auto"/>
                        <w:bottom w:val="none" w:sz="0" w:space="0" w:color="auto"/>
                        <w:right w:val="none" w:sz="0" w:space="0" w:color="auto"/>
                      </w:divBdr>
                    </w:div>
                  </w:divsChild>
                </w:div>
                <w:div w:id="1978293450">
                  <w:marLeft w:val="0"/>
                  <w:marRight w:val="0"/>
                  <w:marTop w:val="0"/>
                  <w:marBottom w:val="0"/>
                  <w:divBdr>
                    <w:top w:val="none" w:sz="0" w:space="0" w:color="auto"/>
                    <w:left w:val="none" w:sz="0" w:space="0" w:color="auto"/>
                    <w:bottom w:val="none" w:sz="0" w:space="0" w:color="auto"/>
                    <w:right w:val="none" w:sz="0" w:space="0" w:color="auto"/>
                  </w:divBdr>
                  <w:divsChild>
                    <w:div w:id="309793419">
                      <w:marLeft w:val="0"/>
                      <w:marRight w:val="0"/>
                      <w:marTop w:val="0"/>
                      <w:marBottom w:val="0"/>
                      <w:divBdr>
                        <w:top w:val="none" w:sz="0" w:space="0" w:color="auto"/>
                        <w:left w:val="none" w:sz="0" w:space="0" w:color="auto"/>
                        <w:bottom w:val="none" w:sz="0" w:space="0" w:color="auto"/>
                        <w:right w:val="none" w:sz="0" w:space="0" w:color="auto"/>
                      </w:divBdr>
                    </w:div>
                  </w:divsChild>
                </w:div>
                <w:div w:id="1983803001">
                  <w:marLeft w:val="0"/>
                  <w:marRight w:val="0"/>
                  <w:marTop w:val="0"/>
                  <w:marBottom w:val="0"/>
                  <w:divBdr>
                    <w:top w:val="none" w:sz="0" w:space="0" w:color="auto"/>
                    <w:left w:val="none" w:sz="0" w:space="0" w:color="auto"/>
                    <w:bottom w:val="none" w:sz="0" w:space="0" w:color="auto"/>
                    <w:right w:val="none" w:sz="0" w:space="0" w:color="auto"/>
                  </w:divBdr>
                  <w:divsChild>
                    <w:div w:id="933198">
                      <w:marLeft w:val="0"/>
                      <w:marRight w:val="0"/>
                      <w:marTop w:val="0"/>
                      <w:marBottom w:val="0"/>
                      <w:divBdr>
                        <w:top w:val="none" w:sz="0" w:space="0" w:color="auto"/>
                        <w:left w:val="none" w:sz="0" w:space="0" w:color="auto"/>
                        <w:bottom w:val="none" w:sz="0" w:space="0" w:color="auto"/>
                        <w:right w:val="none" w:sz="0" w:space="0" w:color="auto"/>
                      </w:divBdr>
                    </w:div>
                  </w:divsChild>
                </w:div>
                <w:div w:id="2035036194">
                  <w:marLeft w:val="0"/>
                  <w:marRight w:val="0"/>
                  <w:marTop w:val="0"/>
                  <w:marBottom w:val="0"/>
                  <w:divBdr>
                    <w:top w:val="none" w:sz="0" w:space="0" w:color="auto"/>
                    <w:left w:val="none" w:sz="0" w:space="0" w:color="auto"/>
                    <w:bottom w:val="none" w:sz="0" w:space="0" w:color="auto"/>
                    <w:right w:val="none" w:sz="0" w:space="0" w:color="auto"/>
                  </w:divBdr>
                  <w:divsChild>
                    <w:div w:id="14522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759149">
          <w:marLeft w:val="0"/>
          <w:marRight w:val="0"/>
          <w:marTop w:val="0"/>
          <w:marBottom w:val="0"/>
          <w:divBdr>
            <w:top w:val="none" w:sz="0" w:space="0" w:color="auto"/>
            <w:left w:val="none" w:sz="0" w:space="0" w:color="auto"/>
            <w:bottom w:val="none" w:sz="0" w:space="0" w:color="auto"/>
            <w:right w:val="none" w:sz="0" w:space="0" w:color="auto"/>
          </w:divBdr>
        </w:div>
        <w:div w:id="899024549">
          <w:marLeft w:val="0"/>
          <w:marRight w:val="0"/>
          <w:marTop w:val="0"/>
          <w:marBottom w:val="0"/>
          <w:divBdr>
            <w:top w:val="none" w:sz="0" w:space="0" w:color="auto"/>
            <w:left w:val="none" w:sz="0" w:space="0" w:color="auto"/>
            <w:bottom w:val="none" w:sz="0" w:space="0" w:color="auto"/>
            <w:right w:val="none" w:sz="0" w:space="0" w:color="auto"/>
          </w:divBdr>
        </w:div>
        <w:div w:id="1911843943">
          <w:marLeft w:val="0"/>
          <w:marRight w:val="0"/>
          <w:marTop w:val="0"/>
          <w:marBottom w:val="0"/>
          <w:divBdr>
            <w:top w:val="none" w:sz="0" w:space="0" w:color="auto"/>
            <w:left w:val="none" w:sz="0" w:space="0" w:color="auto"/>
            <w:bottom w:val="none" w:sz="0" w:space="0" w:color="auto"/>
            <w:right w:val="none" w:sz="0" w:space="0" w:color="auto"/>
          </w:divBdr>
        </w:div>
        <w:div w:id="2016347310">
          <w:marLeft w:val="0"/>
          <w:marRight w:val="0"/>
          <w:marTop w:val="0"/>
          <w:marBottom w:val="0"/>
          <w:divBdr>
            <w:top w:val="none" w:sz="0" w:space="0" w:color="auto"/>
            <w:left w:val="none" w:sz="0" w:space="0" w:color="auto"/>
            <w:bottom w:val="none" w:sz="0" w:space="0" w:color="auto"/>
            <w:right w:val="none" w:sz="0" w:space="0" w:color="auto"/>
          </w:divBdr>
        </w:div>
      </w:divsChild>
    </w:div>
    <w:div w:id="1264724557">
      <w:bodyDiv w:val="1"/>
      <w:marLeft w:val="0"/>
      <w:marRight w:val="0"/>
      <w:marTop w:val="0"/>
      <w:marBottom w:val="0"/>
      <w:divBdr>
        <w:top w:val="none" w:sz="0" w:space="0" w:color="auto"/>
        <w:left w:val="none" w:sz="0" w:space="0" w:color="auto"/>
        <w:bottom w:val="none" w:sz="0" w:space="0" w:color="auto"/>
        <w:right w:val="none" w:sz="0" w:space="0" w:color="auto"/>
      </w:divBdr>
      <w:divsChild>
        <w:div w:id="544633966">
          <w:marLeft w:val="0"/>
          <w:marRight w:val="0"/>
          <w:marTop w:val="0"/>
          <w:marBottom w:val="0"/>
          <w:divBdr>
            <w:top w:val="none" w:sz="0" w:space="0" w:color="auto"/>
            <w:left w:val="none" w:sz="0" w:space="0" w:color="auto"/>
            <w:bottom w:val="none" w:sz="0" w:space="0" w:color="auto"/>
            <w:right w:val="none" w:sz="0" w:space="0" w:color="auto"/>
          </w:divBdr>
        </w:div>
        <w:div w:id="558905270">
          <w:marLeft w:val="0"/>
          <w:marRight w:val="0"/>
          <w:marTop w:val="0"/>
          <w:marBottom w:val="0"/>
          <w:divBdr>
            <w:top w:val="none" w:sz="0" w:space="0" w:color="auto"/>
            <w:left w:val="none" w:sz="0" w:space="0" w:color="auto"/>
            <w:bottom w:val="none" w:sz="0" w:space="0" w:color="auto"/>
            <w:right w:val="none" w:sz="0" w:space="0" w:color="auto"/>
          </w:divBdr>
        </w:div>
        <w:div w:id="564222394">
          <w:marLeft w:val="0"/>
          <w:marRight w:val="0"/>
          <w:marTop w:val="0"/>
          <w:marBottom w:val="0"/>
          <w:divBdr>
            <w:top w:val="none" w:sz="0" w:space="0" w:color="auto"/>
            <w:left w:val="none" w:sz="0" w:space="0" w:color="auto"/>
            <w:bottom w:val="none" w:sz="0" w:space="0" w:color="auto"/>
            <w:right w:val="none" w:sz="0" w:space="0" w:color="auto"/>
          </w:divBdr>
        </w:div>
        <w:div w:id="1036273326">
          <w:marLeft w:val="0"/>
          <w:marRight w:val="0"/>
          <w:marTop w:val="0"/>
          <w:marBottom w:val="0"/>
          <w:divBdr>
            <w:top w:val="none" w:sz="0" w:space="0" w:color="auto"/>
            <w:left w:val="none" w:sz="0" w:space="0" w:color="auto"/>
            <w:bottom w:val="none" w:sz="0" w:space="0" w:color="auto"/>
            <w:right w:val="none" w:sz="0" w:space="0" w:color="auto"/>
          </w:divBdr>
        </w:div>
        <w:div w:id="1256786402">
          <w:marLeft w:val="0"/>
          <w:marRight w:val="0"/>
          <w:marTop w:val="0"/>
          <w:marBottom w:val="0"/>
          <w:divBdr>
            <w:top w:val="none" w:sz="0" w:space="0" w:color="auto"/>
            <w:left w:val="none" w:sz="0" w:space="0" w:color="auto"/>
            <w:bottom w:val="none" w:sz="0" w:space="0" w:color="auto"/>
            <w:right w:val="none" w:sz="0" w:space="0" w:color="auto"/>
          </w:divBdr>
        </w:div>
        <w:div w:id="1260987136">
          <w:marLeft w:val="0"/>
          <w:marRight w:val="0"/>
          <w:marTop w:val="0"/>
          <w:marBottom w:val="0"/>
          <w:divBdr>
            <w:top w:val="none" w:sz="0" w:space="0" w:color="auto"/>
            <w:left w:val="none" w:sz="0" w:space="0" w:color="auto"/>
            <w:bottom w:val="none" w:sz="0" w:space="0" w:color="auto"/>
            <w:right w:val="none" w:sz="0" w:space="0" w:color="auto"/>
          </w:divBdr>
        </w:div>
        <w:div w:id="1328166899">
          <w:marLeft w:val="0"/>
          <w:marRight w:val="0"/>
          <w:marTop w:val="0"/>
          <w:marBottom w:val="0"/>
          <w:divBdr>
            <w:top w:val="none" w:sz="0" w:space="0" w:color="auto"/>
            <w:left w:val="none" w:sz="0" w:space="0" w:color="auto"/>
            <w:bottom w:val="none" w:sz="0" w:space="0" w:color="auto"/>
            <w:right w:val="none" w:sz="0" w:space="0" w:color="auto"/>
          </w:divBdr>
        </w:div>
        <w:div w:id="1447232249">
          <w:marLeft w:val="0"/>
          <w:marRight w:val="0"/>
          <w:marTop w:val="0"/>
          <w:marBottom w:val="0"/>
          <w:divBdr>
            <w:top w:val="none" w:sz="0" w:space="0" w:color="auto"/>
            <w:left w:val="none" w:sz="0" w:space="0" w:color="auto"/>
            <w:bottom w:val="none" w:sz="0" w:space="0" w:color="auto"/>
            <w:right w:val="none" w:sz="0" w:space="0" w:color="auto"/>
          </w:divBdr>
        </w:div>
        <w:div w:id="1853453743">
          <w:marLeft w:val="0"/>
          <w:marRight w:val="0"/>
          <w:marTop w:val="0"/>
          <w:marBottom w:val="0"/>
          <w:divBdr>
            <w:top w:val="none" w:sz="0" w:space="0" w:color="auto"/>
            <w:left w:val="none" w:sz="0" w:space="0" w:color="auto"/>
            <w:bottom w:val="none" w:sz="0" w:space="0" w:color="auto"/>
            <w:right w:val="none" w:sz="0" w:space="0" w:color="auto"/>
          </w:divBdr>
        </w:div>
        <w:div w:id="1959070349">
          <w:marLeft w:val="0"/>
          <w:marRight w:val="0"/>
          <w:marTop w:val="0"/>
          <w:marBottom w:val="0"/>
          <w:divBdr>
            <w:top w:val="none" w:sz="0" w:space="0" w:color="auto"/>
            <w:left w:val="none" w:sz="0" w:space="0" w:color="auto"/>
            <w:bottom w:val="none" w:sz="0" w:space="0" w:color="auto"/>
            <w:right w:val="none" w:sz="0" w:space="0" w:color="auto"/>
          </w:divBdr>
        </w:div>
        <w:div w:id="2022660401">
          <w:marLeft w:val="0"/>
          <w:marRight w:val="0"/>
          <w:marTop w:val="0"/>
          <w:marBottom w:val="0"/>
          <w:divBdr>
            <w:top w:val="none" w:sz="0" w:space="0" w:color="auto"/>
            <w:left w:val="none" w:sz="0" w:space="0" w:color="auto"/>
            <w:bottom w:val="none" w:sz="0" w:space="0" w:color="auto"/>
            <w:right w:val="none" w:sz="0" w:space="0" w:color="auto"/>
          </w:divBdr>
        </w:div>
      </w:divsChild>
    </w:div>
    <w:div w:id="1366907777">
      <w:bodyDiv w:val="1"/>
      <w:marLeft w:val="0"/>
      <w:marRight w:val="0"/>
      <w:marTop w:val="0"/>
      <w:marBottom w:val="0"/>
      <w:divBdr>
        <w:top w:val="none" w:sz="0" w:space="0" w:color="auto"/>
        <w:left w:val="none" w:sz="0" w:space="0" w:color="auto"/>
        <w:bottom w:val="none" w:sz="0" w:space="0" w:color="auto"/>
        <w:right w:val="none" w:sz="0" w:space="0" w:color="auto"/>
      </w:divBdr>
      <w:divsChild>
        <w:div w:id="235627013">
          <w:marLeft w:val="0"/>
          <w:marRight w:val="0"/>
          <w:marTop w:val="0"/>
          <w:marBottom w:val="0"/>
          <w:divBdr>
            <w:top w:val="none" w:sz="0" w:space="0" w:color="auto"/>
            <w:left w:val="none" w:sz="0" w:space="0" w:color="auto"/>
            <w:bottom w:val="none" w:sz="0" w:space="0" w:color="auto"/>
            <w:right w:val="none" w:sz="0" w:space="0" w:color="auto"/>
          </w:divBdr>
        </w:div>
        <w:div w:id="590356901">
          <w:marLeft w:val="0"/>
          <w:marRight w:val="0"/>
          <w:marTop w:val="0"/>
          <w:marBottom w:val="0"/>
          <w:divBdr>
            <w:top w:val="none" w:sz="0" w:space="0" w:color="auto"/>
            <w:left w:val="none" w:sz="0" w:space="0" w:color="auto"/>
            <w:bottom w:val="none" w:sz="0" w:space="0" w:color="auto"/>
            <w:right w:val="none" w:sz="0" w:space="0" w:color="auto"/>
          </w:divBdr>
          <w:divsChild>
            <w:div w:id="1977643000">
              <w:marLeft w:val="-75"/>
              <w:marRight w:val="0"/>
              <w:marTop w:val="30"/>
              <w:marBottom w:val="30"/>
              <w:divBdr>
                <w:top w:val="none" w:sz="0" w:space="0" w:color="auto"/>
                <w:left w:val="none" w:sz="0" w:space="0" w:color="auto"/>
                <w:bottom w:val="none" w:sz="0" w:space="0" w:color="auto"/>
                <w:right w:val="none" w:sz="0" w:space="0" w:color="auto"/>
              </w:divBdr>
              <w:divsChild>
                <w:div w:id="232812518">
                  <w:marLeft w:val="0"/>
                  <w:marRight w:val="0"/>
                  <w:marTop w:val="0"/>
                  <w:marBottom w:val="0"/>
                  <w:divBdr>
                    <w:top w:val="none" w:sz="0" w:space="0" w:color="auto"/>
                    <w:left w:val="none" w:sz="0" w:space="0" w:color="auto"/>
                    <w:bottom w:val="none" w:sz="0" w:space="0" w:color="auto"/>
                    <w:right w:val="none" w:sz="0" w:space="0" w:color="auto"/>
                  </w:divBdr>
                  <w:divsChild>
                    <w:div w:id="1137070469">
                      <w:marLeft w:val="0"/>
                      <w:marRight w:val="0"/>
                      <w:marTop w:val="0"/>
                      <w:marBottom w:val="0"/>
                      <w:divBdr>
                        <w:top w:val="none" w:sz="0" w:space="0" w:color="auto"/>
                        <w:left w:val="none" w:sz="0" w:space="0" w:color="auto"/>
                        <w:bottom w:val="none" w:sz="0" w:space="0" w:color="auto"/>
                        <w:right w:val="none" w:sz="0" w:space="0" w:color="auto"/>
                      </w:divBdr>
                    </w:div>
                  </w:divsChild>
                </w:div>
                <w:div w:id="1013411836">
                  <w:marLeft w:val="0"/>
                  <w:marRight w:val="0"/>
                  <w:marTop w:val="0"/>
                  <w:marBottom w:val="0"/>
                  <w:divBdr>
                    <w:top w:val="none" w:sz="0" w:space="0" w:color="auto"/>
                    <w:left w:val="none" w:sz="0" w:space="0" w:color="auto"/>
                    <w:bottom w:val="none" w:sz="0" w:space="0" w:color="auto"/>
                    <w:right w:val="none" w:sz="0" w:space="0" w:color="auto"/>
                  </w:divBdr>
                  <w:divsChild>
                    <w:div w:id="795635234">
                      <w:marLeft w:val="0"/>
                      <w:marRight w:val="0"/>
                      <w:marTop w:val="0"/>
                      <w:marBottom w:val="0"/>
                      <w:divBdr>
                        <w:top w:val="none" w:sz="0" w:space="0" w:color="auto"/>
                        <w:left w:val="none" w:sz="0" w:space="0" w:color="auto"/>
                        <w:bottom w:val="none" w:sz="0" w:space="0" w:color="auto"/>
                        <w:right w:val="none" w:sz="0" w:space="0" w:color="auto"/>
                      </w:divBdr>
                    </w:div>
                  </w:divsChild>
                </w:div>
                <w:div w:id="1197618748">
                  <w:marLeft w:val="0"/>
                  <w:marRight w:val="0"/>
                  <w:marTop w:val="0"/>
                  <w:marBottom w:val="0"/>
                  <w:divBdr>
                    <w:top w:val="none" w:sz="0" w:space="0" w:color="auto"/>
                    <w:left w:val="none" w:sz="0" w:space="0" w:color="auto"/>
                    <w:bottom w:val="none" w:sz="0" w:space="0" w:color="auto"/>
                    <w:right w:val="none" w:sz="0" w:space="0" w:color="auto"/>
                  </w:divBdr>
                  <w:divsChild>
                    <w:div w:id="1927953774">
                      <w:marLeft w:val="0"/>
                      <w:marRight w:val="0"/>
                      <w:marTop w:val="0"/>
                      <w:marBottom w:val="0"/>
                      <w:divBdr>
                        <w:top w:val="none" w:sz="0" w:space="0" w:color="auto"/>
                        <w:left w:val="none" w:sz="0" w:space="0" w:color="auto"/>
                        <w:bottom w:val="none" w:sz="0" w:space="0" w:color="auto"/>
                        <w:right w:val="none" w:sz="0" w:space="0" w:color="auto"/>
                      </w:divBdr>
                    </w:div>
                  </w:divsChild>
                </w:div>
                <w:div w:id="1768502816">
                  <w:marLeft w:val="0"/>
                  <w:marRight w:val="0"/>
                  <w:marTop w:val="0"/>
                  <w:marBottom w:val="0"/>
                  <w:divBdr>
                    <w:top w:val="none" w:sz="0" w:space="0" w:color="auto"/>
                    <w:left w:val="none" w:sz="0" w:space="0" w:color="auto"/>
                    <w:bottom w:val="none" w:sz="0" w:space="0" w:color="auto"/>
                    <w:right w:val="none" w:sz="0" w:space="0" w:color="auto"/>
                  </w:divBdr>
                  <w:divsChild>
                    <w:div w:id="18506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14687">
          <w:marLeft w:val="0"/>
          <w:marRight w:val="0"/>
          <w:marTop w:val="0"/>
          <w:marBottom w:val="0"/>
          <w:divBdr>
            <w:top w:val="none" w:sz="0" w:space="0" w:color="auto"/>
            <w:left w:val="none" w:sz="0" w:space="0" w:color="auto"/>
            <w:bottom w:val="none" w:sz="0" w:space="0" w:color="auto"/>
            <w:right w:val="none" w:sz="0" w:space="0" w:color="auto"/>
          </w:divBdr>
          <w:divsChild>
            <w:div w:id="577515267">
              <w:marLeft w:val="0"/>
              <w:marRight w:val="0"/>
              <w:marTop w:val="0"/>
              <w:marBottom w:val="0"/>
              <w:divBdr>
                <w:top w:val="none" w:sz="0" w:space="0" w:color="auto"/>
                <w:left w:val="none" w:sz="0" w:space="0" w:color="auto"/>
                <w:bottom w:val="none" w:sz="0" w:space="0" w:color="auto"/>
                <w:right w:val="none" w:sz="0" w:space="0" w:color="auto"/>
              </w:divBdr>
            </w:div>
            <w:div w:id="1056054270">
              <w:marLeft w:val="0"/>
              <w:marRight w:val="0"/>
              <w:marTop w:val="0"/>
              <w:marBottom w:val="0"/>
              <w:divBdr>
                <w:top w:val="none" w:sz="0" w:space="0" w:color="auto"/>
                <w:left w:val="none" w:sz="0" w:space="0" w:color="auto"/>
                <w:bottom w:val="none" w:sz="0" w:space="0" w:color="auto"/>
                <w:right w:val="none" w:sz="0" w:space="0" w:color="auto"/>
              </w:divBdr>
            </w:div>
            <w:div w:id="1119690735">
              <w:marLeft w:val="0"/>
              <w:marRight w:val="0"/>
              <w:marTop w:val="0"/>
              <w:marBottom w:val="0"/>
              <w:divBdr>
                <w:top w:val="none" w:sz="0" w:space="0" w:color="auto"/>
                <w:left w:val="none" w:sz="0" w:space="0" w:color="auto"/>
                <w:bottom w:val="none" w:sz="0" w:space="0" w:color="auto"/>
                <w:right w:val="none" w:sz="0" w:space="0" w:color="auto"/>
              </w:divBdr>
            </w:div>
            <w:div w:id="1573395711">
              <w:marLeft w:val="0"/>
              <w:marRight w:val="0"/>
              <w:marTop w:val="0"/>
              <w:marBottom w:val="0"/>
              <w:divBdr>
                <w:top w:val="none" w:sz="0" w:space="0" w:color="auto"/>
                <w:left w:val="none" w:sz="0" w:space="0" w:color="auto"/>
                <w:bottom w:val="none" w:sz="0" w:space="0" w:color="auto"/>
                <w:right w:val="none" w:sz="0" w:space="0" w:color="auto"/>
              </w:divBdr>
            </w:div>
            <w:div w:id="1830753499">
              <w:marLeft w:val="0"/>
              <w:marRight w:val="0"/>
              <w:marTop w:val="0"/>
              <w:marBottom w:val="0"/>
              <w:divBdr>
                <w:top w:val="none" w:sz="0" w:space="0" w:color="auto"/>
                <w:left w:val="none" w:sz="0" w:space="0" w:color="auto"/>
                <w:bottom w:val="none" w:sz="0" w:space="0" w:color="auto"/>
                <w:right w:val="none" w:sz="0" w:space="0" w:color="auto"/>
              </w:divBdr>
            </w:div>
          </w:divsChild>
        </w:div>
        <w:div w:id="1015493846">
          <w:marLeft w:val="0"/>
          <w:marRight w:val="0"/>
          <w:marTop w:val="0"/>
          <w:marBottom w:val="0"/>
          <w:divBdr>
            <w:top w:val="none" w:sz="0" w:space="0" w:color="auto"/>
            <w:left w:val="none" w:sz="0" w:space="0" w:color="auto"/>
            <w:bottom w:val="none" w:sz="0" w:space="0" w:color="auto"/>
            <w:right w:val="none" w:sz="0" w:space="0" w:color="auto"/>
          </w:divBdr>
        </w:div>
        <w:div w:id="1431197140">
          <w:marLeft w:val="0"/>
          <w:marRight w:val="0"/>
          <w:marTop w:val="0"/>
          <w:marBottom w:val="0"/>
          <w:divBdr>
            <w:top w:val="none" w:sz="0" w:space="0" w:color="auto"/>
            <w:left w:val="none" w:sz="0" w:space="0" w:color="auto"/>
            <w:bottom w:val="none" w:sz="0" w:space="0" w:color="auto"/>
            <w:right w:val="none" w:sz="0" w:space="0" w:color="auto"/>
          </w:divBdr>
          <w:divsChild>
            <w:div w:id="1085538798">
              <w:marLeft w:val="0"/>
              <w:marRight w:val="0"/>
              <w:marTop w:val="0"/>
              <w:marBottom w:val="0"/>
              <w:divBdr>
                <w:top w:val="none" w:sz="0" w:space="0" w:color="auto"/>
                <w:left w:val="none" w:sz="0" w:space="0" w:color="auto"/>
                <w:bottom w:val="none" w:sz="0" w:space="0" w:color="auto"/>
                <w:right w:val="none" w:sz="0" w:space="0" w:color="auto"/>
              </w:divBdr>
            </w:div>
            <w:div w:id="1307585655">
              <w:marLeft w:val="0"/>
              <w:marRight w:val="0"/>
              <w:marTop w:val="0"/>
              <w:marBottom w:val="0"/>
              <w:divBdr>
                <w:top w:val="none" w:sz="0" w:space="0" w:color="auto"/>
                <w:left w:val="none" w:sz="0" w:space="0" w:color="auto"/>
                <w:bottom w:val="none" w:sz="0" w:space="0" w:color="auto"/>
                <w:right w:val="none" w:sz="0" w:space="0" w:color="auto"/>
              </w:divBdr>
            </w:div>
            <w:div w:id="1480464768">
              <w:marLeft w:val="0"/>
              <w:marRight w:val="0"/>
              <w:marTop w:val="0"/>
              <w:marBottom w:val="0"/>
              <w:divBdr>
                <w:top w:val="none" w:sz="0" w:space="0" w:color="auto"/>
                <w:left w:val="none" w:sz="0" w:space="0" w:color="auto"/>
                <w:bottom w:val="none" w:sz="0" w:space="0" w:color="auto"/>
                <w:right w:val="none" w:sz="0" w:space="0" w:color="auto"/>
              </w:divBdr>
            </w:div>
          </w:divsChild>
        </w:div>
        <w:div w:id="1810200239">
          <w:marLeft w:val="0"/>
          <w:marRight w:val="0"/>
          <w:marTop w:val="0"/>
          <w:marBottom w:val="0"/>
          <w:divBdr>
            <w:top w:val="none" w:sz="0" w:space="0" w:color="auto"/>
            <w:left w:val="none" w:sz="0" w:space="0" w:color="auto"/>
            <w:bottom w:val="none" w:sz="0" w:space="0" w:color="auto"/>
            <w:right w:val="none" w:sz="0" w:space="0" w:color="auto"/>
          </w:divBdr>
          <w:divsChild>
            <w:div w:id="91631685">
              <w:marLeft w:val="0"/>
              <w:marRight w:val="0"/>
              <w:marTop w:val="0"/>
              <w:marBottom w:val="0"/>
              <w:divBdr>
                <w:top w:val="none" w:sz="0" w:space="0" w:color="auto"/>
                <w:left w:val="none" w:sz="0" w:space="0" w:color="auto"/>
                <w:bottom w:val="none" w:sz="0" w:space="0" w:color="auto"/>
                <w:right w:val="none" w:sz="0" w:space="0" w:color="auto"/>
              </w:divBdr>
            </w:div>
            <w:div w:id="166487558">
              <w:marLeft w:val="0"/>
              <w:marRight w:val="0"/>
              <w:marTop w:val="0"/>
              <w:marBottom w:val="0"/>
              <w:divBdr>
                <w:top w:val="none" w:sz="0" w:space="0" w:color="auto"/>
                <w:left w:val="none" w:sz="0" w:space="0" w:color="auto"/>
                <w:bottom w:val="none" w:sz="0" w:space="0" w:color="auto"/>
                <w:right w:val="none" w:sz="0" w:space="0" w:color="auto"/>
              </w:divBdr>
            </w:div>
            <w:div w:id="210000909">
              <w:marLeft w:val="0"/>
              <w:marRight w:val="0"/>
              <w:marTop w:val="0"/>
              <w:marBottom w:val="0"/>
              <w:divBdr>
                <w:top w:val="none" w:sz="0" w:space="0" w:color="auto"/>
                <w:left w:val="none" w:sz="0" w:space="0" w:color="auto"/>
                <w:bottom w:val="none" w:sz="0" w:space="0" w:color="auto"/>
                <w:right w:val="none" w:sz="0" w:space="0" w:color="auto"/>
              </w:divBdr>
            </w:div>
            <w:div w:id="968631165">
              <w:marLeft w:val="0"/>
              <w:marRight w:val="0"/>
              <w:marTop w:val="0"/>
              <w:marBottom w:val="0"/>
              <w:divBdr>
                <w:top w:val="none" w:sz="0" w:space="0" w:color="auto"/>
                <w:left w:val="none" w:sz="0" w:space="0" w:color="auto"/>
                <w:bottom w:val="none" w:sz="0" w:space="0" w:color="auto"/>
                <w:right w:val="none" w:sz="0" w:space="0" w:color="auto"/>
              </w:divBdr>
            </w:div>
            <w:div w:id="1486555914">
              <w:marLeft w:val="0"/>
              <w:marRight w:val="0"/>
              <w:marTop w:val="0"/>
              <w:marBottom w:val="0"/>
              <w:divBdr>
                <w:top w:val="none" w:sz="0" w:space="0" w:color="auto"/>
                <w:left w:val="none" w:sz="0" w:space="0" w:color="auto"/>
                <w:bottom w:val="none" w:sz="0" w:space="0" w:color="auto"/>
                <w:right w:val="none" w:sz="0" w:space="0" w:color="auto"/>
              </w:divBdr>
            </w:div>
          </w:divsChild>
        </w:div>
        <w:div w:id="1952779990">
          <w:marLeft w:val="0"/>
          <w:marRight w:val="0"/>
          <w:marTop w:val="0"/>
          <w:marBottom w:val="0"/>
          <w:divBdr>
            <w:top w:val="none" w:sz="0" w:space="0" w:color="auto"/>
            <w:left w:val="none" w:sz="0" w:space="0" w:color="auto"/>
            <w:bottom w:val="none" w:sz="0" w:space="0" w:color="auto"/>
            <w:right w:val="none" w:sz="0" w:space="0" w:color="auto"/>
          </w:divBdr>
        </w:div>
        <w:div w:id="2022008304">
          <w:marLeft w:val="0"/>
          <w:marRight w:val="0"/>
          <w:marTop w:val="0"/>
          <w:marBottom w:val="0"/>
          <w:divBdr>
            <w:top w:val="none" w:sz="0" w:space="0" w:color="auto"/>
            <w:left w:val="none" w:sz="0" w:space="0" w:color="auto"/>
            <w:bottom w:val="none" w:sz="0" w:space="0" w:color="auto"/>
            <w:right w:val="none" w:sz="0" w:space="0" w:color="auto"/>
          </w:divBdr>
          <w:divsChild>
            <w:div w:id="243682776">
              <w:marLeft w:val="0"/>
              <w:marRight w:val="0"/>
              <w:marTop w:val="0"/>
              <w:marBottom w:val="0"/>
              <w:divBdr>
                <w:top w:val="none" w:sz="0" w:space="0" w:color="auto"/>
                <w:left w:val="none" w:sz="0" w:space="0" w:color="auto"/>
                <w:bottom w:val="none" w:sz="0" w:space="0" w:color="auto"/>
                <w:right w:val="none" w:sz="0" w:space="0" w:color="auto"/>
              </w:divBdr>
            </w:div>
            <w:div w:id="536699553">
              <w:marLeft w:val="0"/>
              <w:marRight w:val="0"/>
              <w:marTop w:val="0"/>
              <w:marBottom w:val="0"/>
              <w:divBdr>
                <w:top w:val="none" w:sz="0" w:space="0" w:color="auto"/>
                <w:left w:val="none" w:sz="0" w:space="0" w:color="auto"/>
                <w:bottom w:val="none" w:sz="0" w:space="0" w:color="auto"/>
                <w:right w:val="none" w:sz="0" w:space="0" w:color="auto"/>
              </w:divBdr>
            </w:div>
            <w:div w:id="759837645">
              <w:marLeft w:val="0"/>
              <w:marRight w:val="0"/>
              <w:marTop w:val="0"/>
              <w:marBottom w:val="0"/>
              <w:divBdr>
                <w:top w:val="none" w:sz="0" w:space="0" w:color="auto"/>
                <w:left w:val="none" w:sz="0" w:space="0" w:color="auto"/>
                <w:bottom w:val="none" w:sz="0" w:space="0" w:color="auto"/>
                <w:right w:val="none" w:sz="0" w:space="0" w:color="auto"/>
              </w:divBdr>
            </w:div>
            <w:div w:id="1415281239">
              <w:marLeft w:val="0"/>
              <w:marRight w:val="0"/>
              <w:marTop w:val="0"/>
              <w:marBottom w:val="0"/>
              <w:divBdr>
                <w:top w:val="none" w:sz="0" w:space="0" w:color="auto"/>
                <w:left w:val="none" w:sz="0" w:space="0" w:color="auto"/>
                <w:bottom w:val="none" w:sz="0" w:space="0" w:color="auto"/>
                <w:right w:val="none" w:sz="0" w:space="0" w:color="auto"/>
              </w:divBdr>
            </w:div>
            <w:div w:id="1867677531">
              <w:marLeft w:val="0"/>
              <w:marRight w:val="0"/>
              <w:marTop w:val="0"/>
              <w:marBottom w:val="0"/>
              <w:divBdr>
                <w:top w:val="none" w:sz="0" w:space="0" w:color="auto"/>
                <w:left w:val="none" w:sz="0" w:space="0" w:color="auto"/>
                <w:bottom w:val="none" w:sz="0" w:space="0" w:color="auto"/>
                <w:right w:val="none" w:sz="0" w:space="0" w:color="auto"/>
              </w:divBdr>
            </w:div>
          </w:divsChild>
        </w:div>
        <w:div w:id="2102141605">
          <w:marLeft w:val="0"/>
          <w:marRight w:val="0"/>
          <w:marTop w:val="0"/>
          <w:marBottom w:val="0"/>
          <w:divBdr>
            <w:top w:val="none" w:sz="0" w:space="0" w:color="auto"/>
            <w:left w:val="none" w:sz="0" w:space="0" w:color="auto"/>
            <w:bottom w:val="none" w:sz="0" w:space="0" w:color="auto"/>
            <w:right w:val="none" w:sz="0" w:space="0" w:color="auto"/>
          </w:divBdr>
        </w:div>
      </w:divsChild>
    </w:div>
    <w:div w:id="1599874671">
      <w:bodyDiv w:val="1"/>
      <w:marLeft w:val="0"/>
      <w:marRight w:val="0"/>
      <w:marTop w:val="0"/>
      <w:marBottom w:val="0"/>
      <w:divBdr>
        <w:top w:val="none" w:sz="0" w:space="0" w:color="auto"/>
        <w:left w:val="none" w:sz="0" w:space="0" w:color="auto"/>
        <w:bottom w:val="none" w:sz="0" w:space="0" w:color="auto"/>
        <w:right w:val="none" w:sz="0" w:space="0" w:color="auto"/>
      </w:divBdr>
      <w:divsChild>
        <w:div w:id="30691581">
          <w:marLeft w:val="0"/>
          <w:marRight w:val="0"/>
          <w:marTop w:val="0"/>
          <w:marBottom w:val="0"/>
          <w:divBdr>
            <w:top w:val="none" w:sz="0" w:space="0" w:color="auto"/>
            <w:left w:val="none" w:sz="0" w:space="0" w:color="auto"/>
            <w:bottom w:val="none" w:sz="0" w:space="0" w:color="auto"/>
            <w:right w:val="none" w:sz="0" w:space="0" w:color="auto"/>
          </w:divBdr>
          <w:divsChild>
            <w:div w:id="288829597">
              <w:marLeft w:val="0"/>
              <w:marRight w:val="0"/>
              <w:marTop w:val="0"/>
              <w:marBottom w:val="0"/>
              <w:divBdr>
                <w:top w:val="none" w:sz="0" w:space="0" w:color="auto"/>
                <w:left w:val="none" w:sz="0" w:space="0" w:color="auto"/>
                <w:bottom w:val="none" w:sz="0" w:space="0" w:color="auto"/>
                <w:right w:val="none" w:sz="0" w:space="0" w:color="auto"/>
              </w:divBdr>
            </w:div>
            <w:div w:id="325984365">
              <w:marLeft w:val="0"/>
              <w:marRight w:val="0"/>
              <w:marTop w:val="0"/>
              <w:marBottom w:val="0"/>
              <w:divBdr>
                <w:top w:val="none" w:sz="0" w:space="0" w:color="auto"/>
                <w:left w:val="none" w:sz="0" w:space="0" w:color="auto"/>
                <w:bottom w:val="none" w:sz="0" w:space="0" w:color="auto"/>
                <w:right w:val="none" w:sz="0" w:space="0" w:color="auto"/>
              </w:divBdr>
            </w:div>
            <w:div w:id="1854371021">
              <w:marLeft w:val="0"/>
              <w:marRight w:val="0"/>
              <w:marTop w:val="0"/>
              <w:marBottom w:val="0"/>
              <w:divBdr>
                <w:top w:val="none" w:sz="0" w:space="0" w:color="auto"/>
                <w:left w:val="none" w:sz="0" w:space="0" w:color="auto"/>
                <w:bottom w:val="none" w:sz="0" w:space="0" w:color="auto"/>
                <w:right w:val="none" w:sz="0" w:space="0" w:color="auto"/>
              </w:divBdr>
            </w:div>
            <w:div w:id="2020308923">
              <w:marLeft w:val="0"/>
              <w:marRight w:val="0"/>
              <w:marTop w:val="0"/>
              <w:marBottom w:val="0"/>
              <w:divBdr>
                <w:top w:val="none" w:sz="0" w:space="0" w:color="auto"/>
                <w:left w:val="none" w:sz="0" w:space="0" w:color="auto"/>
                <w:bottom w:val="none" w:sz="0" w:space="0" w:color="auto"/>
                <w:right w:val="none" w:sz="0" w:space="0" w:color="auto"/>
              </w:divBdr>
            </w:div>
          </w:divsChild>
        </w:div>
        <w:div w:id="470098548">
          <w:marLeft w:val="0"/>
          <w:marRight w:val="0"/>
          <w:marTop w:val="0"/>
          <w:marBottom w:val="0"/>
          <w:divBdr>
            <w:top w:val="none" w:sz="0" w:space="0" w:color="auto"/>
            <w:left w:val="none" w:sz="0" w:space="0" w:color="auto"/>
            <w:bottom w:val="none" w:sz="0" w:space="0" w:color="auto"/>
            <w:right w:val="none" w:sz="0" w:space="0" w:color="auto"/>
          </w:divBdr>
        </w:div>
      </w:divsChild>
    </w:div>
    <w:div w:id="1860658072">
      <w:bodyDiv w:val="1"/>
      <w:marLeft w:val="0"/>
      <w:marRight w:val="0"/>
      <w:marTop w:val="0"/>
      <w:marBottom w:val="0"/>
      <w:divBdr>
        <w:top w:val="none" w:sz="0" w:space="0" w:color="auto"/>
        <w:left w:val="none" w:sz="0" w:space="0" w:color="auto"/>
        <w:bottom w:val="none" w:sz="0" w:space="0" w:color="auto"/>
        <w:right w:val="none" w:sz="0" w:space="0" w:color="auto"/>
      </w:divBdr>
      <w:divsChild>
        <w:div w:id="245923295">
          <w:marLeft w:val="0"/>
          <w:marRight w:val="0"/>
          <w:marTop w:val="0"/>
          <w:marBottom w:val="0"/>
          <w:divBdr>
            <w:top w:val="none" w:sz="0" w:space="0" w:color="auto"/>
            <w:left w:val="none" w:sz="0" w:space="0" w:color="auto"/>
            <w:bottom w:val="none" w:sz="0" w:space="0" w:color="auto"/>
            <w:right w:val="none" w:sz="0" w:space="0" w:color="auto"/>
          </w:divBdr>
          <w:divsChild>
            <w:div w:id="161629960">
              <w:marLeft w:val="0"/>
              <w:marRight w:val="0"/>
              <w:marTop w:val="0"/>
              <w:marBottom w:val="0"/>
              <w:divBdr>
                <w:top w:val="none" w:sz="0" w:space="0" w:color="auto"/>
                <w:left w:val="none" w:sz="0" w:space="0" w:color="auto"/>
                <w:bottom w:val="none" w:sz="0" w:space="0" w:color="auto"/>
                <w:right w:val="none" w:sz="0" w:space="0" w:color="auto"/>
              </w:divBdr>
            </w:div>
            <w:div w:id="618336157">
              <w:marLeft w:val="0"/>
              <w:marRight w:val="0"/>
              <w:marTop w:val="0"/>
              <w:marBottom w:val="0"/>
              <w:divBdr>
                <w:top w:val="none" w:sz="0" w:space="0" w:color="auto"/>
                <w:left w:val="none" w:sz="0" w:space="0" w:color="auto"/>
                <w:bottom w:val="none" w:sz="0" w:space="0" w:color="auto"/>
                <w:right w:val="none" w:sz="0" w:space="0" w:color="auto"/>
              </w:divBdr>
            </w:div>
            <w:div w:id="1122917605">
              <w:marLeft w:val="0"/>
              <w:marRight w:val="0"/>
              <w:marTop w:val="0"/>
              <w:marBottom w:val="0"/>
              <w:divBdr>
                <w:top w:val="none" w:sz="0" w:space="0" w:color="auto"/>
                <w:left w:val="none" w:sz="0" w:space="0" w:color="auto"/>
                <w:bottom w:val="none" w:sz="0" w:space="0" w:color="auto"/>
                <w:right w:val="none" w:sz="0" w:space="0" w:color="auto"/>
              </w:divBdr>
            </w:div>
            <w:div w:id="1889024708">
              <w:marLeft w:val="0"/>
              <w:marRight w:val="0"/>
              <w:marTop w:val="0"/>
              <w:marBottom w:val="0"/>
              <w:divBdr>
                <w:top w:val="none" w:sz="0" w:space="0" w:color="auto"/>
                <w:left w:val="none" w:sz="0" w:space="0" w:color="auto"/>
                <w:bottom w:val="none" w:sz="0" w:space="0" w:color="auto"/>
                <w:right w:val="none" w:sz="0" w:space="0" w:color="auto"/>
              </w:divBdr>
            </w:div>
            <w:div w:id="2054619416">
              <w:marLeft w:val="0"/>
              <w:marRight w:val="0"/>
              <w:marTop w:val="0"/>
              <w:marBottom w:val="0"/>
              <w:divBdr>
                <w:top w:val="none" w:sz="0" w:space="0" w:color="auto"/>
                <w:left w:val="none" w:sz="0" w:space="0" w:color="auto"/>
                <w:bottom w:val="none" w:sz="0" w:space="0" w:color="auto"/>
                <w:right w:val="none" w:sz="0" w:space="0" w:color="auto"/>
              </w:divBdr>
            </w:div>
          </w:divsChild>
        </w:div>
        <w:div w:id="324669936">
          <w:marLeft w:val="0"/>
          <w:marRight w:val="0"/>
          <w:marTop w:val="0"/>
          <w:marBottom w:val="0"/>
          <w:divBdr>
            <w:top w:val="none" w:sz="0" w:space="0" w:color="auto"/>
            <w:left w:val="none" w:sz="0" w:space="0" w:color="auto"/>
            <w:bottom w:val="none" w:sz="0" w:space="0" w:color="auto"/>
            <w:right w:val="none" w:sz="0" w:space="0" w:color="auto"/>
          </w:divBdr>
        </w:div>
        <w:div w:id="620691874">
          <w:marLeft w:val="0"/>
          <w:marRight w:val="0"/>
          <w:marTop w:val="0"/>
          <w:marBottom w:val="0"/>
          <w:divBdr>
            <w:top w:val="none" w:sz="0" w:space="0" w:color="auto"/>
            <w:left w:val="none" w:sz="0" w:space="0" w:color="auto"/>
            <w:bottom w:val="none" w:sz="0" w:space="0" w:color="auto"/>
            <w:right w:val="none" w:sz="0" w:space="0" w:color="auto"/>
          </w:divBdr>
        </w:div>
        <w:div w:id="891962786">
          <w:marLeft w:val="0"/>
          <w:marRight w:val="0"/>
          <w:marTop w:val="0"/>
          <w:marBottom w:val="0"/>
          <w:divBdr>
            <w:top w:val="none" w:sz="0" w:space="0" w:color="auto"/>
            <w:left w:val="none" w:sz="0" w:space="0" w:color="auto"/>
            <w:bottom w:val="none" w:sz="0" w:space="0" w:color="auto"/>
            <w:right w:val="none" w:sz="0" w:space="0" w:color="auto"/>
          </w:divBdr>
        </w:div>
        <w:div w:id="1034118896">
          <w:marLeft w:val="0"/>
          <w:marRight w:val="0"/>
          <w:marTop w:val="0"/>
          <w:marBottom w:val="0"/>
          <w:divBdr>
            <w:top w:val="none" w:sz="0" w:space="0" w:color="auto"/>
            <w:left w:val="none" w:sz="0" w:space="0" w:color="auto"/>
            <w:bottom w:val="none" w:sz="0" w:space="0" w:color="auto"/>
            <w:right w:val="none" w:sz="0" w:space="0" w:color="auto"/>
          </w:divBdr>
        </w:div>
        <w:div w:id="1149782090">
          <w:marLeft w:val="0"/>
          <w:marRight w:val="0"/>
          <w:marTop w:val="0"/>
          <w:marBottom w:val="0"/>
          <w:divBdr>
            <w:top w:val="none" w:sz="0" w:space="0" w:color="auto"/>
            <w:left w:val="none" w:sz="0" w:space="0" w:color="auto"/>
            <w:bottom w:val="none" w:sz="0" w:space="0" w:color="auto"/>
            <w:right w:val="none" w:sz="0" w:space="0" w:color="auto"/>
          </w:divBdr>
          <w:divsChild>
            <w:div w:id="1493910568">
              <w:marLeft w:val="0"/>
              <w:marRight w:val="0"/>
              <w:marTop w:val="0"/>
              <w:marBottom w:val="0"/>
              <w:divBdr>
                <w:top w:val="none" w:sz="0" w:space="0" w:color="auto"/>
                <w:left w:val="none" w:sz="0" w:space="0" w:color="auto"/>
                <w:bottom w:val="none" w:sz="0" w:space="0" w:color="auto"/>
                <w:right w:val="none" w:sz="0" w:space="0" w:color="auto"/>
              </w:divBdr>
            </w:div>
          </w:divsChild>
        </w:div>
        <w:div w:id="1825778140">
          <w:marLeft w:val="0"/>
          <w:marRight w:val="0"/>
          <w:marTop w:val="0"/>
          <w:marBottom w:val="0"/>
          <w:divBdr>
            <w:top w:val="none" w:sz="0" w:space="0" w:color="auto"/>
            <w:left w:val="none" w:sz="0" w:space="0" w:color="auto"/>
            <w:bottom w:val="none" w:sz="0" w:space="0" w:color="auto"/>
            <w:right w:val="none" w:sz="0" w:space="0" w:color="auto"/>
          </w:divBdr>
        </w:div>
        <w:div w:id="1909027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icsc.un.org/"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9454CEE-1686-4935-B48B-7E4CA8F0FF53}">
    <t:Anchor>
      <t:Comment id="302013146"/>
    </t:Anchor>
    <t:History>
      <t:Event id="{A9C1BBAB-D370-414C-BE38-9BFFD8C4D255}" time="2023-09-28T10:07:26.768Z">
        <t:Attribution userId="S::mbela@unicef.org::99d623ea-95fe-4fb3-ad7f-06881bdb4d3f" userProvider="AD" userName="Marton Kristof Bela"/>
        <t:Anchor>
          <t:Comment id="302013146"/>
        </t:Anchor>
        <t:Create/>
      </t:Event>
      <t:Event id="{CAA38827-93B1-4F38-A8C0-22A8B01C8EC4}" time="2023-09-28T10:07:26.768Z">
        <t:Attribution userId="S::mbela@unicef.org::99d623ea-95fe-4fb3-ad7f-06881bdb4d3f" userProvider="AD" userName="Marton Kristof Bela"/>
        <t:Anchor>
          <t:Comment id="302013146"/>
        </t:Anchor>
        <t:Assign userId="S::mbela@unicef.org::99d623ea-95fe-4fb3-ad7f-06881bdb4d3f" userProvider="AD" userName="Marton Kristof Bela"/>
      </t:Event>
      <t:Event id="{7A47AD10-DA40-440F-BD85-BD5A5510FE8B}" time="2023-09-28T10:07:26.768Z">
        <t:Attribution userId="S::mbela@unicef.org::99d623ea-95fe-4fb3-ad7f-06881bdb4d3f" userProvider="AD" userName="Marton Kristof Bela"/>
        <t:Anchor>
          <t:Comment id="302013146"/>
        </t:Anchor>
        <t:SetTitle title="Correction of this formula @Marton Kristof Bela"/>
      </t:Event>
    </t:History>
  </t:Task>
  <t:Task id="{657DFAEB-DF45-4E15-9A50-BA6A0666E0B6}">
    <t:Anchor>
      <t:Comment id="1759014235"/>
    </t:Anchor>
    <t:History>
      <t:Event id="{F156428C-52CF-4340-B94C-CF8A19FAC859}" time="2023-09-28T10:15:28.723Z">
        <t:Attribution userId="S::mbela@unicef.org::99d623ea-95fe-4fb3-ad7f-06881bdb4d3f" userProvider="AD" userName="Marton Kristof Bela"/>
        <t:Anchor>
          <t:Comment id="1759014235"/>
        </t:Anchor>
        <t:Create/>
      </t:Event>
      <t:Event id="{35E98169-5599-4475-BAC0-85EE0A7C9D40}" time="2023-09-28T10:15:28.723Z">
        <t:Attribution userId="S::mbela@unicef.org::99d623ea-95fe-4fb3-ad7f-06881bdb4d3f" userProvider="AD" userName="Marton Kristof Bela"/>
        <t:Anchor>
          <t:Comment id="1759014235"/>
        </t:Anchor>
        <t:Assign userId="S::aukwuagu@unicef.org::cf03cc8f-8d6c-4164-baac-f326b2bb447f" userProvider="AD" userName="Anne Ukwuagu"/>
      </t:Event>
      <t:Event id="{588C2AC5-0246-424B-9CEF-8FF7E3E541DF}" time="2023-09-28T10:15:28.723Z">
        <t:Attribution userId="S::mbela@unicef.org::99d623ea-95fe-4fb3-ad7f-06881bdb4d3f" userProvider="AD" userName="Marton Kristof Bela"/>
        <t:Anchor>
          <t:Comment id="1759014235"/>
        </t:Anchor>
        <t:SetTitle title="Anne pls review @Anne Ukwuagu"/>
      </t:Event>
    </t:History>
  </t:Task>
  <t:Task id="{0E6D933B-EE12-4996-8FFB-4645C94DAB95}">
    <t:Anchor>
      <t:Comment id="1199029150"/>
    </t:Anchor>
    <t:History>
      <t:Event id="{D3A508CC-5362-47AB-8E72-DFF7A4B0F398}" time="2023-09-18T15:37:35.083Z">
        <t:Attribution userId="S::gfigus@unicef.org::7ace7e1f-4dc5-4912-941e-9a6dc0fed551" userProvider="AD" userName="Giorgio Figus"/>
        <t:Anchor>
          <t:Comment id="1199029150"/>
        </t:Anchor>
        <t:Create/>
      </t:Event>
      <t:Event id="{EBB2EF63-4D24-47BF-AC31-1EA993B5F533}" time="2023-09-18T15:37:35.083Z">
        <t:Attribution userId="S::gfigus@unicef.org::7ace7e1f-4dc5-4912-941e-9a6dc0fed551" userProvider="AD" userName="Giorgio Figus"/>
        <t:Anchor>
          <t:Comment id="1199029150"/>
        </t:Anchor>
        <t:Assign userId="S::mbela@unicef.org::99d623ea-95fe-4fb3-ad7f-06881bdb4d3f" userProvider="AD" userName="Marton Kristof Bela"/>
      </t:Event>
      <t:Event id="{73F194C4-F460-4E53-A38B-5C44607ED051}" time="2023-09-18T15:37:35.083Z">
        <t:Attribution userId="S::gfigus@unicef.org::7ace7e1f-4dc5-4912-941e-9a6dc0fed551" userProvider="AD" userName="Giorgio Figus"/>
        <t:Anchor>
          <t:Comment id="1199029150"/>
        </t:Anchor>
        <t:SetTitle title="@Marton Kristof Bela We need to merge the services according to the type of goods not depending of the type of requestor"/>
      </t:Event>
    </t:History>
  </t:Task>
  <t:Task id="{A8313FC7-E592-4481-B136-9E028DFF23DB}">
    <t:Anchor>
      <t:Comment id="687120329"/>
    </t:Anchor>
    <t:History>
      <t:Event id="{D8B99547-3559-4C58-86E9-31D98C553248}" time="2023-11-07T15:43:10.595Z">
        <t:Attribution userId="S::mbela@unicef.org::99d623ea-95fe-4fb3-ad7f-06881bdb4d3f" userProvider="AD" userName="Marton Kristof Bela"/>
        <t:Anchor>
          <t:Comment id="1811049247"/>
        </t:Anchor>
        <t:Create/>
      </t:Event>
      <t:Event id="{855B69B7-A64F-4063-9FE5-96EB15BCC51F}" time="2023-11-07T15:43:10.595Z">
        <t:Attribution userId="S::mbela@unicef.org::99d623ea-95fe-4fb3-ad7f-06881bdb4d3f" userProvider="AD" userName="Marton Kristof Bela"/>
        <t:Anchor>
          <t:Comment id="1811049247"/>
        </t:Anchor>
        <t:Assign userId="S::ladelson@unicef.org::cadf3302-c5ed-402e-a827-f6d4fb285af4" userProvider="AD" userName="Lisa Adelson"/>
      </t:Event>
      <t:Event id="{D87FB527-F909-4B27-8589-5EBFD616AA45}" time="2023-11-07T15:43:10.595Z">
        <t:Attribution userId="S::mbela@unicef.org::99d623ea-95fe-4fb3-ad7f-06881bdb4d3f" userProvider="AD" userName="Marton Kristof Bela"/>
        <t:Anchor>
          <t:Comment id="1811049247"/>
        </t:Anchor>
        <t:SetTitle title="@Lisa Adelson please provide your comment or correct this part."/>
      </t:Event>
    </t:History>
  </t:Task>
  <t:Task id="{F0076AE6-E5ED-424F-806B-B8FD96A1D074}">
    <t:Anchor>
      <t:Comment id="1577798848"/>
    </t:Anchor>
    <t:History>
      <t:Event id="{6378A09A-A927-4A62-8175-4DAD1A441F9E}" time="2023-09-28T10:02:33.935Z">
        <t:Attribution userId="S::mbela@unicef.org::99d623ea-95fe-4fb3-ad7f-06881bdb4d3f" userProvider="AD" userName="Marton Kristof Bela"/>
        <t:Anchor>
          <t:Comment id="1577798848"/>
        </t:Anchor>
        <t:Create/>
      </t:Event>
      <t:Event id="{133BD45A-2C1D-442F-99BA-ED0871AA69C5}" time="2023-09-28T10:02:33.935Z">
        <t:Attribution userId="S::mbela@unicef.org::99d623ea-95fe-4fb3-ad7f-06881bdb4d3f" userProvider="AD" userName="Marton Kristof Bela"/>
        <t:Anchor>
          <t:Comment id="1577798848"/>
        </t:Anchor>
        <t:Assign userId="S::mbela@unicef.org::99d623ea-95fe-4fb3-ad7f-06881bdb4d3f" userProvider="AD" userName="Marton Kristof Bela"/>
      </t:Event>
      <t:Event id="{EF211A4B-A221-47DE-8E51-84E27F95E4E8}" time="2023-09-28T10:02:33.935Z">
        <t:Attribution userId="S::mbela@unicef.org::99d623ea-95fe-4fb3-ad7f-06881bdb4d3f" userProvider="AD" userName="Marton Kristof Bela"/>
        <t:Anchor>
          <t:Comment id="1577798848"/>
        </t:Anchor>
        <t:SetTitle title="based on above, @Marton Kristof Bela to check"/>
      </t:Event>
    </t:History>
  </t:Task>
  <t:Task id="{84A3D3E6-A50C-4552-8D7E-99E65C598421}">
    <t:Anchor>
      <t:Comment id="934064977"/>
    </t:Anchor>
    <t:History>
      <t:Event id="{AAD1248E-7B18-40D4-8B73-97BB489B2298}" time="2023-09-28T09:30:02.313Z">
        <t:Attribution userId="S::mbela@unicef.org::99d623ea-95fe-4fb3-ad7f-06881bdb4d3f" userProvider="AD" userName="Marton Kristof Bela"/>
        <t:Anchor>
          <t:Comment id="542452626"/>
        </t:Anchor>
        <t:Create/>
      </t:Event>
      <t:Event id="{4901B9CC-0AF9-4351-8C61-6156934DF0AE}" time="2023-09-28T09:30:02.313Z">
        <t:Attribution userId="S::mbela@unicef.org::99d623ea-95fe-4fb3-ad7f-06881bdb4d3f" userProvider="AD" userName="Marton Kristof Bela"/>
        <t:Anchor>
          <t:Comment id="542452626"/>
        </t:Anchor>
        <t:Assign userId="S::aukwuagu@unicef.org::cf03cc8f-8d6c-4164-baac-f326b2bb447f" userProvider="AD" userName="Anne Ukwuagu"/>
      </t:Event>
      <t:Event id="{2D998BE9-4BD6-445F-A9F4-631604668249}" time="2023-09-28T09:30:02.313Z">
        <t:Attribution userId="S::mbela@unicef.org::99d623ea-95fe-4fb3-ad7f-06881bdb4d3f" userProvider="AD" userName="Marton Kristof Bela"/>
        <t:Anchor>
          <t:Comment id="542452626"/>
        </t:Anchor>
        <t:SetTitle title="@Anne Ukwuagu"/>
      </t:Event>
    </t:History>
  </t:Task>
  <t:Task id="{051584FF-1248-4EB6-8DE8-9CC46B18C74A}">
    <t:Anchor>
      <t:Comment id="706507708"/>
    </t:Anchor>
    <t:History>
      <t:Event id="{381B908A-8724-4FBE-B9BD-210D9D155F87}" time="2023-09-28T10:12:24.224Z">
        <t:Attribution userId="S::mbela@unicef.org::99d623ea-95fe-4fb3-ad7f-06881bdb4d3f" userProvider="AD" userName="Marton Kristof Bela"/>
        <t:Anchor>
          <t:Comment id="706507708"/>
        </t:Anchor>
        <t:Create/>
      </t:Event>
      <t:Event id="{01CC2EFF-9581-4ECF-8D0B-FE2F5D1FB3B2}" time="2023-09-28T10:12:24.224Z">
        <t:Attribution userId="S::mbela@unicef.org::99d623ea-95fe-4fb3-ad7f-06881bdb4d3f" userProvider="AD" userName="Marton Kristof Bela"/>
        <t:Anchor>
          <t:Comment id="706507708"/>
        </t:Anchor>
        <t:Assign userId="S::aukwuagu@unicef.org::cf03cc8f-8d6c-4164-baac-f326b2bb447f" userProvider="AD" userName="Anne Ukwuagu"/>
      </t:Event>
      <t:Event id="{9F5E9BDF-A65C-4355-9FB6-E95B1BDEE552}" time="2023-09-28T10:12:24.224Z">
        <t:Attribution userId="S::mbela@unicef.org::99d623ea-95fe-4fb3-ad7f-06881bdb4d3f" userProvider="AD" userName="Marton Kristof Bela"/>
        <t:Anchor>
          <t:Comment id="706507708"/>
        </t:Anchor>
        <t:SetTitle title="Revise wording @Anne Ukwuagu"/>
      </t:Event>
    </t:History>
  </t:Task>
  <t:Task id="{C4A5228F-2958-41F3-B52A-0286DF06673D}">
    <t:Anchor>
      <t:Comment id="684868799"/>
    </t:Anchor>
    <t:History>
      <t:Event id="{86EA3678-ED0E-4916-8C2C-6BAD7F423D75}" time="2023-10-17T11:49:11.738Z">
        <t:Attribution userId="S::aukwuagu@unicef.org::cf03cc8f-8d6c-4164-baac-f326b2bb447f" userProvider="AD" userName="Anne Ukwuagu"/>
        <t:Anchor>
          <t:Comment id="453217593"/>
        </t:Anchor>
        <t:Create/>
      </t:Event>
      <t:Event id="{D785543E-E4F9-440F-BFA6-12252E323B7D}" time="2023-10-17T11:49:11.738Z">
        <t:Attribution userId="S::aukwuagu@unicef.org::cf03cc8f-8d6c-4164-baac-f326b2bb447f" userProvider="AD" userName="Anne Ukwuagu"/>
        <t:Anchor>
          <t:Comment id="453217593"/>
        </t:Anchor>
        <t:Assign userId="S::vmatangira@unicef.org::dc3b096a-d11d-4653-8abb-805f5232abb2" userProvider="AD" userName="Violet Matangira"/>
      </t:Event>
      <t:Event id="{1DDF9BD1-D449-45F4-80AE-CFF8FAC18535}" time="2023-10-17T11:49:11.738Z">
        <t:Attribution userId="S::aukwuagu@unicef.org::cf03cc8f-8d6c-4164-baac-f326b2bb447f" userProvider="AD" userName="Anne Ukwuagu"/>
        <t:Anchor>
          <t:Comment id="453217593"/>
        </t:Anchor>
        <t:SetTitle title="@Violet Matangira can we maintain the two?"/>
      </t:Event>
      <t:Event id="{B182E527-5DB9-47FA-8D75-3B6066D24193}" time="2023-11-03T12:13:43.437Z">
        <t:Attribution userId="S::mbela@unicef.org::99d623ea-95fe-4fb3-ad7f-06881bdb4d3f" userProvider="AD" userName="Marton Kristof Bela"/>
        <t:Progress percentComplete="100"/>
      </t:Event>
    </t:History>
  </t:Task>
  <t:Task id="{CC891A64-1004-4C71-9EF1-4F15D67E2E99}">
    <t:Anchor>
      <t:Comment id="687119123"/>
    </t:Anchor>
    <t:History>
      <t:Event id="{258358E7-76B6-497A-9371-5BD29874AAA9}" time="2023-11-07T15:42:47.099Z">
        <t:Attribution userId="S::mbela@unicef.org::99d623ea-95fe-4fb3-ad7f-06881bdb4d3f" userProvider="AD" userName="Marton Kristof Bela"/>
        <t:Anchor>
          <t:Comment id="1350295745"/>
        </t:Anchor>
        <t:Create/>
      </t:Event>
      <t:Event id="{4BF79080-F7F1-479A-8A32-280079BDB557}" time="2023-11-07T15:42:47.099Z">
        <t:Attribution userId="S::mbela@unicef.org::99d623ea-95fe-4fb3-ad7f-06881bdb4d3f" userProvider="AD" userName="Marton Kristof Bela"/>
        <t:Anchor>
          <t:Comment id="1350295745"/>
        </t:Anchor>
        <t:Assign userId="S::vmatangira@unicef.org::dc3b096a-d11d-4653-8abb-805f5232abb2" userProvider="AD" userName="Violet Matangira"/>
      </t:Event>
      <t:Event id="{F3F60BE4-CCD7-4A8F-A906-FAAF93D3EE34}" time="2023-11-07T15:42:47.099Z">
        <t:Attribution userId="S::mbela@unicef.org::99d623ea-95fe-4fb3-ad7f-06881bdb4d3f" userProvider="AD" userName="Marton Kristof Bela"/>
        <t:Anchor>
          <t:Comment id="1350295745"/>
        </t:Anchor>
        <t:SetTitle title="@Violet Matangira please provide your comment or correct this part."/>
      </t:Event>
    </t:History>
  </t:Task>
  <t:Task id="{8857F9DD-B250-49E4-881B-CE5CEB724C77}">
    <t:Anchor>
      <t:Comment id="687135629"/>
    </t:Anchor>
    <t:History>
      <t:Event id="{00DFC3F0-8447-4BAD-A666-6C9BC2CCCFD5}" time="2023-11-07T15:44:10.736Z">
        <t:Attribution userId="S::mbela@unicef.org::99d623ea-95fe-4fb3-ad7f-06881bdb4d3f" userProvider="AD" userName="Marton Kristof Bela"/>
        <t:Anchor>
          <t:Comment id="1596831605"/>
        </t:Anchor>
        <t:Create/>
      </t:Event>
      <t:Event id="{906BFBFD-D68F-498E-96FD-C1F4502DE437}" time="2023-11-07T15:44:10.736Z">
        <t:Attribution userId="S::mbela@unicef.org::99d623ea-95fe-4fb3-ad7f-06881bdb4d3f" userProvider="AD" userName="Marton Kristof Bela"/>
        <t:Anchor>
          <t:Comment id="1596831605"/>
        </t:Anchor>
        <t:Assign userId="S::vmatangira@unicef.org::dc3b096a-d11d-4653-8abb-805f5232abb2" userProvider="AD" userName="Violet Matangira"/>
      </t:Event>
      <t:Event id="{4ABC8661-874C-42F9-B4B7-A5AB34385C34}" time="2023-11-07T15:44:10.736Z">
        <t:Attribution userId="S::mbela@unicef.org::99d623ea-95fe-4fb3-ad7f-06881bdb4d3f" userProvider="AD" userName="Marton Kristof Bela"/>
        <t:Anchor>
          <t:Comment id="1596831605"/>
        </t:Anchor>
        <t:SetTitle title="@Violet Matangira @Lisa Adelson please provide your comment or correct this part."/>
      </t:Event>
    </t:History>
  </t:Task>
  <t:Task id="{D2A45F0E-3FED-4D5C-AEB5-0D8AACE0D8AB}">
    <t:Anchor>
      <t:Comment id="687135709"/>
    </t:Anchor>
    <t:History>
      <t:Event id="{E5097720-B65C-4CD6-9DAF-DEDA625AD34A}" time="2023-11-07T15:44:44.864Z">
        <t:Attribution userId="S::mbela@unicef.org::99d623ea-95fe-4fb3-ad7f-06881bdb4d3f" userProvider="AD" userName="Marton Kristof Bela"/>
        <t:Anchor>
          <t:Comment id="1533487303"/>
        </t:Anchor>
        <t:Create/>
      </t:Event>
      <t:Event id="{F3119926-58B0-4790-BE19-A9E0FE98E79D}" time="2023-11-07T15:44:44.864Z">
        <t:Attribution userId="S::mbela@unicef.org::99d623ea-95fe-4fb3-ad7f-06881bdb4d3f" userProvider="AD" userName="Marton Kristof Bela"/>
        <t:Anchor>
          <t:Comment id="1533487303"/>
        </t:Anchor>
        <t:Assign userId="S::vmatangira@unicef.org::dc3b096a-d11d-4653-8abb-805f5232abb2" userProvider="AD" userName="Violet Matangira"/>
      </t:Event>
      <t:Event id="{DFECE3A6-12BF-4373-970F-52C9DBB32EBD}" time="2023-11-07T15:44:44.864Z">
        <t:Attribution userId="S::mbela@unicef.org::99d623ea-95fe-4fb3-ad7f-06881bdb4d3f" userProvider="AD" userName="Marton Kristof Bela"/>
        <t:Anchor>
          <t:Comment id="1533487303"/>
        </t:Anchor>
        <t:SetTitle title="@Violet Matangira @Lisa Adelson please provide your comment or correct this par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52" ma:contentTypeDescription="Create a new document." ma:contentTypeScope="" ma:versionID="442a5fc3639b96df68b55b853880f4cf">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f28a18dd0f1416c6415483dc16448099"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element ref="ns5:lcf76f155ced4ddcb4097134ff3c332f"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element name="lcf76f155ced4ddcb4097134ff3c332f" ma:index="6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6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lcf76f155ced4ddcb4097134ff3c332f xmlns="d4f25281-9e58-49c1-bb7b-ad118a0222b0">
      <Terms xmlns="http://schemas.microsoft.com/office/infopath/2007/PartnerControls"/>
    </lcf76f155ced4ddcb4097134ff3c332f>
    <SharedWithUsers xmlns="83abda1d-1a90-4caa-8671-ec4651ff3890">
      <UserInfo>
        <DisplayName>Eric Rodriguez</DisplayName>
        <AccountId>3467</AccountId>
        <AccountType/>
      </UserInfo>
    </SharedWithUsers>
  </documentManagement>
</p:properties>
</file>

<file path=customXml/itemProps1.xml><?xml version="1.0" encoding="utf-8"?>
<ds:datastoreItem xmlns:ds="http://schemas.openxmlformats.org/officeDocument/2006/customXml" ds:itemID="{3B732AA2-9C55-4C02-BB63-0A1DA227F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FB1E9E-CFE0-410A-A501-FB6A43B7860C}">
  <ds:schemaRefs>
    <ds:schemaRef ds:uri="http://schemas.microsoft.com/office/2006/metadata/customXsn"/>
  </ds:schemaRefs>
</ds:datastoreItem>
</file>

<file path=customXml/itemProps3.xml><?xml version="1.0" encoding="utf-8"?>
<ds:datastoreItem xmlns:ds="http://schemas.openxmlformats.org/officeDocument/2006/customXml" ds:itemID="{AF996232-B39F-4F92-AA75-47D90446A8E9}">
  <ds:schemaRefs>
    <ds:schemaRef ds:uri="http://schemas.microsoft.com/sharepoint/events"/>
  </ds:schemaRefs>
</ds:datastoreItem>
</file>

<file path=customXml/itemProps4.xml><?xml version="1.0" encoding="utf-8"?>
<ds:datastoreItem xmlns:ds="http://schemas.openxmlformats.org/officeDocument/2006/customXml" ds:itemID="{229F5C2B-D647-49CF-8421-774F7FDF3CDB}">
  <ds:schemaRefs>
    <ds:schemaRef ds:uri="http://schemas.openxmlformats.org/officeDocument/2006/bibliography"/>
  </ds:schemaRefs>
</ds:datastoreItem>
</file>

<file path=customXml/itemProps5.xml><?xml version="1.0" encoding="utf-8"?>
<ds:datastoreItem xmlns:ds="http://schemas.openxmlformats.org/officeDocument/2006/customXml" ds:itemID="{4B5F46EE-3146-472D-A3A0-4778FCE5AAF5}">
  <ds:schemaRefs>
    <ds:schemaRef ds:uri="Microsoft.SharePoint.Taxonomy.ContentTypeSync"/>
  </ds:schemaRefs>
</ds:datastoreItem>
</file>

<file path=customXml/itemProps6.xml><?xml version="1.0" encoding="utf-8"?>
<ds:datastoreItem xmlns:ds="http://schemas.openxmlformats.org/officeDocument/2006/customXml" ds:itemID="{EFA5EA06-AEBD-4F63-86CA-93A383C90E2A}">
  <ds:schemaRefs>
    <ds:schemaRef ds:uri="http://schemas.microsoft.com/sharepoint/v3/contenttype/forms"/>
  </ds:schemaRefs>
</ds:datastoreItem>
</file>

<file path=customXml/itemProps7.xml><?xml version="1.0" encoding="utf-8"?>
<ds:datastoreItem xmlns:ds="http://schemas.openxmlformats.org/officeDocument/2006/customXml" ds:itemID="{C1230D04-039E-412A-91BA-974972E16FA1}">
  <ds:schemaRefs>
    <ds:schemaRef ds:uri="http://schemas.microsoft.com/office/2006/metadata/properties"/>
    <ds:schemaRef ds:uri="http://schemas.microsoft.com/office/infopath/2007/PartnerControls"/>
    <ds:schemaRef ds:uri="83abda1d-1a90-4caa-8671-ec4651ff3890"/>
    <ds:schemaRef ds:uri="ca283e0b-db31-4043-a2ef-b80661bf084a"/>
    <ds:schemaRef ds:uri="d4f25281-9e58-49c1-bb7b-ad118a0222b0"/>
    <ds:schemaRef ds:uri="http://schemas.microsoft.com/sharepoint/v4"/>
    <ds:schemaRef ds:uri="http://schemas.microsoft.com/sharepoint.v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4043</Words>
  <Characters>23047</Characters>
  <Application>Microsoft Office Word</Application>
  <DocSecurity>0</DocSecurity>
  <Lines>192</Lines>
  <Paragraphs>54</Paragraphs>
  <ScaleCrop>false</ScaleCrop>
  <Company/>
  <LinksUpToDate>false</LinksUpToDate>
  <CharactersWithSpaces>27036</CharactersWithSpaces>
  <SharedDoc>false</SharedDoc>
  <HLinks>
    <vt:vector size="168" baseType="variant">
      <vt:variant>
        <vt:i4>7929888</vt:i4>
      </vt:variant>
      <vt:variant>
        <vt:i4>123</vt:i4>
      </vt:variant>
      <vt:variant>
        <vt:i4>0</vt:i4>
      </vt:variant>
      <vt:variant>
        <vt:i4>5</vt:i4>
      </vt:variant>
      <vt:variant>
        <vt:lpwstr>http://icsc.un.org/</vt:lpwstr>
      </vt:variant>
      <vt:variant>
        <vt:lpwstr/>
      </vt:variant>
      <vt:variant>
        <vt:i4>1507378</vt:i4>
      </vt:variant>
      <vt:variant>
        <vt:i4>116</vt:i4>
      </vt:variant>
      <vt:variant>
        <vt:i4>0</vt:i4>
      </vt:variant>
      <vt:variant>
        <vt:i4>5</vt:i4>
      </vt:variant>
      <vt:variant>
        <vt:lpwstr/>
      </vt:variant>
      <vt:variant>
        <vt:lpwstr>_Toc150166521</vt:lpwstr>
      </vt:variant>
      <vt:variant>
        <vt:i4>1507378</vt:i4>
      </vt:variant>
      <vt:variant>
        <vt:i4>110</vt:i4>
      </vt:variant>
      <vt:variant>
        <vt:i4>0</vt:i4>
      </vt:variant>
      <vt:variant>
        <vt:i4>5</vt:i4>
      </vt:variant>
      <vt:variant>
        <vt:lpwstr/>
      </vt:variant>
      <vt:variant>
        <vt:lpwstr>_Toc150166520</vt:lpwstr>
      </vt:variant>
      <vt:variant>
        <vt:i4>1310770</vt:i4>
      </vt:variant>
      <vt:variant>
        <vt:i4>104</vt:i4>
      </vt:variant>
      <vt:variant>
        <vt:i4>0</vt:i4>
      </vt:variant>
      <vt:variant>
        <vt:i4>5</vt:i4>
      </vt:variant>
      <vt:variant>
        <vt:lpwstr/>
      </vt:variant>
      <vt:variant>
        <vt:lpwstr>_Toc150166519</vt:lpwstr>
      </vt:variant>
      <vt:variant>
        <vt:i4>1310770</vt:i4>
      </vt:variant>
      <vt:variant>
        <vt:i4>98</vt:i4>
      </vt:variant>
      <vt:variant>
        <vt:i4>0</vt:i4>
      </vt:variant>
      <vt:variant>
        <vt:i4>5</vt:i4>
      </vt:variant>
      <vt:variant>
        <vt:lpwstr/>
      </vt:variant>
      <vt:variant>
        <vt:lpwstr>_Toc150166518</vt:lpwstr>
      </vt:variant>
      <vt:variant>
        <vt:i4>1310770</vt:i4>
      </vt:variant>
      <vt:variant>
        <vt:i4>92</vt:i4>
      </vt:variant>
      <vt:variant>
        <vt:i4>0</vt:i4>
      </vt:variant>
      <vt:variant>
        <vt:i4>5</vt:i4>
      </vt:variant>
      <vt:variant>
        <vt:lpwstr/>
      </vt:variant>
      <vt:variant>
        <vt:lpwstr>_Toc150166517</vt:lpwstr>
      </vt:variant>
      <vt:variant>
        <vt:i4>1310770</vt:i4>
      </vt:variant>
      <vt:variant>
        <vt:i4>86</vt:i4>
      </vt:variant>
      <vt:variant>
        <vt:i4>0</vt:i4>
      </vt:variant>
      <vt:variant>
        <vt:i4>5</vt:i4>
      </vt:variant>
      <vt:variant>
        <vt:lpwstr/>
      </vt:variant>
      <vt:variant>
        <vt:lpwstr>_Toc150166516</vt:lpwstr>
      </vt:variant>
      <vt:variant>
        <vt:i4>1310770</vt:i4>
      </vt:variant>
      <vt:variant>
        <vt:i4>80</vt:i4>
      </vt:variant>
      <vt:variant>
        <vt:i4>0</vt:i4>
      </vt:variant>
      <vt:variant>
        <vt:i4>5</vt:i4>
      </vt:variant>
      <vt:variant>
        <vt:lpwstr/>
      </vt:variant>
      <vt:variant>
        <vt:lpwstr>_Toc150166515</vt:lpwstr>
      </vt:variant>
      <vt:variant>
        <vt:i4>1310770</vt:i4>
      </vt:variant>
      <vt:variant>
        <vt:i4>74</vt:i4>
      </vt:variant>
      <vt:variant>
        <vt:i4>0</vt:i4>
      </vt:variant>
      <vt:variant>
        <vt:i4>5</vt:i4>
      </vt:variant>
      <vt:variant>
        <vt:lpwstr/>
      </vt:variant>
      <vt:variant>
        <vt:lpwstr>_Toc150166514</vt:lpwstr>
      </vt:variant>
      <vt:variant>
        <vt:i4>1310770</vt:i4>
      </vt:variant>
      <vt:variant>
        <vt:i4>68</vt:i4>
      </vt:variant>
      <vt:variant>
        <vt:i4>0</vt:i4>
      </vt:variant>
      <vt:variant>
        <vt:i4>5</vt:i4>
      </vt:variant>
      <vt:variant>
        <vt:lpwstr/>
      </vt:variant>
      <vt:variant>
        <vt:lpwstr>_Toc150166513</vt:lpwstr>
      </vt:variant>
      <vt:variant>
        <vt:i4>1310770</vt:i4>
      </vt:variant>
      <vt:variant>
        <vt:i4>62</vt:i4>
      </vt:variant>
      <vt:variant>
        <vt:i4>0</vt:i4>
      </vt:variant>
      <vt:variant>
        <vt:i4>5</vt:i4>
      </vt:variant>
      <vt:variant>
        <vt:lpwstr/>
      </vt:variant>
      <vt:variant>
        <vt:lpwstr>_Toc150166512</vt:lpwstr>
      </vt:variant>
      <vt:variant>
        <vt:i4>1310770</vt:i4>
      </vt:variant>
      <vt:variant>
        <vt:i4>56</vt:i4>
      </vt:variant>
      <vt:variant>
        <vt:i4>0</vt:i4>
      </vt:variant>
      <vt:variant>
        <vt:i4>5</vt:i4>
      </vt:variant>
      <vt:variant>
        <vt:lpwstr/>
      </vt:variant>
      <vt:variant>
        <vt:lpwstr>_Toc150166511</vt:lpwstr>
      </vt:variant>
      <vt:variant>
        <vt:i4>1310770</vt:i4>
      </vt:variant>
      <vt:variant>
        <vt:i4>50</vt:i4>
      </vt:variant>
      <vt:variant>
        <vt:i4>0</vt:i4>
      </vt:variant>
      <vt:variant>
        <vt:i4>5</vt:i4>
      </vt:variant>
      <vt:variant>
        <vt:lpwstr/>
      </vt:variant>
      <vt:variant>
        <vt:lpwstr>_Toc150166510</vt:lpwstr>
      </vt:variant>
      <vt:variant>
        <vt:i4>1376306</vt:i4>
      </vt:variant>
      <vt:variant>
        <vt:i4>44</vt:i4>
      </vt:variant>
      <vt:variant>
        <vt:i4>0</vt:i4>
      </vt:variant>
      <vt:variant>
        <vt:i4>5</vt:i4>
      </vt:variant>
      <vt:variant>
        <vt:lpwstr/>
      </vt:variant>
      <vt:variant>
        <vt:lpwstr>_Toc150166509</vt:lpwstr>
      </vt:variant>
      <vt:variant>
        <vt:i4>1376306</vt:i4>
      </vt:variant>
      <vt:variant>
        <vt:i4>38</vt:i4>
      </vt:variant>
      <vt:variant>
        <vt:i4>0</vt:i4>
      </vt:variant>
      <vt:variant>
        <vt:i4>5</vt:i4>
      </vt:variant>
      <vt:variant>
        <vt:lpwstr/>
      </vt:variant>
      <vt:variant>
        <vt:lpwstr>_Toc150166508</vt:lpwstr>
      </vt:variant>
      <vt:variant>
        <vt:i4>1376306</vt:i4>
      </vt:variant>
      <vt:variant>
        <vt:i4>32</vt:i4>
      </vt:variant>
      <vt:variant>
        <vt:i4>0</vt:i4>
      </vt:variant>
      <vt:variant>
        <vt:i4>5</vt:i4>
      </vt:variant>
      <vt:variant>
        <vt:lpwstr/>
      </vt:variant>
      <vt:variant>
        <vt:lpwstr>_Toc150166507</vt:lpwstr>
      </vt:variant>
      <vt:variant>
        <vt:i4>1376306</vt:i4>
      </vt:variant>
      <vt:variant>
        <vt:i4>26</vt:i4>
      </vt:variant>
      <vt:variant>
        <vt:i4>0</vt:i4>
      </vt:variant>
      <vt:variant>
        <vt:i4>5</vt:i4>
      </vt:variant>
      <vt:variant>
        <vt:lpwstr/>
      </vt:variant>
      <vt:variant>
        <vt:lpwstr>_Toc150166506</vt:lpwstr>
      </vt:variant>
      <vt:variant>
        <vt:i4>1376306</vt:i4>
      </vt:variant>
      <vt:variant>
        <vt:i4>20</vt:i4>
      </vt:variant>
      <vt:variant>
        <vt:i4>0</vt:i4>
      </vt:variant>
      <vt:variant>
        <vt:i4>5</vt:i4>
      </vt:variant>
      <vt:variant>
        <vt:lpwstr/>
      </vt:variant>
      <vt:variant>
        <vt:lpwstr>_Toc150166505</vt:lpwstr>
      </vt:variant>
      <vt:variant>
        <vt:i4>1376306</vt:i4>
      </vt:variant>
      <vt:variant>
        <vt:i4>14</vt:i4>
      </vt:variant>
      <vt:variant>
        <vt:i4>0</vt:i4>
      </vt:variant>
      <vt:variant>
        <vt:i4>5</vt:i4>
      </vt:variant>
      <vt:variant>
        <vt:lpwstr/>
      </vt:variant>
      <vt:variant>
        <vt:lpwstr>_Toc150166504</vt:lpwstr>
      </vt:variant>
      <vt:variant>
        <vt:i4>1376306</vt:i4>
      </vt:variant>
      <vt:variant>
        <vt:i4>8</vt:i4>
      </vt:variant>
      <vt:variant>
        <vt:i4>0</vt:i4>
      </vt:variant>
      <vt:variant>
        <vt:i4>5</vt:i4>
      </vt:variant>
      <vt:variant>
        <vt:lpwstr/>
      </vt:variant>
      <vt:variant>
        <vt:lpwstr>_Toc150166503</vt:lpwstr>
      </vt:variant>
      <vt:variant>
        <vt:i4>1376306</vt:i4>
      </vt:variant>
      <vt:variant>
        <vt:i4>2</vt:i4>
      </vt:variant>
      <vt:variant>
        <vt:i4>0</vt:i4>
      </vt:variant>
      <vt:variant>
        <vt:i4>5</vt:i4>
      </vt:variant>
      <vt:variant>
        <vt:lpwstr/>
      </vt:variant>
      <vt:variant>
        <vt:lpwstr>_Toc150166502</vt:lpwstr>
      </vt:variant>
      <vt:variant>
        <vt:i4>4849782</vt:i4>
      </vt:variant>
      <vt:variant>
        <vt:i4>18</vt:i4>
      </vt:variant>
      <vt:variant>
        <vt:i4>0</vt:i4>
      </vt:variant>
      <vt:variant>
        <vt:i4>5</vt:i4>
      </vt:variant>
      <vt:variant>
        <vt:lpwstr>mailto:ladelson@unicef.org</vt:lpwstr>
      </vt:variant>
      <vt:variant>
        <vt:lpwstr/>
      </vt:variant>
      <vt:variant>
        <vt:i4>2228240</vt:i4>
      </vt:variant>
      <vt:variant>
        <vt:i4>15</vt:i4>
      </vt:variant>
      <vt:variant>
        <vt:i4>0</vt:i4>
      </vt:variant>
      <vt:variant>
        <vt:i4>5</vt:i4>
      </vt:variant>
      <vt:variant>
        <vt:lpwstr>mailto:vmatangira@unicef.org</vt:lpwstr>
      </vt:variant>
      <vt:variant>
        <vt:lpwstr/>
      </vt:variant>
      <vt:variant>
        <vt:i4>4849782</vt:i4>
      </vt:variant>
      <vt:variant>
        <vt:i4>12</vt:i4>
      </vt:variant>
      <vt:variant>
        <vt:i4>0</vt:i4>
      </vt:variant>
      <vt:variant>
        <vt:i4>5</vt:i4>
      </vt:variant>
      <vt:variant>
        <vt:lpwstr>mailto:ladelson@unicef.org</vt:lpwstr>
      </vt:variant>
      <vt:variant>
        <vt:lpwstr/>
      </vt:variant>
      <vt:variant>
        <vt:i4>2228240</vt:i4>
      </vt:variant>
      <vt:variant>
        <vt:i4>9</vt:i4>
      </vt:variant>
      <vt:variant>
        <vt:i4>0</vt:i4>
      </vt:variant>
      <vt:variant>
        <vt:i4>5</vt:i4>
      </vt:variant>
      <vt:variant>
        <vt:lpwstr>mailto:vmatangira@unicef.org</vt:lpwstr>
      </vt:variant>
      <vt:variant>
        <vt:lpwstr/>
      </vt:variant>
      <vt:variant>
        <vt:i4>4849782</vt:i4>
      </vt:variant>
      <vt:variant>
        <vt:i4>6</vt:i4>
      </vt:variant>
      <vt:variant>
        <vt:i4>0</vt:i4>
      </vt:variant>
      <vt:variant>
        <vt:i4>5</vt:i4>
      </vt:variant>
      <vt:variant>
        <vt:lpwstr>mailto:ladelson@unicef.org</vt:lpwstr>
      </vt:variant>
      <vt:variant>
        <vt:lpwstr/>
      </vt:variant>
      <vt:variant>
        <vt:i4>4849782</vt:i4>
      </vt:variant>
      <vt:variant>
        <vt:i4>3</vt:i4>
      </vt:variant>
      <vt:variant>
        <vt:i4>0</vt:i4>
      </vt:variant>
      <vt:variant>
        <vt:i4>5</vt:i4>
      </vt:variant>
      <vt:variant>
        <vt:lpwstr>mailto:ladelson@unicef.org</vt:lpwstr>
      </vt:variant>
      <vt:variant>
        <vt:lpwstr/>
      </vt:variant>
      <vt:variant>
        <vt:i4>2228240</vt:i4>
      </vt:variant>
      <vt:variant>
        <vt:i4>0</vt:i4>
      </vt:variant>
      <vt:variant>
        <vt:i4>0</vt:i4>
      </vt:variant>
      <vt:variant>
        <vt:i4>5</vt:i4>
      </vt:variant>
      <vt:variant>
        <vt:lpwstr>mailto:vmatangira@unicef.org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Marton Kristof Bela</dc:creator>
  <cp:keywords/>
  <dc:description/>
  <cp:lastModifiedBy>Anne Ukwuagu</cp:lastModifiedBy>
  <cp:revision>2</cp:revision>
  <dcterms:created xsi:type="dcterms:W3CDTF">2023-11-09T16:22:00Z</dcterms:created>
  <dcterms:modified xsi:type="dcterms:W3CDTF">2023-11-09T16:22:00Z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TaxKeyword">
    <vt:lpwstr/>
  </property>
  <property fmtid="{D5CDD505-2E9C-101B-9397-08002B2CF9AE}" pid="5" name="SystemDTAC">
    <vt:lpwstr/>
  </property>
  <property fmtid="{D5CDD505-2E9C-101B-9397-08002B2CF9AE}" pid="6" name="Topic">
    <vt:lpwstr>3;#n/a|62fe7219-0ec3-42ac-964d-70ae5d8291bb</vt:lpwstr>
  </property>
  <property fmtid="{D5CDD505-2E9C-101B-9397-08002B2CF9AE}" pid="7" name="MediaServiceImageTags">
    <vt:lpwstr/>
  </property>
  <property fmtid="{D5CDD505-2E9C-101B-9397-08002B2CF9AE}" pid="8" name="OfficeDivision">
    <vt:lpwstr>4;#Denmark-1200|659a1518-a057-49e4-87e3-a15fb5fd11de</vt:lpwstr>
  </property>
  <property fmtid="{D5CDD505-2E9C-101B-9397-08002B2CF9AE}" pid="9" name="SD_Year">
    <vt:lpwstr/>
  </property>
  <property fmtid="{D5CDD505-2E9C-101B-9397-08002B2CF9AE}" pid="10" name="CriticalForLongTermRetention">
    <vt:lpwstr/>
  </property>
  <property fmtid="{D5CDD505-2E9C-101B-9397-08002B2CF9AE}" pid="11" name="DocumentType">
    <vt:lpwstr>9;#Bids/ tenders (bid evaluations and adjudication)|69d08d89-fac4-4a57-a8e1-01c91efde237</vt:lpwstr>
  </property>
  <property fmtid="{D5CDD505-2E9C-101B-9397-08002B2CF9AE}" pid="12" name="GeographicScope">
    <vt:lpwstr/>
  </property>
</Properties>
</file>