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Establishment of Long Term Agreement for Consultancy Services for Energy Transition Services across Southeast Asia </w:t>
      </w:r>
    </w:p>
    <w:p w:rsidR="00000000" w:rsidDel="00000000" w:rsidP="00000000" w:rsidRDefault="00000000" w:rsidRPr="00000000" w14:paraId="00000004">
      <w:pPr>
        <w:spacing w:after="200" w:line="276" w:lineRule="auto"/>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b w:val="1"/>
          <w:rtl w:val="0"/>
        </w:rPr>
        <w:t xml:space="preserve">eSourcing reference:RFP/2023/</w:t>
      </w:r>
      <w:r w:rsidDel="00000000" w:rsidR="00000000" w:rsidRPr="00000000">
        <w:rPr>
          <w:b w:val="1"/>
          <w:rtl w:val="0"/>
        </w:rPr>
        <w:t xml:space="preserve">48608</w:t>
      </w:r>
      <w:r w:rsidDel="00000000" w:rsidR="00000000" w:rsidRPr="00000000">
        <w:rPr>
          <w:rtl w:val="0"/>
        </w:rPr>
      </w:r>
    </w:p>
    <w:p w:rsidR="00000000" w:rsidDel="00000000" w:rsidP="00000000" w:rsidRDefault="00000000" w:rsidRPr="00000000" w14:paraId="00000005">
      <w:pPr>
        <w:spacing w:after="200" w:line="276" w:lineRule="auto"/>
        <w:rPr>
          <w:b w:val="1"/>
        </w:rPr>
      </w:pPr>
      <w:bookmarkStart w:colFirst="0" w:colLast="0" w:name="_heading=h.ic8tqgacbidp" w:id="3"/>
      <w:bookmarkEnd w:id="3"/>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4"/>
      <w:bookmarkEnd w:id="4"/>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7">
      <w:pPr>
        <w:spacing w:before="7" w:line="220" w:lineRule="auto"/>
        <w:jc w:val="both"/>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9">
      <w:pPr>
        <w:jc w:val="both"/>
        <w:rPr>
          <w:sz w:val="28"/>
          <w:szCs w:val="28"/>
        </w:rPr>
      </w:pPr>
      <w:r w:rsidDel="00000000" w:rsidR="00000000" w:rsidRPr="00000000">
        <w:rPr>
          <w:rtl w:val="0"/>
        </w:rPr>
      </w:r>
    </w:p>
    <w:p w:rsidR="00000000" w:rsidDel="00000000" w:rsidP="00000000" w:rsidRDefault="00000000" w:rsidRPr="00000000" w14:paraId="0000001A">
      <w:pPr>
        <w:jc w:val="both"/>
        <w:rPr>
          <w:b w:val="1"/>
          <w:sz w:val="28"/>
          <w:szCs w:val="28"/>
        </w:rPr>
      </w:pPr>
      <w:r w:rsidDel="00000000" w:rsidR="00000000" w:rsidRPr="00000000">
        <w:rPr>
          <w:sz w:val="28"/>
          <w:szCs w:val="28"/>
          <w:rtl w:val="0"/>
        </w:rPr>
        <w:t xml:space="preserve">Please refer to separate attachment </w:t>
      </w:r>
      <w:r w:rsidDel="00000000" w:rsidR="00000000" w:rsidRPr="00000000">
        <w:rPr>
          <w:b w:val="1"/>
          <w:sz w:val="28"/>
          <w:szCs w:val="28"/>
          <w:rtl w:val="0"/>
        </w:rPr>
        <w:t xml:space="preserve">Annex 3 - Consultant Price Table </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6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0">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21">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22">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23">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24">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25">
      <w:pPr>
        <w:numPr>
          <w:ilvl w:val="0"/>
          <w:numId w:val="1"/>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26">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27">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2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29">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5"/>
      <w:bookmarkEnd w:id="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2C">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2D">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2E">
      <w:pPr>
        <w:tabs>
          <w:tab w:val="left" w:leader="none" w:pos="720"/>
        </w:tabs>
        <w:rPr>
          <w:color w:val="000000"/>
        </w:rPr>
      </w:pPr>
      <w:r w:rsidDel="00000000" w:rsidR="00000000" w:rsidRPr="00000000">
        <w:rPr>
          <w:rtl w:val="0"/>
        </w:rPr>
      </w:r>
    </w:p>
    <w:p w:rsidR="00000000" w:rsidDel="00000000" w:rsidP="00000000" w:rsidRDefault="00000000" w:rsidRPr="00000000" w14:paraId="0000002F">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30">
      <w:pPr>
        <w:rPr>
          <w:color w:val="000000"/>
        </w:rPr>
      </w:pPr>
      <w:r w:rsidDel="00000000" w:rsidR="00000000" w:rsidRPr="00000000">
        <w:rPr>
          <w:rtl w:val="0"/>
        </w:rPr>
      </w:r>
    </w:p>
    <w:p w:rsidR="00000000" w:rsidDel="00000000" w:rsidP="00000000" w:rsidRDefault="00000000" w:rsidRPr="00000000" w14:paraId="00000031">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34">
      <w:pPr>
        <w:rPr>
          <w:color w:val="000000"/>
        </w:rPr>
      </w:pPr>
      <w:r w:rsidDel="00000000" w:rsidR="00000000" w:rsidRPr="00000000">
        <w:rPr>
          <w:rtl w:val="0"/>
        </w:rPr>
      </w:r>
    </w:p>
    <w:p w:rsidR="00000000" w:rsidDel="00000000" w:rsidP="00000000" w:rsidRDefault="00000000" w:rsidRPr="00000000" w14:paraId="00000035">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B">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2"/>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3E">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1"/>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1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dvcm+Bg2x0Ed8Lx+jATn24ScLg==">CgMxLjAyCGguZ2pkZ3hzMg5oLndqMzBjdnN6OTdiMTIOaC5yeWp3M3N2cWs4N2EyDmguaWM4dHFnYWNiaWRwMg5oLmRqNTd6eGsyaGowbTIJaC4zMGowemxsOAByITEwQUt6c0RrN1ozc2FJZEtZeUs4OVF0TWRvZFlHSlhWeA==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