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D7822" w:rsidR="00164F4E" w:rsidP="00164F4E" w:rsidRDefault="00164F4E" w14:paraId="2C2A7D0E" w14:textId="49629E2E">
      <w:pPr>
        <w:jc w:val="center"/>
        <w:rPr>
          <w:rFonts w:ascii="Arial" w:hAnsi="Arial" w:cs="Arial"/>
          <w:b w:val="1"/>
          <w:bCs w:val="1"/>
          <w:sz w:val="24"/>
          <w:szCs w:val="24"/>
        </w:rPr>
      </w:pPr>
      <w:r w:rsidRPr="002D7822" w:rsidR="00164F4E">
        <w:rPr>
          <w:rFonts w:ascii="Arial" w:hAnsi="Arial" w:cs="Arial"/>
          <w:b w:val="1"/>
          <w:bCs w:val="1"/>
          <w:sz w:val="24"/>
          <w:szCs w:val="24"/>
        </w:rPr>
        <w:t xml:space="preserve">REQUEST FOR QUOTATION No. </w:t>
      </w:r>
      <w:r w:rsidRPr="002D7822" w:rsidR="1BC240FC">
        <w:rPr>
          <w:rFonts w:ascii="Arial" w:hAnsi="Arial" w:cs="Arial"/>
          <w:b w:val="1"/>
          <w:bCs w:val="1"/>
          <w:sz w:val="24"/>
          <w:szCs w:val="24"/>
        </w:rPr>
        <w:t>2023/RFQ/163</w:t>
      </w:r>
    </w:p>
    <w:p w:rsidRPr="002D7822" w:rsidR="00F35F29" w:rsidP="00F35F29" w:rsidRDefault="00F35F29" w14:paraId="2AB4CC6A" w14:textId="12625915">
      <w:pPr>
        <w:jc w:val="center"/>
        <w:rPr>
          <w:rFonts w:ascii="Arial" w:hAnsi="Arial" w:cs="Arial"/>
          <w:sz w:val="24"/>
          <w:szCs w:val="24"/>
        </w:rPr>
      </w:pPr>
      <w:r w:rsidRPr="002D7822">
        <w:rPr>
          <w:rFonts w:ascii="Arial" w:hAnsi="Arial" w:cs="Arial"/>
          <w:sz w:val="24"/>
          <w:szCs w:val="24"/>
        </w:rPr>
        <w:t>FOR THE SUPPLY AND DELIVERY</w:t>
      </w:r>
      <w:r w:rsidRPr="002D7822" w:rsidR="002D7822">
        <w:rPr>
          <w:rFonts w:ascii="Arial" w:hAnsi="Arial" w:cs="Arial"/>
          <w:sz w:val="24"/>
          <w:szCs w:val="24"/>
        </w:rPr>
        <w:t xml:space="preserve"> </w:t>
      </w:r>
      <w:r w:rsidR="002033C0">
        <w:rPr>
          <w:rFonts w:ascii="Arial" w:hAnsi="Arial" w:cs="Arial"/>
          <w:sz w:val="24"/>
          <w:szCs w:val="24"/>
        </w:rPr>
        <w:t>OF SMART AC MANAGEMENT SENSORS</w:t>
      </w:r>
    </w:p>
    <w:p w:rsidRPr="002D7822" w:rsidR="007C1AF6" w:rsidP="00AA5A64" w:rsidRDefault="007C1AF6" w14:paraId="27A14DE8" w14:textId="77777777">
      <w:pPr>
        <w:spacing w:after="0"/>
        <w:jc w:val="center"/>
        <w:rPr>
          <w:rFonts w:ascii="Arial" w:hAnsi="Arial" w:cs="Arial"/>
        </w:rPr>
      </w:pPr>
    </w:p>
    <w:p w:rsidRPr="002D7822" w:rsidR="00EB4814" w:rsidP="00EB4814" w:rsidRDefault="00EB4814" w14:paraId="10AFAC43" w14:textId="465CE8C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D7822">
        <w:rPr>
          <w:rFonts w:ascii="Arial" w:hAnsi="Arial" w:cs="Arial"/>
          <w:b/>
          <w:bCs/>
          <w:sz w:val="24"/>
          <w:szCs w:val="24"/>
        </w:rPr>
        <w:t>ANNEX A – TECHNICAL SPECIFICATIONS</w:t>
      </w:r>
    </w:p>
    <w:p w:rsidRPr="00164F4E" w:rsidR="00AA5A64" w:rsidP="00AA5A64" w:rsidRDefault="00AA5A64" w14:paraId="160567FB" w14:textId="77777777">
      <w:pPr>
        <w:spacing w:after="0"/>
        <w:jc w:val="center"/>
        <w:rPr>
          <w:rFonts w:ascii="Arial Nova Cond" w:hAnsi="Arial Nova Cond"/>
          <w:b/>
          <w:bCs/>
          <w:highlight w:val="yellow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213"/>
      </w:tblGrid>
      <w:tr w:rsidRPr="00164F4E" w:rsidR="00DD3243" w:rsidTr="00CB00F0" w14:paraId="21608DA3" w14:textId="77777777">
        <w:trPr>
          <w:trHeight w:val="313"/>
        </w:trPr>
        <w:tc>
          <w:tcPr>
            <w:tcW w:w="568" w:type="dxa"/>
            <w:tcBorders>
              <w:top w:val="single" w:color="auto" w:sz="4" w:space="0"/>
              <w:bottom w:val="dotted" w:color="auto" w:sz="4" w:space="0"/>
            </w:tcBorders>
            <w:shd w:val="clear" w:color="auto" w:fill="D9E2F3" w:themeFill="accent5" w:themeFillTint="33"/>
            <w:vAlign w:val="center"/>
          </w:tcPr>
          <w:p w:rsidRPr="00164F4E" w:rsidR="00DD3243" w:rsidP="008C262D" w:rsidRDefault="00176A00" w14:paraId="1E3B9B0C" w14:textId="506997E8">
            <w:pPr>
              <w:spacing w:after="0" w:line="240" w:lineRule="auto"/>
              <w:jc w:val="right"/>
              <w:rPr>
                <w:rFonts w:ascii="Arial Nova Cond" w:hAnsi="Arial Nova Cond" w:cstheme="minorHAnsi"/>
                <w:b/>
                <w:bCs/>
              </w:rPr>
            </w:pPr>
            <w:r w:rsidRPr="00164F4E">
              <w:rPr>
                <w:rFonts w:ascii="Arial Nova Cond" w:hAnsi="Arial Nova Cond" w:cstheme="minorHAnsi"/>
                <w:b/>
                <w:bCs/>
              </w:rPr>
              <w:t>1</w:t>
            </w:r>
          </w:p>
        </w:tc>
        <w:tc>
          <w:tcPr>
            <w:tcW w:w="9213" w:type="dxa"/>
            <w:tcBorders>
              <w:top w:val="single" w:color="auto" w:sz="4" w:space="0"/>
              <w:bottom w:val="dotted" w:color="auto" w:sz="4" w:space="0"/>
              <w:right w:val="single" w:color="auto" w:sz="4" w:space="0"/>
            </w:tcBorders>
            <w:shd w:val="clear" w:color="auto" w:fill="D9E2F3" w:themeFill="accent5" w:themeFillTint="33"/>
            <w:vAlign w:val="center"/>
          </w:tcPr>
          <w:p w:rsidRPr="00164F4E" w:rsidR="00DD3243" w:rsidP="00566B27" w:rsidRDefault="006013DE" w14:paraId="05F0A9C2" w14:textId="553D48FD">
            <w:pPr>
              <w:spacing w:after="0" w:line="240" w:lineRule="auto"/>
              <w:rPr>
                <w:rFonts w:ascii="Arial Nova Cond" w:hAnsi="Arial Nova Cond" w:cstheme="minorHAnsi"/>
                <w:b/>
                <w:bCs/>
              </w:rPr>
            </w:pPr>
            <w:r>
              <w:rPr>
                <w:rFonts w:ascii="Arial Nova Cond" w:hAnsi="Arial Nova Cond" w:cstheme="minorHAnsi"/>
                <w:b/>
                <w:bCs/>
              </w:rPr>
              <w:t>GENERAL INFORMATION</w:t>
            </w:r>
          </w:p>
        </w:tc>
      </w:tr>
      <w:tr w:rsidRPr="00164F4E" w:rsidR="005813AC" w:rsidTr="00087D2D" w14:paraId="4B8208BC" w14:textId="77777777">
        <w:tc>
          <w:tcPr>
            <w:tcW w:w="568" w:type="dxa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  <w:vAlign w:val="center"/>
          </w:tcPr>
          <w:p w:rsidRPr="00164F4E" w:rsidR="005813AC" w:rsidP="008C262D" w:rsidRDefault="00EC19EB" w14:paraId="2BE9CD13" w14:textId="13F202CC">
            <w:pPr>
              <w:spacing w:after="0" w:line="240" w:lineRule="auto"/>
              <w:jc w:val="right"/>
              <w:rPr>
                <w:rFonts w:ascii="Arial Nova Cond" w:hAnsi="Arial Nova Cond" w:cstheme="minorHAnsi"/>
              </w:rPr>
            </w:pPr>
            <w:r w:rsidRPr="00164F4E">
              <w:rPr>
                <w:rFonts w:ascii="Arial Nova Cond" w:hAnsi="Arial Nova Cond" w:cstheme="minorHAnsi"/>
              </w:rPr>
              <w:t>a.</w:t>
            </w:r>
          </w:p>
        </w:tc>
        <w:tc>
          <w:tcPr>
            <w:tcW w:w="9213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64F4E" w:rsidR="005813AC" w:rsidP="00100C1D" w:rsidRDefault="00CA68A1" w14:paraId="436D19C2" w14:textId="22AF97AD">
            <w:pPr>
              <w:spacing w:after="0" w:line="240" w:lineRule="auto"/>
              <w:rPr>
                <w:rFonts w:ascii="Arial Nova Cond" w:hAnsi="Arial Nova Cond" w:eastAsia="Times New Roman" w:cstheme="minorHAnsi"/>
              </w:rPr>
            </w:pPr>
            <w:r>
              <w:rPr>
                <w:rFonts w:ascii="Arial Nova Cond" w:hAnsi="Arial Nova Cond" w:eastAsia="Times New Roman" w:cstheme="minorHAnsi"/>
              </w:rPr>
              <w:t>Smart s</w:t>
            </w:r>
            <w:r w:rsidR="002033C0">
              <w:rPr>
                <w:rFonts w:ascii="Arial Nova Cond" w:hAnsi="Arial Nova Cond" w:eastAsia="Times New Roman" w:cstheme="minorHAnsi"/>
              </w:rPr>
              <w:t xml:space="preserve">ensor for AC management that </w:t>
            </w:r>
            <w:r w:rsidR="00EE7966">
              <w:rPr>
                <w:rFonts w:ascii="Arial Nova Cond" w:hAnsi="Arial Nova Cond" w:eastAsia="Times New Roman" w:cstheme="minorHAnsi"/>
              </w:rPr>
              <w:t xml:space="preserve">automatically monitors and controls the AC </w:t>
            </w:r>
            <w:r w:rsidR="006563BD">
              <w:rPr>
                <w:rFonts w:ascii="Arial Nova Cond" w:hAnsi="Arial Nova Cond" w:eastAsia="Times New Roman" w:cstheme="minorHAnsi"/>
              </w:rPr>
              <w:t xml:space="preserve">unit(s) to enable </w:t>
            </w:r>
            <w:r w:rsidR="00455077">
              <w:rPr>
                <w:rFonts w:ascii="Arial Nova Cond" w:hAnsi="Arial Nova Cond" w:eastAsia="Times New Roman" w:cstheme="minorHAnsi"/>
              </w:rPr>
              <w:t>more efficient usage of the AC, conserve energy</w:t>
            </w:r>
            <w:r w:rsidR="00AF148B">
              <w:rPr>
                <w:rFonts w:ascii="Arial Nova Cond" w:hAnsi="Arial Nova Cond" w:eastAsia="Times New Roman" w:cstheme="minorHAnsi"/>
              </w:rPr>
              <w:t xml:space="preserve"> and reduces maintenance cost</w:t>
            </w:r>
            <w:r w:rsidR="00387AED">
              <w:rPr>
                <w:rFonts w:ascii="Arial Nova Cond" w:hAnsi="Arial Nova Cond" w:eastAsia="Times New Roman" w:cstheme="minorHAnsi"/>
              </w:rPr>
              <w:t>s of the equipment</w:t>
            </w:r>
            <w:r w:rsidR="00AF148B">
              <w:rPr>
                <w:rFonts w:ascii="Arial Nova Cond" w:hAnsi="Arial Nova Cond" w:eastAsia="Times New Roman" w:cstheme="minorHAnsi"/>
              </w:rPr>
              <w:t xml:space="preserve">. </w:t>
            </w:r>
          </w:p>
        </w:tc>
      </w:tr>
      <w:tr w:rsidRPr="00164F4E" w:rsidR="00247BF3" w:rsidTr="00087D2D" w14:paraId="12C1D35F" w14:textId="77777777">
        <w:tc>
          <w:tcPr>
            <w:tcW w:w="568" w:type="dxa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  <w:vAlign w:val="center"/>
          </w:tcPr>
          <w:p w:rsidRPr="00164F4E" w:rsidR="00247BF3" w:rsidP="008C262D" w:rsidRDefault="00EC19EB" w14:paraId="19D14090" w14:textId="394EE6E3">
            <w:pPr>
              <w:spacing w:after="0" w:line="240" w:lineRule="auto"/>
              <w:jc w:val="right"/>
              <w:rPr>
                <w:rFonts w:ascii="Arial Nova Cond" w:hAnsi="Arial Nova Cond" w:cstheme="minorHAnsi"/>
              </w:rPr>
            </w:pPr>
            <w:r w:rsidRPr="00164F4E">
              <w:rPr>
                <w:rFonts w:ascii="Arial Nova Cond" w:hAnsi="Arial Nova Cond" w:cstheme="minorHAnsi"/>
              </w:rPr>
              <w:t>b.</w:t>
            </w:r>
          </w:p>
        </w:tc>
        <w:tc>
          <w:tcPr>
            <w:tcW w:w="9213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64F4E" w:rsidR="00247BF3" w:rsidP="00EC19EB" w:rsidRDefault="00DA3E12" w14:paraId="0BA6A2D7" w14:textId="170A3D68">
            <w:pPr>
              <w:spacing w:after="0" w:line="240" w:lineRule="auto"/>
              <w:rPr>
                <w:rFonts w:ascii="Arial Nova Cond" w:hAnsi="Arial Nova Cond" w:eastAsia="Times New Roman" w:cstheme="minorHAnsi"/>
              </w:rPr>
            </w:pPr>
            <w:r>
              <w:rPr>
                <w:rFonts w:ascii="Arial Nova Cond" w:hAnsi="Arial Nova Cond" w:eastAsia="Times New Roman" w:cstheme="minorHAnsi"/>
              </w:rPr>
              <w:t xml:space="preserve">Sensors should be compatible </w:t>
            </w:r>
            <w:r w:rsidR="001F1BFA">
              <w:rPr>
                <w:rFonts w:ascii="Arial Nova Cond" w:hAnsi="Arial Nova Cond" w:eastAsia="Times New Roman" w:cstheme="minorHAnsi"/>
              </w:rPr>
              <w:t>with all brands of AC</w:t>
            </w:r>
            <w:r w:rsidR="00A32ABB">
              <w:rPr>
                <w:rFonts w:ascii="Arial Nova Cond" w:hAnsi="Arial Nova Cond" w:eastAsia="Times New Roman" w:cstheme="minorHAnsi"/>
              </w:rPr>
              <w:t xml:space="preserve"> available in the</w:t>
            </w:r>
            <w:r w:rsidR="004E3AEA">
              <w:rPr>
                <w:rFonts w:ascii="Arial Nova Cond" w:hAnsi="Arial Nova Cond" w:eastAsia="Times New Roman" w:cstheme="minorHAnsi"/>
              </w:rPr>
              <w:t xml:space="preserve"> list in </w:t>
            </w:r>
            <w:r w:rsidRPr="004E3AEA" w:rsidR="004E3AEA">
              <w:rPr>
                <w:rFonts w:ascii="Arial Nova Cond" w:hAnsi="Arial Nova Cond" w:eastAsia="Times New Roman" w:cstheme="minorHAnsi"/>
                <w:i/>
                <w:iCs/>
              </w:rPr>
              <w:t>Annex G</w:t>
            </w:r>
            <w:r w:rsidR="001F1BFA">
              <w:rPr>
                <w:rFonts w:ascii="Arial Nova Cond" w:hAnsi="Arial Nova Cond" w:eastAsia="Times New Roman" w:cstheme="minorHAnsi"/>
              </w:rPr>
              <w:t xml:space="preserve"> </w:t>
            </w:r>
          </w:p>
        </w:tc>
      </w:tr>
      <w:tr w:rsidRPr="002D7822" w:rsidR="00100C1D" w:rsidTr="00087D2D" w14:paraId="03EAD2A3" w14:textId="77777777">
        <w:tc>
          <w:tcPr>
            <w:tcW w:w="568" w:type="dxa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  <w:vAlign w:val="center"/>
          </w:tcPr>
          <w:p w:rsidRPr="002D7822" w:rsidR="00100C1D" w:rsidP="008C262D" w:rsidRDefault="00EC19EB" w14:paraId="06C1965C" w14:textId="497A768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2D7822">
              <w:rPr>
                <w:rFonts w:ascii="Arial" w:hAnsi="Arial" w:cs="Arial"/>
              </w:rPr>
              <w:t>c.</w:t>
            </w:r>
          </w:p>
        </w:tc>
        <w:tc>
          <w:tcPr>
            <w:tcW w:w="9213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D7822" w:rsidR="00100C1D" w:rsidP="00100C1D" w:rsidRDefault="00B77EB3" w14:paraId="4BB1ED56" w14:textId="1462D313">
            <w:pPr>
              <w:spacing w:after="0" w:line="240" w:lineRule="auto"/>
              <w:rPr>
                <w:rFonts w:ascii="Arial" w:hAnsi="Arial" w:eastAsia="Times New Roman" w:cs="Arial"/>
              </w:rPr>
            </w:pPr>
            <w:r w:rsidRPr="00702F94">
              <w:rPr>
                <w:rFonts w:ascii="Arial Nova Cond" w:hAnsi="Arial Nova Cond" w:eastAsia="Times New Roman" w:cstheme="minorHAnsi"/>
              </w:rPr>
              <w:t>Sensors should be easy to instal</w:t>
            </w:r>
            <w:r w:rsidRPr="00702F94" w:rsidR="000A5DF5">
              <w:rPr>
                <w:rFonts w:ascii="Arial Nova Cond" w:hAnsi="Arial Nova Cond" w:eastAsia="Times New Roman" w:cstheme="minorHAnsi"/>
              </w:rPr>
              <w:t>l for a non-technical person (e.g., building manager)</w:t>
            </w:r>
            <w:r w:rsidRPr="00702F94" w:rsidR="00702F94">
              <w:rPr>
                <w:rFonts w:ascii="Arial Nova Cond" w:hAnsi="Arial Nova Cond" w:eastAsia="Times New Roman" w:cstheme="minorHAnsi"/>
              </w:rPr>
              <w:t xml:space="preserve"> and supplied with an installation manual for this purpose.</w:t>
            </w:r>
            <w:r w:rsidR="00702F94">
              <w:rPr>
                <w:rFonts w:ascii="Arial" w:hAnsi="Arial" w:eastAsia="Times New Roman" w:cs="Arial"/>
              </w:rPr>
              <w:t xml:space="preserve"> </w:t>
            </w:r>
          </w:p>
        </w:tc>
      </w:tr>
      <w:tr w:rsidRPr="002D7822" w:rsidR="00E342F5" w:rsidTr="00087D2D" w14:paraId="140F9887" w14:textId="77777777">
        <w:tc>
          <w:tcPr>
            <w:tcW w:w="568" w:type="dxa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  <w:vAlign w:val="center"/>
          </w:tcPr>
          <w:p w:rsidRPr="002D7822" w:rsidR="00E342F5" w:rsidP="008C262D" w:rsidRDefault="00E342F5" w14:paraId="74B9CA4C" w14:textId="058B265D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</w:t>
            </w:r>
          </w:p>
        </w:tc>
        <w:tc>
          <w:tcPr>
            <w:tcW w:w="9213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02F94" w:rsidR="00E342F5" w:rsidP="00100C1D" w:rsidRDefault="00E342F5" w14:paraId="1692AD50" w14:textId="10A91137">
            <w:pPr>
              <w:spacing w:after="0" w:line="240" w:lineRule="auto"/>
              <w:rPr>
                <w:rFonts w:ascii="Arial Nova Cond" w:hAnsi="Arial Nova Cond" w:eastAsia="Times New Roman" w:cstheme="minorHAnsi"/>
              </w:rPr>
            </w:pPr>
            <w:r>
              <w:rPr>
                <w:rFonts w:ascii="Arial Nova Cond" w:hAnsi="Arial Nova Cond" w:eastAsia="Times New Roman" w:cstheme="minorHAnsi"/>
              </w:rPr>
              <w:t xml:space="preserve">If </w:t>
            </w:r>
            <w:r w:rsidR="00212F8A">
              <w:rPr>
                <w:rFonts w:ascii="Arial Nova Cond" w:hAnsi="Arial Nova Cond" w:eastAsia="Times New Roman" w:cstheme="minorHAnsi"/>
              </w:rPr>
              <w:t>the vendor has</w:t>
            </w:r>
            <w:r w:rsidR="002B553F">
              <w:rPr>
                <w:rFonts w:ascii="Arial Nova Cond" w:hAnsi="Arial Nova Cond" w:eastAsia="Times New Roman" w:cstheme="minorHAnsi"/>
              </w:rPr>
              <w:t xml:space="preserve"> </w:t>
            </w:r>
            <w:r w:rsidR="00E21375">
              <w:rPr>
                <w:rFonts w:ascii="Arial Nova Cond" w:hAnsi="Arial Nova Cond" w:eastAsia="Times New Roman" w:cstheme="minorHAnsi"/>
              </w:rPr>
              <w:t xml:space="preserve">different </w:t>
            </w:r>
            <w:r w:rsidR="002B553F">
              <w:rPr>
                <w:rFonts w:ascii="Arial Nova Cond" w:hAnsi="Arial Nova Cond" w:eastAsia="Times New Roman" w:cstheme="minorHAnsi"/>
              </w:rPr>
              <w:t xml:space="preserve">models of their sensors that are compatible with </w:t>
            </w:r>
            <w:r w:rsidR="00E21375">
              <w:rPr>
                <w:rFonts w:ascii="Arial Nova Cond" w:hAnsi="Arial Nova Cond" w:eastAsia="Times New Roman" w:cstheme="minorHAnsi"/>
              </w:rPr>
              <w:t>the AC units listed in Annex G</w:t>
            </w:r>
            <w:r w:rsidR="00A11EAF">
              <w:rPr>
                <w:rFonts w:ascii="Arial Nova Cond" w:hAnsi="Arial Nova Cond" w:eastAsia="Times New Roman" w:cstheme="minorHAnsi"/>
              </w:rPr>
              <w:t xml:space="preserve"> that meet the minimum criteria alternative </w:t>
            </w:r>
            <w:r w:rsidR="002675CD">
              <w:rPr>
                <w:rFonts w:ascii="Arial Nova Cond" w:hAnsi="Arial Nova Cond" w:eastAsia="Times New Roman" w:cstheme="minorHAnsi"/>
              </w:rPr>
              <w:t>models and prices could be offered.</w:t>
            </w:r>
          </w:p>
        </w:tc>
      </w:tr>
    </w:tbl>
    <w:p w:rsidRPr="002D7822" w:rsidR="0007221B" w:rsidP="00CB00F0" w:rsidRDefault="0007221B" w14:paraId="50CD15F5" w14:textId="295B57EC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W w:w="9765" w:type="dxa"/>
        <w:tblInd w:w="-131" w:type="dxa"/>
        <w:tblLayout w:type="fixed"/>
        <w:tblLook w:val="04A0" w:firstRow="1" w:lastRow="0" w:firstColumn="1" w:lastColumn="0" w:noHBand="0" w:noVBand="1"/>
      </w:tblPr>
      <w:tblGrid>
        <w:gridCol w:w="552"/>
        <w:gridCol w:w="1734"/>
        <w:gridCol w:w="3794"/>
        <w:gridCol w:w="1066"/>
        <w:gridCol w:w="2619"/>
      </w:tblGrid>
      <w:tr w:rsidRPr="002D7822" w:rsidR="00325620" w:rsidTr="352922C2" w14:paraId="39B6879D" w14:textId="77777777">
        <w:tc>
          <w:tcPr>
            <w:tcW w:w="552" w:type="dxa"/>
            <w:shd w:val="clear" w:color="auto" w:fill="D9E2F3" w:themeFill="accent5" w:themeFillTint="33"/>
            <w:tcMar/>
          </w:tcPr>
          <w:p w:rsidRPr="002D7822" w:rsidR="00325620" w:rsidP="00CE626B" w:rsidRDefault="00087D2D" w14:paraId="75419EB5" w14:textId="1C01DBF1">
            <w:pPr>
              <w:jc w:val="right"/>
              <w:rPr>
                <w:rFonts w:ascii="Arial" w:hAnsi="Arial" w:eastAsia="Times New Roman" w:cs="Arial"/>
                <w:b/>
                <w:bCs/>
              </w:rPr>
            </w:pPr>
            <w:r w:rsidRPr="002D7822">
              <w:rPr>
                <w:rFonts w:ascii="Arial" w:hAnsi="Arial" w:eastAsia="Times New Roman" w:cs="Arial"/>
                <w:b/>
                <w:bCs/>
              </w:rPr>
              <w:t>2</w:t>
            </w:r>
          </w:p>
        </w:tc>
        <w:tc>
          <w:tcPr>
            <w:tcW w:w="9213" w:type="dxa"/>
            <w:gridSpan w:val="4"/>
            <w:shd w:val="clear" w:color="auto" w:fill="D9E2F3" w:themeFill="accent5" w:themeFillTint="33"/>
            <w:tcMar/>
          </w:tcPr>
          <w:p w:rsidRPr="002D7822" w:rsidR="00325620" w:rsidRDefault="002675CD" w14:paraId="516C1034" w14:textId="43B4104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Minimum technical criteria</w:t>
            </w:r>
          </w:p>
        </w:tc>
      </w:tr>
      <w:tr w:rsidRPr="002D7822" w:rsidR="00147997" w:rsidTr="352922C2" w14:paraId="7C7EDC91" w14:textId="77777777">
        <w:tc>
          <w:tcPr>
            <w:tcW w:w="552" w:type="dxa"/>
            <w:shd w:val="clear" w:color="auto" w:fill="FFF2CC" w:themeFill="accent4" w:themeFillTint="33"/>
            <w:tcMar/>
          </w:tcPr>
          <w:p w:rsidRPr="002D7822" w:rsidR="00147997" w:rsidP="002D7822" w:rsidRDefault="002D7822" w14:paraId="5198FAFA" w14:textId="3174236D">
            <w:pPr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No</w:t>
            </w:r>
          </w:p>
        </w:tc>
        <w:tc>
          <w:tcPr>
            <w:tcW w:w="1734" w:type="dxa"/>
            <w:shd w:val="clear" w:color="auto" w:fill="FFF2CC" w:themeFill="accent4" w:themeFillTint="33"/>
            <w:tcMar/>
          </w:tcPr>
          <w:p w:rsidRPr="002D7822" w:rsidR="00147997" w:rsidP="00164F4E" w:rsidRDefault="002D7822" w14:paraId="74E12E7F" w14:textId="6A3652C8">
            <w:pPr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Goods </w:t>
            </w:r>
            <w:r w:rsidRPr="002D7822" w:rsidR="00147997">
              <w:rPr>
                <w:rFonts w:ascii="Arial" w:hAnsi="Arial" w:eastAsia="Times New Roman" w:cs="Arial"/>
              </w:rPr>
              <w:t>Name</w:t>
            </w:r>
          </w:p>
        </w:tc>
        <w:tc>
          <w:tcPr>
            <w:tcW w:w="3794" w:type="dxa"/>
            <w:shd w:val="clear" w:color="auto" w:fill="FFF2CC" w:themeFill="accent4" w:themeFillTint="33"/>
            <w:tcMar/>
          </w:tcPr>
          <w:p w:rsidRPr="002D7822" w:rsidR="00147997" w:rsidP="00164F4E" w:rsidRDefault="00A03576" w14:paraId="7DC1AAA1" w14:textId="516432FA">
            <w:pPr>
              <w:jc w:val="center"/>
              <w:rPr>
                <w:rFonts w:ascii="Arial" w:hAnsi="Arial" w:eastAsia="Times New Roman" w:cs="Arial"/>
              </w:rPr>
            </w:pPr>
            <w:r w:rsidRPr="002D7822">
              <w:rPr>
                <w:rFonts w:ascii="Arial" w:hAnsi="Arial" w:eastAsia="Times New Roman" w:cs="Arial"/>
              </w:rPr>
              <w:t>Required c</w:t>
            </w:r>
            <w:r w:rsidRPr="002D7822" w:rsidR="00147997">
              <w:rPr>
                <w:rFonts w:ascii="Arial" w:hAnsi="Arial" w:eastAsia="Times New Roman" w:cs="Arial"/>
              </w:rPr>
              <w:t>haracteristics</w:t>
            </w:r>
          </w:p>
        </w:tc>
        <w:tc>
          <w:tcPr>
            <w:tcW w:w="1066" w:type="dxa"/>
            <w:shd w:val="clear" w:color="auto" w:fill="FFF2CC" w:themeFill="accent4" w:themeFillTint="33"/>
            <w:tcMar/>
          </w:tcPr>
          <w:p w:rsidRPr="002D7822" w:rsidR="00147997" w:rsidP="00164F4E" w:rsidRDefault="00147997" w14:paraId="09BBE34B" w14:textId="1C0CF616">
            <w:pPr>
              <w:jc w:val="center"/>
              <w:rPr>
                <w:rFonts w:ascii="Arial" w:hAnsi="Arial" w:eastAsia="Times New Roman" w:cs="Arial"/>
              </w:rPr>
            </w:pPr>
            <w:r w:rsidRPr="002D7822">
              <w:rPr>
                <w:rFonts w:ascii="Arial" w:hAnsi="Arial" w:eastAsia="Times New Roman" w:cs="Arial"/>
              </w:rPr>
              <w:t>Quantity</w:t>
            </w:r>
          </w:p>
        </w:tc>
        <w:tc>
          <w:tcPr>
            <w:tcW w:w="2619" w:type="dxa"/>
            <w:shd w:val="clear" w:color="auto" w:fill="FFF2CC" w:themeFill="accent4" w:themeFillTint="33"/>
            <w:tcMar/>
          </w:tcPr>
          <w:p w:rsidRPr="002D7822" w:rsidR="00147997" w:rsidP="00164F4E" w:rsidRDefault="002D7822" w14:paraId="080B7104" w14:textId="249F59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Comment:</w:t>
            </w:r>
          </w:p>
        </w:tc>
      </w:tr>
      <w:tr w:rsidRPr="002D7822" w:rsidR="00920D85" w:rsidTr="352922C2" w14:paraId="306FDCF6" w14:textId="77777777">
        <w:tc>
          <w:tcPr>
            <w:tcW w:w="552" w:type="dxa"/>
            <w:vMerge w:val="restart"/>
            <w:tcMar/>
          </w:tcPr>
          <w:p w:rsidRPr="002D7822" w:rsidR="00920D85" w:rsidP="00CE626B" w:rsidRDefault="00920D85" w14:paraId="29E0A35C" w14:textId="232915B7">
            <w:pPr>
              <w:jc w:val="right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1</w:t>
            </w:r>
          </w:p>
        </w:tc>
        <w:tc>
          <w:tcPr>
            <w:tcW w:w="1734" w:type="dxa"/>
            <w:vMerge w:val="restart"/>
            <w:tcMar/>
          </w:tcPr>
          <w:p w:rsidRPr="00633DD7" w:rsidR="00920D85" w:rsidP="352922C2" w:rsidRDefault="00920D85" w14:paraId="29E7BD7D" w14:textId="3F8FE0CE">
            <w:pPr>
              <w:rPr>
                <w:rFonts w:ascii="Arial Nova Cond" w:hAnsi="Arial Nova Cond" w:eastAsia="Times New Roman" w:cs="Calibri" w:cstheme="minorAscii"/>
              </w:rPr>
            </w:pPr>
            <w:r w:rsidRPr="352922C2" w:rsidR="00920D85">
              <w:rPr>
                <w:rFonts w:ascii="Arial Nova Cond" w:hAnsi="Arial Nova Cond" w:eastAsia="Times New Roman" w:cs="Calibri" w:cstheme="minorAscii"/>
              </w:rPr>
              <w:t xml:space="preserve">AC </w:t>
            </w:r>
            <w:r w:rsidRPr="352922C2" w:rsidR="49EBB652">
              <w:rPr>
                <w:rFonts w:ascii="Arial Nova Cond" w:hAnsi="Arial Nova Cond" w:eastAsia="Times New Roman" w:cs="Calibri" w:cstheme="minorAscii"/>
              </w:rPr>
              <w:t>S</w:t>
            </w:r>
            <w:r w:rsidRPr="352922C2" w:rsidR="00920D85">
              <w:rPr>
                <w:rFonts w:ascii="Arial Nova Cond" w:hAnsi="Arial Nova Cond" w:eastAsia="Times New Roman" w:cs="Calibri" w:cstheme="minorAscii"/>
              </w:rPr>
              <w:t xml:space="preserve">mart </w:t>
            </w:r>
            <w:r w:rsidRPr="352922C2" w:rsidR="3F459175">
              <w:rPr>
                <w:rFonts w:ascii="Arial Nova Cond" w:hAnsi="Arial Nova Cond" w:eastAsia="Times New Roman" w:cs="Calibri" w:cstheme="minorAscii"/>
              </w:rPr>
              <w:t>S</w:t>
            </w:r>
            <w:r w:rsidRPr="352922C2" w:rsidR="00920D85">
              <w:rPr>
                <w:rFonts w:ascii="Arial Nova Cond" w:hAnsi="Arial Nova Cond" w:eastAsia="Times New Roman" w:cs="Calibri" w:cstheme="minorAscii"/>
              </w:rPr>
              <w:t xml:space="preserve">ensor </w:t>
            </w:r>
          </w:p>
        </w:tc>
        <w:tc>
          <w:tcPr>
            <w:tcW w:w="3794" w:type="dxa"/>
            <w:tcMar/>
          </w:tcPr>
          <w:p w:rsidRPr="00633DD7" w:rsidR="00920D85" w:rsidRDefault="00920D85" w14:paraId="3A5D3FAC" w14:textId="156A1E10">
            <w:pPr>
              <w:rPr>
                <w:rFonts w:ascii="Arial Nova Cond" w:hAnsi="Arial Nova Cond" w:eastAsia="Times New Roman" w:cstheme="minorHAnsi"/>
              </w:rPr>
            </w:pPr>
            <w:r w:rsidRPr="00633DD7">
              <w:rPr>
                <w:rFonts w:ascii="Arial Nova Cond" w:hAnsi="Arial Nova Cond" w:eastAsia="Times New Roman" w:cstheme="minorHAnsi"/>
              </w:rPr>
              <w:t>Controls both when and how the AC is used</w:t>
            </w:r>
          </w:p>
        </w:tc>
        <w:tc>
          <w:tcPr>
            <w:tcW w:w="1066" w:type="dxa"/>
            <w:vMerge w:val="restart"/>
            <w:tcMar/>
          </w:tcPr>
          <w:p w:rsidRPr="00633DD7" w:rsidR="00920D85" w:rsidP="00633DD7" w:rsidRDefault="00920D85" w14:paraId="26608C77" w14:textId="35306505">
            <w:pPr>
              <w:rPr>
                <w:rFonts w:ascii="Arial Nova Cond" w:hAnsi="Arial Nova Cond" w:eastAsia="Times New Roman" w:cstheme="minorHAnsi"/>
              </w:rPr>
            </w:pPr>
            <w:r w:rsidRPr="00633DD7">
              <w:rPr>
                <w:rFonts w:ascii="Arial Nova Cond" w:hAnsi="Arial Nova Cond" w:eastAsia="Times New Roman" w:cstheme="minorHAnsi"/>
              </w:rPr>
              <w:t>85</w:t>
            </w:r>
          </w:p>
        </w:tc>
        <w:tc>
          <w:tcPr>
            <w:tcW w:w="2619" w:type="dxa"/>
            <w:vMerge w:val="restart"/>
            <w:tcMar/>
          </w:tcPr>
          <w:p w:rsidRPr="00633DD7" w:rsidR="00920D85" w:rsidP="352922C2" w:rsidRDefault="00920D85" w14:paraId="60F9890B" w14:textId="1CE949C9">
            <w:pPr>
              <w:rPr>
                <w:rFonts w:ascii="Arial Nova Cond" w:hAnsi="Arial Nova Cond" w:eastAsia="Times New Roman" w:cs="Calibri" w:cstheme="minorAscii"/>
              </w:rPr>
            </w:pPr>
            <w:r w:rsidRPr="352922C2" w:rsidR="00920D85">
              <w:rPr>
                <w:rFonts w:ascii="Arial Nova Cond" w:hAnsi="Arial Nova Cond" w:eastAsia="Times New Roman" w:cs="Calibri" w:cstheme="minorAscii"/>
              </w:rPr>
              <w:t>The products will be delivered to Geneva</w:t>
            </w:r>
            <w:r w:rsidRPr="352922C2" w:rsidR="00920D85">
              <w:rPr>
                <w:rFonts w:ascii="Arial Nova Cond" w:hAnsi="Arial Nova Cond" w:eastAsia="Times New Roman" w:cs="Calibri" w:cstheme="minorAscii"/>
              </w:rPr>
              <w:t>, Switzerland</w:t>
            </w:r>
            <w:r w:rsidRPr="352922C2" w:rsidR="00920D85">
              <w:rPr>
                <w:rFonts w:ascii="Arial Nova Cond" w:hAnsi="Arial Nova Cond" w:eastAsia="Times New Roman" w:cs="Calibri" w:cstheme="minorAscii"/>
              </w:rPr>
              <w:t xml:space="preserve"> by the supplier</w:t>
            </w:r>
            <w:ins w:author="Flora Hajdini" w:date="2023-09-25T12:20:54.63Z" w:id="1243260213">
              <w:r w:rsidRPr="352922C2" w:rsidR="55AA2F70">
                <w:rPr>
                  <w:rFonts w:ascii="Arial Nova Cond" w:hAnsi="Arial Nova Cond" w:eastAsia="Times New Roman" w:cs="Calibri" w:cstheme="minorAscii"/>
                </w:rPr>
                <w:t>,</w:t>
              </w:r>
            </w:ins>
            <w:r w:rsidRPr="352922C2" w:rsidR="55AA2F70">
              <w:rPr>
                <w:rFonts w:ascii="Arial Nova Cond" w:hAnsi="Arial Nova Cond" w:eastAsia="Times New Roman" w:cs="Calibri" w:cstheme="minorAscii"/>
              </w:rPr>
              <w:t xml:space="preserve"> as specified in   RFQ cover letter</w:t>
            </w:r>
            <w:r w:rsidRPr="352922C2" w:rsidR="00920D85">
              <w:rPr>
                <w:rFonts w:ascii="Arial Nova Cond" w:hAnsi="Arial Nova Cond" w:eastAsia="Times New Roman" w:cs="Calibri" w:cstheme="minorAscii"/>
              </w:rPr>
              <w:t>.</w:t>
            </w:r>
            <w:r w:rsidRPr="352922C2" w:rsidR="00920D85">
              <w:rPr>
                <w:rFonts w:ascii="Arial Nova Cond" w:hAnsi="Arial Nova Cond" w:eastAsia="Times New Roman" w:cs="Calibri" w:cstheme="minorAscii"/>
              </w:rPr>
              <w:t xml:space="preserve"> Thereafter UNHCR will arrange delivery and installation in three different UNHCR locations. </w:t>
            </w:r>
          </w:p>
        </w:tc>
      </w:tr>
      <w:tr w:rsidRPr="002D7822" w:rsidR="00920D85" w:rsidTr="352922C2" w14:paraId="33A172A2" w14:textId="77777777">
        <w:tc>
          <w:tcPr>
            <w:tcW w:w="552" w:type="dxa"/>
            <w:vMerge/>
            <w:tcMar/>
          </w:tcPr>
          <w:p w:rsidRPr="002D7822" w:rsidR="00920D85" w:rsidP="00CE626B" w:rsidRDefault="00920D85" w14:paraId="4E7C8D7A" w14:textId="05F91AB5">
            <w:pPr>
              <w:jc w:val="right"/>
              <w:rPr>
                <w:rFonts w:ascii="Arial" w:hAnsi="Arial" w:eastAsia="Times New Roman" w:cs="Arial"/>
              </w:rPr>
            </w:pPr>
          </w:p>
        </w:tc>
        <w:tc>
          <w:tcPr>
            <w:tcW w:w="1734" w:type="dxa"/>
            <w:vMerge/>
            <w:tcMar/>
          </w:tcPr>
          <w:p w:rsidRPr="00633DD7" w:rsidR="00920D85" w:rsidRDefault="00920D85" w14:paraId="1B4C5F6F" w14:textId="3E9F7284">
            <w:pPr>
              <w:rPr>
                <w:rFonts w:ascii="Arial Nova Cond" w:hAnsi="Arial Nova Cond" w:eastAsia="Times New Roman" w:cstheme="minorHAnsi"/>
              </w:rPr>
            </w:pPr>
          </w:p>
        </w:tc>
        <w:tc>
          <w:tcPr>
            <w:tcW w:w="3794" w:type="dxa"/>
            <w:tcMar/>
          </w:tcPr>
          <w:p w:rsidRPr="00633DD7" w:rsidR="00920D85" w:rsidRDefault="00920D85" w14:paraId="5BF5DE32" w14:textId="2F5328AC">
            <w:pPr>
              <w:rPr>
                <w:rFonts w:ascii="Arial Nova Cond" w:hAnsi="Arial Nova Cond" w:eastAsia="Times New Roman" w:cstheme="minorHAnsi"/>
              </w:rPr>
            </w:pPr>
            <w:r w:rsidRPr="00633DD7">
              <w:rPr>
                <w:rFonts w:ascii="Arial Nova Cond" w:hAnsi="Arial Nova Cond" w:eastAsia="Times New Roman" w:cstheme="minorHAnsi"/>
              </w:rPr>
              <w:t>Universally compatible with all brands of air conditioning that can be controlled with a handheld remote</w:t>
            </w:r>
          </w:p>
        </w:tc>
        <w:tc>
          <w:tcPr>
            <w:tcW w:w="1066" w:type="dxa"/>
            <w:vMerge/>
            <w:tcMar/>
          </w:tcPr>
          <w:p w:rsidRPr="002D7822" w:rsidR="00920D85" w:rsidP="001B283C" w:rsidRDefault="00920D85" w14:paraId="0259F8D6" w14:textId="78C16714">
            <w:pPr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2619" w:type="dxa"/>
            <w:vMerge/>
            <w:tcMar/>
          </w:tcPr>
          <w:p w:rsidRPr="002D7822" w:rsidR="00920D85" w:rsidP="001B283C" w:rsidRDefault="00920D85" w14:paraId="50ABE6F5" w14:textId="65834A2C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Pr="002D7822" w:rsidR="00920D85" w:rsidTr="352922C2" w14:paraId="305E4E87" w14:textId="77777777">
        <w:tc>
          <w:tcPr>
            <w:tcW w:w="552" w:type="dxa"/>
            <w:vMerge/>
            <w:tcMar/>
          </w:tcPr>
          <w:p w:rsidRPr="002D7822" w:rsidR="00920D85" w:rsidP="00CE626B" w:rsidRDefault="00920D85" w14:paraId="53B78080" w14:textId="706818DC">
            <w:pPr>
              <w:jc w:val="right"/>
              <w:rPr>
                <w:rFonts w:ascii="Arial" w:hAnsi="Arial" w:eastAsia="Times New Roman" w:cs="Arial"/>
              </w:rPr>
            </w:pPr>
          </w:p>
        </w:tc>
        <w:tc>
          <w:tcPr>
            <w:tcW w:w="1734" w:type="dxa"/>
            <w:vMerge/>
            <w:tcMar/>
          </w:tcPr>
          <w:p w:rsidRPr="00633DD7" w:rsidR="00920D85" w:rsidRDefault="00920D85" w14:paraId="41C98B90" w14:textId="73B135C1">
            <w:pPr>
              <w:rPr>
                <w:rFonts w:ascii="Arial Nova Cond" w:hAnsi="Arial Nova Cond" w:eastAsia="Times New Roman" w:cstheme="minorHAnsi"/>
              </w:rPr>
            </w:pPr>
          </w:p>
        </w:tc>
        <w:tc>
          <w:tcPr>
            <w:tcW w:w="3794" w:type="dxa"/>
            <w:tcMar/>
          </w:tcPr>
          <w:p w:rsidRPr="00633DD7" w:rsidR="00920D85" w:rsidP="59C1ED45" w:rsidRDefault="00920D85" w14:paraId="6BFBDDB7" w14:textId="72D43A03" w14:noSpellErr="1">
            <w:pPr>
              <w:rPr>
                <w:rFonts w:ascii="Arial Nova Cond" w:hAnsi="Arial Nova Cond" w:eastAsia="Times New Roman" w:cs="Calibri" w:cstheme="minorAscii"/>
              </w:rPr>
            </w:pPr>
            <w:r w:rsidRPr="352922C2" w:rsidR="0E972090">
              <w:rPr>
                <w:rFonts w:ascii="Arial Nova Cond" w:hAnsi="Arial Nova Cond" w:eastAsia="Times New Roman" w:cs="Calibri" w:cstheme="minorAscii"/>
              </w:rPr>
              <w:t>Mains powered (110 – 230v 50 – 60 kHz)</w:t>
            </w:r>
          </w:p>
        </w:tc>
        <w:tc>
          <w:tcPr>
            <w:tcW w:w="1066" w:type="dxa"/>
            <w:vMerge/>
            <w:tcMar/>
          </w:tcPr>
          <w:p w:rsidRPr="002D7822" w:rsidR="00920D85" w:rsidP="001B283C" w:rsidRDefault="00920D85" w14:paraId="38759D7B" w14:textId="200CF652">
            <w:pPr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2619" w:type="dxa"/>
            <w:vMerge/>
            <w:tcMar/>
          </w:tcPr>
          <w:p w:rsidRPr="002D7822" w:rsidR="00920D85" w:rsidP="001B283C" w:rsidRDefault="00920D85" w14:paraId="13275605" w14:textId="424D06DC">
            <w:pPr>
              <w:jc w:val="center"/>
              <w:rPr>
                <w:rFonts w:ascii="Arial" w:hAnsi="Arial" w:cs="Arial"/>
              </w:rPr>
            </w:pPr>
          </w:p>
        </w:tc>
      </w:tr>
      <w:tr w:rsidRPr="002D7822" w:rsidR="00920D85" w:rsidTr="352922C2" w14:paraId="437E9FA1" w14:textId="77777777">
        <w:tc>
          <w:tcPr>
            <w:tcW w:w="552" w:type="dxa"/>
            <w:vMerge/>
            <w:tcMar/>
          </w:tcPr>
          <w:p w:rsidRPr="002D7822" w:rsidR="00920D85" w:rsidP="00CE626B" w:rsidRDefault="00920D85" w14:paraId="2CF74F63" w14:textId="2C17A790">
            <w:pPr>
              <w:jc w:val="right"/>
              <w:rPr>
                <w:rFonts w:ascii="Arial" w:hAnsi="Arial" w:eastAsia="Times New Roman" w:cs="Arial"/>
              </w:rPr>
            </w:pPr>
          </w:p>
        </w:tc>
        <w:tc>
          <w:tcPr>
            <w:tcW w:w="1734" w:type="dxa"/>
            <w:vMerge/>
            <w:tcMar/>
          </w:tcPr>
          <w:p w:rsidRPr="00633DD7" w:rsidR="00920D85" w:rsidRDefault="00920D85" w14:paraId="26AD413D" w14:textId="0CD03F43">
            <w:pPr>
              <w:rPr>
                <w:rFonts w:ascii="Arial Nova Cond" w:hAnsi="Arial Nova Cond" w:eastAsia="Times New Roman" w:cstheme="minorHAnsi"/>
              </w:rPr>
            </w:pPr>
          </w:p>
        </w:tc>
        <w:tc>
          <w:tcPr>
            <w:tcW w:w="3794" w:type="dxa"/>
            <w:tcMar/>
          </w:tcPr>
          <w:p w:rsidRPr="00633DD7" w:rsidR="00920D85" w:rsidRDefault="00920D85" w14:paraId="5FAC8472" w14:textId="17F35708">
            <w:pPr>
              <w:rPr>
                <w:rFonts w:ascii="Arial Nova Cond" w:hAnsi="Arial Nova Cond" w:eastAsia="Times New Roman" w:cstheme="minorHAnsi"/>
              </w:rPr>
            </w:pPr>
            <w:r w:rsidRPr="00633DD7">
              <w:rPr>
                <w:rFonts w:ascii="Arial Nova Cond" w:hAnsi="Arial Nova Cond" w:eastAsia="Times New Roman" w:cstheme="minorHAnsi"/>
              </w:rPr>
              <w:t>I</w:t>
            </w:r>
            <w:r w:rsidRPr="00633DD7">
              <w:rPr>
                <w:rFonts w:ascii="Arial Nova Cond" w:hAnsi="Arial Nova Cond" w:eastAsia="Times New Roman" w:cstheme="minorHAnsi"/>
              </w:rPr>
              <w:t>nfrared connectivity</w:t>
            </w:r>
            <w:r w:rsidRPr="00633DD7">
              <w:rPr>
                <w:rFonts w:ascii="Arial Nova Cond" w:hAnsi="Arial Nova Cond" w:eastAsia="Times New Roman" w:cstheme="minorHAnsi"/>
              </w:rPr>
              <w:t xml:space="preserve"> (tamper proof)</w:t>
            </w:r>
          </w:p>
        </w:tc>
        <w:tc>
          <w:tcPr>
            <w:tcW w:w="1066" w:type="dxa"/>
            <w:vMerge/>
            <w:tcMar/>
          </w:tcPr>
          <w:p w:rsidRPr="002D7822" w:rsidR="00920D85" w:rsidP="001B283C" w:rsidRDefault="00920D85" w14:paraId="7861E799" w14:textId="28A40A7A">
            <w:pPr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2619" w:type="dxa"/>
            <w:vMerge/>
            <w:tcMar/>
          </w:tcPr>
          <w:p w:rsidRPr="002D7822" w:rsidR="00920D85" w:rsidP="001B283C" w:rsidRDefault="00920D85" w14:paraId="5EFEBEC8" w14:textId="648E918D">
            <w:pPr>
              <w:jc w:val="center"/>
              <w:rPr>
                <w:rFonts w:ascii="Arial" w:hAnsi="Arial" w:cs="Arial"/>
              </w:rPr>
            </w:pPr>
          </w:p>
        </w:tc>
      </w:tr>
      <w:tr w:rsidRPr="002D7822" w:rsidR="00920D85" w:rsidTr="352922C2" w14:paraId="72259866" w14:textId="77777777">
        <w:tc>
          <w:tcPr>
            <w:tcW w:w="552" w:type="dxa"/>
            <w:vMerge/>
            <w:tcMar/>
          </w:tcPr>
          <w:p w:rsidRPr="002D7822" w:rsidR="00920D85" w:rsidP="00CE626B" w:rsidRDefault="00920D85" w14:paraId="6BBEC950" w14:textId="0783A8A2">
            <w:pPr>
              <w:jc w:val="right"/>
              <w:rPr>
                <w:rFonts w:ascii="Arial" w:hAnsi="Arial" w:eastAsia="Times New Roman" w:cs="Arial"/>
              </w:rPr>
            </w:pPr>
          </w:p>
        </w:tc>
        <w:tc>
          <w:tcPr>
            <w:tcW w:w="1734" w:type="dxa"/>
            <w:vMerge/>
            <w:tcMar/>
          </w:tcPr>
          <w:p w:rsidRPr="00633DD7" w:rsidR="00920D85" w:rsidRDefault="00920D85" w14:paraId="113DFC80" w14:textId="0AAC1A8F">
            <w:pPr>
              <w:rPr>
                <w:rFonts w:ascii="Arial Nova Cond" w:hAnsi="Arial Nova Cond" w:eastAsia="Times New Roman" w:cstheme="minorHAnsi"/>
              </w:rPr>
            </w:pPr>
          </w:p>
        </w:tc>
        <w:tc>
          <w:tcPr>
            <w:tcW w:w="3794" w:type="dxa"/>
            <w:tcMar/>
          </w:tcPr>
          <w:p w:rsidRPr="00633DD7" w:rsidR="00920D85" w:rsidP="59C1ED45" w:rsidRDefault="00920D85" w14:paraId="120C667C" w14:textId="34736297">
            <w:pPr>
              <w:rPr>
                <w:rFonts w:ascii="Arial Nova Cond" w:hAnsi="Arial Nova Cond" w:eastAsia="Times New Roman" w:cs="Calibri" w:cstheme="minorAscii"/>
              </w:rPr>
            </w:pPr>
            <w:r w:rsidRPr="352922C2" w:rsidR="6FB5087E">
              <w:rPr>
                <w:rFonts w:ascii="Arial Nova Cond" w:hAnsi="Arial Nova Cond" w:eastAsia="Times New Roman" w:cs="Calibri" w:cstheme="minorAscii"/>
              </w:rPr>
              <w:t>R</w:t>
            </w:r>
            <w:r w:rsidRPr="352922C2" w:rsidR="00920D85">
              <w:rPr>
                <w:rFonts w:ascii="Arial Nova Cond" w:hAnsi="Arial Nova Cond" w:eastAsia="Times New Roman" w:cs="Calibri" w:cstheme="minorAscii"/>
              </w:rPr>
              <w:t xml:space="preserve">emote controller that replaces </w:t>
            </w:r>
            <w:r w:rsidRPr="352922C2" w:rsidR="326A8663">
              <w:rPr>
                <w:rFonts w:ascii="Arial Nova Cond" w:hAnsi="Arial Nova Cond" w:eastAsia="Times New Roman" w:cs="Calibri" w:cstheme="minorAscii"/>
              </w:rPr>
              <w:t xml:space="preserve">or complements </w:t>
            </w:r>
            <w:r w:rsidRPr="352922C2" w:rsidR="00920D85">
              <w:rPr>
                <w:rFonts w:ascii="Arial Nova Cond" w:hAnsi="Arial Nova Cond" w:eastAsia="Times New Roman" w:cs="Calibri" w:cstheme="minorAscii"/>
              </w:rPr>
              <w:t>the original A/C remote</w:t>
            </w:r>
          </w:p>
        </w:tc>
        <w:tc>
          <w:tcPr>
            <w:tcW w:w="1066" w:type="dxa"/>
            <w:vMerge/>
            <w:tcMar/>
          </w:tcPr>
          <w:p w:rsidRPr="002D7822" w:rsidR="00920D85" w:rsidP="001B283C" w:rsidRDefault="00920D85" w14:paraId="00C46E6E" w14:textId="5C56D812">
            <w:pPr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2619" w:type="dxa"/>
            <w:vMerge/>
            <w:tcMar/>
          </w:tcPr>
          <w:p w:rsidRPr="002D7822" w:rsidR="00920D85" w:rsidP="001B283C" w:rsidRDefault="00920D85" w14:paraId="0ACD1B1A" w14:textId="107E678A">
            <w:pPr>
              <w:jc w:val="center"/>
              <w:rPr>
                <w:rFonts w:ascii="Arial" w:hAnsi="Arial" w:cs="Arial"/>
              </w:rPr>
            </w:pPr>
          </w:p>
        </w:tc>
      </w:tr>
      <w:tr w:rsidRPr="002D7822" w:rsidR="00920D85" w:rsidTr="352922C2" w14:paraId="5761D5BD" w14:textId="77777777">
        <w:tc>
          <w:tcPr>
            <w:tcW w:w="552" w:type="dxa"/>
            <w:vMerge/>
            <w:tcMar/>
          </w:tcPr>
          <w:p w:rsidRPr="002D7822" w:rsidR="00920D85" w:rsidP="00CE626B" w:rsidRDefault="00920D85" w14:paraId="27547712" w14:textId="0EC57CC4">
            <w:pPr>
              <w:jc w:val="right"/>
              <w:rPr>
                <w:rFonts w:ascii="Arial" w:hAnsi="Arial" w:eastAsia="Times New Roman" w:cs="Arial"/>
              </w:rPr>
            </w:pPr>
          </w:p>
        </w:tc>
        <w:tc>
          <w:tcPr>
            <w:tcW w:w="1734" w:type="dxa"/>
            <w:vMerge/>
            <w:tcMar/>
          </w:tcPr>
          <w:p w:rsidRPr="00633DD7" w:rsidR="00920D85" w:rsidRDefault="00920D85" w14:paraId="6E68A44F" w14:textId="380E1196">
            <w:pPr>
              <w:rPr>
                <w:rFonts w:ascii="Arial Nova Cond" w:hAnsi="Arial Nova Cond" w:eastAsia="Times New Roman" w:cstheme="minorHAnsi"/>
              </w:rPr>
            </w:pPr>
          </w:p>
        </w:tc>
        <w:tc>
          <w:tcPr>
            <w:tcW w:w="3794" w:type="dxa"/>
            <w:tcMar/>
          </w:tcPr>
          <w:p w:rsidRPr="00633DD7" w:rsidR="00920D85" w:rsidP="00F9796D" w:rsidRDefault="00920D85" w14:paraId="3F74626F" w14:textId="021D98C3">
            <w:pPr>
              <w:rPr>
                <w:rFonts w:ascii="Arial Nova Cond" w:hAnsi="Arial Nova Cond" w:eastAsia="Times New Roman" w:cstheme="minorHAnsi"/>
              </w:rPr>
            </w:pPr>
            <w:r w:rsidRPr="00633DD7">
              <w:rPr>
                <w:rFonts w:ascii="Arial Nova Cond" w:hAnsi="Arial Nova Cond" w:eastAsia="Times New Roman" w:cstheme="minorHAnsi"/>
              </w:rPr>
              <w:t>Product documentation and installation manual in English</w:t>
            </w:r>
          </w:p>
        </w:tc>
        <w:tc>
          <w:tcPr>
            <w:tcW w:w="1066" w:type="dxa"/>
            <w:vMerge/>
            <w:tcMar/>
          </w:tcPr>
          <w:p w:rsidRPr="002D7822" w:rsidR="00920D85" w:rsidP="001B283C" w:rsidRDefault="00920D85" w14:paraId="6EF1205A" w14:textId="5C917370">
            <w:pPr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2619" w:type="dxa"/>
            <w:vMerge/>
            <w:tcMar/>
          </w:tcPr>
          <w:p w:rsidRPr="002D7822" w:rsidR="00920D85" w:rsidP="001B283C" w:rsidRDefault="00920D85" w14:paraId="33730958" w14:textId="62FE9B1C">
            <w:pPr>
              <w:jc w:val="center"/>
              <w:rPr>
                <w:rFonts w:ascii="Arial" w:hAnsi="Arial" w:cs="Arial"/>
              </w:rPr>
            </w:pPr>
          </w:p>
        </w:tc>
      </w:tr>
      <w:tr w:rsidRPr="002D7822" w:rsidR="00920D85" w:rsidTr="352922C2" w14:paraId="6880547E" w14:textId="77777777">
        <w:tc>
          <w:tcPr>
            <w:tcW w:w="552" w:type="dxa"/>
            <w:vMerge/>
            <w:tcMar/>
          </w:tcPr>
          <w:p w:rsidRPr="002D7822" w:rsidR="00920D85" w:rsidP="00CE626B" w:rsidRDefault="00920D85" w14:paraId="5F518AF3" w14:textId="50CB1137">
            <w:pPr>
              <w:jc w:val="right"/>
              <w:rPr>
                <w:rFonts w:ascii="Arial" w:hAnsi="Arial" w:eastAsia="Times New Roman" w:cs="Arial"/>
              </w:rPr>
            </w:pPr>
          </w:p>
        </w:tc>
        <w:tc>
          <w:tcPr>
            <w:tcW w:w="1734" w:type="dxa"/>
            <w:vMerge/>
            <w:tcMar/>
          </w:tcPr>
          <w:p w:rsidRPr="00633DD7" w:rsidR="00920D85" w:rsidRDefault="00920D85" w14:paraId="564C7D91" w14:textId="67D0D011">
            <w:pPr>
              <w:rPr>
                <w:rFonts w:ascii="Arial Nova Cond" w:hAnsi="Arial Nova Cond" w:eastAsia="Times New Roman" w:cstheme="minorHAnsi"/>
              </w:rPr>
            </w:pPr>
          </w:p>
        </w:tc>
        <w:tc>
          <w:tcPr>
            <w:tcW w:w="3794" w:type="dxa"/>
            <w:tcMar/>
          </w:tcPr>
          <w:p w:rsidRPr="00633DD7" w:rsidR="00920D85" w:rsidP="000A4276" w:rsidRDefault="00920D85" w14:paraId="4F7A1617" w14:textId="01A5EB4B">
            <w:pPr>
              <w:rPr>
                <w:rFonts w:ascii="Arial Nova Cond" w:hAnsi="Arial Nova Cond" w:eastAsia="Times New Roman" w:cstheme="minorHAnsi"/>
              </w:rPr>
            </w:pPr>
            <w:r w:rsidRPr="00633DD7">
              <w:rPr>
                <w:rFonts w:ascii="Arial Nova Cond" w:hAnsi="Arial Nova Cond" w:eastAsia="Times New Roman" w:cstheme="minorHAnsi"/>
              </w:rPr>
              <w:t>2-year product warranty</w:t>
            </w:r>
          </w:p>
        </w:tc>
        <w:tc>
          <w:tcPr>
            <w:tcW w:w="1066" w:type="dxa"/>
            <w:vMerge/>
            <w:tcMar/>
          </w:tcPr>
          <w:p w:rsidRPr="002D7822" w:rsidR="00920D85" w:rsidP="001B283C" w:rsidRDefault="00920D85" w14:paraId="19AE5835" w14:textId="51972B67">
            <w:pPr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2619" w:type="dxa"/>
            <w:vMerge/>
            <w:tcMar/>
          </w:tcPr>
          <w:p w:rsidRPr="002D7822" w:rsidR="00920D85" w:rsidP="001B283C" w:rsidRDefault="00920D85" w14:paraId="507AB9A7" w14:textId="5F68C695">
            <w:pPr>
              <w:jc w:val="center"/>
              <w:rPr>
                <w:rFonts w:ascii="Arial" w:hAnsi="Arial" w:cs="Arial"/>
              </w:rPr>
            </w:pPr>
          </w:p>
        </w:tc>
      </w:tr>
    </w:tbl>
    <w:p w:rsidRPr="002D7822" w:rsidR="00D8618E" w:rsidRDefault="00D8618E" w14:paraId="40EA6785" w14:textId="77777777">
      <w:pPr>
        <w:rPr>
          <w:rFonts w:ascii="Arial" w:hAnsi="Arial" w:cs="Arial"/>
        </w:rPr>
      </w:pPr>
    </w:p>
    <w:sectPr w:rsidRPr="002D7822" w:rsidR="00D8618E" w:rsidSect="00164F4E">
      <w:headerReference w:type="default" r:id="rId10"/>
      <w:footerReference w:type="default" r:id="rId11"/>
      <w:pgSz w:w="12240" w:h="15840" w:orient="portrait"/>
      <w:pgMar w:top="1440" w:right="1440" w:bottom="709" w:left="1440" w:header="720" w:footer="137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4771" w:rsidP="00462A60" w:rsidRDefault="00734771" w14:paraId="29305D6F" w14:textId="77777777">
      <w:pPr>
        <w:spacing w:after="0" w:line="240" w:lineRule="auto"/>
      </w:pPr>
      <w:r>
        <w:separator/>
      </w:r>
    </w:p>
  </w:endnote>
  <w:endnote w:type="continuationSeparator" w:id="0">
    <w:p w:rsidR="00734771" w:rsidP="00462A60" w:rsidRDefault="00734771" w14:paraId="4188C85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Cond">
    <w:charset w:val="00"/>
    <w:family w:val="swiss"/>
    <w:pitch w:val="variable"/>
    <w:sig w:usb0="2000028F" w:usb1="00000002" w:usb2="00000000" w:usb3="00000000" w:csb0="0000019F" w:csb1="00000000"/>
  </w:font>
  <w:font w:name="Arial Nova Cond Light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881410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CE626B" w:rsidP="00CE626B" w:rsidRDefault="00CE626B" w14:paraId="4E6916C9" w14:textId="1BE8BD3C">
            <w:pPr>
              <w:pStyle w:val="Footer"/>
              <w:jc w:val="center"/>
            </w:pPr>
            <w:r w:rsidRPr="00CE626B">
              <w:rPr>
                <w:rFonts w:ascii="Arial Nova Cond Light" w:hAnsi="Arial Nova Cond Light"/>
              </w:rPr>
              <w:t xml:space="preserve">Page </w:t>
            </w:r>
            <w:r w:rsidRPr="00CE626B">
              <w:rPr>
                <w:rFonts w:ascii="Arial Nova Cond Light" w:hAnsi="Arial Nova Cond Light"/>
                <w:sz w:val="24"/>
                <w:szCs w:val="24"/>
              </w:rPr>
              <w:fldChar w:fldCharType="begin"/>
            </w:r>
            <w:r w:rsidRPr="00CE626B">
              <w:rPr>
                <w:rFonts w:ascii="Arial Nova Cond Light" w:hAnsi="Arial Nova Cond Light"/>
              </w:rPr>
              <w:instrText xml:space="preserve"> PAGE </w:instrText>
            </w:r>
            <w:r w:rsidRPr="00CE626B">
              <w:rPr>
                <w:rFonts w:ascii="Arial Nova Cond Light" w:hAnsi="Arial Nova Cond Light"/>
                <w:sz w:val="24"/>
                <w:szCs w:val="24"/>
              </w:rPr>
              <w:fldChar w:fldCharType="separate"/>
            </w:r>
            <w:r w:rsidRPr="00CE626B">
              <w:rPr>
                <w:rFonts w:ascii="Arial Nova Cond Light" w:hAnsi="Arial Nova Cond Light"/>
                <w:noProof/>
              </w:rPr>
              <w:t>2</w:t>
            </w:r>
            <w:r w:rsidRPr="00CE626B">
              <w:rPr>
                <w:rFonts w:ascii="Arial Nova Cond Light" w:hAnsi="Arial Nova Cond Light"/>
                <w:sz w:val="24"/>
                <w:szCs w:val="24"/>
              </w:rPr>
              <w:fldChar w:fldCharType="end"/>
            </w:r>
            <w:r w:rsidRPr="00CE626B">
              <w:rPr>
                <w:rFonts w:ascii="Arial Nova Cond Light" w:hAnsi="Arial Nova Cond Light"/>
              </w:rPr>
              <w:t xml:space="preserve"> of </w:t>
            </w:r>
            <w:r w:rsidRPr="00CE626B">
              <w:rPr>
                <w:rFonts w:ascii="Arial Nova Cond Light" w:hAnsi="Arial Nova Cond Light"/>
                <w:sz w:val="24"/>
                <w:szCs w:val="24"/>
              </w:rPr>
              <w:fldChar w:fldCharType="begin"/>
            </w:r>
            <w:r w:rsidRPr="00CE626B">
              <w:rPr>
                <w:rFonts w:ascii="Arial Nova Cond Light" w:hAnsi="Arial Nova Cond Light"/>
              </w:rPr>
              <w:instrText xml:space="preserve"> NUMPAGES  </w:instrText>
            </w:r>
            <w:r w:rsidRPr="00CE626B">
              <w:rPr>
                <w:rFonts w:ascii="Arial Nova Cond Light" w:hAnsi="Arial Nova Cond Light"/>
                <w:sz w:val="24"/>
                <w:szCs w:val="24"/>
              </w:rPr>
              <w:fldChar w:fldCharType="separate"/>
            </w:r>
            <w:r w:rsidRPr="00CE626B">
              <w:rPr>
                <w:rFonts w:ascii="Arial Nova Cond Light" w:hAnsi="Arial Nova Cond Light"/>
                <w:noProof/>
              </w:rPr>
              <w:t>2</w:t>
            </w:r>
            <w:r w:rsidRPr="00CE626B">
              <w:rPr>
                <w:rFonts w:ascii="Arial Nova Cond Light" w:hAnsi="Arial Nova Cond Light"/>
                <w:sz w:val="24"/>
                <w:szCs w:val="24"/>
              </w:rPr>
              <w:fldChar w:fldCharType="end"/>
            </w:r>
          </w:p>
        </w:sdtContent>
      </w:sdt>
    </w:sdtContent>
  </w:sdt>
  <w:p w:rsidR="00CE626B" w:rsidRDefault="00CE626B" w14:paraId="584901F7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4771" w:rsidP="00462A60" w:rsidRDefault="00734771" w14:paraId="018F9559" w14:textId="77777777">
      <w:pPr>
        <w:spacing w:after="0" w:line="240" w:lineRule="auto"/>
      </w:pPr>
      <w:r>
        <w:separator/>
      </w:r>
    </w:p>
  </w:footnote>
  <w:footnote w:type="continuationSeparator" w:id="0">
    <w:p w:rsidR="00734771" w:rsidP="00462A60" w:rsidRDefault="00734771" w14:paraId="372153F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01050" w:rsidP="00462A60" w:rsidRDefault="00F01050" w14:paraId="41CC2BFA" w14:textId="77777777">
    <w:pPr>
      <w:spacing w:after="0"/>
      <w:jc w:val="center"/>
      <w:rPr>
        <w:rFonts w:ascii="Arial Nova Cond" w:hAnsi="Arial Nova Cond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9BE087B"/>
    <w:multiLevelType w:val="hybridMultilevel"/>
    <w:tmpl w:val="3B5A8ED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025481C"/>
    <w:multiLevelType w:val="hybridMultilevel"/>
    <w:tmpl w:val="D9B47F7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F22DD7"/>
    <w:multiLevelType w:val="hybridMultilevel"/>
    <w:tmpl w:val="A27CE5CA"/>
    <w:lvl w:ilvl="0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BA95594"/>
    <w:multiLevelType w:val="hybridMultilevel"/>
    <w:tmpl w:val="8A30E48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F59FE1C"/>
    <w:multiLevelType w:val="hybridMultilevel"/>
    <w:tmpl w:val="958A35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29C9743"/>
    <w:multiLevelType w:val="hybridMultilevel"/>
    <w:tmpl w:val="A62E855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50C2376"/>
    <w:multiLevelType w:val="hybridMultilevel"/>
    <w:tmpl w:val="A15CB7DA"/>
    <w:lvl w:ilvl="0" w:tplc="04090003">
      <w:start w:val="1"/>
      <w:numFmt w:val="bullet"/>
      <w:lvlText w:val="o"/>
      <w:lvlJc w:val="left"/>
      <w:pPr>
        <w:ind w:left="2498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hint="default" w:ascii="Wingdings" w:hAnsi="Wingdings"/>
      </w:rPr>
    </w:lvl>
  </w:abstractNum>
  <w:abstractNum w:abstractNumId="7" w15:restartNumberingAfterBreak="0">
    <w:nsid w:val="4E630C4B"/>
    <w:multiLevelType w:val="hybridMultilevel"/>
    <w:tmpl w:val="B6E7E33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2BC1AE3"/>
    <w:multiLevelType w:val="hybridMultilevel"/>
    <w:tmpl w:val="6BBA59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3124D8C"/>
    <w:multiLevelType w:val="hybridMultilevel"/>
    <w:tmpl w:val="177AEAEE"/>
    <w:lvl w:ilvl="0" w:tplc="B044B06E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17196695">
    <w:abstractNumId w:val="8"/>
  </w:num>
  <w:num w:numId="2" w16cid:durableId="1483304670">
    <w:abstractNumId w:val="9"/>
  </w:num>
  <w:num w:numId="3" w16cid:durableId="1485849459">
    <w:abstractNumId w:val="3"/>
  </w:num>
  <w:num w:numId="4" w16cid:durableId="1694651933">
    <w:abstractNumId w:val="6"/>
  </w:num>
  <w:num w:numId="5" w16cid:durableId="641275256">
    <w:abstractNumId w:val="7"/>
  </w:num>
  <w:num w:numId="6" w16cid:durableId="1828206187">
    <w:abstractNumId w:val="5"/>
  </w:num>
  <w:num w:numId="7" w16cid:durableId="1219895519">
    <w:abstractNumId w:val="1"/>
  </w:num>
  <w:num w:numId="8" w16cid:durableId="699597564">
    <w:abstractNumId w:val="0"/>
  </w:num>
  <w:num w:numId="9" w16cid:durableId="1706565643">
    <w:abstractNumId w:val="4"/>
  </w:num>
  <w:num w:numId="10" w16cid:durableId="1287082300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Flora Hajdini">
    <w15:presenceInfo w15:providerId="AD" w15:userId="S::hajdinif@unhcr.org::b62d00ff-8a0d-41ab-8acf-b6c134dd86a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trackRevisions w:val="tru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B6C"/>
    <w:rsid w:val="00000508"/>
    <w:rsid w:val="00001459"/>
    <w:rsid w:val="000071BA"/>
    <w:rsid w:val="0000756F"/>
    <w:rsid w:val="000076BA"/>
    <w:rsid w:val="00011C75"/>
    <w:rsid w:val="00014A8E"/>
    <w:rsid w:val="000265F9"/>
    <w:rsid w:val="0002707E"/>
    <w:rsid w:val="00030B4F"/>
    <w:rsid w:val="00032A42"/>
    <w:rsid w:val="00033234"/>
    <w:rsid w:val="000336CA"/>
    <w:rsid w:val="000450B9"/>
    <w:rsid w:val="00047D30"/>
    <w:rsid w:val="00051A11"/>
    <w:rsid w:val="00053034"/>
    <w:rsid w:val="00056F57"/>
    <w:rsid w:val="00065E8F"/>
    <w:rsid w:val="0007221B"/>
    <w:rsid w:val="00076166"/>
    <w:rsid w:val="00077513"/>
    <w:rsid w:val="00077E23"/>
    <w:rsid w:val="00081C4B"/>
    <w:rsid w:val="00086A7E"/>
    <w:rsid w:val="00087D2D"/>
    <w:rsid w:val="0009139D"/>
    <w:rsid w:val="00096967"/>
    <w:rsid w:val="000A21AB"/>
    <w:rsid w:val="000A4276"/>
    <w:rsid w:val="000A498C"/>
    <w:rsid w:val="000A57E4"/>
    <w:rsid w:val="000A5DF5"/>
    <w:rsid w:val="000B4115"/>
    <w:rsid w:val="000C5044"/>
    <w:rsid w:val="000D0D98"/>
    <w:rsid w:val="000D1CFC"/>
    <w:rsid w:val="000D6042"/>
    <w:rsid w:val="000E3CC0"/>
    <w:rsid w:val="000E5A9A"/>
    <w:rsid w:val="000E6198"/>
    <w:rsid w:val="000F4ABC"/>
    <w:rsid w:val="00100C1D"/>
    <w:rsid w:val="001021AE"/>
    <w:rsid w:val="0010426B"/>
    <w:rsid w:val="00106B58"/>
    <w:rsid w:val="001104E7"/>
    <w:rsid w:val="00116EAE"/>
    <w:rsid w:val="00121661"/>
    <w:rsid w:val="00124A82"/>
    <w:rsid w:val="00124E6C"/>
    <w:rsid w:val="00140684"/>
    <w:rsid w:val="0014307F"/>
    <w:rsid w:val="0014639E"/>
    <w:rsid w:val="001478CA"/>
    <w:rsid w:val="00147997"/>
    <w:rsid w:val="00156CCA"/>
    <w:rsid w:val="00157307"/>
    <w:rsid w:val="001622E4"/>
    <w:rsid w:val="00162C5E"/>
    <w:rsid w:val="00162F16"/>
    <w:rsid w:val="0016490C"/>
    <w:rsid w:val="00164F4E"/>
    <w:rsid w:val="00165E4D"/>
    <w:rsid w:val="00174376"/>
    <w:rsid w:val="0017689F"/>
    <w:rsid w:val="00176A00"/>
    <w:rsid w:val="00177404"/>
    <w:rsid w:val="0018263D"/>
    <w:rsid w:val="001929D5"/>
    <w:rsid w:val="00193B60"/>
    <w:rsid w:val="0019613E"/>
    <w:rsid w:val="00197BC1"/>
    <w:rsid w:val="001A1606"/>
    <w:rsid w:val="001A2F2A"/>
    <w:rsid w:val="001A667E"/>
    <w:rsid w:val="001B07AE"/>
    <w:rsid w:val="001B0D17"/>
    <w:rsid w:val="001B283C"/>
    <w:rsid w:val="001B4A4E"/>
    <w:rsid w:val="001C5CFC"/>
    <w:rsid w:val="001C63EE"/>
    <w:rsid w:val="001D649C"/>
    <w:rsid w:val="001E0B37"/>
    <w:rsid w:val="001F0FE4"/>
    <w:rsid w:val="001F11BA"/>
    <w:rsid w:val="001F1BFA"/>
    <w:rsid w:val="001F4BEC"/>
    <w:rsid w:val="001F530D"/>
    <w:rsid w:val="00200383"/>
    <w:rsid w:val="00203354"/>
    <w:rsid w:val="0020337F"/>
    <w:rsid w:val="002033C0"/>
    <w:rsid w:val="00203C3F"/>
    <w:rsid w:val="002109C4"/>
    <w:rsid w:val="0021220A"/>
    <w:rsid w:val="00212F8A"/>
    <w:rsid w:val="0021767C"/>
    <w:rsid w:val="00217B53"/>
    <w:rsid w:val="00227335"/>
    <w:rsid w:val="00247415"/>
    <w:rsid w:val="00247BF3"/>
    <w:rsid w:val="002518EB"/>
    <w:rsid w:val="00252648"/>
    <w:rsid w:val="00260918"/>
    <w:rsid w:val="002622C9"/>
    <w:rsid w:val="00262E4C"/>
    <w:rsid w:val="002675CD"/>
    <w:rsid w:val="00270AE3"/>
    <w:rsid w:val="0027148A"/>
    <w:rsid w:val="00274024"/>
    <w:rsid w:val="0027569C"/>
    <w:rsid w:val="002756CB"/>
    <w:rsid w:val="00276E49"/>
    <w:rsid w:val="002811EF"/>
    <w:rsid w:val="00283CB8"/>
    <w:rsid w:val="0028603A"/>
    <w:rsid w:val="002870E3"/>
    <w:rsid w:val="0028791B"/>
    <w:rsid w:val="00294421"/>
    <w:rsid w:val="00294C09"/>
    <w:rsid w:val="00296A27"/>
    <w:rsid w:val="0029707C"/>
    <w:rsid w:val="00297C03"/>
    <w:rsid w:val="002B19C3"/>
    <w:rsid w:val="002B254D"/>
    <w:rsid w:val="002B370D"/>
    <w:rsid w:val="002B3CED"/>
    <w:rsid w:val="002B553F"/>
    <w:rsid w:val="002B6127"/>
    <w:rsid w:val="002C65F6"/>
    <w:rsid w:val="002D11DD"/>
    <w:rsid w:val="002D7822"/>
    <w:rsid w:val="002D7B74"/>
    <w:rsid w:val="002E79B7"/>
    <w:rsid w:val="002F6A2D"/>
    <w:rsid w:val="00300AC8"/>
    <w:rsid w:val="003049F9"/>
    <w:rsid w:val="00314B60"/>
    <w:rsid w:val="00316843"/>
    <w:rsid w:val="00316D60"/>
    <w:rsid w:val="00317686"/>
    <w:rsid w:val="00317AF1"/>
    <w:rsid w:val="00325620"/>
    <w:rsid w:val="003315DF"/>
    <w:rsid w:val="00331CF0"/>
    <w:rsid w:val="0033261A"/>
    <w:rsid w:val="003340BF"/>
    <w:rsid w:val="003350D4"/>
    <w:rsid w:val="00335AAC"/>
    <w:rsid w:val="0033724C"/>
    <w:rsid w:val="0033767E"/>
    <w:rsid w:val="003412D2"/>
    <w:rsid w:val="003425B3"/>
    <w:rsid w:val="00342790"/>
    <w:rsid w:val="00371A04"/>
    <w:rsid w:val="00376E57"/>
    <w:rsid w:val="00384E09"/>
    <w:rsid w:val="003852BD"/>
    <w:rsid w:val="00387AED"/>
    <w:rsid w:val="003A4161"/>
    <w:rsid w:val="003B1179"/>
    <w:rsid w:val="003C7447"/>
    <w:rsid w:val="003D2546"/>
    <w:rsid w:val="003D39B7"/>
    <w:rsid w:val="003E062F"/>
    <w:rsid w:val="003F2360"/>
    <w:rsid w:val="003F7B40"/>
    <w:rsid w:val="00402037"/>
    <w:rsid w:val="00402451"/>
    <w:rsid w:val="004069E2"/>
    <w:rsid w:val="00411E10"/>
    <w:rsid w:val="0041387D"/>
    <w:rsid w:val="0042237A"/>
    <w:rsid w:val="00431A94"/>
    <w:rsid w:val="00436C9C"/>
    <w:rsid w:val="00440F40"/>
    <w:rsid w:val="0044555F"/>
    <w:rsid w:val="004513D0"/>
    <w:rsid w:val="00454229"/>
    <w:rsid w:val="00455077"/>
    <w:rsid w:val="004573AA"/>
    <w:rsid w:val="00462A60"/>
    <w:rsid w:val="00465D67"/>
    <w:rsid w:val="0046772C"/>
    <w:rsid w:val="00470A75"/>
    <w:rsid w:val="00472FCF"/>
    <w:rsid w:val="00474014"/>
    <w:rsid w:val="004747F9"/>
    <w:rsid w:val="0048111B"/>
    <w:rsid w:val="00484DD4"/>
    <w:rsid w:val="00492398"/>
    <w:rsid w:val="00493EAA"/>
    <w:rsid w:val="0049415A"/>
    <w:rsid w:val="004A059E"/>
    <w:rsid w:val="004A368B"/>
    <w:rsid w:val="004A7DA6"/>
    <w:rsid w:val="004B6A38"/>
    <w:rsid w:val="004B70A1"/>
    <w:rsid w:val="004C032F"/>
    <w:rsid w:val="004C2FB7"/>
    <w:rsid w:val="004D1469"/>
    <w:rsid w:val="004D4616"/>
    <w:rsid w:val="004D5D19"/>
    <w:rsid w:val="004D75D5"/>
    <w:rsid w:val="004E3AEA"/>
    <w:rsid w:val="004E6D16"/>
    <w:rsid w:val="004E7496"/>
    <w:rsid w:val="004E7C80"/>
    <w:rsid w:val="004F12CB"/>
    <w:rsid w:val="004F1384"/>
    <w:rsid w:val="004F538F"/>
    <w:rsid w:val="00500E73"/>
    <w:rsid w:val="00500FCC"/>
    <w:rsid w:val="00512070"/>
    <w:rsid w:val="00515662"/>
    <w:rsid w:val="00516370"/>
    <w:rsid w:val="00517F79"/>
    <w:rsid w:val="00520BBE"/>
    <w:rsid w:val="00520FA8"/>
    <w:rsid w:val="00522BC6"/>
    <w:rsid w:val="00527001"/>
    <w:rsid w:val="00546369"/>
    <w:rsid w:val="0055066D"/>
    <w:rsid w:val="00553DF5"/>
    <w:rsid w:val="00557310"/>
    <w:rsid w:val="005578F0"/>
    <w:rsid w:val="00562703"/>
    <w:rsid w:val="00566B27"/>
    <w:rsid w:val="00577A2F"/>
    <w:rsid w:val="00577F7D"/>
    <w:rsid w:val="005813AC"/>
    <w:rsid w:val="00583555"/>
    <w:rsid w:val="00585931"/>
    <w:rsid w:val="00590460"/>
    <w:rsid w:val="00591C37"/>
    <w:rsid w:val="00595F76"/>
    <w:rsid w:val="005A6926"/>
    <w:rsid w:val="005B42C0"/>
    <w:rsid w:val="005C27AD"/>
    <w:rsid w:val="005D0657"/>
    <w:rsid w:val="005D2C90"/>
    <w:rsid w:val="005D506E"/>
    <w:rsid w:val="005E414B"/>
    <w:rsid w:val="005F62E4"/>
    <w:rsid w:val="00600FC0"/>
    <w:rsid w:val="006013DE"/>
    <w:rsid w:val="00602843"/>
    <w:rsid w:val="00605252"/>
    <w:rsid w:val="00606118"/>
    <w:rsid w:val="00610018"/>
    <w:rsid w:val="006160DE"/>
    <w:rsid w:val="00623A0E"/>
    <w:rsid w:val="00624D8A"/>
    <w:rsid w:val="00626CF5"/>
    <w:rsid w:val="00633DD7"/>
    <w:rsid w:val="00642D19"/>
    <w:rsid w:val="0064470D"/>
    <w:rsid w:val="00655B9C"/>
    <w:rsid w:val="006563BD"/>
    <w:rsid w:val="0066156C"/>
    <w:rsid w:val="00662375"/>
    <w:rsid w:val="00664727"/>
    <w:rsid w:val="00667B36"/>
    <w:rsid w:val="0067031D"/>
    <w:rsid w:val="0068491F"/>
    <w:rsid w:val="00686D51"/>
    <w:rsid w:val="00696939"/>
    <w:rsid w:val="006B5374"/>
    <w:rsid w:val="006B5F20"/>
    <w:rsid w:val="006C0FCC"/>
    <w:rsid w:val="006C3550"/>
    <w:rsid w:val="006C76D9"/>
    <w:rsid w:val="006D225B"/>
    <w:rsid w:val="006D376A"/>
    <w:rsid w:val="006D63DF"/>
    <w:rsid w:val="006E312D"/>
    <w:rsid w:val="006F257C"/>
    <w:rsid w:val="006F78D4"/>
    <w:rsid w:val="00702F94"/>
    <w:rsid w:val="00705A4B"/>
    <w:rsid w:val="00712289"/>
    <w:rsid w:val="00713167"/>
    <w:rsid w:val="0071636D"/>
    <w:rsid w:val="0073277D"/>
    <w:rsid w:val="00734771"/>
    <w:rsid w:val="00747931"/>
    <w:rsid w:val="00750508"/>
    <w:rsid w:val="0075452C"/>
    <w:rsid w:val="00762DCC"/>
    <w:rsid w:val="00767235"/>
    <w:rsid w:val="007802AF"/>
    <w:rsid w:val="00787DD1"/>
    <w:rsid w:val="007960C1"/>
    <w:rsid w:val="007A19A3"/>
    <w:rsid w:val="007A2306"/>
    <w:rsid w:val="007A4AF3"/>
    <w:rsid w:val="007A678E"/>
    <w:rsid w:val="007A6CEC"/>
    <w:rsid w:val="007B0BB0"/>
    <w:rsid w:val="007B4E9E"/>
    <w:rsid w:val="007B71FC"/>
    <w:rsid w:val="007C1724"/>
    <w:rsid w:val="007C1AF6"/>
    <w:rsid w:val="007D3A9C"/>
    <w:rsid w:val="007E2A8A"/>
    <w:rsid w:val="007E4C6D"/>
    <w:rsid w:val="007F18C2"/>
    <w:rsid w:val="007F2AA8"/>
    <w:rsid w:val="007F7E77"/>
    <w:rsid w:val="008102D0"/>
    <w:rsid w:val="00812C26"/>
    <w:rsid w:val="00812D89"/>
    <w:rsid w:val="008164CB"/>
    <w:rsid w:val="00816941"/>
    <w:rsid w:val="008220F1"/>
    <w:rsid w:val="008236C7"/>
    <w:rsid w:val="00835D8E"/>
    <w:rsid w:val="00836CDB"/>
    <w:rsid w:val="00841E7B"/>
    <w:rsid w:val="00843D87"/>
    <w:rsid w:val="008443D5"/>
    <w:rsid w:val="00855FCA"/>
    <w:rsid w:val="00861A6C"/>
    <w:rsid w:val="0086232B"/>
    <w:rsid w:val="008638A1"/>
    <w:rsid w:val="00870244"/>
    <w:rsid w:val="0087139D"/>
    <w:rsid w:val="00883DC1"/>
    <w:rsid w:val="0089185A"/>
    <w:rsid w:val="008961E3"/>
    <w:rsid w:val="008A2423"/>
    <w:rsid w:val="008B7EC4"/>
    <w:rsid w:val="008C124D"/>
    <w:rsid w:val="008C262D"/>
    <w:rsid w:val="008C35CF"/>
    <w:rsid w:val="008C4574"/>
    <w:rsid w:val="008C4E76"/>
    <w:rsid w:val="008C7E74"/>
    <w:rsid w:val="008D3A73"/>
    <w:rsid w:val="008E4835"/>
    <w:rsid w:val="008F3663"/>
    <w:rsid w:val="008F6125"/>
    <w:rsid w:val="008F79C8"/>
    <w:rsid w:val="00904919"/>
    <w:rsid w:val="009049E6"/>
    <w:rsid w:val="00914CE0"/>
    <w:rsid w:val="0091656F"/>
    <w:rsid w:val="00920D85"/>
    <w:rsid w:val="00921F27"/>
    <w:rsid w:val="00922365"/>
    <w:rsid w:val="00924916"/>
    <w:rsid w:val="00930370"/>
    <w:rsid w:val="0093503D"/>
    <w:rsid w:val="00935ACD"/>
    <w:rsid w:val="00941763"/>
    <w:rsid w:val="009459FB"/>
    <w:rsid w:val="00955428"/>
    <w:rsid w:val="00961035"/>
    <w:rsid w:val="00961F78"/>
    <w:rsid w:val="0096555E"/>
    <w:rsid w:val="00976284"/>
    <w:rsid w:val="009921FA"/>
    <w:rsid w:val="009924CB"/>
    <w:rsid w:val="009A15C8"/>
    <w:rsid w:val="009A760D"/>
    <w:rsid w:val="009C238B"/>
    <w:rsid w:val="009C455D"/>
    <w:rsid w:val="009C6A3A"/>
    <w:rsid w:val="009C6FA4"/>
    <w:rsid w:val="009D0C07"/>
    <w:rsid w:val="009D7597"/>
    <w:rsid w:val="009E0A92"/>
    <w:rsid w:val="009E47EA"/>
    <w:rsid w:val="009E57C9"/>
    <w:rsid w:val="009E71EE"/>
    <w:rsid w:val="009F4E66"/>
    <w:rsid w:val="009F4EAE"/>
    <w:rsid w:val="00A03576"/>
    <w:rsid w:val="00A06161"/>
    <w:rsid w:val="00A11EAF"/>
    <w:rsid w:val="00A16614"/>
    <w:rsid w:val="00A254C7"/>
    <w:rsid w:val="00A25E2D"/>
    <w:rsid w:val="00A32ABB"/>
    <w:rsid w:val="00A34D0F"/>
    <w:rsid w:val="00A443AC"/>
    <w:rsid w:val="00A454B9"/>
    <w:rsid w:val="00A514A5"/>
    <w:rsid w:val="00A53A3B"/>
    <w:rsid w:val="00A5431C"/>
    <w:rsid w:val="00A57C3B"/>
    <w:rsid w:val="00A634DD"/>
    <w:rsid w:val="00A7017E"/>
    <w:rsid w:val="00A70FB5"/>
    <w:rsid w:val="00A76000"/>
    <w:rsid w:val="00A80C90"/>
    <w:rsid w:val="00A80E6C"/>
    <w:rsid w:val="00A83ACC"/>
    <w:rsid w:val="00A8672F"/>
    <w:rsid w:val="00A877A5"/>
    <w:rsid w:val="00AA1827"/>
    <w:rsid w:val="00AA4363"/>
    <w:rsid w:val="00AA4C2E"/>
    <w:rsid w:val="00AA5A64"/>
    <w:rsid w:val="00AB2A9E"/>
    <w:rsid w:val="00AC23E4"/>
    <w:rsid w:val="00AC5538"/>
    <w:rsid w:val="00AD67C9"/>
    <w:rsid w:val="00AE315C"/>
    <w:rsid w:val="00AE5C31"/>
    <w:rsid w:val="00AE7DA5"/>
    <w:rsid w:val="00AF148B"/>
    <w:rsid w:val="00AF4791"/>
    <w:rsid w:val="00AF6590"/>
    <w:rsid w:val="00B01D86"/>
    <w:rsid w:val="00B02003"/>
    <w:rsid w:val="00B0305C"/>
    <w:rsid w:val="00B04856"/>
    <w:rsid w:val="00B166D4"/>
    <w:rsid w:val="00B37345"/>
    <w:rsid w:val="00B3755B"/>
    <w:rsid w:val="00B44573"/>
    <w:rsid w:val="00B446EA"/>
    <w:rsid w:val="00B451B9"/>
    <w:rsid w:val="00B5078C"/>
    <w:rsid w:val="00B54B6C"/>
    <w:rsid w:val="00B70AF3"/>
    <w:rsid w:val="00B71B85"/>
    <w:rsid w:val="00B73B97"/>
    <w:rsid w:val="00B77EB3"/>
    <w:rsid w:val="00B80824"/>
    <w:rsid w:val="00B80A51"/>
    <w:rsid w:val="00B84913"/>
    <w:rsid w:val="00B85E51"/>
    <w:rsid w:val="00BA5253"/>
    <w:rsid w:val="00BA617C"/>
    <w:rsid w:val="00BA66D7"/>
    <w:rsid w:val="00BB4B14"/>
    <w:rsid w:val="00BB58B4"/>
    <w:rsid w:val="00BB7D9B"/>
    <w:rsid w:val="00BC0F70"/>
    <w:rsid w:val="00BC641B"/>
    <w:rsid w:val="00BC717A"/>
    <w:rsid w:val="00BC7A04"/>
    <w:rsid w:val="00BC7ECB"/>
    <w:rsid w:val="00BD3539"/>
    <w:rsid w:val="00BE239C"/>
    <w:rsid w:val="00BE6C7B"/>
    <w:rsid w:val="00C0140E"/>
    <w:rsid w:val="00C0284A"/>
    <w:rsid w:val="00C05203"/>
    <w:rsid w:val="00C067F2"/>
    <w:rsid w:val="00C23D3E"/>
    <w:rsid w:val="00C247AE"/>
    <w:rsid w:val="00C24A0A"/>
    <w:rsid w:val="00C2597F"/>
    <w:rsid w:val="00C2736E"/>
    <w:rsid w:val="00C27EF8"/>
    <w:rsid w:val="00C3159B"/>
    <w:rsid w:val="00C3779D"/>
    <w:rsid w:val="00C40649"/>
    <w:rsid w:val="00C41017"/>
    <w:rsid w:val="00C43C26"/>
    <w:rsid w:val="00C43EC1"/>
    <w:rsid w:val="00C50C22"/>
    <w:rsid w:val="00C51240"/>
    <w:rsid w:val="00C60C97"/>
    <w:rsid w:val="00C61BCE"/>
    <w:rsid w:val="00C63CC3"/>
    <w:rsid w:val="00C64210"/>
    <w:rsid w:val="00C662F4"/>
    <w:rsid w:val="00C7186C"/>
    <w:rsid w:val="00C71C28"/>
    <w:rsid w:val="00C914C9"/>
    <w:rsid w:val="00C9330D"/>
    <w:rsid w:val="00C97C00"/>
    <w:rsid w:val="00CA68A1"/>
    <w:rsid w:val="00CA746C"/>
    <w:rsid w:val="00CB00F0"/>
    <w:rsid w:val="00CB040B"/>
    <w:rsid w:val="00CB0568"/>
    <w:rsid w:val="00CB3EF8"/>
    <w:rsid w:val="00CB765A"/>
    <w:rsid w:val="00CC3194"/>
    <w:rsid w:val="00CD38B4"/>
    <w:rsid w:val="00CD3A48"/>
    <w:rsid w:val="00CE487C"/>
    <w:rsid w:val="00CE626B"/>
    <w:rsid w:val="00CF0A58"/>
    <w:rsid w:val="00CF3A0A"/>
    <w:rsid w:val="00D065D7"/>
    <w:rsid w:val="00D11BAE"/>
    <w:rsid w:val="00D145DC"/>
    <w:rsid w:val="00D22898"/>
    <w:rsid w:val="00D354F1"/>
    <w:rsid w:val="00D41C02"/>
    <w:rsid w:val="00D423DF"/>
    <w:rsid w:val="00D43005"/>
    <w:rsid w:val="00D45B84"/>
    <w:rsid w:val="00D548BC"/>
    <w:rsid w:val="00D56042"/>
    <w:rsid w:val="00D60424"/>
    <w:rsid w:val="00D61AE2"/>
    <w:rsid w:val="00D62658"/>
    <w:rsid w:val="00D62863"/>
    <w:rsid w:val="00D639D5"/>
    <w:rsid w:val="00D64923"/>
    <w:rsid w:val="00D674CC"/>
    <w:rsid w:val="00D7374C"/>
    <w:rsid w:val="00D73C28"/>
    <w:rsid w:val="00D82273"/>
    <w:rsid w:val="00D8374C"/>
    <w:rsid w:val="00D8618E"/>
    <w:rsid w:val="00D86C28"/>
    <w:rsid w:val="00D87D0A"/>
    <w:rsid w:val="00D91D7F"/>
    <w:rsid w:val="00D9450D"/>
    <w:rsid w:val="00DA1150"/>
    <w:rsid w:val="00DA206B"/>
    <w:rsid w:val="00DA3DC7"/>
    <w:rsid w:val="00DA3E12"/>
    <w:rsid w:val="00DA457D"/>
    <w:rsid w:val="00DB0FB0"/>
    <w:rsid w:val="00DB47AA"/>
    <w:rsid w:val="00DB5CC2"/>
    <w:rsid w:val="00DC6765"/>
    <w:rsid w:val="00DD3243"/>
    <w:rsid w:val="00DD6B41"/>
    <w:rsid w:val="00DF3AAA"/>
    <w:rsid w:val="00DF57FD"/>
    <w:rsid w:val="00E05241"/>
    <w:rsid w:val="00E102E0"/>
    <w:rsid w:val="00E21375"/>
    <w:rsid w:val="00E21C12"/>
    <w:rsid w:val="00E2544E"/>
    <w:rsid w:val="00E26C44"/>
    <w:rsid w:val="00E26F8E"/>
    <w:rsid w:val="00E342F5"/>
    <w:rsid w:val="00E3583B"/>
    <w:rsid w:val="00E410F9"/>
    <w:rsid w:val="00E4440B"/>
    <w:rsid w:val="00E46F9F"/>
    <w:rsid w:val="00E525CA"/>
    <w:rsid w:val="00E547E4"/>
    <w:rsid w:val="00E5679C"/>
    <w:rsid w:val="00E60430"/>
    <w:rsid w:val="00E659E7"/>
    <w:rsid w:val="00E67B3C"/>
    <w:rsid w:val="00E8174B"/>
    <w:rsid w:val="00E81F7D"/>
    <w:rsid w:val="00E8439F"/>
    <w:rsid w:val="00E912DA"/>
    <w:rsid w:val="00E92CAA"/>
    <w:rsid w:val="00EA176D"/>
    <w:rsid w:val="00EA621E"/>
    <w:rsid w:val="00EA6D0D"/>
    <w:rsid w:val="00EA7C47"/>
    <w:rsid w:val="00EA7F39"/>
    <w:rsid w:val="00EB33A7"/>
    <w:rsid w:val="00EB4814"/>
    <w:rsid w:val="00EB774C"/>
    <w:rsid w:val="00EC19EB"/>
    <w:rsid w:val="00ED145C"/>
    <w:rsid w:val="00ED4F02"/>
    <w:rsid w:val="00EE08C0"/>
    <w:rsid w:val="00EE0BBD"/>
    <w:rsid w:val="00EE2FC3"/>
    <w:rsid w:val="00EE4DC6"/>
    <w:rsid w:val="00EE5556"/>
    <w:rsid w:val="00EE7966"/>
    <w:rsid w:val="00EF44DF"/>
    <w:rsid w:val="00EF7398"/>
    <w:rsid w:val="00F01050"/>
    <w:rsid w:val="00F01CFA"/>
    <w:rsid w:val="00F05CF3"/>
    <w:rsid w:val="00F10790"/>
    <w:rsid w:val="00F11842"/>
    <w:rsid w:val="00F13428"/>
    <w:rsid w:val="00F140FE"/>
    <w:rsid w:val="00F14342"/>
    <w:rsid w:val="00F33F09"/>
    <w:rsid w:val="00F35F29"/>
    <w:rsid w:val="00F41A64"/>
    <w:rsid w:val="00F4630D"/>
    <w:rsid w:val="00F507C7"/>
    <w:rsid w:val="00F512B5"/>
    <w:rsid w:val="00F517E6"/>
    <w:rsid w:val="00F6465F"/>
    <w:rsid w:val="00F646B7"/>
    <w:rsid w:val="00F67A4A"/>
    <w:rsid w:val="00F8170C"/>
    <w:rsid w:val="00F9796D"/>
    <w:rsid w:val="00F97B59"/>
    <w:rsid w:val="00FA2510"/>
    <w:rsid w:val="00FB5686"/>
    <w:rsid w:val="00FB57A5"/>
    <w:rsid w:val="00FC103E"/>
    <w:rsid w:val="00FC181F"/>
    <w:rsid w:val="00FC2F6E"/>
    <w:rsid w:val="00FC5378"/>
    <w:rsid w:val="00FC5A07"/>
    <w:rsid w:val="00FC5BC8"/>
    <w:rsid w:val="00FC6D33"/>
    <w:rsid w:val="00FD2B28"/>
    <w:rsid w:val="00FD422E"/>
    <w:rsid w:val="00FE2B08"/>
    <w:rsid w:val="00FE4FEE"/>
    <w:rsid w:val="00FE69FF"/>
    <w:rsid w:val="00FF23F8"/>
    <w:rsid w:val="00FF25A0"/>
    <w:rsid w:val="00FF2835"/>
    <w:rsid w:val="00FF69EB"/>
    <w:rsid w:val="0E972090"/>
    <w:rsid w:val="1BC240FC"/>
    <w:rsid w:val="326A8663"/>
    <w:rsid w:val="352922C2"/>
    <w:rsid w:val="3756370F"/>
    <w:rsid w:val="3F459175"/>
    <w:rsid w:val="487ED4D4"/>
    <w:rsid w:val="49EBB652"/>
    <w:rsid w:val="55AA2F70"/>
    <w:rsid w:val="5657CAEE"/>
    <w:rsid w:val="59C1ED45"/>
    <w:rsid w:val="5D6B9B87"/>
    <w:rsid w:val="6691DE3B"/>
    <w:rsid w:val="6FB5087E"/>
    <w:rsid w:val="75740B11"/>
    <w:rsid w:val="796C6752"/>
    <w:rsid w:val="7C3D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F2F41BA"/>
  <w15:chartTrackingRefBased/>
  <w15:docId w15:val="{FAB03294-D97F-48B8-8A45-5AC6817F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54B6C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4B6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Spacing">
    <w:name w:val="No Spacing"/>
    <w:uiPriority w:val="1"/>
    <w:qFormat/>
    <w:rsid w:val="007F7E7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05A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8227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E71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1E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9E71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1E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E71E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62A60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62A60"/>
  </w:style>
  <w:style w:type="paragraph" w:styleId="Footer">
    <w:name w:val="footer"/>
    <w:basedOn w:val="Normal"/>
    <w:link w:val="FooterChar"/>
    <w:uiPriority w:val="99"/>
    <w:unhideWhenUsed/>
    <w:rsid w:val="00462A60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62A60"/>
  </w:style>
  <w:style w:type="paragraph" w:styleId="ListParagraph">
    <w:name w:val="List Paragraph"/>
    <w:basedOn w:val="Normal"/>
    <w:uiPriority w:val="34"/>
    <w:qFormat/>
    <w:rsid w:val="00227335"/>
    <w:pPr>
      <w:spacing w:after="200" w:line="276" w:lineRule="auto"/>
      <w:ind w:left="720"/>
    </w:pPr>
    <w:rPr>
      <w:rFonts w:ascii="Calibri" w:hAnsi="Calibri" w:eastAsia="Calibri" w:cs="Times New Roman"/>
    </w:rPr>
  </w:style>
  <w:style w:type="paragraph" w:styleId="Default" w:customStyle="1">
    <w:name w:val="Default"/>
    <w:rsid w:val="00623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ableParagraph" w:customStyle="1">
    <w:name w:val="Table Paragraph"/>
    <w:basedOn w:val="Normal"/>
    <w:uiPriority w:val="1"/>
    <w:qFormat/>
    <w:rsid w:val="00FC5A07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  <w:style w:type="character" w:styleId="ui-provider" w:customStyle="1">
    <w:name w:val="ui-provider"/>
    <w:basedOn w:val="DefaultParagraphFont"/>
    <w:rsid w:val="00124A82"/>
  </w:style>
  <w:style xmlns:w14="http://schemas.microsoft.com/office/word/2010/wordml" xmlns:mc="http://schemas.openxmlformats.org/markup-compatibility/2006" xmlns:w="http://schemas.openxmlformats.org/wordprocessingml/2006/main" w:type="character" w:styleId="Mention" w:default="1" mc:Ignorable="w14">
    <w:name xmlns:w="http://schemas.openxmlformats.org/wordprocessingml/2006/main" w:val="Mention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2B579A"/>
      <w:shd w:val="clear" w:color="auto" w:fill="E6E6E6"/>
    </w:rPr>
  </w:style>
</w:styles>
</file>

<file path=word/tasks.xml><?xml version="1.0" encoding="utf-8"?>
<t:Tasks xmlns:t="http://schemas.microsoft.com/office/tasks/2019/documenttasks" xmlns:oel="http://schemas.microsoft.com/office/2019/extlst">
  <t:Task id="{7E9B53B2-DA8C-48FB-8E86-D1596C2FA7AD}">
    <t:Anchor>
      <t:Comment id="552007979"/>
    </t:Anchor>
    <t:History>
      <t:Event id="{AFE90E00-9546-42E5-9D25-E0F17C9D8794}" time="2023-09-22T13:22:58.51Z">
        <t:Attribution userId="S::hajdinif@unhcr.org::b62d00ff-8a0d-41ab-8acf-b6c134dd86a5" userProvider="AD" userName="Flora Hajdini"/>
        <t:Anchor>
          <t:Comment id="2114759647"/>
        </t:Anchor>
        <t:Create/>
      </t:Event>
      <t:Event id="{2D6B0577-943A-4E82-930D-5B896A73E3D7}" time="2023-09-22T13:22:58.51Z">
        <t:Attribution userId="S::hajdinif@unhcr.org::b62d00ff-8a0d-41ab-8acf-b6c134dd86a5" userProvider="AD" userName="Flora Hajdini"/>
        <t:Anchor>
          <t:Comment id="2114759647"/>
        </t:Anchor>
        <t:Assign userId="S::lundwall@unhcr.org::dc23d1dc-f240-41c7-87ef-c5d0d4283abc" userProvider="AD" userName="Marc Lundwall"/>
      </t:Event>
      <t:Event id="{6268F605-DDBE-4D95-8292-FD1C3A4AB836}" time="2023-09-22T13:22:58.51Z">
        <t:Attribution userId="S::hajdinif@unhcr.org::b62d00ff-8a0d-41ab-8acf-b6c134dd86a5" userProvider="AD" userName="Flora Hajdini"/>
        <t:Anchor>
          <t:Comment id="2114759647"/>
        </t:Anchor>
        <t:SetTitle title="@Marc Lundwall who is responsible for installation?"/>
      </t:Event>
    </t:History>
  </t:Task>
  <t:Task id="{164B8C65-A414-4988-8B36-538A3C349608}">
    <t:Anchor>
      <t:Comment id="143075632"/>
    </t:Anchor>
    <t:History>
      <t:Event id="{C902E9E5-140F-460C-B8A4-3554BB1677D9}" time="2023-09-25T12:11:44.984Z">
        <t:Attribution userId="S::hajdinif@unhcr.org::b62d00ff-8a0d-41ab-8acf-b6c134dd86a5" userProvider="AD" userName="Flora Hajdini"/>
        <t:Anchor>
          <t:Comment id="143075632"/>
        </t:Anchor>
        <t:Create/>
      </t:Event>
      <t:Event id="{B6416646-D73E-45C1-BD0E-CF5A20059A61}" time="2023-09-25T12:11:44.984Z">
        <t:Attribution userId="S::hajdinif@unhcr.org::b62d00ff-8a0d-41ab-8acf-b6c134dd86a5" userProvider="AD" userName="Flora Hajdini"/>
        <t:Anchor>
          <t:Comment id="143075632"/>
        </t:Anchor>
        <t:Assign userId="S::lundwall@unhcr.org::dc23d1dc-f240-41c7-87ef-c5d0d4283abc" userProvider="AD" userName="Marc Lundwall"/>
      </t:Event>
      <t:Event id="{8CEA5BC7-48DB-4F04-9620-15DB9384C2B1}" time="2023-09-25T12:11:44.984Z">
        <t:Attribution userId="S::hajdinif@unhcr.org::b62d00ff-8a0d-41ab-8acf-b6c134dd86a5" userProvider="AD" userName="Flora Hajdini"/>
        <t:Anchor>
          <t:Comment id="143075632"/>
        </t:Anchor>
        <t:SetTitle title="@Marc Lundwall Provide full address for delivery.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7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5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0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9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1/relationships/people" Target="people.xml" Id="Rc85ccc31f6ce412d" /><Relationship Type="http://schemas.microsoft.com/office/2011/relationships/commentsExtended" Target="commentsExtended.xml" Id="R3d6448e7b28d46fb" /><Relationship Type="http://schemas.microsoft.com/office/2016/09/relationships/commentsIds" Target="commentsIds.xml" Id="R835b285f50214296" /><Relationship Type="http://schemas.microsoft.com/office/2019/05/relationships/documenttasks" Target="tasks.xml" Id="Rf1bb069f43c74aa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75848a0-c1ca-4a5e-8d43-94d4f8137f47">
      <Terms xmlns="http://schemas.microsoft.com/office/infopath/2007/PartnerControls"/>
    </lcf76f155ced4ddcb4097134ff3c332f>
    <TaxCatchAll xmlns="0f5832fc-360e-4f5c-a190-e0499fab6bf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250ABCEFE04E4F81F2FF355B5D3A72" ma:contentTypeVersion="17" ma:contentTypeDescription="Create a new document." ma:contentTypeScope="" ma:versionID="bc30900b4048672949f62003f4aaf7dc">
  <xsd:schema xmlns:xsd="http://www.w3.org/2001/XMLSchema" xmlns:xs="http://www.w3.org/2001/XMLSchema" xmlns:p="http://schemas.microsoft.com/office/2006/metadata/properties" xmlns:ns2="275848a0-c1ca-4a5e-8d43-94d4f8137f47" xmlns:ns3="0f5832fc-360e-4f5c-a190-e0499fab6bfe" targetNamespace="http://schemas.microsoft.com/office/2006/metadata/properties" ma:root="true" ma:fieldsID="4e1df4ef3dcfaa2bbccfe2a5a30d1dd5" ns2:_="" ns3:_="">
    <xsd:import namespace="275848a0-c1ca-4a5e-8d43-94d4f8137f47"/>
    <xsd:import namespace="0f5832fc-360e-4f5c-a190-e0499fab6b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48a0-c1ca-4a5e-8d43-94d4f8137f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832fc-360e-4f5c-a190-e0499fab6bf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fb13d1e-007e-4a52-a0e8-e1a9a7cbcf50}" ma:internalName="TaxCatchAll" ma:showField="CatchAllData" ma:web="0f5832fc-360e-4f5c-a190-e0499fab6b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E168DA-1CA0-46AB-9B6A-BC6B97B5DC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D77A9F-013B-4897-AEF5-ECCE2E843C9E}">
  <ds:schemaRefs>
    <ds:schemaRef ds:uri="http://schemas.microsoft.com/office/2006/metadata/properties"/>
    <ds:schemaRef ds:uri="http://schemas.microsoft.com/office/infopath/2007/PartnerControls"/>
    <ds:schemaRef ds:uri="572d5251-ef0c-472b-8560-265d0ea24ad8"/>
    <ds:schemaRef ds:uri="013c30a8-76b9-4357-a999-24e8bf0a122e"/>
  </ds:schemaRefs>
</ds:datastoreItem>
</file>

<file path=customXml/itemProps3.xml><?xml version="1.0" encoding="utf-8"?>
<ds:datastoreItem xmlns:ds="http://schemas.openxmlformats.org/officeDocument/2006/customXml" ds:itemID="{559B484D-BC8B-4922-823E-5C80152B0EE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UNHCR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Rami Shaghlil</dc:creator>
  <keywords/>
  <dc:description/>
  <lastModifiedBy>Flora Hajdini</lastModifiedBy>
  <revision>34</revision>
  <lastPrinted>2019-01-27T06:41:00.0000000Z</lastPrinted>
  <dcterms:created xsi:type="dcterms:W3CDTF">2023-09-22T08:08:00.0000000Z</dcterms:created>
  <dcterms:modified xsi:type="dcterms:W3CDTF">2023-09-25T12:21:56.1318903Z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0x010100E7250ABCEFE04E4F81F2FF355B5D3A72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