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D71E3" w:rsidR="00396998" w:rsidP="00D52971" w:rsidRDefault="00545318" w14:paraId="6F670004" w14:textId="2DC6EDBE">
      <w:pPr>
        <w:spacing w:after="0"/>
        <w:ind w:left="720" w:right="-57"/>
        <w:jc w:val="center"/>
        <w:rPr>
          <w:rFonts w:ascii="Times New Roman" w:hAnsi="Times New Roman" w:eastAsia="Arial Unicode MS" w:cs="Times New Roman"/>
          <w:b/>
          <w:sz w:val="24"/>
          <w:lang w:val="fr-FR"/>
        </w:rPr>
      </w:pPr>
      <w:r w:rsidRPr="005D71E3">
        <w:rPr>
          <w:rFonts w:ascii="Times New Roman" w:hAnsi="Times New Roman" w:eastAsia="Calibri" w:cs="Times New Roman"/>
          <w:b/>
          <w:sz w:val="24"/>
          <w:lang w:val="fr-FR"/>
        </w:rPr>
        <w:t>APPEL A PROPOSITIONS</w:t>
      </w:r>
      <w:r w:rsidRPr="005D71E3" w:rsidR="00396998">
        <w:rPr>
          <w:rFonts w:ascii="Times New Roman" w:hAnsi="Times New Roman" w:eastAsia="Arial Unicode MS" w:cs="Times New Roman"/>
          <w:b/>
          <w:sz w:val="24"/>
          <w:lang w:val="fr-FR"/>
        </w:rPr>
        <w:t xml:space="preserve"> Nº </w:t>
      </w:r>
      <w:r w:rsidRPr="005D71E3" w:rsidR="00291EB2">
        <w:rPr>
          <w:rFonts w:ascii="Times New Roman" w:hAnsi="Times New Roman" w:eastAsia="Arial Unicode MS" w:cs="Times New Roman"/>
          <w:b/>
          <w:sz w:val="24"/>
          <w:lang w:val="fr-FR"/>
        </w:rPr>
        <w:t>RFP/</w:t>
      </w:r>
      <w:r w:rsidRPr="005D71E3" w:rsidR="00396998">
        <w:rPr>
          <w:rFonts w:ascii="Times New Roman" w:hAnsi="Times New Roman" w:eastAsia="Arial Unicode MS" w:cs="Times New Roman"/>
          <w:b/>
          <w:sz w:val="24"/>
          <w:lang w:val="fr-FR"/>
        </w:rPr>
        <w:t>HCR/NER/SUP/</w:t>
      </w:r>
      <w:r w:rsidRPr="005D71E3">
        <w:rPr>
          <w:rFonts w:ascii="Times New Roman" w:hAnsi="Times New Roman" w:eastAsia="Arial Unicode MS" w:cs="Times New Roman"/>
          <w:b/>
          <w:sz w:val="24"/>
          <w:lang w:val="fr-FR"/>
        </w:rPr>
        <w:t>00</w:t>
      </w:r>
      <w:r w:rsidRPr="005D71E3" w:rsidR="001519C7">
        <w:rPr>
          <w:rFonts w:ascii="Times New Roman" w:hAnsi="Times New Roman" w:eastAsia="Arial Unicode MS" w:cs="Times New Roman"/>
          <w:b/>
          <w:sz w:val="24"/>
          <w:lang w:val="fr-FR"/>
        </w:rPr>
        <w:t>3</w:t>
      </w:r>
      <w:r w:rsidRPr="005D71E3">
        <w:rPr>
          <w:rFonts w:ascii="Times New Roman" w:hAnsi="Times New Roman" w:eastAsia="Arial Unicode MS" w:cs="Times New Roman"/>
          <w:b/>
          <w:sz w:val="24"/>
          <w:lang w:val="fr-FR"/>
        </w:rPr>
        <w:t>/</w:t>
      </w:r>
      <w:r w:rsidRPr="005D71E3" w:rsidR="00396998">
        <w:rPr>
          <w:rFonts w:ascii="Times New Roman" w:hAnsi="Times New Roman" w:eastAsia="Arial Unicode MS" w:cs="Times New Roman"/>
          <w:b/>
          <w:sz w:val="24"/>
          <w:lang w:val="fr-FR"/>
        </w:rPr>
        <w:t>202</w:t>
      </w:r>
      <w:r w:rsidRPr="005D71E3" w:rsidR="001519C7">
        <w:rPr>
          <w:rFonts w:ascii="Times New Roman" w:hAnsi="Times New Roman" w:eastAsia="Arial Unicode MS" w:cs="Times New Roman"/>
          <w:b/>
          <w:sz w:val="24"/>
          <w:lang w:val="fr-FR"/>
        </w:rPr>
        <w:t>3</w:t>
      </w:r>
    </w:p>
    <w:p w:rsidRPr="005D71E3" w:rsidR="00B86FA8" w:rsidP="005C2498" w:rsidRDefault="00B86FA8" w14:paraId="3568B570" w14:textId="77777777">
      <w:pPr>
        <w:spacing w:after="0"/>
        <w:ind w:left="720" w:right="-57"/>
        <w:jc w:val="right"/>
        <w:rPr>
          <w:rFonts w:ascii="Times New Roman" w:hAnsi="Times New Roman" w:eastAsia="Arial Unicode MS" w:cs="Times New Roman"/>
          <w:b/>
          <w:sz w:val="24"/>
          <w:lang w:val="fr-FR"/>
        </w:rPr>
      </w:pPr>
    </w:p>
    <w:p w:rsidRPr="005D71E3" w:rsidR="00396998" w:rsidP="00B86FA8" w:rsidRDefault="00D90165" w14:paraId="230AC652" w14:textId="3D9F1150">
      <w:pPr>
        <w:spacing w:after="0"/>
        <w:ind w:left="720" w:right="-57"/>
        <w:jc w:val="center"/>
        <w:rPr>
          <w:rFonts w:ascii="Times New Roman" w:hAnsi="Times New Roman" w:eastAsia="Calibri" w:cs="Times New Roman"/>
          <w:b/>
          <w:sz w:val="24"/>
          <w:lang w:val="fr-FR"/>
        </w:rPr>
      </w:pPr>
      <w:r w:rsidRPr="005D71E3">
        <w:rPr>
          <w:rFonts w:ascii="Times New Roman" w:hAnsi="Times New Roman" w:eastAsia="Calibri" w:cs="Times New Roman"/>
          <w:b/>
          <w:sz w:val="24"/>
          <w:lang w:val="fr-FR"/>
        </w:rPr>
        <w:t>Annexe A</w:t>
      </w:r>
    </w:p>
    <w:p w:rsidRPr="005D71E3" w:rsidR="00B86FA8" w:rsidP="00B86FA8" w:rsidRDefault="00B86FA8" w14:paraId="213CDFAE" w14:textId="77777777">
      <w:pPr>
        <w:spacing w:after="0"/>
        <w:ind w:left="720" w:right="-57"/>
        <w:jc w:val="center"/>
        <w:rPr>
          <w:rFonts w:ascii="Times New Roman" w:hAnsi="Times New Roman" w:eastAsia="Arial Unicode MS" w:cs="Times New Roman"/>
          <w:b/>
          <w:sz w:val="24"/>
          <w:lang w:val="fr-FR"/>
        </w:rPr>
      </w:pPr>
    </w:p>
    <w:p w:rsidRPr="005D71E3" w:rsidR="0003153C" w:rsidP="007778A5" w:rsidRDefault="00445C0D" w14:paraId="676264DF" w14:textId="459FEB1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u w:val="single"/>
          <w:lang w:val="fr-FR"/>
        </w:rPr>
      </w:pPr>
      <w:r w:rsidRPr="005D71E3">
        <w:rPr>
          <w:rFonts w:ascii="Times New Roman" w:hAnsi="Times New Roman" w:cs="Times New Roman"/>
          <w:b/>
          <w:bCs/>
          <w:sz w:val="24"/>
          <w:u w:val="single"/>
          <w:lang w:val="fr-FR"/>
        </w:rPr>
        <w:t>T</w:t>
      </w:r>
      <w:r w:rsidRPr="005D71E3" w:rsidR="00C469A0">
        <w:rPr>
          <w:rFonts w:ascii="Times New Roman" w:hAnsi="Times New Roman" w:cs="Times New Roman"/>
          <w:b/>
          <w:bCs/>
          <w:sz w:val="24"/>
          <w:u w:val="single"/>
          <w:lang w:val="fr-FR"/>
        </w:rPr>
        <w:t>ERMES DE REFERENCE</w:t>
      </w:r>
    </w:p>
    <w:p w:rsidRPr="005D71E3" w:rsidR="00291EB2" w:rsidP="007778A5" w:rsidRDefault="00AD0DFF" w14:paraId="23347022" w14:textId="1E7E1F53">
      <w:pPr>
        <w:pStyle w:val="ListParagraph"/>
        <w:numPr>
          <w:ilvl w:val="0"/>
          <w:numId w:val="15"/>
        </w:numPr>
        <w:tabs>
          <w:tab w:val="left" w:pos="480"/>
          <w:tab w:val="left" w:pos="3780"/>
        </w:tabs>
        <w:spacing w:before="60" w:after="60" w:line="360" w:lineRule="auto"/>
        <w:ind w:left="426"/>
        <w:jc w:val="both"/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</w:pPr>
      <w:r w:rsidRPr="005D71E3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>Contexte et justification</w:t>
      </w:r>
      <w:r w:rsidRPr="005D71E3" w:rsidR="00291EB2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> :</w:t>
      </w:r>
    </w:p>
    <w:p w:rsidRPr="005D71E3" w:rsidR="00AD0DFF" w:rsidP="509B7DBA" w:rsidRDefault="000938BD" w14:paraId="618F500D" w14:textId="366319BA">
      <w:pPr>
        <w:pStyle w:val="Normal"/>
        <w:spacing w:before="240" w:line="360" w:lineRule="auto"/>
        <w:ind w:right="-57"/>
        <w:jc w:val="both"/>
        <w:rPr>
          <w:rFonts w:ascii="Times New Roman" w:hAnsi="Times New Roman" w:eastAsia="Calibri" w:cs="Times New Roman"/>
          <w:sz w:val="24"/>
          <w:szCs w:val="24"/>
          <w:lang w:val="fr-FR"/>
        </w:rPr>
      </w:pPr>
      <w:r w:rsidRPr="509B7DBA" w:rsidR="000938BD">
        <w:rPr>
          <w:rFonts w:ascii="Times New Roman" w:hAnsi="Times New Roman" w:eastAsia="Calibri" w:cs="Times New Roman"/>
          <w:sz w:val="24"/>
          <w:szCs w:val="24"/>
          <w:lang w:val="fr-FR"/>
        </w:rPr>
        <w:t>Le</w:t>
      </w:r>
      <w:r w:rsidRPr="509B7DBA" w:rsidR="00306DE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HCR Niger a son bureau pays </w:t>
      </w:r>
      <w:r w:rsidRPr="509B7DBA" w:rsidR="007C3FD2">
        <w:rPr>
          <w:rFonts w:ascii="Times New Roman" w:hAnsi="Times New Roman" w:eastAsia="Calibri" w:cs="Times New Roman"/>
          <w:sz w:val="24"/>
          <w:szCs w:val="24"/>
          <w:lang w:val="fr-FR"/>
        </w:rPr>
        <w:t>à</w:t>
      </w:r>
      <w:r w:rsidRPr="509B7DBA" w:rsidR="00306DE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Niamey et des bureaux terrains dans plusieurs </w:t>
      </w:r>
      <w:r w:rsidRPr="509B7DBA" w:rsidR="007C3FD2">
        <w:rPr>
          <w:rFonts w:ascii="Times New Roman" w:hAnsi="Times New Roman" w:eastAsia="Calibri" w:cs="Times New Roman"/>
          <w:sz w:val="24"/>
          <w:szCs w:val="24"/>
          <w:lang w:val="fr-FR"/>
        </w:rPr>
        <w:t>localités</w:t>
      </w:r>
      <w:r w:rsidRPr="509B7DBA" w:rsidR="00306DE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  <w:r w:rsidRPr="509B7DBA" w:rsidR="006449F7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du pays. Notamment </w:t>
      </w:r>
      <w:r w:rsidRPr="509B7DBA" w:rsidR="007C3FD2">
        <w:rPr>
          <w:rFonts w:ascii="Times New Roman" w:hAnsi="Times New Roman" w:eastAsia="Calibri" w:cs="Times New Roman"/>
          <w:sz w:val="24"/>
          <w:szCs w:val="24"/>
          <w:lang w:val="fr-FR"/>
        </w:rPr>
        <w:t>à</w:t>
      </w:r>
      <w:r w:rsidRPr="509B7DBA" w:rsidR="006449F7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Diffa, Maradi, Tahoua</w:t>
      </w:r>
      <w:r w:rsidRPr="509B7DBA" w:rsidR="0011707A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, Agadez, </w:t>
      </w:r>
      <w:r w:rsidRPr="509B7DBA" w:rsidR="007C3FD2">
        <w:rPr>
          <w:rFonts w:ascii="Times New Roman" w:hAnsi="Times New Roman" w:eastAsia="Calibri" w:cs="Times New Roman"/>
          <w:sz w:val="24"/>
          <w:szCs w:val="24"/>
          <w:lang w:val="fr-FR"/>
        </w:rPr>
        <w:t>Tillabéry</w:t>
      </w:r>
      <w:r w:rsidRPr="509B7DBA" w:rsidR="0011707A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, </w:t>
      </w:r>
      <w:r w:rsidRPr="509B7DBA" w:rsidR="0011707A">
        <w:rPr>
          <w:rFonts w:ascii="Times New Roman" w:hAnsi="Times New Roman" w:eastAsia="Calibri" w:cs="Times New Roman"/>
          <w:sz w:val="24"/>
          <w:szCs w:val="24"/>
          <w:lang w:val="fr-FR"/>
        </w:rPr>
        <w:t>Ouallam</w:t>
      </w:r>
      <w:r w:rsidRPr="509B7DBA" w:rsidR="0011707A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et Niamey.</w:t>
      </w:r>
      <w:r w:rsidRPr="509B7DBA" w:rsidR="008506DF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Pour </w:t>
      </w:r>
      <w:r w:rsidRPr="509B7DBA" w:rsidR="14E9C6DA">
        <w:rPr>
          <w:rFonts w:ascii="Times New Roman" w:hAnsi="Times New Roman" w:eastAsia="Calibri" w:cs="Times New Roman"/>
          <w:sz w:val="24"/>
          <w:szCs w:val="24"/>
          <w:lang w:val="fr-FR"/>
        </w:rPr>
        <w:t>s</w:t>
      </w:r>
      <w:r w:rsidRPr="509B7DBA" w:rsidR="00A579E4">
        <w:rPr>
          <w:rFonts w:ascii="Times New Roman" w:hAnsi="Times New Roman" w:eastAsia="Calibri" w:cs="Times New Roman"/>
          <w:sz w:val="24"/>
          <w:szCs w:val="24"/>
          <w:lang w:val="fr-FR"/>
        </w:rPr>
        <w:t>es besoins opérationnels</w:t>
      </w:r>
      <w:r w:rsidRPr="509B7DBA" w:rsidR="00B7674A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, </w:t>
      </w:r>
      <w:r w:rsidRPr="509B7DBA" w:rsidR="1B3691B5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le HCR </w:t>
      </w:r>
      <w:r w:rsidRPr="509B7DBA" w:rsidR="67B00E04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déploie </w:t>
      </w:r>
      <w:r w:rsidRPr="509B7DBA" w:rsidR="771297EB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à travers toute l’année </w:t>
      </w:r>
      <w:r w:rsidRPr="509B7DBA" w:rsidR="67B00E04">
        <w:rPr>
          <w:rFonts w:ascii="Times New Roman" w:hAnsi="Times New Roman" w:eastAsia="Calibri" w:cs="Times New Roman"/>
          <w:sz w:val="24"/>
          <w:szCs w:val="24"/>
          <w:lang w:val="fr-FR"/>
        </w:rPr>
        <w:t>d</w:t>
      </w:r>
      <w:r w:rsidRPr="509B7DBA" w:rsidR="58EF4FCC">
        <w:rPr>
          <w:rFonts w:ascii="Times New Roman" w:hAnsi="Times New Roman" w:eastAsia="Calibri" w:cs="Times New Roman"/>
          <w:sz w:val="24"/>
          <w:szCs w:val="24"/>
          <w:lang w:val="fr-FR"/>
        </w:rPr>
        <w:t>ivers</w:t>
      </w:r>
      <w:r w:rsidRPr="509B7DBA" w:rsidR="67B00E04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biens et équipements </w:t>
      </w:r>
      <w:r w:rsidRPr="509B7DBA" w:rsidR="47FCABC7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d’une </w:t>
      </w:r>
      <w:r w:rsidRPr="509B7DBA" w:rsidR="2D0AFC89">
        <w:rPr>
          <w:rFonts w:ascii="Times New Roman" w:hAnsi="Times New Roman" w:eastAsia="Calibri" w:cs="Times New Roman"/>
          <w:sz w:val="24"/>
          <w:szCs w:val="24"/>
          <w:lang w:val="fr-FR"/>
        </w:rPr>
        <w:t>localité</w:t>
      </w:r>
      <w:r w:rsidRPr="509B7DBA" w:rsidR="47FCABC7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  <w:r w:rsidRPr="509B7DBA" w:rsidR="3C03F64B">
        <w:rPr>
          <w:rFonts w:ascii="Times New Roman" w:hAnsi="Times New Roman" w:eastAsia="Calibri" w:cs="Times New Roman"/>
          <w:sz w:val="24"/>
          <w:szCs w:val="24"/>
          <w:lang w:val="fr-FR"/>
        </w:rPr>
        <w:t>à une</w:t>
      </w:r>
      <w:r w:rsidRPr="509B7DBA" w:rsidR="47FCABC7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autre </w:t>
      </w:r>
      <w:r w:rsidRPr="509B7DBA" w:rsidR="33E57001">
        <w:rPr>
          <w:rFonts w:ascii="Times New Roman" w:hAnsi="Times New Roman" w:eastAsia="Calibri" w:cs="Times New Roman"/>
          <w:sz w:val="24"/>
          <w:szCs w:val="24"/>
          <w:lang w:val="fr-FR"/>
        </w:rPr>
        <w:t>du Niger.</w:t>
      </w:r>
      <w:r w:rsidRPr="509B7DBA" w:rsidR="67B00E04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 </w:t>
      </w:r>
      <w:r w:rsidRPr="509B7DBA" w:rsidR="10ADD368">
        <w:rPr>
          <w:rFonts w:ascii="Times New Roman" w:hAnsi="Times New Roman" w:eastAsia="Calibri" w:cs="Times New Roman"/>
          <w:sz w:val="24"/>
          <w:szCs w:val="24"/>
          <w:lang w:val="fr-FR"/>
        </w:rPr>
        <w:t>L</w:t>
      </w:r>
      <w:r w:rsidRPr="509B7DBA" w:rsidR="12F2023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e déploiement </w:t>
      </w:r>
      <w:r w:rsidRPr="509B7DBA" w:rsidR="7157FFD2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et redéploiement </w:t>
      </w:r>
      <w:r w:rsidRPr="509B7DBA" w:rsidR="00FB7EEF">
        <w:rPr>
          <w:rFonts w:ascii="Times New Roman" w:hAnsi="Times New Roman" w:eastAsia="Calibri" w:cs="Times New Roman"/>
          <w:sz w:val="24"/>
          <w:szCs w:val="24"/>
          <w:lang w:val="fr-FR"/>
        </w:rPr>
        <w:t>des</w:t>
      </w:r>
      <w:r w:rsidRPr="509B7DBA" w:rsidR="00BA5AEF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biens</w:t>
      </w:r>
      <w:r w:rsidRPr="509B7DBA" w:rsidR="00B7674A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  <w:r w:rsidRPr="509B7DBA" w:rsidR="00B70ADD">
        <w:rPr>
          <w:rFonts w:ascii="Times New Roman" w:hAnsi="Times New Roman" w:eastAsia="Calibri" w:cs="Times New Roman"/>
          <w:sz w:val="24"/>
          <w:szCs w:val="24"/>
          <w:lang w:val="fr-FR"/>
        </w:rPr>
        <w:t>nécessite</w:t>
      </w:r>
      <w:r w:rsidRPr="509B7DBA" w:rsidR="00EB04E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  <w:r w:rsidRPr="509B7DBA" w:rsidR="263A9D73">
        <w:rPr>
          <w:rFonts w:ascii="Times New Roman" w:hAnsi="Times New Roman" w:eastAsia="Calibri" w:cs="Times New Roman"/>
          <w:sz w:val="24"/>
          <w:szCs w:val="24"/>
          <w:lang w:val="fr-FR"/>
        </w:rPr>
        <w:t>une importante</w:t>
      </w:r>
      <w:r w:rsidRPr="509B7DBA" w:rsidR="00302A65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mobilisation de moyens de transport</w:t>
      </w:r>
      <w:r w:rsidRPr="509B7DBA" w:rsidR="00B70ADD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. </w:t>
      </w:r>
      <w:r w:rsidRPr="509B7DBA" w:rsidR="00DF77A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C’est </w:t>
      </w:r>
      <w:r w:rsidRPr="509B7DBA" w:rsidR="00AD0DFF">
        <w:rPr>
          <w:rFonts w:ascii="Times New Roman" w:hAnsi="Times New Roman" w:eastAsia="Calibri" w:cs="Times New Roman"/>
          <w:sz w:val="24"/>
          <w:szCs w:val="24"/>
          <w:lang w:val="fr-FR"/>
        </w:rPr>
        <w:t>à</w:t>
      </w:r>
      <w:r w:rsidRPr="509B7DBA" w:rsidR="00DF77A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cet effet que le HCR souhaite </w:t>
      </w:r>
      <w:r w:rsidRPr="509B7DBA" w:rsidR="003C2918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signer un ou des accords-cadres avec </w:t>
      </w:r>
      <w:r w:rsidRPr="509B7DBA" w:rsidR="00583A23">
        <w:rPr>
          <w:rFonts w:ascii="Times New Roman" w:hAnsi="Times New Roman" w:eastAsia="Calibri" w:cs="Times New Roman"/>
          <w:sz w:val="24"/>
          <w:szCs w:val="24"/>
          <w:lang w:val="fr-FR"/>
        </w:rPr>
        <w:t>un</w:t>
      </w:r>
      <w:r w:rsidRPr="509B7DBA" w:rsidR="20248BFB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e </w:t>
      </w:r>
      <w:r w:rsidRPr="509B7DBA" w:rsidR="00583A23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ou </w:t>
      </w:r>
      <w:r w:rsidRPr="509B7DBA" w:rsidR="0D7E2065">
        <w:rPr>
          <w:rFonts w:ascii="Times New Roman" w:hAnsi="Times New Roman" w:eastAsia="Calibri" w:cs="Times New Roman"/>
          <w:sz w:val="24"/>
          <w:szCs w:val="24"/>
          <w:lang w:val="fr-FR"/>
        </w:rPr>
        <w:t>plusieur</w:t>
      </w:r>
      <w:r w:rsidRPr="509B7DBA" w:rsidR="00583A23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s entreprises de la place </w:t>
      </w:r>
      <w:r w:rsidRPr="509B7DBA" w:rsidR="00AD0DFF">
        <w:rPr>
          <w:rFonts w:ascii="Times New Roman" w:hAnsi="Times New Roman" w:eastAsia="Calibri" w:cs="Times New Roman"/>
          <w:sz w:val="24"/>
          <w:szCs w:val="24"/>
          <w:lang w:val="fr-FR"/>
        </w:rPr>
        <w:t>formellement</w:t>
      </w:r>
      <w:r w:rsidRPr="509B7DBA" w:rsidR="00A61D52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établies </w:t>
      </w:r>
      <w:r w:rsidRPr="509B7DBA" w:rsidR="14ECFED5">
        <w:rPr>
          <w:rFonts w:ascii="Times New Roman" w:hAnsi="Times New Roman" w:eastAsia="Calibri" w:cs="Times New Roman"/>
          <w:sz w:val="24"/>
          <w:szCs w:val="24"/>
          <w:lang w:val="fr-FR"/>
        </w:rPr>
        <w:t>et qui fournissent un</w:t>
      </w:r>
      <w:r w:rsidRPr="509B7DBA" w:rsidR="00AF3D8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  <w:r w:rsidRPr="509B7DBA" w:rsidR="00AF3D8C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service de transport de </w:t>
      </w:r>
      <w:r w:rsidRPr="509B7DBA" w:rsidR="642A14ED">
        <w:rPr>
          <w:rFonts w:ascii="Times New Roman" w:hAnsi="Times New Roman" w:eastAsia="Calibri" w:cs="Times New Roman"/>
          <w:sz w:val="24"/>
          <w:szCs w:val="24"/>
          <w:lang w:val="fr-FR"/>
        </w:rPr>
        <w:t>marchandises</w:t>
      </w:r>
      <w:r w:rsidRPr="509B7DBA" w:rsidR="00AD0DFF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. </w:t>
      </w:r>
      <w:r w:rsidRPr="509B7DBA" w:rsidR="00BA5AEF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  <w:r w:rsidRPr="509B7DBA" w:rsidR="00FB7EEF">
        <w:rPr>
          <w:rFonts w:ascii="Times New Roman" w:hAnsi="Times New Roman" w:eastAsia="Calibri" w:cs="Times New Roman"/>
          <w:sz w:val="24"/>
          <w:szCs w:val="24"/>
          <w:lang w:val="fr-FR"/>
        </w:rPr>
        <w:t xml:space="preserve"> </w:t>
      </w:r>
    </w:p>
    <w:p w:rsidRPr="005D71E3" w:rsidR="00061813" w:rsidP="005D71E3" w:rsidRDefault="00061813" w14:paraId="0AE364D8" w14:textId="50172A2B">
      <w:pPr>
        <w:pStyle w:val="ListParagraph"/>
        <w:numPr>
          <w:ilvl w:val="0"/>
          <w:numId w:val="15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</w:pPr>
      <w:r w:rsidRPr="005D71E3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>Object</w:t>
      </w:r>
      <w:r w:rsidRPr="005D71E3" w:rsidR="00F82407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 xml:space="preserve">if </w:t>
      </w:r>
      <w:r w:rsidRPr="005D71E3" w:rsidR="00A90B5D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>visé :</w:t>
      </w:r>
      <w:r w:rsidRPr="005D71E3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 xml:space="preserve"> </w:t>
      </w:r>
    </w:p>
    <w:p w:rsidRPr="005D71E3" w:rsidR="00AD0DFF" w:rsidP="005D71E3" w:rsidRDefault="00A90B5D" w14:paraId="45546D40" w14:textId="43CCE252">
      <w:pPr>
        <w:spacing w:before="240" w:line="360" w:lineRule="auto"/>
        <w:ind w:right="-57"/>
        <w:jc w:val="both"/>
        <w:rPr>
          <w:rFonts w:ascii="Times New Roman" w:hAnsi="Times New Roman" w:eastAsia="Calibri" w:cs="Times New Roman"/>
          <w:sz w:val="24"/>
          <w:lang w:val="fr-FR"/>
        </w:rPr>
      </w:pPr>
      <w:r w:rsidRPr="005D71E3">
        <w:rPr>
          <w:rFonts w:ascii="Times New Roman" w:hAnsi="Times New Roman" w:eastAsia="Calibri" w:cs="Times New Roman"/>
          <w:sz w:val="24"/>
          <w:lang w:val="fr-FR"/>
        </w:rPr>
        <w:t xml:space="preserve">L’objectif </w:t>
      </w:r>
      <w:r w:rsidRPr="005D71E3" w:rsidR="006E7675">
        <w:rPr>
          <w:rFonts w:ascii="Times New Roman" w:hAnsi="Times New Roman" w:eastAsia="Calibri" w:cs="Times New Roman"/>
          <w:sz w:val="24"/>
          <w:lang w:val="fr-FR"/>
        </w:rPr>
        <w:t xml:space="preserve">visé est </w:t>
      </w:r>
      <w:r w:rsidRPr="005D71E3" w:rsidR="00DE7481">
        <w:rPr>
          <w:rFonts w:ascii="Times New Roman" w:hAnsi="Times New Roman" w:eastAsia="Calibri" w:cs="Times New Roman"/>
          <w:sz w:val="24"/>
          <w:lang w:val="fr-FR"/>
        </w:rPr>
        <w:t xml:space="preserve">de </w:t>
      </w:r>
      <w:r w:rsidRPr="005D71E3" w:rsidR="006E7675">
        <w:rPr>
          <w:rFonts w:ascii="Times New Roman" w:hAnsi="Times New Roman" w:eastAsia="Calibri" w:cs="Times New Roman"/>
          <w:sz w:val="24"/>
          <w:lang w:val="fr-FR"/>
        </w:rPr>
        <w:t xml:space="preserve">répondre </w:t>
      </w:r>
      <w:r w:rsidRPr="005D71E3" w:rsidR="00DE7481">
        <w:rPr>
          <w:rFonts w:ascii="Times New Roman" w:hAnsi="Times New Roman" w:eastAsia="Calibri" w:cs="Times New Roman"/>
          <w:sz w:val="24"/>
          <w:lang w:val="fr-FR"/>
        </w:rPr>
        <w:t>à</w:t>
      </w:r>
      <w:r w:rsidRPr="005D71E3" w:rsidR="006E7675">
        <w:rPr>
          <w:rFonts w:ascii="Times New Roman" w:hAnsi="Times New Roman" w:eastAsia="Calibri" w:cs="Times New Roman"/>
          <w:sz w:val="24"/>
          <w:lang w:val="fr-FR"/>
        </w:rPr>
        <w:t xml:space="preserve"> tout moment</w:t>
      </w:r>
      <w:r w:rsidRPr="005D71E3" w:rsidR="004D2252">
        <w:rPr>
          <w:rFonts w:ascii="Times New Roman" w:hAnsi="Times New Roman" w:eastAsia="Calibri" w:cs="Times New Roman"/>
          <w:sz w:val="24"/>
          <w:lang w:val="fr-FR"/>
        </w:rPr>
        <w:t xml:space="preserve"> au </w:t>
      </w:r>
      <w:r w:rsidRPr="005D71E3" w:rsidR="00597321">
        <w:rPr>
          <w:rFonts w:ascii="Times New Roman" w:hAnsi="Times New Roman" w:eastAsia="Calibri" w:cs="Times New Roman"/>
          <w:sz w:val="24"/>
          <w:lang w:val="fr-FR"/>
        </w:rPr>
        <w:t xml:space="preserve">besoin de transport des biens dont </w:t>
      </w:r>
      <w:r w:rsidRPr="005D71E3" w:rsidR="00584DCA">
        <w:rPr>
          <w:rFonts w:ascii="Times New Roman" w:hAnsi="Times New Roman" w:eastAsia="Calibri" w:cs="Times New Roman"/>
          <w:sz w:val="24"/>
          <w:lang w:val="fr-FR"/>
        </w:rPr>
        <w:t xml:space="preserve">dispose le HCR afin de faire face </w:t>
      </w:r>
      <w:r w:rsidRPr="005D71E3" w:rsidR="00FA1A5D">
        <w:rPr>
          <w:rFonts w:ascii="Times New Roman" w:hAnsi="Times New Roman" w:eastAsia="Calibri" w:cs="Times New Roman"/>
          <w:sz w:val="24"/>
          <w:lang w:val="fr-FR"/>
        </w:rPr>
        <w:t>aux différent</w:t>
      </w:r>
      <w:r w:rsidRPr="005D71E3" w:rsidR="00FB3B1C">
        <w:rPr>
          <w:rFonts w:ascii="Times New Roman" w:hAnsi="Times New Roman" w:eastAsia="Calibri" w:cs="Times New Roman"/>
          <w:sz w:val="24"/>
          <w:lang w:val="fr-FR"/>
        </w:rPr>
        <w:t>es sollicitations</w:t>
      </w:r>
      <w:r w:rsidRPr="005D71E3" w:rsidR="00FA1A5D">
        <w:rPr>
          <w:rFonts w:ascii="Times New Roman" w:hAnsi="Times New Roman" w:eastAsia="Calibri" w:cs="Times New Roman"/>
          <w:sz w:val="24"/>
          <w:lang w:val="fr-FR"/>
        </w:rPr>
        <w:t xml:space="preserve"> de </w:t>
      </w:r>
      <w:r w:rsidRPr="005D71E3" w:rsidR="00DE7481">
        <w:rPr>
          <w:rFonts w:ascii="Times New Roman" w:hAnsi="Times New Roman" w:eastAsia="Calibri" w:cs="Times New Roman"/>
          <w:sz w:val="24"/>
          <w:lang w:val="fr-FR"/>
        </w:rPr>
        <w:t xml:space="preserve">ses bureaux. </w:t>
      </w:r>
    </w:p>
    <w:p w:rsidRPr="005D71E3" w:rsidR="00716C22" w:rsidP="005D71E3" w:rsidRDefault="00437F29" w14:paraId="02907F93" w14:textId="6AA367CA">
      <w:pPr>
        <w:pStyle w:val="ListParagraph"/>
        <w:numPr>
          <w:ilvl w:val="0"/>
          <w:numId w:val="15"/>
        </w:numPr>
        <w:tabs>
          <w:tab w:val="left" w:pos="480"/>
          <w:tab w:val="left" w:pos="3780"/>
        </w:tabs>
        <w:spacing w:before="60" w:after="60" w:line="360" w:lineRule="auto"/>
        <w:jc w:val="both"/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</w:pPr>
      <w:r w:rsidRPr="005D71E3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>DESCRIPTIONS DES SERVICES ENVISAGES</w:t>
      </w:r>
    </w:p>
    <w:p w:rsidRPr="005D71E3" w:rsidR="0050508B" w:rsidP="005D71E3" w:rsidRDefault="000866A2" w14:paraId="3F2EC5F2" w14:textId="0B65923A">
      <w:pPr>
        <w:tabs>
          <w:tab w:val="left" w:pos="480"/>
          <w:tab w:val="left" w:pos="3780"/>
        </w:tabs>
        <w:spacing w:before="60" w:after="6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>Les services</w:t>
      </w:r>
      <w:r w:rsidRPr="005D71E3" w:rsidR="00641F12">
        <w:rPr>
          <w:rFonts w:ascii="Times New Roman" w:hAnsi="Times New Roman" w:eastAsia="Arial Unicode MS" w:cs="Times New Roman"/>
          <w:sz w:val="24"/>
          <w:lang w:val="fr-FR"/>
        </w:rPr>
        <w:t xml:space="preserve"> envisag</w:t>
      </w:r>
      <w:r w:rsidRPr="005D71E3" w:rsidR="00165F29">
        <w:rPr>
          <w:rFonts w:ascii="Times New Roman" w:hAnsi="Times New Roman" w:eastAsia="Arial Unicode MS" w:cs="Times New Roman"/>
          <w:sz w:val="24"/>
          <w:lang w:val="fr-FR"/>
        </w:rPr>
        <w:t>é</w:t>
      </w:r>
      <w:r w:rsidRPr="005D71E3" w:rsidR="00641F12">
        <w:rPr>
          <w:rFonts w:ascii="Times New Roman" w:hAnsi="Times New Roman" w:eastAsia="Arial Unicode MS" w:cs="Times New Roman"/>
          <w:sz w:val="24"/>
          <w:lang w:val="fr-FR"/>
        </w:rPr>
        <w:t>s s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>er</w:t>
      </w:r>
      <w:r w:rsidRPr="005D71E3" w:rsidR="00641F12">
        <w:rPr>
          <w:rFonts w:ascii="Times New Roman" w:hAnsi="Times New Roman" w:eastAsia="Arial Unicode MS" w:cs="Times New Roman"/>
          <w:sz w:val="24"/>
          <w:lang w:val="fr-FR"/>
        </w:rPr>
        <w:t xml:space="preserve">ont organisés </w:t>
      </w:r>
      <w:r w:rsidRPr="005D71E3" w:rsidR="00514CC5">
        <w:rPr>
          <w:rFonts w:ascii="Times New Roman" w:hAnsi="Times New Roman" w:eastAsia="Arial Unicode MS" w:cs="Times New Roman"/>
          <w:sz w:val="24"/>
          <w:lang w:val="fr-FR"/>
        </w:rPr>
        <w:t>comme suit :</w:t>
      </w:r>
      <w:r w:rsidRPr="005D71E3" w:rsidR="0050508B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</w:p>
    <w:p w:rsidRPr="005D71E3" w:rsidR="00774E10" w:rsidP="005D71E3" w:rsidRDefault="00723406" w14:paraId="1D847770" w14:textId="258F5A35">
      <w:pPr>
        <w:tabs>
          <w:tab w:val="left" w:pos="480"/>
          <w:tab w:val="left" w:pos="3780"/>
        </w:tabs>
        <w:spacing w:before="60" w:after="6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>S</w:t>
      </w:r>
      <w:r w:rsidRPr="005D71E3" w:rsidR="00437F29">
        <w:rPr>
          <w:rFonts w:ascii="Times New Roman" w:hAnsi="Times New Roman" w:eastAsia="Arial Unicode MS" w:cs="Times New Roman"/>
          <w:sz w:val="24"/>
          <w:lang w:val="fr-FR"/>
        </w:rPr>
        <w:t xml:space="preserve">ous réserves des clauses et conditions de services des Nations Unies, le ou les prestataires retenus auront les principales missions 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ou </w:t>
      </w:r>
      <w:r w:rsidRPr="005D71E3" w:rsidR="00FF727C">
        <w:rPr>
          <w:rFonts w:ascii="Times New Roman" w:hAnsi="Times New Roman" w:eastAsia="Arial Unicode MS" w:cs="Times New Roman"/>
          <w:sz w:val="24"/>
          <w:lang w:val="fr-FR"/>
        </w:rPr>
        <w:t>tâches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437F29">
        <w:rPr>
          <w:rFonts w:ascii="Times New Roman" w:hAnsi="Times New Roman" w:eastAsia="Arial Unicode MS" w:cs="Times New Roman"/>
          <w:sz w:val="24"/>
          <w:lang w:val="fr-FR"/>
        </w:rPr>
        <w:t>décrites ci-dessous :</w:t>
      </w:r>
    </w:p>
    <w:p w:rsidRPr="005D71E3" w:rsidR="00247777" w:rsidP="005D71E3" w:rsidRDefault="00FD56C9" w14:paraId="7288F948" w14:textId="1C8C34F7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Mettre </w:t>
      </w:r>
      <w:r w:rsidRPr="005D71E3" w:rsidR="009C216E">
        <w:rPr>
          <w:rFonts w:ascii="Times New Roman" w:hAnsi="Times New Roman" w:eastAsia="Arial Unicode MS" w:cs="Times New Roman"/>
          <w:sz w:val="24"/>
          <w:lang w:val="fr-FR"/>
        </w:rPr>
        <w:t>à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la disposition du HCR des camions </w:t>
      </w:r>
      <w:r w:rsidRPr="005D71E3" w:rsidR="00B27FF1">
        <w:rPr>
          <w:rFonts w:ascii="Times New Roman" w:hAnsi="Times New Roman" w:eastAsia="Arial Unicode MS" w:cs="Times New Roman"/>
          <w:sz w:val="24"/>
          <w:lang w:val="fr-FR"/>
        </w:rPr>
        <w:t xml:space="preserve">bien entretenus, 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>maintenus</w:t>
      </w:r>
      <w:r w:rsidRPr="005D71E3" w:rsidR="00B27FF1">
        <w:rPr>
          <w:rFonts w:ascii="Times New Roman" w:hAnsi="Times New Roman" w:eastAsia="Arial Unicode MS" w:cs="Times New Roman"/>
          <w:sz w:val="24"/>
          <w:lang w:val="fr-FR"/>
        </w:rPr>
        <w:t xml:space="preserve"> et </w:t>
      </w:r>
      <w:r w:rsidRPr="005D71E3" w:rsidR="005C6278">
        <w:rPr>
          <w:rFonts w:ascii="Times New Roman" w:hAnsi="Times New Roman" w:eastAsia="Arial Unicode MS" w:cs="Times New Roman"/>
          <w:sz w:val="24"/>
          <w:lang w:val="fr-FR"/>
        </w:rPr>
        <w:t>équipés</w:t>
      </w:r>
      <w:r w:rsidRPr="005D71E3" w:rsidR="00B27FF1">
        <w:rPr>
          <w:rFonts w:ascii="Times New Roman" w:hAnsi="Times New Roman" w:eastAsia="Arial Unicode MS" w:cs="Times New Roman"/>
          <w:sz w:val="24"/>
          <w:lang w:val="fr-FR"/>
        </w:rPr>
        <w:t xml:space="preserve"> avec un personnel </w:t>
      </w:r>
      <w:r w:rsidRPr="005D71E3" w:rsidR="005C6278">
        <w:rPr>
          <w:rFonts w:ascii="Times New Roman" w:hAnsi="Times New Roman" w:eastAsia="Arial Unicode MS" w:cs="Times New Roman"/>
          <w:sz w:val="24"/>
          <w:lang w:val="fr-FR"/>
        </w:rPr>
        <w:t>compètent</w:t>
      </w:r>
      <w:r w:rsidRPr="005D71E3" w:rsidR="00B27FF1">
        <w:rPr>
          <w:rFonts w:ascii="Times New Roman" w:hAnsi="Times New Roman" w:eastAsia="Arial Unicode MS" w:cs="Times New Roman"/>
          <w:sz w:val="24"/>
          <w:lang w:val="fr-FR"/>
        </w:rPr>
        <w:t xml:space="preserve"> et </w:t>
      </w:r>
      <w:r w:rsidRPr="005D71E3" w:rsidR="005C6278">
        <w:rPr>
          <w:rFonts w:ascii="Times New Roman" w:hAnsi="Times New Roman" w:eastAsia="Arial Unicode MS" w:cs="Times New Roman"/>
          <w:sz w:val="24"/>
          <w:lang w:val="fr-FR"/>
        </w:rPr>
        <w:t>qualifié ;</w:t>
      </w:r>
    </w:p>
    <w:p w:rsidRPr="005D71E3" w:rsidR="00774E10" w:rsidP="005D71E3" w:rsidRDefault="00247777" w14:paraId="7DE6CF10" w14:textId="0C1320E5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>Assurer</w:t>
      </w:r>
      <w:r w:rsidRPr="005D71E3" w:rsidR="009064CD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4A7566">
        <w:rPr>
          <w:rFonts w:ascii="Times New Roman" w:hAnsi="Times New Roman" w:eastAsia="Arial Unicode MS" w:cs="Times New Roman"/>
          <w:sz w:val="24"/>
          <w:lang w:val="fr-FR"/>
        </w:rPr>
        <w:t>la collecte et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la livraison des </w:t>
      </w:r>
      <w:r w:rsidRPr="005D71E3" w:rsidR="00FB3B1C">
        <w:rPr>
          <w:rFonts w:ascii="Times New Roman" w:hAnsi="Times New Roman" w:eastAsia="Arial Unicode MS" w:cs="Times New Roman"/>
          <w:sz w:val="24"/>
          <w:lang w:val="fr-FR"/>
        </w:rPr>
        <w:t>biens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du HCR </w:t>
      </w:r>
      <w:r w:rsidRPr="005D71E3" w:rsidR="00EF67C0">
        <w:rPr>
          <w:rFonts w:ascii="Times New Roman" w:hAnsi="Times New Roman" w:eastAsia="Arial Unicode MS" w:cs="Times New Roman"/>
          <w:sz w:val="24"/>
          <w:lang w:val="fr-FR"/>
        </w:rPr>
        <w:t xml:space="preserve">dans toutes les </w:t>
      </w:r>
      <w:r w:rsidRPr="005D71E3" w:rsidR="009C216E">
        <w:rPr>
          <w:rFonts w:ascii="Times New Roman" w:hAnsi="Times New Roman" w:eastAsia="Arial Unicode MS" w:cs="Times New Roman"/>
          <w:sz w:val="24"/>
          <w:lang w:val="fr-FR"/>
        </w:rPr>
        <w:t>localités</w:t>
      </w:r>
      <w:r w:rsidRPr="005D71E3" w:rsidR="00EF67C0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9C216E">
        <w:rPr>
          <w:rFonts w:ascii="Times New Roman" w:hAnsi="Times New Roman" w:eastAsia="Arial Unicode MS" w:cs="Times New Roman"/>
          <w:sz w:val="24"/>
          <w:lang w:val="fr-FR"/>
        </w:rPr>
        <w:t>où</w:t>
      </w:r>
      <w:r w:rsidRPr="005D71E3" w:rsidR="00EF67C0">
        <w:rPr>
          <w:rFonts w:ascii="Times New Roman" w:hAnsi="Times New Roman" w:eastAsia="Arial Unicode MS" w:cs="Times New Roman"/>
          <w:sz w:val="24"/>
          <w:lang w:val="fr-FR"/>
        </w:rPr>
        <w:t xml:space="preserve"> le HCR est </w:t>
      </w:r>
      <w:r w:rsidRPr="005D71E3" w:rsidR="009C216E">
        <w:rPr>
          <w:rFonts w:ascii="Times New Roman" w:hAnsi="Times New Roman" w:eastAsia="Arial Unicode MS" w:cs="Times New Roman"/>
          <w:sz w:val="24"/>
          <w:lang w:val="fr-FR"/>
        </w:rPr>
        <w:t>présent</w:t>
      </w:r>
      <w:r w:rsidRPr="005D71E3" w:rsidR="00EF67C0">
        <w:rPr>
          <w:rFonts w:ascii="Times New Roman" w:hAnsi="Times New Roman" w:eastAsia="Arial Unicode MS" w:cs="Times New Roman"/>
          <w:sz w:val="24"/>
          <w:lang w:val="fr-FR"/>
        </w:rPr>
        <w:t xml:space="preserve"> ou dans </w:t>
      </w:r>
      <w:r w:rsidRPr="005D71E3" w:rsidR="00F426D6">
        <w:rPr>
          <w:rFonts w:ascii="Times New Roman" w:hAnsi="Times New Roman" w:eastAsia="Arial Unicode MS" w:cs="Times New Roman"/>
          <w:sz w:val="24"/>
          <w:lang w:val="fr-FR"/>
        </w:rPr>
        <w:t xml:space="preserve">toute autre </w:t>
      </w:r>
      <w:r w:rsidRPr="005D71E3" w:rsidR="009C216E">
        <w:rPr>
          <w:rFonts w:ascii="Times New Roman" w:hAnsi="Times New Roman" w:eastAsia="Arial Unicode MS" w:cs="Times New Roman"/>
          <w:sz w:val="24"/>
          <w:lang w:val="fr-FR"/>
        </w:rPr>
        <w:t>localité</w:t>
      </w:r>
      <w:r w:rsidRPr="005D71E3" w:rsidR="00F426D6">
        <w:rPr>
          <w:rFonts w:ascii="Times New Roman" w:hAnsi="Times New Roman" w:eastAsia="Arial Unicode MS" w:cs="Times New Roman"/>
          <w:sz w:val="24"/>
          <w:lang w:val="fr-FR"/>
        </w:rPr>
        <w:t xml:space="preserve"> au besoin</w:t>
      </w:r>
      <w:r w:rsidRPr="005D71E3" w:rsidR="00387D6E">
        <w:rPr>
          <w:rFonts w:ascii="Times New Roman" w:hAnsi="Times New Roman" w:eastAsia="Arial Unicode MS" w:cs="Times New Roman"/>
          <w:sz w:val="24"/>
          <w:lang w:val="fr-FR"/>
        </w:rPr>
        <w:t>, le transport</w:t>
      </w:r>
      <w:r w:rsidRPr="005D71E3" w:rsidR="00361CB7">
        <w:rPr>
          <w:rFonts w:ascii="Times New Roman" w:hAnsi="Times New Roman" w:eastAsia="Arial Unicode MS" w:cs="Times New Roman"/>
          <w:sz w:val="24"/>
          <w:lang w:val="fr-FR"/>
        </w:rPr>
        <w:t>eur</w:t>
      </w:r>
      <w:r w:rsidRPr="005D71E3" w:rsidR="00387D6E">
        <w:rPr>
          <w:rFonts w:ascii="Times New Roman" w:hAnsi="Times New Roman" w:eastAsia="Arial Unicode MS" w:cs="Times New Roman"/>
          <w:sz w:val="24"/>
          <w:lang w:val="fr-FR"/>
        </w:rPr>
        <w:t xml:space="preserve"> assurera </w:t>
      </w:r>
      <w:r w:rsidRPr="005D71E3" w:rsidR="002F4D18">
        <w:rPr>
          <w:rFonts w:ascii="Times New Roman" w:hAnsi="Times New Roman" w:eastAsia="Arial Unicode MS" w:cs="Times New Roman"/>
          <w:sz w:val="24"/>
          <w:lang w:val="fr-FR"/>
        </w:rPr>
        <w:t>l’</w:t>
      </w:r>
      <w:r w:rsidRPr="005D71E3" w:rsidR="008B7586">
        <w:rPr>
          <w:rFonts w:ascii="Times New Roman" w:hAnsi="Times New Roman" w:eastAsia="Arial Unicode MS" w:cs="Times New Roman"/>
          <w:sz w:val="24"/>
          <w:lang w:val="fr-FR"/>
        </w:rPr>
        <w:t>entière</w:t>
      </w:r>
      <w:r w:rsidRPr="005D71E3" w:rsidR="002F4D18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8B7586">
        <w:rPr>
          <w:rFonts w:ascii="Times New Roman" w:hAnsi="Times New Roman" w:eastAsia="Arial Unicode MS" w:cs="Times New Roman"/>
          <w:sz w:val="24"/>
          <w:lang w:val="fr-FR"/>
        </w:rPr>
        <w:t>responsabilité</w:t>
      </w:r>
      <w:r w:rsidRPr="005D71E3" w:rsidR="002F4D18">
        <w:rPr>
          <w:rFonts w:ascii="Times New Roman" w:hAnsi="Times New Roman" w:eastAsia="Arial Unicode MS" w:cs="Times New Roman"/>
          <w:sz w:val="24"/>
          <w:lang w:val="fr-FR"/>
        </w:rPr>
        <w:t xml:space="preserve"> de</w:t>
      </w:r>
      <w:r w:rsidRPr="005D71E3" w:rsidR="00361CB7">
        <w:rPr>
          <w:rFonts w:ascii="Times New Roman" w:hAnsi="Times New Roman" w:eastAsia="Arial Unicode MS" w:cs="Times New Roman"/>
          <w:sz w:val="24"/>
          <w:lang w:val="fr-FR"/>
        </w:rPr>
        <w:t>s biens</w:t>
      </w:r>
      <w:r w:rsidRPr="005D71E3" w:rsidR="002F4D18">
        <w:rPr>
          <w:rFonts w:ascii="Times New Roman" w:hAnsi="Times New Roman" w:eastAsia="Arial Unicode MS" w:cs="Times New Roman"/>
          <w:sz w:val="24"/>
          <w:lang w:val="fr-FR"/>
        </w:rPr>
        <w:t xml:space="preserve"> de la collecte au </w:t>
      </w:r>
      <w:r w:rsidRPr="005D71E3" w:rsidR="008B7586">
        <w:rPr>
          <w:rFonts w:ascii="Times New Roman" w:hAnsi="Times New Roman" w:eastAsia="Arial Unicode MS" w:cs="Times New Roman"/>
          <w:sz w:val="24"/>
          <w:lang w:val="fr-FR"/>
        </w:rPr>
        <w:t xml:space="preserve">lieu de </w:t>
      </w:r>
      <w:r w:rsidRPr="005D71E3" w:rsidR="00241570">
        <w:rPr>
          <w:rFonts w:ascii="Times New Roman" w:hAnsi="Times New Roman" w:eastAsia="Arial Unicode MS" w:cs="Times New Roman"/>
          <w:sz w:val="24"/>
          <w:lang w:val="fr-FR"/>
        </w:rPr>
        <w:t>livraison ;</w:t>
      </w:r>
    </w:p>
    <w:p w:rsidRPr="005D71E3" w:rsidR="00241570" w:rsidP="005D71E3" w:rsidRDefault="00241570" w14:paraId="72023C3F" w14:textId="7E38EA2A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Protéger les </w:t>
      </w:r>
      <w:r w:rsidRPr="005D71E3" w:rsidR="00361CB7">
        <w:rPr>
          <w:rFonts w:ascii="Times New Roman" w:hAnsi="Times New Roman" w:eastAsia="Arial Unicode MS" w:cs="Times New Roman"/>
          <w:sz w:val="24"/>
          <w:lang w:val="fr-FR"/>
        </w:rPr>
        <w:t>biens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B27FF1">
        <w:rPr>
          <w:rFonts w:ascii="Times New Roman" w:hAnsi="Times New Roman" w:eastAsia="Arial Unicode MS" w:cs="Times New Roman"/>
          <w:sz w:val="24"/>
          <w:lang w:val="fr-FR"/>
        </w:rPr>
        <w:t>avec bâches, cordes et ceintures de protection gabarits pendant le transport et tout stationnement ;</w:t>
      </w:r>
    </w:p>
    <w:p w:rsidRPr="005D71E3" w:rsidR="00703C60" w:rsidP="005D71E3" w:rsidRDefault="00703C60" w14:paraId="3F4DAF90" w14:textId="5F805073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Calibri" w:cs="Times New Roman"/>
          <w:sz w:val="24"/>
          <w:lang w:val="fr-FR"/>
        </w:rPr>
        <w:t xml:space="preserve">Veiller à ce que les camions fournis pour le transport au HCR, soient à tout </w:t>
      </w:r>
      <w:proofErr w:type="gramStart"/>
      <w:r w:rsidRPr="005D71E3">
        <w:rPr>
          <w:rFonts w:ascii="Times New Roman" w:hAnsi="Times New Roman" w:eastAsia="Calibri" w:cs="Times New Roman"/>
          <w:sz w:val="24"/>
          <w:lang w:val="fr-FR"/>
        </w:rPr>
        <w:t>moment entièrement assurés</w:t>
      </w:r>
      <w:proofErr w:type="gramEnd"/>
      <w:r w:rsidRPr="005D71E3">
        <w:rPr>
          <w:rFonts w:ascii="Times New Roman" w:hAnsi="Times New Roman" w:eastAsia="Calibri" w:cs="Times New Roman"/>
          <w:sz w:val="24"/>
          <w:lang w:val="fr-FR"/>
        </w:rPr>
        <w:t xml:space="preserve"> à la charge du Prestataire.</w:t>
      </w:r>
    </w:p>
    <w:p w:rsidRPr="005D71E3" w:rsidR="00F426D6" w:rsidP="005D71E3" w:rsidRDefault="00563D85" w14:paraId="564A39D1" w14:textId="54F5889F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lastRenderedPageBreak/>
        <w:t xml:space="preserve">Effectuer les </w:t>
      </w:r>
      <w:r w:rsidRPr="005D71E3" w:rsidR="009C216E">
        <w:rPr>
          <w:rFonts w:ascii="Times New Roman" w:hAnsi="Times New Roman" w:eastAsia="Arial Unicode MS" w:cs="Times New Roman"/>
          <w:sz w:val="24"/>
          <w:lang w:val="fr-FR"/>
        </w:rPr>
        <w:t>formalités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D47C68">
        <w:rPr>
          <w:rFonts w:ascii="Times New Roman" w:hAnsi="Times New Roman" w:eastAsia="Arial Unicode MS" w:cs="Times New Roman"/>
          <w:sz w:val="24"/>
          <w:lang w:val="fr-FR"/>
        </w:rPr>
        <w:t xml:space="preserve">administratives </w:t>
      </w:r>
      <w:r w:rsidRPr="005D71E3" w:rsidR="00616ACD">
        <w:rPr>
          <w:rFonts w:ascii="Times New Roman" w:hAnsi="Times New Roman" w:eastAsia="Arial Unicode MS" w:cs="Times New Roman"/>
          <w:sz w:val="24"/>
          <w:lang w:val="fr-FR"/>
        </w:rPr>
        <w:t xml:space="preserve">pour le transport des </w:t>
      </w:r>
      <w:r w:rsidRPr="005D71E3" w:rsidR="00361CB7">
        <w:rPr>
          <w:rFonts w:ascii="Times New Roman" w:hAnsi="Times New Roman" w:eastAsia="Arial Unicode MS" w:cs="Times New Roman"/>
          <w:sz w:val="24"/>
          <w:lang w:val="fr-FR"/>
        </w:rPr>
        <w:t>biens</w:t>
      </w:r>
      <w:r w:rsidRPr="005D71E3" w:rsidR="00435E1D">
        <w:rPr>
          <w:rFonts w:ascii="Times New Roman" w:hAnsi="Times New Roman" w:eastAsia="Arial Unicode MS" w:cs="Times New Roman"/>
          <w:sz w:val="24"/>
          <w:lang w:val="fr-FR"/>
        </w:rPr>
        <w:t xml:space="preserve"> ;</w:t>
      </w:r>
    </w:p>
    <w:p w:rsidRPr="005D71E3" w:rsidR="00ED44F4" w:rsidP="005D71E3" w:rsidRDefault="00ED44F4" w14:paraId="0AD0E99F" w14:textId="283F5983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>Assurer l</w:t>
      </w:r>
      <w:r w:rsidRPr="005D71E3" w:rsidR="0087185D">
        <w:rPr>
          <w:rFonts w:ascii="Times New Roman" w:hAnsi="Times New Roman" w:eastAsia="Arial Unicode MS" w:cs="Times New Roman"/>
          <w:sz w:val="24"/>
          <w:lang w:val="fr-FR"/>
        </w:rPr>
        <w:t xml:space="preserve">e chargement et le déchargement des </w:t>
      </w:r>
      <w:r w:rsidRPr="005D71E3" w:rsidR="00361CB7">
        <w:rPr>
          <w:rFonts w:ascii="Times New Roman" w:hAnsi="Times New Roman" w:eastAsia="Arial Unicode MS" w:cs="Times New Roman"/>
          <w:sz w:val="24"/>
          <w:lang w:val="fr-FR"/>
        </w:rPr>
        <w:t>bien</w:t>
      </w:r>
      <w:r w:rsidRPr="005D71E3" w:rsidR="0087185D">
        <w:rPr>
          <w:rFonts w:ascii="Times New Roman" w:hAnsi="Times New Roman" w:eastAsia="Arial Unicode MS" w:cs="Times New Roman"/>
          <w:sz w:val="24"/>
          <w:lang w:val="fr-FR"/>
        </w:rPr>
        <w:t> ;</w:t>
      </w:r>
    </w:p>
    <w:p w:rsidRPr="005D71E3" w:rsidR="00616ACD" w:rsidP="005D71E3" w:rsidRDefault="00864DFB" w14:paraId="304E0361" w14:textId="680577FC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>Avoir</w:t>
      </w:r>
      <w:r w:rsidRPr="005D71E3" w:rsidR="000F240E">
        <w:rPr>
          <w:rFonts w:ascii="Times New Roman" w:hAnsi="Times New Roman" w:eastAsia="Arial Unicode MS" w:cs="Times New Roman"/>
          <w:sz w:val="24"/>
          <w:lang w:val="fr-FR"/>
        </w:rPr>
        <w:t xml:space="preserve"> </w:t>
      </w:r>
      <w:r w:rsidRPr="005D71E3" w:rsidR="001E2767">
        <w:rPr>
          <w:rFonts w:ascii="Times New Roman" w:hAnsi="Times New Roman" w:eastAsia="Arial Unicode MS" w:cs="Times New Roman"/>
          <w:sz w:val="24"/>
          <w:lang w:val="fr-FR"/>
        </w:rPr>
        <w:t xml:space="preserve">des ressources humaines </w:t>
      </w:r>
      <w:r w:rsidRPr="005D71E3" w:rsidR="002A0B4E">
        <w:rPr>
          <w:rFonts w:ascii="Times New Roman" w:hAnsi="Times New Roman" w:eastAsia="Arial Unicode MS" w:cs="Times New Roman"/>
          <w:sz w:val="24"/>
          <w:lang w:val="fr-FR"/>
        </w:rPr>
        <w:t>qualifiées</w:t>
      </w:r>
      <w:r w:rsidRPr="005D71E3" w:rsidR="001E2767">
        <w:rPr>
          <w:rFonts w:ascii="Times New Roman" w:hAnsi="Times New Roman" w:eastAsia="Arial Unicode MS" w:cs="Times New Roman"/>
          <w:sz w:val="24"/>
          <w:lang w:val="fr-FR"/>
        </w:rPr>
        <w:t xml:space="preserve"> pour la manu</w:t>
      </w:r>
      <w:r w:rsidRPr="005D71E3" w:rsidR="002A0B4E">
        <w:rPr>
          <w:rFonts w:ascii="Times New Roman" w:hAnsi="Times New Roman" w:eastAsia="Arial Unicode MS" w:cs="Times New Roman"/>
          <w:sz w:val="24"/>
          <w:lang w:val="fr-FR"/>
        </w:rPr>
        <w:t>tention ;</w:t>
      </w:r>
    </w:p>
    <w:p w:rsidRPr="005D71E3" w:rsidR="002A0B4E" w:rsidP="005D71E3" w:rsidRDefault="00F64DD7" w14:paraId="7EAEF14D" w14:textId="0C94B5EF">
      <w:pPr>
        <w:numPr>
          <w:ilvl w:val="0"/>
          <w:numId w:val="10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  <w:r w:rsidRPr="005D71E3">
        <w:rPr>
          <w:rFonts w:ascii="Times New Roman" w:hAnsi="Times New Roman" w:eastAsia="Arial Unicode MS" w:cs="Times New Roman"/>
          <w:sz w:val="24"/>
          <w:lang w:val="fr-FR"/>
        </w:rPr>
        <w:t>Faire le suivi et produi</w:t>
      </w:r>
      <w:r w:rsidRPr="005D71E3" w:rsidR="00F57F76">
        <w:rPr>
          <w:rFonts w:ascii="Times New Roman" w:hAnsi="Times New Roman" w:eastAsia="Arial Unicode MS" w:cs="Times New Roman"/>
          <w:sz w:val="24"/>
          <w:lang w:val="fr-FR"/>
        </w:rPr>
        <w:t>re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le rapport </w:t>
      </w:r>
      <w:r w:rsidRPr="005D71E3" w:rsidR="00487057">
        <w:rPr>
          <w:rFonts w:ascii="Times New Roman" w:hAnsi="Times New Roman" w:eastAsia="Arial Unicode MS" w:cs="Times New Roman"/>
          <w:sz w:val="24"/>
          <w:lang w:val="fr-FR"/>
        </w:rPr>
        <w:t>à</w:t>
      </w:r>
      <w:r w:rsidRPr="005D71E3">
        <w:rPr>
          <w:rFonts w:ascii="Times New Roman" w:hAnsi="Times New Roman" w:eastAsia="Arial Unicode MS" w:cs="Times New Roman"/>
          <w:sz w:val="24"/>
          <w:lang w:val="fr-FR"/>
        </w:rPr>
        <w:t xml:space="preserve"> la </w:t>
      </w:r>
      <w:r w:rsidRPr="005D71E3" w:rsidR="009871FA">
        <w:rPr>
          <w:rFonts w:ascii="Times New Roman" w:hAnsi="Times New Roman" w:eastAsia="Arial Unicode MS" w:cs="Times New Roman"/>
          <w:sz w:val="24"/>
          <w:lang w:val="fr-FR"/>
        </w:rPr>
        <w:t>fin de chaque livraison</w:t>
      </w:r>
      <w:r w:rsidRPr="005D71E3" w:rsidR="00B86FA8">
        <w:rPr>
          <w:rFonts w:ascii="Times New Roman" w:hAnsi="Times New Roman" w:eastAsia="Arial Unicode MS" w:cs="Times New Roman"/>
          <w:sz w:val="24"/>
          <w:lang w:val="fr-FR"/>
        </w:rPr>
        <w:t>.</w:t>
      </w:r>
    </w:p>
    <w:p w:rsidRPr="005D71E3" w:rsidR="00501706" w:rsidP="005D71E3" w:rsidRDefault="00501706" w14:paraId="2B8538BE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487057" w:rsidP="005D71E3" w:rsidRDefault="00501706" w14:paraId="1453AC85" w14:textId="7607F244">
      <w:pPr>
        <w:pStyle w:val="ListParagraph"/>
        <w:numPr>
          <w:ilvl w:val="0"/>
          <w:numId w:val="15"/>
        </w:num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</w:pPr>
      <w:r w:rsidRPr="005D71E3">
        <w:rPr>
          <w:rFonts w:ascii="Times New Roman" w:hAnsi="Times New Roman" w:eastAsia="Arial Unicode MS" w:cs="Times New Roman"/>
          <w:b/>
          <w:bCs/>
          <w:sz w:val="24"/>
          <w:szCs w:val="24"/>
          <w:u w:val="single"/>
          <w:lang w:val="fr-FR"/>
        </w:rPr>
        <w:t xml:space="preserve">Durée de l’accord-cadre : </w:t>
      </w:r>
    </w:p>
    <w:p w:rsidRPr="005D71E3" w:rsidR="00912FF1" w:rsidP="509B7DBA" w:rsidRDefault="00BE5089" w14:paraId="6170FEC0" w14:textId="03B63B9A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szCs w:val="24"/>
          <w:lang w:val="fr-FR"/>
        </w:rPr>
      </w:pPr>
      <w:r w:rsidRPr="509B7DBA" w:rsidR="00BE5089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La </w:t>
      </w:r>
      <w:r w:rsidRPr="509B7DBA" w:rsidR="004F1057">
        <w:rPr>
          <w:rFonts w:ascii="Times New Roman" w:hAnsi="Times New Roman" w:eastAsia="Arial Unicode MS" w:cs="Times New Roman"/>
          <w:sz w:val="24"/>
          <w:szCs w:val="24"/>
          <w:lang w:val="fr-FR"/>
        </w:rPr>
        <w:t>durée</w:t>
      </w:r>
      <w:r w:rsidRPr="509B7DBA" w:rsidR="00BE5089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de l’accord-cadre entre le HCR et le Transporteur </w:t>
      </w:r>
      <w:r w:rsidRPr="509B7DBA" w:rsidR="00102A4A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sera d’une </w:t>
      </w:r>
      <w:r w:rsidRPr="509B7DBA" w:rsidR="004F1057">
        <w:rPr>
          <w:rFonts w:ascii="Times New Roman" w:hAnsi="Times New Roman" w:eastAsia="Arial Unicode MS" w:cs="Times New Roman"/>
          <w:sz w:val="24"/>
          <w:szCs w:val="24"/>
          <w:lang w:val="fr-FR"/>
        </w:rPr>
        <w:t>durée</w:t>
      </w:r>
      <w:r w:rsidRPr="509B7DBA" w:rsidR="00102A4A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initiale de 12 mois </w:t>
      </w:r>
      <w:r w:rsidRPr="509B7DBA" w:rsidR="004F1057">
        <w:rPr>
          <w:rFonts w:ascii="Times New Roman" w:hAnsi="Times New Roman" w:eastAsia="Arial Unicode MS" w:cs="Times New Roman"/>
          <w:sz w:val="24"/>
          <w:szCs w:val="24"/>
          <w:lang w:val="fr-FR"/>
        </w:rPr>
        <w:t>à</w:t>
      </w:r>
      <w:r w:rsidRPr="509B7DBA" w:rsidR="00102A4A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compter de l’attribution du contrat</w:t>
      </w:r>
      <w:r w:rsidRPr="509B7DBA" w:rsidR="009E7512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potentiellement renouvelable </w:t>
      </w:r>
      <w:r w:rsidRPr="509B7DBA" w:rsidR="00361CB7">
        <w:rPr>
          <w:rFonts w:ascii="Times New Roman" w:hAnsi="Times New Roman" w:eastAsia="Arial Unicode MS" w:cs="Times New Roman"/>
          <w:sz w:val="24"/>
          <w:szCs w:val="24"/>
          <w:lang w:val="fr-FR"/>
        </w:rPr>
        <w:t>deux (</w:t>
      </w:r>
      <w:r w:rsidRPr="509B7DBA" w:rsidR="00DE7481">
        <w:rPr>
          <w:rFonts w:ascii="Times New Roman" w:hAnsi="Times New Roman" w:eastAsia="Arial Unicode MS" w:cs="Times New Roman"/>
          <w:sz w:val="24"/>
          <w:szCs w:val="24"/>
          <w:lang w:val="fr-FR"/>
        </w:rPr>
        <w:t>02)</w:t>
      </w:r>
      <w:r w:rsidRPr="509B7DBA" w:rsidR="008D52F1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fois pour l</w:t>
      </w:r>
      <w:r w:rsidRPr="509B7DBA" w:rsidR="00E47C3D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a même période sous </w:t>
      </w:r>
      <w:r w:rsidRPr="509B7DBA" w:rsidR="004F1057">
        <w:rPr>
          <w:rFonts w:ascii="Times New Roman" w:hAnsi="Times New Roman" w:eastAsia="Arial Unicode MS" w:cs="Times New Roman"/>
          <w:sz w:val="24"/>
          <w:szCs w:val="24"/>
          <w:lang w:val="fr-FR"/>
        </w:rPr>
        <w:t>réserve</w:t>
      </w:r>
      <w:r w:rsidRPr="509B7DBA" w:rsidR="00E47C3D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d’une </w:t>
      </w:r>
      <w:r w:rsidRPr="509B7DBA" w:rsidR="7B34313F">
        <w:rPr>
          <w:rFonts w:ascii="Times New Roman" w:hAnsi="Times New Roman" w:eastAsia="Arial Unicode MS" w:cs="Times New Roman"/>
          <w:sz w:val="24"/>
          <w:szCs w:val="24"/>
          <w:lang w:val="fr-FR"/>
        </w:rPr>
        <w:t>évaluation</w:t>
      </w:r>
      <w:r w:rsidRPr="509B7DBA" w:rsidR="00E47C3D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positive. </w:t>
      </w:r>
      <w:r w:rsidRPr="509B7DBA" w:rsidR="009B2259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Le Transporteur doit maintenir les prix fixes pendant toute la </w:t>
      </w:r>
      <w:r w:rsidRPr="509B7DBA" w:rsidR="004F1057">
        <w:rPr>
          <w:rFonts w:ascii="Times New Roman" w:hAnsi="Times New Roman" w:eastAsia="Arial Unicode MS" w:cs="Times New Roman"/>
          <w:sz w:val="24"/>
          <w:szCs w:val="24"/>
          <w:lang w:val="fr-FR"/>
        </w:rPr>
        <w:t>durée</w:t>
      </w:r>
      <w:r w:rsidRPr="509B7DBA" w:rsidR="009B2259">
        <w:rPr>
          <w:rFonts w:ascii="Times New Roman" w:hAnsi="Times New Roman" w:eastAsia="Arial Unicode MS" w:cs="Times New Roman"/>
          <w:sz w:val="24"/>
          <w:szCs w:val="24"/>
          <w:lang w:val="fr-FR"/>
        </w:rPr>
        <w:t xml:space="preserve"> de l’accord-cadr</w:t>
      </w:r>
      <w:r w:rsidRPr="509B7DBA" w:rsidR="00140064">
        <w:rPr>
          <w:rFonts w:ascii="Times New Roman" w:hAnsi="Times New Roman" w:eastAsia="Arial Unicode MS" w:cs="Times New Roman"/>
          <w:sz w:val="24"/>
          <w:szCs w:val="24"/>
          <w:lang w:val="fr-FR"/>
        </w:rPr>
        <w:t>e</w:t>
      </w:r>
      <w:r w:rsidRPr="509B7DBA" w:rsidR="00B86FA8">
        <w:rPr>
          <w:rFonts w:ascii="Times New Roman" w:hAnsi="Times New Roman" w:eastAsia="Arial Unicode MS" w:cs="Times New Roman"/>
          <w:sz w:val="24"/>
          <w:szCs w:val="24"/>
          <w:lang w:val="fr-FR"/>
        </w:rPr>
        <w:t>.</w:t>
      </w:r>
    </w:p>
    <w:p w:rsidRPr="005D71E3" w:rsidR="00D90165" w:rsidP="005D71E3" w:rsidRDefault="00D90165" w14:paraId="6280F130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46E322A8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55CD601A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0C1494C5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594429C7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4EBE38B4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6EC78EA0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342BC3A5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4BCE6529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5D71E3" w:rsidRDefault="00D90165" w14:paraId="7285CBEB" w14:textId="77777777">
      <w:pPr>
        <w:tabs>
          <w:tab w:val="left" w:pos="480"/>
          <w:tab w:val="left" w:pos="3780"/>
        </w:tabs>
        <w:spacing w:before="240" w:after="0" w:line="36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p w:rsidRPr="005D71E3" w:rsidR="00D90165" w:rsidP="00140064" w:rsidRDefault="00D90165" w14:paraId="475DDDF2" w14:textId="77777777">
      <w:pPr>
        <w:tabs>
          <w:tab w:val="left" w:pos="480"/>
          <w:tab w:val="left" w:pos="3780"/>
        </w:tabs>
        <w:spacing w:before="240" w:after="0" w:line="240" w:lineRule="auto"/>
        <w:jc w:val="both"/>
        <w:rPr>
          <w:rFonts w:ascii="Times New Roman" w:hAnsi="Times New Roman" w:eastAsia="Arial Unicode MS" w:cs="Times New Roman"/>
          <w:sz w:val="24"/>
          <w:lang w:val="fr-FR"/>
        </w:rPr>
      </w:pPr>
    </w:p>
    <w:sectPr w:rsidRPr="005D71E3" w:rsidR="00D90165" w:rsidSect="00D90165">
      <w:pgSz w:w="11900" w:h="16840" w:orient="portrait" w:code="9"/>
      <w:pgMar w:top="1134" w:right="1128" w:bottom="1418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75A9" w:rsidP="003E43F6" w:rsidRDefault="006D75A9" w14:paraId="592EE69F" w14:textId="77777777">
      <w:pPr>
        <w:spacing w:after="0" w:line="240" w:lineRule="auto"/>
      </w:pPr>
      <w:r>
        <w:separator/>
      </w:r>
    </w:p>
  </w:endnote>
  <w:endnote w:type="continuationSeparator" w:id="0">
    <w:p w:rsidR="006D75A9" w:rsidP="003E43F6" w:rsidRDefault="006D75A9" w14:paraId="2921507B" w14:textId="77777777">
      <w:pPr>
        <w:spacing w:after="0" w:line="240" w:lineRule="auto"/>
      </w:pPr>
      <w:r>
        <w:continuationSeparator/>
      </w:r>
    </w:p>
  </w:endnote>
  <w:endnote w:type="continuationNotice" w:id="1">
    <w:p w:rsidR="006D75A9" w:rsidRDefault="006D75A9" w14:paraId="2AD67BD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Pro-Bd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75A9" w:rsidP="003E43F6" w:rsidRDefault="006D75A9" w14:paraId="3643D792" w14:textId="77777777">
      <w:pPr>
        <w:spacing w:after="0" w:line="240" w:lineRule="auto"/>
      </w:pPr>
      <w:r>
        <w:separator/>
      </w:r>
    </w:p>
  </w:footnote>
  <w:footnote w:type="continuationSeparator" w:id="0">
    <w:p w:rsidR="006D75A9" w:rsidP="003E43F6" w:rsidRDefault="006D75A9" w14:paraId="389AA815" w14:textId="77777777">
      <w:pPr>
        <w:spacing w:after="0" w:line="240" w:lineRule="auto"/>
      </w:pPr>
      <w:r>
        <w:continuationSeparator/>
      </w:r>
    </w:p>
  </w:footnote>
  <w:footnote w:type="continuationNotice" w:id="1">
    <w:p w:rsidR="006D75A9" w:rsidRDefault="006D75A9" w14:paraId="478ED4A5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156B"/>
    <w:multiLevelType w:val="hybridMultilevel"/>
    <w:tmpl w:val="B68810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02E7E"/>
    <w:multiLevelType w:val="hybridMultilevel"/>
    <w:tmpl w:val="2D3229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062A6"/>
    <w:multiLevelType w:val="hybridMultilevel"/>
    <w:tmpl w:val="A2345002"/>
    <w:lvl w:ilvl="0" w:tplc="0809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29525E2B"/>
    <w:multiLevelType w:val="multilevel"/>
    <w:tmpl w:val="0409001D"/>
    <w:numStyleLink w:val="List-Bullets"/>
  </w:abstractNum>
  <w:abstractNum w:abstractNumId="4" w15:restartNumberingAfterBreak="0">
    <w:nsid w:val="34461EB6"/>
    <w:multiLevelType w:val="hybridMultilevel"/>
    <w:tmpl w:val="92E0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26019"/>
    <w:multiLevelType w:val="hybridMultilevel"/>
    <w:tmpl w:val="3D541074"/>
    <w:lvl w:ilvl="0" w:tplc="77903CFA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hint="default" w:ascii="Times New Roman" w:hAnsi="Times New Roman" w:eastAsia="HelveticaNeueLTPro-Bd" w:cs="Times New Roman"/>
        <w:b/>
        <w:bCs/>
        <w:color w:val="007AC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C2E64FA"/>
    <w:multiLevelType w:val="hybridMultilevel"/>
    <w:tmpl w:val="44EEDA8C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7" w15:restartNumberingAfterBreak="0">
    <w:nsid w:val="3D0B205C"/>
    <w:multiLevelType w:val="hybridMultilevel"/>
    <w:tmpl w:val="196C9AEC"/>
    <w:lvl w:ilvl="0" w:tplc="C1043B94">
      <w:start w:val="1"/>
      <w:numFmt w:val="decimal"/>
      <w:pStyle w:val="StyleHeading2GillSansMT12ptBoldBefore18ptAf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D08D4"/>
    <w:multiLevelType w:val="hybridMultilevel"/>
    <w:tmpl w:val="61F8EA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1104B"/>
    <w:multiLevelType w:val="hybridMultilevel"/>
    <w:tmpl w:val="C1A2EAA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47E31DD5"/>
    <w:multiLevelType w:val="hybridMultilevel"/>
    <w:tmpl w:val="58644A1C"/>
    <w:lvl w:ilvl="0" w:tplc="FDE6E734">
      <w:start w:val="5"/>
      <w:numFmt w:val="bullet"/>
      <w:lvlText w:val="-"/>
      <w:lvlJc w:val="left"/>
      <w:pPr>
        <w:ind w:left="1080" w:hanging="360"/>
      </w:pPr>
      <w:rPr>
        <w:rFonts w:hint="default" w:ascii="Arial" w:hAnsi="Arial" w:eastAsia="Arial Unicode MS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4EDA4B81"/>
    <w:multiLevelType w:val="hybridMultilevel"/>
    <w:tmpl w:val="61F8EA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F787E"/>
    <w:multiLevelType w:val="hybridMultilevel"/>
    <w:tmpl w:val="A5F08AF2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B74040D"/>
    <w:multiLevelType w:val="hybridMultilevel"/>
    <w:tmpl w:val="A56A5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65A0F"/>
    <w:multiLevelType w:val="hybridMultilevel"/>
    <w:tmpl w:val="0D76A4C6"/>
    <w:lvl w:ilvl="0" w:tplc="B6B61BF0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B309B5"/>
    <w:multiLevelType w:val="multilevel"/>
    <w:tmpl w:val="0409001D"/>
    <w:styleLink w:val="List-Bullets"/>
    <w:lvl w:ilvl="0">
      <w:start w:val="1"/>
      <w:numFmt w:val="bullet"/>
      <w:pStyle w:val="ListParagraph"/>
      <w:lvlText w:val="•"/>
      <w:lvlJc w:val="left"/>
      <w:pPr>
        <w:ind w:left="360" w:hanging="360"/>
      </w:pPr>
      <w:rPr>
        <w:rFonts w:hint="default" w:cs="Times New Roman" w:asciiTheme="minorHAnsi" w:hAnsiTheme="minorHAnsi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 w:ascii="Arial" w:hAnsi="Arial" w:cs="Times New Roman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hint="default" w:ascii="Arial" w:hAnsi="Arial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hint="default" w:ascii="Arial" w:hAnsi="Arial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hint="default" w:ascii="Arial" w:hAnsi="Arial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hint="default" w:ascii="Arial" w:hAnsi="Arial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hint="default" w:ascii="Arial" w:hAnsi="Arial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hint="default" w:ascii="Arial" w:hAnsi="Arial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hint="default" w:ascii="Arial" w:hAnsi="Arial"/>
        <w:color w:val="007AC2"/>
      </w:rPr>
    </w:lvl>
  </w:abstractNum>
  <w:abstractNum w:abstractNumId="16" w15:restartNumberingAfterBreak="0">
    <w:nsid w:val="7F73322B"/>
    <w:multiLevelType w:val="hybridMultilevel"/>
    <w:tmpl w:val="34B437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51120">
    <w:abstractNumId w:val="5"/>
  </w:num>
  <w:num w:numId="2" w16cid:durableId="579755242">
    <w:abstractNumId w:val="15"/>
  </w:num>
  <w:num w:numId="3" w16cid:durableId="557401215">
    <w:abstractNumId w:val="3"/>
  </w:num>
  <w:num w:numId="4" w16cid:durableId="1995798262">
    <w:abstractNumId w:val="14"/>
  </w:num>
  <w:num w:numId="5" w16cid:durableId="829440059">
    <w:abstractNumId w:val="6"/>
  </w:num>
  <w:num w:numId="6" w16cid:durableId="854802151">
    <w:abstractNumId w:val="7"/>
  </w:num>
  <w:num w:numId="7" w16cid:durableId="1511023265">
    <w:abstractNumId w:val="9"/>
  </w:num>
  <w:num w:numId="8" w16cid:durableId="1814634590">
    <w:abstractNumId w:val="2"/>
  </w:num>
  <w:num w:numId="9" w16cid:durableId="1331986269">
    <w:abstractNumId w:val="4"/>
  </w:num>
  <w:num w:numId="10" w16cid:durableId="653341788">
    <w:abstractNumId w:val="8"/>
  </w:num>
  <w:num w:numId="11" w16cid:durableId="1350596391">
    <w:abstractNumId w:val="10"/>
  </w:num>
  <w:num w:numId="12" w16cid:durableId="1243106106">
    <w:abstractNumId w:val="0"/>
  </w:num>
  <w:num w:numId="13" w16cid:durableId="1949846738">
    <w:abstractNumId w:val="3"/>
  </w:num>
  <w:num w:numId="14" w16cid:durableId="481122468">
    <w:abstractNumId w:val="3"/>
  </w:num>
  <w:num w:numId="15" w16cid:durableId="1145584709">
    <w:abstractNumId w:val="13"/>
  </w:num>
  <w:num w:numId="16" w16cid:durableId="1641617019">
    <w:abstractNumId w:val="3"/>
  </w:num>
  <w:num w:numId="17" w16cid:durableId="1049450817">
    <w:abstractNumId w:val="3"/>
  </w:num>
  <w:num w:numId="18" w16cid:durableId="868223105">
    <w:abstractNumId w:val="3"/>
  </w:num>
  <w:num w:numId="19" w16cid:durableId="596600632">
    <w:abstractNumId w:val="3"/>
  </w:num>
  <w:num w:numId="20" w16cid:durableId="433598405">
    <w:abstractNumId w:val="12"/>
  </w:num>
  <w:num w:numId="21" w16cid:durableId="1599289724">
    <w:abstractNumId w:val="16"/>
  </w:num>
  <w:num w:numId="22" w16cid:durableId="1521117800">
    <w:abstractNumId w:val="11"/>
  </w:num>
  <w:num w:numId="23" w16cid:durableId="1229539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6C"/>
    <w:rsid w:val="00003028"/>
    <w:rsid w:val="00007A40"/>
    <w:rsid w:val="00026D3F"/>
    <w:rsid w:val="00030831"/>
    <w:rsid w:val="0003153C"/>
    <w:rsid w:val="000403C6"/>
    <w:rsid w:val="00043B5E"/>
    <w:rsid w:val="00061813"/>
    <w:rsid w:val="00064398"/>
    <w:rsid w:val="00072F1F"/>
    <w:rsid w:val="00081CA9"/>
    <w:rsid w:val="0008579F"/>
    <w:rsid w:val="000866A2"/>
    <w:rsid w:val="00086FA0"/>
    <w:rsid w:val="000938BD"/>
    <w:rsid w:val="00096C05"/>
    <w:rsid w:val="00097015"/>
    <w:rsid w:val="000A1FC2"/>
    <w:rsid w:val="000C095A"/>
    <w:rsid w:val="000C0F8A"/>
    <w:rsid w:val="000C6269"/>
    <w:rsid w:val="000D3A0C"/>
    <w:rsid w:val="000D7DBF"/>
    <w:rsid w:val="000E1168"/>
    <w:rsid w:val="000E3BE8"/>
    <w:rsid w:val="000F240E"/>
    <w:rsid w:val="000F4D9B"/>
    <w:rsid w:val="00102A4A"/>
    <w:rsid w:val="00115EA2"/>
    <w:rsid w:val="0011707A"/>
    <w:rsid w:val="00131B77"/>
    <w:rsid w:val="00133FDC"/>
    <w:rsid w:val="001345B6"/>
    <w:rsid w:val="001371A4"/>
    <w:rsid w:val="00140064"/>
    <w:rsid w:val="001442F8"/>
    <w:rsid w:val="00145B8D"/>
    <w:rsid w:val="001519C7"/>
    <w:rsid w:val="0016557F"/>
    <w:rsid w:val="00165DC5"/>
    <w:rsid w:val="00165F29"/>
    <w:rsid w:val="001668D2"/>
    <w:rsid w:val="00173240"/>
    <w:rsid w:val="001734D0"/>
    <w:rsid w:val="00183180"/>
    <w:rsid w:val="00195E91"/>
    <w:rsid w:val="001C373C"/>
    <w:rsid w:val="001D77C8"/>
    <w:rsid w:val="001E11FD"/>
    <w:rsid w:val="001E2767"/>
    <w:rsid w:val="001E397B"/>
    <w:rsid w:val="001E709A"/>
    <w:rsid w:val="001F3C25"/>
    <w:rsid w:val="00201279"/>
    <w:rsid w:val="002062C6"/>
    <w:rsid w:val="00206F05"/>
    <w:rsid w:val="0021126C"/>
    <w:rsid w:val="00211607"/>
    <w:rsid w:val="00217B0B"/>
    <w:rsid w:val="00220510"/>
    <w:rsid w:val="00231793"/>
    <w:rsid w:val="00233D1F"/>
    <w:rsid w:val="00241570"/>
    <w:rsid w:val="00245D5D"/>
    <w:rsid w:val="00247777"/>
    <w:rsid w:val="0026383A"/>
    <w:rsid w:val="00277A3B"/>
    <w:rsid w:val="00281F31"/>
    <w:rsid w:val="00291B02"/>
    <w:rsid w:val="00291EB2"/>
    <w:rsid w:val="002A0B4E"/>
    <w:rsid w:val="002A59D1"/>
    <w:rsid w:val="002E441E"/>
    <w:rsid w:val="002F2425"/>
    <w:rsid w:val="002F4856"/>
    <w:rsid w:val="002F4D18"/>
    <w:rsid w:val="00301A5D"/>
    <w:rsid w:val="00302A65"/>
    <w:rsid w:val="00306DEC"/>
    <w:rsid w:val="003146EF"/>
    <w:rsid w:val="003155DB"/>
    <w:rsid w:val="00316094"/>
    <w:rsid w:val="0032270D"/>
    <w:rsid w:val="00331C93"/>
    <w:rsid w:val="0034170E"/>
    <w:rsid w:val="00356FA5"/>
    <w:rsid w:val="00361CB7"/>
    <w:rsid w:val="00363637"/>
    <w:rsid w:val="003641B7"/>
    <w:rsid w:val="00372FEE"/>
    <w:rsid w:val="00373EDE"/>
    <w:rsid w:val="003757DD"/>
    <w:rsid w:val="003768AA"/>
    <w:rsid w:val="003771E4"/>
    <w:rsid w:val="00386E39"/>
    <w:rsid w:val="00387D6E"/>
    <w:rsid w:val="00396998"/>
    <w:rsid w:val="003A22C0"/>
    <w:rsid w:val="003A2E88"/>
    <w:rsid w:val="003A36C5"/>
    <w:rsid w:val="003C2918"/>
    <w:rsid w:val="003C7F65"/>
    <w:rsid w:val="003D11FA"/>
    <w:rsid w:val="003E1F35"/>
    <w:rsid w:val="003E43F6"/>
    <w:rsid w:val="003F4106"/>
    <w:rsid w:val="0041427A"/>
    <w:rsid w:val="0042317C"/>
    <w:rsid w:val="004252F5"/>
    <w:rsid w:val="00435E1D"/>
    <w:rsid w:val="00437F29"/>
    <w:rsid w:val="00441641"/>
    <w:rsid w:val="00441E6F"/>
    <w:rsid w:val="00445C0D"/>
    <w:rsid w:val="004565FC"/>
    <w:rsid w:val="0046255E"/>
    <w:rsid w:val="00463D91"/>
    <w:rsid w:val="00472F41"/>
    <w:rsid w:val="00481137"/>
    <w:rsid w:val="00487057"/>
    <w:rsid w:val="00490480"/>
    <w:rsid w:val="004A6333"/>
    <w:rsid w:val="004A7566"/>
    <w:rsid w:val="004B0E15"/>
    <w:rsid w:val="004C0ECA"/>
    <w:rsid w:val="004C32B1"/>
    <w:rsid w:val="004C7E43"/>
    <w:rsid w:val="004D1750"/>
    <w:rsid w:val="004D2252"/>
    <w:rsid w:val="004E29D7"/>
    <w:rsid w:val="004F1057"/>
    <w:rsid w:val="00501706"/>
    <w:rsid w:val="0050508B"/>
    <w:rsid w:val="00506FB9"/>
    <w:rsid w:val="005129A3"/>
    <w:rsid w:val="00513ED0"/>
    <w:rsid w:val="00514CC5"/>
    <w:rsid w:val="005162C3"/>
    <w:rsid w:val="00517E50"/>
    <w:rsid w:val="005234E4"/>
    <w:rsid w:val="00531C7A"/>
    <w:rsid w:val="00535B52"/>
    <w:rsid w:val="00545318"/>
    <w:rsid w:val="005459DF"/>
    <w:rsid w:val="00553685"/>
    <w:rsid w:val="00563D85"/>
    <w:rsid w:val="00570185"/>
    <w:rsid w:val="0057337D"/>
    <w:rsid w:val="00583A23"/>
    <w:rsid w:val="00584DCA"/>
    <w:rsid w:val="00597321"/>
    <w:rsid w:val="005A34F1"/>
    <w:rsid w:val="005A554E"/>
    <w:rsid w:val="005A7238"/>
    <w:rsid w:val="005B01DA"/>
    <w:rsid w:val="005B5254"/>
    <w:rsid w:val="005B6FDB"/>
    <w:rsid w:val="005C2216"/>
    <w:rsid w:val="005C2498"/>
    <w:rsid w:val="005C6278"/>
    <w:rsid w:val="005D71E3"/>
    <w:rsid w:val="005E4EE0"/>
    <w:rsid w:val="005E6A86"/>
    <w:rsid w:val="005F66C3"/>
    <w:rsid w:val="00616ACD"/>
    <w:rsid w:val="00624DDA"/>
    <w:rsid w:val="00627487"/>
    <w:rsid w:val="006343E4"/>
    <w:rsid w:val="00637CE1"/>
    <w:rsid w:val="00641F12"/>
    <w:rsid w:val="006449F7"/>
    <w:rsid w:val="00665CED"/>
    <w:rsid w:val="0067778C"/>
    <w:rsid w:val="00680E6D"/>
    <w:rsid w:val="006C1AE4"/>
    <w:rsid w:val="006D0DE5"/>
    <w:rsid w:val="006D4AF0"/>
    <w:rsid w:val="006D75A9"/>
    <w:rsid w:val="006E3DC0"/>
    <w:rsid w:val="006E41A4"/>
    <w:rsid w:val="006E6442"/>
    <w:rsid w:val="006E7675"/>
    <w:rsid w:val="006E78F4"/>
    <w:rsid w:val="00700AC9"/>
    <w:rsid w:val="00703ADF"/>
    <w:rsid w:val="00703C60"/>
    <w:rsid w:val="00710B7D"/>
    <w:rsid w:val="00713B7E"/>
    <w:rsid w:val="00716C22"/>
    <w:rsid w:val="00723406"/>
    <w:rsid w:val="00725699"/>
    <w:rsid w:val="007266B1"/>
    <w:rsid w:val="00736A78"/>
    <w:rsid w:val="0076233F"/>
    <w:rsid w:val="00762EFB"/>
    <w:rsid w:val="00774E10"/>
    <w:rsid w:val="007750FF"/>
    <w:rsid w:val="007778A5"/>
    <w:rsid w:val="00781CDA"/>
    <w:rsid w:val="00794881"/>
    <w:rsid w:val="007A28CC"/>
    <w:rsid w:val="007B23DB"/>
    <w:rsid w:val="007B3999"/>
    <w:rsid w:val="007B4233"/>
    <w:rsid w:val="007C3FD2"/>
    <w:rsid w:val="007C6C43"/>
    <w:rsid w:val="007F07DC"/>
    <w:rsid w:val="00802F46"/>
    <w:rsid w:val="0080593F"/>
    <w:rsid w:val="00822233"/>
    <w:rsid w:val="008249FA"/>
    <w:rsid w:val="0083423D"/>
    <w:rsid w:val="00847A88"/>
    <w:rsid w:val="008506DF"/>
    <w:rsid w:val="008526F1"/>
    <w:rsid w:val="00864DFB"/>
    <w:rsid w:val="00867E02"/>
    <w:rsid w:val="0087185D"/>
    <w:rsid w:val="00885E41"/>
    <w:rsid w:val="00887E7C"/>
    <w:rsid w:val="00891F5B"/>
    <w:rsid w:val="00894D1A"/>
    <w:rsid w:val="00895898"/>
    <w:rsid w:val="00896712"/>
    <w:rsid w:val="008B7586"/>
    <w:rsid w:val="008C3889"/>
    <w:rsid w:val="008C40DD"/>
    <w:rsid w:val="008C62FC"/>
    <w:rsid w:val="008C6E87"/>
    <w:rsid w:val="008D10C1"/>
    <w:rsid w:val="008D52F1"/>
    <w:rsid w:val="008D5CE0"/>
    <w:rsid w:val="008E77E7"/>
    <w:rsid w:val="008F7C33"/>
    <w:rsid w:val="00903704"/>
    <w:rsid w:val="009064CD"/>
    <w:rsid w:val="00912FF1"/>
    <w:rsid w:val="0091301B"/>
    <w:rsid w:val="00914BDE"/>
    <w:rsid w:val="009201A4"/>
    <w:rsid w:val="00931064"/>
    <w:rsid w:val="00931B3C"/>
    <w:rsid w:val="00942F84"/>
    <w:rsid w:val="009442D3"/>
    <w:rsid w:val="0094565F"/>
    <w:rsid w:val="00953F97"/>
    <w:rsid w:val="00956171"/>
    <w:rsid w:val="00957997"/>
    <w:rsid w:val="009670DD"/>
    <w:rsid w:val="0097603C"/>
    <w:rsid w:val="00981991"/>
    <w:rsid w:val="00982948"/>
    <w:rsid w:val="00984DB3"/>
    <w:rsid w:val="009859F0"/>
    <w:rsid w:val="009871FA"/>
    <w:rsid w:val="009915A4"/>
    <w:rsid w:val="009A3461"/>
    <w:rsid w:val="009A3943"/>
    <w:rsid w:val="009A4122"/>
    <w:rsid w:val="009A57B8"/>
    <w:rsid w:val="009B2259"/>
    <w:rsid w:val="009C216E"/>
    <w:rsid w:val="009C46CD"/>
    <w:rsid w:val="009C5D76"/>
    <w:rsid w:val="009E7512"/>
    <w:rsid w:val="009F0088"/>
    <w:rsid w:val="00A029A2"/>
    <w:rsid w:val="00A076BB"/>
    <w:rsid w:val="00A268CB"/>
    <w:rsid w:val="00A27D25"/>
    <w:rsid w:val="00A365E1"/>
    <w:rsid w:val="00A510B5"/>
    <w:rsid w:val="00A55650"/>
    <w:rsid w:val="00A579E4"/>
    <w:rsid w:val="00A61D52"/>
    <w:rsid w:val="00A67439"/>
    <w:rsid w:val="00A8271F"/>
    <w:rsid w:val="00A84DC1"/>
    <w:rsid w:val="00A85D07"/>
    <w:rsid w:val="00A90B5D"/>
    <w:rsid w:val="00AA1FCE"/>
    <w:rsid w:val="00AB4161"/>
    <w:rsid w:val="00AC0105"/>
    <w:rsid w:val="00AD0DFF"/>
    <w:rsid w:val="00AE1695"/>
    <w:rsid w:val="00AF3D8C"/>
    <w:rsid w:val="00AF3E86"/>
    <w:rsid w:val="00AF6B93"/>
    <w:rsid w:val="00B1669E"/>
    <w:rsid w:val="00B20087"/>
    <w:rsid w:val="00B269B9"/>
    <w:rsid w:val="00B27FF1"/>
    <w:rsid w:val="00B477FB"/>
    <w:rsid w:val="00B51E9E"/>
    <w:rsid w:val="00B54729"/>
    <w:rsid w:val="00B672C5"/>
    <w:rsid w:val="00B70035"/>
    <w:rsid w:val="00B7015F"/>
    <w:rsid w:val="00B702D4"/>
    <w:rsid w:val="00B70ADD"/>
    <w:rsid w:val="00B75899"/>
    <w:rsid w:val="00B7674A"/>
    <w:rsid w:val="00B856D0"/>
    <w:rsid w:val="00B86FA8"/>
    <w:rsid w:val="00BA5AEF"/>
    <w:rsid w:val="00BC6724"/>
    <w:rsid w:val="00BE5089"/>
    <w:rsid w:val="00BE5EF8"/>
    <w:rsid w:val="00BF443E"/>
    <w:rsid w:val="00C049E8"/>
    <w:rsid w:val="00C378C4"/>
    <w:rsid w:val="00C44FA1"/>
    <w:rsid w:val="00C469A0"/>
    <w:rsid w:val="00C65223"/>
    <w:rsid w:val="00C70D62"/>
    <w:rsid w:val="00C76ADC"/>
    <w:rsid w:val="00C912FB"/>
    <w:rsid w:val="00C97307"/>
    <w:rsid w:val="00C97664"/>
    <w:rsid w:val="00CA4EC4"/>
    <w:rsid w:val="00CA61AA"/>
    <w:rsid w:val="00CA7931"/>
    <w:rsid w:val="00CB19F1"/>
    <w:rsid w:val="00CB414E"/>
    <w:rsid w:val="00CC2B7E"/>
    <w:rsid w:val="00CC4AD7"/>
    <w:rsid w:val="00CE3B3F"/>
    <w:rsid w:val="00CE589E"/>
    <w:rsid w:val="00D0596F"/>
    <w:rsid w:val="00D071AB"/>
    <w:rsid w:val="00D143C9"/>
    <w:rsid w:val="00D22889"/>
    <w:rsid w:val="00D304ED"/>
    <w:rsid w:val="00D4385D"/>
    <w:rsid w:val="00D47C68"/>
    <w:rsid w:val="00D52971"/>
    <w:rsid w:val="00D8421D"/>
    <w:rsid w:val="00D90165"/>
    <w:rsid w:val="00D96763"/>
    <w:rsid w:val="00DB7ECD"/>
    <w:rsid w:val="00DC4030"/>
    <w:rsid w:val="00DD02C4"/>
    <w:rsid w:val="00DE7481"/>
    <w:rsid w:val="00DF315F"/>
    <w:rsid w:val="00DF77AC"/>
    <w:rsid w:val="00E049E6"/>
    <w:rsid w:val="00E05BB8"/>
    <w:rsid w:val="00E16DB7"/>
    <w:rsid w:val="00E21C39"/>
    <w:rsid w:val="00E27395"/>
    <w:rsid w:val="00E3372F"/>
    <w:rsid w:val="00E34079"/>
    <w:rsid w:val="00E355A4"/>
    <w:rsid w:val="00E373F3"/>
    <w:rsid w:val="00E47C3D"/>
    <w:rsid w:val="00E76755"/>
    <w:rsid w:val="00E93C63"/>
    <w:rsid w:val="00EA1F54"/>
    <w:rsid w:val="00EB04EC"/>
    <w:rsid w:val="00EB4DCE"/>
    <w:rsid w:val="00EB5F3A"/>
    <w:rsid w:val="00EC4741"/>
    <w:rsid w:val="00ED44F4"/>
    <w:rsid w:val="00ED63B5"/>
    <w:rsid w:val="00EE2F83"/>
    <w:rsid w:val="00EF11FD"/>
    <w:rsid w:val="00EF291D"/>
    <w:rsid w:val="00EF67C0"/>
    <w:rsid w:val="00EF6882"/>
    <w:rsid w:val="00F02B2A"/>
    <w:rsid w:val="00F2089D"/>
    <w:rsid w:val="00F300EB"/>
    <w:rsid w:val="00F37CD7"/>
    <w:rsid w:val="00F426D6"/>
    <w:rsid w:val="00F57F76"/>
    <w:rsid w:val="00F61921"/>
    <w:rsid w:val="00F6348B"/>
    <w:rsid w:val="00F64DD7"/>
    <w:rsid w:val="00F66EAD"/>
    <w:rsid w:val="00F816E8"/>
    <w:rsid w:val="00F82407"/>
    <w:rsid w:val="00F97E17"/>
    <w:rsid w:val="00FA1A5D"/>
    <w:rsid w:val="00FB3B1C"/>
    <w:rsid w:val="00FB4B16"/>
    <w:rsid w:val="00FB7EEF"/>
    <w:rsid w:val="00FD3130"/>
    <w:rsid w:val="00FD31BC"/>
    <w:rsid w:val="00FD56C9"/>
    <w:rsid w:val="00FD7D2C"/>
    <w:rsid w:val="00FF4D77"/>
    <w:rsid w:val="00FF6921"/>
    <w:rsid w:val="00FF727C"/>
    <w:rsid w:val="08675977"/>
    <w:rsid w:val="0A500644"/>
    <w:rsid w:val="0AEC0A2E"/>
    <w:rsid w:val="0D7E2065"/>
    <w:rsid w:val="10ADD368"/>
    <w:rsid w:val="12F2023C"/>
    <w:rsid w:val="14E9C6DA"/>
    <w:rsid w:val="14ECFED5"/>
    <w:rsid w:val="1B222267"/>
    <w:rsid w:val="1B3691B5"/>
    <w:rsid w:val="20248BFB"/>
    <w:rsid w:val="236A8B22"/>
    <w:rsid w:val="24A4D7C3"/>
    <w:rsid w:val="263A9D73"/>
    <w:rsid w:val="2D0AFC89"/>
    <w:rsid w:val="33E57001"/>
    <w:rsid w:val="35CA1C81"/>
    <w:rsid w:val="35E80C11"/>
    <w:rsid w:val="3C03F64B"/>
    <w:rsid w:val="47FCABC7"/>
    <w:rsid w:val="48EA66D9"/>
    <w:rsid w:val="4B2C5ECA"/>
    <w:rsid w:val="509B7DBA"/>
    <w:rsid w:val="55FE2C82"/>
    <w:rsid w:val="58EF4FCC"/>
    <w:rsid w:val="5FEEC614"/>
    <w:rsid w:val="6089DDAF"/>
    <w:rsid w:val="642A14ED"/>
    <w:rsid w:val="67B00E04"/>
    <w:rsid w:val="68034894"/>
    <w:rsid w:val="7157FFD2"/>
    <w:rsid w:val="745DAE4C"/>
    <w:rsid w:val="771297EB"/>
    <w:rsid w:val="7B34313F"/>
    <w:rsid w:val="7BCC3EE2"/>
    <w:rsid w:val="7CD9CC01"/>
    <w:rsid w:val="7D84C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D1477"/>
  <w15:chartTrackingRefBased/>
  <w15:docId w15:val="{06D38D3A-F342-4D09-A9DF-F4B9D020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43F6"/>
    <w:pPr>
      <w:spacing w:after="280" w:line="336" w:lineRule="auto"/>
    </w:pPr>
    <w:rPr>
      <w:rFonts w:cs="Arial" w:eastAsiaTheme="minorEastAsia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61"/>
    <w:pPr>
      <w:keepNext/>
      <w:keepLines/>
      <w:spacing w:line="264" w:lineRule="auto"/>
      <w:outlineLvl w:val="0"/>
    </w:pPr>
    <w:rPr>
      <w:rFonts w:eastAsiaTheme="majorEastAsia"/>
      <w:bCs/>
      <w:color w:val="0072BC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461"/>
    <w:pPr>
      <w:keepNext/>
      <w:keepLines/>
      <w:spacing w:line="288" w:lineRule="auto"/>
      <w:outlineLvl w:val="1"/>
    </w:pPr>
    <w:rPr>
      <w:rFonts w:asciiTheme="majorHAnsi" w:hAnsiTheme="majorHAnsi" w:eastAsiaTheme="majorEastAsia" w:cstheme="majorBidi"/>
      <w:bCs/>
      <w:color w:val="0072BC" w:themeColor="text2"/>
      <w:sz w:val="36"/>
      <w:szCs w:val="36"/>
      <w:lang w:val="fr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53C"/>
    <w:pPr>
      <w:keepNext/>
      <w:keepLines/>
      <w:spacing w:after="140" w:line="288" w:lineRule="auto"/>
      <w:outlineLvl w:val="2"/>
    </w:pPr>
    <w:rPr>
      <w:rFonts w:asciiTheme="majorHAnsi" w:hAnsiTheme="majorHAnsi" w:eastAsiaTheme="majorEastAsia" w:cstheme="majorBidi"/>
      <w:bCs/>
      <w:color w:val="0072BC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153C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bCs/>
      <w:iCs/>
      <w:color w:val="0072B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46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D7132D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A3461"/>
    <w:rPr>
      <w:rFonts w:cs="Arial" w:eastAsiaTheme="majorEastAsia"/>
      <w:bCs/>
      <w:color w:val="0072BC" w:themeColor="text2"/>
      <w:sz w:val="48"/>
      <w:szCs w:val="48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9A3461"/>
    <w:rPr>
      <w:rFonts w:asciiTheme="majorHAnsi" w:hAnsiTheme="majorHAnsi" w:eastAsiaTheme="majorEastAsia" w:cstheme="majorBidi"/>
      <w:bCs/>
      <w:color w:val="0072BC" w:themeColor="text2"/>
      <w:sz w:val="36"/>
      <w:szCs w:val="36"/>
      <w:lang w:val="fr-CH"/>
    </w:rPr>
  </w:style>
  <w:style w:type="character" w:styleId="Heading3Char" w:customStyle="1">
    <w:name w:val="Heading 3 Char"/>
    <w:basedOn w:val="DefaultParagraphFont"/>
    <w:link w:val="Heading3"/>
    <w:uiPriority w:val="9"/>
    <w:rsid w:val="0003153C"/>
    <w:rPr>
      <w:rFonts w:asciiTheme="majorHAnsi" w:hAnsiTheme="majorHAnsi" w:eastAsiaTheme="majorEastAsia" w:cstheme="majorBidi"/>
      <w:bCs/>
      <w:color w:val="0072BC" w:themeColor="text2"/>
      <w:sz w:val="28"/>
      <w:szCs w:val="24"/>
      <w:lang w:val="en-US"/>
    </w:rPr>
  </w:style>
  <w:style w:type="character" w:styleId="Heading4Char" w:customStyle="1">
    <w:name w:val="Heading 4 Char"/>
    <w:basedOn w:val="DefaultParagraphFont"/>
    <w:link w:val="Heading4"/>
    <w:uiPriority w:val="9"/>
    <w:rsid w:val="0003153C"/>
    <w:rPr>
      <w:rFonts w:asciiTheme="majorHAnsi" w:hAnsiTheme="majorHAnsi" w:eastAsiaTheme="majorEastAsia" w:cstheme="majorBidi"/>
      <w:b/>
      <w:bCs/>
      <w:iCs/>
      <w:color w:val="0072BC" w:themeColor="text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B269B9"/>
    <w:rPr>
      <w:b/>
      <w:bCs/>
      <w:i/>
      <w:iCs/>
      <w:color w:val="0072BC" w:themeColor="text2"/>
    </w:rPr>
  </w:style>
  <w:style w:type="character" w:styleId="Strong">
    <w:name w:val="Strong"/>
    <w:basedOn w:val="DefaultParagraphFont"/>
    <w:uiPriority w:val="22"/>
    <w:qFormat/>
    <w:rsid w:val="003E43F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269B9"/>
    <w:pPr>
      <w:pBdr>
        <w:left w:val="single" w:color="FAEB00" w:themeColor="accent3" w:sz="24" w:space="14"/>
      </w:pBdr>
      <w:spacing w:after="0" w:line="288" w:lineRule="auto"/>
    </w:pPr>
    <w:rPr>
      <w:iCs/>
      <w:color w:val="0072BC" w:themeColor="text2"/>
      <w:sz w:val="28"/>
    </w:rPr>
  </w:style>
  <w:style w:type="character" w:styleId="QuoteChar" w:customStyle="1">
    <w:name w:val="Quote Char"/>
    <w:basedOn w:val="DefaultParagraphFont"/>
    <w:link w:val="Quote"/>
    <w:uiPriority w:val="29"/>
    <w:rsid w:val="00B269B9"/>
    <w:rPr>
      <w:rFonts w:cs="Arial" w:eastAsiaTheme="minorEastAsia"/>
      <w:iCs/>
      <w:color w:val="0072BC" w:themeColor="text2"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43F6"/>
    <w:pPr>
      <w:numPr>
        <w:numId w:val="3"/>
      </w:numPr>
      <w:contextualSpacing/>
    </w:pPr>
    <w:rPr>
      <w:szCs w:val="20"/>
    </w:rPr>
  </w:style>
  <w:style w:type="numbering" w:styleId="List-Bullets" w:customStyle="1">
    <w:name w:val="List-Bullets"/>
    <w:uiPriority w:val="99"/>
    <w:rsid w:val="003E43F6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269B9"/>
    <w:pPr>
      <w:spacing w:after="200" w:line="240" w:lineRule="auto"/>
    </w:pPr>
    <w:rPr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43F6"/>
    <w:pPr>
      <w:tabs>
        <w:tab w:val="center" w:pos="4320"/>
        <w:tab w:val="right" w:pos="864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E43F6"/>
    <w:rPr>
      <w:rFonts w:cs="Arial" w:eastAsiaTheme="minorEastAsia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43F6"/>
    <w:pPr>
      <w:tabs>
        <w:tab w:val="center" w:pos="4320"/>
        <w:tab w:val="right" w:pos="864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43F6"/>
    <w:rPr>
      <w:rFonts w:cs="Arial" w:eastAsiaTheme="minorEastAsia"/>
      <w:sz w:val="20"/>
      <w:szCs w:val="24"/>
      <w:lang w:val="en-US"/>
    </w:rPr>
  </w:style>
  <w:style w:type="paragraph" w:styleId="Pullout" w:customStyle="1">
    <w:name w:val="Pullout"/>
    <w:basedOn w:val="Quote"/>
    <w:link w:val="PulloutChar"/>
    <w:qFormat/>
    <w:rsid w:val="00B269B9"/>
    <w:pPr>
      <w:pBdr>
        <w:top w:val="single" w:color="FFFFFF" w:themeColor="background1" w:sz="24" w:space="20"/>
        <w:left w:val="single" w:color="FAEB00" w:themeColor="accent3" w:sz="24" w:space="20"/>
        <w:bottom w:val="single" w:color="FFFFFF" w:themeColor="background1" w:sz="24" w:space="20"/>
        <w:right w:val="single" w:color="FFFFFF" w:themeColor="background1" w:sz="24" w:space="20"/>
      </w:pBdr>
      <w:shd w:val="clear" w:color="auto" w:fill="FFFCDF"/>
      <w:spacing w:before="480" w:after="480"/>
      <w:ind w:left="400" w:right="400"/>
    </w:pPr>
    <w:rPr>
      <w:iCs w:val="0"/>
      <w:sz w:val="24"/>
    </w:rPr>
  </w:style>
  <w:style w:type="character" w:styleId="PulloutChar" w:customStyle="1">
    <w:name w:val="Pullout Char"/>
    <w:basedOn w:val="QuoteChar"/>
    <w:link w:val="Pullout"/>
    <w:rsid w:val="00B269B9"/>
    <w:rPr>
      <w:rFonts w:cs="Arial" w:eastAsiaTheme="minorEastAsia"/>
      <w:iCs w:val="0"/>
      <w:color w:val="0072BC" w:themeColor="text2"/>
      <w:sz w:val="24"/>
      <w:szCs w:val="24"/>
      <w:shd w:val="clear" w:color="auto" w:fill="FFFCDF"/>
      <w:lang w:val="en-US"/>
    </w:rPr>
  </w:style>
  <w:style w:type="paragraph" w:styleId="Box" w:customStyle="1">
    <w:name w:val="Box"/>
    <w:basedOn w:val="Normal"/>
    <w:qFormat/>
    <w:rsid w:val="003E43F6"/>
    <w:pPr>
      <w:pBdr>
        <w:top w:val="single" w:color="81AADF" w:themeColor="accent4" w:themeTint="66" w:sz="8" w:space="20"/>
        <w:left w:val="single" w:color="81AADF" w:themeColor="accent4" w:themeTint="66" w:sz="8" w:space="20"/>
        <w:bottom w:val="single" w:color="81AADF" w:themeColor="accent4" w:themeTint="66" w:sz="8" w:space="20"/>
        <w:right w:val="single" w:color="81AADF" w:themeColor="accent4" w:themeTint="66" w:sz="8" w:space="20"/>
      </w:pBdr>
      <w:shd w:val="clear" w:color="auto" w:fill="E0E7F5"/>
      <w:spacing w:before="400" w:after="400"/>
      <w:ind w:left="400" w:right="400"/>
    </w:pPr>
    <w:rPr>
      <w:lang w:val="en-GB"/>
    </w:rPr>
  </w:style>
  <w:style w:type="paragraph" w:styleId="NumberList" w:customStyle="1">
    <w:name w:val="Number List"/>
    <w:basedOn w:val="ListParagraph"/>
    <w:qFormat/>
    <w:rsid w:val="003E43F6"/>
    <w:pPr>
      <w:numPr>
        <w:numId w:val="4"/>
      </w:numPr>
      <w:spacing w:after="80"/>
      <w:ind w:left="357" w:hanging="357"/>
    </w:pPr>
  </w:style>
  <w:style w:type="paragraph" w:styleId="BulletList" w:customStyle="1">
    <w:name w:val="Bullet List"/>
    <w:basedOn w:val="ListParagraph"/>
    <w:qFormat/>
    <w:rsid w:val="003E43F6"/>
    <w:pPr>
      <w:spacing w:after="80"/>
      <w:ind w:left="357" w:hanging="357"/>
    </w:pPr>
  </w:style>
  <w:style w:type="character" w:styleId="Heading5Char" w:customStyle="1">
    <w:name w:val="Heading 5 Char"/>
    <w:basedOn w:val="DefaultParagraphFont"/>
    <w:link w:val="Heading5"/>
    <w:uiPriority w:val="9"/>
    <w:rsid w:val="009A3461"/>
    <w:rPr>
      <w:rFonts w:asciiTheme="majorHAnsi" w:hAnsiTheme="majorHAnsi" w:eastAsiaTheme="majorEastAsia" w:cstheme="majorBidi"/>
      <w:color w:val="D7132D" w:themeColor="accent1" w:themeShade="BF"/>
      <w:sz w:val="20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9A346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A3461"/>
    <w:pPr>
      <w:spacing w:after="0" w:line="240" w:lineRule="auto"/>
      <w:contextualSpacing/>
    </w:pPr>
    <w:rPr>
      <w:rFonts w:eastAsiaTheme="majorEastAsia" w:cstheme="majorBidi"/>
      <w:b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A3461"/>
    <w:rPr>
      <w:rFonts w:eastAsiaTheme="majorEastAsia" w:cstheme="majorBidi"/>
      <w:b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461"/>
    <w:pPr>
      <w:numPr>
        <w:ilvl w:val="1"/>
      </w:numPr>
      <w:spacing w:after="160"/>
    </w:pPr>
    <w:rPr>
      <w:rFonts w:cstheme="minorBidi"/>
      <w:color w:val="5A5A5A" w:themeColor="text1" w:themeTint="A5"/>
      <w:spacing w:val="15"/>
      <w:sz w:val="3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9A3461"/>
    <w:rPr>
      <w:rFonts w:eastAsiaTheme="minorEastAsia"/>
      <w:color w:val="5A5A5A" w:themeColor="text1" w:themeTint="A5"/>
      <w:spacing w:val="15"/>
      <w:sz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9A34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A346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9A3461"/>
    <w:rPr>
      <w:b/>
      <w:bCs/>
      <w:i/>
      <w:iC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53C"/>
    <w:pPr>
      <w:pBdr>
        <w:top w:val="single" w:color="EF4A60" w:themeColor="accent1" w:sz="4" w:space="10"/>
        <w:bottom w:val="single" w:color="EF4A60" w:themeColor="accent1" w:sz="4" w:space="10"/>
      </w:pBdr>
      <w:spacing w:before="360" w:after="360"/>
      <w:ind w:left="864" w:right="864"/>
      <w:jc w:val="center"/>
    </w:pPr>
    <w:rPr>
      <w:i/>
      <w:iCs/>
      <w:color w:val="EF4A60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3153C"/>
    <w:rPr>
      <w:rFonts w:cs="Arial" w:eastAsiaTheme="minorEastAsia"/>
      <w:i/>
      <w:iCs/>
      <w:color w:val="EF4A60" w:themeColor="accent1"/>
      <w:sz w:val="20"/>
      <w:szCs w:val="24"/>
      <w:lang w:val="en-US"/>
    </w:rPr>
  </w:style>
  <w:style w:type="paragraph" w:styleId="StyleHeading2GillSansMT12ptBoldBefore18ptAfter" w:customStyle="1">
    <w:name w:val="Style Heading 2 + Gill Sans MT 12 pt Bold Before:  18 pt After:..."/>
    <w:basedOn w:val="Heading2"/>
    <w:autoRedefine/>
    <w:rsid w:val="00774E10"/>
    <w:pPr>
      <w:keepLines w:val="0"/>
      <w:numPr>
        <w:numId w:val="6"/>
      </w:numPr>
      <w:tabs>
        <w:tab w:val="num" w:pos="360"/>
      </w:tabs>
      <w:spacing w:before="360" w:after="120" w:line="240" w:lineRule="auto"/>
      <w:ind w:left="0" w:firstLine="0"/>
      <w:jc w:val="both"/>
    </w:pPr>
    <w:rPr>
      <w:rFonts w:ascii="Gill Sans MT" w:hAnsi="Gill Sans MT" w:eastAsia="MS Mincho" w:cs="Times New Roman"/>
      <w:b/>
      <w:color w:val="auto"/>
      <w:spacing w:val="-10"/>
      <w:kern w:val="28"/>
      <w:sz w:val="24"/>
      <w:szCs w:val="20"/>
      <w:u w:val="single"/>
      <w:lang w:val="fr-FR"/>
    </w:rPr>
  </w:style>
  <w:style w:type="table" w:styleId="TableGrid">
    <w:name w:val="Table Grid"/>
    <w:basedOn w:val="TableNormal"/>
    <w:uiPriority w:val="39"/>
    <w:rsid w:val="00C9766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0D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DE5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D0DE5"/>
    <w:rPr>
      <w:rFonts w:cs="Arial"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DE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D0DE5"/>
    <w:rPr>
      <w:rFonts w:cs="Arial"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UNHCR Theme">
      <a:dk1>
        <a:sysClr val="windowText" lastClr="000000"/>
      </a:dk1>
      <a:lt1>
        <a:sysClr val="window" lastClr="FFFFFF"/>
      </a:lt1>
      <a:dk2>
        <a:srgbClr val="0072BC"/>
      </a:dk2>
      <a:lt2>
        <a:srgbClr val="E7E6E6"/>
      </a:lt2>
      <a:accent1>
        <a:srgbClr val="EF4A60"/>
      </a:accent1>
      <a:accent2>
        <a:srgbClr val="00B398"/>
      </a:accent2>
      <a:accent3>
        <a:srgbClr val="FAEB00"/>
      </a:accent3>
      <a:accent4>
        <a:srgbClr val="18375F"/>
      </a:accent4>
      <a:accent5>
        <a:srgbClr val="80B9DE"/>
      </a:accent5>
      <a:accent6>
        <a:srgbClr val="A5A5A5"/>
      </a:accent6>
      <a:hlink>
        <a:srgbClr val="0072BC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66BA422F4CB4A8DD82CE730F23EBA" ma:contentTypeVersion="11" ma:contentTypeDescription="Create a new document." ma:contentTypeScope="" ma:versionID="d8a3d9f20133e036ccb495dfe910a4b9">
  <xsd:schema xmlns:xsd="http://www.w3.org/2001/XMLSchema" xmlns:xs="http://www.w3.org/2001/XMLSchema" xmlns:p="http://schemas.microsoft.com/office/2006/metadata/properties" xmlns:ns2="c01300b0-11cb-46f5-a7f7-5588d997e974" xmlns:ns3="788a8c6d-5215-4a0f-836e-7f3208e02c84" targetNamespace="http://schemas.microsoft.com/office/2006/metadata/properties" ma:root="true" ma:fieldsID="72da7c189e2f57f8ff70e89969a28c1b" ns2:_="" ns3:_="">
    <xsd:import namespace="c01300b0-11cb-46f5-a7f7-5588d997e974"/>
    <xsd:import namespace="788a8c6d-5215-4a0f-836e-7f3208e02c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300b0-11cb-46f5-a7f7-5588d9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a8c6d-5215-4a0f-836e-7f3208e02c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8a8c6d-5215-4a0f-836e-7f3208e02c8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40781-13EF-4C33-BCDA-2BF645BC182F}"/>
</file>

<file path=customXml/itemProps2.xml><?xml version="1.0" encoding="utf-8"?>
<ds:datastoreItem xmlns:ds="http://schemas.openxmlformats.org/officeDocument/2006/customXml" ds:itemID="{77B3563F-8B89-4773-814F-3B0527805C0D}">
  <ds:schemaRefs>
    <ds:schemaRef ds:uri="http://schemas.microsoft.com/office/2006/metadata/properties"/>
    <ds:schemaRef ds:uri="http://schemas.microsoft.com/office/infopath/2007/PartnerControls"/>
    <ds:schemaRef ds:uri="788a8c6d-5215-4a0f-836e-7f3208e02c84"/>
  </ds:schemaRefs>
</ds:datastoreItem>
</file>

<file path=customXml/itemProps3.xml><?xml version="1.0" encoding="utf-8"?>
<ds:datastoreItem xmlns:ds="http://schemas.openxmlformats.org/officeDocument/2006/customXml" ds:itemID="{944526BF-F932-4B14-B427-BF6A3A8F1C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B80024-EF9D-4843-9C38-C26B5AD9DAC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Adamou Bana Zakari</dc:creator>
  <keywords/>
  <dc:description/>
  <lastModifiedBy>Moukaramou Assani</lastModifiedBy>
  <revision>215</revision>
  <lastPrinted>2023-02-17T11:10:00.0000000Z</lastPrinted>
  <dcterms:created xsi:type="dcterms:W3CDTF">2023-03-14T16:58:00.0000000Z</dcterms:created>
  <dcterms:modified xsi:type="dcterms:W3CDTF">2023-09-05T16:23:21.9013281Z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0x01010031A66BA422F4CB4A8DD82CE730F23EBA</vt:lpwstr>
  </property>
  <property fmtid="{D5CDD505-2E9C-101B-9397-08002B2CF9AE}" pid="3" name="MediaServiceImageTags">
    <vt:lpwstr/>
  </property>
</Properties>
</file>