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B078" w14:textId="77777777" w:rsidR="0090282D" w:rsidRDefault="00483D46">
      <w:pPr>
        <w:pStyle w:val="Heading4"/>
        <w:ind w:firstLin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TECHNICAL COMPLIANCE MATRIX</w:t>
      </w:r>
    </w:p>
    <w:p w14:paraId="5F8DB07A" w14:textId="671D7509" w:rsidR="0090282D" w:rsidRDefault="00E939F9">
      <w:pPr>
        <w:overflowPunct/>
        <w:autoSpaceDE/>
        <w:autoSpaceDN/>
        <w:adjustRightInd/>
        <w:ind w:firstLine="0"/>
        <w:jc w:val="center"/>
        <w:textAlignment w:val="auto"/>
        <w:rPr>
          <w:b/>
          <w:color w:val="000000" w:themeColor="text1"/>
          <w:sz w:val="20"/>
        </w:rPr>
      </w:pPr>
      <w:r w:rsidRPr="00E939F9">
        <w:rPr>
          <w:b/>
          <w:color w:val="000000" w:themeColor="text1"/>
          <w:sz w:val="20"/>
        </w:rPr>
        <w:t>RFQ 62</w:t>
      </w:r>
      <w:r w:rsidR="003C7950">
        <w:rPr>
          <w:b/>
          <w:color w:val="000000" w:themeColor="text1"/>
          <w:sz w:val="20"/>
        </w:rPr>
        <w:t>5793</w:t>
      </w:r>
      <w:r w:rsidRPr="00E939F9">
        <w:rPr>
          <w:b/>
          <w:color w:val="000000" w:themeColor="text1"/>
          <w:sz w:val="20"/>
        </w:rPr>
        <w:t xml:space="preserve">-AY – </w:t>
      </w:r>
      <w:r w:rsidR="00EA0CF9" w:rsidRPr="00EA0CF9">
        <w:rPr>
          <w:b/>
          <w:color w:val="000000" w:themeColor="text1"/>
          <w:sz w:val="20"/>
        </w:rPr>
        <w:t>Alpha/Beta Counting System</w:t>
      </w:r>
    </w:p>
    <w:p w14:paraId="5F8DB0B7" w14:textId="3943982B" w:rsidR="0090282D" w:rsidRDefault="00213E85" w:rsidP="00C00D8E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  <w:r>
        <w:rPr>
          <w:color w:val="000000" w:themeColor="text1"/>
          <w:sz w:val="20"/>
          <w:lang w:val="en-US"/>
        </w:rPr>
        <w:t>Please c</w:t>
      </w:r>
      <w:r w:rsidR="00483D46">
        <w:rPr>
          <w:color w:val="000000" w:themeColor="text1"/>
          <w:sz w:val="20"/>
          <w:lang w:val="en-US"/>
        </w:rPr>
        <w:t>omplete Technical Compliance Matrix, any proposed deviations shall be clearly defined and justified.</w:t>
      </w:r>
    </w:p>
    <w:tbl>
      <w:tblPr>
        <w:tblW w:w="1576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6940"/>
        <w:gridCol w:w="2580"/>
        <w:gridCol w:w="5528"/>
      </w:tblGrid>
      <w:tr w:rsidR="00581DD3" w:rsidRPr="00665C29" w14:paraId="4038E785" w14:textId="77777777" w:rsidTr="00581DD3">
        <w:trPr>
          <w:tblHeader/>
        </w:trPr>
        <w:tc>
          <w:tcPr>
            <w:tcW w:w="716" w:type="dxa"/>
          </w:tcPr>
          <w:p w14:paraId="58A6F7DB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bookmarkStart w:id="0" w:name="_Hlk132988189"/>
            <w:r w:rsidRPr="00665C29">
              <w:rPr>
                <w:b/>
                <w:color w:val="000000"/>
                <w:sz w:val="20"/>
              </w:rPr>
              <w:t>Ref.</w:t>
            </w:r>
          </w:p>
        </w:tc>
        <w:tc>
          <w:tcPr>
            <w:tcW w:w="6940" w:type="dxa"/>
          </w:tcPr>
          <w:p w14:paraId="187F5EFC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665C29">
              <w:rPr>
                <w:b/>
                <w:color w:val="000000"/>
                <w:sz w:val="20"/>
              </w:rPr>
              <w:t xml:space="preserve"> Specification Requirements</w:t>
            </w:r>
          </w:p>
        </w:tc>
        <w:tc>
          <w:tcPr>
            <w:tcW w:w="2580" w:type="dxa"/>
          </w:tcPr>
          <w:p w14:paraId="696B9587" w14:textId="66C04160" w:rsidR="002149AA" w:rsidRPr="00665C29" w:rsidRDefault="00581DD3" w:rsidP="003636F3">
            <w:pPr>
              <w:overflowPunct/>
              <w:autoSpaceDE/>
              <w:autoSpaceDN/>
              <w:adjustRightInd/>
              <w:ind w:firstLine="0"/>
              <w:contextualSpacing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Compliance Yes/No</w:t>
            </w:r>
          </w:p>
        </w:tc>
        <w:tc>
          <w:tcPr>
            <w:tcW w:w="5528" w:type="dxa"/>
          </w:tcPr>
          <w:p w14:paraId="5F544DC8" w14:textId="36209AC1" w:rsidR="002149AA" w:rsidRPr="00665C29" w:rsidRDefault="00581DD3" w:rsidP="003636F3">
            <w:pPr>
              <w:overflowPunct/>
              <w:autoSpaceDE/>
              <w:autoSpaceDN/>
              <w:adjustRightInd/>
              <w:ind w:firstLine="0"/>
              <w:contextualSpacing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Bidder’s comments</w:t>
            </w:r>
          </w:p>
        </w:tc>
      </w:tr>
      <w:tr w:rsidR="002149AA" w:rsidRPr="00665C29" w14:paraId="5C195CA9" w14:textId="77777777" w:rsidTr="00581DD3">
        <w:tc>
          <w:tcPr>
            <w:tcW w:w="716" w:type="dxa"/>
            <w:shd w:val="clear" w:color="auto" w:fill="DEEAF6" w:themeFill="accent5" w:themeFillTint="33"/>
          </w:tcPr>
          <w:p w14:paraId="6216A870" w14:textId="06429943" w:rsidR="002149AA" w:rsidRPr="00665C29" w:rsidRDefault="0093171A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940" w:type="dxa"/>
            <w:shd w:val="clear" w:color="auto" w:fill="DEEAF6" w:themeFill="accent5" w:themeFillTint="33"/>
          </w:tcPr>
          <w:p w14:paraId="1A48C9B3" w14:textId="2F9AAD7C" w:rsidR="002149AA" w:rsidRPr="005A3D70" w:rsidRDefault="0093171A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Scope </w:t>
            </w:r>
          </w:p>
        </w:tc>
        <w:tc>
          <w:tcPr>
            <w:tcW w:w="2580" w:type="dxa"/>
            <w:shd w:val="clear" w:color="auto" w:fill="DEEAF6" w:themeFill="accent5" w:themeFillTint="33"/>
          </w:tcPr>
          <w:p w14:paraId="756E98EA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5528" w:type="dxa"/>
            <w:shd w:val="clear" w:color="auto" w:fill="DEEAF6" w:themeFill="accent5" w:themeFillTint="33"/>
          </w:tcPr>
          <w:p w14:paraId="2EED2E63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tr w:rsidR="00581DD3" w:rsidRPr="00665C29" w14:paraId="46EA9A34" w14:textId="77777777" w:rsidTr="00581DD3">
        <w:tc>
          <w:tcPr>
            <w:tcW w:w="716" w:type="dxa"/>
            <w:shd w:val="clear" w:color="auto" w:fill="auto"/>
          </w:tcPr>
          <w:p w14:paraId="5404B149" w14:textId="6026D160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403BE0BE" w14:textId="77777777" w:rsidR="0015691E" w:rsidRPr="0015691E" w:rsidRDefault="0015691E" w:rsidP="0015691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15691E">
              <w:rPr>
                <w:color w:val="000000"/>
                <w:sz w:val="20"/>
              </w:rPr>
              <w:t>The System shall include:</w:t>
            </w:r>
          </w:p>
          <w:p w14:paraId="5429B509" w14:textId="77777777" w:rsidR="0015691E" w:rsidRPr="0015691E" w:rsidRDefault="0015691E" w:rsidP="0015691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15691E">
              <w:rPr>
                <w:color w:val="000000"/>
                <w:sz w:val="20"/>
              </w:rPr>
              <w:t>o One (1) alpha/ beta counter;</w:t>
            </w:r>
          </w:p>
          <w:p w14:paraId="5F12F634" w14:textId="77777777" w:rsidR="0015691E" w:rsidRPr="0015691E" w:rsidRDefault="0015691E" w:rsidP="0015691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15691E">
              <w:rPr>
                <w:color w:val="000000"/>
                <w:sz w:val="20"/>
              </w:rPr>
              <w:t>o One (1) Communication software;</w:t>
            </w:r>
          </w:p>
          <w:p w14:paraId="757C2438" w14:textId="77777777" w:rsidR="0015691E" w:rsidRPr="0015691E" w:rsidRDefault="0015691E" w:rsidP="0015691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15691E">
              <w:rPr>
                <w:color w:val="000000"/>
                <w:sz w:val="20"/>
              </w:rPr>
              <w:t>o One (1) Computer for data collection (download and store) with necessary cables;</w:t>
            </w:r>
          </w:p>
          <w:p w14:paraId="31D40775" w14:textId="77777777" w:rsidR="00273AD3" w:rsidRDefault="0015691E" w:rsidP="0015691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15691E">
              <w:rPr>
                <w:color w:val="000000"/>
                <w:sz w:val="20"/>
              </w:rPr>
              <w:t>o One (1) 90Sr+90Y calibration source.</w:t>
            </w:r>
          </w:p>
          <w:p w14:paraId="53121AF4" w14:textId="5778013B" w:rsidR="00A75764" w:rsidRPr="00665C29" w:rsidRDefault="00A75764" w:rsidP="0015691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7B0386C7" w14:textId="6AA5D134" w:rsidR="00424A1D" w:rsidRPr="003C65C5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18358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764"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78A0EFE2" w14:textId="5156716F" w:rsidR="002149AA" w:rsidRPr="00665C29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06547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4A1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511FAADC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tr w:rsidR="0015691E" w:rsidRPr="00A75764" w14:paraId="3D74FEFA" w14:textId="77777777" w:rsidTr="00A75764">
        <w:tc>
          <w:tcPr>
            <w:tcW w:w="716" w:type="dxa"/>
            <w:shd w:val="clear" w:color="auto" w:fill="DEEAF6" w:themeFill="accent5" w:themeFillTint="33"/>
          </w:tcPr>
          <w:p w14:paraId="509A59A8" w14:textId="4C667EE8" w:rsidR="0015691E" w:rsidRPr="00A75764" w:rsidRDefault="0015691E" w:rsidP="0015691E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A75764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940" w:type="dxa"/>
            <w:shd w:val="clear" w:color="auto" w:fill="DEEAF6" w:themeFill="accent5" w:themeFillTint="33"/>
          </w:tcPr>
          <w:p w14:paraId="4C6E61CA" w14:textId="078449E7" w:rsidR="0015691E" w:rsidRPr="00A75764" w:rsidRDefault="008145F6" w:rsidP="00467C90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A75764">
              <w:rPr>
                <w:b/>
                <w:color w:val="000000"/>
                <w:sz w:val="20"/>
              </w:rPr>
              <w:t>Requirements</w:t>
            </w:r>
          </w:p>
        </w:tc>
        <w:tc>
          <w:tcPr>
            <w:tcW w:w="2580" w:type="dxa"/>
            <w:shd w:val="clear" w:color="auto" w:fill="DEEAF6" w:themeFill="accent5" w:themeFillTint="33"/>
          </w:tcPr>
          <w:p w14:paraId="41AA6178" w14:textId="77777777" w:rsidR="0015691E" w:rsidRPr="00A75764" w:rsidRDefault="0015691E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5528" w:type="dxa"/>
            <w:shd w:val="clear" w:color="auto" w:fill="DEEAF6" w:themeFill="accent5" w:themeFillTint="33"/>
          </w:tcPr>
          <w:p w14:paraId="4069FF54" w14:textId="77777777" w:rsidR="0015691E" w:rsidRPr="00A75764" w:rsidRDefault="0015691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15691E" w:rsidRPr="00665C29" w14:paraId="1E2A8BDD" w14:textId="77777777" w:rsidTr="00581DD3">
        <w:tc>
          <w:tcPr>
            <w:tcW w:w="716" w:type="dxa"/>
            <w:shd w:val="clear" w:color="auto" w:fill="auto"/>
          </w:tcPr>
          <w:p w14:paraId="1CC8A307" w14:textId="5A660F15" w:rsidR="0015691E" w:rsidRDefault="008145F6" w:rsidP="003636F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3.1</w:t>
            </w:r>
          </w:p>
        </w:tc>
        <w:tc>
          <w:tcPr>
            <w:tcW w:w="6940" w:type="dxa"/>
            <w:shd w:val="clear" w:color="auto" w:fill="auto"/>
          </w:tcPr>
          <w:p w14:paraId="639281E5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Functional, Performance and Technical Requirements</w:t>
            </w:r>
          </w:p>
          <w:p w14:paraId="068E2688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The System shall meet the following equipment and functionality:</w:t>
            </w:r>
          </w:p>
          <w:p w14:paraId="1668D7F2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The System shall:</w:t>
            </w:r>
          </w:p>
          <w:p w14:paraId="4F311CA8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3.1.1. Have alpha and beta detection capacity;</w:t>
            </w:r>
          </w:p>
          <w:p w14:paraId="2A252649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3.1.2. The detector of the System shall be silicon-based semiconductor detector;</w:t>
            </w:r>
          </w:p>
          <w:p w14:paraId="6E3A7C68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3.1.3. Detector area shall be at least 20 cm2;</w:t>
            </w:r>
          </w:p>
          <w:p w14:paraId="54C3A355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3.1.4. Have active background protection with protective detector included in the anti-coincidence circuit;</w:t>
            </w:r>
          </w:p>
          <w:p w14:paraId="705DCFF7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3.1.5. Have passive background protection with lead, with a wall thickness of at least 20 mm;</w:t>
            </w:r>
          </w:p>
          <w:p w14:paraId="5A0019A2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3.1.6. Beta particles energy measurement range shall be from 0.125 MeV to 2.2 MeV;</w:t>
            </w:r>
          </w:p>
          <w:p w14:paraId="50E45310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3.1.7. Beta channel activity measurement range shall be from 0.2 Bq to 104 Bq;</w:t>
            </w:r>
          </w:p>
          <w:p w14:paraId="62536646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3.1.8. Sensitivity to beta-radiation 90Sr+90Y calibration source shall not be less than 0.25 s-1· Bq -1;</w:t>
            </w:r>
          </w:p>
          <w:p w14:paraId="348786FD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3.1.9. Have calibration standard with Sr-90 50 mm diameter;</w:t>
            </w:r>
          </w:p>
          <w:p w14:paraId="4E525F8B" w14:textId="77777777" w:rsidR="008145F6" w:rsidRPr="008145F6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3.1.10. Have detector installation tool and base;</w:t>
            </w:r>
          </w:p>
          <w:p w14:paraId="40A92475" w14:textId="77777777" w:rsidR="0015691E" w:rsidRDefault="008145F6" w:rsidP="008145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8145F6">
              <w:rPr>
                <w:color w:val="000000"/>
                <w:sz w:val="20"/>
              </w:rPr>
              <w:t>3.1.11. Have AC to DC power converter;</w:t>
            </w:r>
          </w:p>
          <w:p w14:paraId="16C341D0" w14:textId="287CCEA8" w:rsidR="00940448" w:rsidRPr="00940448" w:rsidRDefault="00940448" w:rsidP="00940448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940448">
              <w:rPr>
                <w:color w:val="000000"/>
                <w:sz w:val="20"/>
              </w:rPr>
              <w:t>3.1.12. Be operational with</w:t>
            </w:r>
            <w:r>
              <w:rPr>
                <w:color w:val="000000"/>
                <w:sz w:val="20"/>
              </w:rPr>
              <w:t xml:space="preserve"> </w:t>
            </w:r>
            <w:r w:rsidRPr="00940448">
              <w:rPr>
                <w:color w:val="000000"/>
                <w:sz w:val="20"/>
              </w:rPr>
              <w:t>supply voltage 220 V ± 10% (50 Hz);</w:t>
            </w:r>
          </w:p>
          <w:p w14:paraId="5BC08CD2" w14:textId="77777777" w:rsidR="00940448" w:rsidRPr="00940448" w:rsidRDefault="00940448" w:rsidP="00940448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940448">
              <w:rPr>
                <w:color w:val="000000"/>
                <w:sz w:val="20"/>
              </w:rPr>
              <w:t>3.1.13. The total assembly weight of the System shall not be more than 30 kg;</w:t>
            </w:r>
          </w:p>
          <w:p w14:paraId="04E74057" w14:textId="77777777" w:rsidR="00940448" w:rsidRPr="00940448" w:rsidRDefault="00940448" w:rsidP="00940448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940448">
              <w:rPr>
                <w:color w:val="000000"/>
                <w:sz w:val="20"/>
              </w:rPr>
              <w:t>3.1.14. Have a communication software with all needed components to download results into a Microsoft SQL server database. The software interface and operation manual shall be in the English language; and</w:t>
            </w:r>
          </w:p>
          <w:p w14:paraId="5823167D" w14:textId="369BFA3C" w:rsidR="008145F6" w:rsidRDefault="00940448" w:rsidP="00940448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940448">
              <w:rPr>
                <w:color w:val="000000"/>
                <w:sz w:val="20"/>
              </w:rPr>
              <w:t>3.1.15. Have a desktop computer and monitor, compatible with the equipment software with 20inch display, and the latest Windows operating system.</w:t>
            </w:r>
          </w:p>
        </w:tc>
        <w:tc>
          <w:tcPr>
            <w:tcW w:w="2580" w:type="dxa"/>
            <w:shd w:val="clear" w:color="auto" w:fill="auto"/>
          </w:tcPr>
          <w:p w14:paraId="2F5DF9AA" w14:textId="0D379755" w:rsidR="00940448" w:rsidRPr="003C65C5" w:rsidRDefault="00940448" w:rsidP="00940448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62102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764"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5522962C" w14:textId="433FAD2C" w:rsidR="0015691E" w:rsidRDefault="00940448" w:rsidP="00940448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995961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2AE7EAE1" w14:textId="77777777" w:rsidR="0015691E" w:rsidRPr="00665C29" w:rsidRDefault="0015691E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bookmarkEnd w:id="0"/>
      <w:tr w:rsidR="00581DD3" w:rsidRPr="00665C29" w14:paraId="3AFD0311" w14:textId="77777777" w:rsidTr="00581DD3">
        <w:tc>
          <w:tcPr>
            <w:tcW w:w="716" w:type="dxa"/>
            <w:shd w:val="clear" w:color="auto" w:fill="DEEAF6"/>
          </w:tcPr>
          <w:p w14:paraId="5115292A" w14:textId="14CDE9E0" w:rsidR="002149AA" w:rsidRPr="00665C29" w:rsidRDefault="0090588E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6940" w:type="dxa"/>
            <w:shd w:val="clear" w:color="auto" w:fill="DEEAF6"/>
          </w:tcPr>
          <w:p w14:paraId="33D90EE5" w14:textId="32C32503" w:rsidR="002149AA" w:rsidRPr="00665C29" w:rsidRDefault="0090588E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Marking</w:t>
            </w:r>
          </w:p>
        </w:tc>
        <w:tc>
          <w:tcPr>
            <w:tcW w:w="2580" w:type="dxa"/>
            <w:shd w:val="clear" w:color="auto" w:fill="DEEAF6"/>
          </w:tcPr>
          <w:p w14:paraId="291D2A7B" w14:textId="77777777" w:rsidR="002149AA" w:rsidRPr="00665C29" w:rsidRDefault="002149AA" w:rsidP="003636F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5528" w:type="dxa"/>
            <w:shd w:val="clear" w:color="auto" w:fill="DEEAF6"/>
          </w:tcPr>
          <w:p w14:paraId="5EF36881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81DD3" w:rsidRPr="00665C29" w14:paraId="4AF9A935" w14:textId="77777777" w:rsidTr="00581DD3">
        <w:tc>
          <w:tcPr>
            <w:tcW w:w="716" w:type="dxa"/>
            <w:shd w:val="clear" w:color="auto" w:fill="auto"/>
          </w:tcPr>
          <w:p w14:paraId="176B73BA" w14:textId="6D8B8D4A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1043642A" w14:textId="4F73EA3A" w:rsidR="002149AA" w:rsidRPr="00665C29" w:rsidRDefault="00CB0372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CB0372">
              <w:rPr>
                <w:color w:val="000000"/>
                <w:sz w:val="20"/>
              </w:rPr>
              <w:t>The System shall have all safety markings in English language.</w:t>
            </w:r>
          </w:p>
        </w:tc>
        <w:tc>
          <w:tcPr>
            <w:tcW w:w="2580" w:type="dxa"/>
            <w:shd w:val="clear" w:color="auto" w:fill="auto"/>
          </w:tcPr>
          <w:p w14:paraId="12FD49A5" w14:textId="59F8AC67" w:rsidR="00424A1D" w:rsidRPr="003C65C5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52884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764"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4665E94" w14:textId="19FEFEDC" w:rsidR="002149AA" w:rsidRPr="00665C29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637842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4A1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6646F389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tr w:rsidR="00CB0372" w:rsidRPr="00665C29" w14:paraId="4241173B" w14:textId="77777777" w:rsidTr="00581DD3">
        <w:tc>
          <w:tcPr>
            <w:tcW w:w="716" w:type="dxa"/>
            <w:shd w:val="clear" w:color="auto" w:fill="DEEAF6"/>
          </w:tcPr>
          <w:p w14:paraId="23B63159" w14:textId="562508E6" w:rsidR="00CB0372" w:rsidRDefault="00CB0372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6940" w:type="dxa"/>
            <w:shd w:val="clear" w:color="auto" w:fill="DEEAF6"/>
          </w:tcPr>
          <w:p w14:paraId="1F8FF4EE" w14:textId="0454738E" w:rsidR="00CB0372" w:rsidRPr="00747F0B" w:rsidRDefault="00CB0372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Packing</w:t>
            </w:r>
          </w:p>
        </w:tc>
        <w:tc>
          <w:tcPr>
            <w:tcW w:w="2580" w:type="dxa"/>
            <w:shd w:val="clear" w:color="auto" w:fill="DEEAF6"/>
          </w:tcPr>
          <w:p w14:paraId="70B420E1" w14:textId="77777777" w:rsidR="00CB0372" w:rsidRPr="00665C29" w:rsidRDefault="00CB0372" w:rsidP="003636F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5528" w:type="dxa"/>
            <w:shd w:val="clear" w:color="auto" w:fill="DEEAF6"/>
          </w:tcPr>
          <w:p w14:paraId="495E5073" w14:textId="77777777" w:rsidR="00CB0372" w:rsidRPr="00665C29" w:rsidRDefault="00CB037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CB0372" w:rsidRPr="00665C29" w14:paraId="49D61C5C" w14:textId="77777777" w:rsidTr="00CB0372">
        <w:tc>
          <w:tcPr>
            <w:tcW w:w="716" w:type="dxa"/>
            <w:shd w:val="clear" w:color="auto" w:fill="auto"/>
          </w:tcPr>
          <w:p w14:paraId="40E2B70B" w14:textId="77777777" w:rsidR="00CB0372" w:rsidRDefault="00CB0372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5494F2E4" w14:textId="16C98DAA" w:rsidR="00CB0372" w:rsidRPr="00C56A73" w:rsidRDefault="00C56A73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C56A73">
              <w:rPr>
                <w:bCs/>
                <w:color w:val="000000"/>
                <w:sz w:val="20"/>
              </w:rPr>
              <w:t>The System, for the shipment to the End-User, shall be packed in accordance with international standards that are applicable for the shipment of this kind of equipment.</w:t>
            </w:r>
          </w:p>
        </w:tc>
        <w:tc>
          <w:tcPr>
            <w:tcW w:w="2580" w:type="dxa"/>
            <w:shd w:val="clear" w:color="auto" w:fill="auto"/>
          </w:tcPr>
          <w:p w14:paraId="4514A62C" w14:textId="334124EE" w:rsidR="00C56A73" w:rsidRPr="003C65C5" w:rsidRDefault="00000000" w:rsidP="00C56A7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7810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764"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C56A73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7137031F" w14:textId="4437D075" w:rsidR="00CB0372" w:rsidRPr="00665C29" w:rsidRDefault="00000000" w:rsidP="00C56A7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22656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56A73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56A73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667FA47C" w14:textId="77777777" w:rsidR="00CB0372" w:rsidRPr="00665C29" w:rsidRDefault="00CB0372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81DD3" w:rsidRPr="00665C29" w14:paraId="59BDB73C" w14:textId="77777777" w:rsidTr="00581DD3">
        <w:tc>
          <w:tcPr>
            <w:tcW w:w="716" w:type="dxa"/>
            <w:shd w:val="clear" w:color="auto" w:fill="DEEAF6"/>
          </w:tcPr>
          <w:p w14:paraId="75BD0466" w14:textId="6CB5C444" w:rsidR="002149AA" w:rsidRPr="00665C29" w:rsidRDefault="00C56A73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6940" w:type="dxa"/>
            <w:shd w:val="clear" w:color="auto" w:fill="DEEAF6"/>
          </w:tcPr>
          <w:p w14:paraId="6F5EC546" w14:textId="1FBA6FDB" w:rsidR="002149AA" w:rsidRPr="00665C29" w:rsidRDefault="00747F0B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747F0B">
              <w:rPr>
                <w:b/>
                <w:color w:val="000000"/>
                <w:sz w:val="20"/>
              </w:rPr>
              <w:t>Quality Requirements</w:t>
            </w:r>
          </w:p>
        </w:tc>
        <w:tc>
          <w:tcPr>
            <w:tcW w:w="2580" w:type="dxa"/>
            <w:shd w:val="clear" w:color="auto" w:fill="DEEAF6"/>
          </w:tcPr>
          <w:p w14:paraId="21C2F0F6" w14:textId="77777777" w:rsidR="002149AA" w:rsidRPr="00665C29" w:rsidRDefault="002149AA" w:rsidP="003636F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5528" w:type="dxa"/>
            <w:shd w:val="clear" w:color="auto" w:fill="DEEAF6"/>
          </w:tcPr>
          <w:p w14:paraId="4EA2E1D0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81DD3" w:rsidRPr="00665C29" w14:paraId="7249A173" w14:textId="77777777" w:rsidTr="00581DD3">
        <w:tc>
          <w:tcPr>
            <w:tcW w:w="716" w:type="dxa"/>
            <w:shd w:val="clear" w:color="auto" w:fill="auto"/>
          </w:tcPr>
          <w:p w14:paraId="5E2B6E5C" w14:textId="3F82673D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2E4AD5EC" w14:textId="77777777" w:rsidR="009A6A7B" w:rsidRPr="009A6A7B" w:rsidRDefault="009A6A7B" w:rsidP="009A6A7B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9A6A7B">
              <w:rPr>
                <w:bCs/>
                <w:color w:val="000000"/>
                <w:sz w:val="20"/>
              </w:rPr>
              <w:t>The System shall be manufactured and shipped in accordance with the Contractor’s ISO quality assurance system or an equivalent quality assurance system.</w:t>
            </w:r>
          </w:p>
          <w:p w14:paraId="43359909" w14:textId="07FD7AD5" w:rsidR="002149AA" w:rsidRPr="00665C29" w:rsidRDefault="009A6A7B" w:rsidP="009A6A7B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9A6A7B">
              <w:rPr>
                <w:bCs/>
                <w:color w:val="000000"/>
                <w:sz w:val="20"/>
              </w:rPr>
              <w:t>The Contractor shall document the compliance with this quality assurance system.</w:t>
            </w:r>
          </w:p>
        </w:tc>
        <w:tc>
          <w:tcPr>
            <w:tcW w:w="2580" w:type="dxa"/>
            <w:shd w:val="clear" w:color="auto" w:fill="auto"/>
          </w:tcPr>
          <w:p w14:paraId="6D0C4FBD" w14:textId="7638586C" w:rsidR="00424A1D" w:rsidRPr="003C65C5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03788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764"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7A3CD165" w14:textId="0C5C06D7" w:rsidR="002149AA" w:rsidRPr="00665C29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2109772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4A1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0A3A1BD0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tr w:rsidR="00581DD3" w:rsidRPr="00665C29" w14:paraId="768E2CD4" w14:textId="77777777" w:rsidTr="00581DD3">
        <w:tc>
          <w:tcPr>
            <w:tcW w:w="716" w:type="dxa"/>
            <w:shd w:val="clear" w:color="auto" w:fill="DEEAF6"/>
          </w:tcPr>
          <w:p w14:paraId="14560732" w14:textId="20F5C3DE" w:rsidR="002149AA" w:rsidRPr="00665C29" w:rsidRDefault="00154F05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6940" w:type="dxa"/>
            <w:shd w:val="clear" w:color="auto" w:fill="DEEAF6"/>
          </w:tcPr>
          <w:p w14:paraId="435EBD64" w14:textId="49404A67" w:rsidR="002149AA" w:rsidRPr="00665C29" w:rsidRDefault="00D00A8D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D00A8D">
              <w:rPr>
                <w:b/>
                <w:color w:val="000000"/>
                <w:sz w:val="20"/>
              </w:rPr>
              <w:t>Testing and Acceptance</w:t>
            </w:r>
          </w:p>
        </w:tc>
        <w:tc>
          <w:tcPr>
            <w:tcW w:w="2580" w:type="dxa"/>
            <w:shd w:val="clear" w:color="auto" w:fill="DEEAF6"/>
          </w:tcPr>
          <w:p w14:paraId="24946FF5" w14:textId="77777777" w:rsidR="002149AA" w:rsidRPr="00665C29" w:rsidRDefault="002149AA" w:rsidP="003636F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5528" w:type="dxa"/>
            <w:shd w:val="clear" w:color="auto" w:fill="DEEAF6"/>
          </w:tcPr>
          <w:p w14:paraId="6D97E08B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81DD3" w:rsidRPr="00665C29" w14:paraId="3102803A" w14:textId="77777777" w:rsidTr="00581DD3">
        <w:tc>
          <w:tcPr>
            <w:tcW w:w="716" w:type="dxa"/>
            <w:shd w:val="clear" w:color="auto" w:fill="auto"/>
          </w:tcPr>
          <w:p w14:paraId="475AB66E" w14:textId="707931E4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7E1565B6" w14:textId="63848BA1" w:rsidR="00473C3E" w:rsidRPr="00665C29" w:rsidRDefault="0091689D" w:rsidP="003636F3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91689D">
              <w:rPr>
                <w:bCs/>
                <w:color w:val="000000"/>
                <w:sz w:val="20"/>
              </w:rPr>
              <w:t>The System, prior to shipment, shall be tested for conformance of the System with manufacturer’s performance specifications and the minimum requirements specified herein.</w:t>
            </w:r>
            <w:r w:rsidRPr="0091689D">
              <w:rPr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2580" w:type="dxa"/>
            <w:shd w:val="clear" w:color="auto" w:fill="auto"/>
          </w:tcPr>
          <w:p w14:paraId="1D1E9301" w14:textId="0B172EE4" w:rsidR="00424A1D" w:rsidRPr="003C65C5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24646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764"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15EBE976" w14:textId="38FA5D3D" w:rsidR="002149AA" w:rsidRPr="00665C29" w:rsidRDefault="00000000" w:rsidP="00424A1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65945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4A1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24A1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16680E8A" w14:textId="77777777" w:rsidR="002149AA" w:rsidRPr="00665C29" w:rsidRDefault="002149AA" w:rsidP="003636F3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/>
                <w:sz w:val="20"/>
              </w:rPr>
            </w:pPr>
          </w:p>
        </w:tc>
      </w:tr>
      <w:tr w:rsidR="00581DD3" w:rsidRPr="006B13C9" w14:paraId="3259DA6C" w14:textId="77777777" w:rsidTr="006B13C9">
        <w:tc>
          <w:tcPr>
            <w:tcW w:w="716" w:type="dxa"/>
            <w:shd w:val="clear" w:color="auto" w:fill="DEEAF6" w:themeFill="accent5" w:themeFillTint="33"/>
          </w:tcPr>
          <w:p w14:paraId="1710EAD7" w14:textId="7EC59FEB" w:rsidR="002149AA" w:rsidRPr="006B13C9" w:rsidRDefault="0091689D" w:rsidP="00867941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6940" w:type="dxa"/>
            <w:shd w:val="clear" w:color="auto" w:fill="DEEAF6" w:themeFill="accent5" w:themeFillTint="33"/>
          </w:tcPr>
          <w:p w14:paraId="7F0DEEB4" w14:textId="49ACF598" w:rsidR="002149AA" w:rsidRPr="006B13C9" w:rsidRDefault="006B13C9" w:rsidP="003636F3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6B13C9">
              <w:rPr>
                <w:b/>
                <w:color w:val="000000"/>
                <w:sz w:val="20"/>
              </w:rPr>
              <w:t>Deliverable Data Items</w:t>
            </w:r>
          </w:p>
        </w:tc>
        <w:tc>
          <w:tcPr>
            <w:tcW w:w="2580" w:type="dxa"/>
            <w:shd w:val="clear" w:color="auto" w:fill="DEEAF6" w:themeFill="accent5" w:themeFillTint="33"/>
          </w:tcPr>
          <w:p w14:paraId="548B5CDC" w14:textId="5CF9BA1A" w:rsidR="002149AA" w:rsidRPr="006B13C9" w:rsidRDefault="002149AA" w:rsidP="00424A1D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5528" w:type="dxa"/>
            <w:shd w:val="clear" w:color="auto" w:fill="DEEAF6" w:themeFill="accent5" w:themeFillTint="33"/>
          </w:tcPr>
          <w:p w14:paraId="01764C4D" w14:textId="77777777" w:rsidR="002149AA" w:rsidRPr="006B13C9" w:rsidRDefault="002149AA" w:rsidP="003636F3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867941" w:rsidRPr="00665C29" w14:paraId="4AD8FFAD" w14:textId="77777777" w:rsidTr="00581DD3">
        <w:tc>
          <w:tcPr>
            <w:tcW w:w="716" w:type="dxa"/>
            <w:shd w:val="clear" w:color="auto" w:fill="auto"/>
          </w:tcPr>
          <w:p w14:paraId="2E64D8F8" w14:textId="77777777" w:rsidR="00867941" w:rsidRDefault="00867941" w:rsidP="00867941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6DE46467" w14:textId="16CC9646" w:rsidR="00867941" w:rsidRPr="0069687F" w:rsidRDefault="003000EC" w:rsidP="006B13C9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3000EC">
              <w:rPr>
                <w:bCs/>
                <w:color w:val="000000"/>
                <w:sz w:val="20"/>
              </w:rPr>
              <w:t>The Contractor shall provide two complete sets of operation and servicing manuals and technical drawings in the English language.</w:t>
            </w:r>
          </w:p>
        </w:tc>
        <w:tc>
          <w:tcPr>
            <w:tcW w:w="2580" w:type="dxa"/>
            <w:shd w:val="clear" w:color="auto" w:fill="auto"/>
          </w:tcPr>
          <w:p w14:paraId="54196DBB" w14:textId="3613BF21" w:rsidR="00A75764" w:rsidRPr="003C65C5" w:rsidRDefault="00A75764" w:rsidP="00A75764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508184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6DECBA1A" w14:textId="6E9390E6" w:rsidR="00867941" w:rsidRDefault="00A75764" w:rsidP="00A75764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697193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2DAC6CDC" w14:textId="77777777" w:rsidR="00867941" w:rsidRPr="00665C29" w:rsidRDefault="00867941" w:rsidP="003636F3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/>
                <w:sz w:val="20"/>
              </w:rPr>
            </w:pPr>
          </w:p>
        </w:tc>
      </w:tr>
      <w:tr w:rsidR="003000EC" w:rsidRPr="00665C29" w14:paraId="4E418DFD" w14:textId="77777777" w:rsidTr="006B49A7">
        <w:tc>
          <w:tcPr>
            <w:tcW w:w="716" w:type="dxa"/>
            <w:shd w:val="clear" w:color="auto" w:fill="DEEAF6" w:themeFill="accent5" w:themeFillTint="33"/>
          </w:tcPr>
          <w:p w14:paraId="21BCF40D" w14:textId="6031787D" w:rsidR="003000EC" w:rsidRPr="006E7FD8" w:rsidRDefault="003000EC" w:rsidP="00867941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6E7FD8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6940" w:type="dxa"/>
            <w:shd w:val="clear" w:color="auto" w:fill="DEEAF6" w:themeFill="accent5" w:themeFillTint="33"/>
          </w:tcPr>
          <w:p w14:paraId="68EB6A7E" w14:textId="06ECF0B8" w:rsidR="003000EC" w:rsidRPr="006E7FD8" w:rsidRDefault="003000EC" w:rsidP="006B13C9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6E7FD8">
              <w:rPr>
                <w:b/>
                <w:color w:val="000000"/>
                <w:sz w:val="20"/>
              </w:rPr>
              <w:t>Support</w:t>
            </w:r>
          </w:p>
        </w:tc>
        <w:tc>
          <w:tcPr>
            <w:tcW w:w="2580" w:type="dxa"/>
            <w:shd w:val="clear" w:color="auto" w:fill="DEEAF6" w:themeFill="accent5" w:themeFillTint="33"/>
          </w:tcPr>
          <w:p w14:paraId="2A614076" w14:textId="77777777" w:rsidR="003000EC" w:rsidRPr="006B13C9" w:rsidRDefault="003000EC" w:rsidP="006B13C9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Segoe UI Symbol" w:hAnsi="Segoe UI Symbol" w:cs="Segoe UI Symbol"/>
                <w:color w:val="000000" w:themeColor="text1"/>
                <w:sz w:val="20"/>
              </w:rPr>
            </w:pPr>
          </w:p>
        </w:tc>
        <w:tc>
          <w:tcPr>
            <w:tcW w:w="5528" w:type="dxa"/>
            <w:shd w:val="clear" w:color="auto" w:fill="DEEAF6" w:themeFill="accent5" w:themeFillTint="33"/>
          </w:tcPr>
          <w:p w14:paraId="6FF2BCCA" w14:textId="77777777" w:rsidR="003000EC" w:rsidRPr="00665C29" w:rsidRDefault="003000EC" w:rsidP="003636F3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/>
                <w:sz w:val="20"/>
              </w:rPr>
            </w:pPr>
          </w:p>
        </w:tc>
      </w:tr>
      <w:tr w:rsidR="003000EC" w:rsidRPr="00665C29" w14:paraId="663BBD8C" w14:textId="77777777" w:rsidTr="00581DD3">
        <w:tc>
          <w:tcPr>
            <w:tcW w:w="716" w:type="dxa"/>
            <w:shd w:val="clear" w:color="auto" w:fill="auto"/>
          </w:tcPr>
          <w:p w14:paraId="746230BB" w14:textId="77777777" w:rsidR="003000EC" w:rsidRDefault="003000EC" w:rsidP="00867941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31492074" w14:textId="77777777" w:rsidR="009E0656" w:rsidRDefault="009E0656" w:rsidP="009E0656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9E0656">
              <w:rPr>
                <w:bCs/>
                <w:color w:val="000000"/>
                <w:sz w:val="20"/>
              </w:rPr>
              <w:t>The Contractor shall identify a support plan appropriate for the End-User, with full contact details. In-country or regional support is preferred.</w:t>
            </w:r>
          </w:p>
          <w:p w14:paraId="7F4A69C8" w14:textId="77777777" w:rsidR="009E0656" w:rsidRPr="009E0656" w:rsidRDefault="009E0656" w:rsidP="009E0656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</w:p>
          <w:p w14:paraId="75F45B62" w14:textId="5D6ECEDE" w:rsidR="003000EC" w:rsidRPr="003000EC" w:rsidRDefault="009E0656" w:rsidP="009E0656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9E0656">
              <w:rPr>
                <w:bCs/>
                <w:color w:val="000000"/>
                <w:sz w:val="20"/>
              </w:rPr>
              <w:t>The Contractor shall list required consumables, any routine or preventative maintenance that is recommended, and components where replacement is expected within a typical ten-year life span.</w:t>
            </w:r>
          </w:p>
        </w:tc>
        <w:tc>
          <w:tcPr>
            <w:tcW w:w="2580" w:type="dxa"/>
            <w:shd w:val="clear" w:color="auto" w:fill="auto"/>
          </w:tcPr>
          <w:p w14:paraId="443BC9F9" w14:textId="26E9FD9F" w:rsidR="00A75764" w:rsidRPr="003C65C5" w:rsidRDefault="00A75764" w:rsidP="00A75764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118102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A62BCB5" w14:textId="44C02448" w:rsidR="003000EC" w:rsidRPr="006B13C9" w:rsidRDefault="00A75764" w:rsidP="00A75764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Segoe UI Symbol" w:hAnsi="Segoe UI Symbol" w:cs="Segoe UI Symbol"/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8003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78EE3A33" w14:textId="77777777" w:rsidR="003000EC" w:rsidRPr="00665C29" w:rsidRDefault="003000EC" w:rsidP="003636F3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/>
                <w:sz w:val="20"/>
              </w:rPr>
            </w:pPr>
          </w:p>
        </w:tc>
      </w:tr>
      <w:tr w:rsidR="003000EC" w:rsidRPr="00665C29" w14:paraId="2A39FCC5" w14:textId="77777777" w:rsidTr="006B49A7">
        <w:tc>
          <w:tcPr>
            <w:tcW w:w="716" w:type="dxa"/>
            <w:shd w:val="clear" w:color="auto" w:fill="DEEAF6" w:themeFill="accent5" w:themeFillTint="33"/>
          </w:tcPr>
          <w:p w14:paraId="2B97B80A" w14:textId="5B857B0C" w:rsidR="003000EC" w:rsidRPr="006E7FD8" w:rsidRDefault="003000EC" w:rsidP="00867941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6E7FD8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6940" w:type="dxa"/>
            <w:shd w:val="clear" w:color="auto" w:fill="DEEAF6" w:themeFill="accent5" w:themeFillTint="33"/>
          </w:tcPr>
          <w:p w14:paraId="767C149F" w14:textId="304F8971" w:rsidR="003000EC" w:rsidRPr="006E7FD8" w:rsidRDefault="003000EC" w:rsidP="006B13C9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/>
                <w:sz w:val="20"/>
              </w:rPr>
            </w:pPr>
            <w:r w:rsidRPr="006E7FD8">
              <w:rPr>
                <w:b/>
                <w:color w:val="000000"/>
                <w:sz w:val="20"/>
              </w:rPr>
              <w:t>Warranty</w:t>
            </w:r>
          </w:p>
        </w:tc>
        <w:tc>
          <w:tcPr>
            <w:tcW w:w="2580" w:type="dxa"/>
            <w:shd w:val="clear" w:color="auto" w:fill="DEEAF6" w:themeFill="accent5" w:themeFillTint="33"/>
          </w:tcPr>
          <w:p w14:paraId="1130126C" w14:textId="77777777" w:rsidR="003000EC" w:rsidRPr="006B13C9" w:rsidRDefault="003000EC" w:rsidP="006B13C9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Segoe UI Symbol" w:hAnsi="Segoe UI Symbol" w:cs="Segoe UI Symbol"/>
                <w:color w:val="000000" w:themeColor="text1"/>
                <w:sz w:val="20"/>
              </w:rPr>
            </w:pPr>
          </w:p>
        </w:tc>
        <w:tc>
          <w:tcPr>
            <w:tcW w:w="5528" w:type="dxa"/>
            <w:shd w:val="clear" w:color="auto" w:fill="DEEAF6" w:themeFill="accent5" w:themeFillTint="33"/>
          </w:tcPr>
          <w:p w14:paraId="7C3F7A0B" w14:textId="77777777" w:rsidR="003000EC" w:rsidRPr="00665C29" w:rsidRDefault="003000EC" w:rsidP="003636F3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/>
                <w:sz w:val="20"/>
              </w:rPr>
            </w:pPr>
          </w:p>
        </w:tc>
      </w:tr>
      <w:tr w:rsidR="003000EC" w:rsidRPr="00665C29" w14:paraId="6D542183" w14:textId="77777777" w:rsidTr="00581DD3">
        <w:tc>
          <w:tcPr>
            <w:tcW w:w="716" w:type="dxa"/>
            <w:shd w:val="clear" w:color="auto" w:fill="auto"/>
          </w:tcPr>
          <w:p w14:paraId="0DA2E650" w14:textId="77777777" w:rsidR="003000EC" w:rsidRDefault="003000EC" w:rsidP="00867941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</w:p>
        </w:tc>
        <w:tc>
          <w:tcPr>
            <w:tcW w:w="6940" w:type="dxa"/>
            <w:shd w:val="clear" w:color="auto" w:fill="auto"/>
          </w:tcPr>
          <w:p w14:paraId="23AB9A07" w14:textId="77777777" w:rsidR="006B49A7" w:rsidRDefault="006B49A7" w:rsidP="006B49A7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6B49A7">
              <w:rPr>
                <w:bCs/>
                <w:color w:val="000000"/>
                <w:sz w:val="20"/>
              </w:rPr>
              <w:t>The Contractor shall provide minimum warranties for the System in accordance with the IAEA General Conditions of Contract.</w:t>
            </w:r>
          </w:p>
          <w:p w14:paraId="70E5A7C7" w14:textId="77777777" w:rsidR="006B49A7" w:rsidRPr="006B49A7" w:rsidRDefault="006B49A7" w:rsidP="006B49A7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</w:p>
          <w:p w14:paraId="3D6A4F3F" w14:textId="0940B206" w:rsidR="003000EC" w:rsidRPr="003000EC" w:rsidRDefault="006B49A7" w:rsidP="006B49A7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/>
                <w:sz w:val="20"/>
              </w:rPr>
            </w:pPr>
            <w:r w:rsidRPr="006B49A7">
              <w:rPr>
                <w:bCs/>
                <w:color w:val="000000"/>
                <w:sz w:val="20"/>
              </w:rPr>
              <w:t>The Contractor shall clearly note the manufacturer’s guarantee conditions, the routine or preventive maintenance required to ensure operation of the System.</w:t>
            </w:r>
          </w:p>
        </w:tc>
        <w:tc>
          <w:tcPr>
            <w:tcW w:w="2580" w:type="dxa"/>
            <w:shd w:val="clear" w:color="auto" w:fill="auto"/>
          </w:tcPr>
          <w:p w14:paraId="462D6441" w14:textId="3ABB046A" w:rsidR="00A75764" w:rsidRPr="003C65C5" w:rsidRDefault="00A75764" w:rsidP="00A75764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4738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26F08F7" w14:textId="566BFF02" w:rsidR="003000EC" w:rsidRPr="006B13C9" w:rsidRDefault="00A75764" w:rsidP="00A75764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ascii="Segoe UI Symbol" w:hAnsi="Segoe UI Symbol" w:cs="Segoe UI Symbol"/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766154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528" w:type="dxa"/>
            <w:shd w:val="clear" w:color="auto" w:fill="auto"/>
          </w:tcPr>
          <w:p w14:paraId="68B7C6D7" w14:textId="77777777" w:rsidR="003000EC" w:rsidRPr="00665C29" w:rsidRDefault="003000EC" w:rsidP="003636F3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/>
                <w:sz w:val="20"/>
              </w:rPr>
            </w:pPr>
          </w:p>
        </w:tc>
      </w:tr>
    </w:tbl>
    <w:p w14:paraId="3BED2E72" w14:textId="77777777" w:rsidR="002149AA" w:rsidRDefault="002149AA" w:rsidP="00C00D8E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</w:p>
    <w:p w14:paraId="5D976334" w14:textId="77777777" w:rsidR="002149AA" w:rsidRPr="00C00D8E" w:rsidRDefault="002149AA" w:rsidP="00C00D8E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</w:p>
    <w:p w14:paraId="50D088BD" w14:textId="77777777" w:rsidR="00213E85" w:rsidRDefault="00213E85">
      <w:pPr>
        <w:overflowPunct/>
        <w:autoSpaceDE/>
        <w:autoSpaceDN/>
        <w:adjustRightInd/>
        <w:ind w:firstLine="0"/>
        <w:jc w:val="both"/>
        <w:textAlignment w:val="auto"/>
        <w:rPr>
          <w:color w:val="FF0000"/>
          <w:sz w:val="22"/>
        </w:rPr>
      </w:pPr>
    </w:p>
    <w:sectPr w:rsidR="00213E85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A3B5C" w14:textId="77777777" w:rsidR="00F04EC3" w:rsidRDefault="00F04EC3">
      <w:r>
        <w:separator/>
      </w:r>
    </w:p>
  </w:endnote>
  <w:endnote w:type="continuationSeparator" w:id="0">
    <w:p w14:paraId="6E593843" w14:textId="77777777" w:rsidR="00F04EC3" w:rsidRDefault="00F0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485233"/>
      <w:docPartObj>
        <w:docPartGallery w:val="AutoText"/>
      </w:docPartObj>
    </w:sdtPr>
    <w:sdtContent>
      <w:p w14:paraId="5F8DB12D" w14:textId="77777777" w:rsidR="0090282D" w:rsidRDefault="00483D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DB12E" w14:textId="77777777" w:rsidR="0090282D" w:rsidRDefault="0090282D">
    <w:pPr>
      <w:pStyle w:val="Footer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D7AB" w14:textId="77777777" w:rsidR="00F04EC3" w:rsidRDefault="00F04EC3">
      <w:r>
        <w:separator/>
      </w:r>
    </w:p>
  </w:footnote>
  <w:footnote w:type="continuationSeparator" w:id="0">
    <w:p w14:paraId="11516FFF" w14:textId="77777777" w:rsidR="00F04EC3" w:rsidRDefault="00F04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DB12C" w14:textId="64FC897F" w:rsidR="0090282D" w:rsidRDefault="00483D46">
    <w:pPr>
      <w:pStyle w:val="Header"/>
      <w:tabs>
        <w:tab w:val="clear" w:pos="4513"/>
        <w:tab w:val="clear" w:pos="9026"/>
        <w:tab w:val="right" w:pos="13958"/>
      </w:tabs>
      <w:ind w:firstLine="0"/>
    </w:pPr>
    <w:r>
      <w:rPr>
        <w:noProof/>
      </w:rPr>
      <w:drawing>
        <wp:inline distT="0" distB="0" distL="0" distR="0" wp14:anchorId="5F8DB12F" wp14:editId="5F8DB130">
          <wp:extent cx="1962150" cy="46863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8704" cy="475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591A53" w:rsidRPr="00591A53">
      <w:rPr>
        <w:b/>
      </w:rPr>
      <w:t>RF</w:t>
    </w:r>
    <w:r w:rsidR="00E939F9">
      <w:rPr>
        <w:b/>
      </w:rPr>
      <w:t>Q</w:t>
    </w:r>
    <w:r w:rsidR="00591A53" w:rsidRPr="00591A53">
      <w:rPr>
        <w:b/>
      </w:rPr>
      <w:t xml:space="preserve"> </w:t>
    </w:r>
    <w:r w:rsidR="007A18AE" w:rsidRPr="007A18AE">
      <w:rPr>
        <w:b/>
      </w:rPr>
      <w:t>625</w:t>
    </w:r>
    <w:r w:rsidR="004F541F">
      <w:rPr>
        <w:b/>
      </w:rPr>
      <w:t>793</w:t>
    </w:r>
    <w:r w:rsidR="00591A53" w:rsidRPr="00591A53">
      <w:rPr>
        <w:b/>
      </w:rPr>
      <w:t>-AY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5AC9E0"/>
    <w:multiLevelType w:val="singleLevel"/>
    <w:tmpl w:val="C75AC9E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490FC0"/>
    <w:multiLevelType w:val="hybridMultilevel"/>
    <w:tmpl w:val="EF682D2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68052E"/>
    <w:multiLevelType w:val="multilevel"/>
    <w:tmpl w:val="026805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6C18"/>
    <w:multiLevelType w:val="hybridMultilevel"/>
    <w:tmpl w:val="41DAB15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53A91"/>
    <w:multiLevelType w:val="multilevel"/>
    <w:tmpl w:val="0CA53A9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00C46F7"/>
    <w:multiLevelType w:val="multilevel"/>
    <w:tmpl w:val="100C46F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8C90869"/>
    <w:multiLevelType w:val="multilevel"/>
    <w:tmpl w:val="7CD45F7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DEC219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015E39"/>
    <w:multiLevelType w:val="hybridMultilevel"/>
    <w:tmpl w:val="8164803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43A54"/>
    <w:multiLevelType w:val="hybridMultilevel"/>
    <w:tmpl w:val="C244379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7B5DDE"/>
    <w:multiLevelType w:val="multilevel"/>
    <w:tmpl w:val="D43A553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9B26AF5"/>
    <w:multiLevelType w:val="multilevel"/>
    <w:tmpl w:val="49B26AF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17250B"/>
    <w:multiLevelType w:val="multilevel"/>
    <w:tmpl w:val="5117250B"/>
    <w:lvl w:ilvl="0">
      <w:start w:val="1"/>
      <w:numFmt w:val="decimal"/>
      <w:pStyle w:val="BodyTextMultiline"/>
      <w:lvlText w:val="%1."/>
      <w:lvlJc w:val="left"/>
      <w:pPr>
        <w:tabs>
          <w:tab w:val="left" w:pos="459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left" w:pos="918"/>
        </w:tabs>
        <w:ind w:left="459" w:firstLine="0"/>
      </w:pPr>
    </w:lvl>
    <w:lvl w:ilvl="2">
      <w:start w:val="1"/>
      <w:numFmt w:val="decimal"/>
      <w:lvlText w:val="%1.%2.%3."/>
      <w:lvlJc w:val="left"/>
      <w:pPr>
        <w:tabs>
          <w:tab w:val="left" w:pos="1378"/>
        </w:tabs>
        <w:ind w:left="918" w:firstLine="0"/>
      </w:pPr>
    </w:lvl>
    <w:lvl w:ilvl="3">
      <w:start w:val="1"/>
      <w:numFmt w:val="decimal"/>
      <w:lvlText w:val="%1.%2.%3.%4."/>
      <w:lvlJc w:val="left"/>
      <w:pPr>
        <w:tabs>
          <w:tab w:val="left" w:pos="1837"/>
        </w:tabs>
        <w:ind w:left="1378" w:firstLine="0"/>
      </w:pPr>
    </w:lvl>
    <w:lvl w:ilvl="4">
      <w:start w:val="1"/>
      <w:numFmt w:val="decimal"/>
      <w:lvlText w:val="%1.%2.%3.%4.%5."/>
      <w:lvlJc w:val="left"/>
      <w:pPr>
        <w:tabs>
          <w:tab w:val="left" w:pos="2517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8" w:hanging="941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37" w:hanging="1077"/>
      </w:pPr>
    </w:lvl>
    <w:lvl w:ilvl="7">
      <w:start w:val="1"/>
      <w:numFmt w:val="decimal"/>
      <w:lvlText w:val="%1.%2.%3.%4.%5.%6.%7.%8."/>
      <w:lvlJc w:val="left"/>
      <w:pPr>
        <w:tabs>
          <w:tab w:val="left" w:pos="3957"/>
        </w:tabs>
        <w:ind w:left="3742" w:hanging="1225"/>
      </w:pPr>
    </w:lvl>
    <w:lvl w:ilvl="8">
      <w:start w:val="1"/>
      <w:numFmt w:val="decimal"/>
      <w:lvlText w:val="%1.%2.%3.%4.%5.%6.%7.%8.%9."/>
      <w:lvlJc w:val="left"/>
      <w:pPr>
        <w:tabs>
          <w:tab w:val="left" w:pos="4677"/>
        </w:tabs>
        <w:ind w:left="4320" w:hanging="1440"/>
      </w:pPr>
    </w:lvl>
  </w:abstractNum>
  <w:abstractNum w:abstractNumId="13" w15:restartNumberingAfterBreak="0">
    <w:nsid w:val="6436474B"/>
    <w:multiLevelType w:val="hybridMultilevel"/>
    <w:tmpl w:val="97A41B7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8708C"/>
    <w:multiLevelType w:val="hybridMultilevel"/>
    <w:tmpl w:val="71CAD0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1790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74B4B20"/>
    <w:multiLevelType w:val="hybridMultilevel"/>
    <w:tmpl w:val="1AF6D79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B">
      <w:start w:val="1"/>
      <w:numFmt w:val="lowerRoman"/>
      <w:lvlText w:val="%2."/>
      <w:lvlJc w:val="righ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512653"/>
    <w:multiLevelType w:val="hybridMultilevel"/>
    <w:tmpl w:val="D2B6078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3872400">
    <w:abstractNumId w:val="12"/>
  </w:num>
  <w:num w:numId="2" w16cid:durableId="1878738136">
    <w:abstractNumId w:val="0"/>
  </w:num>
  <w:num w:numId="3" w16cid:durableId="463809800">
    <w:abstractNumId w:val="11"/>
  </w:num>
  <w:num w:numId="4" w16cid:durableId="609627992">
    <w:abstractNumId w:val="4"/>
  </w:num>
  <w:num w:numId="5" w16cid:durableId="1079521748">
    <w:abstractNumId w:val="5"/>
  </w:num>
  <w:num w:numId="6" w16cid:durableId="587427530">
    <w:abstractNumId w:val="2"/>
  </w:num>
  <w:num w:numId="7" w16cid:durableId="1817724793">
    <w:abstractNumId w:val="7"/>
  </w:num>
  <w:num w:numId="8" w16cid:durableId="799373514">
    <w:abstractNumId w:val="14"/>
  </w:num>
  <w:num w:numId="9" w16cid:durableId="1744572171">
    <w:abstractNumId w:val="6"/>
  </w:num>
  <w:num w:numId="10" w16cid:durableId="769205169">
    <w:abstractNumId w:val="17"/>
  </w:num>
  <w:num w:numId="11" w16cid:durableId="1209954382">
    <w:abstractNumId w:val="9"/>
  </w:num>
  <w:num w:numId="12" w16cid:durableId="1096904974">
    <w:abstractNumId w:val="16"/>
  </w:num>
  <w:num w:numId="13" w16cid:durableId="1643659951">
    <w:abstractNumId w:val="1"/>
  </w:num>
  <w:num w:numId="14" w16cid:durableId="1120877441">
    <w:abstractNumId w:val="3"/>
  </w:num>
  <w:num w:numId="15" w16cid:durableId="2058511562">
    <w:abstractNumId w:val="13"/>
  </w:num>
  <w:num w:numId="16" w16cid:durableId="1573155392">
    <w:abstractNumId w:val="8"/>
  </w:num>
  <w:num w:numId="17" w16cid:durableId="1098717464">
    <w:abstractNumId w:val="15"/>
  </w:num>
  <w:num w:numId="18" w16cid:durableId="10900088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A7B"/>
    <w:rsid w:val="00003CE1"/>
    <w:rsid w:val="00012133"/>
    <w:rsid w:val="00034460"/>
    <w:rsid w:val="00036E2D"/>
    <w:rsid w:val="00036F04"/>
    <w:rsid w:val="00037660"/>
    <w:rsid w:val="0004040E"/>
    <w:rsid w:val="00042584"/>
    <w:rsid w:val="00043494"/>
    <w:rsid w:val="000444D4"/>
    <w:rsid w:val="0005013C"/>
    <w:rsid w:val="00055B0C"/>
    <w:rsid w:val="00056917"/>
    <w:rsid w:val="00057615"/>
    <w:rsid w:val="0006691F"/>
    <w:rsid w:val="000702FF"/>
    <w:rsid w:val="0007051F"/>
    <w:rsid w:val="00071D47"/>
    <w:rsid w:val="00076B32"/>
    <w:rsid w:val="00087676"/>
    <w:rsid w:val="00093996"/>
    <w:rsid w:val="000945DC"/>
    <w:rsid w:val="00094C05"/>
    <w:rsid w:val="000A15BD"/>
    <w:rsid w:val="000A36C3"/>
    <w:rsid w:val="000A3D12"/>
    <w:rsid w:val="000B0431"/>
    <w:rsid w:val="000B7FE1"/>
    <w:rsid w:val="000C34E4"/>
    <w:rsid w:val="000D0804"/>
    <w:rsid w:val="000D1A26"/>
    <w:rsid w:val="000E14C1"/>
    <w:rsid w:val="000E2A88"/>
    <w:rsid w:val="000E3EB2"/>
    <w:rsid w:val="000E59C0"/>
    <w:rsid w:val="000E61BD"/>
    <w:rsid w:val="000F1FA6"/>
    <w:rsid w:val="000F5DF5"/>
    <w:rsid w:val="00102A2C"/>
    <w:rsid w:val="001035F7"/>
    <w:rsid w:val="001118D3"/>
    <w:rsid w:val="00112A45"/>
    <w:rsid w:val="00117B46"/>
    <w:rsid w:val="0012200D"/>
    <w:rsid w:val="00122859"/>
    <w:rsid w:val="00122CC7"/>
    <w:rsid w:val="00124A16"/>
    <w:rsid w:val="001307B2"/>
    <w:rsid w:val="00130D9F"/>
    <w:rsid w:val="00136425"/>
    <w:rsid w:val="00137C7F"/>
    <w:rsid w:val="00137EAD"/>
    <w:rsid w:val="00142595"/>
    <w:rsid w:val="00145E13"/>
    <w:rsid w:val="00147091"/>
    <w:rsid w:val="0014740F"/>
    <w:rsid w:val="00150C4F"/>
    <w:rsid w:val="001548B8"/>
    <w:rsid w:val="00154930"/>
    <w:rsid w:val="00154F05"/>
    <w:rsid w:val="00155A70"/>
    <w:rsid w:val="0015691E"/>
    <w:rsid w:val="00166838"/>
    <w:rsid w:val="00166F0B"/>
    <w:rsid w:val="00170A5E"/>
    <w:rsid w:val="001749FD"/>
    <w:rsid w:val="00174EF3"/>
    <w:rsid w:val="00181A80"/>
    <w:rsid w:val="00183F0C"/>
    <w:rsid w:val="00186F80"/>
    <w:rsid w:val="0018709F"/>
    <w:rsid w:val="001A0B95"/>
    <w:rsid w:val="001A1385"/>
    <w:rsid w:val="001A1FAE"/>
    <w:rsid w:val="001A5A58"/>
    <w:rsid w:val="001B132A"/>
    <w:rsid w:val="001B3CE8"/>
    <w:rsid w:val="001B7B41"/>
    <w:rsid w:val="001C0890"/>
    <w:rsid w:val="001C1479"/>
    <w:rsid w:val="001C3FFC"/>
    <w:rsid w:val="001C5F3C"/>
    <w:rsid w:val="001D05CB"/>
    <w:rsid w:val="001D4E10"/>
    <w:rsid w:val="001D5C4E"/>
    <w:rsid w:val="001E1091"/>
    <w:rsid w:val="001E21F6"/>
    <w:rsid w:val="001E3105"/>
    <w:rsid w:val="001E455F"/>
    <w:rsid w:val="001E5852"/>
    <w:rsid w:val="001E5DF7"/>
    <w:rsid w:val="001E6C87"/>
    <w:rsid w:val="001F29D9"/>
    <w:rsid w:val="001F74C7"/>
    <w:rsid w:val="0020070B"/>
    <w:rsid w:val="00201989"/>
    <w:rsid w:val="00203FF6"/>
    <w:rsid w:val="00213B03"/>
    <w:rsid w:val="00213E85"/>
    <w:rsid w:val="002149AA"/>
    <w:rsid w:val="00215DED"/>
    <w:rsid w:val="00220DCC"/>
    <w:rsid w:val="002245C7"/>
    <w:rsid w:val="002306FC"/>
    <w:rsid w:val="0023527D"/>
    <w:rsid w:val="00240FD5"/>
    <w:rsid w:val="00242B8E"/>
    <w:rsid w:val="002432B9"/>
    <w:rsid w:val="002512BC"/>
    <w:rsid w:val="00252DF1"/>
    <w:rsid w:val="00263C71"/>
    <w:rsid w:val="002661BB"/>
    <w:rsid w:val="00273AD3"/>
    <w:rsid w:val="00273FE5"/>
    <w:rsid w:val="0027447D"/>
    <w:rsid w:val="00276B0E"/>
    <w:rsid w:val="00276D50"/>
    <w:rsid w:val="00282264"/>
    <w:rsid w:val="002838A6"/>
    <w:rsid w:val="00287140"/>
    <w:rsid w:val="002A4BD4"/>
    <w:rsid w:val="002A6390"/>
    <w:rsid w:val="002B080D"/>
    <w:rsid w:val="002B37B5"/>
    <w:rsid w:val="002B4362"/>
    <w:rsid w:val="002B50E5"/>
    <w:rsid w:val="002B7925"/>
    <w:rsid w:val="002B7DE5"/>
    <w:rsid w:val="002C0488"/>
    <w:rsid w:val="002C1749"/>
    <w:rsid w:val="002C25FE"/>
    <w:rsid w:val="002C764A"/>
    <w:rsid w:val="002D2738"/>
    <w:rsid w:val="002D4C40"/>
    <w:rsid w:val="002D5AE4"/>
    <w:rsid w:val="002E0774"/>
    <w:rsid w:val="002E2E5B"/>
    <w:rsid w:val="002E40C5"/>
    <w:rsid w:val="002E7EAD"/>
    <w:rsid w:val="002F1E83"/>
    <w:rsid w:val="002F29AF"/>
    <w:rsid w:val="002F635B"/>
    <w:rsid w:val="002F7285"/>
    <w:rsid w:val="003000EC"/>
    <w:rsid w:val="00301C7A"/>
    <w:rsid w:val="0030279D"/>
    <w:rsid w:val="003068D7"/>
    <w:rsid w:val="0031075A"/>
    <w:rsid w:val="00326A50"/>
    <w:rsid w:val="003311B8"/>
    <w:rsid w:val="00332AC3"/>
    <w:rsid w:val="00340621"/>
    <w:rsid w:val="00340739"/>
    <w:rsid w:val="003414FB"/>
    <w:rsid w:val="003441F3"/>
    <w:rsid w:val="00345658"/>
    <w:rsid w:val="00345D7F"/>
    <w:rsid w:val="0035041B"/>
    <w:rsid w:val="00355590"/>
    <w:rsid w:val="00357DA6"/>
    <w:rsid w:val="003648DA"/>
    <w:rsid w:val="00366322"/>
    <w:rsid w:val="0036778D"/>
    <w:rsid w:val="00371FE7"/>
    <w:rsid w:val="0037225F"/>
    <w:rsid w:val="003753BF"/>
    <w:rsid w:val="00376065"/>
    <w:rsid w:val="0038372A"/>
    <w:rsid w:val="00386DB6"/>
    <w:rsid w:val="00396AB4"/>
    <w:rsid w:val="003A0154"/>
    <w:rsid w:val="003A03C9"/>
    <w:rsid w:val="003A61D8"/>
    <w:rsid w:val="003B1539"/>
    <w:rsid w:val="003B2C42"/>
    <w:rsid w:val="003B587E"/>
    <w:rsid w:val="003B58FD"/>
    <w:rsid w:val="003B671A"/>
    <w:rsid w:val="003C2EC3"/>
    <w:rsid w:val="003C4436"/>
    <w:rsid w:val="003C65C5"/>
    <w:rsid w:val="003C7950"/>
    <w:rsid w:val="003D0D2A"/>
    <w:rsid w:val="003D242A"/>
    <w:rsid w:val="003D6AFD"/>
    <w:rsid w:val="003D7E61"/>
    <w:rsid w:val="003E1870"/>
    <w:rsid w:val="003E303F"/>
    <w:rsid w:val="003E34F1"/>
    <w:rsid w:val="003E60DF"/>
    <w:rsid w:val="003E71DC"/>
    <w:rsid w:val="003F2B23"/>
    <w:rsid w:val="003F2E5D"/>
    <w:rsid w:val="00400E78"/>
    <w:rsid w:val="00401D53"/>
    <w:rsid w:val="00403C0F"/>
    <w:rsid w:val="00404A97"/>
    <w:rsid w:val="00406C77"/>
    <w:rsid w:val="004071B3"/>
    <w:rsid w:val="00407E09"/>
    <w:rsid w:val="004100C3"/>
    <w:rsid w:val="0041021E"/>
    <w:rsid w:val="00411584"/>
    <w:rsid w:val="004157D6"/>
    <w:rsid w:val="004165AD"/>
    <w:rsid w:val="0042097B"/>
    <w:rsid w:val="00424A1D"/>
    <w:rsid w:val="004254D6"/>
    <w:rsid w:val="00430285"/>
    <w:rsid w:val="004328E6"/>
    <w:rsid w:val="0043340E"/>
    <w:rsid w:val="00434118"/>
    <w:rsid w:val="00434DC0"/>
    <w:rsid w:val="004359C9"/>
    <w:rsid w:val="00447826"/>
    <w:rsid w:val="00452DB8"/>
    <w:rsid w:val="00454020"/>
    <w:rsid w:val="00460D48"/>
    <w:rsid w:val="004666E4"/>
    <w:rsid w:val="00467C90"/>
    <w:rsid w:val="00467FE6"/>
    <w:rsid w:val="0047222B"/>
    <w:rsid w:val="00473C3E"/>
    <w:rsid w:val="0047409C"/>
    <w:rsid w:val="004740D4"/>
    <w:rsid w:val="00481805"/>
    <w:rsid w:val="00483216"/>
    <w:rsid w:val="00483B23"/>
    <w:rsid w:val="00483D46"/>
    <w:rsid w:val="00483FEC"/>
    <w:rsid w:val="00484C8E"/>
    <w:rsid w:val="0048599F"/>
    <w:rsid w:val="00490EFE"/>
    <w:rsid w:val="004923BC"/>
    <w:rsid w:val="00493396"/>
    <w:rsid w:val="004B5EB0"/>
    <w:rsid w:val="004C04A1"/>
    <w:rsid w:val="004C3B35"/>
    <w:rsid w:val="004D06F9"/>
    <w:rsid w:val="004D2DFF"/>
    <w:rsid w:val="004D43A1"/>
    <w:rsid w:val="004D619F"/>
    <w:rsid w:val="004D749C"/>
    <w:rsid w:val="004D7D7B"/>
    <w:rsid w:val="004E26AB"/>
    <w:rsid w:val="004E3A38"/>
    <w:rsid w:val="004E4476"/>
    <w:rsid w:val="004E5122"/>
    <w:rsid w:val="004E5BE0"/>
    <w:rsid w:val="004F0A1B"/>
    <w:rsid w:val="004F0CDC"/>
    <w:rsid w:val="004F541F"/>
    <w:rsid w:val="00500877"/>
    <w:rsid w:val="00501488"/>
    <w:rsid w:val="005059D4"/>
    <w:rsid w:val="00507E31"/>
    <w:rsid w:val="00510A2A"/>
    <w:rsid w:val="00511D63"/>
    <w:rsid w:val="005121EC"/>
    <w:rsid w:val="00514720"/>
    <w:rsid w:val="005233DA"/>
    <w:rsid w:val="0052522A"/>
    <w:rsid w:val="00525544"/>
    <w:rsid w:val="00527007"/>
    <w:rsid w:val="00531754"/>
    <w:rsid w:val="0053576E"/>
    <w:rsid w:val="00545F87"/>
    <w:rsid w:val="005537A6"/>
    <w:rsid w:val="00555FED"/>
    <w:rsid w:val="00556DBB"/>
    <w:rsid w:val="00561C96"/>
    <w:rsid w:val="00564A19"/>
    <w:rsid w:val="00565AD5"/>
    <w:rsid w:val="0057159E"/>
    <w:rsid w:val="005734B6"/>
    <w:rsid w:val="00575182"/>
    <w:rsid w:val="00575F55"/>
    <w:rsid w:val="00581DD3"/>
    <w:rsid w:val="005827B6"/>
    <w:rsid w:val="00583463"/>
    <w:rsid w:val="00584C8A"/>
    <w:rsid w:val="00585105"/>
    <w:rsid w:val="00591A53"/>
    <w:rsid w:val="00592C53"/>
    <w:rsid w:val="005A0466"/>
    <w:rsid w:val="005A4B70"/>
    <w:rsid w:val="005B5C8A"/>
    <w:rsid w:val="005B7469"/>
    <w:rsid w:val="005C12DB"/>
    <w:rsid w:val="005D0E0D"/>
    <w:rsid w:val="005D132F"/>
    <w:rsid w:val="005D3D96"/>
    <w:rsid w:val="005D4C5E"/>
    <w:rsid w:val="005E24F4"/>
    <w:rsid w:val="005E2A77"/>
    <w:rsid w:val="005E4850"/>
    <w:rsid w:val="005E4DC7"/>
    <w:rsid w:val="005E5844"/>
    <w:rsid w:val="005E7C62"/>
    <w:rsid w:val="005F5324"/>
    <w:rsid w:val="005F5E11"/>
    <w:rsid w:val="0060775F"/>
    <w:rsid w:val="00613C0F"/>
    <w:rsid w:val="00614372"/>
    <w:rsid w:val="006152F0"/>
    <w:rsid w:val="00616D0C"/>
    <w:rsid w:val="006208DB"/>
    <w:rsid w:val="006219CF"/>
    <w:rsid w:val="00621FFC"/>
    <w:rsid w:val="00623157"/>
    <w:rsid w:val="006277BF"/>
    <w:rsid w:val="0063007F"/>
    <w:rsid w:val="00630345"/>
    <w:rsid w:val="00640507"/>
    <w:rsid w:val="00645E40"/>
    <w:rsid w:val="0065255A"/>
    <w:rsid w:val="00653DCC"/>
    <w:rsid w:val="00654A6B"/>
    <w:rsid w:val="00656A99"/>
    <w:rsid w:val="00661D31"/>
    <w:rsid w:val="00666EAB"/>
    <w:rsid w:val="006673ED"/>
    <w:rsid w:val="0068443A"/>
    <w:rsid w:val="00684DEC"/>
    <w:rsid w:val="006871BD"/>
    <w:rsid w:val="00692AF2"/>
    <w:rsid w:val="0069308E"/>
    <w:rsid w:val="006940C2"/>
    <w:rsid w:val="00695FA8"/>
    <w:rsid w:val="0069687F"/>
    <w:rsid w:val="006B13C9"/>
    <w:rsid w:val="006B32D2"/>
    <w:rsid w:val="006B348F"/>
    <w:rsid w:val="006B49A7"/>
    <w:rsid w:val="006C1AF6"/>
    <w:rsid w:val="006C4221"/>
    <w:rsid w:val="006C4726"/>
    <w:rsid w:val="006C7812"/>
    <w:rsid w:val="006D2ABF"/>
    <w:rsid w:val="006E0BB4"/>
    <w:rsid w:val="006E578B"/>
    <w:rsid w:val="006E6423"/>
    <w:rsid w:val="006E6903"/>
    <w:rsid w:val="006E7FD8"/>
    <w:rsid w:val="00700F76"/>
    <w:rsid w:val="00704460"/>
    <w:rsid w:val="00707CC9"/>
    <w:rsid w:val="007106B7"/>
    <w:rsid w:val="00721F61"/>
    <w:rsid w:val="00734A15"/>
    <w:rsid w:val="00737E38"/>
    <w:rsid w:val="00744852"/>
    <w:rsid w:val="00745189"/>
    <w:rsid w:val="00747F0B"/>
    <w:rsid w:val="00756737"/>
    <w:rsid w:val="00756743"/>
    <w:rsid w:val="00764B8D"/>
    <w:rsid w:val="00770E65"/>
    <w:rsid w:val="00771284"/>
    <w:rsid w:val="007805E8"/>
    <w:rsid w:val="00790407"/>
    <w:rsid w:val="00793839"/>
    <w:rsid w:val="00796224"/>
    <w:rsid w:val="007A00A1"/>
    <w:rsid w:val="007A18AE"/>
    <w:rsid w:val="007A2950"/>
    <w:rsid w:val="007A3647"/>
    <w:rsid w:val="007A48B0"/>
    <w:rsid w:val="007B1E3F"/>
    <w:rsid w:val="007B1E8C"/>
    <w:rsid w:val="007B332D"/>
    <w:rsid w:val="007C5503"/>
    <w:rsid w:val="007C55E9"/>
    <w:rsid w:val="007C6436"/>
    <w:rsid w:val="007D02A1"/>
    <w:rsid w:val="007D3140"/>
    <w:rsid w:val="007D389E"/>
    <w:rsid w:val="007D61B9"/>
    <w:rsid w:val="007D70BC"/>
    <w:rsid w:val="007E23D6"/>
    <w:rsid w:val="007E2A33"/>
    <w:rsid w:val="007E5D86"/>
    <w:rsid w:val="007E7AF3"/>
    <w:rsid w:val="007F2485"/>
    <w:rsid w:val="007F26D3"/>
    <w:rsid w:val="007F4357"/>
    <w:rsid w:val="007F46C6"/>
    <w:rsid w:val="007F5BA9"/>
    <w:rsid w:val="008050FA"/>
    <w:rsid w:val="00807CCF"/>
    <w:rsid w:val="00813494"/>
    <w:rsid w:val="008145F6"/>
    <w:rsid w:val="00816190"/>
    <w:rsid w:val="008168DF"/>
    <w:rsid w:val="00817B4B"/>
    <w:rsid w:val="00817C3F"/>
    <w:rsid w:val="00820364"/>
    <w:rsid w:val="00822864"/>
    <w:rsid w:val="00822F2E"/>
    <w:rsid w:val="008269A2"/>
    <w:rsid w:val="0083016B"/>
    <w:rsid w:val="00840336"/>
    <w:rsid w:val="0084055B"/>
    <w:rsid w:val="00842340"/>
    <w:rsid w:val="008506CD"/>
    <w:rsid w:val="00860A46"/>
    <w:rsid w:val="00860CA8"/>
    <w:rsid w:val="008618A6"/>
    <w:rsid w:val="00862569"/>
    <w:rsid w:val="00867941"/>
    <w:rsid w:val="00870AD4"/>
    <w:rsid w:val="00872018"/>
    <w:rsid w:val="008733C5"/>
    <w:rsid w:val="00874F15"/>
    <w:rsid w:val="008751F9"/>
    <w:rsid w:val="00885169"/>
    <w:rsid w:val="00886905"/>
    <w:rsid w:val="00887793"/>
    <w:rsid w:val="008935D0"/>
    <w:rsid w:val="008935FB"/>
    <w:rsid w:val="00897D0D"/>
    <w:rsid w:val="008A36D6"/>
    <w:rsid w:val="008A4CD3"/>
    <w:rsid w:val="008A540A"/>
    <w:rsid w:val="008A6EDC"/>
    <w:rsid w:val="008A7E9B"/>
    <w:rsid w:val="008B26D2"/>
    <w:rsid w:val="008B4B09"/>
    <w:rsid w:val="008B5732"/>
    <w:rsid w:val="008B67E8"/>
    <w:rsid w:val="008C2781"/>
    <w:rsid w:val="008C2CCC"/>
    <w:rsid w:val="008C48CC"/>
    <w:rsid w:val="008D0925"/>
    <w:rsid w:val="008E00B6"/>
    <w:rsid w:val="008E4FBB"/>
    <w:rsid w:val="008F454F"/>
    <w:rsid w:val="008F5876"/>
    <w:rsid w:val="008F64CD"/>
    <w:rsid w:val="0090001C"/>
    <w:rsid w:val="0090282D"/>
    <w:rsid w:val="00903204"/>
    <w:rsid w:val="00903FA8"/>
    <w:rsid w:val="0090455F"/>
    <w:rsid w:val="00904E12"/>
    <w:rsid w:val="0090588E"/>
    <w:rsid w:val="009078B8"/>
    <w:rsid w:val="009118DE"/>
    <w:rsid w:val="00912183"/>
    <w:rsid w:val="0091689D"/>
    <w:rsid w:val="00920D1B"/>
    <w:rsid w:val="009214FF"/>
    <w:rsid w:val="0093171A"/>
    <w:rsid w:val="00932501"/>
    <w:rsid w:val="00932B2C"/>
    <w:rsid w:val="009337DF"/>
    <w:rsid w:val="009366B0"/>
    <w:rsid w:val="0093699B"/>
    <w:rsid w:val="00940448"/>
    <w:rsid w:val="00946EAA"/>
    <w:rsid w:val="0095152A"/>
    <w:rsid w:val="00954E84"/>
    <w:rsid w:val="00957013"/>
    <w:rsid w:val="0095725A"/>
    <w:rsid w:val="009612B6"/>
    <w:rsid w:val="00972288"/>
    <w:rsid w:val="0097317F"/>
    <w:rsid w:val="00974761"/>
    <w:rsid w:val="0098018E"/>
    <w:rsid w:val="009850EA"/>
    <w:rsid w:val="009970E3"/>
    <w:rsid w:val="009A2374"/>
    <w:rsid w:val="009A6A7B"/>
    <w:rsid w:val="009A7BEA"/>
    <w:rsid w:val="009B1DEB"/>
    <w:rsid w:val="009B2427"/>
    <w:rsid w:val="009B311C"/>
    <w:rsid w:val="009C6927"/>
    <w:rsid w:val="009C7E75"/>
    <w:rsid w:val="009D0A82"/>
    <w:rsid w:val="009D5948"/>
    <w:rsid w:val="009D7EC6"/>
    <w:rsid w:val="009E0656"/>
    <w:rsid w:val="009E0F6A"/>
    <w:rsid w:val="009E545E"/>
    <w:rsid w:val="009E5D42"/>
    <w:rsid w:val="009F0FFB"/>
    <w:rsid w:val="009F1965"/>
    <w:rsid w:val="009F474D"/>
    <w:rsid w:val="009F48A4"/>
    <w:rsid w:val="00A01A68"/>
    <w:rsid w:val="00A050DA"/>
    <w:rsid w:val="00A10A8F"/>
    <w:rsid w:val="00A11588"/>
    <w:rsid w:val="00A14C5A"/>
    <w:rsid w:val="00A17DA9"/>
    <w:rsid w:val="00A21DED"/>
    <w:rsid w:val="00A21F55"/>
    <w:rsid w:val="00A310E3"/>
    <w:rsid w:val="00A32B1F"/>
    <w:rsid w:val="00A4592C"/>
    <w:rsid w:val="00A469EB"/>
    <w:rsid w:val="00A46F53"/>
    <w:rsid w:val="00A47A8D"/>
    <w:rsid w:val="00A47B32"/>
    <w:rsid w:val="00A574CE"/>
    <w:rsid w:val="00A63814"/>
    <w:rsid w:val="00A64FB3"/>
    <w:rsid w:val="00A71021"/>
    <w:rsid w:val="00A741E0"/>
    <w:rsid w:val="00A75764"/>
    <w:rsid w:val="00A812EB"/>
    <w:rsid w:val="00A8596B"/>
    <w:rsid w:val="00A86A28"/>
    <w:rsid w:val="00A86D4F"/>
    <w:rsid w:val="00A87F60"/>
    <w:rsid w:val="00A94211"/>
    <w:rsid w:val="00A95A31"/>
    <w:rsid w:val="00AA19EC"/>
    <w:rsid w:val="00AA3A58"/>
    <w:rsid w:val="00AA3DDF"/>
    <w:rsid w:val="00AA6663"/>
    <w:rsid w:val="00AA6ADA"/>
    <w:rsid w:val="00AA6D7A"/>
    <w:rsid w:val="00AB04F3"/>
    <w:rsid w:val="00AC440A"/>
    <w:rsid w:val="00AC5081"/>
    <w:rsid w:val="00AC5B28"/>
    <w:rsid w:val="00AC7AA4"/>
    <w:rsid w:val="00AD2CF5"/>
    <w:rsid w:val="00AD484F"/>
    <w:rsid w:val="00AE0676"/>
    <w:rsid w:val="00AE235C"/>
    <w:rsid w:val="00AE2923"/>
    <w:rsid w:val="00AF2587"/>
    <w:rsid w:val="00B005EC"/>
    <w:rsid w:val="00B01FF6"/>
    <w:rsid w:val="00B03D17"/>
    <w:rsid w:val="00B0524B"/>
    <w:rsid w:val="00B07887"/>
    <w:rsid w:val="00B20DE7"/>
    <w:rsid w:val="00B219AA"/>
    <w:rsid w:val="00B24C57"/>
    <w:rsid w:val="00B276F0"/>
    <w:rsid w:val="00B279D0"/>
    <w:rsid w:val="00B44C24"/>
    <w:rsid w:val="00B50441"/>
    <w:rsid w:val="00B52CCF"/>
    <w:rsid w:val="00B53820"/>
    <w:rsid w:val="00B61E84"/>
    <w:rsid w:val="00B66121"/>
    <w:rsid w:val="00B661DB"/>
    <w:rsid w:val="00B67820"/>
    <w:rsid w:val="00B67FDC"/>
    <w:rsid w:val="00B70F11"/>
    <w:rsid w:val="00B71BA1"/>
    <w:rsid w:val="00B77308"/>
    <w:rsid w:val="00B80133"/>
    <w:rsid w:val="00B85FCE"/>
    <w:rsid w:val="00B92E4D"/>
    <w:rsid w:val="00B971C5"/>
    <w:rsid w:val="00BA5A43"/>
    <w:rsid w:val="00BB174E"/>
    <w:rsid w:val="00BB3D60"/>
    <w:rsid w:val="00BC1D47"/>
    <w:rsid w:val="00BC4077"/>
    <w:rsid w:val="00BC7057"/>
    <w:rsid w:val="00BC7217"/>
    <w:rsid w:val="00BD18E7"/>
    <w:rsid w:val="00BD2135"/>
    <w:rsid w:val="00BD4B1B"/>
    <w:rsid w:val="00BE0992"/>
    <w:rsid w:val="00BE0AAE"/>
    <w:rsid w:val="00BE26D4"/>
    <w:rsid w:val="00BE6808"/>
    <w:rsid w:val="00BE75F4"/>
    <w:rsid w:val="00BF46ED"/>
    <w:rsid w:val="00C00D8E"/>
    <w:rsid w:val="00C1346A"/>
    <w:rsid w:val="00C20705"/>
    <w:rsid w:val="00C20CD3"/>
    <w:rsid w:val="00C22568"/>
    <w:rsid w:val="00C42F4B"/>
    <w:rsid w:val="00C46DFE"/>
    <w:rsid w:val="00C477BF"/>
    <w:rsid w:val="00C56A73"/>
    <w:rsid w:val="00C67AAA"/>
    <w:rsid w:val="00C70D65"/>
    <w:rsid w:val="00C753E4"/>
    <w:rsid w:val="00C83C4C"/>
    <w:rsid w:val="00C8432E"/>
    <w:rsid w:val="00C87361"/>
    <w:rsid w:val="00C90ECF"/>
    <w:rsid w:val="00C95E83"/>
    <w:rsid w:val="00C970C6"/>
    <w:rsid w:val="00C97388"/>
    <w:rsid w:val="00CA29F1"/>
    <w:rsid w:val="00CB0372"/>
    <w:rsid w:val="00CB319B"/>
    <w:rsid w:val="00CB562E"/>
    <w:rsid w:val="00CB5872"/>
    <w:rsid w:val="00CB720B"/>
    <w:rsid w:val="00CC0BF3"/>
    <w:rsid w:val="00CC78E9"/>
    <w:rsid w:val="00CD4378"/>
    <w:rsid w:val="00CE058D"/>
    <w:rsid w:val="00CE4516"/>
    <w:rsid w:val="00CF094F"/>
    <w:rsid w:val="00CF0E87"/>
    <w:rsid w:val="00CF567F"/>
    <w:rsid w:val="00D00A8D"/>
    <w:rsid w:val="00D07C8C"/>
    <w:rsid w:val="00D12B6B"/>
    <w:rsid w:val="00D148C8"/>
    <w:rsid w:val="00D16C82"/>
    <w:rsid w:val="00D20C85"/>
    <w:rsid w:val="00D20F0E"/>
    <w:rsid w:val="00D31B8F"/>
    <w:rsid w:val="00D33480"/>
    <w:rsid w:val="00D35F1B"/>
    <w:rsid w:val="00D4111C"/>
    <w:rsid w:val="00D4127C"/>
    <w:rsid w:val="00D41534"/>
    <w:rsid w:val="00D428AB"/>
    <w:rsid w:val="00D4502E"/>
    <w:rsid w:val="00D559E3"/>
    <w:rsid w:val="00D5686C"/>
    <w:rsid w:val="00D56926"/>
    <w:rsid w:val="00D64CF9"/>
    <w:rsid w:val="00D6646B"/>
    <w:rsid w:val="00D71854"/>
    <w:rsid w:val="00D72288"/>
    <w:rsid w:val="00D75079"/>
    <w:rsid w:val="00D764DA"/>
    <w:rsid w:val="00D82ADB"/>
    <w:rsid w:val="00D83055"/>
    <w:rsid w:val="00D84C79"/>
    <w:rsid w:val="00D86ACE"/>
    <w:rsid w:val="00D87389"/>
    <w:rsid w:val="00D9279F"/>
    <w:rsid w:val="00DA1D67"/>
    <w:rsid w:val="00DA21FF"/>
    <w:rsid w:val="00DA2261"/>
    <w:rsid w:val="00DA29EA"/>
    <w:rsid w:val="00DA7C03"/>
    <w:rsid w:val="00DB27A4"/>
    <w:rsid w:val="00DB7CCE"/>
    <w:rsid w:val="00DC530F"/>
    <w:rsid w:val="00DD489A"/>
    <w:rsid w:val="00DE28FD"/>
    <w:rsid w:val="00DE2B3F"/>
    <w:rsid w:val="00DE723D"/>
    <w:rsid w:val="00DE7697"/>
    <w:rsid w:val="00DF1717"/>
    <w:rsid w:val="00DF4E2A"/>
    <w:rsid w:val="00DF66FF"/>
    <w:rsid w:val="00E0122D"/>
    <w:rsid w:val="00E0712A"/>
    <w:rsid w:val="00E1026C"/>
    <w:rsid w:val="00E106FC"/>
    <w:rsid w:val="00E121F0"/>
    <w:rsid w:val="00E15B8F"/>
    <w:rsid w:val="00E176AF"/>
    <w:rsid w:val="00E2393D"/>
    <w:rsid w:val="00E27E08"/>
    <w:rsid w:val="00E36177"/>
    <w:rsid w:val="00E37125"/>
    <w:rsid w:val="00E406C7"/>
    <w:rsid w:val="00E418C7"/>
    <w:rsid w:val="00E44888"/>
    <w:rsid w:val="00E500A3"/>
    <w:rsid w:val="00E52902"/>
    <w:rsid w:val="00E55BED"/>
    <w:rsid w:val="00E55E6D"/>
    <w:rsid w:val="00E55E86"/>
    <w:rsid w:val="00E56964"/>
    <w:rsid w:val="00E62FEF"/>
    <w:rsid w:val="00E63BA7"/>
    <w:rsid w:val="00E65261"/>
    <w:rsid w:val="00E669ED"/>
    <w:rsid w:val="00E67EA4"/>
    <w:rsid w:val="00E70664"/>
    <w:rsid w:val="00E70E22"/>
    <w:rsid w:val="00E8555E"/>
    <w:rsid w:val="00E92A48"/>
    <w:rsid w:val="00E932F2"/>
    <w:rsid w:val="00E939F9"/>
    <w:rsid w:val="00EA0CF9"/>
    <w:rsid w:val="00EA103E"/>
    <w:rsid w:val="00EA2850"/>
    <w:rsid w:val="00EB715E"/>
    <w:rsid w:val="00EC030E"/>
    <w:rsid w:val="00EC1418"/>
    <w:rsid w:val="00EC7F7C"/>
    <w:rsid w:val="00ED2B7E"/>
    <w:rsid w:val="00ED54EA"/>
    <w:rsid w:val="00ED6AAE"/>
    <w:rsid w:val="00EE110B"/>
    <w:rsid w:val="00EE31CF"/>
    <w:rsid w:val="00EE724A"/>
    <w:rsid w:val="00EF1D53"/>
    <w:rsid w:val="00EF5A29"/>
    <w:rsid w:val="00F03EB1"/>
    <w:rsid w:val="00F04EC3"/>
    <w:rsid w:val="00F059EA"/>
    <w:rsid w:val="00F101F0"/>
    <w:rsid w:val="00F17ADE"/>
    <w:rsid w:val="00F219A0"/>
    <w:rsid w:val="00F232D1"/>
    <w:rsid w:val="00F2560E"/>
    <w:rsid w:val="00F2764F"/>
    <w:rsid w:val="00F27A2D"/>
    <w:rsid w:val="00F27A99"/>
    <w:rsid w:val="00F27D6E"/>
    <w:rsid w:val="00F31951"/>
    <w:rsid w:val="00F325ED"/>
    <w:rsid w:val="00F337D7"/>
    <w:rsid w:val="00F33E1D"/>
    <w:rsid w:val="00F359DA"/>
    <w:rsid w:val="00F46BAA"/>
    <w:rsid w:val="00F57133"/>
    <w:rsid w:val="00F64A94"/>
    <w:rsid w:val="00F67261"/>
    <w:rsid w:val="00F74ED8"/>
    <w:rsid w:val="00F8120D"/>
    <w:rsid w:val="00F90EA2"/>
    <w:rsid w:val="00F917E3"/>
    <w:rsid w:val="00F9265F"/>
    <w:rsid w:val="00F93120"/>
    <w:rsid w:val="00F939AD"/>
    <w:rsid w:val="00F93C80"/>
    <w:rsid w:val="00F9726F"/>
    <w:rsid w:val="00FA5700"/>
    <w:rsid w:val="00FA7C2F"/>
    <w:rsid w:val="00FB08F1"/>
    <w:rsid w:val="00FB2C0F"/>
    <w:rsid w:val="00FB2D99"/>
    <w:rsid w:val="00FB3814"/>
    <w:rsid w:val="00FB509A"/>
    <w:rsid w:val="00FC3E1A"/>
    <w:rsid w:val="00FC48A9"/>
    <w:rsid w:val="00FC5F5D"/>
    <w:rsid w:val="00FD4834"/>
    <w:rsid w:val="00FE0576"/>
    <w:rsid w:val="00FE1068"/>
    <w:rsid w:val="00FE2456"/>
    <w:rsid w:val="00FE4A7B"/>
    <w:rsid w:val="00FF00CD"/>
    <w:rsid w:val="00FF1AA3"/>
    <w:rsid w:val="00FF452F"/>
    <w:rsid w:val="00FF4A93"/>
    <w:rsid w:val="00FF505D"/>
    <w:rsid w:val="02F779F1"/>
    <w:rsid w:val="0ABC1F1B"/>
    <w:rsid w:val="135E742A"/>
    <w:rsid w:val="238F2346"/>
    <w:rsid w:val="2F8A246F"/>
    <w:rsid w:val="797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DB078"/>
  <w15:docId w15:val="{3A599A3F-9B23-4F11-B5E6-DCEEAA64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/>
      <w:sz w:val="24"/>
      <w:lang w:eastAsia="en-US"/>
    </w:rPr>
  </w:style>
  <w:style w:type="paragraph" w:styleId="Heading4">
    <w:name w:val="heading 4"/>
    <w:basedOn w:val="Normal"/>
    <w:next w:val="BodyTextMultiline"/>
    <w:link w:val="Heading4Char"/>
    <w:qFormat/>
    <w:pPr>
      <w:widowControl w:val="0"/>
      <w:spacing w:line="280" w:lineRule="exact"/>
      <w:outlineLvl w:val="3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Multiline">
    <w:name w:val="Body Text Multiline"/>
    <w:basedOn w:val="BodyText"/>
    <w:pPr>
      <w:numPr>
        <w:numId w:val="1"/>
      </w:numPr>
      <w:overflowPunct/>
      <w:autoSpaceDE/>
      <w:autoSpaceDN/>
      <w:adjustRightInd/>
      <w:spacing w:after="170" w:line="280" w:lineRule="atLeast"/>
      <w:jc w:val="both"/>
      <w:textAlignment w:val="auto"/>
    </w:pPr>
    <w:rPr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p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12CA40B755C48A26AA3E260B155D5" ma:contentTypeVersion="13" ma:contentTypeDescription="Create a new document." ma:contentTypeScope="" ma:versionID="fe1179b21181e40e1135bdcef039f10c">
  <xsd:schema xmlns:xsd="http://www.w3.org/2001/XMLSchema" xmlns:xs="http://www.w3.org/2001/XMLSchema" xmlns:p="http://schemas.microsoft.com/office/2006/metadata/properties" xmlns:ns3="8c2583f7-5ecc-4ea7-b239-f4365c910b1a" xmlns:ns4="323b6056-4687-4729-84c3-d2767e70b898" targetNamespace="http://schemas.microsoft.com/office/2006/metadata/properties" ma:root="true" ma:fieldsID="4f98498c2ef60f923308a32e40a47a97" ns3:_="" ns4:_="">
    <xsd:import namespace="8c2583f7-5ecc-4ea7-b239-f4365c910b1a"/>
    <xsd:import namespace="323b6056-4687-4729-84c3-d2767e70b8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83f7-5ecc-4ea7-b239-f4365c910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b6056-4687-4729-84c3-d2767e70b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9B5CE9-800D-46E8-A233-FE4B83C6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06C6EEC-81EB-4C5C-8B53-9F2C6B87A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583f7-5ecc-4ea7-b239-f4365c910b1a"/>
    <ds:schemaRef ds:uri="323b6056-4687-4729-84c3-d2767e70b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EF6CEB-7C1D-4947-934E-0921D6D30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546</Words>
  <Characters>3061</Characters>
  <Application>Microsoft Office Word</Application>
  <DocSecurity>0</DocSecurity>
  <Lines>71</Lines>
  <Paragraphs>28</Paragraphs>
  <ScaleCrop>false</ScaleCrop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YUBOLKOSOL, Ajcharawan</dc:creator>
  <cp:lastModifiedBy>YUBOLKOSOL, Ajcharawan</cp:lastModifiedBy>
  <cp:revision>17</cp:revision>
  <cp:lastPrinted>2022-03-30T16:27:00Z</cp:lastPrinted>
  <dcterms:created xsi:type="dcterms:W3CDTF">2023-08-08T13:03:00Z</dcterms:created>
  <dcterms:modified xsi:type="dcterms:W3CDTF">2023-08-08T13:17:00Z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0x010100C4012CA40B755C48A26AA3E260B155D5</vt:lpwstr>
  </property>
  <property fmtid="{D5CDD505-2E9C-101B-9397-08002B2CF9AE}" pid="3" name="KSOProductBuildVer">
    <vt:lpwstr>2052-11.1.0.11365</vt:lpwstr>
  </property>
  <property fmtid="{D5CDD505-2E9C-101B-9397-08002B2CF9AE}" pid="4" name="ICV">
    <vt:lpwstr>E70602284F6343AAA76DEDF2CB925390</vt:lpwstr>
  </property>
</Properties>
</file>