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sz w:val="28"/>
          <w:szCs w:val="28"/>
          <w:u w:val="none"/>
          <w:shd w:fill="auto" w:val="clear"/>
          <w:vertAlign w:val="baseline"/>
        </w:rPr>
      </w:pPr>
      <w:r w:rsidDel="00000000" w:rsidR="00000000" w:rsidRPr="00000000">
        <w:rPr>
          <w:b w:val="1"/>
          <w:i w:val="0"/>
          <w:smallCaps w:val="0"/>
          <w:strike w:val="0"/>
          <w:color w:val="518ecb"/>
          <w:sz w:val="28"/>
          <w:szCs w:val="28"/>
          <w:u w:val="none"/>
          <w:shd w:fill="auto" w:val="clear"/>
          <w:vertAlign w:val="baseline"/>
          <w:rtl w:val="0"/>
        </w:rPr>
        <w:t xml:space="preserve">Section II: Schedule of Requirements</w:t>
      </w:r>
    </w:p>
    <w:p w:rsidR="00000000" w:rsidDel="00000000" w:rsidP="00000000" w:rsidRDefault="00000000" w:rsidRPr="00000000" w14:paraId="00000002">
      <w:pPr>
        <w:keepNext w:val="1"/>
        <w:keepLines w:val="1"/>
        <w:spacing w:after="200" w:before="0" w:lineRule="auto"/>
        <w:rPr/>
      </w:pPr>
      <w:r w:rsidDel="00000000" w:rsidR="00000000" w:rsidRPr="00000000">
        <w:rPr>
          <w:rtl w:val="0"/>
        </w:rPr>
        <w:t xml:space="preserve">E-Sourcing reference: </w:t>
        <w:tab/>
        <w:t xml:space="preserve">RFQ/2023/47766</w:t>
        <w:tab/>
        <w:tab/>
        <w:tab/>
        <w:t xml:space="preserve"> </w:t>
      </w:r>
    </w:p>
    <w:p w:rsidR="00000000" w:rsidDel="00000000" w:rsidP="00000000" w:rsidRDefault="00000000" w:rsidRPr="00000000" w14:paraId="00000003">
      <w:pPr>
        <w:spacing w:after="200" w:before="0" w:lineRule="auto"/>
        <w:ind w:left="0" w:firstLine="0"/>
        <w:rPr>
          <w:b w:val="1"/>
        </w:rPr>
      </w:pPr>
      <w:r w:rsidDel="00000000" w:rsidR="00000000" w:rsidRPr="00000000">
        <w:rPr>
          <w:b w:val="1"/>
          <w:rtl w:val="0"/>
        </w:rPr>
        <w:t xml:space="preserve">A.Summary of Requirements for Video endoscopic system - 1 PCS</w:t>
      </w:r>
    </w:p>
    <w:p w:rsidR="00000000" w:rsidDel="00000000" w:rsidP="00000000" w:rsidRDefault="00000000" w:rsidRPr="00000000" w14:paraId="00000004">
      <w:pPr>
        <w:spacing w:after="200" w:before="0" w:lineRule="auto"/>
        <w:rPr/>
      </w:pPr>
      <w:r w:rsidDel="00000000" w:rsidR="00000000" w:rsidRPr="00000000">
        <w:rPr>
          <w:rtl w:val="0"/>
        </w:rPr>
        <w:t xml:space="preserve">UNOPS requirements are comprised of the following:</w:t>
        <w:tab/>
        <w:tab/>
        <w:tab/>
      </w:r>
    </w:p>
    <w:p w:rsidR="00000000" w:rsidDel="00000000" w:rsidP="00000000" w:rsidRDefault="00000000" w:rsidRPr="00000000" w14:paraId="00000005">
      <w:pPr>
        <w:tabs>
          <w:tab w:val="left" w:leader="none" w:pos="-720"/>
          <w:tab w:val="left" w:leader="none" w:pos="0"/>
          <w:tab w:val="left" w:leader="none" w:pos="720"/>
          <w:tab w:val="right" w:leader="none" w:pos="8640"/>
        </w:tabs>
        <w:spacing w:after="200" w:before="0" w:lineRule="auto"/>
        <w:jc w:val="both"/>
        <w:rPr>
          <w:b w:val="1"/>
        </w:rPr>
      </w:pPr>
      <w:r w:rsidDel="00000000" w:rsidR="00000000" w:rsidRPr="00000000">
        <w:rPr>
          <w:b w:val="1"/>
          <w:rtl w:val="0"/>
        </w:rPr>
        <w:t xml:space="preserve">Video endoscopic system - 1 PCS.</w:t>
      </w:r>
    </w:p>
    <w:p w:rsidR="00000000" w:rsidDel="00000000" w:rsidP="00000000" w:rsidRDefault="00000000" w:rsidRPr="00000000" w14:paraId="00000006">
      <w:pPr>
        <w:spacing w:after="200" w:before="0" w:lineRule="auto"/>
        <w:ind w:left="0" w:firstLine="0"/>
        <w:rPr>
          <w:b w:val="1"/>
        </w:rPr>
      </w:pPr>
      <w:r w:rsidDel="00000000" w:rsidR="00000000" w:rsidRPr="00000000">
        <w:rPr>
          <w:b w:val="1"/>
          <w:rtl w:val="0"/>
        </w:rPr>
        <w:t xml:space="preserve">B.Technical specification for goods</w:t>
      </w:r>
    </w:p>
    <w:tbl>
      <w:tblPr>
        <w:tblStyle w:val="Table1"/>
        <w:tblW w:w="98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90"/>
        <w:gridCol w:w="5970"/>
        <w:gridCol w:w="1395"/>
        <w:gridCol w:w="1815"/>
        <w:tblGridChange w:id="0">
          <w:tblGrid>
            <w:gridCol w:w="690"/>
            <w:gridCol w:w="5970"/>
            <w:gridCol w:w="1395"/>
            <w:gridCol w:w="1815"/>
          </w:tblGrid>
        </w:tblGridChange>
      </w:tblGrid>
      <w:tr>
        <w:trPr>
          <w:cantSplit w:val="0"/>
          <w:trHeight w:val="1035" w:hRule="atLeast"/>
          <w:tblHeader w:val="0"/>
        </w:trPr>
        <w:tc>
          <w:tcPr>
            <w:tcBorders>
              <w:top w:color="000000" w:space="0" w:sz="5" w:val="single"/>
              <w:left w:color="000000" w:space="0" w:sz="5" w:val="single"/>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007">
            <w:pPr>
              <w:spacing w:after="0" w:lineRule="auto"/>
              <w:jc w:val="center"/>
              <w:rPr>
                <w:b w:val="1"/>
              </w:rPr>
            </w:pPr>
            <w:r w:rsidDel="00000000" w:rsidR="00000000" w:rsidRPr="00000000">
              <w:rPr>
                <w:b w:val="1"/>
                <w:rtl w:val="0"/>
              </w:rPr>
              <w:t xml:space="preserve">N</w:t>
            </w:r>
          </w:p>
        </w:tc>
        <w:tc>
          <w:tcPr>
            <w:tcBorders>
              <w:top w:color="000000" w:space="0" w:sz="5" w:val="single"/>
              <w:left w:color="cccccc" w:space="0" w:sz="5" w:val="single"/>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008">
            <w:pPr>
              <w:spacing w:after="0" w:lineRule="auto"/>
              <w:jc w:val="center"/>
              <w:rPr>
                <w:b w:val="1"/>
              </w:rPr>
            </w:pPr>
            <w:r w:rsidDel="00000000" w:rsidR="00000000" w:rsidRPr="00000000">
              <w:rPr>
                <w:b w:val="1"/>
                <w:rtl w:val="0"/>
              </w:rPr>
              <w:t xml:space="preserve">UNOPS minimum technical requirements</w:t>
            </w:r>
          </w:p>
        </w:tc>
        <w:tc>
          <w:tcPr>
            <w:tcBorders>
              <w:top w:color="000000" w:space="0" w:sz="5" w:val="single"/>
              <w:left w:color="cccccc" w:space="0" w:sz="5" w:val="single"/>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009">
            <w:pPr>
              <w:spacing w:after="0" w:lineRule="auto"/>
              <w:jc w:val="center"/>
              <w:rPr/>
            </w:pPr>
            <w:r w:rsidDel="00000000" w:rsidR="00000000" w:rsidRPr="00000000">
              <w:rPr>
                <w:b w:val="1"/>
                <w:rtl w:val="0"/>
              </w:rPr>
              <w:t xml:space="preserve">Is quotation compliant? </w:t>
            </w:r>
            <w:r w:rsidDel="00000000" w:rsidR="00000000" w:rsidRPr="00000000">
              <w:rPr>
                <w:rtl w:val="0"/>
              </w:rPr>
              <w:t xml:space="preserve">Bidder to complete</w:t>
            </w:r>
          </w:p>
        </w:tc>
        <w:tc>
          <w:tcPr>
            <w:tcBorders>
              <w:top w:color="000000" w:space="0" w:sz="5" w:val="single"/>
              <w:left w:color="cccccc" w:space="0" w:sz="5" w:val="single"/>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00A">
            <w:pPr>
              <w:spacing w:after="0" w:lineRule="auto"/>
              <w:jc w:val="center"/>
              <w:rPr/>
            </w:pPr>
            <w:r w:rsidDel="00000000" w:rsidR="00000000" w:rsidRPr="00000000">
              <w:rPr>
                <w:b w:val="1"/>
                <w:rtl w:val="0"/>
              </w:rPr>
              <w:t xml:space="preserve">Details of goods offered. </w:t>
            </w:r>
            <w:r w:rsidDel="00000000" w:rsidR="00000000" w:rsidRPr="00000000">
              <w:rPr>
                <w:rtl w:val="0"/>
              </w:rPr>
              <w:t xml:space="preserve">Bidder to complete</w:t>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0B">
            <w:pPr>
              <w:spacing w:after="0" w:lineRule="auto"/>
              <w:jc w:val="center"/>
              <w:rPr>
                <w:b w:val="1"/>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0C">
            <w:pPr>
              <w:spacing w:after="0" w:lineRule="auto"/>
              <w:rPr>
                <w:b w:val="1"/>
              </w:rPr>
            </w:pPr>
            <w:r w:rsidDel="00000000" w:rsidR="00000000" w:rsidRPr="00000000">
              <w:rPr>
                <w:b w:val="1"/>
                <w:rtl w:val="0"/>
              </w:rPr>
              <w:t xml:space="preserve">Video endoscopic system - 1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0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0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0F">
            <w:pPr>
              <w:spacing w:after="0" w:lineRule="auto"/>
              <w:jc w:val="center"/>
              <w:rPr>
                <w:b w:val="1"/>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0">
            <w:pPr>
              <w:spacing w:after="0" w:lineRule="auto"/>
              <w:rPr>
                <w:b w:val="1"/>
              </w:rPr>
            </w:pPr>
            <w:r w:rsidDel="00000000" w:rsidR="00000000" w:rsidRPr="00000000">
              <w:rPr>
                <w:b w:val="1"/>
                <w:rtl w:val="0"/>
              </w:rPr>
              <w:t xml:space="preserve">Video endoscopic system must consist of the following items: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1">
            <w:pPr>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3">
            <w:pPr>
              <w:spacing w:after="0" w:lineRule="auto"/>
              <w:jc w:val="center"/>
              <w:rPr/>
            </w:pPr>
            <w:r w:rsidDel="00000000" w:rsidR="00000000" w:rsidRPr="00000000">
              <w:rPr>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4">
            <w:pPr>
              <w:spacing w:after="0" w:lineRule="auto"/>
              <w:rPr/>
            </w:pPr>
            <w:r w:rsidDel="00000000" w:rsidR="00000000" w:rsidRPr="00000000">
              <w:rPr>
                <w:rtl w:val="0"/>
              </w:rPr>
              <w:t xml:space="preserve">Endoscopic video processor and light source - 1 pc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7">
            <w:pPr>
              <w:spacing w:after="0" w:lineRule="auto"/>
              <w:jc w:val="center"/>
              <w:rPr/>
            </w:pPr>
            <w:r w:rsidDel="00000000" w:rsidR="00000000" w:rsidRPr="00000000">
              <w:rPr>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8">
            <w:pPr>
              <w:spacing w:after="0" w:lineRule="auto"/>
              <w:rPr/>
            </w:pPr>
            <w:r w:rsidDel="00000000" w:rsidR="00000000" w:rsidRPr="00000000">
              <w:rPr>
                <w:rtl w:val="0"/>
              </w:rPr>
              <w:t xml:space="preserve">Medical monitor - 1pc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B">
            <w:pPr>
              <w:spacing w:after="0" w:lineRule="auto"/>
              <w:jc w:val="center"/>
              <w:rPr/>
            </w:pPr>
            <w:r w:rsidDel="00000000" w:rsidR="00000000" w:rsidRPr="00000000">
              <w:rPr>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C">
            <w:pPr>
              <w:spacing w:after="0" w:lineRule="auto"/>
              <w:rPr/>
            </w:pPr>
            <w:r w:rsidDel="00000000" w:rsidR="00000000" w:rsidRPr="00000000">
              <w:rPr>
                <w:rtl w:val="0"/>
              </w:rPr>
              <w:t xml:space="preserve">Video Gastroscope - 1pc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1F">
            <w:pPr>
              <w:spacing w:after="0" w:lineRule="auto"/>
              <w:jc w:val="center"/>
              <w:rPr/>
            </w:pPr>
            <w:r w:rsidDel="00000000" w:rsidR="00000000" w:rsidRPr="00000000">
              <w:rPr>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0">
            <w:pPr>
              <w:spacing w:after="0" w:lineRule="auto"/>
              <w:rPr/>
            </w:pPr>
            <w:r w:rsidDel="00000000" w:rsidR="00000000" w:rsidRPr="00000000">
              <w:rPr>
                <w:rtl w:val="0"/>
              </w:rPr>
              <w:t xml:space="preserve">Video Colonoscope - 1 pc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3">
            <w:pPr>
              <w:spacing w:after="0" w:lineRule="auto"/>
              <w:jc w:val="center"/>
              <w:rPr/>
            </w:pPr>
            <w:r w:rsidDel="00000000" w:rsidR="00000000" w:rsidRPr="00000000">
              <w:rPr>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4">
            <w:pPr>
              <w:spacing w:after="0" w:lineRule="auto"/>
              <w:rPr/>
            </w:pPr>
            <w:r w:rsidDel="00000000" w:rsidR="00000000" w:rsidRPr="00000000">
              <w:rPr>
                <w:rtl w:val="0"/>
              </w:rPr>
              <w:t xml:space="preserve">Endoscopic сart/ Medical trolley - 1 pc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7">
            <w:pPr>
              <w:spacing w:after="0" w:lineRule="auto"/>
              <w:jc w:val="center"/>
              <w:rPr/>
            </w:pPr>
            <w:r w:rsidDel="00000000" w:rsidR="00000000" w:rsidRPr="00000000">
              <w:rPr>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8">
            <w:pPr>
              <w:spacing w:after="0" w:lineRule="auto"/>
              <w:rPr/>
            </w:pPr>
            <w:r w:rsidDel="00000000" w:rsidR="00000000" w:rsidRPr="00000000">
              <w:rPr>
                <w:rtl w:val="0"/>
              </w:rPr>
              <w:t xml:space="preserve">Irrigation Pump - 1 pc.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B">
            <w:pPr>
              <w:spacing w:after="0" w:lineRule="auto"/>
              <w:jc w:val="center"/>
              <w:rPr/>
            </w:pPr>
            <w:r w:rsidDel="00000000" w:rsidR="00000000" w:rsidRPr="00000000">
              <w:rPr>
                <w:rtl w:val="0"/>
              </w:rPr>
              <w:t xml:space="preserve">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C">
            <w:pPr>
              <w:spacing w:after="0" w:lineRule="auto"/>
              <w:rPr/>
            </w:pPr>
            <w:r w:rsidDel="00000000" w:rsidR="00000000" w:rsidRPr="00000000">
              <w:rPr>
                <w:rtl w:val="0"/>
              </w:rPr>
              <w:t xml:space="preserve">Carbon dioxide insufflator - 1pc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2F">
            <w:pPr>
              <w:spacing w:after="0" w:lineRule="auto"/>
              <w:jc w:val="center"/>
              <w:rPr/>
            </w:pPr>
            <w:r w:rsidDel="00000000" w:rsidR="00000000" w:rsidRPr="00000000">
              <w:rPr>
                <w:rtl w:val="0"/>
              </w:rPr>
              <w:t xml:space="preserve">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0">
            <w:pPr>
              <w:spacing w:after="0" w:lineRule="auto"/>
              <w:rPr/>
            </w:pPr>
            <w:r w:rsidDel="00000000" w:rsidR="00000000" w:rsidRPr="00000000">
              <w:rPr>
                <w:rtl w:val="0"/>
              </w:rPr>
              <w:t xml:space="preserve">Endoscopic clipper - 1 pc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3">
            <w:pPr>
              <w:spacing w:after="0" w:lineRule="auto"/>
              <w:jc w:val="center"/>
              <w:rPr/>
            </w:pPr>
            <w:r w:rsidDel="00000000" w:rsidR="00000000" w:rsidRPr="00000000">
              <w:rPr>
                <w:rtl w:val="0"/>
              </w:rPr>
              <w:t xml:space="preserve">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4">
            <w:pPr>
              <w:spacing w:after="0" w:lineRule="auto"/>
              <w:rPr/>
            </w:pPr>
            <w:r w:rsidDel="00000000" w:rsidR="00000000" w:rsidRPr="00000000">
              <w:rPr>
                <w:rtl w:val="0"/>
              </w:rPr>
              <w:t xml:space="preserve">Suction pump - 1 pc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7">
            <w:pPr>
              <w:spacing w:after="0" w:lineRule="auto"/>
              <w:jc w:val="center"/>
              <w:rPr/>
            </w:pPr>
            <w:r w:rsidDel="00000000" w:rsidR="00000000" w:rsidRPr="00000000">
              <w:rPr>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8">
            <w:pPr>
              <w:spacing w:after="0" w:lineRule="auto"/>
              <w:rPr/>
            </w:pPr>
            <w:r w:rsidDel="00000000" w:rsidR="00000000" w:rsidRPr="00000000">
              <w:rPr>
                <w:rtl w:val="0"/>
              </w:rPr>
              <w:t xml:space="preserve">Washing machine for flexible endoscopes - 1 pc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B">
            <w:pPr>
              <w:spacing w:after="0" w:lineRule="auto"/>
              <w:jc w:val="center"/>
              <w:rPr/>
            </w:pPr>
            <w:r w:rsidDel="00000000" w:rsidR="00000000" w:rsidRPr="00000000">
              <w:rPr>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C">
            <w:pPr>
              <w:spacing w:after="0" w:lineRule="auto"/>
              <w:rPr/>
            </w:pPr>
            <w:r w:rsidDel="00000000" w:rsidR="00000000" w:rsidRPr="00000000">
              <w:rPr>
                <w:rtl w:val="0"/>
              </w:rPr>
              <w:t xml:space="preserve">Storage cabinet for endoscopes - 1pc.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3F">
            <w:pPr>
              <w:spacing w:after="0" w:lineRule="auto"/>
              <w:jc w:val="center"/>
              <w:rPr>
                <w:b w:val="1"/>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0">
            <w:pPr>
              <w:spacing w:after="0" w:lineRule="auto"/>
              <w:rPr>
                <w:b w:val="1"/>
              </w:rPr>
            </w:pPr>
            <w:r w:rsidDel="00000000" w:rsidR="00000000" w:rsidRPr="00000000">
              <w:rPr>
                <w:b w:val="1"/>
                <w:rtl w:val="0"/>
              </w:rPr>
              <w:t xml:space="preserve">Endoscopic video processor and light source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1">
            <w:pPr>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3">
            <w:pPr>
              <w:spacing w:after="0" w:lineRule="auto"/>
              <w:jc w:val="center"/>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4">
            <w:pPr>
              <w:spacing w:after="0" w:lineRule="auto"/>
              <w:rPr/>
            </w:pPr>
            <w:r w:rsidDel="00000000" w:rsidR="00000000" w:rsidRPr="00000000">
              <w:rPr>
                <w:rtl w:val="0"/>
              </w:rPr>
              <w:t xml:space="preserve">Photo-video recording function availability, integrated or by separate unit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7">
            <w:pPr>
              <w:spacing w:after="0" w:lineRule="auto"/>
              <w:jc w:val="center"/>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8">
            <w:pPr>
              <w:spacing w:after="0" w:lineRule="auto"/>
              <w:rPr/>
            </w:pPr>
            <w:r w:rsidDel="00000000" w:rsidR="00000000" w:rsidRPr="00000000">
              <w:rPr>
                <w:rtl w:val="0"/>
              </w:rPr>
              <w:t xml:space="preserve">Processor and light source integrated in one housing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B">
            <w:pPr>
              <w:spacing w:after="0" w:lineRule="auto"/>
              <w:jc w:val="center"/>
              <w:rPr/>
            </w:pPr>
            <w:r w:rsidDel="00000000" w:rsidR="00000000" w:rsidRPr="00000000">
              <w:rPr>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C">
            <w:pPr>
              <w:spacing w:after="0" w:lineRule="auto"/>
              <w:rPr/>
            </w:pPr>
            <w:r w:rsidDel="00000000" w:rsidR="00000000" w:rsidRPr="00000000">
              <w:rPr>
                <w:rtl w:val="0"/>
              </w:rPr>
              <w:t xml:space="preserve">Type of light source – LED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4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F">
            <w:pPr>
              <w:spacing w:after="0" w:lineRule="auto"/>
              <w:jc w:val="center"/>
              <w:rPr/>
            </w:pPr>
            <w:r w:rsidDel="00000000" w:rsidR="00000000" w:rsidRPr="00000000">
              <w:rPr>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0">
            <w:pPr>
              <w:spacing w:after="0" w:lineRule="auto"/>
              <w:rPr/>
            </w:pPr>
            <w:r w:rsidDel="00000000" w:rsidR="00000000" w:rsidRPr="00000000">
              <w:rPr>
                <w:rtl w:val="0"/>
              </w:rPr>
              <w:t xml:space="preserve">HDTV standards support for image display (to the monitor) with an option HD-endoscopes (with high resolution) connection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3">
            <w:pPr>
              <w:spacing w:after="0" w:lineRule="auto"/>
              <w:jc w:val="center"/>
              <w:rPr/>
            </w:pPr>
            <w:r w:rsidDel="00000000" w:rsidR="00000000" w:rsidRPr="00000000">
              <w:rPr>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4">
            <w:pPr>
              <w:spacing w:after="0" w:lineRule="auto"/>
              <w:rPr/>
            </w:pPr>
            <w:r w:rsidDel="00000000" w:rsidR="00000000" w:rsidRPr="00000000">
              <w:rPr>
                <w:rtl w:val="0"/>
              </w:rPr>
              <w:t xml:space="preserve">In-built optical imaging technology that produces high-contrast images of superficial mucosal structures and micro vessels by combining a special spectrum of light.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7">
            <w:pPr>
              <w:spacing w:after="0" w:lineRule="auto"/>
              <w:jc w:val="center"/>
              <w:rPr/>
            </w:pPr>
            <w:r w:rsidDel="00000000" w:rsidR="00000000" w:rsidRPr="00000000">
              <w:rPr>
                <w:rtl w:val="0"/>
              </w:rPr>
              <w:t xml:space="preserve">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8">
            <w:pPr>
              <w:spacing w:after="0" w:lineRule="auto"/>
              <w:rPr/>
            </w:pPr>
            <w:r w:rsidDel="00000000" w:rsidR="00000000" w:rsidRPr="00000000">
              <w:rPr>
                <w:rtl w:val="0"/>
              </w:rPr>
              <w:t xml:space="preserve">Image enhancement processing technology that has two steps resulting in increased colour contrast which supports a detection of lesions and inflammation.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B">
            <w:pPr>
              <w:spacing w:after="0" w:lineRule="auto"/>
              <w:jc w:val="center"/>
              <w:rPr/>
            </w:pPr>
            <w:r w:rsidDel="00000000" w:rsidR="00000000" w:rsidRPr="00000000">
              <w:rPr>
                <w:rtl w:val="0"/>
              </w:rPr>
              <w:t xml:space="preserve">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C">
            <w:pPr>
              <w:spacing w:after="0" w:lineRule="auto"/>
              <w:rPr/>
            </w:pPr>
            <w:r w:rsidDel="00000000" w:rsidR="00000000" w:rsidRPr="00000000">
              <w:rPr>
                <w:rtl w:val="0"/>
              </w:rPr>
              <w:t xml:space="preserve">Availability of function of contrast strengthening not less than 3 levels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5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F">
            <w:pPr>
              <w:spacing w:after="0" w:lineRule="auto"/>
              <w:jc w:val="center"/>
              <w:rPr/>
            </w:pPr>
            <w:r w:rsidDel="00000000" w:rsidR="00000000" w:rsidRPr="00000000">
              <w:rPr>
                <w:rtl w:val="0"/>
              </w:rPr>
              <w:t xml:space="preserve">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0">
            <w:pPr>
              <w:spacing w:after="0" w:lineRule="auto"/>
              <w:rPr/>
            </w:pPr>
            <w:r w:rsidDel="00000000" w:rsidR="00000000" w:rsidRPr="00000000">
              <w:rPr>
                <w:rtl w:val="0"/>
              </w:rPr>
              <w:t xml:space="preserve">Availability of the image saving function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3">
            <w:pPr>
              <w:spacing w:after="0" w:lineRule="auto"/>
              <w:jc w:val="center"/>
              <w:rPr/>
            </w:pPr>
            <w:r w:rsidDel="00000000" w:rsidR="00000000" w:rsidRPr="00000000">
              <w:rPr>
                <w:rtl w:val="0"/>
              </w:rPr>
              <w:t xml:space="preserve">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4">
            <w:pPr>
              <w:spacing w:after="0" w:lineRule="auto"/>
              <w:rPr/>
            </w:pPr>
            <w:r w:rsidDel="00000000" w:rsidR="00000000" w:rsidRPr="00000000">
              <w:rPr>
                <w:rtl w:val="0"/>
              </w:rPr>
              <w:t xml:space="preserve">Two lighting control modes - automatic and at peak (extreme) value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7">
            <w:pPr>
              <w:spacing w:after="0" w:lineRule="auto"/>
              <w:jc w:val="center"/>
              <w:rPr/>
            </w:pPr>
            <w:r w:rsidDel="00000000" w:rsidR="00000000" w:rsidRPr="00000000">
              <w:rPr>
                <w:rtl w:val="0"/>
              </w:rPr>
              <w:t xml:space="preserve">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8">
            <w:pPr>
              <w:spacing w:after="0" w:lineRule="auto"/>
              <w:rPr/>
            </w:pPr>
            <w:r w:rsidDel="00000000" w:rsidR="00000000" w:rsidRPr="00000000">
              <w:rPr>
                <w:rtl w:val="0"/>
              </w:rPr>
              <w:t xml:space="preserve">Video output types DVI-D or HD-SDI, RGB, S-video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B">
            <w:pPr>
              <w:spacing w:after="0" w:lineRule="auto"/>
              <w:jc w:val="center"/>
              <w:rPr/>
            </w:pPr>
            <w:r w:rsidDel="00000000" w:rsidR="00000000" w:rsidRPr="00000000">
              <w:rPr>
                <w:rtl w:val="0"/>
              </w:rPr>
              <w:t xml:space="preserve">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C">
            <w:pPr>
              <w:spacing w:after="0" w:lineRule="auto"/>
              <w:rPr/>
            </w:pPr>
            <w:r w:rsidDel="00000000" w:rsidR="00000000" w:rsidRPr="00000000">
              <w:rPr>
                <w:rtl w:val="0"/>
              </w:rPr>
              <w:t xml:space="preserve">USB-slot availability or memory card for storing images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6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F">
            <w:pPr>
              <w:spacing w:after="0" w:lineRule="auto"/>
              <w:jc w:val="center"/>
              <w:rPr/>
            </w:pPr>
            <w:r w:rsidDel="00000000" w:rsidR="00000000" w:rsidRPr="00000000">
              <w:rPr>
                <w:rtl w:val="0"/>
              </w:rPr>
              <w:t xml:space="preserve">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0">
            <w:pPr>
              <w:spacing w:after="0" w:lineRule="auto"/>
              <w:rPr/>
            </w:pPr>
            <w:r w:rsidDel="00000000" w:rsidR="00000000" w:rsidRPr="00000000">
              <w:rPr>
                <w:rtl w:val="0"/>
              </w:rPr>
              <w:t xml:space="preserve">Availability of memory for entering information patients (patient name, sex and age, date of birth, date and time of the study, comments)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3">
            <w:pPr>
              <w:spacing w:after="0" w:lineRule="auto"/>
              <w:jc w:val="center"/>
              <w:rPr>
                <w:b w:val="1"/>
              </w:rPr>
            </w:pPr>
            <w:r w:rsidDel="00000000" w:rsidR="00000000" w:rsidRPr="00000000">
              <w:rPr>
                <w:b w:val="1"/>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4">
            <w:pPr>
              <w:spacing w:after="0" w:lineRule="auto"/>
              <w:rPr>
                <w:b w:val="1"/>
              </w:rPr>
            </w:pPr>
            <w:r w:rsidDel="00000000" w:rsidR="00000000" w:rsidRPr="00000000">
              <w:rPr>
                <w:b w:val="1"/>
                <w:rtl w:val="0"/>
              </w:rPr>
              <w:t xml:space="preserve">Medical monitor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5">
            <w:pPr>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7">
            <w:pPr>
              <w:spacing w:after="0" w:lineRule="auto"/>
              <w:jc w:val="center"/>
              <w:rPr/>
            </w:pPr>
            <w:r w:rsidDel="00000000" w:rsidR="00000000" w:rsidRPr="00000000">
              <w:rPr>
                <w:rtl w:val="0"/>
              </w:rPr>
              <w:t xml:space="preserve">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8">
            <w:pPr>
              <w:spacing w:after="0" w:lineRule="auto"/>
              <w:rPr/>
            </w:pPr>
            <w:r w:rsidDel="00000000" w:rsidR="00000000" w:rsidRPr="00000000">
              <w:rPr>
                <w:rtl w:val="0"/>
              </w:rPr>
              <w:t xml:space="preserve">Monitor type: LCD/LED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B">
            <w:pPr>
              <w:spacing w:after="0" w:lineRule="auto"/>
              <w:jc w:val="center"/>
              <w:rPr/>
            </w:pPr>
            <w:r w:rsidDel="00000000" w:rsidR="00000000" w:rsidRPr="00000000">
              <w:rPr>
                <w:rtl w:val="0"/>
              </w:rPr>
              <w:t xml:space="preserve">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C">
            <w:pPr>
              <w:spacing w:after="0" w:lineRule="auto"/>
              <w:rPr/>
            </w:pPr>
            <w:r w:rsidDel="00000000" w:rsidR="00000000" w:rsidRPr="00000000">
              <w:rPr>
                <w:rtl w:val="0"/>
              </w:rPr>
              <w:t xml:space="preserve">Diagonal not less than 26 inches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7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F">
            <w:pPr>
              <w:spacing w:after="0" w:lineRule="auto"/>
              <w:jc w:val="center"/>
              <w:rPr/>
            </w:pPr>
            <w:r w:rsidDel="00000000" w:rsidR="00000000" w:rsidRPr="00000000">
              <w:rPr>
                <w:rtl w:val="0"/>
              </w:rPr>
              <w:t xml:space="preserve">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0">
            <w:pPr>
              <w:spacing w:after="0" w:lineRule="auto"/>
              <w:rPr/>
            </w:pPr>
            <w:r w:rsidDel="00000000" w:rsidR="00000000" w:rsidRPr="00000000">
              <w:rPr>
                <w:rtl w:val="0"/>
              </w:rPr>
              <w:t xml:space="preserve">The max matrix resolution is not less than 1920 * 1080 (Full HD)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3">
            <w:pPr>
              <w:spacing w:after="0" w:lineRule="auto"/>
              <w:jc w:val="center"/>
              <w:rPr/>
            </w:pPr>
            <w:r w:rsidDel="00000000" w:rsidR="00000000" w:rsidRPr="00000000">
              <w:rPr>
                <w:rtl w:val="0"/>
              </w:rPr>
              <w:t xml:space="preserve">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4">
            <w:pPr>
              <w:spacing w:after="0" w:lineRule="auto"/>
              <w:rPr/>
            </w:pPr>
            <w:r w:rsidDel="00000000" w:rsidR="00000000" w:rsidRPr="00000000">
              <w:rPr>
                <w:rtl w:val="0"/>
              </w:rPr>
              <w:t xml:space="preserve">Colour</w:t>
            </w:r>
            <w:r w:rsidDel="00000000" w:rsidR="00000000" w:rsidRPr="00000000">
              <w:rPr>
                <w:rtl w:val="0"/>
              </w:rPr>
              <w:t xml:space="preserve"> image not less 1000 million colours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7">
            <w:pPr>
              <w:spacing w:after="0" w:lineRule="auto"/>
              <w:jc w:val="center"/>
              <w:rPr/>
            </w:pPr>
            <w:r w:rsidDel="00000000" w:rsidR="00000000" w:rsidRPr="00000000">
              <w:rPr>
                <w:rtl w:val="0"/>
              </w:rPr>
              <w:t xml:space="preserve">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8">
            <w:pPr>
              <w:spacing w:after="0" w:lineRule="auto"/>
              <w:rPr/>
            </w:pPr>
            <w:r w:rsidDel="00000000" w:rsidR="00000000" w:rsidRPr="00000000">
              <w:rPr>
                <w:rtl w:val="0"/>
              </w:rPr>
              <w:t xml:space="preserve">Viewing angle (technical characteristics of the panel) - up, down, left, right not less than 89 degrees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B">
            <w:pPr>
              <w:spacing w:after="0" w:lineRule="auto"/>
              <w:jc w:val="center"/>
              <w:rPr/>
            </w:pPr>
            <w:r w:rsidDel="00000000" w:rsidR="00000000" w:rsidRPr="00000000">
              <w:rPr>
                <w:rtl w:val="0"/>
              </w:rPr>
              <w:t xml:space="preserve">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C">
            <w:pPr>
              <w:spacing w:after="0" w:lineRule="auto"/>
              <w:rPr/>
            </w:pPr>
            <w:r w:rsidDel="00000000" w:rsidR="00000000" w:rsidRPr="00000000">
              <w:rPr>
                <w:rtl w:val="0"/>
              </w:rPr>
              <w:t xml:space="preserve">Video inputs not less: 1× DVI, 1 × SDI or SD or HD, 1xVGA, 1xComponent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8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F">
            <w:pPr>
              <w:spacing w:after="0" w:lineRule="auto"/>
              <w:jc w:val="center"/>
              <w:rPr/>
            </w:pPr>
            <w:r w:rsidDel="00000000" w:rsidR="00000000" w:rsidRPr="00000000">
              <w:rPr>
                <w:rtl w:val="0"/>
              </w:rPr>
              <w:t xml:space="preserve">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0">
            <w:pPr>
              <w:spacing w:after="0" w:lineRule="auto"/>
              <w:rPr/>
            </w:pPr>
            <w:r w:rsidDel="00000000" w:rsidR="00000000" w:rsidRPr="00000000">
              <w:rPr>
                <w:rtl w:val="0"/>
              </w:rPr>
              <w:t xml:space="preserve">Video outputs not less: 1× DVI, 1 × SDI or SD or HD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93">
            <w:pPr>
              <w:spacing w:after="0" w:lineRule="auto"/>
              <w:jc w:val="center"/>
              <w:rPr/>
            </w:pPr>
            <w:r w:rsidDel="00000000" w:rsidR="00000000" w:rsidRPr="00000000">
              <w:rPr>
                <w:rtl w:val="0"/>
              </w:rPr>
              <w:t xml:space="preserve">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4">
            <w:pPr>
              <w:spacing w:after="0" w:lineRule="auto"/>
              <w:rPr/>
            </w:pPr>
            <w:r w:rsidDel="00000000" w:rsidR="00000000" w:rsidRPr="00000000">
              <w:rPr>
                <w:rtl w:val="0"/>
              </w:rPr>
              <w:t xml:space="preserve">VESA standard for mounting of Medical Monitor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7">
            <w:pPr>
              <w:spacing w:after="0" w:lineRule="auto"/>
              <w:jc w:val="center"/>
              <w:rPr>
                <w:b w:val="1"/>
              </w:rPr>
            </w:pPr>
            <w:r w:rsidDel="00000000" w:rsidR="00000000" w:rsidRPr="00000000">
              <w:rPr>
                <w:b w:val="1"/>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8">
            <w:pPr>
              <w:spacing w:after="0" w:lineRule="auto"/>
              <w:rPr>
                <w:b w:val="1"/>
              </w:rPr>
            </w:pPr>
            <w:r w:rsidDel="00000000" w:rsidR="00000000" w:rsidRPr="00000000">
              <w:rPr>
                <w:b w:val="1"/>
                <w:rtl w:val="0"/>
              </w:rPr>
              <w:t xml:space="preserve">Video Gastroscope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9">
            <w:pPr>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9B">
            <w:pPr>
              <w:spacing w:after="0" w:lineRule="auto"/>
              <w:jc w:val="center"/>
              <w:rPr/>
            </w:pPr>
            <w:r w:rsidDel="00000000" w:rsidR="00000000" w:rsidRPr="00000000">
              <w:rPr>
                <w:rtl w:val="0"/>
              </w:rPr>
              <w:t xml:space="preserve">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C">
            <w:pPr>
              <w:spacing w:after="0" w:lineRule="auto"/>
              <w:rPr/>
            </w:pPr>
            <w:r w:rsidDel="00000000" w:rsidR="00000000" w:rsidRPr="00000000">
              <w:rPr>
                <w:rtl w:val="0"/>
              </w:rPr>
              <w:t xml:space="preserve">Direction of inspection 0º (direct inspection)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9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9F">
            <w:pPr>
              <w:spacing w:after="0" w:lineRule="auto"/>
              <w:jc w:val="center"/>
              <w:rPr/>
            </w:pPr>
            <w:r w:rsidDel="00000000" w:rsidR="00000000" w:rsidRPr="00000000">
              <w:rPr>
                <w:rtl w:val="0"/>
              </w:rPr>
              <w:t xml:space="preserve">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0">
            <w:pPr>
              <w:spacing w:after="0" w:lineRule="auto"/>
              <w:rPr/>
            </w:pPr>
            <w:r w:rsidDel="00000000" w:rsidR="00000000" w:rsidRPr="00000000">
              <w:rPr>
                <w:rtl w:val="0"/>
              </w:rPr>
              <w:t xml:space="preserve">The angle of view is not less than 140º</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3">
            <w:pPr>
              <w:spacing w:after="0" w:lineRule="auto"/>
              <w:jc w:val="center"/>
              <w:rPr/>
            </w:pPr>
            <w:r w:rsidDel="00000000" w:rsidR="00000000" w:rsidRPr="00000000">
              <w:rPr>
                <w:rtl w:val="0"/>
              </w:rPr>
              <w:t xml:space="preserve">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4">
            <w:pPr>
              <w:spacing w:after="0" w:lineRule="auto"/>
              <w:rPr/>
            </w:pPr>
            <w:r w:rsidDel="00000000" w:rsidR="00000000" w:rsidRPr="00000000">
              <w:rPr>
                <w:rtl w:val="0"/>
              </w:rPr>
              <w:t xml:space="preserve">Depth of field (penetration) from 2-100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7">
            <w:pPr>
              <w:spacing w:after="0" w:lineRule="auto"/>
              <w:jc w:val="center"/>
              <w:rPr/>
            </w:pPr>
            <w:r w:rsidDel="00000000" w:rsidR="00000000" w:rsidRPr="00000000">
              <w:rPr>
                <w:rtl w:val="0"/>
              </w:rPr>
              <w:t xml:space="preserve">5.4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8">
            <w:pPr>
              <w:spacing w:after="0" w:lineRule="auto"/>
              <w:rPr/>
            </w:pPr>
            <w:r w:rsidDel="00000000" w:rsidR="00000000" w:rsidRPr="00000000">
              <w:rPr>
                <w:rtl w:val="0"/>
              </w:rPr>
              <w:t xml:space="preserve">The diameter of the distal end is not more than 9.3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B">
            <w:pPr>
              <w:spacing w:after="0" w:lineRule="auto"/>
              <w:jc w:val="center"/>
              <w:rPr/>
            </w:pPr>
            <w:r w:rsidDel="00000000" w:rsidR="00000000" w:rsidRPr="00000000">
              <w:rPr>
                <w:rtl w:val="0"/>
              </w:rPr>
              <w:t xml:space="preserve">5.5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C">
            <w:pPr>
              <w:spacing w:after="0" w:lineRule="auto"/>
              <w:rPr/>
            </w:pPr>
            <w:r w:rsidDel="00000000" w:rsidR="00000000" w:rsidRPr="00000000">
              <w:rPr>
                <w:rtl w:val="0"/>
              </w:rPr>
              <w:t xml:space="preserve">The diameter of the inlet tube is not more than 9.3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A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F">
            <w:pPr>
              <w:spacing w:after="0" w:lineRule="auto"/>
              <w:jc w:val="center"/>
              <w:rPr/>
            </w:pPr>
            <w:r w:rsidDel="00000000" w:rsidR="00000000" w:rsidRPr="00000000">
              <w:rPr>
                <w:rtl w:val="0"/>
              </w:rPr>
              <w:t xml:space="preserve">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0">
            <w:pPr>
              <w:spacing w:after="0" w:lineRule="auto"/>
              <w:rPr/>
            </w:pPr>
            <w:r w:rsidDel="00000000" w:rsidR="00000000" w:rsidRPr="00000000">
              <w:rPr>
                <w:rtl w:val="0"/>
              </w:rPr>
              <w:t xml:space="preserve">The diameter of the working channel is not less than 2.8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3">
            <w:pPr>
              <w:spacing w:after="0" w:lineRule="auto"/>
              <w:jc w:val="center"/>
              <w:rPr/>
            </w:pPr>
            <w:r w:rsidDel="00000000" w:rsidR="00000000" w:rsidRPr="00000000">
              <w:rPr>
                <w:rtl w:val="0"/>
              </w:rPr>
              <w:t xml:space="preserve">5.7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4">
            <w:pPr>
              <w:spacing w:after="0" w:lineRule="auto"/>
              <w:rPr/>
            </w:pPr>
            <w:r w:rsidDel="00000000" w:rsidR="00000000" w:rsidRPr="00000000">
              <w:rPr>
                <w:rtl w:val="0"/>
              </w:rPr>
              <w:t xml:space="preserve">Bending angles of the working part are not less than 210º up, 90º down, 100º left / right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7">
            <w:pPr>
              <w:spacing w:after="0" w:lineRule="auto"/>
              <w:jc w:val="center"/>
              <w:rPr/>
            </w:pPr>
            <w:r w:rsidDel="00000000" w:rsidR="00000000" w:rsidRPr="00000000">
              <w:rPr>
                <w:rtl w:val="0"/>
              </w:rPr>
              <w:t xml:space="preserve">5.8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8">
            <w:pPr>
              <w:spacing w:after="0" w:lineRule="auto"/>
              <w:rPr/>
            </w:pPr>
            <w:r w:rsidDel="00000000" w:rsidR="00000000" w:rsidRPr="00000000">
              <w:rPr>
                <w:rtl w:val="0"/>
              </w:rPr>
              <w:t xml:space="preserve">The length of the working part is not less than 1030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B">
            <w:pPr>
              <w:spacing w:after="0" w:lineRule="auto"/>
              <w:jc w:val="center"/>
              <w:rPr/>
            </w:pPr>
            <w:r w:rsidDel="00000000" w:rsidR="00000000" w:rsidRPr="00000000">
              <w:rPr>
                <w:rtl w:val="0"/>
              </w:rPr>
              <w:t xml:space="preserve">5.9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C">
            <w:pPr>
              <w:spacing w:after="0" w:lineRule="auto"/>
              <w:rPr/>
            </w:pPr>
            <w:r w:rsidDel="00000000" w:rsidR="00000000" w:rsidRPr="00000000">
              <w:rPr>
                <w:rtl w:val="0"/>
              </w:rPr>
              <w:t xml:space="preserve">Total length not less than 1350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B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F">
            <w:pPr>
              <w:spacing w:after="0" w:lineRule="auto"/>
              <w:jc w:val="center"/>
              <w:rPr/>
            </w:pPr>
            <w:r w:rsidDel="00000000" w:rsidR="00000000" w:rsidRPr="00000000">
              <w:rPr>
                <w:rtl w:val="0"/>
              </w:rPr>
              <w:t xml:space="preserve">5.10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0">
            <w:pPr>
              <w:spacing w:after="0" w:lineRule="auto"/>
              <w:rPr/>
            </w:pPr>
            <w:r w:rsidDel="00000000" w:rsidR="00000000" w:rsidRPr="00000000">
              <w:rPr>
                <w:rtl w:val="0"/>
              </w:rPr>
              <w:t xml:space="preserve">Availability of working with electrosurgical instruments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3">
            <w:pPr>
              <w:spacing w:after="0" w:lineRule="auto"/>
              <w:jc w:val="center"/>
              <w:rPr/>
            </w:pPr>
            <w:r w:rsidDel="00000000" w:rsidR="00000000" w:rsidRPr="00000000">
              <w:rPr>
                <w:rtl w:val="0"/>
              </w:rPr>
              <w:t xml:space="preserve">5.11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4">
            <w:pPr>
              <w:spacing w:after="0" w:lineRule="auto"/>
              <w:rPr/>
            </w:pPr>
            <w:r w:rsidDel="00000000" w:rsidR="00000000" w:rsidRPr="00000000">
              <w:rPr>
                <w:rtl w:val="0"/>
              </w:rPr>
              <w:t xml:space="preserve">Availability of 4 programmable buttons on the endoscope handle for remote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7">
            <w:pPr>
              <w:spacing w:after="0" w:lineRule="auto"/>
              <w:jc w:val="center"/>
              <w:rPr/>
            </w:pPr>
            <w:r w:rsidDel="00000000" w:rsidR="00000000" w:rsidRPr="00000000">
              <w:rPr>
                <w:rtl w:val="0"/>
              </w:rPr>
              <w:t xml:space="preserve">5.12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bottom"/>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Channel for air / water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B">
            <w:pPr>
              <w:spacing w:after="0" w:lineRule="auto"/>
              <w:jc w:val="center"/>
              <w:rPr/>
            </w:pPr>
            <w:r w:rsidDel="00000000" w:rsidR="00000000" w:rsidRPr="00000000">
              <w:rPr>
                <w:rtl w:val="0"/>
              </w:rPr>
              <w:t xml:space="preserve">5.13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bottom"/>
          </w:tcPr>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Additional channel for water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C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F">
            <w:pPr>
              <w:spacing w:after="0" w:lineRule="auto"/>
              <w:jc w:val="center"/>
              <w:rPr/>
            </w:pPr>
            <w:r w:rsidDel="00000000" w:rsidR="00000000" w:rsidRPr="00000000">
              <w:rPr>
                <w:rtl w:val="0"/>
              </w:rPr>
              <w:t xml:space="preserve">5.14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0">
            <w:pPr>
              <w:spacing w:after="0" w:lineRule="auto"/>
              <w:rPr/>
            </w:pPr>
            <w:r w:rsidDel="00000000" w:rsidR="00000000" w:rsidRPr="00000000">
              <w:rPr>
                <w:rtl w:val="0"/>
              </w:rPr>
              <w:t xml:space="preserve">Transmitted image standard: Full HD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3">
            <w:pPr>
              <w:spacing w:after="0" w:lineRule="auto"/>
              <w:jc w:val="center"/>
              <w:rPr/>
            </w:pPr>
            <w:r w:rsidDel="00000000" w:rsidR="00000000" w:rsidRPr="00000000">
              <w:rPr>
                <w:rtl w:val="0"/>
              </w:rPr>
              <w:t xml:space="preserve">5.15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4">
            <w:pPr>
              <w:spacing w:after="0" w:lineRule="auto"/>
              <w:rPr/>
            </w:pPr>
            <w:r w:rsidDel="00000000" w:rsidR="00000000" w:rsidRPr="00000000">
              <w:rPr>
                <w:rtl w:val="0"/>
              </w:rPr>
              <w:t xml:space="preserve">Video gastroscope must have in-built optical imaging technology that produces high-contrast images of superficial mucosal structures and micro vessels by combining a special spectrum of light.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7">
            <w:pPr>
              <w:spacing w:after="0" w:lineRule="auto"/>
              <w:jc w:val="center"/>
              <w:rPr/>
            </w:pPr>
            <w:r w:rsidDel="00000000" w:rsidR="00000000" w:rsidRPr="00000000">
              <w:rPr>
                <w:rtl w:val="0"/>
              </w:rPr>
              <w:t xml:space="preserve">5.16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8">
            <w:pPr>
              <w:spacing w:after="0" w:lineRule="auto"/>
              <w:rPr/>
            </w:pPr>
            <w:r w:rsidDel="00000000" w:rsidR="00000000" w:rsidRPr="00000000">
              <w:rPr>
                <w:rtl w:val="0"/>
              </w:rPr>
              <w:t xml:space="preserve">Video gastroscope must have image enhancement processing technology that has two steps resulting in increased colour contrast which supports a detection of lesions and inflammation.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B">
            <w:pPr>
              <w:spacing w:after="0" w:lineRule="auto"/>
              <w:jc w:val="center"/>
              <w:rPr>
                <w:b w:val="1"/>
              </w:rPr>
            </w:pPr>
            <w:r w:rsidDel="00000000" w:rsidR="00000000" w:rsidRPr="00000000">
              <w:rPr>
                <w:b w:val="1"/>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C">
            <w:pPr>
              <w:spacing w:after="0" w:lineRule="auto"/>
              <w:rPr>
                <w:b w:val="1"/>
              </w:rPr>
            </w:pPr>
            <w:r w:rsidDel="00000000" w:rsidR="00000000" w:rsidRPr="00000000">
              <w:rPr>
                <w:b w:val="1"/>
                <w:rtl w:val="0"/>
              </w:rPr>
              <w:t xml:space="preserve">Video Colonoscope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D">
            <w:pPr>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D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F">
            <w:pPr>
              <w:spacing w:after="0" w:lineRule="auto"/>
              <w:jc w:val="center"/>
              <w:rPr/>
            </w:pPr>
            <w:r w:rsidDel="00000000" w:rsidR="00000000" w:rsidRPr="00000000">
              <w:rPr>
                <w:rtl w:val="0"/>
              </w:rPr>
              <w:t xml:space="preserve">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0">
            <w:pPr>
              <w:spacing w:after="0" w:lineRule="auto"/>
              <w:rPr/>
            </w:pPr>
            <w:r w:rsidDel="00000000" w:rsidR="00000000" w:rsidRPr="00000000">
              <w:rPr>
                <w:rtl w:val="0"/>
              </w:rPr>
              <w:t xml:space="preserve">Transmitted image standard: Full HD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3">
            <w:pPr>
              <w:spacing w:after="0" w:lineRule="auto"/>
              <w:jc w:val="center"/>
              <w:rPr/>
            </w:pPr>
            <w:r w:rsidDel="00000000" w:rsidR="00000000" w:rsidRPr="00000000">
              <w:rPr>
                <w:rtl w:val="0"/>
              </w:rPr>
              <w:t xml:space="preserve">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4">
            <w:pPr>
              <w:spacing w:after="0" w:lineRule="auto"/>
              <w:rPr/>
            </w:pPr>
            <w:r w:rsidDel="00000000" w:rsidR="00000000" w:rsidRPr="00000000">
              <w:rPr>
                <w:rtl w:val="0"/>
              </w:rPr>
              <w:t xml:space="preserve">Video colonoscope must support optical imaging technology that produces high-contrast images of superficial mucosal structures and micro vessels by combining a special spectrum of light.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7">
            <w:pPr>
              <w:spacing w:after="0" w:lineRule="auto"/>
              <w:jc w:val="center"/>
              <w:rPr/>
            </w:pPr>
            <w:r w:rsidDel="00000000" w:rsidR="00000000" w:rsidRPr="00000000">
              <w:rPr>
                <w:rtl w:val="0"/>
              </w:rPr>
              <w:t xml:space="preserve">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8">
            <w:pPr>
              <w:spacing w:after="0" w:lineRule="auto"/>
              <w:rPr/>
            </w:pPr>
            <w:r w:rsidDel="00000000" w:rsidR="00000000" w:rsidRPr="00000000">
              <w:rPr>
                <w:rtl w:val="0"/>
              </w:rPr>
              <w:t xml:space="preserve">Video colonoscope must support image enhancement processing technology that has two steps resulting in increased colour contrast which supports a detection of lesions and inflammation.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B">
            <w:pPr>
              <w:spacing w:after="0" w:lineRule="auto"/>
              <w:jc w:val="center"/>
              <w:rPr/>
            </w:pPr>
            <w:r w:rsidDel="00000000" w:rsidR="00000000" w:rsidRPr="00000000">
              <w:rPr>
                <w:rtl w:val="0"/>
              </w:rPr>
              <w:t xml:space="preserve">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C">
            <w:pPr>
              <w:spacing w:after="0" w:lineRule="auto"/>
              <w:rPr/>
            </w:pPr>
            <w:r w:rsidDel="00000000" w:rsidR="00000000" w:rsidRPr="00000000">
              <w:rPr>
                <w:rtl w:val="0"/>
              </w:rPr>
              <w:t xml:space="preserve">Direction of inspection 0º (direct inspection)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E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F">
            <w:pPr>
              <w:spacing w:after="0" w:lineRule="auto"/>
              <w:jc w:val="center"/>
              <w:rPr/>
            </w:pPr>
            <w:r w:rsidDel="00000000" w:rsidR="00000000" w:rsidRPr="00000000">
              <w:rPr>
                <w:rtl w:val="0"/>
              </w:rPr>
              <w:t xml:space="preserve">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0">
            <w:pPr>
              <w:spacing w:after="0" w:lineRule="auto"/>
              <w:rPr/>
            </w:pPr>
            <w:r w:rsidDel="00000000" w:rsidR="00000000" w:rsidRPr="00000000">
              <w:rPr>
                <w:rtl w:val="0"/>
              </w:rPr>
              <w:t xml:space="preserve">The angle of view is not less than 170º</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3">
            <w:pPr>
              <w:spacing w:after="0" w:lineRule="auto"/>
              <w:jc w:val="center"/>
              <w:rPr/>
            </w:pPr>
            <w:r w:rsidDel="00000000" w:rsidR="00000000" w:rsidRPr="00000000">
              <w:rPr>
                <w:rtl w:val="0"/>
              </w:rPr>
              <w:t xml:space="preserve">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4">
            <w:pPr>
              <w:spacing w:after="0" w:lineRule="auto"/>
              <w:rPr/>
            </w:pPr>
            <w:r w:rsidDel="00000000" w:rsidR="00000000" w:rsidRPr="00000000">
              <w:rPr>
                <w:rtl w:val="0"/>
              </w:rPr>
              <w:t xml:space="preserve">Depth of field (penetration) from 2-100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7">
            <w:pPr>
              <w:spacing w:after="0" w:lineRule="auto"/>
              <w:jc w:val="center"/>
              <w:rPr/>
            </w:pPr>
            <w:r w:rsidDel="00000000" w:rsidR="00000000" w:rsidRPr="00000000">
              <w:rPr>
                <w:rtl w:val="0"/>
              </w:rPr>
              <w:t xml:space="preserve">6.7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8">
            <w:pPr>
              <w:spacing w:after="0" w:lineRule="auto"/>
              <w:rPr/>
            </w:pPr>
            <w:r w:rsidDel="00000000" w:rsidR="00000000" w:rsidRPr="00000000">
              <w:rPr>
                <w:rtl w:val="0"/>
              </w:rPr>
              <w:t xml:space="preserve">The diameter of the distal end is not more than 13.2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B">
            <w:pPr>
              <w:spacing w:after="0" w:lineRule="auto"/>
              <w:jc w:val="center"/>
              <w:rPr/>
            </w:pPr>
            <w:r w:rsidDel="00000000" w:rsidR="00000000" w:rsidRPr="00000000">
              <w:rPr>
                <w:rtl w:val="0"/>
              </w:rPr>
              <w:t xml:space="preserve">6.8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C">
            <w:pPr>
              <w:spacing w:after="0" w:lineRule="auto"/>
              <w:rPr/>
            </w:pPr>
            <w:r w:rsidDel="00000000" w:rsidR="00000000" w:rsidRPr="00000000">
              <w:rPr>
                <w:rtl w:val="0"/>
              </w:rPr>
              <w:t xml:space="preserve">The diameter of the inlet tube is not more than 12.8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0F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F">
            <w:pPr>
              <w:spacing w:after="0" w:lineRule="auto"/>
              <w:jc w:val="center"/>
              <w:rPr/>
            </w:pPr>
            <w:r w:rsidDel="00000000" w:rsidR="00000000" w:rsidRPr="00000000">
              <w:rPr>
                <w:rtl w:val="0"/>
              </w:rPr>
              <w:t xml:space="preserve">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0">
            <w:pPr>
              <w:spacing w:after="0" w:lineRule="auto"/>
              <w:rPr/>
            </w:pPr>
            <w:r w:rsidDel="00000000" w:rsidR="00000000" w:rsidRPr="00000000">
              <w:rPr>
                <w:rtl w:val="0"/>
              </w:rPr>
              <w:t xml:space="preserve">The diameter of the working channel is not less than 3.7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3">
            <w:pPr>
              <w:spacing w:after="0" w:lineRule="auto"/>
              <w:jc w:val="center"/>
              <w:rPr/>
            </w:pPr>
            <w:r w:rsidDel="00000000" w:rsidR="00000000" w:rsidRPr="00000000">
              <w:rPr>
                <w:rtl w:val="0"/>
              </w:rPr>
              <w:t xml:space="preserve">6.10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4">
            <w:pPr>
              <w:spacing w:after="0" w:lineRule="auto"/>
              <w:rPr/>
            </w:pPr>
            <w:r w:rsidDel="00000000" w:rsidR="00000000" w:rsidRPr="00000000">
              <w:rPr>
                <w:rtl w:val="0"/>
              </w:rPr>
              <w:t xml:space="preserve">Bending angles of the working part are not less than 180º up / down, 160º left / right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7">
            <w:pPr>
              <w:spacing w:after="0" w:lineRule="auto"/>
              <w:jc w:val="center"/>
              <w:rPr/>
            </w:pPr>
            <w:r w:rsidDel="00000000" w:rsidR="00000000" w:rsidRPr="00000000">
              <w:rPr>
                <w:rtl w:val="0"/>
              </w:rPr>
              <w:t xml:space="preserve">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8">
            <w:pPr>
              <w:spacing w:after="0" w:lineRule="auto"/>
              <w:rPr/>
            </w:pPr>
            <w:r w:rsidDel="00000000" w:rsidR="00000000" w:rsidRPr="00000000">
              <w:rPr>
                <w:rtl w:val="0"/>
              </w:rPr>
              <w:t xml:space="preserve">The length of the working part is not less than 1680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B">
            <w:pPr>
              <w:spacing w:after="0" w:lineRule="auto"/>
              <w:jc w:val="center"/>
              <w:rPr/>
            </w:pPr>
            <w:r w:rsidDel="00000000" w:rsidR="00000000" w:rsidRPr="00000000">
              <w:rPr>
                <w:rtl w:val="0"/>
              </w:rPr>
              <w:t xml:space="preserve">6.12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C">
            <w:pPr>
              <w:spacing w:after="0" w:lineRule="auto"/>
              <w:rPr/>
            </w:pPr>
            <w:r w:rsidDel="00000000" w:rsidR="00000000" w:rsidRPr="00000000">
              <w:rPr>
                <w:rtl w:val="0"/>
              </w:rPr>
              <w:t xml:space="preserve">Total length not less than 1990mm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0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F">
            <w:pPr>
              <w:spacing w:after="0" w:lineRule="auto"/>
              <w:jc w:val="center"/>
              <w:rPr/>
            </w:pPr>
            <w:r w:rsidDel="00000000" w:rsidR="00000000" w:rsidRPr="00000000">
              <w:rPr>
                <w:rtl w:val="0"/>
              </w:rPr>
              <w:t xml:space="preserve">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bottom"/>
          </w:tcPr>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Channel for air / water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3">
            <w:pPr>
              <w:spacing w:after="0" w:lineRule="auto"/>
              <w:jc w:val="center"/>
              <w:rPr/>
            </w:pPr>
            <w:r w:rsidDel="00000000" w:rsidR="00000000" w:rsidRPr="00000000">
              <w:rPr>
                <w:rtl w:val="0"/>
              </w:rPr>
              <w:t xml:space="preserve">6.14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bottom"/>
          </w:tcPr>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Additional channel for water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7">
            <w:pPr>
              <w:spacing w:after="0" w:lineRule="auto"/>
              <w:jc w:val="center"/>
              <w:rPr/>
            </w:pPr>
            <w:r w:rsidDel="00000000" w:rsidR="00000000" w:rsidRPr="00000000">
              <w:rPr>
                <w:rtl w:val="0"/>
              </w:rPr>
              <w:t xml:space="preserve">6.15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8">
            <w:pPr>
              <w:spacing w:after="0" w:lineRule="auto"/>
              <w:rPr/>
            </w:pPr>
            <w:r w:rsidDel="00000000" w:rsidR="00000000" w:rsidRPr="00000000">
              <w:rPr>
                <w:rtl w:val="0"/>
              </w:rPr>
              <w:t xml:space="preserve">Functional buttons on the endoscope with the possibility of programming – at least 4 buttons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B">
            <w:pPr>
              <w:spacing w:after="0" w:lineRule="auto"/>
              <w:jc w:val="center"/>
              <w:rPr>
                <w:b w:val="1"/>
              </w:rPr>
            </w:pPr>
            <w:r w:rsidDel="00000000" w:rsidR="00000000" w:rsidRPr="00000000">
              <w:rPr>
                <w:b w:val="1"/>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C">
            <w:pPr>
              <w:spacing w:after="0" w:lineRule="auto"/>
              <w:rPr>
                <w:b w:val="1"/>
              </w:rPr>
            </w:pPr>
            <w:r w:rsidDel="00000000" w:rsidR="00000000" w:rsidRPr="00000000">
              <w:rPr>
                <w:b w:val="1"/>
                <w:rtl w:val="0"/>
              </w:rPr>
              <w:t xml:space="preserve">Medical Trolley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D">
            <w:pPr>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1F">
            <w:pPr>
              <w:spacing w:after="0" w:lineRule="auto"/>
              <w:jc w:val="center"/>
              <w:rPr/>
            </w:pPr>
            <w:r w:rsidDel="00000000" w:rsidR="00000000" w:rsidRPr="00000000">
              <w:rPr>
                <w:rtl w:val="0"/>
              </w:rPr>
              <w:t xml:space="preserve">7.1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0">
            <w:pPr>
              <w:spacing w:after="0" w:lineRule="auto"/>
              <w:rPr/>
            </w:pPr>
            <w:r w:rsidDel="00000000" w:rsidR="00000000" w:rsidRPr="00000000">
              <w:rPr>
                <w:rtl w:val="0"/>
              </w:rPr>
              <w:t xml:space="preserve">Medical Trolley with medical isolation transformer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3">
            <w:pPr>
              <w:spacing w:after="0" w:lineRule="auto"/>
              <w:jc w:val="center"/>
              <w:rPr/>
            </w:pPr>
            <w:r w:rsidDel="00000000" w:rsidR="00000000" w:rsidRPr="00000000">
              <w:rPr>
                <w:rtl w:val="0"/>
              </w:rPr>
              <w:t xml:space="preserve">7.2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4">
            <w:pPr>
              <w:spacing w:after="0" w:lineRule="auto"/>
              <w:rPr/>
            </w:pPr>
            <w:r w:rsidDel="00000000" w:rsidR="00000000" w:rsidRPr="00000000">
              <w:rPr>
                <w:rtl w:val="0"/>
              </w:rPr>
              <w:t xml:space="preserve">In built central on/off switch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7">
            <w:pPr>
              <w:spacing w:after="0" w:lineRule="auto"/>
              <w:jc w:val="center"/>
              <w:rPr/>
            </w:pPr>
            <w:r w:rsidDel="00000000" w:rsidR="00000000" w:rsidRPr="00000000">
              <w:rPr>
                <w:rtl w:val="0"/>
              </w:rPr>
              <w:t xml:space="preserve">7.3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8">
            <w:pPr>
              <w:spacing w:after="0" w:lineRule="auto"/>
              <w:rPr/>
            </w:pPr>
            <w:r w:rsidDel="00000000" w:rsidR="00000000" w:rsidRPr="00000000">
              <w:rPr>
                <w:rtl w:val="0"/>
              </w:rPr>
              <w:t xml:space="preserve">4 antistatic wheels (at least 2 of them with breaks)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B">
            <w:pPr>
              <w:spacing w:after="0" w:lineRule="auto"/>
              <w:jc w:val="center"/>
              <w:rPr/>
            </w:pPr>
            <w:r w:rsidDel="00000000" w:rsidR="00000000" w:rsidRPr="00000000">
              <w:rPr>
                <w:rtl w:val="0"/>
              </w:rPr>
              <w:t xml:space="preserve">7.4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C">
            <w:pPr>
              <w:spacing w:after="0" w:lineRule="auto"/>
              <w:rPr/>
            </w:pPr>
            <w:r w:rsidDel="00000000" w:rsidR="00000000" w:rsidRPr="00000000">
              <w:rPr>
                <w:rtl w:val="0"/>
              </w:rPr>
              <w:t xml:space="preserve">Minimum 4 shelves for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2F">
            <w:pPr>
              <w:spacing w:after="0" w:lineRule="auto"/>
              <w:jc w:val="center"/>
              <w:rPr/>
            </w:pPr>
            <w:r w:rsidDel="00000000" w:rsidR="00000000" w:rsidRPr="00000000">
              <w:rPr>
                <w:rtl w:val="0"/>
              </w:rPr>
              <w:t xml:space="preserve">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0">
            <w:pPr>
              <w:spacing w:after="0" w:lineRule="auto"/>
              <w:rPr/>
            </w:pPr>
            <w:r w:rsidDel="00000000" w:rsidR="00000000" w:rsidRPr="00000000">
              <w:rPr>
                <w:rtl w:val="0"/>
              </w:rPr>
              <w:t xml:space="preserve">Maximum loading of the shelves not less 30 kg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3">
            <w:pPr>
              <w:spacing w:after="0" w:lineRule="auto"/>
              <w:jc w:val="center"/>
              <w:rPr/>
            </w:pPr>
            <w:r w:rsidDel="00000000" w:rsidR="00000000" w:rsidRPr="00000000">
              <w:rPr>
                <w:rtl w:val="0"/>
              </w:rPr>
              <w:t xml:space="preserve">7.6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4">
            <w:pPr>
              <w:spacing w:after="0" w:lineRule="auto"/>
              <w:rPr/>
            </w:pPr>
            <w:r w:rsidDel="00000000" w:rsidR="00000000" w:rsidRPr="00000000">
              <w:rPr>
                <w:rtl w:val="0"/>
              </w:rPr>
              <w:t xml:space="preserve">Integrated holder for at least two endoscopes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7">
            <w:pPr>
              <w:spacing w:after="0" w:lineRule="auto"/>
              <w:jc w:val="center"/>
              <w:rPr/>
            </w:pPr>
            <w:r w:rsidDel="00000000" w:rsidR="00000000" w:rsidRPr="00000000">
              <w:rPr>
                <w:rtl w:val="0"/>
              </w:rPr>
              <w:t xml:space="preserve">7.7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8">
            <w:pPr>
              <w:spacing w:after="0" w:lineRule="auto"/>
              <w:rPr/>
            </w:pPr>
            <w:r w:rsidDel="00000000" w:rsidR="00000000" w:rsidRPr="00000000">
              <w:rPr>
                <w:rtl w:val="0"/>
              </w:rPr>
              <w:t xml:space="preserve">VESA standard for mounting of Medical Monitor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B">
            <w:pPr>
              <w:spacing w:after="0" w:lineRule="auto"/>
              <w:jc w:val="center"/>
              <w:rPr>
                <w:b w:val="1"/>
              </w:rPr>
            </w:pPr>
            <w:r w:rsidDel="00000000" w:rsidR="00000000" w:rsidRPr="00000000">
              <w:rPr>
                <w:b w:val="1"/>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C">
            <w:pPr>
              <w:spacing w:after="0" w:lineRule="auto"/>
              <w:rPr>
                <w:b w:val="1"/>
              </w:rPr>
            </w:pPr>
            <w:r w:rsidDel="00000000" w:rsidR="00000000" w:rsidRPr="00000000">
              <w:rPr>
                <w:b w:val="1"/>
                <w:rtl w:val="0"/>
              </w:rPr>
              <w:t xml:space="preserve">Irrigation pump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D">
            <w:pPr>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3F">
            <w:pPr>
              <w:spacing w:after="0" w:lineRule="auto"/>
              <w:jc w:val="center"/>
              <w:rPr/>
            </w:pPr>
            <w:r w:rsidDel="00000000" w:rsidR="00000000" w:rsidRPr="00000000">
              <w:rPr>
                <w:rtl w:val="0"/>
              </w:rPr>
              <w:t xml:space="preserve">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0">
            <w:pPr>
              <w:spacing w:after="0" w:lineRule="auto"/>
              <w:rPr/>
            </w:pPr>
            <w:r w:rsidDel="00000000" w:rsidR="00000000" w:rsidRPr="00000000">
              <w:rPr>
                <w:rtl w:val="0"/>
              </w:rPr>
              <w:t xml:space="preserve">Setting of the flow – at least 2 levels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3">
            <w:pPr>
              <w:spacing w:after="0" w:lineRule="auto"/>
              <w:jc w:val="center"/>
              <w:rPr/>
            </w:pPr>
            <w:r w:rsidDel="00000000" w:rsidR="00000000" w:rsidRPr="00000000">
              <w:rPr>
                <w:rtl w:val="0"/>
              </w:rPr>
              <w:t xml:space="preserve">8.2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4">
            <w:pPr>
              <w:spacing w:after="0" w:lineRule="auto"/>
              <w:rPr/>
            </w:pPr>
            <w:r w:rsidDel="00000000" w:rsidR="00000000" w:rsidRPr="00000000">
              <w:rPr>
                <w:rtl w:val="0"/>
              </w:rPr>
              <w:t xml:space="preserve">Flow rate – not less than 500-1400 ml/min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7">
            <w:pPr>
              <w:spacing w:after="0" w:lineRule="auto"/>
              <w:jc w:val="center"/>
              <w:rPr/>
            </w:pPr>
            <w:r w:rsidDel="00000000" w:rsidR="00000000" w:rsidRPr="00000000">
              <w:rPr>
                <w:rtl w:val="0"/>
              </w:rPr>
              <w:t xml:space="preserve">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8">
            <w:pPr>
              <w:spacing w:after="0" w:lineRule="auto"/>
              <w:rPr/>
            </w:pPr>
            <w:r w:rsidDel="00000000" w:rsidR="00000000" w:rsidRPr="00000000">
              <w:rPr>
                <w:rtl w:val="0"/>
              </w:rPr>
              <w:t xml:space="preserve">Adjusting of volume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B">
            <w:pPr>
              <w:spacing w:after="0" w:lineRule="auto"/>
              <w:jc w:val="center"/>
              <w:rPr/>
            </w:pPr>
            <w:r w:rsidDel="00000000" w:rsidR="00000000" w:rsidRPr="00000000">
              <w:rPr>
                <w:rtl w:val="0"/>
              </w:rPr>
              <w:t xml:space="preserve">8.4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C">
            <w:pPr>
              <w:spacing w:after="0" w:lineRule="auto"/>
              <w:rPr/>
            </w:pPr>
            <w:r w:rsidDel="00000000" w:rsidR="00000000" w:rsidRPr="00000000">
              <w:rPr>
                <w:rtl w:val="0"/>
              </w:rPr>
              <w:t xml:space="preserve">Pump cartridge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F">
            <w:pPr>
              <w:spacing w:after="0" w:lineRule="auto"/>
              <w:jc w:val="center"/>
              <w:rPr/>
            </w:pPr>
            <w:r w:rsidDel="00000000" w:rsidR="00000000" w:rsidRPr="00000000">
              <w:rPr>
                <w:rtl w:val="0"/>
              </w:rPr>
              <w:t xml:space="preserve">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0">
            <w:pPr>
              <w:spacing w:after="0" w:lineRule="auto"/>
              <w:rPr/>
            </w:pPr>
            <w:r w:rsidDel="00000000" w:rsidR="00000000" w:rsidRPr="00000000">
              <w:rPr>
                <w:rtl w:val="0"/>
              </w:rPr>
              <w:t xml:space="preserve">Set of rinsing tubes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3">
            <w:pPr>
              <w:spacing w:after="0" w:lineRule="auto"/>
              <w:jc w:val="center"/>
              <w:rPr/>
            </w:pPr>
            <w:r w:rsidDel="00000000" w:rsidR="00000000" w:rsidRPr="00000000">
              <w:rPr>
                <w:rtl w:val="0"/>
              </w:rPr>
              <w:t xml:space="preserve">8.6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4">
            <w:pPr>
              <w:spacing w:after="0" w:lineRule="auto"/>
              <w:rPr/>
            </w:pPr>
            <w:r w:rsidDel="00000000" w:rsidR="00000000" w:rsidRPr="00000000">
              <w:rPr>
                <w:rtl w:val="0"/>
              </w:rPr>
              <w:t xml:space="preserve">Rinsing adapter for Video Gastroscope and Video Colonoscope which are indicated above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7">
            <w:pPr>
              <w:spacing w:after="0" w:lineRule="auto"/>
              <w:jc w:val="center"/>
              <w:rPr/>
            </w:pPr>
            <w:r w:rsidDel="00000000" w:rsidR="00000000" w:rsidRPr="00000000">
              <w:rPr>
                <w:rtl w:val="0"/>
              </w:rPr>
              <w:t xml:space="preserve">8.7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8">
            <w:pPr>
              <w:spacing w:after="0" w:lineRule="auto"/>
              <w:rPr/>
            </w:pPr>
            <w:r w:rsidDel="00000000" w:rsidR="00000000" w:rsidRPr="00000000">
              <w:rPr>
                <w:rtl w:val="0"/>
              </w:rPr>
              <w:t xml:space="preserve">Irrigation pump bottle for collecting fluids – not less than 2 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B">
            <w:pPr>
              <w:spacing w:after="0" w:lineRule="auto"/>
              <w:jc w:val="center"/>
              <w:rPr>
                <w:b w:val="1"/>
              </w:rPr>
            </w:pPr>
            <w:r w:rsidDel="00000000" w:rsidR="00000000" w:rsidRPr="00000000">
              <w:rPr>
                <w:b w:val="1"/>
                <w:rtl w:val="0"/>
              </w:rPr>
              <w:t xml:space="preserve">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C">
            <w:pPr>
              <w:spacing w:after="0" w:lineRule="auto"/>
              <w:rPr>
                <w:b w:val="1"/>
              </w:rPr>
            </w:pPr>
            <w:r w:rsidDel="00000000" w:rsidR="00000000" w:rsidRPr="00000000">
              <w:rPr>
                <w:b w:val="1"/>
                <w:rtl w:val="0"/>
              </w:rPr>
              <w:t xml:space="preserve">Carbon dioxide insufflator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D">
            <w:pPr>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F">
            <w:pPr>
              <w:spacing w:after="0" w:lineRule="auto"/>
              <w:jc w:val="center"/>
              <w:rPr/>
            </w:pPr>
            <w:r w:rsidDel="00000000" w:rsidR="00000000" w:rsidRPr="00000000">
              <w:rPr>
                <w:rtl w:val="0"/>
              </w:rPr>
              <w:t xml:space="preserve">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0">
            <w:pPr>
              <w:spacing w:after="0" w:lineRule="auto"/>
              <w:rPr/>
            </w:pPr>
            <w:r w:rsidDel="00000000" w:rsidR="00000000" w:rsidRPr="00000000">
              <w:rPr>
                <w:color w:val="212121"/>
                <w:rtl w:val="0"/>
              </w:rPr>
              <w:t xml:space="preserve">Gas - carbon dioxide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1">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3">
            <w:pPr>
              <w:spacing w:after="0" w:lineRule="auto"/>
              <w:jc w:val="center"/>
              <w:rPr/>
            </w:pPr>
            <w:r w:rsidDel="00000000" w:rsidR="00000000" w:rsidRPr="00000000">
              <w:rPr>
                <w:rtl w:val="0"/>
              </w:rPr>
              <w:t xml:space="preserve">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4">
            <w:pPr>
              <w:spacing w:after="0" w:lineRule="auto"/>
              <w:rPr/>
            </w:pPr>
            <w:r w:rsidDel="00000000" w:rsidR="00000000" w:rsidRPr="00000000">
              <w:rPr>
                <w:color w:val="212121"/>
                <w:rtl w:val="0"/>
              </w:rPr>
              <w:t xml:space="preserve">Must be intended for use in endoscopy, endoscopic treatment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7">
            <w:pPr>
              <w:spacing w:after="0" w:lineRule="auto"/>
              <w:jc w:val="center"/>
              <w:rPr/>
            </w:pPr>
            <w:r w:rsidDel="00000000" w:rsidR="00000000" w:rsidRPr="00000000">
              <w:rPr>
                <w:rtl w:val="0"/>
              </w:rPr>
              <w:t xml:space="preserve">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8">
            <w:pPr>
              <w:spacing w:after="0" w:lineRule="auto"/>
              <w:rPr/>
            </w:pPr>
            <w:r w:rsidDel="00000000" w:rsidR="00000000" w:rsidRPr="00000000">
              <w:rPr>
                <w:color w:val="212121"/>
                <w:rtl w:val="0"/>
              </w:rPr>
              <w:t xml:space="preserve">Gas supply pressure minimum 45 kPa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9">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A">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B">
            <w:pPr>
              <w:spacing w:after="0" w:lineRule="auto"/>
              <w:jc w:val="center"/>
              <w:rPr/>
            </w:pPr>
            <w:r w:rsidDel="00000000" w:rsidR="00000000" w:rsidRPr="00000000">
              <w:rPr>
                <w:rtl w:val="0"/>
              </w:rPr>
              <w:t xml:space="preserve">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C">
            <w:pPr>
              <w:spacing w:after="0" w:lineRule="auto"/>
              <w:rPr/>
            </w:pPr>
            <w:r w:rsidDel="00000000" w:rsidR="00000000" w:rsidRPr="00000000">
              <w:rPr>
                <w:rtl w:val="0"/>
              </w:rPr>
              <w:t xml:space="preserve">Gas tube with length not less than 1000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D">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E">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F">
            <w:pPr>
              <w:spacing w:after="0" w:lineRule="auto"/>
              <w:jc w:val="center"/>
              <w:rPr>
                <w:b w:val="1"/>
              </w:rPr>
            </w:pPr>
            <w:r w:rsidDel="00000000" w:rsidR="00000000" w:rsidRPr="00000000">
              <w:rPr>
                <w:b w:val="1"/>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0">
            <w:pPr>
              <w:spacing w:after="0" w:lineRule="auto"/>
              <w:rPr>
                <w:b w:val="1"/>
              </w:rPr>
            </w:pPr>
            <w:r w:rsidDel="00000000" w:rsidR="00000000" w:rsidRPr="00000000">
              <w:rPr>
                <w:b w:val="1"/>
                <w:rtl w:val="0"/>
              </w:rPr>
              <w:t xml:space="preserve">Endoscopic clipper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1">
            <w:pPr>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2">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3">
            <w:pPr>
              <w:spacing w:after="0" w:lineRule="auto"/>
              <w:jc w:val="center"/>
              <w:rPr/>
            </w:pPr>
            <w:r w:rsidDel="00000000" w:rsidR="00000000" w:rsidRPr="00000000">
              <w:rPr>
                <w:rtl w:val="0"/>
              </w:rPr>
              <w:t xml:space="preserve">10.1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4">
            <w:pPr>
              <w:spacing w:after="0" w:lineRule="auto"/>
              <w:rPr/>
            </w:pPr>
            <w:r w:rsidDel="00000000" w:rsidR="00000000" w:rsidRPr="00000000">
              <w:rPr>
                <w:color w:val="212121"/>
                <w:rtl w:val="0"/>
              </w:rPr>
              <w:t xml:space="preserve">A clipping device for clips with the rotation function, disposable, with clips recharge option within one clinical case, for the channel not less than 2.8 mm, length not less than 2300 mm. Integrated handle availability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5">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6">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7">
            <w:pPr>
              <w:spacing w:after="0" w:lineRule="auto"/>
              <w:jc w:val="center"/>
              <w:rPr/>
            </w:pPr>
            <w:r w:rsidDel="00000000" w:rsidR="00000000" w:rsidRPr="00000000">
              <w:rPr>
                <w:rtl w:val="0"/>
              </w:rPr>
              <w:t xml:space="preserve">10.2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8">
            <w:pPr>
              <w:spacing w:after="0" w:lineRule="auto"/>
              <w:rPr/>
            </w:pPr>
            <w:r w:rsidDel="00000000" w:rsidR="00000000" w:rsidRPr="00000000">
              <w:rPr>
                <w:rtl w:val="0"/>
              </w:rPr>
              <w:t xml:space="preserve">Clips endoscopic hemostatic 90 degrees - 1 pack</w:t>
            </w:r>
          </w:p>
          <w:p w:rsidR="00000000" w:rsidDel="00000000" w:rsidP="00000000" w:rsidRDefault="00000000" w:rsidRPr="00000000" w14:paraId="00000179">
            <w:pPr>
              <w:spacing w:after="0" w:lineRule="auto"/>
              <w:rPr/>
            </w:pPr>
            <w:r w:rsidDel="00000000" w:rsidR="00000000" w:rsidRPr="00000000">
              <w:rPr>
                <w:rtl w:val="0"/>
              </w:rPr>
              <w:t xml:space="preserve">The bending angle of the branches is 90 °, the length of the branches is not less than 5 mm. Sterile clips, in individually packed cartridges.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A">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C">
            <w:pPr>
              <w:spacing w:after="0" w:lineRule="auto"/>
              <w:jc w:val="center"/>
              <w:rPr>
                <w:b w:val="1"/>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D">
            <w:pPr>
              <w:spacing w:after="0" w:lineRule="auto"/>
              <w:rPr>
                <w:b w:val="1"/>
              </w:rPr>
            </w:pPr>
            <w:r w:rsidDel="00000000" w:rsidR="00000000" w:rsidRPr="00000000">
              <w:rPr>
                <w:b w:val="1"/>
                <w:rtl w:val="0"/>
              </w:rPr>
              <w:t xml:space="preserve">Suction pump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E">
            <w:pPr>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0">
            <w:pPr>
              <w:spacing w:after="0" w:lineRule="auto"/>
              <w:jc w:val="center"/>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1">
            <w:pPr>
              <w:spacing w:after="0" w:lineRule="auto"/>
              <w:rPr/>
            </w:pPr>
            <w:r w:rsidDel="00000000" w:rsidR="00000000" w:rsidRPr="00000000">
              <w:rPr>
                <w:rtl w:val="0"/>
              </w:rPr>
              <w:t xml:space="preserve">Nominal vacuum – not less than 80 kPa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2">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4">
            <w:pPr>
              <w:spacing w:after="0" w:lineRule="auto"/>
              <w:jc w:val="center"/>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5">
            <w:pPr>
              <w:spacing w:after="0" w:lineRule="auto"/>
              <w:rPr/>
            </w:pPr>
            <w:r w:rsidDel="00000000" w:rsidR="00000000" w:rsidRPr="00000000">
              <w:rPr>
                <w:rtl w:val="0"/>
              </w:rPr>
              <w:t xml:space="preserve">Suction flow – not less than 30 l/min , with regulation of flow speed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6">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8">
            <w:pPr>
              <w:spacing w:after="0" w:lineRule="auto"/>
              <w:jc w:val="center"/>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9">
            <w:pPr>
              <w:spacing w:after="0" w:lineRule="auto"/>
              <w:rPr/>
            </w:pPr>
            <w:r w:rsidDel="00000000" w:rsidR="00000000" w:rsidRPr="00000000">
              <w:rPr>
                <w:rtl w:val="0"/>
              </w:rPr>
              <w:t xml:space="preserve">Vacuum control knob</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A">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C">
            <w:pPr>
              <w:spacing w:after="0" w:lineRule="auto"/>
              <w:jc w:val="center"/>
              <w:rPr/>
            </w:pPr>
            <w:r w:rsidDel="00000000" w:rsidR="00000000" w:rsidRPr="00000000">
              <w:rPr>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D">
            <w:pPr>
              <w:spacing w:after="0" w:lineRule="auto"/>
              <w:rPr/>
            </w:pPr>
            <w:r w:rsidDel="00000000" w:rsidR="00000000" w:rsidRPr="00000000">
              <w:rPr>
                <w:rtl w:val="0"/>
              </w:rPr>
              <w:t xml:space="preserve">Vacuum gauge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E">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0">
            <w:pPr>
              <w:spacing w:after="0" w:lineRule="auto"/>
              <w:jc w:val="center"/>
              <w:rPr/>
            </w:pPr>
            <w:r w:rsidDel="00000000" w:rsidR="00000000" w:rsidRPr="00000000">
              <w:rPr>
                <w:rtl w:val="0"/>
              </w:rPr>
              <w:t xml:space="preserve">11.5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1">
            <w:pPr>
              <w:spacing w:after="0" w:lineRule="auto"/>
              <w:rPr/>
            </w:pPr>
            <w:r w:rsidDel="00000000" w:rsidR="00000000" w:rsidRPr="00000000">
              <w:rPr>
                <w:rtl w:val="0"/>
              </w:rPr>
              <w:t xml:space="preserve">Suction jar – not less than 1 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2">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4">
            <w:pPr>
              <w:spacing w:after="0" w:lineRule="auto"/>
              <w:jc w:val="center"/>
              <w:rPr/>
            </w:pPr>
            <w:r w:rsidDel="00000000" w:rsidR="00000000" w:rsidRPr="00000000">
              <w:rPr>
                <w:rtl w:val="0"/>
              </w:rPr>
              <w:t xml:space="preserve">11.6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5">
            <w:pPr>
              <w:spacing w:after="0" w:lineRule="auto"/>
              <w:rPr/>
            </w:pPr>
            <w:r w:rsidDel="00000000" w:rsidR="00000000" w:rsidRPr="00000000">
              <w:rPr>
                <w:rtl w:val="0"/>
              </w:rPr>
              <w:t xml:space="preserve">Tubing set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6">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8">
            <w:pPr>
              <w:spacing w:after="0" w:lineRule="auto"/>
              <w:jc w:val="center"/>
              <w:rPr>
                <w:b w:val="1"/>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9">
            <w:pPr>
              <w:spacing w:after="0" w:lineRule="auto"/>
              <w:rPr>
                <w:b w:val="1"/>
              </w:rPr>
            </w:pPr>
            <w:r w:rsidDel="00000000" w:rsidR="00000000" w:rsidRPr="00000000">
              <w:rPr>
                <w:b w:val="1"/>
                <w:rtl w:val="0"/>
              </w:rPr>
              <w:t xml:space="preserve">Washing machine for flexible endoscopes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A">
            <w:pPr>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C">
            <w:pPr>
              <w:spacing w:after="0" w:lineRule="auto"/>
              <w:jc w:val="center"/>
              <w:rPr/>
            </w:pPr>
            <w:r w:rsidDel="00000000" w:rsidR="00000000" w:rsidRPr="00000000">
              <w:rPr>
                <w:rtl w:val="0"/>
              </w:rPr>
              <w:t xml:space="preserve">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D">
            <w:pPr>
              <w:spacing w:after="0" w:lineRule="auto"/>
              <w:rPr/>
            </w:pPr>
            <w:r w:rsidDel="00000000" w:rsidR="00000000" w:rsidRPr="00000000">
              <w:rPr>
                <w:rtl w:val="0"/>
              </w:rPr>
              <w:t xml:space="preserve">Cleaning and disinfection of flexible endoscopes with the possibility of connecting Pentax, Olympus, Fujinon or equivalent compatible with the offered device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E">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0">
            <w:pPr>
              <w:spacing w:after="0" w:lineRule="auto"/>
              <w:jc w:val="center"/>
              <w:rPr/>
            </w:pPr>
            <w:r w:rsidDel="00000000" w:rsidR="00000000" w:rsidRPr="00000000">
              <w:rPr>
                <w:rtl w:val="0"/>
              </w:rPr>
              <w:t xml:space="preserve">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1">
            <w:pPr>
              <w:spacing w:after="0" w:lineRule="auto"/>
              <w:rPr/>
            </w:pPr>
            <w:r w:rsidDel="00000000" w:rsidR="00000000" w:rsidRPr="00000000">
              <w:rPr>
                <w:rtl w:val="0"/>
              </w:rPr>
              <w:t xml:space="preserve">Adjustment of the cleaning time in the range of not less 0-90 min.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2">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4">
            <w:pPr>
              <w:spacing w:after="0" w:lineRule="auto"/>
              <w:jc w:val="center"/>
              <w:rPr/>
            </w:pPr>
            <w:r w:rsidDel="00000000" w:rsidR="00000000" w:rsidRPr="00000000">
              <w:rPr>
                <w:rtl w:val="0"/>
              </w:rPr>
              <w:t xml:space="preserve">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5">
            <w:pPr>
              <w:spacing w:after="0" w:lineRule="auto"/>
              <w:rPr/>
            </w:pPr>
            <w:r w:rsidDel="00000000" w:rsidR="00000000" w:rsidRPr="00000000">
              <w:rPr>
                <w:rtl w:val="0"/>
              </w:rPr>
              <w:t xml:space="preserve">Disinfection time adjustment in the range of not less than 0-90 min.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6">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8">
            <w:pPr>
              <w:spacing w:after="0" w:lineRule="auto"/>
              <w:jc w:val="center"/>
              <w:rPr/>
            </w:pPr>
            <w:r w:rsidDel="00000000" w:rsidR="00000000" w:rsidRPr="00000000">
              <w:rPr>
                <w:rtl w:val="0"/>
              </w:rPr>
              <w:t xml:space="preserve">12.4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9">
            <w:pPr>
              <w:spacing w:after="0" w:lineRule="auto"/>
              <w:rPr/>
            </w:pPr>
            <w:r w:rsidDel="00000000" w:rsidR="00000000" w:rsidRPr="00000000">
              <w:rPr>
                <w:rtl w:val="0"/>
              </w:rPr>
              <w:t xml:space="preserve">The capacity of the bath for disinfection of endoscopes is at least 10 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A">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C">
            <w:pPr>
              <w:spacing w:after="0" w:lineRule="auto"/>
              <w:jc w:val="center"/>
              <w:rPr/>
            </w:pPr>
            <w:r w:rsidDel="00000000" w:rsidR="00000000" w:rsidRPr="00000000">
              <w:rPr>
                <w:rtl w:val="0"/>
              </w:rPr>
              <w:t xml:space="preserve">12.5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D">
            <w:pPr>
              <w:spacing w:after="0" w:lineRule="auto"/>
              <w:rPr/>
            </w:pPr>
            <w:r w:rsidDel="00000000" w:rsidR="00000000" w:rsidRPr="00000000">
              <w:rPr>
                <w:rtl w:val="0"/>
              </w:rPr>
              <w:t xml:space="preserve">The capacity of the tank for storing the disinfectant solution is at least 15 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E">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0">
            <w:pPr>
              <w:spacing w:after="0" w:lineRule="auto"/>
              <w:jc w:val="center"/>
              <w:rPr/>
            </w:pPr>
            <w:r w:rsidDel="00000000" w:rsidR="00000000" w:rsidRPr="00000000">
              <w:rPr>
                <w:rtl w:val="0"/>
              </w:rPr>
              <w:t xml:space="preserve">12.6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1">
            <w:pPr>
              <w:spacing w:after="0" w:lineRule="auto"/>
              <w:rPr/>
            </w:pPr>
            <w:r w:rsidDel="00000000" w:rsidR="00000000" w:rsidRPr="00000000">
              <w:rPr>
                <w:rtl w:val="0"/>
              </w:rPr>
              <w:t xml:space="preserve">Water consumption for 1 processing cycle is not more 40 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2">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4">
            <w:pPr>
              <w:spacing w:after="0" w:lineRule="auto"/>
              <w:jc w:val="center"/>
              <w:rPr/>
            </w:pPr>
            <w:r w:rsidDel="00000000" w:rsidR="00000000" w:rsidRPr="00000000">
              <w:rPr>
                <w:rtl w:val="0"/>
              </w:rPr>
              <w:t xml:space="preserve">12.7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5">
            <w:pPr>
              <w:spacing w:after="0" w:lineRule="auto"/>
              <w:rPr/>
            </w:pPr>
            <w:r w:rsidDel="00000000" w:rsidR="00000000" w:rsidRPr="00000000">
              <w:rPr>
                <w:rtl w:val="0"/>
              </w:rPr>
              <w:t xml:space="preserve">Continuous monitoring of the tightness of the endoscope during the entire time of processing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6">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8">
            <w:pPr>
              <w:spacing w:after="0" w:lineRule="auto"/>
              <w:jc w:val="center"/>
              <w:rPr/>
            </w:pPr>
            <w:r w:rsidDel="00000000" w:rsidR="00000000" w:rsidRPr="00000000">
              <w:rPr>
                <w:rtl w:val="0"/>
              </w:rPr>
              <w:t xml:space="preserve">12.8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9">
            <w:pPr>
              <w:spacing w:after="0" w:lineRule="auto"/>
              <w:rPr/>
            </w:pPr>
            <w:r w:rsidDel="00000000" w:rsidR="00000000" w:rsidRPr="00000000">
              <w:rPr>
                <w:rtl w:val="0"/>
              </w:rPr>
              <w:t xml:space="preserve">Leak detection and notification at the end of the cycle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A">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C">
            <w:pPr>
              <w:spacing w:after="0" w:lineRule="auto"/>
              <w:jc w:val="center"/>
              <w:rPr/>
            </w:pPr>
            <w:r w:rsidDel="00000000" w:rsidR="00000000" w:rsidRPr="00000000">
              <w:rPr>
                <w:rtl w:val="0"/>
              </w:rPr>
              <w:t xml:space="preserve">12.9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D">
            <w:pPr>
              <w:spacing w:after="0" w:lineRule="auto"/>
              <w:rPr/>
            </w:pPr>
            <w:r w:rsidDel="00000000" w:rsidR="00000000" w:rsidRPr="00000000">
              <w:rPr>
                <w:rtl w:val="0"/>
              </w:rPr>
              <w:t xml:space="preserve">The possibility of processing endoscopes with non-hermetic electrical components that cannot be completely immersed in the disinfectant solution and water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E">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0">
            <w:pPr>
              <w:spacing w:after="0" w:lineRule="auto"/>
              <w:jc w:val="center"/>
              <w:rPr>
                <w:b w:val="1"/>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1">
            <w:pPr>
              <w:spacing w:after="0" w:lineRule="auto"/>
              <w:rPr>
                <w:b w:val="1"/>
              </w:rPr>
            </w:pPr>
            <w:r w:rsidDel="00000000" w:rsidR="00000000" w:rsidRPr="00000000">
              <w:rPr>
                <w:b w:val="1"/>
                <w:rtl w:val="0"/>
              </w:rPr>
              <w:t xml:space="preserve">Storage cabinet for endoscopes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2">
            <w:pPr>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4">
            <w:pPr>
              <w:spacing w:after="0" w:lineRule="auto"/>
              <w:jc w:val="center"/>
              <w:rPr/>
            </w:pPr>
            <w:r w:rsidDel="00000000" w:rsidR="00000000" w:rsidRPr="00000000">
              <w:rPr>
                <w:rtl w:val="0"/>
              </w:rPr>
              <w:t xml:space="preserve">13.1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5">
            <w:pPr>
              <w:spacing w:after="0" w:lineRule="auto"/>
              <w:rPr/>
            </w:pPr>
            <w:r w:rsidDel="00000000" w:rsidR="00000000" w:rsidRPr="00000000">
              <w:rPr>
                <w:rtl w:val="0"/>
              </w:rPr>
              <w:t xml:space="preserve">Disinfection availability integrated in cabinet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6">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8">
            <w:pPr>
              <w:spacing w:after="0" w:lineRule="auto"/>
              <w:jc w:val="center"/>
              <w:rPr/>
            </w:pPr>
            <w:r w:rsidDel="00000000" w:rsidR="00000000" w:rsidRPr="00000000">
              <w:rPr>
                <w:rtl w:val="0"/>
              </w:rPr>
              <w:t xml:space="preserve">13.2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9">
            <w:pPr>
              <w:spacing w:after="0" w:lineRule="auto"/>
              <w:rPr/>
            </w:pPr>
            <w:r w:rsidDel="00000000" w:rsidR="00000000" w:rsidRPr="00000000">
              <w:rPr>
                <w:rtl w:val="0"/>
              </w:rPr>
              <w:t xml:space="preserve">The power of the bactericidal lamp not less 30 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A">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C">
            <w:pPr>
              <w:spacing w:after="0" w:lineRule="auto"/>
              <w:jc w:val="center"/>
              <w:rPr/>
            </w:pPr>
            <w:r w:rsidDel="00000000" w:rsidR="00000000" w:rsidRPr="00000000">
              <w:rPr>
                <w:rtl w:val="0"/>
              </w:rPr>
              <w:t xml:space="preserve">13.3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D">
            <w:pPr>
              <w:spacing w:after="0" w:lineRule="auto"/>
              <w:rPr/>
            </w:pPr>
            <w:r w:rsidDel="00000000" w:rsidR="00000000" w:rsidRPr="00000000">
              <w:rPr>
                <w:rtl w:val="0"/>
              </w:rPr>
              <w:t xml:space="preserve">Numbers of brackets for placement of endoscopes not less 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E">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0">
            <w:pPr>
              <w:spacing w:after="0" w:lineRule="auto"/>
              <w:jc w:val="center"/>
              <w:rPr/>
            </w:pPr>
            <w:r w:rsidDel="00000000" w:rsidR="00000000" w:rsidRPr="00000000">
              <w:rPr>
                <w:rtl w:val="0"/>
              </w:rPr>
              <w:t xml:space="preserve">13.4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1">
            <w:pPr>
              <w:spacing w:after="0" w:lineRule="auto"/>
              <w:rPr/>
            </w:pPr>
            <w:r w:rsidDel="00000000" w:rsidR="00000000" w:rsidRPr="00000000">
              <w:rPr>
                <w:rtl w:val="0"/>
              </w:rPr>
              <w:t xml:space="preserve">Numbers of hooks for hanging of instruments not less 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2">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4">
            <w:pPr>
              <w:spacing w:after="0" w:lineRule="auto"/>
              <w:jc w:val="center"/>
              <w:rPr/>
            </w:pPr>
            <w:r w:rsidDel="00000000" w:rsidR="00000000" w:rsidRPr="00000000">
              <w:rPr>
                <w:rtl w:val="0"/>
              </w:rPr>
              <w:t xml:space="preserve">13.5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5">
            <w:pPr>
              <w:spacing w:after="0" w:lineRule="auto"/>
              <w:rPr/>
            </w:pPr>
            <w:r w:rsidDel="00000000" w:rsidR="00000000" w:rsidRPr="00000000">
              <w:rPr>
                <w:rtl w:val="0"/>
              </w:rPr>
              <w:t xml:space="preserve">Steel tray for draining the disinfectant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6">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8">
            <w:pPr>
              <w:spacing w:after="0" w:lineRule="auto"/>
              <w:jc w:val="center"/>
              <w:rPr/>
            </w:pPr>
            <w:r w:rsidDel="00000000" w:rsidR="00000000" w:rsidRPr="00000000">
              <w:rPr>
                <w:rtl w:val="0"/>
              </w:rPr>
              <w:t xml:space="preserve">13.6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9">
            <w:pPr>
              <w:spacing w:after="0" w:lineRule="auto"/>
              <w:rPr/>
            </w:pPr>
            <w:r w:rsidDel="00000000" w:rsidR="00000000" w:rsidRPr="00000000">
              <w:rPr>
                <w:rtl w:val="0"/>
              </w:rPr>
              <w:t xml:space="preserve">Height not less 2000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A">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C">
            <w:pPr>
              <w:spacing w:after="0" w:lineRule="auto"/>
              <w:jc w:val="center"/>
              <w:rPr/>
            </w:pPr>
            <w:r w:rsidDel="00000000" w:rsidR="00000000" w:rsidRPr="00000000">
              <w:rPr>
                <w:rtl w:val="0"/>
              </w:rPr>
              <w:t xml:space="preserve">13.7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D">
            <w:pPr>
              <w:spacing w:after="0" w:lineRule="auto"/>
              <w:rPr/>
            </w:pPr>
            <w:r w:rsidDel="00000000" w:rsidR="00000000" w:rsidRPr="00000000">
              <w:rPr>
                <w:rtl w:val="0"/>
              </w:rPr>
              <w:t xml:space="preserve">Width not less 500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E">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0">
            <w:pPr>
              <w:spacing w:after="0" w:lineRule="auto"/>
              <w:jc w:val="center"/>
              <w:rPr/>
            </w:pPr>
            <w:r w:rsidDel="00000000" w:rsidR="00000000" w:rsidRPr="00000000">
              <w:rPr>
                <w:rtl w:val="0"/>
              </w:rPr>
              <w:t xml:space="preserve">13.8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1">
            <w:pPr>
              <w:spacing w:after="0" w:lineRule="auto"/>
              <w:rPr/>
            </w:pPr>
            <w:r w:rsidDel="00000000" w:rsidR="00000000" w:rsidRPr="00000000">
              <w:rPr>
                <w:rtl w:val="0"/>
              </w:rPr>
              <w:t xml:space="preserve">Depth not less 550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2">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4">
            <w:pPr>
              <w:spacing w:after="0" w:lineRule="auto"/>
              <w:jc w:val="center"/>
              <w:rPr>
                <w:b w:val="1"/>
              </w:rPr>
            </w:pPr>
            <w:r w:rsidDel="00000000" w:rsidR="00000000" w:rsidRPr="00000000">
              <w:rPr>
                <w:b w:val="1"/>
                <w:rtl w:val="0"/>
              </w:rPr>
              <w:t xml:space="preserve">14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5">
            <w:pPr>
              <w:spacing w:after="0" w:lineRule="auto"/>
              <w:rPr>
                <w:b w:val="1"/>
              </w:rPr>
            </w:pPr>
            <w:r w:rsidDel="00000000" w:rsidR="00000000" w:rsidRPr="00000000">
              <w:rPr>
                <w:b w:val="1"/>
                <w:rtl w:val="0"/>
              </w:rPr>
              <w:t xml:space="preserve">General conditions for quality insurance and certification for Ukraine</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6">
            <w:pPr>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8">
            <w:pPr>
              <w:spacing w:after="0" w:lineRule="auto"/>
              <w:jc w:val="center"/>
              <w:rPr/>
            </w:pPr>
            <w:r w:rsidDel="00000000" w:rsidR="00000000" w:rsidRPr="00000000">
              <w:rPr>
                <w:rtl w:val="0"/>
              </w:rPr>
              <w:t xml:space="preserve">14.1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9">
            <w:pPr>
              <w:spacing w:after="0" w:lineRule="auto"/>
              <w:rPr/>
            </w:pPr>
            <w:r w:rsidDel="00000000" w:rsidR="00000000" w:rsidRPr="00000000">
              <w:rPr>
                <w:rtl w:val="0"/>
              </w:rPr>
              <w:t xml:space="preserve">Bidder must confirm unloading of all goods at final place (s) of destination (must be done on the day of delivery of the equipment) and perform installation and commissioning works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A">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C">
            <w:pPr>
              <w:spacing w:after="0" w:lineRule="auto"/>
              <w:jc w:val="center"/>
              <w:rPr/>
            </w:pPr>
            <w:r w:rsidDel="00000000" w:rsidR="00000000" w:rsidRPr="00000000">
              <w:rPr>
                <w:rtl w:val="0"/>
              </w:rPr>
              <w:t xml:space="preserve">14.2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D">
            <w:pPr>
              <w:spacing w:after="0" w:lineRule="auto"/>
              <w:rPr/>
            </w:pPr>
            <w:r w:rsidDel="00000000" w:rsidR="00000000" w:rsidRPr="00000000">
              <w:rPr>
                <w:rtl w:val="0"/>
              </w:rPr>
              <w:t xml:space="preserve">The equipment should have certificate of registration for use of goods within the territory of Ukraine according to the current Ukrainian legislation including the Certificate of state registration</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E">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0">
            <w:pPr>
              <w:spacing w:after="0" w:lineRule="auto"/>
              <w:jc w:val="center"/>
              <w:rPr/>
            </w:pPr>
            <w:r w:rsidDel="00000000" w:rsidR="00000000" w:rsidRPr="00000000">
              <w:rPr>
                <w:rtl w:val="0"/>
              </w:rPr>
              <w:t xml:space="preserve">14.3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1">
            <w:pPr>
              <w:spacing w:after="0" w:lineRule="auto"/>
              <w:rPr/>
            </w:pPr>
            <w:r w:rsidDel="00000000" w:rsidR="00000000" w:rsidRPr="00000000">
              <w:rPr>
                <w:rtl w:val="0"/>
              </w:rPr>
              <w:t xml:space="preserve">Bidder which does not manufacture or produce the Goods it offers to supply, shall submit the Manufacturer’s Authorization to demonstrate that it has been duly authorised by the manufacturer or producer of the Goods to supply these Goods in the country of destination</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2">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4">
            <w:pPr>
              <w:spacing w:after="0" w:lineRule="auto"/>
              <w:jc w:val="center"/>
              <w:rPr/>
            </w:pPr>
            <w:r w:rsidDel="00000000" w:rsidR="00000000" w:rsidRPr="00000000">
              <w:rPr>
                <w:rtl w:val="0"/>
              </w:rPr>
              <w:t xml:space="preserve">14.4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5">
            <w:pPr>
              <w:spacing w:after="0" w:lineRule="auto"/>
              <w:rPr/>
            </w:pPr>
            <w:r w:rsidDel="00000000" w:rsidR="00000000" w:rsidRPr="00000000">
              <w:rPr>
                <w:rtl w:val="0"/>
              </w:rPr>
              <w:t xml:space="preserve">Commissioning works on putting equipment into operation must be done within 3 calendar days after delivery of the equipment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6">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8">
            <w:pPr>
              <w:spacing w:after="0" w:lineRule="auto"/>
              <w:jc w:val="center"/>
              <w:rPr/>
            </w:pPr>
            <w:r w:rsidDel="00000000" w:rsidR="00000000" w:rsidRPr="00000000">
              <w:rPr>
                <w:rtl w:val="0"/>
              </w:rPr>
              <w:t xml:space="preserve">14.5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9">
            <w:pPr>
              <w:spacing w:after="0" w:lineRule="auto"/>
              <w:rPr/>
            </w:pPr>
            <w:r w:rsidDel="00000000" w:rsidR="00000000" w:rsidRPr="00000000">
              <w:rPr>
                <w:rtl w:val="0"/>
              </w:rPr>
              <w:t xml:space="preserve">Manufacturer’s standards. All offered equipment has to be manufactured by ISO 9001:2015 and ISO 13485:2016 certified manufacturers. Copies of the original certifications, issued by authorised notified bodies, shall be included in the bid</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A">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C">
            <w:pPr>
              <w:spacing w:after="0" w:lineRule="auto"/>
              <w:jc w:val="center"/>
              <w:rPr/>
            </w:pPr>
            <w:r w:rsidDel="00000000" w:rsidR="00000000" w:rsidRPr="00000000">
              <w:rPr>
                <w:rtl w:val="0"/>
              </w:rPr>
              <w:t xml:space="preserve">14.6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D">
            <w:pPr>
              <w:spacing w:after="0" w:lineRule="auto"/>
              <w:rPr/>
            </w:pPr>
            <w:r w:rsidDel="00000000" w:rsidR="00000000" w:rsidRPr="00000000">
              <w:rPr>
                <w:rtl w:val="0"/>
              </w:rPr>
              <w:t xml:space="preserve">Medical equipment standards. All offered medical equipment, tools and consumables shall be in possession of European conformity marking (CE Mark), according to 93/42/EEC directive or 98/79/EC, or FDA approval or compliance to other internationally recognized medical devices regulatory systems.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E">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0">
            <w:pPr>
              <w:spacing w:after="0" w:lineRule="auto"/>
              <w:jc w:val="center"/>
              <w:rPr/>
            </w:pPr>
            <w:r w:rsidDel="00000000" w:rsidR="00000000" w:rsidRPr="00000000">
              <w:rPr>
                <w:rtl w:val="0"/>
              </w:rPr>
              <w:t xml:space="preserve">14.7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1">
            <w:pPr>
              <w:spacing w:after="0" w:lineRule="auto"/>
              <w:rPr/>
            </w:pPr>
            <w:r w:rsidDel="00000000" w:rsidR="00000000" w:rsidRPr="00000000">
              <w:rPr>
                <w:rtl w:val="0"/>
              </w:rPr>
              <w:t xml:space="preserve">Bidders shall ensure conformity of the equipment with all applicable Ukrainian regulations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2">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4">
            <w:pPr>
              <w:spacing w:after="0" w:lineRule="auto"/>
              <w:jc w:val="center"/>
              <w:rPr/>
            </w:pPr>
            <w:r w:rsidDel="00000000" w:rsidR="00000000" w:rsidRPr="00000000">
              <w:rPr>
                <w:rtl w:val="0"/>
              </w:rPr>
              <w:t xml:space="preserve">14.8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5">
            <w:pPr>
              <w:spacing w:after="0" w:lineRule="auto"/>
              <w:rPr/>
            </w:pPr>
            <w:r w:rsidDel="00000000" w:rsidR="00000000" w:rsidRPr="00000000">
              <w:rPr>
                <w:rtl w:val="0"/>
              </w:rPr>
              <w:t xml:space="preserve">The period of validity of the Warranty. The warranty shall remain valid for twelve (12)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6">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8">
            <w:pPr>
              <w:spacing w:after="0" w:lineRule="auto"/>
              <w:jc w:val="center"/>
              <w:rPr/>
            </w:pPr>
            <w:r w:rsidDel="00000000" w:rsidR="00000000" w:rsidRPr="00000000">
              <w:rPr>
                <w:rtl w:val="0"/>
              </w:rPr>
              <w:t xml:space="preserve">14.9</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9">
            <w:pPr>
              <w:spacing w:after="0" w:lineRule="auto"/>
              <w:rPr/>
            </w:pPr>
            <w:r w:rsidDel="00000000" w:rsidR="00000000" w:rsidRPr="00000000">
              <w:rPr>
                <w:rtl w:val="0"/>
              </w:rPr>
              <w:t xml:space="preserve">Warranty service. Within the warranty period, the Supplier or its authorised service centre shall provide maintenance and/or repair services to the equipment operation site not later than 5 (five) workdays from the date of receipt of written or E-mail notification from an authorised party. The name of the company, address, telephone- and fax numbers, e-mail address must be mentioned in the bid. The service centre shall have at least one certified engineer in its staff. All costs connected with warranty maintenance are covered by the Supplier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A">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C">
            <w:pPr>
              <w:spacing w:after="0" w:lineRule="auto"/>
              <w:jc w:val="center"/>
              <w:rPr/>
            </w:pPr>
            <w:r w:rsidDel="00000000" w:rsidR="00000000" w:rsidRPr="00000000">
              <w:rPr>
                <w:rtl w:val="0"/>
              </w:rPr>
              <w:t xml:space="preserve">14.1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D">
            <w:pPr>
              <w:spacing w:after="0" w:lineRule="auto"/>
              <w:rPr/>
            </w:pPr>
            <w:r w:rsidDel="00000000" w:rsidR="00000000" w:rsidRPr="00000000">
              <w:rPr>
                <w:rtl w:val="0"/>
              </w:rPr>
              <w:t xml:space="preserve">Technical documentation for maintenance and repair of the supplied goods. For each offered item, the Bidder shall provide the technical documentation for performing maintenance and operating repair of the supplied Goods by the technical staff of the Consignee and/or end-users. Such documentation shall include all necessary electrical diagrams, drawings, technical specifications of the devices and their parts, troubleshooting information, safety instructions, etc. that will allow the technical staff of the Consignee and/or end-users to conduct maintenance and operating repair in strict compliance with Goods specifications. The minimum set of technical documents to be provided with each piece of equipment delivered is the following: 1) User Manual and Operating Instructions (in Ukrainian or English); 2) Technical Certificate / maintenance guidelines (in Ukrainian or English).</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E">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F">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0">
            <w:pPr>
              <w:spacing w:after="0" w:lineRule="auto"/>
              <w:jc w:val="center"/>
              <w:rPr/>
            </w:pPr>
            <w:r w:rsidDel="00000000" w:rsidR="00000000" w:rsidRPr="00000000">
              <w:rPr>
                <w:rtl w:val="0"/>
              </w:rPr>
              <w:t xml:space="preserve">14.11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1">
            <w:pPr>
              <w:spacing w:after="0" w:lineRule="auto"/>
              <w:rPr/>
            </w:pPr>
            <w:r w:rsidDel="00000000" w:rsidR="00000000" w:rsidRPr="00000000">
              <w:rPr>
                <w:rtl w:val="0"/>
              </w:rPr>
              <w:t xml:space="preserve">The Bidder is required to confirm the list and contents of documentation to be provided together with the Goods at the delivery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2">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3">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4">
            <w:pPr>
              <w:spacing w:after="0" w:lineRule="auto"/>
              <w:jc w:val="center"/>
              <w:rPr/>
            </w:pPr>
            <w:r w:rsidDel="00000000" w:rsidR="00000000" w:rsidRPr="00000000">
              <w:rPr>
                <w:rtl w:val="0"/>
              </w:rPr>
              <w:t xml:space="preserve">14.12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5">
            <w:pPr>
              <w:spacing w:after="0" w:lineRule="auto"/>
              <w:rPr/>
            </w:pPr>
            <w:r w:rsidDel="00000000" w:rsidR="00000000" w:rsidRPr="00000000">
              <w:rPr>
                <w:rtl w:val="0"/>
              </w:rPr>
              <w:t xml:space="preserve">The Bidder has to organise appropriate user training in Ukrainian or Russian language for effective and problem-free use of the equipment included in this tender at the location of delivery. A training proposal for the operation of the equipment must be submitted by the Bidder in the tender. This proposal shall include at least: 1) Schedule and duration; 2) Description of training materials.</w:t>
            </w:r>
          </w:p>
        </w:tc>
        <w:tc>
          <w:tcPr>
            <w:tcBorders>
              <w:top w:color="cccccc" w:space="0" w:sz="5" w:val="single"/>
              <w:left w:color="cccccc" w:space="0" w:sz="5" w:val="single"/>
              <w:bottom w:color="000000" w:space="0" w:sz="8"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6">
            <w:pPr>
              <w:spacing w:after="0" w:lineRule="auto"/>
              <w:jc w:val="center"/>
              <w:rPr/>
            </w:pPr>
            <w:r w:rsidDel="00000000" w:rsidR="00000000" w:rsidRPr="00000000">
              <w:rPr>
                <w:rtl w:val="0"/>
              </w:rPr>
              <w:t xml:space="preserve">☐ Yes ☐ No</w:t>
            </w:r>
          </w:p>
        </w:tc>
        <w:tc>
          <w:tcPr>
            <w:tcBorders>
              <w:top w:color="cccccc" w:space="0" w:sz="5" w:val="single"/>
              <w:left w:color="cccccc" w:space="0" w:sz="5" w:val="single"/>
              <w:bottom w:color="000000" w:space="0" w:sz="8"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7">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8">
            <w:pPr>
              <w:spacing w:after="0" w:lineRule="auto"/>
              <w:jc w:val="center"/>
              <w:rPr/>
            </w:pPr>
            <w:r w:rsidDel="00000000" w:rsidR="00000000" w:rsidRPr="00000000">
              <w:rPr>
                <w:rtl w:val="0"/>
              </w:rPr>
              <w:t xml:space="preserve">14.13</w:t>
            </w:r>
          </w:p>
        </w:tc>
        <w:tc>
          <w:tcPr>
            <w:tcBorders>
              <w:top w:color="cccccc" w:space="0" w:sz="5" w:val="single"/>
              <w:left w:color="cccccc" w:space="0" w:sz="5" w:val="single"/>
              <w:bottom w:color="000000" w:space="0" w:sz="5"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219">
            <w:pPr>
              <w:spacing w:after="0" w:lineRule="auto"/>
              <w:rPr/>
            </w:pPr>
            <w:r w:rsidDel="00000000" w:rsidR="00000000" w:rsidRPr="00000000">
              <w:rPr>
                <w:rtl w:val="0"/>
              </w:rPr>
              <w:t xml:space="preserve">Bid includes total gross weight of the goods in kg and total volume in m3.</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21A">
            <w:pPr>
              <w:spacing w:after="0" w:lineRule="auto"/>
              <w:jc w:val="center"/>
              <w:rPr/>
            </w:pPr>
            <w:r w:rsidDel="00000000" w:rsidR="00000000" w:rsidRPr="00000000">
              <w:rPr>
                <w:rtl w:val="0"/>
              </w:rPr>
              <w:t xml:space="preserve">☐ Yes ☐ No</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21B">
            <w:pPr>
              <w:spacing w:after="0" w:lineRule="auto"/>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C">
            <w:pPr>
              <w:spacing w:after="0" w:lineRule="auto"/>
              <w:jc w:val="center"/>
              <w:rPr/>
            </w:pPr>
            <w:r w:rsidDel="00000000" w:rsidR="00000000" w:rsidRPr="00000000">
              <w:rPr>
                <w:rtl w:val="0"/>
              </w:rPr>
              <w:t xml:space="preserve">14.14</w:t>
            </w:r>
          </w:p>
        </w:tc>
        <w:tc>
          <w:tcPr>
            <w:tcBorders>
              <w:top w:color="cccccc" w:space="0" w:sz="5" w:val="single"/>
              <w:left w:color="cccccc" w:space="0" w:sz="5" w:val="single"/>
              <w:bottom w:color="000000" w:space="0" w:sz="5"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21D">
            <w:pPr>
              <w:spacing w:after="0" w:lineRule="auto"/>
              <w:rPr/>
            </w:pPr>
            <w:r w:rsidDel="00000000" w:rsidR="00000000" w:rsidRPr="00000000">
              <w:rPr>
                <w:rtl w:val="0"/>
              </w:rPr>
              <w:t xml:space="preserve">Bid includes brand/model of the equipment and manufacturer's technical literature/catalogue, all confirming that the offered items comply with required specifications.</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21E">
            <w:pPr>
              <w:spacing w:after="0" w:lineRule="auto"/>
              <w:jc w:val="center"/>
              <w:rPr/>
            </w:pPr>
            <w:r w:rsidDel="00000000" w:rsidR="00000000" w:rsidRPr="00000000">
              <w:rPr>
                <w:rtl w:val="0"/>
              </w:rPr>
              <w:t xml:space="preserve">☐ Yes ☐ No</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F">
            <w:pPr>
              <w:spacing w:after="0" w:lineRule="auto"/>
              <w:rPr/>
            </w:pPr>
            <w:r w:rsidDel="00000000" w:rsidR="00000000" w:rsidRPr="00000000">
              <w:rPr>
                <w:rtl w:val="0"/>
              </w:rPr>
            </w:r>
          </w:p>
        </w:tc>
      </w:tr>
    </w:tbl>
    <w:p w:rsidR="00000000" w:rsidDel="00000000" w:rsidP="00000000" w:rsidRDefault="00000000" w:rsidRPr="00000000" w14:paraId="00000220">
      <w:pPr>
        <w:spacing w:after="280" w:lineRule="auto"/>
        <w:ind w:left="0" w:firstLine="0"/>
        <w:rPr>
          <w:b w:val="1"/>
        </w:rPr>
      </w:pPr>
      <w:r w:rsidDel="00000000" w:rsidR="00000000" w:rsidRPr="00000000">
        <w:rPr>
          <w:rtl w:val="0"/>
        </w:rPr>
      </w:r>
    </w:p>
    <w:p w:rsidR="00000000" w:rsidDel="00000000" w:rsidP="00000000" w:rsidRDefault="00000000" w:rsidRPr="00000000" w14:paraId="00000221">
      <w:pPr>
        <w:tabs>
          <w:tab w:val="right" w:leader="none" w:pos="8640"/>
        </w:tabs>
        <w:ind w:left="720" w:hanging="720"/>
        <w:rPr/>
      </w:pPr>
      <w:r w:rsidDel="00000000" w:rsidR="00000000" w:rsidRPr="00000000">
        <w:rPr>
          <w:rtl w:val="0"/>
        </w:rPr>
      </w:r>
    </w:p>
    <w:p w:rsidR="00000000" w:rsidDel="00000000" w:rsidP="00000000" w:rsidRDefault="00000000" w:rsidRPr="00000000" w14:paraId="00000222">
      <w:pPr>
        <w:tabs>
          <w:tab w:val="right" w:leader="none" w:pos="8640"/>
        </w:tabs>
        <w:ind w:left="720" w:hanging="720"/>
        <w:rPr/>
      </w:pPr>
      <w:r w:rsidDel="00000000" w:rsidR="00000000" w:rsidRPr="00000000">
        <w:rPr>
          <w:b w:val="1"/>
          <w:rtl w:val="0"/>
        </w:rPr>
        <w:t xml:space="preserve">C. Delivery requirements and Comparative Data Table</w:t>
      </w:r>
      <w:r w:rsidDel="00000000" w:rsidR="00000000" w:rsidRPr="00000000">
        <w:rPr>
          <w:rtl w:val="0"/>
        </w:rPr>
      </w:r>
    </w:p>
    <w:p w:rsidR="00000000" w:rsidDel="00000000" w:rsidP="00000000" w:rsidRDefault="00000000" w:rsidRPr="00000000" w14:paraId="00000223">
      <w:pPr>
        <w:tabs>
          <w:tab w:val="right" w:leader="none" w:pos="8640"/>
        </w:tabs>
        <w:ind w:left="720" w:hanging="720"/>
        <w:rPr/>
      </w:pPr>
      <w:r w:rsidDel="00000000" w:rsidR="00000000" w:rsidRPr="00000000">
        <w:rPr>
          <w:rtl w:val="0"/>
        </w:rPr>
      </w:r>
    </w:p>
    <w:tbl>
      <w:tblPr>
        <w:tblStyle w:val="Table2"/>
        <w:tblW w:w="976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4680"/>
        <w:gridCol w:w="1455"/>
        <w:gridCol w:w="1935"/>
        <w:tblGridChange w:id="0">
          <w:tblGrid>
            <w:gridCol w:w="1695"/>
            <w:gridCol w:w="4680"/>
            <w:gridCol w:w="1455"/>
            <w:gridCol w:w="193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224">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shd w:fill="d9d9d9" w:val="clear"/>
            <w:vAlign w:val="center"/>
          </w:tcPr>
          <w:p w:rsidR="00000000" w:rsidDel="00000000" w:rsidP="00000000" w:rsidRDefault="00000000" w:rsidRPr="00000000" w14:paraId="0000022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2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228">
            <w:pPr>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29">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22A">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Bidder shall deliver the goods within</w:t>
            </w:r>
            <w:r w:rsidDel="00000000" w:rsidR="00000000" w:rsidRPr="00000000">
              <w:rPr>
                <w:rFonts w:ascii="Arial" w:cs="Arial" w:eastAsia="Arial" w:hAnsi="Arial"/>
                <w:b w:val="1"/>
                <w:sz w:val="20"/>
                <w:szCs w:val="20"/>
                <w:rtl w:val="0"/>
              </w:rPr>
              <w:t xml:space="preserve"> 90 calendar days</w:t>
            </w:r>
            <w:r w:rsidDel="00000000" w:rsidR="00000000" w:rsidRPr="00000000">
              <w:rPr>
                <w:rFonts w:ascii="Arial" w:cs="Arial" w:eastAsia="Arial" w:hAnsi="Arial"/>
                <w:sz w:val="20"/>
                <w:szCs w:val="20"/>
                <w:rtl w:val="0"/>
              </w:rPr>
              <w:t xml:space="preserve"> after Contract signature. Bidder shall provide commissioning of the equipment and training within </w:t>
            </w:r>
            <w:r w:rsidDel="00000000" w:rsidR="00000000" w:rsidRPr="00000000">
              <w:rPr>
                <w:rFonts w:ascii="Arial" w:cs="Arial" w:eastAsia="Arial" w:hAnsi="Arial"/>
                <w:b w:val="1"/>
                <w:sz w:val="20"/>
                <w:szCs w:val="20"/>
                <w:rtl w:val="0"/>
              </w:rPr>
              <w:t xml:space="preserve">3 and 14 calendar days</w:t>
            </w:r>
            <w:r w:rsidDel="00000000" w:rsidR="00000000" w:rsidRPr="00000000">
              <w:rPr>
                <w:rFonts w:ascii="Arial" w:cs="Arial" w:eastAsia="Arial" w:hAnsi="Arial"/>
                <w:sz w:val="20"/>
                <w:szCs w:val="20"/>
                <w:rtl w:val="0"/>
              </w:rPr>
              <w:t xml:space="preserve"> respectively after delivery of the equipment.</w:t>
            </w:r>
            <w:r w:rsidDel="00000000" w:rsidR="00000000" w:rsidRPr="00000000">
              <w:rPr>
                <w:rtl w:val="0"/>
              </w:rPr>
            </w:r>
          </w:p>
        </w:tc>
        <w:tc>
          <w:tcPr>
            <w:vAlign w:val="center"/>
          </w:tcPr>
          <w:p w:rsidR="00000000" w:rsidDel="00000000" w:rsidP="00000000" w:rsidRDefault="00000000" w:rsidRPr="00000000" w14:paraId="0000022B">
            <w:pPr>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22C">
            <w:pPr>
              <w:rPr>
                <w:rFonts w:ascii="Arial" w:cs="Arial" w:eastAsia="Arial" w:hAnsi="Arial"/>
                <w:sz w:val="20"/>
                <w:szCs w:val="20"/>
              </w:rPr>
            </w:pPr>
            <w:r w:rsidDel="00000000" w:rsidR="00000000" w:rsidRPr="00000000">
              <w:rPr>
                <w:rFonts w:ascii="Arial" w:cs="Arial" w:eastAsia="Arial" w:hAnsi="Arial"/>
                <w:sz w:val="20"/>
                <w:szCs w:val="20"/>
                <w:rtl w:val="0"/>
              </w:rPr>
              <w:t xml:space="preserve">Insert details </w:t>
            </w:r>
          </w:p>
        </w:tc>
      </w:tr>
      <w:tr>
        <w:trPr>
          <w:cantSplit w:val="0"/>
          <w:trHeight w:val="306" w:hRule="atLeast"/>
          <w:tblHeader w:val="0"/>
        </w:trPr>
        <w:tc>
          <w:tcPr>
            <w:shd w:fill="d9d9d9" w:val="clear"/>
            <w:vAlign w:val="center"/>
          </w:tcPr>
          <w:p w:rsidR="00000000" w:rsidDel="00000000" w:rsidP="00000000" w:rsidRDefault="00000000" w:rsidRPr="00000000" w14:paraId="0000022D">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22E">
            <w:pPr>
              <w:rPr>
                <w:rFonts w:ascii="Arial" w:cs="Arial" w:eastAsia="Arial" w:hAnsi="Arial"/>
                <w:sz w:val="20"/>
                <w:szCs w:val="20"/>
              </w:rPr>
            </w:pPr>
            <w:r w:rsidDel="00000000" w:rsidR="00000000" w:rsidRPr="00000000">
              <w:rPr>
                <w:rFonts w:ascii="Arial" w:cs="Arial" w:eastAsia="Arial" w:hAnsi="Arial"/>
                <w:sz w:val="20"/>
                <w:szCs w:val="20"/>
                <w:rtl w:val="0"/>
              </w:rPr>
              <w:t xml:space="preserve">DAP Customs cleared Starokostiantyniv (Khmelnytskyi Region), Ukraine</w:t>
            </w:r>
          </w:p>
          <w:p w:rsidR="00000000" w:rsidDel="00000000" w:rsidP="00000000" w:rsidRDefault="00000000" w:rsidRPr="00000000" w14:paraId="0000022F">
            <w:pPr>
              <w:rPr>
                <w:rFonts w:ascii="Arial" w:cs="Arial" w:eastAsia="Arial" w:hAnsi="Arial"/>
                <w:sz w:val="20"/>
                <w:szCs w:val="20"/>
              </w:rPr>
            </w:pPr>
            <w:r w:rsidDel="00000000" w:rsidR="00000000" w:rsidRPr="00000000">
              <w:rPr>
                <w:rFonts w:ascii="Arial" w:cs="Arial" w:eastAsia="Arial" w:hAnsi="Arial"/>
                <w:sz w:val="20"/>
                <w:szCs w:val="20"/>
                <w:rtl w:val="0"/>
              </w:rPr>
              <w:t xml:space="preserve">Tax exemption documents will be provided to the successful Bidder.</w:t>
            </w:r>
          </w:p>
        </w:tc>
        <w:tc>
          <w:tcPr>
            <w:vAlign w:val="center"/>
          </w:tcPr>
          <w:p w:rsidR="00000000" w:rsidDel="00000000" w:rsidP="00000000" w:rsidRDefault="00000000" w:rsidRPr="00000000" w14:paraId="00000230">
            <w:pPr>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231">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232">
            <w:pPr>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33">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234">
            <w:pPr>
              <w:rPr>
                <w:rFonts w:ascii="Arial" w:cs="Arial" w:eastAsia="Arial" w:hAnsi="Arial"/>
                <w:sz w:val="20"/>
                <w:szCs w:val="20"/>
              </w:rPr>
            </w:pPr>
            <w:r w:rsidDel="00000000" w:rsidR="00000000" w:rsidRPr="00000000">
              <w:rPr>
                <w:rFonts w:ascii="Arial" w:cs="Arial" w:eastAsia="Arial" w:hAnsi="Arial"/>
                <w:sz w:val="20"/>
                <w:szCs w:val="20"/>
                <w:rtl w:val="0"/>
              </w:rPr>
              <w:t xml:space="preserve">UNOPS, Starokostiantyniv, Khmelnytskyi region, 31100.</w:t>
            </w:r>
          </w:p>
        </w:tc>
        <w:tc>
          <w:tcPr>
            <w:vAlign w:val="center"/>
          </w:tcPr>
          <w:p w:rsidR="00000000" w:rsidDel="00000000" w:rsidP="00000000" w:rsidRDefault="00000000" w:rsidRPr="00000000" w14:paraId="00000235">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236">
            <w:pPr>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3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Warranty</w:t>
            </w:r>
          </w:p>
        </w:tc>
        <w:tc>
          <w:tcPr>
            <w:vAlign w:val="center"/>
          </w:tcPr>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The </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Bidder shall remain liable for the packing and consistency of the items supplied for the period of shipment and acceptance for use. Any items found unacceptable shall be returned and changed at no costs to UNOPS.</w:t>
            </w:r>
          </w:p>
        </w:tc>
        <w:tc>
          <w:tcPr>
            <w:vAlign w:val="center"/>
          </w:tcPr>
          <w:p w:rsidR="00000000" w:rsidDel="00000000" w:rsidP="00000000" w:rsidRDefault="00000000" w:rsidRPr="00000000" w14:paraId="00000239">
            <w:pPr>
              <w:rPr>
                <w:rFonts w:ascii="Arial" w:cs="Arial" w:eastAsia="Arial" w:hAnsi="Arial"/>
                <w:i w:val="0"/>
                <w:smallCaps w:val="0"/>
                <w:strike w:val="0"/>
                <w:color w:val="000000"/>
                <w:sz w:val="20"/>
                <w:szCs w:val="20"/>
                <w:highlight w:val="cyan"/>
                <w:u w:val="none"/>
                <w:vertAlign w:val="baseline"/>
              </w:rPr>
            </w:pPr>
            <w:r w:rsidDel="00000000" w:rsidR="00000000" w:rsidRPr="00000000">
              <w:rPr>
                <w:rFonts w:ascii="Arial" w:cs="Arial" w:eastAsia="Arial" w:hAnsi="Arial"/>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2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0"/>
                <w:szCs w:val="20"/>
                <w:highlight w:val="cyan"/>
                <w:u w:val="none"/>
                <w:vertAlign w:val="baseline"/>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3B">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Packing standards</w:t>
            </w:r>
          </w:p>
        </w:tc>
        <w:tc>
          <w:tcPr>
            <w:vAlign w:val="center"/>
          </w:tcPr>
          <w:p w:rsidR="00000000" w:rsidDel="00000000" w:rsidP="00000000" w:rsidRDefault="00000000" w:rsidRPr="00000000" w14:paraId="000002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The </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Bidder shall ensure the best international packing standards of goods supplied, including use of eco-friendly packing materials.</w:t>
            </w:r>
          </w:p>
        </w:tc>
        <w:tc>
          <w:tcPr>
            <w:vAlign w:val="center"/>
          </w:tcPr>
          <w:p w:rsidR="00000000" w:rsidDel="00000000" w:rsidP="00000000" w:rsidRDefault="00000000" w:rsidRPr="00000000" w14:paraId="0000023D">
            <w:pPr>
              <w:rPr>
                <w:rFonts w:ascii="Arial" w:cs="Arial" w:eastAsia="Arial" w:hAnsi="Arial"/>
                <w:i w:val="0"/>
                <w:smallCaps w:val="0"/>
                <w:strike w:val="0"/>
                <w:color w:val="000000"/>
                <w:sz w:val="20"/>
                <w:szCs w:val="20"/>
                <w:highlight w:val="cyan"/>
                <w:u w:val="none"/>
                <w:vertAlign w:val="baseline"/>
              </w:rPr>
            </w:pPr>
            <w:r w:rsidDel="00000000" w:rsidR="00000000" w:rsidRPr="00000000">
              <w:rPr>
                <w:rFonts w:ascii="Arial" w:cs="Arial" w:eastAsia="Arial" w:hAnsi="Arial"/>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0"/>
                <w:szCs w:val="20"/>
                <w:highlight w:val="cyan"/>
                <w:u w:val="none"/>
                <w:vertAlign w:val="baseline"/>
              </w:rPr>
            </w:pPr>
            <w:r w:rsidDel="00000000" w:rsidR="00000000" w:rsidRPr="00000000">
              <w:rPr>
                <w:rtl w:val="0"/>
              </w:rPr>
            </w:r>
          </w:p>
        </w:tc>
      </w:tr>
    </w:tbl>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142" w:right="0" w:firstLine="0"/>
        <w:jc w:val="left"/>
        <w:rPr>
          <w:b w:val="1"/>
          <w:i w:val="0"/>
          <w:smallCaps w:val="0"/>
          <w:strike w:val="0"/>
          <w:color w:val="000000"/>
          <w:u w:val="none"/>
          <w:shd w:fill="auto" w:val="clear"/>
          <w:vertAlign w:val="baseline"/>
        </w:rPr>
      </w:pPr>
      <w:r w:rsidDel="00000000" w:rsidR="00000000" w:rsidRPr="00000000">
        <w:rPr>
          <w:b w:val="1"/>
          <w:rtl w:val="0"/>
        </w:rPr>
        <w:t xml:space="preserve">D</w:t>
      </w:r>
      <w:r w:rsidDel="00000000" w:rsidR="00000000" w:rsidRPr="00000000">
        <w:rPr>
          <w:b w:val="1"/>
          <w:i w:val="0"/>
          <w:smallCaps w:val="0"/>
          <w:strike w:val="0"/>
          <w:color w:val="000000"/>
          <w:u w:val="none"/>
          <w:shd w:fill="auto" w:val="clear"/>
          <w:vertAlign w:val="baseline"/>
          <w:rtl w:val="0"/>
        </w:rPr>
        <w:t xml:space="preserve">.  Inspections and tests</w:t>
      </w:r>
    </w:p>
    <w:p w:rsidR="00000000" w:rsidDel="00000000" w:rsidP="00000000" w:rsidRDefault="00000000" w:rsidRPr="00000000" w14:paraId="00000241">
      <w:pPr>
        <w:rPr>
          <w:i w:val="1"/>
          <w:color w:val="000000"/>
          <w:highlight w:val="lightGray"/>
        </w:rPr>
      </w:pPr>
      <w:r w:rsidDel="00000000" w:rsidR="00000000" w:rsidRPr="00000000">
        <w:rPr>
          <w:rtl w:val="0"/>
        </w:rPr>
      </w:r>
    </w:p>
    <w:p w:rsidR="00000000" w:rsidDel="00000000" w:rsidP="00000000" w:rsidRDefault="00000000" w:rsidRPr="00000000" w14:paraId="00000242">
      <w:pPr>
        <w:ind w:left="142" w:firstLine="0"/>
        <w:jc w:val="both"/>
        <w:rPr/>
      </w:pPr>
      <w:r w:rsidDel="00000000" w:rsidR="00000000" w:rsidRPr="00000000">
        <w:rPr>
          <w:rtl w:val="0"/>
        </w:rPr>
        <w:t xml:space="preserve">The following inspections and tests shall be performed: </w:t>
      </w:r>
    </w:p>
    <w:p w:rsidR="00000000" w:rsidDel="00000000" w:rsidP="00000000" w:rsidRDefault="00000000" w:rsidRPr="00000000" w14:paraId="00000243">
      <w:pPr>
        <w:ind w:left="142" w:firstLine="0"/>
        <w:jc w:val="both"/>
        <w:rPr/>
      </w:pPr>
      <w:r w:rsidDel="00000000" w:rsidR="00000000" w:rsidRPr="00000000">
        <w:rPr>
          <w:rtl w:val="0"/>
        </w:rPr>
      </w:r>
    </w:p>
    <w:p w:rsidR="00000000" w:rsidDel="00000000" w:rsidP="00000000" w:rsidRDefault="00000000" w:rsidRPr="00000000" w14:paraId="00000244">
      <w:pPr>
        <w:ind w:left="142" w:firstLine="0"/>
        <w:jc w:val="both"/>
        <w:rPr/>
      </w:pPr>
      <w:r w:rsidDel="00000000" w:rsidR="00000000" w:rsidRPr="00000000">
        <w:rPr>
          <w:rtl w:val="0"/>
        </w:rPr>
        <w:t xml:space="preserve">(i) The Supplier shall perform all needed tests before the shipment to confirm that the goods meet the Purchaser requirements. Documented confirmation of such tests has to be sent to the Purchaser before the shipment;</w:t>
      </w:r>
    </w:p>
    <w:p w:rsidR="00000000" w:rsidDel="00000000" w:rsidP="00000000" w:rsidRDefault="00000000" w:rsidRPr="00000000" w14:paraId="00000245">
      <w:pPr>
        <w:ind w:left="142" w:firstLine="0"/>
        <w:jc w:val="both"/>
        <w:rPr/>
      </w:pPr>
      <w:r w:rsidDel="00000000" w:rsidR="00000000" w:rsidRPr="00000000">
        <w:rPr>
          <w:rtl w:val="0"/>
        </w:rPr>
        <w:t xml:space="preserve">(ii) The Purchaser will check the availability of Compliance Certificates issued for equipment supplied;</w:t>
      </w:r>
    </w:p>
    <w:p w:rsidR="00000000" w:rsidDel="00000000" w:rsidP="00000000" w:rsidRDefault="00000000" w:rsidRPr="00000000" w14:paraId="00000246">
      <w:pPr>
        <w:ind w:left="142" w:firstLine="0"/>
        <w:jc w:val="both"/>
        <w:rPr/>
      </w:pPr>
      <w:r w:rsidDel="00000000" w:rsidR="00000000" w:rsidRPr="00000000">
        <w:rPr>
          <w:rtl w:val="0"/>
        </w:rPr>
        <w:t xml:space="preserve">(ііі) The Supplier shall demonstrate that the software has been properly installed on all corresponding equipment;</w:t>
      </w:r>
    </w:p>
    <w:p w:rsidR="00000000" w:rsidDel="00000000" w:rsidP="00000000" w:rsidRDefault="00000000" w:rsidRPr="00000000" w14:paraId="00000247">
      <w:pPr>
        <w:ind w:left="142" w:firstLine="0"/>
        <w:jc w:val="both"/>
        <w:rPr/>
      </w:pPr>
      <w:r w:rsidDel="00000000" w:rsidR="00000000" w:rsidRPr="00000000">
        <w:rPr>
          <w:rtl w:val="0"/>
        </w:rPr>
        <w:t xml:space="preserve">(іv) The Purchaser (with the assistance of the Supplier) will check the functionality/operability and the compliance of main characteristics of all items of equipment with Technical Requirements. If the consumables should be used for equipment checking (reagents for rapid-response analysers, etc.) - they must be provided by the cost of the Supplier.</w:t>
      </w:r>
    </w:p>
    <w:p w:rsidR="00000000" w:rsidDel="00000000" w:rsidP="00000000" w:rsidRDefault="00000000" w:rsidRPr="00000000" w14:paraId="00000248">
      <w:pPr>
        <w:ind w:left="142" w:firstLine="0"/>
        <w:jc w:val="both"/>
        <w:rPr/>
      </w:pPr>
      <w:r w:rsidDel="00000000" w:rsidR="00000000" w:rsidRPr="00000000">
        <w:rPr>
          <w:rtl w:val="0"/>
        </w:rPr>
        <w:t xml:space="preserve">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rsidR="00000000" w:rsidDel="00000000" w:rsidP="00000000" w:rsidRDefault="00000000" w:rsidRPr="00000000" w14:paraId="00000249">
      <w:pPr>
        <w:ind w:left="142" w:firstLine="0"/>
        <w:jc w:val="both"/>
        <w:rPr>
          <w:b w:val="1"/>
          <w:i w:val="0"/>
          <w:smallCaps w:val="0"/>
          <w:strike w:val="0"/>
          <w:color w:val="000000"/>
          <w:u w:val="none"/>
          <w:shd w:fill="auto" w:val="clear"/>
          <w:vertAlign w:val="baseline"/>
        </w:rPr>
      </w:pPr>
      <w:r w:rsidDel="00000000" w:rsidR="00000000" w:rsidRPr="00000000">
        <w:rPr>
          <w:rtl w:val="0"/>
        </w:rPr>
        <w:t xml:space="preserve">If the goods fail to meet the laid down specifications, the supplier shall take immediate steps to remedy the deficiency or replace the defective goods to the satisfaction of the purchaser.</w:t>
      </w: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w:t>
          </w:r>
          <w:r w:rsidDel="00000000" w:rsidR="00000000" w:rsidRPr="00000000">
            <w:rPr>
              <w:rFonts w:ascii="Arial" w:cs="Arial" w:eastAsia="Arial" w:hAnsi="Arial"/>
              <w:sz w:val="18"/>
              <w:szCs w:val="18"/>
              <w:rtl w:val="0"/>
            </w:rPr>
            <w:t xml:space="preserve"> RFQ</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/202</w:t>
          </w:r>
          <w:r w:rsidDel="00000000" w:rsidR="00000000" w:rsidRPr="00000000">
            <w:rPr>
              <w:rFonts w:ascii="Arial" w:cs="Arial" w:eastAsia="Arial" w:hAnsi="Arial"/>
              <w:sz w:val="18"/>
              <w:szCs w:val="18"/>
              <w:rtl w:val="0"/>
            </w:rPr>
            <w:t xml:space="preserve">3</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Arial" w:cs="Arial" w:eastAsia="Arial" w:hAnsi="Arial"/>
              <w:sz w:val="18"/>
              <w:szCs w:val="18"/>
              <w:rtl w:val="0"/>
            </w:rPr>
            <w:t xml:space="preserve">47766</w:t>
          </w:r>
          <w:r w:rsidDel="00000000" w:rsidR="00000000" w:rsidRPr="00000000">
            <w:rPr>
              <w:rtl w:val="0"/>
            </w:rPr>
          </w:r>
        </w:p>
      </w:tc>
      <w:tc>
        <w:tcPr/>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E51BCE"/>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uiPriority w:val="99"/>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numbering" w:styleId="NoList1" w:customStyle="1">
    <w:name w:val="No List1"/>
    <w:next w:val="NoList"/>
    <w:uiPriority w:val="99"/>
    <w:semiHidden w:val="1"/>
    <w:unhideWhenUsed w:val="1"/>
    <w:rsid w:val="00262E49"/>
  </w:style>
  <w:style w:type="table" w:styleId="TableGrid1" w:customStyle="1">
    <w:name w:val="Table Grid1"/>
    <w:basedOn w:val="TableNormal"/>
    <w:next w:val="TableGrid"/>
    <w:uiPriority w:val="59"/>
    <w:unhideWhenUsed w:val="1"/>
    <w:rsid w:val="00262E49"/>
    <w:rPr>
      <w:rFonts w:ascii="Times New Roman" w:cs="Times New Roman" w:eastAsia="PMingLiU" w:hAnsi="Times New Roman"/>
      <w:sz w:val="22"/>
      <w:szCs w:val="22"/>
      <w:lang w:bidi="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Normal1" w:customStyle="1">
    <w:name w:val="Table Normal1"/>
    <w:uiPriority w:val="2"/>
    <w:semiHidden w:val="1"/>
    <w:unhideWhenUsed w:val="1"/>
    <w:qFormat w:val="1"/>
    <w:rsid w:val="00262E49"/>
    <w:pPr>
      <w:widowControl w:val="0"/>
    </w:pPr>
    <w:rPr>
      <w:rFonts w:ascii="Calibri" w:cs="Times New Roman" w:eastAsia="Calibri" w:hAnsi="Calibri"/>
      <w:sz w:val="22"/>
      <w:szCs w:val="22"/>
      <w:lang w:bidi="en-GB"/>
    </w:rPr>
    <w:tblPr>
      <w:tblInd w:w="0.0" w:type="dxa"/>
      <w:tblCellMar>
        <w:top w:w="0.0" w:type="dxa"/>
        <w:left w:w="0.0" w:type="dxa"/>
        <w:bottom w:w="0.0" w:type="dxa"/>
        <w:right w:w="0.0" w:type="dxa"/>
      </w:tblCellMar>
    </w:tblPr>
  </w:style>
  <w:style w:type="table" w:styleId="TableGrid0" w:customStyle="1">
    <w:name w:val="TableGrid"/>
    <w:rsid w:val="00262E49"/>
    <w:rPr>
      <w:rFonts w:ascii="Calibri" w:cs="Times New Roman" w:hAnsi="Calibri"/>
      <w:sz w:val="22"/>
      <w:szCs w:val="22"/>
    </w:rPr>
    <w:tblPr>
      <w:tblCellMar>
        <w:top w:w="0.0" w:type="dxa"/>
        <w:left w:w="0.0" w:type="dxa"/>
        <w:bottom w:w="0.0" w:type="dxa"/>
        <w:right w:w="0.0" w:type="dxa"/>
      </w:tblCellMar>
    </w:tblPr>
  </w:style>
  <w:style w:type="paragraph" w:styleId="msonormal0" w:customStyle="1">
    <w:name w:val="msonormal"/>
    <w:basedOn w:val="Normal"/>
    <w:rsid w:val="00AB608A"/>
    <w:pPr>
      <w:spacing w:after="100" w:afterAutospacing="1" w:before="100" w:beforeAutospacing="1"/>
    </w:pPr>
    <w:rPr>
      <w:rFonts w:ascii="Times New Roman" w:cs="Times New Roman" w:hAnsi="Times New Roman"/>
      <w:sz w:val="24"/>
      <w:szCs w:val="24"/>
    </w:rPr>
  </w:style>
  <w:style w:type="paragraph" w:styleId="xl66" w:customStyle="1">
    <w:name w:val="xl66"/>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67" w:customStyle="1">
    <w:name w:val="xl67"/>
    <w:basedOn w:val="Normal"/>
    <w:rsid w:val="00AB608A"/>
    <w:pPr>
      <w:pBdr>
        <w:top w:color="auto" w:space="0" w:sz="4" w:val="single"/>
        <w:left w:color="auto" w:space="0" w:sz="4" w:val="single"/>
        <w:bottom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8" w:customStyle="1">
    <w:name w:val="xl68"/>
    <w:basedOn w:val="Normal"/>
    <w:rsid w:val="00AB608A"/>
    <w:pPr>
      <w:pBdr>
        <w:top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9" w:customStyle="1">
    <w:name w:val="xl69"/>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0" w:customStyle="1">
    <w:name w:val="xl70"/>
    <w:basedOn w:val="Normal"/>
    <w:rsid w:val="00AB608A"/>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1" w:customStyle="1">
    <w:name w:val="xl71"/>
    <w:basedOn w:val="Normal"/>
    <w:rsid w:val="00AB608A"/>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2" w:customStyle="1">
    <w:name w:val="xl72"/>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73" w:customStyle="1">
    <w:name w:val="xl73"/>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74" w:customStyle="1">
    <w:name w:val="xl74"/>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75" w:customStyle="1">
    <w:name w:val="xl75"/>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76" w:customStyle="1">
    <w:name w:val="xl76"/>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77" w:customStyle="1">
    <w:name w:val="xl77"/>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78" w:customStyle="1">
    <w:name w:val="xl78"/>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79" w:customStyle="1">
    <w:name w:val="xl79"/>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80" w:customStyle="1">
    <w:name w:val="xl80"/>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rPr>
  </w:style>
  <w:style w:type="paragraph" w:styleId="xl81" w:customStyle="1">
    <w:name w:val="xl81"/>
    <w:basedOn w:val="Normal"/>
    <w:rsid w:val="00AB608A"/>
    <w:pPr>
      <w:pBdr>
        <w:top w:color="auto" w:space="0" w:sz="4" w:val="single"/>
        <w:left w:color="auto" w:space="0" w:sz="4" w:val="single"/>
        <w:bottom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82" w:customStyle="1">
    <w:name w:val="xl82"/>
    <w:basedOn w:val="Normal"/>
    <w:rsid w:val="00AB608A"/>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83" w:customStyle="1">
    <w:name w:val="xl83"/>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4" w:customStyle="1">
    <w:name w:val="xl84"/>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85" w:customStyle="1">
    <w:name w:val="xl85"/>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6" w:customStyle="1">
    <w:name w:val="xl86"/>
    <w:basedOn w:val="Normal"/>
    <w:rsid w:val="00AB608A"/>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7" w:customStyle="1">
    <w:name w:val="xl87"/>
    <w:basedOn w:val="Normal"/>
    <w:rsid w:val="00AB608A"/>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8" w:customStyle="1">
    <w:name w:val="xl88"/>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89" w:customStyle="1">
    <w:name w:val="xl89"/>
    <w:basedOn w:val="Normal"/>
    <w:rsid w:val="00AB608A"/>
    <w:pPr>
      <w:pBdr>
        <w:top w:color="auto" w:space="0" w:sz="4" w:val="single"/>
        <w:left w:color="auto" w:space="0" w:sz="4" w:val="single"/>
        <w:bottom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90" w:customStyle="1">
    <w:name w:val="xl90"/>
    <w:basedOn w:val="Normal"/>
    <w:rsid w:val="00AB608A"/>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91" w:customStyle="1">
    <w:name w:val="xl91"/>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92" w:customStyle="1">
    <w:name w:val="xl92"/>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93" w:customStyle="1">
    <w:name w:val="xl93"/>
    <w:basedOn w:val="Normal"/>
    <w:rsid w:val="00AB608A"/>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94" w:customStyle="1">
    <w:name w:val="xl94"/>
    <w:basedOn w:val="Normal"/>
    <w:rsid w:val="00AB608A"/>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95" w:customStyle="1">
    <w:name w:val="xl95"/>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b w:val="1"/>
      <w:bCs w:val="1"/>
      <w:sz w:val="24"/>
      <w:szCs w:val="24"/>
    </w:rPr>
  </w:style>
  <w:style w:type="paragraph" w:styleId="xl96" w:customStyle="1">
    <w:name w:val="xl96"/>
    <w:basedOn w:val="Normal"/>
    <w:rsid w:val="00AB608A"/>
    <w:pPr>
      <w:pBdr>
        <w:top w:color="auto" w:space="0" w:sz="4" w:val="single"/>
        <w:left w:color="auto" w:space="0" w:sz="4" w:val="single"/>
        <w:bottom w:color="auto" w:space="0" w:sz="4" w:val="single"/>
      </w:pBdr>
      <w:shd w:color="000000" w:fill="ffffff" w:val="clear"/>
      <w:spacing w:after="100" w:afterAutospacing="1" w:before="100" w:beforeAutospacing="1"/>
      <w:textAlignment w:val="center"/>
    </w:pPr>
    <w:rPr>
      <w:rFonts w:ascii="Times New Roman" w:cs="Times New Roman" w:hAnsi="Times New Roman"/>
      <w:b w:val="1"/>
      <w:bCs w:val="1"/>
      <w:sz w:val="24"/>
      <w:szCs w:val="24"/>
    </w:rPr>
  </w:style>
  <w:style w:type="paragraph" w:styleId="xl97" w:customStyle="1">
    <w:name w:val="xl97"/>
    <w:basedOn w:val="Normal"/>
    <w:rsid w:val="00AB608A"/>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b w:val="1"/>
      <w:bCs w:val="1"/>
      <w:sz w:val="24"/>
      <w:szCs w:val="24"/>
    </w:rPr>
  </w:style>
  <w:style w:type="paragraph" w:styleId="xl98" w:customStyle="1">
    <w:name w:val="xl98"/>
    <w:basedOn w:val="Normal"/>
    <w:rsid w:val="00316BCC"/>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99" w:customStyle="1">
    <w:name w:val="xl99"/>
    <w:basedOn w:val="Normal"/>
    <w:rsid w:val="00316BCC"/>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font5" w:customStyle="1">
    <w:name w:val="font5"/>
    <w:basedOn w:val="Normal"/>
    <w:rsid w:val="00E51BCE"/>
    <w:pPr>
      <w:spacing w:after="100" w:afterAutospacing="1" w:before="100" w:beforeAutospacing="1"/>
    </w:pPr>
    <w:rPr>
      <w:rFonts w:ascii="Times New Roman" w:cs="Times New Roman" w:hAnsi="Times New Roman"/>
      <w:color w:val="000000"/>
      <w:sz w:val="24"/>
      <w:szCs w:val="24"/>
    </w:rPr>
  </w:style>
  <w:style w:type="paragraph" w:styleId="font6" w:customStyle="1">
    <w:name w:val="font6"/>
    <w:basedOn w:val="Normal"/>
    <w:rsid w:val="00E51BCE"/>
    <w:pPr>
      <w:spacing w:after="100" w:afterAutospacing="1" w:before="100" w:beforeAutospacing="1"/>
    </w:pPr>
    <w:rPr>
      <w:rFonts w:ascii="Times New Roman" w:cs="Times New Roman" w:hAnsi="Times New Roman"/>
      <w:b w:val="1"/>
      <w:bCs w:val="1"/>
      <w:color w:val="000000"/>
      <w:sz w:val="24"/>
      <w:szCs w:val="24"/>
    </w:rPr>
  </w:style>
  <w:style w:type="paragraph" w:styleId="font7" w:customStyle="1">
    <w:name w:val="font7"/>
    <w:basedOn w:val="Normal"/>
    <w:rsid w:val="00E51BCE"/>
    <w:pPr>
      <w:spacing w:after="100" w:afterAutospacing="1" w:before="100" w:beforeAutospacing="1"/>
    </w:pPr>
    <w:rPr>
      <w:rFonts w:ascii="Times New Roman" w:cs="Times New Roman" w:hAnsi="Times New Roman"/>
      <w:color w:val="000000"/>
      <w:sz w:val="24"/>
      <w:szCs w:val="24"/>
    </w:rPr>
  </w:style>
  <w:style w:type="paragraph" w:styleId="font8" w:customStyle="1">
    <w:name w:val="font8"/>
    <w:basedOn w:val="Normal"/>
    <w:rsid w:val="00E51BCE"/>
    <w:pPr>
      <w:spacing w:after="100" w:afterAutospacing="1" w:before="100" w:beforeAutospacing="1"/>
    </w:pPr>
    <w:rPr>
      <w:rFonts w:ascii="Times New Roman" w:cs="Times New Roman" w:hAnsi="Times New Roman"/>
      <w:color w:val="000000"/>
      <w:sz w:val="14"/>
      <w:szCs w:val="14"/>
    </w:rPr>
  </w:style>
  <w:style w:type="paragraph" w:styleId="xl65" w:customStyle="1">
    <w:name w:val="xl65"/>
    <w:basedOn w:val="Normal"/>
    <w:rsid w:val="00E51BCE"/>
    <w:pPr>
      <w:spacing w:after="100" w:afterAutospacing="1" w:before="100" w:beforeAutospacing="1"/>
      <w:textAlignment w:val="center"/>
    </w:pPr>
    <w:rPr>
      <w:rFonts w:ascii="Times New Roman" w:cs="Times New Roman" w:hAnsi="Times New Roman"/>
      <w:sz w:val="24"/>
      <w:szCs w:val="24"/>
    </w:rPr>
  </w:style>
  <w:style w:type="paragraph" w:styleId="i" w:customStyle="1">
    <w:name w:val="(i)"/>
    <w:basedOn w:val="Normal"/>
    <w:uiPriority w:val="99"/>
    <w:qFormat w:val="1"/>
    <w:rsid w:val="00FC6745"/>
    <w:pPr>
      <w:suppressAutoHyphens w:val="1"/>
      <w:jc w:val="both"/>
    </w:pPr>
    <w:rPr>
      <w:rFonts w:ascii="Tms Rmn" w:cs="Times New Roman" w:hAnsi="Tms Rmn"/>
      <w:sz w:val="24"/>
      <w:lang w:eastAsia="en-US" w:val="en-US"/>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wVEsLoceBzv7PpPCY55vrnFR1Q==">CgMxLjA4AHIhMWRtck10X3QtOTBoTGV3bTBtelU0d210ajJiQlBRTmZY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2020-07-15T10:08:00Z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0x010100C3415C0853002446BEDBD6FDA7B6CEA3</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y fmtid="{D5CDD505-2E9C-101B-9397-08002B2CF9AE}" pid="40" name="IsMyDocuments">
    <vt:bool>true</vt:bool>
  </property>
</Properties>
</file>