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Roboto" w:cs="Roboto" w:eastAsia="Roboto" w:hAnsi="Roboto"/>
          <w:b w:val="1"/>
          <w:color w:val="000000"/>
          <w:sz w:val="23"/>
          <w:szCs w:val="23"/>
          <w:u w:val="none"/>
          <w:shd w:fill="a4c2f4" w:val="clear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Open Sans" w:cs="Open Sans" w:eastAsia="Open Sans" w:hAnsi="Open Sans"/>
          <w:b w:val="1"/>
          <w:shd w:fill="a4c2f4" w:val="clear"/>
          <w:rtl w:val="0"/>
        </w:rPr>
        <w:t xml:space="preserve"> ITB/2023/47680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-1440"/>
          <w:tab w:val="left" w:leader="none" w:pos="7200"/>
        </w:tabs>
        <w:spacing w:after="20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6">
      <w:pPr>
        <w:tabs>
          <w:tab w:val="left" w:leader="none" w:pos="-1440"/>
          <w:tab w:val="left" w:leader="none" w:pos="720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Goods and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conditions are available at: </w:t>
      </w:r>
      <w:hyperlink r:id="rId7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https://www.unops.org/business-opportunities/how-we-procure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2">
          <w:pPr>
            <w:tabs>
              <w:tab w:val="center" w:leader="none" w:pos="4320"/>
              <w:tab w:val="right" w:leader="none" w:pos="8640"/>
            </w:tabs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996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969"/>
      <w:tblGridChange w:id="0">
        <w:tblGrid>
          <w:gridCol w:w="996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0D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1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0E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Open Sans" w:cs="Open Sans" w:eastAsia="Open Sans" w:hAnsi="Open Sans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Open Sans" w:cs="Open Sans" w:eastAsia="Open Sans" w:hAnsi="Open Sans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eSourcing v</w:t>
                </w:r>
                <w:r w:rsidDel="00000000" w:rsidR="00000000" w:rsidRPr="00000000">
                  <w:rPr>
                    <w:rFonts w:ascii="Open Sans" w:cs="Open Sans" w:eastAsia="Open Sans" w:hAnsi="Open Sans"/>
                    <w:sz w:val="18"/>
                    <w:szCs w:val="18"/>
                    <w:rtl w:val="0"/>
                  </w:rPr>
                  <w:t xml:space="preserve">2021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0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business-opportunities/how-we-procure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AfZyFSNSBslQvD7SkX/isiKFIw==">CgMxLjA4AGojChRzdWdnZXN0LnlhNnlkZzZvemwzbBILTGVsYSBUU0FBVkFqIwoUc3VnZ2VzdC52YmtmamdianBzZGUSC0xlbGEgVFNBQVZBaiMKFHN1Z2dlc3QueWZ0NG81OGhrM3BiEgtMZWxhIFRTQUFWQXIhMWZOVmIybkRhaHBpNVRiLTNIN0pRNzlOQURVU0VSYXUz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