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5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5d1"/>
          <w:sz w:val="28"/>
          <w:szCs w:val="28"/>
          <w:u w:val="none"/>
          <w:shd w:fill="auto" w:val="clear"/>
          <w:vertAlign w:val="baseline"/>
          <w:rtl w:val="0"/>
        </w:rPr>
        <w:t xml:space="preserve">Section III: Returnable Bidding Forms</w:t>
      </w:r>
    </w:p>
    <w:p w:rsidR="00000000" w:rsidDel="00000000" w:rsidP="00000000" w:rsidRDefault="00000000" w:rsidRPr="00000000" w14:paraId="00000002">
      <w:pPr>
        <w:spacing w:after="200" w:line="276" w:lineRule="auto"/>
        <w:rPr>
          <w:b w:val="1"/>
        </w:rPr>
      </w:pPr>
      <w:bookmarkStart w:colFirst="0" w:colLast="0" w:name="_heading=h.gjdgxs" w:id="0"/>
      <w:bookmarkEnd w:id="0"/>
      <w:r w:rsidDel="00000000" w:rsidR="00000000" w:rsidRPr="00000000">
        <w:rPr>
          <w:b w:val="1"/>
          <w:rtl w:val="0"/>
        </w:rPr>
        <w:t xml:space="preserve">eSourcing reference</w:t>
      </w:r>
      <w:r w:rsidDel="00000000" w:rsidR="00000000" w:rsidRPr="00000000">
        <w:rPr>
          <w:rtl w:val="0"/>
        </w:rPr>
        <w:t xml:space="preserve">: </w:t>
      </w:r>
      <w:r w:rsidDel="00000000" w:rsidR="00000000" w:rsidRPr="00000000">
        <w:rPr>
          <w:b w:val="1"/>
          <w:rtl w:val="0"/>
        </w:rPr>
        <w:t xml:space="preserve">RFP2023/47581</w:t>
      </w:r>
    </w:p>
    <w:p w:rsidR="00000000" w:rsidDel="00000000" w:rsidP="00000000" w:rsidRDefault="00000000" w:rsidRPr="00000000" w14:paraId="00000003">
      <w:pPr>
        <w:rPr>
          <w:rFonts w:ascii="Open Sans" w:cs="Open Sans" w:eastAsia="Open Sans" w:hAnsi="Open Sans"/>
          <w:smallCaps w:val="1"/>
          <w:color w:val="000000"/>
          <w:u w:val="single"/>
        </w:rPr>
      </w:pPr>
      <w:r w:rsidDel="00000000" w:rsidR="00000000" w:rsidRPr="00000000">
        <w:rPr>
          <w:rFonts w:ascii="Open Sans" w:cs="Open Sans" w:eastAsia="Open Sans" w:hAnsi="Open Sans"/>
          <w:color w:val="000000"/>
          <w:highlight w:val="cyan"/>
          <w:rtl w:val="0"/>
        </w:rPr>
        <w:t xml:space="preserve">Note to Offerors: </w:t>
      </w:r>
      <w:r w:rsidDel="00000000" w:rsidR="00000000" w:rsidRPr="00000000">
        <w:rPr>
          <w:rFonts w:ascii="Open Sans" w:cs="Open Sans" w:eastAsia="Open Sans" w:hAnsi="Open Sans"/>
          <w:highlight w:val="cyan"/>
          <w:rtl w:val="0"/>
        </w:rPr>
        <w:t xml:space="preserve">The following returnable forms are part of this RFP and must be completed and returned by offerors as part of their Proposal. </w:t>
      </w:r>
      <w:r w:rsidDel="00000000" w:rsidR="00000000" w:rsidRPr="00000000">
        <w:rPr>
          <w:rFonts w:ascii="Open Sans" w:cs="Open Sans" w:eastAsia="Open Sans" w:hAnsi="Open Sans"/>
          <w:color w:val="000000"/>
          <w:highlight w:val="cyan"/>
          <w:rtl w:val="0"/>
        </w:rPr>
        <w:t xml:space="preserve">Instructions to complete each Form are highlighted in blue in each Form. Please complete the Returnable Bidding Forms as instructed and return them as part of your proposal by uploading them against their specific Document Checklist in the UNOPS eSourcing system. </w:t>
      </w:r>
      <w:r w:rsidDel="00000000" w:rsidR="00000000" w:rsidRPr="00000000">
        <w:rPr>
          <w:rFonts w:ascii="Open Sans" w:cs="Open Sans" w:eastAsia="Open Sans" w:hAnsi="Open Sans"/>
          <w:color w:val="000000"/>
          <w:highlight w:val="cyan"/>
          <w:u w:val="single"/>
          <w:rtl w:val="0"/>
        </w:rPr>
        <w:t xml:space="preserve">Please ensure that the financial information in your proposal is uploaded in the financial envelope checklist under the Financial Offer Details tab of the eSourcing system.</w:t>
      </w:r>
      <w:r w:rsidDel="00000000" w:rsidR="00000000" w:rsidRPr="00000000">
        <w:rPr>
          <w:rFonts w:ascii="Open Sans" w:cs="Open Sans" w:eastAsia="Open Sans" w:hAnsi="Open Sans"/>
          <w:color w:val="000000"/>
          <w:u w:val="single"/>
          <w:rtl w:val="0"/>
        </w:rPr>
        <w:t xml:space="preserve"> </w:t>
      </w: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left" w:leader="none" w:pos="709"/>
        </w:tabs>
        <w:spacing w:after="120" w:before="0" w:line="240" w:lineRule="auto"/>
        <w:ind w:left="0" w:right="0" w:firstLine="0"/>
        <w:jc w:val="both"/>
        <w:rPr>
          <w:b w:val="1"/>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left" w:leader="none" w:pos="709"/>
        </w:tabs>
        <w:spacing w:after="12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This Section comprises the following Returnable Bidding Forms:</w:t>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Form C: Financial Proposal Form</w:t>
      </w: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9">
      <w:pPr>
        <w:rPr>
          <w:rFonts w:ascii="Open Sans" w:cs="Open Sans" w:eastAsia="Open Sans" w:hAnsi="Open Sans"/>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0A">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5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5d1"/>
          <w:sz w:val="28"/>
          <w:szCs w:val="28"/>
          <w:u w:val="none"/>
          <w:shd w:fill="auto" w:val="clear"/>
          <w:vertAlign w:val="baseline"/>
          <w:rtl w:val="0"/>
        </w:rPr>
        <w:t xml:space="preserve">Form C: Financial Proposal Form</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RFP reference no: </w:t>
      </w:r>
      <w:r w:rsidDel="00000000" w:rsidR="00000000" w:rsidRPr="00000000">
        <w:rPr>
          <w:b w:val="1"/>
          <w:rtl w:val="0"/>
        </w:rPr>
        <w:t xml:space="preserve">RFP2023/47581</w:t>
      </w: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Name of Offeror: </w:t>
      </w:r>
      <w:r w:rsidDel="00000000" w:rsidR="00000000" w:rsidRPr="00000000">
        <w:rPr>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0D">
      <w:pPr>
        <w:rPr>
          <w:b w:val="1"/>
        </w:rPr>
      </w:pPr>
      <w:r w:rsidDel="00000000" w:rsidR="00000000" w:rsidRPr="00000000">
        <w:rPr>
          <w:rtl w:val="0"/>
        </w:rPr>
      </w:r>
    </w:p>
    <w:p w:rsidR="00000000" w:rsidDel="00000000" w:rsidP="00000000" w:rsidRDefault="00000000" w:rsidRPr="00000000" w14:paraId="0000000E">
      <w:pPr>
        <w:spacing w:line="276" w:lineRule="auto"/>
        <w:rPr>
          <w:smallCaps w:val="1"/>
          <w:color w:val="000000"/>
        </w:rPr>
      </w:pPr>
      <w:r w:rsidDel="00000000" w:rsidR="00000000" w:rsidRPr="00000000">
        <w:rPr>
          <w:rtl w:val="0"/>
        </w:rPr>
        <w:t xml:space="preserve">The Proposer is required to prepare the Financial Proposal following the below format and be submitted in an envelope separate from the rest of the RFP as indicated in the Instruction to Offerors. </w:t>
      </w:r>
      <w:r w:rsidDel="00000000" w:rsidR="00000000" w:rsidRPr="00000000">
        <w:rPr>
          <w:color w:val="000000"/>
          <w:u w:val="single"/>
          <w:rtl w:val="0"/>
        </w:rPr>
        <w:t xml:space="preserve">Please ensure that this form is uploaded in the financial envelope checklist under the Financial Offer Details tab of the eSourcing system.</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The financial proposal must be submitted in </w:t>
      </w:r>
      <w:r w:rsidDel="00000000" w:rsidR="00000000" w:rsidRPr="00000000">
        <w:rPr>
          <w:b w:val="1"/>
          <w:highlight w:val="yellow"/>
          <w:rtl w:val="0"/>
        </w:rPr>
        <w:t xml:space="preserve">USD </w:t>
      </w:r>
      <w:r w:rsidDel="00000000" w:rsidR="00000000" w:rsidRPr="00000000">
        <w:rPr>
          <w:rtl w:val="0"/>
        </w:rPr>
      </w:r>
    </w:p>
    <w:p w:rsidR="00000000" w:rsidDel="00000000" w:rsidP="00000000" w:rsidRDefault="00000000" w:rsidRPr="00000000" w14:paraId="00000011">
      <w:pPr>
        <w:spacing w:before="7" w:line="220" w:lineRule="auto"/>
        <w:rPr>
          <w:highlight w:val="magenta"/>
        </w:rPr>
      </w:pPr>
      <w:r w:rsidDel="00000000" w:rsidR="00000000" w:rsidRPr="00000000">
        <w:rPr>
          <w:rtl w:val="0"/>
        </w:rPr>
      </w:r>
    </w:p>
    <w:p w:rsidR="00000000" w:rsidDel="00000000" w:rsidP="00000000" w:rsidRDefault="00000000" w:rsidRPr="00000000" w14:paraId="00000012">
      <w:pPr>
        <w:spacing w:before="7" w:line="276" w:lineRule="auto"/>
        <w:rPr/>
      </w:pPr>
      <w:r w:rsidDel="00000000" w:rsidR="00000000" w:rsidRPr="00000000">
        <w:rPr>
          <w:rtl w:val="0"/>
        </w:rPr>
        <w:t xml:space="preserve">The Financial Proposal must be filled in in both Tables 1 and 2 below (</w:t>
      </w:r>
      <w:r w:rsidDel="00000000" w:rsidR="00000000" w:rsidRPr="00000000">
        <w:rPr>
          <w:u w:val="single"/>
          <w:rtl w:val="0"/>
        </w:rPr>
        <w:t xml:space="preserve">for which the total amount should match</w:t>
      </w:r>
      <w:r w:rsidDel="00000000" w:rsidR="00000000" w:rsidRPr="00000000">
        <w:rPr>
          <w:rtl w:val="0"/>
        </w:rPr>
        <w:t xml:space="preserve">), including provision of a detailed cost breakdown. Provide separate figures for each functional grouping or category. The format includes specific expenditures under Table 2, which may or may not be required or applicable but are indicated to serve as examples. Offerors may adjust the name of expenditures under Table 2 if necessary.</w:t>
      </w:r>
    </w:p>
    <w:p w:rsidR="00000000" w:rsidDel="00000000" w:rsidP="00000000" w:rsidRDefault="00000000" w:rsidRPr="00000000" w14:paraId="00000013">
      <w:pPr>
        <w:spacing w:before="7" w:line="22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14">
      <w:pPr>
        <w:spacing w:before="7" w:line="220" w:lineRule="auto"/>
        <w:rPr>
          <w:b w:val="1"/>
        </w:rPr>
      </w:pPr>
      <w:r w:rsidDel="00000000" w:rsidR="00000000" w:rsidRPr="00000000">
        <w:rPr>
          <w:b w:val="1"/>
          <w:rtl w:val="0"/>
        </w:rPr>
        <w:t xml:space="preserve">Table 1: Cost breakdown per deliverable/output </w:t>
      </w:r>
    </w:p>
    <w:p w:rsidR="00000000" w:rsidDel="00000000" w:rsidP="00000000" w:rsidRDefault="00000000" w:rsidRPr="00000000" w14:paraId="00000015">
      <w:pPr>
        <w:spacing w:before="7" w:line="220" w:lineRule="auto"/>
        <w:rPr>
          <w:rFonts w:ascii="Open Sans" w:cs="Open Sans" w:eastAsia="Open Sans" w:hAnsi="Open Sans"/>
          <w:b w:val="1"/>
        </w:rPr>
      </w:pPr>
      <w:r w:rsidDel="00000000" w:rsidR="00000000" w:rsidRPr="00000000">
        <w:rPr>
          <w:rtl w:val="0"/>
        </w:rPr>
      </w:r>
    </w:p>
    <w:tbl>
      <w:tblPr>
        <w:tblStyle w:val="Table1"/>
        <w:tblW w:w="976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05"/>
        <w:gridCol w:w="4995"/>
        <w:gridCol w:w="1770"/>
        <w:gridCol w:w="2295"/>
        <w:tblGridChange w:id="0">
          <w:tblGrid>
            <w:gridCol w:w="705"/>
            <w:gridCol w:w="4995"/>
            <w:gridCol w:w="1770"/>
            <w:gridCol w:w="2295"/>
          </w:tblGrid>
        </w:tblGridChange>
      </w:tblGrid>
      <w:tr>
        <w:trPr>
          <w:cantSplit w:val="0"/>
          <w:tblHeader w:val="0"/>
        </w:trPr>
        <w:tc>
          <w:tcPr>
            <w:shd w:fill="d9d9d9" w:val="clear"/>
            <w:vAlign w:val="center"/>
          </w:tcPr>
          <w:p w:rsidR="00000000" w:rsidDel="00000000" w:rsidP="00000000" w:rsidRDefault="00000000" w:rsidRPr="00000000" w14:paraId="00000016">
            <w:pPr>
              <w:jc w:val="center"/>
              <w:rPr>
                <w:rFonts w:ascii="Arial" w:cs="Arial" w:eastAsia="Arial" w:hAnsi="Arial"/>
                <w:b w:val="1"/>
              </w:rPr>
            </w:pPr>
            <w:r w:rsidDel="00000000" w:rsidR="00000000" w:rsidRPr="00000000">
              <w:rPr>
                <w:rFonts w:ascii="Arial" w:cs="Arial" w:eastAsia="Arial" w:hAnsi="Arial"/>
                <w:b w:val="1"/>
                <w:rtl w:val="0"/>
              </w:rPr>
              <w:t xml:space="preserve">Item No</w:t>
            </w:r>
          </w:p>
        </w:tc>
        <w:tc>
          <w:tcPr>
            <w:shd w:fill="d9d9d9" w:val="clear"/>
            <w:vAlign w:val="center"/>
          </w:tcPr>
          <w:p w:rsidR="00000000" w:rsidDel="00000000" w:rsidP="00000000" w:rsidRDefault="00000000" w:rsidRPr="00000000" w14:paraId="00000017">
            <w:pPr>
              <w:jc w:val="center"/>
              <w:rPr>
                <w:rFonts w:ascii="Arial" w:cs="Arial" w:eastAsia="Arial" w:hAnsi="Arial"/>
                <w:b w:val="1"/>
              </w:rPr>
            </w:pPr>
            <w:r w:rsidDel="00000000" w:rsidR="00000000" w:rsidRPr="00000000">
              <w:rPr>
                <w:rFonts w:ascii="Arial" w:cs="Arial" w:eastAsia="Arial" w:hAnsi="Arial"/>
                <w:b w:val="1"/>
                <w:rtl w:val="0"/>
              </w:rPr>
              <w:t xml:space="preserve">Deliverables</w:t>
            </w:r>
          </w:p>
        </w:tc>
        <w:tc>
          <w:tcPr>
            <w:shd w:fill="d9d9d9" w:val="clear"/>
            <w:vAlign w:val="center"/>
          </w:tcPr>
          <w:p w:rsidR="00000000" w:rsidDel="00000000" w:rsidP="00000000" w:rsidRDefault="00000000" w:rsidRPr="00000000" w14:paraId="00000018">
            <w:pPr>
              <w:jc w:val="center"/>
              <w:rPr>
                <w:rFonts w:ascii="Arial" w:cs="Arial" w:eastAsia="Arial" w:hAnsi="Arial"/>
                <w:b w:val="1"/>
              </w:rPr>
            </w:pPr>
            <w:r w:rsidDel="00000000" w:rsidR="00000000" w:rsidRPr="00000000">
              <w:rPr>
                <w:rFonts w:ascii="Arial" w:cs="Arial" w:eastAsia="Arial" w:hAnsi="Arial"/>
                <w:b w:val="1"/>
                <w:rtl w:val="0"/>
              </w:rPr>
              <w:t xml:space="preserve">Percentage of Total Price (Weight for payment)</w:t>
            </w:r>
          </w:p>
        </w:tc>
        <w:tc>
          <w:tcPr>
            <w:shd w:fill="d9d9d9" w:val="clear"/>
            <w:vAlign w:val="center"/>
          </w:tcPr>
          <w:p w:rsidR="00000000" w:rsidDel="00000000" w:rsidP="00000000" w:rsidRDefault="00000000" w:rsidRPr="00000000" w14:paraId="00000019">
            <w:pPr>
              <w:jc w:val="center"/>
              <w:rPr>
                <w:rFonts w:ascii="Arial" w:cs="Arial" w:eastAsia="Arial" w:hAnsi="Arial"/>
                <w:b w:val="1"/>
              </w:rPr>
            </w:pPr>
            <w:r w:rsidDel="00000000" w:rsidR="00000000" w:rsidRPr="00000000">
              <w:rPr>
                <w:rFonts w:ascii="Arial" w:cs="Arial" w:eastAsia="Arial" w:hAnsi="Arial"/>
                <w:b w:val="1"/>
                <w:rtl w:val="0"/>
              </w:rPr>
              <w:t xml:space="preserve">Price</w:t>
            </w:r>
          </w:p>
          <w:p w:rsidR="00000000" w:rsidDel="00000000" w:rsidP="00000000" w:rsidRDefault="00000000" w:rsidRPr="00000000" w14:paraId="0000001A">
            <w:pPr>
              <w:jc w:val="center"/>
              <w:rPr>
                <w:rFonts w:ascii="Arial" w:cs="Arial" w:eastAsia="Arial" w:hAnsi="Arial"/>
                <w:b w:val="1"/>
              </w:rPr>
            </w:pPr>
            <w:r w:rsidDel="00000000" w:rsidR="00000000" w:rsidRPr="00000000">
              <w:rPr>
                <w:rFonts w:ascii="Arial" w:cs="Arial" w:eastAsia="Arial" w:hAnsi="Arial"/>
                <w:b w:val="1"/>
                <w:rtl w:val="0"/>
              </w:rPr>
              <w:t xml:space="preserve">(Lump Sum, All Inclusive)</w:t>
            </w:r>
          </w:p>
        </w:tc>
      </w:tr>
      <w:tr>
        <w:trPr>
          <w:cantSplit w:val="0"/>
          <w:trHeight w:val="495" w:hRule="atLeast"/>
          <w:tblHeader w:val="0"/>
        </w:trPr>
        <w:tc>
          <w:tcPr>
            <w:vAlign w:val="center"/>
          </w:tcPr>
          <w:p w:rsidR="00000000" w:rsidDel="00000000" w:rsidP="00000000" w:rsidRDefault="00000000" w:rsidRPr="00000000" w14:paraId="0000001B">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01C">
            <w:pPr>
              <w:rPr>
                <w:rFonts w:ascii="Arial" w:cs="Arial" w:eastAsia="Arial" w:hAnsi="Arial"/>
              </w:rPr>
            </w:pPr>
            <w:r w:rsidDel="00000000" w:rsidR="00000000" w:rsidRPr="00000000">
              <w:rPr>
                <w:rFonts w:ascii="Arial" w:cs="Arial" w:eastAsia="Arial" w:hAnsi="Arial"/>
                <w:rtl w:val="0"/>
              </w:rPr>
              <w:t xml:space="preserve">Deliverable 1: Inception Report</w:t>
            </w:r>
            <w:r w:rsidDel="00000000" w:rsidR="00000000" w:rsidRPr="00000000">
              <w:rPr>
                <w:rtl w:val="0"/>
              </w:rPr>
            </w:r>
          </w:p>
        </w:tc>
        <w:tc>
          <w:tcPr>
            <w:vAlign w:val="center"/>
          </w:tcPr>
          <w:p w:rsidR="00000000" w:rsidDel="00000000" w:rsidP="00000000" w:rsidRDefault="00000000" w:rsidRPr="00000000" w14:paraId="0000001D">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[Offeror to insert]</w:t>
            </w:r>
          </w:p>
        </w:tc>
        <w:tc>
          <w:tcPr>
            <w:vAlign w:val="center"/>
          </w:tcPr>
          <w:p w:rsidR="00000000" w:rsidDel="00000000" w:rsidP="00000000" w:rsidRDefault="00000000" w:rsidRPr="00000000" w14:paraId="0000001E">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[Offeror to insert price]</w:t>
            </w:r>
            <w:r w:rsidDel="00000000" w:rsidR="00000000" w:rsidRPr="00000000">
              <w:rPr>
                <w:rtl w:val="0"/>
              </w:rPr>
            </w:r>
          </w:p>
        </w:tc>
      </w:tr>
      <w:tr>
        <w:trPr>
          <w:cantSplit w:val="0"/>
          <w:trHeight w:val="495" w:hRule="atLeast"/>
          <w:tblHeader w:val="0"/>
        </w:trPr>
        <w:tc>
          <w:tcPr>
            <w:vAlign w:val="center"/>
          </w:tcPr>
          <w:p w:rsidR="00000000" w:rsidDel="00000000" w:rsidP="00000000" w:rsidRDefault="00000000" w:rsidRPr="00000000" w14:paraId="0000001F">
            <w:pPr>
              <w:jc w:val="center"/>
              <w:rPr>
                <w:rFonts w:ascii="Arial" w:cs="Arial" w:eastAsia="Arial" w:hAnsi="Arial"/>
              </w:rPr>
            </w:pPr>
            <w:r w:rsidDel="00000000" w:rsidR="00000000" w:rsidRPr="00000000">
              <w:rPr>
                <w:rFonts w:ascii="Arial" w:cs="Arial" w:eastAsia="Arial" w:hAnsi="Arial"/>
                <w:rtl w:val="0"/>
              </w:rPr>
              <w:t xml:space="preserve">2</w:t>
            </w:r>
          </w:p>
        </w:tc>
        <w:tc>
          <w:tcPr>
            <w:vAlign w:val="center"/>
          </w:tcPr>
          <w:p w:rsidR="00000000" w:rsidDel="00000000" w:rsidP="00000000" w:rsidRDefault="00000000" w:rsidRPr="00000000" w14:paraId="00000020">
            <w:pPr>
              <w:rPr>
                <w:rFonts w:ascii="Arial" w:cs="Arial" w:eastAsia="Arial" w:hAnsi="Arial"/>
              </w:rPr>
            </w:pPr>
            <w:r w:rsidDel="00000000" w:rsidR="00000000" w:rsidRPr="00000000">
              <w:rPr>
                <w:rFonts w:ascii="Arial" w:cs="Arial" w:eastAsia="Arial" w:hAnsi="Arial"/>
                <w:rtl w:val="0"/>
              </w:rPr>
              <w:t xml:space="preserve">Deliverable 2: A comprehensive study report</w:t>
            </w:r>
          </w:p>
        </w:tc>
        <w:tc>
          <w:tcPr>
            <w:vAlign w:val="center"/>
          </w:tcPr>
          <w:p w:rsidR="00000000" w:rsidDel="00000000" w:rsidP="00000000" w:rsidRDefault="00000000" w:rsidRPr="00000000" w14:paraId="00000021">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[Offeror to insert]</w:t>
            </w:r>
          </w:p>
        </w:tc>
        <w:tc>
          <w:tcPr>
            <w:vAlign w:val="center"/>
          </w:tcPr>
          <w:p w:rsidR="00000000" w:rsidDel="00000000" w:rsidP="00000000" w:rsidRDefault="00000000" w:rsidRPr="00000000" w14:paraId="00000022">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[Offeror to insert price]</w:t>
            </w:r>
            <w:r w:rsidDel="00000000" w:rsidR="00000000" w:rsidRPr="00000000">
              <w:rPr>
                <w:rtl w:val="0"/>
              </w:rPr>
            </w:r>
          </w:p>
        </w:tc>
      </w:tr>
      <w:tr>
        <w:trPr>
          <w:cantSplit w:val="0"/>
          <w:trHeight w:val="379.4677734375" w:hRule="atLeast"/>
          <w:tblHeader w:val="0"/>
        </w:trPr>
        <w:tc>
          <w:tcPr>
            <w:vAlign w:val="center"/>
          </w:tcPr>
          <w:p w:rsidR="00000000" w:rsidDel="00000000" w:rsidP="00000000" w:rsidRDefault="00000000" w:rsidRPr="00000000" w14:paraId="00000023">
            <w:pPr>
              <w:jc w:val="center"/>
              <w:rPr>
                <w:rFonts w:ascii="Arial" w:cs="Arial" w:eastAsia="Arial" w:hAnsi="Arial"/>
              </w:rPr>
            </w:pPr>
            <w:r w:rsidDel="00000000" w:rsidR="00000000" w:rsidRPr="00000000">
              <w:rPr>
                <w:rFonts w:ascii="Arial" w:cs="Arial" w:eastAsia="Arial" w:hAnsi="Arial"/>
                <w:rtl w:val="0"/>
              </w:rPr>
              <w:t xml:space="preserve">3</w:t>
            </w:r>
          </w:p>
        </w:tc>
        <w:tc>
          <w:tcPr>
            <w:vAlign w:val="center"/>
          </w:tcPr>
          <w:p w:rsidR="00000000" w:rsidDel="00000000" w:rsidP="00000000" w:rsidRDefault="00000000" w:rsidRPr="00000000" w14:paraId="00000024">
            <w:pPr>
              <w:rPr>
                <w:rFonts w:ascii="Arial" w:cs="Arial" w:eastAsia="Arial" w:hAnsi="Arial"/>
              </w:rPr>
            </w:pPr>
            <w:r w:rsidDel="00000000" w:rsidR="00000000" w:rsidRPr="00000000">
              <w:rPr>
                <w:rFonts w:ascii="Arial" w:cs="Arial" w:eastAsia="Arial" w:hAnsi="Arial"/>
                <w:rtl w:val="0"/>
              </w:rPr>
              <w:t xml:space="preserve">Deliverable 3: Draft of the National Standards (TVCN)</w:t>
            </w:r>
          </w:p>
        </w:tc>
        <w:tc>
          <w:tcPr>
            <w:vAlign w:val="center"/>
          </w:tcPr>
          <w:p w:rsidR="00000000" w:rsidDel="00000000" w:rsidP="00000000" w:rsidRDefault="00000000" w:rsidRPr="00000000" w14:paraId="00000025">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[Offeror to insert]</w:t>
            </w:r>
          </w:p>
        </w:tc>
        <w:tc>
          <w:tcPr>
            <w:vAlign w:val="center"/>
          </w:tcPr>
          <w:p w:rsidR="00000000" w:rsidDel="00000000" w:rsidP="00000000" w:rsidRDefault="00000000" w:rsidRPr="00000000" w14:paraId="00000026">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[Offeror to insert price]</w:t>
            </w:r>
            <w:r w:rsidDel="00000000" w:rsidR="00000000" w:rsidRPr="00000000">
              <w:rPr>
                <w:rtl w:val="0"/>
              </w:rPr>
            </w:r>
          </w:p>
        </w:tc>
      </w:tr>
      <w:tr>
        <w:trPr>
          <w:cantSplit w:val="0"/>
          <w:trHeight w:val="758.935546875" w:hRule="atLeast"/>
          <w:tblHeader w:val="0"/>
        </w:trPr>
        <w:tc>
          <w:tcPr>
            <w:vAlign w:val="center"/>
          </w:tcPr>
          <w:p w:rsidR="00000000" w:rsidDel="00000000" w:rsidP="00000000" w:rsidRDefault="00000000" w:rsidRPr="00000000" w14:paraId="00000027">
            <w:pPr>
              <w:jc w:val="center"/>
              <w:rPr>
                <w:rFonts w:ascii="Arial" w:cs="Arial" w:eastAsia="Arial" w:hAnsi="Arial"/>
              </w:rPr>
            </w:pPr>
            <w:r w:rsidDel="00000000" w:rsidR="00000000" w:rsidRPr="00000000">
              <w:rPr>
                <w:rFonts w:ascii="Arial" w:cs="Arial" w:eastAsia="Arial" w:hAnsi="Arial"/>
                <w:rtl w:val="0"/>
              </w:rPr>
              <w:t xml:space="preserve">4</w:t>
            </w:r>
          </w:p>
        </w:tc>
        <w:tc>
          <w:tcPr>
            <w:vAlign w:val="center"/>
          </w:tcPr>
          <w:p w:rsidR="00000000" w:rsidDel="00000000" w:rsidP="00000000" w:rsidRDefault="00000000" w:rsidRPr="00000000" w14:paraId="00000028">
            <w:pPr>
              <w:rPr>
                <w:rFonts w:ascii="Arial" w:cs="Arial" w:eastAsia="Arial" w:hAnsi="Arial"/>
              </w:rPr>
            </w:pPr>
            <w:r w:rsidDel="00000000" w:rsidR="00000000" w:rsidRPr="00000000">
              <w:rPr>
                <w:rFonts w:ascii="Arial" w:cs="Arial" w:eastAsia="Arial" w:hAnsi="Arial"/>
                <w:rtl w:val="0"/>
              </w:rPr>
              <w:t xml:space="preserve">Deliverable 4: Two hybrid-mode consultation workshops </w:t>
            </w:r>
          </w:p>
          <w:p w:rsidR="00000000" w:rsidDel="00000000" w:rsidP="00000000" w:rsidRDefault="00000000" w:rsidRPr="00000000" w14:paraId="00000029">
            <w:pPr>
              <w:rPr>
                <w:rFonts w:ascii="Roboto" w:cs="Roboto" w:eastAsia="Roboto" w:hAnsi="Roboto"/>
                <w:sz w:val="21"/>
                <w:szCs w:val="21"/>
                <w:highlight w:val="white"/>
              </w:rPr>
            </w:pPr>
            <w:r w:rsidDel="00000000" w:rsidR="00000000" w:rsidRPr="00000000">
              <w:rPr>
                <w:rtl w:val="0"/>
              </w:rPr>
            </w:r>
          </w:p>
          <w:p w:rsidR="00000000" w:rsidDel="00000000" w:rsidP="00000000" w:rsidRDefault="00000000" w:rsidRPr="00000000" w14:paraId="0000002A">
            <w:pPr>
              <w:rPr>
                <w:rFonts w:ascii="Arial" w:cs="Arial" w:eastAsia="Arial" w:hAnsi="Arial"/>
              </w:rPr>
            </w:pPr>
            <w:r w:rsidDel="00000000" w:rsidR="00000000" w:rsidRPr="00000000">
              <w:rPr>
                <w:rFonts w:ascii="Roboto" w:cs="Roboto" w:eastAsia="Roboto" w:hAnsi="Roboto"/>
                <w:sz w:val="21"/>
                <w:szCs w:val="21"/>
                <w:highlight w:val="white"/>
                <w:rtl w:val="0"/>
              </w:rPr>
              <w:t xml:space="preserve">**Use the ceiling amount for </w:t>
            </w:r>
            <w:r w:rsidDel="00000000" w:rsidR="00000000" w:rsidRPr="00000000">
              <w:rPr>
                <w:rFonts w:ascii="Roboto" w:cs="Roboto" w:eastAsia="Roboto" w:hAnsi="Roboto"/>
                <w:sz w:val="21"/>
                <w:szCs w:val="21"/>
                <w:highlight w:val="white"/>
                <w:rtl w:val="0"/>
              </w:rPr>
              <w:t xml:space="preserve"> logistic costs associated with workshops will be reimbursable based on actual spending</w:t>
            </w:r>
            <w:r w:rsidDel="00000000" w:rsidR="00000000" w:rsidRPr="00000000">
              <w:rPr>
                <w:rtl w:val="0"/>
              </w:rPr>
            </w:r>
          </w:p>
        </w:tc>
        <w:tc>
          <w:tcPr>
            <w:vAlign w:val="center"/>
          </w:tcPr>
          <w:p w:rsidR="00000000" w:rsidDel="00000000" w:rsidP="00000000" w:rsidRDefault="00000000" w:rsidRPr="00000000" w14:paraId="0000002B">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[Offeror to insert]</w:t>
            </w:r>
          </w:p>
        </w:tc>
        <w:tc>
          <w:tcPr>
            <w:vAlign w:val="center"/>
          </w:tcPr>
          <w:p w:rsidR="00000000" w:rsidDel="00000000" w:rsidP="00000000" w:rsidRDefault="00000000" w:rsidRPr="00000000" w14:paraId="0000002C">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[Offeror to insert price]</w:t>
            </w:r>
            <w:r w:rsidDel="00000000" w:rsidR="00000000" w:rsidRPr="00000000">
              <w:rPr>
                <w:rtl w:val="0"/>
              </w:rPr>
            </w:r>
          </w:p>
        </w:tc>
      </w:tr>
      <w:tr>
        <w:trPr>
          <w:cantSplit w:val="0"/>
          <w:trHeight w:val="289.98046875" w:hRule="atLeast"/>
          <w:tblHeader w:val="0"/>
        </w:trPr>
        <w:tc>
          <w:tcPr>
            <w:vAlign w:val="center"/>
          </w:tcPr>
          <w:p w:rsidR="00000000" w:rsidDel="00000000" w:rsidP="00000000" w:rsidRDefault="00000000" w:rsidRPr="00000000" w14:paraId="0000002D">
            <w:pPr>
              <w:jc w:val="center"/>
              <w:rPr>
                <w:rFonts w:ascii="Arial" w:cs="Arial" w:eastAsia="Arial" w:hAnsi="Arial"/>
              </w:rPr>
            </w:pPr>
            <w:r w:rsidDel="00000000" w:rsidR="00000000" w:rsidRPr="00000000">
              <w:rPr>
                <w:rFonts w:ascii="Arial" w:cs="Arial" w:eastAsia="Arial" w:hAnsi="Arial"/>
                <w:rtl w:val="0"/>
              </w:rPr>
              <w:t xml:space="preserve">5</w:t>
            </w:r>
          </w:p>
        </w:tc>
        <w:tc>
          <w:tcPr>
            <w:vAlign w:val="center"/>
          </w:tcPr>
          <w:p w:rsidR="00000000" w:rsidDel="00000000" w:rsidP="00000000" w:rsidRDefault="00000000" w:rsidRPr="00000000" w14:paraId="0000002E">
            <w:pPr>
              <w:rPr>
                <w:rFonts w:ascii="Arial" w:cs="Arial" w:eastAsia="Arial" w:hAnsi="Arial"/>
              </w:rPr>
            </w:pPr>
            <w:r w:rsidDel="00000000" w:rsidR="00000000" w:rsidRPr="00000000">
              <w:rPr>
                <w:rFonts w:ascii="Arial" w:cs="Arial" w:eastAsia="Arial" w:hAnsi="Arial"/>
                <w:rtl w:val="0"/>
              </w:rPr>
              <w:t xml:space="preserve">Deliverable 5: Trips to international labs in countries</w:t>
            </w:r>
          </w:p>
          <w:p w:rsidR="00000000" w:rsidDel="00000000" w:rsidP="00000000" w:rsidRDefault="00000000" w:rsidRPr="00000000" w14:paraId="0000002F">
            <w:pPr>
              <w:rPr>
                <w:rFonts w:ascii="Roboto" w:cs="Roboto" w:eastAsia="Roboto" w:hAnsi="Roboto"/>
                <w:sz w:val="21"/>
                <w:szCs w:val="21"/>
                <w:highlight w:val="white"/>
              </w:rPr>
            </w:pPr>
            <w:r w:rsidDel="00000000" w:rsidR="00000000" w:rsidRPr="00000000">
              <w:rPr>
                <w:rtl w:val="0"/>
              </w:rPr>
            </w:r>
          </w:p>
          <w:p w:rsidR="00000000" w:rsidDel="00000000" w:rsidP="00000000" w:rsidRDefault="00000000" w:rsidRPr="00000000" w14:paraId="00000030">
            <w:pPr>
              <w:rPr>
                <w:rFonts w:ascii="Arial" w:cs="Arial" w:eastAsia="Arial" w:hAnsi="Arial"/>
              </w:rPr>
            </w:pPr>
            <w:r w:rsidDel="00000000" w:rsidR="00000000" w:rsidRPr="00000000">
              <w:rPr>
                <w:rFonts w:ascii="Roboto" w:cs="Roboto" w:eastAsia="Roboto" w:hAnsi="Roboto"/>
                <w:sz w:val="21"/>
                <w:szCs w:val="21"/>
                <w:highlight w:val="white"/>
                <w:rtl w:val="0"/>
              </w:rPr>
              <w:t xml:space="preserve">**Use the ceiling amount for logistic costs associated with the international trips  will be reimbursable based on actual spending</w:t>
            </w:r>
            <w:r w:rsidDel="00000000" w:rsidR="00000000" w:rsidRPr="00000000">
              <w:rPr>
                <w:rtl w:val="0"/>
              </w:rPr>
            </w:r>
          </w:p>
          <w:p w:rsidR="00000000" w:rsidDel="00000000" w:rsidP="00000000" w:rsidRDefault="00000000" w:rsidRPr="00000000" w14:paraId="00000031">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32">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[Offeror to insert]</w:t>
            </w:r>
          </w:p>
        </w:tc>
        <w:tc>
          <w:tcPr>
            <w:vAlign w:val="center"/>
          </w:tcPr>
          <w:p w:rsidR="00000000" w:rsidDel="00000000" w:rsidP="00000000" w:rsidRDefault="00000000" w:rsidRPr="00000000" w14:paraId="00000033">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[Offeror to insert price]</w:t>
            </w:r>
            <w:r w:rsidDel="00000000" w:rsidR="00000000" w:rsidRPr="00000000">
              <w:rPr>
                <w:rtl w:val="0"/>
              </w:rPr>
            </w:r>
          </w:p>
        </w:tc>
      </w:tr>
      <w:tr>
        <w:trPr>
          <w:cantSplit w:val="0"/>
          <w:trHeight w:val="869.94140625" w:hRule="atLeast"/>
          <w:tblHeader w:val="0"/>
        </w:trPr>
        <w:tc>
          <w:tcPr>
            <w:vAlign w:val="center"/>
          </w:tcPr>
          <w:p w:rsidR="00000000" w:rsidDel="00000000" w:rsidP="00000000" w:rsidRDefault="00000000" w:rsidRPr="00000000" w14:paraId="00000034">
            <w:pPr>
              <w:jc w:val="center"/>
              <w:rPr>
                <w:rFonts w:ascii="Arial" w:cs="Arial" w:eastAsia="Arial" w:hAnsi="Arial"/>
              </w:rPr>
            </w:pPr>
            <w:r w:rsidDel="00000000" w:rsidR="00000000" w:rsidRPr="00000000">
              <w:rPr>
                <w:rFonts w:ascii="Arial" w:cs="Arial" w:eastAsia="Arial" w:hAnsi="Arial"/>
                <w:rtl w:val="0"/>
              </w:rPr>
              <w:t xml:space="preserve">6</w:t>
            </w:r>
          </w:p>
        </w:tc>
        <w:tc>
          <w:tcPr>
            <w:vAlign w:val="center"/>
          </w:tcPr>
          <w:p w:rsidR="00000000" w:rsidDel="00000000" w:rsidP="00000000" w:rsidRDefault="00000000" w:rsidRPr="00000000" w14:paraId="00000035">
            <w:pPr>
              <w:rPr>
                <w:rFonts w:ascii="Arial" w:cs="Arial" w:eastAsia="Arial" w:hAnsi="Arial"/>
              </w:rPr>
            </w:pPr>
            <w:r w:rsidDel="00000000" w:rsidR="00000000" w:rsidRPr="00000000">
              <w:rPr>
                <w:rFonts w:ascii="Arial" w:cs="Arial" w:eastAsia="Arial" w:hAnsi="Arial"/>
                <w:rtl w:val="0"/>
              </w:rPr>
              <w:t xml:space="preserve">Deliverable 6: Reports to testing principles, practically of TCVNs, and categorisation of mandatory and optional standards</w:t>
            </w:r>
          </w:p>
        </w:tc>
        <w:tc>
          <w:tcPr>
            <w:vAlign w:val="center"/>
          </w:tcPr>
          <w:p w:rsidR="00000000" w:rsidDel="00000000" w:rsidP="00000000" w:rsidRDefault="00000000" w:rsidRPr="00000000" w14:paraId="00000036">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[Offeror to insert]</w:t>
            </w:r>
          </w:p>
        </w:tc>
        <w:tc>
          <w:tcPr>
            <w:vAlign w:val="center"/>
          </w:tcPr>
          <w:p w:rsidR="00000000" w:rsidDel="00000000" w:rsidP="00000000" w:rsidRDefault="00000000" w:rsidRPr="00000000" w14:paraId="00000037">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[Offeror to insert price]</w:t>
            </w:r>
            <w:r w:rsidDel="00000000" w:rsidR="00000000" w:rsidRPr="00000000">
              <w:rPr>
                <w:rtl w:val="0"/>
              </w:rPr>
            </w:r>
          </w:p>
        </w:tc>
      </w:tr>
      <w:tr>
        <w:trPr>
          <w:cantSplit w:val="0"/>
          <w:trHeight w:val="435" w:hRule="atLeast"/>
          <w:tblHeader w:val="0"/>
        </w:trPr>
        <w:tc>
          <w:tcPr>
            <w:vAlign w:val="center"/>
          </w:tcPr>
          <w:p w:rsidR="00000000" w:rsidDel="00000000" w:rsidP="00000000" w:rsidRDefault="00000000" w:rsidRPr="00000000" w14:paraId="00000038">
            <w:pPr>
              <w:jc w:val="center"/>
              <w:rPr>
                <w:rFonts w:ascii="Arial" w:cs="Arial" w:eastAsia="Arial" w:hAnsi="Arial"/>
              </w:rPr>
            </w:pPr>
            <w:r w:rsidDel="00000000" w:rsidR="00000000" w:rsidRPr="00000000">
              <w:rPr>
                <w:rFonts w:ascii="Arial" w:cs="Arial" w:eastAsia="Arial" w:hAnsi="Arial"/>
                <w:rtl w:val="0"/>
              </w:rPr>
              <w:t xml:space="preserve">7</w:t>
            </w:r>
          </w:p>
        </w:tc>
        <w:tc>
          <w:tcPr>
            <w:vAlign w:val="center"/>
          </w:tcPr>
          <w:p w:rsidR="00000000" w:rsidDel="00000000" w:rsidP="00000000" w:rsidRDefault="00000000" w:rsidRPr="00000000" w14:paraId="00000039">
            <w:pPr>
              <w:rPr>
                <w:rFonts w:ascii="Arial" w:cs="Arial" w:eastAsia="Arial" w:hAnsi="Arial"/>
              </w:rPr>
            </w:pPr>
            <w:r w:rsidDel="00000000" w:rsidR="00000000" w:rsidRPr="00000000">
              <w:rPr>
                <w:rFonts w:ascii="Arial" w:cs="Arial" w:eastAsia="Arial" w:hAnsi="Arial"/>
                <w:rtl w:val="0"/>
              </w:rPr>
              <w:t xml:space="preserve">Deliverable 7: Final draft of the TCVNs for OWP</w:t>
            </w:r>
          </w:p>
        </w:tc>
        <w:tc>
          <w:tcPr>
            <w:vAlign w:val="center"/>
          </w:tcPr>
          <w:p w:rsidR="00000000" w:rsidDel="00000000" w:rsidP="00000000" w:rsidRDefault="00000000" w:rsidRPr="00000000" w14:paraId="0000003A">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[Offeror to insert]</w:t>
            </w:r>
          </w:p>
        </w:tc>
        <w:tc>
          <w:tcPr>
            <w:vAlign w:val="center"/>
          </w:tcPr>
          <w:p w:rsidR="00000000" w:rsidDel="00000000" w:rsidP="00000000" w:rsidRDefault="00000000" w:rsidRPr="00000000" w14:paraId="0000003B">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[Offeror to insert price]</w:t>
            </w:r>
            <w:r w:rsidDel="00000000" w:rsidR="00000000" w:rsidRPr="00000000">
              <w:rPr>
                <w:rtl w:val="0"/>
              </w:rPr>
            </w:r>
          </w:p>
        </w:tc>
      </w:tr>
      <w:tr>
        <w:trPr>
          <w:cantSplit w:val="0"/>
          <w:trHeight w:val="435" w:hRule="atLeast"/>
          <w:tblHeader w:val="0"/>
        </w:trPr>
        <w:tc>
          <w:tcPr>
            <w:vAlign w:val="center"/>
          </w:tcPr>
          <w:p w:rsidR="00000000" w:rsidDel="00000000" w:rsidP="00000000" w:rsidRDefault="00000000" w:rsidRPr="00000000" w14:paraId="0000003C">
            <w:pPr>
              <w:jc w:val="center"/>
              <w:rPr>
                <w:rFonts w:ascii="Arial" w:cs="Arial" w:eastAsia="Arial" w:hAnsi="Arial"/>
              </w:rPr>
            </w:pPr>
            <w:r w:rsidDel="00000000" w:rsidR="00000000" w:rsidRPr="00000000">
              <w:rPr>
                <w:rFonts w:ascii="Arial" w:cs="Arial" w:eastAsia="Arial" w:hAnsi="Arial"/>
                <w:rtl w:val="0"/>
              </w:rPr>
              <w:t xml:space="preserve">8</w:t>
            </w:r>
          </w:p>
        </w:tc>
        <w:tc>
          <w:tcPr>
            <w:vAlign w:val="center"/>
          </w:tcPr>
          <w:p w:rsidR="00000000" w:rsidDel="00000000" w:rsidP="00000000" w:rsidRDefault="00000000" w:rsidRPr="00000000" w14:paraId="0000003D">
            <w:pPr>
              <w:rPr>
                <w:rFonts w:ascii="Arial" w:cs="Arial" w:eastAsia="Arial" w:hAnsi="Arial"/>
              </w:rPr>
            </w:pPr>
            <w:r w:rsidDel="00000000" w:rsidR="00000000" w:rsidRPr="00000000">
              <w:rPr>
                <w:rFonts w:ascii="Arial" w:cs="Arial" w:eastAsia="Arial" w:hAnsi="Arial"/>
                <w:rtl w:val="0"/>
              </w:rPr>
              <w:t xml:space="preserve">Deliverable 8: Full dossier of TCVNs on OWP to submit o MOST for promulgation</w:t>
            </w:r>
          </w:p>
        </w:tc>
        <w:tc>
          <w:tcPr>
            <w:vAlign w:val="center"/>
          </w:tcPr>
          <w:p w:rsidR="00000000" w:rsidDel="00000000" w:rsidP="00000000" w:rsidRDefault="00000000" w:rsidRPr="00000000" w14:paraId="0000003E">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[Offeror to insert]</w:t>
            </w:r>
          </w:p>
        </w:tc>
        <w:tc>
          <w:tcPr>
            <w:vAlign w:val="center"/>
          </w:tcPr>
          <w:p w:rsidR="00000000" w:rsidDel="00000000" w:rsidP="00000000" w:rsidRDefault="00000000" w:rsidRPr="00000000" w14:paraId="0000003F">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[Offeror to insert price]</w:t>
            </w:r>
            <w:r w:rsidDel="00000000" w:rsidR="00000000" w:rsidRPr="00000000">
              <w:rPr>
                <w:rtl w:val="0"/>
              </w:rPr>
            </w:r>
          </w:p>
        </w:tc>
      </w:tr>
      <w:tr>
        <w:trPr>
          <w:cantSplit w:val="0"/>
          <w:trHeight w:val="435" w:hRule="atLeast"/>
          <w:tblHeader w:val="0"/>
        </w:trPr>
        <w:tc>
          <w:tcPr>
            <w:vAlign w:val="center"/>
          </w:tcPr>
          <w:p w:rsidR="00000000" w:rsidDel="00000000" w:rsidP="00000000" w:rsidRDefault="00000000" w:rsidRPr="00000000" w14:paraId="00000040">
            <w:pPr>
              <w:jc w:val="center"/>
              <w:rPr>
                <w:rFonts w:ascii="Arial" w:cs="Arial" w:eastAsia="Arial" w:hAnsi="Arial"/>
              </w:rPr>
            </w:pPr>
            <w:r w:rsidDel="00000000" w:rsidR="00000000" w:rsidRPr="00000000">
              <w:rPr>
                <w:rFonts w:ascii="Arial" w:cs="Arial" w:eastAsia="Arial" w:hAnsi="Arial"/>
                <w:rtl w:val="0"/>
              </w:rPr>
              <w:t xml:space="preserve">9</w:t>
            </w:r>
          </w:p>
        </w:tc>
        <w:tc>
          <w:tcPr>
            <w:vAlign w:val="center"/>
          </w:tcPr>
          <w:p w:rsidR="00000000" w:rsidDel="00000000" w:rsidP="00000000" w:rsidRDefault="00000000" w:rsidRPr="00000000" w14:paraId="00000041">
            <w:pPr>
              <w:rPr>
                <w:rFonts w:ascii="Arial" w:cs="Arial" w:eastAsia="Arial" w:hAnsi="Arial"/>
              </w:rPr>
            </w:pPr>
            <w:r w:rsidDel="00000000" w:rsidR="00000000" w:rsidRPr="00000000">
              <w:rPr>
                <w:rFonts w:ascii="Arial" w:cs="Arial" w:eastAsia="Arial" w:hAnsi="Arial"/>
                <w:rtl w:val="0"/>
              </w:rPr>
              <w:t xml:space="preserve">Deliverable 9: Organisation of final stakeholder workshop and the final workshop report</w:t>
            </w:r>
          </w:p>
          <w:p w:rsidR="00000000" w:rsidDel="00000000" w:rsidP="00000000" w:rsidRDefault="00000000" w:rsidRPr="00000000" w14:paraId="00000042">
            <w:pPr>
              <w:rPr>
                <w:rFonts w:ascii="Arial" w:cs="Arial" w:eastAsia="Arial" w:hAnsi="Arial"/>
              </w:rPr>
            </w:pPr>
            <w:r w:rsidDel="00000000" w:rsidR="00000000" w:rsidRPr="00000000">
              <w:rPr>
                <w:rtl w:val="0"/>
              </w:rPr>
            </w:r>
          </w:p>
          <w:p w:rsidR="00000000" w:rsidDel="00000000" w:rsidP="00000000" w:rsidRDefault="00000000" w:rsidRPr="00000000" w14:paraId="00000043">
            <w:pPr>
              <w:rPr>
                <w:rFonts w:ascii="Arial" w:cs="Arial" w:eastAsia="Arial" w:hAnsi="Arial"/>
              </w:rPr>
            </w:pPr>
            <w:r w:rsidDel="00000000" w:rsidR="00000000" w:rsidRPr="00000000">
              <w:rPr>
                <w:rFonts w:ascii="Roboto" w:cs="Roboto" w:eastAsia="Roboto" w:hAnsi="Roboto"/>
                <w:sz w:val="21"/>
                <w:szCs w:val="21"/>
                <w:highlight w:val="white"/>
                <w:rtl w:val="0"/>
              </w:rPr>
              <w:t xml:space="preserve">**Use the ceiling amount for logistic costs associated with the international trips  will be reimbursable based on actual spending</w:t>
            </w:r>
            <w:r w:rsidDel="00000000" w:rsidR="00000000" w:rsidRPr="00000000">
              <w:rPr>
                <w:rtl w:val="0"/>
              </w:rPr>
            </w:r>
          </w:p>
        </w:tc>
        <w:tc>
          <w:tcPr>
            <w:vAlign w:val="center"/>
          </w:tcPr>
          <w:p w:rsidR="00000000" w:rsidDel="00000000" w:rsidP="00000000" w:rsidRDefault="00000000" w:rsidRPr="00000000" w14:paraId="00000044">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[Offeror to insert]</w:t>
            </w:r>
          </w:p>
        </w:tc>
        <w:tc>
          <w:tcPr>
            <w:vAlign w:val="center"/>
          </w:tcPr>
          <w:p w:rsidR="00000000" w:rsidDel="00000000" w:rsidP="00000000" w:rsidRDefault="00000000" w:rsidRPr="00000000" w14:paraId="00000045">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[Offeror to insert price]</w:t>
            </w:r>
            <w:r w:rsidDel="00000000" w:rsidR="00000000" w:rsidRPr="00000000">
              <w:rPr>
                <w:rtl w:val="0"/>
              </w:rPr>
            </w:r>
          </w:p>
        </w:tc>
      </w:tr>
      <w:tr>
        <w:trPr>
          <w:cantSplit w:val="0"/>
          <w:trHeight w:val="435" w:hRule="atLeast"/>
          <w:tblHeader w:val="0"/>
        </w:trPr>
        <w:tc>
          <w:tcPr>
            <w:vAlign w:val="center"/>
          </w:tcPr>
          <w:p w:rsidR="00000000" w:rsidDel="00000000" w:rsidP="00000000" w:rsidRDefault="00000000" w:rsidRPr="00000000" w14:paraId="00000046">
            <w:pPr>
              <w:jc w:val="center"/>
              <w:rPr>
                <w:rFonts w:ascii="Arial" w:cs="Arial" w:eastAsia="Arial" w:hAnsi="Arial"/>
              </w:rPr>
            </w:pPr>
            <w:r w:rsidDel="00000000" w:rsidR="00000000" w:rsidRPr="00000000">
              <w:rPr>
                <w:rFonts w:ascii="Arial" w:cs="Arial" w:eastAsia="Arial" w:hAnsi="Arial"/>
                <w:rtl w:val="0"/>
              </w:rPr>
              <w:t xml:space="preserve">10</w:t>
            </w:r>
          </w:p>
        </w:tc>
        <w:tc>
          <w:tcPr>
            <w:vAlign w:val="center"/>
          </w:tcPr>
          <w:p w:rsidR="00000000" w:rsidDel="00000000" w:rsidP="00000000" w:rsidRDefault="00000000" w:rsidRPr="00000000" w14:paraId="00000047">
            <w:pPr>
              <w:rPr>
                <w:rFonts w:ascii="Arial" w:cs="Arial" w:eastAsia="Arial" w:hAnsi="Arial"/>
              </w:rPr>
            </w:pPr>
            <w:r w:rsidDel="00000000" w:rsidR="00000000" w:rsidRPr="00000000">
              <w:rPr>
                <w:rFonts w:ascii="Arial" w:cs="Arial" w:eastAsia="Arial" w:hAnsi="Arial"/>
                <w:rtl w:val="0"/>
              </w:rPr>
              <w:t xml:space="preserve">Deliverable 10:Final completion report</w:t>
            </w:r>
          </w:p>
        </w:tc>
        <w:tc>
          <w:tcPr>
            <w:vAlign w:val="center"/>
          </w:tcPr>
          <w:p w:rsidR="00000000" w:rsidDel="00000000" w:rsidP="00000000" w:rsidRDefault="00000000" w:rsidRPr="00000000" w14:paraId="00000048">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[Offeror to insert]</w:t>
            </w:r>
          </w:p>
        </w:tc>
        <w:tc>
          <w:tcPr>
            <w:vAlign w:val="center"/>
          </w:tcPr>
          <w:p w:rsidR="00000000" w:rsidDel="00000000" w:rsidP="00000000" w:rsidRDefault="00000000" w:rsidRPr="00000000" w14:paraId="00000049">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[Offeror to insert price]</w:t>
            </w:r>
            <w:r w:rsidDel="00000000" w:rsidR="00000000" w:rsidRPr="00000000">
              <w:rPr>
                <w:rtl w:val="0"/>
              </w:rPr>
            </w:r>
          </w:p>
        </w:tc>
      </w:tr>
      <w:tr>
        <w:trPr>
          <w:cantSplit w:val="0"/>
          <w:trHeight w:val="759.9609375" w:hRule="atLeast"/>
          <w:tblHeader w:val="0"/>
        </w:trPr>
        <w:tc>
          <w:tcPr>
            <w:gridSpan w:val="2"/>
            <w:vAlign w:val="center"/>
          </w:tcPr>
          <w:p w:rsidR="00000000" w:rsidDel="00000000" w:rsidP="00000000" w:rsidRDefault="00000000" w:rsidRPr="00000000" w14:paraId="0000004A">
            <w:pPr>
              <w:rPr>
                <w:rFonts w:ascii="Arial" w:cs="Arial" w:eastAsia="Arial" w:hAnsi="Arial"/>
                <w:b w:val="1"/>
              </w:rPr>
            </w:pPr>
            <w:r w:rsidDel="00000000" w:rsidR="00000000" w:rsidRPr="00000000">
              <w:rPr>
                <w:rFonts w:ascii="Arial" w:cs="Arial" w:eastAsia="Arial" w:hAnsi="Arial"/>
                <w:b w:val="1"/>
                <w:rtl w:val="0"/>
              </w:rPr>
              <w:t xml:space="preserve">Total financial proposal [USD]</w:t>
            </w:r>
          </w:p>
        </w:tc>
        <w:tc>
          <w:tcPr>
            <w:vAlign w:val="center"/>
          </w:tcPr>
          <w:p w:rsidR="00000000" w:rsidDel="00000000" w:rsidP="00000000" w:rsidRDefault="00000000" w:rsidRPr="00000000" w14:paraId="0000004C">
            <w:pPr>
              <w:jc w:val="center"/>
              <w:rPr>
                <w:rFonts w:ascii="Arial" w:cs="Arial" w:eastAsia="Arial" w:hAnsi="Arial"/>
                <w:b w:val="1"/>
              </w:rPr>
            </w:pPr>
            <w:r w:rsidDel="00000000" w:rsidR="00000000" w:rsidRPr="00000000">
              <w:rPr>
                <w:rFonts w:ascii="Arial" w:cs="Arial" w:eastAsia="Arial" w:hAnsi="Arial"/>
                <w:b w:val="1"/>
                <w:rtl w:val="0"/>
              </w:rPr>
              <w:t xml:space="preserve">100%</w:t>
            </w:r>
          </w:p>
        </w:tc>
        <w:tc>
          <w:tcPr>
            <w:vAlign w:val="center"/>
          </w:tcPr>
          <w:p w:rsidR="00000000" w:rsidDel="00000000" w:rsidP="00000000" w:rsidRDefault="00000000" w:rsidRPr="00000000" w14:paraId="0000004D">
            <w:pPr>
              <w:rPr>
                <w:rFonts w:ascii="Arial" w:cs="Arial" w:eastAsia="Arial" w:hAnsi="Arial"/>
                <w:b w:val="1"/>
              </w:rPr>
            </w:pPr>
            <w:r w:rsidDel="00000000" w:rsidR="00000000" w:rsidRPr="00000000">
              <w:rPr>
                <w:rFonts w:ascii="Arial" w:cs="Arial" w:eastAsia="Arial" w:hAnsi="Arial"/>
                <w:b w:val="1"/>
                <w:highlight w:val="cyan"/>
                <w:rtl w:val="0"/>
              </w:rPr>
              <w:t xml:space="preserve">[Insert total lump sum price]</w:t>
            </w:r>
            <w:r w:rsidDel="00000000" w:rsidR="00000000" w:rsidRPr="00000000">
              <w:rPr>
                <w:rtl w:val="0"/>
              </w:rPr>
            </w:r>
          </w:p>
        </w:tc>
      </w:tr>
    </w:tbl>
    <w:p w:rsidR="00000000" w:rsidDel="00000000" w:rsidP="00000000" w:rsidRDefault="00000000" w:rsidRPr="00000000" w14:paraId="0000004E">
      <w:pPr>
        <w:spacing w:before="7" w:line="220" w:lineRule="auto"/>
        <w:rPr>
          <w:rFonts w:ascii="Open Sans" w:cs="Open Sans" w:eastAsia="Open Sans" w:hAnsi="Open Sans"/>
          <w:highlight w:val="magenta"/>
        </w:rPr>
      </w:pPr>
      <w:r w:rsidDel="00000000" w:rsidR="00000000" w:rsidRPr="00000000">
        <w:rPr>
          <w:rtl w:val="0"/>
        </w:rPr>
      </w:r>
    </w:p>
    <w:p w:rsidR="00000000" w:rsidDel="00000000" w:rsidP="00000000" w:rsidRDefault="00000000" w:rsidRPr="00000000" w14:paraId="0000004F">
      <w:pPr>
        <w:spacing w:before="7" w:line="220" w:lineRule="auto"/>
        <w:rPr>
          <w:b w:val="1"/>
        </w:rPr>
      </w:pPr>
      <w:r w:rsidDel="00000000" w:rsidR="00000000" w:rsidRPr="00000000">
        <w:rPr>
          <w:rtl w:val="0"/>
        </w:rPr>
      </w:r>
    </w:p>
    <w:p w:rsidR="00000000" w:rsidDel="00000000" w:rsidP="00000000" w:rsidRDefault="00000000" w:rsidRPr="00000000" w14:paraId="00000050">
      <w:pPr>
        <w:spacing w:before="7" w:line="220" w:lineRule="auto"/>
        <w:rPr>
          <w:b w:val="1"/>
        </w:rPr>
      </w:pPr>
      <w:r w:rsidDel="00000000" w:rsidR="00000000" w:rsidRPr="00000000">
        <w:rPr>
          <w:b w:val="1"/>
          <w:rtl w:val="0"/>
        </w:rPr>
        <w:t xml:space="preserve">Table 2: Cost breakdown per component</w:t>
      </w:r>
      <w:r w:rsidDel="00000000" w:rsidR="00000000" w:rsidRPr="00000000">
        <w:rPr>
          <w:rtl w:val="0"/>
        </w:rPr>
      </w:r>
    </w:p>
    <w:p w:rsidR="00000000" w:rsidDel="00000000" w:rsidP="00000000" w:rsidRDefault="00000000" w:rsidRPr="00000000" w14:paraId="00000051">
      <w:pPr>
        <w:spacing w:before="7" w:line="220" w:lineRule="auto"/>
        <w:rPr>
          <w:highlight w:val="magenta"/>
        </w:rPr>
      </w:pPr>
      <w:r w:rsidDel="00000000" w:rsidR="00000000" w:rsidRPr="00000000">
        <w:rPr>
          <w:rtl w:val="0"/>
        </w:rPr>
      </w:r>
    </w:p>
    <w:p w:rsidR="00000000" w:rsidDel="00000000" w:rsidP="00000000" w:rsidRDefault="00000000" w:rsidRPr="00000000" w14:paraId="00000052">
      <w:pPr>
        <w:spacing w:line="276" w:lineRule="auto"/>
        <w:jc w:val="both"/>
        <w:rPr/>
      </w:pPr>
      <w:r w:rsidDel="00000000" w:rsidR="00000000" w:rsidRPr="00000000">
        <w:rPr>
          <w:rtl w:val="0"/>
        </w:rPr>
        <w:t xml:space="preserve">Offerors are requested to provide the cost breakdown for the above given prices based on the following format. UNOPS shall use the cost breakdown for the price reasonability assessment purposes as well as the calculation of price in the event that both parties agree to a contract amendment in the future.</w:t>
      </w:r>
    </w:p>
    <w:p w:rsidR="00000000" w:rsidDel="00000000" w:rsidP="00000000" w:rsidRDefault="00000000" w:rsidRPr="00000000" w14:paraId="00000053">
      <w:pPr>
        <w:jc w:val="both"/>
        <w:rPr>
          <w:rFonts w:ascii="Open Sans" w:cs="Open Sans" w:eastAsia="Open Sans" w:hAnsi="Open Sans"/>
        </w:rPr>
      </w:pPr>
      <w:r w:rsidDel="00000000" w:rsidR="00000000" w:rsidRPr="00000000">
        <w:rPr>
          <w:rtl w:val="0"/>
        </w:rPr>
      </w:r>
    </w:p>
    <w:tbl>
      <w:tblPr>
        <w:tblStyle w:val="Table2"/>
        <w:tblW w:w="9776.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158"/>
        <w:gridCol w:w="1530"/>
        <w:gridCol w:w="1474"/>
        <w:gridCol w:w="1717"/>
        <w:gridCol w:w="1897"/>
        <w:tblGridChange w:id="0">
          <w:tblGrid>
            <w:gridCol w:w="3158"/>
            <w:gridCol w:w="1530"/>
            <w:gridCol w:w="1474"/>
            <w:gridCol w:w="1717"/>
            <w:gridCol w:w="1897"/>
          </w:tblGrid>
        </w:tblGridChange>
      </w:tblGrid>
      <w:tr>
        <w:trPr>
          <w:cantSplit w:val="0"/>
          <w:trHeight w:val="494" w:hRule="atLeast"/>
          <w:tblHeader w:val="0"/>
        </w:trPr>
        <w:tc>
          <w:tcPr>
            <w:shd w:fill="d9d9d9" w:val="clear"/>
            <w:vAlign w:val="center"/>
          </w:tcPr>
          <w:p w:rsidR="00000000" w:rsidDel="00000000" w:rsidP="00000000" w:rsidRDefault="00000000" w:rsidRPr="00000000" w14:paraId="00000054">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Cost component</w:t>
            </w:r>
          </w:p>
        </w:tc>
        <w:tc>
          <w:tcPr>
            <w:shd w:fill="d9d9d9" w:val="clear"/>
            <w:vAlign w:val="center"/>
          </w:tcPr>
          <w:p w:rsidR="00000000" w:rsidDel="00000000" w:rsidP="00000000" w:rsidRDefault="00000000" w:rsidRPr="00000000" w14:paraId="00000055">
            <w:pPr>
              <w:ind w:right="-108"/>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Qty.</w:t>
            </w:r>
          </w:p>
        </w:tc>
        <w:tc>
          <w:tcPr>
            <w:shd w:fill="d9d9d9" w:val="clear"/>
            <w:vAlign w:val="center"/>
          </w:tcPr>
          <w:p w:rsidR="00000000" w:rsidDel="00000000" w:rsidP="00000000" w:rsidRDefault="00000000" w:rsidRPr="00000000" w14:paraId="00000056">
            <w:pPr>
              <w:ind w:right="-108"/>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No. of Personnel</w:t>
            </w:r>
          </w:p>
        </w:tc>
        <w:tc>
          <w:tcPr>
            <w:shd w:fill="d9d9d9" w:val="clear"/>
            <w:vAlign w:val="center"/>
          </w:tcPr>
          <w:p w:rsidR="00000000" w:rsidDel="00000000" w:rsidP="00000000" w:rsidRDefault="00000000" w:rsidRPr="00000000" w14:paraId="00000057">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Remuneration per Unit</w:t>
            </w:r>
          </w:p>
        </w:tc>
        <w:tc>
          <w:tcPr>
            <w:shd w:fill="d9d9d9" w:val="clear"/>
            <w:vAlign w:val="center"/>
          </w:tcPr>
          <w:p w:rsidR="00000000" w:rsidDel="00000000" w:rsidP="00000000" w:rsidRDefault="00000000" w:rsidRPr="00000000" w14:paraId="00000058">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Total Rate for the Period</w:t>
            </w:r>
          </w:p>
        </w:tc>
      </w:tr>
      <w:tr>
        <w:trPr>
          <w:cantSplit w:val="0"/>
          <w:trHeight w:val="377.36328125" w:hRule="atLeast"/>
          <w:tblHeader w:val="0"/>
        </w:trPr>
        <w:tc>
          <w:tcPr>
            <w:vAlign w:val="center"/>
          </w:tcPr>
          <w:p w:rsidR="00000000" w:rsidDel="00000000" w:rsidP="00000000" w:rsidRDefault="00000000" w:rsidRPr="00000000" w14:paraId="00000059">
            <w:pPr>
              <w:rPr>
                <w:rFonts w:ascii="Open Sans" w:cs="Open Sans" w:eastAsia="Open Sans" w:hAnsi="Open Sans"/>
                <w:b w:val="1"/>
              </w:rPr>
            </w:pPr>
            <w:r w:rsidDel="00000000" w:rsidR="00000000" w:rsidRPr="00000000">
              <w:rPr>
                <w:rFonts w:ascii="Open Sans" w:cs="Open Sans" w:eastAsia="Open Sans" w:hAnsi="Open Sans"/>
                <w:b w:val="1"/>
                <w:rtl w:val="0"/>
              </w:rPr>
              <w:t xml:space="preserve">Personnel costs</w:t>
            </w:r>
          </w:p>
        </w:tc>
        <w:tc>
          <w:tcPr>
            <w:vAlign w:val="center"/>
          </w:tcPr>
          <w:p w:rsidR="00000000" w:rsidDel="00000000" w:rsidP="00000000" w:rsidRDefault="00000000" w:rsidRPr="00000000" w14:paraId="0000005A">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5B">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5C">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5D">
            <w:pPr>
              <w:rPr>
                <w:rFonts w:ascii="Open Sans" w:cs="Open Sans" w:eastAsia="Open Sans" w:hAnsi="Open Sans"/>
              </w:rPr>
            </w:pPr>
            <w:r w:rsidDel="00000000" w:rsidR="00000000" w:rsidRPr="00000000">
              <w:rPr>
                <w:rtl w:val="0"/>
              </w:rPr>
            </w:r>
          </w:p>
        </w:tc>
      </w:tr>
      <w:tr>
        <w:trPr>
          <w:cantSplit w:val="0"/>
          <w:trHeight w:val="377.36328125" w:hRule="atLeast"/>
          <w:tblHeader w:val="0"/>
        </w:trPr>
        <w:tc>
          <w:tcPr>
            <w:vAlign w:val="center"/>
          </w:tcPr>
          <w:p w:rsidR="00000000" w:rsidDel="00000000" w:rsidP="00000000" w:rsidRDefault="00000000" w:rsidRPr="00000000" w14:paraId="0000005E">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5F">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60">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61">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62">
            <w:pPr>
              <w:rPr>
                <w:rFonts w:ascii="Open Sans" w:cs="Open Sans" w:eastAsia="Open Sans" w:hAnsi="Open Sans"/>
              </w:rPr>
            </w:pPr>
            <w:r w:rsidDel="00000000" w:rsidR="00000000" w:rsidRPr="00000000">
              <w:rPr>
                <w:rtl w:val="0"/>
              </w:rPr>
            </w:r>
          </w:p>
        </w:tc>
      </w:tr>
      <w:tr>
        <w:trPr>
          <w:cantSplit w:val="0"/>
          <w:trHeight w:val="377.36328125" w:hRule="atLeast"/>
          <w:tblHeader w:val="0"/>
        </w:trPr>
        <w:tc>
          <w:tcPr>
            <w:vAlign w:val="center"/>
          </w:tcPr>
          <w:p w:rsidR="00000000" w:rsidDel="00000000" w:rsidP="00000000" w:rsidRDefault="00000000" w:rsidRPr="00000000" w14:paraId="00000063">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64">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65">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66">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67">
            <w:pPr>
              <w:rPr>
                <w:rFonts w:ascii="Open Sans" w:cs="Open Sans" w:eastAsia="Open Sans" w:hAnsi="Open Sans"/>
              </w:rPr>
            </w:pPr>
            <w:r w:rsidDel="00000000" w:rsidR="00000000" w:rsidRPr="00000000">
              <w:rPr>
                <w:rtl w:val="0"/>
              </w:rPr>
            </w:r>
          </w:p>
        </w:tc>
      </w:tr>
      <w:tr>
        <w:trPr>
          <w:cantSplit w:val="0"/>
          <w:trHeight w:val="377.36328125" w:hRule="atLeast"/>
          <w:tblHeader w:val="0"/>
        </w:trPr>
        <w:tc>
          <w:tcPr>
            <w:gridSpan w:val="4"/>
            <w:vAlign w:val="center"/>
          </w:tcPr>
          <w:p w:rsidR="00000000" w:rsidDel="00000000" w:rsidP="00000000" w:rsidRDefault="00000000" w:rsidRPr="00000000" w14:paraId="00000068">
            <w:pPr>
              <w:rPr>
                <w:rFonts w:ascii="Open Sans" w:cs="Open Sans" w:eastAsia="Open Sans" w:hAnsi="Open Sans"/>
                <w:b w:val="1"/>
              </w:rPr>
            </w:pPr>
            <w:r w:rsidDel="00000000" w:rsidR="00000000" w:rsidRPr="00000000">
              <w:rPr>
                <w:rFonts w:ascii="Open Sans" w:cs="Open Sans" w:eastAsia="Open Sans" w:hAnsi="Open Sans"/>
                <w:b w:val="1"/>
                <w:rtl w:val="0"/>
              </w:rPr>
              <w:t xml:space="preserve">Sub-total personnel costs</w:t>
            </w:r>
          </w:p>
        </w:tc>
        <w:tc>
          <w:tcPr/>
          <w:p w:rsidR="00000000" w:rsidDel="00000000" w:rsidP="00000000" w:rsidRDefault="00000000" w:rsidRPr="00000000" w14:paraId="0000006C">
            <w:pPr>
              <w:rPr>
                <w:rFonts w:ascii="Open Sans" w:cs="Open Sans" w:eastAsia="Open Sans" w:hAnsi="Open Sans"/>
              </w:rPr>
            </w:pPr>
            <w:r w:rsidDel="00000000" w:rsidR="00000000" w:rsidRPr="00000000">
              <w:rPr>
                <w:rtl w:val="0"/>
              </w:rPr>
            </w:r>
          </w:p>
        </w:tc>
      </w:tr>
      <w:tr>
        <w:trPr>
          <w:cantSplit w:val="0"/>
          <w:trHeight w:val="377.36328125" w:hRule="atLeast"/>
          <w:tblHeader w:val="0"/>
        </w:trPr>
        <w:tc>
          <w:tcPr>
            <w:vAlign w:val="center"/>
          </w:tcPr>
          <w:p w:rsidR="00000000" w:rsidDel="00000000" w:rsidP="00000000" w:rsidRDefault="00000000" w:rsidRPr="00000000" w14:paraId="0000006D">
            <w:pPr>
              <w:rPr>
                <w:rFonts w:ascii="Open Sans" w:cs="Open Sans" w:eastAsia="Open Sans" w:hAnsi="Open Sans"/>
                <w:b w:val="1"/>
              </w:rPr>
            </w:pPr>
            <w:r w:rsidDel="00000000" w:rsidR="00000000" w:rsidRPr="00000000">
              <w:rPr>
                <w:rFonts w:ascii="Open Sans" w:cs="Open Sans" w:eastAsia="Open Sans" w:hAnsi="Open Sans"/>
                <w:b w:val="1"/>
                <w:rtl w:val="0"/>
              </w:rPr>
              <w:t xml:space="preserve">Non personnel costs*</w:t>
            </w:r>
          </w:p>
        </w:tc>
        <w:tc>
          <w:tcPr>
            <w:vAlign w:val="center"/>
          </w:tcPr>
          <w:p w:rsidR="00000000" w:rsidDel="00000000" w:rsidP="00000000" w:rsidRDefault="00000000" w:rsidRPr="00000000" w14:paraId="0000006E">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6F">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70">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71">
            <w:pPr>
              <w:rPr>
                <w:rFonts w:ascii="Open Sans" w:cs="Open Sans" w:eastAsia="Open Sans" w:hAnsi="Open Sans"/>
              </w:rPr>
            </w:pPr>
            <w:r w:rsidDel="00000000" w:rsidR="00000000" w:rsidRPr="00000000">
              <w:rPr>
                <w:rtl w:val="0"/>
              </w:rPr>
            </w:r>
          </w:p>
        </w:tc>
      </w:tr>
      <w:tr>
        <w:trPr>
          <w:cantSplit w:val="0"/>
          <w:trHeight w:val="377.36328125" w:hRule="atLeast"/>
          <w:tblHeader w:val="0"/>
        </w:trPr>
        <w:tc>
          <w:tcPr>
            <w:vAlign w:val="center"/>
          </w:tcPr>
          <w:p w:rsidR="00000000" w:rsidDel="00000000" w:rsidP="00000000" w:rsidRDefault="00000000" w:rsidRPr="00000000" w14:paraId="00000072">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73">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74">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75">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76">
            <w:pPr>
              <w:rPr>
                <w:rFonts w:ascii="Open Sans" w:cs="Open Sans" w:eastAsia="Open Sans" w:hAnsi="Open Sans"/>
              </w:rPr>
            </w:pPr>
            <w:r w:rsidDel="00000000" w:rsidR="00000000" w:rsidRPr="00000000">
              <w:rPr>
                <w:rtl w:val="0"/>
              </w:rPr>
            </w:r>
          </w:p>
        </w:tc>
      </w:tr>
      <w:tr>
        <w:trPr>
          <w:cantSplit w:val="0"/>
          <w:trHeight w:val="377.36328125" w:hRule="atLeast"/>
          <w:tblHeader w:val="0"/>
        </w:trPr>
        <w:tc>
          <w:tcPr>
            <w:vAlign w:val="center"/>
          </w:tcPr>
          <w:p w:rsidR="00000000" w:rsidDel="00000000" w:rsidP="00000000" w:rsidRDefault="00000000" w:rsidRPr="00000000" w14:paraId="00000077">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78">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79">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7A">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7B">
            <w:pPr>
              <w:rPr>
                <w:rFonts w:ascii="Open Sans" w:cs="Open Sans" w:eastAsia="Open Sans" w:hAnsi="Open Sans"/>
              </w:rPr>
            </w:pPr>
            <w:r w:rsidDel="00000000" w:rsidR="00000000" w:rsidRPr="00000000">
              <w:rPr>
                <w:rtl w:val="0"/>
              </w:rPr>
            </w:r>
          </w:p>
        </w:tc>
      </w:tr>
      <w:tr>
        <w:trPr>
          <w:cantSplit w:val="0"/>
          <w:trHeight w:val="377.36328125" w:hRule="atLeast"/>
          <w:tblHeader w:val="0"/>
        </w:trPr>
        <w:tc>
          <w:tcPr>
            <w:vAlign w:val="center"/>
          </w:tcPr>
          <w:p w:rsidR="00000000" w:rsidDel="00000000" w:rsidP="00000000" w:rsidRDefault="00000000" w:rsidRPr="00000000" w14:paraId="0000007C">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7D">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7E">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7F">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80">
            <w:pPr>
              <w:rPr>
                <w:rFonts w:ascii="Open Sans" w:cs="Open Sans" w:eastAsia="Open Sans" w:hAnsi="Open Sans"/>
              </w:rPr>
            </w:pPr>
            <w:r w:rsidDel="00000000" w:rsidR="00000000" w:rsidRPr="00000000">
              <w:rPr>
                <w:rtl w:val="0"/>
              </w:rPr>
            </w:r>
          </w:p>
        </w:tc>
      </w:tr>
      <w:tr>
        <w:trPr>
          <w:cantSplit w:val="0"/>
          <w:trHeight w:val="377.36328125" w:hRule="atLeast"/>
          <w:tblHeader w:val="0"/>
        </w:trPr>
        <w:tc>
          <w:tcPr>
            <w:vAlign w:val="center"/>
          </w:tcPr>
          <w:p w:rsidR="00000000" w:rsidDel="00000000" w:rsidP="00000000" w:rsidRDefault="00000000" w:rsidRPr="00000000" w14:paraId="00000081">
            <w:pPr>
              <w:rPr>
                <w:rFonts w:ascii="Open Sans" w:cs="Open Sans" w:eastAsia="Open Sans" w:hAnsi="Open Sans"/>
              </w:rPr>
            </w:pPr>
            <w:r w:rsidDel="00000000" w:rsidR="00000000" w:rsidRPr="00000000">
              <w:rPr>
                <w:rFonts w:ascii="Open Sans" w:cs="Open Sans" w:eastAsia="Open Sans" w:hAnsi="Open Sans"/>
                <w:rtl w:val="0"/>
              </w:rPr>
              <w:t xml:space="preserve">Other costs (provide details)</w:t>
            </w:r>
          </w:p>
        </w:tc>
        <w:tc>
          <w:tcPr>
            <w:vAlign w:val="center"/>
          </w:tcPr>
          <w:p w:rsidR="00000000" w:rsidDel="00000000" w:rsidP="00000000" w:rsidRDefault="00000000" w:rsidRPr="00000000" w14:paraId="00000082">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83">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84">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85">
            <w:pPr>
              <w:rPr>
                <w:rFonts w:ascii="Open Sans" w:cs="Open Sans" w:eastAsia="Open Sans" w:hAnsi="Open Sans"/>
              </w:rPr>
            </w:pPr>
            <w:r w:rsidDel="00000000" w:rsidR="00000000" w:rsidRPr="00000000">
              <w:rPr>
                <w:rtl w:val="0"/>
              </w:rPr>
            </w:r>
          </w:p>
        </w:tc>
      </w:tr>
      <w:tr>
        <w:trPr>
          <w:cantSplit w:val="0"/>
          <w:trHeight w:val="377.36328125" w:hRule="atLeast"/>
          <w:tblHeader w:val="0"/>
        </w:trPr>
        <w:tc>
          <w:tcPr>
            <w:gridSpan w:val="4"/>
            <w:vAlign w:val="center"/>
          </w:tcPr>
          <w:p w:rsidR="00000000" w:rsidDel="00000000" w:rsidP="00000000" w:rsidRDefault="00000000" w:rsidRPr="00000000" w14:paraId="00000086">
            <w:pPr>
              <w:rPr>
                <w:rFonts w:ascii="Open Sans" w:cs="Open Sans" w:eastAsia="Open Sans" w:hAnsi="Open Sans"/>
                <w:b w:val="1"/>
              </w:rPr>
            </w:pPr>
            <w:r w:rsidDel="00000000" w:rsidR="00000000" w:rsidRPr="00000000">
              <w:rPr>
                <w:rFonts w:ascii="Open Sans" w:cs="Open Sans" w:eastAsia="Open Sans" w:hAnsi="Open Sans"/>
                <w:b w:val="1"/>
                <w:rtl w:val="0"/>
              </w:rPr>
              <w:t xml:space="preserve">Sub-total other expenses</w:t>
            </w:r>
          </w:p>
        </w:tc>
        <w:tc>
          <w:tcPr/>
          <w:p w:rsidR="00000000" w:rsidDel="00000000" w:rsidP="00000000" w:rsidRDefault="00000000" w:rsidRPr="00000000" w14:paraId="0000008A">
            <w:pPr>
              <w:rPr>
                <w:rFonts w:ascii="Open Sans" w:cs="Open Sans" w:eastAsia="Open Sans" w:hAnsi="Open Sans"/>
              </w:rPr>
            </w:pPr>
            <w:r w:rsidDel="00000000" w:rsidR="00000000" w:rsidRPr="00000000">
              <w:rPr>
                <w:rtl w:val="0"/>
              </w:rPr>
            </w:r>
          </w:p>
        </w:tc>
      </w:tr>
      <w:tr>
        <w:trPr>
          <w:cantSplit w:val="0"/>
          <w:trHeight w:val="377.36328125" w:hRule="atLeast"/>
          <w:tblHeader w:val="0"/>
        </w:trPr>
        <w:tc>
          <w:tcPr>
            <w:gridSpan w:val="4"/>
            <w:vAlign w:val="center"/>
          </w:tcPr>
          <w:p w:rsidR="00000000" w:rsidDel="00000000" w:rsidP="00000000" w:rsidRDefault="00000000" w:rsidRPr="00000000" w14:paraId="0000008B">
            <w:pPr>
              <w:rPr>
                <w:rFonts w:ascii="Open Sans" w:cs="Open Sans" w:eastAsia="Open Sans" w:hAnsi="Open Sans"/>
                <w:b w:val="1"/>
              </w:rPr>
            </w:pPr>
            <w:r w:rsidDel="00000000" w:rsidR="00000000" w:rsidRPr="00000000">
              <w:rPr>
                <w:rFonts w:ascii="Open Sans" w:cs="Open Sans" w:eastAsia="Open Sans" w:hAnsi="Open Sans"/>
                <w:b w:val="1"/>
                <w:rtl w:val="0"/>
              </w:rPr>
              <w:t xml:space="preserve">Total financial proposal </w:t>
            </w:r>
            <w:r w:rsidDel="00000000" w:rsidR="00000000" w:rsidRPr="00000000">
              <w:rPr>
                <w:rFonts w:ascii="Open Sans" w:cs="Open Sans" w:eastAsia="Open Sans" w:hAnsi="Open Sans"/>
                <w:b w:val="1"/>
                <w:rtl w:val="0"/>
              </w:rPr>
              <w:t xml:space="preserve">[USD]</w:t>
            </w:r>
          </w:p>
        </w:tc>
        <w:tc>
          <w:tcPr/>
          <w:p w:rsidR="00000000" w:rsidDel="00000000" w:rsidP="00000000" w:rsidRDefault="00000000" w:rsidRPr="00000000" w14:paraId="0000008F">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090">
      <w:pPr>
        <w:jc w:val="both"/>
        <w:rPr/>
      </w:pPr>
      <w:r w:rsidDel="00000000" w:rsidR="00000000" w:rsidRPr="00000000">
        <w:rPr>
          <w:rtl w:val="0"/>
        </w:rPr>
      </w:r>
    </w:p>
    <w:p w:rsidR="00000000" w:rsidDel="00000000" w:rsidP="00000000" w:rsidRDefault="00000000" w:rsidRPr="00000000" w14:paraId="00000091">
      <w:pPr>
        <w:spacing w:after="120" w:line="276" w:lineRule="auto"/>
        <w:jc w:val="both"/>
        <w:rPr/>
      </w:pPr>
      <w:r w:rsidDel="00000000" w:rsidR="00000000" w:rsidRPr="00000000">
        <w:rPr>
          <w:rtl w:val="0"/>
        </w:rPr>
      </w:r>
    </w:p>
    <w:p w:rsidR="00000000" w:rsidDel="00000000" w:rsidP="00000000" w:rsidRDefault="00000000" w:rsidRPr="00000000" w14:paraId="00000092">
      <w:pPr>
        <w:spacing w:after="120" w:line="276" w:lineRule="auto"/>
        <w:jc w:val="both"/>
        <w:rPr/>
      </w:pPr>
      <w:r w:rsidDel="00000000" w:rsidR="00000000" w:rsidRPr="00000000">
        <w:rPr>
          <w:rtl w:val="0"/>
        </w:rPr>
        <w:t xml:space="preserve">*Non-personnel costs will be charged at-cost and should be indicated as a ceiling amount. Payment will be made based on the actual amount during implementation</w:t>
      </w:r>
    </w:p>
    <w:p w:rsidR="00000000" w:rsidDel="00000000" w:rsidP="00000000" w:rsidRDefault="00000000" w:rsidRPr="00000000" w14:paraId="00000093">
      <w:pPr>
        <w:spacing w:after="120" w:line="276" w:lineRule="auto"/>
        <w:jc w:val="both"/>
        <w:rPr/>
      </w:pPr>
      <w:r w:rsidDel="00000000" w:rsidR="00000000" w:rsidRPr="00000000">
        <w:rPr>
          <w:rtl w:val="0"/>
        </w:rPr>
      </w:r>
    </w:p>
    <w:p w:rsidR="00000000" w:rsidDel="00000000" w:rsidP="00000000" w:rsidRDefault="00000000" w:rsidRPr="00000000" w14:paraId="00000094">
      <w:pPr>
        <w:spacing w:after="120" w:line="276" w:lineRule="auto"/>
        <w:jc w:val="both"/>
        <w:rPr/>
      </w:pPr>
      <w:r w:rsidDel="00000000" w:rsidR="00000000" w:rsidRPr="00000000">
        <w:rPr>
          <w:rtl w:val="0"/>
        </w:rPr>
      </w:r>
    </w:p>
    <w:p w:rsidR="00000000" w:rsidDel="00000000" w:rsidP="00000000" w:rsidRDefault="00000000" w:rsidRPr="00000000" w14:paraId="00000095">
      <w:pPr>
        <w:spacing w:after="120" w:line="276" w:lineRule="auto"/>
        <w:jc w:val="both"/>
        <w:rPr>
          <w:i w:val="0"/>
        </w:rPr>
      </w:pPr>
      <w:r w:rsidDel="00000000" w:rsidR="00000000" w:rsidRPr="00000000">
        <w:rPr>
          <w:i w:val="0"/>
          <w:rtl w:val="0"/>
        </w:rPr>
        <w:t xml:space="preserve">The discounts offered, if applicable, and the methodology for their application are:</w:t>
      </w:r>
    </w:p>
    <w:p w:rsidR="00000000" w:rsidDel="00000000" w:rsidP="00000000" w:rsidRDefault="00000000" w:rsidRPr="00000000" w14:paraId="0000009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851"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Discounts</w:t>
      </w:r>
      <w:r w:rsidDel="00000000" w:rsidR="00000000" w:rsidRPr="00000000">
        <w:rPr>
          <w:i w:val="0"/>
          <w:smallCaps w:val="0"/>
          <w:strike w:val="0"/>
          <w:color w:val="000000"/>
          <w:sz w:val="20"/>
          <w:szCs w:val="20"/>
          <w:u w:val="none"/>
          <w:shd w:fill="auto" w:val="clear"/>
          <w:vertAlign w:val="baseline"/>
          <w:rtl w:val="0"/>
        </w:rPr>
        <w:t xml:space="preserve">: If our proposal is accepted, the following discounts shall apply. [</w:t>
      </w:r>
      <w:r w:rsidDel="00000000" w:rsidR="00000000" w:rsidRPr="00000000">
        <w:rPr>
          <w:i w:val="0"/>
          <w:smallCaps w:val="0"/>
          <w:strike w:val="0"/>
          <w:color w:val="000000"/>
          <w:sz w:val="20"/>
          <w:szCs w:val="20"/>
          <w:highlight w:val="cyan"/>
          <w:u w:val="none"/>
          <w:vertAlign w:val="baseline"/>
          <w:rtl w:val="0"/>
        </w:rPr>
        <w:t xml:space="preserve">Specify in detail each discount offered and the specific item of the Schedule of Requirements to which it applies, including if applicable discounts for accelerated payment.</w:t>
      </w:r>
      <w:r w:rsidDel="00000000" w:rsidR="00000000" w:rsidRPr="00000000">
        <w:rPr>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9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60" w:before="0" w:line="276" w:lineRule="auto"/>
        <w:ind w:left="851"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Methodology of application of the discounts</w:t>
      </w:r>
      <w:r w:rsidDel="00000000" w:rsidR="00000000" w:rsidRPr="00000000">
        <w:rPr>
          <w:i w:val="0"/>
          <w:smallCaps w:val="0"/>
          <w:strike w:val="0"/>
          <w:color w:val="000000"/>
          <w:sz w:val="20"/>
          <w:szCs w:val="20"/>
          <w:u w:val="none"/>
          <w:shd w:fill="auto" w:val="clear"/>
          <w:vertAlign w:val="baseline"/>
          <w:rtl w:val="0"/>
        </w:rPr>
        <w:t xml:space="preserve">: The discounts shall be applied using the following method: [</w:t>
      </w:r>
      <w:r w:rsidDel="00000000" w:rsidR="00000000" w:rsidRPr="00000000">
        <w:rPr>
          <w:i w:val="0"/>
          <w:smallCaps w:val="0"/>
          <w:strike w:val="0"/>
          <w:color w:val="000000"/>
          <w:sz w:val="20"/>
          <w:szCs w:val="20"/>
          <w:highlight w:val="cyan"/>
          <w:u w:val="none"/>
          <w:vertAlign w:val="baseline"/>
          <w:rtl w:val="0"/>
        </w:rPr>
        <w:t xml:space="preserve">Specify in detail the method that shall be used to apply the discounts</w:t>
      </w:r>
      <w:r w:rsidDel="00000000" w:rsidR="00000000" w:rsidRPr="00000000">
        <w:rPr>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9">
      <w:pPr>
        <w:tabs>
          <w:tab w:val="center" w:leader="none" w:pos="4320"/>
          <w:tab w:val="right" w:leader="none" w:pos="8640"/>
        </w:tabs>
        <w:rPr>
          <w:b w:val="1"/>
        </w:rPr>
      </w:pPr>
      <w:r w:rsidDel="00000000" w:rsidR="00000000" w:rsidRPr="00000000">
        <w:rPr>
          <w:rtl w:val="0"/>
        </w:rPr>
      </w:r>
    </w:p>
    <w:p w:rsidR="00000000" w:rsidDel="00000000" w:rsidP="00000000" w:rsidRDefault="00000000" w:rsidRPr="00000000" w14:paraId="0000009A">
      <w:pPr>
        <w:tabs>
          <w:tab w:val="center" w:leader="none" w:pos="4320"/>
          <w:tab w:val="right" w:leader="none"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09B">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09C">
      <w:pPr>
        <w:tabs>
          <w:tab w:val="center" w:leader="none" w:pos="4320"/>
          <w:tab w:val="right" w:leader="none" w:pos="8640"/>
        </w:tabs>
        <w:spacing w:line="276" w:lineRule="auto"/>
        <w:rPr>
          <w:b w:val="1"/>
          <w:color w:val="528cc9"/>
        </w:rPr>
      </w:pPr>
      <w:r w:rsidDel="00000000" w:rsidR="00000000" w:rsidRPr="00000000">
        <w:rPr>
          <w:rtl w:val="0"/>
        </w:rPr>
        <w:t xml:space="preserve">Offeror must identify the names of all subcontractors/suppliers who will be providing goods/services under this contract and the type of work being subcontracted, if applicable.</w:t>
      </w:r>
      <w:r w:rsidDel="00000000" w:rsidR="00000000" w:rsidRPr="00000000">
        <w:rPr>
          <w:rtl w:val="0"/>
        </w:rPr>
      </w:r>
    </w:p>
    <w:p w:rsidR="00000000" w:rsidDel="00000000" w:rsidP="00000000" w:rsidRDefault="00000000" w:rsidRPr="00000000" w14:paraId="0000009D">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09E">
      <w:pPr>
        <w:numPr>
          <w:ilvl w:val="0"/>
          <w:numId w:val="3"/>
        </w:numPr>
        <w:tabs>
          <w:tab w:val="center" w:leader="none" w:pos="4320"/>
          <w:tab w:val="right" w:leader="none"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09F">
      <w:pPr>
        <w:tabs>
          <w:tab w:val="center" w:leader="none" w:pos="4320"/>
          <w:tab w:val="right" w:leader="none" w:pos="8640"/>
        </w:tabs>
        <w:ind w:left="720" w:firstLine="0"/>
        <w:rPr/>
      </w:pPr>
      <w:r w:rsidDel="00000000" w:rsidR="00000000" w:rsidRPr="00000000">
        <w:rPr>
          <w:rtl w:val="0"/>
        </w:rPr>
      </w:r>
    </w:p>
    <w:p w:rsidR="00000000" w:rsidDel="00000000" w:rsidP="00000000" w:rsidRDefault="00000000" w:rsidRPr="00000000" w14:paraId="000000A0">
      <w:pPr>
        <w:numPr>
          <w:ilvl w:val="0"/>
          <w:numId w:val="3"/>
        </w:numPr>
        <w:tabs>
          <w:tab w:val="center" w:leader="none" w:pos="4320"/>
          <w:tab w:val="right" w:leader="none"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A1">
      <w:pPr>
        <w:tabs>
          <w:tab w:val="center" w:leader="none" w:pos="4320"/>
          <w:tab w:val="right" w:leader="none" w:pos="8640"/>
        </w:tabs>
        <w:ind w:left="720" w:firstLine="0"/>
        <w:rPr/>
      </w:pPr>
      <w:r w:rsidDel="00000000" w:rsidR="00000000" w:rsidRPr="00000000">
        <w:rPr>
          <w:rtl w:val="0"/>
        </w:rPr>
      </w:r>
    </w:p>
    <w:p w:rsidR="00000000" w:rsidDel="00000000" w:rsidP="00000000" w:rsidRDefault="00000000" w:rsidRPr="00000000" w14:paraId="000000A2">
      <w:pPr>
        <w:numPr>
          <w:ilvl w:val="0"/>
          <w:numId w:val="3"/>
        </w:numPr>
        <w:tabs>
          <w:tab w:val="center" w:leader="none" w:pos="4320"/>
          <w:tab w:val="right" w:leader="none"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i w:val="0"/>
          <w:smallCaps w:val="0"/>
          <w:strike w:val="0"/>
          <w:color w:val="000000"/>
          <w:sz w:val="20"/>
          <w:szCs w:val="20"/>
          <w:u w:val="none"/>
          <w:shd w:fill="auto" w:val="clear"/>
          <w:vertAlign w:val="baseline"/>
        </w:rPr>
      </w:pPr>
      <w:bookmarkStart w:colFirst="0" w:colLast="0" w:name="_heading=h.30j0zll" w:id="1"/>
      <w:bookmarkEnd w:id="1"/>
      <w:r w:rsidDel="00000000" w:rsidR="00000000" w:rsidRPr="00000000">
        <w:rPr>
          <w:i w:val="0"/>
          <w:smallCaps w:val="0"/>
          <w:strike w:val="0"/>
          <w:color w:val="000000"/>
          <w:sz w:val="20"/>
          <w:szCs w:val="20"/>
          <w:u w:val="none"/>
          <w:shd w:fill="auto" w:val="clear"/>
          <w:vertAlign w:val="baseline"/>
          <w:rtl w:val="0"/>
        </w:rPr>
        <w:t xml:space="preserve">I, the undersigned, certify that I am duly </w:t>
      </w:r>
      <w:r w:rsidDel="00000000" w:rsidR="00000000" w:rsidRPr="00000000">
        <w:rPr>
          <w:rtl w:val="0"/>
        </w:rPr>
        <w:t xml:space="preserve">authorised</w:t>
      </w:r>
      <w:r w:rsidDel="00000000" w:rsidR="00000000" w:rsidRPr="00000000">
        <w:rPr>
          <w:i w:val="0"/>
          <w:smallCaps w:val="0"/>
          <w:strike w:val="0"/>
          <w:color w:val="000000"/>
          <w:sz w:val="20"/>
          <w:szCs w:val="20"/>
          <w:u w:val="none"/>
          <w:shd w:fill="auto" w:val="clear"/>
          <w:vertAlign w:val="baseline"/>
          <w:rtl w:val="0"/>
        </w:rPr>
        <w:t xml:space="preserve"> by [</w:t>
      </w:r>
      <w:r w:rsidDel="00000000" w:rsidR="00000000" w:rsidRPr="00000000">
        <w:rPr>
          <w:b w:val="1"/>
          <w:i w:val="1"/>
          <w:smallCaps w:val="0"/>
          <w:strike w:val="0"/>
          <w:color w:val="000000"/>
          <w:sz w:val="20"/>
          <w:szCs w:val="20"/>
          <w:highlight w:val="cyan"/>
          <w:u w:val="none"/>
          <w:vertAlign w:val="baseline"/>
          <w:rtl w:val="0"/>
        </w:rPr>
        <w:t xml:space="preserve">insert full name of Offeror</w:t>
      </w:r>
      <w:r w:rsidDel="00000000" w:rsidR="00000000" w:rsidRPr="00000000">
        <w:rPr>
          <w:i w:val="0"/>
          <w:smallCaps w:val="0"/>
          <w:strike w:val="0"/>
          <w:color w:val="000000"/>
          <w:sz w:val="20"/>
          <w:szCs w:val="20"/>
          <w:u w:val="none"/>
          <w:shd w:fill="auto" w:val="clear"/>
          <w:vertAlign w:val="baseline"/>
          <w:rtl w:val="0"/>
        </w:rPr>
        <w:t xml:space="preserve">] to sign this Proposal and bind [</w:t>
      </w:r>
      <w:r w:rsidDel="00000000" w:rsidR="00000000" w:rsidRPr="00000000">
        <w:rPr>
          <w:b w:val="1"/>
          <w:i w:val="1"/>
          <w:smallCaps w:val="0"/>
          <w:strike w:val="0"/>
          <w:color w:val="000000"/>
          <w:sz w:val="20"/>
          <w:szCs w:val="20"/>
          <w:highlight w:val="cyan"/>
          <w:u w:val="none"/>
          <w:vertAlign w:val="baseline"/>
          <w:rtl w:val="0"/>
        </w:rPr>
        <w:t xml:space="preserve">insert full name of Offeror</w:t>
      </w:r>
      <w:r w:rsidDel="00000000" w:rsidR="00000000" w:rsidRPr="00000000">
        <w:rPr>
          <w:i w:val="0"/>
          <w:smallCaps w:val="0"/>
          <w:strike w:val="0"/>
          <w:color w:val="000000"/>
          <w:sz w:val="20"/>
          <w:szCs w:val="20"/>
          <w:highlight w:val="cyan"/>
          <w:u w:val="none"/>
          <w:vertAlign w:val="baseline"/>
          <w:rtl w:val="0"/>
        </w:rPr>
        <w:t xml:space="preserve">]</w:t>
      </w:r>
      <w:r w:rsidDel="00000000" w:rsidR="00000000" w:rsidRPr="00000000">
        <w:rPr>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0A5">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A6">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A7">
      <w:pPr>
        <w:tabs>
          <w:tab w:val="left" w:leader="none" w:pos="720"/>
        </w:tabs>
        <w:rPr>
          <w:color w:val="000000"/>
        </w:rPr>
      </w:pPr>
      <w:r w:rsidDel="00000000" w:rsidR="00000000" w:rsidRPr="00000000">
        <w:rPr>
          <w:rtl w:val="0"/>
        </w:rPr>
      </w:r>
    </w:p>
    <w:p w:rsidR="00000000" w:rsidDel="00000000" w:rsidP="00000000" w:rsidRDefault="00000000" w:rsidRPr="00000000" w14:paraId="000000A8">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A9">
      <w:pPr>
        <w:rPr>
          <w:color w:val="000000"/>
        </w:rPr>
      </w:pPr>
      <w:r w:rsidDel="00000000" w:rsidR="00000000" w:rsidRPr="00000000">
        <w:rPr>
          <w:rtl w:val="0"/>
        </w:rPr>
      </w:r>
    </w:p>
    <w:p w:rsidR="00000000" w:rsidDel="00000000" w:rsidP="00000000" w:rsidRDefault="00000000" w:rsidRPr="00000000" w14:paraId="000000AA">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AB">
      <w:pPr>
        <w:rPr>
          <w:color w:val="000000"/>
        </w:rPr>
      </w:pPr>
      <w:r w:rsidDel="00000000" w:rsidR="00000000" w:rsidRPr="00000000">
        <w:rPr>
          <w:rtl w:val="0"/>
        </w:rPr>
      </w:r>
    </w:p>
    <w:p w:rsidR="00000000" w:rsidDel="00000000" w:rsidP="00000000" w:rsidRDefault="00000000" w:rsidRPr="00000000" w14:paraId="000000AC">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AD">
      <w:pPr>
        <w:rPr>
          <w:color w:val="000000"/>
        </w:rPr>
      </w:pPr>
      <w:r w:rsidDel="00000000" w:rsidR="00000000" w:rsidRPr="00000000">
        <w:rPr>
          <w:rtl w:val="0"/>
        </w:rPr>
      </w:r>
    </w:p>
    <w:p w:rsidR="00000000" w:rsidDel="00000000" w:rsidP="00000000" w:rsidRDefault="00000000" w:rsidRPr="00000000" w14:paraId="000000AE">
      <w:pPr>
        <w:rPr>
          <w:rFonts w:ascii="Open Sans" w:cs="Open Sans" w:eastAsia="Open Sans" w:hAnsi="Open Sans"/>
          <w:highlight w:val="yellow"/>
        </w:rPr>
      </w:pP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3">
    <w:pPr>
      <w:tabs>
        <w:tab w:val="left" w:leader="none" w:pos="468"/>
        <w:tab w:val="right" w:leader="none" w:pos="9753"/>
      </w:tabs>
      <w:ind w:left="-1440" w:firstLine="1440"/>
      <w:rPr>
        <w:sz w:val="16"/>
        <w:szCs w:val="16"/>
      </w:rPr>
    </w:pPr>
    <w:r w:rsidDel="00000000" w:rsidR="00000000" w:rsidRPr="00000000">
      <w:rPr>
        <w:sz w:val="16"/>
        <w:szCs w:val="16"/>
        <w:rtl w:val="0"/>
      </w:rPr>
      <w:tab/>
    </w:r>
  </w:p>
  <w:tbl>
    <w:tblPr>
      <w:tblStyle w:val="Table4"/>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B6">
    <w:pPr>
      <w:tabs>
        <w:tab w:val="left" w:leader="none" w:pos="468"/>
        <w:tab w:val="right" w:leader="none" w:pos="9753"/>
      </w:tabs>
      <w:rPr>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yellow"/>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3"/>
      <w:tblW w:w="197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UNOPS eSourcing</w:t>
          </w:r>
          <w:r w:rsidDel="00000000" w:rsidR="00000000" w:rsidRPr="00000000">
            <w:rPr>
              <w:rFonts w:ascii="Open Sans" w:cs="Open Sans" w:eastAsia="Open Sans" w:hAnsi="Open Sans"/>
              <w:sz w:val="18"/>
              <w:szCs w:val="18"/>
              <w:rtl w:val="0"/>
            </w:rPr>
            <w:t xml:space="preserve"> v2021</w:t>
          </w:r>
          <w:r w:rsidDel="00000000" w:rsidR="00000000" w:rsidRPr="00000000">
            <w:rPr>
              <w:rtl w:val="0"/>
            </w:rPr>
          </w:r>
        </w:p>
      </w:tc>
      <w:tc>
        <w:tcPr/>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RFP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2">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3">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OpenSans-regular.ttf"/><Relationship Id="rId8" Type="http://schemas.openxmlformats.org/officeDocument/2006/relationships/font" Target="fonts/OpenSan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IyLgyCNOFqyZ7TCeDHlg2k0nT4g==">CgMxLjAyCGguZ2pkZ3hzMgloLjMwajB6bGw4AGonChRzdWdnZXN0Lm40cGdiNDlieG84NhIPTmFkaXlhaCBOQURJWUFIaiYKE3N1Z2dlc3QuZTlmN2Q0cG5nMm0SD05hZGl5YWggTkFESVlBSGonChRzdWdnZXN0Lm1wbHQ0Mno2ZXlkcxIPTmFkaXlhaCBOQURJWUFIciExdy1NUnd5eXdDT25qbnNYUG5fTnA1WGd4ZEdHR0QwQnU=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