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301B9" w14:textId="65ECC032" w:rsidR="002719D5" w:rsidRPr="005001AC" w:rsidRDefault="00922F7D" w:rsidP="004F50AF">
      <w:pPr>
        <w:pStyle w:val="Bodytext0"/>
        <w:jc w:val="center"/>
        <w:rPr>
          <w:rFonts w:asciiTheme="minorBidi" w:hAnsiTheme="minorBidi" w:cstheme="minorBidi"/>
          <w:sz w:val="20"/>
          <w:szCs w:val="20"/>
          <w:lang w:val="es-CL"/>
        </w:rPr>
      </w:pPr>
      <w:r w:rsidRPr="005001AC">
        <w:rPr>
          <w:rFonts w:asciiTheme="minorBidi" w:hAnsiTheme="minorBidi" w:cstheme="minorBidi"/>
          <w:sz w:val="20"/>
          <w:szCs w:val="20"/>
          <w:lang w:val="es-CL"/>
        </w:rPr>
        <w:t>**</w:t>
      </w:r>
      <w:r w:rsidR="003D02CA" w:rsidRPr="005001AC">
        <w:rPr>
          <w:rFonts w:asciiTheme="minorBidi" w:hAnsiTheme="minorBidi" w:cstheme="minorBidi"/>
          <w:sz w:val="20"/>
          <w:szCs w:val="20"/>
          <w:lang w:val="es-CL"/>
        </w:rPr>
        <w:t xml:space="preserve">TRADUCCION NO OFICIAL </w:t>
      </w:r>
      <w:r w:rsidR="00DC233C">
        <w:rPr>
          <w:rFonts w:asciiTheme="minorBidi" w:hAnsiTheme="minorBidi" w:cstheme="minorBidi"/>
          <w:sz w:val="20"/>
          <w:szCs w:val="20"/>
          <w:lang w:val="es-CL"/>
        </w:rPr>
        <w:t xml:space="preserve">/ INFORMAL </w:t>
      </w:r>
      <w:r w:rsidR="003D02CA" w:rsidRPr="005001AC">
        <w:rPr>
          <w:rFonts w:asciiTheme="minorBidi" w:hAnsiTheme="minorBidi" w:cstheme="minorBidi"/>
          <w:sz w:val="20"/>
          <w:szCs w:val="20"/>
          <w:lang w:val="es-CL"/>
        </w:rPr>
        <w:t xml:space="preserve">AL ESPAÑOL </w:t>
      </w:r>
      <w:r w:rsidRPr="005001AC">
        <w:rPr>
          <w:rFonts w:asciiTheme="minorBidi" w:hAnsiTheme="minorBidi" w:cstheme="minorBidi"/>
          <w:sz w:val="20"/>
          <w:szCs w:val="20"/>
          <w:lang w:val="es-CL"/>
        </w:rPr>
        <w:t xml:space="preserve">SÓLO CON FINES INFORMATIVOS. En caso de discrepancia entre los significados de las versiones traducidas del presente </w:t>
      </w:r>
      <w:r w:rsidR="00866C9A" w:rsidRPr="005001AC">
        <w:rPr>
          <w:rFonts w:asciiTheme="minorBidi" w:hAnsiTheme="minorBidi" w:cstheme="minorBidi"/>
          <w:sz w:val="20"/>
          <w:szCs w:val="20"/>
          <w:lang w:val="es-CL"/>
        </w:rPr>
        <w:t>documento</w:t>
      </w:r>
      <w:r w:rsidRPr="005001AC">
        <w:rPr>
          <w:rFonts w:asciiTheme="minorBidi" w:hAnsiTheme="minorBidi" w:cstheme="minorBidi"/>
          <w:sz w:val="20"/>
          <w:szCs w:val="20"/>
          <w:lang w:val="es-CL"/>
        </w:rPr>
        <w:t xml:space="preserve">, prevalecerá el significado de la versión en </w:t>
      </w:r>
      <w:r w:rsidR="00D35B8D" w:rsidRPr="005001AC">
        <w:rPr>
          <w:rFonts w:asciiTheme="minorBidi" w:hAnsiTheme="minorBidi" w:cstheme="minorBidi"/>
          <w:sz w:val="20"/>
          <w:szCs w:val="20"/>
          <w:lang w:val="es-CL"/>
        </w:rPr>
        <w:t>inglés.</w:t>
      </w:r>
      <w:r w:rsidR="004F50AF" w:rsidRPr="005001AC">
        <w:rPr>
          <w:rFonts w:asciiTheme="minorBidi" w:hAnsiTheme="minorBidi" w:cstheme="minorBidi"/>
          <w:sz w:val="20"/>
          <w:szCs w:val="20"/>
          <w:lang w:val="es-CL"/>
        </w:rPr>
        <w:t>**</w:t>
      </w:r>
    </w:p>
    <w:p w14:paraId="237ED402" w14:textId="77777777" w:rsidR="003D02CA" w:rsidRPr="00703F57" w:rsidRDefault="003D02CA" w:rsidP="002719D5">
      <w:pPr>
        <w:pStyle w:val="Bodytext0"/>
        <w:rPr>
          <w:rFonts w:asciiTheme="minorBidi" w:hAnsiTheme="minorBidi" w:cstheme="minorBidi"/>
          <w:lang w:val="es-CL"/>
        </w:rPr>
      </w:pPr>
    </w:p>
    <w:p w14:paraId="42966B06" w14:textId="6C809EF5" w:rsidR="0092193C" w:rsidRPr="00703F57" w:rsidRDefault="002719D5" w:rsidP="00B031AD">
      <w:pPr>
        <w:pStyle w:val="FCsubtitle"/>
        <w:jc w:val="center"/>
        <w:rPr>
          <w:b/>
          <w:bCs/>
          <w:lang w:val="es-CL"/>
        </w:rPr>
      </w:pPr>
      <w:r w:rsidRPr="00703F57">
        <w:rPr>
          <w:b/>
          <w:bCs/>
          <w:lang w:val="es-CL"/>
        </w:rPr>
        <w:t>DOCU</w:t>
      </w:r>
      <w:r w:rsidR="000B0679" w:rsidRPr="00703F57">
        <w:rPr>
          <w:b/>
          <w:bCs/>
          <w:lang w:val="es-CL"/>
        </w:rPr>
        <w:t>MENTO DE BASE</w:t>
      </w:r>
    </w:p>
    <w:p w14:paraId="1F94B008" w14:textId="77777777" w:rsidR="0092193C" w:rsidRPr="00703F57" w:rsidRDefault="0092193C" w:rsidP="0092193C">
      <w:pPr>
        <w:spacing w:before="120"/>
        <w:ind w:left="567" w:hanging="23"/>
        <w:jc w:val="center"/>
        <w:rPr>
          <w:rFonts w:cs="Arial"/>
          <w:b/>
          <w:lang w:val="es-CL"/>
        </w:rPr>
      </w:pPr>
    </w:p>
    <w:p w14:paraId="2631D722" w14:textId="4D1705FA" w:rsidR="006522C2" w:rsidRPr="00703F57" w:rsidRDefault="00876A63" w:rsidP="0092193C">
      <w:pPr>
        <w:spacing w:before="120"/>
        <w:ind w:left="567" w:hanging="23"/>
        <w:jc w:val="center"/>
        <w:rPr>
          <w:rFonts w:cs="Arial"/>
          <w:b/>
          <w:lang w:val="es-CL"/>
        </w:rPr>
      </w:pPr>
      <w:r w:rsidRPr="00703F57">
        <w:rPr>
          <w:rFonts w:cs="Arial"/>
          <w:b/>
          <w:lang w:val="es-CL"/>
        </w:rPr>
        <w:t>LLAMADO A PROPUESTAS (CFP, por sus siglas en inglés)</w:t>
      </w:r>
      <w:r w:rsidR="006522C2" w:rsidRPr="00703F57">
        <w:rPr>
          <w:rFonts w:cs="Arial"/>
          <w:b/>
          <w:lang w:val="es-CL"/>
        </w:rPr>
        <w:tab/>
      </w:r>
    </w:p>
    <w:p w14:paraId="6116FDFA" w14:textId="04AC0B34" w:rsidR="006522C2" w:rsidRPr="00703F57" w:rsidRDefault="00876A63" w:rsidP="0092193C">
      <w:pPr>
        <w:spacing w:before="120"/>
        <w:ind w:left="851" w:hanging="567"/>
        <w:jc w:val="center"/>
        <w:rPr>
          <w:rFonts w:cs="Arial"/>
          <w:b/>
          <w:lang w:val="es-CL"/>
        </w:rPr>
      </w:pPr>
      <w:r w:rsidRPr="00703F57">
        <w:rPr>
          <w:rFonts w:cs="Arial"/>
          <w:b/>
          <w:lang w:val="es-CL"/>
        </w:rPr>
        <w:t>para</w:t>
      </w:r>
    </w:p>
    <w:p w14:paraId="4A1A5CBA" w14:textId="5A5291C4" w:rsidR="00787947" w:rsidRPr="00703F57" w:rsidRDefault="00876A63" w:rsidP="0092193C">
      <w:pPr>
        <w:spacing w:before="120"/>
        <w:ind w:left="1441" w:hanging="1157"/>
        <w:jc w:val="center"/>
        <w:rPr>
          <w:rFonts w:cs="Arial"/>
          <w:b/>
          <w:lang w:val="es-CL"/>
        </w:rPr>
      </w:pPr>
      <w:r w:rsidRPr="00703F57">
        <w:rPr>
          <w:rFonts w:cs="Arial"/>
          <w:b/>
          <w:lang w:val="es-CL"/>
        </w:rPr>
        <w:t>Instituciones sin fines de lucro</w:t>
      </w:r>
    </w:p>
    <w:p w14:paraId="70641D8A" w14:textId="77777777" w:rsidR="006522C2" w:rsidRPr="00703F57" w:rsidRDefault="006522C2" w:rsidP="00561924">
      <w:pPr>
        <w:ind w:left="1440" w:hanging="22"/>
        <w:jc w:val="center"/>
        <w:rPr>
          <w:rFonts w:cs="Arial"/>
          <w:b/>
          <w:bCs/>
          <w:szCs w:val="22"/>
          <w:lang w:val="es-CL"/>
        </w:rPr>
      </w:pPr>
    </w:p>
    <w:p w14:paraId="4BCE2C65" w14:textId="11B3FC74" w:rsidR="00561924" w:rsidRPr="00703F57" w:rsidRDefault="00561924" w:rsidP="0092193C">
      <w:pPr>
        <w:ind w:left="1440" w:hanging="1156"/>
        <w:jc w:val="center"/>
        <w:rPr>
          <w:rFonts w:cs="Arial"/>
          <w:b/>
          <w:bCs/>
          <w:szCs w:val="22"/>
          <w:lang w:val="es-CL"/>
        </w:rPr>
      </w:pPr>
      <w:r w:rsidRPr="00703F57">
        <w:rPr>
          <w:rFonts w:cs="Arial"/>
          <w:b/>
          <w:bCs/>
          <w:szCs w:val="22"/>
          <w:lang w:val="es-CL"/>
        </w:rPr>
        <w:t xml:space="preserve">Ref: </w:t>
      </w:r>
      <w:sdt>
        <w:sdtPr>
          <w:rPr>
            <w:rFonts w:cs="Arial"/>
            <w:b/>
            <w:bCs/>
            <w:i/>
            <w:szCs w:val="22"/>
            <w:lang w:val="es-CL"/>
          </w:rPr>
          <w:id w:val="993683423"/>
          <w:placeholder>
            <w:docPart w:val="DefaultPlaceholder_-1854013440"/>
          </w:placeholder>
        </w:sdtPr>
        <w:sdtContent>
          <w:r w:rsidR="00CF7DC3" w:rsidRPr="00703F57">
            <w:rPr>
              <w:rFonts w:cs="Arial"/>
              <w:b/>
              <w:bCs/>
              <w:szCs w:val="22"/>
              <w:lang w:val="es-CL"/>
            </w:rPr>
            <w:t>CI/FEJ/GMDF/202</w:t>
          </w:r>
          <w:r w:rsidR="00C032A1">
            <w:rPr>
              <w:rFonts w:cs="Arial"/>
              <w:b/>
              <w:bCs/>
              <w:szCs w:val="22"/>
              <w:lang w:val="es-CL"/>
            </w:rPr>
            <w:t>3</w:t>
          </w:r>
          <w:r w:rsidR="00CF7DC3" w:rsidRPr="00703F57">
            <w:rPr>
              <w:rFonts w:cs="Arial"/>
              <w:b/>
              <w:bCs/>
              <w:szCs w:val="22"/>
              <w:lang w:val="es-CL"/>
            </w:rPr>
            <w:t>/01</w:t>
          </w:r>
        </w:sdtContent>
      </w:sdt>
    </w:p>
    <w:p w14:paraId="3F8A02DF" w14:textId="5A07D8B7" w:rsidR="00561924" w:rsidRPr="00703F57" w:rsidRDefault="00561924" w:rsidP="0092193C">
      <w:pPr>
        <w:spacing w:after="600"/>
        <w:ind w:left="1441" w:hanging="1157"/>
        <w:jc w:val="center"/>
        <w:rPr>
          <w:rFonts w:cs="Arial"/>
          <w:b/>
          <w:bCs/>
          <w:szCs w:val="22"/>
          <w:lang w:val="es-CL"/>
        </w:rPr>
      </w:pPr>
      <w:r w:rsidRPr="00703F57">
        <w:rPr>
          <w:rFonts w:eastAsia="Arial Unicode MS" w:cs="Arial"/>
          <w:szCs w:val="22"/>
          <w:lang w:val="es-CL"/>
        </w:rPr>
        <w:t>(</w:t>
      </w:r>
      <w:r w:rsidR="00703F57" w:rsidRPr="00703F57">
        <w:rPr>
          <w:rFonts w:eastAsia="Arial Unicode MS" w:cs="Arial"/>
          <w:szCs w:val="22"/>
          <w:lang w:val="es-CL"/>
        </w:rPr>
        <w:t>Se ruega citar esta referencia de la UNESCO en toda correspondencia</w:t>
      </w:r>
      <w:r w:rsidRPr="00703F57">
        <w:rPr>
          <w:rFonts w:eastAsia="Arial Unicode MS" w:cs="Arial"/>
          <w:szCs w:val="22"/>
          <w:lang w:val="es-CL"/>
        </w:rPr>
        <w:t>)</w:t>
      </w:r>
    </w:p>
    <w:p w14:paraId="2C9CF93C" w14:textId="6DEA214C" w:rsidR="00787947" w:rsidRPr="00703F57" w:rsidRDefault="00703F57" w:rsidP="00787947">
      <w:pPr>
        <w:ind w:left="1440" w:hanging="22"/>
        <w:jc w:val="right"/>
        <w:rPr>
          <w:rFonts w:cs="Arial"/>
          <w:b/>
          <w:bCs/>
          <w:szCs w:val="22"/>
          <w:lang w:val="es-CL"/>
        </w:rPr>
      </w:pPr>
      <w:r>
        <w:rPr>
          <w:rFonts w:cs="Arial"/>
          <w:szCs w:val="22"/>
          <w:lang w:val="es-CL"/>
        </w:rPr>
        <w:t>Fecha</w:t>
      </w:r>
      <w:r w:rsidR="00787947" w:rsidRPr="00703F57">
        <w:rPr>
          <w:rFonts w:cs="Arial"/>
          <w:szCs w:val="22"/>
          <w:lang w:val="es-CL"/>
        </w:rPr>
        <w:t xml:space="preserve"> </w:t>
      </w:r>
      <w:r w:rsidR="00E31479">
        <w:rPr>
          <w:rFonts w:cs="Arial"/>
          <w:szCs w:val="22"/>
          <w:lang w:val="es-CL"/>
        </w:rPr>
        <w:t>2</w:t>
      </w:r>
      <w:r w:rsidR="0040774B">
        <w:rPr>
          <w:rFonts w:cs="Arial"/>
          <w:szCs w:val="22"/>
          <w:lang w:val="es-CL"/>
        </w:rPr>
        <w:t>8</w:t>
      </w:r>
      <w:r w:rsidR="00CF7DC3" w:rsidRPr="00703F57">
        <w:rPr>
          <w:rFonts w:cs="Arial"/>
          <w:szCs w:val="22"/>
          <w:lang w:val="es-CL"/>
        </w:rPr>
        <w:t>/0</w:t>
      </w:r>
      <w:r w:rsidR="00E7208C">
        <w:rPr>
          <w:rFonts w:cs="Arial"/>
          <w:szCs w:val="22"/>
          <w:lang w:val="es-CL"/>
        </w:rPr>
        <w:t>6</w:t>
      </w:r>
      <w:r w:rsidR="00CF7DC3" w:rsidRPr="00703F57">
        <w:rPr>
          <w:rFonts w:cs="Arial"/>
          <w:szCs w:val="22"/>
          <w:lang w:val="es-CL"/>
        </w:rPr>
        <w:t>/202</w:t>
      </w:r>
      <w:r w:rsidR="00E7208C">
        <w:rPr>
          <w:rFonts w:cs="Arial"/>
          <w:szCs w:val="22"/>
          <w:lang w:val="es-CL"/>
        </w:rPr>
        <w:t>3</w:t>
      </w:r>
    </w:p>
    <w:p w14:paraId="1D122C92" w14:textId="4B9347D1" w:rsidR="006522C2" w:rsidRPr="00703F57" w:rsidRDefault="00451B7E" w:rsidP="006522C2">
      <w:pPr>
        <w:pStyle w:val="TOC1"/>
        <w:rPr>
          <w:rFonts w:cs="Arial"/>
          <w:b/>
          <w:bCs/>
          <w:sz w:val="22"/>
          <w:szCs w:val="22"/>
          <w:lang w:val="es-CL"/>
        </w:rPr>
      </w:pPr>
      <w:r>
        <w:rPr>
          <w:rFonts w:cs="Arial"/>
          <w:b/>
          <w:bCs/>
          <w:sz w:val="22"/>
          <w:szCs w:val="22"/>
          <w:lang w:val="es-CL"/>
        </w:rPr>
        <w:t>Fecha de cierre</w:t>
      </w:r>
      <w:r w:rsidR="006522C2" w:rsidRPr="00703F57">
        <w:rPr>
          <w:rFonts w:cs="Arial"/>
          <w:b/>
          <w:bCs/>
          <w:sz w:val="22"/>
          <w:szCs w:val="22"/>
          <w:lang w:val="es-CL"/>
        </w:rPr>
        <w:t xml:space="preserve">: </w:t>
      </w:r>
      <w:sdt>
        <w:sdtPr>
          <w:rPr>
            <w:rFonts w:cs="Arial"/>
            <w:b/>
            <w:bCs/>
            <w:sz w:val="22"/>
            <w:szCs w:val="22"/>
            <w:lang w:val="es-CL"/>
          </w:rPr>
          <w:id w:val="-1431276120"/>
          <w:placeholder>
            <w:docPart w:val="DefaultPlaceholder_-1854013440"/>
          </w:placeholder>
        </w:sdtPr>
        <w:sdtContent>
          <w:r w:rsidR="00E7208C">
            <w:rPr>
              <w:rFonts w:cs="Arial"/>
              <w:b/>
              <w:bCs/>
              <w:sz w:val="22"/>
              <w:szCs w:val="22"/>
              <w:lang w:val="es-CL"/>
            </w:rPr>
            <w:t>28</w:t>
          </w:r>
          <w:r w:rsidR="006522C2" w:rsidRPr="00703F57">
            <w:rPr>
              <w:rFonts w:cs="Arial"/>
              <w:b/>
              <w:bCs/>
              <w:sz w:val="22"/>
              <w:szCs w:val="22"/>
              <w:lang w:val="es-CL"/>
            </w:rPr>
            <w:t>/</w:t>
          </w:r>
          <w:r w:rsidR="00CF7DC3" w:rsidRPr="00703F57">
            <w:rPr>
              <w:rFonts w:cs="Arial"/>
              <w:b/>
              <w:bCs/>
              <w:sz w:val="22"/>
              <w:szCs w:val="22"/>
              <w:lang w:val="es-CL"/>
            </w:rPr>
            <w:t>0</w:t>
          </w:r>
          <w:r w:rsidR="00C032A1">
            <w:rPr>
              <w:rFonts w:cs="Arial"/>
              <w:b/>
              <w:bCs/>
              <w:sz w:val="22"/>
              <w:szCs w:val="22"/>
              <w:lang w:val="es-CL"/>
            </w:rPr>
            <w:t>8</w:t>
          </w:r>
          <w:r w:rsidR="006522C2" w:rsidRPr="00703F57">
            <w:rPr>
              <w:rFonts w:cs="Arial"/>
              <w:b/>
              <w:bCs/>
              <w:sz w:val="22"/>
              <w:szCs w:val="22"/>
              <w:lang w:val="es-CL"/>
            </w:rPr>
            <w:t>/</w:t>
          </w:r>
          <w:r w:rsidR="00CF7DC3" w:rsidRPr="00703F57">
            <w:rPr>
              <w:rFonts w:cs="Arial"/>
              <w:b/>
              <w:bCs/>
              <w:sz w:val="22"/>
              <w:szCs w:val="22"/>
              <w:lang w:val="es-CL"/>
            </w:rPr>
            <w:t>202</w:t>
          </w:r>
          <w:r w:rsidR="00C032A1">
            <w:rPr>
              <w:rFonts w:cs="Arial"/>
              <w:b/>
              <w:bCs/>
              <w:sz w:val="22"/>
              <w:szCs w:val="22"/>
              <w:lang w:val="es-CL"/>
            </w:rPr>
            <w:t>3</w:t>
          </w:r>
        </w:sdtContent>
      </w:sdt>
      <w:r w:rsidR="006522C2" w:rsidRPr="00703F57">
        <w:rPr>
          <w:rFonts w:cs="Arial"/>
          <w:b/>
          <w:bCs/>
          <w:sz w:val="22"/>
          <w:szCs w:val="22"/>
          <w:lang w:val="es-CL"/>
        </w:rPr>
        <w:t xml:space="preserve"> (</w:t>
      </w:r>
      <w:sdt>
        <w:sdtPr>
          <w:rPr>
            <w:rFonts w:cs="Arial"/>
            <w:b/>
            <w:bCs/>
            <w:sz w:val="22"/>
            <w:szCs w:val="22"/>
            <w:lang w:val="es-CL"/>
          </w:rPr>
          <w:id w:val="-451709608"/>
          <w:placeholder>
            <w:docPart w:val="DefaultPlaceholder_-1854013440"/>
          </w:placeholder>
        </w:sdtPr>
        <w:sdtContent>
          <w:r w:rsidR="00CF7DC3" w:rsidRPr="00703F57">
            <w:rPr>
              <w:rFonts w:cs="Arial"/>
              <w:b/>
              <w:bCs/>
              <w:sz w:val="22"/>
              <w:szCs w:val="22"/>
              <w:lang w:val="es-CL"/>
            </w:rPr>
            <w:t>23</w:t>
          </w:r>
          <w:r w:rsidR="006522C2" w:rsidRPr="00703F57">
            <w:rPr>
              <w:rFonts w:cs="Arial"/>
              <w:b/>
              <w:bCs/>
              <w:sz w:val="22"/>
              <w:szCs w:val="22"/>
              <w:lang w:val="es-CL"/>
            </w:rPr>
            <w:t>:</w:t>
          </w:r>
          <w:r w:rsidR="00CF7DC3" w:rsidRPr="00703F57">
            <w:rPr>
              <w:rFonts w:cs="Arial"/>
              <w:b/>
              <w:bCs/>
              <w:sz w:val="22"/>
              <w:szCs w:val="22"/>
              <w:lang w:val="es-CL"/>
            </w:rPr>
            <w:t>59</w:t>
          </w:r>
        </w:sdtContent>
      </w:sdt>
      <w:r w:rsidR="00BF4662" w:rsidRPr="00703F57">
        <w:rPr>
          <w:rFonts w:cs="Arial"/>
          <w:b/>
          <w:bCs/>
          <w:sz w:val="22"/>
          <w:szCs w:val="22"/>
          <w:lang w:val="es-CL"/>
        </w:rPr>
        <w:t xml:space="preserve"> </w:t>
      </w:r>
      <w:sdt>
        <w:sdtPr>
          <w:rPr>
            <w:rFonts w:cs="Arial"/>
            <w:b/>
            <w:bCs/>
            <w:sz w:val="22"/>
            <w:szCs w:val="22"/>
            <w:lang w:val="es-CL"/>
          </w:rPr>
          <w:id w:val="1484207411"/>
          <w:placeholder>
            <w:docPart w:val="DefaultPlaceholder_-1854013440"/>
          </w:placeholder>
        </w:sdtPr>
        <w:sdtEndPr>
          <w:rPr>
            <w:i/>
          </w:rPr>
        </w:sdtEndPr>
        <w:sdtContent>
          <w:r w:rsidR="00BF4662" w:rsidRPr="00703F57">
            <w:rPr>
              <w:rFonts w:cs="Arial"/>
              <w:b/>
              <w:bCs/>
              <w:i/>
              <w:sz w:val="22"/>
              <w:szCs w:val="22"/>
              <w:lang w:val="es-CL"/>
            </w:rPr>
            <w:t>[</w:t>
          </w:r>
          <w:r w:rsidR="00A65092" w:rsidRPr="00703F57">
            <w:rPr>
              <w:rFonts w:cs="Arial"/>
              <w:b/>
              <w:bCs/>
              <w:i/>
              <w:sz w:val="22"/>
              <w:szCs w:val="22"/>
              <w:lang w:val="es-CL"/>
            </w:rPr>
            <w:t>GMT+2</w:t>
          </w:r>
          <w:r w:rsidR="00BF4662" w:rsidRPr="00703F57">
            <w:rPr>
              <w:rFonts w:cs="Arial"/>
              <w:b/>
              <w:bCs/>
              <w:i/>
              <w:sz w:val="22"/>
              <w:szCs w:val="22"/>
              <w:lang w:val="es-CL"/>
            </w:rPr>
            <w:t>]</w:t>
          </w:r>
        </w:sdtContent>
      </w:sdt>
      <w:r w:rsidR="006522C2" w:rsidRPr="00703F57">
        <w:rPr>
          <w:rFonts w:cs="Arial"/>
          <w:b/>
          <w:bCs/>
          <w:sz w:val="22"/>
          <w:szCs w:val="22"/>
          <w:lang w:val="es-CL"/>
        </w:rPr>
        <w:t>)</w:t>
      </w:r>
    </w:p>
    <w:p w14:paraId="5D44923D" w14:textId="7F61EC25" w:rsidR="006522C2" w:rsidRPr="00703F57" w:rsidRDefault="00451B7E" w:rsidP="006522C2">
      <w:pPr>
        <w:pStyle w:val="TOC1"/>
        <w:rPr>
          <w:rFonts w:cs="Arial"/>
          <w:sz w:val="22"/>
          <w:szCs w:val="22"/>
          <w:lang w:val="es-CL"/>
        </w:rPr>
      </w:pPr>
      <w:r>
        <w:rPr>
          <w:rFonts w:cs="Arial"/>
          <w:sz w:val="22"/>
          <w:szCs w:val="22"/>
          <w:lang w:val="es-CL"/>
        </w:rPr>
        <w:t>Envío por correo electrónico a</w:t>
      </w:r>
      <w:r w:rsidR="006522C2" w:rsidRPr="00703F57">
        <w:rPr>
          <w:rFonts w:cs="Arial"/>
          <w:sz w:val="22"/>
          <w:szCs w:val="22"/>
          <w:lang w:val="es-CL"/>
        </w:rPr>
        <w:t xml:space="preserve">: </w:t>
      </w:r>
      <w:sdt>
        <w:sdtPr>
          <w:rPr>
            <w:rFonts w:cs="Arial"/>
            <w:sz w:val="22"/>
            <w:szCs w:val="22"/>
            <w:lang w:val="es-CL"/>
          </w:rPr>
          <w:id w:val="1672141559"/>
          <w:placeholder>
            <w:docPart w:val="DefaultPlaceholder_-1854013440"/>
          </w:placeholder>
        </w:sdtPr>
        <w:sdtContent>
          <w:r w:rsidR="00CF7DC3" w:rsidRPr="00703F57">
            <w:rPr>
              <w:rFonts w:cs="Arial"/>
              <w:color w:val="0000FF"/>
              <w:sz w:val="22"/>
              <w:szCs w:val="22"/>
              <w:u w:val="single"/>
              <w:lang w:val="es-CL"/>
            </w:rPr>
            <w:t>gmdf</w:t>
          </w:r>
          <w:r w:rsidR="00BF4662" w:rsidRPr="00703F57">
            <w:rPr>
              <w:rFonts w:cs="Arial"/>
              <w:color w:val="0000FF"/>
              <w:sz w:val="22"/>
              <w:szCs w:val="22"/>
              <w:u w:val="single"/>
              <w:lang w:val="es-CL"/>
            </w:rPr>
            <w:t>@unesco.org</w:t>
          </w:r>
        </w:sdtContent>
      </w:sdt>
      <w:r w:rsidR="00BF4662" w:rsidRPr="00703F57">
        <w:rPr>
          <w:rFonts w:cs="Arial"/>
          <w:sz w:val="22"/>
          <w:szCs w:val="22"/>
          <w:lang w:val="es-CL"/>
        </w:rPr>
        <w:t xml:space="preserve"> </w:t>
      </w:r>
    </w:p>
    <w:p w14:paraId="2AAB06A7" w14:textId="2892BC56" w:rsidR="006522C2" w:rsidRPr="00703F57" w:rsidRDefault="00451B7E" w:rsidP="006522C2">
      <w:pPr>
        <w:pStyle w:val="TOC1"/>
        <w:rPr>
          <w:rFonts w:cs="Arial"/>
          <w:sz w:val="22"/>
          <w:szCs w:val="22"/>
          <w:lang w:val="es-CL"/>
        </w:rPr>
      </w:pPr>
      <w:r>
        <w:rPr>
          <w:rFonts w:cs="Arial"/>
          <w:sz w:val="22"/>
          <w:szCs w:val="22"/>
          <w:lang w:val="es-CL"/>
        </w:rPr>
        <w:t>Consultas por correo electrónico a</w:t>
      </w:r>
      <w:r w:rsidR="006522C2" w:rsidRPr="00703F57">
        <w:rPr>
          <w:rFonts w:cs="Arial"/>
          <w:sz w:val="22"/>
          <w:szCs w:val="22"/>
          <w:lang w:val="es-CL"/>
        </w:rPr>
        <w:t xml:space="preserve">: </w:t>
      </w:r>
      <w:r>
        <w:rPr>
          <w:rFonts w:cs="Arial"/>
          <w:sz w:val="22"/>
          <w:szCs w:val="22"/>
          <w:lang w:val="es-CL"/>
        </w:rPr>
        <w:tab/>
      </w:r>
      <w:sdt>
        <w:sdtPr>
          <w:rPr>
            <w:rFonts w:cs="Arial"/>
            <w:sz w:val="22"/>
            <w:szCs w:val="22"/>
            <w:u w:val="single"/>
            <w:lang w:val="es-CL"/>
          </w:rPr>
          <w:id w:val="-1539582278"/>
          <w:placeholder>
            <w:docPart w:val="DefaultPlaceholder_-1854013440"/>
          </w:placeholder>
        </w:sdtPr>
        <w:sdtContent>
          <w:r w:rsidR="00B42D48" w:rsidRPr="00703F57">
            <w:rPr>
              <w:rFonts w:cs="Arial"/>
              <w:color w:val="0000FF"/>
              <w:sz w:val="22"/>
              <w:szCs w:val="22"/>
              <w:u w:val="single"/>
              <w:lang w:val="es-CL"/>
            </w:rPr>
            <w:t>gmdf</w:t>
          </w:r>
          <w:r w:rsidR="00BF4662" w:rsidRPr="00703F57">
            <w:rPr>
              <w:rFonts w:cs="Arial"/>
              <w:color w:val="0000FF"/>
              <w:sz w:val="22"/>
              <w:szCs w:val="22"/>
              <w:u w:val="single"/>
              <w:lang w:val="es-CL"/>
            </w:rPr>
            <w:t>@unesco.org</w:t>
          </w:r>
        </w:sdtContent>
      </w:sdt>
      <w:r w:rsidR="00BF4662" w:rsidRPr="00703F57">
        <w:rPr>
          <w:rFonts w:cs="Arial"/>
          <w:sz w:val="22"/>
          <w:szCs w:val="22"/>
          <w:lang w:val="es-CL"/>
        </w:rPr>
        <w:t xml:space="preserve"> </w:t>
      </w:r>
      <w:r w:rsidR="006522C2" w:rsidRPr="00703F57">
        <w:rPr>
          <w:rFonts w:cs="Arial"/>
          <w:sz w:val="22"/>
          <w:szCs w:val="22"/>
          <w:lang w:val="es-CL"/>
        </w:rPr>
        <w:t xml:space="preserve"> (</w:t>
      </w:r>
      <w:r>
        <w:rPr>
          <w:rFonts w:cs="Arial"/>
          <w:sz w:val="22"/>
          <w:szCs w:val="22"/>
          <w:lang w:val="es-CL"/>
        </w:rPr>
        <w:t>aspectos técnicos</w:t>
      </w:r>
      <w:r w:rsidR="006522C2" w:rsidRPr="00703F57">
        <w:rPr>
          <w:rFonts w:cs="Arial"/>
          <w:sz w:val="22"/>
          <w:szCs w:val="22"/>
          <w:lang w:val="es-CL"/>
        </w:rPr>
        <w:t>)</w:t>
      </w:r>
    </w:p>
    <w:p w14:paraId="7E2AFBFF" w14:textId="58D8B822" w:rsidR="006522C2" w:rsidRPr="00703F57" w:rsidRDefault="00000000" w:rsidP="00451B7E">
      <w:pPr>
        <w:pStyle w:val="TOC1"/>
        <w:ind w:left="3402" w:firstLine="567"/>
        <w:rPr>
          <w:rFonts w:cs="Arial"/>
          <w:sz w:val="22"/>
          <w:szCs w:val="22"/>
          <w:lang w:val="es-CL"/>
        </w:rPr>
      </w:pPr>
      <w:sdt>
        <w:sdtPr>
          <w:rPr>
            <w:rFonts w:cs="Arial"/>
            <w:sz w:val="22"/>
            <w:szCs w:val="22"/>
            <w:lang w:val="es-CL"/>
          </w:rPr>
          <w:id w:val="351530194"/>
          <w:placeholder>
            <w:docPart w:val="DefaultPlaceholder_-1854013440"/>
          </w:placeholder>
        </w:sdtPr>
        <w:sdtContent>
          <w:r w:rsidR="00B42D48" w:rsidRPr="00703F57">
            <w:rPr>
              <w:color w:val="0000FF"/>
              <w:sz w:val="22"/>
              <w:szCs w:val="22"/>
              <w:u w:val="single"/>
              <w:lang w:val="es-CL"/>
            </w:rPr>
            <w:t>gmdf</w:t>
          </w:r>
          <w:r w:rsidR="007A4231" w:rsidRPr="00703F57">
            <w:rPr>
              <w:color w:val="0000FF"/>
              <w:sz w:val="22"/>
              <w:szCs w:val="22"/>
              <w:u w:val="single"/>
              <w:lang w:val="es-CL"/>
            </w:rPr>
            <w:t>@unesco.org</w:t>
          </w:r>
          <w:r w:rsidR="007A4231" w:rsidRPr="00703F57">
            <w:rPr>
              <w:color w:val="0000FF"/>
              <w:sz w:val="22"/>
              <w:szCs w:val="22"/>
              <w:lang w:val="es-CL"/>
            </w:rPr>
            <w:t xml:space="preserve"> </w:t>
          </w:r>
        </w:sdtContent>
      </w:sdt>
      <w:r w:rsidR="006522C2" w:rsidRPr="00703F57">
        <w:rPr>
          <w:rFonts w:cs="Arial"/>
          <w:sz w:val="22"/>
          <w:szCs w:val="22"/>
          <w:lang w:val="es-CL"/>
        </w:rPr>
        <w:t xml:space="preserve"> (</w:t>
      </w:r>
      <w:r w:rsidR="00451B7E">
        <w:rPr>
          <w:rFonts w:cs="Arial"/>
          <w:sz w:val="22"/>
          <w:szCs w:val="22"/>
          <w:lang w:val="es-CL"/>
        </w:rPr>
        <w:t>aspectos administrativos y financieros</w:t>
      </w:r>
      <w:r w:rsidR="006522C2" w:rsidRPr="00703F57">
        <w:rPr>
          <w:rFonts w:cs="Arial"/>
          <w:sz w:val="22"/>
          <w:szCs w:val="22"/>
          <w:lang w:val="es-CL"/>
        </w:rPr>
        <w:t>)</w:t>
      </w:r>
    </w:p>
    <w:p w14:paraId="521262D7" w14:textId="2B5F0C0A" w:rsidR="005A33E8" w:rsidRPr="00703F57" w:rsidRDefault="00D01741" w:rsidP="00C106FD">
      <w:pPr>
        <w:pStyle w:val="Default0"/>
        <w:widowControl w:val="0"/>
        <w:numPr>
          <w:ilvl w:val="0"/>
          <w:numId w:val="5"/>
        </w:numPr>
        <w:rPr>
          <w:rFonts w:ascii="Arial" w:hAnsi="Arial" w:cs="Arial"/>
          <w:sz w:val="22"/>
          <w:szCs w:val="22"/>
          <w:u w:val="single"/>
          <w:lang w:val="es-CL" w:eastAsia="en-US"/>
        </w:rPr>
      </w:pPr>
      <w:r>
        <w:rPr>
          <w:rFonts w:ascii="Arial" w:hAnsi="Arial" w:cs="Arial"/>
          <w:b/>
          <w:bCs/>
          <w:sz w:val="22"/>
          <w:szCs w:val="22"/>
          <w:u w:val="single"/>
          <w:lang w:val="es-CL"/>
        </w:rPr>
        <w:t>ANTECEDENTES:</w:t>
      </w:r>
    </w:p>
    <w:p w14:paraId="2666C007" w14:textId="77777777" w:rsidR="0035011E" w:rsidRPr="00703F57" w:rsidRDefault="0035011E" w:rsidP="00157D56">
      <w:pPr>
        <w:tabs>
          <w:tab w:val="clear" w:pos="567"/>
        </w:tabs>
        <w:autoSpaceDE w:val="0"/>
        <w:autoSpaceDN w:val="0"/>
        <w:adjustRightInd w:val="0"/>
        <w:snapToGrid/>
        <w:rPr>
          <w:rFonts w:cs="Arial"/>
          <w:snapToGrid/>
          <w:szCs w:val="22"/>
          <w:lang w:val="es-CL" w:eastAsia="fr-FR"/>
        </w:rPr>
      </w:pPr>
    </w:p>
    <w:p w14:paraId="3B7B31FD" w14:textId="4FC9F8D8" w:rsidR="00D01741" w:rsidRDefault="00D01741" w:rsidP="000B7A79">
      <w:pPr>
        <w:tabs>
          <w:tab w:val="clear" w:pos="567"/>
        </w:tabs>
        <w:autoSpaceDE w:val="0"/>
        <w:autoSpaceDN w:val="0"/>
        <w:adjustRightInd w:val="0"/>
        <w:snapToGrid/>
        <w:jc w:val="both"/>
        <w:rPr>
          <w:rFonts w:cs="Arial"/>
          <w:snapToGrid/>
          <w:szCs w:val="22"/>
          <w:lang w:val="es-CL" w:eastAsia="fr-FR"/>
        </w:rPr>
      </w:pPr>
      <w:r w:rsidRPr="00D01741">
        <w:rPr>
          <w:rFonts w:cs="Arial"/>
          <w:snapToGrid/>
          <w:szCs w:val="22"/>
          <w:lang w:val="es-CL" w:eastAsia="fr-FR"/>
        </w:rPr>
        <w:t xml:space="preserve">La Organización de las Naciones Unidas para la Educación, la Ciencia y la Cultura (UNESCO) busca construir la paz a través de la cooperación internacional en materia de Educación, Ciencias y Cultura. Los programas de la UNESCO contribuyen a la consecución de los </w:t>
      </w:r>
      <w:hyperlink r:id="rId13" w:history="1">
        <w:r w:rsidRPr="00D01741">
          <w:rPr>
            <w:rStyle w:val="Hyperlink"/>
            <w:rFonts w:cs="Arial"/>
            <w:snapToGrid/>
            <w:szCs w:val="22"/>
            <w:lang w:val="es-CL" w:eastAsia="fr-FR"/>
          </w:rPr>
          <w:t>Objetivos de Desarrollo Sostenible de la Agenda 2030</w:t>
        </w:r>
      </w:hyperlink>
      <w:r w:rsidRPr="00D01741">
        <w:rPr>
          <w:rFonts w:cs="Arial"/>
          <w:snapToGrid/>
          <w:szCs w:val="22"/>
          <w:lang w:val="es-CL" w:eastAsia="fr-FR"/>
        </w:rPr>
        <w:t xml:space="preserve"> adoptada por la Asamblea General de las Naciones Unidas en 2015. Est</w:t>
      </w:r>
      <w:r w:rsidR="00D957F6">
        <w:rPr>
          <w:rFonts w:cs="Arial"/>
          <w:snapToGrid/>
          <w:szCs w:val="22"/>
          <w:lang w:val="es-CL" w:eastAsia="fr-FR"/>
        </w:rPr>
        <w:t xml:space="preserve">e Llamado a Propuestas para </w:t>
      </w:r>
      <w:r w:rsidRPr="00D01741">
        <w:rPr>
          <w:rFonts w:cs="Arial"/>
          <w:snapToGrid/>
          <w:szCs w:val="22"/>
          <w:lang w:val="es-CL" w:eastAsia="fr-FR"/>
        </w:rPr>
        <w:t xml:space="preserve">Socios </w:t>
      </w:r>
      <w:r w:rsidR="00D957F6">
        <w:rPr>
          <w:rFonts w:cs="Arial"/>
          <w:snapToGrid/>
          <w:szCs w:val="22"/>
          <w:lang w:val="es-CL" w:eastAsia="fr-FR"/>
        </w:rPr>
        <w:t>Ejecutores</w:t>
      </w:r>
      <w:r w:rsidRPr="00D01741">
        <w:rPr>
          <w:rFonts w:cs="Arial"/>
          <w:snapToGrid/>
          <w:szCs w:val="22"/>
          <w:lang w:val="es-CL" w:eastAsia="fr-FR"/>
        </w:rPr>
        <w:t xml:space="preserve"> se relaciona con el proyecto de la UNESCO:</w:t>
      </w:r>
    </w:p>
    <w:p w14:paraId="3EA81294" w14:textId="77777777" w:rsidR="0035011E" w:rsidRPr="00703F57" w:rsidRDefault="0035011E" w:rsidP="00157D56">
      <w:pPr>
        <w:tabs>
          <w:tab w:val="clear" w:pos="567"/>
        </w:tabs>
        <w:autoSpaceDE w:val="0"/>
        <w:autoSpaceDN w:val="0"/>
        <w:adjustRightInd w:val="0"/>
        <w:snapToGrid/>
        <w:rPr>
          <w:rFonts w:cs="Arial"/>
          <w:snapToGrid/>
          <w:szCs w:val="22"/>
          <w:lang w:val="es-CL" w:eastAsia="fr-FR"/>
        </w:rPr>
      </w:pPr>
    </w:p>
    <w:sdt>
      <w:sdtPr>
        <w:rPr>
          <w:rFonts w:cs="Arial"/>
          <w:b/>
          <w:bCs/>
          <w:snapToGrid/>
          <w:szCs w:val="22"/>
          <w:lang w:val="es-CL" w:eastAsia="fr-FR"/>
        </w:rPr>
        <w:id w:val="-1679337560"/>
        <w:placeholder>
          <w:docPart w:val="DefaultPlaceholder_-1854013440"/>
        </w:placeholder>
      </w:sdtPr>
      <w:sdtContent>
        <w:p w14:paraId="50DD9DAB" w14:textId="4BFD5A79" w:rsidR="00BF4662" w:rsidRPr="00703F57" w:rsidRDefault="00B816D7" w:rsidP="006D1ABC">
          <w:pPr>
            <w:spacing w:after="240"/>
            <w:jc w:val="both"/>
            <w:rPr>
              <w:rFonts w:cs="Arial"/>
              <w:b/>
              <w:bCs/>
              <w:snapToGrid/>
              <w:szCs w:val="22"/>
              <w:lang w:val="es-CL" w:eastAsia="fr-FR"/>
            </w:rPr>
          </w:pPr>
          <w:r w:rsidRPr="00703F57">
            <w:rPr>
              <w:rFonts w:cs="Arial"/>
              <w:b/>
              <w:bCs/>
              <w:snapToGrid/>
              <w:szCs w:val="22"/>
              <w:lang w:val="es-CL" w:eastAsia="fr-FR"/>
            </w:rPr>
            <w:t>[Program</w:t>
          </w:r>
          <w:r w:rsidR="00D01741">
            <w:rPr>
              <w:rFonts w:cs="Arial"/>
              <w:b/>
              <w:bCs/>
              <w:snapToGrid/>
              <w:szCs w:val="22"/>
              <w:lang w:val="es-CL" w:eastAsia="fr-FR"/>
            </w:rPr>
            <w:t>a</w:t>
          </w:r>
          <w:r w:rsidRPr="00703F57">
            <w:rPr>
              <w:rFonts w:cs="Arial"/>
              <w:b/>
              <w:bCs/>
              <w:snapToGrid/>
              <w:szCs w:val="22"/>
              <w:lang w:val="es-CL" w:eastAsia="fr-FR"/>
            </w:rPr>
            <w:t>/ Pro</w:t>
          </w:r>
          <w:r w:rsidR="00D01741">
            <w:rPr>
              <w:rFonts w:cs="Arial"/>
              <w:b/>
              <w:bCs/>
              <w:snapToGrid/>
              <w:szCs w:val="22"/>
              <w:lang w:val="es-CL" w:eastAsia="fr-FR"/>
            </w:rPr>
            <w:t>y</w:t>
          </w:r>
          <w:r w:rsidRPr="00703F57">
            <w:rPr>
              <w:rFonts w:cs="Arial"/>
              <w:b/>
              <w:bCs/>
              <w:snapToGrid/>
              <w:szCs w:val="22"/>
              <w:lang w:val="es-CL" w:eastAsia="fr-FR"/>
            </w:rPr>
            <w:t>ect</w:t>
          </w:r>
          <w:r w:rsidR="00D01741">
            <w:rPr>
              <w:rFonts w:cs="Arial"/>
              <w:b/>
              <w:bCs/>
              <w:snapToGrid/>
              <w:szCs w:val="22"/>
              <w:lang w:val="es-CL" w:eastAsia="fr-FR"/>
            </w:rPr>
            <w:t>o</w:t>
          </w:r>
          <w:r w:rsidRPr="00703F57">
            <w:rPr>
              <w:rFonts w:cs="Arial"/>
              <w:b/>
              <w:bCs/>
              <w:snapToGrid/>
              <w:szCs w:val="22"/>
              <w:lang w:val="es-CL" w:eastAsia="fr-FR"/>
            </w:rPr>
            <w:t>]</w:t>
          </w:r>
          <w:r w:rsidR="0094701B" w:rsidRPr="00703F57">
            <w:rPr>
              <w:rFonts w:cs="Arial"/>
              <w:b/>
              <w:bCs/>
              <w:snapToGrid/>
              <w:szCs w:val="22"/>
              <w:lang w:val="es-CL" w:eastAsia="fr-FR"/>
            </w:rPr>
            <w:t xml:space="preserve"> </w:t>
          </w:r>
          <w:r w:rsidR="00D01741">
            <w:rPr>
              <w:rFonts w:cs="Arial"/>
              <w:snapToGrid/>
              <w:szCs w:val="22"/>
              <w:lang w:val="es-CL" w:eastAsia="fr-FR"/>
            </w:rPr>
            <w:t>Fondo Mundial para la Defensa de los Medios (</w:t>
          </w:r>
          <w:r w:rsidR="0094701B" w:rsidRPr="00703F57">
            <w:rPr>
              <w:rFonts w:cs="Arial"/>
              <w:snapToGrid/>
              <w:szCs w:val="22"/>
              <w:lang w:val="es-CL" w:eastAsia="fr-FR"/>
            </w:rPr>
            <w:t>Global Media Defence Fund</w:t>
          </w:r>
          <w:r w:rsidR="00D01741">
            <w:rPr>
              <w:rFonts w:cs="Arial"/>
              <w:snapToGrid/>
              <w:szCs w:val="22"/>
              <w:lang w:val="es-CL" w:eastAsia="fr-FR"/>
            </w:rPr>
            <w:t xml:space="preserve">, </w:t>
          </w:r>
          <w:r w:rsidR="0094701B" w:rsidRPr="00703F57">
            <w:rPr>
              <w:rFonts w:cs="Arial"/>
              <w:snapToGrid/>
              <w:szCs w:val="22"/>
              <w:lang w:val="es-CL" w:eastAsia="fr-FR"/>
            </w:rPr>
            <w:t>GMDF)</w:t>
          </w:r>
        </w:p>
      </w:sdtContent>
    </w:sdt>
    <w:sdt>
      <w:sdtPr>
        <w:rPr>
          <w:rFonts w:asciiTheme="minorBidi" w:eastAsia="SimSun" w:hAnsiTheme="minorBidi" w:cstheme="minorBidi"/>
          <w:b/>
          <w:bCs/>
          <w:snapToGrid w:val="0"/>
          <w:sz w:val="22"/>
          <w:szCs w:val="22"/>
          <w:lang w:val="es-CL" w:eastAsia="fr-FR"/>
        </w:rPr>
        <w:id w:val="205223223"/>
        <w:placeholder>
          <w:docPart w:val="DefaultPlaceholder_-1854013440"/>
        </w:placeholder>
      </w:sdtPr>
      <w:sdtEndPr>
        <w:rPr>
          <w:rFonts w:ascii="Arial" w:hAnsi="Arial" w:cs="Arial"/>
        </w:rPr>
      </w:sdtEndPr>
      <w:sdtContent>
        <w:p w14:paraId="166A5D7E" w14:textId="5AB63907" w:rsidR="0094701B" w:rsidRDefault="00B816D7" w:rsidP="00E26369">
          <w:pPr>
            <w:pStyle w:val="Bodytext0"/>
            <w:spacing w:after="0"/>
            <w:jc w:val="both"/>
            <w:rPr>
              <w:rFonts w:ascii="Arial" w:hAnsi="Arial" w:cs="Arial"/>
              <w:sz w:val="22"/>
              <w:szCs w:val="20"/>
              <w:lang w:val="es-CL"/>
            </w:rPr>
          </w:pPr>
          <w:r w:rsidRPr="00703F57">
            <w:rPr>
              <w:rFonts w:asciiTheme="minorBidi" w:hAnsiTheme="minorBidi" w:cstheme="minorBidi"/>
              <w:b/>
              <w:bCs/>
              <w:sz w:val="22"/>
              <w:szCs w:val="22"/>
              <w:lang w:val="es-CL" w:eastAsia="fr-FR"/>
            </w:rPr>
            <w:t>[</w:t>
          </w:r>
          <w:r w:rsidR="007C4A96">
            <w:rPr>
              <w:rFonts w:asciiTheme="minorBidi" w:hAnsiTheme="minorBidi" w:cstheme="minorBidi"/>
              <w:b/>
              <w:bCs/>
              <w:sz w:val="22"/>
              <w:szCs w:val="22"/>
              <w:lang w:val="es-CL" w:eastAsia="fr-FR"/>
            </w:rPr>
            <w:t>Breve descripción del programa/proyecto</w:t>
          </w:r>
          <w:r w:rsidRPr="00703F57">
            <w:rPr>
              <w:rFonts w:asciiTheme="minorBidi" w:hAnsiTheme="minorBidi" w:cstheme="minorBidi"/>
              <w:b/>
              <w:bCs/>
              <w:sz w:val="22"/>
              <w:szCs w:val="22"/>
              <w:lang w:val="es-CL" w:eastAsia="fr-FR"/>
            </w:rPr>
            <w:t>]</w:t>
          </w:r>
          <w:r w:rsidR="0094701B" w:rsidRPr="00703F57">
            <w:rPr>
              <w:rFonts w:asciiTheme="minorBidi" w:hAnsiTheme="minorBidi" w:cstheme="minorBidi"/>
              <w:b/>
              <w:bCs/>
              <w:sz w:val="22"/>
              <w:szCs w:val="22"/>
              <w:lang w:val="es-CL" w:eastAsia="fr-FR"/>
            </w:rPr>
            <w:t xml:space="preserve"> </w:t>
          </w:r>
          <w:r w:rsidR="00680178" w:rsidRPr="00B80A27">
            <w:rPr>
              <w:rFonts w:ascii="Arial" w:hAnsi="Arial" w:cs="Arial"/>
              <w:sz w:val="22"/>
              <w:szCs w:val="20"/>
              <w:lang w:val="es-CL"/>
            </w:rPr>
            <w:t xml:space="preserve">El Fondo Mundial para la Defensa de los Medios ("GMDF" o "el Fondo") es un fondo fiduciario de socios múltiples desarrollado en el marco de la Campaña Mundial por la Libertad de Prensa y bajo el paraguas del Plan de Acción de las Naciones Unidas sobre la Seguridad de los y las Periodistas y la Cuestión de la Impunidad. </w:t>
          </w:r>
          <w:r w:rsidR="00B80A27" w:rsidRPr="00B80A27">
            <w:rPr>
              <w:rFonts w:ascii="Arial" w:hAnsi="Arial" w:cs="Arial"/>
              <w:sz w:val="22"/>
              <w:szCs w:val="20"/>
              <w:lang w:val="es-CL"/>
            </w:rPr>
            <w:t>Administrado por la UNESCO, la agencia especializada de las Naciones Unidas para la promoción de la libertad de expresión y la libertad de prensa y coordinadora mundial del Plan de Acción de las Naciones Unidas sobre la Seguridad de los y las Periodistas y la Cuestión de la Impunidad.</w:t>
          </w:r>
        </w:p>
        <w:p w14:paraId="1BB6B5FC" w14:textId="739AF625" w:rsidR="00C061E1" w:rsidRPr="00C061E1" w:rsidRDefault="00C061E1" w:rsidP="00E26369">
          <w:pPr>
            <w:pStyle w:val="Bodytext0"/>
            <w:spacing w:after="0"/>
            <w:jc w:val="both"/>
            <w:rPr>
              <w:rFonts w:asciiTheme="minorBidi" w:hAnsiTheme="minorBidi" w:cstheme="minorBidi"/>
              <w:sz w:val="22"/>
              <w:szCs w:val="22"/>
              <w:lang w:val="es-CL"/>
            </w:rPr>
          </w:pPr>
        </w:p>
        <w:p w14:paraId="5EA2C5ED" w14:textId="77777777" w:rsidR="00C061E1" w:rsidRPr="00C061E1" w:rsidRDefault="00C061E1" w:rsidP="00C061E1">
          <w:pPr>
            <w:pStyle w:val="Bodytext0"/>
            <w:spacing w:line="276" w:lineRule="auto"/>
            <w:jc w:val="both"/>
            <w:rPr>
              <w:rFonts w:asciiTheme="minorBidi" w:hAnsiTheme="minorBidi" w:cstheme="minorBidi"/>
              <w:sz w:val="22"/>
              <w:szCs w:val="22"/>
              <w:lang w:val="es-CL"/>
            </w:rPr>
          </w:pPr>
          <w:r w:rsidRPr="00C061E1">
            <w:rPr>
              <w:rFonts w:asciiTheme="minorBidi" w:hAnsiTheme="minorBidi" w:cstheme="minorBidi"/>
              <w:sz w:val="22"/>
              <w:szCs w:val="22"/>
              <w:lang w:val="es-CL"/>
            </w:rPr>
            <w:t>El GMDF opera a través de cuatro enfoques o Resultados clave:</w:t>
          </w:r>
        </w:p>
        <w:p w14:paraId="258FF469" w14:textId="77777777" w:rsidR="00C061E1" w:rsidRPr="00C061E1" w:rsidRDefault="00C061E1" w:rsidP="00C061E1">
          <w:pPr>
            <w:pStyle w:val="ListParagraph"/>
            <w:numPr>
              <w:ilvl w:val="0"/>
              <w:numId w:val="10"/>
            </w:numPr>
            <w:spacing w:after="120" w:line="259" w:lineRule="auto"/>
            <w:ind w:left="714" w:hanging="357"/>
            <w:jc w:val="both"/>
            <w:rPr>
              <w:rFonts w:asciiTheme="minorBidi" w:hAnsiTheme="minorBidi" w:cstheme="minorBidi"/>
              <w:sz w:val="22"/>
              <w:szCs w:val="22"/>
              <w:lang w:val="es-CL"/>
            </w:rPr>
          </w:pPr>
          <w:r w:rsidRPr="00C061E1">
            <w:rPr>
              <w:rFonts w:asciiTheme="minorBidi" w:hAnsiTheme="minorBidi" w:cstheme="minorBidi"/>
              <w:sz w:val="22"/>
              <w:szCs w:val="22"/>
              <w:lang w:val="es-CL"/>
            </w:rPr>
            <w:t>Resultado 1: Fomentar la cooperación jurídica internacional, así como el intercambio y la adopción de buenas prácticas para promover la defensa de los y las periodistas agredidos;</w:t>
          </w:r>
        </w:p>
        <w:p w14:paraId="1EA0156C" w14:textId="77777777" w:rsidR="00C061E1" w:rsidRPr="00C061E1" w:rsidRDefault="00C061E1" w:rsidP="00C061E1">
          <w:pPr>
            <w:pStyle w:val="ListParagraph"/>
            <w:numPr>
              <w:ilvl w:val="0"/>
              <w:numId w:val="10"/>
            </w:numPr>
            <w:spacing w:after="120" w:line="259" w:lineRule="auto"/>
            <w:ind w:left="714" w:hanging="357"/>
            <w:jc w:val="both"/>
            <w:rPr>
              <w:rFonts w:asciiTheme="minorBidi" w:hAnsiTheme="minorBidi" w:cstheme="minorBidi"/>
              <w:sz w:val="22"/>
              <w:szCs w:val="22"/>
              <w:lang w:val="es-CL"/>
            </w:rPr>
          </w:pPr>
          <w:r w:rsidRPr="00C061E1">
            <w:rPr>
              <w:rFonts w:asciiTheme="minorBidi" w:hAnsiTheme="minorBidi" w:cstheme="minorBidi"/>
              <w:sz w:val="22"/>
              <w:szCs w:val="22"/>
              <w:lang w:val="es-CL"/>
            </w:rPr>
            <w:t>Resultado 2: Fortalecer la operación de los mecanismos nacionales de protección y las redes de apoyo entre pares para garantizar el rápido acceso de los y las periodistas a la asistencia jurídica, fortalecer su defensa e incrementar su seguridad, teniendo en cuenta la dimensión de género de las amenazas contra ellas y ellos;</w:t>
          </w:r>
        </w:p>
        <w:p w14:paraId="7E628954" w14:textId="77777777" w:rsidR="00C061E1" w:rsidRPr="00C061E1" w:rsidRDefault="00C061E1" w:rsidP="00C061E1">
          <w:pPr>
            <w:pStyle w:val="ListParagraph"/>
            <w:numPr>
              <w:ilvl w:val="0"/>
              <w:numId w:val="10"/>
            </w:numPr>
            <w:spacing w:after="120" w:line="259" w:lineRule="auto"/>
            <w:ind w:left="714" w:hanging="357"/>
            <w:jc w:val="both"/>
            <w:rPr>
              <w:rFonts w:asciiTheme="minorBidi" w:hAnsiTheme="minorBidi" w:cstheme="minorBidi"/>
              <w:sz w:val="22"/>
              <w:szCs w:val="22"/>
              <w:lang w:val="es-CL"/>
            </w:rPr>
          </w:pPr>
          <w:r w:rsidRPr="00C061E1">
            <w:rPr>
              <w:rFonts w:asciiTheme="minorBidi" w:hAnsiTheme="minorBidi" w:cstheme="minorBidi"/>
              <w:sz w:val="22"/>
              <w:szCs w:val="22"/>
              <w:lang w:val="es-CL"/>
            </w:rPr>
            <w:t xml:space="preserve">Resultado 3: Apoyar un periodismo de investigación que contribuya a reducir la impunidad de los crímenes contra los y las periodistas, asistiendo a que el sistema de justicia rinda cuentas por su labor o continuando un trabajo de investigación que corre el riesgo de ser censurado </w:t>
          </w:r>
          <w:r w:rsidRPr="00C061E1">
            <w:rPr>
              <w:rFonts w:asciiTheme="minorBidi" w:hAnsiTheme="minorBidi" w:cstheme="minorBidi"/>
              <w:sz w:val="22"/>
              <w:szCs w:val="22"/>
              <w:lang w:val="es-CL"/>
            </w:rPr>
            <w:lastRenderedPageBreak/>
            <w:t>cuando las y los periodistas son atacados, encarcelados o asesinados; como así también a mejorar la seguridad de quienes realizan esta línea de trabajo;</w:t>
          </w:r>
        </w:p>
        <w:p w14:paraId="341CD844" w14:textId="1C8DC099" w:rsidR="00DE0C35" w:rsidRPr="00DE0C35" w:rsidRDefault="00C061E1" w:rsidP="00DE0C35">
          <w:pPr>
            <w:pStyle w:val="ListParagraph"/>
            <w:numPr>
              <w:ilvl w:val="0"/>
              <w:numId w:val="10"/>
            </w:numPr>
            <w:spacing w:after="160" w:line="259" w:lineRule="auto"/>
            <w:contextualSpacing/>
            <w:jc w:val="both"/>
            <w:rPr>
              <w:rFonts w:asciiTheme="minorBidi" w:hAnsiTheme="minorBidi" w:cstheme="minorBidi"/>
              <w:sz w:val="22"/>
              <w:szCs w:val="22"/>
              <w:lang w:val="es-CL"/>
            </w:rPr>
          </w:pPr>
          <w:r w:rsidRPr="00C061E1">
            <w:rPr>
              <w:rFonts w:asciiTheme="minorBidi" w:hAnsiTheme="minorBidi" w:cstheme="minorBidi"/>
              <w:sz w:val="22"/>
              <w:szCs w:val="22"/>
              <w:lang w:val="es-CL"/>
            </w:rPr>
            <w:t>Resultado 4: Apoyar las estructuras que fomentan el litigio estratégico con el fin de proteger los espacios en los que los marcos jurídicos son propicios para un ecosistema de medios de comunicación independientes, libres y pluralistas.</w:t>
          </w:r>
        </w:p>
        <w:p w14:paraId="60F68428" w14:textId="76297637" w:rsidR="0035011E" w:rsidRPr="00703F57" w:rsidRDefault="00DE0C35" w:rsidP="0094701B">
          <w:pPr>
            <w:jc w:val="both"/>
            <w:rPr>
              <w:rFonts w:cs="Arial"/>
              <w:szCs w:val="22"/>
              <w:lang w:val="es-CL"/>
            </w:rPr>
          </w:pPr>
          <w:r w:rsidRPr="00DE0C35">
            <w:rPr>
              <w:rFonts w:cs="Arial"/>
              <w:szCs w:val="22"/>
              <w:lang w:val="es-CL"/>
            </w:rPr>
            <w:t xml:space="preserve">El Fondo Mundial para la Defensa de los Medios de Comunicación </w:t>
          </w:r>
          <w:r>
            <w:rPr>
              <w:rFonts w:cs="Arial"/>
              <w:szCs w:val="22"/>
              <w:lang w:val="es-CL"/>
            </w:rPr>
            <w:t>se ejecuta</w:t>
          </w:r>
          <w:r w:rsidRPr="00DE0C35">
            <w:rPr>
              <w:rFonts w:cs="Arial"/>
              <w:szCs w:val="22"/>
              <w:lang w:val="es-CL"/>
            </w:rPr>
            <w:t xml:space="preserve"> de forma complementaria y/o sinérgica con otras iniciativas en curso de la UNESCO, así como con </w:t>
          </w:r>
          <w:r>
            <w:rPr>
              <w:rFonts w:cs="Arial"/>
              <w:szCs w:val="22"/>
              <w:lang w:val="es-CL"/>
            </w:rPr>
            <w:t xml:space="preserve">aquellas coordinadas </w:t>
          </w:r>
          <w:r w:rsidRPr="00DE0C35">
            <w:rPr>
              <w:rFonts w:cs="Arial"/>
              <w:szCs w:val="22"/>
              <w:lang w:val="es-CL"/>
            </w:rPr>
            <w:t xml:space="preserve">por otras partes interesadas </w:t>
          </w:r>
          <w:r>
            <w:rPr>
              <w:rFonts w:cs="Arial"/>
              <w:szCs w:val="22"/>
              <w:lang w:val="es-CL"/>
            </w:rPr>
            <w:t>alrededor d</w:t>
          </w:r>
          <w:r w:rsidRPr="00DE0C35">
            <w:rPr>
              <w:rFonts w:cs="Arial"/>
              <w:szCs w:val="22"/>
              <w:lang w:val="es-CL"/>
            </w:rPr>
            <w:t>el mundo.</w:t>
          </w:r>
        </w:p>
      </w:sdtContent>
    </w:sdt>
    <w:p w14:paraId="33B76CDD" w14:textId="77777777" w:rsidR="005D1DBF" w:rsidRPr="00703F57" w:rsidRDefault="005D1DBF" w:rsidP="0035011E">
      <w:pPr>
        <w:tabs>
          <w:tab w:val="clear" w:pos="567"/>
        </w:tabs>
        <w:autoSpaceDE w:val="0"/>
        <w:autoSpaceDN w:val="0"/>
        <w:adjustRightInd w:val="0"/>
        <w:snapToGrid/>
        <w:rPr>
          <w:rFonts w:cs="Arial"/>
          <w:b/>
          <w:bCs/>
          <w:snapToGrid/>
          <w:szCs w:val="22"/>
          <w:lang w:val="es-CL" w:eastAsia="fr-FR"/>
        </w:rPr>
      </w:pPr>
    </w:p>
    <w:p w14:paraId="6C38E6F8" w14:textId="1CA36D29" w:rsidR="0035011E" w:rsidRPr="00703F57" w:rsidRDefault="005A33E8" w:rsidP="00CD50D8">
      <w:pPr>
        <w:tabs>
          <w:tab w:val="clear" w:pos="567"/>
        </w:tabs>
        <w:autoSpaceDE w:val="0"/>
        <w:autoSpaceDN w:val="0"/>
        <w:adjustRightInd w:val="0"/>
        <w:snapToGrid/>
        <w:rPr>
          <w:rFonts w:cs="Arial"/>
          <w:b/>
          <w:bCs/>
          <w:snapToGrid/>
          <w:szCs w:val="22"/>
          <w:lang w:val="es-CL" w:eastAsia="fr-FR"/>
        </w:rPr>
      </w:pPr>
      <w:r w:rsidRPr="00703F57">
        <w:rPr>
          <w:rFonts w:cs="Arial"/>
          <w:b/>
          <w:bCs/>
          <w:snapToGrid/>
          <w:szCs w:val="22"/>
          <w:lang w:val="es-CL" w:eastAsia="fr-FR"/>
        </w:rPr>
        <w:t>II</w:t>
      </w:r>
      <w:r w:rsidR="0035011E" w:rsidRPr="00703F57">
        <w:rPr>
          <w:rFonts w:cs="Arial"/>
          <w:b/>
          <w:bCs/>
          <w:snapToGrid/>
          <w:szCs w:val="22"/>
          <w:lang w:val="es-CL" w:eastAsia="fr-FR"/>
        </w:rPr>
        <w:t xml:space="preserve">. </w:t>
      </w:r>
      <w:r w:rsidR="00433199" w:rsidRPr="00703F57">
        <w:rPr>
          <w:rFonts w:cs="Arial"/>
          <w:b/>
          <w:bCs/>
          <w:snapToGrid/>
          <w:szCs w:val="22"/>
          <w:lang w:val="es-CL" w:eastAsia="fr-FR"/>
        </w:rPr>
        <w:tab/>
      </w:r>
      <w:r w:rsidR="00CD50D8">
        <w:rPr>
          <w:rFonts w:cs="Arial"/>
          <w:b/>
          <w:bCs/>
          <w:snapToGrid/>
          <w:szCs w:val="22"/>
          <w:u w:val="single"/>
          <w:lang w:val="es-CL" w:eastAsia="fr-FR"/>
        </w:rPr>
        <w:t>OBJETIVOS Y REALIZACIONES/RESULTADOS ESPERADOS</w:t>
      </w:r>
    </w:p>
    <w:p w14:paraId="5E019C45" w14:textId="77777777" w:rsidR="0035011E" w:rsidRPr="00703F57" w:rsidRDefault="0035011E" w:rsidP="0035011E">
      <w:pPr>
        <w:tabs>
          <w:tab w:val="clear" w:pos="567"/>
        </w:tabs>
        <w:autoSpaceDE w:val="0"/>
        <w:autoSpaceDN w:val="0"/>
        <w:adjustRightInd w:val="0"/>
        <w:snapToGrid/>
        <w:rPr>
          <w:rFonts w:cs="Arial"/>
          <w:b/>
          <w:bCs/>
          <w:snapToGrid/>
          <w:szCs w:val="22"/>
          <w:lang w:val="es-CL" w:eastAsia="fr-FR"/>
        </w:rPr>
      </w:pPr>
    </w:p>
    <w:p w14:paraId="47F4350D" w14:textId="6FDB9E4D" w:rsidR="00C36810" w:rsidRDefault="00C36810" w:rsidP="00F23876">
      <w:pPr>
        <w:tabs>
          <w:tab w:val="clear" w:pos="567"/>
        </w:tabs>
        <w:autoSpaceDE w:val="0"/>
        <w:autoSpaceDN w:val="0"/>
        <w:adjustRightInd w:val="0"/>
        <w:snapToGrid/>
        <w:jc w:val="both"/>
        <w:rPr>
          <w:rFonts w:cs="Arial"/>
          <w:snapToGrid/>
          <w:szCs w:val="22"/>
          <w:lang w:val="es-CL" w:eastAsia="fr-FR"/>
        </w:rPr>
      </w:pPr>
      <w:r w:rsidRPr="00C36810">
        <w:rPr>
          <w:rFonts w:cs="Arial"/>
          <w:snapToGrid/>
          <w:szCs w:val="22"/>
          <w:lang w:val="es-CL" w:eastAsia="fr-FR"/>
        </w:rPr>
        <w:t xml:space="preserve">El </w:t>
      </w:r>
      <w:r w:rsidRPr="00DA2A57">
        <w:rPr>
          <w:rFonts w:cs="Arial"/>
          <w:b/>
          <w:bCs/>
          <w:snapToGrid/>
          <w:szCs w:val="22"/>
          <w:lang w:val="es-CL" w:eastAsia="fr-FR"/>
        </w:rPr>
        <w:t>objetivo</w:t>
      </w:r>
      <w:r w:rsidRPr="00C36810">
        <w:rPr>
          <w:rFonts w:cs="Arial"/>
          <w:snapToGrid/>
          <w:szCs w:val="22"/>
          <w:lang w:val="es-CL" w:eastAsia="fr-FR"/>
        </w:rPr>
        <w:t xml:space="preserve"> de </w:t>
      </w:r>
      <w:r>
        <w:rPr>
          <w:rFonts w:cs="Arial"/>
          <w:snapToGrid/>
          <w:szCs w:val="22"/>
          <w:lang w:val="es-CL" w:eastAsia="fr-FR"/>
        </w:rPr>
        <w:t>este Llamado a Propuestas</w:t>
      </w:r>
      <w:r w:rsidRPr="00C36810">
        <w:rPr>
          <w:rFonts w:cs="Arial"/>
          <w:snapToGrid/>
          <w:szCs w:val="22"/>
          <w:lang w:val="es-CL" w:eastAsia="fr-FR"/>
        </w:rPr>
        <w:t xml:space="preserve"> es apoyar a las organizaciones locales, regionales e internacionales sin ánimo de lucro que trabajan sobre el terreno en la implementación o</w:t>
      </w:r>
      <w:r w:rsidR="0058338A">
        <w:rPr>
          <w:rFonts w:cs="Arial"/>
          <w:snapToGrid/>
          <w:szCs w:val="22"/>
          <w:lang w:val="es-CL" w:eastAsia="fr-FR"/>
        </w:rPr>
        <w:t xml:space="preserve"> reforzamiento</w:t>
      </w:r>
      <w:r w:rsidRPr="00C36810">
        <w:rPr>
          <w:rFonts w:cs="Arial"/>
          <w:snapToGrid/>
          <w:szCs w:val="22"/>
          <w:lang w:val="es-CL" w:eastAsia="fr-FR"/>
        </w:rPr>
        <w:t xml:space="preserve"> de proyectos que</w:t>
      </w:r>
      <w:r w:rsidR="0058338A">
        <w:rPr>
          <w:rFonts w:cs="Arial"/>
          <w:snapToGrid/>
          <w:szCs w:val="22"/>
          <w:lang w:val="es-CL" w:eastAsia="fr-FR"/>
        </w:rPr>
        <w:t xml:space="preserve"> contribuyen a fortalecer</w:t>
      </w:r>
      <w:r w:rsidRPr="00C36810">
        <w:rPr>
          <w:rFonts w:cs="Arial"/>
          <w:snapToGrid/>
          <w:szCs w:val="22"/>
          <w:lang w:val="es-CL" w:eastAsia="fr-FR"/>
        </w:rPr>
        <w:t xml:space="preserve"> la defensa</w:t>
      </w:r>
      <w:r w:rsidR="0058338A">
        <w:rPr>
          <w:rFonts w:cs="Arial"/>
          <w:snapToGrid/>
          <w:szCs w:val="22"/>
          <w:lang w:val="es-CL" w:eastAsia="fr-FR"/>
        </w:rPr>
        <w:t xml:space="preserve"> jurídica</w:t>
      </w:r>
      <w:r w:rsidRPr="00C36810">
        <w:rPr>
          <w:rFonts w:cs="Arial"/>
          <w:snapToGrid/>
          <w:szCs w:val="22"/>
          <w:lang w:val="es-CL" w:eastAsia="fr-FR"/>
        </w:rPr>
        <w:t xml:space="preserve"> de los periodistas y la libertad de </w:t>
      </w:r>
      <w:r w:rsidR="00D11195">
        <w:rPr>
          <w:rFonts w:cs="Arial"/>
          <w:snapToGrid/>
          <w:szCs w:val="22"/>
          <w:lang w:val="es-CL" w:eastAsia="fr-FR"/>
        </w:rPr>
        <w:t xml:space="preserve">prensa </w:t>
      </w:r>
      <w:r w:rsidRPr="00C36810">
        <w:rPr>
          <w:rFonts w:cs="Arial"/>
          <w:snapToGrid/>
          <w:szCs w:val="22"/>
          <w:lang w:val="es-CL" w:eastAsia="fr-FR"/>
        </w:rPr>
        <w:t>a través de</w:t>
      </w:r>
      <w:r w:rsidR="003E3774">
        <w:rPr>
          <w:rFonts w:cs="Arial"/>
          <w:snapToGrid/>
          <w:szCs w:val="22"/>
          <w:lang w:val="es-CL" w:eastAsia="fr-FR"/>
        </w:rPr>
        <w:t>l</w:t>
      </w:r>
      <w:r w:rsidRPr="00C36810">
        <w:rPr>
          <w:rFonts w:cs="Arial"/>
          <w:snapToGrid/>
          <w:szCs w:val="22"/>
          <w:lang w:val="es-CL" w:eastAsia="fr-FR"/>
        </w:rPr>
        <w:t xml:space="preserve"> </w:t>
      </w:r>
      <w:r w:rsidR="00DA2A57" w:rsidRPr="00C36810">
        <w:rPr>
          <w:rFonts w:cs="Arial"/>
          <w:snapToGrid/>
          <w:szCs w:val="22"/>
          <w:lang w:val="es-CL" w:eastAsia="fr-FR"/>
        </w:rPr>
        <w:t>litigio estratégico</w:t>
      </w:r>
      <w:r w:rsidR="003E3774">
        <w:rPr>
          <w:rFonts w:cs="Arial"/>
          <w:snapToGrid/>
          <w:szCs w:val="22"/>
          <w:lang w:val="es-CL" w:eastAsia="fr-FR"/>
        </w:rPr>
        <w:t xml:space="preserve"> </w:t>
      </w:r>
      <w:r w:rsidRPr="00C36810">
        <w:rPr>
          <w:rFonts w:cs="Arial"/>
          <w:snapToGrid/>
          <w:szCs w:val="22"/>
          <w:lang w:val="es-CL" w:eastAsia="fr-FR"/>
        </w:rPr>
        <w:t xml:space="preserve">o </w:t>
      </w:r>
      <w:r w:rsidR="003E3774">
        <w:rPr>
          <w:rFonts w:cs="Arial"/>
          <w:snapToGrid/>
          <w:szCs w:val="22"/>
          <w:lang w:val="es-CL" w:eastAsia="fr-FR"/>
        </w:rPr>
        <w:t xml:space="preserve">del </w:t>
      </w:r>
      <w:r w:rsidRPr="00C36810">
        <w:rPr>
          <w:rFonts w:cs="Arial"/>
          <w:snapToGrid/>
          <w:szCs w:val="22"/>
          <w:lang w:val="es-CL" w:eastAsia="fr-FR"/>
        </w:rPr>
        <w:t>periodismo de investigación.</w:t>
      </w:r>
    </w:p>
    <w:p w14:paraId="04E43CFB" w14:textId="77777777" w:rsidR="00DA165D" w:rsidRPr="00703F57" w:rsidRDefault="00DA165D" w:rsidP="00DA165D">
      <w:pPr>
        <w:tabs>
          <w:tab w:val="clear" w:pos="567"/>
        </w:tabs>
        <w:autoSpaceDE w:val="0"/>
        <w:autoSpaceDN w:val="0"/>
        <w:adjustRightInd w:val="0"/>
        <w:snapToGrid/>
        <w:jc w:val="both"/>
        <w:rPr>
          <w:rFonts w:cs="Arial"/>
          <w:snapToGrid/>
          <w:szCs w:val="22"/>
          <w:lang w:val="es-CL" w:eastAsia="fr-FR"/>
        </w:rPr>
      </w:pPr>
    </w:p>
    <w:p w14:paraId="4304225B" w14:textId="202B8A70" w:rsidR="00DA165D" w:rsidRPr="00DA2A57" w:rsidRDefault="00DA2A57" w:rsidP="00DA165D">
      <w:pPr>
        <w:tabs>
          <w:tab w:val="clear" w:pos="567"/>
        </w:tabs>
        <w:autoSpaceDE w:val="0"/>
        <w:autoSpaceDN w:val="0"/>
        <w:adjustRightInd w:val="0"/>
        <w:snapToGrid/>
        <w:jc w:val="both"/>
        <w:rPr>
          <w:szCs w:val="22"/>
          <w:lang w:val="es-CL"/>
        </w:rPr>
      </w:pPr>
      <w:r w:rsidRPr="00DA2A57">
        <w:rPr>
          <w:b/>
          <w:bCs/>
          <w:szCs w:val="22"/>
          <w:lang w:val="es-CL"/>
        </w:rPr>
        <w:t>OBJETIVO GLOBAL</w:t>
      </w:r>
      <w:r w:rsidR="00DA165D" w:rsidRPr="00DA2A57">
        <w:rPr>
          <w:b/>
          <w:bCs/>
          <w:szCs w:val="22"/>
          <w:lang w:val="es-CL"/>
        </w:rPr>
        <w:t>:</w:t>
      </w:r>
      <w:r w:rsidR="00DA165D" w:rsidRPr="00DA2A57">
        <w:rPr>
          <w:szCs w:val="22"/>
          <w:lang w:val="es-CL"/>
        </w:rPr>
        <w:t xml:space="preserve"> </w:t>
      </w:r>
      <w:r>
        <w:rPr>
          <w:szCs w:val="22"/>
          <w:lang w:val="es-CL"/>
        </w:rPr>
        <w:t>Fortalecimiento</w:t>
      </w:r>
      <w:r w:rsidRPr="00DA2A57">
        <w:rPr>
          <w:szCs w:val="22"/>
          <w:lang w:val="es-CL"/>
        </w:rPr>
        <w:t xml:space="preserve"> de la protección de los medios de comunicación y del acceso de los periodistas </w:t>
      </w:r>
      <w:r>
        <w:rPr>
          <w:szCs w:val="22"/>
          <w:lang w:val="es-CL"/>
        </w:rPr>
        <w:t>a la asistencia</w:t>
      </w:r>
      <w:r w:rsidRPr="00DA2A57">
        <w:rPr>
          <w:szCs w:val="22"/>
          <w:lang w:val="es-CL"/>
        </w:rPr>
        <w:t xml:space="preserve"> jurídic</w:t>
      </w:r>
      <w:r>
        <w:rPr>
          <w:szCs w:val="22"/>
          <w:lang w:val="es-CL"/>
        </w:rPr>
        <w:t>a</w:t>
      </w:r>
      <w:r w:rsidRPr="00DA2A57">
        <w:rPr>
          <w:szCs w:val="22"/>
          <w:lang w:val="es-CL"/>
        </w:rPr>
        <w:t xml:space="preserve"> a nivel de base.</w:t>
      </w:r>
    </w:p>
    <w:p w14:paraId="10A6C73E" w14:textId="77777777" w:rsidR="00DA165D" w:rsidRPr="00DA2A57" w:rsidRDefault="00DA165D" w:rsidP="00DA165D">
      <w:pPr>
        <w:tabs>
          <w:tab w:val="clear" w:pos="567"/>
        </w:tabs>
        <w:autoSpaceDE w:val="0"/>
        <w:autoSpaceDN w:val="0"/>
        <w:adjustRightInd w:val="0"/>
        <w:snapToGrid/>
        <w:jc w:val="both"/>
        <w:rPr>
          <w:szCs w:val="22"/>
          <w:lang w:val="es-CL"/>
        </w:rPr>
      </w:pPr>
    </w:p>
    <w:p w14:paraId="792E7BB9" w14:textId="6E58606E" w:rsidR="00B816D7" w:rsidRPr="000D1936" w:rsidRDefault="00DA165D" w:rsidP="00DA165D">
      <w:pPr>
        <w:tabs>
          <w:tab w:val="clear" w:pos="567"/>
        </w:tabs>
        <w:autoSpaceDE w:val="0"/>
        <w:autoSpaceDN w:val="0"/>
        <w:adjustRightInd w:val="0"/>
        <w:snapToGrid/>
        <w:jc w:val="both"/>
        <w:rPr>
          <w:rFonts w:cs="Arial"/>
          <w:snapToGrid/>
          <w:szCs w:val="22"/>
          <w:lang w:val="es-CL" w:eastAsia="fr-FR"/>
        </w:rPr>
      </w:pPr>
      <w:r w:rsidRPr="000D1936">
        <w:rPr>
          <w:b/>
          <w:bCs/>
          <w:szCs w:val="22"/>
          <w:lang w:val="es-CL"/>
        </w:rPr>
        <w:t>IMPACT</w:t>
      </w:r>
      <w:r w:rsidR="00DA2A57" w:rsidRPr="000D1936">
        <w:rPr>
          <w:b/>
          <w:bCs/>
          <w:szCs w:val="22"/>
          <w:lang w:val="es-CL"/>
        </w:rPr>
        <w:t>O</w:t>
      </w:r>
      <w:r w:rsidRPr="000D1936">
        <w:rPr>
          <w:b/>
          <w:bCs/>
          <w:szCs w:val="22"/>
          <w:lang w:val="es-CL"/>
        </w:rPr>
        <w:t>:</w:t>
      </w:r>
      <w:r w:rsidRPr="000D1936">
        <w:rPr>
          <w:szCs w:val="22"/>
          <w:lang w:val="es-CL"/>
        </w:rPr>
        <w:t xml:space="preserve"> </w:t>
      </w:r>
      <w:r w:rsidR="000D1936" w:rsidRPr="000D1936">
        <w:rPr>
          <w:szCs w:val="22"/>
          <w:lang w:val="es-CL"/>
        </w:rPr>
        <w:t>Un entorno global más seguro para que los periodistas realicen su trabajo, gracias al fortalecimiento de los mecanismos de protección jurídica, la ampliación del acceso a la defensa legal y la reducción de la impunidad de los delitos cometidos contra ellos.</w:t>
      </w:r>
    </w:p>
    <w:p w14:paraId="4C46046D" w14:textId="77777777" w:rsidR="00DA165D" w:rsidRPr="000D1936" w:rsidRDefault="00DA165D" w:rsidP="00DA165D">
      <w:pPr>
        <w:tabs>
          <w:tab w:val="clear" w:pos="567"/>
        </w:tabs>
        <w:autoSpaceDE w:val="0"/>
        <w:autoSpaceDN w:val="0"/>
        <w:adjustRightInd w:val="0"/>
        <w:snapToGrid/>
        <w:jc w:val="both"/>
        <w:rPr>
          <w:rFonts w:cs="Arial"/>
          <w:snapToGrid/>
          <w:szCs w:val="22"/>
          <w:lang w:val="es-CL" w:eastAsia="fr-FR"/>
        </w:rPr>
      </w:pPr>
    </w:p>
    <w:p w14:paraId="074D50D0" w14:textId="41B238BA" w:rsidR="0035011E" w:rsidRPr="000D1936" w:rsidRDefault="000D1936" w:rsidP="0035011E">
      <w:pPr>
        <w:spacing w:after="240"/>
        <w:jc w:val="both"/>
        <w:rPr>
          <w:rFonts w:eastAsia="Arial Unicode MS" w:cs="Arial"/>
          <w:color w:val="000000"/>
          <w:szCs w:val="22"/>
          <w:lang w:val="es-CL"/>
        </w:rPr>
      </w:pPr>
      <w:r w:rsidRPr="000D1936">
        <w:rPr>
          <w:rFonts w:cs="Arial"/>
          <w:snapToGrid/>
          <w:szCs w:val="22"/>
          <w:lang w:val="es-CL" w:eastAsia="fr-FR"/>
        </w:rPr>
        <w:t xml:space="preserve">El detalle de los objetivos, realizaciones y resultados es </w:t>
      </w:r>
      <w:r>
        <w:rPr>
          <w:rFonts w:cs="Arial"/>
          <w:snapToGrid/>
          <w:szCs w:val="22"/>
          <w:lang w:val="es-CL" w:eastAsia="fr-FR"/>
        </w:rPr>
        <w:t xml:space="preserve">descrito en el </w:t>
      </w:r>
      <w:r>
        <w:rPr>
          <w:rFonts w:cs="Arial"/>
          <w:b/>
          <w:bCs/>
          <w:snapToGrid/>
          <w:szCs w:val="22"/>
          <w:highlight w:val="yellow"/>
          <w:lang w:val="es-CL" w:eastAsia="fr-FR"/>
        </w:rPr>
        <w:t>Anexo 1</w:t>
      </w:r>
      <w:r w:rsidR="0035011E" w:rsidRPr="000D1936">
        <w:rPr>
          <w:rFonts w:cs="Arial"/>
          <w:b/>
          <w:bCs/>
          <w:snapToGrid/>
          <w:szCs w:val="22"/>
          <w:highlight w:val="yellow"/>
          <w:lang w:val="es-CL" w:eastAsia="fr-FR"/>
        </w:rPr>
        <w:t xml:space="preserve"> – </w:t>
      </w:r>
      <w:r>
        <w:rPr>
          <w:rFonts w:cs="Arial"/>
          <w:b/>
          <w:bCs/>
          <w:snapToGrid/>
          <w:szCs w:val="22"/>
          <w:highlight w:val="yellow"/>
          <w:lang w:val="es-CL" w:eastAsia="fr-FR"/>
        </w:rPr>
        <w:t>Términos de Referencia</w:t>
      </w:r>
      <w:r w:rsidR="0035011E" w:rsidRPr="000D1936">
        <w:rPr>
          <w:rFonts w:eastAsia="Arial Unicode MS" w:cs="Arial"/>
          <w:color w:val="000000"/>
          <w:szCs w:val="22"/>
          <w:lang w:val="es-CL"/>
        </w:rPr>
        <w:t xml:space="preserve"> </w:t>
      </w:r>
    </w:p>
    <w:p w14:paraId="3C21DE8E" w14:textId="6A191694" w:rsidR="00B816D7" w:rsidRPr="00703F57" w:rsidRDefault="00882996" w:rsidP="0092193C">
      <w:pPr>
        <w:tabs>
          <w:tab w:val="clear" w:pos="567"/>
        </w:tabs>
        <w:autoSpaceDE w:val="0"/>
        <w:autoSpaceDN w:val="0"/>
        <w:adjustRightInd w:val="0"/>
        <w:snapToGrid/>
        <w:jc w:val="both"/>
        <w:rPr>
          <w:rFonts w:cs="Arial"/>
          <w:bCs/>
          <w:i/>
          <w:snapToGrid/>
          <w:szCs w:val="22"/>
          <w:lang w:val="es-CL" w:eastAsia="fr-FR"/>
        </w:rPr>
      </w:pPr>
      <w:r>
        <w:rPr>
          <w:rFonts w:cs="Arial"/>
          <w:bCs/>
          <w:i/>
          <w:snapToGrid/>
          <w:szCs w:val="22"/>
          <w:lang w:val="es-CL" w:eastAsia="fr-FR"/>
        </w:rPr>
        <w:t>Beneficiarios Finales</w:t>
      </w:r>
    </w:p>
    <w:p w14:paraId="5FE69DC7" w14:textId="278D57DD" w:rsidR="005A33E8" w:rsidRPr="00703F57" w:rsidRDefault="001F0297" w:rsidP="001F0297">
      <w:pPr>
        <w:tabs>
          <w:tab w:val="clear" w:pos="567"/>
        </w:tabs>
        <w:autoSpaceDE w:val="0"/>
        <w:autoSpaceDN w:val="0"/>
        <w:adjustRightInd w:val="0"/>
        <w:snapToGrid/>
        <w:jc w:val="both"/>
        <w:rPr>
          <w:rFonts w:cs="Arial"/>
          <w:bCs/>
          <w:snapToGrid/>
          <w:szCs w:val="22"/>
          <w:lang w:val="es-CL" w:eastAsia="fr-FR"/>
        </w:rPr>
      </w:pPr>
      <w:r w:rsidRPr="001F0297">
        <w:rPr>
          <w:rFonts w:cs="Arial"/>
          <w:bCs/>
          <w:snapToGrid/>
          <w:szCs w:val="22"/>
          <w:lang w:val="es-CL" w:eastAsia="fr-FR"/>
        </w:rPr>
        <w:t xml:space="preserve">Las propuestas elegibles serán aquellas </w:t>
      </w:r>
      <w:r>
        <w:rPr>
          <w:rFonts w:cs="Arial"/>
          <w:bCs/>
          <w:snapToGrid/>
          <w:szCs w:val="22"/>
          <w:lang w:val="es-CL" w:eastAsia="fr-FR"/>
        </w:rPr>
        <w:t>enfocadas</w:t>
      </w:r>
      <w:r w:rsidRPr="001F0297">
        <w:rPr>
          <w:rFonts w:cs="Arial"/>
          <w:bCs/>
          <w:snapToGrid/>
          <w:szCs w:val="22"/>
          <w:lang w:val="es-CL" w:eastAsia="fr-FR"/>
        </w:rPr>
        <w:t xml:space="preserve"> en</w:t>
      </w:r>
      <w:r>
        <w:rPr>
          <w:rFonts w:cs="Arial"/>
          <w:bCs/>
          <w:snapToGrid/>
          <w:szCs w:val="22"/>
          <w:lang w:val="es-CL" w:eastAsia="fr-FR"/>
        </w:rPr>
        <w:t xml:space="preserve"> fortalecer</w:t>
      </w:r>
      <w:r w:rsidRPr="001F0297">
        <w:rPr>
          <w:rFonts w:cs="Arial"/>
          <w:bCs/>
          <w:snapToGrid/>
          <w:szCs w:val="22"/>
          <w:lang w:val="es-CL" w:eastAsia="fr-FR"/>
        </w:rPr>
        <w:t xml:space="preserve"> la defensa </w:t>
      </w:r>
      <w:r>
        <w:rPr>
          <w:rFonts w:cs="Arial"/>
          <w:bCs/>
          <w:snapToGrid/>
          <w:szCs w:val="22"/>
          <w:lang w:val="es-CL" w:eastAsia="fr-FR"/>
        </w:rPr>
        <w:t>jurídica</w:t>
      </w:r>
      <w:r w:rsidRPr="001F0297">
        <w:rPr>
          <w:rFonts w:cs="Arial"/>
          <w:bCs/>
          <w:snapToGrid/>
          <w:szCs w:val="22"/>
          <w:lang w:val="es-CL" w:eastAsia="fr-FR"/>
        </w:rPr>
        <w:t xml:space="preserve"> de los</w:t>
      </w:r>
      <w:r>
        <w:rPr>
          <w:rFonts w:cs="Arial"/>
          <w:bCs/>
          <w:snapToGrid/>
          <w:szCs w:val="22"/>
          <w:lang w:val="es-CL" w:eastAsia="fr-FR"/>
        </w:rPr>
        <w:t xml:space="preserve"> y las</w:t>
      </w:r>
      <w:r w:rsidRPr="001F0297">
        <w:rPr>
          <w:rFonts w:cs="Arial"/>
          <w:bCs/>
          <w:snapToGrid/>
          <w:szCs w:val="22"/>
          <w:lang w:val="es-CL" w:eastAsia="fr-FR"/>
        </w:rPr>
        <w:t xml:space="preserve"> periodistas y la libertad de </w:t>
      </w:r>
      <w:r w:rsidR="001451EE">
        <w:rPr>
          <w:rFonts w:cs="Arial"/>
          <w:bCs/>
          <w:snapToGrid/>
          <w:szCs w:val="22"/>
          <w:lang w:val="es-CL" w:eastAsia="fr-FR"/>
        </w:rPr>
        <w:t>prensa</w:t>
      </w:r>
      <w:r w:rsidRPr="001F0297">
        <w:rPr>
          <w:rFonts w:cs="Arial"/>
          <w:bCs/>
          <w:snapToGrid/>
          <w:szCs w:val="22"/>
          <w:lang w:val="es-CL" w:eastAsia="fr-FR"/>
        </w:rPr>
        <w:t xml:space="preserve"> a través d</w:t>
      </w:r>
      <w:r w:rsidR="001451EE">
        <w:rPr>
          <w:rFonts w:cs="Arial"/>
          <w:bCs/>
          <w:snapToGrid/>
          <w:szCs w:val="22"/>
          <w:lang w:val="es-CL" w:eastAsia="fr-FR"/>
        </w:rPr>
        <w:t xml:space="preserve">el </w:t>
      </w:r>
      <w:r w:rsidRPr="001F0297">
        <w:rPr>
          <w:rFonts w:cs="Arial"/>
          <w:bCs/>
          <w:snapToGrid/>
          <w:szCs w:val="22"/>
          <w:lang w:val="es-CL" w:eastAsia="fr-FR"/>
        </w:rPr>
        <w:t xml:space="preserve">litigio estratégico o </w:t>
      </w:r>
      <w:r w:rsidR="001451EE">
        <w:rPr>
          <w:rFonts w:cs="Arial"/>
          <w:bCs/>
          <w:snapToGrid/>
          <w:szCs w:val="22"/>
          <w:lang w:val="es-CL" w:eastAsia="fr-FR"/>
        </w:rPr>
        <w:t xml:space="preserve">del </w:t>
      </w:r>
      <w:r w:rsidRPr="001F0297">
        <w:rPr>
          <w:rFonts w:cs="Arial"/>
          <w:bCs/>
          <w:snapToGrid/>
          <w:szCs w:val="22"/>
          <w:lang w:val="es-CL" w:eastAsia="fr-FR"/>
        </w:rPr>
        <w:t xml:space="preserve">periodismo de investigación </w:t>
      </w:r>
      <w:r w:rsidR="001451EE">
        <w:rPr>
          <w:rFonts w:cs="Arial"/>
          <w:bCs/>
          <w:snapToGrid/>
          <w:szCs w:val="22"/>
          <w:lang w:val="es-CL" w:eastAsia="fr-FR"/>
        </w:rPr>
        <w:t>en conformidad</w:t>
      </w:r>
      <w:r w:rsidRPr="001F0297">
        <w:rPr>
          <w:rFonts w:cs="Arial"/>
          <w:bCs/>
          <w:snapToGrid/>
          <w:szCs w:val="22"/>
          <w:lang w:val="es-CL" w:eastAsia="fr-FR"/>
        </w:rPr>
        <w:t xml:space="preserve"> con los </w:t>
      </w:r>
      <w:r w:rsidR="001451EE">
        <w:rPr>
          <w:rFonts w:cs="Arial"/>
          <w:bCs/>
          <w:snapToGrid/>
          <w:szCs w:val="22"/>
          <w:lang w:val="es-CL" w:eastAsia="fr-FR"/>
        </w:rPr>
        <w:t>R</w:t>
      </w:r>
      <w:r w:rsidRPr="001F0297">
        <w:rPr>
          <w:rFonts w:cs="Arial"/>
          <w:bCs/>
          <w:snapToGrid/>
          <w:szCs w:val="22"/>
          <w:lang w:val="es-CL" w:eastAsia="fr-FR"/>
        </w:rPr>
        <w:t>esultados 2, 3 y/o 4 del Fondo Mundial para la Defensa de los, y dirigidas a periodistas, abogados, entidades especializadas sin ánimo de lucro y otras partes interesadas relevantes como beneficiarios directos y finales.</w:t>
      </w:r>
    </w:p>
    <w:p w14:paraId="2D3FCA43" w14:textId="77777777" w:rsidR="0092193C" w:rsidRPr="00703F57" w:rsidRDefault="0092193C" w:rsidP="00B816D7">
      <w:pPr>
        <w:tabs>
          <w:tab w:val="clear" w:pos="567"/>
        </w:tabs>
        <w:autoSpaceDE w:val="0"/>
        <w:autoSpaceDN w:val="0"/>
        <w:adjustRightInd w:val="0"/>
        <w:snapToGrid/>
        <w:rPr>
          <w:rFonts w:cs="Arial"/>
          <w:bCs/>
          <w:snapToGrid/>
          <w:szCs w:val="22"/>
          <w:lang w:val="es-CL" w:eastAsia="fr-FR"/>
        </w:rPr>
      </w:pPr>
    </w:p>
    <w:p w14:paraId="033F468F" w14:textId="24426212" w:rsidR="005A33E8" w:rsidRPr="00703F57" w:rsidRDefault="005A33E8" w:rsidP="00C106FD">
      <w:pPr>
        <w:pStyle w:val="Default0"/>
        <w:widowControl w:val="0"/>
        <w:numPr>
          <w:ilvl w:val="0"/>
          <w:numId w:val="5"/>
        </w:numPr>
        <w:rPr>
          <w:rFonts w:ascii="Arial" w:hAnsi="Arial" w:cs="Arial"/>
          <w:sz w:val="22"/>
          <w:szCs w:val="22"/>
          <w:u w:val="single"/>
          <w:lang w:val="es-CL" w:eastAsia="en-US"/>
        </w:rPr>
      </w:pPr>
      <w:r w:rsidRPr="00703F57">
        <w:rPr>
          <w:rFonts w:ascii="Arial" w:hAnsi="Arial" w:cs="Arial"/>
          <w:b/>
          <w:bCs/>
          <w:sz w:val="22"/>
          <w:szCs w:val="22"/>
          <w:u w:val="single"/>
          <w:lang w:val="es-CL"/>
        </w:rPr>
        <w:t>E</w:t>
      </w:r>
      <w:r w:rsidR="007908A4">
        <w:rPr>
          <w:rFonts w:ascii="Arial" w:hAnsi="Arial" w:cs="Arial"/>
          <w:b/>
          <w:bCs/>
          <w:sz w:val="22"/>
          <w:szCs w:val="22"/>
          <w:u w:val="single"/>
          <w:lang w:val="es-CL"/>
        </w:rPr>
        <w:t>LEGIBILIDAD</w:t>
      </w:r>
      <w:r w:rsidRPr="00703F57">
        <w:rPr>
          <w:rFonts w:ascii="Arial" w:hAnsi="Arial" w:cs="Arial"/>
          <w:b/>
          <w:bCs/>
          <w:sz w:val="22"/>
          <w:szCs w:val="22"/>
          <w:u w:val="single"/>
          <w:lang w:val="es-CL"/>
        </w:rPr>
        <w:t xml:space="preserve">: </w:t>
      </w:r>
    </w:p>
    <w:p w14:paraId="2D8283BD" w14:textId="77777777" w:rsidR="00D12A73" w:rsidRPr="00703F57" w:rsidRDefault="00D12A73" w:rsidP="0035011E">
      <w:pPr>
        <w:tabs>
          <w:tab w:val="clear" w:pos="567"/>
        </w:tabs>
        <w:autoSpaceDE w:val="0"/>
        <w:autoSpaceDN w:val="0"/>
        <w:adjustRightInd w:val="0"/>
        <w:snapToGrid/>
        <w:rPr>
          <w:rFonts w:cs="Arial"/>
          <w:bCs/>
          <w:snapToGrid/>
          <w:szCs w:val="22"/>
          <w:lang w:val="es-CL" w:eastAsia="fr-FR"/>
        </w:rPr>
      </w:pPr>
    </w:p>
    <w:p w14:paraId="079FB9BE" w14:textId="3BD2B905" w:rsidR="004E4732" w:rsidRPr="004E4732" w:rsidRDefault="004E4732" w:rsidP="000B7A79">
      <w:pPr>
        <w:tabs>
          <w:tab w:val="clear" w:pos="567"/>
        </w:tabs>
        <w:autoSpaceDE w:val="0"/>
        <w:autoSpaceDN w:val="0"/>
        <w:adjustRightInd w:val="0"/>
        <w:snapToGrid/>
        <w:jc w:val="both"/>
        <w:rPr>
          <w:rFonts w:cs="Arial"/>
          <w:bCs/>
          <w:snapToGrid/>
          <w:szCs w:val="22"/>
          <w:lang w:val="es-CL" w:eastAsia="fr-FR"/>
        </w:rPr>
      </w:pPr>
      <w:r w:rsidRPr="004E4732">
        <w:rPr>
          <w:rFonts w:cs="Arial"/>
          <w:bCs/>
          <w:snapToGrid/>
          <w:szCs w:val="22"/>
          <w:lang w:val="es-CL" w:eastAsia="fr-FR"/>
        </w:rPr>
        <w:t>Un Socio Ejecutor de la UNESCO</w:t>
      </w:r>
      <w:r w:rsidRPr="004E4732">
        <w:rPr>
          <w:lang w:val="es-CL"/>
        </w:rPr>
        <w:t xml:space="preserve"> </w:t>
      </w:r>
      <w:r w:rsidRPr="004E4732">
        <w:rPr>
          <w:rFonts w:cs="Arial"/>
          <w:bCs/>
          <w:snapToGrid/>
          <w:szCs w:val="22"/>
          <w:lang w:val="es-CL" w:eastAsia="fr-FR"/>
        </w:rPr>
        <w:t>es una entidad sin ánimo de lucro a la que la UNESCO ha confiado parcial o totalmente la ejecución de los programas o proyectos especificados en un documento firmado, junto con la asunción de la plena responsabilidad y la rendición de cuentas por el uso eficaz de los recursos y la obtención de los resultados establecidos en dicho documento.</w:t>
      </w:r>
    </w:p>
    <w:p w14:paraId="426AC483" w14:textId="77777777" w:rsidR="0092193C" w:rsidRPr="007B384C" w:rsidRDefault="0092193C" w:rsidP="0035011E">
      <w:pPr>
        <w:tabs>
          <w:tab w:val="clear" w:pos="567"/>
        </w:tabs>
        <w:autoSpaceDE w:val="0"/>
        <w:autoSpaceDN w:val="0"/>
        <w:adjustRightInd w:val="0"/>
        <w:snapToGrid/>
        <w:rPr>
          <w:rFonts w:cs="Arial"/>
          <w:bCs/>
          <w:snapToGrid/>
          <w:szCs w:val="22"/>
          <w:lang w:val="es-CL" w:eastAsia="fr-FR"/>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12A73" w:rsidRPr="0040774B" w14:paraId="7A389D36" w14:textId="77777777" w:rsidTr="0092193C">
        <w:tc>
          <w:tcPr>
            <w:tcW w:w="9923" w:type="dxa"/>
            <w:shd w:val="clear" w:color="auto" w:fill="ACB9CA"/>
          </w:tcPr>
          <w:p w14:paraId="15019EDF" w14:textId="2B48904C" w:rsidR="00D12A73" w:rsidRPr="00835332" w:rsidRDefault="00835332" w:rsidP="00C106FD">
            <w:pPr>
              <w:rPr>
                <w:rFonts w:eastAsia="Times New Roman" w:cs="Arial"/>
                <w:b/>
                <w:szCs w:val="22"/>
                <w:lang w:val="es-CL"/>
              </w:rPr>
            </w:pPr>
            <w:r w:rsidRPr="00835332">
              <w:rPr>
                <w:rFonts w:eastAsia="Times New Roman" w:cs="Arial"/>
                <w:b/>
                <w:szCs w:val="22"/>
                <w:lang w:val="es-CL"/>
              </w:rPr>
              <w:t xml:space="preserve">Principales características de un </w:t>
            </w:r>
            <w:r>
              <w:rPr>
                <w:rFonts w:eastAsia="Times New Roman" w:cs="Arial"/>
                <w:b/>
                <w:szCs w:val="22"/>
                <w:lang w:val="es-CL"/>
              </w:rPr>
              <w:t>A</w:t>
            </w:r>
            <w:r w:rsidRPr="00835332">
              <w:rPr>
                <w:rFonts w:eastAsia="Times New Roman" w:cs="Arial"/>
                <w:b/>
                <w:szCs w:val="22"/>
                <w:lang w:val="es-CL"/>
              </w:rPr>
              <w:t xml:space="preserve">cuerdo de </w:t>
            </w:r>
            <w:r>
              <w:rPr>
                <w:rFonts w:eastAsia="Times New Roman" w:cs="Arial"/>
                <w:b/>
                <w:szCs w:val="22"/>
                <w:lang w:val="es-CL"/>
              </w:rPr>
              <w:t>Socios Ejecutores</w:t>
            </w:r>
            <w:r w:rsidRPr="00835332">
              <w:rPr>
                <w:rFonts w:eastAsia="Times New Roman" w:cs="Arial"/>
                <w:b/>
                <w:szCs w:val="22"/>
                <w:lang w:val="es-CL"/>
              </w:rPr>
              <w:t xml:space="preserve"> de la UNESCO</w:t>
            </w:r>
          </w:p>
        </w:tc>
      </w:tr>
      <w:tr w:rsidR="00D5509D" w:rsidRPr="0040774B" w14:paraId="770C5BEF" w14:textId="77777777" w:rsidTr="0092193C">
        <w:tc>
          <w:tcPr>
            <w:tcW w:w="9923" w:type="dxa"/>
            <w:shd w:val="clear" w:color="auto" w:fill="auto"/>
          </w:tcPr>
          <w:p w14:paraId="68F41667" w14:textId="2FE6498B" w:rsidR="00D5509D" w:rsidRPr="00703F57" w:rsidRDefault="000B08D2" w:rsidP="000B08D2">
            <w:pPr>
              <w:spacing w:before="100" w:beforeAutospacing="1" w:after="100" w:afterAutospacing="1"/>
              <w:jc w:val="both"/>
              <w:rPr>
                <w:rFonts w:eastAsia="Times New Roman" w:cs="Arial"/>
                <w:snapToGrid/>
                <w:szCs w:val="22"/>
                <w:lang w:val="es-CL" w:eastAsia="fr-FR"/>
              </w:rPr>
            </w:pPr>
            <w:r w:rsidRPr="000B08D2">
              <w:rPr>
                <w:rFonts w:eastAsia="Times New Roman" w:cs="Arial"/>
                <w:snapToGrid/>
                <w:szCs w:val="22"/>
                <w:lang w:val="es-CL" w:eastAsia="fr-FR"/>
              </w:rPr>
              <w:t xml:space="preserve">El socio aporta un valor </w:t>
            </w:r>
            <w:r>
              <w:rPr>
                <w:rFonts w:eastAsia="Times New Roman" w:cs="Arial"/>
                <w:snapToGrid/>
                <w:szCs w:val="22"/>
                <w:lang w:val="es-CL" w:eastAsia="fr-FR"/>
              </w:rPr>
              <w:t>agregado</w:t>
            </w:r>
            <w:r w:rsidR="004A0B1D">
              <w:rPr>
                <w:rFonts w:eastAsia="Times New Roman" w:cs="Arial"/>
                <w:snapToGrid/>
                <w:szCs w:val="22"/>
                <w:lang w:val="es-CL" w:eastAsia="fr-FR"/>
              </w:rPr>
              <w:t xml:space="preserve"> </w:t>
            </w:r>
            <w:r w:rsidR="004A0B1D" w:rsidRPr="000B08D2">
              <w:rPr>
                <w:rFonts w:eastAsia="Times New Roman" w:cs="Arial"/>
                <w:snapToGrid/>
                <w:szCs w:val="22"/>
                <w:lang w:val="es-CL" w:eastAsia="fr-FR"/>
              </w:rPr>
              <w:t>al proyecto/actividad</w:t>
            </w:r>
            <w:r w:rsidRPr="000B08D2">
              <w:rPr>
                <w:rFonts w:eastAsia="Times New Roman" w:cs="Arial"/>
                <w:snapToGrid/>
                <w:szCs w:val="22"/>
                <w:lang w:val="es-CL" w:eastAsia="fr-FR"/>
              </w:rPr>
              <w:t xml:space="preserve">, </w:t>
            </w:r>
            <w:r>
              <w:rPr>
                <w:rFonts w:eastAsia="Times New Roman" w:cs="Arial"/>
                <w:snapToGrid/>
                <w:szCs w:val="22"/>
                <w:lang w:val="es-CL" w:eastAsia="fr-FR"/>
              </w:rPr>
              <w:t>sea una</w:t>
            </w:r>
            <w:r w:rsidRPr="000B08D2">
              <w:rPr>
                <w:rFonts w:eastAsia="Times New Roman" w:cs="Arial"/>
                <w:snapToGrid/>
                <w:szCs w:val="22"/>
                <w:lang w:val="es-CL" w:eastAsia="fr-FR"/>
              </w:rPr>
              <w:t xml:space="preserve"> contribución monetaria </w:t>
            </w:r>
            <w:r w:rsidR="004A0B1D">
              <w:rPr>
                <w:rFonts w:eastAsia="Times New Roman" w:cs="Arial"/>
                <w:snapToGrid/>
                <w:szCs w:val="22"/>
                <w:lang w:val="es-CL" w:eastAsia="fr-FR"/>
              </w:rPr>
              <w:t>o</w:t>
            </w:r>
            <w:r w:rsidRPr="000B08D2">
              <w:rPr>
                <w:rFonts w:eastAsia="Times New Roman" w:cs="Arial"/>
                <w:snapToGrid/>
                <w:szCs w:val="22"/>
                <w:lang w:val="es-CL" w:eastAsia="fr-FR"/>
              </w:rPr>
              <w:t xml:space="preserve"> en especie</w:t>
            </w:r>
          </w:p>
        </w:tc>
      </w:tr>
      <w:tr w:rsidR="00D12A73" w:rsidRPr="0040774B" w14:paraId="373C63AB" w14:textId="77777777" w:rsidTr="0092193C">
        <w:tc>
          <w:tcPr>
            <w:tcW w:w="9923" w:type="dxa"/>
            <w:shd w:val="clear" w:color="auto" w:fill="auto"/>
          </w:tcPr>
          <w:p w14:paraId="302FDCF5" w14:textId="1D8AEE15" w:rsidR="00D12A73" w:rsidRPr="00703F57" w:rsidRDefault="004A0B1D" w:rsidP="00CA3282">
            <w:pPr>
              <w:pStyle w:val="ListParagraph"/>
              <w:spacing w:before="100" w:beforeAutospacing="1" w:after="100" w:afterAutospacing="1"/>
              <w:ind w:left="0"/>
              <w:contextualSpacing/>
              <w:rPr>
                <w:rFonts w:ascii="Arial" w:hAnsi="Arial" w:cs="Arial"/>
                <w:sz w:val="22"/>
                <w:szCs w:val="22"/>
                <w:lang w:val="es-CL"/>
              </w:rPr>
            </w:pPr>
            <w:r w:rsidRPr="004A0B1D">
              <w:rPr>
                <w:rFonts w:ascii="Arial" w:hAnsi="Arial" w:cs="Arial"/>
                <w:sz w:val="22"/>
                <w:szCs w:val="22"/>
                <w:lang w:val="es-CL"/>
              </w:rPr>
              <w:t>El socio comparte los riesgos y beneficios de la ejecución del proyecto/actividad y es responsable de la obtención de los resultados esperados</w:t>
            </w:r>
          </w:p>
        </w:tc>
      </w:tr>
      <w:tr w:rsidR="00D12A73" w:rsidRPr="0040774B" w14:paraId="7D3B0F34" w14:textId="77777777" w:rsidTr="0092193C">
        <w:trPr>
          <w:trHeight w:val="318"/>
        </w:trPr>
        <w:tc>
          <w:tcPr>
            <w:tcW w:w="9923" w:type="dxa"/>
            <w:shd w:val="clear" w:color="auto" w:fill="auto"/>
          </w:tcPr>
          <w:p w14:paraId="22C86799" w14:textId="0630F649" w:rsidR="00D12A73" w:rsidRPr="00703F57" w:rsidRDefault="004A0B1D" w:rsidP="00CA3282">
            <w:pPr>
              <w:pStyle w:val="ListParagraph"/>
              <w:tabs>
                <w:tab w:val="left" w:pos="-4320"/>
              </w:tabs>
              <w:autoSpaceDE w:val="0"/>
              <w:spacing w:before="100" w:beforeAutospacing="1" w:after="100" w:afterAutospacing="1"/>
              <w:ind w:left="0"/>
              <w:contextualSpacing/>
              <w:jc w:val="both"/>
              <w:rPr>
                <w:rFonts w:ascii="Arial" w:hAnsi="Arial" w:cs="Arial"/>
                <w:sz w:val="22"/>
                <w:szCs w:val="22"/>
                <w:lang w:val="es-CL"/>
              </w:rPr>
            </w:pPr>
            <w:r w:rsidRPr="004A0B1D">
              <w:rPr>
                <w:rFonts w:ascii="Arial" w:hAnsi="Arial" w:cs="Arial"/>
                <w:sz w:val="22"/>
                <w:szCs w:val="22"/>
                <w:lang w:val="es-CL"/>
              </w:rPr>
              <w:t>El socio participa en cada etapa del proceso, desde la elaboración detallada del plan de trabajo hasta la evaluación del proyecto/actividad</w:t>
            </w:r>
          </w:p>
        </w:tc>
      </w:tr>
      <w:tr w:rsidR="00D12A73" w:rsidRPr="0040774B" w14:paraId="22D67710" w14:textId="77777777" w:rsidTr="0092193C">
        <w:trPr>
          <w:trHeight w:val="70"/>
        </w:trPr>
        <w:tc>
          <w:tcPr>
            <w:tcW w:w="9923" w:type="dxa"/>
            <w:shd w:val="clear" w:color="auto" w:fill="auto"/>
          </w:tcPr>
          <w:p w14:paraId="5DC327B0" w14:textId="0D3C04FB" w:rsidR="00D12A73" w:rsidRPr="00703F57" w:rsidRDefault="000B144D" w:rsidP="00CA3282">
            <w:pPr>
              <w:pStyle w:val="ListParagraph"/>
              <w:tabs>
                <w:tab w:val="left" w:pos="-4320"/>
              </w:tabs>
              <w:autoSpaceDE w:val="0"/>
              <w:spacing w:before="100" w:beforeAutospacing="1" w:after="100" w:afterAutospacing="1"/>
              <w:ind w:left="0"/>
              <w:contextualSpacing/>
              <w:jc w:val="both"/>
              <w:rPr>
                <w:rFonts w:ascii="Arial" w:hAnsi="Arial" w:cs="Arial"/>
                <w:sz w:val="22"/>
                <w:szCs w:val="22"/>
                <w:lang w:val="es-CL"/>
              </w:rPr>
            </w:pPr>
            <w:r w:rsidRPr="000B144D">
              <w:rPr>
                <w:rFonts w:ascii="Arial" w:hAnsi="Arial" w:cs="Arial"/>
                <w:sz w:val="22"/>
                <w:szCs w:val="22"/>
                <w:lang w:val="es-CL"/>
              </w:rPr>
              <w:t>La asociación inclu</w:t>
            </w:r>
            <w:r>
              <w:rPr>
                <w:rFonts w:ascii="Arial" w:hAnsi="Arial" w:cs="Arial"/>
                <w:sz w:val="22"/>
                <w:szCs w:val="22"/>
                <w:lang w:val="es-CL"/>
              </w:rPr>
              <w:t>ye</w:t>
            </w:r>
            <w:r w:rsidRPr="000B144D">
              <w:rPr>
                <w:rFonts w:ascii="Arial" w:hAnsi="Arial" w:cs="Arial"/>
                <w:sz w:val="22"/>
                <w:szCs w:val="22"/>
                <w:lang w:val="es-CL"/>
              </w:rPr>
              <w:t xml:space="preserve"> aspectos que van más allá de la prestación de un servicio para incluir elementos de </w:t>
            </w:r>
            <w:r w:rsidR="0026769E">
              <w:rPr>
                <w:rFonts w:ascii="Arial" w:hAnsi="Arial" w:cs="Arial"/>
                <w:sz w:val="22"/>
                <w:szCs w:val="22"/>
                <w:lang w:val="es-CL"/>
              </w:rPr>
              <w:t xml:space="preserve">desarrollo </w:t>
            </w:r>
            <w:r w:rsidRPr="000B144D">
              <w:rPr>
                <w:rFonts w:ascii="Arial" w:hAnsi="Arial" w:cs="Arial"/>
                <w:sz w:val="22"/>
                <w:szCs w:val="22"/>
                <w:lang w:val="es-CL"/>
              </w:rPr>
              <w:t>de capacidades con respecto al socio y/o al beneficiario</w:t>
            </w:r>
          </w:p>
        </w:tc>
      </w:tr>
    </w:tbl>
    <w:p w14:paraId="18A25869" w14:textId="77777777" w:rsidR="0035011E" w:rsidRPr="00703F57" w:rsidRDefault="0035011E" w:rsidP="0035011E">
      <w:pPr>
        <w:tabs>
          <w:tab w:val="clear" w:pos="567"/>
        </w:tabs>
        <w:autoSpaceDE w:val="0"/>
        <w:autoSpaceDN w:val="0"/>
        <w:adjustRightInd w:val="0"/>
        <w:snapToGrid/>
        <w:rPr>
          <w:rFonts w:cs="Arial"/>
          <w:b/>
          <w:bCs/>
          <w:snapToGrid/>
          <w:szCs w:val="22"/>
          <w:lang w:val="es-CL" w:eastAsia="fr-FR"/>
        </w:rPr>
      </w:pPr>
    </w:p>
    <w:p w14:paraId="27268572" w14:textId="153FB2DA" w:rsidR="0035011E" w:rsidRPr="00703F57" w:rsidRDefault="00E362D2" w:rsidP="000B7A79">
      <w:pPr>
        <w:tabs>
          <w:tab w:val="clear" w:pos="567"/>
        </w:tabs>
        <w:autoSpaceDE w:val="0"/>
        <w:autoSpaceDN w:val="0"/>
        <w:adjustRightInd w:val="0"/>
        <w:snapToGrid/>
        <w:jc w:val="both"/>
        <w:rPr>
          <w:rFonts w:cs="Arial"/>
          <w:b/>
          <w:bCs/>
          <w:snapToGrid/>
          <w:szCs w:val="22"/>
          <w:lang w:val="es-CL" w:eastAsia="fr-FR"/>
        </w:rPr>
      </w:pPr>
      <w:r w:rsidRPr="00E362D2">
        <w:rPr>
          <w:rFonts w:cs="Arial"/>
          <w:snapToGrid/>
          <w:szCs w:val="22"/>
          <w:lang w:val="es-CL" w:eastAsia="fr-FR"/>
        </w:rPr>
        <w:t xml:space="preserve">Los parámetros que determinarán si una entidad es elegible para ser considerada por la UNESCO se basarán en el </w:t>
      </w:r>
      <w:r>
        <w:rPr>
          <w:rFonts w:cs="Arial"/>
          <w:b/>
          <w:bCs/>
          <w:snapToGrid/>
          <w:szCs w:val="22"/>
          <w:highlight w:val="yellow"/>
          <w:lang w:val="es-CL" w:eastAsia="fr-FR"/>
        </w:rPr>
        <w:t xml:space="preserve">Anexo 2 – Formulario de Identificación </w:t>
      </w:r>
      <w:r w:rsidR="009B1417">
        <w:rPr>
          <w:rFonts w:cs="Arial"/>
          <w:b/>
          <w:bCs/>
          <w:snapToGrid/>
          <w:szCs w:val="22"/>
          <w:highlight w:val="yellow"/>
          <w:lang w:val="es-CL" w:eastAsia="fr-FR"/>
        </w:rPr>
        <w:t>de Socio de la UNESCO</w:t>
      </w:r>
      <w:r w:rsidR="002E1B65" w:rsidRPr="00703F57">
        <w:rPr>
          <w:rFonts w:cs="Arial"/>
          <w:b/>
          <w:bCs/>
          <w:snapToGrid/>
          <w:szCs w:val="22"/>
          <w:lang w:val="es-CL" w:eastAsia="fr-FR"/>
        </w:rPr>
        <w:t xml:space="preserve"> </w:t>
      </w:r>
      <w:r w:rsidR="005A07DC" w:rsidRPr="005A07DC">
        <w:rPr>
          <w:rFonts w:cs="Arial"/>
          <w:snapToGrid/>
          <w:szCs w:val="22"/>
          <w:lang w:val="es-CL" w:eastAsia="fr-FR"/>
        </w:rPr>
        <w:t>y los criterios establecidos</w:t>
      </w:r>
      <w:r w:rsidR="005A07DC">
        <w:rPr>
          <w:rFonts w:cs="Arial"/>
          <w:snapToGrid/>
          <w:szCs w:val="22"/>
          <w:lang w:val="es-CL" w:eastAsia="fr-FR"/>
        </w:rPr>
        <w:t xml:space="preserve"> en el </w:t>
      </w:r>
      <w:r w:rsidR="005A07DC">
        <w:rPr>
          <w:rFonts w:cs="Arial"/>
          <w:b/>
          <w:bCs/>
          <w:snapToGrid/>
          <w:szCs w:val="22"/>
          <w:highlight w:val="yellow"/>
          <w:lang w:val="es-CL" w:eastAsia="fr-FR"/>
        </w:rPr>
        <w:t>Anexo 1 – Términos de Referencia</w:t>
      </w:r>
    </w:p>
    <w:p w14:paraId="0BDA1CF7" w14:textId="77777777" w:rsidR="0035011E" w:rsidRPr="00703F57" w:rsidRDefault="0035011E" w:rsidP="0035011E">
      <w:pPr>
        <w:tabs>
          <w:tab w:val="clear" w:pos="567"/>
        </w:tabs>
        <w:autoSpaceDE w:val="0"/>
        <w:autoSpaceDN w:val="0"/>
        <w:adjustRightInd w:val="0"/>
        <w:snapToGrid/>
        <w:rPr>
          <w:rFonts w:cs="Arial"/>
          <w:snapToGrid/>
          <w:szCs w:val="22"/>
          <w:lang w:val="es-CL" w:eastAsia="fr-FR"/>
        </w:rPr>
      </w:pPr>
    </w:p>
    <w:p w14:paraId="4995EC33" w14:textId="77777777" w:rsidR="0092193C" w:rsidRPr="00703F57" w:rsidRDefault="0092193C" w:rsidP="0035011E">
      <w:pPr>
        <w:tabs>
          <w:tab w:val="clear" w:pos="567"/>
        </w:tabs>
        <w:autoSpaceDE w:val="0"/>
        <w:autoSpaceDN w:val="0"/>
        <w:adjustRightInd w:val="0"/>
        <w:snapToGrid/>
        <w:rPr>
          <w:rFonts w:cs="Arial"/>
          <w:snapToGrid/>
          <w:szCs w:val="22"/>
          <w:lang w:val="es-CL" w:eastAsia="fr-FR"/>
        </w:rPr>
      </w:pPr>
    </w:p>
    <w:p w14:paraId="17932A69" w14:textId="2E21A9D3" w:rsidR="005A33E8" w:rsidRPr="00703F57" w:rsidRDefault="005A33E8" w:rsidP="00C106FD">
      <w:pPr>
        <w:pStyle w:val="Default0"/>
        <w:widowControl w:val="0"/>
        <w:numPr>
          <w:ilvl w:val="0"/>
          <w:numId w:val="5"/>
        </w:numPr>
        <w:rPr>
          <w:rFonts w:ascii="Arial" w:hAnsi="Arial" w:cs="Arial"/>
          <w:sz w:val="22"/>
          <w:szCs w:val="22"/>
          <w:u w:val="single"/>
          <w:lang w:val="es-CL" w:eastAsia="en-US"/>
        </w:rPr>
      </w:pPr>
      <w:r w:rsidRPr="00703F57">
        <w:rPr>
          <w:rFonts w:ascii="Arial" w:hAnsi="Arial" w:cs="Arial"/>
          <w:b/>
          <w:bCs/>
          <w:sz w:val="22"/>
          <w:szCs w:val="22"/>
          <w:u w:val="single"/>
          <w:lang w:val="es-CL"/>
        </w:rPr>
        <w:t>PROP</w:t>
      </w:r>
      <w:r w:rsidR="00971DAE">
        <w:rPr>
          <w:rFonts w:ascii="Arial" w:hAnsi="Arial" w:cs="Arial"/>
          <w:b/>
          <w:bCs/>
          <w:sz w:val="22"/>
          <w:szCs w:val="22"/>
          <w:u w:val="single"/>
          <w:lang w:val="es-CL"/>
        </w:rPr>
        <w:t>UESTA</w:t>
      </w:r>
      <w:r w:rsidRPr="00703F57">
        <w:rPr>
          <w:rFonts w:ascii="Arial" w:hAnsi="Arial" w:cs="Arial"/>
          <w:b/>
          <w:bCs/>
          <w:sz w:val="22"/>
          <w:szCs w:val="22"/>
          <w:u w:val="single"/>
          <w:lang w:val="es-CL"/>
        </w:rPr>
        <w:t xml:space="preserve">: </w:t>
      </w:r>
    </w:p>
    <w:p w14:paraId="03CEB55F" w14:textId="77777777" w:rsidR="004763DC" w:rsidRPr="00703F57" w:rsidRDefault="004763DC" w:rsidP="004763DC">
      <w:pPr>
        <w:tabs>
          <w:tab w:val="clear" w:pos="567"/>
        </w:tabs>
        <w:autoSpaceDE w:val="0"/>
        <w:autoSpaceDN w:val="0"/>
        <w:adjustRightInd w:val="0"/>
        <w:snapToGrid/>
        <w:rPr>
          <w:rFonts w:cs="Arial"/>
          <w:b/>
          <w:bCs/>
          <w:snapToGrid/>
          <w:szCs w:val="22"/>
          <w:lang w:val="es-CL" w:eastAsia="fr-FR"/>
        </w:rPr>
      </w:pPr>
    </w:p>
    <w:p w14:paraId="5FF1261C" w14:textId="24F74210" w:rsidR="007B3439" w:rsidRPr="007B3439" w:rsidRDefault="007B3439" w:rsidP="00B816D7">
      <w:pPr>
        <w:spacing w:after="240"/>
        <w:jc w:val="both"/>
        <w:rPr>
          <w:rFonts w:cs="Arial"/>
          <w:snapToGrid/>
          <w:szCs w:val="22"/>
          <w:u w:val="single"/>
          <w:lang w:val="es-CL" w:eastAsia="fr-FR"/>
        </w:rPr>
      </w:pPr>
      <w:r w:rsidRPr="007B3439">
        <w:rPr>
          <w:rFonts w:cs="Arial"/>
          <w:snapToGrid/>
          <w:szCs w:val="22"/>
          <w:u w:val="single"/>
          <w:lang w:val="es-CL" w:eastAsia="fr-FR"/>
        </w:rPr>
        <w:t xml:space="preserve">Metodología, Enfoque, </w:t>
      </w:r>
      <w:r>
        <w:rPr>
          <w:rFonts w:cs="Arial"/>
          <w:snapToGrid/>
          <w:szCs w:val="22"/>
          <w:u w:val="single"/>
          <w:lang w:val="es-CL" w:eastAsia="fr-FR"/>
        </w:rPr>
        <w:t>P</w:t>
      </w:r>
      <w:r w:rsidRPr="007B3439">
        <w:rPr>
          <w:rFonts w:cs="Arial"/>
          <w:snapToGrid/>
          <w:szCs w:val="22"/>
          <w:u w:val="single"/>
          <w:lang w:val="es-CL" w:eastAsia="fr-FR"/>
        </w:rPr>
        <w:t xml:space="preserve">lan de </w:t>
      </w:r>
      <w:r>
        <w:rPr>
          <w:rFonts w:cs="Arial"/>
          <w:snapToGrid/>
          <w:szCs w:val="22"/>
          <w:u w:val="single"/>
          <w:lang w:val="es-CL" w:eastAsia="fr-FR"/>
        </w:rPr>
        <w:t>G</w:t>
      </w:r>
      <w:r w:rsidRPr="007B3439">
        <w:rPr>
          <w:rFonts w:cs="Arial"/>
          <w:snapToGrid/>
          <w:szCs w:val="22"/>
          <w:u w:val="single"/>
          <w:lang w:val="es-CL" w:eastAsia="fr-FR"/>
        </w:rPr>
        <w:t xml:space="preserve">arantía de </w:t>
      </w:r>
      <w:r>
        <w:rPr>
          <w:rFonts w:cs="Arial"/>
          <w:snapToGrid/>
          <w:szCs w:val="22"/>
          <w:u w:val="single"/>
          <w:lang w:val="es-CL" w:eastAsia="fr-FR"/>
        </w:rPr>
        <w:t>C</w:t>
      </w:r>
      <w:r w:rsidRPr="007B3439">
        <w:rPr>
          <w:rFonts w:cs="Arial"/>
          <w:snapToGrid/>
          <w:szCs w:val="22"/>
          <w:u w:val="single"/>
          <w:lang w:val="es-CL" w:eastAsia="fr-FR"/>
        </w:rPr>
        <w:t xml:space="preserve">alidad y </w:t>
      </w:r>
      <w:r>
        <w:rPr>
          <w:rFonts w:cs="Arial"/>
          <w:snapToGrid/>
          <w:szCs w:val="22"/>
          <w:u w:val="single"/>
          <w:lang w:val="es-CL" w:eastAsia="fr-FR"/>
        </w:rPr>
        <w:t>P</w:t>
      </w:r>
      <w:r w:rsidRPr="007B3439">
        <w:rPr>
          <w:rFonts w:cs="Arial"/>
          <w:snapToGrid/>
          <w:szCs w:val="22"/>
          <w:u w:val="single"/>
          <w:lang w:val="es-CL" w:eastAsia="fr-FR"/>
        </w:rPr>
        <w:t xml:space="preserve">lan de </w:t>
      </w:r>
      <w:r>
        <w:rPr>
          <w:rFonts w:cs="Arial"/>
          <w:snapToGrid/>
          <w:szCs w:val="22"/>
          <w:u w:val="single"/>
          <w:lang w:val="es-CL" w:eastAsia="fr-FR"/>
        </w:rPr>
        <w:t>E</w:t>
      </w:r>
      <w:r w:rsidRPr="007B3439">
        <w:rPr>
          <w:rFonts w:cs="Arial"/>
          <w:snapToGrid/>
          <w:szCs w:val="22"/>
          <w:u w:val="single"/>
          <w:lang w:val="es-CL" w:eastAsia="fr-FR"/>
        </w:rPr>
        <w:t xml:space="preserve">jecución </w:t>
      </w:r>
      <w:r>
        <w:rPr>
          <w:rFonts w:cs="Arial"/>
          <w:snapToGrid/>
          <w:szCs w:val="22"/>
          <w:u w:val="single"/>
          <w:lang w:val="es-CL" w:eastAsia="fr-FR"/>
        </w:rPr>
        <w:t>P</w:t>
      </w:r>
      <w:r w:rsidRPr="007B3439">
        <w:rPr>
          <w:rFonts w:cs="Arial"/>
          <w:snapToGrid/>
          <w:szCs w:val="22"/>
          <w:u w:val="single"/>
          <w:lang w:val="es-CL" w:eastAsia="fr-FR"/>
        </w:rPr>
        <w:t xml:space="preserve">ropuestos </w:t>
      </w:r>
    </w:p>
    <w:p w14:paraId="47804D48" w14:textId="26360BE5" w:rsidR="00E3202A" w:rsidRDefault="00E3202A" w:rsidP="00B816D7">
      <w:pPr>
        <w:spacing w:after="240"/>
        <w:jc w:val="both"/>
        <w:rPr>
          <w:rFonts w:cs="Arial"/>
          <w:snapToGrid/>
          <w:szCs w:val="22"/>
          <w:lang w:val="es-CL" w:eastAsia="fr-FR"/>
        </w:rPr>
      </w:pPr>
      <w:r w:rsidRPr="00E3202A">
        <w:rPr>
          <w:rFonts w:cs="Arial"/>
          <w:snapToGrid/>
          <w:szCs w:val="22"/>
          <w:lang w:val="es-CL" w:eastAsia="fr-FR"/>
        </w:rPr>
        <w:lastRenderedPageBreak/>
        <w:t>La propuesta debe demostrar la adecuación de la entidad a</w:t>
      </w:r>
      <w:r w:rsidR="00500592">
        <w:rPr>
          <w:rFonts w:cs="Arial"/>
          <w:snapToGrid/>
          <w:szCs w:val="22"/>
          <w:lang w:val="es-CL" w:eastAsia="fr-FR"/>
        </w:rPr>
        <w:t>l</w:t>
      </w:r>
      <w:r w:rsidRPr="00E3202A">
        <w:rPr>
          <w:rFonts w:cs="Arial"/>
          <w:snapToGrid/>
          <w:szCs w:val="22"/>
          <w:lang w:val="es-CL" w:eastAsia="fr-FR"/>
        </w:rPr>
        <w:t xml:space="preserve"> </w:t>
      </w:r>
      <w:r w:rsidRPr="00E3202A">
        <w:rPr>
          <w:rFonts w:cs="Arial"/>
          <w:b/>
          <w:bCs/>
          <w:snapToGrid/>
          <w:szCs w:val="22"/>
          <w:highlight w:val="yellow"/>
          <w:lang w:val="es-CL" w:eastAsia="fr-FR"/>
        </w:rPr>
        <w:t>An</w:t>
      </w:r>
      <w:r>
        <w:rPr>
          <w:rFonts w:cs="Arial"/>
          <w:b/>
          <w:bCs/>
          <w:snapToGrid/>
          <w:szCs w:val="22"/>
          <w:highlight w:val="yellow"/>
          <w:lang w:val="es-CL" w:eastAsia="fr-FR"/>
        </w:rPr>
        <w:t>exo 1 – Términos de Referencia</w:t>
      </w:r>
      <w:r w:rsidRPr="00E3202A">
        <w:rPr>
          <w:rFonts w:cs="Arial"/>
          <w:snapToGrid/>
          <w:szCs w:val="22"/>
          <w:lang w:val="es-CL" w:eastAsia="fr-FR"/>
        </w:rPr>
        <w:t>, identificando los componentes específicos propuestos</w:t>
      </w:r>
      <w:r w:rsidR="00AD6D0D">
        <w:rPr>
          <w:rFonts w:cs="Arial"/>
          <w:snapToGrid/>
          <w:szCs w:val="22"/>
          <w:lang w:val="es-CL" w:eastAsia="fr-FR"/>
        </w:rPr>
        <w:t xml:space="preserve"> y</w:t>
      </w:r>
      <w:r w:rsidRPr="00E3202A">
        <w:rPr>
          <w:rFonts w:cs="Arial"/>
          <w:snapToGrid/>
          <w:szCs w:val="22"/>
          <w:lang w:val="es-CL" w:eastAsia="fr-FR"/>
        </w:rPr>
        <w:t xml:space="preserve"> cómo se abordarán l</w:t>
      </w:r>
      <w:r>
        <w:rPr>
          <w:rFonts w:cs="Arial"/>
          <w:snapToGrid/>
          <w:szCs w:val="22"/>
          <w:lang w:val="es-CL" w:eastAsia="fr-FR"/>
        </w:rPr>
        <w:t>as realizaciones/</w:t>
      </w:r>
      <w:r w:rsidR="00C677B7">
        <w:rPr>
          <w:rFonts w:cs="Arial"/>
          <w:snapToGrid/>
          <w:szCs w:val="22"/>
          <w:lang w:val="es-CL" w:eastAsia="fr-FR"/>
        </w:rPr>
        <w:t>ejecución</w:t>
      </w:r>
      <w:r w:rsidRPr="00E3202A">
        <w:rPr>
          <w:rFonts w:cs="Arial"/>
          <w:snapToGrid/>
          <w:szCs w:val="22"/>
          <w:lang w:val="es-CL" w:eastAsia="fr-FR"/>
        </w:rPr>
        <w:t>, según lo especificado; proporcionando una descripción detallada de las características esenciales de rendimiento propuesto</w:t>
      </w:r>
      <w:r w:rsidR="007E220F">
        <w:rPr>
          <w:rFonts w:cs="Arial"/>
          <w:snapToGrid/>
          <w:szCs w:val="22"/>
          <w:lang w:val="es-CL" w:eastAsia="fr-FR"/>
        </w:rPr>
        <w:t xml:space="preserve">; e </w:t>
      </w:r>
      <w:r w:rsidR="007E220F" w:rsidRPr="007E220F">
        <w:rPr>
          <w:rFonts w:cs="Arial"/>
          <w:snapToGrid/>
          <w:szCs w:val="22"/>
          <w:lang w:val="es-CL" w:eastAsia="fr-FR"/>
        </w:rPr>
        <w:t xml:space="preserve">identificando las obras/partes del trabajo que </w:t>
      </w:r>
      <w:r w:rsidR="007E220F">
        <w:rPr>
          <w:rFonts w:cs="Arial"/>
          <w:snapToGrid/>
          <w:szCs w:val="22"/>
          <w:lang w:val="es-CL" w:eastAsia="fr-FR"/>
        </w:rPr>
        <w:t>serán subcontratadas.</w:t>
      </w:r>
    </w:p>
    <w:p w14:paraId="008C71CA" w14:textId="5881D516" w:rsidR="001D7CDB" w:rsidRDefault="004F5647" w:rsidP="001D7CDB">
      <w:pPr>
        <w:spacing w:after="240"/>
        <w:jc w:val="both"/>
        <w:rPr>
          <w:rFonts w:cs="Arial"/>
          <w:snapToGrid/>
          <w:szCs w:val="22"/>
          <w:lang w:val="es-CL" w:eastAsia="fr-FR"/>
        </w:rPr>
      </w:pPr>
      <w:r w:rsidRPr="004F5647">
        <w:rPr>
          <w:rFonts w:cs="Arial"/>
          <w:snapToGrid/>
          <w:szCs w:val="22"/>
          <w:lang w:val="es-CL" w:eastAsia="fr-FR"/>
        </w:rPr>
        <w:t xml:space="preserve">Además, la propuesta debe demostrar cómo la metodología propuesta cumple o supera los criterios establecidos en los Términos de Referencia, </w:t>
      </w:r>
      <w:r>
        <w:rPr>
          <w:rFonts w:cs="Arial"/>
          <w:snapToGrid/>
          <w:szCs w:val="22"/>
          <w:lang w:val="es-CL" w:eastAsia="fr-FR"/>
        </w:rPr>
        <w:t>asegurando</w:t>
      </w:r>
      <w:r w:rsidRPr="004F5647">
        <w:rPr>
          <w:rFonts w:cs="Arial"/>
          <w:snapToGrid/>
          <w:szCs w:val="22"/>
          <w:lang w:val="es-CL" w:eastAsia="fr-FR"/>
        </w:rPr>
        <w:t xml:space="preserve"> al mismo tiempo la adecuación del enfoque a las condiciones locales y al resto del </w:t>
      </w:r>
      <w:r w:rsidR="009E5377">
        <w:rPr>
          <w:rFonts w:cs="Arial"/>
          <w:snapToGrid/>
          <w:szCs w:val="22"/>
          <w:lang w:val="es-CL" w:eastAsia="fr-FR"/>
        </w:rPr>
        <w:t xml:space="preserve">contexto </w:t>
      </w:r>
      <w:r w:rsidRPr="004F5647">
        <w:rPr>
          <w:rFonts w:cs="Arial"/>
          <w:snapToGrid/>
          <w:szCs w:val="22"/>
          <w:lang w:val="es-CL" w:eastAsia="fr-FR"/>
        </w:rPr>
        <w:t>operativo del proyecto. Dicha metodología debe estar plasmada en un calendario de</w:t>
      </w:r>
      <w:r w:rsidR="00152D70">
        <w:rPr>
          <w:rFonts w:cs="Arial"/>
          <w:snapToGrid/>
          <w:szCs w:val="22"/>
          <w:lang w:val="es-CL" w:eastAsia="fr-FR"/>
        </w:rPr>
        <w:t xml:space="preserve"> ejecución</w:t>
      </w:r>
      <w:r w:rsidRPr="004F5647">
        <w:rPr>
          <w:rFonts w:cs="Arial"/>
          <w:snapToGrid/>
          <w:szCs w:val="22"/>
          <w:lang w:val="es-CL" w:eastAsia="fr-FR"/>
        </w:rPr>
        <w:t xml:space="preserve"> y una garantía de calidad.</w:t>
      </w:r>
    </w:p>
    <w:p w14:paraId="41434DEB" w14:textId="13682461" w:rsidR="00C21C1B" w:rsidRPr="00BA7D2B" w:rsidRDefault="001D7CDB" w:rsidP="00BA7D2B">
      <w:pPr>
        <w:spacing w:after="240"/>
        <w:jc w:val="both"/>
        <w:rPr>
          <w:rFonts w:cs="Arial"/>
          <w:b/>
          <w:bCs/>
          <w:snapToGrid/>
          <w:szCs w:val="22"/>
          <w:lang w:val="es-CL" w:eastAsia="fr-FR"/>
        </w:rPr>
      </w:pPr>
      <w:r w:rsidRPr="001D7CDB">
        <w:rPr>
          <w:rFonts w:cs="Arial"/>
          <w:snapToGrid/>
          <w:szCs w:val="22"/>
          <w:lang w:val="es-CL" w:eastAsia="fr-FR"/>
        </w:rPr>
        <w:t xml:space="preserve">Para obtener información más detallada sobre los requisitos de elegibilidad de las propuestas presentadas en el marco de esta convocatoria, consulte </w:t>
      </w:r>
      <w:r>
        <w:rPr>
          <w:rFonts w:cs="Arial"/>
          <w:snapToGrid/>
          <w:szCs w:val="22"/>
          <w:lang w:val="es-CL" w:eastAsia="fr-FR"/>
        </w:rPr>
        <w:t xml:space="preserve">el </w:t>
      </w:r>
      <w:r w:rsidR="00C21C1B" w:rsidRPr="001D7CDB">
        <w:rPr>
          <w:rFonts w:cs="Arial"/>
          <w:b/>
          <w:bCs/>
          <w:snapToGrid/>
          <w:szCs w:val="22"/>
          <w:highlight w:val="yellow"/>
          <w:lang w:val="es-CL" w:eastAsia="fr-FR"/>
        </w:rPr>
        <w:t>An</w:t>
      </w:r>
      <w:r w:rsidRPr="001D7CDB">
        <w:rPr>
          <w:rFonts w:cs="Arial"/>
          <w:b/>
          <w:bCs/>
          <w:snapToGrid/>
          <w:szCs w:val="22"/>
          <w:highlight w:val="yellow"/>
          <w:lang w:val="es-CL" w:eastAsia="fr-FR"/>
        </w:rPr>
        <w:t>e</w:t>
      </w:r>
      <w:r>
        <w:rPr>
          <w:rFonts w:cs="Arial"/>
          <w:b/>
          <w:bCs/>
          <w:snapToGrid/>
          <w:szCs w:val="22"/>
          <w:highlight w:val="yellow"/>
          <w:lang w:val="es-CL" w:eastAsia="fr-FR"/>
        </w:rPr>
        <w:t xml:space="preserve">xo 1 – Términos de Referencia </w:t>
      </w:r>
    </w:p>
    <w:p w14:paraId="346F3F23" w14:textId="1D23926E" w:rsidR="00BA7D2B" w:rsidRPr="00BA7D2B" w:rsidRDefault="00BA7D2B" w:rsidP="00B816D7">
      <w:pPr>
        <w:spacing w:after="240"/>
        <w:jc w:val="both"/>
        <w:rPr>
          <w:rFonts w:cs="Arial"/>
          <w:snapToGrid/>
          <w:szCs w:val="22"/>
          <w:u w:val="single"/>
          <w:lang w:val="es-CL" w:eastAsia="fr-FR"/>
        </w:rPr>
      </w:pPr>
      <w:r w:rsidRPr="00BA7D2B">
        <w:rPr>
          <w:rFonts w:cs="Arial"/>
          <w:snapToGrid/>
          <w:szCs w:val="22"/>
          <w:u w:val="single"/>
          <w:lang w:val="es-CL" w:eastAsia="fr-FR"/>
        </w:rPr>
        <w:t xml:space="preserve">Estructura de </w:t>
      </w:r>
      <w:r>
        <w:rPr>
          <w:rFonts w:cs="Arial"/>
          <w:snapToGrid/>
          <w:szCs w:val="22"/>
          <w:u w:val="single"/>
          <w:lang w:val="es-CL" w:eastAsia="fr-FR"/>
        </w:rPr>
        <w:t>G</w:t>
      </w:r>
      <w:r w:rsidRPr="00BA7D2B">
        <w:rPr>
          <w:rFonts w:cs="Arial"/>
          <w:snapToGrid/>
          <w:szCs w:val="22"/>
          <w:u w:val="single"/>
          <w:lang w:val="es-CL" w:eastAsia="fr-FR"/>
        </w:rPr>
        <w:t xml:space="preserve">estión y </w:t>
      </w:r>
      <w:r>
        <w:rPr>
          <w:rFonts w:cs="Arial"/>
          <w:snapToGrid/>
          <w:szCs w:val="22"/>
          <w:u w:val="single"/>
          <w:lang w:val="es-CL" w:eastAsia="fr-FR"/>
        </w:rPr>
        <w:t>R</w:t>
      </w:r>
      <w:r w:rsidRPr="00BA7D2B">
        <w:rPr>
          <w:rFonts w:cs="Arial"/>
          <w:snapToGrid/>
          <w:szCs w:val="22"/>
          <w:u w:val="single"/>
          <w:lang w:val="es-CL" w:eastAsia="fr-FR"/>
        </w:rPr>
        <w:t>ecursos (</w:t>
      </w:r>
      <w:r>
        <w:rPr>
          <w:rFonts w:cs="Arial"/>
          <w:snapToGrid/>
          <w:szCs w:val="22"/>
          <w:u w:val="single"/>
          <w:lang w:val="es-CL" w:eastAsia="fr-FR"/>
        </w:rPr>
        <w:t>P</w:t>
      </w:r>
      <w:r w:rsidRPr="00BA7D2B">
        <w:rPr>
          <w:rFonts w:cs="Arial"/>
          <w:snapToGrid/>
          <w:szCs w:val="22"/>
          <w:u w:val="single"/>
          <w:lang w:val="es-CL" w:eastAsia="fr-FR"/>
        </w:rPr>
        <w:t xml:space="preserve">ersonal </w:t>
      </w:r>
      <w:r>
        <w:rPr>
          <w:rFonts w:cs="Arial"/>
          <w:snapToGrid/>
          <w:szCs w:val="22"/>
          <w:u w:val="single"/>
          <w:lang w:val="es-CL" w:eastAsia="fr-FR"/>
        </w:rPr>
        <w:t>C</w:t>
      </w:r>
      <w:r w:rsidRPr="00BA7D2B">
        <w:rPr>
          <w:rFonts w:cs="Arial"/>
          <w:snapToGrid/>
          <w:szCs w:val="22"/>
          <w:u w:val="single"/>
          <w:lang w:val="es-CL" w:eastAsia="fr-FR"/>
        </w:rPr>
        <w:t xml:space="preserve">lave) </w:t>
      </w:r>
    </w:p>
    <w:p w14:paraId="0D27E997" w14:textId="185912D6" w:rsidR="00BB59BC" w:rsidRDefault="00BB59BC" w:rsidP="00B816D7">
      <w:pPr>
        <w:spacing w:after="240"/>
        <w:jc w:val="both"/>
        <w:rPr>
          <w:rFonts w:cs="Arial"/>
          <w:snapToGrid/>
          <w:szCs w:val="22"/>
          <w:lang w:val="es-CL" w:eastAsia="fr-FR"/>
        </w:rPr>
      </w:pPr>
      <w:r w:rsidRPr="00BB59BC">
        <w:rPr>
          <w:rFonts w:cs="Arial"/>
          <w:snapToGrid/>
          <w:szCs w:val="22"/>
          <w:lang w:val="es-CL" w:eastAsia="fr-FR"/>
        </w:rPr>
        <w:t xml:space="preserve">Su </w:t>
      </w:r>
      <w:r>
        <w:rPr>
          <w:rFonts w:cs="Arial"/>
          <w:snapToGrid/>
          <w:szCs w:val="22"/>
          <w:lang w:val="es-CL" w:eastAsia="fr-FR"/>
        </w:rPr>
        <w:t>candidatura</w:t>
      </w:r>
      <w:r w:rsidRPr="00BB59BC">
        <w:rPr>
          <w:rFonts w:cs="Arial"/>
          <w:snapToGrid/>
          <w:szCs w:val="22"/>
          <w:lang w:val="es-CL" w:eastAsia="fr-FR"/>
        </w:rPr>
        <w:t xml:space="preserve"> debe incluir una descripción exhaustiva de la estructura de gestión</w:t>
      </w:r>
      <w:r w:rsidR="007770BD">
        <w:rPr>
          <w:rFonts w:cs="Arial"/>
          <w:snapToGrid/>
          <w:szCs w:val="22"/>
          <w:lang w:val="es-CL" w:eastAsia="fr-FR"/>
        </w:rPr>
        <w:t xml:space="preserve"> y</w:t>
      </w:r>
      <w:r w:rsidRPr="00BB59BC">
        <w:rPr>
          <w:rFonts w:cs="Arial"/>
          <w:snapToGrid/>
          <w:szCs w:val="22"/>
          <w:lang w:val="es-CL" w:eastAsia="fr-FR"/>
        </w:rPr>
        <w:t xml:space="preserve"> </w:t>
      </w:r>
      <w:r w:rsidR="007770BD">
        <w:rPr>
          <w:rFonts w:cs="Arial"/>
          <w:snapToGrid/>
          <w:szCs w:val="22"/>
          <w:lang w:val="es-CL" w:eastAsia="fr-FR"/>
        </w:rPr>
        <w:t>d</w:t>
      </w:r>
      <w:r w:rsidRPr="00BB59BC">
        <w:rPr>
          <w:rFonts w:cs="Arial"/>
          <w:snapToGrid/>
          <w:szCs w:val="22"/>
          <w:lang w:val="es-CL" w:eastAsia="fr-FR"/>
        </w:rPr>
        <w:t xml:space="preserve">e información </w:t>
      </w:r>
      <w:r w:rsidR="007770BD">
        <w:rPr>
          <w:rFonts w:cs="Arial"/>
          <w:snapToGrid/>
          <w:szCs w:val="22"/>
          <w:lang w:val="es-CL" w:eastAsia="fr-FR"/>
        </w:rPr>
        <w:t>relacionada con</w:t>
      </w:r>
      <w:r w:rsidRPr="00BB59BC">
        <w:rPr>
          <w:rFonts w:cs="Arial"/>
          <w:snapToGrid/>
          <w:szCs w:val="22"/>
          <w:lang w:val="es-CL" w:eastAsia="fr-FR"/>
        </w:rPr>
        <w:t xml:space="preserve"> los recursos </w:t>
      </w:r>
      <w:r w:rsidR="001F1EBF">
        <w:rPr>
          <w:rFonts w:cs="Arial"/>
          <w:snapToGrid/>
          <w:szCs w:val="22"/>
          <w:lang w:val="es-CL" w:eastAsia="fr-FR"/>
        </w:rPr>
        <w:t>requeridos</w:t>
      </w:r>
      <w:r w:rsidRPr="00BB59BC">
        <w:rPr>
          <w:rFonts w:cs="Arial"/>
          <w:snapToGrid/>
          <w:szCs w:val="22"/>
          <w:lang w:val="es-CL" w:eastAsia="fr-FR"/>
        </w:rPr>
        <w:t xml:space="preserve">, incluidos </w:t>
      </w:r>
      <w:r w:rsidR="001F1EBF" w:rsidRPr="00BB59BC">
        <w:rPr>
          <w:rFonts w:cs="Arial"/>
          <w:snapToGrid/>
          <w:szCs w:val="22"/>
          <w:lang w:val="es-CL" w:eastAsia="fr-FR"/>
        </w:rPr>
        <w:t>los currícul</w:t>
      </w:r>
      <w:r w:rsidR="001F1EBF">
        <w:rPr>
          <w:rFonts w:cs="Arial"/>
          <w:snapToGrid/>
          <w:szCs w:val="22"/>
          <w:lang w:val="es-CL" w:eastAsia="fr-FR"/>
        </w:rPr>
        <w:t>ums vitae (CVs)</w:t>
      </w:r>
      <w:r w:rsidRPr="00BB59BC">
        <w:rPr>
          <w:rFonts w:cs="Arial"/>
          <w:snapToGrid/>
          <w:szCs w:val="22"/>
          <w:lang w:val="es-CL" w:eastAsia="fr-FR"/>
        </w:rPr>
        <w:t xml:space="preserve"> del personal clave que </w:t>
      </w:r>
      <w:r w:rsidR="001F1EBF" w:rsidRPr="00BB59BC">
        <w:rPr>
          <w:rFonts w:cs="Arial"/>
          <w:snapToGrid/>
          <w:szCs w:val="22"/>
          <w:lang w:val="es-CL" w:eastAsia="fr-FR"/>
        </w:rPr>
        <w:t>se</w:t>
      </w:r>
      <w:r w:rsidR="001F1EBF">
        <w:rPr>
          <w:rFonts w:cs="Arial"/>
          <w:snapToGrid/>
          <w:szCs w:val="22"/>
          <w:lang w:val="es-CL" w:eastAsia="fr-FR"/>
        </w:rPr>
        <w:t xml:space="preserve">rá asignado </w:t>
      </w:r>
      <w:r w:rsidRPr="00BB59BC">
        <w:rPr>
          <w:rFonts w:cs="Arial"/>
          <w:snapToGrid/>
          <w:szCs w:val="22"/>
          <w:lang w:val="es-CL" w:eastAsia="fr-FR"/>
        </w:rPr>
        <w:t xml:space="preserve">para apoyar la </w:t>
      </w:r>
      <w:r w:rsidR="002B4448">
        <w:rPr>
          <w:rFonts w:cs="Arial"/>
          <w:snapToGrid/>
          <w:szCs w:val="22"/>
          <w:lang w:val="es-CL" w:eastAsia="fr-FR"/>
        </w:rPr>
        <w:t>ejecución</w:t>
      </w:r>
      <w:r w:rsidRPr="00BB59BC">
        <w:rPr>
          <w:rFonts w:cs="Arial"/>
          <w:snapToGrid/>
          <w:szCs w:val="22"/>
          <w:lang w:val="es-CL" w:eastAsia="fr-FR"/>
        </w:rPr>
        <w:t xml:space="preserve"> de la metodología propuesta, definiendo claramente las cualificaciones en las áreas relevantes para los TdR.</w:t>
      </w:r>
    </w:p>
    <w:p w14:paraId="69FE9508" w14:textId="6450C43D" w:rsidR="00DB0598" w:rsidRDefault="00DB0598" w:rsidP="00DB0598">
      <w:pPr>
        <w:spacing w:after="240"/>
        <w:jc w:val="both"/>
        <w:rPr>
          <w:rFonts w:cs="Arial"/>
          <w:b/>
          <w:bCs/>
          <w:snapToGrid/>
          <w:szCs w:val="22"/>
          <w:lang w:val="es-CL" w:eastAsia="fr-FR"/>
        </w:rPr>
      </w:pPr>
      <w:r w:rsidRPr="00DB0598">
        <w:rPr>
          <w:rFonts w:cs="Arial"/>
          <w:snapToGrid/>
          <w:szCs w:val="22"/>
          <w:lang w:val="es-CL" w:eastAsia="fr-FR"/>
        </w:rPr>
        <w:t xml:space="preserve">Esta información debe incluirse en el </w:t>
      </w:r>
      <w:r w:rsidRPr="00DB0598">
        <w:rPr>
          <w:rFonts w:cs="Arial"/>
          <w:b/>
          <w:bCs/>
          <w:snapToGrid/>
          <w:szCs w:val="22"/>
          <w:highlight w:val="yellow"/>
          <w:lang w:val="es-CL" w:eastAsia="fr-FR"/>
        </w:rPr>
        <w:t>An</w:t>
      </w:r>
      <w:r>
        <w:rPr>
          <w:rFonts w:cs="Arial"/>
          <w:b/>
          <w:bCs/>
          <w:snapToGrid/>
          <w:szCs w:val="22"/>
          <w:highlight w:val="yellow"/>
          <w:lang w:val="es-CL" w:eastAsia="fr-FR"/>
        </w:rPr>
        <w:t>exo 3 – Formulario de Candidatura</w:t>
      </w:r>
    </w:p>
    <w:p w14:paraId="6328887F" w14:textId="08E67EBF" w:rsidR="005D1DBF" w:rsidRPr="00DB0598" w:rsidRDefault="00DB0598" w:rsidP="00DB0598">
      <w:pPr>
        <w:spacing w:after="240"/>
        <w:jc w:val="both"/>
        <w:rPr>
          <w:rFonts w:cs="Arial"/>
          <w:snapToGrid/>
          <w:szCs w:val="22"/>
          <w:lang w:val="es-CL" w:eastAsia="fr-FR"/>
        </w:rPr>
      </w:pPr>
      <w:r w:rsidRPr="00DB0598">
        <w:rPr>
          <w:rFonts w:cs="Arial"/>
          <w:snapToGrid/>
          <w:szCs w:val="22"/>
          <w:lang w:val="es-CL" w:eastAsia="fr-FR"/>
        </w:rPr>
        <w:t xml:space="preserve">Para obtener información más detallada sobre los requisitos de organización y gestión, consulte </w:t>
      </w:r>
      <w:r>
        <w:rPr>
          <w:rFonts w:cs="Arial"/>
          <w:snapToGrid/>
          <w:szCs w:val="22"/>
          <w:lang w:val="es-CL" w:eastAsia="fr-FR"/>
        </w:rPr>
        <w:t xml:space="preserve">el </w:t>
      </w:r>
      <w:r w:rsidRPr="00DB0598">
        <w:rPr>
          <w:rFonts w:cs="Arial"/>
          <w:b/>
          <w:bCs/>
          <w:snapToGrid/>
          <w:szCs w:val="22"/>
          <w:highlight w:val="yellow"/>
          <w:lang w:val="es-CL" w:eastAsia="fr-FR"/>
        </w:rPr>
        <w:t>An</w:t>
      </w:r>
      <w:r>
        <w:rPr>
          <w:rFonts w:cs="Arial"/>
          <w:b/>
          <w:bCs/>
          <w:snapToGrid/>
          <w:szCs w:val="22"/>
          <w:highlight w:val="yellow"/>
          <w:lang w:val="es-CL" w:eastAsia="fr-FR"/>
        </w:rPr>
        <w:t>exo 1 – Términos de Referencia</w:t>
      </w:r>
    </w:p>
    <w:p w14:paraId="6471C288" w14:textId="77777777" w:rsidR="005D1DBF" w:rsidRPr="00703F57" w:rsidRDefault="005D1DBF" w:rsidP="00B816D7">
      <w:pPr>
        <w:spacing w:after="240"/>
        <w:jc w:val="both"/>
        <w:rPr>
          <w:rFonts w:eastAsia="Arial Unicode MS" w:cs="Arial"/>
          <w:color w:val="000000"/>
          <w:sz w:val="10"/>
          <w:szCs w:val="10"/>
          <w:lang w:val="es-CL"/>
        </w:rPr>
      </w:pPr>
    </w:p>
    <w:p w14:paraId="624496AD" w14:textId="4476B7DB" w:rsidR="00304F07" w:rsidRPr="00703F57" w:rsidRDefault="003A7FA2" w:rsidP="00C106FD">
      <w:pPr>
        <w:pStyle w:val="Default0"/>
        <w:widowControl w:val="0"/>
        <w:numPr>
          <w:ilvl w:val="0"/>
          <w:numId w:val="5"/>
        </w:numPr>
        <w:rPr>
          <w:rFonts w:ascii="Arial" w:hAnsi="Arial" w:cs="Arial"/>
          <w:sz w:val="22"/>
          <w:szCs w:val="22"/>
          <w:u w:val="single"/>
          <w:lang w:val="es-CL" w:eastAsia="en-US"/>
        </w:rPr>
      </w:pPr>
      <w:r w:rsidRPr="003A7FA2">
        <w:rPr>
          <w:rFonts w:ascii="Arial" w:hAnsi="Arial" w:cs="Arial"/>
          <w:b/>
          <w:bCs/>
          <w:sz w:val="22"/>
          <w:szCs w:val="22"/>
          <w:u w:val="single"/>
          <w:lang w:val="es-CL"/>
        </w:rPr>
        <w:t>CRITERIOS Y METODOLOGÍA DE EVALUACIÓN</w:t>
      </w:r>
      <w:r w:rsidR="00304F07" w:rsidRPr="00703F57">
        <w:rPr>
          <w:rFonts w:ascii="Arial" w:hAnsi="Arial" w:cs="Arial"/>
          <w:b/>
          <w:bCs/>
          <w:sz w:val="22"/>
          <w:szCs w:val="22"/>
          <w:u w:val="single"/>
          <w:lang w:val="es-CL"/>
        </w:rPr>
        <w:t xml:space="preserve">: </w:t>
      </w:r>
    </w:p>
    <w:p w14:paraId="7C55632E" w14:textId="77777777" w:rsidR="006953EC" w:rsidRPr="00703F57" w:rsidRDefault="006953EC" w:rsidP="006953EC">
      <w:pPr>
        <w:tabs>
          <w:tab w:val="clear" w:pos="567"/>
        </w:tabs>
        <w:autoSpaceDE w:val="0"/>
        <w:autoSpaceDN w:val="0"/>
        <w:adjustRightInd w:val="0"/>
        <w:snapToGrid/>
        <w:rPr>
          <w:rFonts w:cs="Arial"/>
          <w:b/>
          <w:bCs/>
          <w:snapToGrid/>
          <w:szCs w:val="22"/>
          <w:lang w:val="es-CL" w:eastAsia="fr-FR"/>
        </w:rPr>
      </w:pPr>
    </w:p>
    <w:p w14:paraId="72CADC6F" w14:textId="21C2E442" w:rsidR="00B816D7" w:rsidRPr="00703F57" w:rsidRDefault="003A7FA2" w:rsidP="0092193C">
      <w:pPr>
        <w:pStyle w:val="Default0"/>
        <w:widowControl w:val="0"/>
        <w:jc w:val="both"/>
        <w:rPr>
          <w:rFonts w:ascii="Arial" w:hAnsi="Arial" w:cs="Arial"/>
          <w:b/>
          <w:bCs/>
          <w:sz w:val="22"/>
          <w:szCs w:val="22"/>
          <w:lang w:val="es-CL" w:eastAsia="en-US"/>
        </w:rPr>
      </w:pPr>
      <w:r w:rsidRPr="003A7FA2">
        <w:rPr>
          <w:rFonts w:ascii="Arial" w:hAnsi="Arial" w:cs="Arial"/>
          <w:b/>
          <w:bCs/>
          <w:sz w:val="22"/>
          <w:szCs w:val="22"/>
          <w:lang w:val="es-CL"/>
        </w:rPr>
        <w:t>Las propuestas serán evaluadas en base a los siguientes criterios generales:</w:t>
      </w:r>
    </w:p>
    <w:p w14:paraId="6B7790EC" w14:textId="77777777" w:rsidR="00B816D7" w:rsidRPr="00703F57" w:rsidRDefault="00B816D7" w:rsidP="0092193C">
      <w:pPr>
        <w:pStyle w:val="Default0"/>
        <w:jc w:val="both"/>
        <w:rPr>
          <w:rFonts w:ascii="Arial" w:hAnsi="Arial" w:cs="Arial"/>
          <w:sz w:val="22"/>
          <w:szCs w:val="22"/>
          <w:lang w:val="es-CL"/>
        </w:rPr>
      </w:pPr>
    </w:p>
    <w:p w14:paraId="61B2A4D5" w14:textId="77777777" w:rsidR="003A7FA2" w:rsidRPr="003A7FA2" w:rsidRDefault="003A7FA2" w:rsidP="003A7FA2">
      <w:pPr>
        <w:pStyle w:val="Default0"/>
        <w:jc w:val="both"/>
        <w:rPr>
          <w:rFonts w:ascii="Arial" w:hAnsi="Arial" w:cs="Arial"/>
          <w:sz w:val="22"/>
          <w:szCs w:val="22"/>
          <w:lang w:val="es-CL"/>
        </w:rPr>
      </w:pPr>
      <w:r w:rsidRPr="003A7FA2">
        <w:rPr>
          <w:rFonts w:ascii="Arial" w:hAnsi="Arial" w:cs="Arial"/>
          <w:sz w:val="22"/>
          <w:szCs w:val="22"/>
          <w:lang w:val="es-CL"/>
        </w:rPr>
        <w:t>1) Propuesta técnica sólida que incluya mecanismos de inclusión innovadores y replicables para maximizar la transferencia de valor a los beneficiarios.</w:t>
      </w:r>
    </w:p>
    <w:p w14:paraId="1D6A722C" w14:textId="77777777" w:rsidR="003A7FA2" w:rsidRPr="003A7FA2" w:rsidRDefault="003A7FA2" w:rsidP="003A7FA2">
      <w:pPr>
        <w:pStyle w:val="Default0"/>
        <w:jc w:val="both"/>
        <w:rPr>
          <w:rFonts w:ascii="Arial" w:hAnsi="Arial" w:cs="Arial"/>
          <w:sz w:val="22"/>
          <w:szCs w:val="22"/>
          <w:lang w:val="es-CL"/>
        </w:rPr>
      </w:pPr>
    </w:p>
    <w:p w14:paraId="17AABFF4" w14:textId="12FCB882" w:rsidR="003A7FA2" w:rsidRPr="003A7FA2" w:rsidRDefault="003A7FA2" w:rsidP="003A7FA2">
      <w:pPr>
        <w:pStyle w:val="Default0"/>
        <w:jc w:val="both"/>
        <w:rPr>
          <w:rFonts w:ascii="Arial" w:hAnsi="Arial" w:cs="Arial"/>
          <w:sz w:val="22"/>
          <w:szCs w:val="22"/>
          <w:lang w:val="es-CL"/>
        </w:rPr>
      </w:pPr>
      <w:r w:rsidRPr="003A7FA2">
        <w:rPr>
          <w:rFonts w:ascii="Arial" w:hAnsi="Arial" w:cs="Arial"/>
          <w:sz w:val="22"/>
          <w:szCs w:val="22"/>
          <w:lang w:val="es-CL"/>
        </w:rPr>
        <w:t xml:space="preserve">2) Intervenciones de alto impacto que se dirijan directamente a las necesidades establecidas en los </w:t>
      </w:r>
      <w:r>
        <w:rPr>
          <w:rFonts w:ascii="Arial" w:hAnsi="Arial" w:cs="Arial"/>
          <w:sz w:val="22"/>
          <w:szCs w:val="22"/>
          <w:lang w:val="es-CL"/>
        </w:rPr>
        <w:t>TdR</w:t>
      </w:r>
      <w:r w:rsidRPr="003A7FA2">
        <w:rPr>
          <w:rFonts w:ascii="Arial" w:hAnsi="Arial" w:cs="Arial"/>
          <w:sz w:val="22"/>
          <w:szCs w:val="22"/>
          <w:lang w:val="es-CL"/>
        </w:rPr>
        <w:t xml:space="preserve"> y respondan a ellas.</w:t>
      </w:r>
    </w:p>
    <w:p w14:paraId="0C92AF70" w14:textId="77777777" w:rsidR="003A7FA2" w:rsidRPr="003A7FA2" w:rsidRDefault="003A7FA2" w:rsidP="003A7FA2">
      <w:pPr>
        <w:pStyle w:val="Default0"/>
        <w:jc w:val="both"/>
        <w:rPr>
          <w:rFonts w:ascii="Arial" w:hAnsi="Arial" w:cs="Arial"/>
          <w:sz w:val="22"/>
          <w:szCs w:val="22"/>
          <w:lang w:val="es-CL"/>
        </w:rPr>
      </w:pPr>
    </w:p>
    <w:p w14:paraId="72610D36" w14:textId="77777777" w:rsidR="003A7FA2" w:rsidRPr="003A7FA2" w:rsidRDefault="003A7FA2" w:rsidP="003A7FA2">
      <w:pPr>
        <w:pStyle w:val="Default0"/>
        <w:jc w:val="both"/>
        <w:rPr>
          <w:rFonts w:ascii="Arial" w:hAnsi="Arial" w:cs="Arial"/>
          <w:sz w:val="22"/>
          <w:szCs w:val="22"/>
          <w:lang w:val="es-CL"/>
        </w:rPr>
      </w:pPr>
      <w:r w:rsidRPr="003A7FA2">
        <w:rPr>
          <w:rFonts w:ascii="Arial" w:hAnsi="Arial" w:cs="Arial"/>
          <w:sz w:val="22"/>
          <w:szCs w:val="22"/>
          <w:lang w:val="es-CL"/>
        </w:rPr>
        <w:t>3) Tamaño del presupuesto solicitado acorde con la capacidad demostrada de gestión administrativa y financiera de la organización.</w:t>
      </w:r>
    </w:p>
    <w:p w14:paraId="1044D34C" w14:textId="77777777" w:rsidR="003A7FA2" w:rsidRPr="003A7FA2" w:rsidRDefault="003A7FA2" w:rsidP="003A7FA2">
      <w:pPr>
        <w:pStyle w:val="Default0"/>
        <w:jc w:val="both"/>
        <w:rPr>
          <w:rFonts w:ascii="Arial" w:hAnsi="Arial" w:cs="Arial"/>
          <w:sz w:val="22"/>
          <w:szCs w:val="22"/>
          <w:lang w:val="es-CL"/>
        </w:rPr>
      </w:pPr>
    </w:p>
    <w:p w14:paraId="4F9FB596" w14:textId="3B6AB5B2" w:rsidR="003A7FA2" w:rsidRDefault="003A7FA2" w:rsidP="003A7FA2">
      <w:pPr>
        <w:pStyle w:val="Default0"/>
        <w:jc w:val="both"/>
        <w:rPr>
          <w:rFonts w:ascii="Arial" w:hAnsi="Arial" w:cs="Arial"/>
          <w:sz w:val="22"/>
          <w:szCs w:val="22"/>
          <w:lang w:val="es-CL"/>
        </w:rPr>
      </w:pPr>
      <w:r w:rsidRPr="003A7FA2">
        <w:rPr>
          <w:rFonts w:ascii="Arial" w:hAnsi="Arial" w:cs="Arial"/>
          <w:sz w:val="22"/>
          <w:szCs w:val="22"/>
          <w:lang w:val="es-CL"/>
        </w:rPr>
        <w:t>4) Seguimiento y evaluación participativos que contribuyan a crear un sentimiento de apropiación entre los beneficiarios para promover la sostenibilidad de las intervenciones.</w:t>
      </w:r>
    </w:p>
    <w:p w14:paraId="3D763C51" w14:textId="77777777" w:rsidR="00B816D7" w:rsidRPr="007B384C" w:rsidRDefault="00B816D7" w:rsidP="0092193C">
      <w:pPr>
        <w:pStyle w:val="Default0"/>
        <w:jc w:val="both"/>
        <w:rPr>
          <w:rFonts w:ascii="Arial" w:hAnsi="Arial" w:cs="Arial"/>
          <w:sz w:val="22"/>
          <w:szCs w:val="22"/>
          <w:lang w:val="es-CL"/>
        </w:rPr>
      </w:pPr>
    </w:p>
    <w:p w14:paraId="7955A1D0" w14:textId="29F9FA4A" w:rsidR="00B816D7" w:rsidRPr="004866BF" w:rsidRDefault="004866BF" w:rsidP="0092193C">
      <w:pPr>
        <w:pStyle w:val="Default0"/>
        <w:jc w:val="both"/>
        <w:rPr>
          <w:rFonts w:ascii="Arial" w:hAnsi="Arial" w:cs="Arial"/>
          <w:sz w:val="22"/>
          <w:szCs w:val="22"/>
          <w:lang w:val="es-CL"/>
        </w:rPr>
      </w:pPr>
      <w:r w:rsidRPr="004866BF">
        <w:rPr>
          <w:rFonts w:ascii="Arial" w:hAnsi="Arial" w:cs="Arial"/>
          <w:sz w:val="22"/>
          <w:szCs w:val="22"/>
          <w:lang w:val="es-CL"/>
        </w:rPr>
        <w:t xml:space="preserve">Para obtener información más detallada sobre los Criterios de Admisibilidad y Elegibilidad, los Criterios de Evaluación (y el correspondiente Cuadro de Evaluación) y el Proceso de Selección para esta Convocatoria, consulte </w:t>
      </w:r>
      <w:r>
        <w:rPr>
          <w:rFonts w:ascii="Arial" w:hAnsi="Arial" w:cs="Arial"/>
          <w:sz w:val="22"/>
          <w:szCs w:val="22"/>
          <w:lang w:val="es-CL"/>
        </w:rPr>
        <w:t xml:space="preserve">el </w:t>
      </w:r>
      <w:r w:rsidRPr="004866BF">
        <w:rPr>
          <w:rFonts w:asciiTheme="minorBidi" w:hAnsiTheme="minorBidi" w:cstheme="minorBidi"/>
          <w:b/>
          <w:bCs/>
          <w:sz w:val="22"/>
          <w:szCs w:val="20"/>
          <w:highlight w:val="yellow"/>
          <w:lang w:val="es-CL"/>
        </w:rPr>
        <w:t>Anexo 1 – Términos de Referencia</w:t>
      </w:r>
    </w:p>
    <w:p w14:paraId="7B34A1D4" w14:textId="1122DEF9" w:rsidR="006953EC" w:rsidRPr="007B384C" w:rsidRDefault="00514549" w:rsidP="00BA17F2">
      <w:pPr>
        <w:tabs>
          <w:tab w:val="clear" w:pos="567"/>
        </w:tabs>
        <w:autoSpaceDE w:val="0"/>
        <w:autoSpaceDN w:val="0"/>
        <w:adjustRightInd w:val="0"/>
        <w:snapToGrid/>
        <w:rPr>
          <w:rFonts w:cs="Arial"/>
          <w:i/>
          <w:snapToGrid/>
          <w:sz w:val="20"/>
          <w:szCs w:val="20"/>
          <w:lang w:val="es-CL" w:eastAsia="fr-FR"/>
        </w:rPr>
      </w:pPr>
      <w:r w:rsidRPr="00703F57">
        <w:rPr>
          <w:rFonts w:cs="Arial"/>
          <w:b/>
          <w:bCs/>
          <w:snapToGrid/>
          <w:szCs w:val="22"/>
          <w:lang w:val="es-CL" w:eastAsia="fr-FR"/>
        </w:rPr>
        <w:fldChar w:fldCharType="begin"/>
      </w:r>
      <w:r w:rsidRPr="007B384C">
        <w:rPr>
          <w:rFonts w:cs="Arial"/>
          <w:b/>
          <w:bCs/>
          <w:snapToGrid/>
          <w:szCs w:val="22"/>
          <w:lang w:val="es-CL" w:eastAsia="fr-FR"/>
        </w:rPr>
        <w:instrText xml:space="preserve"> COMMENTS  "Option 1"  \* MERGEFORMAT </w:instrText>
      </w:r>
      <w:r w:rsidRPr="00703F57">
        <w:rPr>
          <w:rFonts w:cs="Arial"/>
          <w:b/>
          <w:bCs/>
          <w:snapToGrid/>
          <w:szCs w:val="22"/>
          <w:lang w:val="es-CL" w:eastAsia="fr-FR"/>
        </w:rPr>
        <w:fldChar w:fldCharType="end"/>
      </w:r>
    </w:p>
    <w:p w14:paraId="014CCE5C" w14:textId="77777777" w:rsidR="00BA17F2" w:rsidRPr="007B384C" w:rsidRDefault="00BA17F2" w:rsidP="00BA17F2">
      <w:pPr>
        <w:tabs>
          <w:tab w:val="clear" w:pos="567"/>
        </w:tabs>
        <w:autoSpaceDE w:val="0"/>
        <w:autoSpaceDN w:val="0"/>
        <w:adjustRightInd w:val="0"/>
        <w:snapToGrid/>
        <w:rPr>
          <w:rFonts w:cs="Arial"/>
          <w:b/>
          <w:bCs/>
          <w:szCs w:val="22"/>
          <w:u w:val="single"/>
          <w:lang w:val="es-CL"/>
        </w:rPr>
      </w:pPr>
    </w:p>
    <w:p w14:paraId="2D314405" w14:textId="41908888" w:rsidR="005A33E8" w:rsidRPr="009022F4" w:rsidRDefault="009022F4" w:rsidP="0074554D">
      <w:pPr>
        <w:pStyle w:val="ListParagraph"/>
        <w:numPr>
          <w:ilvl w:val="0"/>
          <w:numId w:val="5"/>
        </w:numPr>
        <w:autoSpaceDE w:val="0"/>
        <w:autoSpaceDN w:val="0"/>
        <w:adjustRightInd w:val="0"/>
        <w:rPr>
          <w:rFonts w:ascii="Arial" w:hAnsi="Arial" w:cs="Arial"/>
          <w:sz w:val="22"/>
          <w:szCs w:val="20"/>
          <w:u w:val="single"/>
          <w:lang w:val="es-CL" w:eastAsia="en-US"/>
        </w:rPr>
      </w:pPr>
      <w:r w:rsidRPr="009022F4">
        <w:rPr>
          <w:rFonts w:ascii="Arial" w:hAnsi="Arial" w:cs="Arial"/>
          <w:b/>
          <w:bCs/>
          <w:sz w:val="22"/>
          <w:szCs w:val="20"/>
          <w:u w:val="single"/>
          <w:lang w:val="es-CL"/>
        </w:rPr>
        <w:t>TAMAÑO DEL PRESUPUESTO Y DURACIÓN</w:t>
      </w:r>
      <w:r w:rsidR="005A33E8" w:rsidRPr="009022F4">
        <w:rPr>
          <w:rFonts w:ascii="Arial" w:hAnsi="Arial" w:cs="Arial"/>
          <w:b/>
          <w:bCs/>
          <w:sz w:val="22"/>
          <w:szCs w:val="20"/>
          <w:u w:val="single"/>
          <w:lang w:val="es-CL"/>
        </w:rPr>
        <w:t xml:space="preserve">: </w:t>
      </w:r>
    </w:p>
    <w:p w14:paraId="560B2CFC" w14:textId="77777777" w:rsidR="00C20D8B" w:rsidRPr="00703F57" w:rsidRDefault="00C20D8B" w:rsidP="00611B3A">
      <w:pPr>
        <w:pStyle w:val="Default0"/>
        <w:jc w:val="both"/>
        <w:rPr>
          <w:rFonts w:ascii="Arial" w:hAnsi="Arial" w:cs="Arial"/>
          <w:sz w:val="22"/>
          <w:szCs w:val="22"/>
          <w:lang w:val="es-CL"/>
        </w:rPr>
      </w:pPr>
    </w:p>
    <w:p w14:paraId="1B85243A" w14:textId="771B2D2C" w:rsidR="009022F4" w:rsidRDefault="009022F4" w:rsidP="00611B3A">
      <w:pPr>
        <w:pStyle w:val="Default0"/>
        <w:jc w:val="both"/>
        <w:rPr>
          <w:rFonts w:asciiTheme="minorBidi" w:hAnsiTheme="minorBidi" w:cstheme="minorBidi"/>
          <w:b/>
          <w:bCs/>
          <w:sz w:val="22"/>
          <w:szCs w:val="20"/>
          <w:lang w:val="es-CL"/>
        </w:rPr>
      </w:pPr>
      <w:r>
        <w:rPr>
          <w:rFonts w:ascii="Arial" w:hAnsi="Arial" w:cs="Arial"/>
          <w:sz w:val="22"/>
          <w:szCs w:val="22"/>
          <w:lang w:val="es-CL"/>
        </w:rPr>
        <w:t>El</w:t>
      </w:r>
      <w:r w:rsidRPr="009022F4">
        <w:rPr>
          <w:rFonts w:ascii="Arial" w:hAnsi="Arial" w:cs="Arial"/>
          <w:sz w:val="22"/>
          <w:szCs w:val="22"/>
          <w:lang w:val="es-CL"/>
        </w:rPr>
        <w:t xml:space="preserve"> </w:t>
      </w:r>
      <w:r>
        <w:rPr>
          <w:rFonts w:ascii="Arial" w:hAnsi="Arial" w:cs="Arial"/>
          <w:sz w:val="22"/>
          <w:szCs w:val="22"/>
          <w:lang w:val="es-CL"/>
        </w:rPr>
        <w:t>monto solicitado en</w:t>
      </w:r>
      <w:r w:rsidRPr="009022F4">
        <w:rPr>
          <w:rFonts w:ascii="Arial" w:hAnsi="Arial" w:cs="Arial"/>
          <w:sz w:val="22"/>
          <w:szCs w:val="22"/>
          <w:lang w:val="es-CL"/>
        </w:rPr>
        <w:t xml:space="preserve"> las propuestas debe oscilar entre un mínimo de </w:t>
      </w:r>
      <w:r>
        <w:rPr>
          <w:rFonts w:ascii="Arial" w:hAnsi="Arial" w:cs="Arial"/>
          <w:sz w:val="22"/>
          <w:szCs w:val="22"/>
          <w:lang w:val="es-CL"/>
        </w:rPr>
        <w:t>USD $</w:t>
      </w:r>
      <w:r w:rsidRPr="009022F4">
        <w:rPr>
          <w:rFonts w:ascii="Arial" w:hAnsi="Arial" w:cs="Arial"/>
          <w:sz w:val="22"/>
          <w:szCs w:val="22"/>
          <w:lang w:val="es-CL"/>
        </w:rPr>
        <w:t>1</w:t>
      </w:r>
      <w:r>
        <w:rPr>
          <w:rFonts w:ascii="Arial" w:hAnsi="Arial" w:cs="Arial"/>
          <w:sz w:val="22"/>
          <w:szCs w:val="22"/>
          <w:lang w:val="es-CL"/>
        </w:rPr>
        <w:t>5,</w:t>
      </w:r>
      <w:r w:rsidRPr="009022F4">
        <w:rPr>
          <w:rFonts w:ascii="Arial" w:hAnsi="Arial" w:cs="Arial"/>
          <w:sz w:val="22"/>
          <w:szCs w:val="22"/>
          <w:lang w:val="es-CL"/>
        </w:rPr>
        <w:t>000 y un máximo de USD</w:t>
      </w:r>
      <w:r>
        <w:rPr>
          <w:rFonts w:ascii="Arial" w:hAnsi="Arial" w:cs="Arial"/>
          <w:sz w:val="22"/>
          <w:szCs w:val="22"/>
          <w:lang w:val="es-CL"/>
        </w:rPr>
        <w:t xml:space="preserve"> $35,000</w:t>
      </w:r>
      <w:r w:rsidRPr="009022F4">
        <w:rPr>
          <w:rFonts w:ascii="Arial" w:hAnsi="Arial" w:cs="Arial"/>
          <w:sz w:val="22"/>
          <w:szCs w:val="22"/>
          <w:lang w:val="es-CL"/>
        </w:rPr>
        <w:t xml:space="preserve"> para intervenciones directas en una o más actividades/áreas geográficas, tal como se indica en </w:t>
      </w:r>
      <w:r w:rsidR="00393542">
        <w:rPr>
          <w:rFonts w:ascii="Arial" w:hAnsi="Arial" w:cs="Arial"/>
          <w:sz w:val="22"/>
          <w:szCs w:val="22"/>
          <w:lang w:val="es-CL"/>
        </w:rPr>
        <w:t xml:space="preserve">el </w:t>
      </w:r>
      <w:r w:rsidR="00393542" w:rsidRPr="004866BF">
        <w:rPr>
          <w:rFonts w:asciiTheme="minorBidi" w:hAnsiTheme="minorBidi" w:cstheme="minorBidi"/>
          <w:b/>
          <w:bCs/>
          <w:sz w:val="22"/>
          <w:szCs w:val="20"/>
          <w:highlight w:val="yellow"/>
          <w:lang w:val="es-CL"/>
        </w:rPr>
        <w:t>Anexo 1 – Términos de Referencia</w:t>
      </w:r>
    </w:p>
    <w:p w14:paraId="63229AAB" w14:textId="419481EA" w:rsidR="00393542" w:rsidRDefault="00393542" w:rsidP="00611B3A">
      <w:pPr>
        <w:pStyle w:val="Default0"/>
        <w:jc w:val="both"/>
        <w:rPr>
          <w:rFonts w:asciiTheme="minorBidi" w:hAnsiTheme="minorBidi" w:cstheme="minorBidi"/>
          <w:b/>
          <w:bCs/>
          <w:sz w:val="22"/>
          <w:szCs w:val="20"/>
          <w:lang w:val="es-CL"/>
        </w:rPr>
      </w:pPr>
    </w:p>
    <w:p w14:paraId="74E04653" w14:textId="74F68DAE" w:rsidR="00611B3A" w:rsidRDefault="00393542" w:rsidP="00BA48F2">
      <w:pPr>
        <w:pStyle w:val="Default0"/>
        <w:jc w:val="both"/>
        <w:rPr>
          <w:rFonts w:ascii="Arial" w:hAnsi="Arial" w:cs="Arial"/>
          <w:sz w:val="22"/>
          <w:szCs w:val="22"/>
          <w:lang w:val="es-CL"/>
        </w:rPr>
      </w:pPr>
      <w:r w:rsidRPr="00393542">
        <w:rPr>
          <w:rFonts w:ascii="Arial" w:hAnsi="Arial" w:cs="Arial"/>
          <w:sz w:val="22"/>
          <w:szCs w:val="22"/>
          <w:lang w:val="es-CL"/>
        </w:rPr>
        <w:t xml:space="preserve">El </w:t>
      </w:r>
      <w:r>
        <w:rPr>
          <w:rFonts w:ascii="Arial" w:hAnsi="Arial" w:cs="Arial"/>
          <w:sz w:val="22"/>
          <w:szCs w:val="22"/>
          <w:lang w:val="es-CL"/>
        </w:rPr>
        <w:t xml:space="preserve">monto </w:t>
      </w:r>
      <w:r w:rsidRPr="00393542">
        <w:rPr>
          <w:rFonts w:ascii="Arial" w:hAnsi="Arial" w:cs="Arial"/>
          <w:sz w:val="22"/>
          <w:szCs w:val="22"/>
          <w:lang w:val="es-CL"/>
        </w:rPr>
        <w:t>solicitado en la propuesta debe ser proporcional a la capacidad de gestión administrativa y financiera de la organización. En principio, la duración del proyecto no superará los 18 meses.</w:t>
      </w:r>
    </w:p>
    <w:p w14:paraId="31A640F3" w14:textId="4F9E4CC7" w:rsidR="00BA48F2" w:rsidRDefault="00BA48F2" w:rsidP="00BA48F2">
      <w:pPr>
        <w:pStyle w:val="Default0"/>
        <w:jc w:val="both"/>
        <w:rPr>
          <w:rFonts w:ascii="Arial" w:hAnsi="Arial" w:cs="Arial"/>
          <w:sz w:val="22"/>
          <w:szCs w:val="22"/>
          <w:lang w:val="es-CL"/>
        </w:rPr>
      </w:pPr>
    </w:p>
    <w:p w14:paraId="06F44F2E" w14:textId="17EBFCBB" w:rsidR="00BA48F2" w:rsidRPr="00BA48F2" w:rsidRDefault="00BA48F2" w:rsidP="00BA48F2">
      <w:pPr>
        <w:pStyle w:val="Default0"/>
        <w:jc w:val="both"/>
        <w:rPr>
          <w:rFonts w:ascii="Arial" w:hAnsi="Arial" w:cs="Arial"/>
          <w:sz w:val="22"/>
          <w:szCs w:val="22"/>
          <w:lang w:val="es-CL"/>
        </w:rPr>
      </w:pPr>
      <w:r w:rsidRPr="00BA48F2">
        <w:rPr>
          <w:rFonts w:ascii="Arial" w:hAnsi="Arial" w:cs="Arial"/>
          <w:sz w:val="22"/>
          <w:szCs w:val="22"/>
          <w:lang w:val="es-CL"/>
        </w:rPr>
        <w:t>En cuanto a</w:t>
      </w:r>
      <w:r>
        <w:rPr>
          <w:rFonts w:ascii="Arial" w:hAnsi="Arial" w:cs="Arial"/>
          <w:sz w:val="22"/>
          <w:szCs w:val="22"/>
          <w:lang w:val="es-CL"/>
        </w:rPr>
        <w:t xml:space="preserve"> </w:t>
      </w:r>
      <w:r w:rsidRPr="00BA48F2">
        <w:rPr>
          <w:rFonts w:ascii="Arial" w:hAnsi="Arial" w:cs="Arial"/>
          <w:sz w:val="22"/>
          <w:szCs w:val="22"/>
          <w:lang w:val="es-CL"/>
        </w:rPr>
        <w:t>l</w:t>
      </w:r>
      <w:r>
        <w:rPr>
          <w:rFonts w:ascii="Arial" w:hAnsi="Arial" w:cs="Arial"/>
          <w:sz w:val="22"/>
          <w:szCs w:val="22"/>
          <w:lang w:val="es-CL"/>
        </w:rPr>
        <w:t>a propuesta de</w:t>
      </w:r>
      <w:r w:rsidRPr="00BA48F2">
        <w:rPr>
          <w:rFonts w:ascii="Arial" w:hAnsi="Arial" w:cs="Arial"/>
          <w:sz w:val="22"/>
          <w:szCs w:val="22"/>
          <w:lang w:val="es-CL"/>
        </w:rPr>
        <w:t xml:space="preserve"> presupuesto del socio, la UNESCO se reserva el derecho </w:t>
      </w:r>
      <w:r w:rsidR="00834CA0">
        <w:rPr>
          <w:rFonts w:ascii="Arial" w:hAnsi="Arial" w:cs="Arial"/>
          <w:sz w:val="22"/>
          <w:szCs w:val="22"/>
          <w:lang w:val="es-CL"/>
        </w:rPr>
        <w:t>a</w:t>
      </w:r>
      <w:r w:rsidRPr="00BA48F2">
        <w:rPr>
          <w:rFonts w:ascii="Arial" w:hAnsi="Arial" w:cs="Arial"/>
          <w:sz w:val="22"/>
          <w:szCs w:val="22"/>
          <w:lang w:val="es-CL"/>
        </w:rPr>
        <w:t xml:space="preserve"> elaborar el plan de trabajo y negociar el presupuesto con el socio, </w:t>
      </w:r>
      <w:r w:rsidR="00444D7E">
        <w:rPr>
          <w:rFonts w:ascii="Arial" w:hAnsi="Arial" w:cs="Arial"/>
          <w:sz w:val="22"/>
          <w:szCs w:val="22"/>
          <w:lang w:val="es-CL"/>
        </w:rPr>
        <w:t>previo a</w:t>
      </w:r>
      <w:r w:rsidRPr="00BA48F2">
        <w:rPr>
          <w:rFonts w:ascii="Arial" w:hAnsi="Arial" w:cs="Arial"/>
          <w:sz w:val="22"/>
          <w:szCs w:val="22"/>
          <w:lang w:val="es-CL"/>
        </w:rPr>
        <w:t xml:space="preserve"> la firma del acuerdo, para garantizar la</w:t>
      </w:r>
      <w:r w:rsidR="008F4BCF">
        <w:rPr>
          <w:rFonts w:ascii="Arial" w:hAnsi="Arial" w:cs="Arial"/>
          <w:sz w:val="22"/>
          <w:szCs w:val="22"/>
          <w:lang w:val="es-CL"/>
        </w:rPr>
        <w:t xml:space="preserve"> </w:t>
      </w:r>
      <w:r w:rsidR="008F4BCF">
        <w:rPr>
          <w:rFonts w:ascii="Arial" w:hAnsi="Arial" w:cs="Arial"/>
          <w:sz w:val="22"/>
          <w:szCs w:val="22"/>
          <w:lang w:val="es-CL"/>
        </w:rPr>
        <w:lastRenderedPageBreak/>
        <w:t>mejor relación calidad-precio posible</w:t>
      </w:r>
      <w:r w:rsidRPr="00BA48F2">
        <w:rPr>
          <w:rFonts w:ascii="Arial" w:hAnsi="Arial" w:cs="Arial"/>
          <w:sz w:val="22"/>
          <w:szCs w:val="22"/>
          <w:lang w:val="es-CL"/>
        </w:rPr>
        <w:t xml:space="preserve">. Asimismo, la UNESCO se asegurará de que, </w:t>
      </w:r>
      <w:r w:rsidR="00C46565">
        <w:rPr>
          <w:rFonts w:ascii="Arial" w:hAnsi="Arial" w:cs="Arial"/>
          <w:sz w:val="22"/>
          <w:szCs w:val="22"/>
          <w:lang w:val="es-CL"/>
        </w:rPr>
        <w:t>en conformidad</w:t>
      </w:r>
      <w:r w:rsidRPr="00BA48F2">
        <w:rPr>
          <w:rFonts w:ascii="Arial" w:hAnsi="Arial" w:cs="Arial"/>
          <w:sz w:val="22"/>
          <w:szCs w:val="22"/>
          <w:lang w:val="es-CL"/>
        </w:rPr>
        <w:t xml:space="preserve"> con sus políticas, el socio seleccionado pueda aportar un valor </w:t>
      </w:r>
      <w:r w:rsidR="00B47406">
        <w:rPr>
          <w:rFonts w:ascii="Arial" w:hAnsi="Arial" w:cs="Arial"/>
          <w:sz w:val="22"/>
          <w:szCs w:val="22"/>
          <w:lang w:val="es-CL"/>
        </w:rPr>
        <w:t xml:space="preserve">agregado </w:t>
      </w:r>
      <w:r w:rsidRPr="00BA48F2">
        <w:rPr>
          <w:rFonts w:ascii="Arial" w:hAnsi="Arial" w:cs="Arial"/>
          <w:sz w:val="22"/>
          <w:szCs w:val="22"/>
          <w:lang w:val="es-CL"/>
        </w:rPr>
        <w:t>en términos de contribución financiera o en especie. La contribución financiera o en especie del socio se indicará en la propuesta de presupuesto. No se aceptan gastos generales en términos de honorarios administrativos o de servicios (presupuesto directo basado en las actividades).</w:t>
      </w:r>
    </w:p>
    <w:p w14:paraId="7FE2BC1C" w14:textId="77777777" w:rsidR="005D1DBF" w:rsidRPr="00703F57" w:rsidRDefault="005D1DBF" w:rsidP="004763DC">
      <w:pPr>
        <w:spacing w:after="240"/>
        <w:jc w:val="both"/>
        <w:rPr>
          <w:rFonts w:eastAsia="Arial Unicode MS" w:cs="Arial"/>
          <w:color w:val="000000"/>
          <w:szCs w:val="22"/>
          <w:lang w:val="es-CL"/>
        </w:rPr>
      </w:pPr>
    </w:p>
    <w:p w14:paraId="62D70501" w14:textId="74305CD2" w:rsidR="006E5C7D" w:rsidRPr="00703F57" w:rsidRDefault="00922E86" w:rsidP="00C106FD">
      <w:pPr>
        <w:pStyle w:val="Default0"/>
        <w:widowControl w:val="0"/>
        <w:numPr>
          <w:ilvl w:val="0"/>
          <w:numId w:val="5"/>
        </w:numPr>
        <w:rPr>
          <w:rFonts w:ascii="Arial" w:hAnsi="Arial" w:cs="Arial"/>
          <w:sz w:val="22"/>
          <w:szCs w:val="22"/>
          <w:u w:val="single"/>
          <w:lang w:val="es-CL" w:eastAsia="en-US"/>
        </w:rPr>
      </w:pPr>
      <w:r>
        <w:rPr>
          <w:rFonts w:ascii="Arial" w:hAnsi="Arial" w:cs="Arial"/>
          <w:b/>
          <w:bCs/>
          <w:sz w:val="22"/>
          <w:szCs w:val="22"/>
          <w:u w:val="single"/>
          <w:lang w:val="es-CL"/>
        </w:rPr>
        <w:t>PROCESO DE SELECCIÓN</w:t>
      </w:r>
      <w:r w:rsidR="006E5C7D" w:rsidRPr="00703F57">
        <w:rPr>
          <w:rFonts w:ascii="Arial" w:hAnsi="Arial" w:cs="Arial"/>
          <w:b/>
          <w:bCs/>
          <w:sz w:val="22"/>
          <w:szCs w:val="22"/>
          <w:u w:val="single"/>
          <w:lang w:val="es-CL"/>
        </w:rPr>
        <w:t xml:space="preserve">: </w:t>
      </w:r>
    </w:p>
    <w:p w14:paraId="6DE7E37B" w14:textId="77777777" w:rsidR="006E5C7D" w:rsidRPr="00703F57" w:rsidRDefault="006E5C7D" w:rsidP="006E5C7D">
      <w:pPr>
        <w:pStyle w:val="Default0"/>
        <w:rPr>
          <w:rFonts w:ascii="Arial" w:hAnsi="Arial" w:cs="Arial"/>
          <w:sz w:val="22"/>
          <w:szCs w:val="22"/>
          <w:lang w:val="es-CL"/>
        </w:rPr>
      </w:pPr>
    </w:p>
    <w:p w14:paraId="335BBEE4" w14:textId="74E98B4B" w:rsidR="00500592" w:rsidRDefault="00500592" w:rsidP="000B7A79">
      <w:pPr>
        <w:pStyle w:val="Default0"/>
        <w:jc w:val="both"/>
        <w:rPr>
          <w:rFonts w:ascii="Arial" w:hAnsi="Arial" w:cs="Arial"/>
          <w:sz w:val="22"/>
          <w:szCs w:val="22"/>
          <w:lang w:val="es-CL"/>
        </w:rPr>
      </w:pPr>
      <w:r w:rsidRPr="00500592">
        <w:rPr>
          <w:rFonts w:ascii="Arial" w:hAnsi="Arial" w:cs="Arial"/>
          <w:sz w:val="22"/>
          <w:szCs w:val="22"/>
          <w:lang w:val="es-CL"/>
        </w:rPr>
        <w:t>La UNESCO examinará las propuestas mediante un proceso de cinco pasos: (i) determinación de la elegibilidad; (ii) revisión técnica de las propuestas elegibles; (iii) puntuación y clasificación de las propuestas elegibles sobre la base de los criterios de evaluación descritos en</w:t>
      </w:r>
      <w:r>
        <w:rPr>
          <w:rFonts w:ascii="Arial" w:hAnsi="Arial" w:cs="Arial"/>
          <w:sz w:val="22"/>
          <w:szCs w:val="22"/>
          <w:lang w:val="es-CL"/>
        </w:rPr>
        <w:t xml:space="preserve"> el</w:t>
      </w:r>
      <w:r w:rsidRPr="00500592">
        <w:rPr>
          <w:rFonts w:asciiTheme="minorBidi" w:hAnsiTheme="minorBidi" w:cstheme="minorBidi"/>
          <w:sz w:val="20"/>
          <w:szCs w:val="20"/>
          <w:lang w:val="es-CL"/>
        </w:rPr>
        <w:t xml:space="preserve"> </w:t>
      </w:r>
      <w:r w:rsidRPr="00500592">
        <w:rPr>
          <w:rFonts w:asciiTheme="minorBidi" w:hAnsiTheme="minorBidi" w:cstheme="minorBidi"/>
          <w:b/>
          <w:bCs/>
          <w:sz w:val="22"/>
          <w:szCs w:val="20"/>
          <w:highlight w:val="yellow"/>
          <w:lang w:val="es-CL"/>
        </w:rPr>
        <w:t>Anexo 1 – Términos de Referencia</w:t>
      </w:r>
      <w:r w:rsidRPr="00500592">
        <w:rPr>
          <w:rFonts w:ascii="Arial" w:hAnsi="Arial" w:cs="Arial"/>
          <w:sz w:val="22"/>
          <w:szCs w:val="22"/>
          <w:lang w:val="es-CL"/>
        </w:rPr>
        <w:t xml:space="preserve">, para identificar las propuestas de mayor puntuación; (iv) ronda de aclaraciones (si es necesario) y elaboración del plan de trabajo con las propuestas de mayor puntuación; y, (v) firma del Acuerdo de Socios </w:t>
      </w:r>
      <w:r w:rsidR="00035106">
        <w:rPr>
          <w:rFonts w:ascii="Arial" w:hAnsi="Arial" w:cs="Arial"/>
          <w:sz w:val="22"/>
          <w:szCs w:val="22"/>
          <w:lang w:val="es-CL"/>
        </w:rPr>
        <w:t>Ejecutores</w:t>
      </w:r>
      <w:r w:rsidRPr="00500592">
        <w:rPr>
          <w:rFonts w:ascii="Arial" w:hAnsi="Arial" w:cs="Arial"/>
          <w:sz w:val="22"/>
          <w:szCs w:val="22"/>
          <w:lang w:val="es-CL"/>
        </w:rPr>
        <w:t xml:space="preserve"> (IPA).</w:t>
      </w:r>
    </w:p>
    <w:p w14:paraId="402D63CD" w14:textId="1857AB9B" w:rsidR="0074554D" w:rsidRDefault="0074554D" w:rsidP="000B7A79">
      <w:pPr>
        <w:pStyle w:val="Default0"/>
        <w:jc w:val="both"/>
        <w:rPr>
          <w:rFonts w:ascii="Arial" w:hAnsi="Arial" w:cs="Arial"/>
          <w:sz w:val="22"/>
          <w:szCs w:val="22"/>
          <w:lang w:val="es-CL"/>
        </w:rPr>
      </w:pPr>
    </w:p>
    <w:p w14:paraId="7B34202C" w14:textId="4A9859FA" w:rsidR="005A5C92" w:rsidRPr="00171D5C" w:rsidRDefault="00171D5C" w:rsidP="00171D5C">
      <w:pPr>
        <w:pStyle w:val="Default0"/>
        <w:jc w:val="both"/>
        <w:rPr>
          <w:rFonts w:ascii="Arial" w:hAnsi="Arial" w:cs="Arial"/>
          <w:sz w:val="22"/>
          <w:szCs w:val="22"/>
          <w:lang w:val="es-CL"/>
        </w:rPr>
      </w:pPr>
      <w:r w:rsidRPr="00171D5C">
        <w:rPr>
          <w:rFonts w:ascii="Arial" w:hAnsi="Arial" w:cs="Arial"/>
          <w:sz w:val="22"/>
          <w:szCs w:val="22"/>
          <w:lang w:val="es-CL"/>
        </w:rPr>
        <w:t>El proceso de selección se describe en</w:t>
      </w:r>
      <w:r>
        <w:rPr>
          <w:rFonts w:ascii="Arial" w:hAnsi="Arial" w:cs="Arial"/>
          <w:sz w:val="22"/>
          <w:szCs w:val="22"/>
          <w:lang w:val="es-CL"/>
        </w:rPr>
        <w:t xml:space="preserve"> el</w:t>
      </w:r>
      <w:r w:rsidRPr="00171D5C">
        <w:rPr>
          <w:rFonts w:ascii="Arial" w:hAnsi="Arial" w:cs="Arial"/>
          <w:sz w:val="22"/>
          <w:szCs w:val="22"/>
          <w:lang w:val="es-CL"/>
        </w:rPr>
        <w:t xml:space="preserve"> </w:t>
      </w:r>
      <w:r w:rsidRPr="00500592">
        <w:rPr>
          <w:rFonts w:asciiTheme="minorBidi" w:hAnsiTheme="minorBidi" w:cstheme="minorBidi"/>
          <w:b/>
          <w:bCs/>
          <w:sz w:val="22"/>
          <w:szCs w:val="20"/>
          <w:highlight w:val="yellow"/>
          <w:lang w:val="es-CL"/>
        </w:rPr>
        <w:t>Anexo 1 – Términos de Referencia</w:t>
      </w:r>
    </w:p>
    <w:p w14:paraId="19C322E9" w14:textId="77777777" w:rsidR="009F1EEC" w:rsidRPr="007B384C" w:rsidRDefault="009F1EEC" w:rsidP="000B7A79">
      <w:pPr>
        <w:pStyle w:val="Default0"/>
        <w:jc w:val="both"/>
        <w:rPr>
          <w:rFonts w:ascii="Arial" w:hAnsi="Arial" w:cs="Arial"/>
          <w:sz w:val="22"/>
          <w:szCs w:val="22"/>
          <w:lang w:val="es-CL"/>
        </w:rPr>
      </w:pPr>
    </w:p>
    <w:p w14:paraId="6E1EFFE9" w14:textId="48AB508D" w:rsidR="005A33E8" w:rsidRPr="00703F57" w:rsidRDefault="00171D5C" w:rsidP="00C106FD">
      <w:pPr>
        <w:pStyle w:val="Default0"/>
        <w:widowControl w:val="0"/>
        <w:numPr>
          <w:ilvl w:val="0"/>
          <w:numId w:val="5"/>
        </w:numPr>
        <w:rPr>
          <w:rFonts w:ascii="Arial" w:hAnsi="Arial" w:cs="Arial"/>
          <w:sz w:val="22"/>
          <w:szCs w:val="22"/>
          <w:u w:val="single"/>
          <w:lang w:val="es-CL" w:eastAsia="en-US"/>
        </w:rPr>
      </w:pPr>
      <w:r>
        <w:rPr>
          <w:rFonts w:ascii="Arial" w:hAnsi="Arial" w:cs="Arial"/>
          <w:b/>
          <w:bCs/>
          <w:sz w:val="22"/>
          <w:szCs w:val="22"/>
          <w:u w:val="single"/>
          <w:lang w:val="es-CL"/>
        </w:rPr>
        <w:t>PROCESO DE CANDIDATURA</w:t>
      </w:r>
      <w:r w:rsidR="005A33E8" w:rsidRPr="00703F57">
        <w:rPr>
          <w:rFonts w:ascii="Arial" w:hAnsi="Arial" w:cs="Arial"/>
          <w:b/>
          <w:bCs/>
          <w:sz w:val="22"/>
          <w:szCs w:val="22"/>
          <w:u w:val="single"/>
          <w:lang w:val="es-CL"/>
        </w:rPr>
        <w:t xml:space="preserve">: </w:t>
      </w:r>
    </w:p>
    <w:p w14:paraId="364C817C" w14:textId="77777777" w:rsidR="006E5C7D" w:rsidRPr="00703F57" w:rsidRDefault="006E5C7D" w:rsidP="006608F3">
      <w:pPr>
        <w:pStyle w:val="Default0"/>
        <w:jc w:val="both"/>
        <w:rPr>
          <w:rFonts w:ascii="Arial" w:hAnsi="Arial" w:cs="Arial"/>
          <w:sz w:val="22"/>
          <w:szCs w:val="22"/>
          <w:lang w:val="es-CL"/>
        </w:rPr>
      </w:pPr>
    </w:p>
    <w:p w14:paraId="20CB39C0" w14:textId="53185291" w:rsidR="00A96FD2" w:rsidRDefault="00A96FD2" w:rsidP="005A5C92">
      <w:pPr>
        <w:pStyle w:val="Default0"/>
        <w:jc w:val="both"/>
        <w:rPr>
          <w:rFonts w:ascii="Arial" w:hAnsi="Arial" w:cs="Arial"/>
          <w:sz w:val="22"/>
          <w:szCs w:val="22"/>
          <w:lang w:val="es-CL"/>
        </w:rPr>
      </w:pPr>
      <w:r w:rsidRPr="00A96FD2">
        <w:rPr>
          <w:rFonts w:ascii="Arial" w:hAnsi="Arial" w:cs="Arial"/>
          <w:sz w:val="22"/>
          <w:szCs w:val="22"/>
          <w:lang w:val="es-CL"/>
        </w:rPr>
        <w:t>Los solicitantes correrán con todos los gastos relacionados con la preparación y presentación de la propuesta.</w:t>
      </w:r>
    </w:p>
    <w:p w14:paraId="672477FD" w14:textId="77777777" w:rsidR="00A96FD2" w:rsidRDefault="00A96FD2" w:rsidP="005A5C92">
      <w:pPr>
        <w:pStyle w:val="Default0"/>
        <w:jc w:val="both"/>
        <w:rPr>
          <w:rFonts w:ascii="Arial" w:hAnsi="Arial" w:cs="Arial"/>
          <w:sz w:val="22"/>
          <w:szCs w:val="22"/>
          <w:lang w:val="es-CL"/>
        </w:rPr>
      </w:pPr>
    </w:p>
    <w:p w14:paraId="3D616096" w14:textId="5ED51C79" w:rsidR="00A96FD2" w:rsidRDefault="00A96FD2" w:rsidP="005A5C92">
      <w:pPr>
        <w:pStyle w:val="Default0"/>
        <w:jc w:val="both"/>
        <w:rPr>
          <w:rFonts w:ascii="Arial" w:hAnsi="Arial" w:cs="Arial"/>
          <w:sz w:val="22"/>
          <w:szCs w:val="22"/>
          <w:lang w:val="es-CL"/>
        </w:rPr>
      </w:pPr>
      <w:r w:rsidRPr="00A96FD2">
        <w:rPr>
          <w:rFonts w:ascii="Arial" w:hAnsi="Arial" w:cs="Arial"/>
          <w:sz w:val="22"/>
          <w:szCs w:val="22"/>
          <w:lang w:val="es-CL"/>
        </w:rPr>
        <w:t>La lista completa de documentos que deben presentarse para que la</w:t>
      </w:r>
      <w:r>
        <w:rPr>
          <w:rFonts w:ascii="Arial" w:hAnsi="Arial" w:cs="Arial"/>
          <w:sz w:val="22"/>
          <w:szCs w:val="22"/>
          <w:lang w:val="es-CL"/>
        </w:rPr>
        <w:t xml:space="preserve"> candidatura </w:t>
      </w:r>
      <w:r w:rsidRPr="00A96FD2">
        <w:rPr>
          <w:rFonts w:ascii="Arial" w:hAnsi="Arial" w:cs="Arial"/>
          <w:sz w:val="22"/>
          <w:szCs w:val="22"/>
          <w:lang w:val="es-CL"/>
        </w:rPr>
        <w:t xml:space="preserve">sea considerada está disponible en la lista de comprobación incluida en la sección VII </w:t>
      </w:r>
      <w:r>
        <w:rPr>
          <w:rFonts w:ascii="Arial" w:hAnsi="Arial" w:cs="Arial"/>
          <w:sz w:val="22"/>
          <w:szCs w:val="22"/>
          <w:lang w:val="es-CL"/>
        </w:rPr>
        <w:t xml:space="preserve">del </w:t>
      </w:r>
      <w:r w:rsidRPr="00500592">
        <w:rPr>
          <w:rFonts w:asciiTheme="minorBidi" w:hAnsiTheme="minorBidi" w:cstheme="minorBidi"/>
          <w:b/>
          <w:bCs/>
          <w:sz w:val="22"/>
          <w:szCs w:val="20"/>
          <w:highlight w:val="yellow"/>
          <w:lang w:val="es-CL"/>
        </w:rPr>
        <w:t>Anexo 1 – Términos de Referencia</w:t>
      </w:r>
    </w:p>
    <w:p w14:paraId="75BA9F73" w14:textId="77777777" w:rsidR="00A96FD2" w:rsidRDefault="00A96FD2" w:rsidP="005A5C92">
      <w:pPr>
        <w:pStyle w:val="Default0"/>
        <w:jc w:val="both"/>
        <w:rPr>
          <w:rFonts w:ascii="Arial" w:hAnsi="Arial" w:cs="Arial"/>
          <w:sz w:val="22"/>
          <w:szCs w:val="22"/>
          <w:lang w:val="es-CL"/>
        </w:rPr>
      </w:pPr>
    </w:p>
    <w:p w14:paraId="3E5C88B9" w14:textId="39362046" w:rsidR="006E5C7D" w:rsidRPr="00642CF4" w:rsidRDefault="00642CF4" w:rsidP="005A5C92">
      <w:pPr>
        <w:pStyle w:val="Default0"/>
        <w:jc w:val="both"/>
        <w:rPr>
          <w:rFonts w:ascii="Arial" w:hAnsi="Arial" w:cs="Arial"/>
          <w:sz w:val="22"/>
          <w:szCs w:val="22"/>
          <w:lang w:val="es-CL"/>
        </w:rPr>
      </w:pPr>
      <w:r w:rsidRPr="00642CF4">
        <w:rPr>
          <w:rFonts w:ascii="Arial" w:hAnsi="Arial" w:cs="Arial"/>
          <w:sz w:val="22"/>
          <w:szCs w:val="22"/>
          <w:lang w:val="es-CL"/>
        </w:rPr>
        <w:t xml:space="preserve">Si tiene preguntas adicionales sobre </w:t>
      </w:r>
      <w:r>
        <w:rPr>
          <w:rFonts w:ascii="Arial" w:hAnsi="Arial" w:cs="Arial"/>
          <w:sz w:val="22"/>
          <w:szCs w:val="22"/>
          <w:lang w:val="es-CL"/>
        </w:rPr>
        <w:t>los términos del Llamado a Propuestas</w:t>
      </w:r>
      <w:r w:rsidRPr="00642CF4">
        <w:rPr>
          <w:rFonts w:ascii="Arial" w:hAnsi="Arial" w:cs="Arial"/>
          <w:sz w:val="22"/>
          <w:szCs w:val="22"/>
          <w:lang w:val="es-CL"/>
        </w:rPr>
        <w:t xml:space="preserve"> o los formularios de </w:t>
      </w:r>
      <w:r>
        <w:rPr>
          <w:rFonts w:ascii="Arial" w:hAnsi="Arial" w:cs="Arial"/>
          <w:sz w:val="22"/>
          <w:szCs w:val="22"/>
          <w:lang w:val="es-CL"/>
        </w:rPr>
        <w:t>candidatura</w:t>
      </w:r>
      <w:r w:rsidRPr="00642CF4">
        <w:rPr>
          <w:rFonts w:ascii="Arial" w:hAnsi="Arial" w:cs="Arial"/>
          <w:sz w:val="22"/>
          <w:szCs w:val="22"/>
          <w:lang w:val="es-CL"/>
        </w:rPr>
        <w:t xml:space="preserve">, envíe un correo electrónico a </w:t>
      </w:r>
      <w:hyperlink r:id="rId14" w:history="1">
        <w:r w:rsidRPr="00FE71B0">
          <w:rPr>
            <w:rStyle w:val="Hyperlink"/>
            <w:rFonts w:ascii="Arial" w:hAnsi="Arial" w:cs="Arial"/>
            <w:sz w:val="22"/>
            <w:szCs w:val="22"/>
            <w:lang w:val="es-CL"/>
          </w:rPr>
          <w:t>gmdf@unesco.org</w:t>
        </w:r>
      </w:hyperlink>
      <w:r w:rsidRPr="00642CF4">
        <w:rPr>
          <w:rFonts w:ascii="Arial" w:hAnsi="Arial" w:cs="Arial"/>
          <w:sz w:val="22"/>
          <w:szCs w:val="22"/>
          <w:lang w:val="es-CL"/>
        </w:rPr>
        <w:t>.</w:t>
      </w:r>
    </w:p>
    <w:p w14:paraId="24C682B1" w14:textId="5FAD7E09" w:rsidR="00642CF4" w:rsidRDefault="00642CF4" w:rsidP="005A5C92">
      <w:pPr>
        <w:pStyle w:val="Default0"/>
        <w:jc w:val="both"/>
        <w:rPr>
          <w:rFonts w:ascii="Arial" w:hAnsi="Arial" w:cs="Arial"/>
          <w:sz w:val="22"/>
          <w:szCs w:val="22"/>
          <w:lang w:val="es-CL"/>
        </w:rPr>
      </w:pPr>
    </w:p>
    <w:p w14:paraId="1DC908C5" w14:textId="0FAA885F" w:rsidR="00920F87" w:rsidRPr="00703F57" w:rsidRDefault="00920F87" w:rsidP="005A5C92">
      <w:pPr>
        <w:pStyle w:val="Default0"/>
        <w:jc w:val="both"/>
        <w:rPr>
          <w:rFonts w:ascii="Arial" w:hAnsi="Arial" w:cs="Arial"/>
          <w:sz w:val="22"/>
          <w:szCs w:val="22"/>
          <w:lang w:val="es-CL"/>
        </w:rPr>
      </w:pPr>
      <w:r w:rsidRPr="00920F87">
        <w:rPr>
          <w:rFonts w:ascii="Arial" w:hAnsi="Arial" w:cs="Arial"/>
          <w:sz w:val="22"/>
          <w:szCs w:val="22"/>
          <w:u w:val="single"/>
          <w:lang w:val="es-CL"/>
        </w:rPr>
        <w:t>Nota</w:t>
      </w:r>
      <w:r w:rsidRPr="00920F87">
        <w:rPr>
          <w:rFonts w:ascii="Arial" w:hAnsi="Arial" w:cs="Arial"/>
          <w:sz w:val="22"/>
          <w:szCs w:val="22"/>
          <w:lang w:val="es-CL"/>
        </w:rPr>
        <w:t>: La UNESCO se reserva el derecho de no financiar ninguna propuesta derivada de es</w:t>
      </w:r>
      <w:r>
        <w:rPr>
          <w:rFonts w:ascii="Arial" w:hAnsi="Arial" w:cs="Arial"/>
          <w:sz w:val="22"/>
          <w:szCs w:val="22"/>
          <w:lang w:val="es-CL"/>
        </w:rPr>
        <w:t>te Llamado a Propuestas</w:t>
      </w:r>
      <w:r w:rsidRPr="00920F87">
        <w:rPr>
          <w:rFonts w:ascii="Arial" w:hAnsi="Arial" w:cs="Arial"/>
          <w:sz w:val="22"/>
          <w:szCs w:val="22"/>
          <w:lang w:val="es-CL"/>
        </w:rPr>
        <w:t xml:space="preserve">. Dependiendo del valor y </w:t>
      </w:r>
      <w:r>
        <w:rPr>
          <w:rFonts w:ascii="Arial" w:hAnsi="Arial" w:cs="Arial"/>
          <w:sz w:val="22"/>
          <w:szCs w:val="22"/>
          <w:lang w:val="es-CL"/>
        </w:rPr>
        <w:t>d</w:t>
      </w:r>
      <w:r w:rsidRPr="00920F87">
        <w:rPr>
          <w:rFonts w:ascii="Arial" w:hAnsi="Arial" w:cs="Arial"/>
          <w:sz w:val="22"/>
          <w:szCs w:val="22"/>
          <w:lang w:val="es-CL"/>
        </w:rPr>
        <w:t xml:space="preserve">el contexto del </w:t>
      </w:r>
      <w:r>
        <w:rPr>
          <w:rFonts w:ascii="Arial" w:hAnsi="Arial" w:cs="Arial"/>
          <w:sz w:val="22"/>
          <w:szCs w:val="22"/>
          <w:lang w:val="es-CL"/>
        </w:rPr>
        <w:t>A</w:t>
      </w:r>
      <w:r w:rsidRPr="00920F87">
        <w:rPr>
          <w:rFonts w:ascii="Arial" w:hAnsi="Arial" w:cs="Arial"/>
          <w:sz w:val="22"/>
          <w:szCs w:val="22"/>
          <w:lang w:val="es-CL"/>
        </w:rPr>
        <w:t xml:space="preserve">cuerdo </w:t>
      </w:r>
      <w:r>
        <w:rPr>
          <w:rFonts w:ascii="Arial" w:hAnsi="Arial" w:cs="Arial"/>
          <w:sz w:val="22"/>
          <w:szCs w:val="22"/>
          <w:lang w:val="es-CL"/>
        </w:rPr>
        <w:t>de Socios Ejecutores</w:t>
      </w:r>
      <w:r w:rsidRPr="00920F87">
        <w:rPr>
          <w:rFonts w:ascii="Arial" w:hAnsi="Arial" w:cs="Arial"/>
          <w:sz w:val="22"/>
          <w:szCs w:val="22"/>
          <w:lang w:val="es-CL"/>
        </w:rPr>
        <w:t xml:space="preserve">, el informe financiero final </w:t>
      </w:r>
      <w:r>
        <w:rPr>
          <w:rFonts w:ascii="Arial" w:hAnsi="Arial" w:cs="Arial"/>
          <w:sz w:val="22"/>
          <w:szCs w:val="22"/>
          <w:lang w:val="es-CL"/>
        </w:rPr>
        <w:t xml:space="preserve">deberá </w:t>
      </w:r>
      <w:r w:rsidRPr="00920F87">
        <w:rPr>
          <w:rFonts w:ascii="Arial" w:hAnsi="Arial" w:cs="Arial"/>
          <w:sz w:val="22"/>
          <w:szCs w:val="22"/>
          <w:lang w:val="es-CL"/>
        </w:rPr>
        <w:t>ser auditado por el Auditor Externo del Socio. El requisito de la auditoría se confirmará durante la elaboración del plan de trabajo y la finalización del contrato.</w:t>
      </w:r>
    </w:p>
    <w:p w14:paraId="53BB3061" w14:textId="713F9729" w:rsidR="0074554D" w:rsidRDefault="0074554D" w:rsidP="006E5C7D">
      <w:pPr>
        <w:pStyle w:val="Default0"/>
        <w:rPr>
          <w:rFonts w:ascii="Arial" w:hAnsi="Arial" w:cs="Arial"/>
          <w:sz w:val="22"/>
          <w:szCs w:val="22"/>
          <w:lang w:val="es-CL"/>
        </w:rPr>
      </w:pPr>
    </w:p>
    <w:p w14:paraId="2F9705F1" w14:textId="1C54D23B" w:rsidR="00697167" w:rsidRDefault="00697167" w:rsidP="006E5C7D">
      <w:pPr>
        <w:pStyle w:val="Default0"/>
        <w:rPr>
          <w:rFonts w:ascii="Arial" w:hAnsi="Arial" w:cs="Arial"/>
          <w:sz w:val="22"/>
          <w:szCs w:val="22"/>
          <w:lang w:val="es-CL"/>
        </w:rPr>
      </w:pPr>
      <w:r w:rsidRPr="00697167">
        <w:rPr>
          <w:rFonts w:ascii="Arial" w:hAnsi="Arial" w:cs="Arial"/>
          <w:sz w:val="22"/>
          <w:szCs w:val="22"/>
          <w:lang w:val="es-CL"/>
        </w:rPr>
        <w:t xml:space="preserve">A continuación se presenta un calendario estimado para </w:t>
      </w:r>
      <w:r>
        <w:rPr>
          <w:rFonts w:ascii="Arial" w:hAnsi="Arial" w:cs="Arial"/>
          <w:sz w:val="22"/>
          <w:szCs w:val="22"/>
          <w:lang w:val="es-CL"/>
        </w:rPr>
        <w:t>este Llamado a Propuestas:</w:t>
      </w:r>
    </w:p>
    <w:p w14:paraId="579438D8" w14:textId="77777777" w:rsidR="00697167" w:rsidRPr="00703F57" w:rsidRDefault="00697167" w:rsidP="006E5C7D">
      <w:pPr>
        <w:pStyle w:val="Default0"/>
        <w:rPr>
          <w:rFonts w:ascii="Arial" w:hAnsi="Arial" w:cs="Arial"/>
          <w:sz w:val="22"/>
          <w:szCs w:val="22"/>
          <w:lang w:val="es-CL"/>
        </w:rPr>
      </w:pPr>
    </w:p>
    <w:tbl>
      <w:tblPr>
        <w:tblStyle w:val="GridTable5Dark-Accent3"/>
        <w:tblW w:w="9918" w:type="dxa"/>
        <w:tblLook w:val="04A0" w:firstRow="1" w:lastRow="0" w:firstColumn="1" w:lastColumn="0" w:noHBand="0" w:noVBand="1"/>
      </w:tblPr>
      <w:tblGrid>
        <w:gridCol w:w="421"/>
        <w:gridCol w:w="4677"/>
        <w:gridCol w:w="4820"/>
      </w:tblGrid>
      <w:tr w:rsidR="0074554D" w:rsidRPr="00703F57" w14:paraId="34455207" w14:textId="77777777" w:rsidTr="007455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90E284F" w14:textId="77777777" w:rsidR="0074554D" w:rsidRPr="00703F57" w:rsidRDefault="0074554D" w:rsidP="00416F47">
            <w:pPr>
              <w:jc w:val="both"/>
              <w:rPr>
                <w:lang w:val="es-CL"/>
              </w:rPr>
            </w:pPr>
          </w:p>
        </w:tc>
        <w:tc>
          <w:tcPr>
            <w:tcW w:w="4677" w:type="dxa"/>
          </w:tcPr>
          <w:p w14:paraId="5F2D42F4" w14:textId="49F7E12F" w:rsidR="0074554D" w:rsidRPr="00703F57" w:rsidRDefault="00697167" w:rsidP="00416F47">
            <w:pPr>
              <w:jc w:val="center"/>
              <w:cnfStyle w:val="100000000000" w:firstRow="1" w:lastRow="0" w:firstColumn="0" w:lastColumn="0" w:oddVBand="0" w:evenVBand="0" w:oddHBand="0" w:evenHBand="0" w:firstRowFirstColumn="0" w:firstRowLastColumn="0" w:lastRowFirstColumn="0" w:lastRowLastColumn="0"/>
              <w:rPr>
                <w:lang w:val="es-CL"/>
              </w:rPr>
            </w:pPr>
            <w:r>
              <w:rPr>
                <w:lang w:val="es-CL"/>
              </w:rPr>
              <w:t>ETAPAS</w:t>
            </w:r>
          </w:p>
        </w:tc>
        <w:tc>
          <w:tcPr>
            <w:tcW w:w="4820" w:type="dxa"/>
          </w:tcPr>
          <w:p w14:paraId="666E65D4" w14:textId="7887CA14" w:rsidR="0074554D" w:rsidRPr="00703F57" w:rsidRDefault="00697167" w:rsidP="00416F47">
            <w:pPr>
              <w:jc w:val="center"/>
              <w:cnfStyle w:val="100000000000" w:firstRow="1" w:lastRow="0" w:firstColumn="0" w:lastColumn="0" w:oddVBand="0" w:evenVBand="0" w:oddHBand="0" w:evenHBand="0" w:firstRowFirstColumn="0" w:firstRowLastColumn="0" w:lastRowFirstColumn="0" w:lastRowLastColumn="0"/>
              <w:rPr>
                <w:lang w:val="es-CL"/>
              </w:rPr>
            </w:pPr>
            <w:r>
              <w:rPr>
                <w:lang w:val="es-CL"/>
              </w:rPr>
              <w:t>PERIODO INDICATIVO</w:t>
            </w:r>
          </w:p>
        </w:tc>
      </w:tr>
      <w:tr w:rsidR="0074554D" w:rsidRPr="00703F57" w14:paraId="61240331" w14:textId="77777777" w:rsidTr="00745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268B27A" w14:textId="77777777" w:rsidR="0074554D" w:rsidRPr="00703F57" w:rsidRDefault="0074554D" w:rsidP="00416F47">
            <w:pPr>
              <w:jc w:val="both"/>
              <w:rPr>
                <w:lang w:val="es-CL"/>
              </w:rPr>
            </w:pPr>
            <w:r w:rsidRPr="00703F57">
              <w:rPr>
                <w:lang w:val="es-CL"/>
              </w:rPr>
              <w:t>1</w:t>
            </w:r>
          </w:p>
        </w:tc>
        <w:tc>
          <w:tcPr>
            <w:tcW w:w="4677" w:type="dxa"/>
          </w:tcPr>
          <w:p w14:paraId="6593EDA6" w14:textId="195477A9" w:rsidR="0074554D" w:rsidRPr="00703F57" w:rsidRDefault="0023153A" w:rsidP="00416F47">
            <w:pPr>
              <w:jc w:val="both"/>
              <w:cnfStyle w:val="000000100000" w:firstRow="0" w:lastRow="0" w:firstColumn="0" w:lastColumn="0" w:oddVBand="0" w:evenVBand="0" w:oddHBand="1" w:evenHBand="0" w:firstRowFirstColumn="0" w:firstRowLastColumn="0" w:lastRowFirstColumn="0" w:lastRowLastColumn="0"/>
              <w:rPr>
                <w:lang w:val="es-CL"/>
              </w:rPr>
            </w:pPr>
            <w:r w:rsidRPr="0023153A">
              <w:rPr>
                <w:lang w:val="es-CL"/>
              </w:rPr>
              <w:t xml:space="preserve">Lanzamiento y publicación </w:t>
            </w:r>
            <w:r>
              <w:rPr>
                <w:lang w:val="es-CL"/>
              </w:rPr>
              <w:t>del Llamado</w:t>
            </w:r>
          </w:p>
        </w:tc>
        <w:tc>
          <w:tcPr>
            <w:tcW w:w="4820" w:type="dxa"/>
          </w:tcPr>
          <w:p w14:paraId="7710F8C1" w14:textId="2EFE3552" w:rsidR="0074554D" w:rsidRPr="00703F57" w:rsidRDefault="009E34A8" w:rsidP="00416F47">
            <w:pPr>
              <w:jc w:val="center"/>
              <w:cnfStyle w:val="000000100000" w:firstRow="0" w:lastRow="0" w:firstColumn="0" w:lastColumn="0" w:oddVBand="0" w:evenVBand="0" w:oddHBand="1" w:evenHBand="0" w:firstRowFirstColumn="0" w:firstRowLastColumn="0" w:lastRowFirstColumn="0" w:lastRowLastColumn="0"/>
              <w:rPr>
                <w:lang w:val="es-CL"/>
              </w:rPr>
            </w:pPr>
            <w:r>
              <w:rPr>
                <w:lang w:val="es-CL"/>
              </w:rPr>
              <w:t>2</w:t>
            </w:r>
            <w:r w:rsidR="00DA7D59">
              <w:rPr>
                <w:lang w:val="es-CL"/>
              </w:rPr>
              <w:t>7</w:t>
            </w:r>
            <w:r w:rsidR="00B05445" w:rsidRPr="00703F57">
              <w:rPr>
                <w:lang w:val="es-CL"/>
              </w:rPr>
              <w:t xml:space="preserve"> </w:t>
            </w:r>
            <w:r w:rsidR="00697167">
              <w:rPr>
                <w:lang w:val="es-CL"/>
              </w:rPr>
              <w:t xml:space="preserve">de </w:t>
            </w:r>
            <w:r w:rsidR="00E546D5">
              <w:rPr>
                <w:lang w:val="es-CL"/>
              </w:rPr>
              <w:t>junio</w:t>
            </w:r>
            <w:r w:rsidR="00697167">
              <w:rPr>
                <w:lang w:val="es-CL"/>
              </w:rPr>
              <w:t xml:space="preserve"> de</w:t>
            </w:r>
            <w:r w:rsidR="00B05445" w:rsidRPr="00703F57">
              <w:rPr>
                <w:lang w:val="es-CL"/>
              </w:rPr>
              <w:t xml:space="preserve"> 202</w:t>
            </w:r>
            <w:r w:rsidR="00E546D5">
              <w:rPr>
                <w:lang w:val="es-CL"/>
              </w:rPr>
              <w:t>3</w:t>
            </w:r>
          </w:p>
        </w:tc>
      </w:tr>
      <w:tr w:rsidR="0074554D" w:rsidRPr="00703F57" w14:paraId="53ABCD4A" w14:textId="77777777" w:rsidTr="0074554D">
        <w:tc>
          <w:tcPr>
            <w:cnfStyle w:val="001000000000" w:firstRow="0" w:lastRow="0" w:firstColumn="1" w:lastColumn="0" w:oddVBand="0" w:evenVBand="0" w:oddHBand="0" w:evenHBand="0" w:firstRowFirstColumn="0" w:firstRowLastColumn="0" w:lastRowFirstColumn="0" w:lastRowLastColumn="0"/>
            <w:tcW w:w="421" w:type="dxa"/>
          </w:tcPr>
          <w:p w14:paraId="3D9B4B0A" w14:textId="77777777" w:rsidR="0074554D" w:rsidRPr="00703F57" w:rsidRDefault="0074554D" w:rsidP="00416F47">
            <w:pPr>
              <w:jc w:val="both"/>
              <w:rPr>
                <w:lang w:val="es-CL"/>
              </w:rPr>
            </w:pPr>
            <w:r w:rsidRPr="00703F57">
              <w:rPr>
                <w:lang w:val="es-CL"/>
              </w:rPr>
              <w:t>2</w:t>
            </w:r>
          </w:p>
        </w:tc>
        <w:tc>
          <w:tcPr>
            <w:tcW w:w="4677" w:type="dxa"/>
          </w:tcPr>
          <w:p w14:paraId="099A891D" w14:textId="48AD5603" w:rsidR="0074554D" w:rsidRPr="00703F57" w:rsidRDefault="00F4338D" w:rsidP="00416F47">
            <w:pPr>
              <w:jc w:val="both"/>
              <w:cnfStyle w:val="000000000000" w:firstRow="0" w:lastRow="0" w:firstColumn="0" w:lastColumn="0" w:oddVBand="0" w:evenVBand="0" w:oddHBand="0" w:evenHBand="0" w:firstRowFirstColumn="0" w:firstRowLastColumn="0" w:lastRowFirstColumn="0" w:lastRowLastColumn="0"/>
              <w:rPr>
                <w:lang w:val="es-CL"/>
              </w:rPr>
            </w:pPr>
            <w:r w:rsidRPr="00F4338D">
              <w:rPr>
                <w:lang w:val="es-CL"/>
              </w:rPr>
              <w:t xml:space="preserve">Fecha límite para </w:t>
            </w:r>
            <w:r>
              <w:rPr>
                <w:lang w:val="es-CL"/>
              </w:rPr>
              <w:t>el envío de propuestas</w:t>
            </w:r>
          </w:p>
        </w:tc>
        <w:tc>
          <w:tcPr>
            <w:tcW w:w="4820" w:type="dxa"/>
          </w:tcPr>
          <w:p w14:paraId="088AE625" w14:textId="05F2166C" w:rsidR="0074554D" w:rsidRPr="00703F57" w:rsidRDefault="009E34A8" w:rsidP="00416F47">
            <w:pPr>
              <w:jc w:val="center"/>
              <w:cnfStyle w:val="000000000000" w:firstRow="0" w:lastRow="0" w:firstColumn="0" w:lastColumn="0" w:oddVBand="0" w:evenVBand="0" w:oddHBand="0" w:evenHBand="0" w:firstRowFirstColumn="0" w:firstRowLastColumn="0" w:lastRowFirstColumn="0" w:lastRowLastColumn="0"/>
              <w:rPr>
                <w:lang w:val="es-CL"/>
              </w:rPr>
            </w:pPr>
            <w:r>
              <w:rPr>
                <w:lang w:val="es-CL"/>
              </w:rPr>
              <w:t>28</w:t>
            </w:r>
            <w:r w:rsidR="00B05445" w:rsidRPr="00703F57">
              <w:rPr>
                <w:lang w:val="es-CL"/>
              </w:rPr>
              <w:t xml:space="preserve"> </w:t>
            </w:r>
            <w:r w:rsidR="00697167">
              <w:rPr>
                <w:lang w:val="es-CL"/>
              </w:rPr>
              <w:t xml:space="preserve">de </w:t>
            </w:r>
            <w:r w:rsidR="00154B38">
              <w:rPr>
                <w:lang w:val="es-CL"/>
              </w:rPr>
              <w:t>a</w:t>
            </w:r>
            <w:r w:rsidR="00E546D5">
              <w:rPr>
                <w:lang w:val="es-CL"/>
              </w:rPr>
              <w:t>gosto</w:t>
            </w:r>
            <w:r w:rsidR="00697167">
              <w:rPr>
                <w:lang w:val="es-CL"/>
              </w:rPr>
              <w:t xml:space="preserve"> de</w:t>
            </w:r>
            <w:r w:rsidR="00B05445" w:rsidRPr="00703F57">
              <w:rPr>
                <w:lang w:val="es-CL"/>
              </w:rPr>
              <w:t xml:space="preserve"> 202</w:t>
            </w:r>
            <w:r w:rsidR="00E546D5">
              <w:rPr>
                <w:lang w:val="es-CL"/>
              </w:rPr>
              <w:t>3</w:t>
            </w:r>
          </w:p>
        </w:tc>
      </w:tr>
      <w:tr w:rsidR="0074554D" w:rsidRPr="00703F57" w14:paraId="4B0D6803" w14:textId="77777777" w:rsidTr="00745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00EF8467" w14:textId="77777777" w:rsidR="0074554D" w:rsidRPr="00703F57" w:rsidRDefault="0074554D" w:rsidP="00416F47">
            <w:pPr>
              <w:jc w:val="both"/>
              <w:rPr>
                <w:lang w:val="es-CL"/>
              </w:rPr>
            </w:pPr>
            <w:r w:rsidRPr="00703F57">
              <w:rPr>
                <w:lang w:val="es-CL"/>
              </w:rPr>
              <w:t>3</w:t>
            </w:r>
          </w:p>
        </w:tc>
        <w:tc>
          <w:tcPr>
            <w:tcW w:w="4677" w:type="dxa"/>
          </w:tcPr>
          <w:p w14:paraId="7FB701D6" w14:textId="0E77A0F8" w:rsidR="0074554D" w:rsidRPr="00703F57" w:rsidRDefault="007E4DB2" w:rsidP="00416F47">
            <w:pPr>
              <w:jc w:val="both"/>
              <w:cnfStyle w:val="000000100000" w:firstRow="0" w:lastRow="0" w:firstColumn="0" w:lastColumn="0" w:oddVBand="0" w:evenVBand="0" w:oddHBand="1" w:evenHBand="0" w:firstRowFirstColumn="0" w:firstRowLastColumn="0" w:lastRowFirstColumn="0" w:lastRowLastColumn="0"/>
              <w:rPr>
                <w:lang w:val="es-CL"/>
              </w:rPr>
            </w:pPr>
            <w:r w:rsidRPr="007E4DB2">
              <w:rPr>
                <w:lang w:val="es-CL"/>
              </w:rPr>
              <w:t>Perí</w:t>
            </w:r>
            <w:r>
              <w:rPr>
                <w:lang w:val="es-CL"/>
              </w:rPr>
              <w:t>o</w:t>
            </w:r>
            <w:r w:rsidRPr="007E4DB2">
              <w:rPr>
                <w:lang w:val="es-CL"/>
              </w:rPr>
              <w:t>do de evaluación y selección</w:t>
            </w:r>
          </w:p>
        </w:tc>
        <w:tc>
          <w:tcPr>
            <w:tcW w:w="4820" w:type="dxa"/>
          </w:tcPr>
          <w:p w14:paraId="2ACE6535" w14:textId="66D760FD" w:rsidR="0074554D" w:rsidRPr="00703F57" w:rsidRDefault="009E34A8" w:rsidP="00154B38">
            <w:pPr>
              <w:jc w:val="center"/>
              <w:cnfStyle w:val="000000100000" w:firstRow="0" w:lastRow="0" w:firstColumn="0" w:lastColumn="0" w:oddVBand="0" w:evenVBand="0" w:oddHBand="1" w:evenHBand="0" w:firstRowFirstColumn="0" w:firstRowLastColumn="0" w:lastRowFirstColumn="0" w:lastRowLastColumn="0"/>
              <w:rPr>
                <w:lang w:val="es-CL"/>
              </w:rPr>
            </w:pPr>
            <w:r>
              <w:rPr>
                <w:lang w:val="es-CL"/>
              </w:rPr>
              <w:t>Octu</w:t>
            </w:r>
            <w:r w:rsidR="00E546D5">
              <w:rPr>
                <w:lang w:val="es-CL"/>
              </w:rPr>
              <w:t>bre</w:t>
            </w:r>
            <w:r w:rsidR="00697167">
              <w:rPr>
                <w:lang w:val="es-CL"/>
              </w:rPr>
              <w:t xml:space="preserve"> – </w:t>
            </w:r>
            <w:r w:rsidR="00154B38" w:rsidRPr="00154B38">
              <w:rPr>
                <w:lang w:val="es-CL"/>
              </w:rPr>
              <w:t>Noviembre</w:t>
            </w:r>
            <w:r w:rsidR="00B05445" w:rsidRPr="00703F57">
              <w:rPr>
                <w:lang w:val="es-CL"/>
              </w:rPr>
              <w:t xml:space="preserve"> 202</w:t>
            </w:r>
            <w:r w:rsidR="00E546D5">
              <w:rPr>
                <w:lang w:val="es-CL"/>
              </w:rPr>
              <w:t>3</w:t>
            </w:r>
          </w:p>
        </w:tc>
      </w:tr>
      <w:tr w:rsidR="0074554D" w:rsidRPr="00703F57" w14:paraId="31E2CF67" w14:textId="77777777" w:rsidTr="0074554D">
        <w:tc>
          <w:tcPr>
            <w:cnfStyle w:val="001000000000" w:firstRow="0" w:lastRow="0" w:firstColumn="1" w:lastColumn="0" w:oddVBand="0" w:evenVBand="0" w:oddHBand="0" w:evenHBand="0" w:firstRowFirstColumn="0" w:firstRowLastColumn="0" w:lastRowFirstColumn="0" w:lastRowLastColumn="0"/>
            <w:tcW w:w="421" w:type="dxa"/>
          </w:tcPr>
          <w:p w14:paraId="5C5C190C" w14:textId="77777777" w:rsidR="0074554D" w:rsidRPr="00703F57" w:rsidRDefault="0074554D" w:rsidP="00416F47">
            <w:pPr>
              <w:jc w:val="both"/>
              <w:rPr>
                <w:lang w:val="es-CL"/>
              </w:rPr>
            </w:pPr>
            <w:r w:rsidRPr="00703F57">
              <w:rPr>
                <w:lang w:val="es-CL"/>
              </w:rPr>
              <w:t>4</w:t>
            </w:r>
          </w:p>
        </w:tc>
        <w:tc>
          <w:tcPr>
            <w:tcW w:w="4677" w:type="dxa"/>
          </w:tcPr>
          <w:p w14:paraId="5439D905" w14:textId="362598A2" w:rsidR="0074554D" w:rsidRPr="00703F57" w:rsidRDefault="007E4DB2" w:rsidP="00416F47">
            <w:pPr>
              <w:jc w:val="both"/>
              <w:cnfStyle w:val="000000000000" w:firstRow="0" w:lastRow="0" w:firstColumn="0" w:lastColumn="0" w:oddVBand="0" w:evenVBand="0" w:oddHBand="0" w:evenHBand="0" w:firstRowFirstColumn="0" w:firstRowLastColumn="0" w:lastRowFirstColumn="0" w:lastRowLastColumn="0"/>
              <w:rPr>
                <w:lang w:val="es-CL"/>
              </w:rPr>
            </w:pPr>
            <w:r w:rsidRPr="007E4DB2">
              <w:rPr>
                <w:lang w:val="es-CL"/>
              </w:rPr>
              <w:t>Notificación a l</w:t>
            </w:r>
            <w:r>
              <w:rPr>
                <w:lang w:val="es-CL"/>
              </w:rPr>
              <w:t xml:space="preserve">as organizaciones </w:t>
            </w:r>
            <w:r w:rsidRPr="007E4DB2">
              <w:rPr>
                <w:lang w:val="es-CL"/>
              </w:rPr>
              <w:t>candidat</w:t>
            </w:r>
            <w:r>
              <w:rPr>
                <w:lang w:val="es-CL"/>
              </w:rPr>
              <w:t>a</w:t>
            </w:r>
            <w:r w:rsidRPr="007E4DB2">
              <w:rPr>
                <w:lang w:val="es-CL"/>
              </w:rPr>
              <w:t>s</w:t>
            </w:r>
          </w:p>
        </w:tc>
        <w:tc>
          <w:tcPr>
            <w:tcW w:w="4820" w:type="dxa"/>
          </w:tcPr>
          <w:p w14:paraId="4A4771BA" w14:textId="77DC60E0" w:rsidR="0074554D" w:rsidRPr="00703F57" w:rsidRDefault="00E546D5" w:rsidP="00E546D5">
            <w:pPr>
              <w:jc w:val="center"/>
              <w:cnfStyle w:val="000000000000" w:firstRow="0" w:lastRow="0" w:firstColumn="0" w:lastColumn="0" w:oddVBand="0" w:evenVBand="0" w:oddHBand="0" w:evenHBand="0" w:firstRowFirstColumn="0" w:firstRowLastColumn="0" w:lastRowFirstColumn="0" w:lastRowLastColumn="0"/>
              <w:rPr>
                <w:lang w:val="es-CL"/>
              </w:rPr>
            </w:pPr>
            <w:r w:rsidRPr="00E546D5">
              <w:rPr>
                <w:lang w:val="es-CL"/>
              </w:rPr>
              <w:t xml:space="preserve">Noviembre </w:t>
            </w:r>
            <w:r w:rsidR="00B05445" w:rsidRPr="00703F57">
              <w:rPr>
                <w:lang w:val="es-CL"/>
              </w:rPr>
              <w:t>202</w:t>
            </w:r>
            <w:r>
              <w:rPr>
                <w:lang w:val="es-CL"/>
              </w:rPr>
              <w:t>3</w:t>
            </w:r>
          </w:p>
        </w:tc>
      </w:tr>
      <w:tr w:rsidR="0074554D" w:rsidRPr="00703F57" w14:paraId="0D517DB4" w14:textId="77777777" w:rsidTr="007455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653B6C4C" w14:textId="77777777" w:rsidR="0074554D" w:rsidRPr="00703F57" w:rsidRDefault="0074554D" w:rsidP="00416F47">
            <w:pPr>
              <w:jc w:val="both"/>
              <w:rPr>
                <w:lang w:val="es-CL"/>
              </w:rPr>
            </w:pPr>
            <w:r w:rsidRPr="00703F57">
              <w:rPr>
                <w:lang w:val="es-CL"/>
              </w:rPr>
              <w:t>5</w:t>
            </w:r>
          </w:p>
        </w:tc>
        <w:tc>
          <w:tcPr>
            <w:tcW w:w="4677" w:type="dxa"/>
          </w:tcPr>
          <w:p w14:paraId="33B67D32" w14:textId="510E48D6" w:rsidR="0074554D" w:rsidRPr="00703F57" w:rsidRDefault="007E315A" w:rsidP="00416F47">
            <w:pPr>
              <w:jc w:val="both"/>
              <w:cnfStyle w:val="000000100000" w:firstRow="0" w:lastRow="0" w:firstColumn="0" w:lastColumn="0" w:oddVBand="0" w:evenVBand="0" w:oddHBand="1" w:evenHBand="0" w:firstRowFirstColumn="0" w:firstRowLastColumn="0" w:lastRowFirstColumn="0" w:lastRowLastColumn="0"/>
              <w:rPr>
                <w:lang w:val="es-CL"/>
              </w:rPr>
            </w:pPr>
            <w:r w:rsidRPr="007E315A">
              <w:rPr>
                <w:lang w:val="es-CL"/>
              </w:rPr>
              <w:t>Lanzamiento del proceso de contratación</w:t>
            </w:r>
          </w:p>
        </w:tc>
        <w:tc>
          <w:tcPr>
            <w:tcW w:w="4820" w:type="dxa"/>
          </w:tcPr>
          <w:p w14:paraId="7AEDBBFB" w14:textId="5FFA67B7" w:rsidR="0074554D" w:rsidRPr="00703F57" w:rsidRDefault="009E34A8" w:rsidP="009E34A8">
            <w:pPr>
              <w:jc w:val="center"/>
              <w:cnfStyle w:val="000000100000" w:firstRow="0" w:lastRow="0" w:firstColumn="0" w:lastColumn="0" w:oddVBand="0" w:evenVBand="0" w:oddHBand="1" w:evenHBand="0" w:firstRowFirstColumn="0" w:firstRowLastColumn="0" w:lastRowFirstColumn="0" w:lastRowLastColumn="0"/>
              <w:rPr>
                <w:lang w:val="es-CL"/>
              </w:rPr>
            </w:pPr>
            <w:r>
              <w:rPr>
                <w:lang w:val="es-CL"/>
              </w:rPr>
              <w:t>Dic</w:t>
            </w:r>
            <w:r w:rsidR="00697167">
              <w:rPr>
                <w:lang w:val="es-CL"/>
              </w:rPr>
              <w:t>iembre</w:t>
            </w:r>
            <w:r w:rsidR="00B05445" w:rsidRPr="00703F57">
              <w:rPr>
                <w:lang w:val="es-CL"/>
              </w:rPr>
              <w:t xml:space="preserve"> 202</w:t>
            </w:r>
            <w:r w:rsidR="00E546D5">
              <w:rPr>
                <w:lang w:val="es-CL"/>
              </w:rPr>
              <w:t>3</w:t>
            </w:r>
            <w:r>
              <w:rPr>
                <w:lang w:val="es-CL"/>
              </w:rPr>
              <w:t xml:space="preserve"> </w:t>
            </w:r>
            <w:r w:rsidRPr="009E34A8">
              <w:rPr>
                <w:lang w:val="es-CL"/>
              </w:rPr>
              <w:t>–</w:t>
            </w:r>
            <w:r>
              <w:rPr>
                <w:lang w:val="es-CL"/>
              </w:rPr>
              <w:t xml:space="preserve"> Enero 2024</w:t>
            </w:r>
          </w:p>
        </w:tc>
      </w:tr>
    </w:tbl>
    <w:p w14:paraId="42A8036E" w14:textId="28B711D8" w:rsidR="006E5C7D" w:rsidRPr="00703F57" w:rsidRDefault="006E5C7D" w:rsidP="006E5C7D">
      <w:pPr>
        <w:pStyle w:val="Default0"/>
        <w:rPr>
          <w:rFonts w:ascii="Arial" w:hAnsi="Arial" w:cs="Arial"/>
          <w:sz w:val="22"/>
          <w:szCs w:val="22"/>
          <w:lang w:val="es-CL"/>
        </w:rPr>
      </w:pPr>
    </w:p>
    <w:p w14:paraId="3D486602" w14:textId="77777777" w:rsidR="00E64753" w:rsidRPr="00703F57" w:rsidRDefault="00E64753" w:rsidP="006E5C7D">
      <w:pPr>
        <w:pStyle w:val="Default0"/>
        <w:rPr>
          <w:rFonts w:ascii="Arial" w:hAnsi="Arial" w:cs="Arial"/>
          <w:sz w:val="22"/>
          <w:szCs w:val="22"/>
          <w:lang w:val="es-CL"/>
        </w:rPr>
      </w:pPr>
    </w:p>
    <w:p w14:paraId="42986874" w14:textId="5AC0719D" w:rsidR="006E5C7D" w:rsidRPr="00703F57" w:rsidRDefault="0065424B" w:rsidP="00FE1B65">
      <w:pPr>
        <w:pStyle w:val="Default0"/>
        <w:jc w:val="both"/>
        <w:rPr>
          <w:rFonts w:ascii="Arial" w:hAnsi="Arial" w:cs="Arial"/>
          <w:b/>
          <w:bCs/>
          <w:sz w:val="22"/>
          <w:szCs w:val="22"/>
          <w:lang w:val="es-CL"/>
        </w:rPr>
      </w:pPr>
      <w:r>
        <w:rPr>
          <w:rFonts w:ascii="Arial" w:hAnsi="Arial" w:cs="Arial"/>
          <w:b/>
          <w:bCs/>
          <w:sz w:val="22"/>
          <w:szCs w:val="22"/>
          <w:lang w:val="es-CL"/>
        </w:rPr>
        <w:t>INORMACION ADICIONAL IMPORTANTE</w:t>
      </w:r>
    </w:p>
    <w:p w14:paraId="3DCF6AAF" w14:textId="77777777" w:rsidR="0074554D" w:rsidRPr="00703F57" w:rsidRDefault="0074554D" w:rsidP="00FE1B65">
      <w:pPr>
        <w:pStyle w:val="Default0"/>
        <w:jc w:val="both"/>
        <w:rPr>
          <w:rFonts w:ascii="Arial" w:hAnsi="Arial" w:cs="Arial"/>
          <w:sz w:val="22"/>
          <w:szCs w:val="22"/>
          <w:lang w:val="es-CL"/>
        </w:rPr>
      </w:pPr>
    </w:p>
    <w:p w14:paraId="62F44BEC" w14:textId="760EC6D7" w:rsidR="003D3604" w:rsidRDefault="003D3604" w:rsidP="00FE1B65">
      <w:pPr>
        <w:pStyle w:val="Default0"/>
        <w:jc w:val="both"/>
        <w:rPr>
          <w:rFonts w:ascii="Arial" w:hAnsi="Arial" w:cs="Arial"/>
          <w:sz w:val="22"/>
          <w:szCs w:val="22"/>
          <w:lang w:val="es-CL"/>
        </w:rPr>
      </w:pPr>
      <w:r w:rsidRPr="003D3604">
        <w:rPr>
          <w:rFonts w:ascii="Arial" w:hAnsi="Arial" w:cs="Arial"/>
          <w:sz w:val="22"/>
          <w:szCs w:val="22"/>
          <w:lang w:val="es-CL"/>
        </w:rPr>
        <w:t>La UNESCO exige que los socios, los licitadores y sus subcontratistas se atengan a las normas más estrictas de conducta moral y ética durante la ejecución del acuerdo de asociación y no incurran en prácticas corruptas y fraudulentas.</w:t>
      </w:r>
    </w:p>
    <w:p w14:paraId="2FEF2748" w14:textId="04C2D4B2" w:rsidR="003D3604" w:rsidRDefault="003D3604" w:rsidP="00FE1B65">
      <w:pPr>
        <w:pStyle w:val="Default0"/>
        <w:jc w:val="both"/>
        <w:rPr>
          <w:rFonts w:ascii="Arial" w:hAnsi="Arial" w:cs="Arial"/>
          <w:sz w:val="22"/>
          <w:szCs w:val="22"/>
          <w:lang w:val="es-CL"/>
        </w:rPr>
      </w:pPr>
    </w:p>
    <w:p w14:paraId="4166547B" w14:textId="7AF32F7A" w:rsidR="003D3604" w:rsidRDefault="003D3604" w:rsidP="00FE1B65">
      <w:pPr>
        <w:pStyle w:val="Default0"/>
        <w:jc w:val="both"/>
        <w:rPr>
          <w:rFonts w:ascii="Arial" w:hAnsi="Arial" w:cs="Arial"/>
          <w:sz w:val="22"/>
          <w:szCs w:val="22"/>
          <w:lang w:val="es-CL"/>
        </w:rPr>
      </w:pPr>
      <w:r w:rsidRPr="003D3604">
        <w:rPr>
          <w:rFonts w:ascii="Arial" w:hAnsi="Arial" w:cs="Arial"/>
          <w:sz w:val="22"/>
          <w:szCs w:val="22"/>
          <w:lang w:val="es-CL"/>
        </w:rPr>
        <w:t>Los organismos de las Naciones Unidas han adoptado una política de tolerancia cero con respecto a los regalos y, por lo tanto, es de suma importancia que el personal de la UNESCO no se encuentre en una posición en la que sus acciones puedan constituir o puedan ser razonablemente percibidas como un reflejo de un trato de favor hacia una persona o entidad al aceptar ofertas de regalos, hospitalidad u otros favores similares. Por lo tanto, se pide a los socios que no envíen ni ofrezcan regalos u hospitalidad al personal de la UNESCO.</w:t>
      </w:r>
    </w:p>
    <w:p w14:paraId="5E71536E" w14:textId="3C9A8365" w:rsidR="003D3604" w:rsidRDefault="003D3604" w:rsidP="00FE1B65">
      <w:pPr>
        <w:pStyle w:val="Default0"/>
        <w:jc w:val="both"/>
        <w:rPr>
          <w:rFonts w:ascii="Arial" w:hAnsi="Arial" w:cs="Arial"/>
          <w:sz w:val="22"/>
          <w:szCs w:val="22"/>
          <w:lang w:val="es-CL"/>
        </w:rPr>
      </w:pPr>
    </w:p>
    <w:p w14:paraId="0EAF8AC4" w14:textId="266FB99E" w:rsidR="003D3604" w:rsidRDefault="003D3604" w:rsidP="00FE1B65">
      <w:pPr>
        <w:pStyle w:val="Default0"/>
        <w:jc w:val="both"/>
        <w:rPr>
          <w:rFonts w:ascii="Arial" w:hAnsi="Arial" w:cs="Arial"/>
          <w:sz w:val="22"/>
          <w:szCs w:val="22"/>
          <w:lang w:val="es-CL"/>
        </w:rPr>
      </w:pPr>
      <w:r>
        <w:rPr>
          <w:rFonts w:ascii="Arial" w:hAnsi="Arial" w:cs="Arial"/>
          <w:sz w:val="22"/>
          <w:szCs w:val="22"/>
          <w:lang w:val="es-CL"/>
        </w:rPr>
        <w:t>La UNESCO:</w:t>
      </w:r>
    </w:p>
    <w:p w14:paraId="2730A383" w14:textId="77777777" w:rsidR="003D3604" w:rsidRDefault="003D3604" w:rsidP="00FE1B65">
      <w:pPr>
        <w:pStyle w:val="Default0"/>
        <w:jc w:val="both"/>
        <w:rPr>
          <w:rFonts w:ascii="Arial" w:hAnsi="Arial" w:cs="Arial"/>
          <w:sz w:val="22"/>
          <w:szCs w:val="22"/>
          <w:lang w:val="es-CL"/>
        </w:rPr>
      </w:pPr>
    </w:p>
    <w:p w14:paraId="59D4552C" w14:textId="1B921BE1" w:rsidR="000A1048" w:rsidRDefault="0089671B" w:rsidP="0089671B">
      <w:pPr>
        <w:pStyle w:val="Default0"/>
        <w:numPr>
          <w:ilvl w:val="0"/>
          <w:numId w:val="3"/>
        </w:numPr>
        <w:jc w:val="both"/>
        <w:rPr>
          <w:rFonts w:ascii="Arial" w:hAnsi="Arial" w:cs="Arial"/>
          <w:sz w:val="22"/>
          <w:szCs w:val="22"/>
          <w:lang w:val="es-CL"/>
        </w:rPr>
      </w:pPr>
      <w:r w:rsidRPr="0089671B">
        <w:rPr>
          <w:rFonts w:ascii="Arial" w:hAnsi="Arial" w:cs="Arial"/>
          <w:sz w:val="22"/>
          <w:szCs w:val="22"/>
          <w:lang w:val="es-CL"/>
        </w:rPr>
        <w:t>Rechazar</w:t>
      </w:r>
      <w:r>
        <w:rPr>
          <w:rFonts w:ascii="Arial" w:hAnsi="Arial" w:cs="Arial"/>
          <w:sz w:val="22"/>
          <w:szCs w:val="22"/>
          <w:lang w:val="es-CL"/>
        </w:rPr>
        <w:t>á</w:t>
      </w:r>
      <w:r w:rsidRPr="0089671B">
        <w:rPr>
          <w:rFonts w:ascii="Arial" w:hAnsi="Arial" w:cs="Arial"/>
          <w:sz w:val="22"/>
          <w:szCs w:val="22"/>
          <w:lang w:val="es-CL"/>
        </w:rPr>
        <w:t xml:space="preserve"> una propuesta de adjudicación de un acuerdo si determina que un socio recomendado para la adjudicación ha incurrido en fraude y/o corrupción al competir por el acuerdo en cuestión.</w:t>
      </w:r>
    </w:p>
    <w:p w14:paraId="496A5EBA" w14:textId="2D42CD05" w:rsidR="0089671B" w:rsidRDefault="00FC61E9" w:rsidP="0089671B">
      <w:pPr>
        <w:pStyle w:val="Default0"/>
        <w:numPr>
          <w:ilvl w:val="0"/>
          <w:numId w:val="3"/>
        </w:numPr>
        <w:jc w:val="both"/>
        <w:rPr>
          <w:rFonts w:ascii="Arial" w:hAnsi="Arial" w:cs="Arial"/>
          <w:sz w:val="22"/>
          <w:szCs w:val="22"/>
          <w:lang w:val="es-CL"/>
        </w:rPr>
      </w:pPr>
      <w:r w:rsidRPr="00FC61E9">
        <w:rPr>
          <w:rFonts w:ascii="Arial" w:hAnsi="Arial" w:cs="Arial"/>
          <w:sz w:val="22"/>
          <w:szCs w:val="22"/>
          <w:lang w:val="es-CL"/>
        </w:rPr>
        <w:t>Anular</w:t>
      </w:r>
      <w:r>
        <w:rPr>
          <w:rFonts w:ascii="Arial" w:hAnsi="Arial" w:cs="Arial"/>
          <w:sz w:val="22"/>
          <w:szCs w:val="22"/>
          <w:lang w:val="es-CL"/>
        </w:rPr>
        <w:t>á</w:t>
      </w:r>
      <w:r w:rsidRPr="00FC61E9">
        <w:rPr>
          <w:rFonts w:ascii="Arial" w:hAnsi="Arial" w:cs="Arial"/>
          <w:sz w:val="22"/>
          <w:szCs w:val="22"/>
          <w:lang w:val="es-CL"/>
        </w:rPr>
        <w:t xml:space="preserve"> o rescindir</w:t>
      </w:r>
      <w:r>
        <w:rPr>
          <w:rFonts w:ascii="Arial" w:hAnsi="Arial" w:cs="Arial"/>
          <w:sz w:val="22"/>
          <w:szCs w:val="22"/>
          <w:lang w:val="es-CL"/>
        </w:rPr>
        <w:t>á</w:t>
      </w:r>
      <w:r w:rsidRPr="00FC61E9">
        <w:rPr>
          <w:rFonts w:ascii="Arial" w:hAnsi="Arial" w:cs="Arial"/>
          <w:sz w:val="22"/>
          <w:szCs w:val="22"/>
          <w:lang w:val="es-CL"/>
        </w:rPr>
        <w:t xml:space="preserve"> un acuerdo si determina que un socio ha incurrido en fraude y/o corrupción al competir por un contrato de la UNESCO o al ejecutarlo;</w:t>
      </w:r>
    </w:p>
    <w:p w14:paraId="78917047" w14:textId="076454EE" w:rsidR="00A12612" w:rsidRPr="00A12612" w:rsidRDefault="00FC61E9" w:rsidP="00A12612">
      <w:pPr>
        <w:pStyle w:val="Default0"/>
        <w:numPr>
          <w:ilvl w:val="0"/>
          <w:numId w:val="3"/>
        </w:numPr>
        <w:jc w:val="both"/>
        <w:rPr>
          <w:rFonts w:ascii="Arial" w:hAnsi="Arial" w:cs="Arial"/>
          <w:sz w:val="22"/>
          <w:szCs w:val="22"/>
          <w:lang w:val="es-CL"/>
        </w:rPr>
      </w:pPr>
      <w:r w:rsidRPr="00FC61E9">
        <w:rPr>
          <w:rFonts w:ascii="Arial" w:hAnsi="Arial" w:cs="Arial"/>
          <w:sz w:val="22"/>
          <w:szCs w:val="22"/>
          <w:lang w:val="es-CL"/>
        </w:rPr>
        <w:t>Declarar</w:t>
      </w:r>
      <w:r>
        <w:rPr>
          <w:rFonts w:ascii="Arial" w:hAnsi="Arial" w:cs="Arial"/>
          <w:sz w:val="22"/>
          <w:szCs w:val="22"/>
          <w:lang w:val="es-CL"/>
        </w:rPr>
        <w:t xml:space="preserve">á </w:t>
      </w:r>
      <w:r w:rsidRPr="00FC61E9">
        <w:rPr>
          <w:rFonts w:ascii="Arial" w:hAnsi="Arial" w:cs="Arial"/>
          <w:sz w:val="22"/>
          <w:szCs w:val="22"/>
          <w:lang w:val="es-CL"/>
        </w:rPr>
        <w:t>a un socio no apto para convertirse en "proveedor registrado de las Naciones Unidas", ya sea de forma indefinida o por un período de tiempo determinado, si determina en cualquier momento que el socio ha incurrido en fraude y/o corrupción al competir por un acuerdo de la UNESCO o al ejecutarlo.</w:t>
      </w:r>
    </w:p>
    <w:p w14:paraId="0E1B97FA" w14:textId="0A892282" w:rsidR="00A12612" w:rsidRPr="00703F57" w:rsidRDefault="00A12612" w:rsidP="00FE1B65">
      <w:pPr>
        <w:tabs>
          <w:tab w:val="clear" w:pos="567"/>
        </w:tabs>
        <w:snapToGrid/>
        <w:spacing w:before="240"/>
        <w:jc w:val="both"/>
        <w:rPr>
          <w:rFonts w:cs="Arial"/>
          <w:color w:val="000000"/>
          <w:szCs w:val="22"/>
          <w:lang w:val="es-CL"/>
        </w:rPr>
      </w:pPr>
      <w:r w:rsidRPr="00A12612">
        <w:rPr>
          <w:rFonts w:cs="Arial"/>
          <w:color w:val="000000"/>
          <w:szCs w:val="22"/>
          <w:lang w:val="es-CL"/>
        </w:rPr>
        <w:t>Est</w:t>
      </w:r>
      <w:r>
        <w:rPr>
          <w:rFonts w:cs="Arial"/>
          <w:color w:val="000000"/>
          <w:szCs w:val="22"/>
          <w:lang w:val="es-CL"/>
        </w:rPr>
        <w:t xml:space="preserve">e Llamado a Propuestos </w:t>
      </w:r>
      <w:r w:rsidRPr="00A12612">
        <w:rPr>
          <w:rFonts w:cs="Arial"/>
          <w:color w:val="000000"/>
          <w:szCs w:val="22"/>
          <w:lang w:val="es-CL"/>
        </w:rPr>
        <w:t>no debe interpretarse en modo alguno como una oferta de contrato con su organización. No obstante, su propuesta podría constituir la base de un contrato entre su organización y la UNESCO.</w:t>
      </w:r>
    </w:p>
    <w:p w14:paraId="4B7CED60" w14:textId="11593F85" w:rsidR="005A5C92" w:rsidRPr="00703F57" w:rsidRDefault="00836D7A" w:rsidP="00836D7A">
      <w:pPr>
        <w:tabs>
          <w:tab w:val="clear" w:pos="567"/>
          <w:tab w:val="left" w:pos="8265"/>
        </w:tabs>
        <w:spacing w:before="480"/>
        <w:rPr>
          <w:rFonts w:eastAsia="Arial Unicode MS" w:cs="Arial"/>
          <w:color w:val="000000"/>
          <w:szCs w:val="22"/>
          <w:lang w:val="es-CL"/>
        </w:rPr>
      </w:pPr>
      <w:r w:rsidRPr="00703F57">
        <w:rPr>
          <w:noProof/>
          <w:lang w:val="es-CL"/>
        </w:rPr>
        <w:drawing>
          <wp:anchor distT="0" distB="0" distL="114300" distR="114300" simplePos="0" relativeHeight="251659264" behindDoc="0" locked="0" layoutInCell="1" allowOverlap="1" wp14:anchorId="322E5D3E" wp14:editId="73093EAC">
            <wp:simplePos x="0" y="0"/>
            <wp:positionH relativeFrom="column">
              <wp:posOffset>3067050</wp:posOffset>
            </wp:positionH>
            <wp:positionV relativeFrom="paragraph">
              <wp:posOffset>304165</wp:posOffset>
            </wp:positionV>
            <wp:extent cx="1577935" cy="480695"/>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77935" cy="480695"/>
                    </a:xfrm>
                    <a:prstGeom prst="rect">
                      <a:avLst/>
                    </a:prstGeom>
                  </pic:spPr>
                </pic:pic>
              </a:graphicData>
            </a:graphic>
            <wp14:sizeRelH relativeFrom="page">
              <wp14:pctWidth>0</wp14:pctWidth>
            </wp14:sizeRelH>
            <wp14:sizeRelV relativeFrom="page">
              <wp14:pctHeight>0</wp14:pctHeight>
            </wp14:sizeRelV>
          </wp:anchor>
        </w:drawing>
      </w:r>
      <w:r w:rsidRPr="00703F57">
        <w:rPr>
          <w:rFonts w:eastAsia="Arial Unicode MS" w:cs="Arial"/>
          <w:color w:val="000000"/>
          <w:szCs w:val="22"/>
          <w:lang w:val="es-CL"/>
        </w:rPr>
        <w:tab/>
      </w:r>
    </w:p>
    <w:p w14:paraId="12AB5E09" w14:textId="2FB11E8E" w:rsidR="000A1048" w:rsidRPr="00A12612" w:rsidRDefault="00A12612" w:rsidP="000A1048">
      <w:pPr>
        <w:spacing w:before="480"/>
        <w:ind w:left="2279"/>
        <w:jc w:val="center"/>
        <w:rPr>
          <w:rFonts w:eastAsia="Arial Unicode MS" w:cs="Arial"/>
          <w:color w:val="000000"/>
          <w:szCs w:val="22"/>
          <w:lang w:val="es-CL"/>
        </w:rPr>
      </w:pPr>
      <w:r w:rsidRPr="00A12612">
        <w:rPr>
          <w:rFonts w:eastAsia="Arial Unicode MS" w:cs="Arial"/>
          <w:color w:val="000000"/>
          <w:szCs w:val="22"/>
          <w:lang w:val="es-CL"/>
        </w:rPr>
        <w:t>Por y en nombre d</w:t>
      </w:r>
      <w:r>
        <w:rPr>
          <w:rFonts w:eastAsia="Arial Unicode MS" w:cs="Arial"/>
          <w:color w:val="000000"/>
          <w:szCs w:val="22"/>
          <w:lang w:val="es-CL"/>
        </w:rPr>
        <w:t>e la UNESCO,</w:t>
      </w:r>
    </w:p>
    <w:sdt>
      <w:sdtPr>
        <w:rPr>
          <w:rFonts w:eastAsia="Arial Unicode MS" w:cs="Arial"/>
          <w:color w:val="FF0000"/>
          <w:szCs w:val="22"/>
          <w:lang w:val="es-CL"/>
        </w:rPr>
        <w:id w:val="1958223873"/>
        <w:placeholder>
          <w:docPart w:val="5A481081125149F7AC12C7BC9AE5CE88"/>
        </w:placeholder>
      </w:sdtPr>
      <w:sdtEndPr>
        <w:rPr>
          <w:color w:val="auto"/>
        </w:rPr>
      </w:sdtEndPr>
      <w:sdtContent>
        <w:p w14:paraId="5F9B1883" w14:textId="77777777" w:rsidR="004C6ECF" w:rsidRPr="00703F57" w:rsidRDefault="00D11701" w:rsidP="00D11701">
          <w:pPr>
            <w:spacing w:before="120"/>
            <w:ind w:left="2279"/>
            <w:jc w:val="center"/>
            <w:rPr>
              <w:rFonts w:eastAsia="Arial Unicode MS" w:cs="Arial"/>
              <w:szCs w:val="22"/>
              <w:lang w:val="es-CL"/>
            </w:rPr>
          </w:pPr>
          <w:r w:rsidRPr="00703F57">
            <w:rPr>
              <w:rFonts w:eastAsia="Arial Unicode MS" w:cs="Arial"/>
              <w:szCs w:val="22"/>
              <w:lang w:val="es-CL"/>
            </w:rPr>
            <w:t xml:space="preserve">Andrea Cairola, </w:t>
          </w:r>
        </w:p>
        <w:p w14:paraId="071D788D" w14:textId="0B1302FA" w:rsidR="00D11701" w:rsidRPr="00703F57" w:rsidRDefault="00A12612" w:rsidP="00D11701">
          <w:pPr>
            <w:spacing w:before="120"/>
            <w:ind w:left="2279"/>
            <w:jc w:val="center"/>
            <w:rPr>
              <w:rFonts w:eastAsia="Arial Unicode MS" w:cs="Arial"/>
              <w:szCs w:val="22"/>
              <w:lang w:val="es-CL"/>
            </w:rPr>
          </w:pPr>
          <w:r>
            <w:rPr>
              <w:rFonts w:eastAsia="Arial Unicode MS" w:cs="Arial"/>
              <w:szCs w:val="22"/>
              <w:lang w:val="es-CL"/>
            </w:rPr>
            <w:t>Asesor para la Comunicación y la Información</w:t>
          </w:r>
        </w:p>
        <w:p w14:paraId="10A65FF7" w14:textId="77777777" w:rsidR="00D11701" w:rsidRPr="00703F57" w:rsidRDefault="00D11701" w:rsidP="00D11701">
          <w:pPr>
            <w:spacing w:after="120"/>
            <w:ind w:left="2279"/>
            <w:jc w:val="center"/>
            <w:rPr>
              <w:rFonts w:eastAsia="Arial Unicode MS" w:cs="Arial"/>
              <w:szCs w:val="22"/>
              <w:lang w:val="es-CL"/>
            </w:rPr>
          </w:pPr>
          <w:r w:rsidRPr="00703F57">
            <w:rPr>
              <w:rFonts w:eastAsia="Arial Unicode MS" w:cs="Arial"/>
              <w:szCs w:val="22"/>
              <w:lang w:val="es-CL"/>
            </w:rPr>
            <w:t>CI/FEJ</w:t>
          </w:r>
        </w:p>
      </w:sdtContent>
    </w:sdt>
    <w:p w14:paraId="3668A6AF" w14:textId="77777777" w:rsidR="000A1048" w:rsidRPr="00703F57" w:rsidRDefault="000A1048" w:rsidP="00D11701">
      <w:pPr>
        <w:spacing w:before="120"/>
        <w:ind w:left="2279"/>
        <w:jc w:val="center"/>
        <w:rPr>
          <w:rFonts w:eastAsia="Arial Unicode MS" w:cs="Arial"/>
          <w:color w:val="000000"/>
          <w:szCs w:val="22"/>
          <w:lang w:val="es-CL"/>
        </w:rPr>
      </w:pPr>
    </w:p>
    <w:p w14:paraId="46A9A67E" w14:textId="77777777" w:rsidR="00C2289E" w:rsidRPr="00703F57" w:rsidRDefault="00C2289E" w:rsidP="004763DC">
      <w:pPr>
        <w:spacing w:after="240"/>
        <w:jc w:val="both"/>
        <w:rPr>
          <w:rFonts w:eastAsia="Arial Unicode MS" w:cs="Arial"/>
          <w:color w:val="000000"/>
          <w:szCs w:val="22"/>
          <w:lang w:val="es-CL"/>
        </w:rPr>
      </w:pPr>
    </w:p>
    <w:p w14:paraId="77BDA8E1" w14:textId="7F3079C0" w:rsidR="009F1EEC" w:rsidRPr="00703F57" w:rsidRDefault="009F1EEC" w:rsidP="009F1EEC">
      <w:pPr>
        <w:numPr>
          <w:ilvl w:val="0"/>
          <w:numId w:val="5"/>
        </w:numPr>
        <w:spacing w:after="240"/>
        <w:jc w:val="both"/>
        <w:rPr>
          <w:rFonts w:eastAsia="Arial Unicode MS" w:cs="Arial"/>
          <w:b/>
          <w:color w:val="000000"/>
          <w:szCs w:val="22"/>
          <w:lang w:val="es-CL"/>
        </w:rPr>
      </w:pPr>
      <w:r w:rsidRPr="00703F57">
        <w:rPr>
          <w:rFonts w:eastAsia="Arial Unicode MS" w:cs="Arial"/>
          <w:b/>
          <w:color w:val="000000"/>
          <w:szCs w:val="22"/>
          <w:lang w:val="es-CL"/>
        </w:rPr>
        <w:t>AN</w:t>
      </w:r>
      <w:r w:rsidR="00CF7B17">
        <w:rPr>
          <w:rFonts w:eastAsia="Arial Unicode MS" w:cs="Arial"/>
          <w:b/>
          <w:color w:val="000000"/>
          <w:szCs w:val="22"/>
          <w:lang w:val="es-CL"/>
        </w:rPr>
        <w:t>EXO</w:t>
      </w:r>
      <w:r w:rsidRPr="00703F57">
        <w:rPr>
          <w:rFonts w:eastAsia="Arial Unicode MS" w:cs="Arial"/>
          <w:b/>
          <w:color w:val="000000"/>
          <w:szCs w:val="22"/>
          <w:lang w:val="es-CL"/>
        </w:rPr>
        <w:t xml:space="preserve">S: </w:t>
      </w:r>
    </w:p>
    <w:p w14:paraId="5003CB47" w14:textId="4A5932A8" w:rsidR="000A1048" w:rsidRPr="008B4C8E" w:rsidRDefault="006608F3" w:rsidP="000A1048">
      <w:pPr>
        <w:spacing w:after="240"/>
        <w:contextualSpacing/>
        <w:jc w:val="both"/>
        <w:rPr>
          <w:rFonts w:cs="Arial"/>
          <w:b/>
          <w:bCs/>
          <w:snapToGrid/>
          <w:szCs w:val="22"/>
          <w:lang w:val="es-CL" w:eastAsia="fr-FR"/>
        </w:rPr>
      </w:pPr>
      <w:r w:rsidRPr="008B4C8E">
        <w:rPr>
          <w:rFonts w:cs="Arial"/>
          <w:b/>
          <w:bCs/>
          <w:snapToGrid/>
          <w:szCs w:val="22"/>
          <w:lang w:val="es-CL" w:eastAsia="fr-FR"/>
        </w:rPr>
        <w:t>An</w:t>
      </w:r>
      <w:r w:rsidR="00CF7B17" w:rsidRPr="008B4C8E">
        <w:rPr>
          <w:rFonts w:cs="Arial"/>
          <w:b/>
          <w:bCs/>
          <w:snapToGrid/>
          <w:szCs w:val="22"/>
          <w:lang w:val="es-CL" w:eastAsia="fr-FR"/>
        </w:rPr>
        <w:t>exo</w:t>
      </w:r>
      <w:r w:rsidRPr="008B4C8E">
        <w:rPr>
          <w:rFonts w:cs="Arial"/>
          <w:b/>
          <w:bCs/>
          <w:snapToGrid/>
          <w:szCs w:val="22"/>
          <w:lang w:val="es-CL" w:eastAsia="fr-FR"/>
        </w:rPr>
        <w:t xml:space="preserve"> 1</w:t>
      </w:r>
      <w:r w:rsidR="00C2289E" w:rsidRPr="008B4C8E">
        <w:rPr>
          <w:rFonts w:cs="Arial"/>
          <w:b/>
          <w:bCs/>
          <w:snapToGrid/>
          <w:szCs w:val="22"/>
          <w:lang w:val="es-CL" w:eastAsia="fr-FR"/>
        </w:rPr>
        <w:t xml:space="preserve"> </w:t>
      </w:r>
      <w:r w:rsidR="00C2289E" w:rsidRPr="008B4C8E">
        <w:rPr>
          <w:rFonts w:cs="Arial"/>
          <w:bCs/>
          <w:snapToGrid/>
          <w:szCs w:val="22"/>
          <w:lang w:val="es-CL" w:eastAsia="fr-FR"/>
        </w:rPr>
        <w:t>–</w:t>
      </w:r>
      <w:r w:rsidRPr="008B4C8E">
        <w:rPr>
          <w:rFonts w:cs="Arial"/>
          <w:b/>
          <w:bCs/>
          <w:snapToGrid/>
          <w:szCs w:val="22"/>
          <w:lang w:val="es-CL" w:eastAsia="fr-FR"/>
        </w:rPr>
        <w:t xml:space="preserve"> </w:t>
      </w:r>
      <w:r w:rsidR="00947181" w:rsidRPr="008B4C8E">
        <w:rPr>
          <w:rFonts w:cs="Arial"/>
          <w:snapToGrid/>
          <w:szCs w:val="22"/>
          <w:lang w:val="es-CL" w:eastAsia="fr-FR"/>
        </w:rPr>
        <w:t>Términos de Referencia</w:t>
      </w:r>
    </w:p>
    <w:p w14:paraId="3C9A4C38" w14:textId="290BC932" w:rsidR="000A1048" w:rsidRPr="008B4C8E" w:rsidRDefault="006608F3" w:rsidP="000A1048">
      <w:pPr>
        <w:spacing w:after="240"/>
        <w:contextualSpacing/>
        <w:jc w:val="both"/>
        <w:rPr>
          <w:rFonts w:cs="Arial"/>
          <w:b/>
          <w:bCs/>
          <w:snapToGrid/>
          <w:szCs w:val="22"/>
          <w:lang w:val="es-CL" w:eastAsia="fr-FR"/>
        </w:rPr>
      </w:pPr>
      <w:r w:rsidRPr="008B4C8E">
        <w:rPr>
          <w:rFonts w:cs="Arial"/>
          <w:b/>
          <w:bCs/>
          <w:snapToGrid/>
          <w:szCs w:val="22"/>
          <w:lang w:val="es-CL" w:eastAsia="fr-FR"/>
        </w:rPr>
        <w:t>An</w:t>
      </w:r>
      <w:r w:rsidR="00CF7B17" w:rsidRPr="008B4C8E">
        <w:rPr>
          <w:rFonts w:cs="Arial"/>
          <w:b/>
          <w:bCs/>
          <w:snapToGrid/>
          <w:szCs w:val="22"/>
          <w:lang w:val="es-CL" w:eastAsia="fr-FR"/>
        </w:rPr>
        <w:t>exo</w:t>
      </w:r>
      <w:r w:rsidRPr="008B4C8E">
        <w:rPr>
          <w:rFonts w:cs="Arial"/>
          <w:b/>
          <w:bCs/>
          <w:snapToGrid/>
          <w:szCs w:val="22"/>
          <w:lang w:val="es-CL" w:eastAsia="fr-FR"/>
        </w:rPr>
        <w:t xml:space="preserve"> 2 </w:t>
      </w:r>
      <w:r w:rsidR="00C2289E" w:rsidRPr="008B4C8E">
        <w:rPr>
          <w:rFonts w:cs="Arial"/>
          <w:bCs/>
          <w:snapToGrid/>
          <w:szCs w:val="22"/>
          <w:lang w:val="es-CL" w:eastAsia="fr-FR"/>
        </w:rPr>
        <w:t>–</w:t>
      </w:r>
      <w:r w:rsidRPr="008B4C8E">
        <w:rPr>
          <w:rFonts w:cs="Arial"/>
          <w:b/>
          <w:bCs/>
          <w:snapToGrid/>
          <w:szCs w:val="22"/>
          <w:lang w:val="es-CL" w:eastAsia="fr-FR"/>
        </w:rPr>
        <w:t xml:space="preserve"> </w:t>
      </w:r>
      <w:r w:rsidR="008B4C8E" w:rsidRPr="008B4C8E">
        <w:rPr>
          <w:rFonts w:cs="Arial"/>
          <w:snapToGrid/>
          <w:szCs w:val="22"/>
          <w:lang w:val="es-CL" w:eastAsia="fr-FR"/>
        </w:rPr>
        <w:t>Formulario de Identificación de Socio de la UNESCO</w:t>
      </w:r>
      <w:r w:rsidRPr="008B4C8E">
        <w:rPr>
          <w:rFonts w:cs="Arial"/>
          <w:snapToGrid/>
          <w:szCs w:val="22"/>
          <w:lang w:val="es-CL" w:eastAsia="fr-FR"/>
        </w:rPr>
        <w:t xml:space="preserve"> </w:t>
      </w:r>
    </w:p>
    <w:p w14:paraId="066AC9A1" w14:textId="7E80E43D" w:rsidR="000A1048" w:rsidRPr="008B4C8E" w:rsidRDefault="006608F3" w:rsidP="000A1048">
      <w:pPr>
        <w:spacing w:after="240"/>
        <w:contextualSpacing/>
        <w:jc w:val="both"/>
        <w:rPr>
          <w:rFonts w:cs="Arial"/>
          <w:bCs/>
          <w:snapToGrid/>
          <w:szCs w:val="22"/>
          <w:lang w:val="es-CL" w:eastAsia="fr-FR"/>
        </w:rPr>
      </w:pPr>
      <w:r w:rsidRPr="008B4C8E">
        <w:rPr>
          <w:rFonts w:cs="Arial"/>
          <w:b/>
          <w:bCs/>
          <w:snapToGrid/>
          <w:szCs w:val="22"/>
          <w:lang w:val="es-CL" w:eastAsia="fr-FR"/>
        </w:rPr>
        <w:t>An</w:t>
      </w:r>
      <w:r w:rsidR="00CF7B17" w:rsidRPr="008B4C8E">
        <w:rPr>
          <w:rFonts w:cs="Arial"/>
          <w:b/>
          <w:bCs/>
          <w:snapToGrid/>
          <w:szCs w:val="22"/>
          <w:lang w:val="es-CL" w:eastAsia="fr-FR"/>
        </w:rPr>
        <w:t>exo</w:t>
      </w:r>
      <w:r w:rsidRPr="008B4C8E">
        <w:rPr>
          <w:rFonts w:cs="Arial"/>
          <w:b/>
          <w:bCs/>
          <w:snapToGrid/>
          <w:szCs w:val="22"/>
          <w:lang w:val="es-CL" w:eastAsia="fr-FR"/>
        </w:rPr>
        <w:t xml:space="preserve"> 3 </w:t>
      </w:r>
      <w:r w:rsidR="00C2289E" w:rsidRPr="008B4C8E">
        <w:rPr>
          <w:rFonts w:cs="Arial"/>
          <w:bCs/>
          <w:snapToGrid/>
          <w:szCs w:val="22"/>
          <w:lang w:val="es-CL" w:eastAsia="fr-FR"/>
        </w:rPr>
        <w:t>–</w:t>
      </w:r>
      <w:r w:rsidRPr="008B4C8E">
        <w:rPr>
          <w:rFonts w:cs="Arial"/>
          <w:b/>
          <w:bCs/>
          <w:snapToGrid/>
          <w:szCs w:val="22"/>
          <w:lang w:val="es-CL" w:eastAsia="fr-FR"/>
        </w:rPr>
        <w:t xml:space="preserve"> </w:t>
      </w:r>
      <w:r w:rsidR="008B4C8E" w:rsidRPr="008B4C8E">
        <w:rPr>
          <w:rFonts w:cs="Arial"/>
          <w:bCs/>
          <w:snapToGrid/>
          <w:szCs w:val="22"/>
          <w:lang w:val="es-CL" w:eastAsia="fr-FR"/>
        </w:rPr>
        <w:t>Formulario de Candidatura</w:t>
      </w:r>
    </w:p>
    <w:p w14:paraId="281A4F72" w14:textId="5F9AA730" w:rsidR="00C2289E" w:rsidRPr="008B4C8E" w:rsidRDefault="009514BD" w:rsidP="00C2289E">
      <w:pPr>
        <w:jc w:val="both"/>
        <w:rPr>
          <w:rFonts w:cs="Arial"/>
          <w:bCs/>
          <w:snapToGrid/>
          <w:szCs w:val="22"/>
          <w:lang w:val="es-CL" w:eastAsia="fr-FR"/>
        </w:rPr>
      </w:pPr>
      <w:r w:rsidRPr="008B4C8E">
        <w:rPr>
          <w:rFonts w:cs="Arial"/>
          <w:b/>
          <w:bCs/>
          <w:snapToGrid/>
          <w:szCs w:val="22"/>
          <w:lang w:val="es-CL" w:eastAsia="fr-FR"/>
        </w:rPr>
        <w:t>An</w:t>
      </w:r>
      <w:r w:rsidR="00CF7B17" w:rsidRPr="008B4C8E">
        <w:rPr>
          <w:rFonts w:cs="Arial"/>
          <w:b/>
          <w:bCs/>
          <w:snapToGrid/>
          <w:szCs w:val="22"/>
          <w:lang w:val="es-CL" w:eastAsia="fr-FR"/>
        </w:rPr>
        <w:t>exo</w:t>
      </w:r>
      <w:r w:rsidRPr="008B4C8E">
        <w:rPr>
          <w:rFonts w:cs="Arial"/>
          <w:b/>
          <w:bCs/>
          <w:snapToGrid/>
          <w:szCs w:val="22"/>
          <w:lang w:val="es-CL" w:eastAsia="fr-FR"/>
        </w:rPr>
        <w:t xml:space="preserve"> 4 </w:t>
      </w:r>
      <w:r w:rsidR="00C2289E" w:rsidRPr="008B4C8E">
        <w:rPr>
          <w:rFonts w:cs="Arial"/>
          <w:bCs/>
          <w:snapToGrid/>
          <w:szCs w:val="22"/>
          <w:lang w:val="es-CL" w:eastAsia="fr-FR"/>
        </w:rPr>
        <w:t>–</w:t>
      </w:r>
      <w:r w:rsidRPr="008B4C8E">
        <w:rPr>
          <w:rFonts w:cs="Arial"/>
          <w:b/>
          <w:bCs/>
          <w:snapToGrid/>
          <w:szCs w:val="22"/>
          <w:lang w:val="es-CL" w:eastAsia="fr-FR"/>
        </w:rPr>
        <w:t xml:space="preserve"> </w:t>
      </w:r>
      <w:r w:rsidR="008B4C8E" w:rsidRPr="008B4C8E">
        <w:rPr>
          <w:rFonts w:cs="Arial"/>
          <w:bCs/>
          <w:snapToGrid/>
          <w:szCs w:val="22"/>
          <w:lang w:val="es-CL" w:eastAsia="fr-FR"/>
        </w:rPr>
        <w:t>F</w:t>
      </w:r>
      <w:r w:rsidR="008B4C8E">
        <w:rPr>
          <w:rFonts w:cs="Arial"/>
          <w:bCs/>
          <w:snapToGrid/>
          <w:szCs w:val="22"/>
          <w:lang w:val="es-CL" w:eastAsia="fr-FR"/>
        </w:rPr>
        <w:t>ormato Estándar de Propuesta de Presupuesto</w:t>
      </w:r>
    </w:p>
    <w:p w14:paraId="77139A49" w14:textId="0D4BD34A" w:rsidR="000A1048" w:rsidRPr="008B4C8E" w:rsidRDefault="00C2289E" w:rsidP="009514BD">
      <w:pPr>
        <w:spacing w:after="240"/>
        <w:jc w:val="both"/>
        <w:rPr>
          <w:rFonts w:cs="Arial"/>
          <w:b/>
          <w:bCs/>
          <w:snapToGrid/>
          <w:szCs w:val="22"/>
          <w:lang w:val="es-CL" w:eastAsia="fr-FR"/>
        </w:rPr>
      </w:pPr>
      <w:r w:rsidRPr="008B4C8E">
        <w:rPr>
          <w:rFonts w:cs="Arial"/>
          <w:b/>
          <w:bCs/>
          <w:snapToGrid/>
          <w:szCs w:val="22"/>
          <w:lang w:val="es-CL" w:eastAsia="fr-FR"/>
        </w:rPr>
        <w:t>An</w:t>
      </w:r>
      <w:r w:rsidR="00CF7B17" w:rsidRPr="008B4C8E">
        <w:rPr>
          <w:rFonts w:cs="Arial"/>
          <w:b/>
          <w:bCs/>
          <w:snapToGrid/>
          <w:szCs w:val="22"/>
          <w:lang w:val="es-CL" w:eastAsia="fr-FR"/>
        </w:rPr>
        <w:t>exo</w:t>
      </w:r>
      <w:r w:rsidRPr="008B4C8E">
        <w:rPr>
          <w:rFonts w:cs="Arial"/>
          <w:b/>
          <w:bCs/>
          <w:snapToGrid/>
          <w:szCs w:val="22"/>
          <w:lang w:val="es-CL" w:eastAsia="fr-FR"/>
        </w:rPr>
        <w:t xml:space="preserve"> 5 </w:t>
      </w:r>
      <w:r w:rsidRPr="008B4C8E">
        <w:rPr>
          <w:rFonts w:cs="Arial"/>
          <w:bCs/>
          <w:snapToGrid/>
          <w:szCs w:val="22"/>
          <w:lang w:val="es-CL" w:eastAsia="fr-FR"/>
        </w:rPr>
        <w:t>–</w:t>
      </w:r>
      <w:r w:rsidRPr="008B4C8E">
        <w:rPr>
          <w:rFonts w:cs="Arial"/>
          <w:b/>
          <w:bCs/>
          <w:snapToGrid/>
          <w:szCs w:val="22"/>
          <w:lang w:val="es-CL" w:eastAsia="fr-FR"/>
        </w:rPr>
        <w:t xml:space="preserve"> </w:t>
      </w:r>
      <w:r w:rsidR="008B4C8E" w:rsidRPr="008B4C8E">
        <w:rPr>
          <w:rFonts w:cs="Arial"/>
          <w:bCs/>
          <w:snapToGrid/>
          <w:szCs w:val="22"/>
          <w:lang w:val="es-CL" w:eastAsia="fr-FR"/>
        </w:rPr>
        <w:t>Acuerdo de Socios de Ejecución (Modelo), compartido con tod</w:t>
      </w:r>
      <w:r w:rsidR="008B4C8E">
        <w:rPr>
          <w:rFonts w:cs="Arial"/>
          <w:bCs/>
          <w:snapToGrid/>
          <w:szCs w:val="22"/>
          <w:lang w:val="es-CL" w:eastAsia="fr-FR"/>
        </w:rPr>
        <w:t>a</w:t>
      </w:r>
      <w:r w:rsidR="008B4C8E" w:rsidRPr="008B4C8E">
        <w:rPr>
          <w:rFonts w:cs="Arial"/>
          <w:bCs/>
          <w:snapToGrid/>
          <w:szCs w:val="22"/>
          <w:lang w:val="es-CL" w:eastAsia="fr-FR"/>
        </w:rPr>
        <w:t>s l</w:t>
      </w:r>
      <w:r w:rsidR="008B4C8E">
        <w:rPr>
          <w:rFonts w:cs="Arial"/>
          <w:bCs/>
          <w:snapToGrid/>
          <w:szCs w:val="22"/>
          <w:lang w:val="es-CL" w:eastAsia="fr-FR"/>
        </w:rPr>
        <w:t>as organizaciones candidatas</w:t>
      </w:r>
      <w:r w:rsidR="008B4C8E" w:rsidRPr="008B4C8E">
        <w:rPr>
          <w:rFonts w:cs="Arial"/>
          <w:bCs/>
          <w:snapToGrid/>
          <w:szCs w:val="22"/>
          <w:lang w:val="es-CL" w:eastAsia="fr-FR"/>
        </w:rPr>
        <w:t xml:space="preserve"> con </w:t>
      </w:r>
      <w:r w:rsidR="008B4C8E">
        <w:rPr>
          <w:rFonts w:cs="Arial"/>
          <w:bCs/>
          <w:snapToGrid/>
          <w:szCs w:val="22"/>
          <w:lang w:val="es-CL" w:eastAsia="fr-FR"/>
        </w:rPr>
        <w:t>el objeto</w:t>
      </w:r>
      <w:r w:rsidR="008B4C8E" w:rsidRPr="008B4C8E">
        <w:rPr>
          <w:rFonts w:cs="Arial"/>
          <w:bCs/>
          <w:snapToGrid/>
          <w:szCs w:val="22"/>
          <w:lang w:val="es-CL" w:eastAsia="fr-FR"/>
        </w:rPr>
        <w:t xml:space="preserve"> de que se familiaricen con los términos y condiciones estándar de un IPA.</w:t>
      </w:r>
    </w:p>
    <w:sectPr w:rsidR="000A1048" w:rsidRPr="008B4C8E" w:rsidSect="005A5C92">
      <w:headerReference w:type="default" r:id="rId16"/>
      <w:headerReference w:type="first" r:id="rId17"/>
      <w:type w:val="continuous"/>
      <w:pgSz w:w="11906" w:h="16838" w:code="9"/>
      <w:pgMar w:top="993" w:right="991" w:bottom="709" w:left="993" w:header="45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4B55B" w14:textId="77777777" w:rsidR="00CF5A18" w:rsidRDefault="00CF5A18">
      <w:r>
        <w:separator/>
      </w:r>
    </w:p>
    <w:p w14:paraId="5FFE41B8" w14:textId="77777777" w:rsidR="00CF5A18" w:rsidRDefault="00CF5A18"/>
  </w:endnote>
  <w:endnote w:type="continuationSeparator" w:id="0">
    <w:p w14:paraId="0CC70CE3" w14:textId="77777777" w:rsidR="00CF5A18" w:rsidRDefault="00CF5A18">
      <w:r>
        <w:continuationSeparator/>
      </w:r>
    </w:p>
    <w:p w14:paraId="4B461B6F" w14:textId="77777777" w:rsidR="00CF5A18" w:rsidRDefault="00CF5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CDE00" w14:textId="77777777" w:rsidR="00CF5A18" w:rsidRDefault="00CF5A18">
      <w:r>
        <w:separator/>
      </w:r>
    </w:p>
    <w:p w14:paraId="0C0D5F79" w14:textId="77777777" w:rsidR="00CF5A18" w:rsidRDefault="00CF5A18"/>
  </w:footnote>
  <w:footnote w:type="continuationSeparator" w:id="0">
    <w:p w14:paraId="4165F6EB" w14:textId="77777777" w:rsidR="00CF5A18" w:rsidRDefault="00CF5A18">
      <w:r>
        <w:continuationSeparator/>
      </w:r>
    </w:p>
    <w:p w14:paraId="7FBE5B47" w14:textId="77777777" w:rsidR="00CF5A18" w:rsidRDefault="00CF5A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7CD3F" w14:textId="77777777" w:rsidR="009F1EEC" w:rsidRDefault="009F1EEC" w:rsidP="000B7A79">
    <w:pPr>
      <w:pStyle w:val="Header"/>
      <w:jc w:val="right"/>
    </w:pPr>
    <w:r w:rsidRPr="00F24B80">
      <w:rPr>
        <w:rFonts w:cs="Arial"/>
        <w:sz w:val="16"/>
        <w:szCs w:val="22"/>
        <w:lang w:val="en-US"/>
      </w:rPr>
      <w:t>Form AM</w:t>
    </w:r>
    <w:r>
      <w:rPr>
        <w:rFonts w:cs="Arial"/>
        <w:sz w:val="16"/>
        <w:szCs w:val="22"/>
        <w:lang w:val="en-US"/>
      </w:rPr>
      <w:t xml:space="preserve"> 7-20 (April 2019</w:t>
    </w:r>
    <w:r w:rsidRPr="00F24B80">
      <w:rPr>
        <w:rFonts w:cs="Arial"/>
        <w:sz w:val="16"/>
        <w:szCs w:val="22"/>
        <w:lang w:val="en-U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BECB7" w14:textId="77777777" w:rsidR="009F1EEC" w:rsidRDefault="009F1EEC" w:rsidP="00BF4662">
    <w:pPr>
      <w:pStyle w:val="Header"/>
      <w:jc w:val="right"/>
    </w:pPr>
    <w:r w:rsidRPr="003C23AE">
      <w:rPr>
        <w:rFonts w:cs="Arial"/>
        <w:sz w:val="16"/>
        <w:szCs w:val="22"/>
        <w:lang w:val="en-US"/>
      </w:rPr>
      <w:t xml:space="preserve"> </w:t>
    </w:r>
  </w:p>
  <w:p w14:paraId="4D34E6BF" w14:textId="77777777" w:rsidR="009F1EEC" w:rsidRDefault="009F1EEC">
    <w:pPr>
      <w:pStyle w:val="Header"/>
    </w:pPr>
  </w:p>
  <w:p w14:paraId="0185050F" w14:textId="77777777" w:rsidR="009F1EEC" w:rsidRDefault="009F1E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070424"/>
    <w:multiLevelType w:val="hybridMultilevel"/>
    <w:tmpl w:val="1658A8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4"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5"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6"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9450DA"/>
    <w:multiLevelType w:val="hybridMultilevel"/>
    <w:tmpl w:val="913C42B0"/>
    <w:lvl w:ilvl="0" w:tplc="A9A24220">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5E0890"/>
    <w:multiLevelType w:val="hybridMultilevel"/>
    <w:tmpl w:val="381ABF9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733D2A2A"/>
    <w:multiLevelType w:val="hybridMultilevel"/>
    <w:tmpl w:val="A43C3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3916064">
    <w:abstractNumId w:val="3"/>
  </w:num>
  <w:num w:numId="2" w16cid:durableId="907687371">
    <w:abstractNumId w:val="5"/>
  </w:num>
  <w:num w:numId="3" w16cid:durableId="1780876532">
    <w:abstractNumId w:val="1"/>
  </w:num>
  <w:num w:numId="4" w16cid:durableId="113527055">
    <w:abstractNumId w:val="8"/>
  </w:num>
  <w:num w:numId="5" w16cid:durableId="651756404">
    <w:abstractNumId w:val="4"/>
  </w:num>
  <w:num w:numId="6" w16cid:durableId="1333534208">
    <w:abstractNumId w:val="0"/>
  </w:num>
  <w:num w:numId="7" w16cid:durableId="1342777369">
    <w:abstractNumId w:val="2"/>
  </w:num>
  <w:num w:numId="8" w16cid:durableId="119037581">
    <w:abstractNumId w:val="7"/>
  </w:num>
  <w:num w:numId="9" w16cid:durableId="1308172150">
    <w:abstractNumId w:val="9"/>
  </w:num>
  <w:num w:numId="10" w16cid:durableId="131518559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rawingGridVerticalSpacing w:val="57"/>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9FB"/>
    <w:rsid w:val="00002B66"/>
    <w:rsid w:val="000117FA"/>
    <w:rsid w:val="000144EC"/>
    <w:rsid w:val="00015CBE"/>
    <w:rsid w:val="0002402A"/>
    <w:rsid w:val="00025308"/>
    <w:rsid w:val="00033A2F"/>
    <w:rsid w:val="00035106"/>
    <w:rsid w:val="00035D00"/>
    <w:rsid w:val="0004548E"/>
    <w:rsid w:val="00045C2E"/>
    <w:rsid w:val="0005124B"/>
    <w:rsid w:val="00053B05"/>
    <w:rsid w:val="00056ADA"/>
    <w:rsid w:val="00057411"/>
    <w:rsid w:val="00061DEF"/>
    <w:rsid w:val="0007250E"/>
    <w:rsid w:val="000730A6"/>
    <w:rsid w:val="00074120"/>
    <w:rsid w:val="00074BB4"/>
    <w:rsid w:val="0007593C"/>
    <w:rsid w:val="00083CA4"/>
    <w:rsid w:val="00087EE9"/>
    <w:rsid w:val="00090A87"/>
    <w:rsid w:val="00093209"/>
    <w:rsid w:val="000A1048"/>
    <w:rsid w:val="000A12A6"/>
    <w:rsid w:val="000A1CD1"/>
    <w:rsid w:val="000A63EB"/>
    <w:rsid w:val="000B0679"/>
    <w:rsid w:val="000B08D2"/>
    <w:rsid w:val="000B12A1"/>
    <w:rsid w:val="000B144D"/>
    <w:rsid w:val="000B38E3"/>
    <w:rsid w:val="000B450F"/>
    <w:rsid w:val="000B7A79"/>
    <w:rsid w:val="000C6F89"/>
    <w:rsid w:val="000D0112"/>
    <w:rsid w:val="000D1936"/>
    <w:rsid w:val="000D4AAC"/>
    <w:rsid w:val="000D5330"/>
    <w:rsid w:val="000D74D8"/>
    <w:rsid w:val="000D7C24"/>
    <w:rsid w:val="000E23C4"/>
    <w:rsid w:val="000E3936"/>
    <w:rsid w:val="000F530A"/>
    <w:rsid w:val="000F5629"/>
    <w:rsid w:val="00102E06"/>
    <w:rsid w:val="00107D4B"/>
    <w:rsid w:val="00110C31"/>
    <w:rsid w:val="0011156E"/>
    <w:rsid w:val="0011193A"/>
    <w:rsid w:val="001131A1"/>
    <w:rsid w:val="00117DAF"/>
    <w:rsid w:val="00121536"/>
    <w:rsid w:val="00123832"/>
    <w:rsid w:val="00124A40"/>
    <w:rsid w:val="00137EBD"/>
    <w:rsid w:val="001451EE"/>
    <w:rsid w:val="00152D70"/>
    <w:rsid w:val="00154B38"/>
    <w:rsid w:val="00157D56"/>
    <w:rsid w:val="001616AE"/>
    <w:rsid w:val="0016236E"/>
    <w:rsid w:val="001644A4"/>
    <w:rsid w:val="00166E5A"/>
    <w:rsid w:val="00171D5C"/>
    <w:rsid w:val="00172C3B"/>
    <w:rsid w:val="0017333E"/>
    <w:rsid w:val="0018597C"/>
    <w:rsid w:val="00186EC0"/>
    <w:rsid w:val="001B0BFB"/>
    <w:rsid w:val="001B704A"/>
    <w:rsid w:val="001C000E"/>
    <w:rsid w:val="001C31B1"/>
    <w:rsid w:val="001C638F"/>
    <w:rsid w:val="001D08BA"/>
    <w:rsid w:val="001D11BD"/>
    <w:rsid w:val="001D2634"/>
    <w:rsid w:val="001D7CDB"/>
    <w:rsid w:val="001E07BC"/>
    <w:rsid w:val="001E265D"/>
    <w:rsid w:val="001E2FCA"/>
    <w:rsid w:val="001E3B68"/>
    <w:rsid w:val="001E499E"/>
    <w:rsid w:val="001F00D3"/>
    <w:rsid w:val="001F0297"/>
    <w:rsid w:val="001F1623"/>
    <w:rsid w:val="001F1EBF"/>
    <w:rsid w:val="001F3BBB"/>
    <w:rsid w:val="001F42CB"/>
    <w:rsid w:val="001F6F09"/>
    <w:rsid w:val="00206104"/>
    <w:rsid w:val="00206427"/>
    <w:rsid w:val="00206A97"/>
    <w:rsid w:val="002071CF"/>
    <w:rsid w:val="00214594"/>
    <w:rsid w:val="00215357"/>
    <w:rsid w:val="002157A4"/>
    <w:rsid w:val="00215C24"/>
    <w:rsid w:val="00220256"/>
    <w:rsid w:val="002214EC"/>
    <w:rsid w:val="00222762"/>
    <w:rsid w:val="002227F4"/>
    <w:rsid w:val="00222DA9"/>
    <w:rsid w:val="00230A51"/>
    <w:rsid w:val="0023153A"/>
    <w:rsid w:val="0023227D"/>
    <w:rsid w:val="00232CD7"/>
    <w:rsid w:val="002355A1"/>
    <w:rsid w:val="00235E25"/>
    <w:rsid w:val="002375BA"/>
    <w:rsid w:val="00244E43"/>
    <w:rsid w:val="00246316"/>
    <w:rsid w:val="00255025"/>
    <w:rsid w:val="00261171"/>
    <w:rsid w:val="00264855"/>
    <w:rsid w:val="0026769E"/>
    <w:rsid w:val="002719D5"/>
    <w:rsid w:val="00275C2D"/>
    <w:rsid w:val="002834F1"/>
    <w:rsid w:val="0028524A"/>
    <w:rsid w:val="0028586C"/>
    <w:rsid w:val="002909A5"/>
    <w:rsid w:val="002A640F"/>
    <w:rsid w:val="002B0754"/>
    <w:rsid w:val="002B0EE7"/>
    <w:rsid w:val="002B4448"/>
    <w:rsid w:val="002C0A3C"/>
    <w:rsid w:val="002D1372"/>
    <w:rsid w:val="002E02F8"/>
    <w:rsid w:val="002E1B65"/>
    <w:rsid w:val="002F0A07"/>
    <w:rsid w:val="002F53C5"/>
    <w:rsid w:val="00301E07"/>
    <w:rsid w:val="00304F07"/>
    <w:rsid w:val="00311634"/>
    <w:rsid w:val="00313C1F"/>
    <w:rsid w:val="00315140"/>
    <w:rsid w:val="00320908"/>
    <w:rsid w:val="00336089"/>
    <w:rsid w:val="0034783E"/>
    <w:rsid w:val="00347841"/>
    <w:rsid w:val="0035011E"/>
    <w:rsid w:val="00357075"/>
    <w:rsid w:val="00357191"/>
    <w:rsid w:val="003578C4"/>
    <w:rsid w:val="00365F83"/>
    <w:rsid w:val="00367236"/>
    <w:rsid w:val="003707D7"/>
    <w:rsid w:val="0037415A"/>
    <w:rsid w:val="00377F70"/>
    <w:rsid w:val="00382C4E"/>
    <w:rsid w:val="00383B1B"/>
    <w:rsid w:val="003855F8"/>
    <w:rsid w:val="00385F8A"/>
    <w:rsid w:val="00391989"/>
    <w:rsid w:val="00393542"/>
    <w:rsid w:val="00393FE8"/>
    <w:rsid w:val="003942F3"/>
    <w:rsid w:val="00397827"/>
    <w:rsid w:val="003A39EB"/>
    <w:rsid w:val="003A7FA2"/>
    <w:rsid w:val="003B2135"/>
    <w:rsid w:val="003B49C6"/>
    <w:rsid w:val="003B7A7E"/>
    <w:rsid w:val="003C3F7A"/>
    <w:rsid w:val="003C4CB8"/>
    <w:rsid w:val="003D02CA"/>
    <w:rsid w:val="003D3604"/>
    <w:rsid w:val="003D7FB0"/>
    <w:rsid w:val="003E3774"/>
    <w:rsid w:val="003E4946"/>
    <w:rsid w:val="003E49DD"/>
    <w:rsid w:val="003F0947"/>
    <w:rsid w:val="00400BC7"/>
    <w:rsid w:val="0040156A"/>
    <w:rsid w:val="00404BB3"/>
    <w:rsid w:val="0040689B"/>
    <w:rsid w:val="00406ADA"/>
    <w:rsid w:val="0040774B"/>
    <w:rsid w:val="00410B9F"/>
    <w:rsid w:val="00412ECF"/>
    <w:rsid w:val="00415362"/>
    <w:rsid w:val="00415690"/>
    <w:rsid w:val="00415FF1"/>
    <w:rsid w:val="004221E0"/>
    <w:rsid w:val="0042280C"/>
    <w:rsid w:val="004237A9"/>
    <w:rsid w:val="004259B4"/>
    <w:rsid w:val="00432285"/>
    <w:rsid w:val="00433199"/>
    <w:rsid w:val="00434D10"/>
    <w:rsid w:val="0043603B"/>
    <w:rsid w:val="00440428"/>
    <w:rsid w:val="00444A3B"/>
    <w:rsid w:val="00444D7E"/>
    <w:rsid w:val="004458F6"/>
    <w:rsid w:val="00450C1A"/>
    <w:rsid w:val="00451B7E"/>
    <w:rsid w:val="004529FA"/>
    <w:rsid w:val="004542C5"/>
    <w:rsid w:val="0045442F"/>
    <w:rsid w:val="00457ACE"/>
    <w:rsid w:val="0046082F"/>
    <w:rsid w:val="00463185"/>
    <w:rsid w:val="004661DD"/>
    <w:rsid w:val="00470C64"/>
    <w:rsid w:val="004763DC"/>
    <w:rsid w:val="00484711"/>
    <w:rsid w:val="004866BF"/>
    <w:rsid w:val="00490D9C"/>
    <w:rsid w:val="004979AE"/>
    <w:rsid w:val="004A0B1D"/>
    <w:rsid w:val="004A0CBA"/>
    <w:rsid w:val="004A7379"/>
    <w:rsid w:val="004B623F"/>
    <w:rsid w:val="004C1B34"/>
    <w:rsid w:val="004C296E"/>
    <w:rsid w:val="004C366C"/>
    <w:rsid w:val="004C6ECF"/>
    <w:rsid w:val="004D16E6"/>
    <w:rsid w:val="004D44EA"/>
    <w:rsid w:val="004D4589"/>
    <w:rsid w:val="004E4732"/>
    <w:rsid w:val="004E4D3F"/>
    <w:rsid w:val="004E50E4"/>
    <w:rsid w:val="004E5409"/>
    <w:rsid w:val="004E7DBA"/>
    <w:rsid w:val="004F0B2E"/>
    <w:rsid w:val="004F134D"/>
    <w:rsid w:val="004F1F33"/>
    <w:rsid w:val="004F29E3"/>
    <w:rsid w:val="004F3BB9"/>
    <w:rsid w:val="004F50AF"/>
    <w:rsid w:val="004F5647"/>
    <w:rsid w:val="005001AC"/>
    <w:rsid w:val="00500592"/>
    <w:rsid w:val="00501673"/>
    <w:rsid w:val="00503185"/>
    <w:rsid w:val="00504177"/>
    <w:rsid w:val="00506E63"/>
    <w:rsid w:val="00513C7B"/>
    <w:rsid w:val="00514549"/>
    <w:rsid w:val="00524793"/>
    <w:rsid w:val="00531052"/>
    <w:rsid w:val="0053796C"/>
    <w:rsid w:val="0054776D"/>
    <w:rsid w:val="00547B93"/>
    <w:rsid w:val="005530D6"/>
    <w:rsid w:val="00555D8E"/>
    <w:rsid w:val="00561924"/>
    <w:rsid w:val="00565C88"/>
    <w:rsid w:val="00574C0B"/>
    <w:rsid w:val="005766B3"/>
    <w:rsid w:val="005768D0"/>
    <w:rsid w:val="0058338A"/>
    <w:rsid w:val="005900BD"/>
    <w:rsid w:val="005A07DC"/>
    <w:rsid w:val="005A33E8"/>
    <w:rsid w:val="005A5C92"/>
    <w:rsid w:val="005B1721"/>
    <w:rsid w:val="005B3143"/>
    <w:rsid w:val="005C18AF"/>
    <w:rsid w:val="005D1DBF"/>
    <w:rsid w:val="005D1F1E"/>
    <w:rsid w:val="005D5E92"/>
    <w:rsid w:val="005E01E3"/>
    <w:rsid w:val="005E0289"/>
    <w:rsid w:val="005E5450"/>
    <w:rsid w:val="005F220B"/>
    <w:rsid w:val="005F5653"/>
    <w:rsid w:val="005F78E9"/>
    <w:rsid w:val="005F7919"/>
    <w:rsid w:val="00602ADB"/>
    <w:rsid w:val="0060635A"/>
    <w:rsid w:val="0061155F"/>
    <w:rsid w:val="00611834"/>
    <w:rsid w:val="00611B3A"/>
    <w:rsid w:val="006129E0"/>
    <w:rsid w:val="00615728"/>
    <w:rsid w:val="0062096B"/>
    <w:rsid w:val="00620BB5"/>
    <w:rsid w:val="0062660E"/>
    <w:rsid w:val="006321E7"/>
    <w:rsid w:val="0063271D"/>
    <w:rsid w:val="00633C9D"/>
    <w:rsid w:val="00636D7C"/>
    <w:rsid w:val="0064009F"/>
    <w:rsid w:val="00640EC6"/>
    <w:rsid w:val="00642CF4"/>
    <w:rsid w:val="00646514"/>
    <w:rsid w:val="006522C2"/>
    <w:rsid w:val="0065424B"/>
    <w:rsid w:val="006608F3"/>
    <w:rsid w:val="00660A2D"/>
    <w:rsid w:val="0066454E"/>
    <w:rsid w:val="00680178"/>
    <w:rsid w:val="00683211"/>
    <w:rsid w:val="0069190C"/>
    <w:rsid w:val="006953EC"/>
    <w:rsid w:val="00697167"/>
    <w:rsid w:val="006A0178"/>
    <w:rsid w:val="006A6D3A"/>
    <w:rsid w:val="006B30B0"/>
    <w:rsid w:val="006C072C"/>
    <w:rsid w:val="006C6B2A"/>
    <w:rsid w:val="006C70A3"/>
    <w:rsid w:val="006D04C7"/>
    <w:rsid w:val="006D1ABC"/>
    <w:rsid w:val="006D22C5"/>
    <w:rsid w:val="006E1036"/>
    <w:rsid w:val="006E4D61"/>
    <w:rsid w:val="006E517E"/>
    <w:rsid w:val="006E5C7D"/>
    <w:rsid w:val="006E6749"/>
    <w:rsid w:val="006E722C"/>
    <w:rsid w:val="006E729C"/>
    <w:rsid w:val="006E7928"/>
    <w:rsid w:val="006E7F37"/>
    <w:rsid w:val="006F3739"/>
    <w:rsid w:val="00703F57"/>
    <w:rsid w:val="007043CB"/>
    <w:rsid w:val="00706C8F"/>
    <w:rsid w:val="00707E2E"/>
    <w:rsid w:val="007159EE"/>
    <w:rsid w:val="00725BE9"/>
    <w:rsid w:val="00727945"/>
    <w:rsid w:val="00727F52"/>
    <w:rsid w:val="00732183"/>
    <w:rsid w:val="007454A2"/>
    <w:rsid w:val="0074554D"/>
    <w:rsid w:val="00745705"/>
    <w:rsid w:val="0075065E"/>
    <w:rsid w:val="007565B4"/>
    <w:rsid w:val="00756BFA"/>
    <w:rsid w:val="00763C63"/>
    <w:rsid w:val="00770305"/>
    <w:rsid w:val="0077181D"/>
    <w:rsid w:val="007770BD"/>
    <w:rsid w:val="00782BE6"/>
    <w:rsid w:val="00782DD5"/>
    <w:rsid w:val="00787947"/>
    <w:rsid w:val="007908A4"/>
    <w:rsid w:val="007A4231"/>
    <w:rsid w:val="007A49DA"/>
    <w:rsid w:val="007B3439"/>
    <w:rsid w:val="007B384C"/>
    <w:rsid w:val="007C4A96"/>
    <w:rsid w:val="007C4C78"/>
    <w:rsid w:val="007D14FB"/>
    <w:rsid w:val="007D398B"/>
    <w:rsid w:val="007D7ED0"/>
    <w:rsid w:val="007E1FB5"/>
    <w:rsid w:val="007E220F"/>
    <w:rsid w:val="007E315A"/>
    <w:rsid w:val="007E4DB2"/>
    <w:rsid w:val="007F2F42"/>
    <w:rsid w:val="00801F8E"/>
    <w:rsid w:val="00810F8E"/>
    <w:rsid w:val="00815052"/>
    <w:rsid w:val="00816A59"/>
    <w:rsid w:val="008237BC"/>
    <w:rsid w:val="008258C6"/>
    <w:rsid w:val="00834455"/>
    <w:rsid w:val="00834CA0"/>
    <w:rsid w:val="00835332"/>
    <w:rsid w:val="00836029"/>
    <w:rsid w:val="00836D7A"/>
    <w:rsid w:val="00840321"/>
    <w:rsid w:val="00842DD3"/>
    <w:rsid w:val="00843623"/>
    <w:rsid w:val="00843D79"/>
    <w:rsid w:val="00844A83"/>
    <w:rsid w:val="00845044"/>
    <w:rsid w:val="00850B36"/>
    <w:rsid w:val="008542B1"/>
    <w:rsid w:val="0085788A"/>
    <w:rsid w:val="00861274"/>
    <w:rsid w:val="00862046"/>
    <w:rsid w:val="00864680"/>
    <w:rsid w:val="00865F88"/>
    <w:rsid w:val="00866C9A"/>
    <w:rsid w:val="00867316"/>
    <w:rsid w:val="00876A63"/>
    <w:rsid w:val="008809CB"/>
    <w:rsid w:val="00882996"/>
    <w:rsid w:val="0088432C"/>
    <w:rsid w:val="00891FFB"/>
    <w:rsid w:val="008931B2"/>
    <w:rsid w:val="00895795"/>
    <w:rsid w:val="0089671B"/>
    <w:rsid w:val="008A520E"/>
    <w:rsid w:val="008B09B3"/>
    <w:rsid w:val="008B4C8E"/>
    <w:rsid w:val="008C4CA8"/>
    <w:rsid w:val="008D1480"/>
    <w:rsid w:val="008D1727"/>
    <w:rsid w:val="008D1955"/>
    <w:rsid w:val="008D68EB"/>
    <w:rsid w:val="008D7DB9"/>
    <w:rsid w:val="008E28FB"/>
    <w:rsid w:val="008F05E2"/>
    <w:rsid w:val="008F2044"/>
    <w:rsid w:val="008F29BD"/>
    <w:rsid w:val="008F3624"/>
    <w:rsid w:val="008F4BCF"/>
    <w:rsid w:val="008F7FC7"/>
    <w:rsid w:val="00900A7E"/>
    <w:rsid w:val="009021F0"/>
    <w:rsid w:val="009022F4"/>
    <w:rsid w:val="0090307F"/>
    <w:rsid w:val="009041F5"/>
    <w:rsid w:val="009047E0"/>
    <w:rsid w:val="0090488D"/>
    <w:rsid w:val="009111BF"/>
    <w:rsid w:val="009124D8"/>
    <w:rsid w:val="00913584"/>
    <w:rsid w:val="00920357"/>
    <w:rsid w:val="00920F87"/>
    <w:rsid w:val="0092193C"/>
    <w:rsid w:val="00922E86"/>
    <w:rsid w:val="00922F7D"/>
    <w:rsid w:val="0092396C"/>
    <w:rsid w:val="0092532D"/>
    <w:rsid w:val="009261CE"/>
    <w:rsid w:val="009278CA"/>
    <w:rsid w:val="00932C49"/>
    <w:rsid w:val="00933392"/>
    <w:rsid w:val="0094701B"/>
    <w:rsid w:val="00947181"/>
    <w:rsid w:val="009514BD"/>
    <w:rsid w:val="00957BC4"/>
    <w:rsid w:val="00961FBE"/>
    <w:rsid w:val="009624D7"/>
    <w:rsid w:val="009626FE"/>
    <w:rsid w:val="00963017"/>
    <w:rsid w:val="0096623E"/>
    <w:rsid w:val="00970130"/>
    <w:rsid w:val="00971DAE"/>
    <w:rsid w:val="009808BD"/>
    <w:rsid w:val="00983095"/>
    <w:rsid w:val="00983E58"/>
    <w:rsid w:val="00993772"/>
    <w:rsid w:val="009A0E67"/>
    <w:rsid w:val="009A3F9C"/>
    <w:rsid w:val="009A4310"/>
    <w:rsid w:val="009A5428"/>
    <w:rsid w:val="009A5D1B"/>
    <w:rsid w:val="009B1417"/>
    <w:rsid w:val="009B31E3"/>
    <w:rsid w:val="009C6A37"/>
    <w:rsid w:val="009C6D96"/>
    <w:rsid w:val="009C7A90"/>
    <w:rsid w:val="009C7CE3"/>
    <w:rsid w:val="009D121A"/>
    <w:rsid w:val="009D1F21"/>
    <w:rsid w:val="009D2C5E"/>
    <w:rsid w:val="009D6379"/>
    <w:rsid w:val="009E34A8"/>
    <w:rsid w:val="009E4832"/>
    <w:rsid w:val="009E5377"/>
    <w:rsid w:val="009F1EEC"/>
    <w:rsid w:val="009F1F00"/>
    <w:rsid w:val="009F29FB"/>
    <w:rsid w:val="009F522A"/>
    <w:rsid w:val="00A120CD"/>
    <w:rsid w:val="00A12612"/>
    <w:rsid w:val="00A17064"/>
    <w:rsid w:val="00A17E21"/>
    <w:rsid w:val="00A209BC"/>
    <w:rsid w:val="00A23821"/>
    <w:rsid w:val="00A30AEA"/>
    <w:rsid w:val="00A36B3D"/>
    <w:rsid w:val="00A375C7"/>
    <w:rsid w:val="00A40505"/>
    <w:rsid w:val="00A51535"/>
    <w:rsid w:val="00A551D2"/>
    <w:rsid w:val="00A55742"/>
    <w:rsid w:val="00A60ED3"/>
    <w:rsid w:val="00A61CF6"/>
    <w:rsid w:val="00A625F6"/>
    <w:rsid w:val="00A65092"/>
    <w:rsid w:val="00A66A86"/>
    <w:rsid w:val="00A72316"/>
    <w:rsid w:val="00A743CB"/>
    <w:rsid w:val="00A8084B"/>
    <w:rsid w:val="00A8551D"/>
    <w:rsid w:val="00A96FD2"/>
    <w:rsid w:val="00AA1BF6"/>
    <w:rsid w:val="00AA57AB"/>
    <w:rsid w:val="00AA74DC"/>
    <w:rsid w:val="00AB07D6"/>
    <w:rsid w:val="00AB2EF8"/>
    <w:rsid w:val="00AB480F"/>
    <w:rsid w:val="00AB7F7E"/>
    <w:rsid w:val="00AC10F4"/>
    <w:rsid w:val="00AC4FF3"/>
    <w:rsid w:val="00AC6BDD"/>
    <w:rsid w:val="00AD6D0D"/>
    <w:rsid w:val="00AE48F3"/>
    <w:rsid w:val="00AF1772"/>
    <w:rsid w:val="00AF25CE"/>
    <w:rsid w:val="00AF56CC"/>
    <w:rsid w:val="00B000E6"/>
    <w:rsid w:val="00B01C7C"/>
    <w:rsid w:val="00B031AD"/>
    <w:rsid w:val="00B05445"/>
    <w:rsid w:val="00B06D57"/>
    <w:rsid w:val="00B07797"/>
    <w:rsid w:val="00B130A9"/>
    <w:rsid w:val="00B25C0F"/>
    <w:rsid w:val="00B32E36"/>
    <w:rsid w:val="00B3308F"/>
    <w:rsid w:val="00B344E2"/>
    <w:rsid w:val="00B37846"/>
    <w:rsid w:val="00B42D48"/>
    <w:rsid w:val="00B47406"/>
    <w:rsid w:val="00B525AD"/>
    <w:rsid w:val="00B528DF"/>
    <w:rsid w:val="00B52B1C"/>
    <w:rsid w:val="00B54889"/>
    <w:rsid w:val="00B55B32"/>
    <w:rsid w:val="00B57849"/>
    <w:rsid w:val="00B65650"/>
    <w:rsid w:val="00B66F8A"/>
    <w:rsid w:val="00B70119"/>
    <w:rsid w:val="00B717C9"/>
    <w:rsid w:val="00B72074"/>
    <w:rsid w:val="00B73F84"/>
    <w:rsid w:val="00B80A27"/>
    <w:rsid w:val="00B80B6F"/>
    <w:rsid w:val="00B816D7"/>
    <w:rsid w:val="00B8788B"/>
    <w:rsid w:val="00B90913"/>
    <w:rsid w:val="00B95571"/>
    <w:rsid w:val="00B9694E"/>
    <w:rsid w:val="00B97BC3"/>
    <w:rsid w:val="00BA17F2"/>
    <w:rsid w:val="00BA1DA4"/>
    <w:rsid w:val="00BA48F2"/>
    <w:rsid w:val="00BA5BD9"/>
    <w:rsid w:val="00BA7D2B"/>
    <w:rsid w:val="00BB1BEF"/>
    <w:rsid w:val="00BB2660"/>
    <w:rsid w:val="00BB59BC"/>
    <w:rsid w:val="00BC185D"/>
    <w:rsid w:val="00BC3CAA"/>
    <w:rsid w:val="00BC5003"/>
    <w:rsid w:val="00BD1EB7"/>
    <w:rsid w:val="00BD25D1"/>
    <w:rsid w:val="00BD3160"/>
    <w:rsid w:val="00BD6A59"/>
    <w:rsid w:val="00BD6AD3"/>
    <w:rsid w:val="00BE3A2D"/>
    <w:rsid w:val="00BE7A8C"/>
    <w:rsid w:val="00BF4662"/>
    <w:rsid w:val="00C032A1"/>
    <w:rsid w:val="00C04284"/>
    <w:rsid w:val="00C061E1"/>
    <w:rsid w:val="00C06316"/>
    <w:rsid w:val="00C0718F"/>
    <w:rsid w:val="00C106FD"/>
    <w:rsid w:val="00C1161D"/>
    <w:rsid w:val="00C1481B"/>
    <w:rsid w:val="00C15104"/>
    <w:rsid w:val="00C15BA0"/>
    <w:rsid w:val="00C2025C"/>
    <w:rsid w:val="00C20D8B"/>
    <w:rsid w:val="00C21C1B"/>
    <w:rsid w:val="00C2289E"/>
    <w:rsid w:val="00C22C0B"/>
    <w:rsid w:val="00C3134E"/>
    <w:rsid w:val="00C358ED"/>
    <w:rsid w:val="00C361FF"/>
    <w:rsid w:val="00C36810"/>
    <w:rsid w:val="00C377A1"/>
    <w:rsid w:val="00C40499"/>
    <w:rsid w:val="00C41E4F"/>
    <w:rsid w:val="00C46565"/>
    <w:rsid w:val="00C47515"/>
    <w:rsid w:val="00C47BC6"/>
    <w:rsid w:val="00C51AB4"/>
    <w:rsid w:val="00C525E6"/>
    <w:rsid w:val="00C56B34"/>
    <w:rsid w:val="00C62AB0"/>
    <w:rsid w:val="00C67049"/>
    <w:rsid w:val="00C6741B"/>
    <w:rsid w:val="00C677B7"/>
    <w:rsid w:val="00C7222C"/>
    <w:rsid w:val="00C740AF"/>
    <w:rsid w:val="00C7416B"/>
    <w:rsid w:val="00C86B0F"/>
    <w:rsid w:val="00C95926"/>
    <w:rsid w:val="00C97805"/>
    <w:rsid w:val="00CA1337"/>
    <w:rsid w:val="00CA2284"/>
    <w:rsid w:val="00CA3282"/>
    <w:rsid w:val="00CA442A"/>
    <w:rsid w:val="00CA506B"/>
    <w:rsid w:val="00CA6684"/>
    <w:rsid w:val="00CA77B4"/>
    <w:rsid w:val="00CB4888"/>
    <w:rsid w:val="00CC30F4"/>
    <w:rsid w:val="00CD4C05"/>
    <w:rsid w:val="00CD50D8"/>
    <w:rsid w:val="00CD5653"/>
    <w:rsid w:val="00CD57FD"/>
    <w:rsid w:val="00CD5B26"/>
    <w:rsid w:val="00CD5D64"/>
    <w:rsid w:val="00CE1522"/>
    <w:rsid w:val="00CE29C2"/>
    <w:rsid w:val="00CE5993"/>
    <w:rsid w:val="00CF3C02"/>
    <w:rsid w:val="00CF5A18"/>
    <w:rsid w:val="00CF7B17"/>
    <w:rsid w:val="00CF7D23"/>
    <w:rsid w:val="00CF7DC3"/>
    <w:rsid w:val="00D00AE0"/>
    <w:rsid w:val="00D01741"/>
    <w:rsid w:val="00D02047"/>
    <w:rsid w:val="00D05827"/>
    <w:rsid w:val="00D11195"/>
    <w:rsid w:val="00D11701"/>
    <w:rsid w:val="00D11CFD"/>
    <w:rsid w:val="00D12A73"/>
    <w:rsid w:val="00D35B8D"/>
    <w:rsid w:val="00D41DAC"/>
    <w:rsid w:val="00D43BBF"/>
    <w:rsid w:val="00D51E8F"/>
    <w:rsid w:val="00D5247D"/>
    <w:rsid w:val="00D5509D"/>
    <w:rsid w:val="00D93C58"/>
    <w:rsid w:val="00D957F6"/>
    <w:rsid w:val="00DA165D"/>
    <w:rsid w:val="00DA2A57"/>
    <w:rsid w:val="00DA3777"/>
    <w:rsid w:val="00DA768C"/>
    <w:rsid w:val="00DA7D59"/>
    <w:rsid w:val="00DB01D3"/>
    <w:rsid w:val="00DB0598"/>
    <w:rsid w:val="00DB417D"/>
    <w:rsid w:val="00DC0043"/>
    <w:rsid w:val="00DC1F06"/>
    <w:rsid w:val="00DC233C"/>
    <w:rsid w:val="00DD1A6E"/>
    <w:rsid w:val="00DD2E85"/>
    <w:rsid w:val="00DD755B"/>
    <w:rsid w:val="00DE0C35"/>
    <w:rsid w:val="00DE1CFF"/>
    <w:rsid w:val="00E04A62"/>
    <w:rsid w:val="00E071DB"/>
    <w:rsid w:val="00E10FAA"/>
    <w:rsid w:val="00E13757"/>
    <w:rsid w:val="00E14866"/>
    <w:rsid w:val="00E202F2"/>
    <w:rsid w:val="00E2054B"/>
    <w:rsid w:val="00E20711"/>
    <w:rsid w:val="00E21493"/>
    <w:rsid w:val="00E22974"/>
    <w:rsid w:val="00E22CD9"/>
    <w:rsid w:val="00E26369"/>
    <w:rsid w:val="00E31479"/>
    <w:rsid w:val="00E3202A"/>
    <w:rsid w:val="00E362D2"/>
    <w:rsid w:val="00E37DAF"/>
    <w:rsid w:val="00E418F2"/>
    <w:rsid w:val="00E51864"/>
    <w:rsid w:val="00E524C9"/>
    <w:rsid w:val="00E546D5"/>
    <w:rsid w:val="00E54AA8"/>
    <w:rsid w:val="00E572D8"/>
    <w:rsid w:val="00E62BCB"/>
    <w:rsid w:val="00E637A5"/>
    <w:rsid w:val="00E64753"/>
    <w:rsid w:val="00E6602B"/>
    <w:rsid w:val="00E7208C"/>
    <w:rsid w:val="00E72788"/>
    <w:rsid w:val="00E72C5B"/>
    <w:rsid w:val="00E77BE1"/>
    <w:rsid w:val="00E92A31"/>
    <w:rsid w:val="00E93A27"/>
    <w:rsid w:val="00E97C8B"/>
    <w:rsid w:val="00EA4D58"/>
    <w:rsid w:val="00EB2132"/>
    <w:rsid w:val="00EB6B86"/>
    <w:rsid w:val="00EC1D99"/>
    <w:rsid w:val="00EC24F6"/>
    <w:rsid w:val="00EC456F"/>
    <w:rsid w:val="00ED2F30"/>
    <w:rsid w:val="00ED7FDF"/>
    <w:rsid w:val="00EE438B"/>
    <w:rsid w:val="00EE796F"/>
    <w:rsid w:val="00EF0495"/>
    <w:rsid w:val="00EF4EEA"/>
    <w:rsid w:val="00F00F4A"/>
    <w:rsid w:val="00F16781"/>
    <w:rsid w:val="00F23876"/>
    <w:rsid w:val="00F2757E"/>
    <w:rsid w:val="00F27A09"/>
    <w:rsid w:val="00F27AE2"/>
    <w:rsid w:val="00F31DD7"/>
    <w:rsid w:val="00F40553"/>
    <w:rsid w:val="00F40895"/>
    <w:rsid w:val="00F4338D"/>
    <w:rsid w:val="00F434F0"/>
    <w:rsid w:val="00F46C8B"/>
    <w:rsid w:val="00F619AD"/>
    <w:rsid w:val="00F619FD"/>
    <w:rsid w:val="00F61E44"/>
    <w:rsid w:val="00F625A8"/>
    <w:rsid w:val="00F648A9"/>
    <w:rsid w:val="00F66316"/>
    <w:rsid w:val="00F71013"/>
    <w:rsid w:val="00F7758B"/>
    <w:rsid w:val="00F805C7"/>
    <w:rsid w:val="00F850A5"/>
    <w:rsid w:val="00F85F06"/>
    <w:rsid w:val="00F95F5A"/>
    <w:rsid w:val="00F96300"/>
    <w:rsid w:val="00FA5296"/>
    <w:rsid w:val="00FA5764"/>
    <w:rsid w:val="00FB23CC"/>
    <w:rsid w:val="00FB7C76"/>
    <w:rsid w:val="00FC1011"/>
    <w:rsid w:val="00FC1ACD"/>
    <w:rsid w:val="00FC3E36"/>
    <w:rsid w:val="00FC61E9"/>
    <w:rsid w:val="00FD317D"/>
    <w:rsid w:val="00FE1B65"/>
    <w:rsid w:val="00FF5354"/>
    <w:rsid w:val="00FF6C4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6F190"/>
  <w15:chartTrackingRefBased/>
  <w15:docId w15:val="{DF596F43-18A4-42F1-A576-0596164A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EEC"/>
    <w:pPr>
      <w:tabs>
        <w:tab w:val="left" w:pos="567"/>
      </w:tabs>
      <w:snapToGrid w:val="0"/>
    </w:pPr>
    <w:rPr>
      <w:rFonts w:ascii="Arial" w:hAnsi="Arial"/>
      <w:snapToGrid w:val="0"/>
      <w:sz w:val="22"/>
      <w:szCs w:val="24"/>
      <w:lang w:eastAsia="zh-CN"/>
    </w:rPr>
  </w:style>
  <w:style w:type="paragraph" w:styleId="Heading1">
    <w:name w:val="heading 1"/>
    <w:basedOn w:val="Normal"/>
    <w:next w:val="Marge"/>
    <w:link w:val="Heading1Char"/>
    <w:qFormat/>
    <w:pPr>
      <w:keepNext/>
      <w:keepLines/>
      <w:spacing w:before="240" w:after="240"/>
      <w:jc w:val="center"/>
      <w:outlineLvl w:val="0"/>
    </w:pPr>
    <w:rPr>
      <w:b/>
      <w:bCs/>
      <w:kern w:val="28"/>
      <w:lang w:eastAsia="en-US"/>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
    <w:basedOn w:val="Normal"/>
    <w:next w:val="Marge"/>
    <w:qFormat/>
    <w:pPr>
      <w:keepNext/>
      <w:keepLines/>
      <w:spacing w:before="480" w:after="240"/>
      <w:ind w:left="567" w:hanging="567"/>
      <w:outlineLvl w:val="1"/>
    </w:pPr>
    <w:rPr>
      <w:rFonts w:eastAsia="Times New Roman"/>
      <w:b/>
      <w:bCs/>
      <w:caps/>
      <w:lang w:eastAsia="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Marge"/>
    <w:qFormat/>
    <w:pPr>
      <w:keepNext/>
      <w:keepLines/>
      <w:spacing w:after="240"/>
      <w:ind w:left="567" w:hanging="567"/>
      <w:outlineLvl w:val="2"/>
    </w:pPr>
    <w:rPr>
      <w:rFonts w:eastAsia="Times New Roman"/>
      <w:b/>
      <w:bCs/>
      <w:lang w:eastAsia="en-US"/>
    </w:rPr>
  </w:style>
  <w:style w:type="paragraph" w:styleId="Heading4">
    <w:name w:val="heading 4"/>
    <w:basedOn w:val="Normal"/>
    <w:next w:val="Marge"/>
    <w:link w:val="Heading4Char"/>
    <w:qFormat/>
    <w:pPr>
      <w:keepNext/>
      <w:keepLines/>
      <w:spacing w:after="240"/>
      <w:outlineLvl w:val="3"/>
    </w:pPr>
    <w:rPr>
      <w:b/>
      <w:bCs/>
      <w:lang w:eastAsia="en-US"/>
    </w:rPr>
  </w:style>
  <w:style w:type="paragraph" w:styleId="Heading5">
    <w:name w:val="heading 5"/>
    <w:basedOn w:val="Normal"/>
    <w:next w:val="Marge"/>
    <w:qFormat/>
    <w:pPr>
      <w:keepNext/>
      <w:keepLines/>
      <w:tabs>
        <w:tab w:val="clear" w:pos="567"/>
        <w:tab w:val="left" w:pos="1134"/>
      </w:tabs>
      <w:spacing w:after="240"/>
      <w:ind w:left="1134" w:hanging="567"/>
      <w:outlineLvl w:val="4"/>
    </w:pPr>
    <w:rPr>
      <w:rFonts w:eastAsia="Times New Roman"/>
      <w:b/>
      <w:bCs/>
      <w:lang w:eastAsia="en-US"/>
    </w:rPr>
  </w:style>
  <w:style w:type="paragraph" w:styleId="Heading6">
    <w:name w:val="heading 6"/>
    <w:basedOn w:val="Normal"/>
    <w:next w:val="Marge"/>
    <w:qFormat/>
    <w:pPr>
      <w:keepNext/>
      <w:keepLines/>
      <w:tabs>
        <w:tab w:val="clear" w:pos="567"/>
        <w:tab w:val="left" w:pos="1134"/>
      </w:tabs>
      <w:spacing w:after="240"/>
      <w:ind w:left="567"/>
      <w:outlineLvl w:val="5"/>
    </w:pPr>
    <w:rPr>
      <w:rFonts w:eastAsia="Times New Roman"/>
      <w:b/>
      <w:iCs/>
      <w:szCs w:val="22"/>
      <w:lang w:eastAsia="en-US"/>
    </w:rPr>
  </w:style>
  <w:style w:type="paragraph" w:styleId="Heading7">
    <w:name w:val="heading 7"/>
    <w:basedOn w:val="Normal"/>
    <w:next w:val="Normal"/>
    <w:qFormat/>
    <w:rsid w:val="008F29BD"/>
    <w:pPr>
      <w:tabs>
        <w:tab w:val="clear" w:pos="567"/>
        <w:tab w:val="num" w:pos="2016"/>
      </w:tabs>
      <w:snapToGrid/>
      <w:spacing w:before="240" w:after="60"/>
      <w:ind w:left="2016" w:hanging="1296"/>
      <w:outlineLvl w:val="6"/>
    </w:pPr>
    <w:rPr>
      <w:rFonts w:eastAsia="Times New Roman"/>
      <w:snapToGrid/>
      <w:sz w:val="24"/>
      <w:lang w:val="en-US" w:eastAsia="en-US"/>
    </w:rPr>
  </w:style>
  <w:style w:type="paragraph" w:styleId="Heading8">
    <w:name w:val="heading 8"/>
    <w:basedOn w:val="Normal"/>
    <w:next w:val="Normal"/>
    <w:qFormat/>
    <w:rsid w:val="008F29BD"/>
    <w:pPr>
      <w:tabs>
        <w:tab w:val="clear" w:pos="567"/>
        <w:tab w:val="num" w:pos="2160"/>
      </w:tabs>
      <w:snapToGrid/>
      <w:spacing w:before="240" w:after="60"/>
      <w:ind w:left="2160" w:hanging="1440"/>
      <w:outlineLvl w:val="7"/>
    </w:pPr>
    <w:rPr>
      <w:rFonts w:eastAsia="Times New Roman"/>
      <w:i/>
      <w:iCs/>
      <w:snapToGrid/>
      <w:sz w:val="24"/>
      <w:lang w:val="en-US" w:eastAsia="en-US"/>
    </w:rPr>
  </w:style>
  <w:style w:type="paragraph" w:styleId="Heading9">
    <w:name w:val="heading 9"/>
    <w:basedOn w:val="Normal"/>
    <w:next w:val="Normal"/>
    <w:qFormat/>
    <w:rsid w:val="008F29BD"/>
    <w:pPr>
      <w:tabs>
        <w:tab w:val="clear" w:pos="567"/>
        <w:tab w:val="num" w:pos="2304"/>
      </w:tabs>
      <w:snapToGrid/>
      <w:spacing w:before="240" w:after="60"/>
      <w:ind w:left="2304" w:hanging="1584"/>
      <w:outlineLvl w:val="8"/>
    </w:pPr>
    <w:rPr>
      <w:rFonts w:eastAsia="Times New Roman" w:cs="Arial"/>
      <w:snapToGrid/>
      <w:sz w:val="1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pPr>
      <w:tabs>
        <w:tab w:val="left" w:pos="-737"/>
      </w:tabs>
      <w:spacing w:after="240"/>
      <w:ind w:left="567" w:hanging="567"/>
      <w:jc w:val="both"/>
    </w:pPr>
    <w:rPr>
      <w:rFonts w:eastAsia="Times New Roman"/>
      <w:lang w:eastAsia="en-US"/>
    </w:rPr>
  </w:style>
  <w:style w:type="paragraph" w:customStyle="1" w:styleId="b">
    <w:name w:val="(b)"/>
    <w:basedOn w:val="a"/>
    <w:pPr>
      <w:tabs>
        <w:tab w:val="clear" w:pos="567"/>
        <w:tab w:val="left" w:pos="1134"/>
      </w:tabs>
      <w:ind w:left="1134"/>
    </w:pPr>
  </w:style>
  <w:style w:type="paragraph" w:customStyle="1" w:styleId="c">
    <w:name w:val="(c)"/>
    <w:basedOn w:val="Normal"/>
    <w:pPr>
      <w:tabs>
        <w:tab w:val="clear" w:pos="567"/>
        <w:tab w:val="left" w:pos="1701"/>
      </w:tabs>
      <w:spacing w:after="240"/>
      <w:ind w:left="1701" w:hanging="567"/>
      <w:jc w:val="both"/>
    </w:pPr>
  </w:style>
  <w:style w:type="paragraph" w:customStyle="1" w:styleId="alina">
    <w:name w:val="alinéa"/>
    <w:basedOn w:val="Normal"/>
    <w:pPr>
      <w:snapToGrid/>
      <w:spacing w:after="240"/>
      <w:ind w:left="567"/>
      <w:jc w:val="both"/>
    </w:pPr>
    <w:rPr>
      <w:rFonts w:eastAsia="Times New Roman"/>
      <w:snapToGrid/>
      <w:lang w:eastAsia="en-US"/>
    </w:rPr>
  </w:style>
  <w:style w:type="character" w:styleId="FootnoteReference">
    <w:name w:val="footnote reference"/>
    <w:uiPriority w:val="99"/>
    <w:semiHidden/>
    <w:rPr>
      <w:vertAlign w:val="superscript"/>
    </w:rPr>
  </w:style>
  <w:style w:type="paragraph" w:styleId="Header">
    <w:name w:val="header"/>
    <w:basedOn w:val="Normal"/>
    <w:link w:val="HeaderChar"/>
    <w:pPr>
      <w:tabs>
        <w:tab w:val="center" w:pos="4153"/>
        <w:tab w:val="right" w:pos="8306"/>
      </w:tabs>
    </w:pPr>
    <w:rPr>
      <w:rFonts w:eastAsia="Times New Roman"/>
      <w:lang w:eastAsia="en-US"/>
    </w:rPr>
  </w:style>
  <w:style w:type="paragraph" w:customStyle="1" w:styleId="Par">
    <w:name w:val="Par"/>
    <w:basedOn w:val="Normal"/>
    <w:pPr>
      <w:spacing w:after="240"/>
      <w:ind w:firstLine="567"/>
      <w:jc w:val="both"/>
    </w:pPr>
    <w:rPr>
      <w:rFonts w:eastAsia="Times New Roman"/>
      <w:lang w:eastAsia="en-US"/>
    </w:rPr>
  </w:style>
  <w:style w:type="paragraph" w:customStyle="1" w:styleId="Marge">
    <w:name w:val="Marge"/>
    <w:basedOn w:val="Par"/>
    <w:pPr>
      <w:ind w:firstLine="0"/>
    </w:pPr>
  </w:style>
  <w:style w:type="paragraph" w:styleId="FootnoteText">
    <w:name w:val="footnote text"/>
    <w:basedOn w:val="Normal"/>
    <w:link w:val="FootnoteTextChar"/>
    <w:uiPriority w:val="99"/>
    <w:semiHidden/>
    <w:pPr>
      <w:ind w:left="567" w:hanging="567"/>
    </w:pPr>
    <w:rPr>
      <w:rFonts w:eastAsia="Times New Roman"/>
      <w:sz w:val="20"/>
      <w:szCs w:val="20"/>
      <w:lang w:eastAsia="en-US"/>
    </w:rPr>
  </w:style>
  <w:style w:type="paragraph" w:styleId="Footer">
    <w:name w:val="footer"/>
    <w:basedOn w:val="Normal"/>
    <w:link w:val="FooterChar"/>
    <w:pPr>
      <w:tabs>
        <w:tab w:val="center" w:pos="4153"/>
        <w:tab w:val="right" w:pos="8306"/>
      </w:tabs>
    </w:pPr>
    <w:rPr>
      <w:lang w:eastAsia="en-US"/>
    </w:rPr>
  </w:style>
  <w:style w:type="paragraph" w:styleId="BodyText3">
    <w:name w:val="Body Text 3"/>
    <w:basedOn w:val="Normal"/>
    <w:rPr>
      <w:color w:val="000080"/>
    </w:rPr>
  </w:style>
  <w:style w:type="character" w:styleId="PageNumber">
    <w:name w:val="page number"/>
    <w:basedOn w:val="DefaultParagraphFont"/>
  </w:style>
  <w:style w:type="paragraph" w:customStyle="1" w:styleId="TIRETbul1cm">
    <w:name w:val="TIRET bul 1cm"/>
    <w:basedOn w:val="Normal"/>
    <w:pPr>
      <w:numPr>
        <w:numId w:val="1"/>
      </w:numPr>
      <w:tabs>
        <w:tab w:val="clear" w:pos="567"/>
        <w:tab w:val="left" w:pos="851"/>
      </w:tabs>
      <w:adjustRightInd w:val="0"/>
      <w:spacing w:after="240"/>
      <w:jc w:val="both"/>
    </w:pPr>
  </w:style>
  <w:style w:type="paragraph" w:customStyle="1" w:styleId="Serre">
    <w:name w:val="Serre"/>
    <w:basedOn w:val="Normal"/>
    <w:pPr>
      <w:tabs>
        <w:tab w:val="clear" w:pos="567"/>
      </w:tabs>
      <w:suppressAutoHyphens/>
      <w:snapToGrid/>
      <w:jc w:val="both"/>
      <w:outlineLvl w:val="2"/>
    </w:pPr>
    <w:rPr>
      <w:rFonts w:eastAsia="Times New Roman"/>
      <w:snapToGrid/>
      <w:szCs w:val="20"/>
      <w:lang w:eastAsia="fr-FR"/>
    </w:rPr>
  </w:style>
  <w:style w:type="paragraph" w:customStyle="1" w:styleId="tiret">
    <w:name w:val="tiret"/>
    <w:basedOn w:val="Marge"/>
    <w:pPr>
      <w:ind w:left="284" w:hanging="284"/>
    </w:pPr>
    <w:rPr>
      <w:lang w:val="en-GB"/>
    </w:rPr>
  </w:style>
  <w:style w:type="character" w:customStyle="1" w:styleId="PointSoul">
    <w:name w:val="PointSoul"/>
    <w:rPr>
      <w:u w:val="single"/>
    </w:rPr>
  </w:style>
  <w:style w:type="character" w:styleId="Hyperlink">
    <w:name w:val="Hyperlink"/>
    <w:rsid w:val="008237BC"/>
    <w:rPr>
      <w:color w:val="0000FF"/>
      <w:u w:val="single"/>
    </w:rPr>
  </w:style>
  <w:style w:type="paragraph" w:styleId="TOC1">
    <w:name w:val="toc 1"/>
    <w:basedOn w:val="Normal"/>
    <w:next w:val="Normal"/>
    <w:autoRedefine/>
    <w:semiHidden/>
    <w:rsid w:val="006522C2"/>
    <w:pPr>
      <w:tabs>
        <w:tab w:val="clear" w:pos="567"/>
      </w:tabs>
      <w:snapToGrid/>
      <w:spacing w:before="100" w:beforeAutospacing="1" w:after="100" w:afterAutospacing="1"/>
      <w:jc w:val="both"/>
    </w:pPr>
    <w:rPr>
      <w:rFonts w:eastAsia="Arial Unicode MS"/>
      <w:snapToGrid/>
      <w:color w:val="000000"/>
      <w:sz w:val="18"/>
      <w:lang w:val="en-US" w:eastAsia="en-US"/>
    </w:rPr>
  </w:style>
  <w:style w:type="paragraph" w:styleId="BodyText">
    <w:name w:val="Body Text"/>
    <w:basedOn w:val="Normal"/>
    <w:rsid w:val="005900BD"/>
    <w:pPr>
      <w:spacing w:after="120"/>
    </w:pPr>
  </w:style>
  <w:style w:type="paragraph" w:styleId="BalloonText">
    <w:name w:val="Balloon Text"/>
    <w:basedOn w:val="Normal"/>
    <w:semiHidden/>
    <w:rsid w:val="005900BD"/>
    <w:pPr>
      <w:tabs>
        <w:tab w:val="clear" w:pos="567"/>
      </w:tabs>
      <w:snapToGrid/>
    </w:pPr>
    <w:rPr>
      <w:rFonts w:ascii="Tahoma" w:eastAsia="Times New Roman" w:hAnsi="Tahoma" w:cs="Tahoma"/>
      <w:snapToGrid/>
      <w:sz w:val="16"/>
      <w:szCs w:val="16"/>
      <w:lang w:val="en-US" w:eastAsia="en-US"/>
    </w:rPr>
  </w:style>
  <w:style w:type="paragraph" w:styleId="BodyTextIndent">
    <w:name w:val="Body Text Indent"/>
    <w:basedOn w:val="Normal"/>
    <w:rsid w:val="005900BD"/>
    <w:pPr>
      <w:tabs>
        <w:tab w:val="clear" w:pos="567"/>
      </w:tabs>
      <w:snapToGrid/>
      <w:spacing w:after="120"/>
      <w:ind w:left="283"/>
    </w:pPr>
    <w:rPr>
      <w:rFonts w:eastAsia="Times New Roman"/>
      <w:snapToGrid/>
      <w:sz w:val="18"/>
      <w:lang w:val="en-US" w:eastAsia="en-US"/>
    </w:rPr>
  </w:style>
  <w:style w:type="paragraph" w:customStyle="1" w:styleId="Normal-ColumnsCharChar">
    <w:name w:val="Normal - Columns Char Char"/>
    <w:basedOn w:val="Normal"/>
    <w:rsid w:val="005900BD"/>
    <w:pPr>
      <w:tabs>
        <w:tab w:val="clear" w:pos="567"/>
      </w:tabs>
      <w:snapToGrid/>
      <w:spacing w:before="60" w:after="60"/>
      <w:jc w:val="both"/>
    </w:pPr>
    <w:rPr>
      <w:rFonts w:eastAsia="Times New Roman"/>
      <w:snapToGrid/>
      <w:sz w:val="18"/>
      <w:lang w:val="en-US" w:eastAsia="en-US"/>
    </w:rPr>
  </w:style>
  <w:style w:type="character" w:styleId="Emphasis">
    <w:name w:val="Emphasis"/>
    <w:qFormat/>
    <w:rsid w:val="00970130"/>
    <w:rPr>
      <w:i/>
      <w:iCs/>
    </w:rPr>
  </w:style>
  <w:style w:type="paragraph" w:customStyle="1" w:styleId="CarCar">
    <w:name w:val="Car Car"/>
    <w:basedOn w:val="Normal"/>
    <w:rsid w:val="00AC10F4"/>
    <w:pPr>
      <w:tabs>
        <w:tab w:val="clear" w:pos="567"/>
      </w:tabs>
      <w:snapToGrid/>
      <w:spacing w:after="160" w:line="240" w:lineRule="exact"/>
    </w:pPr>
    <w:rPr>
      <w:rFonts w:ascii="Times New Roman" w:eastAsia="Times New Roman" w:hAnsi="Times New Roman" w:cs="Arial"/>
      <w:snapToGrid/>
      <w:sz w:val="20"/>
      <w:szCs w:val="20"/>
      <w:lang w:val="de-CH" w:eastAsia="de-CH"/>
    </w:rPr>
  </w:style>
  <w:style w:type="paragraph" w:styleId="BodyTextIndent2">
    <w:name w:val="Body Text Indent 2"/>
    <w:basedOn w:val="Normal"/>
    <w:rsid w:val="00CF3C02"/>
    <w:pPr>
      <w:tabs>
        <w:tab w:val="clear" w:pos="567"/>
      </w:tabs>
      <w:snapToGrid/>
      <w:spacing w:after="120" w:line="480" w:lineRule="auto"/>
      <w:ind w:left="283"/>
    </w:pPr>
    <w:rPr>
      <w:rFonts w:eastAsia="Times New Roman"/>
      <w:snapToGrid/>
      <w:sz w:val="18"/>
      <w:lang w:val="en-US" w:eastAsia="en-US"/>
    </w:rPr>
  </w:style>
  <w:style w:type="paragraph" w:customStyle="1" w:styleId="Arialtight">
    <w:name w:val="Arial tight"/>
    <w:basedOn w:val="Normal"/>
    <w:rsid w:val="00CF3C02"/>
    <w:pPr>
      <w:tabs>
        <w:tab w:val="clear" w:pos="567"/>
        <w:tab w:val="num" w:pos="-284"/>
        <w:tab w:val="left" w:pos="-142"/>
      </w:tabs>
      <w:snapToGrid/>
      <w:ind w:right="-196"/>
    </w:pPr>
    <w:rPr>
      <w:rFonts w:eastAsia="Times New Roman"/>
      <w:b/>
      <w:snapToGrid/>
      <w:sz w:val="20"/>
      <w:szCs w:val="20"/>
      <w:lang w:val="en-GB" w:eastAsia="en-US"/>
    </w:rPr>
  </w:style>
  <w:style w:type="paragraph" w:customStyle="1" w:styleId="Char">
    <w:name w:val="Char"/>
    <w:basedOn w:val="Normal"/>
    <w:rsid w:val="008F29BD"/>
    <w:pPr>
      <w:tabs>
        <w:tab w:val="clear" w:pos="567"/>
      </w:tabs>
      <w:snapToGrid/>
      <w:spacing w:before="120" w:after="160" w:line="240" w:lineRule="exact"/>
      <w:jc w:val="both"/>
    </w:pPr>
    <w:rPr>
      <w:rFonts w:ascii="Verdana" w:eastAsia="Times New Roman" w:hAnsi="Verdana"/>
      <w:snapToGrid/>
      <w:sz w:val="20"/>
      <w:szCs w:val="20"/>
      <w:lang w:val="en-US" w:eastAsia="en-US"/>
    </w:rPr>
  </w:style>
  <w:style w:type="table" w:styleId="TableGrid">
    <w:name w:val="Table Grid"/>
    <w:basedOn w:val="TableNormal"/>
    <w:uiPriority w:val="59"/>
    <w:rsid w:val="00932C4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D02047"/>
    <w:rPr>
      <w:color w:val="800080"/>
      <w:u w:val="single"/>
    </w:rPr>
  </w:style>
  <w:style w:type="character" w:customStyle="1" w:styleId="FooterChar">
    <w:name w:val="Footer Char"/>
    <w:link w:val="Footer"/>
    <w:rsid w:val="004542C5"/>
    <w:rPr>
      <w:rFonts w:ascii="Arial" w:hAnsi="Arial"/>
      <w:snapToGrid w:val="0"/>
      <w:sz w:val="22"/>
      <w:szCs w:val="24"/>
      <w:lang w:val="fr-FR" w:eastAsia="en-US" w:bidi="ar-SA"/>
    </w:rPr>
  </w:style>
  <w:style w:type="character" w:customStyle="1" w:styleId="Heading1Char">
    <w:name w:val="Heading 1 Char"/>
    <w:link w:val="Heading1"/>
    <w:rsid w:val="00A66A86"/>
    <w:rPr>
      <w:rFonts w:ascii="Arial" w:hAnsi="Arial"/>
      <w:b/>
      <w:bCs/>
      <w:snapToGrid w:val="0"/>
      <w:kern w:val="28"/>
      <w:sz w:val="22"/>
      <w:szCs w:val="24"/>
      <w:lang w:val="fr-FR" w:eastAsia="en-US" w:bidi="ar-SA"/>
    </w:rPr>
  </w:style>
  <w:style w:type="character" w:styleId="CommentReference">
    <w:name w:val="annotation reference"/>
    <w:semiHidden/>
    <w:rsid w:val="00C22C0B"/>
    <w:rPr>
      <w:sz w:val="16"/>
      <w:szCs w:val="16"/>
    </w:rPr>
  </w:style>
  <w:style w:type="paragraph" w:styleId="CommentText">
    <w:name w:val="annotation text"/>
    <w:basedOn w:val="Normal"/>
    <w:link w:val="CommentTextChar"/>
    <w:semiHidden/>
    <w:rsid w:val="00C22C0B"/>
    <w:rPr>
      <w:sz w:val="20"/>
      <w:szCs w:val="20"/>
    </w:rPr>
  </w:style>
  <w:style w:type="paragraph" w:styleId="CommentSubject">
    <w:name w:val="annotation subject"/>
    <w:basedOn w:val="CommentText"/>
    <w:next w:val="CommentText"/>
    <w:semiHidden/>
    <w:rsid w:val="00C22C0B"/>
    <w:rPr>
      <w:b/>
      <w:bCs/>
    </w:rPr>
  </w:style>
  <w:style w:type="paragraph" w:customStyle="1" w:styleId="xl25">
    <w:name w:val="xl25"/>
    <w:basedOn w:val="Normal"/>
    <w:rsid w:val="00440428"/>
    <w:pPr>
      <w:pBdr>
        <w:left w:val="single" w:sz="4" w:space="0" w:color="auto"/>
        <w:bottom w:val="single" w:sz="4" w:space="0" w:color="auto"/>
        <w:right w:val="single" w:sz="4" w:space="0" w:color="auto"/>
      </w:pBdr>
      <w:tabs>
        <w:tab w:val="clear" w:pos="567"/>
      </w:tabs>
      <w:snapToGrid/>
      <w:spacing w:before="100" w:beforeAutospacing="1" w:after="100" w:afterAutospacing="1"/>
      <w:jc w:val="center"/>
    </w:pPr>
    <w:rPr>
      <w:rFonts w:eastAsia="Times New Roman" w:cs="Arial"/>
      <w:snapToGrid/>
      <w:sz w:val="16"/>
      <w:szCs w:val="16"/>
      <w:lang w:val="en-US" w:eastAsia="en-US"/>
    </w:rPr>
  </w:style>
  <w:style w:type="character" w:customStyle="1" w:styleId="Heading4Char">
    <w:name w:val="Heading 4 Char"/>
    <w:link w:val="Heading4"/>
    <w:rsid w:val="006C70A3"/>
    <w:rPr>
      <w:rFonts w:ascii="Arial" w:hAnsi="Arial"/>
      <w:b/>
      <w:bCs/>
      <w:snapToGrid w:val="0"/>
      <w:sz w:val="22"/>
      <w:szCs w:val="24"/>
      <w:lang w:val="fr-FR" w:eastAsia="en-US" w:bidi="ar-SA"/>
    </w:rPr>
  </w:style>
  <w:style w:type="paragraph" w:styleId="ListParagraph">
    <w:name w:val="List Paragraph"/>
    <w:basedOn w:val="Normal"/>
    <w:uiPriority w:val="34"/>
    <w:qFormat/>
    <w:rsid w:val="00834455"/>
    <w:pPr>
      <w:tabs>
        <w:tab w:val="clear" w:pos="567"/>
      </w:tabs>
      <w:snapToGrid/>
      <w:ind w:left="708"/>
    </w:pPr>
    <w:rPr>
      <w:rFonts w:ascii="Times New Roman" w:eastAsia="Times New Roman" w:hAnsi="Times New Roman"/>
      <w:snapToGrid/>
      <w:sz w:val="24"/>
      <w:lang w:val="en-GB" w:eastAsia="fr-FR"/>
    </w:rPr>
  </w:style>
  <w:style w:type="paragraph" w:customStyle="1" w:styleId="default">
    <w:name w:val="default"/>
    <w:basedOn w:val="Normal"/>
    <w:uiPriority w:val="99"/>
    <w:rsid w:val="00834455"/>
    <w:pPr>
      <w:tabs>
        <w:tab w:val="clear" w:pos="567"/>
      </w:tabs>
      <w:snapToGrid/>
      <w:spacing w:before="100" w:beforeAutospacing="1" w:after="100" w:afterAutospacing="1"/>
    </w:pPr>
    <w:rPr>
      <w:rFonts w:ascii="Times New Roman" w:eastAsia="Calibri" w:hAnsi="Times New Roman"/>
      <w:snapToGrid/>
      <w:sz w:val="24"/>
      <w:lang w:val="en-US" w:eastAsia="en-US"/>
    </w:rPr>
  </w:style>
  <w:style w:type="character" w:customStyle="1" w:styleId="CommentTextChar">
    <w:name w:val="Comment Text Char"/>
    <w:link w:val="CommentText"/>
    <w:semiHidden/>
    <w:rsid w:val="0090488D"/>
    <w:rPr>
      <w:rFonts w:ascii="Arial" w:hAnsi="Arial"/>
      <w:snapToGrid w:val="0"/>
      <w:lang w:eastAsia="zh-CN"/>
    </w:rPr>
  </w:style>
  <w:style w:type="paragraph" w:customStyle="1" w:styleId="Default0">
    <w:name w:val="Default"/>
    <w:rsid w:val="00FF5354"/>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uiPriority w:val="99"/>
    <w:semiHidden/>
    <w:rsid w:val="006E5C7D"/>
    <w:rPr>
      <w:rFonts w:ascii="Arial" w:eastAsia="Times New Roman" w:hAnsi="Arial"/>
      <w:snapToGrid w:val="0"/>
      <w:lang w:eastAsia="en-US"/>
    </w:rPr>
  </w:style>
  <w:style w:type="paragraph" w:styleId="NormalWeb">
    <w:name w:val="Normal (Web)"/>
    <w:basedOn w:val="Normal"/>
    <w:uiPriority w:val="99"/>
    <w:unhideWhenUsed/>
    <w:rsid w:val="006E5C7D"/>
    <w:pPr>
      <w:tabs>
        <w:tab w:val="clear" w:pos="567"/>
      </w:tabs>
      <w:snapToGrid/>
      <w:spacing w:before="100" w:beforeAutospacing="1" w:after="100" w:afterAutospacing="1"/>
    </w:pPr>
    <w:rPr>
      <w:rFonts w:ascii="Times New Roman" w:eastAsia="Times New Roman" w:hAnsi="Times New Roman"/>
      <w:snapToGrid/>
      <w:sz w:val="24"/>
      <w:lang w:eastAsia="en-US"/>
    </w:rPr>
  </w:style>
  <w:style w:type="character" w:customStyle="1" w:styleId="HeaderChar">
    <w:name w:val="Header Char"/>
    <w:link w:val="Header"/>
    <w:rsid w:val="00BF4662"/>
    <w:rPr>
      <w:rFonts w:ascii="Arial" w:eastAsia="Times New Roman" w:hAnsi="Arial"/>
      <w:snapToGrid w:val="0"/>
      <w:sz w:val="22"/>
      <w:szCs w:val="24"/>
      <w:lang w:eastAsia="en-US"/>
    </w:rPr>
  </w:style>
  <w:style w:type="character" w:styleId="PlaceholderText">
    <w:name w:val="Placeholder Text"/>
    <w:basedOn w:val="DefaultParagraphFont"/>
    <w:uiPriority w:val="99"/>
    <w:semiHidden/>
    <w:rsid w:val="00BF4662"/>
    <w:rPr>
      <w:color w:val="808080"/>
    </w:rPr>
  </w:style>
  <w:style w:type="table" w:styleId="GridTable5Dark-Accent3">
    <w:name w:val="Grid Table 5 Dark Accent 3"/>
    <w:basedOn w:val="TableNormal"/>
    <w:uiPriority w:val="50"/>
    <w:rsid w:val="0074554D"/>
    <w:rPr>
      <w:rFonts w:asciiTheme="minorHAnsi" w:eastAsiaTheme="minorHAnsi" w:hAnsiTheme="minorHAnsi" w:cstheme="minorBidi"/>
      <w:sz w:val="22"/>
      <w:szCs w:val="22"/>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Bodytext0">
    <w:name w:val="Bodytext"/>
    <w:basedOn w:val="Normal"/>
    <w:qFormat/>
    <w:rsid w:val="00E26369"/>
    <w:pPr>
      <w:widowControl w:val="0"/>
      <w:tabs>
        <w:tab w:val="clear" w:pos="567"/>
      </w:tabs>
      <w:autoSpaceDE w:val="0"/>
      <w:autoSpaceDN w:val="0"/>
      <w:adjustRightInd w:val="0"/>
      <w:snapToGrid/>
      <w:spacing w:after="120"/>
    </w:pPr>
    <w:rPr>
      <w:rFonts w:asciiTheme="minorHAnsi" w:eastAsiaTheme="minorHAnsi" w:hAnsiTheme="minorHAnsi" w:cs="ı'EDXˇ"/>
      <w:snapToGrid/>
      <w:sz w:val="19"/>
      <w:szCs w:val="19"/>
      <w:lang w:val="en-US" w:eastAsia="en-US"/>
    </w:rPr>
  </w:style>
  <w:style w:type="paragraph" w:customStyle="1" w:styleId="FCsubtitle">
    <w:name w:val="FC sub title"/>
    <w:basedOn w:val="Normal"/>
    <w:qFormat/>
    <w:rsid w:val="00B031AD"/>
    <w:pPr>
      <w:tabs>
        <w:tab w:val="clear" w:pos="567"/>
      </w:tabs>
      <w:snapToGrid/>
      <w:spacing w:after="120"/>
    </w:pPr>
    <w:rPr>
      <w:rFonts w:asciiTheme="minorHAnsi" w:eastAsiaTheme="minorHAnsi" w:hAnsiTheme="minorHAnsi" w:cstheme="minorBidi"/>
      <w:snapToGrid/>
      <w:color w:val="FFFFFF" w:themeColor="background1"/>
      <w:sz w:val="28"/>
      <w:szCs w:val="20"/>
      <w:shd w:val="clear" w:color="auto" w:fill="C5192D"/>
      <w:lang w:val="en-GB" w:eastAsia="en-US"/>
    </w:rPr>
  </w:style>
  <w:style w:type="character" w:styleId="UnresolvedMention">
    <w:name w:val="Unresolved Mention"/>
    <w:basedOn w:val="DefaultParagraphFont"/>
    <w:uiPriority w:val="99"/>
    <w:semiHidden/>
    <w:unhideWhenUsed/>
    <w:rsid w:val="00D017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1600">
      <w:bodyDiv w:val="1"/>
      <w:marLeft w:val="0"/>
      <w:marRight w:val="0"/>
      <w:marTop w:val="0"/>
      <w:marBottom w:val="0"/>
      <w:divBdr>
        <w:top w:val="none" w:sz="0" w:space="0" w:color="auto"/>
        <w:left w:val="none" w:sz="0" w:space="0" w:color="auto"/>
        <w:bottom w:val="none" w:sz="0" w:space="0" w:color="auto"/>
        <w:right w:val="none" w:sz="0" w:space="0" w:color="auto"/>
      </w:divBdr>
    </w:div>
    <w:div w:id="54934006">
      <w:bodyDiv w:val="1"/>
      <w:marLeft w:val="0"/>
      <w:marRight w:val="0"/>
      <w:marTop w:val="0"/>
      <w:marBottom w:val="0"/>
      <w:divBdr>
        <w:top w:val="none" w:sz="0" w:space="0" w:color="auto"/>
        <w:left w:val="none" w:sz="0" w:space="0" w:color="auto"/>
        <w:bottom w:val="none" w:sz="0" w:space="0" w:color="auto"/>
        <w:right w:val="none" w:sz="0" w:space="0" w:color="auto"/>
      </w:divBdr>
    </w:div>
    <w:div w:id="438835571">
      <w:bodyDiv w:val="1"/>
      <w:marLeft w:val="0"/>
      <w:marRight w:val="0"/>
      <w:marTop w:val="0"/>
      <w:marBottom w:val="0"/>
      <w:divBdr>
        <w:top w:val="none" w:sz="0" w:space="0" w:color="auto"/>
        <w:left w:val="none" w:sz="0" w:space="0" w:color="auto"/>
        <w:bottom w:val="none" w:sz="0" w:space="0" w:color="auto"/>
        <w:right w:val="none" w:sz="0" w:space="0" w:color="auto"/>
      </w:divBdr>
    </w:div>
    <w:div w:id="619652336">
      <w:bodyDiv w:val="1"/>
      <w:marLeft w:val="0"/>
      <w:marRight w:val="0"/>
      <w:marTop w:val="0"/>
      <w:marBottom w:val="0"/>
      <w:divBdr>
        <w:top w:val="none" w:sz="0" w:space="0" w:color="auto"/>
        <w:left w:val="none" w:sz="0" w:space="0" w:color="auto"/>
        <w:bottom w:val="none" w:sz="0" w:space="0" w:color="auto"/>
        <w:right w:val="none" w:sz="0" w:space="0" w:color="auto"/>
      </w:divBdr>
    </w:div>
    <w:div w:id="887187411">
      <w:bodyDiv w:val="1"/>
      <w:marLeft w:val="0"/>
      <w:marRight w:val="0"/>
      <w:marTop w:val="0"/>
      <w:marBottom w:val="0"/>
      <w:divBdr>
        <w:top w:val="none" w:sz="0" w:space="0" w:color="auto"/>
        <w:left w:val="none" w:sz="0" w:space="0" w:color="auto"/>
        <w:bottom w:val="none" w:sz="0" w:space="0" w:color="auto"/>
        <w:right w:val="none" w:sz="0" w:space="0" w:color="auto"/>
      </w:divBdr>
    </w:div>
    <w:div w:id="1104880318">
      <w:bodyDiv w:val="1"/>
      <w:marLeft w:val="0"/>
      <w:marRight w:val="0"/>
      <w:marTop w:val="0"/>
      <w:marBottom w:val="0"/>
      <w:divBdr>
        <w:top w:val="none" w:sz="0" w:space="0" w:color="auto"/>
        <w:left w:val="none" w:sz="0" w:space="0" w:color="auto"/>
        <w:bottom w:val="none" w:sz="0" w:space="0" w:color="auto"/>
        <w:right w:val="none" w:sz="0" w:space="0" w:color="auto"/>
      </w:divBdr>
    </w:div>
    <w:div w:id="1111558890">
      <w:bodyDiv w:val="1"/>
      <w:marLeft w:val="0"/>
      <w:marRight w:val="0"/>
      <w:marTop w:val="0"/>
      <w:marBottom w:val="0"/>
      <w:divBdr>
        <w:top w:val="none" w:sz="0" w:space="0" w:color="auto"/>
        <w:left w:val="none" w:sz="0" w:space="0" w:color="auto"/>
        <w:bottom w:val="none" w:sz="0" w:space="0" w:color="auto"/>
        <w:right w:val="none" w:sz="0" w:space="0" w:color="auto"/>
      </w:divBdr>
    </w:div>
    <w:div w:id="1423378859">
      <w:bodyDiv w:val="1"/>
      <w:marLeft w:val="0"/>
      <w:marRight w:val="0"/>
      <w:marTop w:val="0"/>
      <w:marBottom w:val="0"/>
      <w:divBdr>
        <w:top w:val="none" w:sz="0" w:space="0" w:color="auto"/>
        <w:left w:val="none" w:sz="0" w:space="0" w:color="auto"/>
        <w:bottom w:val="none" w:sz="0" w:space="0" w:color="auto"/>
        <w:right w:val="none" w:sz="0" w:space="0" w:color="auto"/>
      </w:divBdr>
    </w:div>
    <w:div w:id="1440682721">
      <w:bodyDiv w:val="1"/>
      <w:marLeft w:val="0"/>
      <w:marRight w:val="0"/>
      <w:marTop w:val="0"/>
      <w:marBottom w:val="0"/>
      <w:divBdr>
        <w:top w:val="none" w:sz="0" w:space="0" w:color="auto"/>
        <w:left w:val="none" w:sz="0" w:space="0" w:color="auto"/>
        <w:bottom w:val="none" w:sz="0" w:space="0" w:color="auto"/>
        <w:right w:val="none" w:sz="0" w:space="0" w:color="auto"/>
      </w:divBdr>
    </w:div>
    <w:div w:id="1755661700">
      <w:bodyDiv w:val="1"/>
      <w:marLeft w:val="0"/>
      <w:marRight w:val="0"/>
      <w:marTop w:val="0"/>
      <w:marBottom w:val="0"/>
      <w:divBdr>
        <w:top w:val="none" w:sz="0" w:space="0" w:color="auto"/>
        <w:left w:val="none" w:sz="0" w:space="0" w:color="auto"/>
        <w:bottom w:val="none" w:sz="0" w:space="0" w:color="auto"/>
        <w:right w:val="none" w:sz="0" w:space="0" w:color="auto"/>
      </w:divBdr>
    </w:div>
    <w:div w:id="195856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sustainabledevelopment/sustainable-development-goal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gmdf@unesco.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3CEB22EF-9594-43C4-B285-B385AA63CA99}"/>
      </w:docPartPr>
      <w:docPartBody>
        <w:p w:rsidR="00F64783" w:rsidRDefault="001B414C">
          <w:r w:rsidRPr="00B4707F">
            <w:rPr>
              <w:rStyle w:val="PlaceholderText"/>
            </w:rPr>
            <w:t>Click or tap here to enter text.</w:t>
          </w:r>
        </w:p>
      </w:docPartBody>
    </w:docPart>
    <w:docPart>
      <w:docPartPr>
        <w:name w:val="5A481081125149F7AC12C7BC9AE5CE88"/>
        <w:category>
          <w:name w:val="General"/>
          <w:gallery w:val="placeholder"/>
        </w:category>
        <w:types>
          <w:type w:val="bbPlcHdr"/>
        </w:types>
        <w:behaviors>
          <w:behavior w:val="content"/>
        </w:behaviors>
        <w:guid w:val="{DD29424B-6B3C-4EE1-A2FB-06CB819B95AA}"/>
      </w:docPartPr>
      <w:docPartBody>
        <w:p w:rsidR="006E4627" w:rsidRDefault="000D274D" w:rsidP="000D274D">
          <w:pPr>
            <w:pStyle w:val="5A481081125149F7AC12C7BC9AE5CE88"/>
          </w:pPr>
          <w:r w:rsidRPr="00B4707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14C"/>
    <w:rsid w:val="00090657"/>
    <w:rsid w:val="000D274D"/>
    <w:rsid w:val="001B414C"/>
    <w:rsid w:val="002A709C"/>
    <w:rsid w:val="002B26CF"/>
    <w:rsid w:val="002F7959"/>
    <w:rsid w:val="00442404"/>
    <w:rsid w:val="004F47A4"/>
    <w:rsid w:val="006E4627"/>
    <w:rsid w:val="007B00D2"/>
    <w:rsid w:val="007F00E1"/>
    <w:rsid w:val="009655E2"/>
    <w:rsid w:val="00993F01"/>
    <w:rsid w:val="00A1353B"/>
    <w:rsid w:val="00BD14DE"/>
    <w:rsid w:val="00CA3667"/>
    <w:rsid w:val="00E111B9"/>
    <w:rsid w:val="00F64783"/>
    <w:rsid w:val="00F777C8"/>
    <w:rsid w:val="00F91A2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274D"/>
    <w:rPr>
      <w:color w:val="808080"/>
    </w:rPr>
  </w:style>
  <w:style w:type="paragraph" w:customStyle="1" w:styleId="5A481081125149F7AC12C7BC9AE5CE88">
    <w:name w:val="5A481081125149F7AC12C7BC9AE5CE88"/>
    <w:rsid w:val="000D274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&lt;span class="ms-rteThemeForeColor-5-0"&gt;AM Item 7.5&lt;/span&gt;</AdminFormManualReferences>
    <AdminFormNote xmlns="825f256f-f54f-4af9-9ba7-ed811551e3fb">&lt;p&gt;&lt;span class="ms-rteForeColor-2" style="font-size&amp;#58;8pt;"&gt;&lt;em&gt;Published in May&amp;#160;2019; technical update November 2019&lt;/em&gt;&lt;/span&gt;&lt;/p&gt;</AdminFormNote>
    <Category xmlns="5a6f8275-4b57-4adb-a315-37e9bad9a0e6">Contracting</Category>
    <Last_x0020_Publishing_x0020_Date xmlns="5a6f8275-4b57-4adb-a315-37e9bad9a0e6">2019-11-14T23:00:00+00:00</Last_x0020_Publishing_x0020_Date>
    <AdminFormOrderNumber xmlns="5a6f8275-4b57-4adb-a315-37e9bad9a0e6">720</AdminFormOrderNumber>
    <Reference_x0020_Number xmlns="5a6f8275-4b57-4adb-a315-37e9bad9a0e6">Form AM 7-20</Reference_x0020_Number>
    <_dlc_DocId xmlns="825f256f-f54f-4af9-9ba7-ed811551e3fb">VDN5PMCSHNYJ-1748840331-189</_dlc_DocId>
    <_dlc_DocIdUrl xmlns="825f256f-f54f-4af9-9ba7-ed811551e3fb">
      <Url>https://manual-part1.unesco.org/EN/_layouts/15/DocIdRedir.aspx?ID=VDN5PMCSHNYJ-1748840331-189</Url>
      <Description>VDN5PMCSHNYJ-1748840331-189</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LongProp xmlns="" name="AdminFormManualReferences"><![CDATA[<A title="AM Item 10.2" href="http://manual-part1.hq.int.unesco.org/EN/Chap10/Pages/Item10.2.aspx" target=_blank>AM Item 10.2</A><BR><A title="AM Item 7.2" href="http://manual-part1.hq.int.unesco.org/EN/Chap7/Pages/Item7.2.aspx" target=_blank>AM Item 7.2</A><BR><A title="AM Item 7.4" href="http://manual-part1.hq.int.unesco.org/EN/Chap7/Pages/Item7.4.aspx" target=_blank>AM Item 7.4</A>]]></LongProp>
</LongProperties>
</file>

<file path=customXml/itemProps1.xml><?xml version="1.0" encoding="utf-8"?>
<ds:datastoreItem xmlns:ds="http://schemas.openxmlformats.org/officeDocument/2006/customXml" ds:itemID="{4DC976A0-B151-4AF7-9BC9-BF28E045FA7C}">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2.xml><?xml version="1.0" encoding="utf-8"?>
<ds:datastoreItem xmlns:ds="http://schemas.openxmlformats.org/officeDocument/2006/customXml" ds:itemID="{7B1E6EBC-37C5-4389-8EA8-3CA500367D09}">
  <ds:schemaRefs>
    <ds:schemaRef ds:uri="http://schemas.openxmlformats.org/officeDocument/2006/bibliography"/>
  </ds:schemaRefs>
</ds:datastoreItem>
</file>

<file path=customXml/itemProps3.xml><?xml version="1.0" encoding="utf-8"?>
<ds:datastoreItem xmlns:ds="http://schemas.openxmlformats.org/officeDocument/2006/customXml" ds:itemID="{371ED661-1FF7-41E7-BB09-09A06A004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E200F0-6E75-46F2-9812-75F5483D5268}">
  <ds:schemaRefs>
    <ds:schemaRef ds:uri="http://schemas.microsoft.com/sharepoint/events"/>
  </ds:schemaRefs>
</ds:datastoreItem>
</file>

<file path=customXml/itemProps5.xml><?xml version="1.0" encoding="utf-8"?>
<ds:datastoreItem xmlns:ds="http://schemas.openxmlformats.org/officeDocument/2006/customXml" ds:itemID="{87AC43E9-C22B-4D58-8670-642F192E95A4}">
  <ds:schemaRefs>
    <ds:schemaRef ds:uri="http://schemas.microsoft.com/sharepoint/v3/contenttype/forms"/>
  </ds:schemaRefs>
</ds:datastoreItem>
</file>

<file path=customXml/itemProps6.xml><?xml version="1.0" encoding="utf-8"?>
<ds:datastoreItem xmlns:ds="http://schemas.openxmlformats.org/officeDocument/2006/customXml" ds:itemID="{7F4C4DEA-9C8F-4BE8-B1DB-F31C2A1BE024}">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5</Pages>
  <Words>2111</Words>
  <Characters>12038</Characters>
  <Application>Microsoft Office Word</Application>
  <DocSecurity>0</DocSecurity>
  <Lines>100</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Call for Partnerships</vt:lpstr>
      <vt:lpstr>Request for Proposal - RFP (services)</vt:lpstr>
    </vt:vector>
  </TitlesOfParts>
  <Manager>ADM/PRO</Manager>
  <Company>UNESCO</Company>
  <LinksUpToDate>false</LinksUpToDate>
  <CharactersWithSpaces>14121</CharactersWithSpaces>
  <SharedDoc>false</SharedDoc>
  <HLinks>
    <vt:vector size="6" baseType="variant">
      <vt:variant>
        <vt:i4>4194398</vt:i4>
      </vt:variant>
      <vt:variant>
        <vt:i4>3</vt:i4>
      </vt:variant>
      <vt:variant>
        <vt:i4>0</vt:i4>
      </vt:variant>
      <vt:variant>
        <vt:i4>5</vt:i4>
      </vt:variant>
      <vt:variant>
        <vt:lpwstr>https://www.un.org/sustainabledevelopment/sustainable-development-goals/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Partnerships</dc:title>
  <dc:subject>Form AM 10-10 Request for Proposal - RFP</dc:subject>
  <dc:creator>ADM/PRO</dc:creator>
  <cp:keywords>rfp; request; proposal</cp:keywords>
  <dc:description>Version 2 June 2008
Ex UNESCO Form 803- Request for Proposal - RFP</dc:description>
  <cp:lastModifiedBy>Muzikova, Marketa</cp:lastModifiedBy>
  <cp:revision>193</cp:revision>
  <cp:lastPrinted>2019-02-04T13:23:00Z</cp:lastPrinted>
  <dcterms:created xsi:type="dcterms:W3CDTF">2021-04-14T08:54:00Z</dcterms:created>
  <dcterms:modified xsi:type="dcterms:W3CDTF">2023-06-28T07:29:00Z</dcterms:modified>
  <cp:category>Procurement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Admin Manual Forms Content Type</vt:lpwstr>
  </property>
  <property fmtid="{D5CDD505-2E9C-101B-9397-08002B2CF9AE}" pid="3" name="Subject">
    <vt:lpwstr>Form AM 10-10 Request for Proposal - RFP</vt:lpwstr>
  </property>
  <property fmtid="{D5CDD505-2E9C-101B-9397-08002B2CF9AE}" pid="4" name="Keywords">
    <vt:lpwstr>rfp; request; proposal</vt:lpwstr>
  </property>
  <property fmtid="{D5CDD505-2E9C-101B-9397-08002B2CF9AE}" pid="5" name="_Author">
    <vt:lpwstr>ADM/PRO</vt:lpwstr>
  </property>
  <property fmtid="{D5CDD505-2E9C-101B-9397-08002B2CF9AE}" pid="6" name="_Category">
    <vt:lpwstr>Procurement</vt:lpwstr>
  </property>
  <property fmtid="{D5CDD505-2E9C-101B-9397-08002B2CF9AE}" pid="7" name="Categories">
    <vt:lpwstr/>
  </property>
  <property fmtid="{D5CDD505-2E9C-101B-9397-08002B2CF9AE}" pid="8" name="Approval Level">
    <vt:lpwstr/>
  </property>
  <property fmtid="{D5CDD505-2E9C-101B-9397-08002B2CF9AE}" pid="9" name="_Comments">
    <vt:lpwstr>Version 2 June 2008
Ex UNESCO Form 803- Request for Proposal - RFP</vt:lpwstr>
  </property>
  <property fmtid="{D5CDD505-2E9C-101B-9397-08002B2CF9AE}" pid="10" name="Assigned To">
    <vt:lpwstr/>
  </property>
  <property fmtid="{D5CDD505-2E9C-101B-9397-08002B2CF9AE}" pid="11" name="ContentTypeId">
    <vt:lpwstr>0x010100B0DE4A7CDAA83642BBE14D379F236DA5</vt:lpwstr>
  </property>
  <property fmtid="{D5CDD505-2E9C-101B-9397-08002B2CF9AE}" pid="12" name="_dlc_DocIdItemGuid">
    <vt:lpwstr>5b59e580-2425-4dd4-8394-4e5280313f32</vt:lpwstr>
  </property>
</Properties>
</file>