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4C22A5" w14:textId="3B83805C" w:rsidR="00E87023" w:rsidRDefault="00D64507" w:rsidP="00D1348F">
      <w:pPr>
        <w:jc w:val="center"/>
        <w:rPr>
          <w:noProof/>
        </w:rPr>
      </w:pPr>
      <w:r>
        <w:rPr>
          <w:noProof/>
          <w:lang w:val="fr-FR" w:eastAsia="fr-FR"/>
        </w:rPr>
        <w:drawing>
          <wp:anchor distT="0" distB="0" distL="114300" distR="114300" simplePos="0" relativeHeight="251659264" behindDoc="0" locked="0" layoutInCell="1" allowOverlap="1" wp14:anchorId="4F688C35" wp14:editId="3EE01FF7">
            <wp:simplePos x="0" y="0"/>
            <wp:positionH relativeFrom="page">
              <wp:align>left</wp:align>
            </wp:positionH>
            <wp:positionV relativeFrom="paragraph">
              <wp:posOffset>-1172210</wp:posOffset>
            </wp:positionV>
            <wp:extent cx="7562215" cy="10715625"/>
            <wp:effectExtent l="0" t="0" r="63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2215" cy="10715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61312" behindDoc="0" locked="0" layoutInCell="1" allowOverlap="1" wp14:anchorId="5C0B9D95" wp14:editId="6C136563">
            <wp:simplePos x="0" y="0"/>
            <wp:positionH relativeFrom="column">
              <wp:posOffset>-438150</wp:posOffset>
            </wp:positionH>
            <wp:positionV relativeFrom="paragraph">
              <wp:posOffset>-628650</wp:posOffset>
            </wp:positionV>
            <wp:extent cx="2057400" cy="4381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ED93C3" w14:textId="4D71B7CB" w:rsidR="00E87023" w:rsidRDefault="00E87023" w:rsidP="00D1348F">
      <w:pPr>
        <w:jc w:val="center"/>
        <w:rPr>
          <w:noProof/>
        </w:rPr>
      </w:pPr>
    </w:p>
    <w:p w14:paraId="5006170F" w14:textId="1CC8058E" w:rsidR="00E87023" w:rsidRDefault="00E87023" w:rsidP="00D1348F">
      <w:pPr>
        <w:jc w:val="center"/>
        <w:rPr>
          <w:noProof/>
        </w:rPr>
      </w:pPr>
    </w:p>
    <w:p w14:paraId="29CDCF67" w14:textId="6A00EE0D" w:rsidR="00E87023" w:rsidRDefault="00E87023" w:rsidP="00D1348F">
      <w:pPr>
        <w:jc w:val="center"/>
        <w:rPr>
          <w:noProof/>
        </w:rPr>
      </w:pPr>
    </w:p>
    <w:p w14:paraId="58E36C95" w14:textId="27C982FF" w:rsidR="00E87023" w:rsidRDefault="00E87023" w:rsidP="00D1348F">
      <w:pPr>
        <w:jc w:val="center"/>
        <w:rPr>
          <w:noProof/>
        </w:rPr>
      </w:pPr>
    </w:p>
    <w:p w14:paraId="78B33591" w14:textId="5E3623D2" w:rsidR="00E87023" w:rsidRDefault="00E87023" w:rsidP="00D1348F">
      <w:pPr>
        <w:jc w:val="center"/>
        <w:rPr>
          <w:noProof/>
        </w:rPr>
      </w:pPr>
    </w:p>
    <w:p w14:paraId="3CDEB13E" w14:textId="46427748" w:rsidR="00E87023" w:rsidRDefault="00E87023" w:rsidP="00D1348F">
      <w:pPr>
        <w:jc w:val="center"/>
        <w:rPr>
          <w:noProof/>
        </w:rPr>
      </w:pPr>
    </w:p>
    <w:p w14:paraId="7EE6E43D" w14:textId="7ACEE541" w:rsidR="00E87023" w:rsidRDefault="00E87023" w:rsidP="00D1348F">
      <w:pPr>
        <w:jc w:val="center"/>
        <w:rPr>
          <w:noProof/>
        </w:rPr>
      </w:pPr>
    </w:p>
    <w:p w14:paraId="6E3DDA6F" w14:textId="55F1BCD9" w:rsidR="00E87023" w:rsidRDefault="00E87023" w:rsidP="00D1348F">
      <w:pPr>
        <w:jc w:val="center"/>
        <w:rPr>
          <w:noProof/>
        </w:rPr>
      </w:pPr>
    </w:p>
    <w:p w14:paraId="35E6B9A8" w14:textId="6F6D404A" w:rsidR="00E87023" w:rsidRDefault="00E87023" w:rsidP="00D1348F">
      <w:pPr>
        <w:jc w:val="center"/>
        <w:rPr>
          <w:noProof/>
        </w:rPr>
      </w:pPr>
    </w:p>
    <w:p w14:paraId="4D48440E" w14:textId="68679996" w:rsidR="00E87023" w:rsidRDefault="00E87023" w:rsidP="00D1348F">
      <w:pPr>
        <w:jc w:val="center"/>
        <w:rPr>
          <w:noProof/>
        </w:rPr>
      </w:pPr>
    </w:p>
    <w:p w14:paraId="697BFACA" w14:textId="5450F56B" w:rsidR="00E87023" w:rsidRDefault="00E87023" w:rsidP="00D1348F">
      <w:pPr>
        <w:jc w:val="center"/>
        <w:rPr>
          <w:noProof/>
        </w:rPr>
      </w:pPr>
    </w:p>
    <w:p w14:paraId="40E3E223" w14:textId="01673182" w:rsidR="00E87023" w:rsidRDefault="00E87023" w:rsidP="00D1348F">
      <w:pPr>
        <w:jc w:val="center"/>
        <w:rPr>
          <w:noProof/>
        </w:rPr>
      </w:pPr>
    </w:p>
    <w:p w14:paraId="6EE30511" w14:textId="164649E7" w:rsidR="00E87023" w:rsidRDefault="00E87023" w:rsidP="00D1348F">
      <w:pPr>
        <w:jc w:val="center"/>
        <w:rPr>
          <w:noProof/>
        </w:rPr>
      </w:pPr>
    </w:p>
    <w:p w14:paraId="218DD127" w14:textId="589D7B6A" w:rsidR="00E87023" w:rsidRDefault="00E87023" w:rsidP="00D1348F">
      <w:pPr>
        <w:jc w:val="center"/>
        <w:rPr>
          <w:noProof/>
        </w:rPr>
      </w:pPr>
    </w:p>
    <w:p w14:paraId="2C947ED4" w14:textId="57D26561" w:rsidR="00E87023" w:rsidRDefault="00E87023" w:rsidP="00D1348F">
      <w:pPr>
        <w:jc w:val="center"/>
        <w:rPr>
          <w:noProof/>
        </w:rPr>
      </w:pPr>
    </w:p>
    <w:p w14:paraId="3D881653" w14:textId="28CD510F" w:rsidR="00E87023" w:rsidRDefault="00E87023" w:rsidP="00D1348F">
      <w:pPr>
        <w:jc w:val="center"/>
        <w:rPr>
          <w:noProof/>
        </w:rPr>
      </w:pPr>
    </w:p>
    <w:p w14:paraId="67AB7D4B" w14:textId="38F2A613" w:rsidR="00E87023" w:rsidRDefault="00E87023" w:rsidP="00D1348F">
      <w:pPr>
        <w:jc w:val="center"/>
        <w:rPr>
          <w:noProof/>
        </w:rPr>
      </w:pPr>
    </w:p>
    <w:p w14:paraId="4FD9FC18" w14:textId="78A912B6" w:rsidR="00E87023" w:rsidRDefault="00E87023" w:rsidP="00D1348F">
      <w:pPr>
        <w:jc w:val="center"/>
        <w:rPr>
          <w:noProof/>
        </w:rPr>
      </w:pPr>
    </w:p>
    <w:p w14:paraId="093FC2D6" w14:textId="6E2242D0" w:rsidR="00E87023" w:rsidRDefault="00E87023" w:rsidP="00D1348F">
      <w:pPr>
        <w:jc w:val="center"/>
        <w:rPr>
          <w:noProof/>
        </w:rPr>
      </w:pPr>
    </w:p>
    <w:p w14:paraId="336A12CF" w14:textId="076062BF" w:rsidR="00E87023" w:rsidRDefault="00E87023" w:rsidP="00D1348F">
      <w:pPr>
        <w:jc w:val="center"/>
        <w:rPr>
          <w:noProof/>
        </w:rPr>
      </w:pPr>
    </w:p>
    <w:p w14:paraId="17B9012C" w14:textId="2F6EA8E9" w:rsidR="00E87023" w:rsidRDefault="00E87023" w:rsidP="00D1348F">
      <w:pPr>
        <w:jc w:val="center"/>
        <w:rPr>
          <w:noProof/>
        </w:rPr>
      </w:pPr>
    </w:p>
    <w:p w14:paraId="4352C7C3" w14:textId="59C66ADD" w:rsidR="00E87023" w:rsidRDefault="00E87023" w:rsidP="00D1348F">
      <w:pPr>
        <w:jc w:val="center"/>
        <w:rPr>
          <w:noProof/>
        </w:rPr>
      </w:pPr>
    </w:p>
    <w:p w14:paraId="2BFE971F" w14:textId="60F85D3F" w:rsidR="00E87023" w:rsidRDefault="00E87023" w:rsidP="00D1348F">
      <w:pPr>
        <w:jc w:val="center"/>
        <w:rPr>
          <w:noProof/>
        </w:rPr>
      </w:pPr>
    </w:p>
    <w:p w14:paraId="331E23B0" w14:textId="264BDCB3" w:rsidR="00E87023" w:rsidRDefault="00E87023" w:rsidP="00D1348F">
      <w:pPr>
        <w:jc w:val="center"/>
        <w:rPr>
          <w:noProof/>
        </w:rPr>
      </w:pPr>
    </w:p>
    <w:p w14:paraId="475E76A0" w14:textId="0DF9A96D" w:rsidR="00E87023" w:rsidRDefault="00E87023" w:rsidP="00D1348F">
      <w:pPr>
        <w:jc w:val="center"/>
        <w:rPr>
          <w:noProof/>
        </w:rPr>
      </w:pPr>
    </w:p>
    <w:p w14:paraId="3DE57125" w14:textId="26327B46" w:rsidR="00E87023" w:rsidRDefault="00E87023" w:rsidP="00D1348F">
      <w:pPr>
        <w:jc w:val="center"/>
        <w:rPr>
          <w:noProof/>
        </w:rPr>
      </w:pPr>
    </w:p>
    <w:p w14:paraId="79AFF64E" w14:textId="6E891248" w:rsidR="00E87023" w:rsidRDefault="00E87023" w:rsidP="00D1348F">
      <w:pPr>
        <w:jc w:val="center"/>
        <w:rPr>
          <w:noProof/>
        </w:rPr>
      </w:pPr>
    </w:p>
    <w:p w14:paraId="1B8F4F6A" w14:textId="63E667B4" w:rsidR="00E87023" w:rsidRDefault="00E87023" w:rsidP="00D1348F">
      <w:pPr>
        <w:jc w:val="center"/>
        <w:rPr>
          <w:noProof/>
        </w:rPr>
      </w:pPr>
    </w:p>
    <w:p w14:paraId="0235BE05" w14:textId="4DB7C568" w:rsidR="00D15B19" w:rsidRDefault="00D15B19" w:rsidP="00D1348F">
      <w:pPr>
        <w:jc w:val="center"/>
      </w:pPr>
      <w:r>
        <w:br w:type="page"/>
      </w:r>
    </w:p>
    <w:p w14:paraId="22181871" w14:textId="6E8D159B" w:rsidR="002B4774" w:rsidRPr="006F2673" w:rsidRDefault="006F2673" w:rsidP="002B4774">
      <w:pPr>
        <w:pStyle w:val="FCsubtitle"/>
        <w:jc w:val="center"/>
        <w:rPr>
          <w:b/>
          <w:bCs/>
          <w:lang w:val="es-CL"/>
        </w:rPr>
      </w:pPr>
      <w:r w:rsidRPr="006F2673">
        <w:rPr>
          <w:b/>
          <w:bCs/>
          <w:lang w:val="es-CL"/>
        </w:rPr>
        <w:lastRenderedPageBreak/>
        <w:t>TERMINOS DE REFERENCIA</w:t>
      </w:r>
    </w:p>
    <w:p w14:paraId="1E1CF276" w14:textId="385ED6D7" w:rsidR="00E87023" w:rsidRPr="006F2673" w:rsidRDefault="009932C1" w:rsidP="00D1348F">
      <w:pPr>
        <w:jc w:val="center"/>
        <w:rPr>
          <w:rFonts w:asciiTheme="minorBidi" w:hAnsiTheme="minorBidi"/>
          <w:b/>
          <w:bCs/>
          <w:lang w:val="es-CL"/>
        </w:rPr>
      </w:pPr>
      <w:r>
        <w:rPr>
          <w:rFonts w:asciiTheme="minorBidi" w:hAnsiTheme="minorBidi"/>
          <w:b/>
          <w:bCs/>
          <w:lang w:val="es-CL"/>
        </w:rPr>
        <w:t>LLAMADOS</w:t>
      </w:r>
      <w:r w:rsidR="005510FD">
        <w:rPr>
          <w:rFonts w:asciiTheme="minorBidi" w:hAnsiTheme="minorBidi"/>
          <w:b/>
          <w:bCs/>
          <w:lang w:val="es-CL"/>
        </w:rPr>
        <w:t xml:space="preserve"> </w:t>
      </w:r>
      <w:r w:rsidR="006F2673" w:rsidRPr="006F2673">
        <w:rPr>
          <w:rFonts w:asciiTheme="minorBidi" w:hAnsiTheme="minorBidi"/>
          <w:b/>
          <w:bCs/>
          <w:lang w:val="es-CL"/>
        </w:rPr>
        <w:t>A PROPUESTAS 202</w:t>
      </w:r>
      <w:r w:rsidR="00B23F01">
        <w:rPr>
          <w:rFonts w:asciiTheme="minorBidi" w:hAnsiTheme="minorBidi"/>
          <w:b/>
          <w:bCs/>
          <w:lang w:val="es-CL"/>
        </w:rPr>
        <w:t>3</w:t>
      </w:r>
    </w:p>
    <w:p w14:paraId="23EB4DB6" w14:textId="7122F5EB" w:rsidR="005851EF" w:rsidRDefault="006F2673" w:rsidP="00D1348F">
      <w:pPr>
        <w:jc w:val="center"/>
        <w:rPr>
          <w:rFonts w:asciiTheme="minorBidi" w:hAnsiTheme="minorBidi"/>
          <w:b/>
          <w:bCs/>
          <w:lang w:val="es-CL"/>
        </w:rPr>
      </w:pPr>
      <w:r w:rsidRPr="006F2673">
        <w:rPr>
          <w:rFonts w:asciiTheme="minorBidi" w:hAnsiTheme="minorBidi"/>
          <w:b/>
          <w:bCs/>
          <w:lang w:val="es-CL"/>
        </w:rPr>
        <w:t>D</w:t>
      </w:r>
      <w:r>
        <w:rPr>
          <w:rFonts w:asciiTheme="minorBidi" w:hAnsiTheme="minorBidi"/>
          <w:b/>
          <w:bCs/>
          <w:lang w:val="es-CL"/>
        </w:rPr>
        <w:t>EL</w:t>
      </w:r>
    </w:p>
    <w:p w14:paraId="6541295C" w14:textId="733CE970" w:rsidR="006F2673" w:rsidRPr="006F2673" w:rsidRDefault="006F2673" w:rsidP="00D1348F">
      <w:pPr>
        <w:jc w:val="center"/>
        <w:rPr>
          <w:rFonts w:asciiTheme="minorBidi" w:hAnsiTheme="minorBidi"/>
          <w:b/>
          <w:bCs/>
          <w:lang w:val="es-CL"/>
        </w:rPr>
      </w:pPr>
      <w:r>
        <w:rPr>
          <w:rFonts w:asciiTheme="minorBidi" w:hAnsiTheme="minorBidi"/>
          <w:b/>
          <w:bCs/>
          <w:lang w:val="es-CL"/>
        </w:rPr>
        <w:t>FONDO MUNDIAL PARA LA DEFENSA DE LOS MEDIOS</w:t>
      </w:r>
    </w:p>
    <w:p w14:paraId="7B6357C7" w14:textId="27E7F3D7" w:rsidR="005851EF" w:rsidRPr="006F2673" w:rsidRDefault="006F2673" w:rsidP="00D1348F">
      <w:pPr>
        <w:jc w:val="center"/>
        <w:rPr>
          <w:rFonts w:asciiTheme="minorBidi" w:hAnsiTheme="minorBidi"/>
          <w:b/>
          <w:bCs/>
          <w:lang w:val="es-CL"/>
        </w:rPr>
      </w:pPr>
      <w:r>
        <w:rPr>
          <w:rFonts w:asciiTheme="minorBidi" w:hAnsiTheme="minorBidi"/>
          <w:b/>
          <w:bCs/>
          <w:lang w:val="es-CL"/>
        </w:rPr>
        <w:t>(</w:t>
      </w:r>
      <w:r w:rsidR="005851EF" w:rsidRPr="006F2673">
        <w:rPr>
          <w:rFonts w:asciiTheme="minorBidi" w:hAnsiTheme="minorBidi"/>
          <w:b/>
          <w:bCs/>
          <w:lang w:val="es-CL"/>
        </w:rPr>
        <w:t>GLOBAL MEDIA DEFENCE FUND</w:t>
      </w:r>
      <w:r>
        <w:rPr>
          <w:rFonts w:asciiTheme="minorBidi" w:hAnsiTheme="minorBidi"/>
          <w:b/>
          <w:bCs/>
          <w:lang w:val="es-CL"/>
        </w:rPr>
        <w:t>)</w:t>
      </w:r>
    </w:p>
    <w:p w14:paraId="6143AA33" w14:textId="12DB03E7" w:rsidR="00094932" w:rsidRPr="006F2673" w:rsidRDefault="00094932" w:rsidP="002B4774">
      <w:pPr>
        <w:spacing w:after="0"/>
        <w:jc w:val="center"/>
        <w:rPr>
          <w:rFonts w:asciiTheme="minorBidi" w:hAnsiTheme="minorBidi"/>
          <w:b/>
          <w:bCs/>
          <w:lang w:val="es-CL"/>
        </w:rPr>
      </w:pPr>
    </w:p>
    <w:p w14:paraId="44D76A89" w14:textId="4B22C882" w:rsidR="00A87F30" w:rsidRPr="004A6215" w:rsidRDefault="00A87F30" w:rsidP="006C7A12">
      <w:pPr>
        <w:shd w:val="clear" w:color="auto" w:fill="002060"/>
        <w:tabs>
          <w:tab w:val="center" w:pos="4536"/>
          <w:tab w:val="left" w:pos="7095"/>
        </w:tabs>
        <w:spacing w:after="100" w:afterAutospacing="1"/>
        <w:jc w:val="both"/>
        <w:outlineLvl w:val="2"/>
        <w:rPr>
          <w:rFonts w:ascii="Arial" w:hAnsi="Arial" w:cs="Arial"/>
          <w:b/>
          <w:bCs/>
          <w:color w:val="FFFFFF" w:themeColor="background1"/>
          <w:sz w:val="4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4A621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 </w:t>
      </w:r>
      <w:r w:rsidR="007C598F" w:rsidRPr="007C598F">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004A6215" w:rsidRPr="004A621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w:t>
      </w:r>
      <w:r w:rsidR="004A621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UE ES EL FONDO MUNDIAL PARA LA DEFENSA DE LOS MEDIOS?</w:t>
      </w:r>
      <w:r w:rsidRPr="004A6215">
        <w:rPr>
          <w:rFonts w:ascii="Arial" w:hAnsi="Arial" w:cs="Arial"/>
          <w:b/>
          <w:bCs/>
          <w:color w:val="FFFFFF" w:themeColor="background1"/>
          <w:sz w:val="4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3DBF8A1B" w14:textId="7FB425F8" w:rsidR="00D93C73" w:rsidRPr="00D93C73" w:rsidRDefault="00D93C73" w:rsidP="00787B19">
      <w:pPr>
        <w:pStyle w:val="Bodytext"/>
        <w:spacing w:line="276" w:lineRule="auto"/>
        <w:jc w:val="both"/>
        <w:rPr>
          <w:sz w:val="22"/>
          <w:szCs w:val="20"/>
          <w:lang w:val="es-CL"/>
        </w:rPr>
      </w:pPr>
      <w:r w:rsidRPr="00D93C73">
        <w:rPr>
          <w:sz w:val="22"/>
          <w:szCs w:val="20"/>
          <w:lang w:val="es-CL"/>
        </w:rPr>
        <w:t xml:space="preserve">El Fondo Mundial para la Defensa de los Medios ("GMDF" o "el Fondo") es un fondo fiduciario de socios múltiples desarrollado en el marco de la </w:t>
      </w:r>
      <w:r w:rsidRPr="00D93C73">
        <w:rPr>
          <w:i/>
          <w:iCs/>
          <w:sz w:val="22"/>
          <w:szCs w:val="20"/>
          <w:lang w:val="es-CL"/>
        </w:rPr>
        <w:t xml:space="preserve">Campaña Mundial por la Libertad </w:t>
      </w:r>
      <w:r w:rsidR="00787713">
        <w:rPr>
          <w:i/>
          <w:iCs/>
          <w:sz w:val="22"/>
          <w:szCs w:val="20"/>
          <w:lang w:val="es-CL"/>
        </w:rPr>
        <w:t>de Prensa</w:t>
      </w:r>
      <w:r w:rsidRPr="00D93C73">
        <w:rPr>
          <w:sz w:val="22"/>
          <w:szCs w:val="20"/>
          <w:lang w:val="es-CL"/>
        </w:rPr>
        <w:t xml:space="preserve"> y </w:t>
      </w:r>
      <w:r>
        <w:rPr>
          <w:sz w:val="22"/>
          <w:szCs w:val="20"/>
          <w:lang w:val="es-CL"/>
        </w:rPr>
        <w:t>bajo el</w:t>
      </w:r>
      <w:r w:rsidRPr="00D93C73">
        <w:rPr>
          <w:sz w:val="22"/>
          <w:szCs w:val="20"/>
          <w:lang w:val="es-CL"/>
        </w:rPr>
        <w:t xml:space="preserve"> paraguas del </w:t>
      </w:r>
      <w:hyperlink r:id="rId10" w:history="1">
        <w:r w:rsidRPr="00D93C73">
          <w:rPr>
            <w:rStyle w:val="Hyperlink"/>
            <w:i/>
            <w:iCs/>
            <w:sz w:val="22"/>
            <w:szCs w:val="20"/>
            <w:lang w:val="es-CL"/>
          </w:rPr>
          <w:t>Plan de Acción de las Naciones Unidas sobre la Seguridad de los</w:t>
        </w:r>
        <w:r w:rsidR="00993493">
          <w:rPr>
            <w:rStyle w:val="Hyperlink"/>
            <w:i/>
            <w:iCs/>
            <w:sz w:val="22"/>
            <w:szCs w:val="20"/>
            <w:lang w:val="es-CL"/>
          </w:rPr>
          <w:t xml:space="preserve"> y las</w:t>
        </w:r>
        <w:r w:rsidRPr="00D93C73">
          <w:rPr>
            <w:rStyle w:val="Hyperlink"/>
            <w:i/>
            <w:iCs/>
            <w:sz w:val="22"/>
            <w:szCs w:val="20"/>
            <w:lang w:val="es-CL"/>
          </w:rPr>
          <w:t xml:space="preserve"> Periodistas y la Cuestión de la Impunidad</w:t>
        </w:r>
      </w:hyperlink>
      <w:r w:rsidRPr="00D93C73">
        <w:rPr>
          <w:sz w:val="22"/>
          <w:szCs w:val="20"/>
          <w:lang w:val="es-CL"/>
        </w:rPr>
        <w:t xml:space="preserve">. Establecido a finales de 2019 </w:t>
      </w:r>
      <w:r w:rsidR="00DB1B38">
        <w:rPr>
          <w:sz w:val="22"/>
          <w:szCs w:val="20"/>
          <w:lang w:val="es-CL"/>
        </w:rPr>
        <w:t>gracias a las</w:t>
      </w:r>
      <w:r w:rsidRPr="00D93C73">
        <w:rPr>
          <w:sz w:val="22"/>
          <w:szCs w:val="20"/>
          <w:lang w:val="es-CL"/>
        </w:rPr>
        <w:t xml:space="preserve"> contribuciones iniciales del Reino Unido y Canadá, el Fondo </w:t>
      </w:r>
      <w:r w:rsidR="00F76B77">
        <w:rPr>
          <w:sz w:val="22"/>
          <w:szCs w:val="20"/>
          <w:lang w:val="es-CL"/>
        </w:rPr>
        <w:t>fue creado</w:t>
      </w:r>
      <w:r w:rsidRPr="00D93C73">
        <w:rPr>
          <w:sz w:val="22"/>
          <w:szCs w:val="20"/>
          <w:lang w:val="es-CL"/>
        </w:rPr>
        <w:t xml:space="preserve"> con el objetivo de </w:t>
      </w:r>
      <w:r w:rsidR="00CE1B63">
        <w:rPr>
          <w:sz w:val="22"/>
          <w:szCs w:val="20"/>
          <w:lang w:val="es-CL"/>
        </w:rPr>
        <w:t xml:space="preserve">mejorar </w:t>
      </w:r>
      <w:r w:rsidRPr="00D93C73">
        <w:rPr>
          <w:sz w:val="22"/>
          <w:szCs w:val="20"/>
          <w:lang w:val="es-CL"/>
        </w:rPr>
        <w:t>el acceso de los</w:t>
      </w:r>
      <w:r w:rsidR="00E43537">
        <w:rPr>
          <w:sz w:val="22"/>
          <w:szCs w:val="20"/>
          <w:lang w:val="es-CL"/>
        </w:rPr>
        <w:t xml:space="preserve"> y las</w:t>
      </w:r>
      <w:r w:rsidRPr="00D93C73">
        <w:rPr>
          <w:sz w:val="22"/>
          <w:szCs w:val="20"/>
          <w:lang w:val="es-CL"/>
        </w:rPr>
        <w:t xml:space="preserve"> periodistas a </w:t>
      </w:r>
      <w:r w:rsidR="00CE1B63">
        <w:rPr>
          <w:sz w:val="22"/>
          <w:szCs w:val="20"/>
          <w:lang w:val="es-CL"/>
        </w:rPr>
        <w:t>una</w:t>
      </w:r>
      <w:r w:rsidRPr="00D93C73">
        <w:rPr>
          <w:sz w:val="22"/>
          <w:szCs w:val="20"/>
          <w:lang w:val="es-CL"/>
        </w:rPr>
        <w:t xml:space="preserve"> asistencia jurídica especializada y con perspectiva de género, </w:t>
      </w:r>
      <w:r w:rsidR="00033AC6">
        <w:rPr>
          <w:sz w:val="22"/>
          <w:szCs w:val="20"/>
          <w:lang w:val="es-CL"/>
        </w:rPr>
        <w:t>y de contribuir a fortalecer</w:t>
      </w:r>
      <w:r w:rsidRPr="00D93C73">
        <w:rPr>
          <w:sz w:val="22"/>
          <w:szCs w:val="20"/>
          <w:lang w:val="es-CL"/>
        </w:rPr>
        <w:t xml:space="preserve"> la libertad de </w:t>
      </w:r>
      <w:r w:rsidR="0003357D">
        <w:rPr>
          <w:sz w:val="22"/>
          <w:szCs w:val="20"/>
          <w:lang w:val="es-CL"/>
        </w:rPr>
        <w:t>prensa</w:t>
      </w:r>
      <w:r w:rsidRPr="00D93C73">
        <w:rPr>
          <w:sz w:val="22"/>
          <w:szCs w:val="20"/>
          <w:lang w:val="es-CL"/>
        </w:rPr>
        <w:t xml:space="preserve"> a través del periodismo de investigación y </w:t>
      </w:r>
      <w:r w:rsidR="005A21B9">
        <w:rPr>
          <w:sz w:val="22"/>
          <w:szCs w:val="20"/>
          <w:lang w:val="es-CL"/>
        </w:rPr>
        <w:t>d</w:t>
      </w:r>
      <w:r w:rsidRPr="00D93C73">
        <w:rPr>
          <w:sz w:val="22"/>
          <w:szCs w:val="20"/>
          <w:lang w:val="es-CL"/>
        </w:rPr>
        <w:t>el litigio estratégico.</w:t>
      </w:r>
    </w:p>
    <w:p w14:paraId="4B448BB8" w14:textId="753F1C66" w:rsidR="00D93C73" w:rsidRDefault="005A21B9" w:rsidP="00787B19">
      <w:pPr>
        <w:pStyle w:val="Bodytext"/>
        <w:spacing w:line="276" w:lineRule="auto"/>
        <w:jc w:val="both"/>
        <w:rPr>
          <w:sz w:val="22"/>
          <w:szCs w:val="20"/>
          <w:lang w:val="es-CL"/>
        </w:rPr>
      </w:pPr>
      <w:r w:rsidRPr="005A21B9">
        <w:rPr>
          <w:sz w:val="22"/>
          <w:szCs w:val="20"/>
          <w:lang w:val="es-CL"/>
        </w:rPr>
        <w:t xml:space="preserve">Administrado por la </w:t>
      </w:r>
      <w:hyperlink r:id="rId11" w:history="1">
        <w:r w:rsidRPr="005A21B9">
          <w:rPr>
            <w:rStyle w:val="Hyperlink"/>
            <w:sz w:val="22"/>
            <w:szCs w:val="20"/>
            <w:lang w:val="es-CL"/>
          </w:rPr>
          <w:t>UNESCO</w:t>
        </w:r>
      </w:hyperlink>
      <w:r w:rsidRPr="005A21B9">
        <w:rPr>
          <w:sz w:val="22"/>
          <w:szCs w:val="20"/>
          <w:lang w:val="es-CL"/>
        </w:rPr>
        <w:t xml:space="preserve">, </w:t>
      </w:r>
      <w:r>
        <w:rPr>
          <w:sz w:val="22"/>
          <w:szCs w:val="20"/>
          <w:lang w:val="es-CL"/>
        </w:rPr>
        <w:t xml:space="preserve">la agencia especializada </w:t>
      </w:r>
      <w:r w:rsidRPr="005A21B9">
        <w:rPr>
          <w:sz w:val="22"/>
          <w:szCs w:val="20"/>
          <w:lang w:val="es-CL"/>
        </w:rPr>
        <w:t xml:space="preserve">de las Naciones Unidas </w:t>
      </w:r>
      <w:r w:rsidR="00B733D1">
        <w:rPr>
          <w:sz w:val="22"/>
          <w:szCs w:val="20"/>
          <w:lang w:val="es-CL"/>
        </w:rPr>
        <w:t>para la promoción de</w:t>
      </w:r>
      <w:r w:rsidRPr="005A21B9">
        <w:rPr>
          <w:sz w:val="22"/>
          <w:szCs w:val="20"/>
          <w:lang w:val="es-CL"/>
        </w:rPr>
        <w:t xml:space="preserve"> la libertad de expresión y la libertad de prensa y coordinador</w:t>
      </w:r>
      <w:r w:rsidR="00B24014">
        <w:rPr>
          <w:sz w:val="22"/>
          <w:szCs w:val="20"/>
          <w:lang w:val="es-CL"/>
        </w:rPr>
        <w:t>a</w:t>
      </w:r>
      <w:r w:rsidRPr="005A21B9">
        <w:rPr>
          <w:sz w:val="22"/>
          <w:szCs w:val="20"/>
          <w:lang w:val="es-CL"/>
        </w:rPr>
        <w:t xml:space="preserve"> mundial del Plan de Acción de las Naciones Unidas sobre la Seguridad de los</w:t>
      </w:r>
      <w:r w:rsidR="00993493">
        <w:rPr>
          <w:sz w:val="22"/>
          <w:szCs w:val="20"/>
          <w:lang w:val="es-CL"/>
        </w:rPr>
        <w:t xml:space="preserve"> y las</w:t>
      </w:r>
      <w:r w:rsidRPr="005A21B9">
        <w:rPr>
          <w:sz w:val="22"/>
          <w:szCs w:val="20"/>
          <w:lang w:val="es-CL"/>
        </w:rPr>
        <w:t xml:space="preserve"> Periodistas y la Cuestión de la Impunidad, el </w:t>
      </w:r>
      <w:r w:rsidR="00B24014">
        <w:rPr>
          <w:sz w:val="22"/>
          <w:szCs w:val="20"/>
          <w:lang w:val="es-CL"/>
        </w:rPr>
        <w:t>GMDF</w:t>
      </w:r>
      <w:r w:rsidRPr="005A21B9">
        <w:rPr>
          <w:sz w:val="22"/>
          <w:szCs w:val="20"/>
          <w:lang w:val="es-CL"/>
        </w:rPr>
        <w:t xml:space="preserve"> busca </w:t>
      </w:r>
      <w:r w:rsidR="002A6F36">
        <w:rPr>
          <w:sz w:val="22"/>
          <w:szCs w:val="20"/>
          <w:lang w:val="es-CL"/>
        </w:rPr>
        <w:t>asociarse</w:t>
      </w:r>
      <w:r w:rsidR="00551967">
        <w:rPr>
          <w:sz w:val="22"/>
          <w:szCs w:val="20"/>
          <w:lang w:val="es-CL"/>
        </w:rPr>
        <w:t xml:space="preserve"> con </w:t>
      </w:r>
      <w:r w:rsidRPr="005A21B9">
        <w:rPr>
          <w:sz w:val="22"/>
          <w:szCs w:val="20"/>
          <w:lang w:val="es-CL"/>
        </w:rPr>
        <w:t>organizaciones especializadas sin ánimo de lucro (</w:t>
      </w:r>
      <w:r w:rsidR="00143B67">
        <w:rPr>
          <w:sz w:val="22"/>
          <w:szCs w:val="20"/>
          <w:lang w:val="es-CL"/>
        </w:rPr>
        <w:t xml:space="preserve">como </w:t>
      </w:r>
      <w:r w:rsidRPr="005A21B9">
        <w:rPr>
          <w:sz w:val="22"/>
          <w:szCs w:val="20"/>
          <w:lang w:val="es-CL"/>
        </w:rPr>
        <w:t>por ejemplo ONG</w:t>
      </w:r>
      <w:r w:rsidR="00143B67">
        <w:rPr>
          <w:sz w:val="22"/>
          <w:szCs w:val="20"/>
          <w:lang w:val="es-CL"/>
        </w:rPr>
        <w:t>s</w:t>
      </w:r>
      <w:r w:rsidRPr="005A21B9">
        <w:rPr>
          <w:sz w:val="22"/>
          <w:szCs w:val="20"/>
          <w:lang w:val="es-CL"/>
        </w:rPr>
        <w:t xml:space="preserve">, asociaciones de medios de comunicación, sindicatos de periodistas, </w:t>
      </w:r>
      <w:r w:rsidR="00143B67">
        <w:rPr>
          <w:sz w:val="22"/>
          <w:szCs w:val="20"/>
          <w:lang w:val="es-CL"/>
        </w:rPr>
        <w:t xml:space="preserve">organizaciones de </w:t>
      </w:r>
      <w:r w:rsidRPr="005A21B9">
        <w:rPr>
          <w:sz w:val="22"/>
          <w:szCs w:val="20"/>
          <w:lang w:val="es-CL"/>
        </w:rPr>
        <w:t xml:space="preserve">defensores de los derechos humanos, asociaciones de abogados y organizaciones de asistencia jurídica gratuita, redes de periodismo de investigación, fundaciones, instituciones académicas, etc.) que trabajan </w:t>
      </w:r>
      <w:r w:rsidR="00530B5A">
        <w:rPr>
          <w:sz w:val="22"/>
          <w:szCs w:val="20"/>
          <w:lang w:val="es-CL"/>
        </w:rPr>
        <w:t xml:space="preserve">en terreno </w:t>
      </w:r>
      <w:r w:rsidRPr="005A21B9">
        <w:rPr>
          <w:sz w:val="22"/>
          <w:szCs w:val="20"/>
          <w:lang w:val="es-CL"/>
        </w:rPr>
        <w:t xml:space="preserve">a nivel local, regional e internacional para </w:t>
      </w:r>
      <w:r w:rsidR="000C409A">
        <w:rPr>
          <w:sz w:val="22"/>
          <w:szCs w:val="20"/>
          <w:lang w:val="es-CL"/>
        </w:rPr>
        <w:t xml:space="preserve">fortalecer </w:t>
      </w:r>
      <w:r w:rsidRPr="005A21B9">
        <w:rPr>
          <w:sz w:val="22"/>
          <w:szCs w:val="20"/>
          <w:lang w:val="es-CL"/>
        </w:rPr>
        <w:t xml:space="preserve">la libertad de </w:t>
      </w:r>
      <w:r w:rsidR="000C409A">
        <w:rPr>
          <w:sz w:val="22"/>
          <w:szCs w:val="20"/>
          <w:lang w:val="es-CL"/>
        </w:rPr>
        <w:t>prensa</w:t>
      </w:r>
      <w:r w:rsidRPr="005A21B9">
        <w:rPr>
          <w:sz w:val="22"/>
          <w:szCs w:val="20"/>
          <w:lang w:val="es-CL"/>
        </w:rPr>
        <w:t xml:space="preserve"> y </w:t>
      </w:r>
      <w:r w:rsidR="000C409A">
        <w:rPr>
          <w:sz w:val="22"/>
          <w:szCs w:val="20"/>
          <w:lang w:val="es-CL"/>
        </w:rPr>
        <w:t>mejorar</w:t>
      </w:r>
      <w:r w:rsidRPr="005A21B9">
        <w:rPr>
          <w:sz w:val="22"/>
          <w:szCs w:val="20"/>
          <w:lang w:val="es-CL"/>
        </w:rPr>
        <w:t xml:space="preserve"> la protección jurídica de los</w:t>
      </w:r>
      <w:r w:rsidR="004A4D6F">
        <w:rPr>
          <w:sz w:val="22"/>
          <w:szCs w:val="20"/>
          <w:lang w:val="es-CL"/>
        </w:rPr>
        <w:t xml:space="preserve"> y las</w:t>
      </w:r>
      <w:r w:rsidRPr="005A21B9">
        <w:rPr>
          <w:sz w:val="22"/>
          <w:szCs w:val="20"/>
          <w:lang w:val="es-CL"/>
        </w:rPr>
        <w:t xml:space="preserve"> periodistas.</w:t>
      </w:r>
    </w:p>
    <w:p w14:paraId="2D7D72CA" w14:textId="35F48EC8" w:rsidR="001C7CC6" w:rsidRPr="002E4A3D" w:rsidRDefault="002E4A3D" w:rsidP="00D108F8">
      <w:pPr>
        <w:pStyle w:val="Bodytext"/>
        <w:spacing w:line="276" w:lineRule="auto"/>
        <w:jc w:val="both"/>
        <w:rPr>
          <w:sz w:val="22"/>
          <w:szCs w:val="22"/>
          <w:lang w:val="es-CL"/>
        </w:rPr>
      </w:pPr>
      <w:r>
        <w:rPr>
          <w:sz w:val="22"/>
          <w:szCs w:val="20"/>
          <w:lang w:val="es-CL"/>
        </w:rPr>
        <w:t xml:space="preserve">El GMDF opera a través de cuatro enfoques o </w:t>
      </w:r>
      <w:r w:rsidR="004346E0">
        <w:rPr>
          <w:sz w:val="22"/>
          <w:szCs w:val="20"/>
          <w:lang w:val="es-CL"/>
        </w:rPr>
        <w:t>Resultados</w:t>
      </w:r>
      <w:r>
        <w:rPr>
          <w:sz w:val="22"/>
          <w:szCs w:val="20"/>
          <w:lang w:val="es-CL"/>
        </w:rPr>
        <w:t xml:space="preserve"> clave:</w:t>
      </w:r>
    </w:p>
    <w:p w14:paraId="61CB4152" w14:textId="5D738B48" w:rsidR="00FA0B3A" w:rsidRPr="000A3135" w:rsidRDefault="004346E0" w:rsidP="0022510A">
      <w:pPr>
        <w:pStyle w:val="ListParagraph"/>
        <w:numPr>
          <w:ilvl w:val="0"/>
          <w:numId w:val="1"/>
        </w:numPr>
        <w:spacing w:after="120"/>
        <w:ind w:left="714" w:hanging="357"/>
        <w:contextualSpacing w:val="0"/>
        <w:jc w:val="both"/>
        <w:rPr>
          <w:lang w:val="es-CL"/>
        </w:rPr>
      </w:pPr>
      <w:r>
        <w:rPr>
          <w:b/>
          <w:bCs/>
          <w:lang w:val="es-CL"/>
        </w:rPr>
        <w:t>Resultado</w:t>
      </w:r>
      <w:r w:rsidR="00477D4E" w:rsidRPr="000A3135">
        <w:rPr>
          <w:b/>
          <w:bCs/>
          <w:lang w:val="es-CL"/>
        </w:rPr>
        <w:t xml:space="preserve"> </w:t>
      </w:r>
      <w:r w:rsidR="00FA0B3A" w:rsidRPr="000A3135">
        <w:rPr>
          <w:b/>
          <w:bCs/>
          <w:lang w:val="es-CL"/>
        </w:rPr>
        <w:t>1:</w:t>
      </w:r>
      <w:r w:rsidR="00FA0B3A" w:rsidRPr="000A3135">
        <w:rPr>
          <w:lang w:val="es-CL"/>
        </w:rPr>
        <w:t xml:space="preserve"> </w:t>
      </w:r>
      <w:r w:rsidR="000A3135" w:rsidRPr="000A3135">
        <w:rPr>
          <w:i/>
          <w:iCs/>
          <w:lang w:val="es-CL"/>
        </w:rPr>
        <w:t>Fomentar la cooperación jurídica internacional, así como el intercambio y la</w:t>
      </w:r>
      <w:r w:rsidR="000A3135">
        <w:rPr>
          <w:i/>
          <w:iCs/>
          <w:lang w:val="es-CL"/>
        </w:rPr>
        <w:t xml:space="preserve"> adopción</w:t>
      </w:r>
      <w:r w:rsidR="000A3135" w:rsidRPr="000A3135">
        <w:rPr>
          <w:i/>
          <w:iCs/>
          <w:lang w:val="es-CL"/>
        </w:rPr>
        <w:t xml:space="preserve"> de buenas prácticas para promover la defensa de los</w:t>
      </w:r>
      <w:r w:rsidR="00844F79">
        <w:rPr>
          <w:i/>
          <w:iCs/>
          <w:lang w:val="es-CL"/>
        </w:rPr>
        <w:t xml:space="preserve"> y las</w:t>
      </w:r>
      <w:r w:rsidR="000A3135" w:rsidRPr="000A3135">
        <w:rPr>
          <w:i/>
          <w:iCs/>
          <w:lang w:val="es-CL"/>
        </w:rPr>
        <w:t xml:space="preserve"> periodistas agredidos;</w:t>
      </w:r>
    </w:p>
    <w:p w14:paraId="50F34010" w14:textId="0DFB7851" w:rsidR="00FA0B3A" w:rsidRPr="00C62EEC" w:rsidRDefault="004346E0" w:rsidP="0022510A">
      <w:pPr>
        <w:pStyle w:val="ListParagraph"/>
        <w:numPr>
          <w:ilvl w:val="0"/>
          <w:numId w:val="1"/>
        </w:numPr>
        <w:spacing w:after="120"/>
        <w:ind w:left="714" w:hanging="357"/>
        <w:contextualSpacing w:val="0"/>
        <w:jc w:val="both"/>
        <w:rPr>
          <w:lang w:val="es-CL"/>
        </w:rPr>
      </w:pPr>
      <w:r>
        <w:rPr>
          <w:b/>
          <w:bCs/>
          <w:lang w:val="es-CL"/>
        </w:rPr>
        <w:t>Resultado</w:t>
      </w:r>
      <w:r w:rsidR="00FA0B3A" w:rsidRPr="00C62EEC">
        <w:rPr>
          <w:b/>
          <w:bCs/>
          <w:lang w:val="es-CL"/>
        </w:rPr>
        <w:t xml:space="preserve"> 2:</w:t>
      </w:r>
      <w:r w:rsidR="003F1321" w:rsidRPr="00C62EEC">
        <w:rPr>
          <w:lang w:val="es-CL"/>
        </w:rPr>
        <w:t xml:space="preserve"> </w:t>
      </w:r>
      <w:r w:rsidR="00C62EEC">
        <w:rPr>
          <w:i/>
          <w:iCs/>
          <w:lang w:val="es-CL"/>
        </w:rPr>
        <w:t>Fortalecer</w:t>
      </w:r>
      <w:r w:rsidR="00C62EEC" w:rsidRPr="00C62EEC">
        <w:rPr>
          <w:i/>
          <w:iCs/>
          <w:lang w:val="es-CL"/>
        </w:rPr>
        <w:t xml:space="preserve"> </w:t>
      </w:r>
      <w:r w:rsidR="00EC71C5">
        <w:rPr>
          <w:i/>
          <w:iCs/>
          <w:lang w:val="es-CL"/>
        </w:rPr>
        <w:t>la operación</w:t>
      </w:r>
      <w:r w:rsidR="00C62EEC" w:rsidRPr="00C62EEC">
        <w:rPr>
          <w:i/>
          <w:iCs/>
          <w:lang w:val="es-CL"/>
        </w:rPr>
        <w:t xml:space="preserve"> de los mecanismos nacionales de protección y las redes de apoyo entre pares para garantizar el rápido acceso de los </w:t>
      </w:r>
      <w:r w:rsidR="00AC1D6F">
        <w:rPr>
          <w:i/>
          <w:iCs/>
          <w:lang w:val="es-CL"/>
        </w:rPr>
        <w:t xml:space="preserve">y las </w:t>
      </w:r>
      <w:r w:rsidR="00C62EEC" w:rsidRPr="00C62EEC">
        <w:rPr>
          <w:i/>
          <w:iCs/>
          <w:lang w:val="es-CL"/>
        </w:rPr>
        <w:t xml:space="preserve">periodistas a la asistencia jurídica, </w:t>
      </w:r>
      <w:r w:rsidR="00D972E7">
        <w:rPr>
          <w:i/>
          <w:iCs/>
          <w:lang w:val="es-CL"/>
        </w:rPr>
        <w:t>fortalecer</w:t>
      </w:r>
      <w:r w:rsidR="00C62EEC" w:rsidRPr="00C62EEC">
        <w:rPr>
          <w:i/>
          <w:iCs/>
          <w:lang w:val="es-CL"/>
        </w:rPr>
        <w:t xml:space="preserve"> su </w:t>
      </w:r>
      <w:r w:rsidR="000A55B3">
        <w:rPr>
          <w:i/>
          <w:iCs/>
          <w:lang w:val="es-CL"/>
        </w:rPr>
        <w:t>defensa e incrementar</w:t>
      </w:r>
      <w:r w:rsidR="00C62EEC" w:rsidRPr="00C62EEC">
        <w:rPr>
          <w:i/>
          <w:iCs/>
          <w:lang w:val="es-CL"/>
        </w:rPr>
        <w:t xml:space="preserve"> su seguridad, teniendo en cuenta la </w:t>
      </w:r>
      <w:r w:rsidR="0015382C">
        <w:rPr>
          <w:i/>
          <w:iCs/>
          <w:lang w:val="es-CL"/>
        </w:rPr>
        <w:t xml:space="preserve">dimensión </w:t>
      </w:r>
      <w:r w:rsidR="00C62EEC" w:rsidRPr="00C62EEC">
        <w:rPr>
          <w:i/>
          <w:iCs/>
          <w:lang w:val="es-CL"/>
        </w:rPr>
        <w:t xml:space="preserve">de género de las amenazas contra </w:t>
      </w:r>
      <w:r w:rsidR="00AC00DF">
        <w:rPr>
          <w:i/>
          <w:iCs/>
          <w:lang w:val="es-CL"/>
        </w:rPr>
        <w:t xml:space="preserve">ellas y </w:t>
      </w:r>
      <w:r w:rsidR="00C62EEC" w:rsidRPr="00C62EEC">
        <w:rPr>
          <w:i/>
          <w:iCs/>
          <w:lang w:val="es-CL"/>
        </w:rPr>
        <w:t>ellos;</w:t>
      </w:r>
    </w:p>
    <w:p w14:paraId="1FD7129E" w14:textId="5D8E76D5" w:rsidR="00FA0B3A" w:rsidRPr="00AC00DF" w:rsidRDefault="004346E0" w:rsidP="0022510A">
      <w:pPr>
        <w:pStyle w:val="ListParagraph"/>
        <w:numPr>
          <w:ilvl w:val="0"/>
          <w:numId w:val="1"/>
        </w:numPr>
        <w:spacing w:after="120"/>
        <w:ind w:left="714" w:hanging="357"/>
        <w:contextualSpacing w:val="0"/>
        <w:jc w:val="both"/>
        <w:rPr>
          <w:lang w:val="es-CL"/>
        </w:rPr>
      </w:pPr>
      <w:r>
        <w:rPr>
          <w:b/>
          <w:bCs/>
          <w:lang w:val="es-CL"/>
        </w:rPr>
        <w:t>Resultado</w:t>
      </w:r>
      <w:r w:rsidR="00FA0B3A" w:rsidRPr="00AC00DF">
        <w:rPr>
          <w:b/>
          <w:bCs/>
          <w:lang w:val="es-CL"/>
        </w:rPr>
        <w:t xml:space="preserve"> 3:</w:t>
      </w:r>
      <w:r w:rsidR="00760ADE" w:rsidRPr="00AC00DF">
        <w:rPr>
          <w:lang w:val="es-CL"/>
        </w:rPr>
        <w:t xml:space="preserve"> </w:t>
      </w:r>
      <w:r w:rsidR="00AC00DF" w:rsidRPr="00AC00DF">
        <w:rPr>
          <w:i/>
          <w:iCs/>
          <w:lang w:val="es-CL"/>
        </w:rPr>
        <w:t>Apoyar un periodismo de investigación que contribuya a reducir la impunidad de los crímenes contra los</w:t>
      </w:r>
      <w:r w:rsidR="00A94FC9">
        <w:rPr>
          <w:i/>
          <w:iCs/>
          <w:lang w:val="es-CL"/>
        </w:rPr>
        <w:t xml:space="preserve"> y las</w:t>
      </w:r>
      <w:r w:rsidR="00AC00DF" w:rsidRPr="00AC00DF">
        <w:rPr>
          <w:i/>
          <w:iCs/>
          <w:lang w:val="es-CL"/>
        </w:rPr>
        <w:t xml:space="preserve"> periodistas, </w:t>
      </w:r>
      <w:r w:rsidR="00986E68">
        <w:rPr>
          <w:i/>
          <w:iCs/>
          <w:lang w:val="es-CL"/>
        </w:rPr>
        <w:t>asistiendo</w:t>
      </w:r>
      <w:r w:rsidR="005F3E01">
        <w:rPr>
          <w:i/>
          <w:iCs/>
          <w:lang w:val="es-CL"/>
        </w:rPr>
        <w:t xml:space="preserve"> a</w:t>
      </w:r>
      <w:r w:rsidR="00AC00DF" w:rsidRPr="00AC00DF">
        <w:rPr>
          <w:i/>
          <w:iCs/>
          <w:lang w:val="es-CL"/>
        </w:rPr>
        <w:t xml:space="preserve"> que el sistema de justicia rinda cuentas</w:t>
      </w:r>
      <w:r w:rsidR="00BE1249">
        <w:rPr>
          <w:i/>
          <w:iCs/>
          <w:lang w:val="es-CL"/>
        </w:rPr>
        <w:t xml:space="preserve"> por su labor</w:t>
      </w:r>
      <w:r w:rsidR="00AC00DF" w:rsidRPr="00AC00DF">
        <w:rPr>
          <w:i/>
          <w:iCs/>
          <w:lang w:val="es-CL"/>
        </w:rPr>
        <w:t xml:space="preserve"> </w:t>
      </w:r>
      <w:r w:rsidR="00AC00DF">
        <w:rPr>
          <w:i/>
          <w:iCs/>
          <w:lang w:val="es-CL"/>
        </w:rPr>
        <w:t>o continuando</w:t>
      </w:r>
      <w:r w:rsidR="00AC00DF" w:rsidRPr="00AC00DF">
        <w:rPr>
          <w:i/>
          <w:iCs/>
          <w:lang w:val="es-CL"/>
        </w:rPr>
        <w:t xml:space="preserve"> un trabajo de investigación que corre el riesgo de ser censurado cuando </w:t>
      </w:r>
      <w:r w:rsidR="00BE1249">
        <w:rPr>
          <w:i/>
          <w:iCs/>
          <w:lang w:val="es-CL"/>
        </w:rPr>
        <w:t xml:space="preserve">las y </w:t>
      </w:r>
      <w:r w:rsidR="00AC00DF" w:rsidRPr="00AC00DF">
        <w:rPr>
          <w:i/>
          <w:iCs/>
          <w:lang w:val="es-CL"/>
        </w:rPr>
        <w:t xml:space="preserve">los periodistas son atacados, encarcelados o asesinados; </w:t>
      </w:r>
      <w:r w:rsidR="00BE1249">
        <w:rPr>
          <w:i/>
          <w:iCs/>
          <w:lang w:val="es-CL"/>
        </w:rPr>
        <w:t>como así también</w:t>
      </w:r>
      <w:r w:rsidR="00AC00DF" w:rsidRPr="00AC00DF">
        <w:rPr>
          <w:i/>
          <w:iCs/>
          <w:lang w:val="es-CL"/>
        </w:rPr>
        <w:t xml:space="preserve"> a mejorar la seguridad de quienes realizan esta línea de trabajo;</w:t>
      </w:r>
    </w:p>
    <w:p w14:paraId="22038F74" w14:textId="73E34086" w:rsidR="00CA0C07" w:rsidRPr="0096213E" w:rsidRDefault="004346E0" w:rsidP="00CA0C07">
      <w:pPr>
        <w:pStyle w:val="ListParagraph"/>
        <w:numPr>
          <w:ilvl w:val="0"/>
          <w:numId w:val="1"/>
        </w:numPr>
        <w:jc w:val="both"/>
        <w:rPr>
          <w:lang w:val="es-CL"/>
        </w:rPr>
      </w:pPr>
      <w:r>
        <w:rPr>
          <w:b/>
          <w:bCs/>
          <w:lang w:val="es-CL"/>
        </w:rPr>
        <w:t>Resultad</w:t>
      </w:r>
      <w:r w:rsidR="00671476" w:rsidRPr="0096213E">
        <w:rPr>
          <w:b/>
          <w:bCs/>
          <w:lang w:val="es-CL"/>
        </w:rPr>
        <w:t>o</w:t>
      </w:r>
      <w:r w:rsidR="00FA0B3A" w:rsidRPr="0096213E">
        <w:rPr>
          <w:b/>
          <w:bCs/>
          <w:lang w:val="es-CL"/>
        </w:rPr>
        <w:t xml:space="preserve"> 4:</w:t>
      </w:r>
      <w:r w:rsidR="0046546A" w:rsidRPr="0096213E">
        <w:rPr>
          <w:lang w:val="es-CL"/>
        </w:rPr>
        <w:t xml:space="preserve"> </w:t>
      </w:r>
      <w:r w:rsidR="009523D0">
        <w:rPr>
          <w:i/>
          <w:iCs/>
          <w:lang w:val="es-CL"/>
        </w:rPr>
        <w:t>Apoyar</w:t>
      </w:r>
      <w:r w:rsidR="0096213E" w:rsidRPr="0096213E">
        <w:rPr>
          <w:i/>
          <w:iCs/>
          <w:lang w:val="es-CL"/>
        </w:rPr>
        <w:t xml:space="preserve"> </w:t>
      </w:r>
      <w:r w:rsidR="009523D0">
        <w:rPr>
          <w:i/>
          <w:iCs/>
          <w:lang w:val="es-CL"/>
        </w:rPr>
        <w:t xml:space="preserve">las </w:t>
      </w:r>
      <w:r w:rsidR="0096213E" w:rsidRPr="0096213E">
        <w:rPr>
          <w:i/>
          <w:iCs/>
          <w:lang w:val="es-CL"/>
        </w:rPr>
        <w:t>estructuras</w:t>
      </w:r>
      <w:r w:rsidR="009523D0">
        <w:rPr>
          <w:i/>
          <w:iCs/>
          <w:lang w:val="es-CL"/>
        </w:rPr>
        <w:t xml:space="preserve"> que fomentan</w:t>
      </w:r>
      <w:r w:rsidR="0096213E" w:rsidRPr="0096213E">
        <w:rPr>
          <w:i/>
          <w:iCs/>
          <w:lang w:val="es-CL"/>
        </w:rPr>
        <w:t xml:space="preserve"> el litigio estratégico con el fin de proteger los </w:t>
      </w:r>
      <w:r w:rsidR="009523D0">
        <w:rPr>
          <w:i/>
          <w:iCs/>
          <w:lang w:val="es-CL"/>
        </w:rPr>
        <w:t>espacios</w:t>
      </w:r>
      <w:r w:rsidR="0096213E" w:rsidRPr="0096213E">
        <w:rPr>
          <w:i/>
          <w:iCs/>
          <w:lang w:val="es-CL"/>
        </w:rPr>
        <w:t xml:space="preserve"> en los que los marcos jurídicos son propicios para un ecosistema de medios de comunicación independientes, libres y pluralistas.</w:t>
      </w:r>
    </w:p>
    <w:p w14:paraId="59D51BFA" w14:textId="46A7E86C" w:rsidR="005510FD" w:rsidRPr="005510FD" w:rsidRDefault="005510FD" w:rsidP="004A6276">
      <w:pPr>
        <w:jc w:val="both"/>
        <w:rPr>
          <w:lang w:val="es-CL"/>
        </w:rPr>
      </w:pPr>
      <w:r w:rsidRPr="005510FD">
        <w:rPr>
          <w:u w:val="single"/>
          <w:lang w:val="es-CL"/>
        </w:rPr>
        <w:lastRenderedPageBreak/>
        <w:t xml:space="preserve">En el marco de los </w:t>
      </w:r>
      <w:r w:rsidR="00F23FEB">
        <w:rPr>
          <w:u w:val="single"/>
          <w:lang w:val="es-CL"/>
        </w:rPr>
        <w:t>Resultados</w:t>
      </w:r>
      <w:r w:rsidRPr="005510FD">
        <w:rPr>
          <w:u w:val="single"/>
          <w:lang w:val="es-CL"/>
        </w:rPr>
        <w:t xml:space="preserve"> 2, 3 y 4 del Fondo</w:t>
      </w:r>
      <w:r w:rsidR="00CA0C07" w:rsidRPr="005510FD">
        <w:rPr>
          <w:lang w:val="es-CL"/>
        </w:rPr>
        <w:t xml:space="preserve">, </w:t>
      </w:r>
      <w:r>
        <w:rPr>
          <w:lang w:val="es-CL"/>
        </w:rPr>
        <w:t xml:space="preserve">la UNESCO publica </w:t>
      </w:r>
      <w:r w:rsidR="009932C1">
        <w:rPr>
          <w:lang w:val="es-CL"/>
        </w:rPr>
        <w:t xml:space="preserve">convocatorias o Llamados a </w:t>
      </w:r>
      <w:r w:rsidR="00CE19A9">
        <w:rPr>
          <w:lang w:val="es-CL"/>
        </w:rPr>
        <w:t>P</w:t>
      </w:r>
      <w:r w:rsidR="009932C1">
        <w:rPr>
          <w:lang w:val="es-CL"/>
        </w:rPr>
        <w:t xml:space="preserve">ropuestas competitivos anuales </w:t>
      </w:r>
      <w:r w:rsidR="00604183">
        <w:rPr>
          <w:lang w:val="es-CL"/>
        </w:rPr>
        <w:t xml:space="preserve">abiertos a candidatos </w:t>
      </w:r>
      <w:r w:rsidR="00604183" w:rsidRPr="00604183">
        <w:rPr>
          <w:lang w:val="es-CL"/>
        </w:rPr>
        <w:t xml:space="preserve">que buscan emprender o </w:t>
      </w:r>
      <w:r w:rsidR="00604183">
        <w:rPr>
          <w:lang w:val="es-CL"/>
        </w:rPr>
        <w:t>fortalecer</w:t>
      </w:r>
      <w:r w:rsidR="00604183" w:rsidRPr="00604183">
        <w:rPr>
          <w:lang w:val="es-CL"/>
        </w:rPr>
        <w:t xml:space="preserve"> iniciativas locales, regionales y/o </w:t>
      </w:r>
      <w:r w:rsidR="00604183">
        <w:rPr>
          <w:lang w:val="es-CL"/>
        </w:rPr>
        <w:t>globales</w:t>
      </w:r>
      <w:r w:rsidR="00604183" w:rsidRPr="00604183">
        <w:rPr>
          <w:lang w:val="es-CL"/>
        </w:rPr>
        <w:t xml:space="preserve"> que, en consonancia con las normas internacionales de derechos humanos, contribuyan a promover al menos uno de estos </w:t>
      </w:r>
      <w:r w:rsidR="00F23FEB">
        <w:rPr>
          <w:lang w:val="es-CL"/>
        </w:rPr>
        <w:t>Resultado</w:t>
      </w:r>
      <w:r w:rsidR="00F23D45">
        <w:rPr>
          <w:lang w:val="es-CL"/>
        </w:rPr>
        <w:t>s.</w:t>
      </w:r>
    </w:p>
    <w:p w14:paraId="78FE2C00" w14:textId="4FC8BC37" w:rsidR="005510FD" w:rsidRDefault="00492B0A" w:rsidP="00305B76">
      <w:pPr>
        <w:jc w:val="both"/>
        <w:rPr>
          <w:lang w:val="es-CL"/>
        </w:rPr>
      </w:pPr>
      <w:r>
        <w:rPr>
          <w:lang w:val="es-CL"/>
        </w:rPr>
        <w:t xml:space="preserve">En sus primeros </w:t>
      </w:r>
      <w:r w:rsidR="00D2674E">
        <w:rPr>
          <w:lang w:val="es-CL"/>
        </w:rPr>
        <w:t>tres</w:t>
      </w:r>
      <w:r>
        <w:rPr>
          <w:lang w:val="es-CL"/>
        </w:rPr>
        <w:t xml:space="preserve"> años de </w:t>
      </w:r>
      <w:r w:rsidR="00305B76">
        <w:rPr>
          <w:lang w:val="es-CL"/>
        </w:rPr>
        <w:t>ejecución</w:t>
      </w:r>
      <w:r w:rsidRPr="00492B0A">
        <w:rPr>
          <w:lang w:val="es-CL"/>
        </w:rPr>
        <w:t xml:space="preserve"> (2020-2021</w:t>
      </w:r>
      <w:r w:rsidR="00D2674E">
        <w:rPr>
          <w:lang w:val="es-CL"/>
        </w:rPr>
        <w:t>-2022</w:t>
      </w:r>
      <w:r w:rsidRPr="00492B0A">
        <w:rPr>
          <w:lang w:val="es-CL"/>
        </w:rPr>
        <w:t xml:space="preserve">), el Fondo ha apoyado la ejecución de casi 80 proyectos en todo el mundo, por un total de más de </w:t>
      </w:r>
      <w:r w:rsidR="00873F04">
        <w:rPr>
          <w:lang w:val="es-CL"/>
        </w:rPr>
        <w:t>USD $</w:t>
      </w:r>
      <w:r w:rsidR="00D2674E">
        <w:rPr>
          <w:lang w:val="es-CL"/>
        </w:rPr>
        <w:t>4</w:t>
      </w:r>
      <w:r w:rsidRPr="00492B0A">
        <w:rPr>
          <w:lang w:val="es-CL"/>
        </w:rPr>
        <w:t>,</w:t>
      </w:r>
      <w:r w:rsidR="00D2674E">
        <w:rPr>
          <w:lang w:val="es-CL"/>
        </w:rPr>
        <w:t>1</w:t>
      </w:r>
      <w:r w:rsidRPr="00492B0A">
        <w:rPr>
          <w:lang w:val="es-CL"/>
        </w:rPr>
        <w:t xml:space="preserve"> millones en </w:t>
      </w:r>
      <w:r w:rsidR="00873F04">
        <w:rPr>
          <w:lang w:val="es-CL"/>
        </w:rPr>
        <w:t>aportes financieros.</w:t>
      </w:r>
    </w:p>
    <w:p w14:paraId="5160A26F" w14:textId="60FAFA69" w:rsidR="00492B0A" w:rsidRPr="00492B0A" w:rsidRDefault="000F3171" w:rsidP="004A6276">
      <w:pPr>
        <w:jc w:val="both"/>
        <w:rPr>
          <w:lang w:val="es-CL"/>
        </w:rPr>
      </w:pPr>
      <w:r w:rsidRPr="000F3171">
        <w:rPr>
          <w:lang w:val="es-CL"/>
        </w:rPr>
        <w:t xml:space="preserve">El GMDF complementa y crea sinergias con los proyectos ejecutados en el marco del programa </w:t>
      </w:r>
      <w:r>
        <w:rPr>
          <w:lang w:val="es-CL"/>
        </w:rPr>
        <w:t>regular</w:t>
      </w:r>
      <w:r w:rsidRPr="000F3171">
        <w:rPr>
          <w:lang w:val="es-CL"/>
        </w:rPr>
        <w:t xml:space="preserve"> de la UNESCO y </w:t>
      </w:r>
      <w:r>
        <w:rPr>
          <w:lang w:val="es-CL"/>
        </w:rPr>
        <w:t xml:space="preserve">de </w:t>
      </w:r>
      <w:r w:rsidRPr="000F3171">
        <w:rPr>
          <w:lang w:val="es-CL"/>
        </w:rPr>
        <w:t xml:space="preserve">otras modalidades extrapresupuestarias que apoyan la labor de la Organización en materia de seguridad de los </w:t>
      </w:r>
      <w:r w:rsidR="00844F79">
        <w:rPr>
          <w:lang w:val="es-CL"/>
        </w:rPr>
        <w:t xml:space="preserve">y las </w:t>
      </w:r>
      <w:r w:rsidRPr="000F3171">
        <w:rPr>
          <w:lang w:val="es-CL"/>
        </w:rPr>
        <w:t>periodistas y la cuestión de la impunidad</w:t>
      </w:r>
      <w:r>
        <w:rPr>
          <w:lang w:val="es-CL"/>
        </w:rPr>
        <w:t xml:space="preserve"> </w:t>
      </w:r>
      <w:r w:rsidRPr="000F3171">
        <w:rPr>
          <w:lang w:val="es-CL"/>
        </w:rPr>
        <w:t xml:space="preserve">– incluida la </w:t>
      </w:r>
      <w:hyperlink r:id="rId12" w:history="1">
        <w:r w:rsidRPr="000F3171">
          <w:rPr>
            <w:rStyle w:val="Hyperlink"/>
            <w:lang w:val="es-CL"/>
          </w:rPr>
          <w:t xml:space="preserve">iniciativa de la UNESCO para apoyar el papel de las fuerzas de seguridad y </w:t>
        </w:r>
        <w:r>
          <w:rPr>
            <w:rStyle w:val="Hyperlink"/>
            <w:lang w:val="es-CL"/>
          </w:rPr>
          <w:t>d</w:t>
        </w:r>
        <w:r w:rsidRPr="000F3171">
          <w:rPr>
            <w:rStyle w:val="Hyperlink"/>
            <w:lang w:val="es-CL"/>
          </w:rPr>
          <w:t xml:space="preserve">el </w:t>
        </w:r>
        <w:r w:rsidR="00AD3490">
          <w:rPr>
            <w:rStyle w:val="Hyperlink"/>
            <w:lang w:val="es-CL"/>
          </w:rPr>
          <w:t>P</w:t>
        </w:r>
        <w:r w:rsidRPr="000F3171">
          <w:rPr>
            <w:rStyle w:val="Hyperlink"/>
            <w:lang w:val="es-CL"/>
          </w:rPr>
          <w:t xml:space="preserve">oder </w:t>
        </w:r>
        <w:r w:rsidR="00AD3490">
          <w:rPr>
            <w:rStyle w:val="Hyperlink"/>
            <w:lang w:val="es-CL"/>
          </w:rPr>
          <w:t>J</w:t>
        </w:r>
        <w:r w:rsidRPr="000F3171">
          <w:rPr>
            <w:rStyle w:val="Hyperlink"/>
            <w:lang w:val="es-CL"/>
          </w:rPr>
          <w:t>udicial</w:t>
        </w:r>
      </w:hyperlink>
      <w:r w:rsidRPr="000F3171">
        <w:rPr>
          <w:lang w:val="es-CL"/>
        </w:rPr>
        <w:t xml:space="preserve"> en la protección y la garantía de un entorno propicio para la libertad de expresión, el </w:t>
      </w:r>
      <w:hyperlink r:id="rId13" w:history="1">
        <w:r w:rsidRPr="00B25EBC">
          <w:rPr>
            <w:rStyle w:val="Hyperlink"/>
            <w:lang w:val="es-CL"/>
          </w:rPr>
          <w:t xml:space="preserve">Programa de </w:t>
        </w:r>
        <w:r w:rsidR="0038784F">
          <w:rPr>
            <w:rStyle w:val="Hyperlink"/>
            <w:lang w:val="es-CL"/>
          </w:rPr>
          <w:t>D</w:t>
        </w:r>
        <w:r w:rsidRPr="00B25EBC">
          <w:rPr>
            <w:rStyle w:val="Hyperlink"/>
            <w:lang w:val="es-CL"/>
          </w:rPr>
          <w:t>onantes</w:t>
        </w:r>
        <w:r w:rsidR="00B25EBC" w:rsidRPr="00B25EBC">
          <w:rPr>
            <w:rStyle w:val="Hyperlink"/>
            <w:lang w:val="es-CL"/>
          </w:rPr>
          <w:t xml:space="preserve"> </w:t>
        </w:r>
        <w:r w:rsidR="0038784F">
          <w:rPr>
            <w:rStyle w:val="Hyperlink"/>
            <w:lang w:val="es-CL"/>
          </w:rPr>
          <w:t>M</w:t>
        </w:r>
        <w:r w:rsidR="00B25EBC" w:rsidRPr="00B25EBC">
          <w:rPr>
            <w:rStyle w:val="Hyperlink"/>
            <w:lang w:val="es-CL"/>
          </w:rPr>
          <w:t>últiples</w:t>
        </w:r>
        <w:r w:rsidRPr="00B25EBC">
          <w:rPr>
            <w:rStyle w:val="Hyperlink"/>
            <w:lang w:val="es-CL"/>
          </w:rPr>
          <w:t xml:space="preserve"> </w:t>
        </w:r>
        <w:r w:rsidR="0038784F">
          <w:rPr>
            <w:rStyle w:val="Hyperlink"/>
            <w:lang w:val="es-CL"/>
          </w:rPr>
          <w:t>para</w:t>
        </w:r>
        <w:r w:rsidRPr="00B25EBC">
          <w:rPr>
            <w:rStyle w:val="Hyperlink"/>
            <w:lang w:val="es-CL"/>
          </w:rPr>
          <w:t xml:space="preserve"> la </w:t>
        </w:r>
        <w:r w:rsidR="0038784F">
          <w:rPr>
            <w:rStyle w:val="Hyperlink"/>
            <w:lang w:val="es-CL"/>
          </w:rPr>
          <w:t>L</w:t>
        </w:r>
        <w:r w:rsidRPr="00B25EBC">
          <w:rPr>
            <w:rStyle w:val="Hyperlink"/>
            <w:lang w:val="es-CL"/>
          </w:rPr>
          <w:t xml:space="preserve">ibertad de </w:t>
        </w:r>
        <w:r w:rsidR="0038784F">
          <w:rPr>
            <w:rStyle w:val="Hyperlink"/>
            <w:lang w:val="es-CL"/>
          </w:rPr>
          <w:t>E</w:t>
        </w:r>
        <w:r w:rsidRPr="00B25EBC">
          <w:rPr>
            <w:rStyle w:val="Hyperlink"/>
            <w:lang w:val="es-CL"/>
          </w:rPr>
          <w:t xml:space="preserve">xpresión y la </w:t>
        </w:r>
        <w:r w:rsidR="0038784F">
          <w:rPr>
            <w:rStyle w:val="Hyperlink"/>
            <w:lang w:val="es-CL"/>
          </w:rPr>
          <w:t>S</w:t>
        </w:r>
        <w:r w:rsidRPr="00B25EBC">
          <w:rPr>
            <w:rStyle w:val="Hyperlink"/>
            <w:lang w:val="es-CL"/>
          </w:rPr>
          <w:t xml:space="preserve">eguridad de los </w:t>
        </w:r>
        <w:r w:rsidR="000B6F71">
          <w:rPr>
            <w:rStyle w:val="Hyperlink"/>
            <w:lang w:val="es-CL"/>
          </w:rPr>
          <w:t xml:space="preserve">y las </w:t>
        </w:r>
        <w:r w:rsidR="0038784F">
          <w:rPr>
            <w:rStyle w:val="Hyperlink"/>
            <w:lang w:val="es-CL"/>
          </w:rPr>
          <w:t>Pe</w:t>
        </w:r>
        <w:r w:rsidRPr="00B25EBC">
          <w:rPr>
            <w:rStyle w:val="Hyperlink"/>
            <w:lang w:val="es-CL"/>
          </w:rPr>
          <w:t>riodistas</w:t>
        </w:r>
      </w:hyperlink>
      <w:r w:rsidR="00B25EBC">
        <w:rPr>
          <w:lang w:val="es-CL"/>
        </w:rPr>
        <w:t>,</w:t>
      </w:r>
      <w:r w:rsidRPr="000F3171">
        <w:rPr>
          <w:lang w:val="es-CL"/>
        </w:rPr>
        <w:t xml:space="preserve"> y el </w:t>
      </w:r>
      <w:hyperlink r:id="rId14" w:history="1">
        <w:r w:rsidRPr="00AE7B17">
          <w:rPr>
            <w:rStyle w:val="Hyperlink"/>
            <w:lang w:val="es-CL"/>
          </w:rPr>
          <w:t>Programa Internacional para el Desarrollo de la Comunicación (PIDC)</w:t>
        </w:r>
      </w:hyperlink>
      <w:r w:rsidRPr="000F3171">
        <w:rPr>
          <w:lang w:val="es-CL"/>
        </w:rPr>
        <w:t xml:space="preserve">. Los cursos y materiales de formación </w:t>
      </w:r>
      <w:r w:rsidR="0063393A">
        <w:rPr>
          <w:lang w:val="es-CL"/>
        </w:rPr>
        <w:t>relacionados con</w:t>
      </w:r>
      <w:r w:rsidRPr="000F3171">
        <w:rPr>
          <w:lang w:val="es-CL"/>
        </w:rPr>
        <w:t xml:space="preserve"> la libertad de expresión y la seguridad de los </w:t>
      </w:r>
      <w:r w:rsidR="000B6F71">
        <w:rPr>
          <w:lang w:val="es-CL"/>
        </w:rPr>
        <w:t xml:space="preserve">y las </w:t>
      </w:r>
      <w:r w:rsidRPr="000F3171">
        <w:rPr>
          <w:lang w:val="es-CL"/>
        </w:rPr>
        <w:t xml:space="preserve">periodistas </w:t>
      </w:r>
      <w:r w:rsidR="0063393A">
        <w:rPr>
          <w:lang w:val="es-CL"/>
        </w:rPr>
        <w:t>producidos por estos programas se encuentran disponibles</w:t>
      </w:r>
      <w:r w:rsidRPr="000F3171">
        <w:rPr>
          <w:lang w:val="es-CL"/>
        </w:rPr>
        <w:t xml:space="preserve"> </w:t>
      </w:r>
      <w:hyperlink r:id="rId15" w:history="1">
        <w:r w:rsidRPr="0063393A">
          <w:rPr>
            <w:rStyle w:val="Hyperlink"/>
            <w:lang w:val="es-CL"/>
          </w:rPr>
          <w:t>aquí</w:t>
        </w:r>
      </w:hyperlink>
      <w:r w:rsidRPr="000F3171">
        <w:rPr>
          <w:lang w:val="es-CL"/>
        </w:rPr>
        <w:t>.</w:t>
      </w:r>
    </w:p>
    <w:p w14:paraId="4132F854" w14:textId="0DA395A5" w:rsidR="004C0EB5" w:rsidRPr="002B6F70" w:rsidRDefault="004C0EB5"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II. </w:t>
      </w:r>
      <w:r w:rsidR="007C598F"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000B0101"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QUE TIPO DE PROYECTOS SON APOYADOS POR ESTE FONDO</w:t>
      </w:r>
      <w:r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Pr="002B6F70">
        <w:rPr>
          <w:rFonts w:ascii="Arial" w:hAnsi="Arial" w:cs="Arial"/>
          <w:b/>
          <w:bCs/>
          <w:color w:val="FFFFFF" w:themeColor="background1"/>
          <w:sz w:val="4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703AB9E9" w14:textId="22A97738" w:rsidR="002B6F70" w:rsidRDefault="002B6F70" w:rsidP="00FA0B3A">
      <w:pPr>
        <w:jc w:val="both"/>
        <w:rPr>
          <w:lang w:val="es-CL"/>
        </w:rPr>
      </w:pPr>
      <w:r w:rsidRPr="002B6F70">
        <w:rPr>
          <w:lang w:val="es-CL"/>
        </w:rPr>
        <w:t xml:space="preserve">El </w:t>
      </w:r>
      <w:r w:rsidRPr="002B6F70">
        <w:rPr>
          <w:b/>
          <w:bCs/>
          <w:lang w:val="es-CL"/>
        </w:rPr>
        <w:t xml:space="preserve">objetivo </w:t>
      </w:r>
      <w:r w:rsidRPr="002B6F70">
        <w:rPr>
          <w:lang w:val="es-CL"/>
        </w:rPr>
        <w:t xml:space="preserve">de </w:t>
      </w:r>
      <w:r>
        <w:rPr>
          <w:lang w:val="es-CL"/>
        </w:rPr>
        <w:t>este Llamado a Propuestas</w:t>
      </w:r>
      <w:r w:rsidRPr="002B6F70">
        <w:rPr>
          <w:lang w:val="es-CL"/>
        </w:rPr>
        <w:t xml:space="preserve"> es proporcionar apoyo financiero a proyectos locales, regionales e internacionales que, </w:t>
      </w:r>
      <w:r>
        <w:rPr>
          <w:lang w:val="es-CL"/>
        </w:rPr>
        <w:t>en conformidad con</w:t>
      </w:r>
      <w:r w:rsidRPr="002B6F70">
        <w:rPr>
          <w:lang w:val="es-CL"/>
        </w:rPr>
        <w:t xml:space="preserve"> las normas internacionales de derechos humanos,</w:t>
      </w:r>
      <w:r w:rsidR="006E105B">
        <w:rPr>
          <w:lang w:val="es-CL"/>
        </w:rPr>
        <w:t xml:space="preserve"> contribuyan a fortalecer</w:t>
      </w:r>
      <w:r w:rsidRPr="002B6F70">
        <w:rPr>
          <w:lang w:val="es-CL"/>
        </w:rPr>
        <w:t xml:space="preserve"> la libertad de </w:t>
      </w:r>
      <w:r w:rsidR="006E105B">
        <w:rPr>
          <w:lang w:val="es-CL"/>
        </w:rPr>
        <w:t>prensa</w:t>
      </w:r>
      <w:r w:rsidRPr="002B6F70">
        <w:rPr>
          <w:lang w:val="es-CL"/>
        </w:rPr>
        <w:t xml:space="preserve"> y la protección </w:t>
      </w:r>
      <w:r w:rsidR="00580E54">
        <w:rPr>
          <w:lang w:val="es-CL"/>
        </w:rPr>
        <w:t>jurídica</w:t>
      </w:r>
      <w:r w:rsidRPr="002B6F70">
        <w:rPr>
          <w:lang w:val="es-CL"/>
        </w:rPr>
        <w:t xml:space="preserve"> de los</w:t>
      </w:r>
      <w:r w:rsidR="00580E54">
        <w:rPr>
          <w:lang w:val="es-CL"/>
        </w:rPr>
        <w:t xml:space="preserve"> y las</w:t>
      </w:r>
      <w:r w:rsidRPr="002B6F70">
        <w:rPr>
          <w:lang w:val="es-CL"/>
        </w:rPr>
        <w:t xml:space="preserve"> periodistas, </w:t>
      </w:r>
      <w:r w:rsidR="00F6771B" w:rsidRPr="00F6771B">
        <w:rPr>
          <w:b/>
          <w:bCs/>
          <w:u w:val="single"/>
          <w:lang w:val="es-CL"/>
        </w:rPr>
        <w:t>en el marco de al menos uno</w:t>
      </w:r>
      <w:r w:rsidR="00F6771B" w:rsidRPr="00F6771B">
        <w:rPr>
          <w:u w:val="single"/>
          <w:lang w:val="es-CL"/>
        </w:rPr>
        <w:t xml:space="preserve"> de los siguientes </w:t>
      </w:r>
      <w:r w:rsidR="00D71B44">
        <w:rPr>
          <w:u w:val="single"/>
          <w:lang w:val="es-CL"/>
        </w:rPr>
        <w:t>Resultado</w:t>
      </w:r>
      <w:r w:rsidR="00F6771B" w:rsidRPr="00F6771B">
        <w:rPr>
          <w:u w:val="single"/>
          <w:lang w:val="es-CL"/>
        </w:rPr>
        <w:t>s</w:t>
      </w:r>
      <w:r w:rsidRPr="002B6F70">
        <w:rPr>
          <w:lang w:val="es-CL"/>
        </w:rPr>
        <w:t>:</w:t>
      </w:r>
    </w:p>
    <w:p w14:paraId="7C27B7CC" w14:textId="7053E665" w:rsidR="002B7DAB" w:rsidRPr="00285D26" w:rsidRDefault="00D71B44" w:rsidP="002B7DAB">
      <w:pPr>
        <w:pStyle w:val="FCsubtitle"/>
        <w:rPr>
          <w:b/>
          <w:bCs/>
          <w:sz w:val="24"/>
          <w:szCs w:val="18"/>
          <w:u w:val="single"/>
          <w:lang w:val="es-CL"/>
        </w:rPr>
      </w:pPr>
      <w:r>
        <w:rPr>
          <w:b/>
          <w:bCs/>
          <w:sz w:val="24"/>
          <w:szCs w:val="18"/>
          <w:u w:val="single"/>
          <w:lang w:val="es-CL"/>
        </w:rPr>
        <w:t>RESULTADO</w:t>
      </w:r>
      <w:r w:rsidR="00276A30" w:rsidRPr="00285D26">
        <w:rPr>
          <w:b/>
          <w:bCs/>
          <w:sz w:val="24"/>
          <w:szCs w:val="18"/>
          <w:u w:val="single"/>
          <w:lang w:val="es-CL"/>
        </w:rPr>
        <w:t xml:space="preserve"> </w:t>
      </w:r>
      <w:r w:rsidR="002B7DAB" w:rsidRPr="00285D26">
        <w:rPr>
          <w:b/>
          <w:bCs/>
          <w:sz w:val="24"/>
          <w:szCs w:val="18"/>
          <w:u w:val="single"/>
          <w:lang w:val="es-CL"/>
        </w:rPr>
        <w:t>2</w:t>
      </w:r>
    </w:p>
    <w:p w14:paraId="250E0B3D" w14:textId="7EAF1D01" w:rsidR="00276A30" w:rsidRPr="00285D26" w:rsidRDefault="00285D26" w:rsidP="00FA0B3A">
      <w:pPr>
        <w:jc w:val="both"/>
        <w:rPr>
          <w:b/>
          <w:bCs/>
          <w:lang w:val="es-CL"/>
        </w:rPr>
      </w:pPr>
      <w:r w:rsidRPr="00285D26">
        <w:rPr>
          <w:b/>
          <w:bCs/>
          <w:lang w:val="es-CL"/>
        </w:rPr>
        <w:t xml:space="preserve">En el marco del </w:t>
      </w:r>
      <w:r w:rsidR="00D71B44">
        <w:rPr>
          <w:b/>
          <w:bCs/>
          <w:lang w:val="es-CL"/>
        </w:rPr>
        <w:t>RESULTADO</w:t>
      </w:r>
      <w:r w:rsidRPr="00285D26">
        <w:rPr>
          <w:b/>
          <w:bCs/>
          <w:lang w:val="es-CL"/>
        </w:rPr>
        <w:t xml:space="preserve"> 2, el GMDF apoya proyectos destinados a garantizar el rápido acceso de los </w:t>
      </w:r>
      <w:r w:rsidR="005831C1">
        <w:rPr>
          <w:b/>
          <w:bCs/>
          <w:lang w:val="es-CL"/>
        </w:rPr>
        <w:t xml:space="preserve">y las </w:t>
      </w:r>
      <w:r w:rsidRPr="00285D26">
        <w:rPr>
          <w:b/>
          <w:bCs/>
          <w:lang w:val="es-CL"/>
        </w:rPr>
        <w:t xml:space="preserve">periodistas a la asistencia jurídica, </w:t>
      </w:r>
      <w:r w:rsidR="0020440C">
        <w:rPr>
          <w:b/>
          <w:bCs/>
          <w:lang w:val="es-CL"/>
        </w:rPr>
        <w:t>fortalecer</w:t>
      </w:r>
      <w:r w:rsidRPr="00285D26">
        <w:rPr>
          <w:b/>
          <w:bCs/>
          <w:lang w:val="es-CL"/>
        </w:rPr>
        <w:t xml:space="preserve"> su defensa </w:t>
      </w:r>
      <w:r w:rsidR="0020440C">
        <w:rPr>
          <w:b/>
          <w:bCs/>
          <w:lang w:val="es-CL"/>
        </w:rPr>
        <w:t>e incrementar</w:t>
      </w:r>
      <w:r w:rsidRPr="00285D26">
        <w:rPr>
          <w:b/>
          <w:bCs/>
          <w:lang w:val="es-CL"/>
        </w:rPr>
        <w:t xml:space="preserve"> su seguridad mediante</w:t>
      </w:r>
      <w:r w:rsidR="0020440C">
        <w:rPr>
          <w:b/>
          <w:bCs/>
          <w:lang w:val="es-CL"/>
        </w:rPr>
        <w:t>:</w:t>
      </w:r>
    </w:p>
    <w:p w14:paraId="7B315BAD" w14:textId="2BFEE77D" w:rsidR="0020440C" w:rsidRDefault="00566445" w:rsidP="007815BE">
      <w:pPr>
        <w:pStyle w:val="ListParagraph"/>
        <w:numPr>
          <w:ilvl w:val="0"/>
          <w:numId w:val="4"/>
        </w:numPr>
        <w:jc w:val="both"/>
        <w:rPr>
          <w:lang w:val="es-CL"/>
        </w:rPr>
      </w:pPr>
      <w:r>
        <w:rPr>
          <w:lang w:val="es-CL"/>
        </w:rPr>
        <w:t>El fortalecimiento de</w:t>
      </w:r>
      <w:r w:rsidRPr="00566445">
        <w:rPr>
          <w:lang w:val="es-CL"/>
        </w:rPr>
        <w:t xml:space="preserve"> la </w:t>
      </w:r>
      <w:r w:rsidR="00EC71C5">
        <w:rPr>
          <w:lang w:val="es-CL"/>
        </w:rPr>
        <w:t xml:space="preserve">operación </w:t>
      </w:r>
      <w:r w:rsidRPr="00566445">
        <w:rPr>
          <w:lang w:val="es-CL"/>
        </w:rPr>
        <w:t>de los mecanismos nacionales de protección;</w:t>
      </w:r>
    </w:p>
    <w:p w14:paraId="2A932712" w14:textId="427A8893" w:rsidR="00566445" w:rsidRDefault="00566445" w:rsidP="007815BE">
      <w:pPr>
        <w:pStyle w:val="ListParagraph"/>
        <w:numPr>
          <w:ilvl w:val="0"/>
          <w:numId w:val="4"/>
        </w:numPr>
        <w:jc w:val="both"/>
        <w:rPr>
          <w:lang w:val="es-CL"/>
        </w:rPr>
      </w:pPr>
      <w:r>
        <w:rPr>
          <w:lang w:val="es-CL"/>
        </w:rPr>
        <w:t xml:space="preserve">El fortalecimiento </w:t>
      </w:r>
      <w:r w:rsidR="00EC71C5">
        <w:rPr>
          <w:lang w:val="es-CL"/>
        </w:rPr>
        <w:t xml:space="preserve">de </w:t>
      </w:r>
      <w:r w:rsidRPr="00566445">
        <w:rPr>
          <w:lang w:val="es-CL"/>
        </w:rPr>
        <w:t xml:space="preserve">la </w:t>
      </w:r>
      <w:r w:rsidR="00EC71C5">
        <w:rPr>
          <w:lang w:val="es-CL"/>
        </w:rPr>
        <w:t>operación</w:t>
      </w:r>
      <w:r w:rsidRPr="00566445">
        <w:rPr>
          <w:lang w:val="es-CL"/>
        </w:rPr>
        <w:t xml:space="preserve"> de las redes de apoyo entre pares (incluidos los sindicatos de periodistas y las asociaciones profesionales);</w:t>
      </w:r>
    </w:p>
    <w:p w14:paraId="7895EFBE" w14:textId="02147142" w:rsidR="00052424" w:rsidRPr="00566445" w:rsidRDefault="00052424" w:rsidP="007815BE">
      <w:pPr>
        <w:pStyle w:val="ListParagraph"/>
        <w:numPr>
          <w:ilvl w:val="0"/>
          <w:numId w:val="4"/>
        </w:numPr>
        <w:jc w:val="both"/>
        <w:rPr>
          <w:lang w:val="es-CL"/>
        </w:rPr>
      </w:pPr>
      <w:r>
        <w:rPr>
          <w:lang w:val="es-CL"/>
        </w:rPr>
        <w:t xml:space="preserve">La facilitación o ampliación del </w:t>
      </w:r>
      <w:r w:rsidRPr="00052424">
        <w:rPr>
          <w:lang w:val="es-CL"/>
        </w:rPr>
        <w:t>acceso de los</w:t>
      </w:r>
      <w:r>
        <w:rPr>
          <w:lang w:val="es-CL"/>
        </w:rPr>
        <w:t xml:space="preserve"> y las</w:t>
      </w:r>
      <w:r w:rsidRPr="00052424">
        <w:rPr>
          <w:lang w:val="es-CL"/>
        </w:rPr>
        <w:t xml:space="preserve"> periodistas a </w:t>
      </w:r>
      <w:r>
        <w:rPr>
          <w:lang w:val="es-CL"/>
        </w:rPr>
        <w:t>una</w:t>
      </w:r>
      <w:r w:rsidRPr="00052424">
        <w:rPr>
          <w:lang w:val="es-CL"/>
        </w:rPr>
        <w:t xml:space="preserve"> asistencia jurídica especializada y con perspectiva de género.</w:t>
      </w:r>
      <w:r>
        <w:rPr>
          <w:lang w:val="es-CL"/>
        </w:rPr>
        <w:t xml:space="preserve"> </w:t>
      </w:r>
    </w:p>
    <w:p w14:paraId="37D4143E" w14:textId="285106B3" w:rsidR="0020440C" w:rsidRDefault="007F6A35" w:rsidP="00FA0B3A">
      <w:pPr>
        <w:jc w:val="both"/>
        <w:rPr>
          <w:lang w:val="es-CL"/>
        </w:rPr>
      </w:pPr>
      <w:r w:rsidRPr="002202B6">
        <w:rPr>
          <w:lang w:val="es-CL"/>
        </w:rPr>
        <w:t xml:space="preserve">Los proyectos que </w:t>
      </w:r>
      <w:r w:rsidR="002202B6" w:rsidRPr="002202B6">
        <w:rPr>
          <w:lang w:val="es-CL"/>
        </w:rPr>
        <w:t>contribuyen a</w:t>
      </w:r>
      <w:r w:rsidR="002202B6">
        <w:rPr>
          <w:lang w:val="es-CL"/>
        </w:rPr>
        <w:t xml:space="preserve"> promover el </w:t>
      </w:r>
      <w:r w:rsidR="00D71B44">
        <w:rPr>
          <w:lang w:val="es-CL"/>
        </w:rPr>
        <w:t>Resultado</w:t>
      </w:r>
      <w:r w:rsidR="002202B6">
        <w:rPr>
          <w:lang w:val="es-CL"/>
        </w:rPr>
        <w:t xml:space="preserve"> 2 pueden considerar diferentes actividades, incluyendo (entre otr</w:t>
      </w:r>
      <w:r w:rsidR="00D9625D">
        <w:rPr>
          <w:lang w:val="es-CL"/>
        </w:rPr>
        <w:t>a</w:t>
      </w:r>
      <w:r w:rsidR="002202B6">
        <w:rPr>
          <w:lang w:val="es-CL"/>
        </w:rPr>
        <w:t>s):</w:t>
      </w:r>
    </w:p>
    <w:p w14:paraId="66DD8E0A" w14:textId="12C2A94C" w:rsidR="002202B6" w:rsidRDefault="002202B6" w:rsidP="002202B6">
      <w:pPr>
        <w:pStyle w:val="ListParagraph"/>
        <w:numPr>
          <w:ilvl w:val="0"/>
          <w:numId w:val="36"/>
        </w:numPr>
        <w:jc w:val="both"/>
        <w:rPr>
          <w:lang w:val="es-CL"/>
        </w:rPr>
      </w:pPr>
      <w:r>
        <w:rPr>
          <w:lang w:val="es-CL"/>
        </w:rPr>
        <w:t xml:space="preserve">El establecimiento, puesta en marcha, y/o </w:t>
      </w:r>
      <w:r w:rsidR="00BD6AD5">
        <w:rPr>
          <w:lang w:val="es-CL"/>
        </w:rPr>
        <w:t xml:space="preserve">fortalecimiento de mecanismos </w:t>
      </w:r>
      <w:r w:rsidR="00BD6AD5" w:rsidRPr="00BD6AD5">
        <w:rPr>
          <w:lang w:val="es-CL"/>
        </w:rPr>
        <w:t xml:space="preserve">(unidades jurídicas, equipos de protección jurídica, líneas de ayuda jurídica, plataformas de ayuda digital) que proporcionen </w:t>
      </w:r>
      <w:r w:rsidR="00BD6AD5">
        <w:rPr>
          <w:lang w:val="es-CL"/>
        </w:rPr>
        <w:t xml:space="preserve">una </w:t>
      </w:r>
      <w:r w:rsidR="00BD6AD5" w:rsidRPr="00BD6AD5">
        <w:rPr>
          <w:lang w:val="es-CL"/>
        </w:rPr>
        <w:t xml:space="preserve">asistencia jurídica rápida, especializada y con perspectiva de género (incluido el asesoramiento jurídico, la representación legal, etc.) a periodistas y/o medios de comunicación </w:t>
      </w:r>
      <w:r w:rsidR="001978D4">
        <w:rPr>
          <w:lang w:val="es-CL"/>
        </w:rPr>
        <w:t>enfrentados</w:t>
      </w:r>
      <w:r w:rsidR="00BD6AD5" w:rsidRPr="00BD6AD5">
        <w:rPr>
          <w:lang w:val="es-CL"/>
        </w:rPr>
        <w:t xml:space="preserve"> a ataques, amenazas, restricciones excesivas o indebidas, y/o procedimientos judiciales relacionados con el ejercicio legítimo de su profesión.</w:t>
      </w:r>
    </w:p>
    <w:p w14:paraId="50E579B0" w14:textId="70CAA0EE" w:rsidR="007009A8" w:rsidRDefault="0069439B" w:rsidP="002202B6">
      <w:pPr>
        <w:pStyle w:val="ListParagraph"/>
        <w:numPr>
          <w:ilvl w:val="0"/>
          <w:numId w:val="36"/>
        </w:numPr>
        <w:jc w:val="both"/>
        <w:rPr>
          <w:lang w:val="es-CL"/>
        </w:rPr>
      </w:pPr>
      <w:r>
        <w:rPr>
          <w:lang w:val="es-CL"/>
        </w:rPr>
        <w:t xml:space="preserve">La proporción de </w:t>
      </w:r>
      <w:r w:rsidR="007009A8" w:rsidRPr="007009A8">
        <w:rPr>
          <w:lang w:val="es-CL"/>
        </w:rPr>
        <w:t xml:space="preserve">un acompañamiento especializado y con perspectiva de género a periodistas y/o medios de comunicación </w:t>
      </w:r>
      <w:r w:rsidR="000A1656" w:rsidRPr="007009A8">
        <w:rPr>
          <w:lang w:val="es-CL"/>
        </w:rPr>
        <w:t>ante los mecanismos nacionales de protección existentes</w:t>
      </w:r>
      <w:r w:rsidR="000A1656">
        <w:rPr>
          <w:lang w:val="es-CL"/>
        </w:rPr>
        <w:t xml:space="preserve"> </w:t>
      </w:r>
      <w:r w:rsidR="007009A8" w:rsidRPr="007009A8">
        <w:rPr>
          <w:lang w:val="es-CL"/>
        </w:rPr>
        <w:t>en casos de amenazas o ataques contra ellos</w:t>
      </w:r>
      <w:r>
        <w:rPr>
          <w:lang w:val="es-CL"/>
        </w:rPr>
        <w:t>.</w:t>
      </w:r>
    </w:p>
    <w:p w14:paraId="179DD143" w14:textId="0A87F202" w:rsidR="000A1656" w:rsidRDefault="0069439B" w:rsidP="002202B6">
      <w:pPr>
        <w:pStyle w:val="ListParagraph"/>
        <w:numPr>
          <w:ilvl w:val="0"/>
          <w:numId w:val="36"/>
        </w:numPr>
        <w:jc w:val="both"/>
        <w:rPr>
          <w:lang w:val="es-CL"/>
        </w:rPr>
      </w:pPr>
      <w:r>
        <w:rPr>
          <w:lang w:val="es-CL"/>
        </w:rPr>
        <w:lastRenderedPageBreak/>
        <w:t xml:space="preserve">El fomento </w:t>
      </w:r>
      <w:r w:rsidR="007F49BE">
        <w:rPr>
          <w:lang w:val="es-CL"/>
        </w:rPr>
        <w:t>del</w:t>
      </w:r>
      <w:r w:rsidRPr="0069439B">
        <w:rPr>
          <w:lang w:val="es-CL"/>
        </w:rPr>
        <w:t xml:space="preserve"> establecimiento de redes sostenibles de abogados</w:t>
      </w:r>
      <w:r w:rsidR="007F49BE">
        <w:rPr>
          <w:lang w:val="es-CL"/>
        </w:rPr>
        <w:t xml:space="preserve"> en derechos humanos</w:t>
      </w:r>
      <w:r w:rsidRPr="0069439B">
        <w:rPr>
          <w:lang w:val="es-CL"/>
        </w:rPr>
        <w:t>, organizaciones de asistencia jurídica u otras iniciativas destinadas a mejorar el acceso de los</w:t>
      </w:r>
      <w:r w:rsidR="00650793">
        <w:rPr>
          <w:lang w:val="es-CL"/>
        </w:rPr>
        <w:t xml:space="preserve"> y las</w:t>
      </w:r>
      <w:r w:rsidRPr="0069439B">
        <w:rPr>
          <w:lang w:val="es-CL"/>
        </w:rPr>
        <w:t xml:space="preserve"> periodistas a la asistencia jurídica especializada.</w:t>
      </w:r>
    </w:p>
    <w:p w14:paraId="1C34A645" w14:textId="45B23F0E" w:rsidR="005D3817" w:rsidRDefault="001646E2" w:rsidP="002202B6">
      <w:pPr>
        <w:pStyle w:val="ListParagraph"/>
        <w:numPr>
          <w:ilvl w:val="0"/>
          <w:numId w:val="36"/>
        </w:numPr>
        <w:jc w:val="both"/>
        <w:rPr>
          <w:lang w:val="es-CL"/>
        </w:rPr>
      </w:pPr>
      <w:r>
        <w:rPr>
          <w:lang w:val="es-CL"/>
        </w:rPr>
        <w:t>La documentación, monitoreo y evaluación de</w:t>
      </w:r>
      <w:r w:rsidR="00F00202" w:rsidRPr="00F00202">
        <w:rPr>
          <w:lang w:val="es-CL"/>
        </w:rPr>
        <w:t xml:space="preserve"> la </w:t>
      </w:r>
      <w:r w:rsidR="00EC71C5">
        <w:rPr>
          <w:lang w:val="es-CL"/>
        </w:rPr>
        <w:t>operación</w:t>
      </w:r>
      <w:r w:rsidR="00F00202" w:rsidRPr="00F00202">
        <w:rPr>
          <w:lang w:val="es-CL"/>
        </w:rPr>
        <w:t xml:space="preserve"> estratégica y la eficacia de los mecanismos nacionales existentes de </w:t>
      </w:r>
      <w:r w:rsidR="00F959DF">
        <w:rPr>
          <w:lang w:val="es-CL"/>
        </w:rPr>
        <w:t>monitoreo</w:t>
      </w:r>
      <w:r w:rsidR="00F00202" w:rsidRPr="00F00202">
        <w:rPr>
          <w:lang w:val="es-CL"/>
        </w:rPr>
        <w:t xml:space="preserve">, prevención, protección y </w:t>
      </w:r>
      <w:r w:rsidR="00F959DF">
        <w:rPr>
          <w:lang w:val="es-CL"/>
        </w:rPr>
        <w:t>persecución</w:t>
      </w:r>
      <w:r w:rsidR="00F00202" w:rsidRPr="00F00202">
        <w:rPr>
          <w:lang w:val="es-CL"/>
        </w:rPr>
        <w:t xml:space="preserve"> de los asuntos relacionados con la seguridad de los </w:t>
      </w:r>
      <w:r w:rsidR="00F959DF">
        <w:rPr>
          <w:lang w:val="es-CL"/>
        </w:rPr>
        <w:t xml:space="preserve">y las </w:t>
      </w:r>
      <w:r w:rsidR="00F00202" w:rsidRPr="00F00202">
        <w:rPr>
          <w:lang w:val="es-CL"/>
        </w:rPr>
        <w:t xml:space="preserve">periodistas, de manera que contribuyan efectivamente a una mayor protección de los </w:t>
      </w:r>
      <w:r w:rsidR="007E0326">
        <w:rPr>
          <w:lang w:val="es-CL"/>
        </w:rPr>
        <w:t xml:space="preserve">y las </w:t>
      </w:r>
      <w:r w:rsidR="00F00202" w:rsidRPr="00F00202">
        <w:rPr>
          <w:lang w:val="es-CL"/>
        </w:rPr>
        <w:t>periodistas y profesionales de los medios de comunicación.</w:t>
      </w:r>
    </w:p>
    <w:p w14:paraId="6BCE1A6E" w14:textId="30D4FC76" w:rsidR="007426DC" w:rsidRDefault="00C53827" w:rsidP="002202B6">
      <w:pPr>
        <w:pStyle w:val="ListParagraph"/>
        <w:numPr>
          <w:ilvl w:val="0"/>
          <w:numId w:val="36"/>
        </w:numPr>
        <w:jc w:val="both"/>
        <w:rPr>
          <w:lang w:val="es-CL"/>
        </w:rPr>
      </w:pPr>
      <w:r>
        <w:rPr>
          <w:lang w:val="es-CL"/>
        </w:rPr>
        <w:t xml:space="preserve">La facilitación del </w:t>
      </w:r>
      <w:r w:rsidRPr="00C53827">
        <w:rPr>
          <w:lang w:val="es-CL"/>
        </w:rPr>
        <w:t xml:space="preserve">acceso de los </w:t>
      </w:r>
      <w:r>
        <w:rPr>
          <w:lang w:val="es-CL"/>
        </w:rPr>
        <w:t xml:space="preserve">y las </w:t>
      </w:r>
      <w:r w:rsidRPr="00C53827">
        <w:rPr>
          <w:lang w:val="es-CL"/>
        </w:rPr>
        <w:t xml:space="preserve">periodistas a información verificada y práctica para </w:t>
      </w:r>
      <w:r>
        <w:rPr>
          <w:lang w:val="es-CL"/>
        </w:rPr>
        <w:t>fortalecer</w:t>
      </w:r>
      <w:r w:rsidRPr="00C53827">
        <w:rPr>
          <w:lang w:val="es-CL"/>
        </w:rPr>
        <w:t xml:space="preserve"> su protección </w:t>
      </w:r>
      <w:r>
        <w:rPr>
          <w:lang w:val="es-CL"/>
        </w:rPr>
        <w:t>jurídica</w:t>
      </w:r>
      <w:r w:rsidRPr="00C53827">
        <w:rPr>
          <w:lang w:val="es-CL"/>
        </w:rPr>
        <w:t>, teniendo en cuenta la naturaleza de género de las amenazas/ataques contra ellos</w:t>
      </w:r>
      <w:r w:rsidR="001972BB">
        <w:rPr>
          <w:lang w:val="es-CL"/>
        </w:rPr>
        <w:t xml:space="preserve">, como también </w:t>
      </w:r>
      <w:r w:rsidRPr="00C53827">
        <w:rPr>
          <w:lang w:val="es-CL"/>
        </w:rPr>
        <w:t>l</w:t>
      </w:r>
      <w:r w:rsidR="00BF6191">
        <w:rPr>
          <w:lang w:val="es-CL"/>
        </w:rPr>
        <w:t>as particularidades del</w:t>
      </w:r>
      <w:r w:rsidRPr="00C53827">
        <w:rPr>
          <w:lang w:val="es-CL"/>
        </w:rPr>
        <w:t xml:space="preserve"> </w:t>
      </w:r>
      <w:r w:rsidR="00635765">
        <w:rPr>
          <w:lang w:val="es-CL"/>
        </w:rPr>
        <w:t>marco</w:t>
      </w:r>
      <w:r w:rsidR="00BF6191">
        <w:rPr>
          <w:lang w:val="es-CL"/>
        </w:rPr>
        <w:t xml:space="preserve"> </w:t>
      </w:r>
      <w:r w:rsidR="00635765">
        <w:rPr>
          <w:lang w:val="es-CL"/>
        </w:rPr>
        <w:t>jurídico</w:t>
      </w:r>
      <w:r w:rsidR="00BF6191">
        <w:rPr>
          <w:lang w:val="es-CL"/>
        </w:rPr>
        <w:t xml:space="preserve"> y </w:t>
      </w:r>
      <w:r w:rsidR="00635765">
        <w:rPr>
          <w:lang w:val="es-CL"/>
        </w:rPr>
        <w:t xml:space="preserve">del entorno </w:t>
      </w:r>
      <w:r w:rsidR="00BF6191">
        <w:rPr>
          <w:lang w:val="es-CL"/>
        </w:rPr>
        <w:t>mediático local</w:t>
      </w:r>
      <w:r w:rsidRPr="00C53827">
        <w:rPr>
          <w:lang w:val="es-CL"/>
        </w:rPr>
        <w:t>.</w:t>
      </w:r>
    </w:p>
    <w:p w14:paraId="75E61740" w14:textId="6171E3F4" w:rsidR="00086F22" w:rsidRDefault="00086F22" w:rsidP="002202B6">
      <w:pPr>
        <w:pStyle w:val="ListParagraph"/>
        <w:numPr>
          <w:ilvl w:val="0"/>
          <w:numId w:val="36"/>
        </w:numPr>
        <w:jc w:val="both"/>
        <w:rPr>
          <w:lang w:val="es-CL"/>
        </w:rPr>
      </w:pPr>
      <w:r>
        <w:rPr>
          <w:lang w:val="es-CL"/>
        </w:rPr>
        <w:t xml:space="preserve">El establecimiento, puesta en marcha y mantención de </w:t>
      </w:r>
      <w:r w:rsidRPr="00086F22">
        <w:rPr>
          <w:lang w:val="es-CL"/>
        </w:rPr>
        <w:t xml:space="preserve">un sistema de alerta temprana para identificar a los </w:t>
      </w:r>
      <w:r>
        <w:rPr>
          <w:lang w:val="es-CL"/>
        </w:rPr>
        <w:t xml:space="preserve">o las </w:t>
      </w:r>
      <w:r w:rsidRPr="00086F22">
        <w:rPr>
          <w:lang w:val="es-CL"/>
        </w:rPr>
        <w:t xml:space="preserve">periodistas </w:t>
      </w:r>
      <w:r w:rsidR="00727346">
        <w:rPr>
          <w:lang w:val="es-CL"/>
        </w:rPr>
        <w:t xml:space="preserve">en necesidad de defensa jurídica </w:t>
      </w:r>
      <w:r w:rsidRPr="00086F22">
        <w:rPr>
          <w:lang w:val="es-CL"/>
        </w:rPr>
        <w:t>y alertar a las fuerzas judiciales y de seguridad encargadas de la protección.</w:t>
      </w:r>
    </w:p>
    <w:p w14:paraId="6942EDA7" w14:textId="53B5C02F" w:rsidR="00727346" w:rsidRDefault="00D160F8" w:rsidP="002202B6">
      <w:pPr>
        <w:pStyle w:val="ListParagraph"/>
        <w:numPr>
          <w:ilvl w:val="0"/>
          <w:numId w:val="36"/>
        </w:numPr>
        <w:jc w:val="both"/>
        <w:rPr>
          <w:lang w:val="es-CL"/>
        </w:rPr>
      </w:pPr>
      <w:r>
        <w:rPr>
          <w:lang w:val="es-CL"/>
        </w:rPr>
        <w:t xml:space="preserve">La colaboración </w:t>
      </w:r>
      <w:r w:rsidRPr="00D160F8">
        <w:rPr>
          <w:lang w:val="es-CL"/>
        </w:rPr>
        <w:t xml:space="preserve">con los fiscales y/o las fuerzas de seguridad para promover y reforzar el cumplimiento de las normas internacionales de derechos humanos en todo el proceso de investigación </w:t>
      </w:r>
      <w:r>
        <w:rPr>
          <w:lang w:val="es-CL"/>
        </w:rPr>
        <w:t>ante la comisión de un</w:t>
      </w:r>
      <w:r w:rsidRPr="00D160F8">
        <w:rPr>
          <w:lang w:val="es-CL"/>
        </w:rPr>
        <w:t xml:space="preserve"> presunto delito contra un</w:t>
      </w:r>
      <w:r>
        <w:rPr>
          <w:lang w:val="es-CL"/>
        </w:rPr>
        <w:t xml:space="preserve"> o una</w:t>
      </w:r>
      <w:r w:rsidRPr="00D160F8">
        <w:rPr>
          <w:lang w:val="es-CL"/>
        </w:rPr>
        <w:t xml:space="preserve"> periodista.</w:t>
      </w:r>
    </w:p>
    <w:p w14:paraId="3FA7DF33" w14:textId="74783659" w:rsidR="00D160F8" w:rsidRDefault="001646E2" w:rsidP="002202B6">
      <w:pPr>
        <w:pStyle w:val="ListParagraph"/>
        <w:numPr>
          <w:ilvl w:val="0"/>
          <w:numId w:val="36"/>
        </w:numPr>
        <w:jc w:val="both"/>
        <w:rPr>
          <w:lang w:val="es-CL"/>
        </w:rPr>
      </w:pPr>
      <w:r>
        <w:rPr>
          <w:lang w:val="es-CL"/>
        </w:rPr>
        <w:t>La documentación, monitoreo y evaluación de la adecuación</w:t>
      </w:r>
      <w:r w:rsidRPr="001646E2">
        <w:rPr>
          <w:lang w:val="es-CL"/>
        </w:rPr>
        <w:t xml:space="preserve"> de la</w:t>
      </w:r>
      <w:r>
        <w:rPr>
          <w:lang w:val="es-CL"/>
        </w:rPr>
        <w:t>s</w:t>
      </w:r>
      <w:r w:rsidRPr="001646E2">
        <w:rPr>
          <w:lang w:val="es-CL"/>
        </w:rPr>
        <w:t xml:space="preserve"> </w:t>
      </w:r>
      <w:r>
        <w:rPr>
          <w:lang w:val="es-CL"/>
        </w:rPr>
        <w:t xml:space="preserve">investigaciones y juicios relacionados con </w:t>
      </w:r>
      <w:r w:rsidRPr="001646E2">
        <w:rPr>
          <w:lang w:val="es-CL"/>
        </w:rPr>
        <w:t xml:space="preserve">delitos contra periodistas con las </w:t>
      </w:r>
      <w:hyperlink r:id="rId16" w:history="1">
        <w:r w:rsidRPr="008B7581">
          <w:rPr>
            <w:rStyle w:val="Hyperlink"/>
            <w:lang w:val="es-CL"/>
          </w:rPr>
          <w:t>Directrices de la UNESCO y el IAP para los fiscales en casos de delitos contra periodistas</w:t>
        </w:r>
      </w:hyperlink>
      <w:r w:rsidRPr="001646E2">
        <w:rPr>
          <w:lang w:val="es-CL"/>
        </w:rPr>
        <w:t>.</w:t>
      </w:r>
    </w:p>
    <w:p w14:paraId="47AC0E82" w14:textId="3F149CF1" w:rsidR="002202B6" w:rsidRPr="00F34F86" w:rsidRDefault="00911D10" w:rsidP="00F34F86">
      <w:pPr>
        <w:pStyle w:val="ListParagraph"/>
        <w:numPr>
          <w:ilvl w:val="0"/>
          <w:numId w:val="36"/>
        </w:numPr>
        <w:jc w:val="both"/>
        <w:rPr>
          <w:lang w:val="es-CL"/>
        </w:rPr>
      </w:pPr>
      <w:r>
        <w:rPr>
          <w:lang w:val="es-CL"/>
        </w:rPr>
        <w:t xml:space="preserve">El establecimiento, puesta en marcha y coordinación </w:t>
      </w:r>
      <w:r w:rsidR="008369D0">
        <w:rPr>
          <w:lang w:val="es-CL"/>
        </w:rPr>
        <w:t xml:space="preserve">de </w:t>
      </w:r>
      <w:r w:rsidR="008369D0" w:rsidRPr="008369D0">
        <w:rPr>
          <w:lang w:val="es-CL"/>
        </w:rPr>
        <w:t xml:space="preserve">redes de apoyo entre pares </w:t>
      </w:r>
      <w:r w:rsidR="000D7A52">
        <w:rPr>
          <w:lang w:val="es-CL"/>
        </w:rPr>
        <w:t>que faciliten el contacto de</w:t>
      </w:r>
      <w:r w:rsidR="008369D0" w:rsidRPr="008369D0">
        <w:rPr>
          <w:lang w:val="es-CL"/>
        </w:rPr>
        <w:t xml:space="preserve"> periodistas </w:t>
      </w:r>
      <w:r w:rsidR="000D7A52">
        <w:rPr>
          <w:lang w:val="es-CL"/>
        </w:rPr>
        <w:t>en necesidad de</w:t>
      </w:r>
      <w:r w:rsidR="008369D0" w:rsidRPr="008369D0">
        <w:rPr>
          <w:lang w:val="es-CL"/>
        </w:rPr>
        <w:t xml:space="preserve"> asistencia jurídica con organizaciones que prest</w:t>
      </w:r>
      <w:r w:rsidR="000D7A52">
        <w:rPr>
          <w:lang w:val="es-CL"/>
        </w:rPr>
        <w:t>e</w:t>
      </w:r>
      <w:r w:rsidR="008369D0" w:rsidRPr="008369D0">
        <w:rPr>
          <w:lang w:val="es-CL"/>
        </w:rPr>
        <w:t>n servicios jurídicos a los</w:t>
      </w:r>
      <w:r w:rsidR="00E65081">
        <w:rPr>
          <w:lang w:val="es-CL"/>
        </w:rPr>
        <w:t xml:space="preserve"> y las</w:t>
      </w:r>
      <w:r w:rsidR="008369D0" w:rsidRPr="008369D0">
        <w:rPr>
          <w:lang w:val="es-CL"/>
        </w:rPr>
        <w:t xml:space="preserve"> periodistas</w:t>
      </w:r>
      <w:r w:rsidR="00E65081">
        <w:rPr>
          <w:lang w:val="es-CL"/>
        </w:rPr>
        <w:t>,</w:t>
      </w:r>
      <w:r w:rsidR="008369D0" w:rsidRPr="008369D0">
        <w:rPr>
          <w:lang w:val="es-CL"/>
        </w:rPr>
        <w:t xml:space="preserve"> de manera </w:t>
      </w:r>
      <w:r w:rsidR="00E65081">
        <w:rPr>
          <w:lang w:val="es-CL"/>
        </w:rPr>
        <w:t>de contribuir efectivamente a</w:t>
      </w:r>
      <w:r w:rsidR="008369D0" w:rsidRPr="008369D0">
        <w:rPr>
          <w:lang w:val="es-CL"/>
        </w:rPr>
        <w:t xml:space="preserve"> la protección jurídica de estos últimos.</w:t>
      </w:r>
    </w:p>
    <w:p w14:paraId="70F1B9CF" w14:textId="27E10139" w:rsidR="005F4227" w:rsidRPr="00A052E5" w:rsidRDefault="00D71B44" w:rsidP="005F4227">
      <w:pPr>
        <w:pStyle w:val="FCsubtitle"/>
        <w:rPr>
          <w:b/>
          <w:bCs/>
          <w:sz w:val="24"/>
          <w:szCs w:val="18"/>
          <w:u w:val="single"/>
          <w:lang w:val="es-CL"/>
        </w:rPr>
      </w:pPr>
      <w:r>
        <w:rPr>
          <w:b/>
          <w:bCs/>
          <w:sz w:val="24"/>
          <w:szCs w:val="18"/>
          <w:u w:val="single"/>
          <w:lang w:val="es-CL"/>
        </w:rPr>
        <w:t xml:space="preserve">RESULTADO </w:t>
      </w:r>
      <w:r w:rsidR="005F4227" w:rsidRPr="00A052E5">
        <w:rPr>
          <w:b/>
          <w:bCs/>
          <w:sz w:val="24"/>
          <w:szCs w:val="18"/>
          <w:u w:val="single"/>
          <w:lang w:val="es-CL"/>
        </w:rPr>
        <w:t>3</w:t>
      </w:r>
    </w:p>
    <w:p w14:paraId="3E295823" w14:textId="0AF62FF4" w:rsidR="00797BE5" w:rsidRPr="00A052E5" w:rsidRDefault="00A052E5" w:rsidP="00506BC4">
      <w:pPr>
        <w:jc w:val="both"/>
        <w:rPr>
          <w:b/>
          <w:bCs/>
          <w:lang w:val="es-CL"/>
        </w:rPr>
      </w:pPr>
      <w:r w:rsidRPr="00A052E5">
        <w:rPr>
          <w:b/>
          <w:bCs/>
          <w:lang w:val="es-CL"/>
        </w:rPr>
        <w:t xml:space="preserve">En el marco del </w:t>
      </w:r>
      <w:r w:rsidR="00D71B44">
        <w:rPr>
          <w:b/>
          <w:bCs/>
          <w:lang w:val="es-CL"/>
        </w:rPr>
        <w:t>Resultado</w:t>
      </w:r>
      <w:r>
        <w:rPr>
          <w:b/>
          <w:bCs/>
          <w:lang w:val="es-CL"/>
        </w:rPr>
        <w:t xml:space="preserve"> </w:t>
      </w:r>
      <w:r w:rsidRPr="00A052E5">
        <w:rPr>
          <w:b/>
          <w:bCs/>
          <w:lang w:val="es-CL"/>
        </w:rPr>
        <w:t xml:space="preserve">3, el Fondo apoya el periodismo de investigación que contribuye a: a) reducir la impunidad de los crímenes contra periodistas y b) </w:t>
      </w:r>
      <w:r w:rsidR="00F24685">
        <w:rPr>
          <w:b/>
          <w:bCs/>
          <w:lang w:val="es-CL"/>
        </w:rPr>
        <w:t>incrementar</w:t>
      </w:r>
      <w:r w:rsidR="001447DE">
        <w:rPr>
          <w:b/>
          <w:bCs/>
          <w:lang w:val="es-CL"/>
        </w:rPr>
        <w:t xml:space="preserve"> </w:t>
      </w:r>
      <w:r w:rsidRPr="00A052E5">
        <w:rPr>
          <w:b/>
          <w:bCs/>
          <w:lang w:val="es-CL"/>
        </w:rPr>
        <w:t xml:space="preserve">la seguridad de los que realizan esta línea de trabajo, </w:t>
      </w:r>
      <w:r w:rsidR="00F24685">
        <w:rPr>
          <w:b/>
          <w:bCs/>
          <w:lang w:val="es-CL"/>
        </w:rPr>
        <w:t xml:space="preserve">contribuyendo a </w:t>
      </w:r>
      <w:r w:rsidRPr="00A052E5">
        <w:rPr>
          <w:b/>
          <w:bCs/>
          <w:lang w:val="es-CL"/>
        </w:rPr>
        <w:t xml:space="preserve">que el sistema judicial rinda cuentas </w:t>
      </w:r>
      <w:r w:rsidR="00F24685">
        <w:rPr>
          <w:b/>
          <w:bCs/>
          <w:lang w:val="es-CL"/>
        </w:rPr>
        <w:t>por su labor o</w:t>
      </w:r>
      <w:r w:rsidRPr="00A052E5">
        <w:rPr>
          <w:b/>
          <w:bCs/>
          <w:lang w:val="es-CL"/>
        </w:rPr>
        <w:t xml:space="preserve"> </w:t>
      </w:r>
      <w:r w:rsidR="00F24685">
        <w:rPr>
          <w:b/>
          <w:bCs/>
          <w:lang w:val="es-CL"/>
        </w:rPr>
        <w:t>continuando</w:t>
      </w:r>
      <w:r w:rsidRPr="00A052E5">
        <w:rPr>
          <w:b/>
          <w:bCs/>
          <w:lang w:val="es-CL"/>
        </w:rPr>
        <w:t xml:space="preserve"> un trabajo de investigación que corre el riesgo de ser censurado cuando periodistas son atacados, encarcelados o asesinados.</w:t>
      </w:r>
    </w:p>
    <w:p w14:paraId="5EB83DED" w14:textId="00538FC7" w:rsidR="00D9625D" w:rsidRDefault="00D9625D" w:rsidP="00D9625D">
      <w:pPr>
        <w:jc w:val="both"/>
        <w:rPr>
          <w:lang w:val="es-CL"/>
        </w:rPr>
      </w:pPr>
      <w:r w:rsidRPr="002202B6">
        <w:rPr>
          <w:lang w:val="es-CL"/>
        </w:rPr>
        <w:t>Los proyectos que contribuyen a</w:t>
      </w:r>
      <w:r>
        <w:rPr>
          <w:lang w:val="es-CL"/>
        </w:rPr>
        <w:t xml:space="preserve"> promover el Resultado 3 pueden considerar diferentes actividades, incluyendo (</w:t>
      </w:r>
      <w:r w:rsidR="00BB4234">
        <w:rPr>
          <w:lang w:val="es-CL"/>
        </w:rPr>
        <w:t>pero sin limitarse a</w:t>
      </w:r>
      <w:r>
        <w:rPr>
          <w:lang w:val="es-CL"/>
        </w:rPr>
        <w:t>):</w:t>
      </w:r>
    </w:p>
    <w:p w14:paraId="18C4A7D0" w14:textId="4C277CF8" w:rsidR="00D9625D" w:rsidRDefault="00BB4234" w:rsidP="00BB4234">
      <w:pPr>
        <w:pStyle w:val="ListParagraph"/>
        <w:numPr>
          <w:ilvl w:val="0"/>
          <w:numId w:val="37"/>
        </w:numPr>
        <w:jc w:val="both"/>
        <w:rPr>
          <w:lang w:val="es-CL"/>
        </w:rPr>
      </w:pPr>
      <w:r>
        <w:rPr>
          <w:lang w:val="es-CL"/>
        </w:rPr>
        <w:t>El s</w:t>
      </w:r>
      <w:r w:rsidRPr="00BB4234">
        <w:rPr>
          <w:lang w:val="es-CL"/>
        </w:rPr>
        <w:t>eguimiento,</w:t>
      </w:r>
      <w:r>
        <w:rPr>
          <w:lang w:val="es-CL"/>
        </w:rPr>
        <w:t xml:space="preserve"> la</w:t>
      </w:r>
      <w:r w:rsidRPr="00BB4234">
        <w:rPr>
          <w:lang w:val="es-CL"/>
        </w:rPr>
        <w:t xml:space="preserve"> documentación y </w:t>
      </w:r>
      <w:r>
        <w:rPr>
          <w:lang w:val="es-CL"/>
        </w:rPr>
        <w:t xml:space="preserve">la amplia </w:t>
      </w:r>
      <w:r w:rsidRPr="00BB4234">
        <w:rPr>
          <w:lang w:val="es-CL"/>
        </w:rPr>
        <w:t xml:space="preserve">exposición de casos de amenazas y/o agresiones contra periodistas como </w:t>
      </w:r>
      <w:r w:rsidR="00840484">
        <w:rPr>
          <w:lang w:val="es-CL"/>
        </w:rPr>
        <w:t xml:space="preserve">un </w:t>
      </w:r>
      <w:r w:rsidRPr="00BB4234">
        <w:rPr>
          <w:lang w:val="es-CL"/>
        </w:rPr>
        <w:t>medio</w:t>
      </w:r>
      <w:r w:rsidR="00840484">
        <w:rPr>
          <w:lang w:val="es-CL"/>
        </w:rPr>
        <w:t xml:space="preserve"> para</w:t>
      </w:r>
      <w:r w:rsidRPr="00BB4234">
        <w:rPr>
          <w:lang w:val="es-CL"/>
        </w:rPr>
        <w:t xml:space="preserve"> </w:t>
      </w:r>
      <w:r w:rsidR="002E07E8">
        <w:rPr>
          <w:lang w:val="es-CL"/>
        </w:rPr>
        <w:t>obtener</w:t>
      </w:r>
      <w:r w:rsidRPr="00BB4234">
        <w:rPr>
          <w:lang w:val="es-CL"/>
        </w:rPr>
        <w:t xml:space="preserve"> el compromiso público de las autoridades pertinentes para que los autores </w:t>
      </w:r>
      <w:r w:rsidR="007149E3">
        <w:rPr>
          <w:lang w:val="es-CL"/>
        </w:rPr>
        <w:t xml:space="preserve">de estos crímenes </w:t>
      </w:r>
      <w:r w:rsidR="00A90AB4">
        <w:rPr>
          <w:lang w:val="es-CL"/>
        </w:rPr>
        <w:t>paguen por ellos</w:t>
      </w:r>
      <w:r w:rsidRPr="00BB4234">
        <w:rPr>
          <w:lang w:val="es-CL"/>
        </w:rPr>
        <w:t>, y así lograr avances en la investigación de dichos delitos.</w:t>
      </w:r>
    </w:p>
    <w:p w14:paraId="21F22597" w14:textId="32AD5648" w:rsidR="00A23B86" w:rsidRDefault="00A23B86" w:rsidP="00BB4234">
      <w:pPr>
        <w:pStyle w:val="ListParagraph"/>
        <w:numPr>
          <w:ilvl w:val="0"/>
          <w:numId w:val="37"/>
        </w:numPr>
        <w:jc w:val="both"/>
        <w:rPr>
          <w:lang w:val="es-CL"/>
        </w:rPr>
      </w:pPr>
      <w:r>
        <w:rPr>
          <w:lang w:val="es-CL"/>
        </w:rPr>
        <w:t xml:space="preserve">La realización de </w:t>
      </w:r>
      <w:r w:rsidRPr="00A23B86">
        <w:rPr>
          <w:lang w:val="es-CL"/>
        </w:rPr>
        <w:t xml:space="preserve">investigaciones periodísticas en profundidad sobre casos concretos de violencia contra periodistas con el </w:t>
      </w:r>
      <w:r w:rsidR="00E93B0D">
        <w:rPr>
          <w:lang w:val="es-CL"/>
        </w:rPr>
        <w:t>objeto</w:t>
      </w:r>
      <w:r w:rsidRPr="00A23B86">
        <w:rPr>
          <w:lang w:val="es-CL"/>
        </w:rPr>
        <w:t xml:space="preserve"> de garantizar el seguimiento judicial </w:t>
      </w:r>
      <w:r w:rsidR="00682253">
        <w:rPr>
          <w:lang w:val="es-CL"/>
        </w:rPr>
        <w:t xml:space="preserve">de los mismos </w:t>
      </w:r>
      <w:r w:rsidRPr="00A23B86">
        <w:rPr>
          <w:lang w:val="es-CL"/>
        </w:rPr>
        <w:t xml:space="preserve">y exigir </w:t>
      </w:r>
      <w:r w:rsidR="00682253">
        <w:rPr>
          <w:lang w:val="es-CL"/>
        </w:rPr>
        <w:t>su responsabilidad</w:t>
      </w:r>
      <w:r w:rsidRPr="00A23B86">
        <w:rPr>
          <w:lang w:val="es-CL"/>
        </w:rPr>
        <w:t xml:space="preserve"> a las autoridades pertinentes (incluid</w:t>
      </w:r>
      <w:r w:rsidR="000275DF">
        <w:rPr>
          <w:lang w:val="es-CL"/>
        </w:rPr>
        <w:t>as las fiscalías</w:t>
      </w:r>
      <w:r w:rsidRPr="00A23B86">
        <w:rPr>
          <w:lang w:val="es-CL"/>
        </w:rPr>
        <w:t xml:space="preserve">, las fuerzas del orden y el </w:t>
      </w:r>
      <w:r w:rsidR="0053407B">
        <w:rPr>
          <w:lang w:val="es-CL"/>
        </w:rPr>
        <w:t>P</w:t>
      </w:r>
      <w:r w:rsidRPr="00A23B86">
        <w:rPr>
          <w:lang w:val="es-CL"/>
        </w:rPr>
        <w:t xml:space="preserve">oder </w:t>
      </w:r>
      <w:r w:rsidR="0053407B">
        <w:rPr>
          <w:lang w:val="es-CL"/>
        </w:rPr>
        <w:t>J</w:t>
      </w:r>
      <w:r w:rsidRPr="00A23B86">
        <w:rPr>
          <w:lang w:val="es-CL"/>
        </w:rPr>
        <w:t>udicial).</w:t>
      </w:r>
    </w:p>
    <w:p w14:paraId="30E5E9F5" w14:textId="6F790F73" w:rsidR="0053407B" w:rsidRPr="00BB4234" w:rsidRDefault="0090516C" w:rsidP="00BB4234">
      <w:pPr>
        <w:pStyle w:val="ListParagraph"/>
        <w:numPr>
          <w:ilvl w:val="0"/>
          <w:numId w:val="37"/>
        </w:numPr>
        <w:jc w:val="both"/>
        <w:rPr>
          <w:lang w:val="es-CL"/>
        </w:rPr>
      </w:pPr>
      <w:r>
        <w:rPr>
          <w:lang w:val="es-CL"/>
        </w:rPr>
        <w:t xml:space="preserve">El impulso de </w:t>
      </w:r>
      <w:r w:rsidRPr="0090516C">
        <w:rPr>
          <w:lang w:val="es-CL"/>
        </w:rPr>
        <w:t xml:space="preserve">investigaciones periodísticas para </w:t>
      </w:r>
      <w:r>
        <w:rPr>
          <w:lang w:val="es-CL"/>
        </w:rPr>
        <w:t>continuar</w:t>
      </w:r>
      <w:r w:rsidRPr="0090516C">
        <w:rPr>
          <w:lang w:val="es-CL"/>
        </w:rPr>
        <w:t xml:space="preserve"> o dar a conocer </w:t>
      </w:r>
      <w:r w:rsidR="002F56CA">
        <w:rPr>
          <w:lang w:val="es-CL"/>
        </w:rPr>
        <w:t>un</w:t>
      </w:r>
      <w:r w:rsidRPr="0090516C">
        <w:rPr>
          <w:lang w:val="es-CL"/>
        </w:rPr>
        <w:t xml:space="preserve"> trabajo de investigación que corre el riesgo de ser interrumpido o censurado cuando los</w:t>
      </w:r>
      <w:r w:rsidR="002F56CA">
        <w:rPr>
          <w:lang w:val="es-CL"/>
        </w:rPr>
        <w:t xml:space="preserve"> o las</w:t>
      </w:r>
      <w:r w:rsidRPr="0090516C">
        <w:rPr>
          <w:lang w:val="es-CL"/>
        </w:rPr>
        <w:t xml:space="preserve"> periodistas</w:t>
      </w:r>
      <w:r w:rsidR="002F56CA">
        <w:rPr>
          <w:lang w:val="es-CL"/>
        </w:rPr>
        <w:t xml:space="preserve"> responsables</w:t>
      </w:r>
      <w:r w:rsidRPr="0090516C">
        <w:rPr>
          <w:lang w:val="es-CL"/>
        </w:rPr>
        <w:t xml:space="preserve"> son agredidos, amenazados, encarcelados arbitrariamente o asesinados; y/o </w:t>
      </w:r>
      <w:r w:rsidR="00AA5E3E">
        <w:rPr>
          <w:lang w:val="es-CL"/>
        </w:rPr>
        <w:lastRenderedPageBreak/>
        <w:t>contribuir a</w:t>
      </w:r>
      <w:r w:rsidRPr="0090516C">
        <w:rPr>
          <w:lang w:val="es-CL"/>
        </w:rPr>
        <w:t xml:space="preserve"> que el trabajo de los</w:t>
      </w:r>
      <w:r w:rsidR="00AA5E3E">
        <w:rPr>
          <w:lang w:val="es-CL"/>
        </w:rPr>
        <w:t xml:space="preserve"> o las</w:t>
      </w:r>
      <w:r w:rsidRPr="0090516C">
        <w:rPr>
          <w:lang w:val="es-CL"/>
        </w:rPr>
        <w:t xml:space="preserve"> periodistas a los que se les ha disuadido o impedido seguir adelante pueda ser continuado por compañeros que saquen esas historias a la luz y las difundan ampliamente.</w:t>
      </w:r>
    </w:p>
    <w:p w14:paraId="5D46E902" w14:textId="469F1365" w:rsidR="008261EE" w:rsidRPr="00F34302" w:rsidRDefault="00F34302" w:rsidP="008261EE">
      <w:pPr>
        <w:pStyle w:val="FCsubtitle"/>
        <w:rPr>
          <w:b/>
          <w:bCs/>
          <w:sz w:val="24"/>
          <w:szCs w:val="18"/>
          <w:u w:val="single"/>
          <w:lang w:val="es-CL"/>
        </w:rPr>
      </w:pPr>
      <w:r w:rsidRPr="00F34302">
        <w:rPr>
          <w:b/>
          <w:bCs/>
          <w:sz w:val="24"/>
          <w:szCs w:val="18"/>
          <w:u w:val="single"/>
          <w:lang w:val="es-CL"/>
        </w:rPr>
        <w:t>RESULTADO</w:t>
      </w:r>
      <w:r w:rsidR="008261EE" w:rsidRPr="00F34302">
        <w:rPr>
          <w:b/>
          <w:bCs/>
          <w:sz w:val="24"/>
          <w:szCs w:val="18"/>
          <w:u w:val="single"/>
          <w:lang w:val="es-CL"/>
        </w:rPr>
        <w:t xml:space="preserve"> 4</w:t>
      </w:r>
    </w:p>
    <w:p w14:paraId="1ED6EE14" w14:textId="3AC4F5C4" w:rsidR="00F517EA" w:rsidRPr="00F517EA" w:rsidRDefault="00F34302" w:rsidP="00F517EA">
      <w:pPr>
        <w:jc w:val="both"/>
        <w:rPr>
          <w:b/>
          <w:bCs/>
          <w:lang w:val="es-CL"/>
        </w:rPr>
      </w:pPr>
      <w:r w:rsidRPr="00F34302">
        <w:rPr>
          <w:b/>
          <w:bCs/>
          <w:lang w:val="es-CL"/>
        </w:rPr>
        <w:t xml:space="preserve">En el marco del </w:t>
      </w:r>
      <w:r>
        <w:rPr>
          <w:b/>
          <w:bCs/>
          <w:lang w:val="es-CL"/>
        </w:rPr>
        <w:t>R</w:t>
      </w:r>
      <w:r w:rsidRPr="00F34302">
        <w:rPr>
          <w:b/>
          <w:bCs/>
          <w:lang w:val="es-CL"/>
        </w:rPr>
        <w:t xml:space="preserve">esultado 4, el GMDF apoya </w:t>
      </w:r>
      <w:r>
        <w:rPr>
          <w:b/>
          <w:bCs/>
          <w:lang w:val="es-CL"/>
        </w:rPr>
        <w:t>el</w:t>
      </w:r>
      <w:r w:rsidRPr="00F34302">
        <w:rPr>
          <w:b/>
          <w:bCs/>
          <w:lang w:val="es-CL"/>
        </w:rPr>
        <w:t xml:space="preserve"> litigio estratégico para promover y proteger </w:t>
      </w:r>
      <w:r>
        <w:rPr>
          <w:b/>
          <w:bCs/>
          <w:lang w:val="es-CL"/>
        </w:rPr>
        <w:t>aquellos espacios</w:t>
      </w:r>
      <w:r w:rsidRPr="00F34302">
        <w:rPr>
          <w:b/>
          <w:bCs/>
          <w:lang w:val="es-CL"/>
        </w:rPr>
        <w:t xml:space="preserve"> en los que los marcos jurídicos s</w:t>
      </w:r>
      <w:r>
        <w:rPr>
          <w:b/>
          <w:bCs/>
          <w:lang w:val="es-CL"/>
        </w:rPr>
        <w:t>on</w:t>
      </w:r>
      <w:r w:rsidRPr="00F34302">
        <w:rPr>
          <w:b/>
          <w:bCs/>
          <w:lang w:val="es-CL"/>
        </w:rPr>
        <w:t xml:space="preserve"> propicios para un ecosistema de medios de comunicación independientes, libres y pluralistas.</w:t>
      </w:r>
    </w:p>
    <w:p w14:paraId="57904D6E" w14:textId="352CC223" w:rsidR="00F34302" w:rsidRPr="00F517EA" w:rsidRDefault="00F517EA" w:rsidP="00F517EA">
      <w:pPr>
        <w:jc w:val="both"/>
        <w:rPr>
          <w:lang w:val="es-CL"/>
        </w:rPr>
      </w:pPr>
      <w:r w:rsidRPr="00F517EA">
        <w:rPr>
          <w:lang w:val="es-CL"/>
        </w:rPr>
        <w:t xml:space="preserve">El litigio estratégico consiste en identificar y </w:t>
      </w:r>
      <w:r>
        <w:rPr>
          <w:lang w:val="es-CL"/>
        </w:rPr>
        <w:t>emprender –o intervenir en– procedimientos legales</w:t>
      </w:r>
      <w:r w:rsidRPr="00F517EA">
        <w:rPr>
          <w:lang w:val="es-CL"/>
        </w:rPr>
        <w:t xml:space="preserve"> con un potencial estratégico significativo ante tribunales nacionales, regionales y/o internacionales, como parte de una estrategia para promover y proteger la libertad de expresión y la prensa libre. Consiste en seleccionar y llevar un caso a</w:t>
      </w:r>
      <w:r>
        <w:rPr>
          <w:lang w:val="es-CL"/>
        </w:rPr>
        <w:t>nte</w:t>
      </w:r>
      <w:r w:rsidRPr="00F517EA">
        <w:rPr>
          <w:lang w:val="es-CL"/>
        </w:rPr>
        <w:t xml:space="preserve"> un tribunal con el objetivo de provocar un cambio más amplio y sistémico, con un impacto más allá del caso individual.</w:t>
      </w:r>
    </w:p>
    <w:p w14:paraId="0E3781E3" w14:textId="39CBD561" w:rsidR="00F34302" w:rsidRDefault="00EF4A35" w:rsidP="007E2EC2">
      <w:pPr>
        <w:jc w:val="both"/>
        <w:rPr>
          <w:lang w:val="es-CL"/>
        </w:rPr>
      </w:pPr>
      <w:r w:rsidRPr="00EF4A35">
        <w:rPr>
          <w:lang w:val="es-CL"/>
        </w:rPr>
        <w:t>Este tipo de litigio estratégico tiene como objetivo:</w:t>
      </w:r>
    </w:p>
    <w:p w14:paraId="5BC5AA27" w14:textId="259CA3C8" w:rsidR="00EF4A35" w:rsidRDefault="00EF4A35" w:rsidP="00EF4A35">
      <w:pPr>
        <w:pStyle w:val="ListParagraph"/>
        <w:numPr>
          <w:ilvl w:val="0"/>
          <w:numId w:val="38"/>
        </w:numPr>
        <w:jc w:val="both"/>
        <w:rPr>
          <w:lang w:val="es-CL"/>
        </w:rPr>
      </w:pPr>
      <w:r w:rsidRPr="00EF4A35">
        <w:rPr>
          <w:lang w:val="es-CL"/>
        </w:rPr>
        <w:t xml:space="preserve">Crear una jurisprudencia progresista mediante el establecimiento de precedentes legales innovadores </w:t>
      </w:r>
      <w:r w:rsidR="000C4653">
        <w:rPr>
          <w:lang w:val="es-CL"/>
        </w:rPr>
        <w:t>de cara a</w:t>
      </w:r>
      <w:r w:rsidR="004B0116">
        <w:rPr>
          <w:lang w:val="es-CL"/>
        </w:rPr>
        <w:t xml:space="preserve"> desafíos </w:t>
      </w:r>
      <w:r w:rsidRPr="00EF4A35">
        <w:rPr>
          <w:lang w:val="es-CL"/>
        </w:rPr>
        <w:t xml:space="preserve">clave y emergentes relacionados con la libertad de expresión y la seguridad de los </w:t>
      </w:r>
      <w:r w:rsidR="005831C1">
        <w:rPr>
          <w:lang w:val="es-CL"/>
        </w:rPr>
        <w:t xml:space="preserve">y las </w:t>
      </w:r>
      <w:r w:rsidRPr="00EF4A35">
        <w:rPr>
          <w:lang w:val="es-CL"/>
        </w:rPr>
        <w:t>periodistas.</w:t>
      </w:r>
    </w:p>
    <w:p w14:paraId="50FE1A13" w14:textId="41774A80" w:rsidR="000C4653" w:rsidRDefault="00F3653A" w:rsidP="00EF4A35">
      <w:pPr>
        <w:pStyle w:val="ListParagraph"/>
        <w:numPr>
          <w:ilvl w:val="0"/>
          <w:numId w:val="38"/>
        </w:numPr>
        <w:jc w:val="both"/>
        <w:rPr>
          <w:lang w:val="es-CL"/>
        </w:rPr>
      </w:pPr>
      <w:r w:rsidRPr="00F3653A">
        <w:rPr>
          <w:lang w:val="es-CL"/>
        </w:rPr>
        <w:t>Garantizar que la legislación nacional y las normas internacionales de derechos humanos sobre la libertad de expresión y la seguridad de los</w:t>
      </w:r>
      <w:r w:rsidR="005831C1">
        <w:rPr>
          <w:lang w:val="es-CL"/>
        </w:rPr>
        <w:t xml:space="preserve"> y las</w:t>
      </w:r>
      <w:r w:rsidRPr="00F3653A">
        <w:rPr>
          <w:lang w:val="es-CL"/>
        </w:rPr>
        <w:t xml:space="preserve"> periodistas se interpreten y apliquen correctamente.</w:t>
      </w:r>
    </w:p>
    <w:p w14:paraId="24C145C6" w14:textId="0BA701CD" w:rsidR="00F3653A" w:rsidRDefault="00F3653A" w:rsidP="00EF4A35">
      <w:pPr>
        <w:pStyle w:val="ListParagraph"/>
        <w:numPr>
          <w:ilvl w:val="0"/>
          <w:numId w:val="38"/>
        </w:numPr>
        <w:jc w:val="both"/>
        <w:rPr>
          <w:lang w:val="es-CL"/>
        </w:rPr>
      </w:pPr>
      <w:r w:rsidRPr="00F3653A">
        <w:rPr>
          <w:lang w:val="es-CL"/>
        </w:rPr>
        <w:t xml:space="preserve">Impulsar o </w:t>
      </w:r>
      <w:r>
        <w:rPr>
          <w:lang w:val="es-CL"/>
        </w:rPr>
        <w:t xml:space="preserve">promover </w:t>
      </w:r>
      <w:r w:rsidRPr="00F3653A">
        <w:rPr>
          <w:lang w:val="es-CL"/>
        </w:rPr>
        <w:t xml:space="preserve">reformas en la legislación, las políticas y las prácticas institucionales nacionales y regionales, en </w:t>
      </w:r>
      <w:r w:rsidR="00A866B7">
        <w:rPr>
          <w:lang w:val="es-CL"/>
        </w:rPr>
        <w:t>conformidad</w:t>
      </w:r>
      <w:r w:rsidRPr="00F3653A">
        <w:rPr>
          <w:lang w:val="es-CL"/>
        </w:rPr>
        <w:t xml:space="preserve"> con </w:t>
      </w:r>
      <w:r w:rsidR="00A866B7">
        <w:rPr>
          <w:lang w:val="es-CL"/>
        </w:rPr>
        <w:t>los estándares</w:t>
      </w:r>
      <w:r w:rsidRPr="00F3653A">
        <w:rPr>
          <w:lang w:val="es-CL"/>
        </w:rPr>
        <w:t xml:space="preserve"> internacionales </w:t>
      </w:r>
      <w:r w:rsidR="00A866B7">
        <w:rPr>
          <w:lang w:val="es-CL"/>
        </w:rPr>
        <w:t xml:space="preserve">en materia </w:t>
      </w:r>
      <w:r w:rsidRPr="00F3653A">
        <w:rPr>
          <w:lang w:val="es-CL"/>
        </w:rPr>
        <w:t>de derechos humanos.</w:t>
      </w:r>
    </w:p>
    <w:p w14:paraId="20FCDE4E" w14:textId="689D8237" w:rsidR="005503E8" w:rsidRDefault="005503E8" w:rsidP="00EF4A35">
      <w:pPr>
        <w:pStyle w:val="ListParagraph"/>
        <w:numPr>
          <w:ilvl w:val="0"/>
          <w:numId w:val="38"/>
        </w:numPr>
        <w:jc w:val="both"/>
        <w:rPr>
          <w:lang w:val="es-CL"/>
        </w:rPr>
      </w:pPr>
      <w:r w:rsidRPr="005503E8">
        <w:rPr>
          <w:lang w:val="es-CL"/>
        </w:rPr>
        <w:t>Permitir que los</w:t>
      </w:r>
      <w:r>
        <w:rPr>
          <w:lang w:val="es-CL"/>
        </w:rPr>
        <w:t xml:space="preserve"> y las</w:t>
      </w:r>
      <w:r w:rsidRPr="005503E8">
        <w:rPr>
          <w:lang w:val="es-CL"/>
        </w:rPr>
        <w:t xml:space="preserve"> periodistas y/o los medios de comunicación </w:t>
      </w:r>
      <w:r w:rsidR="00017B14">
        <w:rPr>
          <w:lang w:val="es-CL"/>
        </w:rPr>
        <w:t xml:space="preserve">que sean </w:t>
      </w:r>
      <w:r w:rsidRPr="005503E8">
        <w:rPr>
          <w:lang w:val="es-CL"/>
        </w:rPr>
        <w:t xml:space="preserve">víctimas de amenazas, ataques, restricciones o presiones por el ejercicio legítimo de su profesión </w:t>
      </w:r>
      <w:r w:rsidR="009A5E29">
        <w:rPr>
          <w:lang w:val="es-CL"/>
        </w:rPr>
        <w:t xml:space="preserve">puedan buscar una </w:t>
      </w:r>
      <w:r w:rsidRPr="005503E8">
        <w:rPr>
          <w:lang w:val="es-CL"/>
        </w:rPr>
        <w:t>reparación.</w:t>
      </w:r>
    </w:p>
    <w:p w14:paraId="7D996167" w14:textId="1E098D4B" w:rsidR="0027441A" w:rsidRDefault="00566436" w:rsidP="0027441A">
      <w:pPr>
        <w:jc w:val="both"/>
        <w:rPr>
          <w:lang w:val="es-CL"/>
        </w:rPr>
      </w:pPr>
      <w:r w:rsidRPr="00566436">
        <w:rPr>
          <w:lang w:val="es-CL"/>
        </w:rPr>
        <w:t xml:space="preserve">Los </w:t>
      </w:r>
      <w:r>
        <w:rPr>
          <w:lang w:val="es-CL"/>
        </w:rPr>
        <w:t xml:space="preserve">proyectos </w:t>
      </w:r>
      <w:r w:rsidRPr="00566436">
        <w:rPr>
          <w:lang w:val="es-CL"/>
        </w:rPr>
        <w:t xml:space="preserve">que apoyan intervenciones a través de los mecanismos pertinentes de los procedimientos especiales de la ONU también se consideran litigios estratégicos a los efectos de este </w:t>
      </w:r>
      <w:r w:rsidR="00C25890">
        <w:rPr>
          <w:lang w:val="es-CL"/>
        </w:rPr>
        <w:t>Resultad</w:t>
      </w:r>
      <w:r w:rsidRPr="00566436">
        <w:rPr>
          <w:lang w:val="es-CL"/>
        </w:rPr>
        <w:t>o.</w:t>
      </w:r>
    </w:p>
    <w:p w14:paraId="383788BB" w14:textId="20D7A5D1" w:rsidR="00566436" w:rsidRDefault="009870FA" w:rsidP="0027441A">
      <w:pPr>
        <w:jc w:val="both"/>
        <w:rPr>
          <w:lang w:val="es-CL"/>
        </w:rPr>
      </w:pPr>
      <w:r w:rsidRPr="009870FA">
        <w:rPr>
          <w:lang w:val="es-CL"/>
        </w:rPr>
        <w:t xml:space="preserve">Los proyectos que </w:t>
      </w:r>
      <w:r>
        <w:rPr>
          <w:lang w:val="es-CL"/>
        </w:rPr>
        <w:t>contribuyen a</w:t>
      </w:r>
      <w:r w:rsidRPr="009870FA">
        <w:rPr>
          <w:lang w:val="es-CL"/>
        </w:rPr>
        <w:t xml:space="preserve">l </w:t>
      </w:r>
      <w:r w:rsidR="00C25890">
        <w:rPr>
          <w:lang w:val="es-CL"/>
        </w:rPr>
        <w:t>Resultado</w:t>
      </w:r>
      <w:r w:rsidRPr="009870FA">
        <w:rPr>
          <w:lang w:val="es-CL"/>
        </w:rPr>
        <w:t xml:space="preserve"> 4</w:t>
      </w:r>
      <w:r>
        <w:rPr>
          <w:lang w:val="es-CL"/>
        </w:rPr>
        <w:t xml:space="preserve"> del Fondo</w:t>
      </w:r>
      <w:r w:rsidRPr="009870FA">
        <w:rPr>
          <w:lang w:val="es-CL"/>
        </w:rPr>
        <w:t xml:space="preserve"> pueden </w:t>
      </w:r>
      <w:r>
        <w:rPr>
          <w:lang w:val="es-CL"/>
        </w:rPr>
        <w:t>implementar distintas</w:t>
      </w:r>
      <w:r w:rsidRPr="009870FA">
        <w:rPr>
          <w:lang w:val="es-CL"/>
        </w:rPr>
        <w:t xml:space="preserve"> actividades, incluyendo (pero sin limitarse a):</w:t>
      </w:r>
    </w:p>
    <w:p w14:paraId="59EECFA6" w14:textId="3F11F8F9" w:rsidR="006B35BD" w:rsidRDefault="006B35BD" w:rsidP="006B35BD">
      <w:pPr>
        <w:pStyle w:val="ListParagraph"/>
        <w:numPr>
          <w:ilvl w:val="0"/>
          <w:numId w:val="39"/>
        </w:numPr>
        <w:jc w:val="both"/>
        <w:rPr>
          <w:lang w:val="es-CL"/>
        </w:rPr>
      </w:pPr>
      <w:r w:rsidRPr="006B35BD">
        <w:rPr>
          <w:lang w:val="es-CL"/>
        </w:rPr>
        <w:t>Identificar y perseguir la investigación, el enjuiciamiento y la sanción de casos que impliquen violaciones contra periodistas y/o el derecho a la libertad de expresión sobre la base de un litigio estratégico ante tribunales nacionales, regionales y/o internacionales.</w:t>
      </w:r>
    </w:p>
    <w:p w14:paraId="2F8931F7" w14:textId="7974C159" w:rsidR="006B35BD" w:rsidRDefault="006B35BD" w:rsidP="006B35BD">
      <w:pPr>
        <w:pStyle w:val="ListParagraph"/>
        <w:numPr>
          <w:ilvl w:val="0"/>
          <w:numId w:val="39"/>
        </w:numPr>
        <w:jc w:val="both"/>
        <w:rPr>
          <w:lang w:val="es-CL"/>
        </w:rPr>
      </w:pPr>
      <w:r>
        <w:rPr>
          <w:lang w:val="es-CL"/>
        </w:rPr>
        <w:t>Elaborar</w:t>
      </w:r>
      <w:r w:rsidRPr="006B35BD">
        <w:rPr>
          <w:lang w:val="es-CL"/>
        </w:rPr>
        <w:t xml:space="preserve">, presentar y fomentar los escritos de </w:t>
      </w:r>
      <w:r w:rsidRPr="006B35BD">
        <w:rPr>
          <w:i/>
          <w:iCs/>
          <w:lang w:val="es-CL"/>
        </w:rPr>
        <w:t>amicus curiae</w:t>
      </w:r>
      <w:r w:rsidRPr="006B35BD">
        <w:rPr>
          <w:lang w:val="es-CL"/>
        </w:rPr>
        <w:t xml:space="preserve"> en relación con los casos de litigio estratégico</w:t>
      </w:r>
      <w:r>
        <w:rPr>
          <w:lang w:val="es-CL"/>
        </w:rPr>
        <w:t xml:space="preserve"> </w:t>
      </w:r>
      <w:r w:rsidRPr="006B35BD">
        <w:rPr>
          <w:lang w:val="es-CL"/>
        </w:rPr>
        <w:t>ante los tribunales nacionales superiores y los tribunales</w:t>
      </w:r>
      <w:r>
        <w:rPr>
          <w:lang w:val="es-CL"/>
        </w:rPr>
        <w:t xml:space="preserve"> </w:t>
      </w:r>
      <w:r w:rsidRPr="006B35BD">
        <w:rPr>
          <w:lang w:val="es-CL"/>
        </w:rPr>
        <w:t>regionales/internacionales de derechos humanos.</w:t>
      </w:r>
    </w:p>
    <w:p w14:paraId="0F2A605B" w14:textId="5120271D" w:rsidR="006B35BD" w:rsidRDefault="00C17E71" w:rsidP="006B35BD">
      <w:pPr>
        <w:pStyle w:val="ListParagraph"/>
        <w:numPr>
          <w:ilvl w:val="0"/>
          <w:numId w:val="39"/>
        </w:numPr>
        <w:jc w:val="both"/>
        <w:rPr>
          <w:lang w:val="es-CL"/>
        </w:rPr>
      </w:pPr>
      <w:r w:rsidRPr="00C17E71">
        <w:rPr>
          <w:lang w:val="es-CL"/>
        </w:rPr>
        <w:t>Recurrir a los mecanismos de procedimientos especiales de la ONU para intervenir en respuesta a casos de violencia contra periodistas y violaciones de los derechos a la libertad de expresión y a la libertad de prensa.</w:t>
      </w:r>
    </w:p>
    <w:p w14:paraId="71A63295" w14:textId="78EB20AD" w:rsidR="00F40340" w:rsidRPr="00F40340" w:rsidRDefault="00C17E71" w:rsidP="00F40340">
      <w:pPr>
        <w:pStyle w:val="ListParagraph"/>
        <w:numPr>
          <w:ilvl w:val="0"/>
          <w:numId w:val="39"/>
        </w:numPr>
        <w:jc w:val="both"/>
        <w:rPr>
          <w:lang w:val="es-CL"/>
        </w:rPr>
      </w:pPr>
      <w:r>
        <w:rPr>
          <w:lang w:val="es-CL"/>
        </w:rPr>
        <w:t>Facilitar</w:t>
      </w:r>
      <w:r w:rsidRPr="00C17E71">
        <w:rPr>
          <w:lang w:val="es-CL"/>
        </w:rPr>
        <w:t xml:space="preserve">, promover o reforzar la colaboración jurídica entre expertos locales, regionales e internacionales para </w:t>
      </w:r>
      <w:r w:rsidR="003C3A4D">
        <w:rPr>
          <w:lang w:val="es-CL"/>
        </w:rPr>
        <w:t>la proporción de</w:t>
      </w:r>
      <w:r w:rsidRPr="00C17E71">
        <w:rPr>
          <w:lang w:val="es-CL"/>
        </w:rPr>
        <w:t xml:space="preserve"> orientación jurídica experta en casos con potencial estratégico</w:t>
      </w:r>
      <w:r w:rsidR="00C63DE3">
        <w:rPr>
          <w:lang w:val="es-CL"/>
        </w:rPr>
        <w:t>; para el apoyo de</w:t>
      </w:r>
      <w:r w:rsidRPr="00C17E71">
        <w:rPr>
          <w:lang w:val="es-CL"/>
        </w:rPr>
        <w:t xml:space="preserve"> acciones para salvaguardar el derecho a la libertad de expresión </w:t>
      </w:r>
      <w:r w:rsidRPr="00C17E71">
        <w:rPr>
          <w:lang w:val="es-CL"/>
        </w:rPr>
        <w:lastRenderedPageBreak/>
        <w:t xml:space="preserve">y la libertad de prensa; </w:t>
      </w:r>
      <w:r w:rsidR="00C63DE3">
        <w:rPr>
          <w:lang w:val="es-CL"/>
        </w:rPr>
        <w:t xml:space="preserve">para </w:t>
      </w:r>
      <w:r w:rsidRPr="00C17E71">
        <w:rPr>
          <w:lang w:val="es-CL"/>
        </w:rPr>
        <w:t>mejorar y compartir jurisprudencia</w:t>
      </w:r>
      <w:r w:rsidR="00BD0531">
        <w:rPr>
          <w:lang w:val="es-CL"/>
        </w:rPr>
        <w:t xml:space="preserve"> conforme</w:t>
      </w:r>
      <w:r w:rsidRPr="00C17E71">
        <w:rPr>
          <w:lang w:val="es-CL"/>
        </w:rPr>
        <w:t xml:space="preserve"> a un ecosistema de medios de comunicación independiente, libre y pluralista; y</w:t>
      </w:r>
      <w:r w:rsidR="00BD0531">
        <w:rPr>
          <w:lang w:val="es-CL"/>
        </w:rPr>
        <w:t xml:space="preserve"> para</w:t>
      </w:r>
      <w:r w:rsidRPr="00C17E71">
        <w:rPr>
          <w:lang w:val="es-CL"/>
        </w:rPr>
        <w:t xml:space="preserve"> la reforma de los marcos jurídicos, la política y la práctica.</w:t>
      </w:r>
    </w:p>
    <w:p w14:paraId="76BF7723" w14:textId="4C7FD73E" w:rsidR="00EE1545" w:rsidRPr="005E7E9D" w:rsidRDefault="005E7E9D" w:rsidP="00EE1545">
      <w:pPr>
        <w:pStyle w:val="FCsubtitle"/>
        <w:rPr>
          <w:b/>
          <w:bCs/>
          <w:sz w:val="24"/>
          <w:szCs w:val="18"/>
          <w:lang w:val="es-CL"/>
        </w:rPr>
      </w:pPr>
      <w:r w:rsidRPr="005E7E9D">
        <w:rPr>
          <w:b/>
          <w:bCs/>
          <w:sz w:val="24"/>
          <w:szCs w:val="18"/>
          <w:lang w:val="es-CL"/>
        </w:rPr>
        <w:t xml:space="preserve">RECORDATORIO: El </w:t>
      </w:r>
      <w:r>
        <w:rPr>
          <w:b/>
          <w:bCs/>
          <w:sz w:val="24"/>
          <w:szCs w:val="18"/>
          <w:lang w:val="es-CL"/>
        </w:rPr>
        <w:t>R</w:t>
      </w:r>
      <w:r w:rsidRPr="005E7E9D">
        <w:rPr>
          <w:b/>
          <w:bCs/>
          <w:sz w:val="24"/>
          <w:szCs w:val="18"/>
          <w:lang w:val="es-CL"/>
        </w:rPr>
        <w:t xml:space="preserve">esultado 1 NO </w:t>
      </w:r>
      <w:r w:rsidR="00895264">
        <w:rPr>
          <w:b/>
          <w:bCs/>
          <w:sz w:val="24"/>
          <w:szCs w:val="18"/>
          <w:lang w:val="es-CL"/>
        </w:rPr>
        <w:t>se encuentra cubierto</w:t>
      </w:r>
      <w:r>
        <w:rPr>
          <w:b/>
          <w:bCs/>
          <w:sz w:val="24"/>
          <w:szCs w:val="18"/>
          <w:lang w:val="es-CL"/>
        </w:rPr>
        <w:t xml:space="preserve"> por este</w:t>
      </w:r>
      <w:r w:rsidRPr="005E7E9D">
        <w:rPr>
          <w:b/>
          <w:bCs/>
          <w:sz w:val="24"/>
          <w:szCs w:val="18"/>
          <w:lang w:val="es-CL"/>
        </w:rPr>
        <w:t xml:space="preserve"> </w:t>
      </w:r>
      <w:r>
        <w:rPr>
          <w:b/>
          <w:bCs/>
          <w:sz w:val="24"/>
          <w:szCs w:val="18"/>
          <w:lang w:val="es-CL"/>
        </w:rPr>
        <w:t>Llamado a Propuestas</w:t>
      </w:r>
      <w:r w:rsidRPr="005E7E9D">
        <w:rPr>
          <w:b/>
          <w:bCs/>
          <w:sz w:val="24"/>
          <w:szCs w:val="18"/>
          <w:lang w:val="es-CL"/>
        </w:rPr>
        <w:t>.</w:t>
      </w:r>
    </w:p>
    <w:p w14:paraId="55055E50" w14:textId="5DE79817" w:rsidR="00B03F5A" w:rsidRPr="005F04C5" w:rsidRDefault="0078429E" w:rsidP="005B48DF">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w:t>
      </w:r>
      <w:r w:rsidR="005B48DF"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II</w:t>
      </w:r>
      <w:r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sidR="00C1253A" w:rsidRPr="002B6F70">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005F04C5"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CUÁLES SON LOS CRITERIOS DE ADMISIBILIDAD Y ELEGIBILIDAD?</w:t>
      </w:r>
      <w:r w:rsidR="005F04C5" w:rsidRPr="005F04C5">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ab/>
      </w:r>
    </w:p>
    <w:p w14:paraId="7B3AEAC7" w14:textId="47D4FE99" w:rsidR="005F04C5" w:rsidRPr="005F04C5" w:rsidRDefault="005F04C5" w:rsidP="00631E76">
      <w:pPr>
        <w:jc w:val="both"/>
        <w:rPr>
          <w:b/>
          <w:bCs/>
          <w:lang w:val="es-CL"/>
        </w:rPr>
      </w:pPr>
      <w:r w:rsidRPr="005F04C5">
        <w:rPr>
          <w:b/>
          <w:bCs/>
          <w:lang w:val="es-CL"/>
        </w:rPr>
        <w:t xml:space="preserve">Sólo las </w:t>
      </w:r>
      <w:r>
        <w:rPr>
          <w:b/>
          <w:bCs/>
          <w:lang w:val="es-CL"/>
        </w:rPr>
        <w:t xml:space="preserve">candidaturas </w:t>
      </w:r>
      <w:r w:rsidRPr="005F04C5">
        <w:rPr>
          <w:b/>
          <w:bCs/>
          <w:lang w:val="es-CL"/>
        </w:rPr>
        <w:t xml:space="preserve">que cumplan </w:t>
      </w:r>
      <w:r>
        <w:rPr>
          <w:b/>
          <w:bCs/>
          <w:lang w:val="es-CL"/>
        </w:rPr>
        <w:t xml:space="preserve">con </w:t>
      </w:r>
      <w:r w:rsidRPr="005F04C5">
        <w:rPr>
          <w:b/>
          <w:bCs/>
          <w:lang w:val="es-CL"/>
        </w:rPr>
        <w:t>los criterios de admisibilidad y elegibilidad serán objeto de una evaluación en profundidad.</w:t>
      </w:r>
    </w:p>
    <w:p w14:paraId="103017F4" w14:textId="70F73B28" w:rsidR="00FC56D4" w:rsidRPr="002004E7" w:rsidRDefault="00631E76" w:rsidP="00631E76">
      <w:pPr>
        <w:jc w:val="both"/>
        <w:rPr>
          <w:b/>
          <w:bCs/>
          <w:lang w:val="es-CL"/>
        </w:rPr>
      </w:pPr>
      <w:r w:rsidRPr="002004E7">
        <w:rPr>
          <w:b/>
          <w:bCs/>
          <w:highlight w:val="lightGray"/>
          <w:lang w:val="es-CL"/>
        </w:rPr>
        <w:t>3.1.</w:t>
      </w:r>
      <w:r w:rsidR="00FC3B48" w:rsidRPr="002004E7">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ADMIS</w:t>
      </w:r>
      <w:r w:rsidR="005F04C5" w:rsidRPr="002004E7">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IBILIDAD</w:t>
      </w:r>
    </w:p>
    <w:p w14:paraId="541C11D7" w14:textId="7791CEF6" w:rsidR="00757C82" w:rsidRPr="00757C82" w:rsidRDefault="00757C82" w:rsidP="003D590A">
      <w:pPr>
        <w:jc w:val="both"/>
        <w:rPr>
          <w:lang w:val="es-CL"/>
        </w:rPr>
      </w:pPr>
      <w:r w:rsidRPr="00757C82">
        <w:rPr>
          <w:lang w:val="es-CL"/>
        </w:rPr>
        <w:t>Las condiciones de admisibilidad son las siguientes:</w:t>
      </w:r>
    </w:p>
    <w:p w14:paraId="07CA2086" w14:textId="77777777" w:rsidR="00757C82" w:rsidRDefault="00757C82" w:rsidP="00757C82">
      <w:pPr>
        <w:pStyle w:val="ListParagraph"/>
        <w:numPr>
          <w:ilvl w:val="0"/>
          <w:numId w:val="40"/>
        </w:numPr>
        <w:jc w:val="both"/>
        <w:rPr>
          <w:lang w:val="es-CL"/>
        </w:rPr>
      </w:pPr>
      <w:r w:rsidRPr="00757C82">
        <w:rPr>
          <w:lang w:val="es-CL"/>
        </w:rPr>
        <w:t xml:space="preserve">La propuesta (formulario de solicitud y presupuesto) y los documentos justificativos deben </w:t>
      </w:r>
      <w:r>
        <w:rPr>
          <w:lang w:val="es-CL"/>
        </w:rPr>
        <w:t>ser enviados</w:t>
      </w:r>
      <w:r w:rsidRPr="00757C82">
        <w:rPr>
          <w:lang w:val="es-CL"/>
        </w:rPr>
        <w:t xml:space="preserve"> por correo electrónico a </w:t>
      </w:r>
      <w:hyperlink r:id="rId17" w:history="1">
        <w:r w:rsidRPr="00F163FD">
          <w:rPr>
            <w:rStyle w:val="Hyperlink"/>
            <w:lang w:val="es-CL"/>
          </w:rPr>
          <w:t>gmdf@unesco.org</w:t>
        </w:r>
      </w:hyperlink>
      <w:r w:rsidRPr="00757C82">
        <w:rPr>
          <w:lang w:val="es-CL"/>
        </w:rPr>
        <w:t>.</w:t>
      </w:r>
    </w:p>
    <w:p w14:paraId="19D34F2E" w14:textId="0C0A59B9" w:rsidR="00757C82" w:rsidRDefault="00757C82" w:rsidP="00757C82">
      <w:pPr>
        <w:pStyle w:val="ListParagraph"/>
        <w:numPr>
          <w:ilvl w:val="0"/>
          <w:numId w:val="40"/>
        </w:numPr>
        <w:jc w:val="both"/>
        <w:rPr>
          <w:lang w:val="es-CL"/>
        </w:rPr>
      </w:pPr>
      <w:r w:rsidRPr="00757C82">
        <w:rPr>
          <w:lang w:val="es-CL"/>
        </w:rPr>
        <w:t>La propuesta y los documentos justificativos deben presentarse antes de la fecha límite de</w:t>
      </w:r>
      <w:r>
        <w:rPr>
          <w:lang w:val="es-CL"/>
        </w:rPr>
        <w:t>l Llamado a Propuestas.</w:t>
      </w:r>
    </w:p>
    <w:p w14:paraId="08F564B9" w14:textId="77777777" w:rsidR="00CE1EAA" w:rsidRDefault="00757C82" w:rsidP="00CE1EAA">
      <w:pPr>
        <w:pStyle w:val="ListParagraph"/>
        <w:numPr>
          <w:ilvl w:val="0"/>
          <w:numId w:val="40"/>
        </w:numPr>
        <w:jc w:val="both"/>
        <w:rPr>
          <w:lang w:val="es-CL"/>
        </w:rPr>
      </w:pPr>
      <w:r w:rsidRPr="00757C82">
        <w:rPr>
          <w:lang w:val="es-CL"/>
        </w:rPr>
        <w:t xml:space="preserve">La propuesta debe estar completa y </w:t>
      </w:r>
      <w:r w:rsidR="00CE1EAA">
        <w:rPr>
          <w:lang w:val="es-CL"/>
        </w:rPr>
        <w:t xml:space="preserve">ser </w:t>
      </w:r>
      <w:r w:rsidR="001375DE">
        <w:rPr>
          <w:lang w:val="es-CL"/>
        </w:rPr>
        <w:t xml:space="preserve">enviada </w:t>
      </w:r>
      <w:r w:rsidRPr="00757C82">
        <w:rPr>
          <w:lang w:val="es-CL"/>
        </w:rPr>
        <w:t xml:space="preserve">en </w:t>
      </w:r>
      <w:r w:rsidR="00CE1EAA">
        <w:rPr>
          <w:lang w:val="es-CL"/>
        </w:rPr>
        <w:t>un</w:t>
      </w:r>
      <w:r w:rsidRPr="00757C82">
        <w:rPr>
          <w:lang w:val="es-CL"/>
        </w:rPr>
        <w:t xml:space="preserve"> formato adecuado (</w:t>
      </w:r>
      <w:r w:rsidR="001375DE">
        <w:rPr>
          <w:lang w:val="es-CL"/>
        </w:rPr>
        <w:t xml:space="preserve">más información sobre </w:t>
      </w:r>
      <w:r w:rsidRPr="00757C82">
        <w:rPr>
          <w:lang w:val="es-CL"/>
        </w:rPr>
        <w:t xml:space="preserve">los formularios, documentos y formato requeridos en la </w:t>
      </w:r>
      <w:r w:rsidR="001375DE">
        <w:rPr>
          <w:lang w:val="es-CL"/>
        </w:rPr>
        <w:t>S</w:t>
      </w:r>
      <w:r w:rsidRPr="00757C82">
        <w:rPr>
          <w:lang w:val="es-CL"/>
        </w:rPr>
        <w:t>ección VII).</w:t>
      </w:r>
    </w:p>
    <w:p w14:paraId="3540E8EB" w14:textId="2BFF692C" w:rsidR="00FC3B48" w:rsidRDefault="00757C82" w:rsidP="00BE54A5">
      <w:pPr>
        <w:pStyle w:val="ListParagraph"/>
        <w:numPr>
          <w:ilvl w:val="0"/>
          <w:numId w:val="40"/>
        </w:numPr>
        <w:jc w:val="both"/>
        <w:rPr>
          <w:lang w:val="es-CL"/>
        </w:rPr>
      </w:pPr>
      <w:r w:rsidRPr="00CE1EAA">
        <w:rPr>
          <w:lang w:val="es-CL"/>
        </w:rPr>
        <w:t xml:space="preserve">La propuesta y los documentos justificativos deben </w:t>
      </w:r>
      <w:r w:rsidR="00BE54A5">
        <w:rPr>
          <w:lang w:val="es-CL"/>
        </w:rPr>
        <w:t>ser</w:t>
      </w:r>
      <w:r w:rsidRPr="00CE1EAA">
        <w:rPr>
          <w:lang w:val="es-CL"/>
        </w:rPr>
        <w:t xml:space="preserve"> firmados</w:t>
      </w:r>
      <w:r w:rsidR="00855128">
        <w:rPr>
          <w:lang w:val="es-CL"/>
        </w:rPr>
        <w:t xml:space="preserve"> </w:t>
      </w:r>
      <w:r w:rsidR="00855128" w:rsidRPr="00D72F90">
        <w:rPr>
          <w:lang w:val="es-CL"/>
        </w:rPr>
        <w:t>y</w:t>
      </w:r>
      <w:r w:rsidRPr="00D72F90">
        <w:rPr>
          <w:lang w:val="es-CL"/>
        </w:rPr>
        <w:t xml:space="preserve"> </w:t>
      </w:r>
      <w:r w:rsidR="00CC0D74" w:rsidRPr="00D72F90">
        <w:rPr>
          <w:lang w:val="es-CL"/>
        </w:rPr>
        <w:t>dat</w:t>
      </w:r>
      <w:r w:rsidR="00D72F90" w:rsidRPr="00D72F90">
        <w:rPr>
          <w:lang w:val="es-CL"/>
        </w:rPr>
        <w:t>ad</w:t>
      </w:r>
      <w:r w:rsidR="00CC0D74" w:rsidRPr="00D72F90">
        <w:rPr>
          <w:lang w:val="es-CL"/>
        </w:rPr>
        <w:t>os</w:t>
      </w:r>
      <w:r w:rsidR="00D72F90" w:rsidRPr="00D72F90">
        <w:rPr>
          <w:lang w:val="es-CL"/>
        </w:rPr>
        <w:t>,</w:t>
      </w:r>
      <w:r w:rsidR="00CC0D74">
        <w:rPr>
          <w:lang w:val="es-CL"/>
        </w:rPr>
        <w:t xml:space="preserve"> </w:t>
      </w:r>
      <w:r w:rsidRPr="00CE1EAA">
        <w:rPr>
          <w:lang w:val="es-CL"/>
        </w:rPr>
        <w:t xml:space="preserve">cuando </w:t>
      </w:r>
      <w:r w:rsidR="00BE54A5">
        <w:rPr>
          <w:lang w:val="es-CL"/>
        </w:rPr>
        <w:t xml:space="preserve">así </w:t>
      </w:r>
      <w:r w:rsidRPr="00CE1EAA">
        <w:rPr>
          <w:lang w:val="es-CL"/>
        </w:rPr>
        <w:t xml:space="preserve">sea necesario, por el representante autorizado </w:t>
      </w:r>
      <w:r w:rsidR="00BE54A5">
        <w:rPr>
          <w:lang w:val="es-CL"/>
        </w:rPr>
        <w:t>de la organización.</w:t>
      </w:r>
    </w:p>
    <w:p w14:paraId="7A0DF262" w14:textId="77777777" w:rsidR="00BE54A5" w:rsidRPr="00BE54A5" w:rsidRDefault="00BE54A5" w:rsidP="00BE54A5">
      <w:pPr>
        <w:pStyle w:val="ListParagraph"/>
        <w:jc w:val="both"/>
        <w:rPr>
          <w:lang w:val="es-CL"/>
        </w:rPr>
      </w:pPr>
    </w:p>
    <w:p w14:paraId="6ABC31C0" w14:textId="218A380D" w:rsidR="0016488D" w:rsidRPr="00631E76" w:rsidRDefault="00BD68E8" w:rsidP="00631E76">
      <w:pPr>
        <w:pStyle w:val="ListParagraph"/>
        <w:numPr>
          <w:ilvl w:val="1"/>
          <w:numId w:val="35"/>
        </w:numPr>
        <w:jc w:val="both"/>
        <w:rPr>
          <w:b/>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2004E7">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w:t>
      </w: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CANDIDATOS </w:t>
      </w:r>
      <w:r w:rsidR="0016488D"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EL</w:t>
      </w:r>
      <w:r w:rsidR="00651E2F">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w:t>
      </w:r>
      <w:r w:rsidR="0016488D" w:rsidRPr="00631E76">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GIBLE</w:t>
      </w:r>
      <w:r>
        <w:rPr>
          <w:b/>
          <w:bCs/>
          <w:highlight w:val="lightGray"/>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S</w:t>
      </w:r>
    </w:p>
    <w:p w14:paraId="5D476BC3" w14:textId="1EEAECA9" w:rsidR="00577D23" w:rsidRDefault="00BD68E8" w:rsidP="00BD68E8">
      <w:pPr>
        <w:jc w:val="both"/>
        <w:rPr>
          <w:lang w:val="es-CL"/>
        </w:rPr>
      </w:pPr>
      <w:r w:rsidRPr="00BD68E8">
        <w:rPr>
          <w:lang w:val="es-CL"/>
        </w:rPr>
        <w:t xml:space="preserve">En el </w:t>
      </w:r>
      <w:r w:rsidR="00577D23">
        <w:rPr>
          <w:lang w:val="es-CL"/>
        </w:rPr>
        <w:t xml:space="preserve">contexto </w:t>
      </w:r>
      <w:r w:rsidRPr="00BD68E8">
        <w:rPr>
          <w:lang w:val="es-CL"/>
        </w:rPr>
        <w:t xml:space="preserve">de </w:t>
      </w:r>
      <w:r>
        <w:rPr>
          <w:lang w:val="es-CL"/>
        </w:rPr>
        <w:t>este llamado a Propuestas</w:t>
      </w:r>
      <w:r w:rsidRPr="00BD68E8">
        <w:rPr>
          <w:lang w:val="es-CL"/>
        </w:rPr>
        <w:t xml:space="preserve">, la UNESCO busca </w:t>
      </w:r>
      <w:r w:rsidR="00577D23">
        <w:rPr>
          <w:lang w:val="es-CL"/>
        </w:rPr>
        <w:t>implementar acciones en conjunto con socios ejecutores.</w:t>
      </w:r>
    </w:p>
    <w:p w14:paraId="5164E7A0" w14:textId="198E5F75" w:rsidR="00BD68E8" w:rsidRPr="00BD68E8" w:rsidRDefault="00BD68E8" w:rsidP="00BD68E8">
      <w:pPr>
        <w:jc w:val="both"/>
        <w:rPr>
          <w:lang w:val="es-CL"/>
        </w:rPr>
      </w:pPr>
      <w:r w:rsidRPr="00BD68E8">
        <w:rPr>
          <w:lang w:val="es-CL"/>
        </w:rPr>
        <w:t xml:space="preserve">Los socios </w:t>
      </w:r>
      <w:r w:rsidR="00577D23">
        <w:rPr>
          <w:lang w:val="es-CL"/>
        </w:rPr>
        <w:t>ejecutores</w:t>
      </w:r>
      <w:r w:rsidRPr="00BD68E8">
        <w:rPr>
          <w:lang w:val="es-CL"/>
        </w:rPr>
        <w:t xml:space="preserve"> son entidades sin ánimo de lucro a las que la UNESCO confía parcial o totalmente la ejecución de los programas o proyectos especificados en un documento firmado (un Acuerdo de Socios </w:t>
      </w:r>
      <w:r w:rsidR="007A4314">
        <w:rPr>
          <w:lang w:val="es-CL"/>
        </w:rPr>
        <w:t>Ejecutores</w:t>
      </w:r>
      <w:r w:rsidRPr="00BD68E8">
        <w:rPr>
          <w:lang w:val="es-CL"/>
        </w:rPr>
        <w:t xml:space="preserve"> o IPA</w:t>
      </w:r>
      <w:r w:rsidR="007A4314">
        <w:rPr>
          <w:lang w:val="es-CL"/>
        </w:rPr>
        <w:t>, por su nombre en inglés</w:t>
      </w:r>
      <w:r w:rsidRPr="00BD68E8">
        <w:rPr>
          <w:lang w:val="es-CL"/>
        </w:rPr>
        <w:t>), junto con la asunción</w:t>
      </w:r>
      <w:r w:rsidR="005472E0">
        <w:rPr>
          <w:lang w:val="es-CL"/>
        </w:rPr>
        <w:t xml:space="preserve"> –de parte del socio–</w:t>
      </w:r>
      <w:r w:rsidRPr="00BD68E8">
        <w:rPr>
          <w:lang w:val="es-CL"/>
        </w:rPr>
        <w:t xml:space="preserve"> de la plena responsabilidad y la rendición de cuentas por el uso efectivo de los recursos y la entrega de los resultados según lo establecido en dicho documento. El socio recibe</w:t>
      </w:r>
      <w:r w:rsidR="004A0346">
        <w:rPr>
          <w:lang w:val="es-CL"/>
        </w:rPr>
        <w:t xml:space="preserve"> un</w:t>
      </w:r>
      <w:r w:rsidRPr="00BD68E8">
        <w:rPr>
          <w:lang w:val="es-CL"/>
        </w:rPr>
        <w:t xml:space="preserve"> </w:t>
      </w:r>
      <w:r w:rsidR="004A0346">
        <w:rPr>
          <w:lang w:val="es-CL"/>
        </w:rPr>
        <w:t xml:space="preserve">financiamiento </w:t>
      </w:r>
      <w:r w:rsidRPr="00BD68E8">
        <w:rPr>
          <w:lang w:val="es-CL"/>
        </w:rPr>
        <w:t xml:space="preserve">de </w:t>
      </w:r>
      <w:r w:rsidR="004A0346">
        <w:rPr>
          <w:lang w:val="es-CL"/>
        </w:rPr>
        <w:t>parte de la</w:t>
      </w:r>
      <w:r w:rsidRPr="00BD68E8">
        <w:rPr>
          <w:lang w:val="es-CL"/>
        </w:rPr>
        <w:t xml:space="preserve"> UNESCO para ejecutar el programa o proyecto, pero debe aportar su propio "valor </w:t>
      </w:r>
      <w:r w:rsidR="00370261">
        <w:rPr>
          <w:lang w:val="es-CL"/>
        </w:rPr>
        <w:t>agregad</w:t>
      </w:r>
      <w:r w:rsidRPr="00BD68E8">
        <w:rPr>
          <w:lang w:val="es-CL"/>
        </w:rPr>
        <w:t>o" en términos de contribución monetaria o en especie</w:t>
      </w:r>
      <w:r w:rsidR="00E26F00">
        <w:rPr>
          <w:lang w:val="es-CL"/>
        </w:rPr>
        <w:t xml:space="preserve"> al mismo</w:t>
      </w:r>
      <w:r w:rsidRPr="00BD68E8">
        <w:rPr>
          <w:lang w:val="es-CL"/>
        </w:rPr>
        <w:t>.</w:t>
      </w:r>
    </w:p>
    <w:p w14:paraId="2716D658" w14:textId="42CF68AE" w:rsidR="00BD68E8" w:rsidRPr="00BD68E8" w:rsidRDefault="00BD68E8" w:rsidP="00BD68E8">
      <w:pPr>
        <w:jc w:val="both"/>
        <w:rPr>
          <w:lang w:val="es-CL"/>
        </w:rPr>
      </w:pPr>
      <w:r w:rsidRPr="00BD68E8">
        <w:rPr>
          <w:lang w:val="es-CL"/>
        </w:rPr>
        <w:t>L</w:t>
      </w:r>
      <w:r w:rsidR="00E26F00">
        <w:rPr>
          <w:lang w:val="es-CL"/>
        </w:rPr>
        <w:t xml:space="preserve">as organizaciones que deseen </w:t>
      </w:r>
      <w:r w:rsidR="00776AD9">
        <w:rPr>
          <w:lang w:val="es-CL"/>
        </w:rPr>
        <w:t xml:space="preserve">convertirse en </w:t>
      </w:r>
      <w:r w:rsidR="00CC45B4">
        <w:rPr>
          <w:lang w:val="es-CL"/>
        </w:rPr>
        <w:t>soci</w:t>
      </w:r>
      <w:r w:rsidR="00E33AFB">
        <w:rPr>
          <w:lang w:val="es-CL"/>
        </w:rPr>
        <w:t>a</w:t>
      </w:r>
      <w:r w:rsidR="00CC45B4">
        <w:rPr>
          <w:lang w:val="es-CL"/>
        </w:rPr>
        <w:t>s ejecutor</w:t>
      </w:r>
      <w:r w:rsidR="00E33AFB">
        <w:rPr>
          <w:lang w:val="es-CL"/>
        </w:rPr>
        <w:t>a</w:t>
      </w:r>
      <w:r w:rsidR="00CC45B4">
        <w:rPr>
          <w:lang w:val="es-CL"/>
        </w:rPr>
        <w:t>s</w:t>
      </w:r>
      <w:r w:rsidRPr="00BD68E8">
        <w:rPr>
          <w:lang w:val="es-CL"/>
        </w:rPr>
        <w:t xml:space="preserve"> deben </w:t>
      </w:r>
      <w:r w:rsidR="00CC45B4">
        <w:rPr>
          <w:lang w:val="es-CL"/>
        </w:rPr>
        <w:t xml:space="preserve">asegurarse de </w:t>
      </w:r>
      <w:r w:rsidRPr="00BD68E8">
        <w:rPr>
          <w:lang w:val="es-CL"/>
        </w:rPr>
        <w:t xml:space="preserve">cumplir </w:t>
      </w:r>
      <w:r w:rsidR="00C37B62">
        <w:rPr>
          <w:lang w:val="es-CL"/>
        </w:rPr>
        <w:t xml:space="preserve">con </w:t>
      </w:r>
      <w:r w:rsidRPr="00BD68E8">
        <w:rPr>
          <w:lang w:val="es-CL"/>
        </w:rPr>
        <w:t xml:space="preserve">los siguientes </w:t>
      </w:r>
      <w:r w:rsidR="00231801">
        <w:rPr>
          <w:lang w:val="es-CL"/>
        </w:rPr>
        <w:t>requisitos:</w:t>
      </w:r>
    </w:p>
    <w:p w14:paraId="03AE277B" w14:textId="720D1EA3" w:rsidR="00231801" w:rsidRPr="0031551E" w:rsidRDefault="0031551E" w:rsidP="00695CCC">
      <w:pPr>
        <w:pStyle w:val="ListParagraph"/>
        <w:numPr>
          <w:ilvl w:val="0"/>
          <w:numId w:val="12"/>
        </w:numPr>
        <w:jc w:val="both"/>
        <w:rPr>
          <w:lang w:val="es-CL"/>
        </w:rPr>
      </w:pPr>
      <w:r w:rsidRPr="0031551E">
        <w:rPr>
          <w:b/>
          <w:bCs/>
          <w:u w:val="single"/>
          <w:lang w:val="es-CL"/>
        </w:rPr>
        <w:t>Situación</w:t>
      </w:r>
      <w:r w:rsidR="00231801" w:rsidRPr="0031551E">
        <w:rPr>
          <w:b/>
          <w:bCs/>
          <w:u w:val="single"/>
          <w:lang w:val="es-CL"/>
        </w:rPr>
        <w:t xml:space="preserve"> </w:t>
      </w:r>
      <w:r w:rsidR="006000DB">
        <w:rPr>
          <w:b/>
          <w:bCs/>
          <w:u w:val="single"/>
          <w:lang w:val="es-CL"/>
        </w:rPr>
        <w:t>J</w:t>
      </w:r>
      <w:r w:rsidR="00231801" w:rsidRPr="0031551E">
        <w:rPr>
          <w:b/>
          <w:bCs/>
          <w:u w:val="single"/>
          <w:lang w:val="es-CL"/>
        </w:rPr>
        <w:t>urídic</w:t>
      </w:r>
      <w:r w:rsidR="00371098" w:rsidRPr="0031551E">
        <w:rPr>
          <w:b/>
          <w:bCs/>
          <w:u w:val="single"/>
          <w:lang w:val="es-CL"/>
        </w:rPr>
        <w:t>a</w:t>
      </w:r>
      <w:r w:rsidR="00D96ABE" w:rsidRPr="0031551E">
        <w:rPr>
          <w:b/>
          <w:bCs/>
          <w:lang w:val="es-CL"/>
        </w:rPr>
        <w:t>:</w:t>
      </w:r>
    </w:p>
    <w:p w14:paraId="69D3B68A" w14:textId="32970B3B" w:rsidR="00695CCC" w:rsidRPr="00695CCC" w:rsidRDefault="00695CCC" w:rsidP="00695CCC">
      <w:pPr>
        <w:jc w:val="both"/>
        <w:rPr>
          <w:lang w:val="es-CL"/>
        </w:rPr>
      </w:pPr>
      <w:r w:rsidRPr="00695CCC">
        <w:rPr>
          <w:lang w:val="es-CL"/>
        </w:rPr>
        <w:t>Este L</w:t>
      </w:r>
      <w:r>
        <w:rPr>
          <w:lang w:val="es-CL"/>
        </w:rPr>
        <w:t>lamado a Propuestas</w:t>
      </w:r>
      <w:r w:rsidRPr="00695CCC">
        <w:rPr>
          <w:lang w:val="es-CL"/>
        </w:rPr>
        <w:t xml:space="preserve"> está abiert</w:t>
      </w:r>
      <w:r>
        <w:rPr>
          <w:lang w:val="es-CL"/>
        </w:rPr>
        <w:t>o</w:t>
      </w:r>
      <w:r w:rsidRPr="00695CCC">
        <w:rPr>
          <w:lang w:val="es-CL"/>
        </w:rPr>
        <w:t xml:space="preserve"> </w:t>
      </w:r>
      <w:r w:rsidRPr="00695CCC">
        <w:rPr>
          <w:b/>
          <w:bCs/>
          <w:lang w:val="es-CL"/>
        </w:rPr>
        <w:t>únicamente a entidades sin ánimo de lucro</w:t>
      </w:r>
      <w:r w:rsidRPr="00695CCC">
        <w:rPr>
          <w:lang w:val="es-CL"/>
        </w:rPr>
        <w:t xml:space="preserve"> (</w:t>
      </w:r>
      <w:r>
        <w:rPr>
          <w:lang w:val="es-CL"/>
        </w:rPr>
        <w:t>incluyendo</w:t>
      </w:r>
      <w:r w:rsidRPr="00695CCC">
        <w:rPr>
          <w:lang w:val="es-CL"/>
        </w:rPr>
        <w:t xml:space="preserve"> ONG</w:t>
      </w:r>
      <w:r>
        <w:rPr>
          <w:lang w:val="es-CL"/>
        </w:rPr>
        <w:t>s</w:t>
      </w:r>
      <w:r w:rsidRPr="00695CCC">
        <w:rPr>
          <w:lang w:val="es-CL"/>
        </w:rPr>
        <w:t xml:space="preserve">, asociaciones de medios de comunicación, sindicatos de periodistas, </w:t>
      </w:r>
      <w:r>
        <w:rPr>
          <w:lang w:val="es-CL"/>
        </w:rPr>
        <w:t xml:space="preserve">organizaciones de </w:t>
      </w:r>
      <w:r w:rsidRPr="00695CCC">
        <w:rPr>
          <w:lang w:val="es-CL"/>
        </w:rPr>
        <w:t xml:space="preserve">defensores de los derechos humanos, asociaciones de abogados y organizaciones de asistencia jurídica gratuita, redes de periodismo de investigación, fundaciones, instituciones académicas, etc.). </w:t>
      </w:r>
    </w:p>
    <w:p w14:paraId="7A0EB4F4" w14:textId="3B9416FA" w:rsidR="00695CCC" w:rsidRPr="00695CCC" w:rsidRDefault="00695CCC" w:rsidP="00695CCC">
      <w:pPr>
        <w:jc w:val="both"/>
        <w:rPr>
          <w:lang w:val="es-CL"/>
        </w:rPr>
      </w:pPr>
      <w:r w:rsidRPr="00695CCC">
        <w:rPr>
          <w:lang w:val="es-CL"/>
        </w:rPr>
        <w:t>L</w:t>
      </w:r>
      <w:r>
        <w:rPr>
          <w:lang w:val="es-CL"/>
        </w:rPr>
        <w:t>a</w:t>
      </w:r>
      <w:r w:rsidRPr="00695CCC">
        <w:rPr>
          <w:lang w:val="es-CL"/>
        </w:rPr>
        <w:t>s candidat</w:t>
      </w:r>
      <w:r>
        <w:rPr>
          <w:lang w:val="es-CL"/>
        </w:rPr>
        <w:t>as</w:t>
      </w:r>
      <w:r w:rsidRPr="00695CCC">
        <w:rPr>
          <w:lang w:val="es-CL"/>
        </w:rPr>
        <w:t xml:space="preserve"> deben demostrar que su</w:t>
      </w:r>
      <w:r w:rsidR="00371098">
        <w:rPr>
          <w:lang w:val="es-CL"/>
        </w:rPr>
        <w:t xml:space="preserve"> naturaleza jurídica</w:t>
      </w:r>
      <w:r w:rsidRPr="00695CCC">
        <w:rPr>
          <w:lang w:val="es-CL"/>
        </w:rPr>
        <w:t xml:space="preserve"> no </w:t>
      </w:r>
      <w:r w:rsidR="00371098">
        <w:rPr>
          <w:lang w:val="es-CL"/>
        </w:rPr>
        <w:t xml:space="preserve">les </w:t>
      </w:r>
      <w:r w:rsidRPr="00695CCC">
        <w:rPr>
          <w:lang w:val="es-CL"/>
        </w:rPr>
        <w:t>permite que el bien o los servicios que proporcionan sean una fuente de ingresos, beneficios u otras ganancias financieras para las unidades que los establecen, controlan o financian, y que sus propósitos, función y operación no tienen carácter lucrativo.</w:t>
      </w:r>
    </w:p>
    <w:p w14:paraId="2140F944" w14:textId="032443C4" w:rsidR="00695CCC" w:rsidRPr="00695CCC" w:rsidRDefault="00695CCC" w:rsidP="00695CCC">
      <w:pPr>
        <w:jc w:val="both"/>
        <w:rPr>
          <w:lang w:val="es-CL"/>
        </w:rPr>
      </w:pPr>
      <w:r w:rsidRPr="00695CCC">
        <w:rPr>
          <w:lang w:val="es-CL"/>
        </w:rPr>
        <w:lastRenderedPageBreak/>
        <w:t>Además de lo anterior, l</w:t>
      </w:r>
      <w:r w:rsidR="00713887">
        <w:rPr>
          <w:lang w:val="es-CL"/>
        </w:rPr>
        <w:t xml:space="preserve">as candidatas </w:t>
      </w:r>
      <w:r w:rsidRPr="00695CCC">
        <w:rPr>
          <w:lang w:val="es-CL"/>
        </w:rPr>
        <w:t xml:space="preserve">deben haber estado </w:t>
      </w:r>
      <w:r w:rsidRPr="00DB36B6">
        <w:rPr>
          <w:b/>
          <w:bCs/>
          <w:lang w:val="es-CL"/>
        </w:rPr>
        <w:t>activ</w:t>
      </w:r>
      <w:r w:rsidR="00713887" w:rsidRPr="00DB36B6">
        <w:rPr>
          <w:b/>
          <w:bCs/>
          <w:lang w:val="es-CL"/>
        </w:rPr>
        <w:t>a</w:t>
      </w:r>
      <w:r w:rsidRPr="00DB36B6">
        <w:rPr>
          <w:b/>
          <w:bCs/>
          <w:lang w:val="es-CL"/>
        </w:rPr>
        <w:t>s y registrad</w:t>
      </w:r>
      <w:r w:rsidR="00713887" w:rsidRPr="00DB36B6">
        <w:rPr>
          <w:b/>
          <w:bCs/>
          <w:lang w:val="es-CL"/>
        </w:rPr>
        <w:t>a</w:t>
      </w:r>
      <w:r w:rsidRPr="00DB36B6">
        <w:rPr>
          <w:b/>
          <w:bCs/>
          <w:lang w:val="es-CL"/>
        </w:rPr>
        <w:t xml:space="preserve">s como entidades sin ánimo de lucro durante </w:t>
      </w:r>
      <w:r w:rsidR="00DB36B6">
        <w:rPr>
          <w:b/>
          <w:bCs/>
          <w:lang w:val="es-CL"/>
        </w:rPr>
        <w:t>un mínimo de</w:t>
      </w:r>
      <w:r w:rsidRPr="00DB36B6">
        <w:rPr>
          <w:b/>
          <w:bCs/>
          <w:lang w:val="es-CL"/>
        </w:rPr>
        <w:t xml:space="preserve"> dos años</w:t>
      </w:r>
      <w:r w:rsidRPr="00695CCC">
        <w:rPr>
          <w:lang w:val="es-CL"/>
        </w:rPr>
        <w:t xml:space="preserve">. </w:t>
      </w:r>
    </w:p>
    <w:p w14:paraId="54A76CA9" w14:textId="22BFFC1B" w:rsidR="00695CCC" w:rsidRPr="00695CCC" w:rsidRDefault="00695CCC" w:rsidP="00695CCC">
      <w:pPr>
        <w:jc w:val="both"/>
        <w:rPr>
          <w:lang w:val="es-CL"/>
        </w:rPr>
      </w:pPr>
      <w:r w:rsidRPr="00695CCC">
        <w:rPr>
          <w:lang w:val="es-CL"/>
        </w:rPr>
        <w:t xml:space="preserve">Las personas </w:t>
      </w:r>
      <w:r w:rsidR="00E254D7">
        <w:rPr>
          <w:lang w:val="es-CL"/>
        </w:rPr>
        <w:t>naturales</w:t>
      </w:r>
      <w:r w:rsidRPr="00695CCC">
        <w:rPr>
          <w:lang w:val="es-CL"/>
        </w:rPr>
        <w:t xml:space="preserve">, las empresas privadas, las entidades no constituidas </w:t>
      </w:r>
      <w:r w:rsidR="00CC6641">
        <w:rPr>
          <w:lang w:val="es-CL"/>
        </w:rPr>
        <w:t xml:space="preserve">jurídicamente </w:t>
      </w:r>
      <w:r w:rsidRPr="00695CCC">
        <w:rPr>
          <w:lang w:val="es-CL"/>
        </w:rPr>
        <w:t xml:space="preserve">y las organizaciones con menos de dos años de </w:t>
      </w:r>
      <w:r w:rsidR="00CC6641">
        <w:rPr>
          <w:lang w:val="es-CL"/>
        </w:rPr>
        <w:t>existencia legal</w:t>
      </w:r>
      <w:r w:rsidRPr="00695CCC">
        <w:rPr>
          <w:lang w:val="es-CL"/>
        </w:rPr>
        <w:t xml:space="preserve">/actividad no </w:t>
      </w:r>
      <w:r w:rsidR="00A60AB1">
        <w:rPr>
          <w:lang w:val="es-CL"/>
        </w:rPr>
        <w:t xml:space="preserve">podrán </w:t>
      </w:r>
      <w:r w:rsidRPr="00695CCC">
        <w:rPr>
          <w:lang w:val="es-CL"/>
        </w:rPr>
        <w:t xml:space="preserve">optar </w:t>
      </w:r>
      <w:r w:rsidR="00A60AB1">
        <w:rPr>
          <w:lang w:val="es-CL"/>
        </w:rPr>
        <w:t>a un financiamiento bajo este Llamado a Propuestas.</w:t>
      </w:r>
    </w:p>
    <w:p w14:paraId="44E3F8AE" w14:textId="7E8DC024" w:rsidR="00D96ABE" w:rsidRPr="00D96ABE" w:rsidRDefault="00D96ABE" w:rsidP="00D96ABE">
      <w:pPr>
        <w:pStyle w:val="ListParagraph"/>
        <w:numPr>
          <w:ilvl w:val="0"/>
          <w:numId w:val="12"/>
        </w:numPr>
        <w:jc w:val="both"/>
      </w:pPr>
      <w:r w:rsidRPr="008753A2">
        <w:rPr>
          <w:b/>
          <w:bCs/>
          <w:u w:val="single"/>
        </w:rPr>
        <w:t>Capaci</w:t>
      </w:r>
      <w:r w:rsidR="00106692">
        <w:rPr>
          <w:b/>
          <w:bCs/>
          <w:u w:val="single"/>
        </w:rPr>
        <w:t>dad</w:t>
      </w:r>
      <w:r>
        <w:rPr>
          <w:b/>
          <w:bCs/>
        </w:rPr>
        <w:t>:</w:t>
      </w:r>
    </w:p>
    <w:p w14:paraId="70D5A135" w14:textId="7595985D" w:rsidR="00106692" w:rsidRPr="00106692" w:rsidRDefault="00106692" w:rsidP="0016488D">
      <w:pPr>
        <w:jc w:val="both"/>
        <w:rPr>
          <w:i/>
          <w:iCs/>
          <w:u w:val="single"/>
          <w:lang w:val="es-CL"/>
        </w:rPr>
      </w:pPr>
      <w:r w:rsidRPr="00106692">
        <w:rPr>
          <w:lang w:val="es-CL"/>
        </w:rPr>
        <w:t xml:space="preserve">Las organizaciones </w:t>
      </w:r>
      <w:r w:rsidR="00C25199">
        <w:rPr>
          <w:lang w:val="es-CL"/>
        </w:rPr>
        <w:t>solicitantes</w:t>
      </w:r>
      <w:r w:rsidRPr="00106692">
        <w:rPr>
          <w:lang w:val="es-CL"/>
        </w:rPr>
        <w:t xml:space="preserve"> </w:t>
      </w:r>
      <w:r>
        <w:rPr>
          <w:lang w:val="es-CL"/>
        </w:rPr>
        <w:t>deben cumplir con los siguientes requisitos:</w:t>
      </w:r>
    </w:p>
    <w:p w14:paraId="79A88C63" w14:textId="6BF1E0F7" w:rsidR="00106692" w:rsidRDefault="00E56517" w:rsidP="00E56517">
      <w:pPr>
        <w:pStyle w:val="ListParagraph"/>
        <w:numPr>
          <w:ilvl w:val="0"/>
          <w:numId w:val="41"/>
        </w:numPr>
        <w:jc w:val="both"/>
        <w:rPr>
          <w:lang w:val="es-CL"/>
        </w:rPr>
      </w:pPr>
      <w:r w:rsidRPr="00E56517">
        <w:rPr>
          <w:lang w:val="es-CL"/>
        </w:rPr>
        <w:t xml:space="preserve">Aportar </w:t>
      </w:r>
      <w:r>
        <w:rPr>
          <w:lang w:val="es-CL"/>
        </w:rPr>
        <w:t xml:space="preserve">un </w:t>
      </w:r>
      <w:r w:rsidRPr="00E56517">
        <w:rPr>
          <w:lang w:val="es-CL"/>
        </w:rPr>
        <w:t xml:space="preserve">"valor </w:t>
      </w:r>
      <w:r w:rsidR="00370261">
        <w:rPr>
          <w:lang w:val="es-CL"/>
        </w:rPr>
        <w:t>agregado</w:t>
      </w:r>
      <w:r w:rsidRPr="00E56517">
        <w:rPr>
          <w:lang w:val="es-CL"/>
        </w:rPr>
        <w:t xml:space="preserve">" en términos de contribución monetaria o en especie (cuantificada): </w:t>
      </w:r>
      <w:r>
        <w:rPr>
          <w:lang w:val="es-CL"/>
        </w:rPr>
        <w:t>las candidatas</w:t>
      </w:r>
      <w:r w:rsidRPr="00E56517">
        <w:rPr>
          <w:lang w:val="es-CL"/>
        </w:rPr>
        <w:t xml:space="preserve"> deben ser capaces de contribuir</w:t>
      </w:r>
      <w:r w:rsidR="0042324D">
        <w:rPr>
          <w:lang w:val="es-CL"/>
        </w:rPr>
        <w:t xml:space="preserve"> el equivalente a</w:t>
      </w:r>
      <w:r w:rsidRPr="00E56517">
        <w:rPr>
          <w:lang w:val="es-CL"/>
        </w:rPr>
        <w:t xml:space="preserve"> al menos el 5% del presupuesto total del proyecto, </w:t>
      </w:r>
      <w:r w:rsidR="0042324D">
        <w:rPr>
          <w:lang w:val="es-CL"/>
        </w:rPr>
        <w:t>incluyendo costo</w:t>
      </w:r>
      <w:r w:rsidRPr="00E56517">
        <w:rPr>
          <w:lang w:val="es-CL"/>
        </w:rPr>
        <w:t>s directos relevantes para la consecución de los objetivos de la acción (y no sólo los cost</w:t>
      </w:r>
      <w:r w:rsidR="00776AD9">
        <w:rPr>
          <w:lang w:val="es-CL"/>
        </w:rPr>
        <w:t>o</w:t>
      </w:r>
      <w:r w:rsidRPr="00E56517">
        <w:rPr>
          <w:lang w:val="es-CL"/>
        </w:rPr>
        <w:t xml:space="preserve">s relacionados con el funcionamiento general de </w:t>
      </w:r>
      <w:r w:rsidR="00C25199">
        <w:rPr>
          <w:lang w:val="es-CL"/>
        </w:rPr>
        <w:t>la</w:t>
      </w:r>
      <w:r w:rsidRPr="00E56517">
        <w:rPr>
          <w:lang w:val="es-CL"/>
        </w:rPr>
        <w:t xml:space="preserve"> organización).</w:t>
      </w:r>
    </w:p>
    <w:p w14:paraId="394B34E9" w14:textId="6302A396" w:rsidR="00776AD9" w:rsidRDefault="00C25199" w:rsidP="00E56517">
      <w:pPr>
        <w:pStyle w:val="ListParagraph"/>
        <w:numPr>
          <w:ilvl w:val="0"/>
          <w:numId w:val="41"/>
        </w:numPr>
        <w:jc w:val="both"/>
        <w:rPr>
          <w:lang w:val="es-CL"/>
        </w:rPr>
      </w:pPr>
      <w:r w:rsidRPr="00C25199">
        <w:rPr>
          <w:lang w:val="es-CL"/>
        </w:rPr>
        <w:t xml:space="preserve">Tener una situación financiera sólida: los solicitantes deben demostrar que disponen de fuentes de </w:t>
      </w:r>
      <w:r w:rsidR="00DD61DE" w:rsidRPr="00C25199">
        <w:rPr>
          <w:lang w:val="es-CL"/>
        </w:rPr>
        <w:t>fin</w:t>
      </w:r>
      <w:r w:rsidR="00DD61DE">
        <w:rPr>
          <w:lang w:val="es-CL"/>
        </w:rPr>
        <w:t>anciamiento</w:t>
      </w:r>
      <w:r w:rsidRPr="00C25199">
        <w:rPr>
          <w:lang w:val="es-CL"/>
        </w:rPr>
        <w:t xml:space="preserve"> estables y suficientes para mantener su actividad durante todo el </w:t>
      </w:r>
      <w:r w:rsidR="00DD61DE" w:rsidRPr="00C25199">
        <w:rPr>
          <w:lang w:val="es-CL"/>
        </w:rPr>
        <w:t>perí</w:t>
      </w:r>
      <w:r w:rsidR="00DD61DE">
        <w:rPr>
          <w:lang w:val="es-CL"/>
        </w:rPr>
        <w:t>o</w:t>
      </w:r>
      <w:r w:rsidR="00DD61DE" w:rsidRPr="00C25199">
        <w:rPr>
          <w:lang w:val="es-CL"/>
        </w:rPr>
        <w:t>do</w:t>
      </w:r>
      <w:r w:rsidRPr="00C25199">
        <w:rPr>
          <w:lang w:val="es-CL"/>
        </w:rPr>
        <w:t xml:space="preserve"> del proyecto.</w:t>
      </w:r>
    </w:p>
    <w:p w14:paraId="774A9C7D" w14:textId="15060657" w:rsidR="00DD61DE" w:rsidRDefault="003D22A9" w:rsidP="00E56517">
      <w:pPr>
        <w:pStyle w:val="ListParagraph"/>
        <w:numPr>
          <w:ilvl w:val="0"/>
          <w:numId w:val="41"/>
        </w:numPr>
        <w:jc w:val="both"/>
        <w:rPr>
          <w:lang w:val="es-CL"/>
        </w:rPr>
      </w:pPr>
      <w:r>
        <w:rPr>
          <w:lang w:val="es-CL"/>
        </w:rPr>
        <w:t>Dem</w:t>
      </w:r>
      <w:r w:rsidRPr="003D22A9">
        <w:rPr>
          <w:lang w:val="es-CL"/>
        </w:rPr>
        <w:t xml:space="preserve">ostrar competencias básicas de gestión y </w:t>
      </w:r>
      <w:r w:rsidR="00CB5FAD">
        <w:rPr>
          <w:lang w:val="es-CL"/>
        </w:rPr>
        <w:t xml:space="preserve">de </w:t>
      </w:r>
      <w:r w:rsidRPr="003D22A9">
        <w:rPr>
          <w:lang w:val="es-CL"/>
        </w:rPr>
        <w:t>mantenimiento de registros, así como procedimientos de control interno adecuados.</w:t>
      </w:r>
    </w:p>
    <w:p w14:paraId="232DF5CC" w14:textId="46A0B2E2" w:rsidR="00CB5FAD" w:rsidRDefault="00CB5FAD" w:rsidP="00E56517">
      <w:pPr>
        <w:pStyle w:val="ListParagraph"/>
        <w:numPr>
          <w:ilvl w:val="0"/>
          <w:numId w:val="41"/>
        </w:numPr>
        <w:jc w:val="both"/>
        <w:rPr>
          <w:lang w:val="es-CL"/>
        </w:rPr>
      </w:pPr>
      <w:r>
        <w:rPr>
          <w:lang w:val="es-CL"/>
        </w:rPr>
        <w:t>Dem</w:t>
      </w:r>
      <w:r w:rsidRPr="00CB5FAD">
        <w:rPr>
          <w:lang w:val="es-CL"/>
        </w:rPr>
        <w:t xml:space="preserve">ostrar </w:t>
      </w:r>
      <w:r w:rsidR="002F7430">
        <w:rPr>
          <w:lang w:val="es-CL"/>
        </w:rPr>
        <w:t>su</w:t>
      </w:r>
      <w:r w:rsidRPr="00CB5FAD">
        <w:rPr>
          <w:lang w:val="es-CL"/>
        </w:rPr>
        <w:t xml:space="preserve"> compromiso con la defensa y el respeto de los derechos humanos, la libertad de expresión y la igualdad de género.</w:t>
      </w:r>
    </w:p>
    <w:p w14:paraId="1DFB6ED5" w14:textId="10A9D0B6" w:rsidR="002F7430" w:rsidRDefault="002F7430" w:rsidP="00E56517">
      <w:pPr>
        <w:pStyle w:val="ListParagraph"/>
        <w:numPr>
          <w:ilvl w:val="0"/>
          <w:numId w:val="41"/>
        </w:numPr>
        <w:jc w:val="both"/>
        <w:rPr>
          <w:lang w:val="es-CL"/>
        </w:rPr>
      </w:pPr>
      <w:r>
        <w:rPr>
          <w:lang w:val="es-CL"/>
        </w:rPr>
        <w:t>Tener la capacidad de:</w:t>
      </w:r>
    </w:p>
    <w:p w14:paraId="5DB88219" w14:textId="4A80E8A5" w:rsidR="002F7430" w:rsidRDefault="002F7430" w:rsidP="002F7430">
      <w:pPr>
        <w:pStyle w:val="ListParagraph"/>
        <w:numPr>
          <w:ilvl w:val="1"/>
          <w:numId w:val="41"/>
        </w:numPr>
        <w:jc w:val="both"/>
        <w:rPr>
          <w:lang w:val="es-CL"/>
        </w:rPr>
      </w:pPr>
      <w:r w:rsidRPr="002F7430">
        <w:rPr>
          <w:lang w:val="es-CL"/>
        </w:rPr>
        <w:t>Gestionar el volumen de fondos y ejecutar las actividades acordadas de manera eficiente y eficaz.</w:t>
      </w:r>
    </w:p>
    <w:p w14:paraId="4E69D2A3" w14:textId="143F09C6" w:rsidR="002F7430" w:rsidRDefault="002F7430" w:rsidP="002F7430">
      <w:pPr>
        <w:pStyle w:val="ListParagraph"/>
        <w:numPr>
          <w:ilvl w:val="1"/>
          <w:numId w:val="41"/>
        </w:numPr>
        <w:jc w:val="both"/>
        <w:rPr>
          <w:lang w:val="es-CL"/>
        </w:rPr>
      </w:pPr>
      <w:r w:rsidRPr="002F7430">
        <w:rPr>
          <w:lang w:val="es-CL"/>
        </w:rPr>
        <w:t>Participar en las actividades de planificación, seguimiento y evaluación (</w:t>
      </w:r>
      <w:r>
        <w:rPr>
          <w:lang w:val="es-CL"/>
        </w:rPr>
        <w:t>si aplicable</w:t>
      </w:r>
      <w:r w:rsidR="00DC2E55">
        <w:rPr>
          <w:lang w:val="es-CL"/>
        </w:rPr>
        <w:t>, en el caso de ésta última</w:t>
      </w:r>
      <w:r w:rsidRPr="002F7430">
        <w:rPr>
          <w:lang w:val="es-CL"/>
        </w:rPr>
        <w:t>).</w:t>
      </w:r>
    </w:p>
    <w:p w14:paraId="456D31B3" w14:textId="15DE326A" w:rsidR="005E64A7" w:rsidRPr="00421AB3" w:rsidRDefault="00DC2E55" w:rsidP="00421AB3">
      <w:pPr>
        <w:pStyle w:val="ListParagraph"/>
        <w:numPr>
          <w:ilvl w:val="1"/>
          <w:numId w:val="41"/>
        </w:numPr>
        <w:jc w:val="both"/>
        <w:rPr>
          <w:lang w:val="es-CL"/>
        </w:rPr>
      </w:pPr>
      <w:r w:rsidRPr="00DC2E55">
        <w:rPr>
          <w:lang w:val="es-CL"/>
        </w:rPr>
        <w:t>Asignar un personal para llevar a cabo o dirigir la ejecución del proyecto.</w:t>
      </w:r>
      <w:bookmarkStart w:id="0" w:name="_Hlk66714749"/>
    </w:p>
    <w:bookmarkEnd w:id="0"/>
    <w:p w14:paraId="4CAFC4EE" w14:textId="5AAE8BB9" w:rsidR="00421AB3" w:rsidRDefault="00421AB3" w:rsidP="00CE134F">
      <w:pPr>
        <w:jc w:val="both"/>
        <w:rPr>
          <w:lang w:val="es-CL"/>
        </w:rPr>
      </w:pPr>
      <w:r>
        <w:rPr>
          <w:lang w:val="es-CL"/>
        </w:rPr>
        <w:t xml:space="preserve">Las </w:t>
      </w:r>
      <w:r w:rsidR="00304306">
        <w:rPr>
          <w:lang w:val="es-CL"/>
        </w:rPr>
        <w:t>organizaciones</w:t>
      </w:r>
      <w:r w:rsidRPr="00421AB3">
        <w:rPr>
          <w:lang w:val="es-CL"/>
        </w:rPr>
        <w:t xml:space="preserve"> a l</w:t>
      </w:r>
      <w:r>
        <w:rPr>
          <w:lang w:val="es-CL"/>
        </w:rPr>
        <w:t>a</w:t>
      </w:r>
      <w:r w:rsidRPr="00421AB3">
        <w:rPr>
          <w:lang w:val="es-CL"/>
        </w:rPr>
        <w:t xml:space="preserve">s que ya se les haya concedido </w:t>
      </w:r>
      <w:r>
        <w:rPr>
          <w:lang w:val="es-CL"/>
        </w:rPr>
        <w:t>un financiamiento</w:t>
      </w:r>
      <w:r w:rsidRPr="00421AB3">
        <w:rPr>
          <w:lang w:val="es-CL"/>
        </w:rPr>
        <w:t xml:space="preserve"> en el marco de un</w:t>
      </w:r>
      <w:r>
        <w:rPr>
          <w:lang w:val="es-CL"/>
        </w:rPr>
        <w:t>o de los Llamados a Propuestas</w:t>
      </w:r>
      <w:r w:rsidRPr="00421AB3">
        <w:rPr>
          <w:lang w:val="es-CL"/>
        </w:rPr>
        <w:t xml:space="preserve"> </w:t>
      </w:r>
      <w:r>
        <w:rPr>
          <w:lang w:val="es-CL"/>
        </w:rPr>
        <w:t xml:space="preserve">anteriores </w:t>
      </w:r>
      <w:r w:rsidRPr="00421AB3">
        <w:rPr>
          <w:lang w:val="es-CL"/>
        </w:rPr>
        <w:t>del</w:t>
      </w:r>
      <w:r>
        <w:rPr>
          <w:lang w:val="es-CL"/>
        </w:rPr>
        <w:t xml:space="preserve"> GMDF</w:t>
      </w:r>
      <w:r w:rsidRPr="00421AB3">
        <w:rPr>
          <w:lang w:val="es-CL"/>
        </w:rPr>
        <w:t xml:space="preserve">, del programa </w:t>
      </w:r>
      <w:r>
        <w:rPr>
          <w:lang w:val="es-CL"/>
        </w:rPr>
        <w:t>regular</w:t>
      </w:r>
      <w:r w:rsidRPr="00421AB3">
        <w:rPr>
          <w:lang w:val="es-CL"/>
        </w:rPr>
        <w:t xml:space="preserve"> de la UNESCO o de otras modalidades extrapresupuestarias (como el PIDC o el Programa </w:t>
      </w:r>
      <w:r>
        <w:rPr>
          <w:lang w:val="es-CL"/>
        </w:rPr>
        <w:t>de Donantes Múltiples</w:t>
      </w:r>
      <w:r w:rsidRPr="00421AB3">
        <w:rPr>
          <w:lang w:val="es-CL"/>
        </w:rPr>
        <w:t xml:space="preserve"> para la Libertad de Expresión y la Seguridad de los</w:t>
      </w:r>
      <w:r w:rsidR="005831C1">
        <w:rPr>
          <w:lang w:val="es-CL"/>
        </w:rPr>
        <w:t xml:space="preserve"> y las</w:t>
      </w:r>
      <w:r w:rsidRPr="00421AB3">
        <w:rPr>
          <w:lang w:val="es-CL"/>
        </w:rPr>
        <w:t xml:space="preserve"> Periodistas) </w:t>
      </w:r>
      <w:r w:rsidRPr="004F566A">
        <w:rPr>
          <w:b/>
          <w:bCs/>
          <w:lang w:val="es-CL"/>
        </w:rPr>
        <w:t xml:space="preserve">también pueden </w:t>
      </w:r>
      <w:r w:rsidR="00FF5EA1" w:rsidRPr="004F566A">
        <w:rPr>
          <w:b/>
          <w:bCs/>
          <w:lang w:val="es-CL"/>
        </w:rPr>
        <w:t>postular</w:t>
      </w:r>
      <w:r w:rsidRPr="004F566A">
        <w:rPr>
          <w:b/>
          <w:bCs/>
          <w:lang w:val="es-CL"/>
        </w:rPr>
        <w:t xml:space="preserve"> </w:t>
      </w:r>
      <w:r w:rsidR="00C109C6" w:rsidRPr="004F566A">
        <w:rPr>
          <w:b/>
          <w:bCs/>
          <w:lang w:val="es-CL"/>
        </w:rPr>
        <w:t xml:space="preserve">un financiamiento </w:t>
      </w:r>
      <w:r w:rsidR="00C109C6" w:rsidRPr="004F566A">
        <w:rPr>
          <w:lang w:val="es-CL"/>
        </w:rPr>
        <w:t>bajo el</w:t>
      </w:r>
      <w:r w:rsidRPr="004F566A">
        <w:rPr>
          <w:lang w:val="es-CL"/>
        </w:rPr>
        <w:t xml:space="preserve"> Fondo Mundial para la Defensa de los Medios</w:t>
      </w:r>
      <w:r w:rsidRPr="00421AB3">
        <w:rPr>
          <w:lang w:val="es-CL"/>
        </w:rPr>
        <w:t>, si</w:t>
      </w:r>
      <w:r w:rsidR="00AC27A2">
        <w:rPr>
          <w:lang w:val="es-CL"/>
        </w:rPr>
        <w:t>empre y cuando éstas</w:t>
      </w:r>
      <w:r w:rsidRPr="00421AB3">
        <w:rPr>
          <w:lang w:val="es-CL"/>
        </w:rPr>
        <w:t xml:space="preserve"> cumpl</w:t>
      </w:r>
      <w:r w:rsidR="00AC27A2">
        <w:rPr>
          <w:lang w:val="es-CL"/>
        </w:rPr>
        <w:t>a</w:t>
      </w:r>
      <w:r w:rsidRPr="00421AB3">
        <w:rPr>
          <w:lang w:val="es-CL"/>
        </w:rPr>
        <w:t xml:space="preserve">n </w:t>
      </w:r>
      <w:r w:rsidR="00AC27A2">
        <w:rPr>
          <w:lang w:val="es-CL"/>
        </w:rPr>
        <w:t xml:space="preserve">con </w:t>
      </w:r>
      <w:r w:rsidRPr="00421AB3">
        <w:rPr>
          <w:lang w:val="es-CL"/>
        </w:rPr>
        <w:t>los requisitos enumerados anteriormente.</w:t>
      </w:r>
    </w:p>
    <w:p w14:paraId="3302494E" w14:textId="4F1D489E" w:rsidR="00C109C6" w:rsidRPr="00421AB3" w:rsidRDefault="00222019" w:rsidP="004A1968">
      <w:pPr>
        <w:jc w:val="both"/>
        <w:rPr>
          <w:lang w:val="es-CL"/>
        </w:rPr>
      </w:pPr>
      <w:r>
        <w:rPr>
          <w:lang w:val="es-CL"/>
        </w:rPr>
        <w:t xml:space="preserve">Cada candidata podrá presentar </w:t>
      </w:r>
      <w:r>
        <w:rPr>
          <w:b/>
          <w:bCs/>
          <w:lang w:val="es-CL"/>
        </w:rPr>
        <w:t>s</w:t>
      </w:r>
      <w:r w:rsidR="004A1968" w:rsidRPr="004A1968">
        <w:rPr>
          <w:b/>
          <w:bCs/>
          <w:lang w:val="es-CL"/>
        </w:rPr>
        <w:t>ólo</w:t>
      </w:r>
      <w:r w:rsidR="004A1968" w:rsidRPr="00BA240A">
        <w:rPr>
          <w:b/>
          <w:bCs/>
          <w:lang w:val="es-CL"/>
        </w:rPr>
        <w:t xml:space="preserve"> una</w:t>
      </w:r>
      <w:r w:rsidR="00177779" w:rsidRPr="00222019">
        <w:rPr>
          <w:lang w:val="es-CL"/>
        </w:rPr>
        <w:t xml:space="preserve"> propuesta de proyecto</w:t>
      </w:r>
      <w:r w:rsidR="004A1968">
        <w:rPr>
          <w:lang w:val="es-CL"/>
        </w:rPr>
        <w:t xml:space="preserve">, y por tanto, no </w:t>
      </w:r>
      <w:r w:rsidR="005E3B57">
        <w:rPr>
          <w:lang w:val="es-CL"/>
        </w:rPr>
        <w:t xml:space="preserve">podrá atribuirse </w:t>
      </w:r>
      <w:r w:rsidR="004F566A" w:rsidRPr="004F566A">
        <w:rPr>
          <w:lang w:val="es-CL"/>
        </w:rPr>
        <w:t>más de una subvención</w:t>
      </w:r>
      <w:r w:rsidR="00BA240A">
        <w:rPr>
          <w:lang w:val="es-CL"/>
        </w:rPr>
        <w:t xml:space="preserve"> en el marco de este Llamado a Propuestas</w:t>
      </w:r>
      <w:r w:rsidR="004F566A" w:rsidRPr="004F566A">
        <w:rPr>
          <w:lang w:val="es-CL"/>
        </w:rPr>
        <w:t>.</w:t>
      </w:r>
    </w:p>
    <w:p w14:paraId="5D1615AF" w14:textId="3D84F387" w:rsidR="00304577" w:rsidRPr="001345A7" w:rsidRDefault="001345A7" w:rsidP="00631E76">
      <w:pPr>
        <w:pStyle w:val="ListParagraph"/>
        <w:numPr>
          <w:ilvl w:val="1"/>
          <w:numId w:val="35"/>
        </w:numPr>
        <w:jc w:val="both"/>
        <w:rPr>
          <w:b/>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1345A7">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 PROPUESTAS DE PROYECTO </w:t>
      </w:r>
      <w:r w:rsidR="00651E2F">
        <w:rPr>
          <w:b/>
          <w:bCs/>
          <w:highlight w:val="lightGray"/>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ELEGIBLES</w:t>
      </w:r>
    </w:p>
    <w:p w14:paraId="5130FE86" w14:textId="0F32C01B" w:rsidR="001C3B60" w:rsidRPr="001345A7" w:rsidRDefault="00631E76" w:rsidP="00304577">
      <w:pPr>
        <w:jc w:val="both"/>
        <w:rPr>
          <w:b/>
          <w:bCs/>
          <w:u w:val="single"/>
          <w:lang w:val="es-CL"/>
        </w:rPr>
      </w:pPr>
      <w:r w:rsidRPr="001345A7">
        <w:rPr>
          <w:b/>
          <w:bCs/>
          <w:highlight w:val="lightGray"/>
          <w:u w:val="single"/>
          <w:lang w:val="es-CL"/>
        </w:rPr>
        <w:t>3</w:t>
      </w:r>
      <w:r w:rsidR="001C3B60" w:rsidRPr="001345A7">
        <w:rPr>
          <w:b/>
          <w:bCs/>
          <w:highlight w:val="lightGray"/>
          <w:u w:val="single"/>
          <w:lang w:val="es-CL"/>
        </w:rPr>
        <w:t>.</w:t>
      </w:r>
      <w:r w:rsidR="00FC56D4" w:rsidRPr="001345A7">
        <w:rPr>
          <w:b/>
          <w:bCs/>
          <w:highlight w:val="lightGray"/>
          <w:u w:val="single"/>
          <w:lang w:val="es-CL"/>
        </w:rPr>
        <w:t>3</w:t>
      </w:r>
      <w:r w:rsidR="001C3B60" w:rsidRPr="001345A7">
        <w:rPr>
          <w:b/>
          <w:bCs/>
          <w:highlight w:val="lightGray"/>
          <w:u w:val="single"/>
          <w:lang w:val="es-CL"/>
        </w:rPr>
        <w:t xml:space="preserve">.1. </w:t>
      </w:r>
      <w:r w:rsidR="001345A7" w:rsidRPr="001345A7">
        <w:rPr>
          <w:b/>
          <w:bCs/>
          <w:highlight w:val="lightGray"/>
          <w:u w:val="single"/>
          <w:lang w:val="es-CL"/>
        </w:rPr>
        <w:t>Requisitos Principales y Características Especiales</w:t>
      </w:r>
    </w:p>
    <w:p w14:paraId="169365EC" w14:textId="382D86DE" w:rsidR="00B46DE8" w:rsidRPr="001345A7" w:rsidRDefault="001345A7" w:rsidP="00304577">
      <w:pPr>
        <w:jc w:val="both"/>
        <w:rPr>
          <w:b/>
          <w:bCs/>
          <w:lang w:val="es-CL"/>
        </w:rPr>
      </w:pPr>
      <w:r w:rsidRPr="001345A7">
        <w:rPr>
          <w:b/>
          <w:bCs/>
          <w:i/>
          <w:iCs/>
          <w:lang w:val="es-CL"/>
        </w:rPr>
        <w:t>Requisitos Principales</w:t>
      </w:r>
    </w:p>
    <w:p w14:paraId="2F7159B4" w14:textId="213BF130" w:rsidR="001345A7" w:rsidRDefault="001345A7" w:rsidP="00304577">
      <w:pPr>
        <w:jc w:val="both"/>
        <w:rPr>
          <w:b/>
          <w:bCs/>
          <w:lang w:val="es-CL"/>
        </w:rPr>
      </w:pPr>
      <w:r w:rsidRPr="001345A7">
        <w:rPr>
          <w:b/>
          <w:bCs/>
          <w:u w:val="single"/>
          <w:lang w:val="es-CL"/>
        </w:rPr>
        <w:t>Requisitos Básicos</w:t>
      </w:r>
      <w:r w:rsidR="005D1886" w:rsidRPr="001345A7">
        <w:rPr>
          <w:b/>
          <w:bCs/>
          <w:lang w:val="es-CL"/>
        </w:rPr>
        <w:t xml:space="preserve">. </w:t>
      </w:r>
      <w:r>
        <w:rPr>
          <w:lang w:val="es-CL"/>
        </w:rPr>
        <w:t xml:space="preserve">Son </w:t>
      </w:r>
      <w:r w:rsidRPr="001345A7">
        <w:rPr>
          <w:lang w:val="es-CL"/>
        </w:rPr>
        <w:t>elegibles</w:t>
      </w:r>
      <w:r>
        <w:rPr>
          <w:lang w:val="es-CL"/>
        </w:rPr>
        <w:t xml:space="preserve"> las propuestas de proyecto</w:t>
      </w:r>
      <w:r w:rsidRPr="001345A7">
        <w:rPr>
          <w:lang w:val="es-CL"/>
        </w:rPr>
        <w:t xml:space="preserve"> que</w:t>
      </w:r>
      <w:r w:rsidR="00B12715">
        <w:rPr>
          <w:lang w:val="es-CL"/>
        </w:rPr>
        <w:t xml:space="preserve"> proponen</w:t>
      </w:r>
      <w:r w:rsidRPr="001345A7">
        <w:rPr>
          <w:lang w:val="es-CL"/>
        </w:rPr>
        <w:t xml:space="preserve"> resultado</w:t>
      </w:r>
      <w:r w:rsidR="00B12715">
        <w:rPr>
          <w:lang w:val="es-CL"/>
        </w:rPr>
        <w:t>s</w:t>
      </w:r>
      <w:r w:rsidR="00DE78BD">
        <w:rPr>
          <w:lang w:val="es-CL"/>
        </w:rPr>
        <w:t xml:space="preserve">, objetivos </w:t>
      </w:r>
      <w:r w:rsidR="00C0237D">
        <w:rPr>
          <w:lang w:val="es-CL"/>
        </w:rPr>
        <w:t xml:space="preserve">y </w:t>
      </w:r>
      <w:r w:rsidR="00DE78BD">
        <w:rPr>
          <w:lang w:val="es-CL"/>
        </w:rPr>
        <w:t xml:space="preserve">productos </w:t>
      </w:r>
      <w:r w:rsidRPr="001345A7">
        <w:rPr>
          <w:lang w:val="es-CL"/>
        </w:rPr>
        <w:t>claro</w:t>
      </w:r>
      <w:r w:rsidR="00B12715">
        <w:rPr>
          <w:lang w:val="es-CL"/>
        </w:rPr>
        <w:t>s</w:t>
      </w:r>
      <w:r w:rsidR="00C0237D">
        <w:rPr>
          <w:lang w:val="es-CL"/>
        </w:rPr>
        <w:t xml:space="preserve"> y verificables</w:t>
      </w:r>
      <w:r w:rsidR="00DE78BD">
        <w:rPr>
          <w:lang w:val="es-CL"/>
        </w:rPr>
        <w:t xml:space="preserve">, </w:t>
      </w:r>
      <w:r w:rsidR="00C0237D">
        <w:rPr>
          <w:lang w:val="es-CL"/>
        </w:rPr>
        <w:t xml:space="preserve">con actividades </w:t>
      </w:r>
      <w:r w:rsidRPr="001345A7">
        <w:rPr>
          <w:lang w:val="es-CL"/>
        </w:rPr>
        <w:t xml:space="preserve">que </w:t>
      </w:r>
      <w:r w:rsidR="002B2C35">
        <w:rPr>
          <w:lang w:val="es-CL"/>
        </w:rPr>
        <w:t>contribuirán</w:t>
      </w:r>
      <w:r w:rsidRPr="001345A7">
        <w:rPr>
          <w:lang w:val="es-CL"/>
        </w:rPr>
        <w:t xml:space="preserve"> directamente a</w:t>
      </w:r>
      <w:r w:rsidR="002B2C35">
        <w:rPr>
          <w:lang w:val="es-CL"/>
        </w:rPr>
        <w:t xml:space="preserve">l progreso de </w:t>
      </w:r>
      <w:r w:rsidRPr="001345A7">
        <w:rPr>
          <w:lang w:val="es-CL"/>
        </w:rPr>
        <w:t xml:space="preserve">uno o más de los </w:t>
      </w:r>
      <w:r w:rsidR="00C25890">
        <w:rPr>
          <w:lang w:val="es-CL"/>
        </w:rPr>
        <w:t>Resultados</w:t>
      </w:r>
      <w:r w:rsidRPr="001345A7">
        <w:rPr>
          <w:lang w:val="es-CL"/>
        </w:rPr>
        <w:t xml:space="preserve"> del GMDF </w:t>
      </w:r>
      <w:r w:rsidR="002B2C35">
        <w:rPr>
          <w:lang w:val="es-CL"/>
        </w:rPr>
        <w:t xml:space="preserve">cubiertos por este Llamado a Propuestas </w:t>
      </w:r>
      <w:r w:rsidRPr="001345A7">
        <w:rPr>
          <w:lang w:val="es-CL"/>
        </w:rPr>
        <w:t>(</w:t>
      </w:r>
      <w:r w:rsidR="00C25890">
        <w:rPr>
          <w:lang w:val="es-CL"/>
        </w:rPr>
        <w:t>Resultado</w:t>
      </w:r>
      <w:r w:rsidRPr="001345A7">
        <w:rPr>
          <w:lang w:val="es-CL"/>
        </w:rPr>
        <w:t xml:space="preserve"> 2, </w:t>
      </w:r>
      <w:r w:rsidR="00C25890">
        <w:rPr>
          <w:lang w:val="es-CL"/>
        </w:rPr>
        <w:t>Resultado</w:t>
      </w:r>
      <w:r w:rsidR="00C25890" w:rsidRPr="001345A7">
        <w:rPr>
          <w:lang w:val="es-CL"/>
        </w:rPr>
        <w:t xml:space="preserve"> </w:t>
      </w:r>
      <w:r w:rsidRPr="001345A7">
        <w:rPr>
          <w:lang w:val="es-CL"/>
        </w:rPr>
        <w:t xml:space="preserve">3, </w:t>
      </w:r>
      <w:r w:rsidR="00C25890">
        <w:rPr>
          <w:lang w:val="es-CL"/>
        </w:rPr>
        <w:t>Resultado</w:t>
      </w:r>
      <w:r w:rsidRPr="001345A7">
        <w:rPr>
          <w:lang w:val="es-CL"/>
        </w:rPr>
        <w:t xml:space="preserve"> 4).</w:t>
      </w:r>
      <w:r w:rsidRPr="001345A7">
        <w:rPr>
          <w:b/>
          <w:bCs/>
          <w:lang w:val="es-CL"/>
        </w:rPr>
        <w:t xml:space="preserve"> </w:t>
      </w:r>
    </w:p>
    <w:p w14:paraId="5B106952" w14:textId="45D023CF" w:rsidR="00306614" w:rsidRPr="009C4D0B" w:rsidRDefault="00B861BA" w:rsidP="009C4D0B">
      <w:pPr>
        <w:jc w:val="both"/>
        <w:rPr>
          <w:lang w:val="es-CL"/>
        </w:rPr>
      </w:pPr>
      <w:r w:rsidRPr="00B861BA">
        <w:rPr>
          <w:lang w:val="es-CL"/>
        </w:rPr>
        <w:lastRenderedPageBreak/>
        <w:t>El objetivo o los objetivos de la acción</w:t>
      </w:r>
      <w:r w:rsidR="003B614E">
        <w:rPr>
          <w:lang w:val="es-CL"/>
        </w:rPr>
        <w:t xml:space="preserve"> propuesta</w:t>
      </w:r>
      <w:r w:rsidRPr="00B861BA">
        <w:rPr>
          <w:lang w:val="es-CL"/>
        </w:rPr>
        <w:t xml:space="preserve"> deben ser S.M.A.R.T. (v</w:t>
      </w:r>
      <w:r w:rsidR="00664BE9">
        <w:rPr>
          <w:lang w:val="es-CL"/>
        </w:rPr>
        <w:t>éase</w:t>
      </w:r>
      <w:r w:rsidRPr="00B861BA">
        <w:rPr>
          <w:lang w:val="es-CL"/>
        </w:rPr>
        <w:t xml:space="preserve"> el </w:t>
      </w:r>
      <w:r w:rsidR="009C4D0B">
        <w:rPr>
          <w:lang w:val="es-CL"/>
        </w:rPr>
        <w:t>cuadro de más abajo</w:t>
      </w:r>
      <w:r w:rsidRPr="00B861BA">
        <w:rPr>
          <w:lang w:val="es-CL"/>
        </w:rPr>
        <w:t>), así como viables desde el punto de vista operativo, técnico y financiero.</w:t>
      </w:r>
      <w:r w:rsidR="002F6737" w:rsidRPr="009C4D0B">
        <w:rPr>
          <w:lang w:val="es-CL"/>
        </w:rPr>
        <w:t xml:space="preserve"> </w:t>
      </w:r>
    </w:p>
    <w:tbl>
      <w:tblPr>
        <w:tblStyle w:val="TableGrid"/>
        <w:tblW w:w="0" w:type="auto"/>
        <w:tblLook w:val="04A0" w:firstRow="1" w:lastRow="0" w:firstColumn="1" w:lastColumn="0" w:noHBand="0" w:noVBand="1"/>
      </w:tblPr>
      <w:tblGrid>
        <w:gridCol w:w="9016"/>
      </w:tblGrid>
      <w:tr w:rsidR="00F82B05" w:rsidRPr="007D7823" w14:paraId="56139A63" w14:textId="77777777" w:rsidTr="00F82B05">
        <w:tc>
          <w:tcPr>
            <w:tcW w:w="9016" w:type="dxa"/>
          </w:tcPr>
          <w:p w14:paraId="001DC237" w14:textId="77777777" w:rsidR="00F82B05" w:rsidRPr="009C4D0B" w:rsidRDefault="00F82B05" w:rsidP="00304577">
            <w:pPr>
              <w:jc w:val="both"/>
              <w:rPr>
                <w:lang w:val="es-CL"/>
              </w:rPr>
            </w:pPr>
          </w:p>
          <w:p w14:paraId="5D2DE11F" w14:textId="06CE9024" w:rsidR="002A3B1C" w:rsidRPr="00617278" w:rsidRDefault="00617278" w:rsidP="00304577">
            <w:pPr>
              <w:jc w:val="both"/>
              <w:rPr>
                <w:lang w:val="es-CL"/>
              </w:rPr>
            </w:pPr>
            <w:r>
              <w:rPr>
                <w:lang w:val="es-CL"/>
              </w:rPr>
              <w:t xml:space="preserve">Los objeticos de un proyecto son </w:t>
            </w:r>
            <w:r w:rsidR="002A3B1C" w:rsidRPr="00617278">
              <w:rPr>
                <w:b/>
                <w:bCs/>
                <w:lang w:val="es-CL"/>
              </w:rPr>
              <w:t xml:space="preserve">S.M.A.R.T. </w:t>
            </w:r>
            <w:r w:rsidRPr="00617278">
              <w:rPr>
                <w:lang w:val="es-CL"/>
              </w:rPr>
              <w:t>cuand</w:t>
            </w:r>
            <w:r>
              <w:rPr>
                <w:lang w:val="es-CL"/>
              </w:rPr>
              <w:t>o éstos son:</w:t>
            </w:r>
          </w:p>
          <w:p w14:paraId="6A474DDC" w14:textId="4C82EDD4" w:rsidR="002A3B1C" w:rsidRPr="00617278" w:rsidRDefault="002A3B1C" w:rsidP="00304577">
            <w:pPr>
              <w:jc w:val="both"/>
              <w:rPr>
                <w:sz w:val="20"/>
                <w:szCs w:val="20"/>
                <w:lang w:val="es-CL"/>
              </w:rPr>
            </w:pPr>
          </w:p>
          <w:p w14:paraId="4DDA0DC3" w14:textId="194D27BE" w:rsidR="00617278" w:rsidRPr="00617278" w:rsidRDefault="00617278" w:rsidP="00617278">
            <w:pPr>
              <w:spacing w:line="276" w:lineRule="auto"/>
              <w:jc w:val="both"/>
              <w:rPr>
                <w:sz w:val="20"/>
                <w:szCs w:val="20"/>
                <w:lang w:val="es-CL"/>
              </w:rPr>
            </w:pPr>
            <w:r w:rsidRPr="006941F7">
              <w:rPr>
                <w:b/>
                <w:bCs/>
                <w:sz w:val="20"/>
                <w:szCs w:val="20"/>
                <w:lang w:val="es-CL"/>
              </w:rPr>
              <w:t>Específicos</w:t>
            </w:r>
            <w:r w:rsidR="006941F7">
              <w:rPr>
                <w:b/>
                <w:bCs/>
                <w:sz w:val="20"/>
                <w:szCs w:val="20"/>
                <w:lang w:val="es-CL"/>
              </w:rPr>
              <w:t xml:space="preserve"> (</w:t>
            </w:r>
            <w:r w:rsidR="00E019A7">
              <w:rPr>
                <w:b/>
                <w:bCs/>
                <w:sz w:val="20"/>
                <w:szCs w:val="20"/>
                <w:lang w:val="es-CL"/>
              </w:rPr>
              <w:t>Specific</w:t>
            </w:r>
            <w:r w:rsidR="006941F7">
              <w:rPr>
                <w:b/>
                <w:bCs/>
                <w:sz w:val="20"/>
                <w:szCs w:val="20"/>
                <w:lang w:val="es-CL"/>
              </w:rPr>
              <w:t>)</w:t>
            </w:r>
            <w:r w:rsidRPr="006941F7">
              <w:rPr>
                <w:b/>
                <w:bCs/>
                <w:sz w:val="20"/>
                <w:szCs w:val="20"/>
                <w:lang w:val="es-CL"/>
              </w:rPr>
              <w:t>:</w:t>
            </w:r>
            <w:r w:rsidRPr="00617278">
              <w:rPr>
                <w:sz w:val="20"/>
                <w:szCs w:val="20"/>
                <w:lang w:val="es-CL"/>
              </w:rPr>
              <w:t xml:space="preserve"> Claros, concretos y sin ambigüedades (no están abiertos a diferentes interpretaciones por parte de distintas personas).</w:t>
            </w:r>
          </w:p>
          <w:p w14:paraId="414EDAD1" w14:textId="0A44DE88" w:rsidR="00617278" w:rsidRPr="00617278" w:rsidRDefault="00617278" w:rsidP="00617278">
            <w:pPr>
              <w:spacing w:line="276" w:lineRule="auto"/>
              <w:jc w:val="both"/>
              <w:rPr>
                <w:sz w:val="20"/>
                <w:szCs w:val="20"/>
                <w:lang w:val="es-CL"/>
              </w:rPr>
            </w:pPr>
            <w:r w:rsidRPr="00E019A7">
              <w:rPr>
                <w:b/>
                <w:bCs/>
                <w:sz w:val="20"/>
                <w:szCs w:val="20"/>
                <w:lang w:val="es-CL"/>
              </w:rPr>
              <w:t>Mensurables</w:t>
            </w:r>
            <w:r w:rsidR="00E019A7">
              <w:rPr>
                <w:b/>
                <w:bCs/>
                <w:sz w:val="20"/>
                <w:szCs w:val="20"/>
                <w:lang w:val="es-CL"/>
              </w:rPr>
              <w:t xml:space="preserve"> (Measurable)</w:t>
            </w:r>
            <w:r w:rsidRPr="00E019A7">
              <w:rPr>
                <w:b/>
                <w:bCs/>
                <w:sz w:val="20"/>
                <w:szCs w:val="20"/>
                <w:lang w:val="es-CL"/>
              </w:rPr>
              <w:t>:</w:t>
            </w:r>
            <w:r w:rsidRPr="00617278">
              <w:rPr>
                <w:sz w:val="20"/>
                <w:szCs w:val="20"/>
                <w:lang w:val="es-CL"/>
              </w:rPr>
              <w:t xml:space="preserve"> Definir los objetivos deseados en términos medibles, que permitan verificar su consecución. Estos términos deben cuantificarse o basarse en mediciones fácilmente identificables </w:t>
            </w:r>
            <w:r w:rsidR="00E019A7">
              <w:rPr>
                <w:i/>
                <w:iCs/>
                <w:sz w:val="20"/>
                <w:szCs w:val="20"/>
                <w:lang w:val="es-CL"/>
              </w:rPr>
              <w:t>(e.g.</w:t>
            </w:r>
            <w:r w:rsidRPr="00E019A7">
              <w:rPr>
                <w:i/>
                <w:iCs/>
                <w:sz w:val="20"/>
                <w:szCs w:val="20"/>
                <w:lang w:val="es-CL"/>
              </w:rPr>
              <w:t xml:space="preserve"> garantizar el acceso de </w:t>
            </w:r>
            <w:r w:rsidRPr="00E019A7">
              <w:rPr>
                <w:i/>
                <w:iCs/>
                <w:sz w:val="20"/>
                <w:szCs w:val="20"/>
                <w:u w:val="single"/>
                <w:lang w:val="es-CL"/>
              </w:rPr>
              <w:t>al menos 20</w:t>
            </w:r>
            <w:r w:rsidRPr="00E019A7">
              <w:rPr>
                <w:i/>
                <w:iCs/>
                <w:sz w:val="20"/>
                <w:szCs w:val="20"/>
                <w:lang w:val="es-CL"/>
              </w:rPr>
              <w:t xml:space="preserve"> periodistas a una asistencia jurídica rápida, especializada y con perspectiva de género en X país objetivo). </w:t>
            </w:r>
          </w:p>
          <w:p w14:paraId="092D49C3" w14:textId="0D0E635C" w:rsidR="00617278" w:rsidRPr="00617278" w:rsidRDefault="00617278" w:rsidP="00617278">
            <w:pPr>
              <w:spacing w:line="276" w:lineRule="auto"/>
              <w:jc w:val="both"/>
              <w:rPr>
                <w:sz w:val="20"/>
                <w:szCs w:val="20"/>
                <w:lang w:val="es-CL"/>
              </w:rPr>
            </w:pPr>
            <w:r w:rsidRPr="00E019A7">
              <w:rPr>
                <w:b/>
                <w:bCs/>
                <w:sz w:val="20"/>
                <w:szCs w:val="20"/>
                <w:lang w:val="es-CL"/>
              </w:rPr>
              <w:t>Alcanzable</w:t>
            </w:r>
            <w:r w:rsidR="00E019A7" w:rsidRPr="00E019A7">
              <w:rPr>
                <w:b/>
                <w:bCs/>
                <w:sz w:val="20"/>
                <w:szCs w:val="20"/>
                <w:lang w:val="es-CL"/>
              </w:rPr>
              <w:t>s</w:t>
            </w:r>
            <w:r w:rsidR="00E019A7">
              <w:rPr>
                <w:b/>
                <w:bCs/>
                <w:sz w:val="20"/>
                <w:szCs w:val="20"/>
                <w:lang w:val="es-CL"/>
              </w:rPr>
              <w:t xml:space="preserve"> (Achievable)</w:t>
            </w:r>
            <w:r w:rsidRPr="00F85F01">
              <w:rPr>
                <w:b/>
                <w:bCs/>
                <w:sz w:val="20"/>
                <w:szCs w:val="20"/>
                <w:lang w:val="es-CL"/>
              </w:rPr>
              <w:t>:</w:t>
            </w:r>
            <w:r w:rsidRPr="00617278">
              <w:rPr>
                <w:sz w:val="20"/>
                <w:szCs w:val="20"/>
                <w:lang w:val="es-CL"/>
              </w:rPr>
              <w:t xml:space="preserve"> </w:t>
            </w:r>
            <w:r w:rsidR="00F85F01">
              <w:rPr>
                <w:sz w:val="20"/>
                <w:szCs w:val="20"/>
                <w:lang w:val="es-CL"/>
              </w:rPr>
              <w:t>A</w:t>
            </w:r>
            <w:r w:rsidRPr="00617278">
              <w:rPr>
                <w:sz w:val="20"/>
                <w:szCs w:val="20"/>
                <w:lang w:val="es-CL"/>
              </w:rPr>
              <w:t>mbicioso</w:t>
            </w:r>
            <w:r w:rsidR="00F85F01">
              <w:rPr>
                <w:sz w:val="20"/>
                <w:szCs w:val="20"/>
                <w:lang w:val="es-CL"/>
              </w:rPr>
              <w:t>s</w:t>
            </w:r>
            <w:r w:rsidRPr="00617278">
              <w:rPr>
                <w:sz w:val="20"/>
                <w:szCs w:val="20"/>
                <w:lang w:val="es-CL"/>
              </w:rPr>
              <w:t xml:space="preserve"> pero </w:t>
            </w:r>
            <w:r w:rsidR="00F85F01">
              <w:rPr>
                <w:sz w:val="20"/>
                <w:szCs w:val="20"/>
                <w:lang w:val="es-CL"/>
              </w:rPr>
              <w:t>posibles de alcanzar</w:t>
            </w:r>
            <w:r w:rsidRPr="00617278">
              <w:rPr>
                <w:sz w:val="20"/>
                <w:szCs w:val="20"/>
                <w:lang w:val="es-CL"/>
              </w:rPr>
              <w:t xml:space="preserve"> de forma realista.</w:t>
            </w:r>
          </w:p>
          <w:p w14:paraId="29737C68" w14:textId="5B63A873" w:rsidR="00617278" w:rsidRPr="00617278" w:rsidRDefault="00617278" w:rsidP="00617278">
            <w:pPr>
              <w:spacing w:line="276" w:lineRule="auto"/>
              <w:jc w:val="both"/>
              <w:rPr>
                <w:sz w:val="20"/>
                <w:szCs w:val="20"/>
                <w:lang w:val="es-CL"/>
              </w:rPr>
            </w:pPr>
            <w:r w:rsidRPr="00035AB4">
              <w:rPr>
                <w:b/>
                <w:bCs/>
                <w:sz w:val="20"/>
                <w:szCs w:val="20"/>
                <w:lang w:val="es-CL"/>
              </w:rPr>
              <w:t>Pertinente</w:t>
            </w:r>
            <w:r w:rsidR="00035AB4">
              <w:rPr>
                <w:b/>
                <w:bCs/>
                <w:sz w:val="20"/>
                <w:szCs w:val="20"/>
                <w:lang w:val="es-CL"/>
              </w:rPr>
              <w:t>s (Relevant)</w:t>
            </w:r>
            <w:r w:rsidRPr="00035AB4">
              <w:rPr>
                <w:b/>
                <w:bCs/>
                <w:sz w:val="20"/>
                <w:szCs w:val="20"/>
                <w:lang w:val="es-CL"/>
              </w:rPr>
              <w:t>:</w:t>
            </w:r>
            <w:r w:rsidRPr="00617278">
              <w:rPr>
                <w:sz w:val="20"/>
                <w:szCs w:val="20"/>
                <w:lang w:val="es-CL"/>
              </w:rPr>
              <w:t xml:space="preserve"> Directamente relacionado</w:t>
            </w:r>
            <w:r w:rsidR="00331FDC">
              <w:rPr>
                <w:sz w:val="20"/>
                <w:szCs w:val="20"/>
                <w:lang w:val="es-CL"/>
              </w:rPr>
              <w:t>s</w:t>
            </w:r>
            <w:r w:rsidRPr="00617278">
              <w:rPr>
                <w:sz w:val="20"/>
                <w:szCs w:val="20"/>
                <w:lang w:val="es-CL"/>
              </w:rPr>
              <w:t xml:space="preserve"> con la necesidad/problema identificado </w:t>
            </w:r>
            <w:r w:rsidR="003B752D">
              <w:rPr>
                <w:sz w:val="20"/>
                <w:szCs w:val="20"/>
                <w:lang w:val="es-CL"/>
              </w:rPr>
              <w:t>en</w:t>
            </w:r>
            <w:r w:rsidRPr="00617278">
              <w:rPr>
                <w:sz w:val="20"/>
                <w:szCs w:val="20"/>
                <w:lang w:val="es-CL"/>
              </w:rPr>
              <w:t xml:space="preserve"> terreno y sus causas fundamentales.</w:t>
            </w:r>
          </w:p>
          <w:p w14:paraId="1CAD3AE3" w14:textId="744BF001" w:rsidR="00617278" w:rsidRPr="00617278" w:rsidRDefault="00617278" w:rsidP="00617278">
            <w:pPr>
              <w:spacing w:line="276" w:lineRule="auto"/>
              <w:jc w:val="both"/>
              <w:rPr>
                <w:sz w:val="20"/>
                <w:szCs w:val="20"/>
                <w:lang w:val="es-CL"/>
              </w:rPr>
            </w:pPr>
            <w:r w:rsidRPr="00331FDC">
              <w:rPr>
                <w:b/>
                <w:bCs/>
                <w:sz w:val="20"/>
                <w:szCs w:val="20"/>
                <w:lang w:val="es-CL"/>
              </w:rPr>
              <w:t>Limitado</w:t>
            </w:r>
            <w:r w:rsidR="00331FDC">
              <w:rPr>
                <w:b/>
                <w:bCs/>
                <w:sz w:val="20"/>
                <w:szCs w:val="20"/>
                <w:lang w:val="es-CL"/>
              </w:rPr>
              <w:t>s</w:t>
            </w:r>
            <w:r w:rsidRPr="00331FDC">
              <w:rPr>
                <w:b/>
                <w:bCs/>
                <w:sz w:val="20"/>
                <w:szCs w:val="20"/>
                <w:lang w:val="es-CL"/>
              </w:rPr>
              <w:t xml:space="preserve"> en el tiempo</w:t>
            </w:r>
            <w:r w:rsidR="00331FDC">
              <w:rPr>
                <w:b/>
                <w:bCs/>
                <w:sz w:val="20"/>
                <w:szCs w:val="20"/>
                <w:lang w:val="es-CL"/>
              </w:rPr>
              <w:t xml:space="preserve"> (Time-bound)</w:t>
            </w:r>
            <w:r w:rsidRPr="00331FDC">
              <w:rPr>
                <w:b/>
                <w:bCs/>
                <w:sz w:val="20"/>
                <w:szCs w:val="20"/>
                <w:lang w:val="es-CL"/>
              </w:rPr>
              <w:t>:</w:t>
            </w:r>
            <w:r w:rsidRPr="00617278">
              <w:rPr>
                <w:sz w:val="20"/>
                <w:szCs w:val="20"/>
                <w:lang w:val="es-CL"/>
              </w:rPr>
              <w:t xml:space="preserve"> </w:t>
            </w:r>
            <w:r w:rsidR="00331FDC">
              <w:rPr>
                <w:sz w:val="20"/>
                <w:szCs w:val="20"/>
                <w:lang w:val="es-CL"/>
              </w:rPr>
              <w:t>Basados en</w:t>
            </w:r>
            <w:r w:rsidRPr="00617278">
              <w:rPr>
                <w:sz w:val="20"/>
                <w:szCs w:val="20"/>
                <w:lang w:val="es-CL"/>
              </w:rPr>
              <w:t xml:space="preserve"> una fecha fija o un </w:t>
            </w:r>
            <w:r w:rsidR="006E6699" w:rsidRPr="00617278">
              <w:rPr>
                <w:sz w:val="20"/>
                <w:szCs w:val="20"/>
                <w:lang w:val="es-CL"/>
              </w:rPr>
              <w:t>per</w:t>
            </w:r>
            <w:r w:rsidR="006E6699">
              <w:rPr>
                <w:sz w:val="20"/>
                <w:szCs w:val="20"/>
                <w:lang w:val="es-CL"/>
              </w:rPr>
              <w:t>í</w:t>
            </w:r>
            <w:r w:rsidR="006E6699" w:rsidRPr="00617278">
              <w:rPr>
                <w:sz w:val="20"/>
                <w:szCs w:val="20"/>
                <w:lang w:val="es-CL"/>
              </w:rPr>
              <w:t>odo</w:t>
            </w:r>
            <w:r w:rsidRPr="00617278">
              <w:rPr>
                <w:sz w:val="20"/>
                <w:szCs w:val="20"/>
                <w:lang w:val="es-CL"/>
              </w:rPr>
              <w:t xml:space="preserve"> de tiempo preciso que permita evaluar su consecución.</w:t>
            </w:r>
          </w:p>
          <w:p w14:paraId="4BC16A30" w14:textId="10B07965" w:rsidR="002A3B1C" w:rsidRPr="002004E7" w:rsidRDefault="002A3B1C" w:rsidP="006E6699">
            <w:pPr>
              <w:spacing w:line="276" w:lineRule="auto"/>
              <w:jc w:val="both"/>
              <w:rPr>
                <w:lang w:val="es-CL"/>
              </w:rPr>
            </w:pPr>
          </w:p>
        </w:tc>
      </w:tr>
    </w:tbl>
    <w:p w14:paraId="1A2E20C8" w14:textId="77777777" w:rsidR="00353A32" w:rsidRPr="002004E7" w:rsidRDefault="00353A32" w:rsidP="00FD7211">
      <w:pPr>
        <w:spacing w:after="0"/>
        <w:jc w:val="both"/>
        <w:rPr>
          <w:lang w:val="es-CL"/>
        </w:rPr>
      </w:pPr>
    </w:p>
    <w:p w14:paraId="1DB6E833" w14:textId="3DCEE844" w:rsidR="00AF65B9" w:rsidRDefault="00AF65B9" w:rsidP="00304577">
      <w:pPr>
        <w:jc w:val="both"/>
        <w:rPr>
          <w:lang w:val="es-CL"/>
        </w:rPr>
      </w:pPr>
      <w:r w:rsidRPr="00AF65B9">
        <w:rPr>
          <w:lang w:val="es-CL"/>
        </w:rPr>
        <w:t>Las modalidades de ejecución propuestas deben contribuir de forma eficaz y eficiente a la consecución del objetivo o los objetivos de la acción.</w:t>
      </w:r>
    </w:p>
    <w:p w14:paraId="45B13C10" w14:textId="6A3346E5" w:rsidR="00AF65B9" w:rsidRPr="00AF65B9" w:rsidRDefault="00AF65B9" w:rsidP="00304577">
      <w:pPr>
        <w:jc w:val="both"/>
        <w:rPr>
          <w:lang w:val="es-CL"/>
        </w:rPr>
      </w:pPr>
      <w:r w:rsidRPr="00AF65B9">
        <w:rPr>
          <w:lang w:val="es-CL"/>
        </w:rPr>
        <w:t xml:space="preserve">Las propuestas de </w:t>
      </w:r>
      <w:r>
        <w:rPr>
          <w:lang w:val="es-CL"/>
        </w:rPr>
        <w:t>proyecto</w:t>
      </w:r>
      <w:r w:rsidRPr="00AF65B9">
        <w:rPr>
          <w:lang w:val="es-CL"/>
        </w:rPr>
        <w:t xml:space="preserve"> deben ir más allá del nivel de actividades y buscar un cambio sostenible </w:t>
      </w:r>
      <w:r w:rsidR="005A11F9">
        <w:rPr>
          <w:lang w:val="es-CL"/>
        </w:rPr>
        <w:t>en el</w:t>
      </w:r>
      <w:r w:rsidRPr="00AF65B9">
        <w:rPr>
          <w:lang w:val="es-CL"/>
        </w:rPr>
        <w:t xml:space="preserve"> largo plazo. Deben proponerse medidas concretas para garantizar la sostenibilidad de la acción.</w:t>
      </w:r>
    </w:p>
    <w:p w14:paraId="7192FFF7" w14:textId="2CA6E72E" w:rsidR="003125DF" w:rsidRPr="003125DF" w:rsidRDefault="003125DF" w:rsidP="00304577">
      <w:pPr>
        <w:jc w:val="both"/>
        <w:rPr>
          <w:lang w:val="es-CL"/>
        </w:rPr>
      </w:pPr>
      <w:r w:rsidRPr="003125DF">
        <w:rPr>
          <w:lang w:val="es-CL"/>
        </w:rPr>
        <w:t xml:space="preserve">Las actividades que forman parte de una acción más amplia y en curso son elegibles </w:t>
      </w:r>
      <w:r>
        <w:rPr>
          <w:lang w:val="es-CL"/>
        </w:rPr>
        <w:t>bajo este Llamado a Propuestas</w:t>
      </w:r>
      <w:r w:rsidRPr="003125DF">
        <w:rPr>
          <w:lang w:val="es-CL"/>
        </w:rPr>
        <w:t>. Sin embargo, los cost</w:t>
      </w:r>
      <w:r w:rsidR="00A86F65">
        <w:rPr>
          <w:lang w:val="es-CL"/>
        </w:rPr>
        <w:t>o</w:t>
      </w:r>
      <w:r w:rsidRPr="003125DF">
        <w:rPr>
          <w:lang w:val="es-CL"/>
        </w:rPr>
        <w:t xml:space="preserve">s incurridos antes de la fecha del correspondiente Acuerdo de Socios </w:t>
      </w:r>
      <w:r w:rsidR="00A86F65">
        <w:rPr>
          <w:lang w:val="es-CL"/>
        </w:rPr>
        <w:t>Ejecutores</w:t>
      </w:r>
      <w:r w:rsidRPr="003125DF">
        <w:rPr>
          <w:lang w:val="es-CL"/>
        </w:rPr>
        <w:t xml:space="preserve"> no </w:t>
      </w:r>
      <w:r w:rsidR="00FC3673">
        <w:rPr>
          <w:lang w:val="es-CL"/>
        </w:rPr>
        <w:t>serán financiados</w:t>
      </w:r>
      <w:r w:rsidRPr="003125DF">
        <w:rPr>
          <w:lang w:val="es-CL"/>
        </w:rPr>
        <w:t xml:space="preserve"> por la UNESCO/GMDF.</w:t>
      </w:r>
    </w:p>
    <w:p w14:paraId="1692B096" w14:textId="6B9B6B51" w:rsidR="00A870D6" w:rsidRDefault="008B18A9" w:rsidP="00304577">
      <w:pPr>
        <w:jc w:val="both"/>
        <w:rPr>
          <w:lang w:val="es-CL"/>
        </w:rPr>
      </w:pPr>
      <w:r w:rsidRPr="008B18A9">
        <w:rPr>
          <w:b/>
          <w:bCs/>
          <w:u w:val="single"/>
          <w:lang w:val="es-CL"/>
        </w:rPr>
        <w:t xml:space="preserve">Enfoque basado en los derechos humanos </w:t>
      </w:r>
      <w:r w:rsidR="007D0416" w:rsidRPr="008B18A9">
        <w:rPr>
          <w:b/>
          <w:bCs/>
          <w:u w:val="single"/>
          <w:lang w:val="es-CL"/>
        </w:rPr>
        <w:t>(HRBA</w:t>
      </w:r>
      <w:r w:rsidRPr="008B18A9">
        <w:rPr>
          <w:b/>
          <w:bCs/>
          <w:u w:val="single"/>
          <w:lang w:val="es-CL"/>
        </w:rPr>
        <w:t>, por sus siglas e</w:t>
      </w:r>
      <w:r>
        <w:rPr>
          <w:b/>
          <w:bCs/>
          <w:u w:val="single"/>
          <w:lang w:val="es-CL"/>
        </w:rPr>
        <w:t>n inglés</w:t>
      </w:r>
      <w:r w:rsidR="007D0416" w:rsidRPr="008B18A9">
        <w:rPr>
          <w:b/>
          <w:bCs/>
          <w:u w:val="single"/>
          <w:lang w:val="es-CL"/>
        </w:rPr>
        <w:t>)</w:t>
      </w:r>
      <w:r w:rsidR="005D1886" w:rsidRPr="008B18A9">
        <w:rPr>
          <w:b/>
          <w:bCs/>
          <w:lang w:val="es-CL"/>
        </w:rPr>
        <w:t>.</w:t>
      </w:r>
      <w:r w:rsidR="005D1886" w:rsidRPr="008B18A9">
        <w:rPr>
          <w:lang w:val="es-CL"/>
        </w:rPr>
        <w:t xml:space="preserve"> </w:t>
      </w:r>
      <w:r w:rsidR="00A870D6" w:rsidRPr="00A870D6">
        <w:rPr>
          <w:lang w:val="es-CL"/>
        </w:rPr>
        <w:t xml:space="preserve">La </w:t>
      </w:r>
      <w:r w:rsidR="00A870D6">
        <w:rPr>
          <w:lang w:val="es-CL"/>
        </w:rPr>
        <w:t>acción</w:t>
      </w:r>
      <w:r w:rsidR="00A870D6" w:rsidRPr="00A870D6">
        <w:rPr>
          <w:lang w:val="es-CL"/>
        </w:rPr>
        <w:t xml:space="preserve"> propuesta debe </w:t>
      </w:r>
      <w:r w:rsidR="00A870D6">
        <w:rPr>
          <w:lang w:val="es-CL"/>
        </w:rPr>
        <w:t>desarrollarse e implementarse</w:t>
      </w:r>
      <w:r w:rsidR="00A870D6" w:rsidRPr="00A870D6">
        <w:rPr>
          <w:lang w:val="es-CL"/>
        </w:rPr>
        <w:t xml:space="preserve"> sobre la base de un enfoque basado en los derechos humanos: deben </w:t>
      </w:r>
      <w:r w:rsidR="009E4C2B">
        <w:rPr>
          <w:lang w:val="es-CL"/>
        </w:rPr>
        <w:t>estructurarse sobre la base</w:t>
      </w:r>
      <w:r w:rsidR="00A870D6" w:rsidRPr="00A870D6">
        <w:rPr>
          <w:lang w:val="es-CL"/>
        </w:rPr>
        <w:t xml:space="preserve"> </w:t>
      </w:r>
      <w:r w:rsidR="009E4C2B">
        <w:rPr>
          <w:lang w:val="es-CL"/>
        </w:rPr>
        <w:t xml:space="preserve">de </w:t>
      </w:r>
      <w:r w:rsidR="00A870D6" w:rsidRPr="00A870D6">
        <w:rPr>
          <w:lang w:val="es-CL"/>
        </w:rPr>
        <w:t>las normas internacionales de derechos humanos y estar dirigidas a promover y proteger los derechos humanos, y deben garantizar la participación de los más marginados, excluidos o discriminados.</w:t>
      </w:r>
    </w:p>
    <w:p w14:paraId="05BD1474" w14:textId="6A6B722B" w:rsidR="00AA0A72" w:rsidRPr="00AA0A72" w:rsidRDefault="00AA0A72" w:rsidP="00304577">
      <w:pPr>
        <w:jc w:val="both"/>
        <w:rPr>
          <w:lang w:val="es-CL"/>
        </w:rPr>
      </w:pPr>
      <w:r>
        <w:rPr>
          <w:lang w:val="es-CL"/>
        </w:rPr>
        <w:t>Todo</w:t>
      </w:r>
      <w:r w:rsidRPr="00AA0A72">
        <w:rPr>
          <w:lang w:val="es-CL"/>
        </w:rPr>
        <w:t xml:space="preserve"> el trabajo jurídico y periodístico sustantivo que reciba finan</w:t>
      </w:r>
      <w:r>
        <w:rPr>
          <w:lang w:val="es-CL"/>
        </w:rPr>
        <w:t>ciamiento</w:t>
      </w:r>
      <w:r w:rsidRPr="00AA0A72">
        <w:rPr>
          <w:lang w:val="es-CL"/>
        </w:rPr>
        <w:t xml:space="preserve"> parcial o total del GMDF </w:t>
      </w:r>
      <w:r>
        <w:rPr>
          <w:lang w:val="es-CL"/>
        </w:rPr>
        <w:t>deberá atenerse</w:t>
      </w:r>
      <w:r w:rsidRPr="00AA0A72">
        <w:rPr>
          <w:lang w:val="es-CL"/>
        </w:rPr>
        <w:t xml:space="preserve"> a las normas internacionales sobre libertad de expresión y seguridad de los </w:t>
      </w:r>
      <w:r w:rsidR="005831C1">
        <w:rPr>
          <w:lang w:val="es-CL"/>
        </w:rPr>
        <w:t xml:space="preserve">y las </w:t>
      </w:r>
      <w:r w:rsidRPr="00AA0A72">
        <w:rPr>
          <w:lang w:val="es-CL"/>
        </w:rPr>
        <w:t xml:space="preserve">periodistas (según lo establecido en la DUDH y el PIDCP, así como en las resoluciones pertinentes de la ONU y los organismos regionales de derechos humanos), y </w:t>
      </w:r>
      <w:r w:rsidR="003D1DDE">
        <w:rPr>
          <w:lang w:val="es-CL"/>
        </w:rPr>
        <w:t xml:space="preserve">deberá estar en consonancia </w:t>
      </w:r>
      <w:r w:rsidRPr="00AA0A72">
        <w:rPr>
          <w:lang w:val="es-CL"/>
        </w:rPr>
        <w:t xml:space="preserve">con el Plan de Acción de la ONU sobre la Seguridad de los </w:t>
      </w:r>
      <w:r w:rsidR="005831C1">
        <w:rPr>
          <w:lang w:val="es-CL"/>
        </w:rPr>
        <w:t xml:space="preserve">y las </w:t>
      </w:r>
      <w:r w:rsidRPr="00AA0A72">
        <w:rPr>
          <w:lang w:val="es-CL"/>
        </w:rPr>
        <w:t>Periodistas y la Cuestión de la Impunidad.</w:t>
      </w:r>
    </w:p>
    <w:p w14:paraId="28F52588" w14:textId="50070B66" w:rsidR="00DB3D75" w:rsidRPr="00DB3D75" w:rsidRDefault="00DB3D75" w:rsidP="00304577">
      <w:pPr>
        <w:jc w:val="both"/>
        <w:rPr>
          <w:lang w:val="es-CL"/>
        </w:rPr>
      </w:pPr>
      <w:r w:rsidRPr="00DB3D75">
        <w:rPr>
          <w:lang w:val="es-CL"/>
        </w:rPr>
        <w:t>Todas las propuestas de</w:t>
      </w:r>
      <w:r>
        <w:rPr>
          <w:lang w:val="es-CL"/>
        </w:rPr>
        <w:t xml:space="preserve"> proyecto</w:t>
      </w:r>
      <w:r w:rsidRPr="00DB3D75">
        <w:rPr>
          <w:lang w:val="es-CL"/>
        </w:rPr>
        <w:t xml:space="preserve"> deben incluir un análisis </w:t>
      </w:r>
      <w:r>
        <w:rPr>
          <w:lang w:val="es-CL"/>
        </w:rPr>
        <w:t>SWOT</w:t>
      </w:r>
      <w:r w:rsidRPr="00DB3D75">
        <w:rPr>
          <w:lang w:val="es-CL"/>
        </w:rPr>
        <w:t xml:space="preserve"> detallado (</w:t>
      </w:r>
      <w:r>
        <w:rPr>
          <w:lang w:val="es-CL"/>
        </w:rPr>
        <w:t>fortalezas, debilidades</w:t>
      </w:r>
      <w:r w:rsidR="00DB65C6">
        <w:rPr>
          <w:lang w:val="es-CL"/>
        </w:rPr>
        <w:t xml:space="preserve">, </w:t>
      </w:r>
      <w:r w:rsidRPr="00DB3D75">
        <w:rPr>
          <w:lang w:val="es-CL"/>
        </w:rPr>
        <w:t>oportunidades y amenazas).</w:t>
      </w:r>
    </w:p>
    <w:p w14:paraId="2F63A6FB" w14:textId="549B9054" w:rsidR="001627B8" w:rsidRDefault="007E2192" w:rsidP="00F16F32">
      <w:pPr>
        <w:jc w:val="both"/>
        <w:rPr>
          <w:lang w:val="es-CL"/>
        </w:rPr>
      </w:pPr>
      <w:r w:rsidRPr="001627B8">
        <w:rPr>
          <w:b/>
          <w:bCs/>
          <w:u w:val="single"/>
          <w:lang w:val="es-CL"/>
        </w:rPr>
        <w:t>Igualdad de Género</w:t>
      </w:r>
      <w:r w:rsidR="00784A83" w:rsidRPr="001627B8">
        <w:rPr>
          <w:b/>
          <w:bCs/>
          <w:lang w:val="es-CL"/>
        </w:rPr>
        <w:t xml:space="preserve">. </w:t>
      </w:r>
      <w:r w:rsidR="001627B8">
        <w:rPr>
          <w:lang w:val="es-CL"/>
        </w:rPr>
        <w:t>En conformidad</w:t>
      </w:r>
      <w:r w:rsidR="001627B8" w:rsidRPr="001627B8">
        <w:rPr>
          <w:lang w:val="es-CL"/>
        </w:rPr>
        <w:t xml:space="preserve"> con la </w:t>
      </w:r>
      <w:r w:rsidR="001627B8">
        <w:rPr>
          <w:lang w:val="es-CL"/>
        </w:rPr>
        <w:t>P</w:t>
      </w:r>
      <w:r w:rsidR="001627B8" w:rsidRPr="001627B8">
        <w:rPr>
          <w:lang w:val="es-CL"/>
        </w:rPr>
        <w:t xml:space="preserve">rioridad </w:t>
      </w:r>
      <w:r w:rsidR="001627B8">
        <w:rPr>
          <w:lang w:val="es-CL"/>
        </w:rPr>
        <w:t>G</w:t>
      </w:r>
      <w:r w:rsidR="001627B8" w:rsidRPr="001627B8">
        <w:rPr>
          <w:lang w:val="es-CL"/>
        </w:rPr>
        <w:t>lobal de la UNESCO</w:t>
      </w:r>
      <w:r w:rsidR="001627B8">
        <w:rPr>
          <w:lang w:val="es-CL"/>
        </w:rPr>
        <w:t>:</w:t>
      </w:r>
      <w:r w:rsidR="001627B8" w:rsidRPr="001627B8">
        <w:rPr>
          <w:lang w:val="es-CL"/>
        </w:rPr>
        <w:t xml:space="preserve"> </w:t>
      </w:r>
      <w:r w:rsidR="001627B8">
        <w:rPr>
          <w:lang w:val="es-CL"/>
        </w:rPr>
        <w:t>I</w:t>
      </w:r>
      <w:r w:rsidR="001627B8" w:rsidRPr="001627B8">
        <w:rPr>
          <w:lang w:val="es-CL"/>
        </w:rPr>
        <w:t xml:space="preserve">gualdad de </w:t>
      </w:r>
      <w:r w:rsidR="001627B8">
        <w:rPr>
          <w:lang w:val="es-CL"/>
        </w:rPr>
        <w:t>G</w:t>
      </w:r>
      <w:r w:rsidR="001627B8" w:rsidRPr="001627B8">
        <w:rPr>
          <w:lang w:val="es-CL"/>
        </w:rPr>
        <w:t>énero</w:t>
      </w:r>
      <w:r w:rsidR="00F16F32">
        <w:rPr>
          <w:rStyle w:val="FootnoteReference"/>
        </w:rPr>
        <w:footnoteReference w:id="1"/>
      </w:r>
      <w:r w:rsidR="001627B8" w:rsidRPr="001627B8">
        <w:rPr>
          <w:lang w:val="es-CL"/>
        </w:rPr>
        <w:t xml:space="preserve">, la UNESCO se compromete a hacer una contribución positiva y duradera al empoderamiento de las </w:t>
      </w:r>
      <w:r w:rsidR="001627B8" w:rsidRPr="001627B8">
        <w:rPr>
          <w:lang w:val="es-CL"/>
        </w:rPr>
        <w:lastRenderedPageBreak/>
        <w:t xml:space="preserve">mujeres y a la promoción de la igualdad entre mujeres y hombres </w:t>
      </w:r>
      <w:r w:rsidR="001627B8">
        <w:rPr>
          <w:lang w:val="es-CL"/>
        </w:rPr>
        <w:t>a través de</w:t>
      </w:r>
      <w:r w:rsidR="001627B8" w:rsidRPr="001627B8">
        <w:rPr>
          <w:lang w:val="es-CL"/>
        </w:rPr>
        <w:t xml:space="preserve"> todo el mandato de la Organización. El GMDF </w:t>
      </w:r>
      <w:r w:rsidR="00C74058">
        <w:rPr>
          <w:lang w:val="es-CL"/>
        </w:rPr>
        <w:t>está</w:t>
      </w:r>
      <w:r w:rsidR="00AB3A74">
        <w:rPr>
          <w:lang w:val="es-CL"/>
        </w:rPr>
        <w:t xml:space="preserve"> siendo implementado</w:t>
      </w:r>
      <w:r w:rsidR="001627B8" w:rsidRPr="001627B8">
        <w:rPr>
          <w:lang w:val="es-CL"/>
        </w:rPr>
        <w:t xml:space="preserve"> sobre la base de buenas prácticas</w:t>
      </w:r>
      <w:r w:rsidR="00C74058">
        <w:rPr>
          <w:lang w:val="es-CL"/>
        </w:rPr>
        <w:t xml:space="preserve"> basadas en un </w:t>
      </w:r>
      <w:r w:rsidR="00F16F32">
        <w:rPr>
          <w:lang w:val="es-CL"/>
        </w:rPr>
        <w:t>enfoque sensible</w:t>
      </w:r>
      <w:r w:rsidR="00187D1C">
        <w:rPr>
          <w:rStyle w:val="FootnoteReference"/>
        </w:rPr>
        <w:footnoteReference w:id="2"/>
      </w:r>
      <w:r w:rsidR="00F16F32">
        <w:rPr>
          <w:lang w:val="es-CL"/>
        </w:rPr>
        <w:t xml:space="preserve"> </w:t>
      </w:r>
      <w:r w:rsidR="005C338E">
        <w:rPr>
          <w:lang w:val="es-CL"/>
        </w:rPr>
        <w:t xml:space="preserve">al género </w:t>
      </w:r>
      <w:r w:rsidR="00F16F32">
        <w:rPr>
          <w:lang w:val="es-CL"/>
        </w:rPr>
        <w:t>o transformador</w:t>
      </w:r>
      <w:r w:rsidR="00187D1C">
        <w:rPr>
          <w:rStyle w:val="FootnoteReference"/>
        </w:rPr>
        <w:footnoteReference w:id="3"/>
      </w:r>
      <w:r w:rsidR="00F16F32">
        <w:rPr>
          <w:lang w:val="es-CL"/>
        </w:rPr>
        <w:t xml:space="preserve"> de</w:t>
      </w:r>
      <w:r w:rsidR="005C338E">
        <w:rPr>
          <w:lang w:val="es-CL"/>
        </w:rPr>
        <w:t>l</w:t>
      </w:r>
      <w:r w:rsidR="00F16F32">
        <w:rPr>
          <w:lang w:val="es-CL"/>
        </w:rPr>
        <w:t xml:space="preserve"> género</w:t>
      </w:r>
      <w:r w:rsidR="001627B8" w:rsidRPr="001627B8">
        <w:rPr>
          <w:lang w:val="es-CL"/>
        </w:rPr>
        <w:t xml:space="preserve">, y da prioridad a las acciones que prestan especial atención a las amenazas específicas </w:t>
      </w:r>
      <w:r w:rsidR="00742290">
        <w:rPr>
          <w:lang w:val="es-CL"/>
        </w:rPr>
        <w:t>en contra de</w:t>
      </w:r>
      <w:r w:rsidR="001627B8" w:rsidRPr="001627B8">
        <w:rPr>
          <w:lang w:val="es-CL"/>
        </w:rPr>
        <w:t xml:space="preserve"> la seguridad de las mujeres periodistas en línea y fuera de ella (riesgos específicos de género), y que </w:t>
      </w:r>
      <w:r w:rsidR="00742290">
        <w:rPr>
          <w:lang w:val="es-CL"/>
        </w:rPr>
        <w:t>contribuyen a fortalecer</w:t>
      </w:r>
      <w:r w:rsidR="001627B8" w:rsidRPr="001627B8">
        <w:rPr>
          <w:lang w:val="es-CL"/>
        </w:rPr>
        <w:t xml:space="preserve"> las capacidades de las mujeres periodistas para protegerse y hacer frente al acoso y la violencia.</w:t>
      </w:r>
    </w:p>
    <w:p w14:paraId="6F26DF4F" w14:textId="34A15B09" w:rsidR="005C338E" w:rsidRPr="001627B8" w:rsidRDefault="005C338E" w:rsidP="00F16F32">
      <w:pPr>
        <w:jc w:val="both"/>
        <w:rPr>
          <w:lang w:val="es-CL"/>
        </w:rPr>
      </w:pPr>
      <w:r w:rsidRPr="005C338E">
        <w:rPr>
          <w:lang w:val="es-CL"/>
        </w:rPr>
        <w:t xml:space="preserve">Todas las propuestas de </w:t>
      </w:r>
      <w:r>
        <w:rPr>
          <w:lang w:val="es-CL"/>
        </w:rPr>
        <w:t xml:space="preserve">proyecto </w:t>
      </w:r>
      <w:r w:rsidRPr="005C338E">
        <w:rPr>
          <w:lang w:val="es-CL"/>
        </w:rPr>
        <w:t xml:space="preserve">que busquen </w:t>
      </w:r>
      <w:r>
        <w:rPr>
          <w:lang w:val="es-CL"/>
        </w:rPr>
        <w:t>financiamiento</w:t>
      </w:r>
      <w:r w:rsidRPr="005C338E">
        <w:rPr>
          <w:lang w:val="es-CL"/>
        </w:rPr>
        <w:t xml:space="preserve"> del GMDF </w:t>
      </w:r>
      <w:r>
        <w:rPr>
          <w:lang w:val="es-CL"/>
        </w:rPr>
        <w:t>deberán</w:t>
      </w:r>
      <w:r w:rsidRPr="005C338E">
        <w:rPr>
          <w:lang w:val="es-CL"/>
        </w:rPr>
        <w:t xml:space="preserve"> incorporar </w:t>
      </w:r>
      <w:r>
        <w:rPr>
          <w:lang w:val="es-CL"/>
        </w:rPr>
        <w:t>una</w:t>
      </w:r>
      <w:r w:rsidRPr="005C338E">
        <w:rPr>
          <w:lang w:val="es-CL"/>
        </w:rPr>
        <w:t xml:space="preserve"> perspectiva de género en todo el desarrollo y la ejecución de la acción que proponen, de acuerdo con un enfoque sensible al género y/o transformador del género.</w:t>
      </w:r>
    </w:p>
    <w:p w14:paraId="31DF31D2" w14:textId="74835F06" w:rsidR="00B20BD8" w:rsidRPr="00B20BD8" w:rsidRDefault="00B20BD8" w:rsidP="0064104D">
      <w:pPr>
        <w:jc w:val="both"/>
        <w:rPr>
          <w:b/>
          <w:bCs/>
          <w:i/>
          <w:iCs/>
          <w:lang w:val="es-CL"/>
        </w:rPr>
      </w:pPr>
      <w:r w:rsidRPr="00B20BD8">
        <w:rPr>
          <w:b/>
          <w:bCs/>
          <w:i/>
          <w:iCs/>
          <w:lang w:val="es-CL"/>
        </w:rPr>
        <w:t xml:space="preserve">Características especiales: Preferencia y </w:t>
      </w:r>
      <w:r>
        <w:rPr>
          <w:b/>
          <w:bCs/>
          <w:i/>
          <w:iCs/>
          <w:lang w:val="es-CL"/>
        </w:rPr>
        <w:t>A</w:t>
      </w:r>
      <w:r w:rsidRPr="00B20BD8">
        <w:rPr>
          <w:b/>
          <w:bCs/>
          <w:i/>
          <w:iCs/>
          <w:lang w:val="es-CL"/>
        </w:rPr>
        <w:t xml:space="preserve">tención </w:t>
      </w:r>
      <w:r>
        <w:rPr>
          <w:b/>
          <w:bCs/>
          <w:i/>
          <w:iCs/>
          <w:lang w:val="es-CL"/>
        </w:rPr>
        <w:t>E</w:t>
      </w:r>
      <w:r w:rsidRPr="00B20BD8">
        <w:rPr>
          <w:b/>
          <w:bCs/>
          <w:i/>
          <w:iCs/>
          <w:lang w:val="es-CL"/>
        </w:rPr>
        <w:t>special</w:t>
      </w:r>
    </w:p>
    <w:p w14:paraId="5767151F" w14:textId="2FBEEA83" w:rsidR="00344FD4" w:rsidRPr="00344FD4" w:rsidRDefault="0064104D" w:rsidP="00344FD4">
      <w:pPr>
        <w:jc w:val="both"/>
        <w:rPr>
          <w:lang w:val="es-CL"/>
        </w:rPr>
      </w:pPr>
      <w:r w:rsidRPr="00B20BD8">
        <w:rPr>
          <w:b/>
          <w:bCs/>
          <w:lang w:val="es-CL"/>
        </w:rPr>
        <w:t xml:space="preserve">a) </w:t>
      </w:r>
      <w:r w:rsidR="000352C9" w:rsidRPr="00B20BD8">
        <w:rPr>
          <w:b/>
          <w:bCs/>
          <w:u w:val="single"/>
          <w:lang w:val="es-CL"/>
        </w:rPr>
        <w:t>Preferenc</w:t>
      </w:r>
      <w:r w:rsidR="00B20BD8" w:rsidRPr="00B20BD8">
        <w:rPr>
          <w:b/>
          <w:bCs/>
          <w:u w:val="single"/>
          <w:lang w:val="es-CL"/>
        </w:rPr>
        <w:t>ia</w:t>
      </w:r>
      <w:r w:rsidR="00DC6D7F" w:rsidRPr="00B20BD8">
        <w:rPr>
          <w:b/>
          <w:bCs/>
          <w:lang w:val="es-CL"/>
        </w:rPr>
        <w:t xml:space="preserve">: </w:t>
      </w:r>
      <w:r w:rsidR="00B20BD8" w:rsidRPr="00B20BD8">
        <w:rPr>
          <w:lang w:val="es-CL"/>
        </w:rPr>
        <w:t xml:space="preserve">El GMDF otorgará una puntuación adicional a las propuestas de </w:t>
      </w:r>
      <w:r w:rsidR="00B20BD8">
        <w:rPr>
          <w:lang w:val="es-CL"/>
        </w:rPr>
        <w:t xml:space="preserve">proyecto </w:t>
      </w:r>
      <w:r w:rsidR="00B20BD8" w:rsidRPr="00B20BD8">
        <w:rPr>
          <w:lang w:val="es-CL"/>
        </w:rPr>
        <w:t xml:space="preserve">que cumplan </w:t>
      </w:r>
      <w:r w:rsidR="005F6116">
        <w:rPr>
          <w:lang w:val="es-CL"/>
        </w:rPr>
        <w:t>con al</w:t>
      </w:r>
      <w:r w:rsidR="00344FD4">
        <w:rPr>
          <w:lang w:val="es-CL"/>
        </w:rPr>
        <w:t xml:space="preserve">guno </w:t>
      </w:r>
      <w:r w:rsidR="00B20BD8" w:rsidRPr="00B20BD8">
        <w:rPr>
          <w:lang w:val="es-CL"/>
        </w:rPr>
        <w:t>de los siguientes criterios:</w:t>
      </w:r>
    </w:p>
    <w:p w14:paraId="761A18B5" w14:textId="614E3E8D" w:rsidR="00344FD4" w:rsidRPr="00344FD4" w:rsidRDefault="00344FD4" w:rsidP="00344FD4">
      <w:pPr>
        <w:jc w:val="both"/>
        <w:rPr>
          <w:lang w:val="es-CL"/>
        </w:rPr>
      </w:pPr>
      <w:r w:rsidRPr="00344FD4">
        <w:rPr>
          <w:u w:val="single"/>
          <w:lang w:val="es-CL"/>
        </w:rPr>
        <w:t>Igualdad de género</w:t>
      </w:r>
      <w:r w:rsidRPr="00344FD4">
        <w:rPr>
          <w:lang w:val="es-CL"/>
        </w:rPr>
        <w:t xml:space="preserve">: El GMDF dará prioridad a las propuestas que aborden las amenazas específicas a las que se enfrentan las mujeres periodistas, que </w:t>
      </w:r>
      <w:r>
        <w:rPr>
          <w:lang w:val="es-CL"/>
        </w:rPr>
        <w:t>consideren</w:t>
      </w:r>
      <w:r w:rsidRPr="00344FD4">
        <w:rPr>
          <w:lang w:val="es-CL"/>
        </w:rPr>
        <w:t xml:space="preserve"> a las mujeres periodistas como </w:t>
      </w:r>
      <w:r w:rsidR="00E9360E">
        <w:rPr>
          <w:lang w:val="es-CL"/>
        </w:rPr>
        <w:t xml:space="preserve">las </w:t>
      </w:r>
      <w:r w:rsidRPr="00344FD4">
        <w:rPr>
          <w:lang w:val="es-CL"/>
        </w:rPr>
        <w:t>principales beneficiarias de la acción</w:t>
      </w:r>
      <w:r w:rsidR="00E9360E">
        <w:rPr>
          <w:lang w:val="es-CL"/>
        </w:rPr>
        <w:t xml:space="preserve"> propuesta</w:t>
      </w:r>
      <w:r w:rsidRPr="00344FD4">
        <w:rPr>
          <w:lang w:val="es-CL"/>
        </w:rPr>
        <w:t>, y/o que hagan una contribución</w:t>
      </w:r>
      <w:r w:rsidR="007C55A7">
        <w:rPr>
          <w:lang w:val="es-CL"/>
        </w:rPr>
        <w:t xml:space="preserve"> concreta</w:t>
      </w:r>
      <w:r w:rsidRPr="00344FD4">
        <w:rPr>
          <w:lang w:val="es-CL"/>
        </w:rPr>
        <w:t xml:space="preserve"> a la igualdad de género a través de la ejecución </w:t>
      </w:r>
      <w:r w:rsidR="002D7D87">
        <w:rPr>
          <w:lang w:val="es-CL"/>
        </w:rPr>
        <w:t>de la acción propuesta.</w:t>
      </w:r>
    </w:p>
    <w:p w14:paraId="77356B83" w14:textId="275BB47B" w:rsidR="00344FD4" w:rsidRPr="00344FD4" w:rsidRDefault="00344FD4" w:rsidP="00344FD4">
      <w:pPr>
        <w:jc w:val="both"/>
        <w:rPr>
          <w:lang w:val="es-CL"/>
        </w:rPr>
      </w:pPr>
      <w:r w:rsidRPr="002D7D87">
        <w:rPr>
          <w:u w:val="single"/>
          <w:lang w:val="es-CL"/>
        </w:rPr>
        <w:t>África</w:t>
      </w:r>
      <w:r w:rsidRPr="00344FD4">
        <w:rPr>
          <w:lang w:val="es-CL"/>
        </w:rPr>
        <w:t xml:space="preserve">: El GMDF dará prioridad a las propuestas procedentes de África o </w:t>
      </w:r>
      <w:r w:rsidR="00694AE9">
        <w:rPr>
          <w:lang w:val="es-CL"/>
        </w:rPr>
        <w:t>enfocadas</w:t>
      </w:r>
      <w:r w:rsidRPr="00344FD4">
        <w:rPr>
          <w:lang w:val="es-CL"/>
        </w:rPr>
        <w:t xml:space="preserve"> en</w:t>
      </w:r>
      <w:r w:rsidR="00694AE9">
        <w:rPr>
          <w:lang w:val="es-CL"/>
        </w:rPr>
        <w:t xml:space="preserve"> este continente</w:t>
      </w:r>
      <w:r w:rsidRPr="00344FD4">
        <w:rPr>
          <w:lang w:val="es-CL"/>
        </w:rPr>
        <w:t xml:space="preserve"> (</w:t>
      </w:r>
      <w:r w:rsidR="009650D8">
        <w:rPr>
          <w:lang w:val="es-CL"/>
        </w:rPr>
        <w:t>P</w:t>
      </w:r>
      <w:r w:rsidRPr="00344FD4">
        <w:rPr>
          <w:lang w:val="es-CL"/>
        </w:rPr>
        <w:t xml:space="preserve">rioridad </w:t>
      </w:r>
      <w:r w:rsidR="009650D8">
        <w:rPr>
          <w:lang w:val="es-CL"/>
        </w:rPr>
        <w:t>G</w:t>
      </w:r>
      <w:r w:rsidRPr="00344FD4">
        <w:rPr>
          <w:lang w:val="es-CL"/>
        </w:rPr>
        <w:t>lobal de la UNESCO para África).</w:t>
      </w:r>
    </w:p>
    <w:p w14:paraId="1C7B352D" w14:textId="0D0A139D" w:rsidR="0064104D" w:rsidRDefault="0064104D" w:rsidP="0064104D">
      <w:pPr>
        <w:jc w:val="both"/>
        <w:rPr>
          <w:lang w:val="es-CL"/>
        </w:rPr>
      </w:pPr>
      <w:r w:rsidRPr="001C40DD">
        <w:rPr>
          <w:b/>
          <w:bCs/>
          <w:lang w:val="es-CL"/>
        </w:rPr>
        <w:t xml:space="preserve">b) </w:t>
      </w:r>
      <w:r w:rsidR="001C40DD" w:rsidRPr="001C40DD">
        <w:rPr>
          <w:b/>
          <w:bCs/>
          <w:u w:val="single"/>
          <w:lang w:val="es-CL"/>
        </w:rPr>
        <w:t>Atención Especial</w:t>
      </w:r>
      <w:r w:rsidR="00DC6D7F" w:rsidRPr="001C40DD">
        <w:rPr>
          <w:b/>
          <w:bCs/>
          <w:lang w:val="es-CL"/>
        </w:rPr>
        <w:t xml:space="preserve">: </w:t>
      </w:r>
      <w:r w:rsidR="001C40DD" w:rsidRPr="001C40DD">
        <w:rPr>
          <w:lang w:val="es-CL"/>
        </w:rPr>
        <w:t>El GMDF prestará especial atención a las propuestas</w:t>
      </w:r>
      <w:r w:rsidR="001C40DD">
        <w:rPr>
          <w:lang w:val="es-CL"/>
        </w:rPr>
        <w:t>:</w:t>
      </w:r>
    </w:p>
    <w:p w14:paraId="4829762E" w14:textId="44EF1412" w:rsidR="001C40DD" w:rsidRPr="00694AE9" w:rsidRDefault="00694AE9" w:rsidP="001C40DD">
      <w:pPr>
        <w:pStyle w:val="ListParagraph"/>
        <w:numPr>
          <w:ilvl w:val="0"/>
          <w:numId w:val="42"/>
        </w:numPr>
        <w:jc w:val="both"/>
        <w:rPr>
          <w:lang w:val="es-CL"/>
        </w:rPr>
      </w:pPr>
      <w:r w:rsidRPr="00694AE9">
        <w:rPr>
          <w:lang w:val="es-CL"/>
        </w:rPr>
        <w:t>Presentadas por organizaciones nacionales/de base;</w:t>
      </w:r>
    </w:p>
    <w:p w14:paraId="22E1DF5E" w14:textId="5BE0DC92" w:rsidR="00694AE9" w:rsidRDefault="00694AE9" w:rsidP="001C40DD">
      <w:pPr>
        <w:pStyle w:val="ListParagraph"/>
        <w:numPr>
          <w:ilvl w:val="0"/>
          <w:numId w:val="42"/>
        </w:numPr>
        <w:jc w:val="both"/>
        <w:rPr>
          <w:lang w:val="es-CL"/>
        </w:rPr>
      </w:pPr>
      <w:r w:rsidRPr="00694AE9">
        <w:rPr>
          <w:lang w:val="es-CL"/>
        </w:rPr>
        <w:t xml:space="preserve">Que procedan o se </w:t>
      </w:r>
      <w:r>
        <w:rPr>
          <w:lang w:val="es-CL"/>
        </w:rPr>
        <w:t>enfoquen</w:t>
      </w:r>
      <w:r w:rsidRPr="00694AE9">
        <w:rPr>
          <w:lang w:val="es-CL"/>
        </w:rPr>
        <w:t xml:space="preserve"> en regiones </w:t>
      </w:r>
      <w:r w:rsidR="00EC719A">
        <w:rPr>
          <w:lang w:val="es-CL"/>
        </w:rPr>
        <w:t xml:space="preserve">comparativamente menos </w:t>
      </w:r>
      <w:r w:rsidRPr="00694AE9">
        <w:rPr>
          <w:lang w:val="es-CL"/>
        </w:rPr>
        <w:t>representadas</w:t>
      </w:r>
      <w:r w:rsidR="00EC719A">
        <w:rPr>
          <w:lang w:val="es-CL"/>
        </w:rPr>
        <w:t xml:space="preserve"> en otros Llamados a Propuestas del </w:t>
      </w:r>
      <w:r w:rsidRPr="00694AE9">
        <w:rPr>
          <w:lang w:val="es-CL"/>
        </w:rPr>
        <w:t>GMDF (Estados Árabes, Asia y el Pacífico);</w:t>
      </w:r>
    </w:p>
    <w:p w14:paraId="5C7AA5FA" w14:textId="4DEB4A70" w:rsidR="000B46C6" w:rsidRDefault="000E36F4" w:rsidP="001C40DD">
      <w:pPr>
        <w:pStyle w:val="ListParagraph"/>
        <w:numPr>
          <w:ilvl w:val="0"/>
          <w:numId w:val="42"/>
        </w:numPr>
        <w:jc w:val="both"/>
        <w:rPr>
          <w:lang w:val="es-CL"/>
        </w:rPr>
      </w:pPr>
      <w:r w:rsidRPr="000E36F4">
        <w:rPr>
          <w:lang w:val="es-CL"/>
        </w:rPr>
        <w:t>Que procedan o se centren en los Países Menos Adelantados (PMA) y los Pequeños Estados Insulares en Desarrollo (PEID);</w:t>
      </w:r>
    </w:p>
    <w:p w14:paraId="5693948F" w14:textId="3EF70494" w:rsidR="009F2579" w:rsidRDefault="009F2579" w:rsidP="001C40DD">
      <w:pPr>
        <w:pStyle w:val="ListParagraph"/>
        <w:numPr>
          <w:ilvl w:val="0"/>
          <w:numId w:val="42"/>
        </w:numPr>
        <w:jc w:val="both"/>
        <w:rPr>
          <w:lang w:val="es-CL"/>
        </w:rPr>
      </w:pPr>
      <w:r w:rsidRPr="009F2579">
        <w:rPr>
          <w:lang w:val="es-CL"/>
        </w:rPr>
        <w:t>Que apliquen enfoques innovadores (que utilicen ideas y enfoques nuevos o novedosos para resolver problemas existentes);</w:t>
      </w:r>
    </w:p>
    <w:p w14:paraId="7A7017D3" w14:textId="69F2517A" w:rsidR="00DD3F2F" w:rsidRDefault="009F2579" w:rsidP="00DD3F2F">
      <w:pPr>
        <w:pStyle w:val="ListParagraph"/>
        <w:numPr>
          <w:ilvl w:val="0"/>
          <w:numId w:val="42"/>
        </w:numPr>
        <w:jc w:val="both"/>
        <w:rPr>
          <w:lang w:val="es-CL"/>
        </w:rPr>
      </w:pPr>
      <w:r w:rsidRPr="009F2579">
        <w:rPr>
          <w:lang w:val="es-CL"/>
        </w:rPr>
        <w:t xml:space="preserve">Que se basen en la colaboración entre </w:t>
      </w:r>
      <w:r>
        <w:rPr>
          <w:lang w:val="es-CL"/>
        </w:rPr>
        <w:t>organizaciones de la sociedad civil o entre</w:t>
      </w:r>
      <w:r w:rsidRPr="009F2579">
        <w:rPr>
          <w:lang w:val="es-CL"/>
        </w:rPr>
        <w:t xml:space="preserve"> redes de periodistas, o que l</w:t>
      </w:r>
      <w:r w:rsidR="00EC6A2C">
        <w:rPr>
          <w:lang w:val="es-CL"/>
        </w:rPr>
        <w:t>as fortalezcan</w:t>
      </w:r>
      <w:r w:rsidRPr="009F2579">
        <w:rPr>
          <w:lang w:val="es-CL"/>
        </w:rPr>
        <w:t xml:space="preserve">, y que </w:t>
      </w:r>
      <w:r w:rsidR="00EC6A2C">
        <w:rPr>
          <w:lang w:val="es-CL"/>
        </w:rPr>
        <w:t>se enfoquen</w:t>
      </w:r>
      <w:r w:rsidRPr="009F2579">
        <w:rPr>
          <w:lang w:val="es-CL"/>
        </w:rPr>
        <w:t xml:space="preserve"> en </w:t>
      </w:r>
      <w:r w:rsidR="00EC6A2C">
        <w:rPr>
          <w:lang w:val="es-CL"/>
        </w:rPr>
        <w:t xml:space="preserve">fortalecer </w:t>
      </w:r>
      <w:r w:rsidRPr="009F2579">
        <w:rPr>
          <w:lang w:val="es-CL"/>
        </w:rPr>
        <w:t xml:space="preserve">la protección de los </w:t>
      </w:r>
      <w:r w:rsidR="005831C1">
        <w:rPr>
          <w:lang w:val="es-CL"/>
        </w:rPr>
        <w:t xml:space="preserve">y las </w:t>
      </w:r>
      <w:r w:rsidRPr="009F2579">
        <w:rPr>
          <w:lang w:val="es-CL"/>
        </w:rPr>
        <w:t>periodistas o en mejorar su acceso a la asistencia jurídica</w:t>
      </w:r>
      <w:r>
        <w:rPr>
          <w:lang w:val="es-CL"/>
        </w:rPr>
        <w:t>.</w:t>
      </w:r>
    </w:p>
    <w:p w14:paraId="1A593C8D" w14:textId="77777777" w:rsidR="00DD3F2F" w:rsidRPr="00DD3F2F" w:rsidRDefault="00DD3F2F" w:rsidP="00DD3F2F">
      <w:pPr>
        <w:pStyle w:val="ListParagraph"/>
        <w:jc w:val="both"/>
        <w:rPr>
          <w:lang w:val="es-CL"/>
        </w:rPr>
      </w:pPr>
    </w:p>
    <w:p w14:paraId="45226DAE" w14:textId="46740410" w:rsidR="003902C0" w:rsidRPr="00845C65" w:rsidRDefault="00631E76" w:rsidP="003902C0">
      <w:pPr>
        <w:jc w:val="both"/>
        <w:rPr>
          <w:b/>
          <w:bCs/>
          <w:u w:val="single"/>
          <w:lang w:val="es-CL"/>
        </w:rPr>
      </w:pPr>
      <w:r w:rsidRPr="00845C65">
        <w:rPr>
          <w:b/>
          <w:bCs/>
          <w:highlight w:val="lightGray"/>
          <w:u w:val="single"/>
          <w:lang w:val="es-CL"/>
        </w:rPr>
        <w:t>3</w:t>
      </w:r>
      <w:r w:rsidR="003902C0" w:rsidRPr="00845C65">
        <w:rPr>
          <w:b/>
          <w:bCs/>
          <w:highlight w:val="lightGray"/>
          <w:u w:val="single"/>
          <w:lang w:val="es-CL"/>
        </w:rPr>
        <w:t>.</w:t>
      </w:r>
      <w:r w:rsidR="00FC56D4" w:rsidRPr="00845C65">
        <w:rPr>
          <w:b/>
          <w:bCs/>
          <w:highlight w:val="lightGray"/>
          <w:u w:val="single"/>
          <w:lang w:val="es-CL"/>
        </w:rPr>
        <w:t>3</w:t>
      </w:r>
      <w:r w:rsidR="003902C0" w:rsidRPr="00845C65">
        <w:rPr>
          <w:b/>
          <w:bCs/>
          <w:highlight w:val="lightGray"/>
          <w:u w:val="single"/>
          <w:lang w:val="es-CL"/>
        </w:rPr>
        <w:t xml:space="preserve">.2. </w:t>
      </w:r>
      <w:r w:rsidR="00845C65">
        <w:rPr>
          <w:b/>
          <w:bCs/>
          <w:highlight w:val="lightGray"/>
          <w:u w:val="single"/>
          <w:lang w:val="es-CL"/>
        </w:rPr>
        <w:t>Duración de la Acción</w:t>
      </w:r>
    </w:p>
    <w:p w14:paraId="29C6C04E" w14:textId="27D34C61" w:rsidR="00845C65" w:rsidRPr="00845C65" w:rsidRDefault="00845C65" w:rsidP="00304577">
      <w:pPr>
        <w:jc w:val="both"/>
        <w:rPr>
          <w:lang w:val="es-CL"/>
        </w:rPr>
      </w:pPr>
      <w:r w:rsidRPr="00845C65">
        <w:rPr>
          <w:lang w:val="es-CL"/>
        </w:rPr>
        <w:t>Las actividades descritas en la propuesta de</w:t>
      </w:r>
      <w:r>
        <w:rPr>
          <w:lang w:val="es-CL"/>
        </w:rPr>
        <w:t xml:space="preserve"> proyecto</w:t>
      </w:r>
      <w:r w:rsidRPr="00845C65">
        <w:rPr>
          <w:lang w:val="es-CL"/>
        </w:rPr>
        <w:t xml:space="preserve"> deben abarcar </w:t>
      </w:r>
      <w:r w:rsidRPr="00845C65">
        <w:rPr>
          <w:b/>
          <w:bCs/>
          <w:lang w:val="es-CL"/>
        </w:rPr>
        <w:t>un mínimo de 6 meses y un máximo de 18 meses</w:t>
      </w:r>
      <w:r w:rsidRPr="00845C65">
        <w:rPr>
          <w:lang w:val="es-CL"/>
        </w:rPr>
        <w:t xml:space="preserve"> de ejecución.</w:t>
      </w:r>
    </w:p>
    <w:p w14:paraId="1495FF17" w14:textId="35C6C6EE" w:rsidR="00BC7389" w:rsidRPr="002004E7" w:rsidRDefault="00631E76" w:rsidP="00BC7389">
      <w:pPr>
        <w:jc w:val="both"/>
        <w:rPr>
          <w:b/>
          <w:bCs/>
          <w:u w:val="single"/>
          <w:lang w:val="es-CL"/>
        </w:rPr>
      </w:pPr>
      <w:r w:rsidRPr="002004E7">
        <w:rPr>
          <w:b/>
          <w:bCs/>
          <w:highlight w:val="lightGray"/>
          <w:u w:val="single"/>
          <w:lang w:val="es-CL"/>
        </w:rPr>
        <w:t>3</w:t>
      </w:r>
      <w:r w:rsidR="00BC7389" w:rsidRPr="002004E7">
        <w:rPr>
          <w:b/>
          <w:bCs/>
          <w:highlight w:val="lightGray"/>
          <w:u w:val="single"/>
          <w:lang w:val="es-CL"/>
        </w:rPr>
        <w:t>.</w:t>
      </w:r>
      <w:r w:rsidR="00FC56D4" w:rsidRPr="002004E7">
        <w:rPr>
          <w:b/>
          <w:bCs/>
          <w:highlight w:val="lightGray"/>
          <w:u w:val="single"/>
          <w:lang w:val="es-CL"/>
        </w:rPr>
        <w:t>3</w:t>
      </w:r>
      <w:r w:rsidR="00BC7389" w:rsidRPr="002004E7">
        <w:rPr>
          <w:b/>
          <w:bCs/>
          <w:highlight w:val="lightGray"/>
          <w:u w:val="single"/>
          <w:lang w:val="es-CL"/>
        </w:rPr>
        <w:t>.</w:t>
      </w:r>
      <w:r w:rsidR="0070437A" w:rsidRPr="002004E7">
        <w:rPr>
          <w:b/>
          <w:bCs/>
          <w:highlight w:val="lightGray"/>
          <w:u w:val="single"/>
          <w:lang w:val="es-CL"/>
        </w:rPr>
        <w:t>3</w:t>
      </w:r>
      <w:r w:rsidR="00BC7389" w:rsidRPr="002004E7">
        <w:rPr>
          <w:b/>
          <w:bCs/>
          <w:highlight w:val="lightGray"/>
          <w:u w:val="single"/>
          <w:lang w:val="es-CL"/>
        </w:rPr>
        <w:t xml:space="preserve">. </w:t>
      </w:r>
      <w:r w:rsidR="00845C65" w:rsidRPr="002004E7">
        <w:rPr>
          <w:b/>
          <w:bCs/>
          <w:highlight w:val="lightGray"/>
          <w:u w:val="single"/>
          <w:lang w:val="es-CL"/>
        </w:rPr>
        <w:t>Presupuesto del Proyecto</w:t>
      </w:r>
    </w:p>
    <w:p w14:paraId="60ACDB5F" w14:textId="45867042" w:rsidR="00845C65" w:rsidRDefault="00DB0E0E" w:rsidP="001C3B60">
      <w:pPr>
        <w:jc w:val="both"/>
        <w:rPr>
          <w:lang w:val="es-CL"/>
        </w:rPr>
      </w:pPr>
      <w:r w:rsidRPr="00DB0E0E">
        <w:rPr>
          <w:lang w:val="es-CL"/>
        </w:rPr>
        <w:t xml:space="preserve">Los </w:t>
      </w:r>
      <w:r>
        <w:rPr>
          <w:lang w:val="es-CL"/>
        </w:rPr>
        <w:t>solicitantes</w:t>
      </w:r>
      <w:r w:rsidRPr="00DB0E0E">
        <w:rPr>
          <w:lang w:val="es-CL"/>
        </w:rPr>
        <w:t xml:space="preserve"> deben </w:t>
      </w:r>
      <w:r>
        <w:rPr>
          <w:lang w:val="es-CL"/>
        </w:rPr>
        <w:t xml:space="preserve">completar </w:t>
      </w:r>
      <w:r w:rsidR="00FD5B37">
        <w:rPr>
          <w:lang w:val="es-CL"/>
        </w:rPr>
        <w:t xml:space="preserve">el formato estándar de </w:t>
      </w:r>
      <w:r w:rsidR="00777B99">
        <w:rPr>
          <w:lang w:val="es-CL"/>
        </w:rPr>
        <w:t>Propuesta</w:t>
      </w:r>
      <w:r w:rsidR="00031D20">
        <w:rPr>
          <w:lang w:val="es-CL"/>
        </w:rPr>
        <w:t xml:space="preserve"> </w:t>
      </w:r>
      <w:r w:rsidR="00777B99">
        <w:rPr>
          <w:lang w:val="es-CL"/>
        </w:rPr>
        <w:t>de</w:t>
      </w:r>
      <w:r w:rsidRPr="00DB0E0E">
        <w:rPr>
          <w:lang w:val="es-CL"/>
        </w:rPr>
        <w:t xml:space="preserve"> </w:t>
      </w:r>
      <w:r w:rsidR="00031D20">
        <w:rPr>
          <w:lang w:val="es-CL"/>
        </w:rPr>
        <w:t>P</w:t>
      </w:r>
      <w:r w:rsidRPr="00DB0E0E">
        <w:rPr>
          <w:lang w:val="es-CL"/>
        </w:rPr>
        <w:t xml:space="preserve">resupuesto </w:t>
      </w:r>
      <w:r w:rsidR="002B4701">
        <w:rPr>
          <w:lang w:val="es-CL"/>
        </w:rPr>
        <w:t>de</w:t>
      </w:r>
      <w:r w:rsidRPr="00DB0E0E">
        <w:rPr>
          <w:lang w:val="es-CL"/>
        </w:rPr>
        <w:t xml:space="preserve"> </w:t>
      </w:r>
      <w:r w:rsidR="00031D20">
        <w:rPr>
          <w:lang w:val="es-CL"/>
        </w:rPr>
        <w:t>P</w:t>
      </w:r>
      <w:r w:rsidRPr="00DB0E0E">
        <w:rPr>
          <w:lang w:val="es-CL"/>
        </w:rPr>
        <w:t>royecto (Anexo 4), expresando el cost</w:t>
      </w:r>
      <w:r w:rsidR="00031D20">
        <w:rPr>
          <w:lang w:val="es-CL"/>
        </w:rPr>
        <w:t>o</w:t>
      </w:r>
      <w:r w:rsidRPr="00DB0E0E">
        <w:rPr>
          <w:lang w:val="es-CL"/>
        </w:rPr>
        <w:t xml:space="preserve"> de la acción propuesta en </w:t>
      </w:r>
      <w:r w:rsidRPr="00031D20">
        <w:rPr>
          <w:b/>
          <w:bCs/>
          <w:lang w:val="es-CL"/>
        </w:rPr>
        <w:t>dólares estadounidenses</w:t>
      </w:r>
      <w:r w:rsidRPr="00DB0E0E">
        <w:rPr>
          <w:lang w:val="es-CL"/>
        </w:rPr>
        <w:t xml:space="preserve">, con una excepción: si </w:t>
      </w:r>
      <w:r w:rsidR="00031D20">
        <w:rPr>
          <w:lang w:val="es-CL"/>
        </w:rPr>
        <w:t>la organización interesada</w:t>
      </w:r>
      <w:r w:rsidRPr="00DB0E0E">
        <w:rPr>
          <w:lang w:val="es-CL"/>
        </w:rPr>
        <w:t xml:space="preserve"> tiene una cuenta bancaria en </w:t>
      </w:r>
      <w:r w:rsidR="00664BE9">
        <w:rPr>
          <w:b/>
          <w:bCs/>
          <w:lang w:val="es-CL"/>
        </w:rPr>
        <w:t>euros</w:t>
      </w:r>
      <w:r w:rsidRPr="00DB0E0E">
        <w:rPr>
          <w:lang w:val="es-CL"/>
        </w:rPr>
        <w:t>, el presupuesto debe presentarse en esa moneda (utilizando el tipo de cambio del mercado para la conversión).</w:t>
      </w:r>
    </w:p>
    <w:p w14:paraId="42DBD626" w14:textId="147A63E2" w:rsidR="00031D20" w:rsidRDefault="00664BE9" w:rsidP="001C3B60">
      <w:pPr>
        <w:jc w:val="both"/>
        <w:rPr>
          <w:lang w:val="es-CL"/>
        </w:rPr>
      </w:pPr>
      <w:r w:rsidRPr="00664BE9">
        <w:rPr>
          <w:lang w:val="es-CL"/>
        </w:rPr>
        <w:t>El objetivo del presupuesto es estimar los cost</w:t>
      </w:r>
      <w:r w:rsidR="009723B6">
        <w:rPr>
          <w:lang w:val="es-CL"/>
        </w:rPr>
        <w:t>o</w:t>
      </w:r>
      <w:r w:rsidRPr="00664BE9">
        <w:rPr>
          <w:lang w:val="es-CL"/>
        </w:rPr>
        <w:t>s</w:t>
      </w:r>
      <w:r w:rsidR="009723B6">
        <w:rPr>
          <w:lang w:val="es-CL"/>
        </w:rPr>
        <w:t xml:space="preserve"> del proyecto</w:t>
      </w:r>
      <w:r w:rsidRPr="00664BE9">
        <w:rPr>
          <w:lang w:val="es-CL"/>
        </w:rPr>
        <w:t xml:space="preserve"> de la forma más realista posible. El presupuesto debe prepararse con </w:t>
      </w:r>
      <w:r w:rsidR="00ED4A3F">
        <w:rPr>
          <w:lang w:val="es-CL"/>
        </w:rPr>
        <w:t>un nivel de</w:t>
      </w:r>
      <w:r w:rsidRPr="00664BE9">
        <w:rPr>
          <w:lang w:val="es-CL"/>
        </w:rPr>
        <w:t xml:space="preserve"> detalle</w:t>
      </w:r>
      <w:r w:rsidR="00ED4A3F">
        <w:rPr>
          <w:lang w:val="es-CL"/>
        </w:rPr>
        <w:t xml:space="preserve"> suficiente</w:t>
      </w:r>
      <w:r w:rsidRPr="00664BE9">
        <w:rPr>
          <w:lang w:val="es-CL"/>
        </w:rPr>
        <w:t xml:space="preserve"> para justificar las necesidades de recursos, </w:t>
      </w:r>
      <w:r w:rsidR="009752CB">
        <w:rPr>
          <w:lang w:val="es-CL"/>
        </w:rPr>
        <w:t>representar una buena relación</w:t>
      </w:r>
      <w:r w:rsidR="003D1325">
        <w:rPr>
          <w:lang w:val="es-CL"/>
        </w:rPr>
        <w:t xml:space="preserve"> calidad-precio </w:t>
      </w:r>
      <w:r w:rsidRPr="00664BE9">
        <w:rPr>
          <w:lang w:val="es-CL"/>
        </w:rPr>
        <w:t xml:space="preserve">y, en la medida de lo posible, proporcionar un desglose de las necesidades de recursos correspondientes a los períodos en los que se realizarán las transferencias </w:t>
      </w:r>
      <w:r w:rsidR="00ED4A3F">
        <w:rPr>
          <w:lang w:val="es-CL"/>
        </w:rPr>
        <w:t xml:space="preserve">de dinero </w:t>
      </w:r>
      <w:r w:rsidRPr="00664BE9">
        <w:rPr>
          <w:lang w:val="es-CL"/>
        </w:rPr>
        <w:t xml:space="preserve">al socio de </w:t>
      </w:r>
      <w:r w:rsidR="00ED4A3F">
        <w:rPr>
          <w:lang w:val="es-CL"/>
        </w:rPr>
        <w:t>ejecutor</w:t>
      </w:r>
      <w:r w:rsidRPr="00664BE9">
        <w:rPr>
          <w:lang w:val="es-CL"/>
        </w:rPr>
        <w:t xml:space="preserve"> (véase "Proceso de </w:t>
      </w:r>
      <w:r>
        <w:rPr>
          <w:lang w:val="es-CL"/>
        </w:rPr>
        <w:t>C</w:t>
      </w:r>
      <w:r w:rsidRPr="00664BE9">
        <w:rPr>
          <w:lang w:val="es-CL"/>
        </w:rPr>
        <w:t xml:space="preserve">ontratación y </w:t>
      </w:r>
      <w:r>
        <w:rPr>
          <w:lang w:val="es-CL"/>
        </w:rPr>
        <w:t>E</w:t>
      </w:r>
      <w:r w:rsidRPr="00664BE9">
        <w:rPr>
          <w:lang w:val="es-CL"/>
        </w:rPr>
        <w:t xml:space="preserve">jecución del </w:t>
      </w:r>
      <w:r>
        <w:rPr>
          <w:lang w:val="es-CL"/>
        </w:rPr>
        <w:t>P</w:t>
      </w:r>
      <w:r w:rsidRPr="00664BE9">
        <w:rPr>
          <w:lang w:val="es-CL"/>
        </w:rPr>
        <w:t xml:space="preserve">royecto" más </w:t>
      </w:r>
      <w:r>
        <w:rPr>
          <w:lang w:val="es-CL"/>
        </w:rPr>
        <w:t>abajo</w:t>
      </w:r>
      <w:r w:rsidRPr="00664BE9">
        <w:rPr>
          <w:lang w:val="es-CL"/>
        </w:rPr>
        <w:t>).</w:t>
      </w:r>
    </w:p>
    <w:p w14:paraId="09D873DC" w14:textId="7BCAC285" w:rsidR="002A0A70" w:rsidRDefault="00777B99" w:rsidP="007866B3">
      <w:pPr>
        <w:jc w:val="both"/>
        <w:rPr>
          <w:lang w:val="es-CL"/>
        </w:rPr>
      </w:pPr>
      <w:r>
        <w:rPr>
          <w:lang w:val="es-CL"/>
        </w:rPr>
        <w:t>La propues</w:t>
      </w:r>
      <w:r w:rsidR="002B4701">
        <w:rPr>
          <w:lang w:val="es-CL"/>
        </w:rPr>
        <w:t>t</w:t>
      </w:r>
      <w:r>
        <w:rPr>
          <w:lang w:val="es-CL"/>
        </w:rPr>
        <w:t xml:space="preserve">a </w:t>
      </w:r>
      <w:r w:rsidR="002B4701">
        <w:rPr>
          <w:lang w:val="es-CL"/>
        </w:rPr>
        <w:t>de presupuesto</w:t>
      </w:r>
      <w:r w:rsidRPr="00777B99">
        <w:rPr>
          <w:lang w:val="es-CL"/>
        </w:rPr>
        <w:t xml:space="preserve"> ser</w:t>
      </w:r>
      <w:r w:rsidR="00A842EE">
        <w:rPr>
          <w:lang w:val="es-CL"/>
        </w:rPr>
        <w:t>vir</w:t>
      </w:r>
      <w:r w:rsidRPr="00777B99">
        <w:rPr>
          <w:lang w:val="es-CL"/>
        </w:rPr>
        <w:t xml:space="preserve">á </w:t>
      </w:r>
      <w:r w:rsidR="00A842EE">
        <w:rPr>
          <w:lang w:val="es-CL"/>
        </w:rPr>
        <w:t>de</w:t>
      </w:r>
      <w:r w:rsidRPr="00777B99">
        <w:rPr>
          <w:lang w:val="es-CL"/>
        </w:rPr>
        <w:t xml:space="preserve"> base </w:t>
      </w:r>
      <w:r w:rsidR="00A842EE">
        <w:rPr>
          <w:lang w:val="es-CL"/>
        </w:rPr>
        <w:t>para el</w:t>
      </w:r>
      <w:r w:rsidRPr="00777B99">
        <w:rPr>
          <w:lang w:val="es-CL"/>
        </w:rPr>
        <w:t xml:space="preserve"> acuerdo de fi</w:t>
      </w:r>
      <w:r w:rsidR="00A842EE">
        <w:rPr>
          <w:lang w:val="es-CL"/>
        </w:rPr>
        <w:t>nanciamiento</w:t>
      </w:r>
      <w:r w:rsidRPr="00777B99">
        <w:rPr>
          <w:lang w:val="es-CL"/>
        </w:rPr>
        <w:t xml:space="preserve"> si </w:t>
      </w:r>
      <w:r w:rsidR="00CA2CB4">
        <w:rPr>
          <w:lang w:val="es-CL"/>
        </w:rPr>
        <w:t xml:space="preserve">la organización candidata </w:t>
      </w:r>
      <w:r w:rsidR="007866B3">
        <w:rPr>
          <w:lang w:val="es-CL"/>
        </w:rPr>
        <w:t>es preseleccionada</w:t>
      </w:r>
      <w:r w:rsidRPr="00777B99">
        <w:rPr>
          <w:lang w:val="es-CL"/>
        </w:rPr>
        <w:t xml:space="preserve">. No obstante, </w:t>
      </w:r>
      <w:r w:rsidR="007866B3">
        <w:rPr>
          <w:lang w:val="es-CL"/>
        </w:rPr>
        <w:t xml:space="preserve">la propuesta de presupuesto presentada por la candidata puede ser objeto de racionalización u de otros </w:t>
      </w:r>
      <w:r w:rsidRPr="00777B99">
        <w:rPr>
          <w:lang w:val="es-CL"/>
        </w:rPr>
        <w:t xml:space="preserve">ajustes solicitados por la UNESCO tras la preselección de </w:t>
      </w:r>
      <w:r w:rsidR="007866B3">
        <w:rPr>
          <w:lang w:val="es-CL"/>
        </w:rPr>
        <w:t>la</w:t>
      </w:r>
      <w:r w:rsidRPr="00777B99">
        <w:rPr>
          <w:lang w:val="es-CL"/>
        </w:rPr>
        <w:t xml:space="preserve"> propuesta de </w:t>
      </w:r>
      <w:r w:rsidR="007866B3">
        <w:rPr>
          <w:lang w:val="es-CL"/>
        </w:rPr>
        <w:t>proyecto</w:t>
      </w:r>
      <w:r w:rsidRPr="00777B99">
        <w:rPr>
          <w:lang w:val="es-CL"/>
        </w:rPr>
        <w:t xml:space="preserve">. Por lo tanto, la preselección de una propuesta de </w:t>
      </w:r>
      <w:r w:rsidR="00E04AF2">
        <w:rPr>
          <w:lang w:val="es-CL"/>
        </w:rPr>
        <w:t>proyecto</w:t>
      </w:r>
      <w:r w:rsidRPr="00777B99">
        <w:rPr>
          <w:lang w:val="es-CL"/>
        </w:rPr>
        <w:t xml:space="preserve"> no implica necesariamente la aprobación de la totalidad del presupuesto propuesto. La UNESCO se reserva el derecho de negociar el presupuesto con los socios preseleccionados </w:t>
      </w:r>
      <w:r w:rsidR="00DF2C2E">
        <w:rPr>
          <w:lang w:val="es-CL"/>
        </w:rPr>
        <w:t>previo a la</w:t>
      </w:r>
      <w:r w:rsidRPr="00777B99">
        <w:rPr>
          <w:lang w:val="es-CL"/>
        </w:rPr>
        <w:t xml:space="preserve"> firma del Acuerdo de Socios </w:t>
      </w:r>
      <w:r w:rsidR="00DF2C2E">
        <w:rPr>
          <w:lang w:val="es-CL"/>
        </w:rPr>
        <w:t>Ejecutores</w:t>
      </w:r>
      <w:r w:rsidRPr="00777B99">
        <w:rPr>
          <w:lang w:val="es-CL"/>
        </w:rPr>
        <w:t xml:space="preserve">, para garantizar la </w:t>
      </w:r>
      <w:r w:rsidR="00915025">
        <w:rPr>
          <w:lang w:val="es-CL"/>
        </w:rPr>
        <w:t>mejor relación calidad-precio</w:t>
      </w:r>
      <w:r w:rsidRPr="00777B99">
        <w:rPr>
          <w:lang w:val="es-CL"/>
        </w:rPr>
        <w:t>.</w:t>
      </w:r>
    </w:p>
    <w:p w14:paraId="7904805A" w14:textId="556D959F" w:rsidR="00CC0D74" w:rsidRPr="00CC0D74" w:rsidRDefault="00CC0D74" w:rsidP="00CC0D74">
      <w:pPr>
        <w:jc w:val="both"/>
        <w:rPr>
          <w:lang w:val="es-ES"/>
        </w:rPr>
      </w:pPr>
      <w:r w:rsidRPr="00B26C44">
        <w:rPr>
          <w:lang w:val="es-ES"/>
        </w:rPr>
        <w:t>Los presupuestos deben estar suficientemente detallados por actividad, desglosados por partida presupuestaria o categorías de gastos. Debe tenerse en cuenta que un presupuesto es inherentemente un plan en el cual se producirán cambios durante su ejecución. Por lo tanto, se puede considerar aceptable una variación del 10 por ciento en el gasto real de las partidas presupuestarias, siempre y cuando no se exceda la asignación general en virtud del Acuerdo de Implementación de Asociación. Las variaciones superiores al 10 % deben ser objeto de una adenda al Acuerdo de Implementación.</w:t>
      </w:r>
    </w:p>
    <w:p w14:paraId="0079689E" w14:textId="2E0018A2" w:rsidR="00E82FE8" w:rsidRPr="00431DD3" w:rsidRDefault="00F87C3A" w:rsidP="004172EF">
      <w:pPr>
        <w:jc w:val="both"/>
        <w:rPr>
          <w:b/>
          <w:bCs/>
          <w:u w:val="single"/>
          <w:lang w:val="es-CL"/>
        </w:rPr>
      </w:pPr>
      <w:r w:rsidRPr="00431DD3">
        <w:rPr>
          <w:b/>
          <w:bCs/>
          <w:i/>
          <w:iCs/>
          <w:lang w:val="es-CL"/>
        </w:rPr>
        <w:t>Costos Eligibles</w:t>
      </w:r>
    </w:p>
    <w:p w14:paraId="42245685" w14:textId="5128356D" w:rsidR="00F87C3A" w:rsidRPr="00431DD3" w:rsidRDefault="00431DD3" w:rsidP="00C96FC8">
      <w:pPr>
        <w:jc w:val="both"/>
        <w:rPr>
          <w:lang w:val="es-CL"/>
        </w:rPr>
      </w:pPr>
      <w:r>
        <w:rPr>
          <w:lang w:val="es-CL"/>
        </w:rPr>
        <w:t>Las organizaciones candidatas</w:t>
      </w:r>
      <w:r w:rsidRPr="00431DD3">
        <w:rPr>
          <w:lang w:val="es-CL"/>
        </w:rPr>
        <w:t xml:space="preserve"> deben asegurarse de que todas las actividades y partidas de cost</w:t>
      </w:r>
      <w:r>
        <w:rPr>
          <w:lang w:val="es-CL"/>
        </w:rPr>
        <w:t>o</w:t>
      </w:r>
      <w:r w:rsidRPr="00431DD3">
        <w:rPr>
          <w:lang w:val="es-CL"/>
        </w:rPr>
        <w:t>s est</w:t>
      </w:r>
      <w:r>
        <w:rPr>
          <w:lang w:val="es-CL"/>
        </w:rPr>
        <w:t>é</w:t>
      </w:r>
      <w:r w:rsidRPr="00431DD3">
        <w:rPr>
          <w:lang w:val="es-CL"/>
        </w:rPr>
        <w:t xml:space="preserve">n </w:t>
      </w:r>
      <w:r>
        <w:rPr>
          <w:lang w:val="es-CL"/>
        </w:rPr>
        <w:t xml:space="preserve">efectivamente </w:t>
      </w:r>
      <w:r w:rsidRPr="00431DD3">
        <w:rPr>
          <w:lang w:val="es-CL"/>
        </w:rPr>
        <w:t>incluidas en el presupuesto, incluidos los cost</w:t>
      </w:r>
      <w:r>
        <w:rPr>
          <w:lang w:val="es-CL"/>
        </w:rPr>
        <w:t>o</w:t>
      </w:r>
      <w:r w:rsidRPr="00431DD3">
        <w:rPr>
          <w:lang w:val="es-CL"/>
        </w:rPr>
        <w:t xml:space="preserve">s que formarán parte de su contribución al proyecto (véase "Contribución del </w:t>
      </w:r>
      <w:r>
        <w:rPr>
          <w:lang w:val="es-CL"/>
        </w:rPr>
        <w:t>S</w:t>
      </w:r>
      <w:r w:rsidRPr="00431DD3">
        <w:rPr>
          <w:lang w:val="es-CL"/>
        </w:rPr>
        <w:t>ocio" más a</w:t>
      </w:r>
      <w:r>
        <w:rPr>
          <w:lang w:val="es-CL"/>
        </w:rPr>
        <w:t>bajo</w:t>
      </w:r>
      <w:r w:rsidRPr="00431DD3">
        <w:rPr>
          <w:lang w:val="es-CL"/>
        </w:rPr>
        <w:t>). No se cubrirán las partidas que no estén incluidas en el presupuesto aprobado.</w:t>
      </w:r>
    </w:p>
    <w:p w14:paraId="75340037" w14:textId="2317A568" w:rsidR="007363F1" w:rsidRDefault="007363F1" w:rsidP="001C3B60">
      <w:pPr>
        <w:jc w:val="both"/>
        <w:rPr>
          <w:lang w:val="es-CL"/>
        </w:rPr>
      </w:pPr>
      <w:r w:rsidRPr="007363F1">
        <w:rPr>
          <w:lang w:val="es-CL"/>
        </w:rPr>
        <w:t xml:space="preserve">Los presupuestos deben prepararse </w:t>
      </w:r>
      <w:r>
        <w:rPr>
          <w:lang w:val="es-CL"/>
        </w:rPr>
        <w:t>para</w:t>
      </w:r>
      <w:r w:rsidRPr="007363F1">
        <w:rPr>
          <w:lang w:val="es-CL"/>
        </w:rPr>
        <w:t xml:space="preserve"> cada actividad y desglosarse además </w:t>
      </w:r>
      <w:r>
        <w:rPr>
          <w:lang w:val="es-CL"/>
        </w:rPr>
        <w:t>sobre la base de cada</w:t>
      </w:r>
      <w:r w:rsidRPr="007363F1">
        <w:rPr>
          <w:lang w:val="es-CL"/>
        </w:rPr>
        <w:t xml:space="preserve"> componente presupuestario u objeto de gasto. </w:t>
      </w:r>
      <w:r w:rsidRPr="006F16D6">
        <w:rPr>
          <w:lang w:val="es-CL"/>
        </w:rPr>
        <w:t>No se aceptará ningún cost</w:t>
      </w:r>
      <w:r w:rsidR="006F16D6" w:rsidRPr="006F16D6">
        <w:rPr>
          <w:lang w:val="es-CL"/>
        </w:rPr>
        <w:t>o</w:t>
      </w:r>
      <w:r w:rsidRPr="006F16D6">
        <w:rPr>
          <w:lang w:val="es-CL"/>
        </w:rPr>
        <w:t xml:space="preserve"> que no</w:t>
      </w:r>
      <w:r w:rsidR="006F16D6" w:rsidRPr="006F16D6">
        <w:rPr>
          <w:lang w:val="es-CL"/>
        </w:rPr>
        <w:t xml:space="preserve"> </w:t>
      </w:r>
      <w:r w:rsidR="002004E7">
        <w:rPr>
          <w:lang w:val="es-CL"/>
        </w:rPr>
        <w:t>presente</w:t>
      </w:r>
      <w:r w:rsidRPr="006F16D6">
        <w:rPr>
          <w:lang w:val="es-CL"/>
        </w:rPr>
        <w:t xml:space="preserve"> el desglose </w:t>
      </w:r>
      <w:r w:rsidR="003F41B5">
        <w:rPr>
          <w:lang w:val="es-CL"/>
        </w:rPr>
        <w:t>correspondiente</w:t>
      </w:r>
      <w:r w:rsidRPr="006F16D6">
        <w:rPr>
          <w:lang w:val="es-CL"/>
        </w:rPr>
        <w:t>.</w:t>
      </w:r>
    </w:p>
    <w:p w14:paraId="7F8D5B8C" w14:textId="059CC60B" w:rsidR="00F7101D" w:rsidRPr="006F16D6" w:rsidRDefault="00F7101D" w:rsidP="001C3B60">
      <w:pPr>
        <w:jc w:val="both"/>
        <w:rPr>
          <w:lang w:val="es-CL"/>
        </w:rPr>
      </w:pPr>
      <w:r w:rsidRPr="00F7101D">
        <w:rPr>
          <w:lang w:val="es-CL"/>
        </w:rPr>
        <w:t xml:space="preserve">Los presupuestos deben </w:t>
      </w:r>
      <w:r w:rsidRPr="00F7101D">
        <w:rPr>
          <w:b/>
          <w:bCs/>
          <w:lang w:val="es-CL"/>
        </w:rPr>
        <w:t>incluir únicamente los costos directos</w:t>
      </w:r>
      <w:r w:rsidRPr="00F7101D">
        <w:rPr>
          <w:lang w:val="es-CL"/>
        </w:rPr>
        <w:t xml:space="preserve"> relevantes para la consecución de los objetivos del proyecto. </w:t>
      </w:r>
      <w:r>
        <w:rPr>
          <w:lang w:val="es-CL"/>
        </w:rPr>
        <w:t>Son</w:t>
      </w:r>
      <w:r w:rsidRPr="00F7101D">
        <w:rPr>
          <w:lang w:val="es-CL"/>
        </w:rPr>
        <w:t xml:space="preserve"> cost</w:t>
      </w:r>
      <w:r>
        <w:rPr>
          <w:lang w:val="es-CL"/>
        </w:rPr>
        <w:t>o</w:t>
      </w:r>
      <w:r w:rsidRPr="00F7101D">
        <w:rPr>
          <w:lang w:val="es-CL"/>
        </w:rPr>
        <w:t xml:space="preserve">s directos los gastos necesarios para la ejecución de la acción propuesta, directamente imputables a la misma, que se derivan directamente de su ejecución y que </w:t>
      </w:r>
      <w:r w:rsidRPr="00F7101D">
        <w:rPr>
          <w:lang w:val="es-CL"/>
        </w:rPr>
        <w:lastRenderedPageBreak/>
        <w:t>se imputan proporcionalmente a su utilización real en el marco del proyecto. Los cost</w:t>
      </w:r>
      <w:r>
        <w:rPr>
          <w:lang w:val="es-CL"/>
        </w:rPr>
        <w:t>o</w:t>
      </w:r>
      <w:r w:rsidRPr="00F7101D">
        <w:rPr>
          <w:lang w:val="es-CL"/>
        </w:rPr>
        <w:t>s indirectos, generales o administrativos (cost</w:t>
      </w:r>
      <w:r>
        <w:rPr>
          <w:lang w:val="es-CL"/>
        </w:rPr>
        <w:t>o</w:t>
      </w:r>
      <w:r w:rsidRPr="00F7101D">
        <w:rPr>
          <w:lang w:val="es-CL"/>
        </w:rPr>
        <w:t xml:space="preserve">s que no pueden ser identificados y calculados por el beneficiario como directamente atribuidos al proyecto, incluidos los relacionados con el funcionamiento general de la organización, </w:t>
      </w:r>
      <w:r>
        <w:rPr>
          <w:lang w:val="es-CL"/>
        </w:rPr>
        <w:t xml:space="preserve">como </w:t>
      </w:r>
      <w:r w:rsidRPr="00F7101D">
        <w:rPr>
          <w:lang w:val="es-CL"/>
        </w:rPr>
        <w:t>por ejemplo, los cost</w:t>
      </w:r>
      <w:r w:rsidR="004D2B3A">
        <w:rPr>
          <w:lang w:val="es-CL"/>
        </w:rPr>
        <w:t>o</w:t>
      </w:r>
      <w:r w:rsidRPr="00F7101D">
        <w:rPr>
          <w:lang w:val="es-CL"/>
        </w:rPr>
        <w:t>s de las oficinas existentes, los impuestos, los cost</w:t>
      </w:r>
      <w:r w:rsidR="00C2057B">
        <w:rPr>
          <w:lang w:val="es-CL"/>
        </w:rPr>
        <w:t>o</w:t>
      </w:r>
      <w:r w:rsidRPr="00F7101D">
        <w:rPr>
          <w:lang w:val="es-CL"/>
        </w:rPr>
        <w:t>s de auditoría del proyecto, las comisiones bancarias, los cost</w:t>
      </w:r>
      <w:r w:rsidR="00B577B7">
        <w:rPr>
          <w:lang w:val="es-CL"/>
        </w:rPr>
        <w:t>o</w:t>
      </w:r>
      <w:r w:rsidRPr="00F7101D">
        <w:rPr>
          <w:lang w:val="es-CL"/>
        </w:rPr>
        <w:t xml:space="preserve">s de seguimiento y presentación de informes, etc.) asociados al proyecto deben ser </w:t>
      </w:r>
      <w:r w:rsidR="0010629F">
        <w:rPr>
          <w:lang w:val="es-CL"/>
        </w:rPr>
        <w:t>costeados</w:t>
      </w:r>
      <w:r w:rsidRPr="00F7101D">
        <w:rPr>
          <w:lang w:val="es-CL"/>
        </w:rPr>
        <w:t xml:space="preserve"> por el socio ejecutor, y no pueden ser </w:t>
      </w:r>
      <w:r w:rsidR="0010629F">
        <w:rPr>
          <w:lang w:val="es-CL"/>
        </w:rPr>
        <w:t>financiados</w:t>
      </w:r>
      <w:r w:rsidR="001F1E64">
        <w:rPr>
          <w:lang w:val="es-CL"/>
        </w:rPr>
        <w:t xml:space="preserve"> por el GMDF.</w:t>
      </w:r>
    </w:p>
    <w:p w14:paraId="6F43C0A6" w14:textId="0F182127" w:rsidR="000A2888" w:rsidRPr="000A2888" w:rsidRDefault="000A2888" w:rsidP="001C3B60">
      <w:pPr>
        <w:jc w:val="both"/>
        <w:rPr>
          <w:lang w:val="es-CL"/>
        </w:rPr>
      </w:pPr>
      <w:r w:rsidRPr="000A2888">
        <w:rPr>
          <w:lang w:val="es-CL"/>
        </w:rPr>
        <w:t xml:space="preserve">El presupuesto debe asignar fondos a </w:t>
      </w:r>
      <w:r w:rsidRPr="000A2888">
        <w:rPr>
          <w:b/>
          <w:bCs/>
          <w:lang w:val="es-CL"/>
        </w:rPr>
        <w:t>acciones de comunicación y visibilidad</w:t>
      </w:r>
      <w:r w:rsidRPr="000A2888">
        <w:rPr>
          <w:lang w:val="es-CL"/>
        </w:rPr>
        <w:t xml:space="preserve"> para generar y garantizar la visibilidad del proyecto entre potenciales</w:t>
      </w:r>
      <w:r>
        <w:rPr>
          <w:lang w:val="es-CL"/>
        </w:rPr>
        <w:t xml:space="preserve"> beneficiarios</w:t>
      </w:r>
      <w:r w:rsidRPr="000A2888">
        <w:rPr>
          <w:lang w:val="es-CL"/>
        </w:rPr>
        <w:t xml:space="preserve"> y las partes interesadas. Se recomienda una cantidad equivalente al menos al 5% del presupuesto del proyecto.</w:t>
      </w:r>
    </w:p>
    <w:p w14:paraId="7E0FF4E1" w14:textId="29C27B84" w:rsidR="009F2BC0" w:rsidRPr="00BE4237" w:rsidRDefault="009F2BC0" w:rsidP="00BE4237">
      <w:pPr>
        <w:jc w:val="both"/>
        <w:rPr>
          <w:lang w:val="es-CL"/>
        </w:rPr>
      </w:pPr>
      <w:r w:rsidRPr="009F2BC0">
        <w:rPr>
          <w:lang w:val="es-CL"/>
        </w:rPr>
        <w:t xml:space="preserve">El porcentaje de la </w:t>
      </w:r>
      <w:r w:rsidRPr="009F2BC0">
        <w:rPr>
          <w:b/>
          <w:bCs/>
          <w:lang w:val="es-CL"/>
        </w:rPr>
        <w:t>adquisición de bienes, obras o servicios</w:t>
      </w:r>
      <w:r w:rsidRPr="009F2BC0">
        <w:rPr>
          <w:lang w:val="es-CL"/>
        </w:rPr>
        <w:t xml:space="preserve"> (es decir, la subcontratación) realizada por el socio no puede superar el 33% del presupuesto financiado por la UNESCO/GMDF.</w:t>
      </w:r>
    </w:p>
    <w:p w14:paraId="66F06ABB" w14:textId="571641B0" w:rsidR="00543CBB" w:rsidRDefault="00BE4237" w:rsidP="001C3B60">
      <w:pPr>
        <w:jc w:val="both"/>
        <w:rPr>
          <w:lang w:val="es-CL"/>
        </w:rPr>
      </w:pPr>
      <w:r w:rsidRPr="00BE4237">
        <w:rPr>
          <w:lang w:val="es-CL"/>
        </w:rPr>
        <w:t>El desglose de los costos del pr</w:t>
      </w:r>
      <w:r>
        <w:rPr>
          <w:lang w:val="es-CL"/>
        </w:rPr>
        <w:t xml:space="preserve">oyecto debe ser considerado </w:t>
      </w:r>
      <w:r w:rsidRPr="00BE4237">
        <w:rPr>
          <w:lang w:val="es-CL"/>
        </w:rPr>
        <w:t>por la UNESCO</w:t>
      </w:r>
      <w:r>
        <w:rPr>
          <w:lang w:val="es-CL"/>
        </w:rPr>
        <w:t xml:space="preserve"> com</w:t>
      </w:r>
      <w:r w:rsidR="00C24214">
        <w:rPr>
          <w:lang w:val="es-CL"/>
        </w:rPr>
        <w:t>o</w:t>
      </w:r>
      <w:r>
        <w:rPr>
          <w:lang w:val="es-CL"/>
        </w:rPr>
        <w:t xml:space="preserve"> razonable </w:t>
      </w:r>
      <w:r w:rsidRPr="00BE4237">
        <w:rPr>
          <w:lang w:val="es-CL"/>
        </w:rPr>
        <w:t xml:space="preserve">y justo en comparación con las tendencias del mercado, y representar una </w:t>
      </w:r>
      <w:r w:rsidRPr="00BE4237">
        <w:rPr>
          <w:b/>
          <w:bCs/>
          <w:lang w:val="es-CL"/>
        </w:rPr>
        <w:t>buena relación calidad-precio</w:t>
      </w:r>
      <w:r w:rsidR="00E45083">
        <w:rPr>
          <w:rStyle w:val="FootnoteReference"/>
          <w:b/>
          <w:bCs/>
        </w:rPr>
        <w:footnoteReference w:id="4"/>
      </w:r>
      <w:r w:rsidR="00543CBB" w:rsidRPr="00BE4237">
        <w:rPr>
          <w:lang w:val="es-CL"/>
        </w:rPr>
        <w:t>.</w:t>
      </w:r>
      <w:r w:rsidR="001D4AFE" w:rsidRPr="00BE4237">
        <w:rPr>
          <w:lang w:val="es-CL"/>
        </w:rPr>
        <w:t xml:space="preserve"> </w:t>
      </w:r>
      <w:r w:rsidR="00E0679D" w:rsidRPr="00E0679D">
        <w:rPr>
          <w:lang w:val="es-CL"/>
        </w:rPr>
        <w:t xml:space="preserve">Los socios </w:t>
      </w:r>
      <w:r w:rsidR="00E0679D">
        <w:rPr>
          <w:lang w:val="es-CL"/>
        </w:rPr>
        <w:t>ejecutores</w:t>
      </w:r>
      <w:r w:rsidR="00E0679D" w:rsidRPr="00E0679D">
        <w:rPr>
          <w:lang w:val="es-CL"/>
        </w:rPr>
        <w:t xml:space="preserve"> deberán justificar cómo van a garantizar que los cost</w:t>
      </w:r>
      <w:r w:rsidR="008A0C27">
        <w:rPr>
          <w:lang w:val="es-CL"/>
        </w:rPr>
        <w:t>o</w:t>
      </w:r>
      <w:r w:rsidR="00E0679D" w:rsidRPr="00E0679D">
        <w:rPr>
          <w:lang w:val="es-CL"/>
        </w:rPr>
        <w:t>s del proyecto representan una buena relación calidad-precio.</w:t>
      </w:r>
    </w:p>
    <w:p w14:paraId="0BE2E83D" w14:textId="3F22D86F" w:rsidR="00CB2F74" w:rsidRDefault="00CB2F74" w:rsidP="001C3B60">
      <w:pPr>
        <w:jc w:val="both"/>
        <w:rPr>
          <w:lang w:val="es-CL"/>
        </w:rPr>
      </w:pPr>
      <w:r w:rsidRPr="00CB2F74">
        <w:rPr>
          <w:lang w:val="es-CL"/>
        </w:rPr>
        <w:t xml:space="preserve">Sólo son elegibles los </w:t>
      </w:r>
      <w:r w:rsidRPr="00C06796">
        <w:rPr>
          <w:b/>
          <w:bCs/>
          <w:lang w:val="es-CL"/>
        </w:rPr>
        <w:t>cost</w:t>
      </w:r>
      <w:r w:rsidR="00C06796" w:rsidRPr="00C06796">
        <w:rPr>
          <w:b/>
          <w:bCs/>
          <w:lang w:val="es-CL"/>
        </w:rPr>
        <w:t>o</w:t>
      </w:r>
      <w:r w:rsidRPr="00C06796">
        <w:rPr>
          <w:b/>
          <w:bCs/>
          <w:lang w:val="es-CL"/>
        </w:rPr>
        <w:t xml:space="preserve">s incurridos durante </w:t>
      </w:r>
      <w:r w:rsidR="00C06796">
        <w:rPr>
          <w:b/>
          <w:bCs/>
          <w:lang w:val="es-CL"/>
        </w:rPr>
        <w:t>el período del proyecto</w:t>
      </w:r>
      <w:r w:rsidRPr="00CB2F74">
        <w:rPr>
          <w:lang w:val="es-CL"/>
        </w:rPr>
        <w:t xml:space="preserve">, tal y como se </w:t>
      </w:r>
      <w:r w:rsidR="00C06796" w:rsidRPr="00CB2F74">
        <w:rPr>
          <w:lang w:val="es-CL"/>
        </w:rPr>
        <w:t>especifica</w:t>
      </w:r>
      <w:r w:rsidR="00C06796">
        <w:rPr>
          <w:lang w:val="es-CL"/>
        </w:rPr>
        <w:t>rá</w:t>
      </w:r>
      <w:r w:rsidRPr="00CB2F74">
        <w:rPr>
          <w:lang w:val="es-CL"/>
        </w:rPr>
        <w:t xml:space="preserve"> en el correspondiente Acuerdo de Socios </w:t>
      </w:r>
      <w:r w:rsidR="00C06796">
        <w:rPr>
          <w:lang w:val="es-CL"/>
        </w:rPr>
        <w:t>Ejecutores</w:t>
      </w:r>
      <w:r w:rsidRPr="00CB2F74">
        <w:rPr>
          <w:lang w:val="es-CL"/>
        </w:rPr>
        <w:t>. Los cost</w:t>
      </w:r>
      <w:r w:rsidR="007D665E">
        <w:rPr>
          <w:lang w:val="es-CL"/>
        </w:rPr>
        <w:t>o</w:t>
      </w:r>
      <w:r w:rsidRPr="00CB2F74">
        <w:rPr>
          <w:lang w:val="es-CL"/>
        </w:rPr>
        <w:t xml:space="preserve">s </w:t>
      </w:r>
      <w:r w:rsidR="007D665E">
        <w:rPr>
          <w:lang w:val="es-CL"/>
        </w:rPr>
        <w:t>que hayan sido incurridos previo a</w:t>
      </w:r>
      <w:r w:rsidRPr="00CB2F74">
        <w:rPr>
          <w:lang w:val="es-CL"/>
        </w:rPr>
        <w:t xml:space="preserve"> la fecha de inicio del contrato no serán </w:t>
      </w:r>
      <w:r w:rsidR="006D09D3">
        <w:rPr>
          <w:lang w:val="es-CL"/>
        </w:rPr>
        <w:t xml:space="preserve">financiados </w:t>
      </w:r>
      <w:r w:rsidRPr="00CB2F74">
        <w:rPr>
          <w:lang w:val="es-CL"/>
        </w:rPr>
        <w:t>por la UNESCO/GMDF (</w:t>
      </w:r>
      <w:r w:rsidR="006D09D3">
        <w:rPr>
          <w:lang w:val="es-CL"/>
        </w:rPr>
        <w:t xml:space="preserve">es decir, </w:t>
      </w:r>
      <w:r w:rsidRPr="00CB2F74">
        <w:rPr>
          <w:lang w:val="es-CL"/>
        </w:rPr>
        <w:t>no hay retroactividad).</w:t>
      </w:r>
    </w:p>
    <w:p w14:paraId="36D5E7A7" w14:textId="0ECCEACD" w:rsidR="00FD6367" w:rsidRPr="00E0679D" w:rsidRDefault="00FD6367" w:rsidP="001C3B60">
      <w:pPr>
        <w:jc w:val="both"/>
        <w:rPr>
          <w:lang w:val="es-CL"/>
        </w:rPr>
      </w:pPr>
      <w:r w:rsidRPr="00FD6367">
        <w:rPr>
          <w:lang w:val="es-CL"/>
        </w:rPr>
        <w:t>Todos los cost</w:t>
      </w:r>
      <w:r w:rsidR="009744FF">
        <w:rPr>
          <w:lang w:val="es-CL"/>
        </w:rPr>
        <w:t>o</w:t>
      </w:r>
      <w:r w:rsidRPr="00FD6367">
        <w:rPr>
          <w:lang w:val="es-CL"/>
        </w:rPr>
        <w:t xml:space="preserve">s del proyecto deben registrarse </w:t>
      </w:r>
      <w:r>
        <w:rPr>
          <w:lang w:val="es-CL"/>
        </w:rPr>
        <w:t xml:space="preserve">adecuadamente </w:t>
      </w:r>
      <w:r w:rsidRPr="00FD6367">
        <w:rPr>
          <w:lang w:val="es-CL"/>
        </w:rPr>
        <w:t xml:space="preserve">en los registros contables del socio ejecutor e incluirse en el informe financiero certificado que se presentará al final del periodo contractual (véase "Proceso de </w:t>
      </w:r>
      <w:r>
        <w:rPr>
          <w:lang w:val="es-CL"/>
        </w:rPr>
        <w:t>C</w:t>
      </w:r>
      <w:r w:rsidRPr="00FD6367">
        <w:rPr>
          <w:lang w:val="es-CL"/>
        </w:rPr>
        <w:t xml:space="preserve">ontratación y </w:t>
      </w:r>
      <w:r>
        <w:rPr>
          <w:lang w:val="es-CL"/>
        </w:rPr>
        <w:t>E</w:t>
      </w:r>
      <w:r w:rsidRPr="00FD6367">
        <w:rPr>
          <w:lang w:val="es-CL"/>
        </w:rPr>
        <w:t xml:space="preserve">jecución del </w:t>
      </w:r>
      <w:r>
        <w:rPr>
          <w:lang w:val="es-CL"/>
        </w:rPr>
        <w:t>P</w:t>
      </w:r>
      <w:r w:rsidRPr="00FD6367">
        <w:rPr>
          <w:lang w:val="es-CL"/>
        </w:rPr>
        <w:t>royecto" más adelante).</w:t>
      </w:r>
    </w:p>
    <w:p w14:paraId="77BFB419" w14:textId="7D895377" w:rsidR="004172EF" w:rsidRPr="0098250A" w:rsidRDefault="00C1253A" w:rsidP="00A66C03">
      <w:pPr>
        <w:jc w:val="both"/>
        <w:rPr>
          <w:b/>
          <w:bCs/>
          <w:i/>
          <w:iCs/>
          <w:lang w:val="es-CL"/>
        </w:rPr>
      </w:pPr>
      <w:r w:rsidRPr="0098250A">
        <w:rPr>
          <w:b/>
          <w:bCs/>
          <w:i/>
          <w:iCs/>
          <w:lang w:val="es-CL"/>
        </w:rPr>
        <w:t>Contribución</w:t>
      </w:r>
      <w:r w:rsidR="00FD6367" w:rsidRPr="0098250A">
        <w:rPr>
          <w:b/>
          <w:bCs/>
          <w:i/>
          <w:iCs/>
          <w:lang w:val="es-CL"/>
        </w:rPr>
        <w:t xml:space="preserve"> del Socio</w:t>
      </w:r>
    </w:p>
    <w:p w14:paraId="718D2735" w14:textId="77986E6D" w:rsidR="0098250A" w:rsidRDefault="0098250A" w:rsidP="00D7683A">
      <w:pPr>
        <w:jc w:val="both"/>
        <w:rPr>
          <w:lang w:val="es-CL"/>
        </w:rPr>
      </w:pPr>
      <w:r w:rsidRPr="0098250A">
        <w:rPr>
          <w:lang w:val="es-CL"/>
        </w:rPr>
        <w:t xml:space="preserve">Un Acuerdo </w:t>
      </w:r>
      <w:r>
        <w:rPr>
          <w:lang w:val="es-CL"/>
        </w:rPr>
        <w:t>de Socios Ejecutores</w:t>
      </w:r>
      <w:r w:rsidRPr="0098250A">
        <w:rPr>
          <w:lang w:val="es-CL"/>
        </w:rPr>
        <w:t xml:space="preserve"> (IPA</w:t>
      </w:r>
      <w:r>
        <w:rPr>
          <w:lang w:val="es-CL"/>
        </w:rPr>
        <w:t>, por sus siglas en inglés</w:t>
      </w:r>
      <w:r w:rsidRPr="0098250A">
        <w:rPr>
          <w:lang w:val="es-CL"/>
        </w:rPr>
        <w:t xml:space="preserve">) va más allá de la mera prestación de un servicio remunerado, tal y como se contempla normalmente en un contrato de servicios/bienes/obras. </w:t>
      </w:r>
      <w:r w:rsidR="00841BF1">
        <w:rPr>
          <w:lang w:val="es-CL"/>
        </w:rPr>
        <w:t>Este i</w:t>
      </w:r>
      <w:r w:rsidRPr="0098250A">
        <w:rPr>
          <w:lang w:val="es-CL"/>
        </w:rPr>
        <w:t xml:space="preserve">mplica </w:t>
      </w:r>
      <w:r w:rsidR="00D7683A" w:rsidRPr="004714E2">
        <w:rPr>
          <w:b/>
          <w:bCs/>
          <w:lang w:val="es-CL"/>
        </w:rPr>
        <w:t>una asociación</w:t>
      </w:r>
      <w:r w:rsidR="00D7683A">
        <w:rPr>
          <w:lang w:val="es-CL"/>
        </w:rPr>
        <w:t xml:space="preserve"> entre la UNESCO y el socio en el marco de </w:t>
      </w:r>
      <w:r w:rsidR="00816843">
        <w:rPr>
          <w:lang w:val="es-CL"/>
        </w:rPr>
        <w:t>una</w:t>
      </w:r>
      <w:r w:rsidRPr="0098250A">
        <w:rPr>
          <w:lang w:val="es-CL"/>
        </w:rPr>
        <w:t xml:space="preserve"> acción, en la que ambas partes se benefician mutuamente de dicho acuerdo.  </w:t>
      </w:r>
    </w:p>
    <w:p w14:paraId="2DD152EB" w14:textId="73574FE8" w:rsidR="004714E2" w:rsidRPr="0098250A" w:rsidRDefault="004714E2" w:rsidP="00D7683A">
      <w:pPr>
        <w:jc w:val="both"/>
        <w:rPr>
          <w:lang w:val="es-CL"/>
        </w:rPr>
      </w:pPr>
      <w:r w:rsidRPr="004714E2">
        <w:rPr>
          <w:lang w:val="es-CL"/>
        </w:rPr>
        <w:t>Una de las principales características de un IPA es el "</w:t>
      </w:r>
      <w:r w:rsidRPr="004714E2">
        <w:rPr>
          <w:b/>
          <w:bCs/>
          <w:lang w:val="es-CL"/>
        </w:rPr>
        <w:t>valor a</w:t>
      </w:r>
      <w:r w:rsidR="00370261">
        <w:rPr>
          <w:b/>
          <w:bCs/>
          <w:lang w:val="es-CL"/>
        </w:rPr>
        <w:t>gregado</w:t>
      </w:r>
      <w:r w:rsidRPr="004714E2">
        <w:rPr>
          <w:lang w:val="es-CL"/>
        </w:rPr>
        <w:t xml:space="preserve">" que aporta el socio, que incluye una contribución monetaria o en especie al proyecto (más allá de la mera prestación de un servicio). Por consiguiente, se espera que todos los socios realicen una contribución financiera (monetaria o en especie) </w:t>
      </w:r>
      <w:r w:rsidRPr="004714E2">
        <w:rPr>
          <w:b/>
          <w:bCs/>
          <w:lang w:val="es-CL"/>
        </w:rPr>
        <w:t xml:space="preserve">equivalente a un mínimo del 5% del presupuesto total </w:t>
      </w:r>
      <w:r w:rsidRPr="004714E2">
        <w:rPr>
          <w:lang w:val="es-CL"/>
        </w:rPr>
        <w:t>del proyecto (es decir, la UNESCO/</w:t>
      </w:r>
      <w:r>
        <w:rPr>
          <w:lang w:val="es-CL"/>
        </w:rPr>
        <w:t>GMDF</w:t>
      </w:r>
      <w:r w:rsidRPr="004714E2">
        <w:rPr>
          <w:lang w:val="es-CL"/>
        </w:rPr>
        <w:t xml:space="preserve"> puede financiar como máximo el 95% de los cost</w:t>
      </w:r>
      <w:r>
        <w:rPr>
          <w:lang w:val="es-CL"/>
        </w:rPr>
        <w:t>o</w:t>
      </w:r>
      <w:r w:rsidRPr="004714E2">
        <w:rPr>
          <w:lang w:val="es-CL"/>
        </w:rPr>
        <w:t xml:space="preserve">s totales del proyecto), </w:t>
      </w:r>
      <w:r>
        <w:rPr>
          <w:lang w:val="es-CL"/>
        </w:rPr>
        <w:t>incluyendo costos</w:t>
      </w:r>
      <w:r w:rsidRPr="004714E2">
        <w:rPr>
          <w:lang w:val="es-CL"/>
        </w:rPr>
        <w:t xml:space="preserve"> directos pertinentes para la consecución de los objetivos del proyecto.</w:t>
      </w:r>
    </w:p>
    <w:p w14:paraId="605B3F02" w14:textId="2F5F767B" w:rsidR="00F5736A" w:rsidRPr="00F5736A" w:rsidRDefault="001C4954" w:rsidP="00EE1545">
      <w:pPr>
        <w:jc w:val="both"/>
        <w:rPr>
          <w:b/>
          <w:bCs/>
          <w:i/>
          <w:iCs/>
          <w:lang w:val="es-CL"/>
        </w:rPr>
      </w:pPr>
      <w:r w:rsidRPr="00F5736A">
        <w:rPr>
          <w:b/>
          <w:bCs/>
          <w:i/>
          <w:iCs/>
          <w:lang w:val="es-CL"/>
        </w:rPr>
        <w:t>Co</w:t>
      </w:r>
      <w:r>
        <w:rPr>
          <w:b/>
          <w:bCs/>
          <w:i/>
          <w:iCs/>
          <w:lang w:val="es-CL"/>
        </w:rPr>
        <w:t>financiamiento</w:t>
      </w:r>
      <w:r w:rsidR="00F5736A" w:rsidRPr="00F5736A">
        <w:rPr>
          <w:b/>
          <w:bCs/>
          <w:i/>
          <w:iCs/>
          <w:lang w:val="es-CL"/>
        </w:rPr>
        <w:t xml:space="preserve"> por otras fuentes de fin</w:t>
      </w:r>
      <w:r w:rsidR="00F5736A">
        <w:rPr>
          <w:b/>
          <w:bCs/>
          <w:i/>
          <w:iCs/>
          <w:lang w:val="es-CL"/>
        </w:rPr>
        <w:t>anciamiento</w:t>
      </w:r>
      <w:r w:rsidR="00F5736A" w:rsidRPr="00F5736A">
        <w:rPr>
          <w:b/>
          <w:bCs/>
          <w:i/>
          <w:iCs/>
          <w:lang w:val="es-CL"/>
        </w:rPr>
        <w:t xml:space="preserve"> extern</w:t>
      </w:r>
      <w:r w:rsidR="00F5736A">
        <w:rPr>
          <w:b/>
          <w:bCs/>
          <w:i/>
          <w:iCs/>
          <w:lang w:val="es-CL"/>
        </w:rPr>
        <w:t>o</w:t>
      </w:r>
    </w:p>
    <w:p w14:paraId="2C2C0E89" w14:textId="5A776547" w:rsidR="001C4954" w:rsidRDefault="001C4954" w:rsidP="00EE1545">
      <w:pPr>
        <w:jc w:val="both"/>
        <w:rPr>
          <w:lang w:val="es-CL"/>
        </w:rPr>
      </w:pPr>
      <w:r w:rsidRPr="001C4954">
        <w:rPr>
          <w:lang w:val="es-CL"/>
        </w:rPr>
        <w:lastRenderedPageBreak/>
        <w:t xml:space="preserve">Además </w:t>
      </w:r>
      <w:r>
        <w:rPr>
          <w:lang w:val="es-CL"/>
        </w:rPr>
        <w:t>del financiamiento</w:t>
      </w:r>
      <w:r w:rsidRPr="001C4954">
        <w:rPr>
          <w:lang w:val="es-CL"/>
        </w:rPr>
        <w:t xml:space="preserve"> solicitad</w:t>
      </w:r>
      <w:r>
        <w:rPr>
          <w:lang w:val="es-CL"/>
        </w:rPr>
        <w:t>o</w:t>
      </w:r>
      <w:r w:rsidRPr="001C4954">
        <w:rPr>
          <w:lang w:val="es-CL"/>
        </w:rPr>
        <w:t xml:space="preserve"> en el marco del </w:t>
      </w:r>
      <w:r>
        <w:rPr>
          <w:lang w:val="es-CL"/>
        </w:rPr>
        <w:t>GMDF</w:t>
      </w:r>
      <w:r w:rsidRPr="001C4954">
        <w:rPr>
          <w:lang w:val="es-CL"/>
        </w:rPr>
        <w:t xml:space="preserve">, la acción propuesta en la propuesta de </w:t>
      </w:r>
      <w:r w:rsidR="00620DAC">
        <w:rPr>
          <w:lang w:val="es-CL"/>
        </w:rPr>
        <w:t>proyecto</w:t>
      </w:r>
      <w:r w:rsidRPr="001C4954">
        <w:rPr>
          <w:lang w:val="es-CL"/>
        </w:rPr>
        <w:t xml:space="preserve"> puede ser parcialmente apoyada por contribuciones financieras de terceros.</w:t>
      </w:r>
    </w:p>
    <w:p w14:paraId="31754436" w14:textId="7AC6A946" w:rsidR="00CE6DA6" w:rsidRDefault="00CE6DA6" w:rsidP="00EE1545">
      <w:pPr>
        <w:jc w:val="both"/>
        <w:rPr>
          <w:lang w:val="es-CL"/>
        </w:rPr>
      </w:pPr>
    </w:p>
    <w:p w14:paraId="3258E495" w14:textId="77777777" w:rsidR="00CE6DA6" w:rsidRPr="001C4954" w:rsidRDefault="00CE6DA6" w:rsidP="00EE1545">
      <w:pPr>
        <w:jc w:val="both"/>
        <w:rPr>
          <w:lang w:val="es-CL"/>
        </w:rPr>
      </w:pPr>
    </w:p>
    <w:p w14:paraId="74B08223" w14:textId="2AD30630" w:rsidR="00812BB1" w:rsidRPr="00C1253A" w:rsidRDefault="00C40B5C" w:rsidP="00253278">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00BC7A73"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812BB1"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C1253A" w:rsidRPr="00C1253A">
        <w:rPr>
          <w:rFonts w:ascii="Arial" w:hAnsi="Arial" w:cs="Arial"/>
          <w:b/>
          <w:bCs/>
          <w:color w:val="FFFFFF" w:themeColor="background1"/>
          <w:sz w:val="24"/>
          <w:szCs w:val="44"/>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w:t>
      </w:r>
      <w:r w:rsidR="00C1253A"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CUÁL ES EL PRESUPUESTO INDICATIVO DISPONIBLE PARA EST</w:t>
      </w:r>
      <w:r w:rsid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 LLAMADO A PROPUESTAS</w:t>
      </w:r>
      <w:r w:rsidR="00812BB1" w:rsidRPr="00C1253A">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7AEBC73" w14:textId="67CE3B63" w:rsidR="001068AF" w:rsidRPr="001068AF" w:rsidRDefault="001068AF" w:rsidP="003D590A">
      <w:pPr>
        <w:jc w:val="both"/>
        <w:rPr>
          <w:lang w:val="es-CL"/>
        </w:rPr>
      </w:pPr>
      <w:r w:rsidRPr="001068AF">
        <w:rPr>
          <w:lang w:val="es-CL"/>
        </w:rPr>
        <w:t xml:space="preserve">El </w:t>
      </w:r>
      <w:r>
        <w:rPr>
          <w:lang w:val="es-CL"/>
        </w:rPr>
        <w:t>monto</w:t>
      </w:r>
      <w:r w:rsidRPr="001068AF">
        <w:rPr>
          <w:lang w:val="es-CL"/>
        </w:rPr>
        <w:t xml:space="preserve"> total destinado </w:t>
      </w:r>
      <w:r>
        <w:rPr>
          <w:lang w:val="es-CL"/>
        </w:rPr>
        <w:t>al cofinanciamiento</w:t>
      </w:r>
      <w:r w:rsidRPr="001068AF">
        <w:rPr>
          <w:lang w:val="es-CL"/>
        </w:rPr>
        <w:t xml:space="preserve"> de proyectos en el marco de </w:t>
      </w:r>
      <w:r>
        <w:rPr>
          <w:lang w:val="es-CL"/>
        </w:rPr>
        <w:t>este Llamado a Propuestas</w:t>
      </w:r>
      <w:r w:rsidRPr="001068AF">
        <w:rPr>
          <w:lang w:val="es-CL"/>
        </w:rPr>
        <w:t xml:space="preserve"> se estima </w:t>
      </w:r>
      <w:r w:rsidRPr="001068AF">
        <w:rPr>
          <w:b/>
          <w:bCs/>
          <w:lang w:val="es-CL"/>
        </w:rPr>
        <w:t>en 1,4 millones de dólares</w:t>
      </w:r>
      <w:r w:rsidR="00300769">
        <w:rPr>
          <w:b/>
          <w:bCs/>
          <w:lang w:val="es-CL"/>
        </w:rPr>
        <w:t xml:space="preserve"> estadounidenses</w:t>
      </w:r>
      <w:r w:rsidRPr="001068AF">
        <w:rPr>
          <w:lang w:val="es-CL"/>
        </w:rPr>
        <w:t xml:space="preserve">. Esta cantidad se distribuirá entre las propuestas con mayor puntuación </w:t>
      </w:r>
      <w:r w:rsidR="006E389C">
        <w:rPr>
          <w:lang w:val="es-CL"/>
        </w:rPr>
        <w:t>luego d</w:t>
      </w:r>
      <w:r w:rsidR="00984643">
        <w:rPr>
          <w:lang w:val="es-CL"/>
        </w:rPr>
        <w:t>el proceso de</w:t>
      </w:r>
      <w:r w:rsidRPr="001068AF">
        <w:rPr>
          <w:lang w:val="es-CL"/>
        </w:rPr>
        <w:t xml:space="preserve"> evaluación (número estimado de subvenciones: 40).</w:t>
      </w:r>
    </w:p>
    <w:p w14:paraId="3B2E4B11" w14:textId="4EABBBD1" w:rsidR="00D031F2" w:rsidRPr="00D031F2" w:rsidRDefault="00D031F2" w:rsidP="003D590A">
      <w:pPr>
        <w:jc w:val="both"/>
        <w:rPr>
          <w:lang w:val="es-CL"/>
        </w:rPr>
      </w:pPr>
      <w:r w:rsidRPr="00D031F2">
        <w:rPr>
          <w:lang w:val="es-CL"/>
        </w:rPr>
        <w:t xml:space="preserve">El tamaño de las subvenciones que se distribuirán en el marco </w:t>
      </w:r>
      <w:r>
        <w:rPr>
          <w:lang w:val="es-CL"/>
        </w:rPr>
        <w:t>de este Llamado a Propuestas</w:t>
      </w:r>
      <w:r w:rsidRPr="00D031F2">
        <w:rPr>
          <w:lang w:val="es-CL"/>
        </w:rPr>
        <w:t xml:space="preserve"> irá desde </w:t>
      </w:r>
      <w:r w:rsidRPr="00D031F2">
        <w:rPr>
          <w:b/>
          <w:bCs/>
          <w:lang w:val="es-CL"/>
        </w:rPr>
        <w:t>un mínimo de USD $15,000 hasta un máximo de USD$ 35,000</w:t>
      </w:r>
      <w:r w:rsidRPr="00D031F2">
        <w:rPr>
          <w:lang w:val="es-CL"/>
        </w:rPr>
        <w:t xml:space="preserve">. </w:t>
      </w:r>
      <w:r>
        <w:rPr>
          <w:lang w:val="es-CL"/>
        </w:rPr>
        <w:t xml:space="preserve">El monto solicitado por los </w:t>
      </w:r>
      <w:r w:rsidR="00E200EF">
        <w:rPr>
          <w:lang w:val="es-CL"/>
        </w:rPr>
        <w:t xml:space="preserve">interesados </w:t>
      </w:r>
      <w:r w:rsidRPr="00D031F2">
        <w:rPr>
          <w:lang w:val="es-CL"/>
        </w:rPr>
        <w:t>deberá ser proporcional a la capacidad de gestión administrativa y financiera demostrada por sus entidades.</w:t>
      </w:r>
    </w:p>
    <w:p w14:paraId="7DB53855" w14:textId="3ED037CC" w:rsidR="009F76FD" w:rsidRDefault="009F76FD" w:rsidP="00540F91">
      <w:pPr>
        <w:jc w:val="both"/>
        <w:rPr>
          <w:lang w:val="es-CL"/>
        </w:rPr>
      </w:pPr>
      <w:r w:rsidRPr="009F76FD">
        <w:rPr>
          <w:lang w:val="es-CL"/>
        </w:rPr>
        <w:t>La UNESCO se reserva el derecho de no distribuir todos los fondos disponibles, así como de</w:t>
      </w:r>
      <w:r w:rsidR="00E86061">
        <w:rPr>
          <w:lang w:val="es-CL"/>
        </w:rPr>
        <w:t xml:space="preserve"> otorgar</w:t>
      </w:r>
      <w:r w:rsidRPr="009F76FD">
        <w:rPr>
          <w:lang w:val="es-CL"/>
        </w:rPr>
        <w:t xml:space="preserve"> la totalidad o sólo una parte de</w:t>
      </w:r>
      <w:r>
        <w:rPr>
          <w:lang w:val="es-CL"/>
        </w:rPr>
        <w:t xml:space="preserve">l financiamiento </w:t>
      </w:r>
      <w:r w:rsidRPr="009F76FD">
        <w:rPr>
          <w:lang w:val="es-CL"/>
        </w:rPr>
        <w:t>solicitad</w:t>
      </w:r>
      <w:r>
        <w:rPr>
          <w:lang w:val="es-CL"/>
        </w:rPr>
        <w:t>o</w:t>
      </w:r>
      <w:r w:rsidRPr="009F76FD">
        <w:rPr>
          <w:lang w:val="es-CL"/>
        </w:rPr>
        <w:t xml:space="preserve"> por los candidatos.</w:t>
      </w:r>
    </w:p>
    <w:p w14:paraId="31CB0053" w14:textId="5877181B" w:rsidR="009F76FD" w:rsidRPr="0036107A" w:rsidRDefault="0036107A" w:rsidP="00540F91">
      <w:pPr>
        <w:jc w:val="both"/>
        <w:rPr>
          <w:lang w:val="es-CL"/>
        </w:rPr>
      </w:pPr>
      <w:r>
        <w:rPr>
          <w:lang w:val="es-CL"/>
        </w:rPr>
        <w:t>La</w:t>
      </w:r>
      <w:r w:rsidRPr="0036107A">
        <w:rPr>
          <w:lang w:val="es-CL"/>
        </w:rPr>
        <w:t xml:space="preserve"> concesión de una subvención no establece un derecho para los años siguientes.</w:t>
      </w:r>
    </w:p>
    <w:p w14:paraId="09425C32" w14:textId="2F51B1F8" w:rsidR="0036107A" w:rsidRPr="0036107A" w:rsidRDefault="0036107A" w:rsidP="003D590A">
      <w:pPr>
        <w:jc w:val="both"/>
        <w:rPr>
          <w:lang w:val="es-CL"/>
        </w:rPr>
      </w:pPr>
      <w:r w:rsidRPr="0036107A">
        <w:rPr>
          <w:lang w:val="es-CL"/>
        </w:rPr>
        <w:t xml:space="preserve">No se podrá </w:t>
      </w:r>
      <w:r w:rsidR="00E86061">
        <w:rPr>
          <w:lang w:val="es-CL"/>
        </w:rPr>
        <w:t>otorgar</w:t>
      </w:r>
      <w:r w:rsidRPr="0036107A">
        <w:rPr>
          <w:lang w:val="es-CL"/>
        </w:rPr>
        <w:t xml:space="preserve"> ninguna subvención con carácter retroactivo para acciones ya realizadas.</w:t>
      </w:r>
    </w:p>
    <w:p w14:paraId="1829C446" w14:textId="0AE4F836" w:rsidR="0036107A" w:rsidRPr="0036107A" w:rsidRDefault="0036107A" w:rsidP="003D590A">
      <w:pPr>
        <w:jc w:val="both"/>
        <w:rPr>
          <w:lang w:val="es-CL"/>
        </w:rPr>
      </w:pPr>
      <w:r w:rsidRPr="0036107A">
        <w:rPr>
          <w:lang w:val="es-CL"/>
        </w:rPr>
        <w:t xml:space="preserve">Los fondos de la subvención sólo pueden gastarse en las actividades definidas en el </w:t>
      </w:r>
      <w:r w:rsidRPr="0036107A">
        <w:rPr>
          <w:i/>
          <w:iCs/>
          <w:lang w:val="es-CL"/>
        </w:rPr>
        <w:t>Acuerdo de Socios Ejecutores</w:t>
      </w:r>
      <w:r>
        <w:rPr>
          <w:lang w:val="es-CL"/>
        </w:rPr>
        <w:t xml:space="preserve"> correspondiente </w:t>
      </w:r>
      <w:r w:rsidRPr="0036107A">
        <w:rPr>
          <w:lang w:val="es-CL"/>
        </w:rPr>
        <w:t xml:space="preserve">(véase "Proceso de </w:t>
      </w:r>
      <w:r>
        <w:rPr>
          <w:lang w:val="es-CL"/>
        </w:rPr>
        <w:t>C</w:t>
      </w:r>
      <w:r w:rsidRPr="0036107A">
        <w:rPr>
          <w:lang w:val="es-CL"/>
        </w:rPr>
        <w:t xml:space="preserve">ontratación y </w:t>
      </w:r>
      <w:r>
        <w:rPr>
          <w:lang w:val="es-CL"/>
        </w:rPr>
        <w:t>E</w:t>
      </w:r>
      <w:r w:rsidRPr="0036107A">
        <w:rPr>
          <w:lang w:val="es-CL"/>
        </w:rPr>
        <w:t xml:space="preserve">jecución del </w:t>
      </w:r>
      <w:r>
        <w:rPr>
          <w:lang w:val="es-CL"/>
        </w:rPr>
        <w:t>P</w:t>
      </w:r>
      <w:r w:rsidRPr="0036107A">
        <w:rPr>
          <w:lang w:val="es-CL"/>
        </w:rPr>
        <w:t>royecto" más adelante).</w:t>
      </w:r>
    </w:p>
    <w:p w14:paraId="01F0EBB7" w14:textId="743EF640" w:rsidR="00952D6B" w:rsidRPr="00952D6B" w:rsidRDefault="00952D6B" w:rsidP="003D590A">
      <w:pPr>
        <w:jc w:val="both"/>
        <w:rPr>
          <w:b/>
          <w:bCs/>
          <w:lang w:val="es-CL"/>
        </w:rPr>
      </w:pPr>
      <w:r w:rsidRPr="00952D6B">
        <w:rPr>
          <w:b/>
          <w:bCs/>
          <w:lang w:val="es-CL"/>
        </w:rPr>
        <w:t>El GMDF no proporcionará financia</w:t>
      </w:r>
      <w:r>
        <w:rPr>
          <w:b/>
          <w:bCs/>
          <w:lang w:val="es-CL"/>
        </w:rPr>
        <w:t>miento</w:t>
      </w:r>
      <w:r w:rsidRPr="00952D6B">
        <w:rPr>
          <w:b/>
          <w:bCs/>
          <w:lang w:val="es-CL"/>
        </w:rPr>
        <w:t xml:space="preserve"> para actividades que no estén directamente en línea con el </w:t>
      </w:r>
      <w:r w:rsidR="00C25890" w:rsidRPr="00C25890">
        <w:rPr>
          <w:b/>
          <w:bCs/>
          <w:lang w:val="es-CL"/>
        </w:rPr>
        <w:t>Resultado</w:t>
      </w:r>
      <w:r w:rsidRPr="00952D6B">
        <w:rPr>
          <w:b/>
          <w:bCs/>
          <w:lang w:val="es-CL"/>
        </w:rPr>
        <w:t xml:space="preserve"> 2, el </w:t>
      </w:r>
      <w:r w:rsidR="00C25890" w:rsidRPr="00C25890">
        <w:rPr>
          <w:b/>
          <w:bCs/>
          <w:lang w:val="es-CL"/>
        </w:rPr>
        <w:t>Resultado</w:t>
      </w:r>
      <w:r w:rsidRPr="00C25890">
        <w:rPr>
          <w:b/>
          <w:bCs/>
          <w:lang w:val="es-CL"/>
        </w:rPr>
        <w:t xml:space="preserve"> 3 y/o el </w:t>
      </w:r>
      <w:r w:rsidR="00C25890" w:rsidRPr="00C25890">
        <w:rPr>
          <w:b/>
          <w:bCs/>
          <w:lang w:val="es-CL"/>
        </w:rPr>
        <w:t>Resultado</w:t>
      </w:r>
      <w:r w:rsidRPr="00952D6B">
        <w:rPr>
          <w:b/>
          <w:bCs/>
          <w:lang w:val="es-CL"/>
        </w:rPr>
        <w:t xml:space="preserve"> 4 del Fondo.</w:t>
      </w:r>
    </w:p>
    <w:p w14:paraId="4331277A" w14:textId="42536761" w:rsidR="009B5419" w:rsidRPr="005021A8" w:rsidRDefault="00BC7A73" w:rsidP="00BC0753">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021A8">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253278" w:rsidRPr="005021A8">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5021A8" w:rsidRPr="005021A8">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EVALUACION Y PROCESO D</w:t>
      </w:r>
      <w:r w:rsidR="005021A8">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 SELECCION</w:t>
      </w:r>
    </w:p>
    <w:p w14:paraId="175BA471" w14:textId="0A47B91B" w:rsidR="00676BC8" w:rsidRPr="00676BC8" w:rsidRDefault="00676BC8" w:rsidP="00163F2E">
      <w:pPr>
        <w:jc w:val="both"/>
        <w:rPr>
          <w:lang w:val="es-CL"/>
        </w:rPr>
      </w:pPr>
      <w:r>
        <w:rPr>
          <w:lang w:val="es-CL"/>
        </w:rPr>
        <w:t>El plazo o</w:t>
      </w:r>
      <w:r w:rsidRPr="00676BC8">
        <w:rPr>
          <w:lang w:val="es-CL"/>
        </w:rPr>
        <w:t xml:space="preserve"> fecha límite para la presentación de propuestas en el marco de </w:t>
      </w:r>
      <w:r>
        <w:rPr>
          <w:lang w:val="es-CL"/>
        </w:rPr>
        <w:t xml:space="preserve">este Llamado a Propuesta </w:t>
      </w:r>
      <w:r w:rsidRPr="00676BC8">
        <w:rPr>
          <w:lang w:val="es-CL"/>
        </w:rPr>
        <w:t>es el</w:t>
      </w:r>
      <w:r w:rsidRPr="00676BC8">
        <w:rPr>
          <w:b/>
          <w:bCs/>
          <w:lang w:val="es-CL"/>
        </w:rPr>
        <w:t xml:space="preserve"> </w:t>
      </w:r>
      <w:r w:rsidR="00A27E78">
        <w:rPr>
          <w:b/>
          <w:bCs/>
          <w:lang w:val="es-CL"/>
        </w:rPr>
        <w:t>lun</w:t>
      </w:r>
      <w:r w:rsidR="00B23F01">
        <w:rPr>
          <w:b/>
          <w:bCs/>
          <w:lang w:val="es-CL"/>
        </w:rPr>
        <w:t>es</w:t>
      </w:r>
      <w:r w:rsidRPr="00676BC8">
        <w:rPr>
          <w:b/>
          <w:bCs/>
          <w:lang w:val="es-CL"/>
        </w:rPr>
        <w:t xml:space="preserve"> </w:t>
      </w:r>
      <w:r w:rsidR="00A27E78">
        <w:rPr>
          <w:b/>
          <w:bCs/>
          <w:lang w:val="es-CL"/>
        </w:rPr>
        <w:t>28</w:t>
      </w:r>
      <w:r w:rsidRPr="00676BC8">
        <w:rPr>
          <w:b/>
          <w:bCs/>
          <w:lang w:val="es-CL"/>
        </w:rPr>
        <w:t xml:space="preserve"> de </w:t>
      </w:r>
      <w:r w:rsidR="00B23F01">
        <w:rPr>
          <w:b/>
          <w:bCs/>
          <w:lang w:val="es-CL"/>
        </w:rPr>
        <w:t>agost</w:t>
      </w:r>
      <w:r w:rsidRPr="00676BC8">
        <w:rPr>
          <w:b/>
          <w:bCs/>
          <w:lang w:val="es-CL"/>
        </w:rPr>
        <w:t>o de 202</w:t>
      </w:r>
      <w:r w:rsidR="00B23F01">
        <w:rPr>
          <w:b/>
          <w:bCs/>
          <w:lang w:val="es-CL"/>
        </w:rPr>
        <w:t>3</w:t>
      </w:r>
      <w:r w:rsidRPr="00676BC8">
        <w:rPr>
          <w:b/>
          <w:bCs/>
          <w:lang w:val="es-CL"/>
        </w:rPr>
        <w:t xml:space="preserve"> a las 23:59 (GMT+2).</w:t>
      </w:r>
    </w:p>
    <w:p w14:paraId="68195CAA" w14:textId="70E85AFE" w:rsidR="00676BC8" w:rsidRPr="0031537B" w:rsidRDefault="0031537B" w:rsidP="003D590A">
      <w:pPr>
        <w:jc w:val="both"/>
        <w:rPr>
          <w:lang w:val="es-CL"/>
        </w:rPr>
      </w:pPr>
      <w:r>
        <w:rPr>
          <w:lang w:val="es-CL"/>
        </w:rPr>
        <w:t xml:space="preserve">En el marco de la evaluación de las propuestas recibidas bajo este Llamado a Propuestas, </w:t>
      </w:r>
      <w:r w:rsidR="00D947B7">
        <w:rPr>
          <w:lang w:val="es-CL"/>
        </w:rPr>
        <w:t>la UNESCO aplicará el siguiente procedimiento:</w:t>
      </w:r>
    </w:p>
    <w:p w14:paraId="0602A229" w14:textId="328D43CE" w:rsidR="00D20A67" w:rsidRPr="00081930" w:rsidRDefault="007C5C90" w:rsidP="00D20A67">
      <w:pPr>
        <w:jc w:val="both"/>
        <w:rPr>
          <w:b/>
          <w:bCs/>
          <w:i/>
          <w:iCs/>
          <w:lang w:val="es-CL"/>
        </w:rPr>
      </w:pPr>
      <w:r w:rsidRPr="00081930">
        <w:rPr>
          <w:b/>
          <w:bCs/>
          <w:i/>
          <w:iCs/>
          <w:lang w:val="es-CL"/>
        </w:rPr>
        <w:t>Evaluación</w:t>
      </w:r>
      <w:r w:rsidR="00D947B7" w:rsidRPr="00081930">
        <w:rPr>
          <w:b/>
          <w:bCs/>
          <w:i/>
          <w:iCs/>
          <w:lang w:val="es-CL"/>
        </w:rPr>
        <w:t xml:space="preserve"> de Admisibilidad</w:t>
      </w:r>
    </w:p>
    <w:p w14:paraId="544633B7" w14:textId="57A56B7C" w:rsidR="00113CF7" w:rsidRPr="00733066" w:rsidRDefault="00733066" w:rsidP="00B6355E">
      <w:pPr>
        <w:pStyle w:val="ListParagraph"/>
        <w:numPr>
          <w:ilvl w:val="0"/>
          <w:numId w:val="24"/>
        </w:numPr>
        <w:jc w:val="both"/>
        <w:rPr>
          <w:lang w:val="es-CL"/>
        </w:rPr>
      </w:pPr>
      <w:r w:rsidRPr="00733066">
        <w:rPr>
          <w:u w:val="single"/>
          <w:lang w:val="es-CL"/>
        </w:rPr>
        <w:t>Control de Admisibilidad</w:t>
      </w:r>
      <w:r w:rsidR="00B6355E" w:rsidRPr="00733066">
        <w:rPr>
          <w:lang w:val="es-CL"/>
        </w:rPr>
        <w:t xml:space="preserve"> (</w:t>
      </w:r>
      <w:r w:rsidRPr="00733066">
        <w:rPr>
          <w:lang w:val="es-CL"/>
        </w:rPr>
        <w:t xml:space="preserve">véase </w:t>
      </w:r>
      <w:r>
        <w:rPr>
          <w:lang w:val="es-CL"/>
        </w:rPr>
        <w:t>la Sección III más arriba</w:t>
      </w:r>
      <w:r w:rsidR="00B6355E" w:rsidRPr="00733066">
        <w:rPr>
          <w:lang w:val="es-CL"/>
        </w:rPr>
        <w:t>).</w:t>
      </w:r>
    </w:p>
    <w:p w14:paraId="014EA83E" w14:textId="77777777" w:rsidR="00113CF7" w:rsidRPr="00733066" w:rsidRDefault="00113CF7" w:rsidP="00113CF7">
      <w:pPr>
        <w:pStyle w:val="ListParagraph"/>
        <w:ind w:left="1440"/>
        <w:jc w:val="both"/>
        <w:rPr>
          <w:sz w:val="12"/>
          <w:szCs w:val="12"/>
          <w:lang w:val="es-CL"/>
        </w:rPr>
      </w:pPr>
    </w:p>
    <w:p w14:paraId="002B45B9" w14:textId="00195AED" w:rsidR="00113CF7" w:rsidRPr="00823B4F" w:rsidRDefault="00823B4F" w:rsidP="00884962">
      <w:pPr>
        <w:pStyle w:val="ListParagraph"/>
        <w:numPr>
          <w:ilvl w:val="0"/>
          <w:numId w:val="24"/>
        </w:numPr>
        <w:jc w:val="both"/>
        <w:rPr>
          <w:lang w:val="es-CL"/>
        </w:rPr>
      </w:pPr>
      <w:r w:rsidRPr="00823B4F">
        <w:rPr>
          <w:u w:val="single"/>
          <w:lang w:val="es-CL"/>
        </w:rPr>
        <w:t>Control de Elegibilidad</w:t>
      </w:r>
      <w:r w:rsidR="00B6355E" w:rsidRPr="00823B4F">
        <w:rPr>
          <w:lang w:val="es-CL"/>
        </w:rPr>
        <w:t xml:space="preserve"> (</w:t>
      </w:r>
      <w:r w:rsidRPr="00733066">
        <w:rPr>
          <w:lang w:val="es-CL"/>
        </w:rPr>
        <w:t xml:space="preserve">véase </w:t>
      </w:r>
      <w:r>
        <w:rPr>
          <w:lang w:val="es-CL"/>
        </w:rPr>
        <w:t>la Sección III más arriba</w:t>
      </w:r>
      <w:r w:rsidR="00B6355E" w:rsidRPr="00823B4F">
        <w:rPr>
          <w:lang w:val="es-CL"/>
        </w:rPr>
        <w:t>).</w:t>
      </w:r>
    </w:p>
    <w:p w14:paraId="6F100A2D" w14:textId="14ED5D31" w:rsidR="007C5C90" w:rsidRPr="007C5C90" w:rsidRDefault="007C5C90" w:rsidP="007C5C90">
      <w:pPr>
        <w:jc w:val="both"/>
        <w:rPr>
          <w:b/>
          <w:bCs/>
          <w:i/>
          <w:iCs/>
          <w:lang w:val="es-CL"/>
        </w:rPr>
      </w:pPr>
      <w:r w:rsidRPr="00081930">
        <w:rPr>
          <w:b/>
          <w:bCs/>
          <w:i/>
          <w:iCs/>
          <w:lang w:val="es-CL"/>
        </w:rPr>
        <w:t xml:space="preserve">Evaluación de </w:t>
      </w:r>
      <w:r>
        <w:rPr>
          <w:b/>
          <w:bCs/>
          <w:i/>
          <w:iCs/>
          <w:lang w:val="es-CL"/>
        </w:rPr>
        <w:t>Propuestas</w:t>
      </w:r>
    </w:p>
    <w:p w14:paraId="1DC7A45F" w14:textId="3D18FBE8" w:rsidR="00B34E58" w:rsidRPr="007C5C90" w:rsidRDefault="007C5C90" w:rsidP="00824093">
      <w:pPr>
        <w:jc w:val="both"/>
        <w:rPr>
          <w:lang w:val="es-CL"/>
        </w:rPr>
      </w:pPr>
      <w:r w:rsidRPr="007C5C90">
        <w:rPr>
          <w:lang w:val="es-CL"/>
        </w:rPr>
        <w:t xml:space="preserve">La </w:t>
      </w:r>
      <w:r>
        <w:rPr>
          <w:lang w:val="es-CL"/>
        </w:rPr>
        <w:t>selección de proyectos se llevará a cabo:</w:t>
      </w:r>
    </w:p>
    <w:p w14:paraId="4F033200" w14:textId="77777777" w:rsidR="005E55D2" w:rsidRDefault="005E55D2" w:rsidP="00ED3B00">
      <w:pPr>
        <w:pStyle w:val="ListParagraph"/>
        <w:numPr>
          <w:ilvl w:val="0"/>
          <w:numId w:val="29"/>
        </w:numPr>
        <w:jc w:val="both"/>
        <w:rPr>
          <w:lang w:val="es-CL"/>
        </w:rPr>
      </w:pPr>
      <w:r w:rsidRPr="005E55D2">
        <w:rPr>
          <w:lang w:val="es-CL"/>
        </w:rPr>
        <w:t xml:space="preserve">En cumplimiento </w:t>
      </w:r>
      <w:r>
        <w:rPr>
          <w:lang w:val="es-CL"/>
        </w:rPr>
        <w:t>con</w:t>
      </w:r>
      <w:r w:rsidRPr="005E55D2">
        <w:rPr>
          <w:lang w:val="es-CL"/>
        </w:rPr>
        <w:t xml:space="preserve"> las normas, reglamentos y procedimientos aplicables de la UNESCO;</w:t>
      </w:r>
    </w:p>
    <w:p w14:paraId="1DB6A4E8" w14:textId="103195BD" w:rsidR="00B6355E" w:rsidRPr="000122D3" w:rsidRDefault="005E55D2" w:rsidP="00ED3B00">
      <w:pPr>
        <w:pStyle w:val="ListParagraph"/>
        <w:numPr>
          <w:ilvl w:val="0"/>
          <w:numId w:val="29"/>
        </w:numPr>
        <w:jc w:val="both"/>
        <w:rPr>
          <w:lang w:val="es-CL"/>
        </w:rPr>
      </w:pPr>
      <w:r w:rsidRPr="000122D3">
        <w:rPr>
          <w:lang w:val="es-CL"/>
        </w:rPr>
        <w:lastRenderedPageBreak/>
        <w:t xml:space="preserve">Sobre la base de tres principios: </w:t>
      </w:r>
      <w:r w:rsidR="000122D3" w:rsidRPr="000122D3">
        <w:rPr>
          <w:i/>
          <w:iCs/>
          <w:lang w:val="es-CL"/>
        </w:rPr>
        <w:t>Mejor relación calidad-precio</w:t>
      </w:r>
      <w:r w:rsidR="000122D3" w:rsidRPr="000122D3">
        <w:rPr>
          <w:lang w:val="es-CL"/>
        </w:rPr>
        <w:t xml:space="preserve">; </w:t>
      </w:r>
      <w:r w:rsidR="000122D3" w:rsidRPr="000122D3">
        <w:rPr>
          <w:i/>
          <w:iCs/>
          <w:lang w:val="es-CL"/>
        </w:rPr>
        <w:t>Equidad, Integridad y Transparencia</w:t>
      </w:r>
      <w:r w:rsidR="000122D3" w:rsidRPr="000122D3">
        <w:rPr>
          <w:lang w:val="es-CL"/>
        </w:rPr>
        <w:t xml:space="preserve">; y </w:t>
      </w:r>
      <w:r w:rsidR="000122D3" w:rsidRPr="000122D3">
        <w:rPr>
          <w:i/>
          <w:iCs/>
          <w:lang w:val="es-CL"/>
        </w:rPr>
        <w:t>Economía y Eficacia</w:t>
      </w:r>
      <w:r w:rsidR="000122D3" w:rsidRPr="000122D3">
        <w:rPr>
          <w:lang w:val="es-CL"/>
        </w:rPr>
        <w:t>.</w:t>
      </w:r>
    </w:p>
    <w:tbl>
      <w:tblPr>
        <w:tblStyle w:val="TableGrid"/>
        <w:tblW w:w="0" w:type="auto"/>
        <w:tblInd w:w="421" w:type="dxa"/>
        <w:tblLook w:val="04A0" w:firstRow="1" w:lastRow="0" w:firstColumn="1" w:lastColumn="0" w:noHBand="0" w:noVBand="1"/>
      </w:tblPr>
      <w:tblGrid>
        <w:gridCol w:w="8221"/>
      </w:tblGrid>
      <w:tr w:rsidR="00201418" w:rsidRPr="007D7823" w14:paraId="4DA48BD3" w14:textId="77777777" w:rsidTr="00201418">
        <w:tc>
          <w:tcPr>
            <w:tcW w:w="8221" w:type="dxa"/>
          </w:tcPr>
          <w:p w14:paraId="41FB95B1" w14:textId="77777777" w:rsidR="00201418" w:rsidRPr="000122D3" w:rsidRDefault="00201418" w:rsidP="00ED3B00">
            <w:pPr>
              <w:jc w:val="both"/>
              <w:rPr>
                <w:i/>
                <w:iCs/>
                <w:sz w:val="18"/>
                <w:szCs w:val="18"/>
                <w:lang w:val="es-CL"/>
              </w:rPr>
            </w:pPr>
          </w:p>
          <w:p w14:paraId="7F086F32" w14:textId="425A510F" w:rsidR="00201418" w:rsidRDefault="00E81738" w:rsidP="00ED3B00">
            <w:pPr>
              <w:jc w:val="both"/>
              <w:rPr>
                <w:i/>
                <w:iCs/>
                <w:sz w:val="19"/>
                <w:szCs w:val="19"/>
                <w:lang w:val="es-CL"/>
              </w:rPr>
            </w:pPr>
            <w:r w:rsidRPr="00E81738">
              <w:rPr>
                <w:b/>
                <w:bCs/>
                <w:i/>
                <w:iCs/>
                <w:sz w:val="19"/>
                <w:szCs w:val="19"/>
                <w:lang w:val="es-CL"/>
              </w:rPr>
              <w:t xml:space="preserve">Mejor relación calidad-precio: </w:t>
            </w:r>
            <w:r w:rsidRPr="00E81738">
              <w:rPr>
                <w:i/>
                <w:iCs/>
                <w:sz w:val="19"/>
                <w:szCs w:val="19"/>
                <w:lang w:val="es-CL"/>
              </w:rPr>
              <w:t xml:space="preserve">La UNESCO aceptará las propuestas de </w:t>
            </w:r>
            <w:r w:rsidR="00710525">
              <w:rPr>
                <w:i/>
                <w:iCs/>
                <w:sz w:val="19"/>
                <w:szCs w:val="19"/>
                <w:lang w:val="es-CL"/>
              </w:rPr>
              <w:t xml:space="preserve">proyecto </w:t>
            </w:r>
            <w:r w:rsidRPr="00E81738">
              <w:rPr>
                <w:i/>
                <w:iCs/>
                <w:sz w:val="19"/>
                <w:szCs w:val="19"/>
                <w:lang w:val="es-CL"/>
              </w:rPr>
              <w:t>que cumplan efectivamente con los requisitos de la UNESCO (tal y como se indican en es</w:t>
            </w:r>
            <w:r w:rsidR="00710525">
              <w:rPr>
                <w:i/>
                <w:iCs/>
                <w:sz w:val="19"/>
                <w:szCs w:val="19"/>
                <w:lang w:val="es-CL"/>
              </w:rPr>
              <w:t>te Llamado a Propuestas</w:t>
            </w:r>
            <w:r w:rsidRPr="00E81738">
              <w:rPr>
                <w:i/>
                <w:iCs/>
                <w:sz w:val="19"/>
                <w:szCs w:val="19"/>
                <w:lang w:val="es-CL"/>
              </w:rPr>
              <w:t>) basándose en una evaluación integrada de los elementos de la propuesta (incluidos los factores técnicos, organizativos y de precios) a la luz de su importancia relativa (es decir, los cost</w:t>
            </w:r>
            <w:r w:rsidR="00A9708F">
              <w:rPr>
                <w:i/>
                <w:iCs/>
                <w:sz w:val="19"/>
                <w:szCs w:val="19"/>
                <w:lang w:val="es-CL"/>
              </w:rPr>
              <w:t>o</w:t>
            </w:r>
            <w:r w:rsidRPr="00E81738">
              <w:rPr>
                <w:i/>
                <w:iCs/>
                <w:sz w:val="19"/>
                <w:szCs w:val="19"/>
                <w:lang w:val="es-CL"/>
              </w:rPr>
              <w:t>s y beneficios del ciclo de vida, la fiabilidad, la calidad, la experiencia, la reputación, los resultados anteriores, el realismo de los costes/tarifas y la razonabilidad). Los parámetros de la UNESCO también incluyen factores sociales y medioambientales, así como los objetivos estratégicos del GMDF. Para garantizar una buena relación calidad-precio, la convocatoria y los procesos de evaluación y selección correspondientes deberán</w:t>
            </w:r>
            <w:r w:rsidRPr="00E81738">
              <w:rPr>
                <w:b/>
                <w:bCs/>
                <w:i/>
                <w:iCs/>
                <w:sz w:val="19"/>
                <w:szCs w:val="19"/>
                <w:lang w:val="es-CL"/>
              </w:rPr>
              <w:t xml:space="preserve"> </w:t>
            </w:r>
            <w:r w:rsidRPr="00E81738">
              <w:rPr>
                <w:i/>
                <w:iCs/>
                <w:sz w:val="19"/>
                <w:szCs w:val="19"/>
                <w:lang w:val="es-CL"/>
              </w:rPr>
              <w:t xml:space="preserve">maximizar la competencia, garantizar una evaluación imparcial y exhaustiva de las propuestas, y asegurar la selección de </w:t>
            </w:r>
            <w:r w:rsidR="00A9708F">
              <w:rPr>
                <w:i/>
                <w:iCs/>
                <w:sz w:val="19"/>
                <w:szCs w:val="19"/>
                <w:lang w:val="es-CL"/>
              </w:rPr>
              <w:t>l</w:t>
            </w:r>
            <w:r w:rsidR="00661583">
              <w:rPr>
                <w:i/>
                <w:iCs/>
                <w:sz w:val="19"/>
                <w:szCs w:val="19"/>
                <w:lang w:val="es-CL"/>
              </w:rPr>
              <w:t>o</w:t>
            </w:r>
            <w:r w:rsidR="00A9708F">
              <w:rPr>
                <w:i/>
                <w:iCs/>
                <w:sz w:val="19"/>
                <w:szCs w:val="19"/>
                <w:lang w:val="es-CL"/>
              </w:rPr>
              <w:t>s candidat</w:t>
            </w:r>
            <w:r w:rsidR="00661583">
              <w:rPr>
                <w:i/>
                <w:iCs/>
                <w:sz w:val="19"/>
                <w:szCs w:val="19"/>
                <w:lang w:val="es-CL"/>
              </w:rPr>
              <w:t>o</w:t>
            </w:r>
            <w:r w:rsidR="00A9708F">
              <w:rPr>
                <w:i/>
                <w:iCs/>
                <w:sz w:val="19"/>
                <w:szCs w:val="19"/>
                <w:lang w:val="es-CL"/>
              </w:rPr>
              <w:t xml:space="preserve">s </w:t>
            </w:r>
            <w:r w:rsidRPr="00E81738">
              <w:rPr>
                <w:i/>
                <w:iCs/>
                <w:sz w:val="19"/>
                <w:szCs w:val="19"/>
                <w:lang w:val="es-CL"/>
              </w:rPr>
              <w:t>cuyas propuestas tengan el mayor grado de pertinencia, realismo y cuyo rendimiento se espera que se ajuste mejor a las normas, especificaciones, declaración de obras y términos de referencia de la UNESCO.</w:t>
            </w:r>
          </w:p>
          <w:p w14:paraId="59BFFA8B" w14:textId="77777777" w:rsidR="00A9708F" w:rsidRPr="00E81738" w:rsidRDefault="00A9708F" w:rsidP="00ED3B00">
            <w:pPr>
              <w:jc w:val="both"/>
              <w:rPr>
                <w:rFonts w:cs="Arial"/>
                <w:sz w:val="19"/>
                <w:szCs w:val="19"/>
                <w:lang w:val="es-CL"/>
              </w:rPr>
            </w:pPr>
          </w:p>
          <w:p w14:paraId="31F0B50D" w14:textId="7F39DCCB" w:rsidR="00201418" w:rsidRPr="00661583" w:rsidRDefault="00661583" w:rsidP="00201418">
            <w:pPr>
              <w:pStyle w:val="FootnoteText"/>
              <w:jc w:val="both"/>
              <w:rPr>
                <w:b/>
                <w:bCs/>
                <w:i/>
                <w:iCs/>
                <w:sz w:val="19"/>
                <w:szCs w:val="19"/>
                <w:lang w:val="es-CL"/>
              </w:rPr>
            </w:pPr>
            <w:r w:rsidRPr="00661583">
              <w:rPr>
                <w:b/>
                <w:bCs/>
                <w:i/>
                <w:iCs/>
                <w:sz w:val="19"/>
                <w:szCs w:val="19"/>
                <w:lang w:val="es-CL"/>
              </w:rPr>
              <w:t xml:space="preserve">Equidad, integridad y transparencia: </w:t>
            </w:r>
            <w:r w:rsidRPr="00661583">
              <w:rPr>
                <w:i/>
                <w:iCs/>
                <w:sz w:val="19"/>
                <w:szCs w:val="19"/>
                <w:lang w:val="es-CL"/>
              </w:rPr>
              <w:t>La equidad se refiere a ser razonable e imparcial, y a tratar a todos de la misma manera. La integridad se refiere a aspectos del comportamiento personal e institucional, incluyendo cualidades como la honestidad, la veracidad, la imparcialidad y la incorruptibilidad. La transparencia, la visibilidad y apertura sin trabas de todas las transacciones, garantiza que toda la información sobre políticas, procedimientos, oportunidades y procesos esté claramente definida y sea ampliamente conocida y disponible. Un sistema transparente aumenta la posibilidad de detectar cualquier desviación del trato justo e igualitario y, por tanto, hace menos probable que se produzcan dichas desviaciones. La transparencia protege así la integridad del proceso y los intereses de la UNESCO. La UNESCO será responsable de proteger la integridad del proceso y de mantener la equidad en el tratamiento de todos los posibles beneficiarios. La selección adecuada de los beneficiarios (es decir, la apertura del proceso; la probidad; los registros completos y precisos; la responsabilidad; la confidencialidad) se garantizará mediante normas y procedimientos que sean alcanzables e inequívocos.</w:t>
            </w:r>
          </w:p>
          <w:p w14:paraId="69D85C84" w14:textId="77777777" w:rsidR="00661583" w:rsidRPr="00661583" w:rsidRDefault="00661583" w:rsidP="00201418">
            <w:pPr>
              <w:pStyle w:val="FootnoteText"/>
              <w:jc w:val="both"/>
              <w:rPr>
                <w:rFonts w:ascii="Arial" w:hAnsi="Arial" w:cs="Arial"/>
                <w:sz w:val="19"/>
                <w:szCs w:val="19"/>
                <w:lang w:val="es-CL"/>
              </w:rPr>
            </w:pPr>
          </w:p>
          <w:p w14:paraId="36B66486" w14:textId="269553C8" w:rsidR="00201418" w:rsidRDefault="00D4727F" w:rsidP="00ED3B00">
            <w:pPr>
              <w:jc w:val="both"/>
              <w:rPr>
                <w:b/>
                <w:bCs/>
                <w:i/>
                <w:iCs/>
                <w:sz w:val="19"/>
                <w:szCs w:val="19"/>
                <w:lang w:val="es-CL"/>
              </w:rPr>
            </w:pPr>
            <w:r w:rsidRPr="00D4727F">
              <w:rPr>
                <w:b/>
                <w:bCs/>
                <w:i/>
                <w:iCs/>
                <w:sz w:val="19"/>
                <w:szCs w:val="19"/>
                <w:lang w:val="es-CL"/>
              </w:rPr>
              <w:t xml:space="preserve">Economía y </w:t>
            </w:r>
            <w:r>
              <w:rPr>
                <w:b/>
                <w:bCs/>
                <w:i/>
                <w:iCs/>
                <w:sz w:val="19"/>
                <w:szCs w:val="19"/>
                <w:lang w:val="es-CL"/>
              </w:rPr>
              <w:t>E</w:t>
            </w:r>
            <w:r w:rsidRPr="00D4727F">
              <w:rPr>
                <w:b/>
                <w:bCs/>
                <w:i/>
                <w:iCs/>
                <w:sz w:val="19"/>
                <w:szCs w:val="19"/>
                <w:lang w:val="es-CL"/>
              </w:rPr>
              <w:t xml:space="preserve">ficacia: </w:t>
            </w:r>
            <w:r w:rsidRPr="00D4727F">
              <w:rPr>
                <w:i/>
                <w:iCs/>
                <w:sz w:val="19"/>
                <w:szCs w:val="19"/>
                <w:lang w:val="es-CL"/>
              </w:rPr>
              <w:t>La Economía y la Eficacia se refieren a la medida en que la UNESCO tiene éxito en la realización de sus operaciones, asegurando la cantidad y la calidad adecuadas, en el momento adecuado, al precio adecuado y al lugar adecuado, y también a la medida en que se minimizan los costes globales en interés del presupuesto general de la Organización. Mediante este principio, la UNESCO protegerá los intereses de los Estados miembros y de los donantes en la selección de los candidatos. La eficacia ayuda a garantizar el interés de los beneficiarios mediante la selección de candidatos que puedan satisfacer sus necesidades.</w:t>
            </w:r>
          </w:p>
          <w:p w14:paraId="75620D48" w14:textId="7413CD42" w:rsidR="00D4727F" w:rsidRPr="00D4727F" w:rsidRDefault="00D4727F" w:rsidP="00ED3B00">
            <w:pPr>
              <w:jc w:val="both"/>
              <w:rPr>
                <w:sz w:val="18"/>
                <w:szCs w:val="18"/>
                <w:lang w:val="es-CL"/>
              </w:rPr>
            </w:pPr>
          </w:p>
        </w:tc>
      </w:tr>
    </w:tbl>
    <w:p w14:paraId="33684386" w14:textId="77777777" w:rsidR="00201418" w:rsidRPr="00D4727F" w:rsidRDefault="00201418" w:rsidP="00CB110C">
      <w:pPr>
        <w:spacing w:after="0"/>
        <w:jc w:val="both"/>
        <w:rPr>
          <w:sz w:val="18"/>
          <w:szCs w:val="18"/>
          <w:lang w:val="es-CL"/>
        </w:rPr>
      </w:pPr>
    </w:p>
    <w:p w14:paraId="281C5187" w14:textId="28A8A5F8" w:rsidR="007842B5" w:rsidRPr="007842B5" w:rsidRDefault="007842B5" w:rsidP="00ED3B00">
      <w:pPr>
        <w:jc w:val="both"/>
        <w:rPr>
          <w:lang w:val="es-CL"/>
        </w:rPr>
      </w:pPr>
      <w:r w:rsidRPr="007842B5">
        <w:rPr>
          <w:lang w:val="es-CL"/>
        </w:rPr>
        <w:t xml:space="preserve">Las propuestas se evaluarán y </w:t>
      </w:r>
      <w:r>
        <w:rPr>
          <w:lang w:val="es-CL"/>
        </w:rPr>
        <w:t xml:space="preserve">recibirán una puntuación de acuerdo </w:t>
      </w:r>
      <w:r w:rsidRPr="007842B5">
        <w:rPr>
          <w:lang w:val="es-CL"/>
        </w:rPr>
        <w:t>a una tabla de evaluación</w:t>
      </w:r>
      <w:r>
        <w:rPr>
          <w:lang w:val="es-CL"/>
        </w:rPr>
        <w:t xml:space="preserve"> basada en</w:t>
      </w:r>
      <w:r w:rsidRPr="007842B5">
        <w:rPr>
          <w:lang w:val="es-CL"/>
        </w:rPr>
        <w:t xml:space="preserve"> una escala de 0 a 5 puntos (</w:t>
      </w:r>
      <w:r w:rsidR="00E8208C">
        <w:rPr>
          <w:lang w:val="es-CL"/>
        </w:rPr>
        <w:t>pudiéndose otorgar</w:t>
      </w:r>
      <w:r w:rsidRPr="007842B5">
        <w:rPr>
          <w:lang w:val="es-CL"/>
        </w:rPr>
        <w:t xml:space="preserve"> medias puntuaciones):</w:t>
      </w:r>
    </w:p>
    <w:p w14:paraId="7A9BF89A" w14:textId="731354A5" w:rsidR="007F425B" w:rsidRPr="003350BD" w:rsidRDefault="007F425B" w:rsidP="007F425B">
      <w:pPr>
        <w:pStyle w:val="ListParagraph"/>
        <w:numPr>
          <w:ilvl w:val="0"/>
          <w:numId w:val="33"/>
        </w:numPr>
        <w:jc w:val="both"/>
        <w:rPr>
          <w:lang w:val="es-CL"/>
        </w:rPr>
      </w:pPr>
      <w:r w:rsidRPr="003350BD">
        <w:rPr>
          <w:lang w:val="es-CL"/>
        </w:rPr>
        <w:t xml:space="preserve">0 – </w:t>
      </w:r>
      <w:r w:rsidR="003350BD" w:rsidRPr="003350BD">
        <w:rPr>
          <w:lang w:val="es-CL"/>
        </w:rPr>
        <w:t>La propuesta no cumple los criterios o no puede evaluarse porque falta información o está incompleta.</w:t>
      </w:r>
    </w:p>
    <w:p w14:paraId="27DFEB83" w14:textId="659CC656" w:rsidR="00F02EC2" w:rsidRPr="003350BD" w:rsidRDefault="00787B56" w:rsidP="007F425B">
      <w:pPr>
        <w:pStyle w:val="ListParagraph"/>
        <w:numPr>
          <w:ilvl w:val="0"/>
          <w:numId w:val="33"/>
        </w:numPr>
        <w:jc w:val="both"/>
        <w:rPr>
          <w:lang w:val="es-CL"/>
        </w:rPr>
      </w:pPr>
      <w:r w:rsidRPr="003350BD">
        <w:rPr>
          <w:lang w:val="es-CL"/>
        </w:rPr>
        <w:t xml:space="preserve">1 – </w:t>
      </w:r>
      <w:r w:rsidR="003350BD" w:rsidRPr="003350BD">
        <w:rPr>
          <w:lang w:val="es-CL"/>
        </w:rPr>
        <w:t xml:space="preserve">Deficiente. La propuesta no aborda </w:t>
      </w:r>
      <w:r w:rsidR="00C603ED">
        <w:rPr>
          <w:lang w:val="es-CL"/>
        </w:rPr>
        <w:t xml:space="preserve">adecuadamente </w:t>
      </w:r>
      <w:r w:rsidR="003350BD" w:rsidRPr="003350BD">
        <w:rPr>
          <w:lang w:val="es-CL"/>
        </w:rPr>
        <w:t>los criterios</w:t>
      </w:r>
      <w:r w:rsidR="003253C7">
        <w:rPr>
          <w:lang w:val="es-CL"/>
        </w:rPr>
        <w:t xml:space="preserve"> de selección</w:t>
      </w:r>
      <w:r w:rsidR="003350BD" w:rsidRPr="003350BD">
        <w:rPr>
          <w:lang w:val="es-CL"/>
        </w:rPr>
        <w:t xml:space="preserve"> o contiene defectos graves que no pueden corregirse sin modificar una parte importante de la propuesta.</w:t>
      </w:r>
    </w:p>
    <w:p w14:paraId="4D2B5122" w14:textId="126E3EF9" w:rsidR="00787B56" w:rsidRPr="00240CFC" w:rsidRDefault="00787B56" w:rsidP="007F425B">
      <w:pPr>
        <w:pStyle w:val="ListParagraph"/>
        <w:numPr>
          <w:ilvl w:val="0"/>
          <w:numId w:val="33"/>
        </w:numPr>
        <w:jc w:val="both"/>
        <w:rPr>
          <w:lang w:val="es-CL"/>
        </w:rPr>
      </w:pPr>
      <w:r w:rsidRPr="00240CFC">
        <w:rPr>
          <w:lang w:val="es-CL"/>
        </w:rPr>
        <w:t xml:space="preserve">2 – </w:t>
      </w:r>
      <w:r w:rsidR="00240CFC" w:rsidRPr="00240CFC">
        <w:rPr>
          <w:lang w:val="es-CL"/>
        </w:rPr>
        <w:t xml:space="preserve">Regular. La propuesta aborda en </w:t>
      </w:r>
      <w:r w:rsidR="00240CFC">
        <w:rPr>
          <w:lang w:val="es-CL"/>
        </w:rPr>
        <w:t xml:space="preserve">grandes </w:t>
      </w:r>
      <w:r w:rsidR="00240CFC" w:rsidRPr="00240CFC">
        <w:rPr>
          <w:lang w:val="es-CL"/>
        </w:rPr>
        <w:t>líneas</w:t>
      </w:r>
      <w:r w:rsidR="00240CFC">
        <w:rPr>
          <w:lang w:val="es-CL"/>
        </w:rPr>
        <w:t xml:space="preserve"> </w:t>
      </w:r>
      <w:r w:rsidR="00240CFC" w:rsidRPr="00240CFC">
        <w:rPr>
          <w:lang w:val="es-CL"/>
        </w:rPr>
        <w:t>los criterios generales, pero presenta debilidades o deficiencias importantes que la alejan de los objetivos clave del GMDF.</w:t>
      </w:r>
    </w:p>
    <w:p w14:paraId="0357B72A" w14:textId="30D2863A" w:rsidR="004E318D" w:rsidRPr="00240CFC" w:rsidRDefault="004E318D" w:rsidP="00753696">
      <w:pPr>
        <w:pStyle w:val="ListParagraph"/>
        <w:numPr>
          <w:ilvl w:val="0"/>
          <w:numId w:val="33"/>
        </w:numPr>
        <w:jc w:val="both"/>
        <w:rPr>
          <w:lang w:val="es-CL"/>
        </w:rPr>
      </w:pPr>
      <w:r w:rsidRPr="00240CFC">
        <w:rPr>
          <w:lang w:val="es-CL"/>
        </w:rPr>
        <w:t xml:space="preserve">3 – </w:t>
      </w:r>
      <w:r w:rsidR="00240CFC" w:rsidRPr="00240CFC">
        <w:rPr>
          <w:lang w:val="es-CL"/>
        </w:rPr>
        <w:t>Buena. La propuesta cubre bien la mayoría de los elementos de los criterios</w:t>
      </w:r>
      <w:r w:rsidR="003372AA">
        <w:rPr>
          <w:lang w:val="es-CL"/>
        </w:rPr>
        <w:t xml:space="preserve"> de selección</w:t>
      </w:r>
      <w:r w:rsidR="00240CFC" w:rsidRPr="00240CFC">
        <w:rPr>
          <w:lang w:val="es-CL"/>
        </w:rPr>
        <w:t xml:space="preserve"> e incluye ciertas actividades/objetivos que se ajustan a los objetivos del </w:t>
      </w:r>
      <w:r w:rsidR="005E1FC3">
        <w:rPr>
          <w:lang w:val="es-CL"/>
        </w:rPr>
        <w:t>GMDF</w:t>
      </w:r>
      <w:r w:rsidR="00240CFC" w:rsidRPr="00240CFC">
        <w:rPr>
          <w:lang w:val="es-CL"/>
        </w:rPr>
        <w:t>, pero presenta importantes deficiencias que pueden o no abordarse satisfactoriamente durante la fase de racionalización.</w:t>
      </w:r>
    </w:p>
    <w:p w14:paraId="459A22DA" w14:textId="530DF455" w:rsidR="004E318D" w:rsidRPr="005E1FC3" w:rsidRDefault="004E318D" w:rsidP="007F425B">
      <w:pPr>
        <w:pStyle w:val="ListParagraph"/>
        <w:numPr>
          <w:ilvl w:val="0"/>
          <w:numId w:val="33"/>
        </w:numPr>
        <w:jc w:val="both"/>
        <w:rPr>
          <w:lang w:val="es-CL"/>
        </w:rPr>
      </w:pPr>
      <w:r w:rsidRPr="005E1FC3">
        <w:rPr>
          <w:lang w:val="es-CL"/>
        </w:rPr>
        <w:lastRenderedPageBreak/>
        <w:t xml:space="preserve">4 – </w:t>
      </w:r>
      <w:r w:rsidR="005E1FC3" w:rsidRPr="005E1FC3">
        <w:rPr>
          <w:lang w:val="es-CL"/>
        </w:rPr>
        <w:t>Muy buena. La propuesta cubre satisfactoriamente todos los elementos pertinentes de los criterios</w:t>
      </w:r>
      <w:r w:rsidR="003372AA">
        <w:rPr>
          <w:lang w:val="es-CL"/>
        </w:rPr>
        <w:t xml:space="preserve"> de selección</w:t>
      </w:r>
      <w:r w:rsidR="005E1FC3" w:rsidRPr="005E1FC3">
        <w:rPr>
          <w:lang w:val="es-CL"/>
        </w:rPr>
        <w:t xml:space="preserve">, aunque un pequeño número de deficiencias requerirá una racionalización para garantizar su </w:t>
      </w:r>
      <w:r w:rsidR="00731D50">
        <w:rPr>
          <w:lang w:val="es-CL"/>
        </w:rPr>
        <w:t>plena conformidad</w:t>
      </w:r>
      <w:r w:rsidR="005E1FC3" w:rsidRPr="005E1FC3">
        <w:rPr>
          <w:lang w:val="es-CL"/>
        </w:rPr>
        <w:t xml:space="preserve"> con los objetivos del GMDF.</w:t>
      </w:r>
    </w:p>
    <w:p w14:paraId="47A9BB29" w14:textId="5AEB86F2" w:rsidR="00977C8F" w:rsidRPr="003928A6" w:rsidRDefault="00977C8F" w:rsidP="00A83E3C">
      <w:pPr>
        <w:pStyle w:val="ListParagraph"/>
        <w:numPr>
          <w:ilvl w:val="0"/>
          <w:numId w:val="33"/>
        </w:numPr>
        <w:jc w:val="both"/>
        <w:rPr>
          <w:lang w:val="es-CL"/>
        </w:rPr>
      </w:pPr>
      <w:r w:rsidRPr="003928A6">
        <w:rPr>
          <w:lang w:val="es-CL"/>
        </w:rPr>
        <w:t>5 – Excel</w:t>
      </w:r>
      <w:r w:rsidR="003928A6">
        <w:rPr>
          <w:lang w:val="es-CL"/>
        </w:rPr>
        <w:t>ente.</w:t>
      </w:r>
      <w:r w:rsidRPr="003928A6">
        <w:rPr>
          <w:lang w:val="es-CL"/>
        </w:rPr>
        <w:t xml:space="preserve"> </w:t>
      </w:r>
      <w:r w:rsidR="003928A6" w:rsidRPr="003928A6">
        <w:rPr>
          <w:lang w:val="es-CL"/>
        </w:rPr>
        <w:t>La propuesta aborda satisfactoriamente todos los elementos pertinentes de los criterios</w:t>
      </w:r>
      <w:r w:rsidR="003372AA">
        <w:rPr>
          <w:lang w:val="es-CL"/>
        </w:rPr>
        <w:t xml:space="preserve"> de selección</w:t>
      </w:r>
      <w:r w:rsidR="003928A6" w:rsidRPr="003928A6">
        <w:rPr>
          <w:lang w:val="es-CL"/>
        </w:rPr>
        <w:t xml:space="preserve"> y se ajusta plenamente a los objetivos del GMDF. Las deficiencias son muy pequeñas y pueden rectificarse o ajustarse fácilmente durante la fase de racionalización.</w:t>
      </w:r>
    </w:p>
    <w:p w14:paraId="1C315FCB" w14:textId="0D7D9B47" w:rsidR="00454BBD" w:rsidRDefault="00C603ED" w:rsidP="00E512E4">
      <w:pPr>
        <w:jc w:val="both"/>
        <w:rPr>
          <w:lang w:val="es-CL"/>
        </w:rPr>
      </w:pPr>
      <w:r w:rsidRPr="00C603ED">
        <w:rPr>
          <w:lang w:val="es-CL"/>
        </w:rPr>
        <w:t xml:space="preserve">Las propuestas de </w:t>
      </w:r>
      <w:r>
        <w:rPr>
          <w:lang w:val="es-CL"/>
        </w:rPr>
        <w:t>proyecto</w:t>
      </w:r>
      <w:r w:rsidRPr="00C603ED">
        <w:rPr>
          <w:lang w:val="es-CL"/>
        </w:rPr>
        <w:t xml:space="preserve"> serán preseleccionadas entre las que hayan obtenido la mayor puntuación total sobre la base de la </w:t>
      </w:r>
      <w:r w:rsidRPr="00E512E4">
        <w:rPr>
          <w:b/>
          <w:bCs/>
          <w:lang w:val="es-CL"/>
        </w:rPr>
        <w:t>tabla de evaluación</w:t>
      </w:r>
      <w:r w:rsidR="0017280E">
        <w:rPr>
          <w:lang w:val="es-CL"/>
        </w:rPr>
        <w:t xml:space="preserve"> siguiente</w:t>
      </w:r>
      <w:r w:rsidRPr="00C603ED">
        <w:rPr>
          <w:lang w:val="es-CL"/>
        </w:rPr>
        <w:t>:</w:t>
      </w:r>
    </w:p>
    <w:p w14:paraId="5AFB7402" w14:textId="7B9E68FC" w:rsidR="0017280E" w:rsidRDefault="0017280E" w:rsidP="00E512E4">
      <w:pPr>
        <w:jc w:val="both"/>
        <w:rPr>
          <w:lang w:val="es-CL"/>
        </w:rPr>
      </w:pPr>
    </w:p>
    <w:p w14:paraId="072E79D8" w14:textId="77777777" w:rsidR="0017280E" w:rsidRPr="00E512E4" w:rsidRDefault="0017280E" w:rsidP="00E512E4">
      <w:pPr>
        <w:jc w:val="both"/>
        <w:rPr>
          <w:lang w:val="es-CL"/>
        </w:rPr>
      </w:pPr>
    </w:p>
    <w:tbl>
      <w:tblPr>
        <w:tblStyle w:val="GridTable4-Accent3"/>
        <w:tblW w:w="0" w:type="auto"/>
        <w:tblLook w:val="04A0" w:firstRow="1" w:lastRow="0" w:firstColumn="1" w:lastColumn="0" w:noHBand="0" w:noVBand="1"/>
      </w:tblPr>
      <w:tblGrid>
        <w:gridCol w:w="2405"/>
        <w:gridCol w:w="3969"/>
        <w:gridCol w:w="2642"/>
      </w:tblGrid>
      <w:tr w:rsidR="00111FBC" w14:paraId="0064CA43" w14:textId="77777777" w:rsidTr="00111F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3"/>
            <w:shd w:val="clear" w:color="auto" w:fill="002060"/>
          </w:tcPr>
          <w:p w14:paraId="4A74DD90" w14:textId="3F807358" w:rsidR="00111FBC" w:rsidRDefault="00E512E4" w:rsidP="00111FBC">
            <w:pPr>
              <w:jc w:val="center"/>
            </w:pPr>
            <w:r>
              <w:rPr>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TABLA DE EVALUACION</w:t>
            </w:r>
          </w:p>
        </w:tc>
      </w:tr>
      <w:tr w:rsidR="00111FBC" w14:paraId="34FCF4CD" w14:textId="77777777" w:rsidTr="00CC0D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808080" w:themeFill="background1" w:themeFillShade="80"/>
          </w:tcPr>
          <w:p w14:paraId="35B023DD" w14:textId="13CBC6D5" w:rsidR="00111FBC" w:rsidRPr="007F5C61" w:rsidRDefault="007F5C61" w:rsidP="00111FBC">
            <w:pPr>
              <w:jc w:val="center"/>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CATEGOR</w:t>
            </w:r>
            <w:r w:rsidR="00E512E4">
              <w:rPr>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IA</w:t>
            </w:r>
          </w:p>
        </w:tc>
        <w:tc>
          <w:tcPr>
            <w:tcW w:w="3969" w:type="dxa"/>
            <w:shd w:val="clear" w:color="auto" w:fill="808080" w:themeFill="background1" w:themeFillShade="80"/>
          </w:tcPr>
          <w:p w14:paraId="415C9F9E" w14:textId="50EC54C1" w:rsidR="00111FBC" w:rsidRPr="007F5C61" w:rsidRDefault="007F5C61" w:rsidP="00111FBC">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7F5C61">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CRITERI</w:t>
            </w:r>
            <w:r w:rsidR="00E512E4">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O</w:t>
            </w:r>
          </w:p>
        </w:tc>
        <w:tc>
          <w:tcPr>
            <w:tcW w:w="2642" w:type="dxa"/>
            <w:shd w:val="clear" w:color="auto" w:fill="808080" w:themeFill="background1" w:themeFillShade="80"/>
          </w:tcPr>
          <w:p w14:paraId="19643975" w14:textId="61691954" w:rsidR="00111FBC" w:rsidRPr="007F5C61" w:rsidRDefault="007E244F" w:rsidP="00111FBC">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bCs/>
                <w:color w:val="FFFFFF" w:themeColor="background1"/>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PUNTAJE</w:t>
            </w:r>
          </w:p>
        </w:tc>
      </w:tr>
      <w:tr w:rsidR="00111FBC" w14:paraId="1EB4F070" w14:textId="77777777" w:rsidTr="00CC0D32">
        <w:tc>
          <w:tcPr>
            <w:cnfStyle w:val="001000000000" w:firstRow="0" w:lastRow="0" w:firstColumn="1" w:lastColumn="0" w:oddVBand="0" w:evenVBand="0" w:oddHBand="0" w:evenHBand="0" w:firstRowFirstColumn="0" w:firstRowLastColumn="0" w:lastRowFirstColumn="0" w:lastRowLastColumn="0"/>
            <w:tcW w:w="2405" w:type="dxa"/>
          </w:tcPr>
          <w:p w14:paraId="67483842" w14:textId="5BB0AF17" w:rsidR="00111FBC" w:rsidRDefault="007E244F" w:rsidP="00CC0D32">
            <w:pPr>
              <w:jc w:val="center"/>
            </w:pPr>
            <w:r>
              <w:t>Propuesta de Proyecto</w:t>
            </w:r>
          </w:p>
        </w:tc>
        <w:tc>
          <w:tcPr>
            <w:tcW w:w="3969" w:type="dxa"/>
          </w:tcPr>
          <w:p w14:paraId="256F5F5B" w14:textId="1483808B" w:rsidR="001741DC" w:rsidRPr="00305B76" w:rsidRDefault="0017280E" w:rsidP="0017280E">
            <w:pPr>
              <w:pStyle w:val="ListParagraph"/>
              <w:numPr>
                <w:ilvl w:val="0"/>
                <w:numId w:val="30"/>
              </w:numPr>
              <w:jc w:val="both"/>
              <w:cnfStyle w:val="000000000000" w:firstRow="0" w:lastRow="0" w:firstColumn="0" w:lastColumn="0" w:oddVBand="0" w:evenVBand="0" w:oddHBand="0" w:evenHBand="0" w:firstRowFirstColumn="0" w:firstRowLastColumn="0" w:lastRowFirstColumn="0" w:lastRowLastColumn="0"/>
              <w:rPr>
                <w:sz w:val="20"/>
                <w:szCs w:val="20"/>
                <w:lang w:val="es-CL"/>
              </w:rPr>
            </w:pPr>
            <w:r w:rsidRPr="00305B76">
              <w:rPr>
                <w:sz w:val="20"/>
                <w:szCs w:val="20"/>
                <w:lang w:val="es-CL"/>
              </w:rPr>
              <w:t xml:space="preserve">Contribución a los </w:t>
            </w:r>
            <w:r w:rsidR="00C25890">
              <w:rPr>
                <w:sz w:val="20"/>
                <w:szCs w:val="20"/>
                <w:lang w:val="es-CL"/>
              </w:rPr>
              <w:t>Resultados</w:t>
            </w:r>
            <w:r w:rsidRPr="00305B76">
              <w:rPr>
                <w:sz w:val="20"/>
                <w:szCs w:val="20"/>
                <w:lang w:val="es-CL"/>
              </w:rPr>
              <w:t xml:space="preserve"> del GMDF</w:t>
            </w:r>
          </w:p>
          <w:p w14:paraId="299CE023" w14:textId="16F86659" w:rsidR="00727226" w:rsidRPr="00305B76" w:rsidRDefault="00305B76" w:rsidP="00305B76">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305B76">
              <w:rPr>
                <w:sz w:val="20"/>
                <w:szCs w:val="20"/>
                <w:lang w:val="es-CL"/>
              </w:rPr>
              <w:t xml:space="preserve">Objetivos específicos, mensurables, alcanzables, y pertinentes </w:t>
            </w:r>
          </w:p>
          <w:p w14:paraId="4FD36983" w14:textId="5774E0D0" w:rsidR="00EC5809" w:rsidRPr="00305B76" w:rsidRDefault="00305B76"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 xml:space="preserve">Ejecución </w:t>
            </w:r>
            <w:r w:rsidRPr="00305B76">
              <w:rPr>
                <w:sz w:val="20"/>
                <w:szCs w:val="20"/>
                <w:lang w:val="es-CL"/>
              </w:rPr>
              <w:t xml:space="preserve">limitada en el tiempo </w:t>
            </w:r>
            <w:r w:rsidR="00EC5809" w:rsidRPr="00305B76">
              <w:rPr>
                <w:sz w:val="20"/>
                <w:szCs w:val="20"/>
                <w:lang w:val="es-CL"/>
              </w:rPr>
              <w:t>(</w:t>
            </w:r>
            <w:r w:rsidRPr="00305B76">
              <w:rPr>
                <w:sz w:val="20"/>
                <w:szCs w:val="20"/>
                <w:lang w:val="es-CL"/>
              </w:rPr>
              <w:t xml:space="preserve">máximo </w:t>
            </w:r>
            <w:r w:rsidR="00EC5809" w:rsidRPr="00305B76">
              <w:rPr>
                <w:sz w:val="20"/>
                <w:szCs w:val="20"/>
                <w:lang w:val="es-CL"/>
              </w:rPr>
              <w:t>18</w:t>
            </w:r>
            <w:r w:rsidR="00DA3E7E" w:rsidRPr="00305B76">
              <w:rPr>
                <w:sz w:val="20"/>
                <w:szCs w:val="20"/>
                <w:lang w:val="es-CL"/>
              </w:rPr>
              <w:t xml:space="preserve"> </w:t>
            </w:r>
            <w:r w:rsidRPr="00305B76">
              <w:rPr>
                <w:sz w:val="20"/>
                <w:szCs w:val="20"/>
                <w:lang w:val="es-CL"/>
              </w:rPr>
              <w:t>meses</w:t>
            </w:r>
            <w:r w:rsidR="00EC5809" w:rsidRPr="00305B76">
              <w:rPr>
                <w:sz w:val="20"/>
                <w:szCs w:val="20"/>
                <w:lang w:val="es-CL"/>
              </w:rPr>
              <w:t>)</w:t>
            </w:r>
          </w:p>
          <w:p w14:paraId="66093DD5" w14:textId="3CE6251C" w:rsidR="00305B76" w:rsidRPr="00305B76" w:rsidRDefault="00305B76" w:rsidP="00305B76">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305B76">
              <w:rPr>
                <w:sz w:val="20"/>
                <w:szCs w:val="20"/>
                <w:lang w:val="es-CL"/>
              </w:rPr>
              <w:t>Factibilidad operacional y técnica</w:t>
            </w:r>
          </w:p>
          <w:p w14:paraId="145561B8" w14:textId="169AAAB5" w:rsidR="00906AEF" w:rsidRPr="00305B76" w:rsidRDefault="00305B76"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305B76">
              <w:rPr>
                <w:sz w:val="20"/>
                <w:szCs w:val="20"/>
                <w:lang w:val="es-CL"/>
              </w:rPr>
              <w:t xml:space="preserve">Conformidad de las modalidades de </w:t>
            </w:r>
            <w:r>
              <w:rPr>
                <w:sz w:val="20"/>
                <w:szCs w:val="20"/>
                <w:lang w:val="es-CL"/>
              </w:rPr>
              <w:t>ejecución</w:t>
            </w:r>
            <w:r w:rsidRPr="00305B76">
              <w:rPr>
                <w:sz w:val="20"/>
                <w:szCs w:val="20"/>
                <w:lang w:val="es-CL"/>
              </w:rPr>
              <w:t xml:space="preserve"> propuestas con </w:t>
            </w:r>
            <w:r>
              <w:rPr>
                <w:sz w:val="20"/>
                <w:szCs w:val="20"/>
                <w:lang w:val="es-CL"/>
              </w:rPr>
              <w:t xml:space="preserve">los objetivos </w:t>
            </w:r>
          </w:p>
          <w:p w14:paraId="753F08CC" w14:textId="27E8B004" w:rsidR="006240B2" w:rsidRPr="00305B76" w:rsidRDefault="00305B76"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 xml:space="preserve">Análisis </w:t>
            </w:r>
            <w:r w:rsidR="006240B2" w:rsidRPr="00305B76">
              <w:rPr>
                <w:sz w:val="20"/>
                <w:szCs w:val="20"/>
                <w:lang w:val="es-CL"/>
              </w:rPr>
              <w:t>SWOT</w:t>
            </w:r>
          </w:p>
          <w:p w14:paraId="04D49F66" w14:textId="123EBD37" w:rsidR="008A7A7A" w:rsidRPr="00305B76" w:rsidRDefault="004058D1" w:rsidP="00BE7C1D">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305B76">
              <w:rPr>
                <w:sz w:val="20"/>
                <w:szCs w:val="20"/>
                <w:lang w:val="es-CL"/>
              </w:rPr>
              <w:t>Aplicación</w:t>
            </w:r>
            <w:r w:rsidR="00305B76" w:rsidRPr="00305B76">
              <w:rPr>
                <w:sz w:val="20"/>
                <w:szCs w:val="20"/>
                <w:lang w:val="es-CL"/>
              </w:rPr>
              <w:t xml:space="preserve"> de un enfoque basado en los derechos humanos durante el de</w:t>
            </w:r>
            <w:r w:rsidR="00305B76">
              <w:rPr>
                <w:sz w:val="20"/>
                <w:szCs w:val="20"/>
                <w:lang w:val="es-CL"/>
              </w:rPr>
              <w:t>sarrollo y la ejecución del proyecto</w:t>
            </w:r>
          </w:p>
          <w:p w14:paraId="64E8FD6D" w14:textId="525E3C51" w:rsidR="00EC5809" w:rsidRPr="004058D1" w:rsidRDefault="003A0C50"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Pr>
                <w:sz w:val="20"/>
                <w:szCs w:val="20"/>
                <w:lang w:val="es-CL"/>
              </w:rPr>
              <w:t>Integración de la perspectiva de género</w:t>
            </w:r>
          </w:p>
          <w:p w14:paraId="0F4752D8" w14:textId="4AE88517" w:rsidR="003A0C50" w:rsidRPr="003A0C50" w:rsidRDefault="003A0C50"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3A0C50">
              <w:rPr>
                <w:sz w:val="20"/>
                <w:szCs w:val="20"/>
                <w:lang w:val="es-CL"/>
              </w:rPr>
              <w:t>Cumplimiento</w:t>
            </w:r>
            <w:r>
              <w:rPr>
                <w:sz w:val="20"/>
                <w:szCs w:val="20"/>
                <w:lang w:val="es-CL"/>
              </w:rPr>
              <w:t xml:space="preserve"> con</w:t>
            </w:r>
            <w:r w:rsidRPr="003A0C50">
              <w:rPr>
                <w:sz w:val="20"/>
                <w:szCs w:val="20"/>
                <w:lang w:val="es-CL"/>
              </w:rPr>
              <w:t xml:space="preserve"> </w:t>
            </w:r>
            <w:r>
              <w:rPr>
                <w:sz w:val="20"/>
                <w:szCs w:val="20"/>
                <w:lang w:val="es-CL"/>
              </w:rPr>
              <w:t>estándares</w:t>
            </w:r>
            <w:r w:rsidRPr="003A0C50">
              <w:rPr>
                <w:sz w:val="20"/>
                <w:szCs w:val="20"/>
                <w:lang w:val="es-CL"/>
              </w:rPr>
              <w:t xml:space="preserve"> internacionales sobre libertad de expresión y seguridad de los</w:t>
            </w:r>
            <w:r w:rsidR="005831C1">
              <w:rPr>
                <w:sz w:val="20"/>
                <w:szCs w:val="20"/>
                <w:lang w:val="es-CL"/>
              </w:rPr>
              <w:t xml:space="preserve"> y las</w:t>
            </w:r>
            <w:r w:rsidRPr="003A0C50">
              <w:rPr>
                <w:sz w:val="20"/>
                <w:szCs w:val="20"/>
                <w:lang w:val="es-CL"/>
              </w:rPr>
              <w:t xml:space="preserve"> periodistas</w:t>
            </w:r>
          </w:p>
          <w:p w14:paraId="27ABA4FB" w14:textId="16AC3E2D" w:rsidR="006B6088" w:rsidRPr="00FC68FA" w:rsidRDefault="00FC68FA"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FC68FA">
              <w:rPr>
                <w:sz w:val="20"/>
                <w:szCs w:val="20"/>
                <w:lang w:val="es-CL"/>
              </w:rPr>
              <w:t xml:space="preserve">Conformidad con el Plan de </w:t>
            </w:r>
            <w:r w:rsidR="00C749EA" w:rsidRPr="00FC68FA">
              <w:rPr>
                <w:sz w:val="20"/>
                <w:szCs w:val="20"/>
                <w:lang w:val="es-CL"/>
              </w:rPr>
              <w:t>Acción</w:t>
            </w:r>
            <w:r w:rsidRPr="00FC68FA">
              <w:rPr>
                <w:sz w:val="20"/>
                <w:szCs w:val="20"/>
                <w:lang w:val="es-CL"/>
              </w:rPr>
              <w:t xml:space="preserve"> de la ONU sobre la Seguridad de los</w:t>
            </w:r>
            <w:r w:rsidR="005831C1">
              <w:rPr>
                <w:sz w:val="20"/>
                <w:szCs w:val="20"/>
                <w:lang w:val="es-CL"/>
              </w:rPr>
              <w:t xml:space="preserve"> y las</w:t>
            </w:r>
            <w:r w:rsidRPr="00FC68FA">
              <w:rPr>
                <w:sz w:val="20"/>
                <w:szCs w:val="20"/>
                <w:lang w:val="es-CL"/>
              </w:rPr>
              <w:t xml:space="preserve"> </w:t>
            </w:r>
            <w:r>
              <w:rPr>
                <w:sz w:val="20"/>
                <w:szCs w:val="20"/>
                <w:lang w:val="es-CL"/>
              </w:rPr>
              <w:t>Periodistas y la Cuestión de la Impunidad</w:t>
            </w:r>
          </w:p>
          <w:p w14:paraId="18D693D9" w14:textId="10925DF8" w:rsidR="00E16292" w:rsidRPr="00FC68FA" w:rsidRDefault="00FC68FA"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lang w:val="es-CL"/>
              </w:rPr>
            </w:pPr>
            <w:r w:rsidRPr="00FC68FA">
              <w:rPr>
                <w:sz w:val="20"/>
                <w:szCs w:val="20"/>
                <w:lang w:val="es-CL"/>
              </w:rPr>
              <w:t xml:space="preserve">Características Especiales: Prioridad y Atención Especial </w:t>
            </w:r>
          </w:p>
          <w:p w14:paraId="58A3295F" w14:textId="77A26C08" w:rsidR="00637C3B" w:rsidRPr="00FC68FA" w:rsidRDefault="00FC68FA" w:rsidP="006B6088">
            <w:pPr>
              <w:pStyle w:val="ListParagraph"/>
              <w:numPr>
                <w:ilvl w:val="0"/>
                <w:numId w:val="30"/>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4058D1">
              <w:rPr>
                <w:sz w:val="20"/>
                <w:szCs w:val="20"/>
                <w:lang w:val="es-CL"/>
              </w:rPr>
              <w:t>Opinión</w:t>
            </w:r>
            <w:r w:rsidR="004058D1" w:rsidRPr="004058D1">
              <w:rPr>
                <w:sz w:val="20"/>
                <w:szCs w:val="20"/>
                <w:lang w:val="es-CL"/>
              </w:rPr>
              <w:t xml:space="preserve"> de las</w:t>
            </w:r>
            <w:r w:rsidR="004058D1" w:rsidRPr="00FC68FA">
              <w:rPr>
                <w:sz w:val="20"/>
                <w:szCs w:val="20"/>
                <w:lang w:val="es-CL"/>
              </w:rPr>
              <w:t xml:space="preserve"> Oficinas </w:t>
            </w:r>
            <w:r w:rsidRPr="00FC68FA">
              <w:rPr>
                <w:sz w:val="20"/>
                <w:szCs w:val="20"/>
                <w:lang w:val="es-CL"/>
              </w:rPr>
              <w:t>L</w:t>
            </w:r>
            <w:r>
              <w:rPr>
                <w:sz w:val="20"/>
                <w:szCs w:val="20"/>
                <w:lang w:val="es-CL"/>
              </w:rPr>
              <w:t>ocales de la UNESCO</w:t>
            </w:r>
          </w:p>
        </w:tc>
        <w:tc>
          <w:tcPr>
            <w:tcW w:w="2642" w:type="dxa"/>
          </w:tcPr>
          <w:p w14:paraId="067702D9" w14:textId="4C78FE0A" w:rsidR="00111FBC" w:rsidRDefault="007F425B" w:rsidP="00CC0D32">
            <w:pPr>
              <w:jc w:val="center"/>
              <w:cnfStyle w:val="000000000000" w:firstRow="0" w:lastRow="0" w:firstColumn="0" w:lastColumn="0" w:oddVBand="0" w:evenVBand="0" w:oddHBand="0" w:evenHBand="0" w:firstRowFirstColumn="0" w:firstRowLastColumn="0" w:lastRowFirstColumn="0" w:lastRowLastColumn="0"/>
            </w:pPr>
            <w:r>
              <w:t>5</w:t>
            </w:r>
            <w:r w:rsidR="00CC0D32">
              <w:t xml:space="preserve"> p</w:t>
            </w:r>
            <w:r w:rsidR="007E244F">
              <w:t>untos</w:t>
            </w:r>
          </w:p>
        </w:tc>
      </w:tr>
      <w:tr w:rsidR="00111FBC" w14:paraId="3336E1F8" w14:textId="77777777" w:rsidTr="00CC0D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E78B59B" w14:textId="530F176D" w:rsidR="00111FBC" w:rsidRDefault="007E244F" w:rsidP="00CC0D32">
            <w:pPr>
              <w:jc w:val="center"/>
            </w:pPr>
            <w:r>
              <w:t>Propuesta Financiera</w:t>
            </w:r>
          </w:p>
        </w:tc>
        <w:tc>
          <w:tcPr>
            <w:tcW w:w="3969" w:type="dxa"/>
          </w:tcPr>
          <w:p w14:paraId="512D5A20" w14:textId="2F11551A" w:rsidR="00C749EA" w:rsidRPr="00C749EA" w:rsidRDefault="00C749EA" w:rsidP="00C749EA">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es-CL"/>
              </w:rPr>
            </w:pPr>
            <w:r w:rsidRPr="00C749EA">
              <w:rPr>
                <w:sz w:val="20"/>
                <w:szCs w:val="20"/>
                <w:lang w:val="es-CL"/>
              </w:rPr>
              <w:t>Sólo costos eligibles</w:t>
            </w:r>
          </w:p>
          <w:p w14:paraId="7536FB86" w14:textId="6DBA09DF" w:rsidR="00996343" w:rsidRPr="00C749EA" w:rsidRDefault="00C749EA" w:rsidP="00C749EA">
            <w:pPr>
              <w:pStyle w:val="ListParagraph"/>
              <w:numPr>
                <w:ilvl w:val="0"/>
                <w:numId w:val="34"/>
              </w:numPr>
              <w:cnfStyle w:val="000000100000" w:firstRow="0" w:lastRow="0" w:firstColumn="0" w:lastColumn="0" w:oddVBand="0" w:evenVBand="0" w:oddHBand="1" w:evenHBand="0" w:firstRowFirstColumn="0" w:firstRowLastColumn="0" w:lastRowFirstColumn="0" w:lastRowLastColumn="0"/>
              <w:rPr>
                <w:sz w:val="20"/>
                <w:szCs w:val="20"/>
                <w:lang w:val="es-CL"/>
              </w:rPr>
            </w:pPr>
            <w:r w:rsidRPr="00C749EA">
              <w:rPr>
                <w:sz w:val="20"/>
                <w:szCs w:val="20"/>
                <w:lang w:val="es-CL"/>
              </w:rPr>
              <w:t>Razonabilidad de los costos en comparación con estándares locales (viabilidad financiera)</w:t>
            </w:r>
          </w:p>
          <w:p w14:paraId="1661FD63" w14:textId="0A769269" w:rsidR="00731B32" w:rsidRPr="00C749EA" w:rsidRDefault="00C749EA" w:rsidP="00F22F69">
            <w:pPr>
              <w:pStyle w:val="ListParagraph"/>
              <w:numPr>
                <w:ilvl w:val="0"/>
                <w:numId w:val="31"/>
              </w:numPr>
              <w:cnfStyle w:val="000000100000" w:firstRow="0" w:lastRow="0" w:firstColumn="0" w:lastColumn="0" w:oddVBand="0" w:evenVBand="0" w:oddHBand="1" w:evenHBand="0" w:firstRowFirstColumn="0" w:firstRowLastColumn="0" w:lastRowFirstColumn="0" w:lastRowLastColumn="0"/>
              <w:rPr>
                <w:sz w:val="20"/>
                <w:szCs w:val="20"/>
                <w:lang w:val="es-CL"/>
              </w:rPr>
            </w:pPr>
            <w:r w:rsidRPr="00C749EA">
              <w:rPr>
                <w:i/>
                <w:iCs/>
                <w:sz w:val="20"/>
                <w:szCs w:val="20"/>
                <w:lang w:val="es-CL"/>
              </w:rPr>
              <w:t>Mejor relación calidad-precio</w:t>
            </w:r>
          </w:p>
          <w:p w14:paraId="17DBC8A3" w14:textId="3C064419" w:rsidR="00F22F69" w:rsidRPr="00F22F69" w:rsidRDefault="00C749EA" w:rsidP="00F22F69">
            <w:pPr>
              <w:pStyle w:val="ListParagraph"/>
              <w:numPr>
                <w:ilvl w:val="0"/>
                <w:numId w:val="31"/>
              </w:numPr>
              <w:jc w:val="both"/>
              <w:cnfStyle w:val="000000100000" w:firstRow="0" w:lastRow="0" w:firstColumn="0" w:lastColumn="0" w:oddVBand="0" w:evenVBand="0" w:oddHBand="1" w:evenHBand="0" w:firstRowFirstColumn="0" w:firstRowLastColumn="0" w:lastRowFirstColumn="0" w:lastRowLastColumn="0"/>
              <w:rPr>
                <w:sz w:val="20"/>
                <w:szCs w:val="20"/>
              </w:rPr>
            </w:pPr>
            <w:r w:rsidRPr="00C749EA">
              <w:rPr>
                <w:sz w:val="20"/>
                <w:szCs w:val="20"/>
                <w:lang w:val="es-CL"/>
              </w:rPr>
              <w:t>Valor a</w:t>
            </w:r>
            <w:r w:rsidR="00370261">
              <w:rPr>
                <w:sz w:val="20"/>
                <w:szCs w:val="20"/>
                <w:lang w:val="es-CL"/>
              </w:rPr>
              <w:t>gregado</w:t>
            </w:r>
            <w:r w:rsidRPr="00C749EA">
              <w:rPr>
                <w:sz w:val="20"/>
                <w:szCs w:val="20"/>
                <w:lang w:val="es-CL"/>
              </w:rPr>
              <w:t xml:space="preserve"> del socio</w:t>
            </w:r>
          </w:p>
        </w:tc>
        <w:tc>
          <w:tcPr>
            <w:tcW w:w="2642" w:type="dxa"/>
          </w:tcPr>
          <w:p w14:paraId="65ACDA12" w14:textId="316FB8DC" w:rsidR="00111FBC" w:rsidRDefault="007F425B" w:rsidP="00CC0D32">
            <w:pPr>
              <w:jc w:val="center"/>
              <w:cnfStyle w:val="000000100000" w:firstRow="0" w:lastRow="0" w:firstColumn="0" w:lastColumn="0" w:oddVBand="0" w:evenVBand="0" w:oddHBand="1" w:evenHBand="0" w:firstRowFirstColumn="0" w:firstRowLastColumn="0" w:lastRowFirstColumn="0" w:lastRowLastColumn="0"/>
            </w:pPr>
            <w:r>
              <w:t>5</w:t>
            </w:r>
            <w:r w:rsidR="00CC0D32">
              <w:t xml:space="preserve"> </w:t>
            </w:r>
            <w:r w:rsidR="007E244F">
              <w:t>puntos</w:t>
            </w:r>
          </w:p>
        </w:tc>
      </w:tr>
      <w:tr w:rsidR="00111FBC" w14:paraId="78FD2074" w14:textId="77777777" w:rsidTr="00CC0D32">
        <w:tc>
          <w:tcPr>
            <w:cnfStyle w:val="001000000000" w:firstRow="0" w:lastRow="0" w:firstColumn="1" w:lastColumn="0" w:oddVBand="0" w:evenVBand="0" w:oddHBand="0" w:evenHBand="0" w:firstRowFirstColumn="0" w:firstRowLastColumn="0" w:lastRowFirstColumn="0" w:lastRowLastColumn="0"/>
            <w:tcW w:w="2405" w:type="dxa"/>
          </w:tcPr>
          <w:p w14:paraId="40D24C24" w14:textId="4EAE97E3" w:rsidR="00111FBC" w:rsidRDefault="007E244F" w:rsidP="00CC0D32">
            <w:pPr>
              <w:jc w:val="center"/>
            </w:pPr>
            <w:r>
              <w:t>Capacidad del Socio</w:t>
            </w:r>
          </w:p>
        </w:tc>
        <w:tc>
          <w:tcPr>
            <w:tcW w:w="3969" w:type="dxa"/>
          </w:tcPr>
          <w:p w14:paraId="5557AE6B" w14:textId="77777777" w:rsidR="00EE0C49" w:rsidRDefault="00EE0C49"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sidRPr="00EE0C49">
              <w:rPr>
                <w:sz w:val="20"/>
                <w:szCs w:val="20"/>
              </w:rPr>
              <w:t>Sólida situación financiera</w:t>
            </w:r>
          </w:p>
          <w:p w14:paraId="0C81E1CA" w14:textId="70B31371" w:rsid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sidRPr="00EE0C49">
              <w:rPr>
                <w:sz w:val="20"/>
                <w:szCs w:val="20"/>
              </w:rPr>
              <w:t xml:space="preserve">Competencias de </w:t>
            </w:r>
            <w:r>
              <w:rPr>
                <w:sz w:val="20"/>
                <w:szCs w:val="20"/>
              </w:rPr>
              <w:t>gestion</w:t>
            </w:r>
          </w:p>
          <w:p w14:paraId="43B29D23" w14:textId="5EF974A8" w:rsid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sidRPr="00EE0C49">
              <w:rPr>
                <w:sz w:val="20"/>
                <w:szCs w:val="20"/>
              </w:rPr>
              <w:t>Competencias en materia de registro</w:t>
            </w:r>
          </w:p>
          <w:p w14:paraId="4A006406" w14:textId="7A1B4038" w:rsid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EE0C49">
              <w:rPr>
                <w:sz w:val="20"/>
                <w:szCs w:val="20"/>
                <w:lang w:val="es-CL"/>
              </w:rPr>
              <w:lastRenderedPageBreak/>
              <w:t>Capacidad para gestionar el volumen de fondos</w:t>
            </w:r>
          </w:p>
          <w:p w14:paraId="027BA60C" w14:textId="46E1288C" w:rsid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EE0C49">
              <w:rPr>
                <w:sz w:val="20"/>
                <w:szCs w:val="20"/>
                <w:lang w:val="es-CL"/>
              </w:rPr>
              <w:t>Capacidad para llevar a cabo las actividades de forma eficiente y eficaz</w:t>
            </w:r>
          </w:p>
          <w:p w14:paraId="46DD4E2A" w14:textId="74A01BC2" w:rsidR="00EE0C49" w:rsidRPr="00EE0C49" w:rsidRDefault="00EE0C49" w:rsidP="000A1A6C">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EE0C49">
              <w:rPr>
                <w:sz w:val="20"/>
                <w:szCs w:val="20"/>
                <w:lang w:val="es-CL"/>
              </w:rPr>
              <w:t>Capacidad para operar en los países/zonas objetivo</w:t>
            </w:r>
          </w:p>
          <w:p w14:paraId="7F19B932" w14:textId="3E6A21A3" w:rsidR="00EE0C49" w:rsidRDefault="00EE0C49"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sidRPr="00EE0C49">
              <w:rPr>
                <w:sz w:val="20"/>
                <w:szCs w:val="20"/>
              </w:rPr>
              <w:t>Procedimientos adecuados de control interno</w:t>
            </w:r>
          </w:p>
          <w:p w14:paraId="0899366C" w14:textId="1DAD4DFD" w:rsidR="00C0736C" w:rsidRDefault="00C0736C"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C0736C">
              <w:rPr>
                <w:sz w:val="20"/>
                <w:szCs w:val="20"/>
                <w:lang w:val="es-CL"/>
              </w:rPr>
              <w:t>Compromiso con los derechos humanos, la libertad de expresión y la igualdad de género</w:t>
            </w:r>
          </w:p>
          <w:p w14:paraId="1C959F61" w14:textId="073ADECE" w:rsidR="00C0736C" w:rsidRDefault="00C0736C"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lang w:val="es-CL"/>
              </w:rPr>
            </w:pPr>
            <w:r w:rsidRPr="00C0736C">
              <w:rPr>
                <w:sz w:val="20"/>
                <w:szCs w:val="20"/>
                <w:lang w:val="es-CL"/>
              </w:rPr>
              <w:t>Planificación, seguimiento y evaluación</w:t>
            </w:r>
          </w:p>
          <w:p w14:paraId="5EBFCFE7" w14:textId="20DB5E58" w:rsidR="00B5391D" w:rsidRPr="00312FE5" w:rsidRDefault="00C0736C" w:rsidP="00A43EBE">
            <w:pPr>
              <w:pStyle w:val="ListParagraph"/>
              <w:numPr>
                <w:ilvl w:val="0"/>
                <w:numId w:val="32"/>
              </w:numP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Equipo</w:t>
            </w:r>
          </w:p>
        </w:tc>
        <w:tc>
          <w:tcPr>
            <w:tcW w:w="2642" w:type="dxa"/>
          </w:tcPr>
          <w:p w14:paraId="7F97AE0D" w14:textId="1C51C4A3" w:rsidR="00111FBC" w:rsidRPr="00BE4C06" w:rsidRDefault="007F425B" w:rsidP="007F425B">
            <w:pPr>
              <w:spacing w:line="480" w:lineRule="auto"/>
              <w:jc w:val="center"/>
              <w:cnfStyle w:val="000000000000" w:firstRow="0" w:lastRow="0" w:firstColumn="0" w:lastColumn="0" w:oddVBand="0" w:evenVBand="0" w:oddHBand="0" w:evenHBand="0" w:firstRowFirstColumn="0" w:firstRowLastColumn="0" w:lastRowFirstColumn="0" w:lastRowLastColumn="0"/>
              <w:rPr>
                <w:lang w:val="es-CL"/>
              </w:rPr>
            </w:pPr>
            <w:r w:rsidRPr="00BE4C06">
              <w:rPr>
                <w:lang w:val="es-CL"/>
              </w:rPr>
              <w:lastRenderedPageBreak/>
              <w:t>5</w:t>
            </w:r>
            <w:r w:rsidR="00CC0D32" w:rsidRPr="00BE4C06">
              <w:rPr>
                <w:lang w:val="es-CL"/>
              </w:rPr>
              <w:t xml:space="preserve"> </w:t>
            </w:r>
            <w:r w:rsidR="007E244F" w:rsidRPr="00BE4C06">
              <w:rPr>
                <w:lang w:val="es-CL"/>
              </w:rPr>
              <w:t>puntos</w:t>
            </w:r>
          </w:p>
        </w:tc>
      </w:tr>
      <w:tr w:rsidR="00CC0D32" w14:paraId="477DDA44" w14:textId="77777777" w:rsidTr="00557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4" w:type="dxa"/>
            <w:gridSpan w:val="2"/>
          </w:tcPr>
          <w:p w14:paraId="7222EE41" w14:textId="4B2F0CAF" w:rsidR="00CC0D32" w:rsidRPr="007E244F" w:rsidRDefault="007E244F" w:rsidP="00CC0D32">
            <w:pPr>
              <w:jc w:val="right"/>
              <w:rPr>
                <w:lang w:val="es-CL"/>
              </w:rPr>
            </w:pPr>
            <w:r w:rsidRPr="007E244F">
              <w:rPr>
                <w:lang w:val="es-CL"/>
              </w:rPr>
              <w:t>Puntaje (Máximo) Total</w:t>
            </w:r>
          </w:p>
        </w:tc>
        <w:tc>
          <w:tcPr>
            <w:tcW w:w="2642" w:type="dxa"/>
          </w:tcPr>
          <w:p w14:paraId="411B183E" w14:textId="211039B2" w:rsidR="00CC0D32" w:rsidRPr="00BE4C06" w:rsidRDefault="007F425B" w:rsidP="00CC0D32">
            <w:pPr>
              <w:jc w:val="center"/>
              <w:cnfStyle w:val="000000100000" w:firstRow="0" w:lastRow="0" w:firstColumn="0" w:lastColumn="0" w:oddVBand="0" w:evenVBand="0" w:oddHBand="1" w:evenHBand="0" w:firstRowFirstColumn="0" w:firstRowLastColumn="0" w:lastRowFirstColumn="0" w:lastRowLastColumn="0"/>
              <w:rPr>
                <w:b/>
                <w:bCs/>
                <w:lang w:val="es-CL"/>
              </w:rPr>
            </w:pPr>
            <w:r w:rsidRPr="00BE4C06">
              <w:rPr>
                <w:b/>
                <w:bCs/>
                <w:lang w:val="es-CL"/>
              </w:rPr>
              <w:t>15</w:t>
            </w:r>
            <w:r w:rsidR="00CC0D32" w:rsidRPr="00BE4C06">
              <w:rPr>
                <w:b/>
                <w:bCs/>
                <w:lang w:val="es-CL"/>
              </w:rPr>
              <w:t xml:space="preserve"> p</w:t>
            </w:r>
            <w:r w:rsidR="007E244F" w:rsidRPr="00BE4C06">
              <w:rPr>
                <w:b/>
                <w:bCs/>
                <w:lang w:val="es-CL"/>
              </w:rPr>
              <w:t>untos</w:t>
            </w:r>
          </w:p>
        </w:tc>
      </w:tr>
    </w:tbl>
    <w:p w14:paraId="7B9DAFEF" w14:textId="3EB90C3B" w:rsidR="00111FBC" w:rsidRPr="00BE4C06" w:rsidRDefault="00111FBC" w:rsidP="00D02E4B">
      <w:pPr>
        <w:spacing w:after="0"/>
        <w:jc w:val="both"/>
        <w:rPr>
          <w:lang w:val="es-CL"/>
        </w:rPr>
      </w:pPr>
    </w:p>
    <w:p w14:paraId="008360F7" w14:textId="11C9541E" w:rsidR="00454BBD" w:rsidRPr="00BE4C06" w:rsidRDefault="00BE4C06" w:rsidP="00ED3B00">
      <w:pPr>
        <w:jc w:val="both"/>
        <w:rPr>
          <w:b/>
          <w:bCs/>
          <w:i/>
          <w:iCs/>
          <w:lang w:val="es-CL"/>
        </w:rPr>
      </w:pPr>
      <w:r w:rsidRPr="00BE4C06">
        <w:rPr>
          <w:b/>
          <w:bCs/>
          <w:i/>
          <w:iCs/>
          <w:lang w:val="es-CL"/>
        </w:rPr>
        <w:t>Preselecció</w:t>
      </w:r>
      <w:r>
        <w:rPr>
          <w:b/>
          <w:bCs/>
          <w:i/>
          <w:iCs/>
          <w:lang w:val="es-CL"/>
        </w:rPr>
        <w:t>n</w:t>
      </w:r>
      <w:r w:rsidRPr="00BE4C06">
        <w:rPr>
          <w:b/>
          <w:bCs/>
          <w:i/>
          <w:iCs/>
          <w:lang w:val="es-CL"/>
        </w:rPr>
        <w:t xml:space="preserve"> de Propuestas</w:t>
      </w:r>
    </w:p>
    <w:p w14:paraId="681EB801" w14:textId="6BED8CC7" w:rsidR="00BE4C06" w:rsidRDefault="00BE4C06" w:rsidP="00ED3B00">
      <w:pPr>
        <w:jc w:val="both"/>
        <w:rPr>
          <w:lang w:val="es-CL"/>
        </w:rPr>
      </w:pPr>
      <w:r w:rsidRPr="00BE4C06">
        <w:rPr>
          <w:lang w:val="es-CL"/>
        </w:rPr>
        <w:t xml:space="preserve">El Comité de Selección elaborará una lista </w:t>
      </w:r>
      <w:r>
        <w:rPr>
          <w:lang w:val="es-CL"/>
        </w:rPr>
        <w:t xml:space="preserve">para la clasificación de las </w:t>
      </w:r>
      <w:r w:rsidRPr="00BE4C06">
        <w:rPr>
          <w:lang w:val="es-CL"/>
        </w:rPr>
        <w:t xml:space="preserve">propuestas de </w:t>
      </w:r>
      <w:r>
        <w:rPr>
          <w:lang w:val="es-CL"/>
        </w:rPr>
        <w:t xml:space="preserve">proyecto </w:t>
      </w:r>
      <w:r w:rsidRPr="00BE4C06">
        <w:rPr>
          <w:lang w:val="es-CL"/>
        </w:rPr>
        <w:t>y preseleccionará para</w:t>
      </w:r>
      <w:r>
        <w:rPr>
          <w:lang w:val="es-CL"/>
        </w:rPr>
        <w:t xml:space="preserve"> financiamiento aquellas</w:t>
      </w:r>
      <w:r w:rsidRPr="00BE4C06">
        <w:rPr>
          <w:lang w:val="es-CL"/>
        </w:rPr>
        <w:t xml:space="preserve"> que tengan la puntuación total más alta. La UNESCO podrá incluir las propuesta</w:t>
      </w:r>
      <w:r w:rsidR="009A3C93">
        <w:rPr>
          <w:lang w:val="es-CL"/>
        </w:rPr>
        <w:t>s</w:t>
      </w:r>
      <w:r w:rsidRPr="00BE4C06">
        <w:rPr>
          <w:lang w:val="es-CL"/>
        </w:rPr>
        <w:t xml:space="preserve"> no seleccionadas</w:t>
      </w:r>
      <w:r w:rsidR="009A3C93">
        <w:rPr>
          <w:lang w:val="es-CL"/>
        </w:rPr>
        <w:t xml:space="preserve"> </w:t>
      </w:r>
      <w:r w:rsidR="000B21E8">
        <w:rPr>
          <w:lang w:val="es-CL"/>
        </w:rPr>
        <w:t>y con más alta</w:t>
      </w:r>
      <w:r w:rsidRPr="00BE4C06">
        <w:rPr>
          <w:lang w:val="es-CL"/>
        </w:rPr>
        <w:t xml:space="preserve"> puntuación en una lista de espera</w:t>
      </w:r>
      <w:r w:rsidR="00BC2B84">
        <w:rPr>
          <w:lang w:val="es-CL"/>
        </w:rPr>
        <w:t xml:space="preserve"> para aquellas a las que podrá ofrecerse un financiamiento en el evento que </w:t>
      </w:r>
      <w:r w:rsidRPr="00BE4C06">
        <w:rPr>
          <w:lang w:val="es-CL"/>
        </w:rPr>
        <w:t>un proyecto con mayor puntuación no sal</w:t>
      </w:r>
      <w:r w:rsidR="00BC2B84">
        <w:rPr>
          <w:lang w:val="es-CL"/>
        </w:rPr>
        <w:t>ga</w:t>
      </w:r>
      <w:r w:rsidRPr="00BE4C06">
        <w:rPr>
          <w:lang w:val="es-CL"/>
        </w:rPr>
        <w:t xml:space="preserve"> adelante o </w:t>
      </w:r>
      <w:r w:rsidR="00BC2B84">
        <w:rPr>
          <w:lang w:val="es-CL"/>
        </w:rPr>
        <w:t xml:space="preserve">en el evento en que la UNESCO disponga </w:t>
      </w:r>
      <w:r w:rsidRPr="00BE4C06">
        <w:rPr>
          <w:lang w:val="es-CL"/>
        </w:rPr>
        <w:t xml:space="preserve">de fondos adicionales. La UNESCO informará a </w:t>
      </w:r>
      <w:r w:rsidR="001663C4">
        <w:rPr>
          <w:lang w:val="es-CL"/>
        </w:rPr>
        <w:t>los candidatos</w:t>
      </w:r>
      <w:r w:rsidRPr="00BE4C06">
        <w:rPr>
          <w:lang w:val="es-CL"/>
        </w:rPr>
        <w:t xml:space="preserve"> cuya propuesta se incluya en la lista de espera</w:t>
      </w:r>
      <w:r w:rsidR="001663C4">
        <w:rPr>
          <w:lang w:val="es-CL"/>
        </w:rPr>
        <w:t>, indicando</w:t>
      </w:r>
      <w:r w:rsidRPr="00BE4C06">
        <w:rPr>
          <w:lang w:val="es-CL"/>
        </w:rPr>
        <w:t xml:space="preserve"> una fecha</w:t>
      </w:r>
      <w:r w:rsidR="001663C4">
        <w:rPr>
          <w:lang w:val="es-CL"/>
        </w:rPr>
        <w:t xml:space="preserve"> </w:t>
      </w:r>
      <w:r w:rsidR="00611D32">
        <w:rPr>
          <w:lang w:val="es-CL"/>
        </w:rPr>
        <w:t>límite</w:t>
      </w:r>
      <w:r w:rsidRPr="00BE4C06">
        <w:rPr>
          <w:lang w:val="es-CL"/>
        </w:rPr>
        <w:t xml:space="preserve"> para la confirmación </w:t>
      </w:r>
      <w:r w:rsidR="00611D32">
        <w:rPr>
          <w:lang w:val="es-CL"/>
        </w:rPr>
        <w:t>(o no) del financiamiento.</w:t>
      </w:r>
    </w:p>
    <w:p w14:paraId="3B1482B4" w14:textId="5EFF911A" w:rsidR="00D74979" w:rsidRDefault="00D74979" w:rsidP="00ED3B00">
      <w:pPr>
        <w:jc w:val="both"/>
        <w:rPr>
          <w:lang w:val="es-CL"/>
        </w:rPr>
      </w:pPr>
      <w:r w:rsidRPr="00D74979">
        <w:rPr>
          <w:lang w:val="es-CL"/>
        </w:rPr>
        <w:t xml:space="preserve">La UNESCO también informará a los </w:t>
      </w:r>
      <w:r>
        <w:rPr>
          <w:lang w:val="es-CL"/>
        </w:rPr>
        <w:t>solicitantes</w:t>
      </w:r>
      <w:r w:rsidRPr="00D74979">
        <w:rPr>
          <w:lang w:val="es-CL"/>
        </w:rPr>
        <w:t xml:space="preserve"> del rechazo o de la no elegibilidad de su propuesta, aunque no será posible proporcionar información </w:t>
      </w:r>
      <w:r w:rsidR="007D4E2C" w:rsidRPr="00D74979">
        <w:rPr>
          <w:lang w:val="es-CL"/>
        </w:rPr>
        <w:t>individual</w:t>
      </w:r>
      <w:r w:rsidR="007D4E2C">
        <w:rPr>
          <w:lang w:val="es-CL"/>
        </w:rPr>
        <w:t>izada</w:t>
      </w:r>
      <w:r w:rsidRPr="00D74979">
        <w:rPr>
          <w:lang w:val="es-CL"/>
        </w:rPr>
        <w:t xml:space="preserve"> a cada uno de los candidatos cuyas propuestas no sean seleccionadas para </w:t>
      </w:r>
      <w:r w:rsidR="007D4E2C">
        <w:rPr>
          <w:lang w:val="es-CL"/>
        </w:rPr>
        <w:t>financiamiento.</w:t>
      </w:r>
    </w:p>
    <w:p w14:paraId="0D6E8A42" w14:textId="69B210CC" w:rsidR="00426F50" w:rsidRPr="00426F50" w:rsidRDefault="00426F50" w:rsidP="00ED3B00">
      <w:pPr>
        <w:jc w:val="both"/>
        <w:rPr>
          <w:b/>
          <w:bCs/>
          <w:lang w:val="es-CL"/>
        </w:rPr>
      </w:pPr>
      <w:r w:rsidRPr="00426F50">
        <w:rPr>
          <w:b/>
          <w:bCs/>
          <w:lang w:val="es-CL"/>
        </w:rPr>
        <w:t>Los resultados del proceso de selección serán notificados a todos los candidatos por correo electrónico.</w:t>
      </w:r>
    </w:p>
    <w:p w14:paraId="5EDB549C" w14:textId="3D68C85E" w:rsidR="00BC0753" w:rsidRPr="00426F50" w:rsidRDefault="00BC7A73" w:rsidP="00F25EE1">
      <w:pPr>
        <w:shd w:val="clear" w:color="auto" w:fill="002060"/>
        <w:tabs>
          <w:tab w:val="center" w:pos="4536"/>
          <w:tab w:val="left" w:pos="7095"/>
        </w:tabs>
        <w:spacing w:after="100" w:afterAutospacing="1"/>
        <w:jc w:val="both"/>
        <w:outlineLvl w:val="2"/>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426F5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w:t>
      </w:r>
      <w:r w:rsidR="009C16C7" w:rsidRPr="00426F5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426F50" w:rsidRPr="00426F5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PROCESO DE CONTRATACION Y</w:t>
      </w:r>
      <w:r w:rsidR="00426F5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EJECUCION DEL PROYECTO</w:t>
      </w:r>
    </w:p>
    <w:tbl>
      <w:tblPr>
        <w:tblStyle w:val="TableGrid"/>
        <w:tblW w:w="0" w:type="auto"/>
        <w:tblLook w:val="04A0" w:firstRow="1" w:lastRow="0" w:firstColumn="1" w:lastColumn="0" w:noHBand="0" w:noVBand="1"/>
      </w:tblPr>
      <w:tblGrid>
        <w:gridCol w:w="9016"/>
      </w:tblGrid>
      <w:tr w:rsidR="0065015C" w:rsidRPr="007D7823" w14:paraId="54B13091" w14:textId="77777777" w:rsidTr="005163CB">
        <w:tc>
          <w:tcPr>
            <w:tcW w:w="9016" w:type="dxa"/>
            <w:tcBorders>
              <w:top w:val="dashed" w:sz="4" w:space="0" w:color="auto"/>
              <w:left w:val="dashed" w:sz="4" w:space="0" w:color="auto"/>
              <w:bottom w:val="dashed" w:sz="4" w:space="0" w:color="auto"/>
              <w:right w:val="dashed" w:sz="4" w:space="0" w:color="auto"/>
            </w:tcBorders>
          </w:tcPr>
          <w:p w14:paraId="7F435217" w14:textId="0B62BE37" w:rsidR="0065015C" w:rsidRPr="0025009A" w:rsidRDefault="0025009A" w:rsidP="005163CB">
            <w:pPr>
              <w:jc w:val="center"/>
              <w:rPr>
                <w:b/>
                <w:bCs/>
                <w:lang w:val="es-CL"/>
              </w:rPr>
            </w:pPr>
            <w:r w:rsidRPr="0025009A">
              <w:rPr>
                <w:b/>
                <w:bCs/>
                <w:color w:val="525252" w:themeColor="accent3" w:themeShade="80"/>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 xml:space="preserve">DESDE LA EVALUACIÓN HASTA LA FIRMA DE UN ACUERDO DE SOCIOS </w:t>
            </w:r>
            <w:r>
              <w:rPr>
                <w:b/>
                <w:bCs/>
                <w:color w:val="525252" w:themeColor="accent3" w:themeShade="80"/>
                <w:lang w:val="es-CL"/>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EJECUTORES</w:t>
            </w:r>
            <w:r w:rsidR="0065015C">
              <w:rPr>
                <w:b/>
                <w:bCs/>
                <w:noProof/>
              </w:rPr>
              <w:drawing>
                <wp:inline distT="0" distB="0" distL="0" distR="0" wp14:anchorId="2CA12064" wp14:editId="78F25E9A">
                  <wp:extent cx="5429250" cy="962025"/>
                  <wp:effectExtent l="0" t="0" r="3810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inline>
              </w:drawing>
            </w:r>
          </w:p>
        </w:tc>
      </w:tr>
    </w:tbl>
    <w:p w14:paraId="48E91429" w14:textId="77777777" w:rsidR="0065015C" w:rsidRPr="0025009A" w:rsidRDefault="0065015C" w:rsidP="0065015C">
      <w:pPr>
        <w:spacing w:after="0"/>
        <w:jc w:val="both"/>
        <w:rPr>
          <w:b/>
          <w:bCs/>
          <w:highlight w:val="lightGray"/>
          <w:lang w:val="es-CL"/>
        </w:rPr>
      </w:pPr>
    </w:p>
    <w:p w14:paraId="35C4DD10" w14:textId="2628DDFC" w:rsidR="000E1A4F" w:rsidRPr="002155A8" w:rsidRDefault="00CA588B" w:rsidP="000E1A4F">
      <w:pPr>
        <w:jc w:val="both"/>
        <w:rPr>
          <w:highlight w:val="lightGray"/>
          <w:lang w:val="es-CL"/>
        </w:rPr>
      </w:pPr>
      <w:r w:rsidRPr="002155A8">
        <w:rPr>
          <w:b/>
          <w:bCs/>
          <w:highlight w:val="lightGray"/>
          <w:lang w:val="es-CL"/>
        </w:rPr>
        <w:t>6</w:t>
      </w:r>
      <w:r w:rsidR="000E1A4F" w:rsidRPr="002155A8">
        <w:rPr>
          <w:b/>
          <w:bCs/>
          <w:highlight w:val="lightGray"/>
          <w:lang w:val="es-CL"/>
        </w:rPr>
        <w:t>.</w:t>
      </w:r>
      <w:r w:rsidR="00FC64E3" w:rsidRPr="002155A8">
        <w:rPr>
          <w:b/>
          <w:bCs/>
          <w:highlight w:val="lightGray"/>
          <w:lang w:val="es-CL"/>
        </w:rPr>
        <w:t>1</w:t>
      </w:r>
      <w:r w:rsidR="000E1A4F" w:rsidRPr="002155A8">
        <w:rPr>
          <w:b/>
          <w:bCs/>
          <w:highlight w:val="lightGray"/>
          <w:lang w:val="es-CL"/>
        </w:rPr>
        <w:t>.</w:t>
      </w:r>
      <w:r w:rsidRPr="002155A8">
        <w:rPr>
          <w:b/>
          <w:bCs/>
          <w:highlight w:val="lightGray"/>
          <w:lang w:val="es-CL"/>
        </w:rPr>
        <w:t xml:space="preserve"> </w:t>
      </w:r>
      <w:r w:rsidR="002155A8" w:rsidRPr="002155A8">
        <w:rPr>
          <w:b/>
          <w:bCs/>
          <w:highlight w:val="lightGray"/>
          <w:lang w:val="es-CL"/>
        </w:rPr>
        <w:t>DEFINICIÓN DE LOS TÉRMINOS DE REFERENCIA Y RACIONALIZACIÓN DE LAS ACTIVIDADES/PRESUPUESTO</w:t>
      </w:r>
    </w:p>
    <w:p w14:paraId="4C7299ED" w14:textId="5B72AFAB" w:rsidR="0013047C" w:rsidRPr="0013047C" w:rsidRDefault="0013047C" w:rsidP="00F058F0">
      <w:pPr>
        <w:jc w:val="both"/>
        <w:rPr>
          <w:lang w:val="es-CL"/>
        </w:rPr>
      </w:pPr>
      <w:r w:rsidRPr="0013047C">
        <w:rPr>
          <w:lang w:val="es-CL"/>
        </w:rPr>
        <w:t>Luego de la preselección</w:t>
      </w:r>
      <w:r w:rsidR="006408D8">
        <w:rPr>
          <w:rStyle w:val="FootnoteReference"/>
        </w:rPr>
        <w:footnoteReference w:id="5"/>
      </w:r>
      <w:r w:rsidR="002443AA" w:rsidRPr="0013047C">
        <w:rPr>
          <w:lang w:val="es-CL"/>
        </w:rPr>
        <w:t xml:space="preserve"> </w:t>
      </w:r>
      <w:r w:rsidRPr="0013047C">
        <w:rPr>
          <w:lang w:val="es-CL"/>
        </w:rPr>
        <w:t xml:space="preserve">de </w:t>
      </w:r>
      <w:r>
        <w:rPr>
          <w:lang w:val="es-CL"/>
        </w:rPr>
        <w:t>una</w:t>
      </w:r>
      <w:r w:rsidRPr="0013047C">
        <w:rPr>
          <w:lang w:val="es-CL"/>
        </w:rPr>
        <w:t xml:space="preserve"> organización candidata</w:t>
      </w:r>
      <w:r w:rsidR="002443AA" w:rsidRPr="0013047C">
        <w:rPr>
          <w:lang w:val="es-CL"/>
        </w:rPr>
        <w:t xml:space="preserve">, </w:t>
      </w:r>
      <w:r w:rsidRPr="0013047C">
        <w:rPr>
          <w:lang w:val="es-CL"/>
        </w:rPr>
        <w:t>la UNESCO l</w:t>
      </w:r>
      <w:r>
        <w:rPr>
          <w:lang w:val="es-CL"/>
        </w:rPr>
        <w:t>a</w:t>
      </w:r>
      <w:r w:rsidRPr="0013047C">
        <w:rPr>
          <w:lang w:val="es-CL"/>
        </w:rPr>
        <w:t xml:space="preserve"> invitará a iniciar los preparativos para la racionalización, cuando sea necesario, y/o la </w:t>
      </w:r>
      <w:r>
        <w:rPr>
          <w:lang w:val="es-CL"/>
        </w:rPr>
        <w:t>negociación</w:t>
      </w:r>
      <w:r w:rsidRPr="0013047C">
        <w:rPr>
          <w:lang w:val="es-CL"/>
        </w:rPr>
        <w:t xml:space="preserve"> de los Términos de </w:t>
      </w:r>
      <w:r w:rsidRPr="0013047C">
        <w:rPr>
          <w:lang w:val="es-CL"/>
        </w:rPr>
        <w:lastRenderedPageBreak/>
        <w:t xml:space="preserve">Referencia (TdR) del </w:t>
      </w:r>
      <w:r w:rsidRPr="00932028">
        <w:rPr>
          <w:i/>
          <w:iCs/>
          <w:lang w:val="es-CL"/>
        </w:rPr>
        <w:t>Acuerdo de Socios Ejecutores</w:t>
      </w:r>
      <w:r w:rsidRPr="0013047C">
        <w:rPr>
          <w:lang w:val="es-CL"/>
        </w:rPr>
        <w:t xml:space="preserve"> (IPA) que se r</w:t>
      </w:r>
      <w:r w:rsidR="00AC6D86">
        <w:rPr>
          <w:lang w:val="es-CL"/>
        </w:rPr>
        <w:t>ealizar</w:t>
      </w:r>
      <w:r w:rsidRPr="0013047C">
        <w:rPr>
          <w:lang w:val="es-CL"/>
        </w:rPr>
        <w:t xml:space="preserve">á entre la Organización y el socio preseleccionado, </w:t>
      </w:r>
      <w:r w:rsidR="00D3217C">
        <w:rPr>
          <w:lang w:val="es-CL"/>
        </w:rPr>
        <w:t>en conformidad</w:t>
      </w:r>
      <w:r w:rsidRPr="0013047C">
        <w:rPr>
          <w:lang w:val="es-CL"/>
        </w:rPr>
        <w:t xml:space="preserve"> con las normas y reglamentos administrativos de la UNESCO.</w:t>
      </w:r>
    </w:p>
    <w:p w14:paraId="47EA956A" w14:textId="4EBF6F2F" w:rsidR="008A55DA" w:rsidRDefault="008A55DA" w:rsidP="00F058F0">
      <w:pPr>
        <w:jc w:val="both"/>
        <w:rPr>
          <w:lang w:val="es-CL"/>
        </w:rPr>
      </w:pPr>
      <w:r w:rsidRPr="008A55DA">
        <w:rPr>
          <w:lang w:val="es-CL"/>
        </w:rPr>
        <w:t xml:space="preserve">Los términos y condiciones de </w:t>
      </w:r>
      <w:r>
        <w:rPr>
          <w:lang w:val="es-CL"/>
        </w:rPr>
        <w:t>un</w:t>
      </w:r>
      <w:r w:rsidRPr="008A55DA">
        <w:rPr>
          <w:lang w:val="es-CL"/>
        </w:rPr>
        <w:t xml:space="preserve"> IPA están disponibles en el Anexo 4 (</w:t>
      </w:r>
      <w:r w:rsidR="004902D0">
        <w:rPr>
          <w:lang w:val="es-CL"/>
        </w:rPr>
        <w:t>m</w:t>
      </w:r>
      <w:r w:rsidRPr="008A55DA">
        <w:rPr>
          <w:lang w:val="es-CL"/>
        </w:rPr>
        <w:t xml:space="preserve">odelo de Acuerdo de Socios </w:t>
      </w:r>
      <w:r w:rsidR="004902D0">
        <w:rPr>
          <w:lang w:val="es-CL"/>
        </w:rPr>
        <w:t>Ejecutores</w:t>
      </w:r>
      <w:r w:rsidRPr="008A55DA">
        <w:rPr>
          <w:lang w:val="es-CL"/>
        </w:rPr>
        <w:t>, compartido con el propósito de que los candidatos se familiaricen con los términos y condiciones estándar de un IPA).</w:t>
      </w:r>
    </w:p>
    <w:p w14:paraId="21194DB8" w14:textId="3CA4D3E3" w:rsidR="009B0293" w:rsidRPr="008A55DA" w:rsidRDefault="009B0293" w:rsidP="00F058F0">
      <w:pPr>
        <w:jc w:val="both"/>
        <w:rPr>
          <w:lang w:val="es-CL"/>
        </w:rPr>
      </w:pPr>
      <w:r>
        <w:rPr>
          <w:lang w:val="es-CL"/>
        </w:rPr>
        <w:t xml:space="preserve">En el caso en que se produzcan </w:t>
      </w:r>
      <w:r w:rsidRPr="009B0293">
        <w:rPr>
          <w:lang w:val="es-CL"/>
        </w:rPr>
        <w:t xml:space="preserve">retrasos injustificados en la </w:t>
      </w:r>
      <w:r>
        <w:rPr>
          <w:lang w:val="es-CL"/>
        </w:rPr>
        <w:t>conclusión d</w:t>
      </w:r>
      <w:r w:rsidRPr="009B0293">
        <w:rPr>
          <w:lang w:val="es-CL"/>
        </w:rPr>
        <w:t xml:space="preserve">el </w:t>
      </w:r>
      <w:r>
        <w:rPr>
          <w:lang w:val="es-CL"/>
        </w:rPr>
        <w:t>IPA</w:t>
      </w:r>
      <w:r w:rsidRPr="009B0293">
        <w:rPr>
          <w:lang w:val="es-CL"/>
        </w:rPr>
        <w:t xml:space="preserve"> por causas ajenas a la UNESCO, o si no es posible llegar a un acuerdo sobre los </w:t>
      </w:r>
      <w:r>
        <w:rPr>
          <w:lang w:val="es-CL"/>
        </w:rPr>
        <w:t>T</w:t>
      </w:r>
      <w:r w:rsidRPr="009B0293">
        <w:rPr>
          <w:lang w:val="es-CL"/>
        </w:rPr>
        <w:t xml:space="preserve">érminos de </w:t>
      </w:r>
      <w:r>
        <w:rPr>
          <w:lang w:val="es-CL"/>
        </w:rPr>
        <w:t>R</w:t>
      </w:r>
      <w:r w:rsidRPr="009B0293">
        <w:rPr>
          <w:lang w:val="es-CL"/>
        </w:rPr>
        <w:t xml:space="preserve">eferencia y/u otros contenidos del </w:t>
      </w:r>
      <w:r>
        <w:rPr>
          <w:lang w:val="es-CL"/>
        </w:rPr>
        <w:t>IP</w:t>
      </w:r>
      <w:r w:rsidRPr="009B0293">
        <w:rPr>
          <w:lang w:val="es-CL"/>
        </w:rPr>
        <w:t xml:space="preserve">A, </w:t>
      </w:r>
      <w:r w:rsidR="00612790">
        <w:rPr>
          <w:lang w:val="es-CL"/>
        </w:rPr>
        <w:t xml:space="preserve">la UNESCO </w:t>
      </w:r>
      <w:r w:rsidRPr="009B0293">
        <w:rPr>
          <w:lang w:val="es-CL"/>
        </w:rPr>
        <w:t>podrá retirar la oferta de</w:t>
      </w:r>
      <w:r w:rsidR="00983E1B">
        <w:rPr>
          <w:lang w:val="es-CL"/>
        </w:rPr>
        <w:t xml:space="preserve"> financiamiento</w:t>
      </w:r>
      <w:r w:rsidRPr="009B0293">
        <w:rPr>
          <w:lang w:val="es-CL"/>
        </w:rPr>
        <w:t xml:space="preserve"> y </w:t>
      </w:r>
      <w:r w:rsidR="00E86061">
        <w:rPr>
          <w:lang w:val="es-CL"/>
        </w:rPr>
        <w:t xml:space="preserve">otorgarla </w:t>
      </w:r>
      <w:r w:rsidRPr="009B0293">
        <w:rPr>
          <w:lang w:val="es-CL"/>
        </w:rPr>
        <w:t xml:space="preserve">a otro </w:t>
      </w:r>
      <w:r w:rsidR="00983E1B">
        <w:rPr>
          <w:lang w:val="es-CL"/>
        </w:rPr>
        <w:t>de los candidatos.</w:t>
      </w:r>
    </w:p>
    <w:p w14:paraId="7278CB1E" w14:textId="7222904A" w:rsidR="00823CA7" w:rsidRPr="002004E7" w:rsidRDefault="00CA588B" w:rsidP="006040E6">
      <w:pPr>
        <w:jc w:val="both"/>
        <w:rPr>
          <w:highlight w:val="lightGray"/>
          <w:lang w:val="es-CL"/>
        </w:rPr>
      </w:pPr>
      <w:r w:rsidRPr="002004E7">
        <w:rPr>
          <w:b/>
          <w:bCs/>
          <w:highlight w:val="lightGray"/>
          <w:lang w:val="es-CL"/>
        </w:rPr>
        <w:t>6</w:t>
      </w:r>
      <w:r w:rsidR="00823CA7" w:rsidRPr="002004E7">
        <w:rPr>
          <w:b/>
          <w:bCs/>
          <w:highlight w:val="lightGray"/>
          <w:lang w:val="es-CL"/>
        </w:rPr>
        <w:t>.</w:t>
      </w:r>
      <w:r w:rsidR="00FC64E3" w:rsidRPr="002004E7">
        <w:rPr>
          <w:b/>
          <w:bCs/>
          <w:highlight w:val="lightGray"/>
          <w:lang w:val="es-CL"/>
        </w:rPr>
        <w:t>2</w:t>
      </w:r>
      <w:r w:rsidR="00823CA7" w:rsidRPr="002004E7">
        <w:rPr>
          <w:b/>
          <w:bCs/>
          <w:highlight w:val="lightGray"/>
          <w:lang w:val="es-CL"/>
        </w:rPr>
        <w:t xml:space="preserve">. </w:t>
      </w:r>
      <w:r w:rsidR="006040E6" w:rsidRPr="002004E7">
        <w:rPr>
          <w:b/>
          <w:bCs/>
          <w:highlight w:val="lightGray"/>
          <w:lang w:val="es-CL"/>
        </w:rPr>
        <w:t>ENTREGAS Y MODALIDADES DE PAGO</w:t>
      </w:r>
    </w:p>
    <w:p w14:paraId="17F84561" w14:textId="1BB89B34" w:rsidR="006040E6" w:rsidRPr="006040E6" w:rsidRDefault="006040E6" w:rsidP="009C5554">
      <w:pPr>
        <w:jc w:val="both"/>
        <w:rPr>
          <w:lang w:val="es-CL"/>
        </w:rPr>
      </w:pPr>
      <w:r w:rsidRPr="006040E6">
        <w:rPr>
          <w:lang w:val="es-CL"/>
        </w:rPr>
        <w:t xml:space="preserve">El </w:t>
      </w:r>
      <w:r>
        <w:rPr>
          <w:lang w:val="es-CL"/>
        </w:rPr>
        <w:t>monto</w:t>
      </w:r>
      <w:r w:rsidRPr="006040E6">
        <w:rPr>
          <w:lang w:val="es-CL"/>
        </w:rPr>
        <w:t xml:space="preserve"> total de la contribución del GMDF </w:t>
      </w:r>
      <w:r>
        <w:rPr>
          <w:lang w:val="es-CL"/>
        </w:rPr>
        <w:t>será</w:t>
      </w:r>
      <w:r w:rsidRPr="006040E6">
        <w:rPr>
          <w:lang w:val="es-CL"/>
        </w:rPr>
        <w:t xml:space="preserve"> transferi</w:t>
      </w:r>
      <w:r>
        <w:rPr>
          <w:lang w:val="es-CL"/>
        </w:rPr>
        <w:t>do</w:t>
      </w:r>
      <w:r w:rsidRPr="006040E6">
        <w:rPr>
          <w:lang w:val="es-CL"/>
        </w:rPr>
        <w:t xml:space="preserve"> a los socios </w:t>
      </w:r>
      <w:r w:rsidR="00A4682D">
        <w:rPr>
          <w:lang w:val="es-CL"/>
        </w:rPr>
        <w:t>ejecutores</w:t>
      </w:r>
      <w:r w:rsidRPr="006040E6">
        <w:rPr>
          <w:lang w:val="es-CL"/>
        </w:rPr>
        <w:t xml:space="preserve"> seleccionados en un mínimo de </w:t>
      </w:r>
      <w:r w:rsidRPr="00860551">
        <w:rPr>
          <w:b/>
          <w:bCs/>
          <w:lang w:val="es-CL"/>
        </w:rPr>
        <w:t xml:space="preserve">cuatro </w:t>
      </w:r>
      <w:r w:rsidR="00860551" w:rsidRPr="00860551">
        <w:rPr>
          <w:b/>
          <w:bCs/>
          <w:lang w:val="es-CL"/>
        </w:rPr>
        <w:t>cuotas</w:t>
      </w:r>
      <w:r w:rsidRPr="00860551">
        <w:rPr>
          <w:b/>
          <w:bCs/>
          <w:lang w:val="es-CL"/>
        </w:rPr>
        <w:t>:</w:t>
      </w:r>
    </w:p>
    <w:p w14:paraId="649B68CB" w14:textId="68BFA8BC" w:rsidR="00860551" w:rsidRPr="00860551" w:rsidRDefault="00860551" w:rsidP="0039473D">
      <w:pPr>
        <w:pStyle w:val="ListParagraph"/>
        <w:numPr>
          <w:ilvl w:val="0"/>
          <w:numId w:val="16"/>
        </w:numPr>
        <w:jc w:val="both"/>
        <w:rPr>
          <w:lang w:val="es-CL"/>
        </w:rPr>
      </w:pPr>
      <w:r w:rsidRPr="00860551">
        <w:rPr>
          <w:lang w:val="es-CL"/>
        </w:rPr>
        <w:t>Un</w:t>
      </w:r>
      <w:r>
        <w:rPr>
          <w:lang w:val="es-CL"/>
        </w:rPr>
        <w:t>a</w:t>
      </w:r>
      <w:r w:rsidRPr="00860551">
        <w:rPr>
          <w:lang w:val="es-CL"/>
        </w:rPr>
        <w:t xml:space="preserve"> </w:t>
      </w:r>
      <w:r>
        <w:rPr>
          <w:b/>
          <w:bCs/>
          <w:lang w:val="es-CL"/>
        </w:rPr>
        <w:t>cuota</w:t>
      </w:r>
      <w:r w:rsidRPr="00860551">
        <w:rPr>
          <w:b/>
          <w:bCs/>
          <w:lang w:val="es-CL"/>
        </w:rPr>
        <w:t xml:space="preserve"> inicial</w:t>
      </w:r>
      <w:r w:rsidRPr="00860551">
        <w:rPr>
          <w:lang w:val="es-CL"/>
        </w:rPr>
        <w:t xml:space="preserve"> equivalente a un máximo del 33% de la subvención total, que </w:t>
      </w:r>
      <w:r>
        <w:rPr>
          <w:lang w:val="es-CL"/>
        </w:rPr>
        <w:t>será</w:t>
      </w:r>
      <w:r w:rsidRPr="00860551">
        <w:rPr>
          <w:lang w:val="es-CL"/>
        </w:rPr>
        <w:t xml:space="preserve"> </w:t>
      </w:r>
      <w:r>
        <w:rPr>
          <w:lang w:val="es-CL"/>
        </w:rPr>
        <w:t>transferida</w:t>
      </w:r>
      <w:r w:rsidRPr="00860551">
        <w:rPr>
          <w:lang w:val="es-CL"/>
        </w:rPr>
        <w:t xml:space="preserve"> al socio contra la </w:t>
      </w:r>
      <w:r w:rsidR="0006455E">
        <w:rPr>
          <w:lang w:val="es-CL"/>
        </w:rPr>
        <w:t>entrega</w:t>
      </w:r>
      <w:r w:rsidRPr="00860551">
        <w:rPr>
          <w:lang w:val="es-CL"/>
        </w:rPr>
        <w:t xml:space="preserve"> (y aprobación por parte de la UNESCO) de un informe inicial</w:t>
      </w:r>
      <w:r w:rsidR="00DA75FE">
        <w:rPr>
          <w:lang w:val="es-CL"/>
        </w:rPr>
        <w:t xml:space="preserve"> durante</w:t>
      </w:r>
      <w:r w:rsidR="00DA75FE" w:rsidRPr="00860551">
        <w:rPr>
          <w:lang w:val="es-CL"/>
        </w:rPr>
        <w:t xml:space="preserve"> el primer mes d</w:t>
      </w:r>
      <w:r w:rsidR="00DA75FE">
        <w:rPr>
          <w:lang w:val="es-CL"/>
        </w:rPr>
        <w:t>el contrato.</w:t>
      </w:r>
    </w:p>
    <w:p w14:paraId="550B5669" w14:textId="79FC1FB9" w:rsidR="007169A6" w:rsidRPr="0006455E" w:rsidRDefault="00DA75FE" w:rsidP="0006455E">
      <w:pPr>
        <w:pStyle w:val="ListParagraph"/>
        <w:numPr>
          <w:ilvl w:val="0"/>
          <w:numId w:val="16"/>
        </w:numPr>
        <w:jc w:val="both"/>
        <w:rPr>
          <w:lang w:val="es-CL"/>
        </w:rPr>
      </w:pPr>
      <w:r w:rsidRPr="00DA75FE">
        <w:rPr>
          <w:lang w:val="es-CL"/>
        </w:rPr>
        <w:t xml:space="preserve">Al menos </w:t>
      </w:r>
      <w:r>
        <w:rPr>
          <w:b/>
          <w:bCs/>
          <w:lang w:val="es-CL"/>
        </w:rPr>
        <w:t>dos cuotas intermedias</w:t>
      </w:r>
      <w:r w:rsidRPr="00DA75FE">
        <w:rPr>
          <w:lang w:val="es-CL"/>
        </w:rPr>
        <w:t xml:space="preserve">, equivalentes a aproximadamente el </w:t>
      </w:r>
      <w:r w:rsidR="00A27E78">
        <w:rPr>
          <w:lang w:val="es-CL"/>
        </w:rPr>
        <w:t>5</w:t>
      </w:r>
      <w:r w:rsidRPr="00DA75FE">
        <w:rPr>
          <w:lang w:val="es-CL"/>
        </w:rPr>
        <w:t xml:space="preserve">7% de la subvención total, que </w:t>
      </w:r>
      <w:r>
        <w:rPr>
          <w:lang w:val="es-CL"/>
        </w:rPr>
        <w:t>serán transferidas</w:t>
      </w:r>
      <w:r w:rsidRPr="00DA75FE">
        <w:rPr>
          <w:lang w:val="es-CL"/>
        </w:rPr>
        <w:t xml:space="preserve"> contra la </w:t>
      </w:r>
      <w:r w:rsidR="0006455E">
        <w:rPr>
          <w:lang w:val="es-CL"/>
        </w:rPr>
        <w:t>entrega</w:t>
      </w:r>
      <w:r w:rsidRPr="00DA75FE">
        <w:rPr>
          <w:lang w:val="es-CL"/>
        </w:rPr>
        <w:t xml:space="preserve"> (y aprobación por parte de la UNESCO) de un informe narrativo provisional sobre el progreso de la acción.</w:t>
      </w:r>
    </w:p>
    <w:p w14:paraId="6C58D4C5" w14:textId="49BA8D4E" w:rsidR="00231CA9" w:rsidRPr="0006455E" w:rsidRDefault="0006455E" w:rsidP="0039473D">
      <w:pPr>
        <w:pStyle w:val="ListParagraph"/>
        <w:numPr>
          <w:ilvl w:val="0"/>
          <w:numId w:val="16"/>
        </w:numPr>
        <w:jc w:val="both"/>
        <w:rPr>
          <w:lang w:val="es-CL"/>
        </w:rPr>
      </w:pPr>
      <w:r w:rsidRPr="0006455E">
        <w:rPr>
          <w:lang w:val="es-CL"/>
        </w:rPr>
        <w:t xml:space="preserve">Una </w:t>
      </w:r>
      <w:r w:rsidRPr="0006455E">
        <w:rPr>
          <w:b/>
          <w:bCs/>
          <w:lang w:val="es-CL"/>
        </w:rPr>
        <w:t>cuota final</w:t>
      </w:r>
      <w:r w:rsidRPr="0006455E">
        <w:rPr>
          <w:lang w:val="es-CL"/>
        </w:rPr>
        <w:t xml:space="preserve"> equivalente a aproximadamente el 10% de la subvención total</w:t>
      </w:r>
      <w:r w:rsidR="00231CA9" w:rsidRPr="0006455E">
        <w:rPr>
          <w:lang w:val="es-CL"/>
        </w:rPr>
        <w:t xml:space="preserve">, </w:t>
      </w:r>
      <w:r w:rsidRPr="0006455E">
        <w:rPr>
          <w:lang w:val="es-CL"/>
        </w:rPr>
        <w:t>a pagarse dentro del mes inmediatamente después del fin</w:t>
      </w:r>
      <w:r>
        <w:rPr>
          <w:lang w:val="es-CL"/>
        </w:rPr>
        <w:t>al</w:t>
      </w:r>
      <w:r w:rsidRPr="0006455E">
        <w:rPr>
          <w:lang w:val="es-CL"/>
        </w:rPr>
        <w:t xml:space="preserve"> del contrato,</w:t>
      </w:r>
      <w:r>
        <w:rPr>
          <w:lang w:val="es-CL"/>
        </w:rPr>
        <w:t xml:space="preserve"> contra la entrega</w:t>
      </w:r>
      <w:r w:rsidR="00231CA9" w:rsidRPr="0006455E">
        <w:rPr>
          <w:lang w:val="es-CL"/>
        </w:rPr>
        <w:t xml:space="preserve"> </w:t>
      </w:r>
      <w:r w:rsidRPr="00DA75FE">
        <w:rPr>
          <w:lang w:val="es-CL"/>
        </w:rPr>
        <w:t xml:space="preserve">(y aprobación por parte de la UNESCO) </w:t>
      </w:r>
      <w:r w:rsidR="008E1CE8">
        <w:rPr>
          <w:lang w:val="es-CL"/>
        </w:rPr>
        <w:t>de un informe narrativo final</w:t>
      </w:r>
      <w:r w:rsidR="002F40B9">
        <w:rPr>
          <w:rStyle w:val="FootnoteReference"/>
        </w:rPr>
        <w:footnoteReference w:id="6"/>
      </w:r>
      <w:r w:rsidR="009D5A27" w:rsidRPr="0006455E">
        <w:rPr>
          <w:lang w:val="es-CL"/>
        </w:rPr>
        <w:t xml:space="preserve"> </w:t>
      </w:r>
      <w:r w:rsidR="008E1CE8">
        <w:rPr>
          <w:lang w:val="es-CL"/>
        </w:rPr>
        <w:t>y de un informe financiero final certificado</w:t>
      </w:r>
      <w:r w:rsidR="002F40B9">
        <w:rPr>
          <w:rStyle w:val="FootnoteReference"/>
        </w:rPr>
        <w:footnoteReference w:id="7"/>
      </w:r>
      <w:r w:rsidR="009D5A27" w:rsidRPr="0006455E">
        <w:rPr>
          <w:lang w:val="es-CL"/>
        </w:rPr>
        <w:t>.</w:t>
      </w:r>
      <w:r w:rsidR="00231CA9" w:rsidRPr="0006455E">
        <w:rPr>
          <w:lang w:val="es-CL"/>
        </w:rPr>
        <w:t xml:space="preserve"> </w:t>
      </w:r>
    </w:p>
    <w:p w14:paraId="47F2AB77" w14:textId="7CBF9778" w:rsidR="0039319A" w:rsidRDefault="0039319A" w:rsidP="009C5554">
      <w:pPr>
        <w:jc w:val="both"/>
        <w:rPr>
          <w:lang w:val="es-CL"/>
        </w:rPr>
      </w:pPr>
      <w:r w:rsidRPr="0039319A">
        <w:rPr>
          <w:lang w:val="es-CL"/>
        </w:rPr>
        <w:t xml:space="preserve">La UNESCO proporcionará </w:t>
      </w:r>
      <w:r>
        <w:rPr>
          <w:lang w:val="es-CL"/>
        </w:rPr>
        <w:t xml:space="preserve">los formatos </w:t>
      </w:r>
      <w:r w:rsidRPr="0039319A">
        <w:rPr>
          <w:lang w:val="es-CL"/>
        </w:rPr>
        <w:t>estándar para los informes mencionados anteriormente.</w:t>
      </w:r>
    </w:p>
    <w:p w14:paraId="5D22C9C2" w14:textId="2B21694C" w:rsidR="009F6E55" w:rsidRPr="009F6E55" w:rsidRDefault="009F6E55" w:rsidP="00BC4CD4">
      <w:pPr>
        <w:jc w:val="both"/>
        <w:rPr>
          <w:lang w:val="es-CL"/>
        </w:rPr>
      </w:pPr>
      <w:r w:rsidRPr="009F6E55">
        <w:rPr>
          <w:lang w:val="es-CL"/>
        </w:rPr>
        <w:t>El pago de cada u</w:t>
      </w:r>
      <w:r>
        <w:rPr>
          <w:lang w:val="es-CL"/>
        </w:rPr>
        <w:t xml:space="preserve">na de las cuotas del contrato </w:t>
      </w:r>
      <w:r w:rsidRPr="009F6E55">
        <w:rPr>
          <w:lang w:val="es-CL"/>
        </w:rPr>
        <w:t xml:space="preserve">dependerá de </w:t>
      </w:r>
      <w:r w:rsidR="00841896">
        <w:rPr>
          <w:lang w:val="es-CL"/>
        </w:rPr>
        <w:t xml:space="preserve">la certificación </w:t>
      </w:r>
      <w:r w:rsidRPr="009F6E55">
        <w:rPr>
          <w:lang w:val="es-CL"/>
        </w:rPr>
        <w:t xml:space="preserve">que el funcionario de la UNESCO responsable del </w:t>
      </w:r>
      <w:r>
        <w:rPr>
          <w:lang w:val="es-CL"/>
        </w:rPr>
        <w:t>IPA</w:t>
      </w:r>
      <w:r w:rsidR="00841896">
        <w:rPr>
          <w:lang w:val="es-CL"/>
        </w:rPr>
        <w:t xml:space="preserve"> realizará confirmando que </w:t>
      </w:r>
      <w:r w:rsidRPr="009F6E55">
        <w:rPr>
          <w:lang w:val="es-CL"/>
        </w:rPr>
        <w:t xml:space="preserve">el socio </w:t>
      </w:r>
      <w:r w:rsidR="00121B9B">
        <w:rPr>
          <w:lang w:val="es-CL"/>
        </w:rPr>
        <w:t xml:space="preserve">ejecutor </w:t>
      </w:r>
      <w:r w:rsidRPr="009F6E55">
        <w:rPr>
          <w:lang w:val="es-CL"/>
        </w:rPr>
        <w:t>ha realizado satisfactoriamente los trabajos</w:t>
      </w:r>
      <w:r w:rsidR="00AF0DA5">
        <w:rPr>
          <w:lang w:val="es-CL"/>
        </w:rPr>
        <w:t xml:space="preserve"> previstos hasta </w:t>
      </w:r>
      <w:r w:rsidRPr="009F6E55">
        <w:rPr>
          <w:lang w:val="es-CL"/>
        </w:rPr>
        <w:t>la fecha de pago de cada</w:t>
      </w:r>
      <w:r w:rsidR="00E34111">
        <w:rPr>
          <w:lang w:val="es-CL"/>
        </w:rPr>
        <w:t xml:space="preserve"> cuota</w:t>
      </w:r>
      <w:r w:rsidR="00BC4CD4">
        <w:rPr>
          <w:lang w:val="es-CL"/>
        </w:rPr>
        <w:t>.</w:t>
      </w:r>
    </w:p>
    <w:p w14:paraId="6EE9F548" w14:textId="407A97FF" w:rsidR="00BC4CD4" w:rsidRPr="00621AF9" w:rsidRDefault="00621AF9" w:rsidP="009C5554">
      <w:pPr>
        <w:jc w:val="both"/>
        <w:rPr>
          <w:lang w:val="es-CL"/>
        </w:rPr>
      </w:pPr>
      <w:r w:rsidRPr="00621AF9">
        <w:rPr>
          <w:lang w:val="es-CL"/>
        </w:rPr>
        <w:lastRenderedPageBreak/>
        <w:t xml:space="preserve">Los socios deberán presentar una factura firmada o una solicitud de pago en formato de factura para </w:t>
      </w:r>
      <w:r w:rsidR="000C2E0F">
        <w:rPr>
          <w:lang w:val="es-CL"/>
        </w:rPr>
        <w:t xml:space="preserve">el pago de </w:t>
      </w:r>
      <w:r w:rsidRPr="00621AF9">
        <w:rPr>
          <w:lang w:val="es-CL"/>
        </w:rPr>
        <w:t xml:space="preserve">cada </w:t>
      </w:r>
      <w:r>
        <w:rPr>
          <w:lang w:val="es-CL"/>
        </w:rPr>
        <w:t>cuota</w:t>
      </w:r>
      <w:r w:rsidRPr="00621AF9">
        <w:rPr>
          <w:lang w:val="es-CL"/>
        </w:rPr>
        <w:t xml:space="preserve"> del contrato. Salvo excepciones justificadas (</w:t>
      </w:r>
      <w:r w:rsidR="00791981">
        <w:rPr>
          <w:lang w:val="es-CL"/>
        </w:rPr>
        <w:t>e.g. cuenta bancaria en euros</w:t>
      </w:r>
      <w:r w:rsidRPr="00621AF9">
        <w:rPr>
          <w:lang w:val="es-CL"/>
        </w:rPr>
        <w:t xml:space="preserve">), </w:t>
      </w:r>
      <w:r w:rsidR="00791981">
        <w:rPr>
          <w:lang w:val="es-CL"/>
        </w:rPr>
        <w:t xml:space="preserve">las cuotas </w:t>
      </w:r>
      <w:r w:rsidRPr="00621AF9">
        <w:rPr>
          <w:lang w:val="es-CL"/>
        </w:rPr>
        <w:t>se pagarán en dólares estadounidenses.</w:t>
      </w:r>
    </w:p>
    <w:p w14:paraId="4A42E468" w14:textId="2F6D755E" w:rsidR="00EA5130" w:rsidRPr="00BC5230" w:rsidRDefault="00CA588B" w:rsidP="00EA5130">
      <w:pPr>
        <w:jc w:val="both"/>
        <w:rPr>
          <w:highlight w:val="lightGray"/>
          <w:lang w:val="es-CL"/>
        </w:rPr>
      </w:pPr>
      <w:r w:rsidRPr="00BC5230">
        <w:rPr>
          <w:b/>
          <w:bCs/>
          <w:highlight w:val="lightGray"/>
          <w:lang w:val="es-CL"/>
        </w:rPr>
        <w:t>6</w:t>
      </w:r>
      <w:r w:rsidR="00EA5130" w:rsidRPr="00BC5230">
        <w:rPr>
          <w:b/>
          <w:bCs/>
          <w:highlight w:val="lightGray"/>
          <w:lang w:val="es-CL"/>
        </w:rPr>
        <w:t>.</w:t>
      </w:r>
      <w:r w:rsidR="00FC64E3" w:rsidRPr="00BC5230">
        <w:rPr>
          <w:b/>
          <w:bCs/>
          <w:highlight w:val="lightGray"/>
          <w:lang w:val="es-CL"/>
        </w:rPr>
        <w:t>3</w:t>
      </w:r>
      <w:r w:rsidR="00EA5130" w:rsidRPr="00BC5230">
        <w:rPr>
          <w:b/>
          <w:bCs/>
          <w:highlight w:val="lightGray"/>
          <w:lang w:val="es-CL"/>
        </w:rPr>
        <w:t>. COMUNICA</w:t>
      </w:r>
      <w:r w:rsidR="00BC5230" w:rsidRPr="00BC5230">
        <w:rPr>
          <w:b/>
          <w:bCs/>
          <w:highlight w:val="lightGray"/>
          <w:lang w:val="es-CL"/>
        </w:rPr>
        <w:t>C</w:t>
      </w:r>
      <w:r w:rsidR="00EA5130" w:rsidRPr="00BC5230">
        <w:rPr>
          <w:b/>
          <w:bCs/>
          <w:highlight w:val="lightGray"/>
          <w:lang w:val="es-CL"/>
        </w:rPr>
        <w:t xml:space="preserve">ION </w:t>
      </w:r>
      <w:r w:rsidR="00BC5230" w:rsidRPr="00BC5230">
        <w:rPr>
          <w:b/>
          <w:bCs/>
          <w:highlight w:val="lightGray"/>
          <w:lang w:val="es-CL"/>
        </w:rPr>
        <w:t>Y VISIBILIDAD</w:t>
      </w:r>
    </w:p>
    <w:p w14:paraId="56616057" w14:textId="4A237A0E" w:rsidR="00BA18DA" w:rsidRPr="00BA18DA" w:rsidRDefault="00BC5230" w:rsidP="00CE6DA6">
      <w:pPr>
        <w:jc w:val="both"/>
        <w:rPr>
          <w:lang w:val="es-CL"/>
        </w:rPr>
      </w:pPr>
      <w:r>
        <w:rPr>
          <w:lang w:val="es-CL"/>
        </w:rPr>
        <w:t xml:space="preserve">Con el objeto de </w:t>
      </w:r>
      <w:r w:rsidRPr="00BC5230">
        <w:rPr>
          <w:lang w:val="es-CL"/>
        </w:rPr>
        <w:t xml:space="preserve">maximizar la visibilidad y el impacto </w:t>
      </w:r>
      <w:r>
        <w:rPr>
          <w:lang w:val="es-CL"/>
        </w:rPr>
        <w:t xml:space="preserve">tanto </w:t>
      </w:r>
      <w:r w:rsidRPr="00BC5230">
        <w:rPr>
          <w:lang w:val="es-CL"/>
        </w:rPr>
        <w:t xml:space="preserve">de la acción </w:t>
      </w:r>
      <w:r>
        <w:rPr>
          <w:lang w:val="es-CL"/>
        </w:rPr>
        <w:t>como</w:t>
      </w:r>
      <w:r w:rsidRPr="00BC5230">
        <w:rPr>
          <w:lang w:val="es-CL"/>
        </w:rPr>
        <w:t xml:space="preserve"> del </w:t>
      </w:r>
      <w:r>
        <w:rPr>
          <w:lang w:val="es-CL"/>
        </w:rPr>
        <w:t>GMDF</w:t>
      </w:r>
      <w:r w:rsidRPr="00BC5230">
        <w:rPr>
          <w:lang w:val="es-CL"/>
        </w:rPr>
        <w:t xml:space="preserve">, </w:t>
      </w:r>
      <w:r w:rsidR="00F712EE">
        <w:rPr>
          <w:lang w:val="es-CL"/>
        </w:rPr>
        <w:t>las propuestas de proyecto</w:t>
      </w:r>
      <w:r w:rsidRPr="00BC5230">
        <w:rPr>
          <w:lang w:val="es-CL"/>
        </w:rPr>
        <w:t xml:space="preserve"> deben </w:t>
      </w:r>
      <w:r w:rsidR="00F712EE">
        <w:rPr>
          <w:lang w:val="es-CL"/>
        </w:rPr>
        <w:t>presentar</w:t>
      </w:r>
      <w:r w:rsidRPr="00BC5230">
        <w:rPr>
          <w:lang w:val="es-CL"/>
        </w:rPr>
        <w:t xml:space="preserve"> una estrategia clara y sólida para la comunicación de sus actividades y </w:t>
      </w:r>
      <w:r w:rsidR="00F712EE">
        <w:rPr>
          <w:lang w:val="es-CL"/>
        </w:rPr>
        <w:t xml:space="preserve">sus </w:t>
      </w:r>
      <w:r w:rsidRPr="00BC5230">
        <w:rPr>
          <w:lang w:val="es-CL"/>
        </w:rPr>
        <w:t xml:space="preserve">resultados. La propuesta </w:t>
      </w:r>
      <w:r w:rsidR="001F244E">
        <w:rPr>
          <w:lang w:val="es-CL"/>
        </w:rPr>
        <w:t xml:space="preserve">debe </w:t>
      </w:r>
      <w:r w:rsidRPr="00BC5230">
        <w:rPr>
          <w:lang w:val="es-CL"/>
        </w:rPr>
        <w:t xml:space="preserve">incluir un plan de comunicación detallado, indicando objetivos clave, destinatarios, </w:t>
      </w:r>
      <w:r w:rsidR="00BA18DA">
        <w:rPr>
          <w:lang w:val="es-CL"/>
        </w:rPr>
        <w:t xml:space="preserve">mensajes </w:t>
      </w:r>
      <w:r w:rsidRPr="00BC5230">
        <w:rPr>
          <w:lang w:val="es-CL"/>
        </w:rPr>
        <w:t>clave y métodos de difusión</w:t>
      </w:r>
      <w:r w:rsidR="00BA18DA">
        <w:rPr>
          <w:lang w:val="es-CL"/>
        </w:rPr>
        <w:t xml:space="preserve"> previstos</w:t>
      </w:r>
      <w:r w:rsidRPr="00BC5230">
        <w:rPr>
          <w:lang w:val="es-CL"/>
        </w:rPr>
        <w:t>.</w:t>
      </w:r>
    </w:p>
    <w:p w14:paraId="2A344821" w14:textId="2E8BCC5F" w:rsidR="00121582" w:rsidRPr="00C904A4" w:rsidRDefault="00BC7A73" w:rsidP="00121582">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w:t>
      </w:r>
      <w:r w:rsidR="00121582" w:rsidRP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C904A4" w:rsidRP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¿CÓMO PRESENTAR UNA PROPUESTA DE </w:t>
      </w:r>
      <w:r w:rsid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PROYECTO</w:t>
      </w:r>
      <w:r w:rsidR="00C904A4" w:rsidRPr="00C904A4">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2E198AAF" w14:textId="06BFCE74" w:rsidR="006310AF" w:rsidRPr="006310AF" w:rsidRDefault="006310AF" w:rsidP="009B3CCC">
      <w:pPr>
        <w:jc w:val="both"/>
        <w:rPr>
          <w:lang w:val="es-CL"/>
        </w:rPr>
      </w:pPr>
      <w:r w:rsidRPr="006310AF">
        <w:rPr>
          <w:lang w:val="es-CL"/>
        </w:rPr>
        <w:t xml:space="preserve">Toda la información necesaria para preparar </w:t>
      </w:r>
      <w:r>
        <w:rPr>
          <w:lang w:val="es-CL"/>
        </w:rPr>
        <w:t>una</w:t>
      </w:r>
      <w:r w:rsidRPr="006310AF">
        <w:rPr>
          <w:lang w:val="es-CL"/>
        </w:rPr>
        <w:t xml:space="preserve"> propuesta de </w:t>
      </w:r>
      <w:r>
        <w:rPr>
          <w:lang w:val="es-CL"/>
        </w:rPr>
        <w:t>proyecto se encuentra</w:t>
      </w:r>
      <w:r w:rsidRPr="006310AF">
        <w:rPr>
          <w:lang w:val="es-CL"/>
        </w:rPr>
        <w:t xml:space="preserve"> disponible en el sitio web del Mercado Mundial de las Naciones Unidas (UNGM), así como en la página web del Fondo Mundial para la Defensa de los Medios (en la sección "202</w:t>
      </w:r>
      <w:r w:rsidR="00AE4038">
        <w:rPr>
          <w:lang w:val="es-CL"/>
        </w:rPr>
        <w:t>3</w:t>
      </w:r>
      <w:r w:rsidRPr="006310AF">
        <w:rPr>
          <w:lang w:val="es-CL"/>
        </w:rPr>
        <w:t xml:space="preserve"> Call for Partnerships"</w:t>
      </w:r>
      <w:r w:rsidR="007A770A">
        <w:rPr>
          <w:lang w:val="es-CL"/>
        </w:rPr>
        <w:t>, disponible en inglés</w:t>
      </w:r>
      <w:r w:rsidRPr="006310AF">
        <w:rPr>
          <w:lang w:val="es-CL"/>
        </w:rPr>
        <w:t>).</w:t>
      </w:r>
    </w:p>
    <w:p w14:paraId="1A31B0A8" w14:textId="1A021084" w:rsidR="009B3CCC" w:rsidRPr="007B546E" w:rsidRDefault="00134544" w:rsidP="009B3CCC">
      <w:pPr>
        <w:jc w:val="both"/>
        <w:rPr>
          <w:lang w:val="es-CL"/>
        </w:rPr>
      </w:pPr>
      <w:r>
        <w:rPr>
          <w:b/>
          <w:bCs/>
          <w:u w:val="single"/>
          <w:lang w:val="es-CL"/>
        </w:rPr>
        <w:t>CHECKLIST</w:t>
      </w:r>
      <w:r w:rsidR="00D75D6B" w:rsidRPr="007B546E">
        <w:rPr>
          <w:lang w:val="es-CL"/>
        </w:rPr>
        <w:t xml:space="preserve">: </w:t>
      </w:r>
      <w:r w:rsidR="007B546E" w:rsidRPr="007B546E">
        <w:rPr>
          <w:lang w:val="es-CL"/>
        </w:rPr>
        <w:t>Todos los candidatos</w:t>
      </w:r>
      <w:r w:rsidR="007B546E">
        <w:rPr>
          <w:lang w:val="es-CL"/>
        </w:rPr>
        <w:t xml:space="preserve"> deben presentar los siguientes </w:t>
      </w:r>
      <w:r w:rsidR="009B3CCC" w:rsidRPr="007B546E">
        <w:rPr>
          <w:b/>
          <w:bCs/>
          <w:lang w:val="es-CL"/>
        </w:rPr>
        <w:t>form</w:t>
      </w:r>
      <w:r w:rsidR="007B546E">
        <w:rPr>
          <w:b/>
          <w:bCs/>
          <w:lang w:val="es-CL"/>
        </w:rPr>
        <w:t>ularios y documentos justificativos</w:t>
      </w:r>
      <w:r w:rsidR="009B3CCC" w:rsidRPr="007B546E">
        <w:rPr>
          <w:lang w:val="es-CL"/>
        </w:rPr>
        <w:t>:</w:t>
      </w:r>
    </w:p>
    <w:p w14:paraId="222CA3B1" w14:textId="442835AE" w:rsidR="009B3CCC" w:rsidRPr="00130A29" w:rsidRDefault="00130A29" w:rsidP="009B3CCC">
      <w:pPr>
        <w:pStyle w:val="ListParagraph"/>
        <w:numPr>
          <w:ilvl w:val="0"/>
          <w:numId w:val="9"/>
        </w:numPr>
        <w:jc w:val="both"/>
        <w:rPr>
          <w:lang w:val="es-CL"/>
        </w:rPr>
      </w:pPr>
      <w:r w:rsidRPr="00130A29">
        <w:rPr>
          <w:lang w:val="es-CL"/>
        </w:rPr>
        <w:t>Formulario de Candidatura</w:t>
      </w:r>
      <w:r w:rsidR="009B3CCC" w:rsidRPr="00130A29">
        <w:rPr>
          <w:lang w:val="es-CL"/>
        </w:rPr>
        <w:t xml:space="preserve"> (</w:t>
      </w:r>
      <w:r w:rsidRPr="00130A29">
        <w:rPr>
          <w:lang w:val="es-CL"/>
        </w:rPr>
        <w:t>firma requerida</w:t>
      </w:r>
      <w:r w:rsidR="009B3CCC" w:rsidRPr="00130A29">
        <w:rPr>
          <w:lang w:val="es-CL"/>
        </w:rPr>
        <w:t>)</w:t>
      </w:r>
      <w:r w:rsidR="00A17CE0" w:rsidRPr="00130A29">
        <w:rPr>
          <w:lang w:val="es-CL"/>
        </w:rPr>
        <w:t>.</w:t>
      </w:r>
    </w:p>
    <w:p w14:paraId="45066FD2" w14:textId="2A4001E8" w:rsidR="00E367E3" w:rsidRPr="00806B5E" w:rsidRDefault="00617907" w:rsidP="009B3CCC">
      <w:pPr>
        <w:pStyle w:val="ListParagraph"/>
        <w:numPr>
          <w:ilvl w:val="0"/>
          <w:numId w:val="9"/>
        </w:numPr>
        <w:jc w:val="both"/>
        <w:rPr>
          <w:lang w:val="es-CL"/>
        </w:rPr>
      </w:pPr>
      <w:r>
        <w:rPr>
          <w:lang w:val="es-CL"/>
        </w:rPr>
        <w:t xml:space="preserve">Formato Estándar de </w:t>
      </w:r>
      <w:r w:rsidR="00781958" w:rsidRPr="00806B5E">
        <w:rPr>
          <w:lang w:val="es-CL"/>
        </w:rPr>
        <w:t>P</w:t>
      </w:r>
      <w:r w:rsidR="00130A29" w:rsidRPr="00806B5E">
        <w:rPr>
          <w:lang w:val="es-CL"/>
        </w:rPr>
        <w:t>ropuesta de Presupuesto</w:t>
      </w:r>
      <w:r w:rsidR="00E367E3" w:rsidRPr="00806B5E">
        <w:rPr>
          <w:lang w:val="es-CL"/>
        </w:rPr>
        <w:t xml:space="preserve">, </w:t>
      </w:r>
      <w:r w:rsidR="00130A29" w:rsidRPr="00806B5E">
        <w:rPr>
          <w:lang w:val="es-CL"/>
        </w:rPr>
        <w:t xml:space="preserve">incluyendo el logo del candidato y la </w:t>
      </w:r>
      <w:r w:rsidR="00806B5E" w:rsidRPr="00806B5E">
        <w:rPr>
          <w:lang w:val="es-CL"/>
        </w:rPr>
        <w:t xml:space="preserve">firma del representante autorizado en la parte inferior </w:t>
      </w:r>
      <w:r w:rsidR="00806B5E" w:rsidRPr="00B26C44">
        <w:rPr>
          <w:lang w:val="es-CL"/>
        </w:rPr>
        <w:t xml:space="preserve">(firma </w:t>
      </w:r>
      <w:r w:rsidR="00AE4038" w:rsidRPr="00B26C44">
        <w:rPr>
          <w:lang w:val="es-CL"/>
        </w:rPr>
        <w:t xml:space="preserve">y fecha </w:t>
      </w:r>
      <w:r w:rsidR="00806B5E" w:rsidRPr="00B26C44">
        <w:rPr>
          <w:lang w:val="es-CL"/>
        </w:rPr>
        <w:t>requerida</w:t>
      </w:r>
      <w:r w:rsidR="007D7823">
        <w:rPr>
          <w:lang w:val="es-CL"/>
        </w:rPr>
        <w:t>s</w:t>
      </w:r>
      <w:r w:rsidR="00806B5E" w:rsidRPr="00B26C44">
        <w:rPr>
          <w:lang w:val="es-CL"/>
        </w:rPr>
        <w:t>).</w:t>
      </w:r>
    </w:p>
    <w:p w14:paraId="79FA4BCD" w14:textId="19B40567" w:rsidR="00806B5E" w:rsidRPr="00806B5E" w:rsidRDefault="00806B5E" w:rsidP="00AE4038">
      <w:pPr>
        <w:pStyle w:val="ListParagraph"/>
        <w:numPr>
          <w:ilvl w:val="0"/>
          <w:numId w:val="9"/>
        </w:numPr>
        <w:jc w:val="both"/>
        <w:rPr>
          <w:lang w:val="es-CL"/>
        </w:rPr>
      </w:pPr>
      <w:r w:rsidRPr="00806B5E">
        <w:rPr>
          <w:lang w:val="es-CL"/>
        </w:rPr>
        <w:t xml:space="preserve">Formulario de </w:t>
      </w:r>
      <w:r>
        <w:rPr>
          <w:lang w:val="es-CL"/>
        </w:rPr>
        <w:t>I</w:t>
      </w:r>
      <w:r w:rsidRPr="00806B5E">
        <w:rPr>
          <w:lang w:val="es-CL"/>
        </w:rPr>
        <w:t xml:space="preserve">dentificación de </w:t>
      </w:r>
      <w:r>
        <w:rPr>
          <w:lang w:val="es-CL"/>
        </w:rPr>
        <w:t>S</w:t>
      </w:r>
      <w:r w:rsidRPr="00806B5E">
        <w:rPr>
          <w:lang w:val="es-CL"/>
        </w:rPr>
        <w:t xml:space="preserve">ocio de la </w:t>
      </w:r>
      <w:r w:rsidRPr="00B26C44">
        <w:rPr>
          <w:lang w:val="es-CL"/>
        </w:rPr>
        <w:t xml:space="preserve">UNESCO (firma </w:t>
      </w:r>
      <w:r w:rsidR="00AE4038" w:rsidRPr="00B26C44">
        <w:rPr>
          <w:lang w:val="es-CL"/>
        </w:rPr>
        <w:t xml:space="preserve">y fecha </w:t>
      </w:r>
      <w:r w:rsidRPr="00B26C44">
        <w:rPr>
          <w:lang w:val="es-CL"/>
        </w:rPr>
        <w:t>requerida</w:t>
      </w:r>
      <w:r w:rsidR="007D7823">
        <w:rPr>
          <w:lang w:val="es-CL"/>
        </w:rPr>
        <w:t>s</w:t>
      </w:r>
      <w:r w:rsidRPr="00B26C44">
        <w:rPr>
          <w:lang w:val="es-CL"/>
        </w:rPr>
        <w:t>).</w:t>
      </w:r>
    </w:p>
    <w:p w14:paraId="340684A6" w14:textId="0EB6903C" w:rsidR="004C35EB" w:rsidRPr="004C35EB" w:rsidRDefault="004C35EB" w:rsidP="009B3CCC">
      <w:pPr>
        <w:pStyle w:val="ListParagraph"/>
        <w:numPr>
          <w:ilvl w:val="0"/>
          <w:numId w:val="9"/>
        </w:numPr>
        <w:jc w:val="both"/>
        <w:rPr>
          <w:lang w:val="es-CL"/>
        </w:rPr>
      </w:pPr>
      <w:r w:rsidRPr="004C35EB">
        <w:rPr>
          <w:lang w:val="es-CL"/>
        </w:rPr>
        <w:t xml:space="preserve">Certificado </w:t>
      </w:r>
      <w:r>
        <w:rPr>
          <w:lang w:val="es-CL"/>
        </w:rPr>
        <w:t xml:space="preserve">Oficial de Situación Jurídica </w:t>
      </w:r>
      <w:r w:rsidRPr="004C35EB">
        <w:rPr>
          <w:lang w:val="es-CL"/>
        </w:rPr>
        <w:t xml:space="preserve">(si el certificado está disponible en un idioma distinto del inglés y el francés, el </w:t>
      </w:r>
      <w:r>
        <w:rPr>
          <w:lang w:val="es-CL"/>
        </w:rPr>
        <w:t>candidato deberá</w:t>
      </w:r>
      <w:r w:rsidRPr="004C35EB">
        <w:rPr>
          <w:lang w:val="es-CL"/>
        </w:rPr>
        <w:t xml:space="preserve"> acompañar el certificado con una traducción).</w:t>
      </w:r>
    </w:p>
    <w:p w14:paraId="4CF3E2BB" w14:textId="7495F1AD" w:rsidR="0066307D" w:rsidRPr="0066307D" w:rsidRDefault="0066307D" w:rsidP="00AE4038">
      <w:pPr>
        <w:pStyle w:val="ListParagraph"/>
        <w:numPr>
          <w:ilvl w:val="0"/>
          <w:numId w:val="9"/>
        </w:numPr>
        <w:jc w:val="both"/>
        <w:rPr>
          <w:lang w:val="es-CL"/>
        </w:rPr>
      </w:pPr>
      <w:r w:rsidRPr="0066307D">
        <w:rPr>
          <w:lang w:val="es-CL"/>
        </w:rPr>
        <w:t xml:space="preserve">Estados financieros (incluidos el balance, la cuenta de ingresos y gastos y los anexos pertinentes) de los dos últimos ejercicios financieros cerrados, firmados y certificados por la autoridad financiera del </w:t>
      </w:r>
      <w:r>
        <w:rPr>
          <w:lang w:val="es-CL"/>
        </w:rPr>
        <w:t>candidato</w:t>
      </w:r>
      <w:r w:rsidRPr="0066307D">
        <w:rPr>
          <w:lang w:val="es-CL"/>
        </w:rPr>
        <w:t xml:space="preserve"> (contralor o equivalente) y auditados, si </w:t>
      </w:r>
      <w:r w:rsidR="00C37759">
        <w:rPr>
          <w:lang w:val="es-CL"/>
        </w:rPr>
        <w:t>fuere procedente (</w:t>
      </w:r>
      <w:r w:rsidR="00C37759" w:rsidRPr="00B26C44">
        <w:rPr>
          <w:lang w:val="es-CL"/>
        </w:rPr>
        <w:t>firma</w:t>
      </w:r>
      <w:r w:rsidR="00AE4038" w:rsidRPr="00B26C44">
        <w:rPr>
          <w:lang w:val="es-CL"/>
        </w:rPr>
        <w:t xml:space="preserve"> y fecha</w:t>
      </w:r>
      <w:r w:rsidR="00C37759" w:rsidRPr="00B26C44">
        <w:rPr>
          <w:lang w:val="es-CL"/>
        </w:rPr>
        <w:t xml:space="preserve"> requerida</w:t>
      </w:r>
      <w:r w:rsidR="007D7823">
        <w:rPr>
          <w:lang w:val="es-CL"/>
        </w:rPr>
        <w:t>s</w:t>
      </w:r>
      <w:r w:rsidRPr="00B26C44">
        <w:rPr>
          <w:lang w:val="es-CL"/>
        </w:rPr>
        <w:t>).</w:t>
      </w:r>
    </w:p>
    <w:p w14:paraId="45B7FC8B" w14:textId="280DD037" w:rsidR="002D3487" w:rsidRDefault="00C37759" w:rsidP="00C37759">
      <w:pPr>
        <w:pStyle w:val="ListParagraph"/>
        <w:numPr>
          <w:ilvl w:val="0"/>
          <w:numId w:val="9"/>
        </w:numPr>
        <w:jc w:val="both"/>
        <w:rPr>
          <w:lang w:val="es-CL"/>
        </w:rPr>
      </w:pPr>
      <w:r w:rsidRPr="00C37759">
        <w:rPr>
          <w:lang w:val="es-CL"/>
        </w:rPr>
        <w:t xml:space="preserve">Una </w:t>
      </w:r>
      <w:r w:rsidR="00F97506">
        <w:rPr>
          <w:lang w:val="es-CL"/>
        </w:rPr>
        <w:t>m</w:t>
      </w:r>
      <w:r w:rsidRPr="00C37759">
        <w:rPr>
          <w:lang w:val="es-CL"/>
        </w:rPr>
        <w:t xml:space="preserve">emoria </w:t>
      </w:r>
      <w:r w:rsidR="00F97506">
        <w:rPr>
          <w:lang w:val="es-CL"/>
        </w:rPr>
        <w:t>a</w:t>
      </w:r>
      <w:r>
        <w:rPr>
          <w:lang w:val="es-CL"/>
        </w:rPr>
        <w:t xml:space="preserve">nual </w:t>
      </w:r>
      <w:r w:rsidRPr="00C37759">
        <w:rPr>
          <w:lang w:val="es-CL"/>
        </w:rPr>
        <w:t xml:space="preserve">de </w:t>
      </w:r>
      <w:r w:rsidR="00F97506">
        <w:rPr>
          <w:lang w:val="es-CL"/>
        </w:rPr>
        <w:t>a</w:t>
      </w:r>
      <w:r w:rsidRPr="00C37759">
        <w:rPr>
          <w:lang w:val="es-CL"/>
        </w:rPr>
        <w:t>ctividades de la entidad, que abarque las actividades realizadas durante el último año (como medio de acreditar las competencias profesionales de los socios candidatos y su adecuada calificación).</w:t>
      </w:r>
    </w:p>
    <w:p w14:paraId="3DD9F780" w14:textId="375DBFB0" w:rsidR="009D3940" w:rsidRPr="00C37759" w:rsidRDefault="009D3940" w:rsidP="00C37759">
      <w:pPr>
        <w:pStyle w:val="ListParagraph"/>
        <w:numPr>
          <w:ilvl w:val="0"/>
          <w:numId w:val="9"/>
        </w:numPr>
        <w:jc w:val="both"/>
        <w:rPr>
          <w:lang w:val="es-CL"/>
        </w:rPr>
      </w:pPr>
      <w:r w:rsidRPr="009D3940">
        <w:rPr>
          <w:lang w:val="es-CL"/>
        </w:rPr>
        <w:t>Currículum vitae (CV) del personal clave que esté o vaya a estar involucrado en la ejecución del proyecto.</w:t>
      </w:r>
    </w:p>
    <w:p w14:paraId="2FBD5A51" w14:textId="49919856" w:rsidR="009D3940" w:rsidRDefault="009D3940" w:rsidP="009B3CCC">
      <w:pPr>
        <w:jc w:val="both"/>
        <w:rPr>
          <w:b/>
          <w:bCs/>
          <w:lang w:val="es-CL"/>
        </w:rPr>
      </w:pPr>
      <w:r w:rsidRPr="009D3940">
        <w:rPr>
          <w:b/>
          <w:bCs/>
          <w:lang w:val="es-CL"/>
        </w:rPr>
        <w:t>Sólo se tendrán en cuenta las propuestas que cumplan los criterios de elegibilidad.</w:t>
      </w:r>
    </w:p>
    <w:p w14:paraId="718DF2D5" w14:textId="47751DEB" w:rsidR="009D3940" w:rsidRPr="009D3940" w:rsidRDefault="009D3940" w:rsidP="009B3CCC">
      <w:pPr>
        <w:jc w:val="both"/>
        <w:rPr>
          <w:b/>
          <w:bCs/>
          <w:lang w:val="es-CL"/>
        </w:rPr>
      </w:pPr>
      <w:r>
        <w:rPr>
          <w:b/>
          <w:bCs/>
          <w:lang w:val="es-CL"/>
        </w:rPr>
        <w:t>Todas</w:t>
      </w:r>
      <w:r w:rsidRPr="009D3940">
        <w:rPr>
          <w:b/>
          <w:bCs/>
          <w:lang w:val="es-CL"/>
        </w:rPr>
        <w:t xml:space="preserve"> las propuestas debe</w:t>
      </w:r>
      <w:r w:rsidR="0062789F">
        <w:rPr>
          <w:b/>
          <w:bCs/>
          <w:lang w:val="es-CL"/>
        </w:rPr>
        <w:t>n</w:t>
      </w:r>
      <w:r>
        <w:rPr>
          <w:b/>
          <w:bCs/>
          <w:lang w:val="es-CL"/>
        </w:rPr>
        <w:t xml:space="preserve"> ser </w:t>
      </w:r>
      <w:r w:rsidRPr="009D3940">
        <w:rPr>
          <w:b/>
          <w:bCs/>
          <w:lang w:val="es-CL"/>
        </w:rPr>
        <w:t>presenta</w:t>
      </w:r>
      <w:r>
        <w:rPr>
          <w:b/>
          <w:bCs/>
          <w:lang w:val="es-CL"/>
        </w:rPr>
        <w:t xml:space="preserve">das </w:t>
      </w:r>
      <w:r w:rsidRPr="009D3940">
        <w:rPr>
          <w:b/>
          <w:bCs/>
          <w:lang w:val="es-CL"/>
        </w:rPr>
        <w:t>en inglés, francés o español, sin excepción.</w:t>
      </w:r>
    </w:p>
    <w:p w14:paraId="53EF09F5" w14:textId="16D3077D" w:rsidR="0062789F" w:rsidRDefault="0062789F" w:rsidP="003D590A">
      <w:pPr>
        <w:jc w:val="both"/>
        <w:rPr>
          <w:lang w:val="es-CL"/>
        </w:rPr>
      </w:pPr>
      <w:r w:rsidRPr="0062789F">
        <w:rPr>
          <w:lang w:val="es-CL"/>
        </w:rPr>
        <w:t>Para presentar una propuesta de</w:t>
      </w:r>
      <w:r>
        <w:rPr>
          <w:lang w:val="es-CL"/>
        </w:rPr>
        <w:t xml:space="preserve"> proyecto</w:t>
      </w:r>
      <w:r w:rsidRPr="0062789F">
        <w:rPr>
          <w:lang w:val="es-CL"/>
        </w:rPr>
        <w:t xml:space="preserve">, envíe los formularios </w:t>
      </w:r>
      <w:r>
        <w:rPr>
          <w:lang w:val="es-CL"/>
        </w:rPr>
        <w:t xml:space="preserve">completados </w:t>
      </w:r>
      <w:r w:rsidRPr="0062789F">
        <w:rPr>
          <w:lang w:val="es-CL"/>
        </w:rPr>
        <w:t xml:space="preserve">(y firmados, </w:t>
      </w:r>
      <w:r>
        <w:rPr>
          <w:lang w:val="es-CL"/>
        </w:rPr>
        <w:t>donde sea</w:t>
      </w:r>
      <w:r w:rsidRPr="0062789F">
        <w:rPr>
          <w:lang w:val="es-CL"/>
        </w:rPr>
        <w:t xml:space="preserve"> necesario) y los documentos justificativos a la siguiente dirección de correo electrónico: </w:t>
      </w:r>
      <w:hyperlink r:id="rId23" w:history="1">
        <w:r w:rsidRPr="00F163FD">
          <w:rPr>
            <w:rStyle w:val="Hyperlink"/>
            <w:lang w:val="es-CL"/>
          </w:rPr>
          <w:t>gmdf@unesco.org</w:t>
        </w:r>
      </w:hyperlink>
      <w:r w:rsidRPr="0062789F">
        <w:rPr>
          <w:lang w:val="es-CL"/>
        </w:rPr>
        <w:t>. Todos los documentos deben compartirse en un formato legible (Word o PDF para los formularios, PDF o JPG para los documentos justificativos). No se aceptará ningún otro método de presentación.</w:t>
      </w:r>
    </w:p>
    <w:p w14:paraId="0219CC46" w14:textId="417EBD5E" w:rsidR="0032796D" w:rsidRPr="00C25890" w:rsidRDefault="00306ABB" w:rsidP="0032796D">
      <w:pPr>
        <w:shd w:val="clear" w:color="auto" w:fill="002060"/>
        <w:tabs>
          <w:tab w:val="center" w:pos="4536"/>
          <w:tab w:val="left" w:pos="7095"/>
        </w:tabs>
        <w:spacing w:before="100" w:beforeAutospacing="1" w:after="100" w:afterAutospacing="1"/>
        <w:jc w:val="both"/>
        <w:outlineLvl w:val="2"/>
        <w:rPr>
          <w:rFonts w:ascii="Arial" w:hAnsi="Arial" w:cs="Arial"/>
          <w:b/>
          <w:bCs/>
          <w:color w:val="FFFFFF" w:themeColor="background1"/>
          <w:sz w:val="4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2589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VIII</w:t>
      </w:r>
      <w:r w:rsidR="0032796D" w:rsidRPr="00C2589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FAQ: </w:t>
      </w:r>
      <w:r w:rsidR="00373119" w:rsidRPr="00C25890">
        <w:rPr>
          <w:rFonts w:ascii="Arial" w:hAnsi="Arial" w:cs="Arial"/>
          <w:b/>
          <w:bCs/>
          <w:color w:val="FFFFFF" w:themeColor="background1"/>
          <w:sz w:val="24"/>
          <w:szCs w:val="44"/>
          <w:lang w:val="es-C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PREGUNTAS FRECUENTES</w:t>
      </w:r>
    </w:p>
    <w:p w14:paraId="43D30303" w14:textId="44D81664" w:rsidR="00C25890" w:rsidRPr="00C25890" w:rsidRDefault="00C25890" w:rsidP="001A516B">
      <w:pPr>
        <w:pStyle w:val="ListParagraph"/>
        <w:numPr>
          <w:ilvl w:val="0"/>
          <w:numId w:val="43"/>
        </w:numPr>
        <w:jc w:val="both"/>
        <w:rPr>
          <w:b/>
          <w:bCs/>
          <w:lang w:val="es-CL"/>
        </w:rPr>
      </w:pPr>
      <w:r w:rsidRPr="00C25890">
        <w:rPr>
          <w:b/>
          <w:bCs/>
          <w:lang w:val="es-CL"/>
        </w:rPr>
        <w:lastRenderedPageBreak/>
        <w:t>¿Puedo presentar una propuesta que</w:t>
      </w:r>
      <w:r>
        <w:rPr>
          <w:b/>
          <w:bCs/>
          <w:lang w:val="es-CL"/>
        </w:rPr>
        <w:t xml:space="preserve"> </w:t>
      </w:r>
      <w:r w:rsidR="00110CA5">
        <w:rPr>
          <w:b/>
          <w:bCs/>
          <w:lang w:val="es-CL"/>
        </w:rPr>
        <w:t xml:space="preserve">se enfoque en avanzar </w:t>
      </w:r>
      <w:r>
        <w:rPr>
          <w:b/>
          <w:bCs/>
          <w:lang w:val="es-CL"/>
        </w:rPr>
        <w:t>a</w:t>
      </w:r>
      <w:r w:rsidRPr="00C25890">
        <w:rPr>
          <w:b/>
          <w:bCs/>
          <w:lang w:val="es-CL"/>
        </w:rPr>
        <w:t>l Resultado 1 del</w:t>
      </w:r>
      <w:r>
        <w:rPr>
          <w:b/>
          <w:bCs/>
          <w:lang w:val="es-CL"/>
        </w:rPr>
        <w:t xml:space="preserve"> GMDF</w:t>
      </w:r>
      <w:r w:rsidRPr="00C25890">
        <w:rPr>
          <w:b/>
          <w:bCs/>
          <w:lang w:val="es-CL"/>
        </w:rPr>
        <w:t>?</w:t>
      </w:r>
    </w:p>
    <w:p w14:paraId="58BBA652" w14:textId="7DBFF30B" w:rsidR="00FF6A82" w:rsidRDefault="0032796D" w:rsidP="00FF6A82">
      <w:pPr>
        <w:jc w:val="both"/>
        <w:rPr>
          <w:lang w:val="es-CL"/>
        </w:rPr>
      </w:pPr>
      <w:r w:rsidRPr="00FF6A82">
        <w:rPr>
          <w:lang w:val="es-CL"/>
        </w:rPr>
        <w:t xml:space="preserve">No. </w:t>
      </w:r>
      <w:r w:rsidR="00FF6A82" w:rsidRPr="00FF6A82">
        <w:rPr>
          <w:lang w:val="es-CL"/>
        </w:rPr>
        <w:t xml:space="preserve">Esta </w:t>
      </w:r>
      <w:r w:rsidR="00FF6A82">
        <w:rPr>
          <w:lang w:val="es-CL"/>
        </w:rPr>
        <w:t xml:space="preserve">Llamado a Propuestas concierne únicamente </w:t>
      </w:r>
      <w:r w:rsidR="00FF6A82" w:rsidRPr="00FF6A82">
        <w:rPr>
          <w:lang w:val="es-CL"/>
        </w:rPr>
        <w:t xml:space="preserve">los </w:t>
      </w:r>
      <w:r w:rsidR="00FF6A82">
        <w:rPr>
          <w:lang w:val="es-CL"/>
        </w:rPr>
        <w:t>R</w:t>
      </w:r>
      <w:r w:rsidR="00FF6A82" w:rsidRPr="00FF6A82">
        <w:rPr>
          <w:lang w:val="es-CL"/>
        </w:rPr>
        <w:t xml:space="preserve">esultados 2, 3 y 4 del Fondo. Cualquier actividad que </w:t>
      </w:r>
      <w:r w:rsidR="00EB0632">
        <w:rPr>
          <w:lang w:val="es-CL"/>
        </w:rPr>
        <w:t>contribuya</w:t>
      </w:r>
      <w:r w:rsidR="00FF6A82" w:rsidRPr="00FF6A82">
        <w:rPr>
          <w:lang w:val="es-CL"/>
        </w:rPr>
        <w:t xml:space="preserve"> a avanzar en el </w:t>
      </w:r>
      <w:r w:rsidR="00FF6A82" w:rsidRPr="005137DF">
        <w:rPr>
          <w:b/>
          <w:bCs/>
          <w:lang w:val="es-CL"/>
        </w:rPr>
        <w:t xml:space="preserve">Resultado 1 </w:t>
      </w:r>
      <w:r w:rsidR="00FF6A82" w:rsidRPr="00FF6A82">
        <w:rPr>
          <w:lang w:val="es-CL"/>
        </w:rPr>
        <w:t xml:space="preserve">del GMDF </w:t>
      </w:r>
      <w:r w:rsidR="005137DF">
        <w:rPr>
          <w:lang w:val="es-CL"/>
        </w:rPr>
        <w:t>–</w:t>
      </w:r>
      <w:r w:rsidR="00AE4038">
        <w:rPr>
          <w:lang w:val="es-CL"/>
        </w:rPr>
        <w:t xml:space="preserve">principalmente </w:t>
      </w:r>
      <w:r w:rsidR="00FF6A82" w:rsidRPr="00FF6A82">
        <w:rPr>
          <w:lang w:val="es-CL"/>
        </w:rPr>
        <w:t>implementad</w:t>
      </w:r>
      <w:r w:rsidR="005137DF">
        <w:rPr>
          <w:lang w:val="es-CL"/>
        </w:rPr>
        <w:t>as</w:t>
      </w:r>
      <w:r w:rsidR="00FF6A82" w:rsidRPr="00FF6A82">
        <w:rPr>
          <w:lang w:val="es-CL"/>
        </w:rPr>
        <w:t xml:space="preserve"> por el IBAHRI, la Red Consultiva de la Coalición por la Libertad de </w:t>
      </w:r>
      <w:r w:rsidR="005137DF">
        <w:rPr>
          <w:lang w:val="es-CL"/>
        </w:rPr>
        <w:t>Prensa</w:t>
      </w:r>
      <w:r w:rsidR="00FF6A82" w:rsidRPr="00FF6A82">
        <w:rPr>
          <w:lang w:val="es-CL"/>
        </w:rPr>
        <w:t xml:space="preserve"> y otros socios </w:t>
      </w:r>
      <w:r w:rsidR="005137DF">
        <w:rPr>
          <w:lang w:val="es-CL"/>
        </w:rPr>
        <w:t xml:space="preserve">ejecutores de la UNESCO– </w:t>
      </w:r>
      <w:r w:rsidR="00FF6A82" w:rsidRPr="00FF6A82">
        <w:rPr>
          <w:lang w:val="es-CL"/>
        </w:rPr>
        <w:t>está por lo tanto excluida de est</w:t>
      </w:r>
      <w:r w:rsidR="005137DF">
        <w:rPr>
          <w:lang w:val="es-CL"/>
        </w:rPr>
        <w:t>e Llamado a Propuestas.</w:t>
      </w:r>
    </w:p>
    <w:p w14:paraId="61565AD3" w14:textId="07CFEB26" w:rsidR="005137DF" w:rsidRPr="005137DF" w:rsidRDefault="005137DF" w:rsidP="005137DF">
      <w:pPr>
        <w:pStyle w:val="ListParagraph"/>
        <w:numPr>
          <w:ilvl w:val="0"/>
          <w:numId w:val="43"/>
        </w:numPr>
        <w:jc w:val="both"/>
        <w:rPr>
          <w:b/>
          <w:bCs/>
          <w:lang w:val="es-CL"/>
        </w:rPr>
      </w:pPr>
      <w:r w:rsidRPr="005137DF">
        <w:rPr>
          <w:b/>
          <w:bCs/>
          <w:lang w:val="es-CL"/>
        </w:rPr>
        <w:t>¿</w:t>
      </w:r>
      <w:r>
        <w:rPr>
          <w:b/>
          <w:bCs/>
          <w:lang w:val="es-CL"/>
        </w:rPr>
        <w:t>El GMDF a</w:t>
      </w:r>
      <w:r w:rsidRPr="005137DF">
        <w:rPr>
          <w:b/>
          <w:bCs/>
          <w:lang w:val="es-CL"/>
        </w:rPr>
        <w:t xml:space="preserve">poya proyectos </w:t>
      </w:r>
      <w:r>
        <w:rPr>
          <w:b/>
          <w:bCs/>
          <w:lang w:val="es-CL"/>
        </w:rPr>
        <w:t>enfocados</w:t>
      </w:r>
      <w:r w:rsidRPr="005137DF">
        <w:rPr>
          <w:b/>
          <w:bCs/>
          <w:lang w:val="es-CL"/>
        </w:rPr>
        <w:t xml:space="preserve"> en la </w:t>
      </w:r>
      <w:r w:rsidR="007623FE">
        <w:rPr>
          <w:b/>
          <w:bCs/>
          <w:lang w:val="es-CL"/>
        </w:rPr>
        <w:t xml:space="preserve">abogacía </w:t>
      </w:r>
      <w:r w:rsidR="007623FE" w:rsidRPr="007623FE">
        <w:rPr>
          <w:b/>
          <w:bCs/>
          <w:i/>
          <w:iCs/>
          <w:lang w:val="es-CL"/>
        </w:rPr>
        <w:t>(</w:t>
      </w:r>
      <w:r w:rsidR="007623FE">
        <w:rPr>
          <w:b/>
          <w:bCs/>
          <w:i/>
          <w:iCs/>
          <w:lang w:val="es-CL"/>
        </w:rPr>
        <w:t>advocacy</w:t>
      </w:r>
      <w:r w:rsidR="007623FE" w:rsidRPr="007623FE">
        <w:rPr>
          <w:b/>
          <w:bCs/>
          <w:i/>
          <w:iCs/>
          <w:lang w:val="es-CL"/>
        </w:rPr>
        <w:t>)</w:t>
      </w:r>
      <w:r w:rsidR="007623FE">
        <w:rPr>
          <w:b/>
          <w:bCs/>
          <w:lang w:val="es-CL"/>
        </w:rPr>
        <w:t xml:space="preserve"> </w:t>
      </w:r>
      <w:r w:rsidRPr="005137DF">
        <w:rPr>
          <w:b/>
          <w:bCs/>
          <w:lang w:val="es-CL"/>
        </w:rPr>
        <w:t xml:space="preserve">o la </w:t>
      </w:r>
      <w:r>
        <w:rPr>
          <w:b/>
          <w:bCs/>
          <w:lang w:val="es-CL"/>
        </w:rPr>
        <w:t>capacitación</w:t>
      </w:r>
      <w:r w:rsidRPr="005137DF">
        <w:rPr>
          <w:b/>
          <w:bCs/>
          <w:lang w:val="es-CL"/>
        </w:rPr>
        <w:t xml:space="preserve"> de periodistas?</w:t>
      </w:r>
    </w:p>
    <w:p w14:paraId="682EF72D" w14:textId="5CD8DCA8" w:rsidR="00FF6A82" w:rsidRPr="005137DF" w:rsidRDefault="000342AE" w:rsidP="0032796D">
      <w:pPr>
        <w:jc w:val="both"/>
        <w:rPr>
          <w:lang w:val="es-CL"/>
        </w:rPr>
      </w:pPr>
      <w:r w:rsidRPr="000342AE">
        <w:rPr>
          <w:lang w:val="es-CL"/>
        </w:rPr>
        <w:t xml:space="preserve">El GMDF no apoya las actividades de </w:t>
      </w:r>
      <w:r>
        <w:rPr>
          <w:lang w:val="es-CL"/>
        </w:rPr>
        <w:t>abogacía o de</w:t>
      </w:r>
      <w:r w:rsidRPr="000342AE">
        <w:rPr>
          <w:lang w:val="es-CL"/>
        </w:rPr>
        <w:t xml:space="preserve"> capacitación (formaciones, talleres...) como actividades independientes, sino sólo como actividades complementarias para la ejecución de acciones que contribuyan directamente a avanzar al menos uno de los </w:t>
      </w:r>
      <w:r w:rsidR="00E61BD9">
        <w:rPr>
          <w:lang w:val="es-CL"/>
        </w:rPr>
        <w:t>R</w:t>
      </w:r>
      <w:r w:rsidRPr="000342AE">
        <w:rPr>
          <w:lang w:val="es-CL"/>
        </w:rPr>
        <w:t>esultados del GMDF mencionados anteriormente.</w:t>
      </w:r>
    </w:p>
    <w:p w14:paraId="38C9614D" w14:textId="438D42F1" w:rsidR="004F1EC0" w:rsidRPr="004F1EC0" w:rsidRDefault="004F1EC0" w:rsidP="00DF76F1">
      <w:pPr>
        <w:jc w:val="both"/>
        <w:rPr>
          <w:lang w:val="es-CL"/>
        </w:rPr>
      </w:pPr>
      <w:r w:rsidRPr="004F1EC0">
        <w:rPr>
          <w:lang w:val="es-CL"/>
        </w:rPr>
        <w:t>Por ejemplo, un socio puede proponer un taller de formación par</w:t>
      </w:r>
      <w:r>
        <w:rPr>
          <w:lang w:val="es-CL"/>
        </w:rPr>
        <w:t>a</w:t>
      </w:r>
      <w:r w:rsidRPr="004F1EC0">
        <w:rPr>
          <w:lang w:val="es-CL"/>
        </w:rPr>
        <w:t xml:space="preserve"> abogados de medios que participarán</w:t>
      </w:r>
      <w:r>
        <w:rPr>
          <w:lang w:val="es-CL"/>
        </w:rPr>
        <w:t xml:space="preserve"> luego</w:t>
      </w:r>
      <w:r w:rsidRPr="004F1EC0">
        <w:rPr>
          <w:lang w:val="es-CL"/>
        </w:rPr>
        <w:t xml:space="preserve"> en la puesta en marcha de </w:t>
      </w:r>
      <w:r w:rsidR="00472C19">
        <w:rPr>
          <w:lang w:val="es-CL"/>
        </w:rPr>
        <w:t>una</w:t>
      </w:r>
      <w:r w:rsidRPr="004F1EC0">
        <w:rPr>
          <w:lang w:val="es-CL"/>
        </w:rPr>
        <w:t xml:space="preserve"> red de abogados </w:t>
      </w:r>
      <w:r w:rsidR="00472C19">
        <w:rPr>
          <w:lang w:val="es-CL"/>
        </w:rPr>
        <w:t>propuesta por su proyecto</w:t>
      </w:r>
      <w:r w:rsidRPr="004F1EC0">
        <w:rPr>
          <w:lang w:val="es-CL"/>
        </w:rPr>
        <w:t xml:space="preserve">, con el </w:t>
      </w:r>
      <w:r w:rsidR="00472C19">
        <w:rPr>
          <w:lang w:val="es-CL"/>
        </w:rPr>
        <w:t>objeto</w:t>
      </w:r>
      <w:r w:rsidRPr="004F1EC0">
        <w:rPr>
          <w:lang w:val="es-CL"/>
        </w:rPr>
        <w:t xml:space="preserve"> de garantizar que</w:t>
      </w:r>
      <w:r w:rsidR="00C81AEF">
        <w:rPr>
          <w:lang w:val="es-CL"/>
        </w:rPr>
        <w:t xml:space="preserve"> </w:t>
      </w:r>
      <w:r w:rsidR="00980C9C">
        <w:rPr>
          <w:lang w:val="es-CL"/>
        </w:rPr>
        <w:t>e</w:t>
      </w:r>
      <w:r w:rsidR="00C81AEF">
        <w:rPr>
          <w:lang w:val="es-CL"/>
        </w:rPr>
        <w:t xml:space="preserve">stos </w:t>
      </w:r>
      <w:r w:rsidR="00E007E3">
        <w:rPr>
          <w:lang w:val="es-CL"/>
        </w:rPr>
        <w:t>expertos</w:t>
      </w:r>
      <w:r w:rsidRPr="004F1EC0">
        <w:rPr>
          <w:lang w:val="es-CL"/>
        </w:rPr>
        <w:t xml:space="preserve"> </w:t>
      </w:r>
      <w:r w:rsidR="00980C9C">
        <w:rPr>
          <w:lang w:val="es-CL"/>
        </w:rPr>
        <w:t>se encuentren</w:t>
      </w:r>
      <w:r w:rsidRPr="004F1EC0">
        <w:rPr>
          <w:lang w:val="es-CL"/>
        </w:rPr>
        <w:t xml:space="preserve"> mejor posicionados para proporcionar una asistencia jurídica rápida, especializada y con perspectiva de género a los </w:t>
      </w:r>
      <w:r w:rsidR="005831C1">
        <w:rPr>
          <w:lang w:val="es-CL"/>
        </w:rPr>
        <w:t xml:space="preserve">y las </w:t>
      </w:r>
      <w:r w:rsidRPr="004F1EC0">
        <w:rPr>
          <w:lang w:val="es-CL"/>
        </w:rPr>
        <w:t>periodistas y medios de comunicación</w:t>
      </w:r>
      <w:r w:rsidR="00850070">
        <w:rPr>
          <w:lang w:val="es-CL"/>
        </w:rPr>
        <w:t xml:space="preserve"> a los que se dirige el proyecto</w:t>
      </w:r>
      <w:r w:rsidR="00987346">
        <w:rPr>
          <w:lang w:val="es-CL"/>
        </w:rPr>
        <w:t>.</w:t>
      </w:r>
    </w:p>
    <w:p w14:paraId="38F2C7A2" w14:textId="2AD90244" w:rsidR="00DF76F1" w:rsidRPr="00E23F8F" w:rsidRDefault="00E23F8F" w:rsidP="00E23F8F">
      <w:pPr>
        <w:pStyle w:val="ListParagraph"/>
        <w:numPr>
          <w:ilvl w:val="0"/>
          <w:numId w:val="43"/>
        </w:numPr>
        <w:jc w:val="both"/>
        <w:rPr>
          <w:b/>
          <w:bCs/>
          <w:lang w:val="es-CL"/>
        </w:rPr>
      </w:pPr>
      <w:r w:rsidRPr="00E23F8F">
        <w:rPr>
          <w:b/>
          <w:bCs/>
          <w:lang w:val="es-CL"/>
        </w:rPr>
        <w:t xml:space="preserve">¿El </w:t>
      </w:r>
      <w:r>
        <w:rPr>
          <w:b/>
          <w:bCs/>
          <w:lang w:val="es-CL"/>
        </w:rPr>
        <w:t>r</w:t>
      </w:r>
      <w:r w:rsidRPr="00E23F8F">
        <w:rPr>
          <w:b/>
          <w:bCs/>
          <w:lang w:val="es-CL"/>
        </w:rPr>
        <w:t xml:space="preserve">esultado 3 del Fondo apoya </w:t>
      </w:r>
      <w:r>
        <w:rPr>
          <w:b/>
          <w:bCs/>
          <w:lang w:val="es-CL"/>
        </w:rPr>
        <w:t>cualquier</w:t>
      </w:r>
      <w:r w:rsidRPr="00E23F8F">
        <w:rPr>
          <w:b/>
          <w:bCs/>
          <w:lang w:val="es-CL"/>
        </w:rPr>
        <w:t xml:space="preserve"> tipo de periodismo de investigación</w:t>
      </w:r>
      <w:r>
        <w:rPr>
          <w:b/>
          <w:bCs/>
          <w:lang w:val="es-CL"/>
        </w:rPr>
        <w:t>?</w:t>
      </w:r>
    </w:p>
    <w:p w14:paraId="7A759D9B" w14:textId="36D484DB" w:rsidR="00DF76F1" w:rsidRPr="00E23F8F" w:rsidRDefault="00E23F8F" w:rsidP="00DF76F1">
      <w:pPr>
        <w:jc w:val="both"/>
        <w:rPr>
          <w:lang w:val="es-CL"/>
        </w:rPr>
      </w:pPr>
      <w:r w:rsidRPr="00E23F8F">
        <w:rPr>
          <w:lang w:val="es-CL"/>
        </w:rPr>
        <w:t xml:space="preserve">No. El </w:t>
      </w:r>
      <w:r>
        <w:rPr>
          <w:lang w:val="es-CL"/>
        </w:rPr>
        <w:t>R</w:t>
      </w:r>
      <w:r w:rsidRPr="00E23F8F">
        <w:rPr>
          <w:lang w:val="es-CL"/>
        </w:rPr>
        <w:t xml:space="preserve">esultado 3 sólo </w:t>
      </w:r>
      <w:r w:rsidR="004F20C6">
        <w:rPr>
          <w:lang w:val="es-CL"/>
        </w:rPr>
        <w:t xml:space="preserve">un tipo </w:t>
      </w:r>
      <w:r w:rsidRPr="00E23F8F">
        <w:rPr>
          <w:lang w:val="es-CL"/>
        </w:rPr>
        <w:t xml:space="preserve">de periodismo de investigación </w:t>
      </w:r>
      <w:r w:rsidR="004F20C6">
        <w:rPr>
          <w:lang w:val="es-CL"/>
        </w:rPr>
        <w:t xml:space="preserve">específico: aquél </w:t>
      </w:r>
      <w:r w:rsidRPr="00E23F8F">
        <w:rPr>
          <w:lang w:val="es-CL"/>
        </w:rPr>
        <w:t>que</w:t>
      </w:r>
      <w:r w:rsidR="004F20C6">
        <w:rPr>
          <w:lang w:val="es-CL"/>
        </w:rPr>
        <w:t xml:space="preserve"> busca y</w:t>
      </w:r>
      <w:r w:rsidRPr="00E23F8F">
        <w:rPr>
          <w:lang w:val="es-CL"/>
        </w:rPr>
        <w:t xml:space="preserve"> puede </w:t>
      </w:r>
      <w:r w:rsidR="0071548A">
        <w:rPr>
          <w:lang w:val="es-CL"/>
        </w:rPr>
        <w:t xml:space="preserve">efectivamente </w:t>
      </w:r>
      <w:r w:rsidRPr="00E23F8F">
        <w:rPr>
          <w:lang w:val="es-CL"/>
        </w:rPr>
        <w:t>contribuir a reducir la impunidad</w:t>
      </w:r>
      <w:r w:rsidR="0071548A">
        <w:rPr>
          <w:lang w:val="es-CL"/>
        </w:rPr>
        <w:t xml:space="preserve"> por los crímenes contra periodistas y a incrementar</w:t>
      </w:r>
      <w:r w:rsidRPr="00E23F8F">
        <w:rPr>
          <w:lang w:val="es-CL"/>
        </w:rPr>
        <w:t xml:space="preserve"> la seguridad de quienes </w:t>
      </w:r>
      <w:r w:rsidR="0071548A">
        <w:rPr>
          <w:lang w:val="es-CL"/>
        </w:rPr>
        <w:t xml:space="preserve">operan en </w:t>
      </w:r>
      <w:r w:rsidRPr="00E23F8F">
        <w:rPr>
          <w:lang w:val="es-CL"/>
        </w:rPr>
        <w:t xml:space="preserve">esta línea de trabajo. Este periodismo de investigación </w:t>
      </w:r>
      <w:r w:rsidR="006E1ABB">
        <w:rPr>
          <w:lang w:val="es-CL"/>
        </w:rPr>
        <w:t>debe buscar constituirse en</w:t>
      </w:r>
      <w:r w:rsidRPr="00E23F8F">
        <w:rPr>
          <w:lang w:val="es-CL"/>
        </w:rPr>
        <w:t xml:space="preserve"> un paso clave para garantizar que se haga justicia en los casos de violencia contra los </w:t>
      </w:r>
      <w:r w:rsidR="000A3BC7">
        <w:rPr>
          <w:lang w:val="es-CL"/>
        </w:rPr>
        <w:t xml:space="preserve">y las </w:t>
      </w:r>
      <w:r w:rsidRPr="00E23F8F">
        <w:rPr>
          <w:lang w:val="es-CL"/>
        </w:rPr>
        <w:t>periodistas;</w:t>
      </w:r>
      <w:r w:rsidR="0082023C">
        <w:rPr>
          <w:lang w:val="es-CL"/>
        </w:rPr>
        <w:t xml:space="preserve"> en otras palabras,</w:t>
      </w:r>
      <w:r w:rsidRPr="00E23F8F">
        <w:rPr>
          <w:lang w:val="es-CL"/>
        </w:rPr>
        <w:t xml:space="preserve"> </w:t>
      </w:r>
      <w:r w:rsidR="0082023C">
        <w:rPr>
          <w:lang w:val="es-CL"/>
        </w:rPr>
        <w:t>aquellos artículos o</w:t>
      </w:r>
      <w:r w:rsidRPr="00E23F8F">
        <w:rPr>
          <w:lang w:val="es-CL"/>
        </w:rPr>
        <w:t xml:space="preserve"> informes que se limit</w:t>
      </w:r>
      <w:r w:rsidR="0082023C">
        <w:rPr>
          <w:lang w:val="es-CL"/>
        </w:rPr>
        <w:t>e</w:t>
      </w:r>
      <w:r w:rsidRPr="00E23F8F">
        <w:rPr>
          <w:lang w:val="es-CL"/>
        </w:rPr>
        <w:t xml:space="preserve">n a reconocer un hecho de violencia contra un </w:t>
      </w:r>
      <w:r w:rsidR="0082023C">
        <w:rPr>
          <w:lang w:val="es-CL"/>
        </w:rPr>
        <w:t xml:space="preserve">o una </w:t>
      </w:r>
      <w:r w:rsidRPr="00E23F8F">
        <w:rPr>
          <w:lang w:val="es-CL"/>
        </w:rPr>
        <w:t>periodista (sin compartir nuevos hallazgos o proporcionar información adicional para garantizar que los autores rindan cuentas</w:t>
      </w:r>
      <w:r w:rsidR="0082023C">
        <w:rPr>
          <w:lang w:val="es-CL"/>
        </w:rPr>
        <w:t xml:space="preserve"> por sus hechos</w:t>
      </w:r>
      <w:r w:rsidRPr="00E23F8F">
        <w:rPr>
          <w:lang w:val="es-CL"/>
        </w:rPr>
        <w:t>) no son objeto de e</w:t>
      </w:r>
      <w:r w:rsidR="000642C6">
        <w:rPr>
          <w:lang w:val="es-CL"/>
        </w:rPr>
        <w:t>ste Llamado a Propuestas.</w:t>
      </w:r>
    </w:p>
    <w:p w14:paraId="4635AB9E" w14:textId="435BA36C" w:rsidR="00FD2729" w:rsidRPr="00604E8A" w:rsidRDefault="00604E8A" w:rsidP="00DF76F1">
      <w:pPr>
        <w:pStyle w:val="ListParagraph"/>
        <w:numPr>
          <w:ilvl w:val="0"/>
          <w:numId w:val="43"/>
        </w:numPr>
        <w:jc w:val="both"/>
        <w:rPr>
          <w:b/>
          <w:bCs/>
          <w:lang w:val="es-CL"/>
        </w:rPr>
      </w:pPr>
      <w:r w:rsidRPr="00604E8A">
        <w:rPr>
          <w:b/>
          <w:bCs/>
          <w:lang w:val="es-CL"/>
        </w:rPr>
        <w:t xml:space="preserve">¿Puedo presentar una propuesta que abarque más de un </w:t>
      </w:r>
      <w:r>
        <w:rPr>
          <w:b/>
          <w:bCs/>
          <w:lang w:val="es-CL"/>
        </w:rPr>
        <w:t>Resultado del GMDF</w:t>
      </w:r>
      <w:r w:rsidRPr="00604E8A">
        <w:rPr>
          <w:b/>
          <w:bCs/>
          <w:lang w:val="es-CL"/>
        </w:rPr>
        <w:t>, o que abarque los tres?</w:t>
      </w:r>
    </w:p>
    <w:p w14:paraId="0FD290AE" w14:textId="4A2CF1B2" w:rsidR="0008259E" w:rsidRPr="0008259E" w:rsidRDefault="0008259E" w:rsidP="0008259E">
      <w:pPr>
        <w:jc w:val="both"/>
        <w:rPr>
          <w:lang w:val="es-CL"/>
        </w:rPr>
      </w:pPr>
      <w:r w:rsidRPr="0008259E">
        <w:rPr>
          <w:lang w:val="es-CL"/>
        </w:rPr>
        <w:t xml:space="preserve">Sí. Las propuestas de </w:t>
      </w:r>
      <w:r>
        <w:rPr>
          <w:lang w:val="es-CL"/>
        </w:rPr>
        <w:t>proyecto</w:t>
      </w:r>
      <w:r w:rsidRPr="0008259E">
        <w:rPr>
          <w:lang w:val="es-CL"/>
        </w:rPr>
        <w:t xml:space="preserve"> pueden abarcar un solo </w:t>
      </w:r>
      <w:r w:rsidR="00F034EF">
        <w:rPr>
          <w:lang w:val="es-CL"/>
        </w:rPr>
        <w:t>R</w:t>
      </w:r>
      <w:r w:rsidRPr="0008259E">
        <w:rPr>
          <w:lang w:val="es-CL"/>
        </w:rPr>
        <w:t xml:space="preserve">esultado, dos o los tres. Esto no afecta a la evaluación ni a la puntuación de la propuesta. </w:t>
      </w:r>
    </w:p>
    <w:p w14:paraId="35D15D1A" w14:textId="38E53DED" w:rsidR="0008259E" w:rsidRPr="0008259E" w:rsidRDefault="0008259E" w:rsidP="0008259E">
      <w:pPr>
        <w:jc w:val="both"/>
        <w:rPr>
          <w:lang w:val="es-CL"/>
        </w:rPr>
      </w:pPr>
      <w:r w:rsidRPr="0008259E">
        <w:rPr>
          <w:lang w:val="es-CL"/>
        </w:rPr>
        <w:t xml:space="preserve">Sólo se aconseja </w:t>
      </w:r>
      <w:r w:rsidR="00F034EF">
        <w:rPr>
          <w:lang w:val="es-CL"/>
        </w:rPr>
        <w:t>que</w:t>
      </w:r>
      <w:r w:rsidRPr="0008259E">
        <w:rPr>
          <w:lang w:val="es-CL"/>
        </w:rPr>
        <w:t xml:space="preserve"> los socios candidatos </w:t>
      </w:r>
      <w:r w:rsidR="00F034EF">
        <w:rPr>
          <w:lang w:val="es-CL"/>
        </w:rPr>
        <w:t>tengan particularmente en cuenta</w:t>
      </w:r>
      <w:r w:rsidRPr="0008259E">
        <w:rPr>
          <w:lang w:val="es-CL"/>
        </w:rPr>
        <w:t xml:space="preserve"> la cohesión de las acciones propuestas.</w:t>
      </w:r>
    </w:p>
    <w:p w14:paraId="1A2622AD" w14:textId="78E4ED4F" w:rsidR="009C5554" w:rsidRPr="00E20A38" w:rsidRDefault="00E20A38" w:rsidP="00DF76F1">
      <w:pPr>
        <w:pStyle w:val="ListParagraph"/>
        <w:numPr>
          <w:ilvl w:val="0"/>
          <w:numId w:val="43"/>
        </w:numPr>
        <w:jc w:val="both"/>
        <w:rPr>
          <w:b/>
          <w:bCs/>
          <w:lang w:val="es-CL"/>
        </w:rPr>
      </w:pPr>
      <w:r w:rsidRPr="00E20A38">
        <w:rPr>
          <w:b/>
          <w:bCs/>
          <w:lang w:val="es-CL"/>
        </w:rPr>
        <w:t>¿Puede</w:t>
      </w:r>
      <w:r>
        <w:rPr>
          <w:b/>
          <w:bCs/>
          <w:lang w:val="es-CL"/>
        </w:rPr>
        <w:t>n dos o</w:t>
      </w:r>
      <w:r w:rsidRPr="00E20A38">
        <w:rPr>
          <w:b/>
          <w:bCs/>
          <w:lang w:val="es-CL"/>
        </w:rPr>
        <w:t xml:space="preserve"> más </w:t>
      </w:r>
      <w:r>
        <w:rPr>
          <w:b/>
          <w:bCs/>
          <w:lang w:val="es-CL"/>
        </w:rPr>
        <w:t>organizaciones</w:t>
      </w:r>
      <w:r w:rsidRPr="00E20A38">
        <w:rPr>
          <w:b/>
          <w:bCs/>
          <w:lang w:val="es-CL"/>
        </w:rPr>
        <w:t xml:space="preserve"> </w:t>
      </w:r>
      <w:r>
        <w:rPr>
          <w:b/>
          <w:bCs/>
          <w:lang w:val="es-CL"/>
        </w:rPr>
        <w:t xml:space="preserve">presentar </w:t>
      </w:r>
      <w:r w:rsidRPr="00E20A38">
        <w:rPr>
          <w:b/>
          <w:bCs/>
          <w:lang w:val="es-CL"/>
        </w:rPr>
        <w:t>una propuesta conjunta?</w:t>
      </w:r>
    </w:p>
    <w:p w14:paraId="615D747C" w14:textId="50FAE483" w:rsidR="00E20A38" w:rsidRPr="00146946" w:rsidRDefault="00E20A38" w:rsidP="00144311">
      <w:pPr>
        <w:jc w:val="both"/>
        <w:rPr>
          <w:lang w:val="es-CL"/>
        </w:rPr>
      </w:pPr>
      <w:r w:rsidRPr="00146946">
        <w:rPr>
          <w:lang w:val="es-CL"/>
        </w:rPr>
        <w:t xml:space="preserve">Sí. La UNESCO fomenta </w:t>
      </w:r>
      <w:r w:rsidR="00146946">
        <w:rPr>
          <w:lang w:val="es-CL"/>
        </w:rPr>
        <w:t>el trabajo conjunto de las organizaciones de la sociedad civil cuando se trata del</w:t>
      </w:r>
      <w:r w:rsidRPr="00146946">
        <w:rPr>
          <w:lang w:val="es-CL"/>
        </w:rPr>
        <w:t xml:space="preserve"> desarrollo y la ejecución de proyectos en el marco del GMDF, ya que la complejidad de la seguridad de los</w:t>
      </w:r>
      <w:r w:rsidR="005831C1">
        <w:rPr>
          <w:lang w:val="es-CL"/>
        </w:rPr>
        <w:t xml:space="preserve"> y las</w:t>
      </w:r>
      <w:r w:rsidRPr="00146946">
        <w:rPr>
          <w:lang w:val="es-CL"/>
        </w:rPr>
        <w:t xml:space="preserve"> periodistas y de las cuestiones relativas a la libertad de </w:t>
      </w:r>
      <w:r w:rsidR="00F36890">
        <w:rPr>
          <w:lang w:val="es-CL"/>
        </w:rPr>
        <w:t>prensa</w:t>
      </w:r>
      <w:r w:rsidRPr="00146946">
        <w:rPr>
          <w:lang w:val="es-CL"/>
        </w:rPr>
        <w:t xml:space="preserve"> exige la acción concertada de las partes interesadas. La colaboración y las acciones colectivas permitirán a los socios aprovechar las habilidades, los conocimientos, la experiencia y las capacidades de unos y otros, </w:t>
      </w:r>
      <w:r w:rsidR="002556F5">
        <w:rPr>
          <w:lang w:val="es-CL"/>
        </w:rPr>
        <w:t>e incrementar</w:t>
      </w:r>
      <w:r w:rsidR="00054786">
        <w:rPr>
          <w:lang w:val="es-CL"/>
        </w:rPr>
        <w:t xml:space="preserve"> </w:t>
      </w:r>
      <w:r w:rsidRPr="00146946">
        <w:rPr>
          <w:lang w:val="es-CL"/>
        </w:rPr>
        <w:t>el impacto de la acción.</w:t>
      </w:r>
    </w:p>
    <w:p w14:paraId="060ABAA5" w14:textId="46796135" w:rsidR="00054786" w:rsidRDefault="00054786" w:rsidP="009C5554">
      <w:pPr>
        <w:jc w:val="both"/>
        <w:rPr>
          <w:lang w:val="es-CL"/>
        </w:rPr>
      </w:pPr>
      <w:r w:rsidRPr="00054786">
        <w:rPr>
          <w:lang w:val="es-CL"/>
        </w:rPr>
        <w:t>Sin embargo,</w:t>
      </w:r>
      <w:r>
        <w:rPr>
          <w:lang w:val="es-CL"/>
        </w:rPr>
        <w:t xml:space="preserve"> una propuesta de proyecto debe ser</w:t>
      </w:r>
      <w:r w:rsidRPr="00054786">
        <w:rPr>
          <w:lang w:val="es-CL"/>
        </w:rPr>
        <w:t xml:space="preserve"> presentada por una </w:t>
      </w:r>
      <w:r>
        <w:rPr>
          <w:lang w:val="es-CL"/>
        </w:rPr>
        <w:t xml:space="preserve">sola </w:t>
      </w:r>
      <w:r w:rsidRPr="00054786">
        <w:rPr>
          <w:lang w:val="es-CL"/>
        </w:rPr>
        <w:t xml:space="preserve">entidad (el solicitante principal), </w:t>
      </w:r>
      <w:r w:rsidR="00DA320B">
        <w:rPr>
          <w:lang w:val="es-CL"/>
        </w:rPr>
        <w:t xml:space="preserve">la que </w:t>
      </w:r>
      <w:r w:rsidRPr="00054786">
        <w:rPr>
          <w:lang w:val="es-CL"/>
        </w:rPr>
        <w:t xml:space="preserve">será la contraparte de la UNESCO en el marco del correspondiente Acuerdo de Socios </w:t>
      </w:r>
      <w:r w:rsidR="00DA320B">
        <w:rPr>
          <w:lang w:val="es-CL"/>
        </w:rPr>
        <w:lastRenderedPageBreak/>
        <w:t>Ejecutores en el evento que su propuesta sea preseleccionada</w:t>
      </w:r>
      <w:r w:rsidRPr="00054786">
        <w:rPr>
          <w:lang w:val="es-CL"/>
        </w:rPr>
        <w:t xml:space="preserve">. Esto significa que sólo el solicitante principal podrá ser el beneficiario </w:t>
      </w:r>
      <w:r w:rsidR="00E018EE">
        <w:rPr>
          <w:lang w:val="es-CL"/>
        </w:rPr>
        <w:t>del financiamiento</w:t>
      </w:r>
      <w:r w:rsidRPr="00054786">
        <w:rPr>
          <w:lang w:val="es-CL"/>
        </w:rPr>
        <w:t xml:space="preserve"> concedid</w:t>
      </w:r>
      <w:r w:rsidR="00E018EE">
        <w:rPr>
          <w:lang w:val="es-CL"/>
        </w:rPr>
        <w:t>o</w:t>
      </w:r>
      <w:r w:rsidRPr="00054786">
        <w:rPr>
          <w:lang w:val="es-CL"/>
        </w:rPr>
        <w:t xml:space="preserve"> en el marco de es</w:t>
      </w:r>
      <w:r w:rsidR="00E018EE">
        <w:rPr>
          <w:lang w:val="es-CL"/>
        </w:rPr>
        <w:t>te Llamado a Propuestas</w:t>
      </w:r>
      <w:r w:rsidRPr="00054786">
        <w:rPr>
          <w:lang w:val="es-CL"/>
        </w:rPr>
        <w:t xml:space="preserve"> y, por tanto, el responsable ante la UNESCO de dichos fondos.</w:t>
      </w:r>
    </w:p>
    <w:p w14:paraId="36148A90" w14:textId="3467D48F" w:rsidR="000923F2" w:rsidRPr="000923F2" w:rsidRDefault="00915B8F" w:rsidP="000923F2">
      <w:pPr>
        <w:jc w:val="both"/>
        <w:rPr>
          <w:lang w:val="es-CL"/>
        </w:rPr>
      </w:pPr>
      <w:r>
        <w:rPr>
          <w:lang w:val="es-CL"/>
        </w:rPr>
        <w:t>Un solicitante principal</w:t>
      </w:r>
      <w:r w:rsidR="000923F2" w:rsidRPr="000923F2">
        <w:rPr>
          <w:lang w:val="es-CL"/>
        </w:rPr>
        <w:t xml:space="preserve"> puede </w:t>
      </w:r>
      <w:r w:rsidRPr="000923F2">
        <w:rPr>
          <w:lang w:val="es-CL"/>
        </w:rPr>
        <w:t xml:space="preserve">también </w:t>
      </w:r>
      <w:r w:rsidR="000923F2" w:rsidRPr="000923F2">
        <w:rPr>
          <w:lang w:val="es-CL"/>
        </w:rPr>
        <w:t xml:space="preserve">colaborar con otras </w:t>
      </w:r>
      <w:r w:rsidR="000923F2">
        <w:rPr>
          <w:lang w:val="es-CL"/>
        </w:rPr>
        <w:t>organizaciones de la sociedad civil</w:t>
      </w:r>
      <w:r w:rsidR="000923F2" w:rsidRPr="000923F2">
        <w:rPr>
          <w:lang w:val="es-CL"/>
        </w:rPr>
        <w:t xml:space="preserve"> en </w:t>
      </w:r>
      <w:r w:rsidR="00640801">
        <w:rPr>
          <w:lang w:val="es-CL"/>
        </w:rPr>
        <w:t xml:space="preserve">algunas </w:t>
      </w:r>
      <w:r w:rsidR="000923F2" w:rsidRPr="000923F2">
        <w:rPr>
          <w:lang w:val="es-CL"/>
        </w:rPr>
        <w:t>actividades específicas</w:t>
      </w:r>
      <w:r w:rsidR="00640801">
        <w:rPr>
          <w:lang w:val="es-CL"/>
        </w:rPr>
        <w:t xml:space="preserve"> de una propuesta</w:t>
      </w:r>
      <w:r w:rsidR="000923F2" w:rsidRPr="000923F2">
        <w:rPr>
          <w:lang w:val="es-CL"/>
        </w:rPr>
        <w:t>.</w:t>
      </w:r>
    </w:p>
    <w:p w14:paraId="39930FA9" w14:textId="5532DDA2" w:rsidR="000923F2" w:rsidRPr="00054786" w:rsidRDefault="000923F2" w:rsidP="000923F2">
      <w:pPr>
        <w:jc w:val="both"/>
        <w:rPr>
          <w:lang w:val="es-CL"/>
        </w:rPr>
      </w:pPr>
      <w:r w:rsidRPr="000923F2">
        <w:rPr>
          <w:lang w:val="es-CL"/>
        </w:rPr>
        <w:t>Si su organización prevé asociarse con otras</w:t>
      </w:r>
      <w:r w:rsidR="00967721">
        <w:rPr>
          <w:lang w:val="es-CL"/>
        </w:rPr>
        <w:t xml:space="preserve"> en el marco de la acción propuesta</w:t>
      </w:r>
      <w:r w:rsidRPr="000923F2">
        <w:rPr>
          <w:lang w:val="es-CL"/>
        </w:rPr>
        <w:t xml:space="preserve">, </w:t>
      </w:r>
      <w:r w:rsidR="00967721">
        <w:rPr>
          <w:lang w:val="es-CL"/>
        </w:rPr>
        <w:t>no olvide d</w:t>
      </w:r>
      <w:r w:rsidRPr="000923F2">
        <w:rPr>
          <w:lang w:val="es-CL"/>
        </w:rPr>
        <w:t>escrib</w:t>
      </w:r>
      <w:r w:rsidR="00967721">
        <w:rPr>
          <w:lang w:val="es-CL"/>
        </w:rPr>
        <w:t>ir</w:t>
      </w:r>
      <w:r w:rsidRPr="000923F2">
        <w:rPr>
          <w:lang w:val="es-CL"/>
        </w:rPr>
        <w:t xml:space="preserve"> el esquema de asociación en el Formulario de </w:t>
      </w:r>
      <w:r w:rsidR="00967721">
        <w:rPr>
          <w:lang w:val="es-CL"/>
        </w:rPr>
        <w:t>Candidatura.</w:t>
      </w:r>
      <w:r w:rsidRPr="000923F2">
        <w:rPr>
          <w:lang w:val="es-CL"/>
        </w:rPr>
        <w:t xml:space="preserve"> No </w:t>
      </w:r>
      <w:r w:rsidR="00967721">
        <w:rPr>
          <w:lang w:val="es-CL"/>
        </w:rPr>
        <w:t>existe un</w:t>
      </w:r>
      <w:r w:rsidRPr="000923F2">
        <w:rPr>
          <w:lang w:val="es-CL"/>
        </w:rPr>
        <w:t xml:space="preserve"> límite </w:t>
      </w:r>
      <w:r w:rsidR="00967721">
        <w:rPr>
          <w:lang w:val="es-CL"/>
        </w:rPr>
        <w:t>cuando se trata del número de</w:t>
      </w:r>
      <w:r w:rsidRPr="000923F2">
        <w:rPr>
          <w:lang w:val="es-CL"/>
        </w:rPr>
        <w:t xml:space="preserve"> socios </w:t>
      </w:r>
      <w:r w:rsidR="00967721">
        <w:rPr>
          <w:lang w:val="es-CL"/>
        </w:rPr>
        <w:t xml:space="preserve">que participarán </w:t>
      </w:r>
      <w:r w:rsidRPr="000923F2">
        <w:rPr>
          <w:lang w:val="es-CL"/>
        </w:rPr>
        <w:t>en un determinado proyecto.</w:t>
      </w:r>
    </w:p>
    <w:p w14:paraId="1CB73F0F" w14:textId="6836168E" w:rsidR="00B11D5A" w:rsidRPr="00AD7CF9" w:rsidRDefault="00ED5BBB" w:rsidP="00DF76F1">
      <w:pPr>
        <w:pStyle w:val="ListParagraph"/>
        <w:numPr>
          <w:ilvl w:val="0"/>
          <w:numId w:val="43"/>
        </w:numPr>
        <w:jc w:val="both"/>
        <w:rPr>
          <w:b/>
          <w:bCs/>
          <w:lang w:val="es-CL"/>
        </w:rPr>
      </w:pPr>
      <w:r w:rsidRPr="00ED5BBB">
        <w:rPr>
          <w:b/>
          <w:bCs/>
          <w:lang w:val="es-CL"/>
        </w:rPr>
        <w:t>Nuestra organización</w:t>
      </w:r>
      <w:r w:rsidR="00AD7CF9">
        <w:rPr>
          <w:b/>
          <w:bCs/>
          <w:lang w:val="es-CL"/>
        </w:rPr>
        <w:t xml:space="preserve"> se encuentra </w:t>
      </w:r>
      <w:r w:rsidRPr="00ED5BBB">
        <w:rPr>
          <w:b/>
          <w:bCs/>
          <w:lang w:val="es-CL"/>
        </w:rPr>
        <w:t xml:space="preserve">legalmente constituida desde hace menos de dos años, aunque </w:t>
      </w:r>
      <w:r w:rsidR="007A4BE1">
        <w:rPr>
          <w:b/>
          <w:bCs/>
          <w:lang w:val="es-CL"/>
        </w:rPr>
        <w:t xml:space="preserve">sus actividades se iniciaron hace </w:t>
      </w:r>
      <w:r w:rsidRPr="00ED5BBB">
        <w:rPr>
          <w:b/>
          <w:bCs/>
          <w:lang w:val="es-CL"/>
        </w:rPr>
        <w:t xml:space="preserve">mucho más tiempo. </w:t>
      </w:r>
      <w:r w:rsidRPr="00AD7CF9">
        <w:rPr>
          <w:b/>
          <w:bCs/>
          <w:lang w:val="es-CL"/>
        </w:rPr>
        <w:t>¿Podemos presentar una propuesta de asociación?</w:t>
      </w:r>
    </w:p>
    <w:p w14:paraId="34A80D0B" w14:textId="2A16657E" w:rsidR="007A4BE1" w:rsidRPr="007A4BE1" w:rsidRDefault="007A4BE1" w:rsidP="00B11D5A">
      <w:pPr>
        <w:jc w:val="both"/>
        <w:rPr>
          <w:lang w:val="es-CL"/>
        </w:rPr>
      </w:pPr>
      <w:r w:rsidRPr="007A4BE1">
        <w:rPr>
          <w:lang w:val="es-CL"/>
        </w:rPr>
        <w:t xml:space="preserve">No. Según los criterios de elegibilidad de </w:t>
      </w:r>
      <w:r>
        <w:rPr>
          <w:lang w:val="es-CL"/>
        </w:rPr>
        <w:t>este Llamado a Propuestas</w:t>
      </w:r>
      <w:r w:rsidRPr="007A4BE1">
        <w:rPr>
          <w:lang w:val="es-CL"/>
        </w:rPr>
        <w:t>, los candidatos deben</w:t>
      </w:r>
      <w:r>
        <w:rPr>
          <w:lang w:val="es-CL"/>
        </w:rPr>
        <w:t xml:space="preserve"> registrar actividades en </w:t>
      </w:r>
      <w:r w:rsidR="00CC02D3">
        <w:rPr>
          <w:lang w:val="es-CL"/>
        </w:rPr>
        <w:t xml:space="preserve">calidad de </w:t>
      </w:r>
      <w:r w:rsidRPr="007A4BE1">
        <w:rPr>
          <w:lang w:val="es-CL"/>
        </w:rPr>
        <w:t>entidad</w:t>
      </w:r>
      <w:r w:rsidR="00CC02D3">
        <w:rPr>
          <w:lang w:val="es-CL"/>
        </w:rPr>
        <w:t>es</w:t>
      </w:r>
      <w:r w:rsidRPr="007A4BE1">
        <w:rPr>
          <w:lang w:val="es-CL"/>
        </w:rPr>
        <w:t xml:space="preserve"> sin ánimo de lucro </w:t>
      </w:r>
      <w:r w:rsidR="00CC02D3">
        <w:rPr>
          <w:lang w:val="es-CL"/>
        </w:rPr>
        <w:t>desde hace</w:t>
      </w:r>
      <w:r w:rsidRPr="007A4BE1">
        <w:rPr>
          <w:lang w:val="es-CL"/>
        </w:rPr>
        <w:t xml:space="preserve"> al menos dos años. Si su organización no cumple este requisito, </w:t>
      </w:r>
      <w:r w:rsidR="00B1091E">
        <w:rPr>
          <w:lang w:val="es-CL"/>
        </w:rPr>
        <w:t>esta no será elegible como candidata bajo este Llamado a Propuestas</w:t>
      </w:r>
      <w:r w:rsidRPr="007A4BE1">
        <w:rPr>
          <w:lang w:val="es-CL"/>
        </w:rPr>
        <w:t>.</w:t>
      </w:r>
    </w:p>
    <w:p w14:paraId="20D9FED2" w14:textId="26B0649C" w:rsidR="000D61D9" w:rsidRPr="000D61D9" w:rsidRDefault="000D61D9" w:rsidP="00B11D5A">
      <w:pPr>
        <w:jc w:val="both"/>
        <w:rPr>
          <w:lang w:val="es-CL"/>
        </w:rPr>
      </w:pPr>
      <w:r w:rsidRPr="000D61D9">
        <w:rPr>
          <w:lang w:val="es-CL"/>
        </w:rPr>
        <w:t xml:space="preserve">Una organización que no cumpla con este requisito de elegibilidad puede asociarse con una </w:t>
      </w:r>
      <w:r>
        <w:rPr>
          <w:lang w:val="es-CL"/>
        </w:rPr>
        <w:t xml:space="preserve">organización de la sociedad civil </w:t>
      </w:r>
      <w:r w:rsidR="000412B1">
        <w:rPr>
          <w:lang w:val="es-CL"/>
        </w:rPr>
        <w:t>–que tendrá la</w:t>
      </w:r>
      <w:r>
        <w:rPr>
          <w:lang w:val="es-CL"/>
        </w:rPr>
        <w:t xml:space="preserve"> calidad de</w:t>
      </w:r>
      <w:r w:rsidRPr="000D61D9">
        <w:rPr>
          <w:lang w:val="es-CL"/>
        </w:rPr>
        <w:t xml:space="preserve"> mentora</w:t>
      </w:r>
      <w:r w:rsidR="000412B1">
        <w:rPr>
          <w:lang w:val="es-CL"/>
        </w:rPr>
        <w:t xml:space="preserve"> o </w:t>
      </w:r>
      <w:r w:rsidRPr="000D61D9">
        <w:rPr>
          <w:lang w:val="es-CL"/>
        </w:rPr>
        <w:t>socia</w:t>
      </w:r>
      <w:r w:rsidR="000412B1">
        <w:rPr>
          <w:lang w:val="es-CL"/>
        </w:rPr>
        <w:t>– para efectos de presentar una propuesta de acción conjunta, siempre y cuando ésta última c</w:t>
      </w:r>
      <w:r w:rsidRPr="000D61D9">
        <w:rPr>
          <w:lang w:val="es-CL"/>
        </w:rPr>
        <w:t>umpla con todos los requisitos de elegibilidad. No obstante, las condiciones mencionadas en la pregunta 5. anterior siguen siendo aplicables.</w:t>
      </w:r>
    </w:p>
    <w:p w14:paraId="7B9A2247" w14:textId="0A85166B" w:rsidR="00727F4B" w:rsidRPr="001F6293" w:rsidRDefault="001F6293" w:rsidP="00DF76F1">
      <w:pPr>
        <w:pStyle w:val="ListParagraph"/>
        <w:numPr>
          <w:ilvl w:val="0"/>
          <w:numId w:val="43"/>
        </w:numPr>
        <w:jc w:val="both"/>
        <w:rPr>
          <w:b/>
          <w:bCs/>
          <w:lang w:val="es-CL"/>
        </w:rPr>
      </w:pPr>
      <w:r w:rsidRPr="001F6293">
        <w:rPr>
          <w:b/>
          <w:bCs/>
          <w:lang w:val="es-CL"/>
        </w:rPr>
        <w:t xml:space="preserve">¿Puede </w:t>
      </w:r>
      <w:r w:rsidR="0096594D">
        <w:rPr>
          <w:b/>
          <w:bCs/>
          <w:lang w:val="es-CL"/>
        </w:rPr>
        <w:t xml:space="preserve">proponerse un proyecto para ejecutarse </w:t>
      </w:r>
      <w:r w:rsidRPr="001F6293">
        <w:rPr>
          <w:b/>
          <w:bCs/>
          <w:lang w:val="es-CL"/>
        </w:rPr>
        <w:t>en más de un país objetivo?</w:t>
      </w:r>
    </w:p>
    <w:p w14:paraId="783903AF" w14:textId="40AFC06D" w:rsidR="0096594D" w:rsidRDefault="0096594D" w:rsidP="00727F4B">
      <w:pPr>
        <w:jc w:val="both"/>
        <w:rPr>
          <w:lang w:val="es-CL"/>
        </w:rPr>
      </w:pPr>
      <w:r w:rsidRPr="0096594D">
        <w:rPr>
          <w:lang w:val="es-CL"/>
        </w:rPr>
        <w:t xml:space="preserve">Sí. Una misma propuesta de </w:t>
      </w:r>
      <w:r w:rsidR="0040007B">
        <w:rPr>
          <w:lang w:val="es-CL"/>
        </w:rPr>
        <w:t xml:space="preserve">proyecto </w:t>
      </w:r>
      <w:r w:rsidRPr="0096594D">
        <w:rPr>
          <w:lang w:val="es-CL"/>
        </w:rPr>
        <w:t xml:space="preserve">puede </w:t>
      </w:r>
      <w:r w:rsidR="0040007B">
        <w:rPr>
          <w:lang w:val="es-CL"/>
        </w:rPr>
        <w:t xml:space="preserve">cubrir uno o </w:t>
      </w:r>
      <w:r w:rsidRPr="0096594D">
        <w:rPr>
          <w:lang w:val="es-CL"/>
        </w:rPr>
        <w:t>más país</w:t>
      </w:r>
      <w:r w:rsidR="0040007B">
        <w:rPr>
          <w:lang w:val="es-CL"/>
        </w:rPr>
        <w:t>es</w:t>
      </w:r>
      <w:r w:rsidRPr="0096594D">
        <w:rPr>
          <w:lang w:val="es-CL"/>
        </w:rPr>
        <w:t>, ya que el GMDF apoya proyectos de alcance geográfico local, regional y/o internacional. Cuando sea necesario, el enfoque general y las actividades deben adaptarse adecuadamente al contexto de cada país. S</w:t>
      </w:r>
      <w:r w:rsidR="00173BF6">
        <w:rPr>
          <w:lang w:val="es-CL"/>
        </w:rPr>
        <w:t>in embargo, s</w:t>
      </w:r>
      <w:r w:rsidRPr="0096594D">
        <w:rPr>
          <w:lang w:val="es-CL"/>
        </w:rPr>
        <w:t>e espera que</w:t>
      </w:r>
      <w:r w:rsidR="0040007B">
        <w:rPr>
          <w:lang w:val="es-CL"/>
        </w:rPr>
        <w:t xml:space="preserve"> los</w:t>
      </w:r>
      <w:r w:rsidRPr="0096594D">
        <w:rPr>
          <w:lang w:val="es-CL"/>
        </w:rPr>
        <w:t xml:space="preserve"> candidatos demuestren su capacidad cuando se trata de operar en países distintos de aquel en el que tienen su sede.</w:t>
      </w:r>
    </w:p>
    <w:p w14:paraId="1ED6B1BE" w14:textId="2D037935" w:rsidR="0038718B" w:rsidRPr="002D4DDB" w:rsidRDefault="002D4DDB" w:rsidP="00DF76F1">
      <w:pPr>
        <w:pStyle w:val="ListParagraph"/>
        <w:numPr>
          <w:ilvl w:val="0"/>
          <w:numId w:val="43"/>
        </w:numPr>
        <w:jc w:val="both"/>
        <w:rPr>
          <w:b/>
          <w:bCs/>
          <w:lang w:val="es-CL"/>
        </w:rPr>
      </w:pPr>
      <w:r w:rsidRPr="002D4DDB">
        <w:rPr>
          <w:b/>
          <w:bCs/>
          <w:lang w:val="es-CL"/>
        </w:rPr>
        <w:t>¿</w:t>
      </w:r>
      <w:r>
        <w:rPr>
          <w:b/>
          <w:bCs/>
          <w:lang w:val="es-CL"/>
        </w:rPr>
        <w:t>Puede</w:t>
      </w:r>
      <w:r w:rsidRPr="002D4DDB">
        <w:rPr>
          <w:b/>
          <w:bCs/>
          <w:lang w:val="es-CL"/>
        </w:rPr>
        <w:t xml:space="preserve"> una organización present</w:t>
      </w:r>
      <w:r>
        <w:rPr>
          <w:b/>
          <w:bCs/>
          <w:lang w:val="es-CL"/>
        </w:rPr>
        <w:t>ar</w:t>
      </w:r>
      <w:r w:rsidRPr="002D4DDB">
        <w:rPr>
          <w:b/>
          <w:bCs/>
          <w:lang w:val="es-CL"/>
        </w:rPr>
        <w:t xml:space="preserve"> más de una propuesta?</w:t>
      </w:r>
    </w:p>
    <w:p w14:paraId="4E9BB2A6" w14:textId="3B16DFF1" w:rsidR="002D4DDB" w:rsidRPr="002D4DDB" w:rsidRDefault="002D4DDB" w:rsidP="002D4DDB">
      <w:pPr>
        <w:jc w:val="both"/>
        <w:rPr>
          <w:lang w:val="es-CL"/>
        </w:rPr>
      </w:pPr>
      <w:r w:rsidRPr="002D4DDB">
        <w:rPr>
          <w:lang w:val="es-CL"/>
        </w:rPr>
        <w:t>No. Un</w:t>
      </w:r>
      <w:r>
        <w:rPr>
          <w:lang w:val="es-CL"/>
        </w:rPr>
        <w:t>a organización</w:t>
      </w:r>
      <w:r w:rsidRPr="002D4DDB">
        <w:rPr>
          <w:lang w:val="es-CL"/>
        </w:rPr>
        <w:t xml:space="preserve"> sólo puede presentar una única propuesta como </w:t>
      </w:r>
      <w:r>
        <w:rPr>
          <w:lang w:val="es-CL"/>
        </w:rPr>
        <w:t>candidata</w:t>
      </w:r>
      <w:r w:rsidRPr="002D4DDB">
        <w:rPr>
          <w:lang w:val="es-CL"/>
        </w:rPr>
        <w:t xml:space="preserve"> principal.</w:t>
      </w:r>
    </w:p>
    <w:p w14:paraId="3705C7EF" w14:textId="31484338" w:rsidR="002D4DDB" w:rsidRDefault="00C81105" w:rsidP="002D4DDB">
      <w:pPr>
        <w:jc w:val="both"/>
        <w:rPr>
          <w:lang w:val="es-CL"/>
        </w:rPr>
      </w:pPr>
      <w:r>
        <w:rPr>
          <w:lang w:val="es-CL"/>
        </w:rPr>
        <w:t>Una organización</w:t>
      </w:r>
      <w:r w:rsidR="002D4DDB" w:rsidRPr="002D4DDB">
        <w:rPr>
          <w:lang w:val="es-CL"/>
        </w:rPr>
        <w:t xml:space="preserve"> no puede presentar una propuesta de </w:t>
      </w:r>
      <w:r>
        <w:rPr>
          <w:lang w:val="es-CL"/>
        </w:rPr>
        <w:t>proyecto</w:t>
      </w:r>
      <w:r w:rsidR="002D4DDB" w:rsidRPr="002D4DDB">
        <w:rPr>
          <w:lang w:val="es-CL"/>
        </w:rPr>
        <w:t xml:space="preserve"> y participar </w:t>
      </w:r>
      <w:r>
        <w:rPr>
          <w:lang w:val="es-CL"/>
        </w:rPr>
        <w:t xml:space="preserve">al mismo tiempo </w:t>
      </w:r>
      <w:r w:rsidR="002D4DDB" w:rsidRPr="002D4DDB">
        <w:rPr>
          <w:lang w:val="es-CL"/>
        </w:rPr>
        <w:t xml:space="preserve">en otra propuesta conjunta </w:t>
      </w:r>
      <w:r>
        <w:rPr>
          <w:lang w:val="es-CL"/>
        </w:rPr>
        <w:t>dentro del marco del mismo Llamado a Propuestas.</w:t>
      </w:r>
    </w:p>
    <w:p w14:paraId="7FC3F3E9" w14:textId="45AC4465" w:rsidR="006A5B60" w:rsidRPr="00A44BAB" w:rsidRDefault="00A44BAB" w:rsidP="00DF76F1">
      <w:pPr>
        <w:pStyle w:val="ListParagraph"/>
        <w:numPr>
          <w:ilvl w:val="0"/>
          <w:numId w:val="43"/>
        </w:numPr>
        <w:jc w:val="both"/>
        <w:rPr>
          <w:b/>
          <w:bCs/>
          <w:lang w:val="es-CL"/>
        </w:rPr>
      </w:pPr>
      <w:r w:rsidRPr="00A44BAB">
        <w:rPr>
          <w:b/>
          <w:bCs/>
          <w:lang w:val="es-CL"/>
        </w:rPr>
        <w:t>¿</w:t>
      </w:r>
      <w:r>
        <w:rPr>
          <w:b/>
          <w:bCs/>
          <w:lang w:val="es-CL"/>
        </w:rPr>
        <w:t>La subcontratación se encuentra autorizada</w:t>
      </w:r>
      <w:r w:rsidRPr="00A44BAB">
        <w:rPr>
          <w:b/>
          <w:bCs/>
          <w:lang w:val="es-CL"/>
        </w:rPr>
        <w:t>?</w:t>
      </w:r>
    </w:p>
    <w:p w14:paraId="70F4C4B2" w14:textId="27931B00" w:rsidR="00B84E81" w:rsidRDefault="00B84E81" w:rsidP="006A5B60">
      <w:pPr>
        <w:jc w:val="both"/>
        <w:rPr>
          <w:lang w:val="es-CL"/>
        </w:rPr>
      </w:pPr>
      <w:r w:rsidRPr="00B84E81">
        <w:rPr>
          <w:lang w:val="es-CL"/>
        </w:rPr>
        <w:t>Sí, pero la subcontratación (la externalización de tareas o actividades específicas que forman parte de la acción descrita en la propuesta de p</w:t>
      </w:r>
      <w:r>
        <w:rPr>
          <w:lang w:val="es-CL"/>
        </w:rPr>
        <w:t xml:space="preserve">royecto </w:t>
      </w:r>
      <w:r w:rsidRPr="00B84E81">
        <w:rPr>
          <w:lang w:val="es-CL"/>
        </w:rPr>
        <w:t xml:space="preserve">y que no pueden ser realizadas </w:t>
      </w:r>
      <w:r>
        <w:rPr>
          <w:lang w:val="es-CL"/>
        </w:rPr>
        <w:t>directamente por el</w:t>
      </w:r>
      <w:r w:rsidRPr="00B84E81">
        <w:rPr>
          <w:lang w:val="es-CL"/>
        </w:rPr>
        <w:t xml:space="preserve"> socio ejecutor) debe cumplir las siguientes condiciones:</w:t>
      </w:r>
    </w:p>
    <w:p w14:paraId="6B0626AE" w14:textId="3D231670" w:rsidR="00A5452C" w:rsidRPr="00A5452C" w:rsidRDefault="00A5452C" w:rsidP="006A5B60">
      <w:pPr>
        <w:pStyle w:val="ListParagraph"/>
        <w:numPr>
          <w:ilvl w:val="0"/>
          <w:numId w:val="15"/>
        </w:numPr>
        <w:jc w:val="both"/>
        <w:rPr>
          <w:lang w:val="es-CL"/>
        </w:rPr>
      </w:pPr>
      <w:r w:rsidRPr="00A5452C">
        <w:rPr>
          <w:lang w:val="es-CL"/>
        </w:rPr>
        <w:t>Sólo puede cubrir la ejecución de una parte limitada de la acción: los cost</w:t>
      </w:r>
      <w:r>
        <w:rPr>
          <w:lang w:val="es-CL"/>
        </w:rPr>
        <w:t>o</w:t>
      </w:r>
      <w:r w:rsidRPr="00A5452C">
        <w:rPr>
          <w:lang w:val="es-CL"/>
        </w:rPr>
        <w:t>s de subcontratación no pueden superar el 33% de la contribución de la UNESCO/GMDF.</w:t>
      </w:r>
    </w:p>
    <w:p w14:paraId="77FB3D12" w14:textId="281F0627" w:rsidR="00A5452C" w:rsidRPr="00A5452C" w:rsidRDefault="00A5452C" w:rsidP="006A5B60">
      <w:pPr>
        <w:pStyle w:val="ListParagraph"/>
        <w:numPr>
          <w:ilvl w:val="0"/>
          <w:numId w:val="15"/>
        </w:numPr>
        <w:jc w:val="both"/>
        <w:rPr>
          <w:lang w:val="es-CL"/>
        </w:rPr>
      </w:pPr>
      <w:r w:rsidRPr="00A5452C">
        <w:rPr>
          <w:lang w:val="es-CL"/>
        </w:rPr>
        <w:t>Debe estar justificada y ser necesaria en relación con la naturaleza de la acción y su ejecución.</w:t>
      </w:r>
    </w:p>
    <w:p w14:paraId="1DC2DA89" w14:textId="6F7952AA" w:rsidR="00A5452C" w:rsidRPr="00A5452C" w:rsidRDefault="00A5452C" w:rsidP="00B674E7">
      <w:pPr>
        <w:pStyle w:val="ListParagraph"/>
        <w:numPr>
          <w:ilvl w:val="0"/>
          <w:numId w:val="15"/>
        </w:numPr>
        <w:jc w:val="both"/>
        <w:rPr>
          <w:lang w:val="es-CL"/>
        </w:rPr>
      </w:pPr>
      <w:r w:rsidRPr="00A5452C">
        <w:rPr>
          <w:lang w:val="es-CL"/>
        </w:rPr>
        <w:lastRenderedPageBreak/>
        <w:t xml:space="preserve">Debe indicarse claramente en la propuesta de </w:t>
      </w:r>
      <w:r>
        <w:rPr>
          <w:lang w:val="es-CL"/>
        </w:rPr>
        <w:t>proyecto</w:t>
      </w:r>
      <w:r w:rsidRPr="00A5452C">
        <w:rPr>
          <w:lang w:val="es-CL"/>
        </w:rPr>
        <w:t xml:space="preserve"> (</w:t>
      </w:r>
      <w:r>
        <w:rPr>
          <w:lang w:val="es-CL"/>
        </w:rPr>
        <w:t>Formulario de Candidatura</w:t>
      </w:r>
      <w:r w:rsidRPr="00A5452C">
        <w:rPr>
          <w:lang w:val="es-CL"/>
        </w:rPr>
        <w:t>) y en el presupuesto (la etiqueta presupuestaria correspondiente debe mencionar "Subcontratación" entre paréntesis).</w:t>
      </w:r>
    </w:p>
    <w:p w14:paraId="41DDD85C" w14:textId="571F3313" w:rsidR="00A00704" w:rsidRPr="00A00704" w:rsidRDefault="00A00704" w:rsidP="006A5B60">
      <w:pPr>
        <w:jc w:val="both"/>
        <w:rPr>
          <w:lang w:val="es-CL"/>
        </w:rPr>
      </w:pPr>
      <w:r w:rsidRPr="00A00704">
        <w:rPr>
          <w:lang w:val="es-CL"/>
        </w:rPr>
        <w:t xml:space="preserve">Cuando la </w:t>
      </w:r>
      <w:r>
        <w:rPr>
          <w:lang w:val="es-CL"/>
        </w:rPr>
        <w:t>ejecución de un proyecto</w:t>
      </w:r>
      <w:r w:rsidRPr="00A00704">
        <w:rPr>
          <w:lang w:val="es-CL"/>
        </w:rPr>
        <w:t xml:space="preserve"> requiera </w:t>
      </w:r>
      <w:r>
        <w:rPr>
          <w:lang w:val="es-CL"/>
        </w:rPr>
        <w:t>de una</w:t>
      </w:r>
      <w:r w:rsidRPr="00A00704">
        <w:rPr>
          <w:lang w:val="es-CL"/>
        </w:rPr>
        <w:t xml:space="preserve"> subcontratación, los socios ejecutores deben adjudicar el contrato a la oferta que ofrezca la mejor relación calidad-precio, evitando conflictos de intereses y conservando la documentación a efectos del informe financiero final (véase "Proceso de </w:t>
      </w:r>
      <w:r w:rsidR="00482C9E">
        <w:rPr>
          <w:lang w:val="es-CL"/>
        </w:rPr>
        <w:t>C</w:t>
      </w:r>
      <w:r w:rsidRPr="00A00704">
        <w:rPr>
          <w:lang w:val="es-CL"/>
        </w:rPr>
        <w:t xml:space="preserve">ontratación y </w:t>
      </w:r>
      <w:r w:rsidR="00482C9E">
        <w:rPr>
          <w:lang w:val="es-CL"/>
        </w:rPr>
        <w:t>E</w:t>
      </w:r>
      <w:r w:rsidRPr="00A00704">
        <w:rPr>
          <w:lang w:val="es-CL"/>
        </w:rPr>
        <w:t xml:space="preserve">jecución del </w:t>
      </w:r>
      <w:r w:rsidR="00482C9E">
        <w:rPr>
          <w:lang w:val="es-CL"/>
        </w:rPr>
        <w:t>P</w:t>
      </w:r>
      <w:r w:rsidRPr="00A00704">
        <w:rPr>
          <w:lang w:val="es-CL"/>
        </w:rPr>
        <w:t>royecto" más arriba).</w:t>
      </w:r>
    </w:p>
    <w:p w14:paraId="33EB7CD9" w14:textId="7B5F7966" w:rsidR="0032796D" w:rsidRPr="00482C9E" w:rsidRDefault="00482C9E" w:rsidP="00DF76F1">
      <w:pPr>
        <w:pStyle w:val="ListParagraph"/>
        <w:numPr>
          <w:ilvl w:val="0"/>
          <w:numId w:val="43"/>
        </w:numPr>
        <w:jc w:val="both"/>
        <w:rPr>
          <w:b/>
          <w:bCs/>
          <w:lang w:val="es-CL"/>
        </w:rPr>
      </w:pPr>
      <w:r w:rsidRPr="00482C9E">
        <w:rPr>
          <w:b/>
          <w:bCs/>
          <w:lang w:val="es-CL"/>
        </w:rPr>
        <w:t xml:space="preserve">¿A quiénes considera la UNESCO como "periodistas" </w:t>
      </w:r>
      <w:r>
        <w:rPr>
          <w:b/>
          <w:bCs/>
          <w:lang w:val="es-CL"/>
        </w:rPr>
        <w:t>para</w:t>
      </w:r>
      <w:r w:rsidRPr="00482C9E">
        <w:rPr>
          <w:b/>
          <w:bCs/>
          <w:lang w:val="es-CL"/>
        </w:rPr>
        <w:t xml:space="preserve"> efectos de </w:t>
      </w:r>
      <w:r>
        <w:rPr>
          <w:b/>
          <w:bCs/>
          <w:lang w:val="es-CL"/>
        </w:rPr>
        <w:t>este Llamado a Propuestas</w:t>
      </w:r>
      <w:r w:rsidRPr="00482C9E">
        <w:rPr>
          <w:b/>
          <w:bCs/>
          <w:lang w:val="es-CL"/>
        </w:rPr>
        <w:t>?</w:t>
      </w:r>
    </w:p>
    <w:p w14:paraId="6C216892" w14:textId="18C10B7B" w:rsidR="0032796D" w:rsidRPr="005A4D19" w:rsidRDefault="005A4D19" w:rsidP="005A4D19">
      <w:pPr>
        <w:jc w:val="both"/>
        <w:rPr>
          <w:lang w:val="es-CL"/>
        </w:rPr>
      </w:pPr>
      <w:r w:rsidRPr="005A4D19">
        <w:rPr>
          <w:lang w:val="es-CL"/>
        </w:rPr>
        <w:t>El término "periodistas" debe entenderse desde una perspectiva funcional amplia, que incluya a todos los trabajadores de los medios de comunicación y al personal de apoyo, a los trabajadores de medios comunitarios, a los dibujantes y a los</w:t>
      </w:r>
      <w:r w:rsidR="005831C1">
        <w:rPr>
          <w:lang w:val="es-CL"/>
        </w:rPr>
        <w:t xml:space="preserve"> y las</w:t>
      </w:r>
      <w:r w:rsidRPr="005A4D19">
        <w:rPr>
          <w:lang w:val="es-CL"/>
        </w:rPr>
        <w:t xml:space="preserve"> periodistas ciudadanos.</w:t>
      </w:r>
    </w:p>
    <w:p w14:paraId="5CBBA2BF" w14:textId="6C8B8961" w:rsidR="0093077E" w:rsidRPr="005A4D19" w:rsidRDefault="005A4D19" w:rsidP="00DF76F1">
      <w:pPr>
        <w:pStyle w:val="ListParagraph"/>
        <w:numPr>
          <w:ilvl w:val="0"/>
          <w:numId w:val="43"/>
        </w:numPr>
        <w:jc w:val="both"/>
        <w:rPr>
          <w:lang w:val="es-CL"/>
        </w:rPr>
      </w:pPr>
      <w:r w:rsidRPr="005A4D19">
        <w:rPr>
          <w:b/>
          <w:bCs/>
          <w:lang w:val="es-CL"/>
        </w:rPr>
        <w:t xml:space="preserve">¿Es posible solicitar un aumento/disminución </w:t>
      </w:r>
      <w:r>
        <w:rPr>
          <w:b/>
          <w:bCs/>
          <w:lang w:val="es-CL"/>
        </w:rPr>
        <w:t xml:space="preserve">del monto </w:t>
      </w:r>
      <w:r w:rsidRPr="005A4D19">
        <w:rPr>
          <w:b/>
          <w:bCs/>
          <w:lang w:val="es-CL"/>
        </w:rPr>
        <w:t>de</w:t>
      </w:r>
      <w:r>
        <w:rPr>
          <w:b/>
          <w:bCs/>
          <w:lang w:val="es-CL"/>
        </w:rPr>
        <w:t xml:space="preserve"> </w:t>
      </w:r>
      <w:r w:rsidRPr="005A4D19">
        <w:rPr>
          <w:b/>
          <w:bCs/>
          <w:lang w:val="es-CL"/>
        </w:rPr>
        <w:t>l</w:t>
      </w:r>
      <w:r>
        <w:rPr>
          <w:b/>
          <w:bCs/>
          <w:lang w:val="es-CL"/>
        </w:rPr>
        <w:t>a</w:t>
      </w:r>
      <w:r w:rsidRPr="005A4D19">
        <w:rPr>
          <w:b/>
          <w:bCs/>
          <w:lang w:val="es-CL"/>
        </w:rPr>
        <w:t xml:space="preserve"> primer</w:t>
      </w:r>
      <w:r>
        <w:rPr>
          <w:b/>
          <w:bCs/>
          <w:lang w:val="es-CL"/>
        </w:rPr>
        <w:t>a</w:t>
      </w:r>
      <w:r w:rsidRPr="005A4D19">
        <w:rPr>
          <w:b/>
          <w:bCs/>
          <w:lang w:val="es-CL"/>
        </w:rPr>
        <w:t xml:space="preserve"> o</w:t>
      </w:r>
      <w:r>
        <w:rPr>
          <w:b/>
          <w:bCs/>
          <w:lang w:val="es-CL"/>
        </w:rPr>
        <w:t xml:space="preserve"> de la</w:t>
      </w:r>
      <w:r w:rsidRPr="005A4D19">
        <w:rPr>
          <w:b/>
          <w:bCs/>
          <w:lang w:val="es-CL"/>
        </w:rPr>
        <w:t xml:space="preserve"> últim</w:t>
      </w:r>
      <w:r>
        <w:rPr>
          <w:b/>
          <w:bCs/>
          <w:lang w:val="es-CL"/>
        </w:rPr>
        <w:t>a cuota</w:t>
      </w:r>
      <w:r w:rsidRPr="005A4D19">
        <w:rPr>
          <w:b/>
          <w:bCs/>
          <w:lang w:val="es-CL"/>
        </w:rPr>
        <w:t xml:space="preserve"> de la subvención?</w:t>
      </w:r>
    </w:p>
    <w:p w14:paraId="70499849" w14:textId="63987FB3" w:rsidR="00644455" w:rsidRPr="00644455" w:rsidRDefault="00644455" w:rsidP="0093077E">
      <w:pPr>
        <w:jc w:val="both"/>
        <w:rPr>
          <w:lang w:val="es-CL"/>
        </w:rPr>
      </w:pPr>
      <w:r w:rsidRPr="00644455">
        <w:rPr>
          <w:lang w:val="es-CL"/>
        </w:rPr>
        <w:t>No. Según la normativa de la UNESCO, el primer tramo del contrato no puede ser superior al 33% de la subvención, mientras que el último tramo no puede ser inferior al 10% de la subvención total.</w:t>
      </w:r>
    </w:p>
    <w:p w14:paraId="58B59DC7" w14:textId="38E8B2B2" w:rsidR="0032796D" w:rsidRPr="00644455" w:rsidRDefault="00644455" w:rsidP="00DF76F1">
      <w:pPr>
        <w:pStyle w:val="ListParagraph"/>
        <w:numPr>
          <w:ilvl w:val="0"/>
          <w:numId w:val="43"/>
        </w:numPr>
        <w:jc w:val="both"/>
        <w:rPr>
          <w:lang w:val="es-CL"/>
        </w:rPr>
      </w:pPr>
      <w:r w:rsidRPr="00644455">
        <w:rPr>
          <w:b/>
          <w:bCs/>
          <w:lang w:val="es-CL"/>
        </w:rPr>
        <w:t xml:space="preserve">¿Es posible presentar una propuesta que aborde específicamente los problemas que afectan a las mujeres periodistas, o que se dirija únicamente a las mujeres periodistas </w:t>
      </w:r>
      <w:r>
        <w:rPr>
          <w:b/>
          <w:bCs/>
          <w:lang w:val="es-CL"/>
        </w:rPr>
        <w:t>en calidad de</w:t>
      </w:r>
      <w:r w:rsidRPr="00644455">
        <w:rPr>
          <w:b/>
          <w:bCs/>
          <w:lang w:val="es-CL"/>
        </w:rPr>
        <w:t xml:space="preserve"> beneficiarias?</w:t>
      </w:r>
    </w:p>
    <w:p w14:paraId="43DE78CD" w14:textId="1C5E0B71" w:rsidR="00644455" w:rsidRDefault="00644455" w:rsidP="0032796D">
      <w:pPr>
        <w:jc w:val="both"/>
        <w:rPr>
          <w:lang w:val="es-CL"/>
        </w:rPr>
      </w:pPr>
      <w:r w:rsidRPr="00644455">
        <w:rPr>
          <w:lang w:val="es-CL"/>
        </w:rPr>
        <w:t xml:space="preserve">Sí. De hecho, se recomienda encarecidamente la presentación de propuestas </w:t>
      </w:r>
      <w:r w:rsidR="00DD2B1E">
        <w:rPr>
          <w:lang w:val="es-CL"/>
        </w:rPr>
        <w:t>enfocadas</w:t>
      </w:r>
      <w:r w:rsidRPr="00644455">
        <w:rPr>
          <w:lang w:val="es-CL"/>
        </w:rPr>
        <w:t xml:space="preserve"> en las mujeres periodistas, y el Fondo Mundial para la Defensa de los Medios </w:t>
      </w:r>
      <w:r w:rsidR="00BA7DED">
        <w:rPr>
          <w:lang w:val="es-CL"/>
        </w:rPr>
        <w:t>otorg</w:t>
      </w:r>
      <w:r w:rsidRPr="00644455">
        <w:rPr>
          <w:lang w:val="es-CL"/>
        </w:rPr>
        <w:t xml:space="preserve">a preferencia (es decir, puntuación adicional) a los proyectos que se </w:t>
      </w:r>
      <w:r w:rsidR="006D4FA2">
        <w:rPr>
          <w:lang w:val="es-CL"/>
        </w:rPr>
        <w:t xml:space="preserve">enfoquen </w:t>
      </w:r>
      <w:r w:rsidRPr="00644455">
        <w:rPr>
          <w:lang w:val="es-CL"/>
        </w:rPr>
        <w:t>específicamente en las mujeres periodistas como beneficiarias y/o que abord</w:t>
      </w:r>
      <w:r w:rsidR="00D859A9">
        <w:rPr>
          <w:lang w:val="es-CL"/>
        </w:rPr>
        <w:t>e</w:t>
      </w:r>
      <w:r w:rsidRPr="00644455">
        <w:rPr>
          <w:lang w:val="es-CL"/>
        </w:rPr>
        <w:t xml:space="preserve">n las amenazas específicas </w:t>
      </w:r>
      <w:r w:rsidR="00383565">
        <w:rPr>
          <w:lang w:val="es-CL"/>
        </w:rPr>
        <w:t>en contra de</w:t>
      </w:r>
      <w:r w:rsidRPr="00644455">
        <w:rPr>
          <w:lang w:val="es-CL"/>
        </w:rPr>
        <w:t xml:space="preserve"> la seguridad de las mujeres periodistas en línea y fuera de línea.</w:t>
      </w:r>
    </w:p>
    <w:p w14:paraId="061D7B04" w14:textId="43CC90E6" w:rsidR="00907255" w:rsidRPr="00E86061" w:rsidRDefault="00E86061" w:rsidP="00DF76F1">
      <w:pPr>
        <w:pStyle w:val="ListParagraph"/>
        <w:numPr>
          <w:ilvl w:val="0"/>
          <w:numId w:val="43"/>
        </w:numPr>
        <w:jc w:val="both"/>
        <w:rPr>
          <w:lang w:val="es-CL"/>
        </w:rPr>
      </w:pPr>
      <w:r w:rsidRPr="00E86061">
        <w:rPr>
          <w:b/>
          <w:bCs/>
          <w:lang w:val="es-CL"/>
        </w:rPr>
        <w:t>¿</w:t>
      </w:r>
      <w:r>
        <w:rPr>
          <w:b/>
          <w:bCs/>
          <w:lang w:val="es-CL"/>
        </w:rPr>
        <w:t xml:space="preserve">Existe la posibilidad de que la UNESCO otorgue </w:t>
      </w:r>
      <w:r w:rsidR="00886927">
        <w:rPr>
          <w:b/>
          <w:bCs/>
          <w:lang w:val="es-CL"/>
        </w:rPr>
        <w:t>más subvenciones una vez que</w:t>
      </w:r>
      <w:r>
        <w:rPr>
          <w:b/>
          <w:bCs/>
          <w:lang w:val="es-CL"/>
        </w:rPr>
        <w:t xml:space="preserve"> </w:t>
      </w:r>
      <w:r w:rsidR="00C2212D">
        <w:rPr>
          <w:b/>
          <w:bCs/>
          <w:lang w:val="es-CL"/>
        </w:rPr>
        <w:t>el presupuesto indicativo global de este Llamado a Propuestas</w:t>
      </w:r>
      <w:r w:rsidR="00886927">
        <w:rPr>
          <w:b/>
          <w:bCs/>
          <w:lang w:val="es-CL"/>
        </w:rPr>
        <w:t xml:space="preserve"> haya sido distribuido</w:t>
      </w:r>
      <w:r w:rsidR="00C07AED">
        <w:rPr>
          <w:b/>
          <w:bCs/>
          <w:lang w:val="es-CL"/>
        </w:rPr>
        <w:t xml:space="preserve"> completamente</w:t>
      </w:r>
      <w:r w:rsidRPr="00E86061">
        <w:rPr>
          <w:b/>
          <w:bCs/>
          <w:lang w:val="es-CL"/>
        </w:rPr>
        <w:t>?</w:t>
      </w:r>
    </w:p>
    <w:p w14:paraId="4C5FD731" w14:textId="031C5FB2" w:rsidR="00F81483" w:rsidRPr="00F81483" w:rsidRDefault="00F81483" w:rsidP="00986ECE">
      <w:pPr>
        <w:jc w:val="both"/>
        <w:rPr>
          <w:lang w:val="es-CL"/>
        </w:rPr>
      </w:pPr>
      <w:r w:rsidRPr="00F81483">
        <w:rPr>
          <w:lang w:val="es-CL"/>
        </w:rPr>
        <w:t xml:space="preserve">La UNESCO no puede comprometerse a </w:t>
      </w:r>
      <w:r>
        <w:rPr>
          <w:lang w:val="es-CL"/>
        </w:rPr>
        <w:t xml:space="preserve">otorgar </w:t>
      </w:r>
      <w:r w:rsidR="004E73D1">
        <w:rPr>
          <w:lang w:val="es-CL"/>
        </w:rPr>
        <w:t>más</w:t>
      </w:r>
      <w:r>
        <w:rPr>
          <w:lang w:val="es-CL"/>
        </w:rPr>
        <w:t xml:space="preserve"> financiamiento</w:t>
      </w:r>
      <w:r w:rsidRPr="00F81483">
        <w:rPr>
          <w:lang w:val="es-CL"/>
        </w:rPr>
        <w:t xml:space="preserve"> una vez distribuid</w:t>
      </w:r>
      <w:r>
        <w:rPr>
          <w:lang w:val="es-CL"/>
        </w:rPr>
        <w:t>o el presupuesto</w:t>
      </w:r>
      <w:r w:rsidRPr="00F81483">
        <w:rPr>
          <w:lang w:val="es-CL"/>
        </w:rPr>
        <w:t xml:space="preserve"> global indicativ</w:t>
      </w:r>
      <w:r>
        <w:rPr>
          <w:lang w:val="es-CL"/>
        </w:rPr>
        <w:t>o</w:t>
      </w:r>
      <w:r w:rsidRPr="00F81483">
        <w:rPr>
          <w:lang w:val="es-CL"/>
        </w:rPr>
        <w:t xml:space="preserve">. La Organización </w:t>
      </w:r>
      <w:r w:rsidR="004E73D1">
        <w:rPr>
          <w:lang w:val="es-CL"/>
        </w:rPr>
        <w:t>podrá</w:t>
      </w:r>
      <w:r w:rsidRPr="00F81483">
        <w:rPr>
          <w:lang w:val="es-CL"/>
        </w:rPr>
        <w:t xml:space="preserve"> </w:t>
      </w:r>
      <w:r w:rsidR="004E73D1">
        <w:rPr>
          <w:lang w:val="es-CL"/>
        </w:rPr>
        <w:t>agrega</w:t>
      </w:r>
      <w:r w:rsidRPr="00F81483">
        <w:rPr>
          <w:lang w:val="es-CL"/>
        </w:rPr>
        <w:t>r las propuestas de</w:t>
      </w:r>
      <w:r w:rsidR="004E73D1">
        <w:rPr>
          <w:lang w:val="es-CL"/>
        </w:rPr>
        <w:t xml:space="preserve"> proyecto</w:t>
      </w:r>
      <w:r w:rsidRPr="00F81483">
        <w:rPr>
          <w:lang w:val="es-CL"/>
        </w:rPr>
        <w:t xml:space="preserve"> no seleccionadas </w:t>
      </w:r>
      <w:r w:rsidR="004E73D1">
        <w:rPr>
          <w:lang w:val="es-CL"/>
        </w:rPr>
        <w:t xml:space="preserve">y </w:t>
      </w:r>
      <w:r w:rsidRPr="00F81483">
        <w:rPr>
          <w:lang w:val="es-CL"/>
        </w:rPr>
        <w:t xml:space="preserve">con </w:t>
      </w:r>
      <w:r w:rsidR="004E73D1">
        <w:rPr>
          <w:lang w:val="es-CL"/>
        </w:rPr>
        <w:t>alta</w:t>
      </w:r>
      <w:r w:rsidRPr="00F81483">
        <w:rPr>
          <w:lang w:val="es-CL"/>
        </w:rPr>
        <w:t xml:space="preserve"> puntuación en una lista de espera</w:t>
      </w:r>
      <w:r w:rsidR="008C4BC5">
        <w:rPr>
          <w:lang w:val="es-CL"/>
        </w:rPr>
        <w:t xml:space="preserve">, a las que se les podrá proponer un financiamiento en el evento que </w:t>
      </w:r>
      <w:r w:rsidRPr="00F81483">
        <w:rPr>
          <w:lang w:val="es-CL"/>
        </w:rPr>
        <w:t xml:space="preserve">un proyecto con mayor puntuación </w:t>
      </w:r>
      <w:r w:rsidR="000B21E8" w:rsidRPr="00BE4C06">
        <w:rPr>
          <w:lang w:val="es-CL"/>
        </w:rPr>
        <w:t>no sal</w:t>
      </w:r>
      <w:r w:rsidR="000B21E8">
        <w:rPr>
          <w:lang w:val="es-CL"/>
        </w:rPr>
        <w:t>ga</w:t>
      </w:r>
      <w:r w:rsidR="000B21E8" w:rsidRPr="00BE4C06">
        <w:rPr>
          <w:lang w:val="es-CL"/>
        </w:rPr>
        <w:t xml:space="preserve"> adelante o </w:t>
      </w:r>
      <w:r w:rsidR="000B21E8">
        <w:rPr>
          <w:lang w:val="es-CL"/>
        </w:rPr>
        <w:t xml:space="preserve">en el evento en que la UNESCO disponga </w:t>
      </w:r>
      <w:r w:rsidR="000B21E8" w:rsidRPr="00BE4C06">
        <w:rPr>
          <w:lang w:val="es-CL"/>
        </w:rPr>
        <w:t>de fondos adicionales</w:t>
      </w:r>
    </w:p>
    <w:p w14:paraId="44CB4D23" w14:textId="44D1A6D4" w:rsidR="00456919" w:rsidRPr="00392950" w:rsidRDefault="00392950" w:rsidP="00DF76F1">
      <w:pPr>
        <w:pStyle w:val="ListParagraph"/>
        <w:numPr>
          <w:ilvl w:val="0"/>
          <w:numId w:val="43"/>
        </w:numPr>
        <w:jc w:val="both"/>
        <w:rPr>
          <w:lang w:val="es-CL"/>
        </w:rPr>
      </w:pPr>
      <w:r w:rsidRPr="00392950">
        <w:rPr>
          <w:b/>
          <w:bCs/>
          <w:lang w:val="es-CL"/>
        </w:rPr>
        <w:t xml:space="preserve">¿Quién evaluará las propuestas de </w:t>
      </w:r>
      <w:r>
        <w:rPr>
          <w:b/>
          <w:bCs/>
          <w:lang w:val="es-CL"/>
        </w:rPr>
        <w:t>proyecto?</w:t>
      </w:r>
    </w:p>
    <w:p w14:paraId="428A1E29" w14:textId="4FD41EC0" w:rsidR="008F1C19" w:rsidRPr="00392950" w:rsidRDefault="00392950" w:rsidP="00392950">
      <w:pPr>
        <w:jc w:val="both"/>
        <w:rPr>
          <w:lang w:val="es-CL"/>
        </w:rPr>
      </w:pPr>
      <w:r w:rsidRPr="00392950">
        <w:rPr>
          <w:lang w:val="es-CL"/>
        </w:rPr>
        <w:t>La Sección CI/FEJ de la UNESCO llevará a cabo una primera selección para comprobar la admisibilidad y elegibilidad de las propuestas</w:t>
      </w:r>
      <w:r>
        <w:rPr>
          <w:lang w:val="es-CL"/>
        </w:rPr>
        <w:t xml:space="preserve"> recibidas</w:t>
      </w:r>
      <w:r w:rsidRPr="00392950">
        <w:rPr>
          <w:lang w:val="es-CL"/>
        </w:rPr>
        <w:t xml:space="preserve">. A continuación, las propuestas de </w:t>
      </w:r>
      <w:r w:rsidR="002A147B">
        <w:rPr>
          <w:lang w:val="es-CL"/>
        </w:rPr>
        <w:t>proyecto</w:t>
      </w:r>
      <w:r w:rsidRPr="00392950">
        <w:rPr>
          <w:lang w:val="es-CL"/>
        </w:rPr>
        <w:t xml:space="preserve"> elegibles </w:t>
      </w:r>
      <w:r w:rsidR="002A147B">
        <w:rPr>
          <w:lang w:val="es-CL"/>
        </w:rPr>
        <w:t xml:space="preserve">serán sometidas </w:t>
      </w:r>
      <w:r w:rsidRPr="00392950">
        <w:rPr>
          <w:lang w:val="es-CL"/>
        </w:rPr>
        <w:t xml:space="preserve">a un examen técnico y financiero que </w:t>
      </w:r>
      <w:r w:rsidR="002A147B">
        <w:rPr>
          <w:lang w:val="es-CL"/>
        </w:rPr>
        <w:t>será llevado</w:t>
      </w:r>
      <w:r w:rsidRPr="00392950">
        <w:rPr>
          <w:lang w:val="es-CL"/>
        </w:rPr>
        <w:t xml:space="preserve"> a cabo </w:t>
      </w:r>
      <w:r w:rsidR="002A147B">
        <w:rPr>
          <w:lang w:val="es-CL"/>
        </w:rPr>
        <w:t xml:space="preserve">por </w:t>
      </w:r>
      <w:r w:rsidRPr="00392950">
        <w:rPr>
          <w:lang w:val="es-CL"/>
        </w:rPr>
        <w:t>un Comité de Selección.</w:t>
      </w:r>
    </w:p>
    <w:sectPr w:rsidR="008F1C19" w:rsidRPr="00392950" w:rsidSect="00D64507">
      <w:headerReference w:type="default" r:id="rId24"/>
      <w:footerReference w:type="default" r:id="rId25"/>
      <w:headerReference w:type="first" r:id="rId26"/>
      <w:pgSz w:w="11906" w:h="16838" w:code="9"/>
      <w:pgMar w:top="1843" w:right="1440" w:bottom="1440" w:left="1440" w:header="79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804FA5" w14:textId="77777777" w:rsidR="00115367" w:rsidRDefault="00115367" w:rsidP="007C72A9">
      <w:pPr>
        <w:spacing w:after="0" w:line="240" w:lineRule="auto"/>
      </w:pPr>
      <w:r>
        <w:separator/>
      </w:r>
    </w:p>
  </w:endnote>
  <w:endnote w:type="continuationSeparator" w:id="0">
    <w:p w14:paraId="5F6F9273" w14:textId="77777777" w:rsidR="00115367" w:rsidRDefault="00115367" w:rsidP="007C7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ı'EDXˇ">
    <w:altName w:val="Calibri"/>
    <w:panose1 w:val="00000000000000000000"/>
    <w:charset w:val="4D"/>
    <w:family w:val="auto"/>
    <w:notTrueType/>
    <w:pitch w:val="default"/>
    <w:sig w:usb0="00000003" w:usb1="00000000" w:usb2="00000000" w:usb3="00000000" w:csb0="0000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36947131"/>
      <w:docPartObj>
        <w:docPartGallery w:val="Page Numbers (Bottom of Page)"/>
        <w:docPartUnique/>
      </w:docPartObj>
    </w:sdtPr>
    <w:sdtEndPr>
      <w:rPr>
        <w:sz w:val="20"/>
        <w:szCs w:val="20"/>
      </w:rPr>
    </w:sdtEndPr>
    <w:sdtContent>
      <w:sdt>
        <w:sdtPr>
          <w:rPr>
            <w:sz w:val="20"/>
            <w:szCs w:val="20"/>
          </w:rPr>
          <w:id w:val="-1769616900"/>
          <w:docPartObj>
            <w:docPartGallery w:val="Page Numbers (Top of Page)"/>
            <w:docPartUnique/>
          </w:docPartObj>
        </w:sdtPr>
        <w:sdtContent>
          <w:p w14:paraId="1B8425C5" w14:textId="29C0A60E" w:rsidR="00BC0753" w:rsidRPr="00637CEB" w:rsidRDefault="00D9187A">
            <w:pPr>
              <w:pStyle w:val="Footer"/>
              <w:jc w:val="right"/>
              <w:rPr>
                <w:sz w:val="20"/>
                <w:szCs w:val="20"/>
              </w:rPr>
            </w:pPr>
            <w:r w:rsidRPr="00D9187A">
              <w:rPr>
                <w:sz w:val="20"/>
                <w:szCs w:val="20"/>
                <w:lang w:val="es-CL"/>
              </w:rPr>
              <w:t>Pá</w:t>
            </w:r>
            <w:r>
              <w:rPr>
                <w:sz w:val="20"/>
                <w:szCs w:val="20"/>
                <w:lang w:val="es-CL"/>
              </w:rPr>
              <w:t>g</w:t>
            </w:r>
            <w:r w:rsidRPr="00D9187A">
              <w:rPr>
                <w:sz w:val="20"/>
                <w:szCs w:val="20"/>
                <w:lang w:val="es-CL"/>
              </w:rPr>
              <w:t>ina</w:t>
            </w:r>
            <w:r w:rsidR="00BC0753" w:rsidRPr="00637CEB">
              <w:rPr>
                <w:sz w:val="20"/>
                <w:szCs w:val="20"/>
              </w:rPr>
              <w:t xml:space="preserve"> </w:t>
            </w:r>
            <w:r w:rsidR="00BC0753" w:rsidRPr="00637CEB">
              <w:rPr>
                <w:b/>
                <w:bCs/>
              </w:rPr>
              <w:fldChar w:fldCharType="begin"/>
            </w:r>
            <w:r w:rsidR="00BC0753" w:rsidRPr="00637CEB">
              <w:rPr>
                <w:b/>
                <w:bCs/>
                <w:sz w:val="20"/>
                <w:szCs w:val="20"/>
              </w:rPr>
              <w:instrText xml:space="preserve"> PAGE </w:instrText>
            </w:r>
            <w:r w:rsidR="00BC0753" w:rsidRPr="00637CEB">
              <w:rPr>
                <w:b/>
                <w:bCs/>
              </w:rPr>
              <w:fldChar w:fldCharType="separate"/>
            </w:r>
            <w:r w:rsidR="00BC0753" w:rsidRPr="00637CEB">
              <w:rPr>
                <w:b/>
                <w:bCs/>
                <w:noProof/>
                <w:sz w:val="20"/>
                <w:szCs w:val="20"/>
              </w:rPr>
              <w:t>2</w:t>
            </w:r>
            <w:r w:rsidR="00BC0753" w:rsidRPr="00637CEB">
              <w:rPr>
                <w:b/>
                <w:bCs/>
              </w:rPr>
              <w:fldChar w:fldCharType="end"/>
            </w:r>
            <w:r w:rsidR="00BC0753" w:rsidRPr="00637CEB">
              <w:rPr>
                <w:sz w:val="20"/>
                <w:szCs w:val="20"/>
              </w:rPr>
              <w:t xml:space="preserve"> of </w:t>
            </w:r>
            <w:r w:rsidR="00BC0753" w:rsidRPr="00637CEB">
              <w:rPr>
                <w:b/>
                <w:bCs/>
              </w:rPr>
              <w:fldChar w:fldCharType="begin"/>
            </w:r>
            <w:r w:rsidR="00BC0753" w:rsidRPr="00637CEB">
              <w:rPr>
                <w:b/>
                <w:bCs/>
                <w:sz w:val="20"/>
                <w:szCs w:val="20"/>
              </w:rPr>
              <w:instrText xml:space="preserve"> NUMPAGES  </w:instrText>
            </w:r>
            <w:r w:rsidR="00BC0753" w:rsidRPr="00637CEB">
              <w:rPr>
                <w:b/>
                <w:bCs/>
              </w:rPr>
              <w:fldChar w:fldCharType="separate"/>
            </w:r>
            <w:r w:rsidR="00BC0753" w:rsidRPr="00637CEB">
              <w:rPr>
                <w:b/>
                <w:bCs/>
                <w:noProof/>
                <w:sz w:val="20"/>
                <w:szCs w:val="20"/>
              </w:rPr>
              <w:t>2</w:t>
            </w:r>
            <w:r w:rsidR="00BC0753" w:rsidRPr="00637CEB">
              <w:rPr>
                <w:b/>
                <w:bCs/>
              </w:rPr>
              <w:fldChar w:fldCharType="end"/>
            </w:r>
          </w:p>
        </w:sdtContent>
      </w:sdt>
    </w:sdtContent>
  </w:sdt>
  <w:p w14:paraId="50E85C8E" w14:textId="77777777" w:rsidR="00BC0753" w:rsidRDefault="00BC07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062420" w14:textId="77777777" w:rsidR="00115367" w:rsidRDefault="00115367" w:rsidP="007C72A9">
      <w:pPr>
        <w:spacing w:after="0" w:line="240" w:lineRule="auto"/>
      </w:pPr>
      <w:r>
        <w:separator/>
      </w:r>
    </w:p>
  </w:footnote>
  <w:footnote w:type="continuationSeparator" w:id="0">
    <w:p w14:paraId="5977B267" w14:textId="77777777" w:rsidR="00115367" w:rsidRDefault="00115367" w:rsidP="007C72A9">
      <w:pPr>
        <w:spacing w:after="0" w:line="240" w:lineRule="auto"/>
      </w:pPr>
      <w:r>
        <w:continuationSeparator/>
      </w:r>
    </w:p>
  </w:footnote>
  <w:footnote w:id="1">
    <w:p w14:paraId="137A8239" w14:textId="523126F8" w:rsidR="00F16F32" w:rsidRPr="00EA681B" w:rsidRDefault="00F16F32" w:rsidP="00F16F32">
      <w:pPr>
        <w:pStyle w:val="FootnoteText"/>
        <w:jc w:val="both"/>
        <w:rPr>
          <w:lang w:val="es-CL"/>
        </w:rPr>
      </w:pPr>
      <w:r>
        <w:rPr>
          <w:rStyle w:val="FootnoteReference"/>
        </w:rPr>
        <w:footnoteRef/>
      </w:r>
      <w:r w:rsidRPr="00EA681B">
        <w:rPr>
          <w:lang w:val="es-CL"/>
        </w:rPr>
        <w:t xml:space="preserve"> </w:t>
      </w:r>
      <w:r w:rsidR="00EA681B">
        <w:rPr>
          <w:u w:val="single"/>
          <w:lang w:val="es-CL"/>
        </w:rPr>
        <w:t>Igualdad de Género</w:t>
      </w:r>
      <w:r w:rsidRPr="00EA681B">
        <w:rPr>
          <w:lang w:val="es-CL"/>
        </w:rPr>
        <w:t xml:space="preserve">: </w:t>
      </w:r>
      <w:r w:rsidR="00EA681B" w:rsidRPr="00EA681B">
        <w:rPr>
          <w:lang w:val="es-CL"/>
        </w:rPr>
        <w:t>Para la UNESCO, la igualdad de género se refiere a la igualdad de derechos, responsabilidades y oportunidades de mujeres y hombres, niñas y niños.</w:t>
      </w:r>
      <w:r w:rsidR="002615A0">
        <w:rPr>
          <w:lang w:val="es-CL"/>
        </w:rPr>
        <w:t xml:space="preserve"> Esto</w:t>
      </w:r>
      <w:r w:rsidR="00EA681B" w:rsidRPr="00EA681B">
        <w:rPr>
          <w:lang w:val="es-CL"/>
        </w:rPr>
        <w:t xml:space="preserve"> </w:t>
      </w:r>
      <w:r w:rsidR="002615A0">
        <w:rPr>
          <w:lang w:val="es-CL"/>
        </w:rPr>
        <w:t>i</w:t>
      </w:r>
      <w:r w:rsidR="00EA681B" w:rsidRPr="00EA681B">
        <w:rPr>
          <w:lang w:val="es-CL"/>
        </w:rPr>
        <w:t xml:space="preserve">mplica que se </w:t>
      </w:r>
      <w:r w:rsidR="002615A0">
        <w:rPr>
          <w:lang w:val="es-CL"/>
        </w:rPr>
        <w:t>tengan</w:t>
      </w:r>
      <w:r w:rsidR="00EA681B" w:rsidRPr="00EA681B">
        <w:rPr>
          <w:lang w:val="es-CL"/>
        </w:rPr>
        <w:t xml:space="preserve"> en cuenta los intereses, las necesidades y las prioridades tanto de las mujeres como de los hombres, reconociendo la diversidad de los diferentes grupos de mujeres y hombres.</w:t>
      </w:r>
    </w:p>
  </w:footnote>
  <w:footnote w:id="2">
    <w:p w14:paraId="58230B42" w14:textId="065F76F9" w:rsidR="00187D1C" w:rsidRPr="00FE2BD4" w:rsidRDefault="00187D1C" w:rsidP="00121208">
      <w:pPr>
        <w:pStyle w:val="FootnoteText"/>
        <w:jc w:val="both"/>
        <w:rPr>
          <w:lang w:val="es-CL"/>
        </w:rPr>
      </w:pPr>
      <w:r>
        <w:rPr>
          <w:rStyle w:val="FootnoteReference"/>
        </w:rPr>
        <w:footnoteRef/>
      </w:r>
      <w:r w:rsidRPr="00FE2BD4">
        <w:rPr>
          <w:lang w:val="es-CL"/>
        </w:rPr>
        <w:t xml:space="preserve"> </w:t>
      </w:r>
      <w:r w:rsidR="00FE2BD4" w:rsidRPr="00FE2BD4">
        <w:rPr>
          <w:u w:val="single"/>
          <w:lang w:val="es-CL"/>
        </w:rPr>
        <w:t>S</w:t>
      </w:r>
      <w:r w:rsidR="00FE2BD4">
        <w:rPr>
          <w:u w:val="single"/>
          <w:lang w:val="es-CL"/>
        </w:rPr>
        <w:t>ensible al género</w:t>
      </w:r>
      <w:r w:rsidRPr="00FE2BD4">
        <w:rPr>
          <w:lang w:val="es-CL"/>
        </w:rPr>
        <w:t xml:space="preserve">: </w:t>
      </w:r>
      <w:r w:rsidR="00FE2BD4" w:rsidRPr="00FE2BD4">
        <w:rPr>
          <w:lang w:val="es-CL"/>
        </w:rPr>
        <w:t xml:space="preserve">Este enfoque requiere que la estrategia de </w:t>
      </w:r>
      <w:r w:rsidR="00305B76">
        <w:rPr>
          <w:lang w:val="es-CL"/>
        </w:rPr>
        <w:t>ejecución</w:t>
      </w:r>
      <w:r w:rsidR="00FE2BD4">
        <w:rPr>
          <w:lang w:val="es-CL"/>
        </w:rPr>
        <w:t xml:space="preserve"> </w:t>
      </w:r>
      <w:r w:rsidR="00FE2BD4" w:rsidRPr="00FE2BD4">
        <w:rPr>
          <w:lang w:val="es-CL"/>
        </w:rPr>
        <w:t xml:space="preserve">de la acción incluya un análisis de género basado en </w:t>
      </w:r>
      <w:r w:rsidR="00121208">
        <w:rPr>
          <w:lang w:val="es-CL"/>
        </w:rPr>
        <w:t>evidencia</w:t>
      </w:r>
      <w:r w:rsidR="00FE2BD4" w:rsidRPr="00FE2BD4">
        <w:rPr>
          <w:lang w:val="es-CL"/>
        </w:rPr>
        <w:t xml:space="preserve"> que identifique y reconozca las diferencias y desigualdades existentes entre mujeres y hombres, incluidas las desigualdades en los índices de participación y en la obtención de beneficios. La acción debe identificar mecanismos o actividades específicas que contribuyan </w:t>
      </w:r>
      <w:r w:rsidR="00121208">
        <w:rPr>
          <w:lang w:val="es-CL"/>
        </w:rPr>
        <w:t>a avanzar</w:t>
      </w:r>
      <w:r w:rsidR="00FE2BD4" w:rsidRPr="00FE2BD4">
        <w:rPr>
          <w:lang w:val="es-CL"/>
        </w:rPr>
        <w:t xml:space="preserve"> en la dirección deseada (dirigiéndose y beneficiando a un grupo específico de mujeres y hombres para lograr el objetivo de la acción), abordando las diferentes necesidades, aspiraciones, capacidades y contribuciones de mujeres y hombres.</w:t>
      </w:r>
    </w:p>
  </w:footnote>
  <w:footnote w:id="3">
    <w:p w14:paraId="2C4CA01F" w14:textId="24908D58" w:rsidR="00187D1C" w:rsidRPr="0076137F" w:rsidRDefault="00187D1C" w:rsidP="00187D1C">
      <w:pPr>
        <w:pStyle w:val="FootnoteText"/>
        <w:jc w:val="both"/>
        <w:rPr>
          <w:lang w:val="es-CL"/>
        </w:rPr>
      </w:pPr>
      <w:r>
        <w:rPr>
          <w:rStyle w:val="FootnoteReference"/>
        </w:rPr>
        <w:footnoteRef/>
      </w:r>
      <w:r w:rsidRPr="0076137F">
        <w:rPr>
          <w:lang w:val="es-CL"/>
        </w:rPr>
        <w:t xml:space="preserve"> </w:t>
      </w:r>
      <w:r w:rsidR="0076137F" w:rsidRPr="0076137F">
        <w:rPr>
          <w:u w:val="single"/>
          <w:lang w:val="es-CL"/>
        </w:rPr>
        <w:t>Transformador del género</w:t>
      </w:r>
      <w:r w:rsidRPr="0076137F">
        <w:rPr>
          <w:lang w:val="es-CL"/>
        </w:rPr>
        <w:t xml:space="preserve">: </w:t>
      </w:r>
      <w:r w:rsidR="0076137F" w:rsidRPr="0076137F">
        <w:rPr>
          <w:lang w:val="es-CL"/>
        </w:rPr>
        <w:t xml:space="preserve">Implementa acciones para abordar las causas subyacentes de las desigualdades de género. La estrategia de </w:t>
      </w:r>
      <w:r w:rsidR="00305B76">
        <w:rPr>
          <w:lang w:val="es-CL"/>
        </w:rPr>
        <w:t>ejecución</w:t>
      </w:r>
      <w:r w:rsidR="0076137F" w:rsidRPr="0076137F">
        <w:rPr>
          <w:lang w:val="es-CL"/>
        </w:rPr>
        <w:t xml:space="preserve"> de la acción debe incluir un análisis de género basado en pruebas, no sólo identificando y reconociendo las diferencias y desigualdades existentes entre mujeres y hombres, sino también las causas subyacentes y los factores de carácter sistémico que producen o influyen en estas diferencias y desigualdades. Además de identificar mecanismos o actividades que (i) aborden las diferentes necesidades, aspiraciones, capacidades y contribuciones de mujeres y hombres, la acción debe (ii) desafiar las políticas y prácticas discriminatorias existentes e influir en un cambio radical en los contextos sociales, económicos y políticos que apoyan o influyen en dichas políticas y prácticas.</w:t>
      </w:r>
    </w:p>
  </w:footnote>
  <w:footnote w:id="4">
    <w:p w14:paraId="4FDBAFC3" w14:textId="69EC1008" w:rsidR="00BC0753" w:rsidRPr="009752CB" w:rsidRDefault="00BC0753" w:rsidP="00E45083">
      <w:pPr>
        <w:pStyle w:val="FootnoteText"/>
        <w:jc w:val="both"/>
        <w:rPr>
          <w:lang w:val="es-CL"/>
        </w:rPr>
      </w:pPr>
      <w:r>
        <w:rPr>
          <w:rStyle w:val="FootnoteReference"/>
        </w:rPr>
        <w:footnoteRef/>
      </w:r>
      <w:r w:rsidRPr="009752CB">
        <w:rPr>
          <w:lang w:val="es-CL"/>
        </w:rPr>
        <w:t xml:space="preserve"> </w:t>
      </w:r>
      <w:r w:rsidR="009752CB" w:rsidRPr="009752CB">
        <w:rPr>
          <w:lang w:val="es-CL"/>
        </w:rPr>
        <w:t>La "relación calidad-precio" se refiere al uso óptimo de los recursos para lograr los resultados previstos. La relación calidad-precio no consiste en lograr el menor cost</w:t>
      </w:r>
      <w:r w:rsidR="009744FF">
        <w:rPr>
          <w:lang w:val="es-CL"/>
        </w:rPr>
        <w:t>o</w:t>
      </w:r>
      <w:r w:rsidR="009752CB" w:rsidRPr="009752CB">
        <w:rPr>
          <w:lang w:val="es-CL"/>
        </w:rPr>
        <w:t xml:space="preserve"> inicial. La evaluación de la relación calidad-precio implica una combinación de economía (mantener los insumos -recursos humanos y financieros- lo más ajustados posible); eficiencia (cómo se convierten los insumos en productos que se transfieren a los beneficiarios); y eficacia (mantener la calidad de los productos lo más alta posible para tener el mayor resultado e impacto posibles).</w:t>
      </w:r>
    </w:p>
  </w:footnote>
  <w:footnote w:id="5">
    <w:p w14:paraId="385ADFCC" w14:textId="3C6F6BBB" w:rsidR="00BC0753" w:rsidRPr="002155A8" w:rsidRDefault="00BC0753" w:rsidP="006408D8">
      <w:pPr>
        <w:pStyle w:val="FootnoteText"/>
        <w:jc w:val="both"/>
        <w:rPr>
          <w:lang w:val="es-CL"/>
        </w:rPr>
      </w:pPr>
      <w:r>
        <w:rPr>
          <w:rStyle w:val="FootnoteReference"/>
        </w:rPr>
        <w:footnoteRef/>
      </w:r>
      <w:r w:rsidRPr="002155A8">
        <w:rPr>
          <w:lang w:val="es-CL"/>
        </w:rPr>
        <w:t xml:space="preserve"> </w:t>
      </w:r>
      <w:r w:rsidR="002155A8">
        <w:rPr>
          <w:lang w:val="es-CL"/>
        </w:rPr>
        <w:t>Para los</w:t>
      </w:r>
      <w:r w:rsidR="002155A8" w:rsidRPr="002155A8">
        <w:rPr>
          <w:lang w:val="es-CL"/>
        </w:rPr>
        <w:t xml:space="preserve"> efectos de </w:t>
      </w:r>
      <w:r w:rsidR="002155A8">
        <w:rPr>
          <w:lang w:val="es-CL"/>
        </w:rPr>
        <w:t>este Llamado a Propuestas</w:t>
      </w:r>
      <w:r w:rsidR="002155A8" w:rsidRPr="002155A8">
        <w:rPr>
          <w:lang w:val="es-CL"/>
        </w:rPr>
        <w:t xml:space="preserve">, </w:t>
      </w:r>
      <w:r w:rsidR="000D5FF8">
        <w:rPr>
          <w:lang w:val="es-CL"/>
        </w:rPr>
        <w:t>serán</w:t>
      </w:r>
      <w:r w:rsidR="002155A8" w:rsidRPr="002155A8">
        <w:rPr>
          <w:lang w:val="es-CL"/>
        </w:rPr>
        <w:t xml:space="preserve"> "socios preseleccionados" aquellos que</w:t>
      </w:r>
      <w:r w:rsidR="000D5FF8">
        <w:rPr>
          <w:lang w:val="es-CL"/>
        </w:rPr>
        <w:t xml:space="preserve">, habiendo presentado una de las propuestas de proyecto mejor evaluadas, se les invitará </w:t>
      </w:r>
      <w:r w:rsidR="002155A8" w:rsidRPr="002155A8">
        <w:rPr>
          <w:lang w:val="es-CL"/>
        </w:rPr>
        <w:t xml:space="preserve">a entablar negociaciones con la UNESCO para racionalizar el presupuesto y las actividades propuestas y/o definir los </w:t>
      </w:r>
      <w:r w:rsidR="000D5FF8">
        <w:rPr>
          <w:lang w:val="es-CL"/>
        </w:rPr>
        <w:t>T</w:t>
      </w:r>
      <w:r w:rsidR="002155A8" w:rsidRPr="002155A8">
        <w:rPr>
          <w:lang w:val="es-CL"/>
        </w:rPr>
        <w:t xml:space="preserve">érminos de </w:t>
      </w:r>
      <w:r w:rsidR="000D5FF8">
        <w:rPr>
          <w:lang w:val="es-CL"/>
        </w:rPr>
        <w:t>R</w:t>
      </w:r>
      <w:r w:rsidR="002155A8" w:rsidRPr="002155A8">
        <w:rPr>
          <w:lang w:val="es-CL"/>
        </w:rPr>
        <w:t xml:space="preserve">eferencia de un </w:t>
      </w:r>
      <w:r w:rsidR="000D5FF8">
        <w:rPr>
          <w:lang w:val="es-CL"/>
        </w:rPr>
        <w:t>futuro A</w:t>
      </w:r>
      <w:r w:rsidR="002155A8" w:rsidRPr="002155A8">
        <w:rPr>
          <w:lang w:val="es-CL"/>
        </w:rPr>
        <w:t xml:space="preserve">cuerdo de </w:t>
      </w:r>
      <w:r w:rsidR="000D5FF8">
        <w:rPr>
          <w:lang w:val="es-CL"/>
        </w:rPr>
        <w:t>Socios Ejecutores</w:t>
      </w:r>
      <w:r w:rsidR="002155A8" w:rsidRPr="002155A8">
        <w:rPr>
          <w:lang w:val="es-CL"/>
        </w:rPr>
        <w:t xml:space="preserve">, </w:t>
      </w:r>
      <w:r w:rsidR="000D5FF8">
        <w:rPr>
          <w:lang w:val="es-CL"/>
        </w:rPr>
        <w:t>previo a la</w:t>
      </w:r>
      <w:r w:rsidR="002155A8" w:rsidRPr="002155A8">
        <w:rPr>
          <w:lang w:val="es-CL"/>
        </w:rPr>
        <w:t xml:space="preserve"> </w:t>
      </w:r>
      <w:r w:rsidR="000D5FF8">
        <w:rPr>
          <w:lang w:val="es-CL"/>
        </w:rPr>
        <w:t>validac</w:t>
      </w:r>
      <w:r w:rsidR="002155A8" w:rsidRPr="002155A8">
        <w:rPr>
          <w:lang w:val="es-CL"/>
        </w:rPr>
        <w:t>ión y firma del contrato.</w:t>
      </w:r>
    </w:p>
  </w:footnote>
  <w:footnote w:id="6">
    <w:p w14:paraId="40E4993D" w14:textId="1D208CE1" w:rsidR="00BC0753" w:rsidRPr="00BB47BE" w:rsidRDefault="00BC0753" w:rsidP="002F40B9">
      <w:pPr>
        <w:pStyle w:val="FootnoteText"/>
        <w:jc w:val="both"/>
        <w:rPr>
          <w:lang w:val="es-CL"/>
        </w:rPr>
      </w:pPr>
      <w:r>
        <w:rPr>
          <w:rStyle w:val="FootnoteReference"/>
        </w:rPr>
        <w:footnoteRef/>
      </w:r>
      <w:r w:rsidR="00BB47BE">
        <w:rPr>
          <w:lang w:val="es-CL"/>
        </w:rPr>
        <w:t xml:space="preserve"> El</w:t>
      </w:r>
      <w:r w:rsidR="00BB47BE" w:rsidRPr="00BB47BE">
        <w:rPr>
          <w:lang w:val="es-CL"/>
        </w:rPr>
        <w:t xml:space="preserve"> informe narrativo final </w:t>
      </w:r>
      <w:r w:rsidR="00BB47BE">
        <w:rPr>
          <w:lang w:val="es-CL"/>
        </w:rPr>
        <w:t>resumirá</w:t>
      </w:r>
      <w:r w:rsidR="00BB47BE" w:rsidRPr="00BB47BE">
        <w:rPr>
          <w:lang w:val="es-CL"/>
        </w:rPr>
        <w:t xml:space="preserve"> todas las acciones </w:t>
      </w:r>
      <w:r w:rsidR="00BB47BE">
        <w:rPr>
          <w:lang w:val="es-CL"/>
        </w:rPr>
        <w:t>ejecutadas</w:t>
      </w:r>
      <w:r w:rsidR="00BB47BE" w:rsidRPr="00BB47BE">
        <w:rPr>
          <w:lang w:val="es-CL"/>
        </w:rPr>
        <w:t xml:space="preserve"> durante la duración del IPA. El informe proporcionará un análisis de los avances logrados con respecto a los objetivos dentro de las limitaciones de tiempo, cantidad, calidad y presupuesto: en otras palabras, una evaluación analítica del rendimiento del proyecto en términos de progreso hacia la consecución de los resultados en cuanto a los efectos del proyecto, la entrega de productos y la ejecución de actividades, incluyendo referencias a los desafíos en la ejecución, las acciones correctivas y las lecciones aprendidas; una propuesta sobre los próximos pasos o acciones para ir más allá de los objetivos del proyecto; e información sobre cómo se incluyeron las consideraciones de igualdad de género a lo largo del desarrollo y la ejecución del proyecto, proporcionando datos desglosados por género.</w:t>
      </w:r>
    </w:p>
  </w:footnote>
  <w:footnote w:id="7">
    <w:p w14:paraId="1F406CCE" w14:textId="1E1BDDC8" w:rsidR="00BC0753" w:rsidRPr="00F22261" w:rsidRDefault="00BC0753" w:rsidP="002F40B9">
      <w:pPr>
        <w:pStyle w:val="FootnoteText"/>
        <w:jc w:val="both"/>
        <w:rPr>
          <w:lang w:val="es-CL"/>
        </w:rPr>
      </w:pPr>
      <w:r>
        <w:rPr>
          <w:rStyle w:val="FootnoteReference"/>
        </w:rPr>
        <w:footnoteRef/>
      </w:r>
      <w:r w:rsidRPr="00F22261">
        <w:rPr>
          <w:lang w:val="es-CL"/>
        </w:rPr>
        <w:t xml:space="preserve"> </w:t>
      </w:r>
      <w:r w:rsidR="00F22261" w:rsidRPr="00F22261">
        <w:rPr>
          <w:lang w:val="es-CL"/>
        </w:rPr>
        <w:t xml:space="preserve">Todos los informes de gastos deben estar certificados por un funcionario autorizado </w:t>
      </w:r>
      <w:r w:rsidR="00F22261">
        <w:rPr>
          <w:lang w:val="es-CL"/>
        </w:rPr>
        <w:t>de</w:t>
      </w:r>
      <w:r w:rsidR="00384E6F">
        <w:rPr>
          <w:lang w:val="es-CL"/>
        </w:rPr>
        <w:t xml:space="preserve"> la organización</w:t>
      </w:r>
      <w:r w:rsidR="00F22261" w:rsidRPr="00F22261">
        <w:rPr>
          <w:lang w:val="es-CL"/>
        </w:rPr>
        <w:t xml:space="preserve"> que </w:t>
      </w:r>
      <w:r w:rsidR="001F1162" w:rsidRPr="00F22261">
        <w:rPr>
          <w:lang w:val="es-CL"/>
        </w:rPr>
        <w:t>certifi</w:t>
      </w:r>
      <w:r w:rsidR="001F1162">
        <w:rPr>
          <w:lang w:val="es-CL"/>
        </w:rPr>
        <w:t>cará</w:t>
      </w:r>
      <w:r w:rsidR="00F22261" w:rsidRPr="00F22261">
        <w:rPr>
          <w:lang w:val="es-CL"/>
        </w:rPr>
        <w:t xml:space="preserve"> que los gastos </w:t>
      </w:r>
      <w:r w:rsidR="001F1162">
        <w:rPr>
          <w:lang w:val="es-CL"/>
        </w:rPr>
        <w:t>informados</w:t>
      </w:r>
      <w:r w:rsidR="00F22261" w:rsidRPr="00F22261">
        <w:rPr>
          <w:lang w:val="es-CL"/>
        </w:rPr>
        <w:t xml:space="preserve"> son exactos, que los recursos se han utilizado de acuerdo con las disposiciones presupuestarias y los términos y condiciones del Acuerdo de Socios </w:t>
      </w:r>
      <w:r w:rsidR="00911A57">
        <w:rPr>
          <w:lang w:val="es-CL"/>
        </w:rPr>
        <w:t>Ejecutores</w:t>
      </w:r>
      <w:r w:rsidR="00F22261" w:rsidRPr="00F22261">
        <w:rPr>
          <w:lang w:val="es-CL"/>
        </w:rPr>
        <w:t>, y que todos los gastos</w:t>
      </w:r>
      <w:r w:rsidR="004106F5">
        <w:rPr>
          <w:lang w:val="es-CL"/>
        </w:rPr>
        <w:t xml:space="preserve"> se encuentran</w:t>
      </w:r>
      <w:r w:rsidR="00F22261" w:rsidRPr="00F22261">
        <w:rPr>
          <w:lang w:val="es-CL"/>
        </w:rPr>
        <w:t xml:space="preserve"> respaldados por los documentos pertinentes. La UNESCO sólo aceptará</w:t>
      </w:r>
      <w:r w:rsidR="00107010">
        <w:rPr>
          <w:lang w:val="es-CL"/>
        </w:rPr>
        <w:t xml:space="preserve"> </w:t>
      </w:r>
      <w:r w:rsidR="00F22261" w:rsidRPr="00F22261">
        <w:rPr>
          <w:lang w:val="es-CL"/>
        </w:rPr>
        <w:t>gastos que se ajusten al presupuesto aprobado. El informe financiero debe ser certificado por la propia autoridad financiera del socio (contralor o equivalente), o por el auditor externo del socio.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D105E" w14:textId="2B5BCC6A" w:rsidR="004B0717" w:rsidRPr="00DC1EFF" w:rsidRDefault="00D64507" w:rsidP="00E02D0E">
    <w:pPr>
      <w:spacing w:after="0"/>
      <w:jc w:val="right"/>
      <w:rPr>
        <w:i/>
        <w:iCs/>
        <w:lang w:val="es-CL"/>
      </w:rPr>
    </w:pPr>
    <w:r>
      <w:rPr>
        <w:noProof/>
        <w:lang w:val="fr-FR" w:eastAsia="fr-FR"/>
      </w:rPr>
      <w:drawing>
        <wp:anchor distT="0" distB="0" distL="114300" distR="114300" simplePos="0" relativeHeight="251659264" behindDoc="0" locked="0" layoutInCell="1" allowOverlap="1" wp14:anchorId="6DB73DFF" wp14:editId="29D24311">
          <wp:simplePos x="0" y="0"/>
          <wp:positionH relativeFrom="column">
            <wp:posOffset>0</wp:posOffset>
          </wp:positionH>
          <wp:positionV relativeFrom="paragraph">
            <wp:posOffset>-635</wp:posOffset>
          </wp:positionV>
          <wp:extent cx="2057400" cy="4381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57400" cy="438150"/>
                  </a:xfrm>
                  <a:prstGeom prst="rect">
                    <a:avLst/>
                  </a:prstGeom>
                  <a:noFill/>
                  <a:ln>
                    <a:noFill/>
                  </a:ln>
                </pic:spPr>
              </pic:pic>
            </a:graphicData>
          </a:graphic>
          <wp14:sizeRelH relativeFrom="page">
            <wp14:pctWidth>0</wp14:pctWidth>
          </wp14:sizeRelH>
          <wp14:sizeRelV relativeFrom="page">
            <wp14:pctHeight>0</wp14:pctHeight>
          </wp14:sizeRelV>
        </wp:anchor>
      </w:drawing>
    </w:r>
    <w:r w:rsidR="004B0717" w:rsidRPr="00DC1EFF">
      <w:rPr>
        <w:b/>
        <w:bCs/>
        <w:i/>
        <w:iCs/>
        <w:lang w:val="es-CL"/>
      </w:rPr>
      <w:t>Referenc</w:t>
    </w:r>
    <w:r w:rsidR="006F2673" w:rsidRPr="00DC1EFF">
      <w:rPr>
        <w:b/>
        <w:bCs/>
        <w:i/>
        <w:iCs/>
        <w:lang w:val="es-CL"/>
      </w:rPr>
      <w:t>ia</w:t>
    </w:r>
    <w:r w:rsidR="004B0717" w:rsidRPr="00DC1EFF">
      <w:rPr>
        <w:b/>
        <w:bCs/>
        <w:i/>
        <w:iCs/>
        <w:lang w:val="es-CL"/>
      </w:rPr>
      <w:t>:</w:t>
    </w:r>
    <w:r w:rsidR="004B0717" w:rsidRPr="00DC1EFF">
      <w:rPr>
        <w:i/>
        <w:iCs/>
        <w:lang w:val="es-CL"/>
      </w:rPr>
      <w:t xml:space="preserve"> CI/FEJ/GMDF/202</w:t>
    </w:r>
    <w:r w:rsidR="00B23F01">
      <w:rPr>
        <w:i/>
        <w:iCs/>
        <w:lang w:val="es-CL"/>
      </w:rPr>
      <w:t>3</w:t>
    </w:r>
    <w:r w:rsidR="004B0717" w:rsidRPr="00DC1EFF">
      <w:rPr>
        <w:i/>
        <w:iCs/>
        <w:lang w:val="es-CL"/>
      </w:rPr>
      <w:t>/01</w:t>
    </w:r>
  </w:p>
  <w:p w14:paraId="641E29AC" w14:textId="6A1B724D" w:rsidR="00E02D0E" w:rsidRPr="00DC1EFF" w:rsidRDefault="004A6215" w:rsidP="004B0717">
    <w:pPr>
      <w:jc w:val="right"/>
      <w:rPr>
        <w:i/>
        <w:iCs/>
        <w:lang w:val="es-CL"/>
      </w:rPr>
    </w:pPr>
    <w:r w:rsidRPr="004A6215">
      <w:rPr>
        <w:b/>
        <w:bCs/>
        <w:i/>
        <w:iCs/>
        <w:lang w:val="es-CL"/>
      </w:rPr>
      <w:t>Fecha L</w:t>
    </w:r>
    <w:r w:rsidR="00DC1EFF" w:rsidRPr="00DC1EFF">
      <w:rPr>
        <w:b/>
        <w:bCs/>
        <w:i/>
        <w:iCs/>
        <w:lang w:val="es-CL"/>
      </w:rPr>
      <w:t>í</w:t>
    </w:r>
    <w:r w:rsidRPr="004A6215">
      <w:rPr>
        <w:b/>
        <w:bCs/>
        <w:i/>
        <w:iCs/>
        <w:lang w:val="es-CL"/>
      </w:rPr>
      <w:t>mite</w:t>
    </w:r>
    <w:r w:rsidR="00E02D0E" w:rsidRPr="00DC1EFF">
      <w:rPr>
        <w:b/>
        <w:bCs/>
        <w:i/>
        <w:iCs/>
        <w:lang w:val="es-CL"/>
      </w:rPr>
      <w:t xml:space="preserve">: </w:t>
    </w:r>
    <w:r w:rsidR="00D2674E">
      <w:rPr>
        <w:i/>
        <w:iCs/>
        <w:lang w:val="es-CL"/>
      </w:rPr>
      <w:t>Lun</w:t>
    </w:r>
    <w:r w:rsidR="00B23F01">
      <w:rPr>
        <w:i/>
        <w:iCs/>
        <w:lang w:val="es-CL"/>
      </w:rPr>
      <w:t>e</w:t>
    </w:r>
    <w:r w:rsidR="00DC1EFF">
      <w:rPr>
        <w:i/>
        <w:iCs/>
        <w:lang w:val="es-CL"/>
      </w:rPr>
      <w:t>s</w:t>
    </w:r>
    <w:r w:rsidR="00493BA5" w:rsidRPr="00DC1EFF">
      <w:rPr>
        <w:i/>
        <w:iCs/>
        <w:lang w:val="es-CL"/>
      </w:rPr>
      <w:t xml:space="preserve"> </w:t>
    </w:r>
    <w:r w:rsidR="00D2674E">
      <w:rPr>
        <w:i/>
        <w:iCs/>
        <w:lang w:val="es-CL"/>
      </w:rPr>
      <w:t>28</w:t>
    </w:r>
    <w:r w:rsidR="00DC1EFF">
      <w:rPr>
        <w:i/>
        <w:iCs/>
        <w:lang w:val="es-CL"/>
      </w:rPr>
      <w:t xml:space="preserve"> de </w:t>
    </w:r>
    <w:r w:rsidR="00B23F01">
      <w:rPr>
        <w:i/>
        <w:iCs/>
        <w:lang w:val="es-CL"/>
      </w:rPr>
      <w:t>agosto</w:t>
    </w:r>
    <w:r w:rsidR="00DC1EFF">
      <w:rPr>
        <w:i/>
        <w:iCs/>
        <w:lang w:val="es-CL"/>
      </w:rPr>
      <w:t xml:space="preserve"> de</w:t>
    </w:r>
    <w:r w:rsidR="00E02D0E" w:rsidRPr="00DC1EFF">
      <w:rPr>
        <w:i/>
        <w:iCs/>
        <w:lang w:val="es-CL"/>
      </w:rPr>
      <w:t xml:space="preserve"> 202</w:t>
    </w:r>
    <w:r w:rsidR="00B23F01">
      <w:rPr>
        <w:i/>
        <w:iCs/>
        <w:lang w:val="es-CL"/>
      </w:rPr>
      <w:t>3</w:t>
    </w:r>
    <w:r w:rsidR="001A1B5F" w:rsidRPr="00DC1EFF">
      <w:rPr>
        <w:i/>
        <w:iCs/>
        <w:lang w:val="es-CL"/>
      </w:rPr>
      <w:t xml:space="preserve"> 23:59 GMT+2</w:t>
    </w:r>
  </w:p>
  <w:p w14:paraId="22194DF4" w14:textId="6B5A629A" w:rsidR="00BC0753" w:rsidRPr="00DC1EFF" w:rsidRDefault="00BC0753" w:rsidP="00D4017C">
    <w:pPr>
      <w:pStyle w:val="Header"/>
      <w:jc w:val="right"/>
      <w:rPr>
        <w:lang w:val="es-C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D9840" w14:textId="53FF7ABF" w:rsidR="003D0042" w:rsidRDefault="003D0042" w:rsidP="00FB0B80">
    <w:pPr>
      <w:pStyle w:val="Header"/>
      <w:ind w:right="11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04350"/>
    <w:multiLevelType w:val="hybridMultilevel"/>
    <w:tmpl w:val="4D9A66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FB53AE"/>
    <w:multiLevelType w:val="hybridMultilevel"/>
    <w:tmpl w:val="12AA5A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5079BA"/>
    <w:multiLevelType w:val="hybridMultilevel"/>
    <w:tmpl w:val="748CBA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DA3E369E">
      <w:start w:val="11"/>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27BC"/>
    <w:multiLevelType w:val="hybridMultilevel"/>
    <w:tmpl w:val="2AB81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1E6DDF"/>
    <w:multiLevelType w:val="hybridMultilevel"/>
    <w:tmpl w:val="B106D4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F1E5DB2">
      <w:start w:val="7"/>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7B60AF"/>
    <w:multiLevelType w:val="hybridMultilevel"/>
    <w:tmpl w:val="AD1C8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87262B"/>
    <w:multiLevelType w:val="hybridMultilevel"/>
    <w:tmpl w:val="D4403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024966"/>
    <w:multiLevelType w:val="hybridMultilevel"/>
    <w:tmpl w:val="569AB2CE"/>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7E56EE"/>
    <w:multiLevelType w:val="hybridMultilevel"/>
    <w:tmpl w:val="4A724F1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BE4974"/>
    <w:multiLevelType w:val="hybridMultilevel"/>
    <w:tmpl w:val="3C5E50E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590316B"/>
    <w:multiLevelType w:val="hybridMultilevel"/>
    <w:tmpl w:val="7EE829EE"/>
    <w:lvl w:ilvl="0" w:tplc="0E169F8E">
      <w:start w:val="1"/>
      <w:numFmt w:val="decimal"/>
      <w:lvlText w:val="%1."/>
      <w:lvlJc w:val="left"/>
      <w:pPr>
        <w:ind w:left="720" w:hanging="360"/>
      </w:pPr>
      <w:rPr>
        <w:rFonts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FB52AB"/>
    <w:multiLevelType w:val="hybridMultilevel"/>
    <w:tmpl w:val="60680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DE6007"/>
    <w:multiLevelType w:val="hybridMultilevel"/>
    <w:tmpl w:val="54800E3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973E2E"/>
    <w:multiLevelType w:val="hybridMultilevel"/>
    <w:tmpl w:val="1F460D7A"/>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F2E303F"/>
    <w:multiLevelType w:val="hybridMultilevel"/>
    <w:tmpl w:val="1F8E06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6D2BA0"/>
    <w:multiLevelType w:val="hybridMultilevel"/>
    <w:tmpl w:val="C6728176"/>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A72E3F"/>
    <w:multiLevelType w:val="multilevel"/>
    <w:tmpl w:val="CC26860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7" w15:restartNumberingAfterBreak="0">
    <w:nsid w:val="39A06F22"/>
    <w:multiLevelType w:val="hybridMultilevel"/>
    <w:tmpl w:val="819807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E6D22C8"/>
    <w:multiLevelType w:val="hybridMultilevel"/>
    <w:tmpl w:val="232E0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07E50E8"/>
    <w:multiLevelType w:val="hybridMultilevel"/>
    <w:tmpl w:val="E65601F2"/>
    <w:lvl w:ilvl="0" w:tplc="00F07758">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0" w15:restartNumberingAfterBreak="0">
    <w:nsid w:val="41702F55"/>
    <w:multiLevelType w:val="hybridMultilevel"/>
    <w:tmpl w:val="B3E043BE"/>
    <w:lvl w:ilvl="0" w:tplc="4936F278">
      <w:start w:val="1"/>
      <w:numFmt w:val="lowerLetter"/>
      <w:lvlText w:val="%1)"/>
      <w:lvlJc w:val="left"/>
      <w:pPr>
        <w:ind w:left="720" w:hanging="360"/>
      </w:pPr>
      <w:rPr>
        <w:rFonts w:hint="default"/>
        <w:b/>
        <w:bC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4A93F7C"/>
    <w:multiLevelType w:val="multilevel"/>
    <w:tmpl w:val="B6960852"/>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2" w15:restartNumberingAfterBreak="0">
    <w:nsid w:val="46445CEC"/>
    <w:multiLevelType w:val="hybridMultilevel"/>
    <w:tmpl w:val="4C62C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1C099F"/>
    <w:multiLevelType w:val="hybridMultilevel"/>
    <w:tmpl w:val="73202B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BF83653"/>
    <w:multiLevelType w:val="hybridMultilevel"/>
    <w:tmpl w:val="BA025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95050B"/>
    <w:multiLevelType w:val="hybridMultilevel"/>
    <w:tmpl w:val="597C5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0627492"/>
    <w:multiLevelType w:val="hybridMultilevel"/>
    <w:tmpl w:val="CA04B4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0CC7909"/>
    <w:multiLevelType w:val="hybridMultilevel"/>
    <w:tmpl w:val="24CCFF60"/>
    <w:lvl w:ilvl="0" w:tplc="04CEC456">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69E3065"/>
    <w:multiLevelType w:val="hybridMultilevel"/>
    <w:tmpl w:val="8216EC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7F81A47"/>
    <w:multiLevelType w:val="hybridMultilevel"/>
    <w:tmpl w:val="BDE47F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9C2418"/>
    <w:multiLevelType w:val="hybridMultilevel"/>
    <w:tmpl w:val="D6EEE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C9E5B60"/>
    <w:multiLevelType w:val="hybridMultilevel"/>
    <w:tmpl w:val="5476B5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03A5545"/>
    <w:multiLevelType w:val="hybridMultilevel"/>
    <w:tmpl w:val="F836F2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06F3E1D"/>
    <w:multiLevelType w:val="multilevel"/>
    <w:tmpl w:val="CC268602"/>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4" w15:restartNumberingAfterBreak="0">
    <w:nsid w:val="63196FF4"/>
    <w:multiLevelType w:val="hybridMultilevel"/>
    <w:tmpl w:val="629C7C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5F1165C"/>
    <w:multiLevelType w:val="hybridMultilevel"/>
    <w:tmpl w:val="C69261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4F4FEF"/>
    <w:multiLevelType w:val="hybridMultilevel"/>
    <w:tmpl w:val="B4B86CE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1DF3E7F"/>
    <w:multiLevelType w:val="hybridMultilevel"/>
    <w:tmpl w:val="28824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57613B2"/>
    <w:multiLevelType w:val="multilevel"/>
    <w:tmpl w:val="9E3E5A8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upperLetter"/>
      <w:lvlText w:val="%1.%2.%3."/>
      <w:lvlJc w:val="left"/>
      <w:pPr>
        <w:ind w:left="720" w:hanging="720"/>
      </w:pPr>
      <w:rPr>
        <w:rFonts w:hint="default"/>
      </w:rPr>
    </w:lvl>
    <w:lvl w:ilvl="3">
      <w:start w:val="1"/>
      <w:numFmt w:val="upperLetter"/>
      <w:lvlText w:val="%1.%2.%3.%4."/>
      <w:lvlJc w:val="left"/>
      <w:pPr>
        <w:ind w:left="720" w:hanging="720"/>
      </w:pPr>
      <w:rPr>
        <w:rFonts w:hint="default"/>
      </w:rPr>
    </w:lvl>
    <w:lvl w:ilvl="4">
      <w:start w:val="1"/>
      <w:numFmt w:val="upperLetter"/>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8093E8A"/>
    <w:multiLevelType w:val="hybridMultilevel"/>
    <w:tmpl w:val="988848D4"/>
    <w:lvl w:ilvl="0" w:tplc="8036307A">
      <w:start w:val="1"/>
      <w:numFmt w:val="decimal"/>
      <w:lvlText w:val="%1."/>
      <w:lvlJc w:val="left"/>
      <w:pPr>
        <w:ind w:left="1080" w:hanging="360"/>
      </w:pPr>
      <w:rPr>
        <w:rFonts w:hint="default"/>
        <w:b/>
        <w:bCs/>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0" w15:restartNumberingAfterBreak="0">
    <w:nsid w:val="7AB95D00"/>
    <w:multiLevelType w:val="hybridMultilevel"/>
    <w:tmpl w:val="218E8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C76014C"/>
    <w:multiLevelType w:val="hybridMultilevel"/>
    <w:tmpl w:val="F0D22C5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D4934D4"/>
    <w:multiLevelType w:val="hybridMultilevel"/>
    <w:tmpl w:val="BBE85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FFB17F7"/>
    <w:multiLevelType w:val="hybridMultilevel"/>
    <w:tmpl w:val="0F9071E4"/>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56010912">
    <w:abstractNumId w:val="25"/>
  </w:num>
  <w:num w:numId="2" w16cid:durableId="1967076252">
    <w:abstractNumId w:val="22"/>
  </w:num>
  <w:num w:numId="3" w16cid:durableId="1804496420">
    <w:abstractNumId w:val="1"/>
  </w:num>
  <w:num w:numId="4" w16cid:durableId="1254313927">
    <w:abstractNumId w:val="35"/>
  </w:num>
  <w:num w:numId="5" w16cid:durableId="1748261741">
    <w:abstractNumId w:val="34"/>
  </w:num>
  <w:num w:numId="6" w16cid:durableId="1873491269">
    <w:abstractNumId w:val="6"/>
  </w:num>
  <w:num w:numId="7" w16cid:durableId="293760709">
    <w:abstractNumId w:val="7"/>
  </w:num>
  <w:num w:numId="8" w16cid:durableId="258493603">
    <w:abstractNumId w:val="42"/>
  </w:num>
  <w:num w:numId="9" w16cid:durableId="1485194533">
    <w:abstractNumId w:val="10"/>
  </w:num>
  <w:num w:numId="10" w16cid:durableId="519246965">
    <w:abstractNumId w:val="27"/>
  </w:num>
  <w:num w:numId="11" w16cid:durableId="936059231">
    <w:abstractNumId w:val="16"/>
  </w:num>
  <w:num w:numId="12" w16cid:durableId="135530982">
    <w:abstractNumId w:val="20"/>
  </w:num>
  <w:num w:numId="13" w16cid:durableId="772282087">
    <w:abstractNumId w:val="2"/>
  </w:num>
  <w:num w:numId="14" w16cid:durableId="2107382324">
    <w:abstractNumId w:val="13"/>
  </w:num>
  <w:num w:numId="15" w16cid:durableId="1074083815">
    <w:abstractNumId w:val="5"/>
  </w:num>
  <w:num w:numId="16" w16cid:durableId="1174491556">
    <w:abstractNumId w:val="11"/>
  </w:num>
  <w:num w:numId="17" w16cid:durableId="461965895">
    <w:abstractNumId w:val="8"/>
  </w:num>
  <w:num w:numId="18" w16cid:durableId="64300616">
    <w:abstractNumId w:val="3"/>
  </w:num>
  <w:num w:numId="19" w16cid:durableId="43024001">
    <w:abstractNumId w:val="33"/>
  </w:num>
  <w:num w:numId="20" w16cid:durableId="1481338769">
    <w:abstractNumId w:val="18"/>
  </w:num>
  <w:num w:numId="21" w16cid:durableId="348413312">
    <w:abstractNumId w:val="32"/>
  </w:num>
  <w:num w:numId="22" w16cid:durableId="1714698021">
    <w:abstractNumId w:val="24"/>
  </w:num>
  <w:num w:numId="23" w16cid:durableId="295113490">
    <w:abstractNumId w:val="4"/>
  </w:num>
  <w:num w:numId="24" w16cid:durableId="1599100895">
    <w:abstractNumId w:val="14"/>
  </w:num>
  <w:num w:numId="25" w16cid:durableId="1738014835">
    <w:abstractNumId w:val="21"/>
  </w:num>
  <w:num w:numId="26" w16cid:durableId="1357190756">
    <w:abstractNumId w:val="26"/>
  </w:num>
  <w:num w:numId="27" w16cid:durableId="649408663">
    <w:abstractNumId w:val="40"/>
  </w:num>
  <w:num w:numId="28" w16cid:durableId="1797985787">
    <w:abstractNumId w:val="30"/>
  </w:num>
  <w:num w:numId="29" w16cid:durableId="1224291628">
    <w:abstractNumId w:val="15"/>
  </w:num>
  <w:num w:numId="30" w16cid:durableId="1498617231">
    <w:abstractNumId w:val="36"/>
  </w:num>
  <w:num w:numId="31" w16cid:durableId="1250236487">
    <w:abstractNumId w:val="9"/>
  </w:num>
  <w:num w:numId="32" w16cid:durableId="752970025">
    <w:abstractNumId w:val="12"/>
  </w:num>
  <w:num w:numId="33" w16cid:durableId="879589131">
    <w:abstractNumId w:val="37"/>
  </w:num>
  <w:num w:numId="34" w16cid:durableId="1836922372">
    <w:abstractNumId w:val="43"/>
  </w:num>
  <w:num w:numId="35" w16cid:durableId="1600521645">
    <w:abstractNumId w:val="38"/>
  </w:num>
  <w:num w:numId="36" w16cid:durableId="947854455">
    <w:abstractNumId w:val="31"/>
  </w:num>
  <w:num w:numId="37" w16cid:durableId="360594325">
    <w:abstractNumId w:val="0"/>
  </w:num>
  <w:num w:numId="38" w16cid:durableId="2074498692">
    <w:abstractNumId w:val="23"/>
  </w:num>
  <w:num w:numId="39" w16cid:durableId="1124933240">
    <w:abstractNumId w:val="17"/>
  </w:num>
  <w:num w:numId="40" w16cid:durableId="1252206239">
    <w:abstractNumId w:val="29"/>
  </w:num>
  <w:num w:numId="41" w16cid:durableId="1848784510">
    <w:abstractNumId w:val="41"/>
  </w:num>
  <w:num w:numId="42" w16cid:durableId="1008143956">
    <w:abstractNumId w:val="28"/>
  </w:num>
  <w:num w:numId="43" w16cid:durableId="450704973">
    <w:abstractNumId w:val="39"/>
  </w:num>
  <w:num w:numId="44" w16cid:durableId="189446266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2A9"/>
    <w:rsid w:val="000026E8"/>
    <w:rsid w:val="00003766"/>
    <w:rsid w:val="00004558"/>
    <w:rsid w:val="000051D1"/>
    <w:rsid w:val="000072BB"/>
    <w:rsid w:val="0001190F"/>
    <w:rsid w:val="00012158"/>
    <w:rsid w:val="000122D3"/>
    <w:rsid w:val="000125AC"/>
    <w:rsid w:val="00012D5A"/>
    <w:rsid w:val="00014DFF"/>
    <w:rsid w:val="00016437"/>
    <w:rsid w:val="00017B14"/>
    <w:rsid w:val="00022D1D"/>
    <w:rsid w:val="00023669"/>
    <w:rsid w:val="0002487E"/>
    <w:rsid w:val="00024C7C"/>
    <w:rsid w:val="00025FB8"/>
    <w:rsid w:val="000275DF"/>
    <w:rsid w:val="000301A8"/>
    <w:rsid w:val="00031D20"/>
    <w:rsid w:val="00033364"/>
    <w:rsid w:val="0003357D"/>
    <w:rsid w:val="00033AC6"/>
    <w:rsid w:val="000342AE"/>
    <w:rsid w:val="000352C9"/>
    <w:rsid w:val="00035AB4"/>
    <w:rsid w:val="00035DCD"/>
    <w:rsid w:val="00036900"/>
    <w:rsid w:val="00036F5F"/>
    <w:rsid w:val="000403B5"/>
    <w:rsid w:val="00040467"/>
    <w:rsid w:val="000412B1"/>
    <w:rsid w:val="00041379"/>
    <w:rsid w:val="00043437"/>
    <w:rsid w:val="00043BDB"/>
    <w:rsid w:val="00052424"/>
    <w:rsid w:val="000532D7"/>
    <w:rsid w:val="00054444"/>
    <w:rsid w:val="00054786"/>
    <w:rsid w:val="00054C17"/>
    <w:rsid w:val="000568EB"/>
    <w:rsid w:val="00057D16"/>
    <w:rsid w:val="00061734"/>
    <w:rsid w:val="00063A47"/>
    <w:rsid w:val="00063A85"/>
    <w:rsid w:val="000642C6"/>
    <w:rsid w:val="0006455E"/>
    <w:rsid w:val="00065029"/>
    <w:rsid w:val="00065940"/>
    <w:rsid w:val="00065A3A"/>
    <w:rsid w:val="00067CD3"/>
    <w:rsid w:val="00071187"/>
    <w:rsid w:val="0007324D"/>
    <w:rsid w:val="00073F45"/>
    <w:rsid w:val="000753BD"/>
    <w:rsid w:val="00080C1A"/>
    <w:rsid w:val="00081930"/>
    <w:rsid w:val="00082520"/>
    <w:rsid w:val="0008259E"/>
    <w:rsid w:val="00083065"/>
    <w:rsid w:val="00083E84"/>
    <w:rsid w:val="00083EAF"/>
    <w:rsid w:val="00086F22"/>
    <w:rsid w:val="000873AE"/>
    <w:rsid w:val="0009081A"/>
    <w:rsid w:val="000923F2"/>
    <w:rsid w:val="00093144"/>
    <w:rsid w:val="000931D0"/>
    <w:rsid w:val="00094912"/>
    <w:rsid w:val="00094932"/>
    <w:rsid w:val="0009627A"/>
    <w:rsid w:val="000A085C"/>
    <w:rsid w:val="000A1656"/>
    <w:rsid w:val="000A2888"/>
    <w:rsid w:val="000A29A7"/>
    <w:rsid w:val="000A3135"/>
    <w:rsid w:val="000A3BC7"/>
    <w:rsid w:val="000A4104"/>
    <w:rsid w:val="000A44EA"/>
    <w:rsid w:val="000A55B3"/>
    <w:rsid w:val="000A597C"/>
    <w:rsid w:val="000A6311"/>
    <w:rsid w:val="000A758C"/>
    <w:rsid w:val="000B0101"/>
    <w:rsid w:val="000B21E8"/>
    <w:rsid w:val="000B2F02"/>
    <w:rsid w:val="000B45D8"/>
    <w:rsid w:val="000B46C6"/>
    <w:rsid w:val="000B6F71"/>
    <w:rsid w:val="000B6F87"/>
    <w:rsid w:val="000C0B74"/>
    <w:rsid w:val="000C29B3"/>
    <w:rsid w:val="000C2E0F"/>
    <w:rsid w:val="000C409A"/>
    <w:rsid w:val="000C4653"/>
    <w:rsid w:val="000C55A7"/>
    <w:rsid w:val="000C7242"/>
    <w:rsid w:val="000C7B22"/>
    <w:rsid w:val="000C7D2A"/>
    <w:rsid w:val="000D02F5"/>
    <w:rsid w:val="000D08DC"/>
    <w:rsid w:val="000D2004"/>
    <w:rsid w:val="000D2C1A"/>
    <w:rsid w:val="000D3590"/>
    <w:rsid w:val="000D4B29"/>
    <w:rsid w:val="000D5DA3"/>
    <w:rsid w:val="000D5EE1"/>
    <w:rsid w:val="000D5FF8"/>
    <w:rsid w:val="000D61D9"/>
    <w:rsid w:val="000D71E0"/>
    <w:rsid w:val="000D7A52"/>
    <w:rsid w:val="000E1A4F"/>
    <w:rsid w:val="000E24F7"/>
    <w:rsid w:val="000E36F4"/>
    <w:rsid w:val="000E4BA0"/>
    <w:rsid w:val="000E5328"/>
    <w:rsid w:val="000F0C6F"/>
    <w:rsid w:val="000F3171"/>
    <w:rsid w:val="000F324B"/>
    <w:rsid w:val="000F34CE"/>
    <w:rsid w:val="000F4997"/>
    <w:rsid w:val="000F4B9B"/>
    <w:rsid w:val="000F51E4"/>
    <w:rsid w:val="000F6ADF"/>
    <w:rsid w:val="0010077E"/>
    <w:rsid w:val="00101A8E"/>
    <w:rsid w:val="00103BC7"/>
    <w:rsid w:val="00103FF7"/>
    <w:rsid w:val="00104443"/>
    <w:rsid w:val="001046BF"/>
    <w:rsid w:val="001053B5"/>
    <w:rsid w:val="0010629F"/>
    <w:rsid w:val="00106438"/>
    <w:rsid w:val="00106692"/>
    <w:rsid w:val="001068AF"/>
    <w:rsid w:val="00107010"/>
    <w:rsid w:val="00107A18"/>
    <w:rsid w:val="00107C8A"/>
    <w:rsid w:val="00110CA5"/>
    <w:rsid w:val="00111246"/>
    <w:rsid w:val="001115DF"/>
    <w:rsid w:val="00111FBC"/>
    <w:rsid w:val="00112D33"/>
    <w:rsid w:val="00113CF7"/>
    <w:rsid w:val="00114A88"/>
    <w:rsid w:val="00115367"/>
    <w:rsid w:val="001155DF"/>
    <w:rsid w:val="001167F8"/>
    <w:rsid w:val="001207B4"/>
    <w:rsid w:val="00121208"/>
    <w:rsid w:val="00121582"/>
    <w:rsid w:val="00121B9B"/>
    <w:rsid w:val="001264B1"/>
    <w:rsid w:val="001266D2"/>
    <w:rsid w:val="00126BB6"/>
    <w:rsid w:val="0013047C"/>
    <w:rsid w:val="00130A29"/>
    <w:rsid w:val="0013130D"/>
    <w:rsid w:val="00131DF7"/>
    <w:rsid w:val="0013258C"/>
    <w:rsid w:val="0013413F"/>
    <w:rsid w:val="00134544"/>
    <w:rsid w:val="001345A7"/>
    <w:rsid w:val="00135E7E"/>
    <w:rsid w:val="001370DB"/>
    <w:rsid w:val="001375DE"/>
    <w:rsid w:val="0014073B"/>
    <w:rsid w:val="00140F96"/>
    <w:rsid w:val="001429AC"/>
    <w:rsid w:val="00143B67"/>
    <w:rsid w:val="00144071"/>
    <w:rsid w:val="00144311"/>
    <w:rsid w:val="001447DE"/>
    <w:rsid w:val="00144A6E"/>
    <w:rsid w:val="00146946"/>
    <w:rsid w:val="00146AE2"/>
    <w:rsid w:val="001478A8"/>
    <w:rsid w:val="001511FA"/>
    <w:rsid w:val="0015382C"/>
    <w:rsid w:val="00156085"/>
    <w:rsid w:val="001568F0"/>
    <w:rsid w:val="00156CBA"/>
    <w:rsid w:val="00156E31"/>
    <w:rsid w:val="00160117"/>
    <w:rsid w:val="001621A7"/>
    <w:rsid w:val="001627B8"/>
    <w:rsid w:val="00163490"/>
    <w:rsid w:val="00163853"/>
    <w:rsid w:val="00163F2E"/>
    <w:rsid w:val="001646E2"/>
    <w:rsid w:val="0016488D"/>
    <w:rsid w:val="00164A1D"/>
    <w:rsid w:val="00164BCB"/>
    <w:rsid w:val="001651C0"/>
    <w:rsid w:val="001663C4"/>
    <w:rsid w:val="00167AE4"/>
    <w:rsid w:val="00172757"/>
    <w:rsid w:val="0017280E"/>
    <w:rsid w:val="00173BF6"/>
    <w:rsid w:val="001741DC"/>
    <w:rsid w:val="001743D6"/>
    <w:rsid w:val="0017458F"/>
    <w:rsid w:val="00174E1A"/>
    <w:rsid w:val="00174E90"/>
    <w:rsid w:val="001752C8"/>
    <w:rsid w:val="00176D3F"/>
    <w:rsid w:val="00177779"/>
    <w:rsid w:val="0018398A"/>
    <w:rsid w:val="00186400"/>
    <w:rsid w:val="00186B26"/>
    <w:rsid w:val="00187D0B"/>
    <w:rsid w:val="00187D1C"/>
    <w:rsid w:val="001908BB"/>
    <w:rsid w:val="00191FF3"/>
    <w:rsid w:val="00192DE6"/>
    <w:rsid w:val="00195D62"/>
    <w:rsid w:val="00195E2B"/>
    <w:rsid w:val="001972BB"/>
    <w:rsid w:val="001973BF"/>
    <w:rsid w:val="001978D4"/>
    <w:rsid w:val="001A06E9"/>
    <w:rsid w:val="001A1B5F"/>
    <w:rsid w:val="001A2537"/>
    <w:rsid w:val="001A4592"/>
    <w:rsid w:val="001A516B"/>
    <w:rsid w:val="001A6193"/>
    <w:rsid w:val="001B04B8"/>
    <w:rsid w:val="001B1749"/>
    <w:rsid w:val="001B186E"/>
    <w:rsid w:val="001B3866"/>
    <w:rsid w:val="001B5DA0"/>
    <w:rsid w:val="001B7844"/>
    <w:rsid w:val="001C17F8"/>
    <w:rsid w:val="001C1FA9"/>
    <w:rsid w:val="001C1FEA"/>
    <w:rsid w:val="001C3B60"/>
    <w:rsid w:val="001C40DD"/>
    <w:rsid w:val="001C4954"/>
    <w:rsid w:val="001C4F66"/>
    <w:rsid w:val="001C5759"/>
    <w:rsid w:val="001C7CC6"/>
    <w:rsid w:val="001C7D6A"/>
    <w:rsid w:val="001D02AE"/>
    <w:rsid w:val="001D20A9"/>
    <w:rsid w:val="001D4AFE"/>
    <w:rsid w:val="001E0E43"/>
    <w:rsid w:val="001E2A6D"/>
    <w:rsid w:val="001E5719"/>
    <w:rsid w:val="001E61FC"/>
    <w:rsid w:val="001E6761"/>
    <w:rsid w:val="001E73C4"/>
    <w:rsid w:val="001E7CD6"/>
    <w:rsid w:val="001F0F43"/>
    <w:rsid w:val="001F1162"/>
    <w:rsid w:val="001F131D"/>
    <w:rsid w:val="001F1544"/>
    <w:rsid w:val="001F1E64"/>
    <w:rsid w:val="001F244E"/>
    <w:rsid w:val="001F246D"/>
    <w:rsid w:val="001F3014"/>
    <w:rsid w:val="001F6293"/>
    <w:rsid w:val="001F669A"/>
    <w:rsid w:val="001F70FA"/>
    <w:rsid w:val="001F792A"/>
    <w:rsid w:val="002004E7"/>
    <w:rsid w:val="00201418"/>
    <w:rsid w:val="00202FBF"/>
    <w:rsid w:val="0020440C"/>
    <w:rsid w:val="00205DF0"/>
    <w:rsid w:val="00207416"/>
    <w:rsid w:val="002110AB"/>
    <w:rsid w:val="00211BBE"/>
    <w:rsid w:val="00214996"/>
    <w:rsid w:val="002155A8"/>
    <w:rsid w:val="002202B6"/>
    <w:rsid w:val="00220EE4"/>
    <w:rsid w:val="00222019"/>
    <w:rsid w:val="0022229A"/>
    <w:rsid w:val="0022510A"/>
    <w:rsid w:val="0023164F"/>
    <w:rsid w:val="00231801"/>
    <w:rsid w:val="00231CA9"/>
    <w:rsid w:val="00231E8D"/>
    <w:rsid w:val="00235B98"/>
    <w:rsid w:val="00237052"/>
    <w:rsid w:val="00237418"/>
    <w:rsid w:val="00237F2C"/>
    <w:rsid w:val="00240CFC"/>
    <w:rsid w:val="002443AA"/>
    <w:rsid w:val="00246AD6"/>
    <w:rsid w:val="0025009A"/>
    <w:rsid w:val="00250A5A"/>
    <w:rsid w:val="00253278"/>
    <w:rsid w:val="00255459"/>
    <w:rsid w:val="002556F5"/>
    <w:rsid w:val="00255AC7"/>
    <w:rsid w:val="002560EB"/>
    <w:rsid w:val="00256374"/>
    <w:rsid w:val="00260BFC"/>
    <w:rsid w:val="00261191"/>
    <w:rsid w:val="002615A0"/>
    <w:rsid w:val="002628B9"/>
    <w:rsid w:val="00265B01"/>
    <w:rsid w:val="00265F40"/>
    <w:rsid w:val="002710C1"/>
    <w:rsid w:val="002714C6"/>
    <w:rsid w:val="00271E7A"/>
    <w:rsid w:val="0027383C"/>
    <w:rsid w:val="0027441A"/>
    <w:rsid w:val="00276A30"/>
    <w:rsid w:val="00276D0D"/>
    <w:rsid w:val="00277386"/>
    <w:rsid w:val="0027748E"/>
    <w:rsid w:val="002809C8"/>
    <w:rsid w:val="00282EA2"/>
    <w:rsid w:val="0028503E"/>
    <w:rsid w:val="0028562D"/>
    <w:rsid w:val="00285D26"/>
    <w:rsid w:val="002866E7"/>
    <w:rsid w:val="00287435"/>
    <w:rsid w:val="00290207"/>
    <w:rsid w:val="002936DA"/>
    <w:rsid w:val="00294A43"/>
    <w:rsid w:val="00295B14"/>
    <w:rsid w:val="002A0A70"/>
    <w:rsid w:val="002A147B"/>
    <w:rsid w:val="002A3448"/>
    <w:rsid w:val="002A3B1C"/>
    <w:rsid w:val="002A3C7E"/>
    <w:rsid w:val="002A67D9"/>
    <w:rsid w:val="002A68A3"/>
    <w:rsid w:val="002A6F36"/>
    <w:rsid w:val="002B1026"/>
    <w:rsid w:val="002B2C35"/>
    <w:rsid w:val="002B2CE7"/>
    <w:rsid w:val="002B4701"/>
    <w:rsid w:val="002B4774"/>
    <w:rsid w:val="002B47D3"/>
    <w:rsid w:val="002B5698"/>
    <w:rsid w:val="002B6F70"/>
    <w:rsid w:val="002B7C3A"/>
    <w:rsid w:val="002B7DAB"/>
    <w:rsid w:val="002C4595"/>
    <w:rsid w:val="002C5A6D"/>
    <w:rsid w:val="002C5B51"/>
    <w:rsid w:val="002D25F1"/>
    <w:rsid w:val="002D2A99"/>
    <w:rsid w:val="002D3487"/>
    <w:rsid w:val="002D3D79"/>
    <w:rsid w:val="002D4DDB"/>
    <w:rsid w:val="002D5C97"/>
    <w:rsid w:val="002D61F5"/>
    <w:rsid w:val="002D7D87"/>
    <w:rsid w:val="002E01FA"/>
    <w:rsid w:val="002E07E8"/>
    <w:rsid w:val="002E4A3D"/>
    <w:rsid w:val="002E4BE5"/>
    <w:rsid w:val="002E61CC"/>
    <w:rsid w:val="002E7C30"/>
    <w:rsid w:val="002F06E7"/>
    <w:rsid w:val="002F2F3D"/>
    <w:rsid w:val="002F2F79"/>
    <w:rsid w:val="002F2FAD"/>
    <w:rsid w:val="002F40B9"/>
    <w:rsid w:val="002F56CA"/>
    <w:rsid w:val="002F5FC3"/>
    <w:rsid w:val="002F6737"/>
    <w:rsid w:val="002F69F0"/>
    <w:rsid w:val="002F7430"/>
    <w:rsid w:val="00300769"/>
    <w:rsid w:val="003013C4"/>
    <w:rsid w:val="0030203D"/>
    <w:rsid w:val="00302F4B"/>
    <w:rsid w:val="003036D6"/>
    <w:rsid w:val="003036E0"/>
    <w:rsid w:val="00304306"/>
    <w:rsid w:val="00304577"/>
    <w:rsid w:val="00305B76"/>
    <w:rsid w:val="003061BB"/>
    <w:rsid w:val="00306614"/>
    <w:rsid w:val="00306ABB"/>
    <w:rsid w:val="0030777F"/>
    <w:rsid w:val="00307F70"/>
    <w:rsid w:val="00311915"/>
    <w:rsid w:val="003125DF"/>
    <w:rsid w:val="00312FE5"/>
    <w:rsid w:val="0031366F"/>
    <w:rsid w:val="00314A34"/>
    <w:rsid w:val="0031537B"/>
    <w:rsid w:val="0031551E"/>
    <w:rsid w:val="00315D04"/>
    <w:rsid w:val="00317C4B"/>
    <w:rsid w:val="00317DCB"/>
    <w:rsid w:val="00321A4B"/>
    <w:rsid w:val="00322569"/>
    <w:rsid w:val="003226A4"/>
    <w:rsid w:val="0032502B"/>
    <w:rsid w:val="003253C7"/>
    <w:rsid w:val="0032796D"/>
    <w:rsid w:val="00331FDC"/>
    <w:rsid w:val="003320B0"/>
    <w:rsid w:val="003323A9"/>
    <w:rsid w:val="003350BD"/>
    <w:rsid w:val="00335D51"/>
    <w:rsid w:val="00336311"/>
    <w:rsid w:val="003365B6"/>
    <w:rsid w:val="003372AA"/>
    <w:rsid w:val="00341477"/>
    <w:rsid w:val="00341FE7"/>
    <w:rsid w:val="0034320A"/>
    <w:rsid w:val="00344FD4"/>
    <w:rsid w:val="00345D9F"/>
    <w:rsid w:val="00346F31"/>
    <w:rsid w:val="00353717"/>
    <w:rsid w:val="00353A32"/>
    <w:rsid w:val="00357301"/>
    <w:rsid w:val="0036039B"/>
    <w:rsid w:val="00360FA3"/>
    <w:rsid w:val="0036107A"/>
    <w:rsid w:val="00361B02"/>
    <w:rsid w:val="0036404D"/>
    <w:rsid w:val="003643A9"/>
    <w:rsid w:val="0036645B"/>
    <w:rsid w:val="00370261"/>
    <w:rsid w:val="00370B58"/>
    <w:rsid w:val="00371098"/>
    <w:rsid w:val="00372476"/>
    <w:rsid w:val="00373119"/>
    <w:rsid w:val="00373246"/>
    <w:rsid w:val="003738CA"/>
    <w:rsid w:val="0037428D"/>
    <w:rsid w:val="00377938"/>
    <w:rsid w:val="00380467"/>
    <w:rsid w:val="00383565"/>
    <w:rsid w:val="003840A9"/>
    <w:rsid w:val="00384DDE"/>
    <w:rsid w:val="00384E5C"/>
    <w:rsid w:val="00384E6F"/>
    <w:rsid w:val="00384FD3"/>
    <w:rsid w:val="00386538"/>
    <w:rsid w:val="0038718B"/>
    <w:rsid w:val="0038784F"/>
    <w:rsid w:val="003902C0"/>
    <w:rsid w:val="003928A6"/>
    <w:rsid w:val="00392950"/>
    <w:rsid w:val="0039319A"/>
    <w:rsid w:val="00394400"/>
    <w:rsid w:val="0039473D"/>
    <w:rsid w:val="00395E62"/>
    <w:rsid w:val="0039652D"/>
    <w:rsid w:val="003A01C1"/>
    <w:rsid w:val="003A0C50"/>
    <w:rsid w:val="003A0DB6"/>
    <w:rsid w:val="003A26DF"/>
    <w:rsid w:val="003A32D8"/>
    <w:rsid w:val="003A557F"/>
    <w:rsid w:val="003A5809"/>
    <w:rsid w:val="003A68B0"/>
    <w:rsid w:val="003A7DCB"/>
    <w:rsid w:val="003B4123"/>
    <w:rsid w:val="003B5F86"/>
    <w:rsid w:val="003B614E"/>
    <w:rsid w:val="003B752D"/>
    <w:rsid w:val="003C31C4"/>
    <w:rsid w:val="003C3A4D"/>
    <w:rsid w:val="003C74FB"/>
    <w:rsid w:val="003D0042"/>
    <w:rsid w:val="003D0D41"/>
    <w:rsid w:val="003D1325"/>
    <w:rsid w:val="003D1DDE"/>
    <w:rsid w:val="003D22A9"/>
    <w:rsid w:val="003D2CCE"/>
    <w:rsid w:val="003D37F2"/>
    <w:rsid w:val="003D590A"/>
    <w:rsid w:val="003E2FFE"/>
    <w:rsid w:val="003E31E0"/>
    <w:rsid w:val="003E361C"/>
    <w:rsid w:val="003E4A20"/>
    <w:rsid w:val="003E6D85"/>
    <w:rsid w:val="003E7C5A"/>
    <w:rsid w:val="003F1321"/>
    <w:rsid w:val="003F3499"/>
    <w:rsid w:val="003F41B5"/>
    <w:rsid w:val="003F4AEF"/>
    <w:rsid w:val="003F786E"/>
    <w:rsid w:val="003F7CFE"/>
    <w:rsid w:val="0040007B"/>
    <w:rsid w:val="0040058A"/>
    <w:rsid w:val="004058D1"/>
    <w:rsid w:val="004106F5"/>
    <w:rsid w:val="00412133"/>
    <w:rsid w:val="00412559"/>
    <w:rsid w:val="004172EF"/>
    <w:rsid w:val="004201A5"/>
    <w:rsid w:val="00420BD9"/>
    <w:rsid w:val="00421AB3"/>
    <w:rsid w:val="0042324D"/>
    <w:rsid w:val="0042365C"/>
    <w:rsid w:val="004252CB"/>
    <w:rsid w:val="004257F7"/>
    <w:rsid w:val="004264DC"/>
    <w:rsid w:val="00426F50"/>
    <w:rsid w:val="00431DD3"/>
    <w:rsid w:val="0043281F"/>
    <w:rsid w:val="004346E0"/>
    <w:rsid w:val="00434EA4"/>
    <w:rsid w:val="0044523D"/>
    <w:rsid w:val="00445249"/>
    <w:rsid w:val="00445B25"/>
    <w:rsid w:val="00450F57"/>
    <w:rsid w:val="00452E86"/>
    <w:rsid w:val="00453E52"/>
    <w:rsid w:val="00454BBD"/>
    <w:rsid w:val="00456919"/>
    <w:rsid w:val="004569AE"/>
    <w:rsid w:val="00457DB6"/>
    <w:rsid w:val="0046546A"/>
    <w:rsid w:val="004673CB"/>
    <w:rsid w:val="004714E2"/>
    <w:rsid w:val="00471667"/>
    <w:rsid w:val="0047186A"/>
    <w:rsid w:val="00472C19"/>
    <w:rsid w:val="00472D42"/>
    <w:rsid w:val="00477D4E"/>
    <w:rsid w:val="00480851"/>
    <w:rsid w:val="004817C2"/>
    <w:rsid w:val="0048191A"/>
    <w:rsid w:val="00482C9E"/>
    <w:rsid w:val="0048443D"/>
    <w:rsid w:val="00484F2B"/>
    <w:rsid w:val="00486D4E"/>
    <w:rsid w:val="004902D0"/>
    <w:rsid w:val="00490346"/>
    <w:rsid w:val="004903EE"/>
    <w:rsid w:val="00491ED3"/>
    <w:rsid w:val="00492B0A"/>
    <w:rsid w:val="004938D4"/>
    <w:rsid w:val="00493BA5"/>
    <w:rsid w:val="00496A71"/>
    <w:rsid w:val="0049734F"/>
    <w:rsid w:val="00497A7A"/>
    <w:rsid w:val="00497F2D"/>
    <w:rsid w:val="004A0346"/>
    <w:rsid w:val="004A1968"/>
    <w:rsid w:val="004A1E28"/>
    <w:rsid w:val="004A4D6F"/>
    <w:rsid w:val="004A6215"/>
    <w:rsid w:val="004A6276"/>
    <w:rsid w:val="004A679D"/>
    <w:rsid w:val="004A686E"/>
    <w:rsid w:val="004B0116"/>
    <w:rsid w:val="004B0717"/>
    <w:rsid w:val="004B0F3C"/>
    <w:rsid w:val="004B114B"/>
    <w:rsid w:val="004B169E"/>
    <w:rsid w:val="004B1826"/>
    <w:rsid w:val="004B1E72"/>
    <w:rsid w:val="004B2734"/>
    <w:rsid w:val="004B4327"/>
    <w:rsid w:val="004B5B40"/>
    <w:rsid w:val="004B5F3F"/>
    <w:rsid w:val="004B6730"/>
    <w:rsid w:val="004B6828"/>
    <w:rsid w:val="004B6DC5"/>
    <w:rsid w:val="004C0EB5"/>
    <w:rsid w:val="004C1F09"/>
    <w:rsid w:val="004C26B7"/>
    <w:rsid w:val="004C35EB"/>
    <w:rsid w:val="004C4763"/>
    <w:rsid w:val="004C69DE"/>
    <w:rsid w:val="004D0062"/>
    <w:rsid w:val="004D2B3A"/>
    <w:rsid w:val="004D3E61"/>
    <w:rsid w:val="004D5ACF"/>
    <w:rsid w:val="004D605A"/>
    <w:rsid w:val="004D7FB7"/>
    <w:rsid w:val="004E02CF"/>
    <w:rsid w:val="004E1696"/>
    <w:rsid w:val="004E2170"/>
    <w:rsid w:val="004E318D"/>
    <w:rsid w:val="004E3426"/>
    <w:rsid w:val="004E67E3"/>
    <w:rsid w:val="004E73D1"/>
    <w:rsid w:val="004F13B0"/>
    <w:rsid w:val="004F1EC0"/>
    <w:rsid w:val="004F20C6"/>
    <w:rsid w:val="004F39C5"/>
    <w:rsid w:val="004F566A"/>
    <w:rsid w:val="004F6038"/>
    <w:rsid w:val="004F6208"/>
    <w:rsid w:val="00501D18"/>
    <w:rsid w:val="00501F7E"/>
    <w:rsid w:val="005021A8"/>
    <w:rsid w:val="00504C04"/>
    <w:rsid w:val="00504E87"/>
    <w:rsid w:val="00506BC4"/>
    <w:rsid w:val="005137DF"/>
    <w:rsid w:val="00515790"/>
    <w:rsid w:val="00516974"/>
    <w:rsid w:val="005238FA"/>
    <w:rsid w:val="00523CCA"/>
    <w:rsid w:val="00525467"/>
    <w:rsid w:val="0052664B"/>
    <w:rsid w:val="00527054"/>
    <w:rsid w:val="00527FC9"/>
    <w:rsid w:val="00530B5A"/>
    <w:rsid w:val="00531537"/>
    <w:rsid w:val="00532E60"/>
    <w:rsid w:val="0053407B"/>
    <w:rsid w:val="005359AD"/>
    <w:rsid w:val="0053691C"/>
    <w:rsid w:val="00537D00"/>
    <w:rsid w:val="00540835"/>
    <w:rsid w:val="00540E1F"/>
    <w:rsid w:val="00540F91"/>
    <w:rsid w:val="00543CBB"/>
    <w:rsid w:val="005459F5"/>
    <w:rsid w:val="005469FF"/>
    <w:rsid w:val="00547022"/>
    <w:rsid w:val="005472DA"/>
    <w:rsid w:val="005472E0"/>
    <w:rsid w:val="005503E8"/>
    <w:rsid w:val="005510FD"/>
    <w:rsid w:val="00551967"/>
    <w:rsid w:val="0055256B"/>
    <w:rsid w:val="0055267C"/>
    <w:rsid w:val="00555927"/>
    <w:rsid w:val="00561529"/>
    <w:rsid w:val="00561624"/>
    <w:rsid w:val="0056194A"/>
    <w:rsid w:val="00562DA8"/>
    <w:rsid w:val="0056427C"/>
    <w:rsid w:val="005658C8"/>
    <w:rsid w:val="00566436"/>
    <w:rsid w:val="00566445"/>
    <w:rsid w:val="0057471A"/>
    <w:rsid w:val="005760C5"/>
    <w:rsid w:val="00577D23"/>
    <w:rsid w:val="00580E54"/>
    <w:rsid w:val="005815A3"/>
    <w:rsid w:val="005831C1"/>
    <w:rsid w:val="005851EF"/>
    <w:rsid w:val="00585BCD"/>
    <w:rsid w:val="00585EE7"/>
    <w:rsid w:val="0058785A"/>
    <w:rsid w:val="005879CA"/>
    <w:rsid w:val="00590C33"/>
    <w:rsid w:val="00591541"/>
    <w:rsid w:val="00591D2A"/>
    <w:rsid w:val="0059608D"/>
    <w:rsid w:val="00596970"/>
    <w:rsid w:val="005A11F9"/>
    <w:rsid w:val="005A21B9"/>
    <w:rsid w:val="005A2278"/>
    <w:rsid w:val="005A2CBF"/>
    <w:rsid w:val="005A4D19"/>
    <w:rsid w:val="005B0BB9"/>
    <w:rsid w:val="005B2A6F"/>
    <w:rsid w:val="005B3627"/>
    <w:rsid w:val="005B37C3"/>
    <w:rsid w:val="005B4762"/>
    <w:rsid w:val="005B48DF"/>
    <w:rsid w:val="005B4DB9"/>
    <w:rsid w:val="005C26EB"/>
    <w:rsid w:val="005C338E"/>
    <w:rsid w:val="005C3535"/>
    <w:rsid w:val="005D1886"/>
    <w:rsid w:val="005D3817"/>
    <w:rsid w:val="005D598F"/>
    <w:rsid w:val="005D6558"/>
    <w:rsid w:val="005D6D4F"/>
    <w:rsid w:val="005E1FC3"/>
    <w:rsid w:val="005E39CE"/>
    <w:rsid w:val="005E3B57"/>
    <w:rsid w:val="005E3DB0"/>
    <w:rsid w:val="005E55D2"/>
    <w:rsid w:val="005E64A7"/>
    <w:rsid w:val="005E7CD8"/>
    <w:rsid w:val="005E7E9D"/>
    <w:rsid w:val="005F04C5"/>
    <w:rsid w:val="005F1C55"/>
    <w:rsid w:val="005F1ED5"/>
    <w:rsid w:val="005F3E01"/>
    <w:rsid w:val="005F4227"/>
    <w:rsid w:val="005F60C9"/>
    <w:rsid w:val="005F6116"/>
    <w:rsid w:val="005F6194"/>
    <w:rsid w:val="005F7367"/>
    <w:rsid w:val="006000DB"/>
    <w:rsid w:val="00600E4C"/>
    <w:rsid w:val="00600FFF"/>
    <w:rsid w:val="006027A1"/>
    <w:rsid w:val="00603768"/>
    <w:rsid w:val="006040E6"/>
    <w:rsid w:val="00604183"/>
    <w:rsid w:val="00604E8A"/>
    <w:rsid w:val="006051EA"/>
    <w:rsid w:val="00606845"/>
    <w:rsid w:val="00606FE2"/>
    <w:rsid w:val="006108DC"/>
    <w:rsid w:val="00611D32"/>
    <w:rsid w:val="00612790"/>
    <w:rsid w:val="006136D1"/>
    <w:rsid w:val="00615C87"/>
    <w:rsid w:val="00616064"/>
    <w:rsid w:val="006162A5"/>
    <w:rsid w:val="00616353"/>
    <w:rsid w:val="00616FF9"/>
    <w:rsid w:val="00617278"/>
    <w:rsid w:val="00617499"/>
    <w:rsid w:val="00617907"/>
    <w:rsid w:val="00620DAC"/>
    <w:rsid w:val="006217C7"/>
    <w:rsid w:val="00621AF9"/>
    <w:rsid w:val="00622D2C"/>
    <w:rsid w:val="006240B2"/>
    <w:rsid w:val="0062789F"/>
    <w:rsid w:val="0063039B"/>
    <w:rsid w:val="0063059D"/>
    <w:rsid w:val="006310AF"/>
    <w:rsid w:val="00631E76"/>
    <w:rsid w:val="00632D79"/>
    <w:rsid w:val="0063393A"/>
    <w:rsid w:val="00635765"/>
    <w:rsid w:val="00637429"/>
    <w:rsid w:val="00637608"/>
    <w:rsid w:val="00637C3B"/>
    <w:rsid w:val="00637CEB"/>
    <w:rsid w:val="00637E22"/>
    <w:rsid w:val="00637EE7"/>
    <w:rsid w:val="00640801"/>
    <w:rsid w:val="006408D8"/>
    <w:rsid w:val="0064104D"/>
    <w:rsid w:val="00641073"/>
    <w:rsid w:val="00642355"/>
    <w:rsid w:val="0064255E"/>
    <w:rsid w:val="00644455"/>
    <w:rsid w:val="00645429"/>
    <w:rsid w:val="00646158"/>
    <w:rsid w:val="0065015C"/>
    <w:rsid w:val="00650793"/>
    <w:rsid w:val="00651E2F"/>
    <w:rsid w:val="00654B84"/>
    <w:rsid w:val="006567BE"/>
    <w:rsid w:val="00660FE6"/>
    <w:rsid w:val="00661583"/>
    <w:rsid w:val="00661E75"/>
    <w:rsid w:val="0066307D"/>
    <w:rsid w:val="00664291"/>
    <w:rsid w:val="00664551"/>
    <w:rsid w:val="00664BE9"/>
    <w:rsid w:val="00665CA5"/>
    <w:rsid w:val="0066637F"/>
    <w:rsid w:val="00671476"/>
    <w:rsid w:val="00672C59"/>
    <w:rsid w:val="00675ED7"/>
    <w:rsid w:val="0067637A"/>
    <w:rsid w:val="0067646E"/>
    <w:rsid w:val="00676BC8"/>
    <w:rsid w:val="0067729A"/>
    <w:rsid w:val="006800F7"/>
    <w:rsid w:val="00682253"/>
    <w:rsid w:val="00682ADA"/>
    <w:rsid w:val="00682EA3"/>
    <w:rsid w:val="0068478E"/>
    <w:rsid w:val="006867F2"/>
    <w:rsid w:val="0068771E"/>
    <w:rsid w:val="00687E28"/>
    <w:rsid w:val="00690EDA"/>
    <w:rsid w:val="006914D8"/>
    <w:rsid w:val="006925E4"/>
    <w:rsid w:val="0069394A"/>
    <w:rsid w:val="006941F7"/>
    <w:rsid w:val="0069439B"/>
    <w:rsid w:val="00694AE9"/>
    <w:rsid w:val="00695CCC"/>
    <w:rsid w:val="00696634"/>
    <w:rsid w:val="006A0B7C"/>
    <w:rsid w:val="006A0D92"/>
    <w:rsid w:val="006A128F"/>
    <w:rsid w:val="006A2F1C"/>
    <w:rsid w:val="006A3387"/>
    <w:rsid w:val="006A4C2E"/>
    <w:rsid w:val="006A5088"/>
    <w:rsid w:val="006A5B60"/>
    <w:rsid w:val="006A67AC"/>
    <w:rsid w:val="006A6EC2"/>
    <w:rsid w:val="006A73D3"/>
    <w:rsid w:val="006B019C"/>
    <w:rsid w:val="006B35BD"/>
    <w:rsid w:val="006B6088"/>
    <w:rsid w:val="006B62FE"/>
    <w:rsid w:val="006C0B7C"/>
    <w:rsid w:val="006C2461"/>
    <w:rsid w:val="006C4B52"/>
    <w:rsid w:val="006C5430"/>
    <w:rsid w:val="006C6A74"/>
    <w:rsid w:val="006C7A12"/>
    <w:rsid w:val="006D09D3"/>
    <w:rsid w:val="006D0A23"/>
    <w:rsid w:val="006D49B3"/>
    <w:rsid w:val="006D4FA2"/>
    <w:rsid w:val="006D5765"/>
    <w:rsid w:val="006D6348"/>
    <w:rsid w:val="006E01EA"/>
    <w:rsid w:val="006E105B"/>
    <w:rsid w:val="006E124B"/>
    <w:rsid w:val="006E1ABB"/>
    <w:rsid w:val="006E1BF2"/>
    <w:rsid w:val="006E389C"/>
    <w:rsid w:val="006E42BE"/>
    <w:rsid w:val="006E6699"/>
    <w:rsid w:val="006E6A07"/>
    <w:rsid w:val="006F16D6"/>
    <w:rsid w:val="006F2673"/>
    <w:rsid w:val="006F4030"/>
    <w:rsid w:val="006F5194"/>
    <w:rsid w:val="006F53B5"/>
    <w:rsid w:val="006F654E"/>
    <w:rsid w:val="006F783A"/>
    <w:rsid w:val="007009A8"/>
    <w:rsid w:val="00702FA4"/>
    <w:rsid w:val="00703947"/>
    <w:rsid w:val="00703AED"/>
    <w:rsid w:val="00703B0B"/>
    <w:rsid w:val="0070437A"/>
    <w:rsid w:val="007050C7"/>
    <w:rsid w:val="007055EC"/>
    <w:rsid w:val="0070775A"/>
    <w:rsid w:val="0071026C"/>
    <w:rsid w:val="00710525"/>
    <w:rsid w:val="00712BC0"/>
    <w:rsid w:val="00713887"/>
    <w:rsid w:val="007149E3"/>
    <w:rsid w:val="0071548A"/>
    <w:rsid w:val="0071586D"/>
    <w:rsid w:val="007169A6"/>
    <w:rsid w:val="0071794B"/>
    <w:rsid w:val="00720547"/>
    <w:rsid w:val="00720C81"/>
    <w:rsid w:val="0072280F"/>
    <w:rsid w:val="00722CB4"/>
    <w:rsid w:val="00724B4B"/>
    <w:rsid w:val="0072631E"/>
    <w:rsid w:val="00727226"/>
    <w:rsid w:val="00727346"/>
    <w:rsid w:val="00727F4B"/>
    <w:rsid w:val="0073001D"/>
    <w:rsid w:val="00731B32"/>
    <w:rsid w:val="00731D50"/>
    <w:rsid w:val="00731F5C"/>
    <w:rsid w:val="00733066"/>
    <w:rsid w:val="0073343A"/>
    <w:rsid w:val="007363F1"/>
    <w:rsid w:val="00742290"/>
    <w:rsid w:val="007426DC"/>
    <w:rsid w:val="00743134"/>
    <w:rsid w:val="00743823"/>
    <w:rsid w:val="007443B7"/>
    <w:rsid w:val="007445B5"/>
    <w:rsid w:val="007448EE"/>
    <w:rsid w:val="00744EFE"/>
    <w:rsid w:val="00744F37"/>
    <w:rsid w:val="00745B99"/>
    <w:rsid w:val="00745E62"/>
    <w:rsid w:val="00746024"/>
    <w:rsid w:val="00753696"/>
    <w:rsid w:val="00757C82"/>
    <w:rsid w:val="00757C9F"/>
    <w:rsid w:val="00760ADE"/>
    <w:rsid w:val="0076137F"/>
    <w:rsid w:val="007623FE"/>
    <w:rsid w:val="00763070"/>
    <w:rsid w:val="00763479"/>
    <w:rsid w:val="00763485"/>
    <w:rsid w:val="007639BC"/>
    <w:rsid w:val="00763EFF"/>
    <w:rsid w:val="00767D34"/>
    <w:rsid w:val="00771345"/>
    <w:rsid w:val="00771ADA"/>
    <w:rsid w:val="00776A7E"/>
    <w:rsid w:val="00776AD9"/>
    <w:rsid w:val="007771F7"/>
    <w:rsid w:val="00777B99"/>
    <w:rsid w:val="00780BD0"/>
    <w:rsid w:val="007815BE"/>
    <w:rsid w:val="00781958"/>
    <w:rsid w:val="007834A9"/>
    <w:rsid w:val="00783919"/>
    <w:rsid w:val="0078392B"/>
    <w:rsid w:val="0078429E"/>
    <w:rsid w:val="007842B5"/>
    <w:rsid w:val="00784A83"/>
    <w:rsid w:val="00784AEB"/>
    <w:rsid w:val="00784F0A"/>
    <w:rsid w:val="007866B3"/>
    <w:rsid w:val="00786FF0"/>
    <w:rsid w:val="00787713"/>
    <w:rsid w:val="00787825"/>
    <w:rsid w:val="0078790A"/>
    <w:rsid w:val="00787B19"/>
    <w:rsid w:val="00787B56"/>
    <w:rsid w:val="00791981"/>
    <w:rsid w:val="00794362"/>
    <w:rsid w:val="007949BD"/>
    <w:rsid w:val="00796BE5"/>
    <w:rsid w:val="00797BE5"/>
    <w:rsid w:val="007A1BA2"/>
    <w:rsid w:val="007A3057"/>
    <w:rsid w:val="007A33C7"/>
    <w:rsid w:val="007A3EBC"/>
    <w:rsid w:val="007A4314"/>
    <w:rsid w:val="007A4523"/>
    <w:rsid w:val="007A4BE1"/>
    <w:rsid w:val="007A770A"/>
    <w:rsid w:val="007B243C"/>
    <w:rsid w:val="007B2C39"/>
    <w:rsid w:val="007B546E"/>
    <w:rsid w:val="007B6C0A"/>
    <w:rsid w:val="007B7937"/>
    <w:rsid w:val="007C0BBE"/>
    <w:rsid w:val="007C34B4"/>
    <w:rsid w:val="007C48B2"/>
    <w:rsid w:val="007C55A7"/>
    <w:rsid w:val="007C598F"/>
    <w:rsid w:val="007C5C90"/>
    <w:rsid w:val="007C70B3"/>
    <w:rsid w:val="007C72A9"/>
    <w:rsid w:val="007C7385"/>
    <w:rsid w:val="007D0416"/>
    <w:rsid w:val="007D414C"/>
    <w:rsid w:val="007D4E2C"/>
    <w:rsid w:val="007D665E"/>
    <w:rsid w:val="007D6ACE"/>
    <w:rsid w:val="007D7823"/>
    <w:rsid w:val="007D7D3F"/>
    <w:rsid w:val="007E0326"/>
    <w:rsid w:val="007E062A"/>
    <w:rsid w:val="007E14E6"/>
    <w:rsid w:val="007E2192"/>
    <w:rsid w:val="007E244F"/>
    <w:rsid w:val="007E2D6D"/>
    <w:rsid w:val="007E2EC2"/>
    <w:rsid w:val="007E3FD3"/>
    <w:rsid w:val="007E40B6"/>
    <w:rsid w:val="007E5823"/>
    <w:rsid w:val="007E58A9"/>
    <w:rsid w:val="007E7730"/>
    <w:rsid w:val="007F2A76"/>
    <w:rsid w:val="007F425B"/>
    <w:rsid w:val="007F49BE"/>
    <w:rsid w:val="007F599F"/>
    <w:rsid w:val="007F5C61"/>
    <w:rsid w:val="007F5CA4"/>
    <w:rsid w:val="007F6A35"/>
    <w:rsid w:val="007F7B0E"/>
    <w:rsid w:val="00801658"/>
    <w:rsid w:val="00801858"/>
    <w:rsid w:val="00802F81"/>
    <w:rsid w:val="008039DF"/>
    <w:rsid w:val="008062C8"/>
    <w:rsid w:val="00806814"/>
    <w:rsid w:val="00806B5E"/>
    <w:rsid w:val="00806EA4"/>
    <w:rsid w:val="008073D5"/>
    <w:rsid w:val="00807B6C"/>
    <w:rsid w:val="00810FE2"/>
    <w:rsid w:val="00812BB1"/>
    <w:rsid w:val="0081338B"/>
    <w:rsid w:val="0081439B"/>
    <w:rsid w:val="008143DF"/>
    <w:rsid w:val="00816843"/>
    <w:rsid w:val="008168ED"/>
    <w:rsid w:val="008175D8"/>
    <w:rsid w:val="0082023C"/>
    <w:rsid w:val="00820AA2"/>
    <w:rsid w:val="008220E4"/>
    <w:rsid w:val="008220F4"/>
    <w:rsid w:val="00823B4F"/>
    <w:rsid w:val="00823CA7"/>
    <w:rsid w:val="00824093"/>
    <w:rsid w:val="0082538B"/>
    <w:rsid w:val="008261EE"/>
    <w:rsid w:val="00833F3A"/>
    <w:rsid w:val="008344D3"/>
    <w:rsid w:val="008345E2"/>
    <w:rsid w:val="0083669F"/>
    <w:rsid w:val="008369D0"/>
    <w:rsid w:val="00836B4D"/>
    <w:rsid w:val="00837FEB"/>
    <w:rsid w:val="0084038B"/>
    <w:rsid w:val="00840484"/>
    <w:rsid w:val="00841896"/>
    <w:rsid w:val="00841BF1"/>
    <w:rsid w:val="00843188"/>
    <w:rsid w:val="008441F5"/>
    <w:rsid w:val="00844634"/>
    <w:rsid w:val="00844F79"/>
    <w:rsid w:val="00845C65"/>
    <w:rsid w:val="00847932"/>
    <w:rsid w:val="00850070"/>
    <w:rsid w:val="0085118B"/>
    <w:rsid w:val="00851552"/>
    <w:rsid w:val="00852FD8"/>
    <w:rsid w:val="00855128"/>
    <w:rsid w:val="008556C3"/>
    <w:rsid w:val="0085658A"/>
    <w:rsid w:val="00860551"/>
    <w:rsid w:val="00860C14"/>
    <w:rsid w:val="008635CC"/>
    <w:rsid w:val="008640BF"/>
    <w:rsid w:val="00864FF0"/>
    <w:rsid w:val="0086553E"/>
    <w:rsid w:val="00865C0A"/>
    <w:rsid w:val="0087188A"/>
    <w:rsid w:val="00873F04"/>
    <w:rsid w:val="008753A2"/>
    <w:rsid w:val="00876DF4"/>
    <w:rsid w:val="00877D27"/>
    <w:rsid w:val="00881046"/>
    <w:rsid w:val="00881428"/>
    <w:rsid w:val="008818FC"/>
    <w:rsid w:val="00881BEA"/>
    <w:rsid w:val="00882458"/>
    <w:rsid w:val="00882D57"/>
    <w:rsid w:val="00883348"/>
    <w:rsid w:val="00884962"/>
    <w:rsid w:val="00886927"/>
    <w:rsid w:val="00887727"/>
    <w:rsid w:val="008900B5"/>
    <w:rsid w:val="00893DA0"/>
    <w:rsid w:val="00893F83"/>
    <w:rsid w:val="00895264"/>
    <w:rsid w:val="00895AD5"/>
    <w:rsid w:val="008A0C27"/>
    <w:rsid w:val="008A2A23"/>
    <w:rsid w:val="008A55DA"/>
    <w:rsid w:val="008A684C"/>
    <w:rsid w:val="008A7A7A"/>
    <w:rsid w:val="008A7CFB"/>
    <w:rsid w:val="008A7D75"/>
    <w:rsid w:val="008B040A"/>
    <w:rsid w:val="008B06AE"/>
    <w:rsid w:val="008B18A9"/>
    <w:rsid w:val="008B5258"/>
    <w:rsid w:val="008B725F"/>
    <w:rsid w:val="008B72CE"/>
    <w:rsid w:val="008B7581"/>
    <w:rsid w:val="008C43F4"/>
    <w:rsid w:val="008C4BC5"/>
    <w:rsid w:val="008C582E"/>
    <w:rsid w:val="008C66FE"/>
    <w:rsid w:val="008D29F7"/>
    <w:rsid w:val="008D2C41"/>
    <w:rsid w:val="008D3DCA"/>
    <w:rsid w:val="008D402C"/>
    <w:rsid w:val="008D6718"/>
    <w:rsid w:val="008D6C56"/>
    <w:rsid w:val="008E1587"/>
    <w:rsid w:val="008E1CE8"/>
    <w:rsid w:val="008E1D9D"/>
    <w:rsid w:val="008E3D2F"/>
    <w:rsid w:val="008E3EC6"/>
    <w:rsid w:val="008E4AF4"/>
    <w:rsid w:val="008E4FAF"/>
    <w:rsid w:val="008E5075"/>
    <w:rsid w:val="008F052B"/>
    <w:rsid w:val="008F0A0C"/>
    <w:rsid w:val="008F1C19"/>
    <w:rsid w:val="008F1F5F"/>
    <w:rsid w:val="008F24BD"/>
    <w:rsid w:val="008F3A85"/>
    <w:rsid w:val="008F5016"/>
    <w:rsid w:val="008F54DA"/>
    <w:rsid w:val="008F5FAA"/>
    <w:rsid w:val="008F678A"/>
    <w:rsid w:val="008F6DDA"/>
    <w:rsid w:val="008F711E"/>
    <w:rsid w:val="0090516C"/>
    <w:rsid w:val="0090683B"/>
    <w:rsid w:val="00906AEF"/>
    <w:rsid w:val="00906CA5"/>
    <w:rsid w:val="00907255"/>
    <w:rsid w:val="00907EB4"/>
    <w:rsid w:val="00910D59"/>
    <w:rsid w:val="00911A57"/>
    <w:rsid w:val="00911C77"/>
    <w:rsid w:val="00911D10"/>
    <w:rsid w:val="0091378D"/>
    <w:rsid w:val="00915025"/>
    <w:rsid w:val="009156FE"/>
    <w:rsid w:val="00915B8F"/>
    <w:rsid w:val="0091636A"/>
    <w:rsid w:val="00916696"/>
    <w:rsid w:val="009171A5"/>
    <w:rsid w:val="0091747A"/>
    <w:rsid w:val="00920D69"/>
    <w:rsid w:val="0092219D"/>
    <w:rsid w:val="00922783"/>
    <w:rsid w:val="00922A5E"/>
    <w:rsid w:val="00923C8A"/>
    <w:rsid w:val="00923F0E"/>
    <w:rsid w:val="009253FE"/>
    <w:rsid w:val="00925E59"/>
    <w:rsid w:val="0092735A"/>
    <w:rsid w:val="0092794A"/>
    <w:rsid w:val="0093077E"/>
    <w:rsid w:val="00932028"/>
    <w:rsid w:val="00933208"/>
    <w:rsid w:val="0093347C"/>
    <w:rsid w:val="00933DB5"/>
    <w:rsid w:val="00934698"/>
    <w:rsid w:val="00934AD9"/>
    <w:rsid w:val="00941AF5"/>
    <w:rsid w:val="00942093"/>
    <w:rsid w:val="00951CDA"/>
    <w:rsid w:val="009523D0"/>
    <w:rsid w:val="00952D6B"/>
    <w:rsid w:val="009537A5"/>
    <w:rsid w:val="00960951"/>
    <w:rsid w:val="0096213E"/>
    <w:rsid w:val="0096377A"/>
    <w:rsid w:val="0096472D"/>
    <w:rsid w:val="009650D8"/>
    <w:rsid w:val="0096594D"/>
    <w:rsid w:val="00967721"/>
    <w:rsid w:val="009703E5"/>
    <w:rsid w:val="009723B6"/>
    <w:rsid w:val="009725F7"/>
    <w:rsid w:val="0097315C"/>
    <w:rsid w:val="009744FF"/>
    <w:rsid w:val="009752CB"/>
    <w:rsid w:val="00977C8F"/>
    <w:rsid w:val="00980C9C"/>
    <w:rsid w:val="009816C6"/>
    <w:rsid w:val="00981839"/>
    <w:rsid w:val="0098250A"/>
    <w:rsid w:val="00982C01"/>
    <w:rsid w:val="009832F1"/>
    <w:rsid w:val="00983E1B"/>
    <w:rsid w:val="00984643"/>
    <w:rsid w:val="00985185"/>
    <w:rsid w:val="009855A5"/>
    <w:rsid w:val="00985C15"/>
    <w:rsid w:val="00986E68"/>
    <w:rsid w:val="00986ECE"/>
    <w:rsid w:val="009870FA"/>
    <w:rsid w:val="00987346"/>
    <w:rsid w:val="00987635"/>
    <w:rsid w:val="009901EB"/>
    <w:rsid w:val="009932C1"/>
    <w:rsid w:val="00993493"/>
    <w:rsid w:val="00993D02"/>
    <w:rsid w:val="00994986"/>
    <w:rsid w:val="00996343"/>
    <w:rsid w:val="009A3C93"/>
    <w:rsid w:val="009A3D73"/>
    <w:rsid w:val="009A4A12"/>
    <w:rsid w:val="009A4AD9"/>
    <w:rsid w:val="009A5E29"/>
    <w:rsid w:val="009B0293"/>
    <w:rsid w:val="009B3683"/>
    <w:rsid w:val="009B3B5B"/>
    <w:rsid w:val="009B3CCC"/>
    <w:rsid w:val="009B3FB3"/>
    <w:rsid w:val="009B51EF"/>
    <w:rsid w:val="009B5419"/>
    <w:rsid w:val="009B7B5F"/>
    <w:rsid w:val="009C1079"/>
    <w:rsid w:val="009C16C7"/>
    <w:rsid w:val="009C1B86"/>
    <w:rsid w:val="009C4D0B"/>
    <w:rsid w:val="009C5554"/>
    <w:rsid w:val="009C79FA"/>
    <w:rsid w:val="009D0455"/>
    <w:rsid w:val="009D054F"/>
    <w:rsid w:val="009D25BC"/>
    <w:rsid w:val="009D3940"/>
    <w:rsid w:val="009D5A27"/>
    <w:rsid w:val="009D5B69"/>
    <w:rsid w:val="009D6B2B"/>
    <w:rsid w:val="009E0BC6"/>
    <w:rsid w:val="009E1180"/>
    <w:rsid w:val="009E2DA6"/>
    <w:rsid w:val="009E33FC"/>
    <w:rsid w:val="009E4C2B"/>
    <w:rsid w:val="009E4F5E"/>
    <w:rsid w:val="009F09FE"/>
    <w:rsid w:val="009F2579"/>
    <w:rsid w:val="009F2B5A"/>
    <w:rsid w:val="009F2BC0"/>
    <w:rsid w:val="009F3AF9"/>
    <w:rsid w:val="009F545C"/>
    <w:rsid w:val="009F6E55"/>
    <w:rsid w:val="009F7216"/>
    <w:rsid w:val="009F76FD"/>
    <w:rsid w:val="00A002B8"/>
    <w:rsid w:val="00A00704"/>
    <w:rsid w:val="00A019B7"/>
    <w:rsid w:val="00A023C1"/>
    <w:rsid w:val="00A02559"/>
    <w:rsid w:val="00A02CFA"/>
    <w:rsid w:val="00A048C9"/>
    <w:rsid w:val="00A052E5"/>
    <w:rsid w:val="00A05600"/>
    <w:rsid w:val="00A05D81"/>
    <w:rsid w:val="00A073E8"/>
    <w:rsid w:val="00A07560"/>
    <w:rsid w:val="00A10503"/>
    <w:rsid w:val="00A11579"/>
    <w:rsid w:val="00A16D5F"/>
    <w:rsid w:val="00A17CE0"/>
    <w:rsid w:val="00A17FA0"/>
    <w:rsid w:val="00A209E6"/>
    <w:rsid w:val="00A222DA"/>
    <w:rsid w:val="00A22355"/>
    <w:rsid w:val="00A23B86"/>
    <w:rsid w:val="00A27E78"/>
    <w:rsid w:val="00A3032A"/>
    <w:rsid w:val="00A34558"/>
    <w:rsid w:val="00A34B3F"/>
    <w:rsid w:val="00A37886"/>
    <w:rsid w:val="00A41AF7"/>
    <w:rsid w:val="00A423D4"/>
    <w:rsid w:val="00A427A6"/>
    <w:rsid w:val="00A42A46"/>
    <w:rsid w:val="00A4305C"/>
    <w:rsid w:val="00A4368D"/>
    <w:rsid w:val="00A43EBE"/>
    <w:rsid w:val="00A44BAB"/>
    <w:rsid w:val="00A4682D"/>
    <w:rsid w:val="00A46A3A"/>
    <w:rsid w:val="00A47F70"/>
    <w:rsid w:val="00A5047E"/>
    <w:rsid w:val="00A5452C"/>
    <w:rsid w:val="00A57BFD"/>
    <w:rsid w:val="00A60240"/>
    <w:rsid w:val="00A60AB1"/>
    <w:rsid w:val="00A618EB"/>
    <w:rsid w:val="00A64685"/>
    <w:rsid w:val="00A66C03"/>
    <w:rsid w:val="00A706C7"/>
    <w:rsid w:val="00A72173"/>
    <w:rsid w:val="00A7512E"/>
    <w:rsid w:val="00A804E8"/>
    <w:rsid w:val="00A80604"/>
    <w:rsid w:val="00A812D4"/>
    <w:rsid w:val="00A81FB9"/>
    <w:rsid w:val="00A83E3C"/>
    <w:rsid w:val="00A842EE"/>
    <w:rsid w:val="00A855DE"/>
    <w:rsid w:val="00A866B7"/>
    <w:rsid w:val="00A86F65"/>
    <w:rsid w:val="00A870D6"/>
    <w:rsid w:val="00A87F30"/>
    <w:rsid w:val="00A90AB4"/>
    <w:rsid w:val="00A90D19"/>
    <w:rsid w:val="00A912DE"/>
    <w:rsid w:val="00A94FC9"/>
    <w:rsid w:val="00A96166"/>
    <w:rsid w:val="00A9708F"/>
    <w:rsid w:val="00A974C9"/>
    <w:rsid w:val="00AA0A72"/>
    <w:rsid w:val="00AA10E3"/>
    <w:rsid w:val="00AA41BF"/>
    <w:rsid w:val="00AA4B8B"/>
    <w:rsid w:val="00AA5903"/>
    <w:rsid w:val="00AA5C58"/>
    <w:rsid w:val="00AA5E3E"/>
    <w:rsid w:val="00AA7120"/>
    <w:rsid w:val="00AA7FCE"/>
    <w:rsid w:val="00AB3524"/>
    <w:rsid w:val="00AB3A74"/>
    <w:rsid w:val="00AC00DF"/>
    <w:rsid w:val="00AC0728"/>
    <w:rsid w:val="00AC0E4A"/>
    <w:rsid w:val="00AC1D6F"/>
    <w:rsid w:val="00AC27A2"/>
    <w:rsid w:val="00AC30E0"/>
    <w:rsid w:val="00AC6B15"/>
    <w:rsid w:val="00AC6D86"/>
    <w:rsid w:val="00AC709C"/>
    <w:rsid w:val="00AD00E9"/>
    <w:rsid w:val="00AD2001"/>
    <w:rsid w:val="00AD32C4"/>
    <w:rsid w:val="00AD3490"/>
    <w:rsid w:val="00AD5FCC"/>
    <w:rsid w:val="00AD7A55"/>
    <w:rsid w:val="00AD7CF9"/>
    <w:rsid w:val="00AE07BD"/>
    <w:rsid w:val="00AE0A08"/>
    <w:rsid w:val="00AE2E9B"/>
    <w:rsid w:val="00AE32E6"/>
    <w:rsid w:val="00AE3EFA"/>
    <w:rsid w:val="00AE4038"/>
    <w:rsid w:val="00AE74C8"/>
    <w:rsid w:val="00AE7B17"/>
    <w:rsid w:val="00AF0DA5"/>
    <w:rsid w:val="00AF20BE"/>
    <w:rsid w:val="00AF2831"/>
    <w:rsid w:val="00AF314E"/>
    <w:rsid w:val="00AF32B2"/>
    <w:rsid w:val="00AF65B9"/>
    <w:rsid w:val="00AF696F"/>
    <w:rsid w:val="00AF6EBD"/>
    <w:rsid w:val="00AF6F8C"/>
    <w:rsid w:val="00AF7252"/>
    <w:rsid w:val="00B00FC9"/>
    <w:rsid w:val="00B0160D"/>
    <w:rsid w:val="00B03F5A"/>
    <w:rsid w:val="00B06891"/>
    <w:rsid w:val="00B1091E"/>
    <w:rsid w:val="00B11D5A"/>
    <w:rsid w:val="00B124C5"/>
    <w:rsid w:val="00B12715"/>
    <w:rsid w:val="00B128BE"/>
    <w:rsid w:val="00B1465C"/>
    <w:rsid w:val="00B15421"/>
    <w:rsid w:val="00B15D55"/>
    <w:rsid w:val="00B16099"/>
    <w:rsid w:val="00B16377"/>
    <w:rsid w:val="00B20125"/>
    <w:rsid w:val="00B206BB"/>
    <w:rsid w:val="00B20BD8"/>
    <w:rsid w:val="00B23F01"/>
    <w:rsid w:val="00B24014"/>
    <w:rsid w:val="00B25EBC"/>
    <w:rsid w:val="00B260BD"/>
    <w:rsid w:val="00B26455"/>
    <w:rsid w:val="00B26666"/>
    <w:rsid w:val="00B26C44"/>
    <w:rsid w:val="00B34E58"/>
    <w:rsid w:val="00B35128"/>
    <w:rsid w:val="00B36BD5"/>
    <w:rsid w:val="00B37A98"/>
    <w:rsid w:val="00B408EF"/>
    <w:rsid w:val="00B424C1"/>
    <w:rsid w:val="00B42B43"/>
    <w:rsid w:val="00B445DD"/>
    <w:rsid w:val="00B45404"/>
    <w:rsid w:val="00B46DE8"/>
    <w:rsid w:val="00B47640"/>
    <w:rsid w:val="00B47695"/>
    <w:rsid w:val="00B53210"/>
    <w:rsid w:val="00B5385F"/>
    <w:rsid w:val="00B5391D"/>
    <w:rsid w:val="00B56437"/>
    <w:rsid w:val="00B56F5D"/>
    <w:rsid w:val="00B577B7"/>
    <w:rsid w:val="00B57E7E"/>
    <w:rsid w:val="00B603BE"/>
    <w:rsid w:val="00B628A8"/>
    <w:rsid w:val="00B62DF9"/>
    <w:rsid w:val="00B6355E"/>
    <w:rsid w:val="00B64D9E"/>
    <w:rsid w:val="00B64F48"/>
    <w:rsid w:val="00B661D1"/>
    <w:rsid w:val="00B674E7"/>
    <w:rsid w:val="00B714D2"/>
    <w:rsid w:val="00B7294D"/>
    <w:rsid w:val="00B733D1"/>
    <w:rsid w:val="00B7397A"/>
    <w:rsid w:val="00B73CE9"/>
    <w:rsid w:val="00B75AF2"/>
    <w:rsid w:val="00B83D8D"/>
    <w:rsid w:val="00B84923"/>
    <w:rsid w:val="00B84CDB"/>
    <w:rsid w:val="00B84E81"/>
    <w:rsid w:val="00B861BA"/>
    <w:rsid w:val="00B87DB1"/>
    <w:rsid w:val="00B90621"/>
    <w:rsid w:val="00B90DEC"/>
    <w:rsid w:val="00B93820"/>
    <w:rsid w:val="00B93ACD"/>
    <w:rsid w:val="00BA18DA"/>
    <w:rsid w:val="00BA240A"/>
    <w:rsid w:val="00BA4690"/>
    <w:rsid w:val="00BA497F"/>
    <w:rsid w:val="00BA6FB0"/>
    <w:rsid w:val="00BA72EA"/>
    <w:rsid w:val="00BA7DED"/>
    <w:rsid w:val="00BB0AA7"/>
    <w:rsid w:val="00BB16C4"/>
    <w:rsid w:val="00BB2C6C"/>
    <w:rsid w:val="00BB364E"/>
    <w:rsid w:val="00BB4234"/>
    <w:rsid w:val="00BB4600"/>
    <w:rsid w:val="00BB47BE"/>
    <w:rsid w:val="00BC0753"/>
    <w:rsid w:val="00BC25E8"/>
    <w:rsid w:val="00BC2B84"/>
    <w:rsid w:val="00BC3ADD"/>
    <w:rsid w:val="00BC4CD4"/>
    <w:rsid w:val="00BC5230"/>
    <w:rsid w:val="00BC6B9C"/>
    <w:rsid w:val="00BC7389"/>
    <w:rsid w:val="00BC7A73"/>
    <w:rsid w:val="00BC7E26"/>
    <w:rsid w:val="00BD0169"/>
    <w:rsid w:val="00BD02E2"/>
    <w:rsid w:val="00BD0531"/>
    <w:rsid w:val="00BD05D4"/>
    <w:rsid w:val="00BD0A45"/>
    <w:rsid w:val="00BD1FA6"/>
    <w:rsid w:val="00BD437F"/>
    <w:rsid w:val="00BD4994"/>
    <w:rsid w:val="00BD547F"/>
    <w:rsid w:val="00BD574A"/>
    <w:rsid w:val="00BD5951"/>
    <w:rsid w:val="00BD68E8"/>
    <w:rsid w:val="00BD6AD5"/>
    <w:rsid w:val="00BD7A35"/>
    <w:rsid w:val="00BE04AA"/>
    <w:rsid w:val="00BE1249"/>
    <w:rsid w:val="00BE1EF5"/>
    <w:rsid w:val="00BE2397"/>
    <w:rsid w:val="00BE2F40"/>
    <w:rsid w:val="00BE4237"/>
    <w:rsid w:val="00BE4C06"/>
    <w:rsid w:val="00BE54A5"/>
    <w:rsid w:val="00BE5D3D"/>
    <w:rsid w:val="00BE5E05"/>
    <w:rsid w:val="00BE6398"/>
    <w:rsid w:val="00BE7C1D"/>
    <w:rsid w:val="00BF0C67"/>
    <w:rsid w:val="00BF2D36"/>
    <w:rsid w:val="00BF3967"/>
    <w:rsid w:val="00BF6191"/>
    <w:rsid w:val="00BF6AC8"/>
    <w:rsid w:val="00C00113"/>
    <w:rsid w:val="00C018C4"/>
    <w:rsid w:val="00C0237D"/>
    <w:rsid w:val="00C06796"/>
    <w:rsid w:val="00C0736C"/>
    <w:rsid w:val="00C07AED"/>
    <w:rsid w:val="00C109C6"/>
    <w:rsid w:val="00C1253A"/>
    <w:rsid w:val="00C15336"/>
    <w:rsid w:val="00C16B82"/>
    <w:rsid w:val="00C17A46"/>
    <w:rsid w:val="00C17D06"/>
    <w:rsid w:val="00C17E71"/>
    <w:rsid w:val="00C2057B"/>
    <w:rsid w:val="00C21B17"/>
    <w:rsid w:val="00C2212D"/>
    <w:rsid w:val="00C23537"/>
    <w:rsid w:val="00C24214"/>
    <w:rsid w:val="00C25073"/>
    <w:rsid w:val="00C25199"/>
    <w:rsid w:val="00C25890"/>
    <w:rsid w:val="00C2705A"/>
    <w:rsid w:val="00C314BB"/>
    <w:rsid w:val="00C33144"/>
    <w:rsid w:val="00C343FE"/>
    <w:rsid w:val="00C34E9E"/>
    <w:rsid w:val="00C37759"/>
    <w:rsid w:val="00C37B62"/>
    <w:rsid w:val="00C4044A"/>
    <w:rsid w:val="00C40B5C"/>
    <w:rsid w:val="00C41707"/>
    <w:rsid w:val="00C438C6"/>
    <w:rsid w:val="00C43BD6"/>
    <w:rsid w:val="00C43BF7"/>
    <w:rsid w:val="00C472E9"/>
    <w:rsid w:val="00C47B67"/>
    <w:rsid w:val="00C526E9"/>
    <w:rsid w:val="00C53827"/>
    <w:rsid w:val="00C544CA"/>
    <w:rsid w:val="00C603ED"/>
    <w:rsid w:val="00C607A3"/>
    <w:rsid w:val="00C6124E"/>
    <w:rsid w:val="00C62EEC"/>
    <w:rsid w:val="00C63DE3"/>
    <w:rsid w:val="00C67390"/>
    <w:rsid w:val="00C6792D"/>
    <w:rsid w:val="00C727A9"/>
    <w:rsid w:val="00C74058"/>
    <w:rsid w:val="00C749EA"/>
    <w:rsid w:val="00C762D6"/>
    <w:rsid w:val="00C81105"/>
    <w:rsid w:val="00C81393"/>
    <w:rsid w:val="00C81739"/>
    <w:rsid w:val="00C81A30"/>
    <w:rsid w:val="00C81AEF"/>
    <w:rsid w:val="00C82AB5"/>
    <w:rsid w:val="00C904A4"/>
    <w:rsid w:val="00C92B97"/>
    <w:rsid w:val="00C949E2"/>
    <w:rsid w:val="00C94BB4"/>
    <w:rsid w:val="00C96106"/>
    <w:rsid w:val="00C96B4A"/>
    <w:rsid w:val="00C96FC8"/>
    <w:rsid w:val="00CA0296"/>
    <w:rsid w:val="00CA0C07"/>
    <w:rsid w:val="00CA2CB4"/>
    <w:rsid w:val="00CA38C1"/>
    <w:rsid w:val="00CA588B"/>
    <w:rsid w:val="00CB110C"/>
    <w:rsid w:val="00CB2F74"/>
    <w:rsid w:val="00CB3FA3"/>
    <w:rsid w:val="00CB5519"/>
    <w:rsid w:val="00CB5FAD"/>
    <w:rsid w:val="00CB637D"/>
    <w:rsid w:val="00CB7785"/>
    <w:rsid w:val="00CC02D3"/>
    <w:rsid w:val="00CC0D32"/>
    <w:rsid w:val="00CC0D74"/>
    <w:rsid w:val="00CC45B4"/>
    <w:rsid w:val="00CC483E"/>
    <w:rsid w:val="00CC4AA7"/>
    <w:rsid w:val="00CC6641"/>
    <w:rsid w:val="00CD12FB"/>
    <w:rsid w:val="00CD1903"/>
    <w:rsid w:val="00CD3FCB"/>
    <w:rsid w:val="00CD4BE4"/>
    <w:rsid w:val="00CD5AA0"/>
    <w:rsid w:val="00CD5F55"/>
    <w:rsid w:val="00CE134F"/>
    <w:rsid w:val="00CE18DA"/>
    <w:rsid w:val="00CE19A9"/>
    <w:rsid w:val="00CE1B63"/>
    <w:rsid w:val="00CE1EAA"/>
    <w:rsid w:val="00CE51E8"/>
    <w:rsid w:val="00CE64DC"/>
    <w:rsid w:val="00CE6DA6"/>
    <w:rsid w:val="00CE7C5A"/>
    <w:rsid w:val="00CE7CCA"/>
    <w:rsid w:val="00CF091A"/>
    <w:rsid w:val="00CF4E2A"/>
    <w:rsid w:val="00CF65F5"/>
    <w:rsid w:val="00D02E4B"/>
    <w:rsid w:val="00D031F2"/>
    <w:rsid w:val="00D0507C"/>
    <w:rsid w:val="00D0655B"/>
    <w:rsid w:val="00D072EA"/>
    <w:rsid w:val="00D106E5"/>
    <w:rsid w:val="00D108F8"/>
    <w:rsid w:val="00D1155F"/>
    <w:rsid w:val="00D11C8C"/>
    <w:rsid w:val="00D1348F"/>
    <w:rsid w:val="00D139E1"/>
    <w:rsid w:val="00D14E37"/>
    <w:rsid w:val="00D15B19"/>
    <w:rsid w:val="00D160F8"/>
    <w:rsid w:val="00D179F4"/>
    <w:rsid w:val="00D20A67"/>
    <w:rsid w:val="00D2136E"/>
    <w:rsid w:val="00D22B5F"/>
    <w:rsid w:val="00D22FC8"/>
    <w:rsid w:val="00D2351F"/>
    <w:rsid w:val="00D2674E"/>
    <w:rsid w:val="00D26861"/>
    <w:rsid w:val="00D30C7C"/>
    <w:rsid w:val="00D3217C"/>
    <w:rsid w:val="00D33F46"/>
    <w:rsid w:val="00D360D0"/>
    <w:rsid w:val="00D4017C"/>
    <w:rsid w:val="00D46B58"/>
    <w:rsid w:val="00D4727F"/>
    <w:rsid w:val="00D47789"/>
    <w:rsid w:val="00D50FDE"/>
    <w:rsid w:val="00D519E3"/>
    <w:rsid w:val="00D520E2"/>
    <w:rsid w:val="00D53A34"/>
    <w:rsid w:val="00D55F9D"/>
    <w:rsid w:val="00D63339"/>
    <w:rsid w:val="00D63ED0"/>
    <w:rsid w:val="00D64507"/>
    <w:rsid w:val="00D645F6"/>
    <w:rsid w:val="00D66F08"/>
    <w:rsid w:val="00D67CC7"/>
    <w:rsid w:val="00D71102"/>
    <w:rsid w:val="00D71B44"/>
    <w:rsid w:val="00D71E1B"/>
    <w:rsid w:val="00D72257"/>
    <w:rsid w:val="00D72F90"/>
    <w:rsid w:val="00D739CC"/>
    <w:rsid w:val="00D7492F"/>
    <w:rsid w:val="00D74979"/>
    <w:rsid w:val="00D751FC"/>
    <w:rsid w:val="00D753B3"/>
    <w:rsid w:val="00D75D6B"/>
    <w:rsid w:val="00D7683A"/>
    <w:rsid w:val="00D77F1C"/>
    <w:rsid w:val="00D80F20"/>
    <w:rsid w:val="00D81DE7"/>
    <w:rsid w:val="00D83076"/>
    <w:rsid w:val="00D83F34"/>
    <w:rsid w:val="00D859A9"/>
    <w:rsid w:val="00D9187A"/>
    <w:rsid w:val="00D93C73"/>
    <w:rsid w:val="00D947B7"/>
    <w:rsid w:val="00D953C7"/>
    <w:rsid w:val="00D9625D"/>
    <w:rsid w:val="00D96ABE"/>
    <w:rsid w:val="00D972E7"/>
    <w:rsid w:val="00DA2125"/>
    <w:rsid w:val="00DA2F0F"/>
    <w:rsid w:val="00DA320B"/>
    <w:rsid w:val="00DA3E7E"/>
    <w:rsid w:val="00DA75FE"/>
    <w:rsid w:val="00DB0E0E"/>
    <w:rsid w:val="00DB179E"/>
    <w:rsid w:val="00DB18C4"/>
    <w:rsid w:val="00DB196D"/>
    <w:rsid w:val="00DB1B38"/>
    <w:rsid w:val="00DB36B6"/>
    <w:rsid w:val="00DB3BF2"/>
    <w:rsid w:val="00DB3BF7"/>
    <w:rsid w:val="00DB3D75"/>
    <w:rsid w:val="00DB45B1"/>
    <w:rsid w:val="00DB50B2"/>
    <w:rsid w:val="00DB56B7"/>
    <w:rsid w:val="00DB65C6"/>
    <w:rsid w:val="00DC080F"/>
    <w:rsid w:val="00DC0A7B"/>
    <w:rsid w:val="00DC1E96"/>
    <w:rsid w:val="00DC1EFF"/>
    <w:rsid w:val="00DC2067"/>
    <w:rsid w:val="00DC2E55"/>
    <w:rsid w:val="00DC5650"/>
    <w:rsid w:val="00DC5AB9"/>
    <w:rsid w:val="00DC5F6A"/>
    <w:rsid w:val="00DC6D7F"/>
    <w:rsid w:val="00DD1C1F"/>
    <w:rsid w:val="00DD2B1E"/>
    <w:rsid w:val="00DD3F2F"/>
    <w:rsid w:val="00DD4189"/>
    <w:rsid w:val="00DD61DE"/>
    <w:rsid w:val="00DD62DE"/>
    <w:rsid w:val="00DD6B66"/>
    <w:rsid w:val="00DD6DBD"/>
    <w:rsid w:val="00DD78DF"/>
    <w:rsid w:val="00DD790B"/>
    <w:rsid w:val="00DE680B"/>
    <w:rsid w:val="00DE6976"/>
    <w:rsid w:val="00DE78BD"/>
    <w:rsid w:val="00DF0855"/>
    <w:rsid w:val="00DF0A10"/>
    <w:rsid w:val="00DF2C2E"/>
    <w:rsid w:val="00DF33F9"/>
    <w:rsid w:val="00DF76F1"/>
    <w:rsid w:val="00DF7CC1"/>
    <w:rsid w:val="00E00733"/>
    <w:rsid w:val="00E007E3"/>
    <w:rsid w:val="00E00812"/>
    <w:rsid w:val="00E01886"/>
    <w:rsid w:val="00E018EE"/>
    <w:rsid w:val="00E019A7"/>
    <w:rsid w:val="00E02D0E"/>
    <w:rsid w:val="00E0316F"/>
    <w:rsid w:val="00E03C08"/>
    <w:rsid w:val="00E03DCE"/>
    <w:rsid w:val="00E04AF2"/>
    <w:rsid w:val="00E053D4"/>
    <w:rsid w:val="00E0679D"/>
    <w:rsid w:val="00E06E93"/>
    <w:rsid w:val="00E073BE"/>
    <w:rsid w:val="00E10B72"/>
    <w:rsid w:val="00E12BC9"/>
    <w:rsid w:val="00E13385"/>
    <w:rsid w:val="00E1536D"/>
    <w:rsid w:val="00E16292"/>
    <w:rsid w:val="00E166A7"/>
    <w:rsid w:val="00E16B4C"/>
    <w:rsid w:val="00E17F7D"/>
    <w:rsid w:val="00E200EF"/>
    <w:rsid w:val="00E20A38"/>
    <w:rsid w:val="00E20A6A"/>
    <w:rsid w:val="00E20CB1"/>
    <w:rsid w:val="00E21476"/>
    <w:rsid w:val="00E22260"/>
    <w:rsid w:val="00E23A50"/>
    <w:rsid w:val="00E23BA5"/>
    <w:rsid w:val="00E23F8F"/>
    <w:rsid w:val="00E2435E"/>
    <w:rsid w:val="00E24773"/>
    <w:rsid w:val="00E2510C"/>
    <w:rsid w:val="00E252D5"/>
    <w:rsid w:val="00E254D7"/>
    <w:rsid w:val="00E262E5"/>
    <w:rsid w:val="00E26F00"/>
    <w:rsid w:val="00E27D9D"/>
    <w:rsid w:val="00E31595"/>
    <w:rsid w:val="00E33AFB"/>
    <w:rsid w:val="00E34111"/>
    <w:rsid w:val="00E346FD"/>
    <w:rsid w:val="00E361C3"/>
    <w:rsid w:val="00E367E3"/>
    <w:rsid w:val="00E373B6"/>
    <w:rsid w:val="00E37EF3"/>
    <w:rsid w:val="00E4207A"/>
    <w:rsid w:val="00E43537"/>
    <w:rsid w:val="00E444E3"/>
    <w:rsid w:val="00E44CA8"/>
    <w:rsid w:val="00E45083"/>
    <w:rsid w:val="00E46C29"/>
    <w:rsid w:val="00E471AF"/>
    <w:rsid w:val="00E47D4E"/>
    <w:rsid w:val="00E503E9"/>
    <w:rsid w:val="00E50C9C"/>
    <w:rsid w:val="00E512E4"/>
    <w:rsid w:val="00E5130E"/>
    <w:rsid w:val="00E52AFC"/>
    <w:rsid w:val="00E53052"/>
    <w:rsid w:val="00E5391F"/>
    <w:rsid w:val="00E564FE"/>
    <w:rsid w:val="00E56517"/>
    <w:rsid w:val="00E56A25"/>
    <w:rsid w:val="00E61425"/>
    <w:rsid w:val="00E61BD9"/>
    <w:rsid w:val="00E61C0F"/>
    <w:rsid w:val="00E62886"/>
    <w:rsid w:val="00E65081"/>
    <w:rsid w:val="00E65253"/>
    <w:rsid w:val="00E66855"/>
    <w:rsid w:val="00E74C26"/>
    <w:rsid w:val="00E81630"/>
    <w:rsid w:val="00E81738"/>
    <w:rsid w:val="00E8208C"/>
    <w:rsid w:val="00E82FE8"/>
    <w:rsid w:val="00E86061"/>
    <w:rsid w:val="00E86A1C"/>
    <w:rsid w:val="00E87023"/>
    <w:rsid w:val="00E90472"/>
    <w:rsid w:val="00E910CC"/>
    <w:rsid w:val="00E91A6E"/>
    <w:rsid w:val="00E92461"/>
    <w:rsid w:val="00E925FE"/>
    <w:rsid w:val="00E9301E"/>
    <w:rsid w:val="00E9360E"/>
    <w:rsid w:val="00E93B0D"/>
    <w:rsid w:val="00E94DF5"/>
    <w:rsid w:val="00E9579F"/>
    <w:rsid w:val="00E9586D"/>
    <w:rsid w:val="00E959F8"/>
    <w:rsid w:val="00E95CE3"/>
    <w:rsid w:val="00EA1093"/>
    <w:rsid w:val="00EA5130"/>
    <w:rsid w:val="00EA6045"/>
    <w:rsid w:val="00EA681B"/>
    <w:rsid w:val="00EA6DEB"/>
    <w:rsid w:val="00EA70B0"/>
    <w:rsid w:val="00EB0632"/>
    <w:rsid w:val="00EB0E63"/>
    <w:rsid w:val="00EB0F6D"/>
    <w:rsid w:val="00EB17B0"/>
    <w:rsid w:val="00EB1A7B"/>
    <w:rsid w:val="00EB5834"/>
    <w:rsid w:val="00EB6542"/>
    <w:rsid w:val="00EB6E26"/>
    <w:rsid w:val="00EC01AE"/>
    <w:rsid w:val="00EC153F"/>
    <w:rsid w:val="00EC4B9E"/>
    <w:rsid w:val="00EC5809"/>
    <w:rsid w:val="00EC62EB"/>
    <w:rsid w:val="00EC6A2C"/>
    <w:rsid w:val="00EC719A"/>
    <w:rsid w:val="00EC71C5"/>
    <w:rsid w:val="00EC748C"/>
    <w:rsid w:val="00EC7805"/>
    <w:rsid w:val="00ED0566"/>
    <w:rsid w:val="00ED117F"/>
    <w:rsid w:val="00ED1646"/>
    <w:rsid w:val="00ED24D1"/>
    <w:rsid w:val="00ED2A51"/>
    <w:rsid w:val="00ED3B00"/>
    <w:rsid w:val="00ED410A"/>
    <w:rsid w:val="00ED41C7"/>
    <w:rsid w:val="00ED4A3F"/>
    <w:rsid w:val="00ED586F"/>
    <w:rsid w:val="00ED5BBB"/>
    <w:rsid w:val="00ED7D3C"/>
    <w:rsid w:val="00EE02E9"/>
    <w:rsid w:val="00EE0A40"/>
    <w:rsid w:val="00EE0A98"/>
    <w:rsid w:val="00EE0C10"/>
    <w:rsid w:val="00EE0C49"/>
    <w:rsid w:val="00EE1545"/>
    <w:rsid w:val="00EE2E66"/>
    <w:rsid w:val="00EE49AE"/>
    <w:rsid w:val="00EF3B38"/>
    <w:rsid w:val="00EF4006"/>
    <w:rsid w:val="00EF4A35"/>
    <w:rsid w:val="00EF67FA"/>
    <w:rsid w:val="00F00202"/>
    <w:rsid w:val="00F013D9"/>
    <w:rsid w:val="00F02EC2"/>
    <w:rsid w:val="00F034EF"/>
    <w:rsid w:val="00F03573"/>
    <w:rsid w:val="00F058F0"/>
    <w:rsid w:val="00F05996"/>
    <w:rsid w:val="00F07DFD"/>
    <w:rsid w:val="00F10B7B"/>
    <w:rsid w:val="00F10C4E"/>
    <w:rsid w:val="00F134B5"/>
    <w:rsid w:val="00F164EF"/>
    <w:rsid w:val="00F16F32"/>
    <w:rsid w:val="00F21F69"/>
    <w:rsid w:val="00F22261"/>
    <w:rsid w:val="00F229C3"/>
    <w:rsid w:val="00F22F69"/>
    <w:rsid w:val="00F23B94"/>
    <w:rsid w:val="00F23D45"/>
    <w:rsid w:val="00F23FEB"/>
    <w:rsid w:val="00F24685"/>
    <w:rsid w:val="00F24829"/>
    <w:rsid w:val="00F24CCE"/>
    <w:rsid w:val="00F24D28"/>
    <w:rsid w:val="00F25EE1"/>
    <w:rsid w:val="00F27897"/>
    <w:rsid w:val="00F30827"/>
    <w:rsid w:val="00F31481"/>
    <w:rsid w:val="00F32BF5"/>
    <w:rsid w:val="00F34302"/>
    <w:rsid w:val="00F34F86"/>
    <w:rsid w:val="00F3653A"/>
    <w:rsid w:val="00F36733"/>
    <w:rsid w:val="00F36890"/>
    <w:rsid w:val="00F37BD8"/>
    <w:rsid w:val="00F40340"/>
    <w:rsid w:val="00F41972"/>
    <w:rsid w:val="00F434BD"/>
    <w:rsid w:val="00F43548"/>
    <w:rsid w:val="00F44630"/>
    <w:rsid w:val="00F4494F"/>
    <w:rsid w:val="00F45414"/>
    <w:rsid w:val="00F456A0"/>
    <w:rsid w:val="00F46463"/>
    <w:rsid w:val="00F478C9"/>
    <w:rsid w:val="00F517D4"/>
    <w:rsid w:val="00F517EA"/>
    <w:rsid w:val="00F5469E"/>
    <w:rsid w:val="00F54EF0"/>
    <w:rsid w:val="00F56233"/>
    <w:rsid w:val="00F56385"/>
    <w:rsid w:val="00F5736A"/>
    <w:rsid w:val="00F57E5B"/>
    <w:rsid w:val="00F60BE2"/>
    <w:rsid w:val="00F61BE6"/>
    <w:rsid w:val="00F622E6"/>
    <w:rsid w:val="00F624D7"/>
    <w:rsid w:val="00F63704"/>
    <w:rsid w:val="00F6771B"/>
    <w:rsid w:val="00F70010"/>
    <w:rsid w:val="00F7101D"/>
    <w:rsid w:val="00F712EE"/>
    <w:rsid w:val="00F72131"/>
    <w:rsid w:val="00F73D79"/>
    <w:rsid w:val="00F76B77"/>
    <w:rsid w:val="00F77A58"/>
    <w:rsid w:val="00F81483"/>
    <w:rsid w:val="00F82B05"/>
    <w:rsid w:val="00F837F7"/>
    <w:rsid w:val="00F8490D"/>
    <w:rsid w:val="00F853A1"/>
    <w:rsid w:val="00F85E54"/>
    <w:rsid w:val="00F85F01"/>
    <w:rsid w:val="00F87C3A"/>
    <w:rsid w:val="00F91890"/>
    <w:rsid w:val="00F92D25"/>
    <w:rsid w:val="00F948B0"/>
    <w:rsid w:val="00F9524D"/>
    <w:rsid w:val="00F9530A"/>
    <w:rsid w:val="00F959DF"/>
    <w:rsid w:val="00F97506"/>
    <w:rsid w:val="00FA0B3A"/>
    <w:rsid w:val="00FA10DE"/>
    <w:rsid w:val="00FA1479"/>
    <w:rsid w:val="00FA1801"/>
    <w:rsid w:val="00FA1B99"/>
    <w:rsid w:val="00FA1BDD"/>
    <w:rsid w:val="00FA780C"/>
    <w:rsid w:val="00FB0B80"/>
    <w:rsid w:val="00FB0EAB"/>
    <w:rsid w:val="00FB44A6"/>
    <w:rsid w:val="00FB5780"/>
    <w:rsid w:val="00FC07F5"/>
    <w:rsid w:val="00FC1F6E"/>
    <w:rsid w:val="00FC2195"/>
    <w:rsid w:val="00FC225D"/>
    <w:rsid w:val="00FC3673"/>
    <w:rsid w:val="00FC3931"/>
    <w:rsid w:val="00FC3B48"/>
    <w:rsid w:val="00FC56D4"/>
    <w:rsid w:val="00FC5F61"/>
    <w:rsid w:val="00FC64E3"/>
    <w:rsid w:val="00FC68FA"/>
    <w:rsid w:val="00FC7054"/>
    <w:rsid w:val="00FC76A6"/>
    <w:rsid w:val="00FC7B97"/>
    <w:rsid w:val="00FD2729"/>
    <w:rsid w:val="00FD2C9C"/>
    <w:rsid w:val="00FD5B37"/>
    <w:rsid w:val="00FD6367"/>
    <w:rsid w:val="00FD6DCD"/>
    <w:rsid w:val="00FD720A"/>
    <w:rsid w:val="00FD7211"/>
    <w:rsid w:val="00FD79A9"/>
    <w:rsid w:val="00FE1EE9"/>
    <w:rsid w:val="00FE2BD4"/>
    <w:rsid w:val="00FE2E5D"/>
    <w:rsid w:val="00FE7430"/>
    <w:rsid w:val="00FE7913"/>
    <w:rsid w:val="00FF0793"/>
    <w:rsid w:val="00FF39B4"/>
    <w:rsid w:val="00FF5EA1"/>
    <w:rsid w:val="00FF6A82"/>
    <w:rsid w:val="00FF73B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2D983D"/>
  <w15:chartTrackingRefBased/>
  <w15:docId w15:val="{CBB1C4AB-C67B-46A7-A41D-6528CE45A6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72A9"/>
    <w:pPr>
      <w:tabs>
        <w:tab w:val="center" w:pos="4703"/>
        <w:tab w:val="right" w:pos="9406"/>
      </w:tabs>
      <w:spacing w:after="0" w:line="240" w:lineRule="auto"/>
    </w:pPr>
  </w:style>
  <w:style w:type="character" w:customStyle="1" w:styleId="HeaderChar">
    <w:name w:val="Header Char"/>
    <w:basedOn w:val="DefaultParagraphFont"/>
    <w:link w:val="Header"/>
    <w:uiPriority w:val="99"/>
    <w:rsid w:val="007C72A9"/>
  </w:style>
  <w:style w:type="paragraph" w:styleId="Footer">
    <w:name w:val="footer"/>
    <w:basedOn w:val="Normal"/>
    <w:link w:val="FooterChar"/>
    <w:uiPriority w:val="99"/>
    <w:unhideWhenUsed/>
    <w:rsid w:val="007C72A9"/>
    <w:pPr>
      <w:tabs>
        <w:tab w:val="center" w:pos="4703"/>
        <w:tab w:val="right" w:pos="9406"/>
      </w:tabs>
      <w:spacing w:after="0" w:line="240" w:lineRule="auto"/>
    </w:pPr>
  </w:style>
  <w:style w:type="character" w:customStyle="1" w:styleId="FooterChar">
    <w:name w:val="Footer Char"/>
    <w:basedOn w:val="DefaultParagraphFont"/>
    <w:link w:val="Footer"/>
    <w:uiPriority w:val="99"/>
    <w:rsid w:val="007C72A9"/>
  </w:style>
  <w:style w:type="character" w:styleId="Hyperlink">
    <w:name w:val="Hyperlink"/>
    <w:basedOn w:val="DefaultParagraphFont"/>
    <w:uiPriority w:val="99"/>
    <w:unhideWhenUsed/>
    <w:rsid w:val="007C72A9"/>
    <w:rPr>
      <w:color w:val="0563C1" w:themeColor="hyperlink"/>
      <w:u w:val="single"/>
    </w:rPr>
  </w:style>
  <w:style w:type="character" w:styleId="UnresolvedMention">
    <w:name w:val="Unresolved Mention"/>
    <w:basedOn w:val="DefaultParagraphFont"/>
    <w:uiPriority w:val="99"/>
    <w:semiHidden/>
    <w:unhideWhenUsed/>
    <w:rsid w:val="007C72A9"/>
    <w:rPr>
      <w:color w:val="605E5C"/>
      <w:shd w:val="clear" w:color="auto" w:fill="E1DFDD"/>
    </w:rPr>
  </w:style>
  <w:style w:type="paragraph" w:styleId="ListParagraph">
    <w:name w:val="List Paragraph"/>
    <w:basedOn w:val="Normal"/>
    <w:uiPriority w:val="34"/>
    <w:qFormat/>
    <w:rsid w:val="00A7512E"/>
    <w:pPr>
      <w:ind w:left="720"/>
      <w:contextualSpacing/>
    </w:pPr>
  </w:style>
  <w:style w:type="paragraph" w:styleId="FootnoteText">
    <w:name w:val="footnote text"/>
    <w:aliases w:val="Fußnote,Footnote Text Char Char,single space,FOOTNOTES,fn,Footnote,Char1 Char,Footnote Char1,stile 1,Footnote1,Footnote2,Footnote3,Footnote4,Footnote5,Footnote6,Footnote7,Footnote8,Footnote9,Footnote Text Char1"/>
    <w:basedOn w:val="Normal"/>
    <w:link w:val="FootnoteTextChar"/>
    <w:uiPriority w:val="99"/>
    <w:unhideWhenUsed/>
    <w:rsid w:val="001F792A"/>
    <w:pPr>
      <w:spacing w:after="0" w:line="240" w:lineRule="auto"/>
    </w:pPr>
    <w:rPr>
      <w:sz w:val="20"/>
      <w:szCs w:val="20"/>
    </w:rPr>
  </w:style>
  <w:style w:type="character" w:customStyle="1" w:styleId="FootnoteTextChar">
    <w:name w:val="Footnote Text Char"/>
    <w:aliases w:val="Fußnote Char1,Footnote Text Char Char Char1,single space Char1,FOOTNOTES Char1,fn Char1,Footnote Char2,Char1 Char Char1,Footnote Char1 Char1,stile 1 Char1,Footnote1 Char1,Footnote2 Char1,Footnote3 Char1,Footnote4 Char1,Footnote5 Char1"/>
    <w:basedOn w:val="DefaultParagraphFont"/>
    <w:link w:val="FootnoteText"/>
    <w:uiPriority w:val="99"/>
    <w:rsid w:val="001F792A"/>
    <w:rPr>
      <w:sz w:val="20"/>
      <w:szCs w:val="20"/>
    </w:rPr>
  </w:style>
  <w:style w:type="character" w:styleId="FootnoteReference">
    <w:name w:val="footnote reference"/>
    <w:basedOn w:val="DefaultParagraphFont"/>
    <w:uiPriority w:val="99"/>
    <w:semiHidden/>
    <w:unhideWhenUsed/>
    <w:rsid w:val="001F792A"/>
    <w:rPr>
      <w:vertAlign w:val="superscript"/>
    </w:rPr>
  </w:style>
  <w:style w:type="table" w:styleId="TableGrid">
    <w:name w:val="Table Grid"/>
    <w:basedOn w:val="TableNormal"/>
    <w:uiPriority w:val="39"/>
    <w:rsid w:val="005559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3">
    <w:name w:val="Grid Table 5 Dark Accent 3"/>
    <w:basedOn w:val="TableNormal"/>
    <w:uiPriority w:val="50"/>
    <w:rsid w:val="005559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CommentReference">
    <w:name w:val="annotation reference"/>
    <w:basedOn w:val="DefaultParagraphFont"/>
    <w:uiPriority w:val="99"/>
    <w:semiHidden/>
    <w:unhideWhenUsed/>
    <w:rsid w:val="007A1BA2"/>
    <w:rPr>
      <w:sz w:val="16"/>
      <w:szCs w:val="16"/>
    </w:rPr>
  </w:style>
  <w:style w:type="paragraph" w:styleId="CommentText">
    <w:name w:val="annotation text"/>
    <w:basedOn w:val="Normal"/>
    <w:link w:val="CommentTextChar"/>
    <w:uiPriority w:val="99"/>
    <w:semiHidden/>
    <w:unhideWhenUsed/>
    <w:rsid w:val="007A1BA2"/>
    <w:pPr>
      <w:spacing w:line="240" w:lineRule="auto"/>
    </w:pPr>
    <w:rPr>
      <w:sz w:val="20"/>
      <w:szCs w:val="20"/>
    </w:rPr>
  </w:style>
  <w:style w:type="character" w:customStyle="1" w:styleId="CommentTextChar">
    <w:name w:val="Comment Text Char"/>
    <w:basedOn w:val="DefaultParagraphFont"/>
    <w:link w:val="CommentText"/>
    <w:uiPriority w:val="99"/>
    <w:semiHidden/>
    <w:rsid w:val="007A1BA2"/>
    <w:rPr>
      <w:sz w:val="20"/>
      <w:szCs w:val="20"/>
    </w:rPr>
  </w:style>
  <w:style w:type="paragraph" w:styleId="CommentSubject">
    <w:name w:val="annotation subject"/>
    <w:basedOn w:val="CommentText"/>
    <w:next w:val="CommentText"/>
    <w:link w:val="CommentSubjectChar"/>
    <w:uiPriority w:val="99"/>
    <w:semiHidden/>
    <w:unhideWhenUsed/>
    <w:rsid w:val="007A1BA2"/>
    <w:rPr>
      <w:b/>
      <w:bCs/>
    </w:rPr>
  </w:style>
  <w:style w:type="character" w:customStyle="1" w:styleId="CommentSubjectChar">
    <w:name w:val="Comment Subject Char"/>
    <w:basedOn w:val="CommentTextChar"/>
    <w:link w:val="CommentSubject"/>
    <w:uiPriority w:val="99"/>
    <w:semiHidden/>
    <w:rsid w:val="007A1BA2"/>
    <w:rPr>
      <w:b/>
      <w:bCs/>
      <w:sz w:val="20"/>
      <w:szCs w:val="20"/>
    </w:rPr>
  </w:style>
  <w:style w:type="table" w:styleId="GridTable4-Accent1">
    <w:name w:val="Grid Table 4 Accent 1"/>
    <w:basedOn w:val="TableNormal"/>
    <w:uiPriority w:val="49"/>
    <w:rsid w:val="00111FB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3">
    <w:name w:val="Grid Table 4 Accent 3"/>
    <w:basedOn w:val="TableNormal"/>
    <w:uiPriority w:val="49"/>
    <w:rsid w:val="00111FBC"/>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FootnoteTextChar2">
    <w:name w:val="Footnote Text Char2"/>
    <w:aliases w:val="Fußnote Char,Footnote Text Char Char Char,single space Char,FOOTNOTES Char,fn Char,Footnote Char,Char1 Char Char,Footnote Char1 Char,stile 1 Char,Footnote1 Char,Footnote2 Char,Footnote3 Char,Footnote4 Char,Footnote5 Char"/>
    <w:basedOn w:val="DefaultParagraphFont"/>
    <w:uiPriority w:val="99"/>
    <w:rsid w:val="001E73C4"/>
    <w:rPr>
      <w:rFonts w:ascii="Times New Roman" w:eastAsia="Times New Roman" w:hAnsi="Times New Roman" w:cs="Times New Roman"/>
      <w:sz w:val="20"/>
      <w:szCs w:val="20"/>
      <w:lang w:val="en-GB" w:eastAsia="bg-BG"/>
    </w:rPr>
  </w:style>
  <w:style w:type="paragraph" w:styleId="BalloonText">
    <w:name w:val="Balloon Text"/>
    <w:basedOn w:val="Normal"/>
    <w:link w:val="BalloonTextChar"/>
    <w:uiPriority w:val="99"/>
    <w:semiHidden/>
    <w:unhideWhenUsed/>
    <w:rsid w:val="0034320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320A"/>
    <w:rPr>
      <w:rFonts w:ascii="Segoe UI" w:hAnsi="Segoe UI" w:cs="Segoe UI"/>
      <w:sz w:val="18"/>
      <w:szCs w:val="18"/>
    </w:rPr>
  </w:style>
  <w:style w:type="paragraph" w:customStyle="1" w:styleId="FCsubtitle">
    <w:name w:val="FC sub title"/>
    <w:basedOn w:val="Normal"/>
    <w:qFormat/>
    <w:rsid w:val="00094932"/>
    <w:pPr>
      <w:spacing w:after="120" w:line="240" w:lineRule="auto"/>
    </w:pPr>
    <w:rPr>
      <w:color w:val="FFFFFF" w:themeColor="background1"/>
      <w:sz w:val="28"/>
      <w:szCs w:val="20"/>
      <w:shd w:val="clear" w:color="auto" w:fill="C5192D"/>
      <w:lang w:val="en-GB"/>
    </w:rPr>
  </w:style>
  <w:style w:type="paragraph" w:customStyle="1" w:styleId="Bodytext">
    <w:name w:val="Bodytext"/>
    <w:basedOn w:val="Normal"/>
    <w:qFormat/>
    <w:rsid w:val="004F6038"/>
    <w:pPr>
      <w:widowControl w:val="0"/>
      <w:autoSpaceDE w:val="0"/>
      <w:autoSpaceDN w:val="0"/>
      <w:adjustRightInd w:val="0"/>
      <w:spacing w:after="120" w:line="240" w:lineRule="auto"/>
    </w:pPr>
    <w:rPr>
      <w:rFonts w:cs="ı'EDXˇ"/>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5578153">
      <w:bodyDiv w:val="1"/>
      <w:marLeft w:val="0"/>
      <w:marRight w:val="0"/>
      <w:marTop w:val="0"/>
      <w:marBottom w:val="0"/>
      <w:divBdr>
        <w:top w:val="none" w:sz="0" w:space="0" w:color="auto"/>
        <w:left w:val="none" w:sz="0" w:space="0" w:color="auto"/>
        <w:bottom w:val="none" w:sz="0" w:space="0" w:color="auto"/>
        <w:right w:val="none" w:sz="0" w:space="0" w:color="auto"/>
      </w:divBdr>
    </w:div>
    <w:div w:id="1864200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n.unesco.org/themes/fostering-freedom-expression/mdp" TargetMode="External"/><Relationship Id="rId18" Type="http://schemas.openxmlformats.org/officeDocument/2006/relationships/diagramData" Target="diagrams/data1.xm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endnotes" Target="endnotes.xml"/><Relationship Id="rId12" Type="http://schemas.openxmlformats.org/officeDocument/2006/relationships/hyperlink" Target="https://en.unesco.org/training-foe" TargetMode="External"/><Relationship Id="rId17" Type="http://schemas.openxmlformats.org/officeDocument/2006/relationships/hyperlink" Target="mailto:gmdf@unesco.org"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unesdoc.unesco.org/ark:/48223/pf0000375138" TargetMode="External"/><Relationship Id="rId20" Type="http://schemas.openxmlformats.org/officeDocument/2006/relationships/diagramQuickStyle" Target="diagrams/quickStyl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nesco.org/en"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en.unesco.org/themes/fostering-freedom-expression/online-courses" TargetMode="External"/><Relationship Id="rId23" Type="http://schemas.openxmlformats.org/officeDocument/2006/relationships/hyperlink" Target="mailto:gmdf@unesco.org" TargetMode="External"/><Relationship Id="rId28" Type="http://schemas.openxmlformats.org/officeDocument/2006/relationships/theme" Target="theme/theme1.xml"/><Relationship Id="rId10" Type="http://schemas.openxmlformats.org/officeDocument/2006/relationships/hyperlink" Target="https://en.unesco.org/un-plan-action-safety-journalists" TargetMode="External"/><Relationship Id="rId19" Type="http://schemas.openxmlformats.org/officeDocument/2006/relationships/diagramLayout" Target="diagrams/layou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en.unesco.org/programme/ipdc" TargetMode="External"/><Relationship Id="rId22" Type="http://schemas.microsoft.com/office/2007/relationships/diagramDrawing" Target="diagrams/drawing1.xm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0A6E338-1875-47DB-AD93-E51A94F79C92}" type="doc">
      <dgm:prSet loTypeId="urn:microsoft.com/office/officeart/2005/8/layout/hChevron3" loCatId="process" qsTypeId="urn:microsoft.com/office/officeart/2005/8/quickstyle/simple1" qsCatId="simple" csTypeId="urn:microsoft.com/office/officeart/2005/8/colors/accent5_3" csCatId="accent5" phldr="1"/>
      <dgm:spPr/>
    </dgm:pt>
    <dgm:pt modelId="{201758B1-56E5-4DB8-A2CD-E70A4E625A5E}">
      <dgm:prSet phldrT="[Text]" custT="1"/>
      <dgm:spPr/>
      <dgm:t>
        <a:bodyPr/>
        <a:lstStyle/>
        <a:p>
          <a:r>
            <a:rPr lang="en-US" sz="1200" b="1"/>
            <a:t>Control de Admisibilidad y de Elegibilidad</a:t>
          </a:r>
        </a:p>
      </dgm:t>
    </dgm:pt>
    <dgm:pt modelId="{5FE74163-9BF4-4C2F-A991-1D8462D24420}" type="parTrans" cxnId="{6BFE98BA-7835-4853-BD53-AE2FC16A1690}">
      <dgm:prSet/>
      <dgm:spPr/>
      <dgm:t>
        <a:bodyPr/>
        <a:lstStyle/>
        <a:p>
          <a:endParaRPr lang="en-US"/>
        </a:p>
      </dgm:t>
    </dgm:pt>
    <dgm:pt modelId="{DA7A1F4A-2460-4004-8804-9BE4732DCEB5}" type="sibTrans" cxnId="{6BFE98BA-7835-4853-BD53-AE2FC16A1690}">
      <dgm:prSet/>
      <dgm:spPr/>
      <dgm:t>
        <a:bodyPr/>
        <a:lstStyle/>
        <a:p>
          <a:endParaRPr lang="en-US"/>
        </a:p>
      </dgm:t>
    </dgm:pt>
    <dgm:pt modelId="{21676D7F-5BE3-4491-B475-5B8F3F262FD2}">
      <dgm:prSet phldrT="[Text]" custT="1"/>
      <dgm:spPr/>
      <dgm:t>
        <a:bodyPr/>
        <a:lstStyle/>
        <a:p>
          <a:r>
            <a:rPr lang="fr-FR" sz="1200" b="1"/>
            <a:t>Evaluación y Selección de Propuestas</a:t>
          </a:r>
          <a:endParaRPr lang="en-US" sz="1200" b="1"/>
        </a:p>
      </dgm:t>
    </dgm:pt>
    <dgm:pt modelId="{B508C91E-0E67-4707-B1AD-5E42A2D0849D}" type="parTrans" cxnId="{3338C34A-276B-40CF-8698-8FA9042155E6}">
      <dgm:prSet/>
      <dgm:spPr/>
      <dgm:t>
        <a:bodyPr/>
        <a:lstStyle/>
        <a:p>
          <a:endParaRPr lang="en-US"/>
        </a:p>
      </dgm:t>
    </dgm:pt>
    <dgm:pt modelId="{B28E9B56-E3AB-4E70-A978-5A4F829C8E7D}" type="sibTrans" cxnId="{3338C34A-276B-40CF-8698-8FA9042155E6}">
      <dgm:prSet/>
      <dgm:spPr/>
      <dgm:t>
        <a:bodyPr/>
        <a:lstStyle/>
        <a:p>
          <a:endParaRPr lang="en-US"/>
        </a:p>
      </dgm:t>
    </dgm:pt>
    <dgm:pt modelId="{F6010EE7-C06F-4137-B11F-45563B4E6012}">
      <dgm:prSet phldrT="[Text]" custT="1"/>
      <dgm:spPr/>
      <dgm:t>
        <a:bodyPr/>
        <a:lstStyle/>
        <a:p>
          <a:r>
            <a:rPr lang="fr-FR" sz="1100" b="1"/>
            <a:t>Racionalización y Definición de los Términos de Referencia </a:t>
          </a:r>
          <a:endParaRPr lang="en-US" sz="1100" b="1"/>
        </a:p>
      </dgm:t>
    </dgm:pt>
    <dgm:pt modelId="{D97AF13A-405F-4A11-B047-3C77656A9F33}" type="parTrans" cxnId="{8A3A7BBC-B3A5-44DB-901C-A481A2DC31DD}">
      <dgm:prSet/>
      <dgm:spPr/>
      <dgm:t>
        <a:bodyPr/>
        <a:lstStyle/>
        <a:p>
          <a:endParaRPr lang="en-US"/>
        </a:p>
      </dgm:t>
    </dgm:pt>
    <dgm:pt modelId="{E1A3AF1B-6159-4CE7-8D4A-2CF7495966B3}" type="sibTrans" cxnId="{8A3A7BBC-B3A5-44DB-901C-A481A2DC31DD}">
      <dgm:prSet/>
      <dgm:spPr/>
      <dgm:t>
        <a:bodyPr/>
        <a:lstStyle/>
        <a:p>
          <a:endParaRPr lang="en-US"/>
        </a:p>
      </dgm:t>
    </dgm:pt>
    <dgm:pt modelId="{CEDA9B5C-8DEE-445E-B2A0-49880CB51D1D}">
      <dgm:prSet custT="1"/>
      <dgm:spPr/>
      <dgm:t>
        <a:bodyPr/>
        <a:lstStyle/>
        <a:p>
          <a:r>
            <a:rPr lang="en-US" sz="1200" b="1"/>
            <a:t>Firma del IPA</a:t>
          </a:r>
        </a:p>
      </dgm:t>
    </dgm:pt>
    <dgm:pt modelId="{6CAF7CD1-F2C0-4891-989A-8DD725A8612D}" type="parTrans" cxnId="{44F599CE-99E0-4DA4-AEBA-F834FB719184}">
      <dgm:prSet/>
      <dgm:spPr/>
      <dgm:t>
        <a:bodyPr/>
        <a:lstStyle/>
        <a:p>
          <a:endParaRPr lang="en-US"/>
        </a:p>
      </dgm:t>
    </dgm:pt>
    <dgm:pt modelId="{A8C04D83-9587-46D9-9F57-2B73F80EBEF8}" type="sibTrans" cxnId="{44F599CE-99E0-4DA4-AEBA-F834FB719184}">
      <dgm:prSet/>
      <dgm:spPr/>
      <dgm:t>
        <a:bodyPr/>
        <a:lstStyle/>
        <a:p>
          <a:endParaRPr lang="en-US"/>
        </a:p>
      </dgm:t>
    </dgm:pt>
    <dgm:pt modelId="{11F36403-5ED8-48A0-8918-20EDA407C0C7}" type="pres">
      <dgm:prSet presAssocID="{70A6E338-1875-47DB-AD93-E51A94F79C92}" presName="Name0" presStyleCnt="0">
        <dgm:presLayoutVars>
          <dgm:dir/>
          <dgm:resizeHandles val="exact"/>
        </dgm:presLayoutVars>
      </dgm:prSet>
      <dgm:spPr/>
    </dgm:pt>
    <dgm:pt modelId="{BC69ED14-6B2C-4C09-AF0B-30B3EBD802E1}" type="pres">
      <dgm:prSet presAssocID="{201758B1-56E5-4DB8-A2CD-E70A4E625A5E}" presName="parTxOnly" presStyleLbl="node1" presStyleIdx="0" presStyleCnt="4">
        <dgm:presLayoutVars>
          <dgm:bulletEnabled val="1"/>
        </dgm:presLayoutVars>
      </dgm:prSet>
      <dgm:spPr/>
    </dgm:pt>
    <dgm:pt modelId="{308E327A-1366-4B6A-9B02-232B558BC0BA}" type="pres">
      <dgm:prSet presAssocID="{DA7A1F4A-2460-4004-8804-9BE4732DCEB5}" presName="parSpace" presStyleCnt="0"/>
      <dgm:spPr/>
    </dgm:pt>
    <dgm:pt modelId="{BF5846AA-74FE-47EA-8D64-004EF04718B0}" type="pres">
      <dgm:prSet presAssocID="{21676D7F-5BE3-4491-B475-5B8F3F262FD2}" presName="parTxOnly" presStyleLbl="node1" presStyleIdx="1" presStyleCnt="4">
        <dgm:presLayoutVars>
          <dgm:bulletEnabled val="1"/>
        </dgm:presLayoutVars>
      </dgm:prSet>
      <dgm:spPr/>
    </dgm:pt>
    <dgm:pt modelId="{0A39D585-D721-44E2-8B60-5B613274A26A}" type="pres">
      <dgm:prSet presAssocID="{B28E9B56-E3AB-4E70-A978-5A4F829C8E7D}" presName="parSpace" presStyleCnt="0"/>
      <dgm:spPr/>
    </dgm:pt>
    <dgm:pt modelId="{293BBFAC-4C2C-40B0-B93F-6B71E17DE7DF}" type="pres">
      <dgm:prSet presAssocID="{F6010EE7-C06F-4137-B11F-45563B4E6012}" presName="parTxOnly" presStyleLbl="node1" presStyleIdx="2" presStyleCnt="4">
        <dgm:presLayoutVars>
          <dgm:bulletEnabled val="1"/>
        </dgm:presLayoutVars>
      </dgm:prSet>
      <dgm:spPr/>
    </dgm:pt>
    <dgm:pt modelId="{EBEDD1F5-C355-4528-BF63-A59D8E85BEA6}" type="pres">
      <dgm:prSet presAssocID="{E1A3AF1B-6159-4CE7-8D4A-2CF7495966B3}" presName="parSpace" presStyleCnt="0"/>
      <dgm:spPr/>
    </dgm:pt>
    <dgm:pt modelId="{D7059087-0F55-45EE-A7EB-21564ED601DE}" type="pres">
      <dgm:prSet presAssocID="{CEDA9B5C-8DEE-445E-B2A0-49880CB51D1D}" presName="parTxOnly" presStyleLbl="node1" presStyleIdx="3" presStyleCnt="4">
        <dgm:presLayoutVars>
          <dgm:bulletEnabled val="1"/>
        </dgm:presLayoutVars>
      </dgm:prSet>
      <dgm:spPr/>
    </dgm:pt>
  </dgm:ptLst>
  <dgm:cxnLst>
    <dgm:cxn modelId="{4DF70126-EC72-46CA-ACF9-04949D237D32}" type="presOf" srcId="{201758B1-56E5-4DB8-A2CD-E70A4E625A5E}" destId="{BC69ED14-6B2C-4C09-AF0B-30B3EBD802E1}" srcOrd="0" destOrd="0" presId="urn:microsoft.com/office/officeart/2005/8/layout/hChevron3"/>
    <dgm:cxn modelId="{FDBA0D34-04AB-43B5-B6F6-86894068C805}" type="presOf" srcId="{F6010EE7-C06F-4137-B11F-45563B4E6012}" destId="{293BBFAC-4C2C-40B0-B93F-6B71E17DE7DF}" srcOrd="0" destOrd="0" presId="urn:microsoft.com/office/officeart/2005/8/layout/hChevron3"/>
    <dgm:cxn modelId="{73694D64-322C-4B5B-B6FA-8B0A3635A797}" type="presOf" srcId="{CEDA9B5C-8DEE-445E-B2A0-49880CB51D1D}" destId="{D7059087-0F55-45EE-A7EB-21564ED601DE}" srcOrd="0" destOrd="0" presId="urn:microsoft.com/office/officeart/2005/8/layout/hChevron3"/>
    <dgm:cxn modelId="{3338C34A-276B-40CF-8698-8FA9042155E6}" srcId="{70A6E338-1875-47DB-AD93-E51A94F79C92}" destId="{21676D7F-5BE3-4491-B475-5B8F3F262FD2}" srcOrd="1" destOrd="0" parTransId="{B508C91E-0E67-4707-B1AD-5E42A2D0849D}" sibTransId="{B28E9B56-E3AB-4E70-A978-5A4F829C8E7D}"/>
    <dgm:cxn modelId="{5B6E7694-52D0-4082-95BB-940EB0E70096}" type="presOf" srcId="{21676D7F-5BE3-4491-B475-5B8F3F262FD2}" destId="{BF5846AA-74FE-47EA-8D64-004EF04718B0}" srcOrd="0" destOrd="0" presId="urn:microsoft.com/office/officeart/2005/8/layout/hChevron3"/>
    <dgm:cxn modelId="{6BFE98BA-7835-4853-BD53-AE2FC16A1690}" srcId="{70A6E338-1875-47DB-AD93-E51A94F79C92}" destId="{201758B1-56E5-4DB8-A2CD-E70A4E625A5E}" srcOrd="0" destOrd="0" parTransId="{5FE74163-9BF4-4C2F-A991-1D8462D24420}" sibTransId="{DA7A1F4A-2460-4004-8804-9BE4732DCEB5}"/>
    <dgm:cxn modelId="{8A3A7BBC-B3A5-44DB-901C-A481A2DC31DD}" srcId="{70A6E338-1875-47DB-AD93-E51A94F79C92}" destId="{F6010EE7-C06F-4137-B11F-45563B4E6012}" srcOrd="2" destOrd="0" parTransId="{D97AF13A-405F-4A11-B047-3C77656A9F33}" sibTransId="{E1A3AF1B-6159-4CE7-8D4A-2CF7495966B3}"/>
    <dgm:cxn modelId="{44F599CE-99E0-4DA4-AEBA-F834FB719184}" srcId="{70A6E338-1875-47DB-AD93-E51A94F79C92}" destId="{CEDA9B5C-8DEE-445E-B2A0-49880CB51D1D}" srcOrd="3" destOrd="0" parTransId="{6CAF7CD1-F2C0-4891-989A-8DD725A8612D}" sibTransId="{A8C04D83-9587-46D9-9F57-2B73F80EBEF8}"/>
    <dgm:cxn modelId="{315D40EA-84E2-45FA-BBFC-EF9F9B195F02}" type="presOf" srcId="{70A6E338-1875-47DB-AD93-E51A94F79C92}" destId="{11F36403-5ED8-48A0-8918-20EDA407C0C7}" srcOrd="0" destOrd="0" presId="urn:microsoft.com/office/officeart/2005/8/layout/hChevron3"/>
    <dgm:cxn modelId="{EA31EAF0-8F49-4C51-A0BE-52276F44175E}" type="presParOf" srcId="{11F36403-5ED8-48A0-8918-20EDA407C0C7}" destId="{BC69ED14-6B2C-4C09-AF0B-30B3EBD802E1}" srcOrd="0" destOrd="0" presId="urn:microsoft.com/office/officeart/2005/8/layout/hChevron3"/>
    <dgm:cxn modelId="{0539F154-5B73-4F0D-B685-F1122C318D48}" type="presParOf" srcId="{11F36403-5ED8-48A0-8918-20EDA407C0C7}" destId="{308E327A-1366-4B6A-9B02-232B558BC0BA}" srcOrd="1" destOrd="0" presId="urn:microsoft.com/office/officeart/2005/8/layout/hChevron3"/>
    <dgm:cxn modelId="{EFF1A301-58C3-4012-8797-22FF2DFBD956}" type="presParOf" srcId="{11F36403-5ED8-48A0-8918-20EDA407C0C7}" destId="{BF5846AA-74FE-47EA-8D64-004EF04718B0}" srcOrd="2" destOrd="0" presId="urn:microsoft.com/office/officeart/2005/8/layout/hChevron3"/>
    <dgm:cxn modelId="{98EA9A9D-79B8-4435-8843-85CC4A2A3C1E}" type="presParOf" srcId="{11F36403-5ED8-48A0-8918-20EDA407C0C7}" destId="{0A39D585-D721-44E2-8B60-5B613274A26A}" srcOrd="3" destOrd="0" presId="urn:microsoft.com/office/officeart/2005/8/layout/hChevron3"/>
    <dgm:cxn modelId="{63013D58-6567-4588-ADDA-B404170EBB15}" type="presParOf" srcId="{11F36403-5ED8-48A0-8918-20EDA407C0C7}" destId="{293BBFAC-4C2C-40B0-B93F-6B71E17DE7DF}" srcOrd="4" destOrd="0" presId="urn:microsoft.com/office/officeart/2005/8/layout/hChevron3"/>
    <dgm:cxn modelId="{1D876612-9F4C-4C20-B2B3-CCBB125C4A1C}" type="presParOf" srcId="{11F36403-5ED8-48A0-8918-20EDA407C0C7}" destId="{EBEDD1F5-C355-4528-BF63-A59D8E85BEA6}" srcOrd="5" destOrd="0" presId="urn:microsoft.com/office/officeart/2005/8/layout/hChevron3"/>
    <dgm:cxn modelId="{5F3AF13E-BFBB-4D1C-84DE-03121F9FB8E6}" type="presParOf" srcId="{11F36403-5ED8-48A0-8918-20EDA407C0C7}" destId="{D7059087-0F55-45EE-A7EB-21564ED601DE}" srcOrd="6" destOrd="0" presId="urn:microsoft.com/office/officeart/2005/8/layout/hChevron3"/>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69ED14-6B2C-4C09-AF0B-30B3EBD802E1}">
      <dsp:nvSpPr>
        <dsp:cNvPr id="0" name=""/>
        <dsp:cNvSpPr/>
      </dsp:nvSpPr>
      <dsp:spPr>
        <a:xfrm>
          <a:off x="1590" y="161831"/>
          <a:ext cx="1595902" cy="638361"/>
        </a:xfrm>
        <a:prstGeom prst="homePlate">
          <a:avLst/>
        </a:prstGeom>
        <a:solidFill>
          <a:schemeClr val="accent5">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Control de Admisibilidad y de Elegibilidad</a:t>
          </a:r>
        </a:p>
      </dsp:txBody>
      <dsp:txXfrm>
        <a:off x="1590" y="161831"/>
        <a:ext cx="1436312" cy="638361"/>
      </dsp:txXfrm>
    </dsp:sp>
    <dsp:sp modelId="{BF5846AA-74FE-47EA-8D64-004EF04718B0}">
      <dsp:nvSpPr>
        <dsp:cNvPr id="0" name=""/>
        <dsp:cNvSpPr/>
      </dsp:nvSpPr>
      <dsp:spPr>
        <a:xfrm>
          <a:off x="1278312" y="161831"/>
          <a:ext cx="1595902" cy="638361"/>
        </a:xfrm>
        <a:prstGeom prst="chevron">
          <a:avLst/>
        </a:prstGeom>
        <a:solidFill>
          <a:schemeClr val="accent5">
            <a:shade val="80000"/>
            <a:hueOff val="90421"/>
            <a:satOff val="1725"/>
            <a:lumOff val="7618"/>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fr-FR" sz="1200" b="1" kern="1200"/>
            <a:t>Evaluación y Selección de Propuestas</a:t>
          </a:r>
          <a:endParaRPr lang="en-US" sz="1200" b="1" kern="1200"/>
        </a:p>
      </dsp:txBody>
      <dsp:txXfrm>
        <a:off x="1597493" y="161831"/>
        <a:ext cx="957541" cy="638361"/>
      </dsp:txXfrm>
    </dsp:sp>
    <dsp:sp modelId="{293BBFAC-4C2C-40B0-B93F-6B71E17DE7DF}">
      <dsp:nvSpPr>
        <dsp:cNvPr id="0" name=""/>
        <dsp:cNvSpPr/>
      </dsp:nvSpPr>
      <dsp:spPr>
        <a:xfrm>
          <a:off x="2555034" y="161831"/>
          <a:ext cx="1595902" cy="638361"/>
        </a:xfrm>
        <a:prstGeom prst="chevron">
          <a:avLst/>
        </a:prstGeom>
        <a:solidFill>
          <a:schemeClr val="accent5">
            <a:shade val="80000"/>
            <a:hueOff val="180842"/>
            <a:satOff val="3450"/>
            <a:lumOff val="15237"/>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29337" rIns="14669" bIns="29337" numCol="1" spcCol="1270" anchor="ctr" anchorCtr="0">
          <a:noAutofit/>
        </a:bodyPr>
        <a:lstStyle/>
        <a:p>
          <a:pPr marL="0" lvl="0" indent="0" algn="ctr" defTabSz="488950">
            <a:lnSpc>
              <a:spcPct val="90000"/>
            </a:lnSpc>
            <a:spcBef>
              <a:spcPct val="0"/>
            </a:spcBef>
            <a:spcAft>
              <a:spcPct val="35000"/>
            </a:spcAft>
            <a:buNone/>
          </a:pPr>
          <a:r>
            <a:rPr lang="fr-FR" sz="1100" b="1" kern="1200"/>
            <a:t>Racionalización y Definición de los Términos de Referencia </a:t>
          </a:r>
          <a:endParaRPr lang="en-US" sz="1100" b="1" kern="1200"/>
        </a:p>
      </dsp:txBody>
      <dsp:txXfrm>
        <a:off x="2874215" y="161831"/>
        <a:ext cx="957541" cy="638361"/>
      </dsp:txXfrm>
    </dsp:sp>
    <dsp:sp modelId="{D7059087-0F55-45EE-A7EB-21564ED601DE}">
      <dsp:nvSpPr>
        <dsp:cNvPr id="0" name=""/>
        <dsp:cNvSpPr/>
      </dsp:nvSpPr>
      <dsp:spPr>
        <a:xfrm>
          <a:off x="3831756" y="161831"/>
          <a:ext cx="1595902" cy="638361"/>
        </a:xfrm>
        <a:prstGeom prst="chevron">
          <a:avLst/>
        </a:prstGeom>
        <a:solidFill>
          <a:schemeClr val="accent5">
            <a:shade val="80000"/>
            <a:hueOff val="271263"/>
            <a:satOff val="5175"/>
            <a:lumOff val="2285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32004" rIns="16002" bIns="32004" numCol="1" spcCol="1270" anchor="ctr" anchorCtr="0">
          <a:noAutofit/>
        </a:bodyPr>
        <a:lstStyle/>
        <a:p>
          <a:pPr marL="0" lvl="0" indent="0" algn="ctr" defTabSz="533400">
            <a:lnSpc>
              <a:spcPct val="90000"/>
            </a:lnSpc>
            <a:spcBef>
              <a:spcPct val="0"/>
            </a:spcBef>
            <a:spcAft>
              <a:spcPct val="35000"/>
            </a:spcAft>
            <a:buNone/>
          </a:pPr>
          <a:r>
            <a:rPr lang="en-US" sz="1200" b="1" kern="1200"/>
            <a:t>Firma del IPA</a:t>
          </a:r>
        </a:p>
      </dsp:txBody>
      <dsp:txXfrm>
        <a:off x="4150937" y="161831"/>
        <a:ext cx="957541" cy="638361"/>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9E23D-8D4A-41C6-A840-A97192D19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390</TotalTime>
  <Pages>20</Pages>
  <Words>8292</Words>
  <Characters>45612</Characters>
  <Application>Microsoft Office Word</Application>
  <DocSecurity>0</DocSecurity>
  <Lines>380</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Macarena Rivera</dc:creator>
  <cp:keywords/>
  <dc:description/>
  <cp:lastModifiedBy>Yassin, Amal</cp:lastModifiedBy>
  <cp:revision>517</cp:revision>
  <dcterms:created xsi:type="dcterms:W3CDTF">2022-04-29T14:40:00Z</dcterms:created>
  <dcterms:modified xsi:type="dcterms:W3CDTF">2023-06-22T15:49:00Z</dcterms:modified>
</cp:coreProperties>
</file>