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83DBF" w14:textId="77777777" w:rsidR="00202DD5" w:rsidRDefault="00F63382">
      <w:pPr>
        <w:pBdr>
          <w:top w:val="nil"/>
          <w:left w:val="nil"/>
          <w:bottom w:val="nil"/>
          <w:right w:val="nil"/>
          <w:between w:val="nil"/>
        </w:pBdr>
        <w:spacing w:after="60"/>
        <w:ind w:left="5040" w:firstLine="720"/>
        <w:jc w:val="center"/>
        <w:rPr>
          <w:color w:val="000000"/>
          <w:sz w:val="18"/>
          <w:szCs w:val="18"/>
        </w:rPr>
      </w:pPr>
      <w:r>
        <w:rPr>
          <w:color w:val="000000"/>
          <w:sz w:val="18"/>
          <w:szCs w:val="18"/>
        </w:rPr>
        <w:t>United Nations Population Fund</w:t>
      </w:r>
    </w:p>
    <w:p w14:paraId="7695AFEF" w14:textId="77777777" w:rsidR="00202DD5" w:rsidRDefault="00202DD5">
      <w:pPr>
        <w:spacing w:after="60" w:line="276" w:lineRule="auto"/>
        <w:ind w:left="5040" w:firstLine="720"/>
        <w:jc w:val="both"/>
        <w:rPr>
          <w:sz w:val="20"/>
          <w:szCs w:val="20"/>
        </w:rPr>
      </w:pPr>
    </w:p>
    <w:p w14:paraId="678B6513" w14:textId="77777777" w:rsidR="00202DD5" w:rsidRDefault="00F63382">
      <w:pPr>
        <w:spacing w:after="60" w:line="276" w:lineRule="auto"/>
        <w:ind w:left="6480"/>
        <w:jc w:val="both"/>
        <w:rPr>
          <w:sz w:val="20"/>
          <w:szCs w:val="20"/>
        </w:rPr>
      </w:pPr>
      <w:r>
        <w:rPr>
          <w:sz w:val="20"/>
          <w:szCs w:val="20"/>
        </w:rPr>
        <w:t>Address:  131, 31 August 1989 Street</w:t>
      </w:r>
    </w:p>
    <w:p w14:paraId="69B1707A" w14:textId="77777777" w:rsidR="00202DD5" w:rsidRDefault="00F63382">
      <w:pPr>
        <w:spacing w:after="60" w:line="276" w:lineRule="auto"/>
        <w:ind w:left="6480"/>
        <w:jc w:val="both"/>
        <w:rPr>
          <w:sz w:val="20"/>
          <w:szCs w:val="20"/>
        </w:rPr>
      </w:pPr>
      <w:r>
        <w:rPr>
          <w:sz w:val="20"/>
          <w:szCs w:val="20"/>
        </w:rPr>
        <w:t>Chisinau, Republic of Moldova</w:t>
      </w:r>
    </w:p>
    <w:p w14:paraId="5734EBB5" w14:textId="77777777" w:rsidR="00202DD5" w:rsidRDefault="00F63382">
      <w:pPr>
        <w:spacing w:after="60" w:line="276" w:lineRule="auto"/>
        <w:ind w:left="6480" w:right="-164"/>
        <w:jc w:val="both"/>
        <w:rPr>
          <w:sz w:val="20"/>
          <w:szCs w:val="20"/>
        </w:rPr>
      </w:pPr>
      <w:r>
        <w:rPr>
          <w:sz w:val="20"/>
          <w:szCs w:val="20"/>
        </w:rPr>
        <w:t>Tel: (+373) 22 214002</w:t>
      </w:r>
    </w:p>
    <w:p w14:paraId="24437478" w14:textId="77777777" w:rsidR="00202DD5" w:rsidRDefault="00F63382">
      <w:pPr>
        <w:pBdr>
          <w:top w:val="nil"/>
          <w:left w:val="nil"/>
          <w:bottom w:val="nil"/>
          <w:right w:val="nil"/>
          <w:between w:val="nil"/>
        </w:pBdr>
        <w:spacing w:after="60"/>
        <w:jc w:val="right"/>
        <w:rPr>
          <w:color w:val="000000"/>
          <w:sz w:val="18"/>
          <w:szCs w:val="18"/>
        </w:rPr>
      </w:pPr>
      <w:r>
        <w:rPr>
          <w:color w:val="000000"/>
          <w:sz w:val="18"/>
          <w:szCs w:val="18"/>
        </w:rPr>
        <w:t xml:space="preserve">  </w:t>
      </w:r>
    </w:p>
    <w:p w14:paraId="4AD7E0C8" w14:textId="77777777" w:rsidR="00202DD5" w:rsidRDefault="00202DD5">
      <w:pPr>
        <w:pBdr>
          <w:top w:val="nil"/>
          <w:left w:val="nil"/>
          <w:bottom w:val="nil"/>
          <w:right w:val="nil"/>
          <w:between w:val="nil"/>
        </w:pBdr>
        <w:spacing w:after="60"/>
        <w:jc w:val="right"/>
        <w:rPr>
          <w:color w:val="000000"/>
          <w:sz w:val="18"/>
          <w:szCs w:val="18"/>
        </w:rPr>
      </w:pPr>
    </w:p>
    <w:p w14:paraId="56D7338B" w14:textId="3748BD8E" w:rsidR="00202DD5" w:rsidRDefault="00F63382">
      <w:pPr>
        <w:pBdr>
          <w:top w:val="nil"/>
          <w:left w:val="nil"/>
          <w:bottom w:val="nil"/>
          <w:right w:val="nil"/>
          <w:between w:val="nil"/>
        </w:pBdr>
        <w:spacing w:after="60"/>
        <w:jc w:val="right"/>
        <w:rPr>
          <w:color w:val="000000"/>
          <w:u w:val="single"/>
        </w:rPr>
      </w:pPr>
      <w:r>
        <w:rPr>
          <w:b/>
          <w:color w:val="000000"/>
        </w:rPr>
        <w:t xml:space="preserve">Date: </w:t>
      </w:r>
      <w:r w:rsidR="00F9549C">
        <w:rPr>
          <w:color w:val="000000"/>
          <w:u w:val="single"/>
        </w:rPr>
        <w:t>21</w:t>
      </w:r>
      <w:r>
        <w:rPr>
          <w:color w:val="000000"/>
          <w:u w:val="single"/>
        </w:rPr>
        <w:t>/</w:t>
      </w:r>
      <w:r w:rsidR="00F9549C">
        <w:rPr>
          <w:color w:val="000000"/>
          <w:u w:val="single"/>
        </w:rPr>
        <w:t>06</w:t>
      </w:r>
      <w:r>
        <w:rPr>
          <w:color w:val="000000"/>
          <w:u w:val="single"/>
        </w:rPr>
        <w:t>/202</w:t>
      </w:r>
      <w:r w:rsidR="00667AF5">
        <w:rPr>
          <w:color w:val="000000"/>
          <w:u w:val="single"/>
        </w:rPr>
        <w:t>3</w:t>
      </w:r>
    </w:p>
    <w:p w14:paraId="18E14200" w14:textId="77777777" w:rsidR="00202DD5" w:rsidRDefault="00202DD5">
      <w:pPr>
        <w:pBdr>
          <w:top w:val="nil"/>
          <w:left w:val="nil"/>
          <w:bottom w:val="nil"/>
          <w:right w:val="nil"/>
          <w:between w:val="nil"/>
        </w:pBdr>
        <w:spacing w:after="60"/>
        <w:jc w:val="right"/>
        <w:rPr>
          <w:color w:val="000000"/>
          <w:u w:val="single"/>
        </w:rPr>
      </w:pPr>
    </w:p>
    <w:p w14:paraId="14ADC010" w14:textId="7DDF2F07" w:rsidR="00202DD5" w:rsidRDefault="00F63382">
      <w:pPr>
        <w:pBdr>
          <w:top w:val="nil"/>
          <w:left w:val="nil"/>
          <w:bottom w:val="nil"/>
          <w:right w:val="nil"/>
          <w:between w:val="nil"/>
        </w:pBdr>
        <w:spacing w:after="60"/>
        <w:jc w:val="center"/>
        <w:rPr>
          <w:b/>
          <w:color w:val="000000"/>
        </w:rPr>
      </w:pPr>
      <w:r>
        <w:rPr>
          <w:b/>
          <w:color w:val="000000"/>
        </w:rPr>
        <w:t>Request for Quotation No. UNFPA/MD/RFQ/</w:t>
      </w:r>
      <w:r w:rsidR="00F9549C">
        <w:rPr>
          <w:b/>
          <w:color w:val="000000"/>
        </w:rPr>
        <w:t>21</w:t>
      </w:r>
      <w:r>
        <w:rPr>
          <w:b/>
          <w:color w:val="000000"/>
        </w:rPr>
        <w:t>/202</w:t>
      </w:r>
      <w:r w:rsidR="00442E7C">
        <w:rPr>
          <w:b/>
          <w:color w:val="000000"/>
        </w:rPr>
        <w:t>3</w:t>
      </w:r>
    </w:p>
    <w:p w14:paraId="68ADD2EB" w14:textId="77777777" w:rsidR="00202DD5" w:rsidRDefault="00202DD5">
      <w:pPr>
        <w:spacing w:after="60"/>
        <w:jc w:val="both"/>
        <w:rPr>
          <w:color w:val="1F497D"/>
        </w:rPr>
      </w:pPr>
    </w:p>
    <w:p w14:paraId="6F81688B" w14:textId="77777777" w:rsidR="00202DD5" w:rsidRDefault="00F63382">
      <w:pPr>
        <w:spacing w:after="60"/>
        <w:jc w:val="both"/>
      </w:pPr>
      <w:r>
        <w:t xml:space="preserve">Dear Sir/Madam, </w:t>
      </w:r>
    </w:p>
    <w:p w14:paraId="60B985B6" w14:textId="13CF0B46" w:rsidR="00C55573" w:rsidRPr="00BD22C9" w:rsidRDefault="00F63382" w:rsidP="00692482">
      <w:pPr>
        <w:autoSpaceDE w:val="0"/>
        <w:autoSpaceDN w:val="0"/>
        <w:adjustRightInd w:val="0"/>
        <w:rPr>
          <w:lang w:val="en-IN"/>
        </w:rPr>
      </w:pPr>
      <w:r>
        <w:t xml:space="preserve">We hereby solicit your quotation for </w:t>
      </w:r>
      <w:r w:rsidR="00FD5F5B" w:rsidRPr="00FD5F5B">
        <w:t xml:space="preserve">Gynaecological Mobile </w:t>
      </w:r>
      <w:r w:rsidR="00B865EC">
        <w:t>Clinic</w:t>
      </w:r>
      <w:r w:rsidR="00CC27FB">
        <w:t xml:space="preserve"> </w:t>
      </w:r>
      <w:r w:rsidR="00BD22C9">
        <w:t xml:space="preserve">and supplies, </w:t>
      </w:r>
      <w:r w:rsidR="005350A0">
        <w:t>named</w:t>
      </w:r>
      <w:r>
        <w:t xml:space="preserve"> below to </w:t>
      </w:r>
      <w:r w:rsidR="00692482" w:rsidRPr="00692482">
        <w:rPr>
          <w:lang w:val="en-IN"/>
        </w:rPr>
        <w:t>Str.</w:t>
      </w:r>
      <w:r w:rsidR="00BD22C9">
        <w:rPr>
          <w:lang w:val="en-IN"/>
        </w:rPr>
        <w:t xml:space="preserve"> </w:t>
      </w:r>
      <w:proofErr w:type="spellStart"/>
      <w:r w:rsidR="00692482" w:rsidRPr="00692482">
        <w:rPr>
          <w:lang w:val="en-IN"/>
        </w:rPr>
        <w:t>Industriala</w:t>
      </w:r>
      <w:proofErr w:type="spellEnd"/>
      <w:r w:rsidR="00692482" w:rsidRPr="00692482">
        <w:rPr>
          <w:lang w:val="en-IN"/>
        </w:rPr>
        <w:t xml:space="preserve"> 5</w:t>
      </w:r>
      <w:r w:rsidR="00692482">
        <w:t xml:space="preserve">, </w:t>
      </w:r>
      <w:r w:rsidR="00692482" w:rsidRPr="00692482">
        <w:rPr>
          <w:lang w:val="en-IN"/>
        </w:rPr>
        <w:t>Chisinau</w:t>
      </w:r>
      <w:r w:rsidR="00692482">
        <w:t xml:space="preserve">, </w:t>
      </w:r>
      <w:r w:rsidR="00692482" w:rsidRPr="00692482">
        <w:rPr>
          <w:lang w:val="en-IN"/>
        </w:rPr>
        <w:t>Moldova</w:t>
      </w:r>
      <w:r w:rsidR="00BD22C9">
        <w:rPr>
          <w:lang w:val="en-IN"/>
        </w:rPr>
        <w:t xml:space="preserve">, </w:t>
      </w:r>
      <w:r w:rsidR="00C55573">
        <w:rPr>
          <w:lang w:val="en-IN"/>
        </w:rPr>
        <w:t xml:space="preserve">Incoterm: </w:t>
      </w:r>
      <w:r w:rsidR="0012745E">
        <w:rPr>
          <w:lang w:val="en-IN"/>
        </w:rPr>
        <w:t>CPT</w:t>
      </w:r>
    </w:p>
    <w:p w14:paraId="5294A145" w14:textId="30FAB2F4" w:rsidR="00202DD5" w:rsidRDefault="00202DD5"/>
    <w:tbl>
      <w:tblPr>
        <w:tblStyle w:val="2"/>
        <w:tblW w:w="918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9"/>
        <w:gridCol w:w="1920"/>
        <w:gridCol w:w="4252"/>
        <w:gridCol w:w="1137"/>
        <w:gridCol w:w="1109"/>
      </w:tblGrid>
      <w:tr w:rsidR="000464E8" w:rsidRPr="00362897" w14:paraId="0CD29258" w14:textId="77777777" w:rsidTr="0087763D">
        <w:trPr>
          <w:trHeight w:val="600"/>
        </w:trPr>
        <w:tc>
          <w:tcPr>
            <w:tcW w:w="769" w:type="dxa"/>
            <w:vAlign w:val="center"/>
          </w:tcPr>
          <w:p w14:paraId="732F61AA" w14:textId="77777777" w:rsidR="000464E8" w:rsidRPr="00362897" w:rsidRDefault="000464E8" w:rsidP="0087763D">
            <w:pPr>
              <w:ind w:hanging="2"/>
              <w:jc w:val="center"/>
              <w:rPr>
                <w:color w:val="000000"/>
                <w:sz w:val="24"/>
                <w:szCs w:val="24"/>
              </w:rPr>
            </w:pPr>
            <w:r w:rsidRPr="00362897">
              <w:rPr>
                <w:color w:val="000000"/>
                <w:sz w:val="24"/>
                <w:szCs w:val="24"/>
              </w:rPr>
              <w:t>#</w:t>
            </w:r>
          </w:p>
        </w:tc>
        <w:tc>
          <w:tcPr>
            <w:tcW w:w="1920" w:type="dxa"/>
            <w:vAlign w:val="center"/>
          </w:tcPr>
          <w:p w14:paraId="7BC2AD5E" w14:textId="77777777" w:rsidR="000464E8" w:rsidRPr="00362897" w:rsidRDefault="000464E8" w:rsidP="0087763D">
            <w:pPr>
              <w:ind w:hanging="2"/>
              <w:jc w:val="center"/>
              <w:rPr>
                <w:color w:val="000000"/>
                <w:sz w:val="24"/>
                <w:szCs w:val="24"/>
              </w:rPr>
            </w:pPr>
            <w:r w:rsidRPr="00362897">
              <w:rPr>
                <w:color w:val="000000"/>
                <w:sz w:val="24"/>
                <w:szCs w:val="24"/>
              </w:rPr>
              <w:t>Item</w:t>
            </w:r>
          </w:p>
        </w:tc>
        <w:tc>
          <w:tcPr>
            <w:tcW w:w="4252" w:type="dxa"/>
            <w:vAlign w:val="center"/>
          </w:tcPr>
          <w:p w14:paraId="7681DDAA" w14:textId="77777777" w:rsidR="000464E8" w:rsidRPr="00362897" w:rsidRDefault="000464E8" w:rsidP="0087763D">
            <w:pPr>
              <w:ind w:hanging="2"/>
              <w:jc w:val="center"/>
              <w:rPr>
                <w:color w:val="000000"/>
                <w:sz w:val="24"/>
                <w:szCs w:val="24"/>
              </w:rPr>
            </w:pPr>
            <w:r w:rsidRPr="00362897">
              <w:rPr>
                <w:color w:val="000000"/>
                <w:sz w:val="24"/>
                <w:szCs w:val="24"/>
              </w:rPr>
              <w:t>Description</w:t>
            </w:r>
          </w:p>
        </w:tc>
        <w:tc>
          <w:tcPr>
            <w:tcW w:w="1137" w:type="dxa"/>
            <w:vAlign w:val="center"/>
          </w:tcPr>
          <w:p w14:paraId="6F21BFF6" w14:textId="77777777" w:rsidR="000464E8" w:rsidRPr="00362897" w:rsidRDefault="000464E8" w:rsidP="0087763D">
            <w:pPr>
              <w:ind w:hanging="2"/>
              <w:jc w:val="center"/>
              <w:rPr>
                <w:color w:val="000000"/>
                <w:sz w:val="24"/>
                <w:szCs w:val="24"/>
              </w:rPr>
            </w:pPr>
            <w:r w:rsidRPr="00362897">
              <w:rPr>
                <w:color w:val="000000"/>
                <w:sz w:val="24"/>
                <w:szCs w:val="24"/>
              </w:rPr>
              <w:t>Quantity</w:t>
            </w:r>
          </w:p>
        </w:tc>
        <w:tc>
          <w:tcPr>
            <w:tcW w:w="1109" w:type="dxa"/>
            <w:vAlign w:val="center"/>
          </w:tcPr>
          <w:p w14:paraId="7CCE2E49" w14:textId="77777777" w:rsidR="000464E8" w:rsidRPr="00362897" w:rsidRDefault="000464E8" w:rsidP="0087763D">
            <w:pPr>
              <w:ind w:hanging="2"/>
              <w:jc w:val="center"/>
              <w:rPr>
                <w:color w:val="000000"/>
                <w:sz w:val="24"/>
                <w:szCs w:val="24"/>
              </w:rPr>
            </w:pPr>
            <w:r w:rsidRPr="00362897">
              <w:rPr>
                <w:color w:val="000000"/>
                <w:sz w:val="24"/>
                <w:szCs w:val="24"/>
              </w:rPr>
              <w:t>Unit of Measure</w:t>
            </w:r>
          </w:p>
        </w:tc>
      </w:tr>
      <w:tr w:rsidR="000464E8" w:rsidRPr="00362897" w14:paraId="4D708285" w14:textId="77777777" w:rsidTr="00FD5F5B">
        <w:trPr>
          <w:trHeight w:val="2271"/>
        </w:trPr>
        <w:tc>
          <w:tcPr>
            <w:tcW w:w="769" w:type="dxa"/>
            <w:vAlign w:val="center"/>
          </w:tcPr>
          <w:p w14:paraId="0544FC22" w14:textId="77777777" w:rsidR="000464E8" w:rsidRPr="00362897" w:rsidRDefault="000464E8" w:rsidP="0087763D">
            <w:pPr>
              <w:ind w:hanging="2"/>
              <w:jc w:val="center"/>
              <w:rPr>
                <w:sz w:val="24"/>
                <w:szCs w:val="24"/>
              </w:rPr>
            </w:pPr>
            <w:r w:rsidRPr="00362897">
              <w:rPr>
                <w:sz w:val="24"/>
                <w:szCs w:val="24"/>
              </w:rPr>
              <w:t>1</w:t>
            </w:r>
          </w:p>
        </w:tc>
        <w:tc>
          <w:tcPr>
            <w:tcW w:w="1920" w:type="dxa"/>
            <w:vAlign w:val="center"/>
          </w:tcPr>
          <w:p w14:paraId="428966BD" w14:textId="680D3A90" w:rsidR="000464E8" w:rsidRPr="00362897" w:rsidRDefault="00FD5F5B" w:rsidP="0087763D">
            <w:pPr>
              <w:ind w:hanging="2"/>
              <w:jc w:val="center"/>
              <w:rPr>
                <w:sz w:val="24"/>
                <w:szCs w:val="24"/>
              </w:rPr>
            </w:pPr>
            <w:r w:rsidRPr="00FD5F5B">
              <w:rPr>
                <w:sz w:val="24"/>
                <w:szCs w:val="24"/>
              </w:rPr>
              <w:t>Gynaecological Mobile Clinic and supplies</w:t>
            </w:r>
          </w:p>
        </w:tc>
        <w:tc>
          <w:tcPr>
            <w:tcW w:w="4252" w:type="dxa"/>
            <w:vAlign w:val="center"/>
          </w:tcPr>
          <w:p w14:paraId="78DF663A" w14:textId="6D28B84B" w:rsidR="00517C14" w:rsidRDefault="00517C14" w:rsidP="003527E1">
            <w:pPr>
              <w:rPr>
                <w:sz w:val="24"/>
                <w:szCs w:val="24"/>
              </w:rPr>
            </w:pPr>
            <w:r w:rsidRPr="00517C14">
              <w:rPr>
                <w:sz w:val="24"/>
                <w:szCs w:val="24"/>
              </w:rPr>
              <w:t xml:space="preserve">Gynaecological Mobile </w:t>
            </w:r>
            <w:r w:rsidR="005D5505">
              <w:rPr>
                <w:sz w:val="24"/>
                <w:szCs w:val="24"/>
              </w:rPr>
              <w:t>clinic</w:t>
            </w:r>
            <w:r w:rsidRPr="00517C14">
              <w:rPr>
                <w:sz w:val="24"/>
                <w:szCs w:val="24"/>
              </w:rPr>
              <w:t xml:space="preserve"> based on truck should be counted as an autonomous medical unit and has a capacity to provide range of health services. </w:t>
            </w:r>
          </w:p>
          <w:p w14:paraId="56DA01FA" w14:textId="59C46094" w:rsidR="00B46A55" w:rsidRPr="00517C14" w:rsidRDefault="00B46A55" w:rsidP="00517C14">
            <w:pPr>
              <w:rPr>
                <w:sz w:val="24"/>
                <w:szCs w:val="24"/>
              </w:rPr>
            </w:pPr>
            <w:r>
              <w:rPr>
                <w:noProof/>
              </w:rPr>
              <w:drawing>
                <wp:inline distT="0" distB="0" distL="0" distR="0" wp14:anchorId="5DB9FAA3" wp14:editId="55463D9D">
                  <wp:extent cx="2562860" cy="1782445"/>
                  <wp:effectExtent l="0" t="0" r="2540" b="0"/>
                  <wp:docPr id="150134215" name="Picture 1" descr="A picture containing wheel, transport, vehicle, land vehic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4215" name="Picture 1" descr="A picture containing wheel, transport, vehicle, land vehicl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2562860" cy="1782445"/>
                          </a:xfrm>
                          <a:prstGeom prst="rect">
                            <a:avLst/>
                          </a:prstGeom>
                        </pic:spPr>
                      </pic:pic>
                    </a:graphicData>
                  </a:graphic>
                </wp:inline>
              </w:drawing>
            </w:r>
          </w:p>
          <w:p w14:paraId="0D4298A4" w14:textId="4FCBFFDD" w:rsidR="00517C14" w:rsidRDefault="00517C14" w:rsidP="00517C14">
            <w:pPr>
              <w:rPr>
                <w:sz w:val="24"/>
                <w:szCs w:val="24"/>
              </w:rPr>
            </w:pPr>
            <w:r w:rsidRPr="00125FBE">
              <w:rPr>
                <w:sz w:val="24"/>
                <w:szCs w:val="24"/>
              </w:rPr>
              <w:t xml:space="preserve">Gynaecological Mobile </w:t>
            </w:r>
            <w:r w:rsidR="005D5505" w:rsidRPr="00125FBE">
              <w:rPr>
                <w:sz w:val="24"/>
                <w:szCs w:val="24"/>
              </w:rPr>
              <w:t>clinic</w:t>
            </w:r>
            <w:r w:rsidRPr="00125FBE">
              <w:rPr>
                <w:sz w:val="24"/>
                <w:szCs w:val="24"/>
              </w:rPr>
              <w:t xml:space="preserve"> should meet following.</w:t>
            </w:r>
          </w:p>
          <w:p w14:paraId="68E3D3D1" w14:textId="3A3889D5" w:rsidR="000D79FA" w:rsidRDefault="000D79FA" w:rsidP="00517C14">
            <w:pPr>
              <w:rPr>
                <w:sz w:val="24"/>
                <w:szCs w:val="24"/>
              </w:rPr>
            </w:pPr>
            <w:r>
              <w:rPr>
                <w:sz w:val="24"/>
                <w:szCs w:val="24"/>
              </w:rPr>
              <w:t xml:space="preserve">Dimensions: </w:t>
            </w:r>
          </w:p>
          <w:p w14:paraId="4B922755" w14:textId="53C61C7C" w:rsidR="000D79FA" w:rsidRDefault="000D79FA" w:rsidP="00517C14">
            <w:pPr>
              <w:rPr>
                <w:sz w:val="24"/>
                <w:szCs w:val="24"/>
              </w:rPr>
            </w:pPr>
            <w:r>
              <w:rPr>
                <w:sz w:val="24"/>
                <w:szCs w:val="24"/>
              </w:rPr>
              <w:t>Outside: Ca 6.5x2.2x3 (</w:t>
            </w:r>
            <w:proofErr w:type="spellStart"/>
            <w:r>
              <w:rPr>
                <w:sz w:val="24"/>
                <w:szCs w:val="24"/>
              </w:rPr>
              <w:t>LxWxH</w:t>
            </w:r>
            <w:proofErr w:type="spellEnd"/>
            <w:r>
              <w:rPr>
                <w:sz w:val="24"/>
                <w:szCs w:val="24"/>
              </w:rPr>
              <w:t>)</w:t>
            </w:r>
          </w:p>
          <w:p w14:paraId="0ED214DF" w14:textId="24E70DB8" w:rsidR="000D79FA" w:rsidRPr="00125FBE" w:rsidRDefault="000D79FA" w:rsidP="00517C14">
            <w:pPr>
              <w:rPr>
                <w:sz w:val="24"/>
                <w:szCs w:val="24"/>
              </w:rPr>
            </w:pPr>
            <w:r>
              <w:rPr>
                <w:sz w:val="24"/>
                <w:szCs w:val="24"/>
              </w:rPr>
              <w:t>Inside Medical unit: Ca 4.3x2.0x2.0(</w:t>
            </w:r>
            <w:proofErr w:type="spellStart"/>
            <w:r>
              <w:rPr>
                <w:sz w:val="24"/>
                <w:szCs w:val="24"/>
              </w:rPr>
              <w:t>LxWxH</w:t>
            </w:r>
            <w:proofErr w:type="spellEnd"/>
            <w:r>
              <w:rPr>
                <w:sz w:val="24"/>
                <w:szCs w:val="24"/>
              </w:rPr>
              <w:t>)</w:t>
            </w:r>
          </w:p>
          <w:p w14:paraId="4208F062" w14:textId="08137CEC" w:rsidR="00517C14" w:rsidRDefault="00517C14" w:rsidP="00517C14">
            <w:pPr>
              <w:ind w:firstLine="0"/>
              <w:rPr>
                <w:b/>
                <w:bCs/>
                <w:sz w:val="24"/>
                <w:szCs w:val="24"/>
              </w:rPr>
            </w:pPr>
            <w:r>
              <w:rPr>
                <w:b/>
                <w:bCs/>
                <w:sz w:val="24"/>
                <w:szCs w:val="24"/>
              </w:rPr>
              <w:lastRenderedPageBreak/>
              <w:t>Vehicle Details:</w:t>
            </w:r>
          </w:p>
          <w:p w14:paraId="7FA868F7" w14:textId="77777777" w:rsidR="0086040F" w:rsidRPr="0086040F" w:rsidRDefault="0086040F" w:rsidP="0086040F">
            <w:pPr>
              <w:numPr>
                <w:ilvl w:val="0"/>
                <w:numId w:val="84"/>
              </w:numPr>
              <w:spacing w:after="160" w:line="259" w:lineRule="auto"/>
              <w:contextualSpacing/>
              <w:rPr>
                <w:sz w:val="24"/>
                <w:szCs w:val="24"/>
              </w:rPr>
            </w:pPr>
            <w:r w:rsidRPr="0086040F">
              <w:rPr>
                <w:sz w:val="24"/>
                <w:szCs w:val="24"/>
              </w:rPr>
              <w:t>Single Cabin; Left Hand Drive; 1+2 seat</w:t>
            </w:r>
          </w:p>
          <w:p w14:paraId="7ACFCDA7" w14:textId="77777777" w:rsidR="0086040F" w:rsidRPr="0086040F" w:rsidRDefault="0086040F" w:rsidP="0086040F">
            <w:pPr>
              <w:numPr>
                <w:ilvl w:val="0"/>
                <w:numId w:val="84"/>
              </w:numPr>
              <w:spacing w:after="160" w:line="259" w:lineRule="auto"/>
              <w:contextualSpacing/>
              <w:rPr>
                <w:sz w:val="24"/>
                <w:szCs w:val="24"/>
              </w:rPr>
            </w:pPr>
            <w:r w:rsidRPr="0086040F">
              <w:rPr>
                <w:sz w:val="24"/>
                <w:szCs w:val="24"/>
              </w:rPr>
              <w:t xml:space="preserve">Turbo &amp; Euro – 3/5 </w:t>
            </w:r>
          </w:p>
          <w:p w14:paraId="11117EAD" w14:textId="77777777" w:rsidR="0086040F" w:rsidRPr="0086040F" w:rsidRDefault="0086040F" w:rsidP="0086040F">
            <w:pPr>
              <w:numPr>
                <w:ilvl w:val="0"/>
                <w:numId w:val="84"/>
              </w:numPr>
              <w:spacing w:after="160" w:line="259" w:lineRule="auto"/>
              <w:contextualSpacing/>
              <w:rPr>
                <w:sz w:val="24"/>
                <w:szCs w:val="24"/>
              </w:rPr>
            </w:pPr>
            <w:r w:rsidRPr="0086040F">
              <w:rPr>
                <w:sz w:val="24"/>
                <w:szCs w:val="24"/>
              </w:rPr>
              <w:t>Power lock &amp; Power Window</w:t>
            </w:r>
          </w:p>
          <w:p w14:paraId="673561D3" w14:textId="77777777" w:rsidR="0086040F" w:rsidRPr="0086040F" w:rsidRDefault="0086040F" w:rsidP="0086040F">
            <w:pPr>
              <w:numPr>
                <w:ilvl w:val="0"/>
                <w:numId w:val="84"/>
              </w:numPr>
              <w:spacing w:after="160" w:line="259" w:lineRule="auto"/>
              <w:contextualSpacing/>
              <w:rPr>
                <w:sz w:val="24"/>
                <w:szCs w:val="24"/>
              </w:rPr>
            </w:pPr>
            <w:r w:rsidRPr="0086040F">
              <w:rPr>
                <w:sz w:val="24"/>
                <w:szCs w:val="24"/>
              </w:rPr>
              <w:t>Front &amp; Rear Disc Brake</w:t>
            </w:r>
          </w:p>
          <w:p w14:paraId="05F6D796" w14:textId="77777777" w:rsidR="0086040F" w:rsidRPr="0086040F" w:rsidRDefault="0086040F" w:rsidP="0086040F">
            <w:pPr>
              <w:numPr>
                <w:ilvl w:val="0"/>
                <w:numId w:val="84"/>
              </w:numPr>
              <w:spacing w:after="160" w:line="259" w:lineRule="auto"/>
              <w:contextualSpacing/>
              <w:rPr>
                <w:sz w:val="24"/>
                <w:szCs w:val="24"/>
              </w:rPr>
            </w:pPr>
            <w:r w:rsidRPr="0086040F">
              <w:rPr>
                <w:sz w:val="24"/>
                <w:szCs w:val="24"/>
              </w:rPr>
              <w:t xml:space="preserve">Front Under-Run Protection </w:t>
            </w:r>
          </w:p>
          <w:p w14:paraId="69B9599A" w14:textId="77777777" w:rsidR="0086040F" w:rsidRPr="0086040F" w:rsidRDefault="0086040F" w:rsidP="0086040F">
            <w:pPr>
              <w:numPr>
                <w:ilvl w:val="0"/>
                <w:numId w:val="84"/>
              </w:numPr>
              <w:spacing w:after="160" w:line="259" w:lineRule="auto"/>
              <w:contextualSpacing/>
              <w:rPr>
                <w:sz w:val="24"/>
                <w:szCs w:val="24"/>
              </w:rPr>
            </w:pPr>
            <w:r w:rsidRPr="0086040F">
              <w:rPr>
                <w:sz w:val="24"/>
                <w:szCs w:val="24"/>
              </w:rPr>
              <w:t xml:space="preserve">Factory Fitted driver cab </w:t>
            </w:r>
            <w:proofErr w:type="gramStart"/>
            <w:r w:rsidRPr="0086040F">
              <w:rPr>
                <w:sz w:val="24"/>
                <w:szCs w:val="24"/>
              </w:rPr>
              <w:t>AC</w:t>
            </w:r>
            <w:proofErr w:type="gramEnd"/>
          </w:p>
          <w:p w14:paraId="06AF470F" w14:textId="77777777" w:rsidR="0086040F" w:rsidRPr="0086040F" w:rsidRDefault="0086040F" w:rsidP="0086040F">
            <w:pPr>
              <w:numPr>
                <w:ilvl w:val="0"/>
                <w:numId w:val="84"/>
              </w:numPr>
              <w:spacing w:after="160" w:line="259" w:lineRule="auto"/>
              <w:contextualSpacing/>
              <w:rPr>
                <w:sz w:val="24"/>
                <w:szCs w:val="24"/>
              </w:rPr>
            </w:pPr>
            <w:r w:rsidRPr="0086040F">
              <w:rPr>
                <w:sz w:val="24"/>
                <w:szCs w:val="24"/>
              </w:rPr>
              <w:t>Payload – 4.2 Tons approx.</w:t>
            </w:r>
          </w:p>
          <w:p w14:paraId="0D45C353" w14:textId="77777777" w:rsidR="0086040F" w:rsidRPr="0086040F" w:rsidRDefault="0086040F" w:rsidP="0086040F">
            <w:pPr>
              <w:numPr>
                <w:ilvl w:val="0"/>
                <w:numId w:val="84"/>
              </w:numPr>
              <w:spacing w:after="160" w:line="259" w:lineRule="auto"/>
              <w:contextualSpacing/>
              <w:rPr>
                <w:sz w:val="24"/>
                <w:szCs w:val="24"/>
              </w:rPr>
            </w:pPr>
            <w:r w:rsidRPr="0086040F">
              <w:rPr>
                <w:sz w:val="24"/>
                <w:szCs w:val="24"/>
              </w:rPr>
              <w:t xml:space="preserve">Engine- EURO-3/5, 4000cc. or above 4 </w:t>
            </w:r>
            <w:proofErr w:type="gramStart"/>
            <w:r w:rsidRPr="0086040F">
              <w:rPr>
                <w:sz w:val="24"/>
                <w:szCs w:val="24"/>
              </w:rPr>
              <w:t>cylinder</w:t>
            </w:r>
            <w:proofErr w:type="gramEnd"/>
            <w:r w:rsidRPr="0086040F">
              <w:rPr>
                <w:sz w:val="24"/>
                <w:szCs w:val="24"/>
              </w:rPr>
              <w:t xml:space="preserve"> </w:t>
            </w:r>
          </w:p>
          <w:p w14:paraId="4862F575" w14:textId="77777777" w:rsidR="0086040F" w:rsidRPr="0086040F" w:rsidRDefault="0086040F" w:rsidP="0086040F">
            <w:pPr>
              <w:numPr>
                <w:ilvl w:val="0"/>
                <w:numId w:val="84"/>
              </w:numPr>
              <w:spacing w:after="160" w:line="259" w:lineRule="auto"/>
              <w:contextualSpacing/>
              <w:rPr>
                <w:sz w:val="24"/>
                <w:szCs w:val="24"/>
              </w:rPr>
            </w:pPr>
            <w:r w:rsidRPr="0086040F">
              <w:rPr>
                <w:sz w:val="24"/>
                <w:szCs w:val="24"/>
              </w:rPr>
              <w:t>Manual Gear Box</w:t>
            </w:r>
          </w:p>
          <w:p w14:paraId="176F6D16" w14:textId="77777777" w:rsidR="0086040F" w:rsidRPr="0086040F" w:rsidRDefault="0086040F" w:rsidP="0086040F">
            <w:pPr>
              <w:numPr>
                <w:ilvl w:val="0"/>
                <w:numId w:val="84"/>
              </w:numPr>
              <w:spacing w:after="160" w:line="259" w:lineRule="auto"/>
              <w:contextualSpacing/>
              <w:rPr>
                <w:sz w:val="24"/>
                <w:szCs w:val="24"/>
              </w:rPr>
            </w:pPr>
            <w:r w:rsidRPr="0086040F">
              <w:rPr>
                <w:sz w:val="24"/>
                <w:szCs w:val="24"/>
              </w:rPr>
              <w:t xml:space="preserve">Engine Power: 136hp or higher </w:t>
            </w:r>
          </w:p>
          <w:p w14:paraId="28B8A7D4" w14:textId="77777777" w:rsidR="0086040F" w:rsidRPr="0086040F" w:rsidRDefault="0086040F" w:rsidP="0086040F">
            <w:pPr>
              <w:numPr>
                <w:ilvl w:val="0"/>
                <w:numId w:val="84"/>
              </w:numPr>
              <w:spacing w:after="160" w:line="259" w:lineRule="auto"/>
              <w:contextualSpacing/>
              <w:rPr>
                <w:sz w:val="24"/>
                <w:szCs w:val="24"/>
              </w:rPr>
            </w:pPr>
            <w:r w:rsidRPr="0086040F">
              <w:rPr>
                <w:sz w:val="24"/>
                <w:szCs w:val="24"/>
              </w:rPr>
              <w:t xml:space="preserve">Transmission: 5 forward and 1 reverse speed </w:t>
            </w:r>
          </w:p>
          <w:p w14:paraId="4F0B4AC1" w14:textId="57132DD3" w:rsidR="0086040F" w:rsidRPr="0086040F" w:rsidRDefault="0086040F" w:rsidP="0086040F">
            <w:pPr>
              <w:numPr>
                <w:ilvl w:val="0"/>
                <w:numId w:val="84"/>
              </w:numPr>
              <w:spacing w:after="160" w:line="259" w:lineRule="auto"/>
              <w:contextualSpacing/>
              <w:rPr>
                <w:sz w:val="24"/>
                <w:szCs w:val="24"/>
              </w:rPr>
            </w:pPr>
            <w:r w:rsidRPr="0086040F">
              <w:rPr>
                <w:sz w:val="24"/>
                <w:szCs w:val="24"/>
              </w:rPr>
              <w:t xml:space="preserve">6-stud disc wheel, including spare </w:t>
            </w:r>
            <w:r>
              <w:rPr>
                <w:sz w:val="24"/>
                <w:szCs w:val="24"/>
              </w:rPr>
              <w:t>tires</w:t>
            </w:r>
          </w:p>
          <w:p w14:paraId="7F3FA6AD" w14:textId="77777777" w:rsidR="0086040F" w:rsidRDefault="0086040F" w:rsidP="0086040F">
            <w:pPr>
              <w:numPr>
                <w:ilvl w:val="0"/>
                <w:numId w:val="84"/>
              </w:numPr>
              <w:spacing w:after="160" w:line="259" w:lineRule="auto"/>
              <w:contextualSpacing/>
              <w:rPr>
                <w:sz w:val="24"/>
                <w:szCs w:val="24"/>
              </w:rPr>
            </w:pPr>
            <w:r w:rsidRPr="0086040F">
              <w:rPr>
                <w:sz w:val="24"/>
                <w:szCs w:val="24"/>
              </w:rPr>
              <w:t>Ground clearance – 185mm</w:t>
            </w:r>
          </w:p>
          <w:p w14:paraId="58D94F61" w14:textId="4BAB7757" w:rsidR="0086040F" w:rsidRPr="0086040F" w:rsidRDefault="0086040F" w:rsidP="0086040F">
            <w:pPr>
              <w:numPr>
                <w:ilvl w:val="0"/>
                <w:numId w:val="84"/>
              </w:numPr>
              <w:spacing w:after="160" w:line="259" w:lineRule="auto"/>
              <w:contextualSpacing/>
              <w:rPr>
                <w:sz w:val="24"/>
                <w:szCs w:val="24"/>
              </w:rPr>
            </w:pPr>
            <w:r>
              <w:rPr>
                <w:sz w:val="24"/>
                <w:szCs w:val="24"/>
              </w:rPr>
              <w:t>USB Charging Port</w:t>
            </w:r>
          </w:p>
          <w:p w14:paraId="5A1AA71C" w14:textId="7D674127" w:rsidR="00517C14" w:rsidRDefault="0086040F" w:rsidP="005D5505">
            <w:pPr>
              <w:numPr>
                <w:ilvl w:val="0"/>
                <w:numId w:val="84"/>
              </w:numPr>
              <w:spacing w:after="160" w:line="259" w:lineRule="auto"/>
              <w:contextualSpacing/>
              <w:rPr>
                <w:sz w:val="24"/>
                <w:szCs w:val="24"/>
              </w:rPr>
            </w:pPr>
            <w:r w:rsidRPr="0086040F">
              <w:rPr>
                <w:sz w:val="24"/>
                <w:szCs w:val="24"/>
              </w:rPr>
              <w:t xml:space="preserve">Tool Kit and battery charging cable </w:t>
            </w:r>
          </w:p>
          <w:p w14:paraId="6CBF3315" w14:textId="77777777" w:rsidR="005D5505" w:rsidRPr="005D5505" w:rsidRDefault="005D5505" w:rsidP="005D5505">
            <w:pPr>
              <w:spacing w:after="160" w:line="259" w:lineRule="auto"/>
              <w:ind w:left="360" w:firstLine="0"/>
              <w:contextualSpacing/>
              <w:rPr>
                <w:sz w:val="24"/>
                <w:szCs w:val="24"/>
              </w:rPr>
            </w:pPr>
          </w:p>
          <w:p w14:paraId="23732E37" w14:textId="0F2964B3" w:rsidR="00FD5F5B" w:rsidRPr="00FD5F5B" w:rsidRDefault="00FD5F5B" w:rsidP="00FD5F5B">
            <w:pPr>
              <w:rPr>
                <w:b/>
                <w:bCs/>
                <w:sz w:val="24"/>
                <w:szCs w:val="24"/>
              </w:rPr>
            </w:pPr>
            <w:r w:rsidRPr="00FD5F5B">
              <w:rPr>
                <w:b/>
                <w:bCs/>
                <w:sz w:val="24"/>
                <w:szCs w:val="24"/>
              </w:rPr>
              <w:t>1. Equipment for an independent operation and furniture:</w:t>
            </w:r>
          </w:p>
          <w:p w14:paraId="14C0B0AD" w14:textId="77777777" w:rsidR="00FD5F5B" w:rsidRPr="00FD5F5B" w:rsidRDefault="00FD5F5B" w:rsidP="00FD5F5B">
            <w:pPr>
              <w:numPr>
                <w:ilvl w:val="0"/>
                <w:numId w:val="84"/>
              </w:numPr>
              <w:spacing w:after="160" w:line="259" w:lineRule="auto"/>
              <w:contextualSpacing/>
              <w:rPr>
                <w:sz w:val="24"/>
                <w:szCs w:val="24"/>
              </w:rPr>
            </w:pPr>
            <w:r w:rsidRPr="00FD5F5B">
              <w:rPr>
                <w:sz w:val="24"/>
                <w:szCs w:val="24"/>
              </w:rPr>
              <w:t xml:space="preserve">Two desks with drawers and cabinets for both, </w:t>
            </w:r>
            <w:proofErr w:type="gramStart"/>
            <w:r w:rsidRPr="00FD5F5B">
              <w:rPr>
                <w:sz w:val="24"/>
                <w:szCs w:val="24"/>
              </w:rPr>
              <w:t>doctor</w:t>
            </w:r>
            <w:proofErr w:type="gramEnd"/>
            <w:r w:rsidRPr="00FD5F5B">
              <w:rPr>
                <w:sz w:val="24"/>
                <w:szCs w:val="24"/>
              </w:rPr>
              <w:t xml:space="preserve"> and nurse</w:t>
            </w:r>
          </w:p>
          <w:p w14:paraId="3F469545" w14:textId="77777777" w:rsidR="00FD5F5B" w:rsidRPr="00FD5F5B" w:rsidRDefault="00FD5F5B" w:rsidP="00FD5F5B">
            <w:pPr>
              <w:numPr>
                <w:ilvl w:val="0"/>
                <w:numId w:val="84"/>
              </w:numPr>
              <w:spacing w:after="160" w:line="259" w:lineRule="auto"/>
              <w:contextualSpacing/>
              <w:rPr>
                <w:sz w:val="24"/>
                <w:szCs w:val="24"/>
              </w:rPr>
            </w:pPr>
            <w:r w:rsidRPr="00FD5F5B">
              <w:rPr>
                <w:sz w:val="24"/>
                <w:szCs w:val="24"/>
              </w:rPr>
              <w:t>Closet with shelves.</w:t>
            </w:r>
          </w:p>
          <w:p w14:paraId="11D9494B" w14:textId="77777777" w:rsidR="00FD5F5B" w:rsidRPr="00FD5F5B" w:rsidRDefault="00FD5F5B" w:rsidP="00FD5F5B">
            <w:pPr>
              <w:numPr>
                <w:ilvl w:val="0"/>
                <w:numId w:val="84"/>
              </w:numPr>
              <w:spacing w:after="160" w:line="259" w:lineRule="auto"/>
              <w:contextualSpacing/>
              <w:rPr>
                <w:sz w:val="24"/>
                <w:szCs w:val="24"/>
              </w:rPr>
            </w:pPr>
            <w:r w:rsidRPr="00FD5F5B">
              <w:rPr>
                <w:sz w:val="24"/>
                <w:szCs w:val="24"/>
              </w:rPr>
              <w:t>Cabinet for medicine and instrument storage with drawers.</w:t>
            </w:r>
          </w:p>
          <w:p w14:paraId="57DD71D3" w14:textId="77777777" w:rsidR="00FD5F5B" w:rsidRPr="00FD5F5B" w:rsidRDefault="00FD5F5B" w:rsidP="00FD5F5B">
            <w:pPr>
              <w:numPr>
                <w:ilvl w:val="0"/>
                <w:numId w:val="84"/>
              </w:numPr>
              <w:spacing w:after="160" w:line="259" w:lineRule="auto"/>
              <w:contextualSpacing/>
              <w:rPr>
                <w:sz w:val="24"/>
                <w:szCs w:val="24"/>
              </w:rPr>
            </w:pPr>
            <w:r w:rsidRPr="00FD5F5B">
              <w:rPr>
                <w:sz w:val="24"/>
                <w:szCs w:val="24"/>
              </w:rPr>
              <w:t xml:space="preserve">Washing basin with automatic electrical water tap and water tanks for fresh &amp; wastewater 50 </w:t>
            </w:r>
            <w:proofErr w:type="spellStart"/>
            <w:r w:rsidRPr="00FD5F5B">
              <w:rPr>
                <w:sz w:val="24"/>
                <w:szCs w:val="24"/>
              </w:rPr>
              <w:t>liters</w:t>
            </w:r>
            <w:proofErr w:type="spellEnd"/>
            <w:r w:rsidRPr="00FD5F5B">
              <w:rPr>
                <w:sz w:val="24"/>
                <w:szCs w:val="24"/>
              </w:rPr>
              <w:t xml:space="preserve"> each.</w:t>
            </w:r>
          </w:p>
          <w:p w14:paraId="6564929A" w14:textId="77777777" w:rsidR="00FD5F5B" w:rsidRPr="00FD5F5B" w:rsidRDefault="00FD5F5B" w:rsidP="00FD5F5B">
            <w:pPr>
              <w:numPr>
                <w:ilvl w:val="0"/>
                <w:numId w:val="84"/>
              </w:numPr>
              <w:spacing w:after="160" w:line="259" w:lineRule="auto"/>
              <w:contextualSpacing/>
              <w:rPr>
                <w:sz w:val="24"/>
                <w:szCs w:val="24"/>
              </w:rPr>
            </w:pPr>
            <w:r w:rsidRPr="00FD5F5B">
              <w:rPr>
                <w:sz w:val="24"/>
                <w:szCs w:val="24"/>
              </w:rPr>
              <w:t>Floor in clinic’s cabinet: wooden floor, covered with PVC sheet anti-slippery and antistatic and anti-bacterial, and washable.</w:t>
            </w:r>
          </w:p>
          <w:p w14:paraId="5E590DD0" w14:textId="77777777" w:rsidR="00FD5F5B" w:rsidRPr="00FD5F5B" w:rsidRDefault="00FD5F5B" w:rsidP="00FD5F5B">
            <w:pPr>
              <w:numPr>
                <w:ilvl w:val="0"/>
                <w:numId w:val="84"/>
              </w:numPr>
              <w:spacing w:after="160" w:line="259" w:lineRule="auto"/>
              <w:contextualSpacing/>
              <w:rPr>
                <w:sz w:val="24"/>
                <w:szCs w:val="24"/>
              </w:rPr>
            </w:pPr>
            <w:r w:rsidRPr="00FD5F5B">
              <w:rPr>
                <w:sz w:val="24"/>
                <w:szCs w:val="24"/>
              </w:rPr>
              <w:t>High and low temp insulation of the roof and side walls.</w:t>
            </w:r>
          </w:p>
          <w:p w14:paraId="1973C5AC" w14:textId="77777777" w:rsidR="00FD5F5B" w:rsidRPr="00FD5F5B" w:rsidRDefault="00FD5F5B" w:rsidP="00FD5F5B">
            <w:pPr>
              <w:numPr>
                <w:ilvl w:val="0"/>
                <w:numId w:val="84"/>
              </w:numPr>
              <w:spacing w:after="160" w:line="259" w:lineRule="auto"/>
              <w:contextualSpacing/>
              <w:rPr>
                <w:sz w:val="24"/>
                <w:szCs w:val="24"/>
              </w:rPr>
            </w:pPr>
            <w:r w:rsidRPr="00FD5F5B">
              <w:rPr>
                <w:sz w:val="24"/>
                <w:szCs w:val="24"/>
              </w:rPr>
              <w:lastRenderedPageBreak/>
              <w:t>Medical cabinet designed and executed to store and mount the stated equipment and tools:</w:t>
            </w:r>
          </w:p>
          <w:p w14:paraId="09731A8D" w14:textId="77777777" w:rsidR="00FD5F5B" w:rsidRPr="00FD5F5B" w:rsidRDefault="00FD5F5B" w:rsidP="00FD5F5B">
            <w:pPr>
              <w:numPr>
                <w:ilvl w:val="0"/>
                <w:numId w:val="87"/>
              </w:numPr>
              <w:spacing w:after="160" w:line="259" w:lineRule="auto"/>
              <w:contextualSpacing/>
              <w:rPr>
                <w:sz w:val="24"/>
                <w:szCs w:val="24"/>
              </w:rPr>
            </w:pPr>
            <w:r w:rsidRPr="00FD5F5B">
              <w:rPr>
                <w:sz w:val="24"/>
                <w:szCs w:val="24"/>
              </w:rPr>
              <w:t>Drops to the drugs, one for sharp materials (needles…etc), the other for trash.</w:t>
            </w:r>
          </w:p>
          <w:p w14:paraId="1FCE3624" w14:textId="77777777" w:rsidR="00FD5F5B" w:rsidRPr="00FD5F5B" w:rsidRDefault="00FD5F5B" w:rsidP="00FD5F5B">
            <w:pPr>
              <w:numPr>
                <w:ilvl w:val="0"/>
                <w:numId w:val="87"/>
              </w:numPr>
              <w:spacing w:after="160" w:line="259" w:lineRule="auto"/>
              <w:contextualSpacing/>
              <w:rPr>
                <w:sz w:val="24"/>
                <w:szCs w:val="24"/>
              </w:rPr>
            </w:pPr>
            <w:r w:rsidRPr="00FD5F5B">
              <w:rPr>
                <w:sz w:val="24"/>
                <w:szCs w:val="24"/>
              </w:rPr>
              <w:t>Footsteps at the clinic cabinet entrances at the rear doors.</w:t>
            </w:r>
          </w:p>
          <w:p w14:paraId="44FFCF48" w14:textId="77777777" w:rsidR="00FD5F5B" w:rsidRPr="00FD5F5B" w:rsidRDefault="00FD5F5B" w:rsidP="00FD5F5B">
            <w:pPr>
              <w:numPr>
                <w:ilvl w:val="0"/>
                <w:numId w:val="87"/>
              </w:numPr>
              <w:spacing w:after="160" w:line="259" w:lineRule="auto"/>
              <w:contextualSpacing/>
              <w:rPr>
                <w:sz w:val="24"/>
                <w:szCs w:val="24"/>
              </w:rPr>
            </w:pPr>
            <w:r w:rsidRPr="00FD5F5B">
              <w:rPr>
                <w:sz w:val="24"/>
                <w:szCs w:val="24"/>
              </w:rPr>
              <w:t>Storage compartments, with sliding transparent doors.</w:t>
            </w:r>
          </w:p>
          <w:p w14:paraId="24BFCC95"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Stationary heater.</w:t>
            </w:r>
          </w:p>
          <w:p w14:paraId="6D183848"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Air conditioning for the patient’s cabin. (central &amp; AC unit)</w:t>
            </w:r>
          </w:p>
          <w:p w14:paraId="55341F49"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Windows foil: windows in patient’s compartment covered in a fogy or frosted foil.</w:t>
            </w:r>
          </w:p>
          <w:p w14:paraId="4BA11A8C"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Two rotating seats for doctor and nurse.</w:t>
            </w:r>
          </w:p>
          <w:p w14:paraId="7E843D54"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Rear door open 270o.</w:t>
            </w:r>
          </w:p>
          <w:p w14:paraId="3231C2DE"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Right side door for rear clinic compartment.</w:t>
            </w:r>
          </w:p>
          <w:p w14:paraId="3A0D8229"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All equipment compartments must be washable.</w:t>
            </w:r>
          </w:p>
          <w:p w14:paraId="33472B9F"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High quality finishing without any sharp edges.</w:t>
            </w:r>
          </w:p>
          <w:p w14:paraId="4C614C9A"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Lettering &amp; signs (as per our requirements).</w:t>
            </w:r>
          </w:p>
          <w:p w14:paraId="4BC4819E"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 xml:space="preserve">Control panel inside patient cabinet to ease access to the operating switches for lighting, air-conditioning &amp; </w:t>
            </w:r>
            <w:proofErr w:type="gramStart"/>
            <w:r w:rsidRPr="00FD5F5B">
              <w:rPr>
                <w:sz w:val="24"/>
                <w:szCs w:val="24"/>
              </w:rPr>
              <w:t>heating</w:t>
            </w:r>
            <w:proofErr w:type="gramEnd"/>
            <w:r w:rsidRPr="00FD5F5B">
              <w:rPr>
                <w:sz w:val="24"/>
                <w:szCs w:val="24"/>
              </w:rPr>
              <w:t xml:space="preserve"> and exhaust fans.</w:t>
            </w:r>
          </w:p>
          <w:p w14:paraId="4CAD63CA"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Two inverters 220v – 12v and 12v – 220v with electric outlets sockets 220 qty: 4v and 12v qty 2, the inverter must supply power of 2000w and having enough capacity to operate all medical facilities simultaneously.</w:t>
            </w:r>
          </w:p>
          <w:p w14:paraId="32DA0A9C"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lastRenderedPageBreak/>
              <w:t>LED internal lightening covers all ceiling for night and day operations.</w:t>
            </w:r>
          </w:p>
          <w:p w14:paraId="71D5CE6C" w14:textId="77777777" w:rsidR="00FD5F5B" w:rsidRPr="00FD5F5B" w:rsidRDefault="00FD5F5B" w:rsidP="00FD5F5B">
            <w:pPr>
              <w:numPr>
                <w:ilvl w:val="0"/>
                <w:numId w:val="85"/>
              </w:numPr>
              <w:spacing w:after="160" w:line="259" w:lineRule="auto"/>
              <w:contextualSpacing/>
              <w:rPr>
                <w:sz w:val="24"/>
                <w:szCs w:val="24"/>
              </w:rPr>
            </w:pPr>
            <w:proofErr w:type="gramStart"/>
            <w:r w:rsidRPr="00FD5F5B">
              <w:rPr>
                <w:sz w:val="24"/>
                <w:szCs w:val="24"/>
              </w:rPr>
              <w:t>Spot light</w:t>
            </w:r>
            <w:proofErr w:type="gramEnd"/>
            <w:r w:rsidRPr="00FD5F5B">
              <w:rPr>
                <w:sz w:val="24"/>
                <w:szCs w:val="24"/>
              </w:rPr>
              <w:t xml:space="preserve"> above patient examination bed.</w:t>
            </w:r>
          </w:p>
          <w:p w14:paraId="325CF793"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Digital watch.</w:t>
            </w:r>
          </w:p>
          <w:p w14:paraId="3392A370"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Extra battery for medical equipment’s.</w:t>
            </w:r>
          </w:p>
          <w:p w14:paraId="1B94BBC8"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Battery charger (220v – 12v) (350w)</w:t>
            </w:r>
          </w:p>
          <w:p w14:paraId="33F4B50F"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25 meters x for external connection of 220v including electrical socket located outside of the rear compartment.</w:t>
            </w:r>
          </w:p>
          <w:p w14:paraId="4DD2CC47"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Intercom between clinic cabinet and driver cabinet refrigerator for the medical compartment.</w:t>
            </w:r>
          </w:p>
          <w:p w14:paraId="2AF392BD"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Light bar (red led lights), mounted over driver cab.</w:t>
            </w:r>
          </w:p>
          <w:p w14:paraId="5D51396B"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100w capacity of public address system with different tone siren.</w:t>
            </w:r>
          </w:p>
          <w:p w14:paraId="1014B922"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Qty (2) rear working spotlight mounted at the rear and both sides R&amp;L of the vehicle.</w:t>
            </w:r>
          </w:p>
          <w:p w14:paraId="060EF91D"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6.5 KVA electrical generator (Diesel engine).</w:t>
            </w:r>
          </w:p>
          <w:p w14:paraId="07778403"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Rolling electrical umbrella, on one side (L: 3m), can be operated by a remote control.</w:t>
            </w:r>
          </w:p>
          <w:p w14:paraId="0F101C98"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Central oxygen therapy: (2 bottles oxygen cylinders connected to pressure regulator flow meter humidifier).</w:t>
            </w:r>
          </w:p>
          <w:p w14:paraId="78259ADA" w14:textId="77777777" w:rsidR="00FD5F5B" w:rsidRPr="00FD5F5B" w:rsidRDefault="00FD5F5B" w:rsidP="00FD5F5B">
            <w:pPr>
              <w:spacing w:after="160" w:line="259" w:lineRule="auto"/>
              <w:rPr>
                <w:sz w:val="24"/>
                <w:szCs w:val="24"/>
              </w:rPr>
            </w:pPr>
          </w:p>
          <w:p w14:paraId="55B2A0C5" w14:textId="7DBB74D0" w:rsidR="00FD5F5B" w:rsidRPr="00FD5F5B" w:rsidRDefault="00FD5F5B" w:rsidP="00FD5F5B">
            <w:pPr>
              <w:pStyle w:val="ListParagraph"/>
              <w:numPr>
                <w:ilvl w:val="0"/>
                <w:numId w:val="90"/>
              </w:numPr>
              <w:spacing w:after="160" w:line="259" w:lineRule="auto"/>
              <w:ind w:left="601" w:hanging="450"/>
              <w:rPr>
                <w:b/>
                <w:bCs/>
                <w:sz w:val="24"/>
                <w:szCs w:val="24"/>
                <w:lang w:val="en-GB"/>
              </w:rPr>
            </w:pPr>
            <w:r w:rsidRPr="00FD5F5B">
              <w:rPr>
                <w:b/>
                <w:bCs/>
                <w:sz w:val="24"/>
                <w:szCs w:val="24"/>
                <w:lang w:val="en-GB"/>
              </w:rPr>
              <w:t>Medical equipment</w:t>
            </w:r>
            <w:r>
              <w:rPr>
                <w:b/>
                <w:bCs/>
                <w:sz w:val="24"/>
                <w:szCs w:val="24"/>
                <w:lang w:val="en-GB"/>
              </w:rPr>
              <w:t>:</w:t>
            </w:r>
          </w:p>
          <w:p w14:paraId="40CE7DE8" w14:textId="1CB674CD" w:rsidR="00FD5F5B" w:rsidRPr="006959E7" w:rsidRDefault="00FD5F5B" w:rsidP="006959E7">
            <w:pPr>
              <w:pStyle w:val="ListParagraph"/>
              <w:numPr>
                <w:ilvl w:val="0"/>
                <w:numId w:val="91"/>
              </w:numPr>
              <w:spacing w:after="160" w:line="259" w:lineRule="auto"/>
              <w:rPr>
                <w:sz w:val="24"/>
                <w:szCs w:val="24"/>
                <w:lang w:val="en-GB"/>
              </w:rPr>
            </w:pPr>
            <w:r w:rsidRPr="006959E7">
              <w:rPr>
                <w:sz w:val="24"/>
                <w:szCs w:val="24"/>
                <w:lang w:val="en-GB"/>
              </w:rPr>
              <w:t>Gynaecological Examination Couch.</w:t>
            </w:r>
          </w:p>
          <w:p w14:paraId="39504FDC" w14:textId="77777777" w:rsidR="000D79FA" w:rsidRPr="00F9549C" w:rsidRDefault="000D79FA" w:rsidP="000D79FA">
            <w:pPr>
              <w:pStyle w:val="ListParagraph"/>
              <w:numPr>
                <w:ilvl w:val="0"/>
                <w:numId w:val="93"/>
              </w:numPr>
              <w:autoSpaceDE w:val="0"/>
              <w:autoSpaceDN w:val="0"/>
              <w:adjustRightInd w:val="0"/>
              <w:rPr>
                <w:sz w:val="24"/>
                <w:szCs w:val="24"/>
                <w:lang w:val="en-GB"/>
              </w:rPr>
            </w:pPr>
            <w:proofErr w:type="spellStart"/>
            <w:r w:rsidRPr="00F9549C">
              <w:rPr>
                <w:sz w:val="24"/>
                <w:szCs w:val="24"/>
                <w:lang w:val="en-GB"/>
              </w:rPr>
              <w:t>Gynecology</w:t>
            </w:r>
            <w:proofErr w:type="spellEnd"/>
            <w:r w:rsidRPr="00F9549C">
              <w:rPr>
                <w:sz w:val="24"/>
                <w:szCs w:val="24"/>
                <w:lang w:val="en-GB"/>
              </w:rPr>
              <w:t xml:space="preserve"> Examination bed, manual and multipurpose type.</w:t>
            </w:r>
          </w:p>
          <w:p w14:paraId="46CA78D6" w14:textId="77777777" w:rsidR="000D79FA" w:rsidRPr="00F9549C" w:rsidRDefault="000D79FA" w:rsidP="000D79FA">
            <w:pPr>
              <w:pStyle w:val="ListParagraph"/>
              <w:numPr>
                <w:ilvl w:val="0"/>
                <w:numId w:val="93"/>
              </w:numPr>
              <w:autoSpaceDE w:val="0"/>
              <w:autoSpaceDN w:val="0"/>
              <w:adjustRightInd w:val="0"/>
              <w:rPr>
                <w:sz w:val="24"/>
                <w:szCs w:val="24"/>
                <w:lang w:val="en-GB"/>
              </w:rPr>
            </w:pPr>
            <w:r w:rsidRPr="00F9549C">
              <w:rPr>
                <w:sz w:val="24"/>
                <w:szCs w:val="24"/>
                <w:lang w:val="en-GB"/>
              </w:rPr>
              <w:t xml:space="preserve">Structure in steel tube and epoxy paint; foam bed lined with </w:t>
            </w:r>
            <w:proofErr w:type="spellStart"/>
            <w:r w:rsidRPr="00F9549C">
              <w:rPr>
                <w:sz w:val="24"/>
                <w:szCs w:val="24"/>
                <w:lang w:val="en-GB"/>
              </w:rPr>
              <w:t>nappa</w:t>
            </w:r>
            <w:proofErr w:type="spellEnd"/>
            <w:r w:rsidRPr="00F9549C">
              <w:rPr>
                <w:sz w:val="24"/>
                <w:szCs w:val="24"/>
                <w:lang w:val="en-GB"/>
              </w:rPr>
              <w:t xml:space="preserve"> leather; </w:t>
            </w:r>
          </w:p>
          <w:p w14:paraId="61F027E4" w14:textId="77777777" w:rsidR="000D79FA" w:rsidRPr="00F9549C" w:rsidRDefault="000D79FA" w:rsidP="000D79FA">
            <w:pPr>
              <w:pStyle w:val="ListParagraph"/>
              <w:numPr>
                <w:ilvl w:val="0"/>
                <w:numId w:val="93"/>
              </w:numPr>
              <w:autoSpaceDE w:val="0"/>
              <w:autoSpaceDN w:val="0"/>
              <w:adjustRightInd w:val="0"/>
              <w:rPr>
                <w:sz w:val="24"/>
                <w:szCs w:val="24"/>
                <w:lang w:val="en-GB"/>
              </w:rPr>
            </w:pPr>
            <w:r w:rsidRPr="00F9549C">
              <w:rPr>
                <w:sz w:val="24"/>
                <w:szCs w:val="24"/>
                <w:lang w:val="en-GB"/>
              </w:rPr>
              <w:t>5 Drawers and built-in step;</w:t>
            </w:r>
          </w:p>
          <w:p w14:paraId="569A97F4" w14:textId="77777777" w:rsidR="000D79FA" w:rsidRPr="00F9549C" w:rsidRDefault="000D79FA" w:rsidP="000D79FA">
            <w:pPr>
              <w:pStyle w:val="ListParagraph"/>
              <w:numPr>
                <w:ilvl w:val="0"/>
                <w:numId w:val="93"/>
              </w:numPr>
              <w:autoSpaceDE w:val="0"/>
              <w:autoSpaceDN w:val="0"/>
              <w:adjustRightInd w:val="0"/>
              <w:rPr>
                <w:sz w:val="24"/>
                <w:szCs w:val="24"/>
                <w:lang w:val="en-GB"/>
              </w:rPr>
            </w:pPr>
            <w:r w:rsidRPr="00F9549C">
              <w:rPr>
                <w:sz w:val="24"/>
                <w:szCs w:val="24"/>
                <w:lang w:val="en-GB"/>
              </w:rPr>
              <w:lastRenderedPageBreak/>
              <w:t>3 Sections which the head section is articulated by rack and section of the legs is extensible;</w:t>
            </w:r>
          </w:p>
          <w:p w14:paraId="2DA7D056" w14:textId="75EB153C" w:rsidR="000D79FA" w:rsidRPr="00F9549C" w:rsidRDefault="000D79FA" w:rsidP="000D79FA">
            <w:pPr>
              <w:pStyle w:val="ListParagraph"/>
              <w:numPr>
                <w:ilvl w:val="0"/>
                <w:numId w:val="93"/>
              </w:numPr>
              <w:autoSpaceDE w:val="0"/>
              <w:autoSpaceDN w:val="0"/>
              <w:adjustRightInd w:val="0"/>
              <w:rPr>
                <w:sz w:val="24"/>
                <w:szCs w:val="24"/>
                <w:lang w:val="en-GB"/>
              </w:rPr>
            </w:pPr>
            <w:r w:rsidRPr="00F9549C">
              <w:rPr>
                <w:sz w:val="24"/>
                <w:szCs w:val="24"/>
                <w:lang w:val="en-GB"/>
              </w:rPr>
              <w:t xml:space="preserve">Footer stainless steel that includes tray </w:t>
            </w:r>
          </w:p>
          <w:p w14:paraId="672FB958" w14:textId="77777777" w:rsidR="00F9549C" w:rsidRPr="00F9549C" w:rsidRDefault="000D79FA" w:rsidP="00F9549C">
            <w:pPr>
              <w:pStyle w:val="ListParagraph"/>
              <w:numPr>
                <w:ilvl w:val="0"/>
                <w:numId w:val="93"/>
              </w:numPr>
              <w:autoSpaceDE w:val="0"/>
              <w:autoSpaceDN w:val="0"/>
              <w:adjustRightInd w:val="0"/>
              <w:rPr>
                <w:sz w:val="24"/>
                <w:szCs w:val="24"/>
                <w:lang w:val="en-GB"/>
              </w:rPr>
            </w:pPr>
            <w:r w:rsidRPr="00F9549C">
              <w:rPr>
                <w:sz w:val="24"/>
                <w:szCs w:val="24"/>
                <w:lang w:val="en-GB"/>
              </w:rPr>
              <w:t>waste in stainless steel, 2 adjustable support for and paper rollers bracket.</w:t>
            </w:r>
          </w:p>
          <w:p w14:paraId="51D9343B" w14:textId="7E964DB3" w:rsidR="006959E7" w:rsidRPr="00F9549C" w:rsidRDefault="000D79FA" w:rsidP="00F9549C">
            <w:pPr>
              <w:pStyle w:val="ListParagraph"/>
              <w:numPr>
                <w:ilvl w:val="0"/>
                <w:numId w:val="93"/>
              </w:numPr>
              <w:autoSpaceDE w:val="0"/>
              <w:autoSpaceDN w:val="0"/>
              <w:adjustRightInd w:val="0"/>
              <w:rPr>
                <w:sz w:val="24"/>
                <w:szCs w:val="24"/>
                <w:lang w:val="en-GB"/>
              </w:rPr>
            </w:pPr>
            <w:r w:rsidRPr="00F9549C">
              <w:rPr>
                <w:sz w:val="24"/>
                <w:szCs w:val="24"/>
                <w:lang w:val="en-GB"/>
              </w:rPr>
              <w:t>Dimensions: 1700 x 590 x 850mm</w:t>
            </w:r>
          </w:p>
          <w:p w14:paraId="1DDB19A0" w14:textId="77777777" w:rsidR="00F9549C" w:rsidRPr="00F9549C" w:rsidRDefault="00F9549C" w:rsidP="00F9549C">
            <w:pPr>
              <w:pStyle w:val="ListParagraph"/>
              <w:autoSpaceDE w:val="0"/>
              <w:autoSpaceDN w:val="0"/>
              <w:adjustRightInd w:val="0"/>
              <w:ind w:firstLine="0"/>
            </w:pPr>
          </w:p>
          <w:p w14:paraId="4CC10D0A" w14:textId="43593F2B" w:rsidR="00FD5F5B" w:rsidRPr="006959E7" w:rsidRDefault="00FD5F5B" w:rsidP="006959E7">
            <w:pPr>
              <w:pStyle w:val="ListParagraph"/>
              <w:numPr>
                <w:ilvl w:val="0"/>
                <w:numId w:val="91"/>
              </w:numPr>
              <w:spacing w:after="160" w:line="259" w:lineRule="auto"/>
              <w:rPr>
                <w:sz w:val="24"/>
                <w:szCs w:val="24"/>
                <w:lang w:val="en-GB"/>
              </w:rPr>
            </w:pPr>
            <w:r w:rsidRPr="006959E7">
              <w:rPr>
                <w:sz w:val="24"/>
                <w:szCs w:val="24"/>
                <w:lang w:val="en-GB"/>
              </w:rPr>
              <w:t>Fully digital portable B/141 ultrasound system including following probe:</w:t>
            </w:r>
          </w:p>
          <w:p w14:paraId="251E17B8"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Convex Probe. FUT-CS602-5AX 3.0/3.5/4.0 MHz, 60R.</w:t>
            </w:r>
          </w:p>
          <w:p w14:paraId="0E80B494"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 xml:space="preserve">Transvaginal Probe: FUT-TVD114-7L 4.0/5.0/6.0 MHz, 12R </w:t>
            </w:r>
          </w:p>
          <w:p w14:paraId="7A9C5739"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Features:</w:t>
            </w:r>
          </w:p>
          <w:p w14:paraId="5ACB0E28"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Fully digital portable ultrasound system.</w:t>
            </w:r>
          </w:p>
          <w:p w14:paraId="3AEAF677"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Continuous dynamic focusing.</w:t>
            </w:r>
          </w:p>
          <w:p w14:paraId="62FDF637"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One touch image optimization.</w:t>
            </w:r>
          </w:p>
          <w:p w14:paraId="43DB84A8"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Digital data management.</w:t>
            </w:r>
          </w:p>
          <w:p w14:paraId="577CF15A"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Tissue harmonic imaging.</w:t>
            </w:r>
          </w:p>
          <w:p w14:paraId="6F43FF1B" w14:textId="77777777" w:rsidR="00FD5F5B" w:rsidRPr="00FD5F5B" w:rsidRDefault="00FD5F5B" w:rsidP="00FD5F5B">
            <w:pPr>
              <w:numPr>
                <w:ilvl w:val="0"/>
                <w:numId w:val="85"/>
              </w:numPr>
              <w:spacing w:after="160" w:line="259" w:lineRule="auto"/>
              <w:contextualSpacing/>
              <w:rPr>
                <w:sz w:val="24"/>
                <w:szCs w:val="24"/>
              </w:rPr>
            </w:pPr>
            <w:proofErr w:type="spellStart"/>
            <w:r w:rsidRPr="00FD5F5B">
              <w:rPr>
                <w:sz w:val="24"/>
                <w:szCs w:val="24"/>
              </w:rPr>
              <w:t>Color</w:t>
            </w:r>
            <w:proofErr w:type="spellEnd"/>
            <w:r w:rsidRPr="00FD5F5B">
              <w:rPr>
                <w:sz w:val="24"/>
                <w:szCs w:val="24"/>
              </w:rPr>
              <w:t xml:space="preserve"> scaling image function.</w:t>
            </w:r>
          </w:p>
          <w:p w14:paraId="1E9EA0DA"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Dual probe connection.</w:t>
            </w:r>
          </w:p>
          <w:p w14:paraId="468D905B" w14:textId="77777777" w:rsidR="00FD5F5B" w:rsidRPr="00FD5F5B" w:rsidRDefault="00FD5F5B" w:rsidP="00FD5F5B">
            <w:pPr>
              <w:numPr>
                <w:ilvl w:val="0"/>
                <w:numId w:val="85"/>
              </w:numPr>
              <w:spacing w:after="160" w:line="259" w:lineRule="auto"/>
              <w:contextualSpacing/>
              <w:rPr>
                <w:sz w:val="24"/>
                <w:szCs w:val="24"/>
              </w:rPr>
            </w:pPr>
            <w:proofErr w:type="gramStart"/>
            <w:r w:rsidRPr="00FD5F5B">
              <w:rPr>
                <w:sz w:val="24"/>
                <w:szCs w:val="24"/>
              </w:rPr>
              <w:t>2 way</w:t>
            </w:r>
            <w:proofErr w:type="gramEnd"/>
            <w:r w:rsidRPr="00FD5F5B">
              <w:rPr>
                <w:sz w:val="24"/>
                <w:szCs w:val="24"/>
              </w:rPr>
              <w:t xml:space="preserve"> backlight key panel.</w:t>
            </w:r>
          </w:p>
          <w:p w14:paraId="3FE7BFA3"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Ergonomically designed for ease of use.</w:t>
            </w:r>
          </w:p>
          <w:p w14:paraId="38AF9C1E"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UDB flash – memory image filling.</w:t>
            </w:r>
          </w:p>
          <w:p w14:paraId="440504D0"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 xml:space="preserve">Technical specifications: </w:t>
            </w:r>
          </w:p>
          <w:p w14:paraId="0F967835" w14:textId="280699AA" w:rsidR="00FD5F5B" w:rsidRPr="00FD5F5B" w:rsidRDefault="00FD5F5B" w:rsidP="00FD5F5B">
            <w:pPr>
              <w:numPr>
                <w:ilvl w:val="0"/>
                <w:numId w:val="85"/>
              </w:numPr>
              <w:spacing w:after="160" w:line="259" w:lineRule="auto"/>
              <w:contextualSpacing/>
              <w:rPr>
                <w:sz w:val="24"/>
                <w:szCs w:val="24"/>
              </w:rPr>
            </w:pPr>
            <w:r w:rsidRPr="00FD5F5B">
              <w:rPr>
                <w:sz w:val="24"/>
                <w:szCs w:val="24"/>
              </w:rPr>
              <w:t xml:space="preserve"> Scanning methods</w:t>
            </w:r>
          </w:p>
          <w:p w14:paraId="1A8E3829"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Electronic convex array.</w:t>
            </w:r>
          </w:p>
          <w:p w14:paraId="5D0D4B7E"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Electronic liner array.</w:t>
            </w:r>
          </w:p>
          <w:p w14:paraId="62160F5E"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Electronic micro convex array.</w:t>
            </w:r>
          </w:p>
          <w:p w14:paraId="035866E3"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 xml:space="preserve">Monitor </w:t>
            </w:r>
            <w:proofErr w:type="gramStart"/>
            <w:r w:rsidRPr="00FD5F5B">
              <w:rPr>
                <w:sz w:val="24"/>
                <w:szCs w:val="24"/>
              </w:rPr>
              <w:t>display</w:t>
            </w:r>
            <w:proofErr w:type="gramEnd"/>
          </w:p>
          <w:p w14:paraId="716FCEDB"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12” active matrix (TFT) LCD flat monitor.</w:t>
            </w:r>
          </w:p>
          <w:p w14:paraId="695F90D5"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800 x 600 pixels (SVGA)</w:t>
            </w:r>
          </w:p>
          <w:p w14:paraId="12441D2A"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lastRenderedPageBreak/>
              <w:t>Imaging Modes:</w:t>
            </w:r>
          </w:p>
          <w:p w14:paraId="5A1F894E"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B mode (2D) Tissue harmonic imaging. M mode.</w:t>
            </w:r>
          </w:p>
          <w:p w14:paraId="06E36642"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Combined Modes</w:t>
            </w:r>
          </w:p>
          <w:p w14:paraId="5CD69B30"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B dual (28) B quad (48) B + M</w:t>
            </w:r>
          </w:p>
          <w:p w14:paraId="300C5688" w14:textId="0C0B5727" w:rsidR="00FD5F5B" w:rsidRPr="00FD5F5B" w:rsidRDefault="00FD5F5B" w:rsidP="00FD5F5B">
            <w:pPr>
              <w:numPr>
                <w:ilvl w:val="0"/>
                <w:numId w:val="85"/>
              </w:numPr>
              <w:spacing w:after="160" w:line="259" w:lineRule="auto"/>
              <w:contextualSpacing/>
              <w:rPr>
                <w:sz w:val="24"/>
                <w:szCs w:val="24"/>
              </w:rPr>
            </w:pPr>
            <w:r w:rsidRPr="00FD5F5B">
              <w:rPr>
                <w:sz w:val="24"/>
                <w:szCs w:val="24"/>
              </w:rPr>
              <w:t>Multiple gynaecologic examination sets</w:t>
            </w:r>
          </w:p>
          <w:p w14:paraId="64606DEE" w14:textId="77777777" w:rsidR="00FD5F5B" w:rsidRPr="006959E7" w:rsidRDefault="00FD5F5B" w:rsidP="006959E7">
            <w:pPr>
              <w:pStyle w:val="ListParagraph"/>
              <w:numPr>
                <w:ilvl w:val="0"/>
                <w:numId w:val="91"/>
              </w:numPr>
              <w:spacing w:after="160" w:line="259" w:lineRule="auto"/>
              <w:rPr>
                <w:sz w:val="24"/>
                <w:szCs w:val="24"/>
                <w:lang w:val="en-GB"/>
              </w:rPr>
            </w:pPr>
            <w:r w:rsidRPr="006959E7">
              <w:rPr>
                <w:sz w:val="24"/>
                <w:szCs w:val="24"/>
                <w:lang w:val="en-GB"/>
              </w:rPr>
              <w:t>Cardiotocograph machine (CTG) (</w:t>
            </w:r>
            <w:proofErr w:type="spellStart"/>
            <w:r w:rsidRPr="006959E7">
              <w:rPr>
                <w:sz w:val="24"/>
                <w:szCs w:val="24"/>
                <w:lang w:val="en-GB"/>
              </w:rPr>
              <w:t>Fetal</w:t>
            </w:r>
            <w:proofErr w:type="spellEnd"/>
            <w:r w:rsidRPr="006959E7">
              <w:rPr>
                <w:sz w:val="24"/>
                <w:szCs w:val="24"/>
                <w:lang w:val="en-GB"/>
              </w:rPr>
              <w:t xml:space="preserve"> monitor</w:t>
            </w:r>
          </w:p>
          <w:p w14:paraId="62662B16"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Features:</w:t>
            </w:r>
          </w:p>
          <w:p w14:paraId="048FCCDA"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FHR (</w:t>
            </w:r>
            <w:proofErr w:type="spellStart"/>
            <w:r w:rsidRPr="00FD5F5B">
              <w:rPr>
                <w:sz w:val="24"/>
                <w:szCs w:val="24"/>
              </w:rPr>
              <w:t>Fetal</w:t>
            </w:r>
            <w:proofErr w:type="spellEnd"/>
            <w:r w:rsidRPr="00FD5F5B">
              <w:rPr>
                <w:sz w:val="24"/>
                <w:szCs w:val="24"/>
              </w:rPr>
              <w:t xml:space="preserve"> heart rate), UC (Uterine Contraction) and FM (</w:t>
            </w:r>
            <w:proofErr w:type="spellStart"/>
            <w:r w:rsidRPr="00FD5F5B">
              <w:rPr>
                <w:sz w:val="24"/>
                <w:szCs w:val="24"/>
              </w:rPr>
              <w:t>Fetal</w:t>
            </w:r>
            <w:proofErr w:type="spellEnd"/>
            <w:r w:rsidRPr="00FD5F5B">
              <w:rPr>
                <w:sz w:val="24"/>
                <w:szCs w:val="24"/>
              </w:rPr>
              <w:t xml:space="preserve"> movement).</w:t>
            </w:r>
          </w:p>
          <w:p w14:paraId="1BB28337"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 xml:space="preserve">Automatic </w:t>
            </w:r>
            <w:proofErr w:type="spellStart"/>
            <w:r w:rsidRPr="00FD5F5B">
              <w:rPr>
                <w:sz w:val="24"/>
                <w:szCs w:val="24"/>
              </w:rPr>
              <w:t>fetal</w:t>
            </w:r>
            <w:proofErr w:type="spellEnd"/>
            <w:r w:rsidRPr="00FD5F5B">
              <w:rPr>
                <w:sz w:val="24"/>
                <w:szCs w:val="24"/>
              </w:rPr>
              <w:t xml:space="preserve"> movement detect inn. </w:t>
            </w:r>
          </w:p>
          <w:p w14:paraId="2A609B6A"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LED display of FHR and UC.</w:t>
            </w:r>
          </w:p>
          <w:p w14:paraId="57370175"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Alarm on abnormal FHR.</w:t>
            </w:r>
          </w:p>
          <w:p w14:paraId="743FB812"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Easy to read A4 size chart paper.</w:t>
            </w:r>
          </w:p>
          <w:p w14:paraId="4B85912F" w14:textId="77777777" w:rsidR="00FD5F5B" w:rsidRPr="00FD5F5B" w:rsidRDefault="00FD5F5B" w:rsidP="00FD5F5B">
            <w:pPr>
              <w:numPr>
                <w:ilvl w:val="0"/>
                <w:numId w:val="85"/>
              </w:numPr>
              <w:spacing w:after="160" w:line="259" w:lineRule="auto"/>
              <w:contextualSpacing/>
              <w:rPr>
                <w:sz w:val="24"/>
                <w:szCs w:val="24"/>
              </w:rPr>
            </w:pPr>
            <w:r w:rsidRPr="00FD5F5B">
              <w:rPr>
                <w:sz w:val="24"/>
                <w:szCs w:val="24"/>
              </w:rPr>
              <w:t>Use inexpensive fax paper.</w:t>
            </w:r>
          </w:p>
          <w:p w14:paraId="5E1FA1A6" w14:textId="357F047F" w:rsidR="00FD5F5B" w:rsidRPr="006959E7" w:rsidRDefault="00FD5F5B" w:rsidP="006959E7">
            <w:pPr>
              <w:pStyle w:val="ListParagraph"/>
              <w:numPr>
                <w:ilvl w:val="0"/>
                <w:numId w:val="91"/>
              </w:numPr>
              <w:spacing w:after="160" w:line="259" w:lineRule="auto"/>
              <w:rPr>
                <w:sz w:val="24"/>
                <w:szCs w:val="24"/>
                <w:lang w:val="en-GB"/>
              </w:rPr>
            </w:pPr>
            <w:r w:rsidRPr="006959E7">
              <w:rPr>
                <w:sz w:val="24"/>
                <w:szCs w:val="24"/>
                <w:lang w:val="en-GB"/>
              </w:rPr>
              <w:t>Pulse Oximeter</w:t>
            </w:r>
          </w:p>
          <w:p w14:paraId="7E893485" w14:textId="77777777" w:rsidR="00FD5F5B" w:rsidRPr="006959E7" w:rsidRDefault="00FD5F5B" w:rsidP="006959E7">
            <w:pPr>
              <w:pStyle w:val="ListParagraph"/>
              <w:numPr>
                <w:ilvl w:val="0"/>
                <w:numId w:val="91"/>
              </w:numPr>
              <w:spacing w:after="160" w:line="259" w:lineRule="auto"/>
              <w:rPr>
                <w:sz w:val="24"/>
                <w:szCs w:val="24"/>
                <w:lang w:val="en-GB"/>
              </w:rPr>
            </w:pPr>
            <w:r w:rsidRPr="006959E7">
              <w:rPr>
                <w:sz w:val="24"/>
                <w:szCs w:val="24"/>
                <w:lang w:val="en-GB"/>
              </w:rPr>
              <w:t>Wall mounted sphygmomanometer/ &amp; stethoscope sphygmomanometer blood pressure with cuff inflate.</w:t>
            </w:r>
          </w:p>
          <w:p w14:paraId="70B0BCA3" w14:textId="77777777" w:rsidR="00FD5F5B" w:rsidRPr="006959E7" w:rsidRDefault="00FD5F5B" w:rsidP="006959E7">
            <w:pPr>
              <w:pStyle w:val="ListParagraph"/>
              <w:numPr>
                <w:ilvl w:val="0"/>
                <w:numId w:val="91"/>
              </w:numPr>
              <w:spacing w:after="160" w:line="259" w:lineRule="auto"/>
              <w:rPr>
                <w:sz w:val="24"/>
                <w:szCs w:val="24"/>
                <w:lang w:val="en-GB"/>
              </w:rPr>
            </w:pPr>
            <w:r w:rsidRPr="006959E7">
              <w:rPr>
                <w:sz w:val="24"/>
                <w:szCs w:val="24"/>
                <w:lang w:val="en-GB"/>
              </w:rPr>
              <w:t>Diagnostic set (eye, ear and mouth)</w:t>
            </w:r>
          </w:p>
          <w:p w14:paraId="4741AFD4" w14:textId="77777777" w:rsidR="00FD5F5B" w:rsidRPr="006959E7" w:rsidRDefault="00FD5F5B" w:rsidP="006959E7">
            <w:pPr>
              <w:pStyle w:val="ListParagraph"/>
              <w:numPr>
                <w:ilvl w:val="0"/>
                <w:numId w:val="91"/>
              </w:numPr>
              <w:spacing w:after="160" w:line="259" w:lineRule="auto"/>
              <w:rPr>
                <w:sz w:val="24"/>
                <w:szCs w:val="24"/>
                <w:lang w:val="en-GB"/>
              </w:rPr>
            </w:pPr>
            <w:r w:rsidRPr="006959E7">
              <w:rPr>
                <w:sz w:val="24"/>
                <w:szCs w:val="24"/>
                <w:lang w:val="en-GB"/>
              </w:rPr>
              <w:t>Laryngoscope kit.</w:t>
            </w:r>
          </w:p>
          <w:p w14:paraId="3E03202C" w14:textId="77777777" w:rsidR="00FD5F5B" w:rsidRPr="006959E7" w:rsidRDefault="00FD5F5B" w:rsidP="006959E7">
            <w:pPr>
              <w:pStyle w:val="ListParagraph"/>
              <w:numPr>
                <w:ilvl w:val="0"/>
                <w:numId w:val="91"/>
              </w:numPr>
              <w:spacing w:after="160" w:line="259" w:lineRule="auto"/>
              <w:rPr>
                <w:sz w:val="24"/>
                <w:szCs w:val="24"/>
                <w:lang w:val="en-GB"/>
              </w:rPr>
            </w:pPr>
            <w:r w:rsidRPr="006959E7">
              <w:rPr>
                <w:sz w:val="24"/>
                <w:szCs w:val="24"/>
                <w:lang w:val="en-GB"/>
              </w:rPr>
              <w:t>Resuscitation bag (adult, children, infant).</w:t>
            </w:r>
          </w:p>
          <w:p w14:paraId="18F60EC1" w14:textId="77777777" w:rsidR="00FD5F5B" w:rsidRPr="006959E7" w:rsidRDefault="00FD5F5B" w:rsidP="006959E7">
            <w:pPr>
              <w:pStyle w:val="ListParagraph"/>
              <w:numPr>
                <w:ilvl w:val="0"/>
                <w:numId w:val="91"/>
              </w:numPr>
              <w:spacing w:after="160" w:line="259" w:lineRule="auto"/>
              <w:rPr>
                <w:sz w:val="24"/>
                <w:szCs w:val="24"/>
                <w:lang w:val="en-GB"/>
              </w:rPr>
            </w:pPr>
            <w:r w:rsidRPr="006959E7">
              <w:rPr>
                <w:sz w:val="24"/>
                <w:szCs w:val="24"/>
                <w:lang w:val="en-GB"/>
              </w:rPr>
              <w:t>Foldable field stretcher.</w:t>
            </w:r>
          </w:p>
          <w:p w14:paraId="4F9479CE" w14:textId="77777777" w:rsidR="006959E7" w:rsidRPr="006959E7" w:rsidRDefault="00FD5F5B" w:rsidP="006959E7">
            <w:pPr>
              <w:pStyle w:val="ListParagraph"/>
              <w:numPr>
                <w:ilvl w:val="0"/>
                <w:numId w:val="91"/>
              </w:numPr>
              <w:spacing w:after="160" w:line="259" w:lineRule="auto"/>
              <w:rPr>
                <w:sz w:val="24"/>
                <w:szCs w:val="24"/>
                <w:lang w:val="en-GB"/>
              </w:rPr>
            </w:pPr>
            <w:r w:rsidRPr="006959E7">
              <w:rPr>
                <w:sz w:val="24"/>
                <w:szCs w:val="24"/>
                <w:lang w:val="en-GB"/>
              </w:rPr>
              <w:t>Eye level physician scale with high rod.</w:t>
            </w:r>
          </w:p>
          <w:p w14:paraId="2097F6A7" w14:textId="161570C9" w:rsidR="000464E8" w:rsidRPr="00362897" w:rsidRDefault="00FD5F5B" w:rsidP="006959E7">
            <w:pPr>
              <w:pStyle w:val="ListParagraph"/>
              <w:numPr>
                <w:ilvl w:val="0"/>
                <w:numId w:val="91"/>
              </w:numPr>
              <w:spacing w:after="160" w:line="259" w:lineRule="auto"/>
            </w:pPr>
            <w:r w:rsidRPr="006959E7">
              <w:rPr>
                <w:sz w:val="24"/>
                <w:szCs w:val="24"/>
                <w:lang w:val="en-GB"/>
              </w:rPr>
              <w:t>Adult/infant scale</w:t>
            </w:r>
          </w:p>
        </w:tc>
        <w:tc>
          <w:tcPr>
            <w:tcW w:w="1137" w:type="dxa"/>
            <w:vAlign w:val="center"/>
          </w:tcPr>
          <w:p w14:paraId="00DE3AB1" w14:textId="3482FC13" w:rsidR="000464E8" w:rsidRPr="00362897" w:rsidRDefault="00FD5F5B" w:rsidP="0087763D">
            <w:pPr>
              <w:ind w:hanging="2"/>
              <w:jc w:val="center"/>
              <w:rPr>
                <w:sz w:val="24"/>
                <w:szCs w:val="24"/>
              </w:rPr>
            </w:pPr>
            <w:r>
              <w:rPr>
                <w:sz w:val="24"/>
                <w:szCs w:val="24"/>
              </w:rPr>
              <w:lastRenderedPageBreak/>
              <w:t>1</w:t>
            </w:r>
          </w:p>
        </w:tc>
        <w:tc>
          <w:tcPr>
            <w:tcW w:w="1109" w:type="dxa"/>
            <w:vAlign w:val="center"/>
          </w:tcPr>
          <w:p w14:paraId="687E397E" w14:textId="7BEF6BB6" w:rsidR="000464E8" w:rsidRPr="00362897" w:rsidRDefault="0086040F" w:rsidP="0087763D">
            <w:pPr>
              <w:ind w:hanging="2"/>
              <w:jc w:val="center"/>
              <w:rPr>
                <w:sz w:val="24"/>
                <w:szCs w:val="24"/>
              </w:rPr>
            </w:pPr>
            <w:r>
              <w:rPr>
                <w:sz w:val="24"/>
                <w:szCs w:val="24"/>
              </w:rPr>
              <w:t>L/S</w:t>
            </w:r>
          </w:p>
        </w:tc>
      </w:tr>
    </w:tbl>
    <w:p w14:paraId="7946F4CB" w14:textId="77777777" w:rsidR="000464E8" w:rsidRDefault="000464E8"/>
    <w:p w14:paraId="1ECBED26" w14:textId="35279E51" w:rsidR="0015025E" w:rsidRDefault="0015025E" w:rsidP="0015025E">
      <w:r w:rsidRPr="0015025E">
        <w:t xml:space="preserve">Partial bids are </w:t>
      </w:r>
      <w:r w:rsidR="0086040F">
        <w:t xml:space="preserve">not </w:t>
      </w:r>
      <w:r w:rsidRPr="0015025E">
        <w:t xml:space="preserve">allowed under this RFQ. </w:t>
      </w:r>
    </w:p>
    <w:p w14:paraId="4FD343A2" w14:textId="77777777" w:rsidR="00B13DED" w:rsidRDefault="00B13DED" w:rsidP="00B13DED">
      <w:pPr>
        <w:spacing w:after="60"/>
        <w:jc w:val="both"/>
      </w:pPr>
    </w:p>
    <w:p w14:paraId="4DCB361A" w14:textId="07E74F20" w:rsidR="00B13DED" w:rsidRDefault="00B13DED" w:rsidP="00B13DED">
      <w:pPr>
        <w:spacing w:after="60"/>
        <w:jc w:val="both"/>
      </w:pPr>
      <w:r>
        <w:t xml:space="preserve">Payment Terms: </w:t>
      </w:r>
      <w:r w:rsidRPr="00A20136">
        <w:rPr>
          <w:b/>
          <w:bCs/>
        </w:rPr>
        <w:t xml:space="preserve">100% </w:t>
      </w:r>
      <w:r>
        <w:rPr>
          <w:b/>
          <w:bCs/>
        </w:rPr>
        <w:t>a</w:t>
      </w:r>
      <w:r w:rsidRPr="00A20136">
        <w:rPr>
          <w:b/>
          <w:bCs/>
        </w:rPr>
        <w:t>fter satisfactory delivery of goods</w:t>
      </w:r>
      <w:r>
        <w:rPr>
          <w:b/>
          <w:bCs/>
        </w:rPr>
        <w:t>.</w:t>
      </w:r>
    </w:p>
    <w:p w14:paraId="14E9B53C" w14:textId="77777777" w:rsidR="003A736E" w:rsidRDefault="003A736E">
      <w:pPr>
        <w:spacing w:after="60"/>
        <w:jc w:val="both"/>
      </w:pPr>
    </w:p>
    <w:p w14:paraId="39FD34B6" w14:textId="08F04723" w:rsidR="00202DD5" w:rsidRDefault="003A736E">
      <w:pPr>
        <w:spacing w:after="60"/>
        <w:jc w:val="both"/>
      </w:pPr>
      <w:r>
        <w:t>Warranty: Minimum 2-year warranty for medical items</w:t>
      </w:r>
      <w:r w:rsidR="005D5505">
        <w:t xml:space="preserve">/Furniture </w:t>
      </w:r>
      <w:r>
        <w:t>and 3 years warranty or 100,000KM for vehicle.</w:t>
      </w:r>
    </w:p>
    <w:p w14:paraId="2ACC2E11" w14:textId="77777777" w:rsidR="003A736E" w:rsidRDefault="003A736E">
      <w:pPr>
        <w:spacing w:after="60"/>
        <w:jc w:val="both"/>
      </w:pPr>
    </w:p>
    <w:p w14:paraId="41DBFE7D" w14:textId="7F691709" w:rsidR="00202DD5" w:rsidRDefault="00F63382">
      <w:pPr>
        <w:spacing w:after="60"/>
        <w:jc w:val="both"/>
      </w:pPr>
      <w:r>
        <w:lastRenderedPageBreak/>
        <w:t xml:space="preserve">The </w:t>
      </w:r>
      <w:r w:rsidR="003A736E">
        <w:t xml:space="preserve">unit including medical </w:t>
      </w:r>
      <w:r w:rsidR="005D5505">
        <w:t>equipment’s</w:t>
      </w:r>
      <w:r w:rsidR="003A736E">
        <w:t>,</w:t>
      </w:r>
      <w:r>
        <w:t xml:space="preserve"> are to be delivered maximum in </w:t>
      </w:r>
      <w:r w:rsidR="0086040F">
        <w:t>9</w:t>
      </w:r>
      <w:r w:rsidR="00C7314E">
        <w:t>0</w:t>
      </w:r>
      <w:r>
        <w:t xml:space="preserve"> </w:t>
      </w:r>
      <w:r w:rsidR="00692482">
        <w:t>days</w:t>
      </w:r>
      <w:r>
        <w:t xml:space="preserve"> to the UNFPA </w:t>
      </w:r>
      <w:r w:rsidR="00692482">
        <w:t>warehouse</w:t>
      </w:r>
      <w:r>
        <w:t xml:space="preserve"> with the address below upon issuing of PO. The quotation shall be valid at least for </w:t>
      </w:r>
      <w:r w:rsidR="003A736E">
        <w:t>12</w:t>
      </w:r>
      <w:r>
        <w:t>0days after the closing date.</w:t>
      </w:r>
    </w:p>
    <w:p w14:paraId="2FBEC91E" w14:textId="77777777" w:rsidR="00202DD5" w:rsidRDefault="00202DD5">
      <w:pPr>
        <w:spacing w:after="60"/>
        <w:jc w:val="both"/>
      </w:pPr>
    </w:p>
    <w:p w14:paraId="08FA166A" w14:textId="77777777" w:rsidR="00692482" w:rsidRPr="00692482" w:rsidRDefault="00692482" w:rsidP="00692482">
      <w:pPr>
        <w:autoSpaceDE w:val="0"/>
        <w:autoSpaceDN w:val="0"/>
        <w:adjustRightInd w:val="0"/>
        <w:rPr>
          <w:lang w:val="en-IN"/>
        </w:rPr>
      </w:pPr>
      <w:proofErr w:type="spellStart"/>
      <w:r w:rsidRPr="00692482">
        <w:rPr>
          <w:lang w:val="en-IN"/>
        </w:rPr>
        <w:t>Vitra</w:t>
      </w:r>
      <w:proofErr w:type="spellEnd"/>
    </w:p>
    <w:p w14:paraId="7D3AA13E" w14:textId="77777777" w:rsidR="00692482" w:rsidRPr="00692482" w:rsidRDefault="00692482" w:rsidP="00692482">
      <w:pPr>
        <w:autoSpaceDE w:val="0"/>
        <w:autoSpaceDN w:val="0"/>
        <w:adjustRightInd w:val="0"/>
        <w:rPr>
          <w:lang w:val="en-IN"/>
        </w:rPr>
      </w:pPr>
      <w:r w:rsidRPr="00692482">
        <w:rPr>
          <w:lang w:val="en-IN"/>
        </w:rPr>
        <w:t xml:space="preserve">Str. </w:t>
      </w:r>
      <w:proofErr w:type="spellStart"/>
      <w:r w:rsidRPr="00692482">
        <w:rPr>
          <w:lang w:val="en-IN"/>
        </w:rPr>
        <w:t>Industriala</w:t>
      </w:r>
      <w:proofErr w:type="spellEnd"/>
      <w:r w:rsidRPr="00692482">
        <w:rPr>
          <w:lang w:val="en-IN"/>
        </w:rPr>
        <w:t xml:space="preserve"> 5 </w:t>
      </w:r>
    </w:p>
    <w:p w14:paraId="4D48C554" w14:textId="77777777" w:rsidR="00692482" w:rsidRPr="00692482" w:rsidRDefault="00692482" w:rsidP="00692482">
      <w:pPr>
        <w:autoSpaceDE w:val="0"/>
        <w:autoSpaceDN w:val="0"/>
        <w:adjustRightInd w:val="0"/>
        <w:rPr>
          <w:lang w:val="en-IN"/>
        </w:rPr>
      </w:pPr>
      <w:r w:rsidRPr="00692482">
        <w:rPr>
          <w:lang w:val="en-IN"/>
        </w:rPr>
        <w:t>Chisinau</w:t>
      </w:r>
    </w:p>
    <w:p w14:paraId="77CDB2C7" w14:textId="267F120D" w:rsidR="00202DD5" w:rsidRDefault="00692482">
      <w:pPr>
        <w:spacing w:after="60"/>
        <w:jc w:val="both"/>
      </w:pPr>
      <w:r w:rsidRPr="00692482">
        <w:rPr>
          <w:lang w:val="en-IN"/>
        </w:rPr>
        <w:t>Moldova</w:t>
      </w:r>
    </w:p>
    <w:p w14:paraId="571D7016" w14:textId="6E6136D7" w:rsidR="00692482" w:rsidRDefault="00000000">
      <w:pPr>
        <w:spacing w:after="60"/>
        <w:jc w:val="both"/>
        <w:rPr>
          <w:rFonts w:ascii="AppleSystemUIFont" w:hAnsi="AppleSystemUIFont" w:cs="AppleSystemUIFont"/>
          <w:color w:val="DCA10D"/>
          <w:sz w:val="26"/>
          <w:szCs w:val="26"/>
          <w:u w:val="single" w:color="DCA10D"/>
        </w:rPr>
      </w:pPr>
      <w:hyperlink r:id="rId9" w:history="1">
        <w:r w:rsidR="00692482">
          <w:rPr>
            <w:rFonts w:ascii="AppleSystemUIFont" w:hAnsi="AppleSystemUIFont" w:cs="AppleSystemUIFont"/>
            <w:color w:val="DCA10D"/>
            <w:sz w:val="26"/>
            <w:szCs w:val="26"/>
            <w:u w:val="single" w:color="DCA10D"/>
          </w:rPr>
          <w:t>https://goo.gl/maps/nVN19BpARyve8Myy6</w:t>
        </w:r>
      </w:hyperlink>
    </w:p>
    <w:p w14:paraId="0EA8614B" w14:textId="77777777" w:rsidR="003A736E" w:rsidRPr="00A20136" w:rsidRDefault="003A736E">
      <w:pPr>
        <w:spacing w:after="60"/>
        <w:jc w:val="both"/>
        <w:rPr>
          <w:rFonts w:ascii="AppleSystemUIFont" w:hAnsi="AppleSystemUIFont"/>
        </w:rPr>
      </w:pPr>
    </w:p>
    <w:p w14:paraId="295076A7" w14:textId="77777777" w:rsidR="00202DD5" w:rsidRDefault="00F63382">
      <w:pPr>
        <w:spacing w:after="60"/>
        <w:jc w:val="both"/>
      </w:pPr>
      <w:r>
        <w:t xml:space="preserve">Note: </w:t>
      </w:r>
      <w:r>
        <w:rPr>
          <w:b/>
        </w:rPr>
        <w:t>The transportation cost should be included in the price of the quotation</w:t>
      </w:r>
      <w:r>
        <w:t>.</w:t>
      </w:r>
    </w:p>
    <w:p w14:paraId="0EE4AFF9" w14:textId="788E8B01" w:rsidR="00202DD5" w:rsidRDefault="00F63382">
      <w:pPr>
        <w:spacing w:after="60"/>
        <w:jc w:val="both"/>
      </w:pPr>
      <w:r>
        <w:t>If you are interested in submitting a quotation for these items, kindly fill in the attached Quotation Form</w:t>
      </w:r>
      <w:r w:rsidR="00B13DED">
        <w:t xml:space="preserve"> along with all the supporting documents</w:t>
      </w:r>
      <w:r>
        <w:t xml:space="preserve"> and send by email to the address indicated below:</w:t>
      </w:r>
    </w:p>
    <w:p w14:paraId="021F71C4" w14:textId="77777777" w:rsidR="00944012" w:rsidRDefault="00944012">
      <w:pPr>
        <w:spacing w:after="60"/>
        <w:jc w:val="both"/>
      </w:pPr>
    </w:p>
    <w:p w14:paraId="31ABC11B" w14:textId="1C18E53F" w:rsidR="00FF0BCE" w:rsidRPr="00FF0BCE" w:rsidRDefault="00F63382">
      <w:pPr>
        <w:spacing w:after="60"/>
        <w:jc w:val="both"/>
        <w:rPr>
          <w:color w:val="0078D4"/>
          <w:u w:val="single"/>
        </w:rPr>
      </w:pPr>
      <w:r>
        <w:t xml:space="preserve">Email: </w:t>
      </w:r>
      <w:hyperlink r:id="rId10">
        <w:r>
          <w:rPr>
            <w:color w:val="0078D4"/>
            <w:u w:val="single"/>
          </w:rPr>
          <w:t>tender.mda@unfpa.org</w:t>
        </w:r>
      </w:hyperlink>
    </w:p>
    <w:p w14:paraId="389BD871" w14:textId="77777777" w:rsidR="00B13DED" w:rsidRDefault="00B13DED">
      <w:pPr>
        <w:spacing w:after="60"/>
        <w:jc w:val="both"/>
      </w:pPr>
    </w:p>
    <w:p w14:paraId="0D19CF1F" w14:textId="26027CC9" w:rsidR="00202DD5" w:rsidRDefault="00F63382">
      <w:pPr>
        <w:spacing w:after="60"/>
        <w:jc w:val="both"/>
        <w:rPr>
          <w:b/>
          <w:color w:val="FF0000"/>
          <w:u w:val="single"/>
        </w:rPr>
      </w:pPr>
      <w:r>
        <w:rPr>
          <w:b/>
          <w:color w:val="FF0000"/>
          <w:u w:val="single"/>
        </w:rPr>
        <w:t xml:space="preserve">Please submit your quotation with catalogue </w:t>
      </w:r>
      <w:r w:rsidR="003A736E">
        <w:rPr>
          <w:b/>
          <w:color w:val="FF0000"/>
          <w:u w:val="single"/>
        </w:rPr>
        <w:t>for</w:t>
      </w:r>
      <w:r>
        <w:rPr>
          <w:b/>
          <w:color w:val="FF0000"/>
          <w:u w:val="single"/>
        </w:rPr>
        <w:t xml:space="preserve"> each item quoted</w:t>
      </w:r>
      <w:r w:rsidR="003A736E">
        <w:rPr>
          <w:b/>
          <w:color w:val="FF0000"/>
          <w:u w:val="single"/>
        </w:rPr>
        <w:t>, including images</w:t>
      </w:r>
      <w:r w:rsidR="004336DA">
        <w:rPr>
          <w:b/>
          <w:color w:val="FF0000"/>
          <w:u w:val="single"/>
        </w:rPr>
        <w:t>.</w:t>
      </w:r>
    </w:p>
    <w:p w14:paraId="4B01C8EF" w14:textId="77777777" w:rsidR="004336DA" w:rsidRDefault="004336DA">
      <w:pPr>
        <w:spacing w:after="60"/>
        <w:jc w:val="both"/>
      </w:pPr>
    </w:p>
    <w:p w14:paraId="322B818C" w14:textId="0FF902F7" w:rsidR="00202DD5" w:rsidRDefault="00FF0BCE">
      <w:pPr>
        <w:spacing w:after="60"/>
        <w:jc w:val="both"/>
      </w:pPr>
      <w:r>
        <w:t xml:space="preserve">For any further queries please contact </w:t>
      </w:r>
      <w:hyperlink r:id="rId11" w:history="1">
        <w:r w:rsidRPr="00731D48">
          <w:rPr>
            <w:rStyle w:val="Hyperlink"/>
          </w:rPr>
          <w:t>rajasekhar@unfpa.org</w:t>
        </w:r>
      </w:hyperlink>
      <w:r>
        <w:t xml:space="preserve"> </w:t>
      </w:r>
      <w:r w:rsidR="00AD17E4">
        <w:t>(only to submit queries)</w:t>
      </w:r>
    </w:p>
    <w:p w14:paraId="1B4EE50A" w14:textId="77777777" w:rsidR="00FF0BCE" w:rsidRDefault="00FF0BCE"/>
    <w:p w14:paraId="58A1FD45" w14:textId="77777777" w:rsidR="002879F6" w:rsidRDefault="00F63382">
      <w:r>
        <w:t xml:space="preserve">Please submit your quotation in </w:t>
      </w:r>
      <w:r w:rsidR="00884DFA">
        <w:t>USD</w:t>
      </w:r>
      <w:r>
        <w:t xml:space="preserve"> currency. Conversion of currency into the UNFPA preferred currency, if the offer is quoted differently from what is required, shall be based only on UN Operational Exchange Rate prevailing at the time of competition deadline. </w:t>
      </w:r>
    </w:p>
    <w:p w14:paraId="554D2F9C" w14:textId="77777777" w:rsidR="002879F6" w:rsidRDefault="002879F6"/>
    <w:p w14:paraId="4A15B4EC" w14:textId="64CD0A7D" w:rsidR="00202DD5" w:rsidRDefault="002879F6">
      <w:r>
        <w:t xml:space="preserve">The </w:t>
      </w:r>
      <w:r w:rsidRPr="002879F6">
        <w:rPr>
          <w:b/>
          <w:bCs/>
        </w:rPr>
        <w:t>local suppliers from Moldova</w:t>
      </w:r>
      <w:r>
        <w:t xml:space="preserve"> should submit their offers in local currency.  </w:t>
      </w:r>
      <w:r w:rsidR="00F63382">
        <w:t>UNFPA is ex</w:t>
      </w:r>
      <w:r w:rsidR="00667AF5">
        <w:t>em</w:t>
      </w:r>
      <w:r w:rsidR="00F63382">
        <w:t>pted from VAT and quotation should be submitted without VAT.</w:t>
      </w:r>
    </w:p>
    <w:p w14:paraId="3DCA8C23" w14:textId="77777777" w:rsidR="00202DD5" w:rsidRDefault="00202DD5">
      <w:pPr>
        <w:spacing w:after="60"/>
        <w:jc w:val="both"/>
        <w:rPr>
          <w:b/>
        </w:rPr>
      </w:pPr>
    </w:p>
    <w:p w14:paraId="1E6F02B8" w14:textId="2B9DE3CD" w:rsidR="00202DD5" w:rsidRDefault="00F63382">
      <w:pPr>
        <w:spacing w:after="60"/>
        <w:jc w:val="both"/>
      </w:pPr>
      <w:r>
        <w:t xml:space="preserve">Your earliest submission to this Request for Quotation would be highly appreciated, with a deadline no later than </w:t>
      </w:r>
      <w:r w:rsidR="00F9549C">
        <w:rPr>
          <w:b/>
          <w:u w:val="single"/>
        </w:rPr>
        <w:t>28</w:t>
      </w:r>
      <w:r w:rsidR="003A736E">
        <w:rPr>
          <w:b/>
          <w:u w:val="single"/>
        </w:rPr>
        <w:t xml:space="preserve"> </w:t>
      </w:r>
      <w:r w:rsidR="00F9549C">
        <w:rPr>
          <w:b/>
          <w:u w:val="single"/>
        </w:rPr>
        <w:t>June</w:t>
      </w:r>
      <w:r w:rsidR="002879F6">
        <w:rPr>
          <w:b/>
          <w:u w:val="single"/>
        </w:rPr>
        <w:t xml:space="preserve"> 2023</w:t>
      </w:r>
      <w:r>
        <w:rPr>
          <w:b/>
          <w:u w:val="single"/>
        </w:rPr>
        <w:t>, 22:00 hours, Moldova time</w:t>
      </w:r>
      <w:r>
        <w:t>.</w:t>
      </w:r>
    </w:p>
    <w:p w14:paraId="23C804D1" w14:textId="77777777" w:rsidR="00202DD5" w:rsidRDefault="00202DD5">
      <w:pPr>
        <w:spacing w:after="60"/>
        <w:jc w:val="both"/>
      </w:pPr>
    </w:p>
    <w:p w14:paraId="4B6D93B3" w14:textId="77777777" w:rsidR="00202DD5" w:rsidRDefault="00F63382">
      <w:pPr>
        <w:spacing w:after="60"/>
        <w:jc w:val="both"/>
      </w:pPr>
      <w:r>
        <w:t>Note: Current UNFPA supplier policies apply to this solicitation and can be found at: </w:t>
      </w:r>
      <w:hyperlink r:id="rId12">
        <w:r>
          <w:rPr>
            <w:color w:val="0000FF"/>
            <w:u w:val="single"/>
          </w:rPr>
          <w:t>http://www.unfpa.org/suppliers</w:t>
        </w:r>
      </w:hyperlink>
      <w:r>
        <w:t>.</w:t>
      </w:r>
    </w:p>
    <w:p w14:paraId="45C828B2" w14:textId="77777777" w:rsidR="00202DD5" w:rsidRDefault="00202DD5">
      <w:pPr>
        <w:spacing w:after="60"/>
        <w:jc w:val="both"/>
      </w:pPr>
    </w:p>
    <w:p w14:paraId="2ACE195F" w14:textId="77777777" w:rsidR="00202DD5" w:rsidRDefault="00F63382">
      <w:pPr>
        <w:spacing w:after="60"/>
        <w:jc w:val="both"/>
      </w:pPr>
      <w:r>
        <w:t>Best regards,</w:t>
      </w:r>
    </w:p>
    <w:p w14:paraId="5F74274E" w14:textId="77777777" w:rsidR="00202DD5" w:rsidRDefault="00202DD5">
      <w:pPr>
        <w:spacing w:after="60"/>
        <w:jc w:val="both"/>
      </w:pPr>
    </w:p>
    <w:p w14:paraId="0614B986" w14:textId="77777777" w:rsidR="00202DD5" w:rsidRDefault="00F63382">
      <w:pPr>
        <w:spacing w:after="60"/>
        <w:jc w:val="both"/>
      </w:pPr>
      <w:r>
        <w:t xml:space="preserve">Rajeev Rajasekhar </w:t>
      </w:r>
    </w:p>
    <w:p w14:paraId="641E0984" w14:textId="77777777" w:rsidR="00202DD5" w:rsidRDefault="00F63382">
      <w:pPr>
        <w:spacing w:after="60"/>
        <w:jc w:val="both"/>
      </w:pPr>
      <w:r>
        <w:t xml:space="preserve">Email: </w:t>
      </w:r>
      <w:hyperlink r:id="rId13">
        <w:r>
          <w:rPr>
            <w:color w:val="0000FF"/>
            <w:u w:val="single"/>
          </w:rPr>
          <w:t>rajasekhar@unfpa.org</w:t>
        </w:r>
      </w:hyperlink>
    </w:p>
    <w:p w14:paraId="6F6003DD" w14:textId="77777777" w:rsidR="00202DD5" w:rsidRDefault="00202DD5">
      <w:pPr>
        <w:spacing w:after="60"/>
        <w:jc w:val="both"/>
      </w:pPr>
    </w:p>
    <w:p w14:paraId="5181193D" w14:textId="77777777" w:rsidR="00202DD5" w:rsidRDefault="00F63382">
      <w:pPr>
        <w:spacing w:after="60"/>
        <w:jc w:val="center"/>
        <w:rPr>
          <w:b/>
          <w:sz w:val="32"/>
          <w:szCs w:val="32"/>
          <w:u w:val="single"/>
        </w:rPr>
      </w:pPr>
      <w:r>
        <w:br w:type="page"/>
      </w:r>
      <w:r>
        <w:rPr>
          <w:b/>
          <w:sz w:val="32"/>
          <w:szCs w:val="32"/>
          <w:u w:val="single"/>
        </w:rPr>
        <w:lastRenderedPageBreak/>
        <w:t>Quotation Form</w:t>
      </w:r>
    </w:p>
    <w:p w14:paraId="60B21EFC" w14:textId="77777777" w:rsidR="00202DD5" w:rsidRDefault="00202DD5">
      <w:pPr>
        <w:spacing w:after="60"/>
        <w:jc w:val="center"/>
        <w:rPr>
          <w:sz w:val="32"/>
          <w:szCs w:val="32"/>
          <w:u w:val="single"/>
        </w:rPr>
      </w:pPr>
    </w:p>
    <w:p w14:paraId="2C5BA3FB" w14:textId="77777777" w:rsidR="00202DD5" w:rsidRDefault="00F63382">
      <w:pPr>
        <w:rPr>
          <w:b/>
        </w:rPr>
      </w:pPr>
      <w:r>
        <w:rPr>
          <w:b/>
        </w:rPr>
        <w:t>Name of Bidder:</w:t>
      </w:r>
      <w:r>
        <w:rPr>
          <w:b/>
        </w:rPr>
        <w:tab/>
      </w:r>
      <w:r>
        <w:rPr>
          <w:b/>
        </w:rPr>
        <w:tab/>
      </w:r>
      <w:r>
        <w:rPr>
          <w:b/>
        </w:rPr>
        <w:tab/>
      </w:r>
      <w:r>
        <w:rPr>
          <w:b/>
        </w:rPr>
        <w:tab/>
      </w:r>
      <w:r>
        <w:rPr>
          <w:b/>
        </w:rPr>
        <w:tab/>
      </w:r>
      <w:r>
        <w:rPr>
          <w:b/>
          <w:u w:val="single"/>
        </w:rPr>
        <w:tab/>
      </w:r>
      <w:r>
        <w:rPr>
          <w:b/>
          <w:u w:val="single"/>
        </w:rPr>
        <w:tab/>
      </w:r>
      <w:r>
        <w:rPr>
          <w:b/>
          <w:u w:val="single"/>
        </w:rPr>
        <w:tab/>
      </w:r>
      <w:r>
        <w:rPr>
          <w:b/>
          <w:u w:val="single"/>
        </w:rPr>
        <w:tab/>
      </w:r>
    </w:p>
    <w:p w14:paraId="52AEA661" w14:textId="77777777" w:rsidR="00202DD5" w:rsidRDefault="00F63382">
      <w:pPr>
        <w:rPr>
          <w:b/>
        </w:rPr>
      </w:pPr>
      <w:r>
        <w:rPr>
          <w:b/>
        </w:rPr>
        <w:t>Date of Bid:</w:t>
      </w:r>
      <w:r>
        <w:rPr>
          <w:b/>
        </w:rPr>
        <w:tab/>
      </w:r>
      <w:r>
        <w:rPr>
          <w:b/>
        </w:rPr>
        <w:tab/>
      </w:r>
      <w:r>
        <w:rPr>
          <w:b/>
        </w:rPr>
        <w:tab/>
      </w:r>
      <w:r>
        <w:rPr>
          <w:b/>
        </w:rPr>
        <w:tab/>
      </w:r>
      <w:r>
        <w:rPr>
          <w:b/>
        </w:rPr>
        <w:tab/>
      </w:r>
      <w:r>
        <w:rPr>
          <w:b/>
        </w:rPr>
        <w:tab/>
      </w:r>
      <w:r>
        <w:rPr>
          <w:b/>
          <w:u w:val="single"/>
        </w:rPr>
        <w:tab/>
      </w:r>
      <w:r>
        <w:rPr>
          <w:b/>
          <w:u w:val="single"/>
        </w:rPr>
        <w:tab/>
      </w:r>
      <w:r>
        <w:rPr>
          <w:b/>
          <w:u w:val="single"/>
        </w:rPr>
        <w:tab/>
      </w:r>
      <w:r>
        <w:rPr>
          <w:b/>
          <w:u w:val="single"/>
        </w:rPr>
        <w:tab/>
      </w:r>
    </w:p>
    <w:p w14:paraId="1131BB0C" w14:textId="77777777" w:rsidR="00202DD5" w:rsidRDefault="00F63382">
      <w:pPr>
        <w:rPr>
          <w:b/>
        </w:rPr>
      </w:pPr>
      <w:r>
        <w:rPr>
          <w:b/>
        </w:rPr>
        <w:t>Request for Quotation No:</w:t>
      </w:r>
      <w:r>
        <w:rPr>
          <w:b/>
        </w:rPr>
        <w:tab/>
      </w:r>
      <w:r>
        <w:rPr>
          <w:b/>
        </w:rPr>
        <w:tab/>
      </w:r>
      <w:r>
        <w:rPr>
          <w:b/>
        </w:rPr>
        <w:tab/>
      </w:r>
      <w:r>
        <w:rPr>
          <w:b/>
        </w:rPr>
        <w:tab/>
      </w:r>
      <w:r>
        <w:rPr>
          <w:b/>
          <w:u w:val="single"/>
        </w:rPr>
        <w:tab/>
      </w:r>
      <w:r>
        <w:rPr>
          <w:b/>
          <w:u w:val="single"/>
        </w:rPr>
        <w:tab/>
      </w:r>
      <w:r>
        <w:rPr>
          <w:b/>
          <w:u w:val="single"/>
        </w:rPr>
        <w:tab/>
      </w:r>
      <w:r>
        <w:rPr>
          <w:b/>
          <w:u w:val="single"/>
        </w:rPr>
        <w:tab/>
      </w:r>
    </w:p>
    <w:p w14:paraId="3BE16CBD" w14:textId="77777777" w:rsidR="00202DD5" w:rsidRDefault="00F63382">
      <w:pPr>
        <w:rPr>
          <w:b/>
        </w:rPr>
      </w:pPr>
      <w:r>
        <w:rPr>
          <w:b/>
        </w:rPr>
        <w:t>Currency of Bid price:</w:t>
      </w:r>
      <w:r>
        <w:rPr>
          <w:b/>
        </w:rPr>
        <w:tab/>
      </w:r>
      <w:r>
        <w:rPr>
          <w:b/>
        </w:rPr>
        <w:tab/>
      </w:r>
      <w:r>
        <w:rPr>
          <w:b/>
        </w:rPr>
        <w:tab/>
      </w:r>
      <w:r>
        <w:rPr>
          <w:b/>
        </w:rPr>
        <w:tab/>
      </w:r>
      <w:r>
        <w:rPr>
          <w:b/>
        </w:rPr>
        <w:tab/>
      </w:r>
      <w:r>
        <w:rPr>
          <w:b/>
          <w:u w:val="single"/>
        </w:rPr>
        <w:tab/>
      </w:r>
      <w:r>
        <w:rPr>
          <w:b/>
          <w:u w:val="single"/>
        </w:rPr>
        <w:tab/>
      </w:r>
      <w:r>
        <w:rPr>
          <w:b/>
          <w:u w:val="single"/>
        </w:rPr>
        <w:tab/>
      </w:r>
      <w:r>
        <w:rPr>
          <w:b/>
          <w:u w:val="single"/>
        </w:rPr>
        <w:tab/>
      </w:r>
    </w:p>
    <w:p w14:paraId="52155D09" w14:textId="77777777" w:rsidR="00202DD5" w:rsidRDefault="00F63382">
      <w:pPr>
        <w:rPr>
          <w:b/>
        </w:rPr>
      </w:pPr>
      <w:r>
        <w:rPr>
          <w:b/>
        </w:rPr>
        <w:t xml:space="preserve">Delivery time </w:t>
      </w:r>
      <w:r>
        <w:rPr>
          <w:i/>
        </w:rPr>
        <w:t>(weeks from receipt of order till dispatch):</w:t>
      </w:r>
      <w:r>
        <w:rPr>
          <w:b/>
          <w:u w:val="single"/>
        </w:rPr>
        <w:tab/>
      </w:r>
      <w:r>
        <w:rPr>
          <w:b/>
          <w:u w:val="single"/>
        </w:rPr>
        <w:tab/>
      </w:r>
      <w:r>
        <w:rPr>
          <w:b/>
          <w:u w:val="single"/>
        </w:rPr>
        <w:tab/>
      </w:r>
      <w:r>
        <w:rPr>
          <w:b/>
          <w:u w:val="single"/>
        </w:rPr>
        <w:tab/>
      </w:r>
    </w:p>
    <w:p w14:paraId="189EFBF6" w14:textId="77777777" w:rsidR="00202DD5" w:rsidRDefault="00F63382">
      <w:pPr>
        <w:rPr>
          <w:i/>
        </w:rPr>
      </w:pPr>
      <w:r>
        <w:rPr>
          <w:b/>
        </w:rPr>
        <w:t>Expiration of Validity of Quotation</w:t>
      </w:r>
      <w:r>
        <w:rPr>
          <w:i/>
        </w:rPr>
        <w:t xml:space="preserve"> (The quotation shall be </w:t>
      </w:r>
    </w:p>
    <w:p w14:paraId="2634D01B" w14:textId="023DF8C7" w:rsidR="00202DD5" w:rsidRDefault="00F63382">
      <w:pPr>
        <w:rPr>
          <w:b/>
        </w:rPr>
      </w:pPr>
      <w:r>
        <w:rPr>
          <w:i/>
        </w:rPr>
        <w:t xml:space="preserve">valid for a period of at least </w:t>
      </w:r>
      <w:r w:rsidR="00FE75E2">
        <w:rPr>
          <w:i/>
        </w:rPr>
        <w:t>12</w:t>
      </w:r>
      <w:r>
        <w:rPr>
          <w:i/>
        </w:rPr>
        <w:t>0 days after the Closing date.):</w:t>
      </w:r>
      <w:r>
        <w:rPr>
          <w:b/>
          <w:u w:val="single"/>
        </w:rPr>
        <w:tab/>
      </w:r>
      <w:r>
        <w:rPr>
          <w:b/>
          <w:u w:val="single"/>
        </w:rPr>
        <w:tab/>
      </w:r>
      <w:r>
        <w:rPr>
          <w:b/>
          <w:u w:val="single"/>
        </w:rPr>
        <w:tab/>
      </w:r>
      <w:r>
        <w:rPr>
          <w:b/>
          <w:u w:val="single"/>
        </w:rPr>
        <w:tab/>
      </w:r>
    </w:p>
    <w:p w14:paraId="53205713" w14:textId="77777777" w:rsidR="00202DD5" w:rsidRDefault="00F63382">
      <w:pPr>
        <w:rPr>
          <w:b/>
        </w:rPr>
      </w:pPr>
      <w:r>
        <w:rPr>
          <w:b/>
        </w:rPr>
        <w:t>Price Schedule:</w:t>
      </w:r>
    </w:p>
    <w:tbl>
      <w:tblPr>
        <w:tblW w:w="10520" w:type="dxa"/>
        <w:tblLook w:val="04A0" w:firstRow="1" w:lastRow="0" w:firstColumn="1" w:lastColumn="0" w:noHBand="0" w:noVBand="1"/>
      </w:tblPr>
      <w:tblGrid>
        <w:gridCol w:w="657"/>
        <w:gridCol w:w="3376"/>
        <w:gridCol w:w="1350"/>
        <w:gridCol w:w="1080"/>
        <w:gridCol w:w="1631"/>
        <w:gridCol w:w="1265"/>
        <w:gridCol w:w="1161"/>
      </w:tblGrid>
      <w:tr w:rsidR="00FE75E2" w14:paraId="7AC2EF71" w14:textId="77777777" w:rsidTr="00FE75E2">
        <w:trPr>
          <w:trHeight w:val="340"/>
        </w:trPr>
        <w:tc>
          <w:tcPr>
            <w:tcW w:w="6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E51E4C" w14:textId="77777777" w:rsidR="00FE75E2" w:rsidRPr="00FE75E2" w:rsidRDefault="00FE75E2">
            <w:pPr>
              <w:jc w:val="center"/>
            </w:pPr>
            <w:r w:rsidRPr="00FE75E2">
              <w:t>Item No.</w:t>
            </w:r>
          </w:p>
        </w:tc>
        <w:tc>
          <w:tcPr>
            <w:tcW w:w="33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C84026" w14:textId="77777777" w:rsidR="00FE75E2" w:rsidRPr="00FE75E2" w:rsidRDefault="00FE75E2">
            <w:r w:rsidRPr="00FE75E2">
              <w:t>Item Name</w:t>
            </w:r>
          </w:p>
        </w:tc>
        <w:tc>
          <w:tcPr>
            <w:tcW w:w="13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1B312" w14:textId="77777777" w:rsidR="00FE75E2" w:rsidRPr="00FE75E2" w:rsidRDefault="00FE75E2">
            <w:r w:rsidRPr="00FE75E2">
              <w:t>Quantity</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4F7508" w14:textId="4B223C5C" w:rsidR="00FE75E2" w:rsidRPr="00FE75E2" w:rsidRDefault="00FE75E2">
            <w:r w:rsidRPr="00FE75E2">
              <w:t xml:space="preserve"> Unit Price</w:t>
            </w:r>
            <w:r>
              <w:t xml:space="preserve"> </w:t>
            </w:r>
          </w:p>
        </w:tc>
        <w:tc>
          <w:tcPr>
            <w:tcW w:w="16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499649" w14:textId="77777777" w:rsidR="00FE75E2" w:rsidRPr="00FE75E2" w:rsidRDefault="00FE75E2">
            <w:pPr>
              <w:jc w:val="center"/>
            </w:pPr>
            <w:r w:rsidRPr="00FE75E2">
              <w:t xml:space="preserve">Transportation cost </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14:paraId="2E175B51" w14:textId="77777777" w:rsidR="00FE75E2" w:rsidRPr="00FE75E2" w:rsidRDefault="00FE75E2">
            <w:pPr>
              <w:jc w:val="center"/>
            </w:pPr>
            <w:r w:rsidRPr="00FE75E2">
              <w:t>Total CPT</w:t>
            </w:r>
          </w:p>
        </w:tc>
        <w:tc>
          <w:tcPr>
            <w:tcW w:w="11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170260" w14:textId="77777777" w:rsidR="00FE75E2" w:rsidRPr="00FE75E2" w:rsidRDefault="00FE75E2">
            <w:pPr>
              <w:jc w:val="center"/>
            </w:pPr>
            <w:r w:rsidRPr="00FE75E2">
              <w:t>Delivery Schedule</w:t>
            </w:r>
          </w:p>
        </w:tc>
      </w:tr>
      <w:tr w:rsidR="00FE75E2" w14:paraId="5155E339" w14:textId="77777777" w:rsidTr="00FE75E2">
        <w:trPr>
          <w:trHeight w:val="340"/>
        </w:trPr>
        <w:tc>
          <w:tcPr>
            <w:tcW w:w="657" w:type="dxa"/>
            <w:vMerge/>
            <w:tcBorders>
              <w:top w:val="single" w:sz="4" w:space="0" w:color="auto"/>
              <w:left w:val="single" w:sz="4" w:space="0" w:color="auto"/>
              <w:bottom w:val="single" w:sz="4" w:space="0" w:color="auto"/>
              <w:right w:val="single" w:sz="4" w:space="0" w:color="auto"/>
            </w:tcBorders>
            <w:vAlign w:val="center"/>
            <w:hideMark/>
          </w:tcPr>
          <w:p w14:paraId="2368C8B3" w14:textId="77777777" w:rsidR="00FE75E2" w:rsidRDefault="00FE75E2">
            <w:pPr>
              <w:rPr>
                <w:color w:val="000000"/>
              </w:rPr>
            </w:pPr>
          </w:p>
        </w:tc>
        <w:tc>
          <w:tcPr>
            <w:tcW w:w="3376" w:type="dxa"/>
            <w:vMerge/>
            <w:tcBorders>
              <w:top w:val="single" w:sz="4" w:space="0" w:color="auto"/>
              <w:left w:val="single" w:sz="4" w:space="0" w:color="auto"/>
              <w:bottom w:val="single" w:sz="4" w:space="0" w:color="auto"/>
              <w:right w:val="single" w:sz="4" w:space="0" w:color="auto"/>
            </w:tcBorders>
            <w:vAlign w:val="center"/>
            <w:hideMark/>
          </w:tcPr>
          <w:p w14:paraId="05E83E3E" w14:textId="77777777" w:rsidR="00FE75E2" w:rsidRDefault="00FE75E2">
            <w:pPr>
              <w:rPr>
                <w:color w:val="000000"/>
                <w:sz w:val="22"/>
                <w:szCs w:val="22"/>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39A88161" w14:textId="77777777" w:rsidR="00FE75E2" w:rsidRDefault="00FE75E2">
            <w:pPr>
              <w:rPr>
                <w:color w:val="000000"/>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0782A34" w14:textId="77777777" w:rsidR="00FE75E2" w:rsidRDefault="00FE75E2">
            <w:pPr>
              <w:rPr>
                <w:color w:val="000000"/>
              </w:rPr>
            </w:pPr>
          </w:p>
        </w:tc>
        <w:tc>
          <w:tcPr>
            <w:tcW w:w="1631" w:type="dxa"/>
            <w:vMerge/>
            <w:tcBorders>
              <w:top w:val="single" w:sz="4" w:space="0" w:color="auto"/>
              <w:left w:val="single" w:sz="4" w:space="0" w:color="auto"/>
              <w:bottom w:val="single" w:sz="4" w:space="0" w:color="auto"/>
              <w:right w:val="single" w:sz="4" w:space="0" w:color="auto"/>
            </w:tcBorders>
            <w:vAlign w:val="center"/>
            <w:hideMark/>
          </w:tcPr>
          <w:p w14:paraId="6CF7B6B3" w14:textId="77777777" w:rsidR="00FE75E2" w:rsidRDefault="00FE75E2">
            <w:pPr>
              <w:rPr>
                <w:color w:val="000000"/>
              </w:rPr>
            </w:pPr>
          </w:p>
        </w:tc>
        <w:tc>
          <w:tcPr>
            <w:tcW w:w="1265" w:type="dxa"/>
            <w:tcBorders>
              <w:top w:val="nil"/>
              <w:left w:val="nil"/>
              <w:bottom w:val="single" w:sz="4" w:space="0" w:color="auto"/>
              <w:right w:val="single" w:sz="4" w:space="0" w:color="auto"/>
            </w:tcBorders>
            <w:shd w:val="clear" w:color="auto" w:fill="auto"/>
            <w:vAlign w:val="center"/>
            <w:hideMark/>
          </w:tcPr>
          <w:p w14:paraId="7628D880" w14:textId="77777777" w:rsidR="00FE75E2" w:rsidRDefault="00FE75E2">
            <w:pPr>
              <w:jc w:val="center"/>
              <w:rPr>
                <w:color w:val="000000"/>
              </w:rPr>
            </w:pPr>
            <w:r>
              <w:rPr>
                <w:bCs/>
                <w:color w:val="000000"/>
                <w:lang w:val="fr-FR"/>
              </w:rPr>
              <w:t>Chisinau</w:t>
            </w:r>
          </w:p>
        </w:tc>
        <w:tc>
          <w:tcPr>
            <w:tcW w:w="1161" w:type="dxa"/>
            <w:vMerge/>
            <w:tcBorders>
              <w:top w:val="single" w:sz="4" w:space="0" w:color="auto"/>
              <w:left w:val="single" w:sz="4" w:space="0" w:color="auto"/>
              <w:bottom w:val="single" w:sz="4" w:space="0" w:color="auto"/>
              <w:right w:val="single" w:sz="4" w:space="0" w:color="auto"/>
            </w:tcBorders>
            <w:vAlign w:val="center"/>
            <w:hideMark/>
          </w:tcPr>
          <w:p w14:paraId="1806A0DC" w14:textId="77777777" w:rsidR="00FE75E2" w:rsidRDefault="00FE75E2">
            <w:pPr>
              <w:rPr>
                <w:color w:val="000000"/>
              </w:rPr>
            </w:pPr>
          </w:p>
        </w:tc>
      </w:tr>
      <w:tr w:rsidR="00FE75E2" w14:paraId="3E0BED60" w14:textId="77777777" w:rsidTr="00FE75E2">
        <w:trPr>
          <w:trHeight w:val="340"/>
        </w:trPr>
        <w:tc>
          <w:tcPr>
            <w:tcW w:w="6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FAF099" w14:textId="77777777" w:rsidR="00FE75E2" w:rsidRPr="00FE75E2" w:rsidRDefault="00FE75E2">
            <w:pPr>
              <w:jc w:val="center"/>
            </w:pPr>
            <w:r w:rsidRPr="00FE75E2">
              <w:t>1</w:t>
            </w:r>
          </w:p>
        </w:tc>
        <w:tc>
          <w:tcPr>
            <w:tcW w:w="3376" w:type="dxa"/>
            <w:tcBorders>
              <w:top w:val="nil"/>
              <w:left w:val="single" w:sz="4" w:space="0" w:color="auto"/>
              <w:bottom w:val="single" w:sz="4" w:space="0" w:color="auto"/>
              <w:right w:val="single" w:sz="4" w:space="0" w:color="auto"/>
            </w:tcBorders>
            <w:shd w:val="clear" w:color="auto" w:fill="auto"/>
            <w:vAlign w:val="center"/>
            <w:hideMark/>
          </w:tcPr>
          <w:p w14:paraId="507D9B8B" w14:textId="77777777" w:rsidR="00FE75E2" w:rsidRDefault="00FE75E2">
            <w:r w:rsidRPr="00FE75E2">
              <w:t>Vehicle with chassis</w:t>
            </w:r>
          </w:p>
          <w:p w14:paraId="0D961528" w14:textId="77777777" w:rsidR="00F9549C" w:rsidRDefault="00F9549C" w:rsidP="00F9549C">
            <w:r>
              <w:t xml:space="preserve">Dimensions: </w:t>
            </w:r>
          </w:p>
          <w:p w14:paraId="314899D0" w14:textId="5D2AA7E9" w:rsidR="00F9549C" w:rsidRDefault="00F9549C">
            <w:r>
              <w:t>Outside: Ca 6.5x2.2x3 (</w:t>
            </w:r>
            <w:proofErr w:type="spellStart"/>
            <w:r>
              <w:t>LxWxH</w:t>
            </w:r>
            <w:proofErr w:type="spellEnd"/>
            <w:r>
              <w:t>)</w:t>
            </w:r>
          </w:p>
          <w:p w14:paraId="7DC5104A" w14:textId="77777777" w:rsidR="00F9549C" w:rsidRPr="00125FBE" w:rsidRDefault="00F9549C" w:rsidP="00F9549C">
            <w:r>
              <w:t>Inside Medical unit: Ca 4.3x2.0x2.0(</w:t>
            </w:r>
            <w:proofErr w:type="spellStart"/>
            <w:r>
              <w:t>LxWxH</w:t>
            </w:r>
            <w:proofErr w:type="spellEnd"/>
            <w:r>
              <w:t>)</w:t>
            </w:r>
          </w:p>
          <w:p w14:paraId="43ED1731" w14:textId="77777777" w:rsidR="00F9549C" w:rsidRPr="00FE75E2" w:rsidRDefault="00F9549C"/>
        </w:tc>
        <w:tc>
          <w:tcPr>
            <w:tcW w:w="1350" w:type="dxa"/>
            <w:tcBorders>
              <w:top w:val="nil"/>
              <w:left w:val="nil"/>
              <w:bottom w:val="single" w:sz="4" w:space="0" w:color="auto"/>
              <w:right w:val="single" w:sz="4" w:space="0" w:color="auto"/>
            </w:tcBorders>
            <w:shd w:val="clear" w:color="auto" w:fill="auto"/>
            <w:vAlign w:val="center"/>
            <w:hideMark/>
          </w:tcPr>
          <w:p w14:paraId="799F8512" w14:textId="22FD920D" w:rsidR="00FE75E2" w:rsidRDefault="00FE75E2">
            <w:pPr>
              <w:rPr>
                <w:color w:val="000000"/>
                <w:sz w:val="22"/>
                <w:szCs w:val="22"/>
              </w:rPr>
            </w:pPr>
            <w:r>
              <w:rPr>
                <w:color w:val="000000"/>
                <w:sz w:val="22"/>
                <w:szCs w:val="22"/>
              </w:rPr>
              <w:t> 1</w:t>
            </w:r>
          </w:p>
        </w:tc>
        <w:tc>
          <w:tcPr>
            <w:tcW w:w="1080" w:type="dxa"/>
            <w:tcBorders>
              <w:top w:val="nil"/>
              <w:left w:val="nil"/>
              <w:bottom w:val="single" w:sz="4" w:space="0" w:color="auto"/>
              <w:right w:val="single" w:sz="4" w:space="0" w:color="auto"/>
            </w:tcBorders>
            <w:shd w:val="clear" w:color="auto" w:fill="auto"/>
            <w:vAlign w:val="center"/>
            <w:hideMark/>
          </w:tcPr>
          <w:p w14:paraId="77C0EE4F" w14:textId="672BCA66" w:rsidR="00FE75E2" w:rsidRDefault="00FE75E2">
            <w:pPr>
              <w:rPr>
                <w:color w:val="000000"/>
              </w:rPr>
            </w:pPr>
            <w:r>
              <w:rPr>
                <w:color w:val="000000"/>
              </w:rPr>
              <w:t> L/S</w:t>
            </w:r>
          </w:p>
        </w:tc>
        <w:tc>
          <w:tcPr>
            <w:tcW w:w="1631" w:type="dxa"/>
            <w:tcBorders>
              <w:top w:val="nil"/>
              <w:left w:val="nil"/>
              <w:bottom w:val="single" w:sz="4" w:space="0" w:color="auto"/>
              <w:right w:val="single" w:sz="4" w:space="0" w:color="auto"/>
            </w:tcBorders>
            <w:shd w:val="clear" w:color="auto" w:fill="auto"/>
            <w:vAlign w:val="center"/>
            <w:hideMark/>
          </w:tcPr>
          <w:p w14:paraId="3F8346C2" w14:textId="77777777" w:rsidR="00FE75E2" w:rsidRDefault="00FE75E2">
            <w:pPr>
              <w:jc w:val="cente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2A3E5645" w14:textId="77777777" w:rsidR="00FE75E2" w:rsidRDefault="00FE75E2">
            <w:pPr>
              <w:jc w:val="cente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34806E15" w14:textId="77777777" w:rsidR="00FE75E2" w:rsidRDefault="00FE75E2">
            <w:pPr>
              <w:jc w:val="center"/>
              <w:rPr>
                <w:color w:val="000000"/>
              </w:rPr>
            </w:pPr>
            <w:r>
              <w:rPr>
                <w:color w:val="000000"/>
              </w:rPr>
              <w:t> </w:t>
            </w:r>
          </w:p>
        </w:tc>
      </w:tr>
      <w:tr w:rsidR="00FE75E2" w14:paraId="13C72CD3" w14:textId="77777777" w:rsidTr="00FE75E2">
        <w:trPr>
          <w:trHeight w:val="740"/>
        </w:trPr>
        <w:tc>
          <w:tcPr>
            <w:tcW w:w="6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9E5C3B" w14:textId="77777777" w:rsidR="00FE75E2" w:rsidRPr="00FE75E2" w:rsidRDefault="00FE75E2">
            <w:pPr>
              <w:jc w:val="center"/>
            </w:pPr>
            <w:r w:rsidRPr="00FE75E2">
              <w:t>2</w:t>
            </w:r>
          </w:p>
        </w:tc>
        <w:tc>
          <w:tcPr>
            <w:tcW w:w="3376" w:type="dxa"/>
            <w:tcBorders>
              <w:top w:val="nil"/>
              <w:left w:val="single" w:sz="4" w:space="0" w:color="auto"/>
              <w:bottom w:val="single" w:sz="4" w:space="0" w:color="auto"/>
              <w:right w:val="single" w:sz="4" w:space="0" w:color="auto"/>
            </w:tcBorders>
            <w:shd w:val="clear" w:color="auto" w:fill="auto"/>
            <w:vAlign w:val="bottom"/>
            <w:hideMark/>
          </w:tcPr>
          <w:p w14:paraId="584533E6" w14:textId="77777777" w:rsidR="00FE75E2" w:rsidRPr="00FE75E2" w:rsidRDefault="00FE75E2">
            <w:r w:rsidRPr="00FE75E2">
              <w:t>Equipment for an independent operation and furniture:</w:t>
            </w:r>
          </w:p>
        </w:tc>
        <w:tc>
          <w:tcPr>
            <w:tcW w:w="1350" w:type="dxa"/>
            <w:tcBorders>
              <w:top w:val="nil"/>
              <w:left w:val="nil"/>
              <w:bottom w:val="single" w:sz="4" w:space="0" w:color="auto"/>
              <w:right w:val="single" w:sz="4" w:space="0" w:color="auto"/>
            </w:tcBorders>
            <w:shd w:val="clear" w:color="auto" w:fill="auto"/>
            <w:noWrap/>
            <w:vAlign w:val="bottom"/>
            <w:hideMark/>
          </w:tcPr>
          <w:p w14:paraId="71E4F10B" w14:textId="74D8B2E5" w:rsidR="00FE75E2" w:rsidRDefault="00FE75E2">
            <w:pPr>
              <w:rPr>
                <w:rFonts w:ascii="Calibri" w:hAnsi="Calibri" w:cs="Calibri"/>
                <w:color w:val="000000"/>
              </w:rPr>
            </w:pPr>
            <w:r>
              <w:rPr>
                <w:rFonts w:ascii="Calibri" w:hAnsi="Calibri" w:cs="Calibri"/>
                <w:color w:val="000000"/>
              </w:rPr>
              <w:t> 1</w:t>
            </w:r>
          </w:p>
        </w:tc>
        <w:tc>
          <w:tcPr>
            <w:tcW w:w="1080" w:type="dxa"/>
            <w:tcBorders>
              <w:top w:val="nil"/>
              <w:left w:val="nil"/>
              <w:bottom w:val="single" w:sz="4" w:space="0" w:color="auto"/>
              <w:right w:val="single" w:sz="4" w:space="0" w:color="auto"/>
            </w:tcBorders>
            <w:shd w:val="clear" w:color="auto" w:fill="auto"/>
            <w:noWrap/>
            <w:vAlign w:val="bottom"/>
            <w:hideMark/>
          </w:tcPr>
          <w:p w14:paraId="770021D0" w14:textId="1FDD9F87" w:rsidR="00FE75E2" w:rsidRDefault="00FE75E2">
            <w:pPr>
              <w:rPr>
                <w:rFonts w:ascii="Calibri" w:hAnsi="Calibri" w:cs="Calibri"/>
                <w:color w:val="000000"/>
              </w:rPr>
            </w:pPr>
            <w:r>
              <w:rPr>
                <w:rFonts w:ascii="Calibri" w:hAnsi="Calibri" w:cs="Calibri"/>
                <w:color w:val="000000"/>
              </w:rPr>
              <w:t> L/S</w:t>
            </w:r>
          </w:p>
        </w:tc>
        <w:tc>
          <w:tcPr>
            <w:tcW w:w="1631" w:type="dxa"/>
            <w:tcBorders>
              <w:top w:val="nil"/>
              <w:left w:val="nil"/>
              <w:bottom w:val="single" w:sz="4" w:space="0" w:color="auto"/>
              <w:right w:val="single" w:sz="4" w:space="0" w:color="auto"/>
            </w:tcBorders>
            <w:shd w:val="clear" w:color="auto" w:fill="auto"/>
            <w:noWrap/>
            <w:vAlign w:val="bottom"/>
            <w:hideMark/>
          </w:tcPr>
          <w:p w14:paraId="5B1E1B47" w14:textId="77777777" w:rsidR="00FE75E2" w:rsidRDefault="00FE75E2">
            <w:pPr>
              <w:rPr>
                <w:rFonts w:ascii="Calibri" w:hAnsi="Calibri" w:cs="Calibri"/>
                <w:color w:val="000000"/>
              </w:rPr>
            </w:pPr>
            <w:r>
              <w:rPr>
                <w:rFonts w:ascii="Calibri" w:hAnsi="Calibri" w:cs="Calibri"/>
                <w:bCs/>
                <w:color w:val="000000"/>
              </w:rPr>
              <w:t> </w:t>
            </w:r>
          </w:p>
        </w:tc>
        <w:tc>
          <w:tcPr>
            <w:tcW w:w="1265" w:type="dxa"/>
            <w:tcBorders>
              <w:top w:val="nil"/>
              <w:left w:val="nil"/>
              <w:bottom w:val="single" w:sz="4" w:space="0" w:color="auto"/>
              <w:right w:val="single" w:sz="4" w:space="0" w:color="auto"/>
            </w:tcBorders>
            <w:shd w:val="clear" w:color="auto" w:fill="auto"/>
            <w:noWrap/>
            <w:vAlign w:val="bottom"/>
            <w:hideMark/>
          </w:tcPr>
          <w:p w14:paraId="2D09503B" w14:textId="77777777" w:rsidR="00FE75E2" w:rsidRDefault="00FE75E2">
            <w:pPr>
              <w:rPr>
                <w:rFonts w:ascii="Calibri" w:hAnsi="Calibri" w:cs="Calibri"/>
                <w:color w:val="000000"/>
              </w:rPr>
            </w:pPr>
            <w:r>
              <w:rPr>
                <w:rFonts w:ascii="Calibri" w:hAnsi="Calibri" w:cs="Calibri"/>
                <w:bCs/>
                <w:color w:val="000000"/>
                <w:lang w:val="fr-FR"/>
              </w:rPr>
              <w:t> </w:t>
            </w:r>
          </w:p>
        </w:tc>
        <w:tc>
          <w:tcPr>
            <w:tcW w:w="1161" w:type="dxa"/>
            <w:tcBorders>
              <w:top w:val="nil"/>
              <w:left w:val="nil"/>
              <w:bottom w:val="single" w:sz="4" w:space="0" w:color="auto"/>
              <w:right w:val="single" w:sz="4" w:space="0" w:color="auto"/>
            </w:tcBorders>
            <w:shd w:val="clear" w:color="auto" w:fill="auto"/>
            <w:noWrap/>
            <w:vAlign w:val="bottom"/>
            <w:hideMark/>
          </w:tcPr>
          <w:p w14:paraId="5957AE51" w14:textId="77777777" w:rsidR="00FE75E2" w:rsidRDefault="00FE75E2">
            <w:pPr>
              <w:rPr>
                <w:rFonts w:ascii="Calibri" w:hAnsi="Calibri" w:cs="Calibri"/>
                <w:color w:val="000000"/>
              </w:rPr>
            </w:pPr>
            <w:r>
              <w:rPr>
                <w:rFonts w:ascii="Calibri" w:hAnsi="Calibri" w:cs="Calibri"/>
                <w:color w:val="000000"/>
              </w:rPr>
              <w:t> </w:t>
            </w:r>
          </w:p>
        </w:tc>
      </w:tr>
      <w:tr w:rsidR="00FE75E2" w14:paraId="5E43DE50"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5B0F547F"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76296EAA" w14:textId="77777777" w:rsidR="00FE75E2" w:rsidRPr="00FE75E2" w:rsidRDefault="00FE75E2">
            <w:pPr>
              <w:ind w:firstLineChars="100" w:firstLine="240"/>
            </w:pPr>
            <w:r w:rsidRPr="00FE75E2">
              <w:t xml:space="preserve">Two desks with drawers and cabinets for both, </w:t>
            </w:r>
            <w:proofErr w:type="gramStart"/>
            <w:r w:rsidRPr="00FE75E2">
              <w:t>doctor</w:t>
            </w:r>
            <w:proofErr w:type="gramEnd"/>
            <w:r w:rsidRPr="00FE75E2">
              <w:t xml:space="preserve"> and nurse</w:t>
            </w:r>
          </w:p>
        </w:tc>
        <w:tc>
          <w:tcPr>
            <w:tcW w:w="1350" w:type="dxa"/>
            <w:tcBorders>
              <w:top w:val="nil"/>
              <w:left w:val="nil"/>
              <w:bottom w:val="single" w:sz="4" w:space="0" w:color="auto"/>
              <w:right w:val="single" w:sz="4" w:space="0" w:color="auto"/>
            </w:tcBorders>
            <w:shd w:val="clear" w:color="auto" w:fill="auto"/>
            <w:vAlign w:val="center"/>
            <w:hideMark/>
          </w:tcPr>
          <w:p w14:paraId="2E876A7E" w14:textId="35E68D03"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1C0D2BA2"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404FA0BF"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49D69062"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476DE701" w14:textId="77777777" w:rsidR="00FE75E2" w:rsidRDefault="00FE75E2">
            <w:pPr>
              <w:rPr>
                <w:color w:val="000000"/>
              </w:rPr>
            </w:pPr>
            <w:r>
              <w:rPr>
                <w:color w:val="000000"/>
              </w:rPr>
              <w:t> </w:t>
            </w:r>
          </w:p>
        </w:tc>
      </w:tr>
      <w:tr w:rsidR="00FE75E2" w14:paraId="00456DD0"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6CB491CE"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664A7782" w14:textId="77777777" w:rsidR="00FE75E2" w:rsidRPr="00FE75E2" w:rsidRDefault="00FE75E2">
            <w:pPr>
              <w:ind w:firstLineChars="100" w:firstLine="240"/>
            </w:pPr>
            <w:r w:rsidRPr="00FE75E2">
              <w:t>Closet with shelves.</w:t>
            </w:r>
          </w:p>
        </w:tc>
        <w:tc>
          <w:tcPr>
            <w:tcW w:w="1350" w:type="dxa"/>
            <w:tcBorders>
              <w:top w:val="nil"/>
              <w:left w:val="nil"/>
              <w:bottom w:val="single" w:sz="4" w:space="0" w:color="auto"/>
              <w:right w:val="single" w:sz="4" w:space="0" w:color="auto"/>
            </w:tcBorders>
            <w:shd w:val="clear" w:color="auto" w:fill="auto"/>
            <w:vAlign w:val="center"/>
            <w:hideMark/>
          </w:tcPr>
          <w:p w14:paraId="51D790D0" w14:textId="20534764"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55DB6C8E"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5DE05A20"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02EE75F7"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11302D45" w14:textId="77777777" w:rsidR="00FE75E2" w:rsidRDefault="00FE75E2">
            <w:pPr>
              <w:rPr>
                <w:color w:val="000000"/>
              </w:rPr>
            </w:pPr>
            <w:r>
              <w:rPr>
                <w:color w:val="000000"/>
              </w:rPr>
              <w:t> </w:t>
            </w:r>
          </w:p>
        </w:tc>
      </w:tr>
      <w:tr w:rsidR="00FE75E2" w14:paraId="31C8CF2B"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02928275"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49A37754" w14:textId="77777777" w:rsidR="00FE75E2" w:rsidRPr="00FE75E2" w:rsidRDefault="00FE75E2">
            <w:pPr>
              <w:ind w:firstLineChars="100" w:firstLine="240"/>
            </w:pPr>
            <w:r w:rsidRPr="00FE75E2">
              <w:t>Cabinet for medicine and instrument storage with drawers.</w:t>
            </w:r>
          </w:p>
        </w:tc>
        <w:tc>
          <w:tcPr>
            <w:tcW w:w="1350" w:type="dxa"/>
            <w:tcBorders>
              <w:top w:val="nil"/>
              <w:left w:val="nil"/>
              <w:bottom w:val="single" w:sz="4" w:space="0" w:color="auto"/>
              <w:right w:val="single" w:sz="4" w:space="0" w:color="auto"/>
            </w:tcBorders>
            <w:shd w:val="clear" w:color="auto" w:fill="auto"/>
            <w:vAlign w:val="center"/>
            <w:hideMark/>
          </w:tcPr>
          <w:p w14:paraId="1F25BBE8" w14:textId="5EAFFB94"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05A66423"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5B5C56AC"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0075FB06"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492BD64B" w14:textId="77777777" w:rsidR="00FE75E2" w:rsidRDefault="00FE75E2">
            <w:pPr>
              <w:rPr>
                <w:color w:val="000000"/>
              </w:rPr>
            </w:pPr>
            <w:r>
              <w:rPr>
                <w:color w:val="000000"/>
              </w:rPr>
              <w:t> </w:t>
            </w:r>
          </w:p>
        </w:tc>
      </w:tr>
      <w:tr w:rsidR="00FE75E2" w14:paraId="0FE30960" w14:textId="77777777" w:rsidTr="00FE75E2">
        <w:trPr>
          <w:trHeight w:val="102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7FC07457"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153C3800" w14:textId="77777777" w:rsidR="00FE75E2" w:rsidRPr="00FE75E2" w:rsidRDefault="00FE75E2">
            <w:pPr>
              <w:ind w:firstLineChars="100" w:firstLine="240"/>
            </w:pPr>
            <w:r w:rsidRPr="00FE75E2">
              <w:t xml:space="preserve">Washing basin with automatic electrical water tap and water tanks for fresh &amp; wastewater 50 </w:t>
            </w:r>
            <w:proofErr w:type="spellStart"/>
            <w:r w:rsidRPr="00FE75E2">
              <w:t>liters</w:t>
            </w:r>
            <w:proofErr w:type="spellEnd"/>
            <w:r w:rsidRPr="00FE75E2">
              <w:t xml:space="preserve"> each.</w:t>
            </w:r>
          </w:p>
        </w:tc>
        <w:tc>
          <w:tcPr>
            <w:tcW w:w="1350" w:type="dxa"/>
            <w:tcBorders>
              <w:top w:val="nil"/>
              <w:left w:val="nil"/>
              <w:bottom w:val="single" w:sz="4" w:space="0" w:color="auto"/>
              <w:right w:val="single" w:sz="4" w:space="0" w:color="auto"/>
            </w:tcBorders>
            <w:shd w:val="clear" w:color="auto" w:fill="auto"/>
            <w:vAlign w:val="center"/>
            <w:hideMark/>
          </w:tcPr>
          <w:p w14:paraId="423D1E5C" w14:textId="7496F7DE"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3DC27867"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6891DE1C"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3F02B815"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665CC449" w14:textId="77777777" w:rsidR="00FE75E2" w:rsidRDefault="00FE75E2">
            <w:pPr>
              <w:rPr>
                <w:color w:val="000000"/>
              </w:rPr>
            </w:pPr>
            <w:r>
              <w:rPr>
                <w:color w:val="000000"/>
              </w:rPr>
              <w:t> </w:t>
            </w:r>
          </w:p>
        </w:tc>
      </w:tr>
      <w:tr w:rsidR="00FE75E2" w14:paraId="01BE5092" w14:textId="77777777" w:rsidTr="00FE75E2">
        <w:trPr>
          <w:trHeight w:val="102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13EB6E16"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49EAFD09" w14:textId="77777777" w:rsidR="00FE75E2" w:rsidRPr="00FE75E2" w:rsidRDefault="00FE75E2">
            <w:pPr>
              <w:ind w:firstLineChars="100" w:firstLine="240"/>
            </w:pPr>
            <w:r w:rsidRPr="00FE75E2">
              <w:t>Floor in clinic’s cabinet: wooden floor, covered with PVC sheet anti-slippery and antistatic and anti-bacterial, and washable.</w:t>
            </w:r>
          </w:p>
        </w:tc>
        <w:tc>
          <w:tcPr>
            <w:tcW w:w="1350" w:type="dxa"/>
            <w:tcBorders>
              <w:top w:val="nil"/>
              <w:left w:val="nil"/>
              <w:bottom w:val="single" w:sz="4" w:space="0" w:color="auto"/>
              <w:right w:val="single" w:sz="4" w:space="0" w:color="auto"/>
            </w:tcBorders>
            <w:shd w:val="clear" w:color="auto" w:fill="auto"/>
            <w:vAlign w:val="center"/>
            <w:hideMark/>
          </w:tcPr>
          <w:p w14:paraId="56FA2134" w14:textId="0EA89634"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54D8A70C"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168D6B6D"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4A5EF5EF"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380DBAA6" w14:textId="77777777" w:rsidR="00FE75E2" w:rsidRDefault="00FE75E2">
            <w:pPr>
              <w:rPr>
                <w:color w:val="000000"/>
              </w:rPr>
            </w:pPr>
            <w:r>
              <w:rPr>
                <w:color w:val="000000"/>
              </w:rPr>
              <w:t> </w:t>
            </w:r>
          </w:p>
        </w:tc>
      </w:tr>
      <w:tr w:rsidR="00FE75E2" w14:paraId="434654F3"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7D25917B"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254B0E7A" w14:textId="77777777" w:rsidR="00FE75E2" w:rsidRPr="00FE75E2" w:rsidRDefault="00FE75E2">
            <w:pPr>
              <w:ind w:firstLineChars="100" w:firstLine="240"/>
            </w:pPr>
            <w:r w:rsidRPr="00FE75E2">
              <w:t>High and low temp insulation of the roof and side walls.</w:t>
            </w:r>
          </w:p>
        </w:tc>
        <w:tc>
          <w:tcPr>
            <w:tcW w:w="1350" w:type="dxa"/>
            <w:tcBorders>
              <w:top w:val="nil"/>
              <w:left w:val="nil"/>
              <w:bottom w:val="single" w:sz="4" w:space="0" w:color="auto"/>
              <w:right w:val="single" w:sz="4" w:space="0" w:color="auto"/>
            </w:tcBorders>
            <w:shd w:val="clear" w:color="auto" w:fill="auto"/>
            <w:vAlign w:val="center"/>
            <w:hideMark/>
          </w:tcPr>
          <w:p w14:paraId="4B77335D" w14:textId="3189CDCA"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36FA56D8"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3CE27110"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56184F6C"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7DABCF8D" w14:textId="77777777" w:rsidR="00FE75E2" w:rsidRDefault="00FE75E2">
            <w:pPr>
              <w:rPr>
                <w:color w:val="000000"/>
              </w:rPr>
            </w:pPr>
            <w:r>
              <w:rPr>
                <w:color w:val="000000"/>
              </w:rPr>
              <w:t> </w:t>
            </w:r>
          </w:p>
        </w:tc>
      </w:tr>
      <w:tr w:rsidR="00FE75E2" w14:paraId="72DCFD37"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7C35CA83"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36A6F46F" w14:textId="77777777" w:rsidR="00FE75E2" w:rsidRPr="00FE75E2" w:rsidRDefault="00FE75E2">
            <w:pPr>
              <w:ind w:firstLineChars="100" w:firstLine="240"/>
            </w:pPr>
            <w:r w:rsidRPr="00FE75E2">
              <w:t>Medical cabinet designed and executed to store and mount the stated equipment and tools:</w:t>
            </w:r>
          </w:p>
        </w:tc>
        <w:tc>
          <w:tcPr>
            <w:tcW w:w="1350" w:type="dxa"/>
            <w:tcBorders>
              <w:top w:val="nil"/>
              <w:left w:val="nil"/>
              <w:bottom w:val="single" w:sz="4" w:space="0" w:color="auto"/>
              <w:right w:val="single" w:sz="4" w:space="0" w:color="auto"/>
            </w:tcBorders>
            <w:shd w:val="clear" w:color="auto" w:fill="auto"/>
            <w:vAlign w:val="center"/>
            <w:hideMark/>
          </w:tcPr>
          <w:p w14:paraId="3DFC0F14" w14:textId="59306B1B"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09DB5A6B"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3F2880C8"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0FE13E31"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4F1BA6DB" w14:textId="77777777" w:rsidR="00FE75E2" w:rsidRDefault="00FE75E2">
            <w:pPr>
              <w:rPr>
                <w:color w:val="000000"/>
              </w:rPr>
            </w:pPr>
            <w:r>
              <w:rPr>
                <w:color w:val="000000"/>
              </w:rPr>
              <w:t> </w:t>
            </w:r>
          </w:p>
        </w:tc>
      </w:tr>
      <w:tr w:rsidR="00FE75E2" w14:paraId="5E0B0932" w14:textId="77777777" w:rsidTr="00FE75E2">
        <w:trPr>
          <w:trHeight w:val="102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22EB2922"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3295C476" w14:textId="7C275FA6" w:rsidR="00FE75E2" w:rsidRPr="00FE75E2" w:rsidRDefault="00FE75E2" w:rsidP="00FE75E2">
            <w:r w:rsidRPr="00FE75E2">
              <w:t>Drops to the drugs, one for sharp materials (needles…etc), the other for trash.</w:t>
            </w:r>
          </w:p>
        </w:tc>
        <w:tc>
          <w:tcPr>
            <w:tcW w:w="1350" w:type="dxa"/>
            <w:tcBorders>
              <w:top w:val="nil"/>
              <w:left w:val="nil"/>
              <w:bottom w:val="single" w:sz="4" w:space="0" w:color="auto"/>
              <w:right w:val="single" w:sz="4" w:space="0" w:color="auto"/>
            </w:tcBorders>
            <w:shd w:val="clear" w:color="auto" w:fill="auto"/>
            <w:vAlign w:val="center"/>
            <w:hideMark/>
          </w:tcPr>
          <w:p w14:paraId="369EA4CE" w14:textId="200E21B9"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7F2546AD"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541564DD"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53CB629A"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3C929280" w14:textId="77777777" w:rsidR="00FE75E2" w:rsidRDefault="00FE75E2">
            <w:pPr>
              <w:rPr>
                <w:color w:val="000000"/>
              </w:rPr>
            </w:pPr>
            <w:r>
              <w:rPr>
                <w:color w:val="000000"/>
              </w:rPr>
              <w:t> </w:t>
            </w:r>
          </w:p>
        </w:tc>
      </w:tr>
      <w:tr w:rsidR="00FE75E2" w14:paraId="3AC08202"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686CB50E" w14:textId="77777777" w:rsidR="00FE75E2" w:rsidRDefault="00FE75E2">
            <w:pPr>
              <w:jc w:val="center"/>
              <w:rPr>
                <w:color w:val="000000"/>
              </w:rPr>
            </w:pPr>
            <w:r>
              <w:rPr>
                <w:color w:val="000000"/>
              </w:rPr>
              <w:lastRenderedPageBreak/>
              <w:t> </w:t>
            </w:r>
          </w:p>
        </w:tc>
        <w:tc>
          <w:tcPr>
            <w:tcW w:w="3376" w:type="dxa"/>
            <w:tcBorders>
              <w:top w:val="nil"/>
              <w:left w:val="nil"/>
              <w:bottom w:val="single" w:sz="4" w:space="0" w:color="auto"/>
              <w:right w:val="single" w:sz="4" w:space="0" w:color="auto"/>
            </w:tcBorders>
            <w:shd w:val="clear" w:color="auto" w:fill="auto"/>
            <w:vAlign w:val="center"/>
            <w:hideMark/>
          </w:tcPr>
          <w:p w14:paraId="2D6AB786" w14:textId="554B1288" w:rsidR="00FE75E2" w:rsidRPr="00FE75E2" w:rsidRDefault="00FE75E2" w:rsidP="00FE75E2">
            <w:r w:rsidRPr="00FE75E2">
              <w:t>Footsteps at the clinic cabinet entrances at the rear doors.</w:t>
            </w:r>
          </w:p>
        </w:tc>
        <w:tc>
          <w:tcPr>
            <w:tcW w:w="1350" w:type="dxa"/>
            <w:tcBorders>
              <w:top w:val="nil"/>
              <w:left w:val="nil"/>
              <w:bottom w:val="single" w:sz="4" w:space="0" w:color="auto"/>
              <w:right w:val="single" w:sz="4" w:space="0" w:color="auto"/>
            </w:tcBorders>
            <w:shd w:val="clear" w:color="auto" w:fill="auto"/>
            <w:vAlign w:val="center"/>
            <w:hideMark/>
          </w:tcPr>
          <w:p w14:paraId="720F568F" w14:textId="1A007ED3"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5178A5B5"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1C79F10A"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0D20CFC6"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3ECF88D1" w14:textId="77777777" w:rsidR="00FE75E2" w:rsidRDefault="00FE75E2">
            <w:pPr>
              <w:rPr>
                <w:color w:val="000000"/>
              </w:rPr>
            </w:pPr>
            <w:r>
              <w:rPr>
                <w:color w:val="000000"/>
              </w:rPr>
              <w:t> </w:t>
            </w:r>
          </w:p>
        </w:tc>
      </w:tr>
      <w:tr w:rsidR="00FE75E2" w14:paraId="6AF8549A"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06485687"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202C3DAE" w14:textId="1E7DA5B7" w:rsidR="00FE75E2" w:rsidRPr="00FE75E2" w:rsidRDefault="00FE75E2" w:rsidP="00FE75E2">
            <w:r w:rsidRPr="00FE75E2">
              <w:t>Storage compartments, with sliding transparent doors.</w:t>
            </w:r>
          </w:p>
        </w:tc>
        <w:tc>
          <w:tcPr>
            <w:tcW w:w="1350" w:type="dxa"/>
            <w:tcBorders>
              <w:top w:val="nil"/>
              <w:left w:val="nil"/>
              <w:bottom w:val="single" w:sz="4" w:space="0" w:color="auto"/>
              <w:right w:val="single" w:sz="4" w:space="0" w:color="auto"/>
            </w:tcBorders>
            <w:shd w:val="clear" w:color="auto" w:fill="auto"/>
            <w:vAlign w:val="center"/>
            <w:hideMark/>
          </w:tcPr>
          <w:p w14:paraId="5C46FE5F" w14:textId="7DB4BE96"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2A996B43"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5AB4C0A1"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634ED1C7"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61D2B1B5" w14:textId="77777777" w:rsidR="00FE75E2" w:rsidRDefault="00FE75E2">
            <w:pPr>
              <w:rPr>
                <w:color w:val="000000"/>
              </w:rPr>
            </w:pPr>
            <w:r>
              <w:rPr>
                <w:color w:val="000000"/>
              </w:rPr>
              <w:t> </w:t>
            </w:r>
          </w:p>
        </w:tc>
      </w:tr>
      <w:tr w:rsidR="00FE75E2" w14:paraId="4614DA26"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53D28EB5"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4FB98BD9" w14:textId="77777777" w:rsidR="00FE75E2" w:rsidRPr="00FE75E2" w:rsidRDefault="00FE75E2" w:rsidP="00FE75E2">
            <w:r w:rsidRPr="00FE75E2">
              <w:t>Stationary heater.</w:t>
            </w:r>
          </w:p>
        </w:tc>
        <w:tc>
          <w:tcPr>
            <w:tcW w:w="1350" w:type="dxa"/>
            <w:tcBorders>
              <w:top w:val="nil"/>
              <w:left w:val="nil"/>
              <w:bottom w:val="single" w:sz="4" w:space="0" w:color="auto"/>
              <w:right w:val="single" w:sz="4" w:space="0" w:color="auto"/>
            </w:tcBorders>
            <w:shd w:val="clear" w:color="auto" w:fill="auto"/>
            <w:vAlign w:val="center"/>
            <w:hideMark/>
          </w:tcPr>
          <w:p w14:paraId="1C36D25C" w14:textId="31AABA2B"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7E30D4AE"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325C1F6F"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132EA17F"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7EF63324" w14:textId="77777777" w:rsidR="00FE75E2" w:rsidRDefault="00FE75E2">
            <w:pPr>
              <w:rPr>
                <w:color w:val="000000"/>
              </w:rPr>
            </w:pPr>
            <w:r>
              <w:rPr>
                <w:color w:val="000000"/>
              </w:rPr>
              <w:t> </w:t>
            </w:r>
          </w:p>
        </w:tc>
      </w:tr>
      <w:tr w:rsidR="00FE75E2" w14:paraId="3DB599DA"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2901B734"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41DDFFBC" w14:textId="77777777" w:rsidR="00FE75E2" w:rsidRPr="00FE75E2" w:rsidRDefault="00FE75E2" w:rsidP="00FE75E2">
            <w:r w:rsidRPr="00FE75E2">
              <w:t>Air conditioning for the patient’s cabin. (central &amp; AC unit)</w:t>
            </w:r>
          </w:p>
        </w:tc>
        <w:tc>
          <w:tcPr>
            <w:tcW w:w="1350" w:type="dxa"/>
            <w:tcBorders>
              <w:top w:val="nil"/>
              <w:left w:val="nil"/>
              <w:bottom w:val="single" w:sz="4" w:space="0" w:color="auto"/>
              <w:right w:val="single" w:sz="4" w:space="0" w:color="auto"/>
            </w:tcBorders>
            <w:shd w:val="clear" w:color="auto" w:fill="auto"/>
            <w:vAlign w:val="center"/>
            <w:hideMark/>
          </w:tcPr>
          <w:p w14:paraId="7CA8B1D3" w14:textId="36F0098A"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6EBAE662"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13252BD3"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140EF8A0"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1D64C3BB" w14:textId="77777777" w:rsidR="00FE75E2" w:rsidRDefault="00FE75E2">
            <w:pPr>
              <w:rPr>
                <w:color w:val="000000"/>
              </w:rPr>
            </w:pPr>
            <w:r>
              <w:rPr>
                <w:color w:val="000000"/>
              </w:rPr>
              <w:t> </w:t>
            </w:r>
          </w:p>
        </w:tc>
      </w:tr>
      <w:tr w:rsidR="00FE75E2" w14:paraId="15929632"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7ADC0D85"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66FF9289" w14:textId="77777777" w:rsidR="00FE75E2" w:rsidRPr="00FE75E2" w:rsidRDefault="00FE75E2" w:rsidP="00FE75E2">
            <w:r w:rsidRPr="00FE75E2">
              <w:t>Windows foil: windows in patient’s compartment covered in a fogy or frosted foil.</w:t>
            </w:r>
          </w:p>
        </w:tc>
        <w:tc>
          <w:tcPr>
            <w:tcW w:w="1350" w:type="dxa"/>
            <w:tcBorders>
              <w:top w:val="nil"/>
              <w:left w:val="nil"/>
              <w:bottom w:val="single" w:sz="4" w:space="0" w:color="auto"/>
              <w:right w:val="single" w:sz="4" w:space="0" w:color="auto"/>
            </w:tcBorders>
            <w:shd w:val="clear" w:color="auto" w:fill="auto"/>
            <w:vAlign w:val="center"/>
            <w:hideMark/>
          </w:tcPr>
          <w:p w14:paraId="75A58F45" w14:textId="44A988C0"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6B7653C8"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35791A77"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01F915FC"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4BCD145A" w14:textId="77777777" w:rsidR="00FE75E2" w:rsidRDefault="00FE75E2">
            <w:pPr>
              <w:rPr>
                <w:color w:val="000000"/>
              </w:rPr>
            </w:pPr>
            <w:r>
              <w:rPr>
                <w:color w:val="000000"/>
              </w:rPr>
              <w:t> </w:t>
            </w:r>
          </w:p>
        </w:tc>
      </w:tr>
      <w:tr w:rsidR="00FE75E2" w14:paraId="758709F3"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3398A9F2"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02BC8215" w14:textId="77777777" w:rsidR="00FE75E2" w:rsidRPr="00FE75E2" w:rsidRDefault="00FE75E2" w:rsidP="00FE75E2">
            <w:r w:rsidRPr="00FE75E2">
              <w:t>Two rotating seats for doctor and nurse.</w:t>
            </w:r>
          </w:p>
        </w:tc>
        <w:tc>
          <w:tcPr>
            <w:tcW w:w="1350" w:type="dxa"/>
            <w:tcBorders>
              <w:top w:val="nil"/>
              <w:left w:val="nil"/>
              <w:bottom w:val="single" w:sz="4" w:space="0" w:color="auto"/>
              <w:right w:val="single" w:sz="4" w:space="0" w:color="auto"/>
            </w:tcBorders>
            <w:shd w:val="clear" w:color="auto" w:fill="auto"/>
            <w:vAlign w:val="center"/>
            <w:hideMark/>
          </w:tcPr>
          <w:p w14:paraId="14D718F4" w14:textId="66D99803"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1AE4FA66"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5D66D68C"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4D419B3D"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68ED5FF4" w14:textId="77777777" w:rsidR="00FE75E2" w:rsidRDefault="00FE75E2">
            <w:pPr>
              <w:rPr>
                <w:color w:val="000000"/>
              </w:rPr>
            </w:pPr>
            <w:r>
              <w:rPr>
                <w:color w:val="000000"/>
              </w:rPr>
              <w:t> </w:t>
            </w:r>
          </w:p>
        </w:tc>
      </w:tr>
      <w:tr w:rsidR="00FE75E2" w14:paraId="419FF979"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5895A836"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0063000E" w14:textId="77777777" w:rsidR="00FE75E2" w:rsidRPr="00FE75E2" w:rsidRDefault="00FE75E2" w:rsidP="00FE75E2">
            <w:r w:rsidRPr="00FE75E2">
              <w:t>Rear door open 270o.</w:t>
            </w:r>
          </w:p>
        </w:tc>
        <w:tc>
          <w:tcPr>
            <w:tcW w:w="1350" w:type="dxa"/>
            <w:tcBorders>
              <w:top w:val="nil"/>
              <w:left w:val="nil"/>
              <w:bottom w:val="single" w:sz="4" w:space="0" w:color="auto"/>
              <w:right w:val="single" w:sz="4" w:space="0" w:color="auto"/>
            </w:tcBorders>
            <w:shd w:val="clear" w:color="auto" w:fill="auto"/>
            <w:vAlign w:val="center"/>
            <w:hideMark/>
          </w:tcPr>
          <w:p w14:paraId="7105C3CB" w14:textId="2E009179"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0535311F"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64AA2330"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6E14D9BA"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30F1A6FD" w14:textId="77777777" w:rsidR="00FE75E2" w:rsidRDefault="00FE75E2">
            <w:pPr>
              <w:rPr>
                <w:color w:val="000000"/>
              </w:rPr>
            </w:pPr>
            <w:r>
              <w:rPr>
                <w:color w:val="000000"/>
              </w:rPr>
              <w:t> </w:t>
            </w:r>
          </w:p>
        </w:tc>
      </w:tr>
      <w:tr w:rsidR="00FE75E2" w14:paraId="58DD17AD"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31326E53"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76BF380C" w14:textId="77777777" w:rsidR="00FE75E2" w:rsidRPr="00FE75E2" w:rsidRDefault="00FE75E2" w:rsidP="00FE75E2">
            <w:r w:rsidRPr="00FE75E2">
              <w:t>Right side door for rear clinic compartment.</w:t>
            </w:r>
          </w:p>
        </w:tc>
        <w:tc>
          <w:tcPr>
            <w:tcW w:w="1350" w:type="dxa"/>
            <w:tcBorders>
              <w:top w:val="nil"/>
              <w:left w:val="nil"/>
              <w:bottom w:val="single" w:sz="4" w:space="0" w:color="auto"/>
              <w:right w:val="single" w:sz="4" w:space="0" w:color="auto"/>
            </w:tcBorders>
            <w:shd w:val="clear" w:color="auto" w:fill="auto"/>
            <w:vAlign w:val="center"/>
            <w:hideMark/>
          </w:tcPr>
          <w:p w14:paraId="20D612A8" w14:textId="28505CB0"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4F9678E5"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5AA8B611"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155D91F4"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41B50712" w14:textId="77777777" w:rsidR="00FE75E2" w:rsidRDefault="00FE75E2">
            <w:pPr>
              <w:rPr>
                <w:color w:val="000000"/>
              </w:rPr>
            </w:pPr>
            <w:r>
              <w:rPr>
                <w:color w:val="000000"/>
              </w:rPr>
              <w:t> </w:t>
            </w:r>
          </w:p>
        </w:tc>
      </w:tr>
      <w:tr w:rsidR="00FE75E2" w14:paraId="7A89BB66"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34E23565"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65272C98" w14:textId="77777777" w:rsidR="00FE75E2" w:rsidRPr="00FE75E2" w:rsidRDefault="00FE75E2" w:rsidP="00FE75E2">
            <w:r w:rsidRPr="00FE75E2">
              <w:t>All equipment compartments must be washable.</w:t>
            </w:r>
          </w:p>
        </w:tc>
        <w:tc>
          <w:tcPr>
            <w:tcW w:w="1350" w:type="dxa"/>
            <w:tcBorders>
              <w:top w:val="nil"/>
              <w:left w:val="nil"/>
              <w:bottom w:val="single" w:sz="4" w:space="0" w:color="auto"/>
              <w:right w:val="single" w:sz="4" w:space="0" w:color="auto"/>
            </w:tcBorders>
            <w:shd w:val="clear" w:color="auto" w:fill="auto"/>
            <w:vAlign w:val="center"/>
            <w:hideMark/>
          </w:tcPr>
          <w:p w14:paraId="2AE6B94F" w14:textId="14C01773"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705FC95D"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25BCE16F"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5A21217C"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440E7ACC" w14:textId="77777777" w:rsidR="00FE75E2" w:rsidRDefault="00FE75E2">
            <w:pPr>
              <w:rPr>
                <w:color w:val="000000"/>
              </w:rPr>
            </w:pPr>
            <w:r>
              <w:rPr>
                <w:color w:val="000000"/>
              </w:rPr>
              <w:t> </w:t>
            </w:r>
          </w:p>
        </w:tc>
      </w:tr>
      <w:tr w:rsidR="00FE75E2" w14:paraId="7114BD1F"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10E72959"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0F2A0763" w14:textId="77777777" w:rsidR="00FE75E2" w:rsidRPr="00FE75E2" w:rsidRDefault="00FE75E2" w:rsidP="00FE75E2">
            <w:r w:rsidRPr="00FE75E2">
              <w:t>High quality finishing without any sharp edges.</w:t>
            </w:r>
          </w:p>
        </w:tc>
        <w:tc>
          <w:tcPr>
            <w:tcW w:w="1350" w:type="dxa"/>
            <w:tcBorders>
              <w:top w:val="nil"/>
              <w:left w:val="nil"/>
              <w:bottom w:val="single" w:sz="4" w:space="0" w:color="auto"/>
              <w:right w:val="single" w:sz="4" w:space="0" w:color="auto"/>
            </w:tcBorders>
            <w:shd w:val="clear" w:color="auto" w:fill="auto"/>
            <w:vAlign w:val="center"/>
            <w:hideMark/>
          </w:tcPr>
          <w:p w14:paraId="5A6A2273" w14:textId="5E1CDFBC"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34B88C8A"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26F46027"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08197FBA"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5545C7F4" w14:textId="77777777" w:rsidR="00FE75E2" w:rsidRDefault="00FE75E2">
            <w:pPr>
              <w:rPr>
                <w:color w:val="000000"/>
              </w:rPr>
            </w:pPr>
            <w:r>
              <w:rPr>
                <w:color w:val="000000"/>
              </w:rPr>
              <w:t> </w:t>
            </w:r>
          </w:p>
        </w:tc>
      </w:tr>
      <w:tr w:rsidR="00FE75E2" w14:paraId="36F73E29"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43A8342A"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26E60A4C" w14:textId="77777777" w:rsidR="00FE75E2" w:rsidRPr="00FE75E2" w:rsidRDefault="00FE75E2" w:rsidP="00FE75E2">
            <w:r w:rsidRPr="00FE75E2">
              <w:t>Lettering &amp; signs (as per our requirements).</w:t>
            </w:r>
          </w:p>
        </w:tc>
        <w:tc>
          <w:tcPr>
            <w:tcW w:w="1350" w:type="dxa"/>
            <w:tcBorders>
              <w:top w:val="nil"/>
              <w:left w:val="nil"/>
              <w:bottom w:val="single" w:sz="4" w:space="0" w:color="auto"/>
              <w:right w:val="single" w:sz="4" w:space="0" w:color="auto"/>
            </w:tcBorders>
            <w:shd w:val="clear" w:color="auto" w:fill="auto"/>
            <w:vAlign w:val="center"/>
            <w:hideMark/>
          </w:tcPr>
          <w:p w14:paraId="6225D3AF" w14:textId="25D7AD3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6036C4C0"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3026F455"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61784103"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5D62EBA7" w14:textId="77777777" w:rsidR="00FE75E2" w:rsidRDefault="00FE75E2">
            <w:pPr>
              <w:rPr>
                <w:color w:val="000000"/>
              </w:rPr>
            </w:pPr>
            <w:r>
              <w:rPr>
                <w:color w:val="000000"/>
              </w:rPr>
              <w:t> </w:t>
            </w:r>
          </w:p>
        </w:tc>
      </w:tr>
      <w:tr w:rsidR="00FE75E2" w14:paraId="38C93CD2" w14:textId="77777777" w:rsidTr="00FE75E2">
        <w:trPr>
          <w:trHeight w:val="102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4618723A"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32E2F1EA" w14:textId="77777777" w:rsidR="00FE75E2" w:rsidRPr="00FE75E2" w:rsidRDefault="00FE75E2" w:rsidP="00FE75E2">
            <w:r w:rsidRPr="00FE75E2">
              <w:t xml:space="preserve">Control panel inside patient cabinet to ease access to the operating switches for lighting, air-conditioning &amp; </w:t>
            </w:r>
            <w:proofErr w:type="gramStart"/>
            <w:r w:rsidRPr="00FE75E2">
              <w:t>heating</w:t>
            </w:r>
            <w:proofErr w:type="gramEnd"/>
            <w:r w:rsidRPr="00FE75E2">
              <w:t xml:space="preserve"> and exhaust fans.</w:t>
            </w:r>
          </w:p>
        </w:tc>
        <w:tc>
          <w:tcPr>
            <w:tcW w:w="1350" w:type="dxa"/>
            <w:tcBorders>
              <w:top w:val="nil"/>
              <w:left w:val="nil"/>
              <w:bottom w:val="single" w:sz="4" w:space="0" w:color="auto"/>
              <w:right w:val="single" w:sz="4" w:space="0" w:color="auto"/>
            </w:tcBorders>
            <w:shd w:val="clear" w:color="auto" w:fill="auto"/>
            <w:vAlign w:val="center"/>
            <w:hideMark/>
          </w:tcPr>
          <w:p w14:paraId="4767657D" w14:textId="7B772BC9"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64AD5130"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6810840A"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5CA65929"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74B75873" w14:textId="77777777" w:rsidR="00FE75E2" w:rsidRDefault="00FE75E2">
            <w:pPr>
              <w:rPr>
                <w:color w:val="000000"/>
              </w:rPr>
            </w:pPr>
            <w:r>
              <w:rPr>
                <w:color w:val="000000"/>
              </w:rPr>
              <w:t> </w:t>
            </w:r>
          </w:p>
        </w:tc>
      </w:tr>
      <w:tr w:rsidR="00FE75E2" w14:paraId="6C35ADB7" w14:textId="77777777" w:rsidTr="00FE75E2">
        <w:trPr>
          <w:trHeight w:val="170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1B2F26AC"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7AEB5AEA" w14:textId="77777777" w:rsidR="00FE75E2" w:rsidRPr="00FE75E2" w:rsidRDefault="00FE75E2" w:rsidP="00FE75E2">
            <w:r w:rsidRPr="00FE75E2">
              <w:t>Two inverters 220v – 12v and 12v – 220v with electric outlets sockets 220 qty: 4v and 12v qty 2, the inverter must supply power of 2000w and having enough capacity to operate all medical facilities simultaneously.</w:t>
            </w:r>
          </w:p>
        </w:tc>
        <w:tc>
          <w:tcPr>
            <w:tcW w:w="1350" w:type="dxa"/>
            <w:tcBorders>
              <w:top w:val="nil"/>
              <w:left w:val="nil"/>
              <w:bottom w:val="single" w:sz="4" w:space="0" w:color="auto"/>
              <w:right w:val="single" w:sz="4" w:space="0" w:color="auto"/>
            </w:tcBorders>
            <w:shd w:val="clear" w:color="auto" w:fill="auto"/>
            <w:vAlign w:val="center"/>
            <w:hideMark/>
          </w:tcPr>
          <w:p w14:paraId="320BB952" w14:textId="28BD2668"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06D15170"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272DF694"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29594AC8"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6196AB47" w14:textId="77777777" w:rsidR="00FE75E2" w:rsidRDefault="00FE75E2">
            <w:pPr>
              <w:rPr>
                <w:color w:val="000000"/>
              </w:rPr>
            </w:pPr>
            <w:r>
              <w:rPr>
                <w:color w:val="000000"/>
              </w:rPr>
              <w:t> </w:t>
            </w:r>
          </w:p>
        </w:tc>
      </w:tr>
      <w:tr w:rsidR="00FE75E2" w14:paraId="766F70CC"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62562709"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1E24714B" w14:textId="77777777" w:rsidR="00FE75E2" w:rsidRPr="00FE75E2" w:rsidRDefault="00FE75E2" w:rsidP="00FE75E2">
            <w:r w:rsidRPr="00FE75E2">
              <w:t>LED internal lightening covers all ceiling for night and day operations.</w:t>
            </w:r>
          </w:p>
        </w:tc>
        <w:tc>
          <w:tcPr>
            <w:tcW w:w="1350" w:type="dxa"/>
            <w:tcBorders>
              <w:top w:val="nil"/>
              <w:left w:val="nil"/>
              <w:bottom w:val="single" w:sz="4" w:space="0" w:color="auto"/>
              <w:right w:val="single" w:sz="4" w:space="0" w:color="auto"/>
            </w:tcBorders>
            <w:shd w:val="clear" w:color="auto" w:fill="auto"/>
            <w:vAlign w:val="center"/>
            <w:hideMark/>
          </w:tcPr>
          <w:p w14:paraId="771B08BC" w14:textId="62210B58"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632B00DE"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03CD2622"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703CA5E3"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61B4F6DD" w14:textId="77777777" w:rsidR="00FE75E2" w:rsidRDefault="00FE75E2">
            <w:pPr>
              <w:rPr>
                <w:color w:val="000000"/>
              </w:rPr>
            </w:pPr>
            <w:r>
              <w:rPr>
                <w:color w:val="000000"/>
              </w:rPr>
              <w:t> </w:t>
            </w:r>
          </w:p>
        </w:tc>
      </w:tr>
      <w:tr w:rsidR="00FE75E2" w14:paraId="0333FEE4"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2C472D42"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41A00D3A" w14:textId="77777777" w:rsidR="00FE75E2" w:rsidRPr="00FE75E2" w:rsidRDefault="00FE75E2" w:rsidP="00FE75E2">
            <w:proofErr w:type="gramStart"/>
            <w:r w:rsidRPr="00FE75E2">
              <w:t>Spot light</w:t>
            </w:r>
            <w:proofErr w:type="gramEnd"/>
            <w:r w:rsidRPr="00FE75E2">
              <w:t xml:space="preserve"> above patient examination bed.</w:t>
            </w:r>
          </w:p>
        </w:tc>
        <w:tc>
          <w:tcPr>
            <w:tcW w:w="1350" w:type="dxa"/>
            <w:tcBorders>
              <w:top w:val="nil"/>
              <w:left w:val="nil"/>
              <w:bottom w:val="single" w:sz="4" w:space="0" w:color="auto"/>
              <w:right w:val="single" w:sz="4" w:space="0" w:color="auto"/>
            </w:tcBorders>
            <w:shd w:val="clear" w:color="auto" w:fill="auto"/>
            <w:vAlign w:val="center"/>
            <w:hideMark/>
          </w:tcPr>
          <w:p w14:paraId="34283227" w14:textId="050313F3"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0518D1F8"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243BDBBB"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27695719"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0F3F1C79" w14:textId="77777777" w:rsidR="00FE75E2" w:rsidRDefault="00FE75E2">
            <w:pPr>
              <w:rPr>
                <w:color w:val="000000"/>
              </w:rPr>
            </w:pPr>
            <w:r>
              <w:rPr>
                <w:color w:val="000000"/>
              </w:rPr>
              <w:t> </w:t>
            </w:r>
          </w:p>
        </w:tc>
      </w:tr>
      <w:tr w:rsidR="00FE75E2" w14:paraId="59D80A62"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7CC61564"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562F8FBF" w14:textId="77777777" w:rsidR="00FE75E2" w:rsidRPr="00FE75E2" w:rsidRDefault="00FE75E2" w:rsidP="00FE75E2">
            <w:r w:rsidRPr="00FE75E2">
              <w:t>Digital watch.</w:t>
            </w:r>
          </w:p>
        </w:tc>
        <w:tc>
          <w:tcPr>
            <w:tcW w:w="1350" w:type="dxa"/>
            <w:tcBorders>
              <w:top w:val="nil"/>
              <w:left w:val="nil"/>
              <w:bottom w:val="single" w:sz="4" w:space="0" w:color="auto"/>
              <w:right w:val="single" w:sz="4" w:space="0" w:color="auto"/>
            </w:tcBorders>
            <w:shd w:val="clear" w:color="auto" w:fill="auto"/>
            <w:vAlign w:val="center"/>
            <w:hideMark/>
          </w:tcPr>
          <w:p w14:paraId="79AA6AE0" w14:textId="5AD052BD"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19D30113"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4EDCE661"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0B7F0516"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22F2DB69" w14:textId="77777777" w:rsidR="00FE75E2" w:rsidRDefault="00FE75E2">
            <w:pPr>
              <w:rPr>
                <w:color w:val="000000"/>
              </w:rPr>
            </w:pPr>
            <w:r>
              <w:rPr>
                <w:color w:val="000000"/>
              </w:rPr>
              <w:t> </w:t>
            </w:r>
          </w:p>
        </w:tc>
      </w:tr>
      <w:tr w:rsidR="00FE75E2" w14:paraId="53414671"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50133721"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0C36CB8D" w14:textId="77777777" w:rsidR="00FE75E2" w:rsidRPr="00FE75E2" w:rsidRDefault="00FE75E2" w:rsidP="00FE75E2">
            <w:r w:rsidRPr="00FE75E2">
              <w:t>Extra battery for medical equipment’s.</w:t>
            </w:r>
          </w:p>
        </w:tc>
        <w:tc>
          <w:tcPr>
            <w:tcW w:w="1350" w:type="dxa"/>
            <w:tcBorders>
              <w:top w:val="nil"/>
              <w:left w:val="nil"/>
              <w:bottom w:val="single" w:sz="4" w:space="0" w:color="auto"/>
              <w:right w:val="single" w:sz="4" w:space="0" w:color="auto"/>
            </w:tcBorders>
            <w:shd w:val="clear" w:color="auto" w:fill="auto"/>
            <w:vAlign w:val="center"/>
            <w:hideMark/>
          </w:tcPr>
          <w:p w14:paraId="2D2B9C8B" w14:textId="0DD5B6BE"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7D213C6F"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7F187A83"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6920EE18"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2F5B0E53" w14:textId="77777777" w:rsidR="00FE75E2" w:rsidRDefault="00FE75E2">
            <w:pPr>
              <w:rPr>
                <w:color w:val="000000"/>
              </w:rPr>
            </w:pPr>
            <w:r>
              <w:rPr>
                <w:color w:val="000000"/>
              </w:rPr>
              <w:t> </w:t>
            </w:r>
          </w:p>
        </w:tc>
      </w:tr>
      <w:tr w:rsidR="00FE75E2" w14:paraId="20B65A1C"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0A38310D"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28BE6497" w14:textId="77777777" w:rsidR="00FE75E2" w:rsidRPr="00FE75E2" w:rsidRDefault="00FE75E2" w:rsidP="00FE75E2">
            <w:r w:rsidRPr="00FE75E2">
              <w:t>Battery charger (220v – 12v) (350w)</w:t>
            </w:r>
          </w:p>
        </w:tc>
        <w:tc>
          <w:tcPr>
            <w:tcW w:w="1350" w:type="dxa"/>
            <w:tcBorders>
              <w:top w:val="nil"/>
              <w:left w:val="nil"/>
              <w:bottom w:val="single" w:sz="4" w:space="0" w:color="auto"/>
              <w:right w:val="single" w:sz="4" w:space="0" w:color="auto"/>
            </w:tcBorders>
            <w:shd w:val="clear" w:color="auto" w:fill="auto"/>
            <w:vAlign w:val="center"/>
            <w:hideMark/>
          </w:tcPr>
          <w:p w14:paraId="2B25B66B" w14:textId="0DF5128F"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60D3FE3C"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3FCD3C0F"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3F85D361"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0C0B1878" w14:textId="77777777" w:rsidR="00FE75E2" w:rsidRDefault="00FE75E2">
            <w:pPr>
              <w:rPr>
                <w:color w:val="000000"/>
              </w:rPr>
            </w:pPr>
            <w:r>
              <w:rPr>
                <w:color w:val="000000"/>
              </w:rPr>
              <w:t> </w:t>
            </w:r>
          </w:p>
        </w:tc>
      </w:tr>
      <w:tr w:rsidR="00FE75E2" w14:paraId="74337BB8" w14:textId="77777777" w:rsidTr="00FE75E2">
        <w:trPr>
          <w:trHeight w:val="102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0EABA596" w14:textId="77777777" w:rsidR="00FE75E2" w:rsidRDefault="00FE75E2">
            <w:pPr>
              <w:jc w:val="center"/>
              <w:rPr>
                <w:color w:val="000000"/>
              </w:rPr>
            </w:pPr>
            <w:r>
              <w:rPr>
                <w:color w:val="000000"/>
              </w:rPr>
              <w:lastRenderedPageBreak/>
              <w:t> </w:t>
            </w:r>
          </w:p>
        </w:tc>
        <w:tc>
          <w:tcPr>
            <w:tcW w:w="3376" w:type="dxa"/>
            <w:tcBorders>
              <w:top w:val="nil"/>
              <w:left w:val="nil"/>
              <w:bottom w:val="single" w:sz="4" w:space="0" w:color="auto"/>
              <w:right w:val="single" w:sz="4" w:space="0" w:color="auto"/>
            </w:tcBorders>
            <w:shd w:val="clear" w:color="auto" w:fill="auto"/>
            <w:vAlign w:val="center"/>
            <w:hideMark/>
          </w:tcPr>
          <w:p w14:paraId="69FC34EB" w14:textId="77777777" w:rsidR="00FE75E2" w:rsidRPr="00FE75E2" w:rsidRDefault="00FE75E2" w:rsidP="00FE75E2">
            <w:r w:rsidRPr="00FE75E2">
              <w:t>25 meters x for external connection of 220v including electrical socket located outside of the rear compartment.</w:t>
            </w:r>
          </w:p>
        </w:tc>
        <w:tc>
          <w:tcPr>
            <w:tcW w:w="1350" w:type="dxa"/>
            <w:tcBorders>
              <w:top w:val="nil"/>
              <w:left w:val="nil"/>
              <w:bottom w:val="single" w:sz="4" w:space="0" w:color="auto"/>
              <w:right w:val="single" w:sz="4" w:space="0" w:color="auto"/>
            </w:tcBorders>
            <w:shd w:val="clear" w:color="auto" w:fill="auto"/>
            <w:vAlign w:val="center"/>
            <w:hideMark/>
          </w:tcPr>
          <w:p w14:paraId="0B871BE0" w14:textId="55A3F4D9"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5945278E"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4D0B61DB"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48B5DE48"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041D5431" w14:textId="77777777" w:rsidR="00FE75E2" w:rsidRDefault="00FE75E2">
            <w:pPr>
              <w:rPr>
                <w:color w:val="000000"/>
              </w:rPr>
            </w:pPr>
            <w:r>
              <w:rPr>
                <w:color w:val="000000"/>
              </w:rPr>
              <w:t> </w:t>
            </w:r>
          </w:p>
        </w:tc>
      </w:tr>
      <w:tr w:rsidR="00FE75E2" w14:paraId="62BCA979" w14:textId="77777777" w:rsidTr="00FE75E2">
        <w:trPr>
          <w:trHeight w:val="102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761E2A37"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7E46813A" w14:textId="77777777" w:rsidR="00FE75E2" w:rsidRPr="00FE75E2" w:rsidRDefault="00FE75E2" w:rsidP="00FE75E2">
            <w:r w:rsidRPr="00FE75E2">
              <w:t>Intercom between clinic cabinet and driver cabinet refrigerator for the medical compartment.</w:t>
            </w:r>
          </w:p>
        </w:tc>
        <w:tc>
          <w:tcPr>
            <w:tcW w:w="1350" w:type="dxa"/>
            <w:tcBorders>
              <w:top w:val="nil"/>
              <w:left w:val="nil"/>
              <w:bottom w:val="single" w:sz="4" w:space="0" w:color="auto"/>
              <w:right w:val="single" w:sz="4" w:space="0" w:color="auto"/>
            </w:tcBorders>
            <w:shd w:val="clear" w:color="auto" w:fill="auto"/>
            <w:vAlign w:val="center"/>
            <w:hideMark/>
          </w:tcPr>
          <w:p w14:paraId="71D89B02" w14:textId="7F46AE91"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1DBF8F32"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58E52131"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69373F32"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07805EAC" w14:textId="77777777" w:rsidR="00FE75E2" w:rsidRDefault="00FE75E2">
            <w:pPr>
              <w:rPr>
                <w:color w:val="000000"/>
              </w:rPr>
            </w:pPr>
            <w:r>
              <w:rPr>
                <w:color w:val="000000"/>
              </w:rPr>
              <w:t> </w:t>
            </w:r>
          </w:p>
        </w:tc>
      </w:tr>
      <w:tr w:rsidR="00FE75E2" w14:paraId="0D6C999D"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7ABE819D" w14:textId="77777777" w:rsidR="00FE75E2" w:rsidRDefault="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797F4B22" w14:textId="77777777" w:rsidR="00FE75E2" w:rsidRPr="00FE75E2" w:rsidRDefault="00FE75E2" w:rsidP="00FE75E2">
            <w:r w:rsidRPr="00FE75E2">
              <w:t>Light bar (red led lights), mounted over driver cab.</w:t>
            </w:r>
          </w:p>
        </w:tc>
        <w:tc>
          <w:tcPr>
            <w:tcW w:w="1350" w:type="dxa"/>
            <w:tcBorders>
              <w:top w:val="nil"/>
              <w:left w:val="nil"/>
              <w:bottom w:val="single" w:sz="4" w:space="0" w:color="auto"/>
              <w:right w:val="single" w:sz="4" w:space="0" w:color="auto"/>
            </w:tcBorders>
            <w:shd w:val="clear" w:color="auto" w:fill="auto"/>
            <w:vAlign w:val="center"/>
            <w:hideMark/>
          </w:tcPr>
          <w:p w14:paraId="23725529" w14:textId="31E37D32" w:rsidR="00FE75E2" w:rsidRDefault="00FE75E2">
            <w:pPr>
              <w:rPr>
                <w:color w:val="000000"/>
              </w:rPr>
            </w:pPr>
          </w:p>
        </w:tc>
        <w:tc>
          <w:tcPr>
            <w:tcW w:w="1080" w:type="dxa"/>
            <w:tcBorders>
              <w:top w:val="nil"/>
              <w:left w:val="nil"/>
              <w:bottom w:val="single" w:sz="4" w:space="0" w:color="auto"/>
              <w:right w:val="single" w:sz="4" w:space="0" w:color="auto"/>
            </w:tcBorders>
            <w:shd w:val="clear" w:color="auto" w:fill="auto"/>
            <w:vAlign w:val="center"/>
            <w:hideMark/>
          </w:tcPr>
          <w:p w14:paraId="7439B878"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6566C4BC"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329644ED"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49DF0FC3" w14:textId="77777777" w:rsidR="00FE75E2" w:rsidRDefault="00FE75E2">
            <w:pPr>
              <w:rPr>
                <w:color w:val="000000"/>
              </w:rPr>
            </w:pPr>
            <w:r>
              <w:rPr>
                <w:color w:val="000000"/>
              </w:rPr>
              <w:t> </w:t>
            </w:r>
          </w:p>
        </w:tc>
      </w:tr>
      <w:tr w:rsidR="00FE75E2" w14:paraId="4C1A6D13" w14:textId="77777777" w:rsidTr="0060175E">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1A4DD37C" w14:textId="77777777" w:rsidR="00FE75E2" w:rsidRDefault="00FE75E2" w:rsidP="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36B6FF69" w14:textId="77777777" w:rsidR="00FE75E2" w:rsidRPr="00FE75E2" w:rsidRDefault="00FE75E2" w:rsidP="00FE75E2">
            <w:r w:rsidRPr="00FE75E2">
              <w:t>100w capacity of public address system with different tone siren.</w:t>
            </w:r>
          </w:p>
        </w:tc>
        <w:tc>
          <w:tcPr>
            <w:tcW w:w="1350" w:type="dxa"/>
            <w:tcBorders>
              <w:top w:val="nil"/>
              <w:left w:val="nil"/>
              <w:bottom w:val="single" w:sz="4" w:space="0" w:color="auto"/>
              <w:right w:val="single" w:sz="4" w:space="0" w:color="auto"/>
            </w:tcBorders>
            <w:shd w:val="clear" w:color="auto" w:fill="auto"/>
            <w:hideMark/>
          </w:tcPr>
          <w:p w14:paraId="25711DF0" w14:textId="438BE5BA" w:rsidR="00FE75E2" w:rsidRDefault="00FE75E2" w:rsidP="00FE75E2">
            <w:pPr>
              <w:rPr>
                <w:color w:val="000000"/>
              </w:rPr>
            </w:pPr>
          </w:p>
        </w:tc>
        <w:tc>
          <w:tcPr>
            <w:tcW w:w="1080" w:type="dxa"/>
            <w:tcBorders>
              <w:top w:val="nil"/>
              <w:left w:val="nil"/>
              <w:bottom w:val="single" w:sz="4" w:space="0" w:color="auto"/>
              <w:right w:val="single" w:sz="4" w:space="0" w:color="auto"/>
            </w:tcBorders>
            <w:shd w:val="clear" w:color="auto" w:fill="auto"/>
            <w:vAlign w:val="center"/>
            <w:hideMark/>
          </w:tcPr>
          <w:p w14:paraId="7F963BE7" w14:textId="77777777" w:rsidR="00FE75E2" w:rsidRDefault="00FE75E2" w:rsidP="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41850434" w14:textId="77777777" w:rsidR="00FE75E2" w:rsidRDefault="00FE75E2" w:rsidP="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26FF1F53" w14:textId="77777777" w:rsidR="00FE75E2" w:rsidRDefault="00FE75E2" w:rsidP="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2461843A" w14:textId="77777777" w:rsidR="00FE75E2" w:rsidRDefault="00FE75E2" w:rsidP="00FE75E2">
            <w:pPr>
              <w:rPr>
                <w:color w:val="000000"/>
              </w:rPr>
            </w:pPr>
            <w:r>
              <w:rPr>
                <w:color w:val="000000"/>
              </w:rPr>
              <w:t> </w:t>
            </w:r>
          </w:p>
        </w:tc>
      </w:tr>
      <w:tr w:rsidR="00FE75E2" w14:paraId="46FF432B" w14:textId="77777777" w:rsidTr="0060175E">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2CD76119" w14:textId="77777777" w:rsidR="00FE75E2" w:rsidRDefault="00FE75E2" w:rsidP="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5DB4C4D6" w14:textId="77777777" w:rsidR="00FE75E2" w:rsidRPr="00FE75E2" w:rsidRDefault="00FE75E2" w:rsidP="00FE75E2">
            <w:r w:rsidRPr="00FE75E2">
              <w:t>Qty (2) rear working spotlight mounted at the rear and both sides R&amp;L of the vehicle.</w:t>
            </w:r>
          </w:p>
        </w:tc>
        <w:tc>
          <w:tcPr>
            <w:tcW w:w="1350" w:type="dxa"/>
            <w:tcBorders>
              <w:top w:val="nil"/>
              <w:left w:val="nil"/>
              <w:bottom w:val="single" w:sz="4" w:space="0" w:color="auto"/>
              <w:right w:val="single" w:sz="4" w:space="0" w:color="auto"/>
            </w:tcBorders>
            <w:shd w:val="clear" w:color="auto" w:fill="auto"/>
            <w:hideMark/>
          </w:tcPr>
          <w:p w14:paraId="7AF02DE4" w14:textId="6C5993E7" w:rsidR="00FE75E2" w:rsidRDefault="00FE75E2" w:rsidP="00FE75E2">
            <w:pPr>
              <w:rPr>
                <w:color w:val="000000"/>
              </w:rPr>
            </w:pPr>
          </w:p>
        </w:tc>
        <w:tc>
          <w:tcPr>
            <w:tcW w:w="1080" w:type="dxa"/>
            <w:tcBorders>
              <w:top w:val="nil"/>
              <w:left w:val="nil"/>
              <w:bottom w:val="single" w:sz="4" w:space="0" w:color="auto"/>
              <w:right w:val="single" w:sz="4" w:space="0" w:color="auto"/>
            </w:tcBorders>
            <w:shd w:val="clear" w:color="auto" w:fill="auto"/>
            <w:vAlign w:val="center"/>
            <w:hideMark/>
          </w:tcPr>
          <w:p w14:paraId="6B1D7019" w14:textId="77777777" w:rsidR="00FE75E2" w:rsidRDefault="00FE75E2" w:rsidP="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63625B0D" w14:textId="77777777" w:rsidR="00FE75E2" w:rsidRDefault="00FE75E2" w:rsidP="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4F4BF82F" w14:textId="77777777" w:rsidR="00FE75E2" w:rsidRDefault="00FE75E2" w:rsidP="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307D0395" w14:textId="77777777" w:rsidR="00FE75E2" w:rsidRDefault="00FE75E2" w:rsidP="00FE75E2">
            <w:pPr>
              <w:rPr>
                <w:color w:val="000000"/>
              </w:rPr>
            </w:pPr>
            <w:r>
              <w:rPr>
                <w:color w:val="000000"/>
              </w:rPr>
              <w:t> </w:t>
            </w:r>
          </w:p>
        </w:tc>
      </w:tr>
      <w:tr w:rsidR="00FE75E2" w14:paraId="28E4C858" w14:textId="77777777" w:rsidTr="0060175E">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49C0B2DE" w14:textId="77777777" w:rsidR="00FE75E2" w:rsidRDefault="00FE75E2" w:rsidP="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009ADE39" w14:textId="77777777" w:rsidR="00FE75E2" w:rsidRPr="00FE75E2" w:rsidRDefault="00FE75E2" w:rsidP="00FE75E2">
            <w:r w:rsidRPr="00FE75E2">
              <w:t>6.5 KVA electrical generator (Diesel engine).</w:t>
            </w:r>
          </w:p>
        </w:tc>
        <w:tc>
          <w:tcPr>
            <w:tcW w:w="1350" w:type="dxa"/>
            <w:tcBorders>
              <w:top w:val="nil"/>
              <w:left w:val="nil"/>
              <w:bottom w:val="single" w:sz="4" w:space="0" w:color="auto"/>
              <w:right w:val="single" w:sz="4" w:space="0" w:color="auto"/>
            </w:tcBorders>
            <w:shd w:val="clear" w:color="auto" w:fill="auto"/>
            <w:hideMark/>
          </w:tcPr>
          <w:p w14:paraId="504BCF94" w14:textId="0235FDE3" w:rsidR="00FE75E2" w:rsidRDefault="00FE75E2" w:rsidP="00FE75E2">
            <w:pPr>
              <w:rPr>
                <w:color w:val="000000"/>
              </w:rPr>
            </w:pPr>
          </w:p>
        </w:tc>
        <w:tc>
          <w:tcPr>
            <w:tcW w:w="1080" w:type="dxa"/>
            <w:tcBorders>
              <w:top w:val="nil"/>
              <w:left w:val="nil"/>
              <w:bottom w:val="single" w:sz="4" w:space="0" w:color="auto"/>
              <w:right w:val="single" w:sz="4" w:space="0" w:color="auto"/>
            </w:tcBorders>
            <w:shd w:val="clear" w:color="auto" w:fill="auto"/>
            <w:vAlign w:val="center"/>
            <w:hideMark/>
          </w:tcPr>
          <w:p w14:paraId="07673451" w14:textId="77777777" w:rsidR="00FE75E2" w:rsidRDefault="00FE75E2" w:rsidP="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1D4EB44F" w14:textId="77777777" w:rsidR="00FE75E2" w:rsidRDefault="00FE75E2" w:rsidP="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6F680CF8" w14:textId="77777777" w:rsidR="00FE75E2" w:rsidRDefault="00FE75E2" w:rsidP="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05C670DF" w14:textId="77777777" w:rsidR="00FE75E2" w:rsidRDefault="00FE75E2" w:rsidP="00FE75E2">
            <w:pPr>
              <w:rPr>
                <w:color w:val="000000"/>
              </w:rPr>
            </w:pPr>
            <w:r>
              <w:rPr>
                <w:color w:val="000000"/>
              </w:rPr>
              <w:t> </w:t>
            </w:r>
          </w:p>
        </w:tc>
      </w:tr>
      <w:tr w:rsidR="00FE75E2" w14:paraId="1B43C086" w14:textId="77777777" w:rsidTr="0060175E">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6BE6ADAF" w14:textId="77777777" w:rsidR="00FE75E2" w:rsidRDefault="00FE75E2" w:rsidP="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0BA20AFD" w14:textId="77777777" w:rsidR="00FE75E2" w:rsidRPr="00FE75E2" w:rsidRDefault="00FE75E2" w:rsidP="00FE75E2">
            <w:r w:rsidRPr="00FE75E2">
              <w:t>Rolling electrical umbrella, on one side (L: 3m), can be operated by a remote control.</w:t>
            </w:r>
          </w:p>
        </w:tc>
        <w:tc>
          <w:tcPr>
            <w:tcW w:w="1350" w:type="dxa"/>
            <w:tcBorders>
              <w:top w:val="nil"/>
              <w:left w:val="nil"/>
              <w:bottom w:val="single" w:sz="4" w:space="0" w:color="auto"/>
              <w:right w:val="single" w:sz="4" w:space="0" w:color="auto"/>
            </w:tcBorders>
            <w:shd w:val="clear" w:color="auto" w:fill="auto"/>
            <w:hideMark/>
          </w:tcPr>
          <w:p w14:paraId="628C3B7D" w14:textId="0F81D0DA" w:rsidR="00FE75E2" w:rsidRDefault="00FE75E2" w:rsidP="00FE75E2">
            <w:pPr>
              <w:rPr>
                <w:color w:val="000000"/>
              </w:rPr>
            </w:pPr>
          </w:p>
        </w:tc>
        <w:tc>
          <w:tcPr>
            <w:tcW w:w="1080" w:type="dxa"/>
            <w:tcBorders>
              <w:top w:val="nil"/>
              <w:left w:val="nil"/>
              <w:bottom w:val="single" w:sz="4" w:space="0" w:color="auto"/>
              <w:right w:val="single" w:sz="4" w:space="0" w:color="auto"/>
            </w:tcBorders>
            <w:shd w:val="clear" w:color="auto" w:fill="auto"/>
            <w:vAlign w:val="center"/>
            <w:hideMark/>
          </w:tcPr>
          <w:p w14:paraId="38D3115D" w14:textId="77777777" w:rsidR="00FE75E2" w:rsidRDefault="00FE75E2" w:rsidP="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144DE64B" w14:textId="77777777" w:rsidR="00FE75E2" w:rsidRDefault="00FE75E2" w:rsidP="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0B8885FE" w14:textId="77777777" w:rsidR="00FE75E2" w:rsidRDefault="00FE75E2" w:rsidP="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0F892456" w14:textId="77777777" w:rsidR="00FE75E2" w:rsidRDefault="00FE75E2" w:rsidP="00FE75E2">
            <w:pPr>
              <w:rPr>
                <w:color w:val="000000"/>
              </w:rPr>
            </w:pPr>
            <w:r>
              <w:rPr>
                <w:color w:val="000000"/>
              </w:rPr>
              <w:t> </w:t>
            </w:r>
          </w:p>
        </w:tc>
      </w:tr>
      <w:tr w:rsidR="00FE75E2" w14:paraId="7F35994F" w14:textId="77777777" w:rsidTr="0060175E">
        <w:trPr>
          <w:trHeight w:val="102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113DA0E3" w14:textId="77777777" w:rsidR="00FE75E2" w:rsidRDefault="00FE75E2" w:rsidP="00FE75E2">
            <w:pPr>
              <w:jc w:val="cente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0451CD88" w14:textId="77777777" w:rsidR="00FE75E2" w:rsidRPr="00FE75E2" w:rsidRDefault="00FE75E2" w:rsidP="00FE75E2">
            <w:r w:rsidRPr="00FE75E2">
              <w:t>Central oxygen therapy: (2 bottles oxygen cylinders connected to pressure regulator flow meter humidifier).</w:t>
            </w:r>
          </w:p>
        </w:tc>
        <w:tc>
          <w:tcPr>
            <w:tcW w:w="1350" w:type="dxa"/>
            <w:tcBorders>
              <w:top w:val="nil"/>
              <w:left w:val="nil"/>
              <w:bottom w:val="single" w:sz="4" w:space="0" w:color="auto"/>
              <w:right w:val="single" w:sz="4" w:space="0" w:color="auto"/>
            </w:tcBorders>
            <w:shd w:val="clear" w:color="auto" w:fill="auto"/>
            <w:hideMark/>
          </w:tcPr>
          <w:p w14:paraId="51467C33" w14:textId="070CC22C" w:rsidR="00FE75E2" w:rsidRDefault="00FE75E2" w:rsidP="00FE75E2">
            <w:pPr>
              <w:rPr>
                <w:color w:val="000000"/>
              </w:rPr>
            </w:pPr>
          </w:p>
        </w:tc>
        <w:tc>
          <w:tcPr>
            <w:tcW w:w="1080" w:type="dxa"/>
            <w:tcBorders>
              <w:top w:val="nil"/>
              <w:left w:val="nil"/>
              <w:bottom w:val="single" w:sz="4" w:space="0" w:color="auto"/>
              <w:right w:val="single" w:sz="4" w:space="0" w:color="auto"/>
            </w:tcBorders>
            <w:shd w:val="clear" w:color="auto" w:fill="auto"/>
            <w:vAlign w:val="center"/>
            <w:hideMark/>
          </w:tcPr>
          <w:p w14:paraId="1817874C" w14:textId="77777777" w:rsidR="00FE75E2" w:rsidRDefault="00FE75E2" w:rsidP="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59AE2F1F" w14:textId="77777777" w:rsidR="00FE75E2" w:rsidRDefault="00FE75E2" w:rsidP="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0A52A12A" w14:textId="77777777" w:rsidR="00FE75E2" w:rsidRDefault="00FE75E2" w:rsidP="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1EFD8720" w14:textId="77777777" w:rsidR="00FE75E2" w:rsidRDefault="00FE75E2" w:rsidP="00FE75E2">
            <w:pPr>
              <w:rPr>
                <w:color w:val="000000"/>
              </w:rPr>
            </w:pPr>
            <w:r>
              <w:rPr>
                <w:color w:val="000000"/>
              </w:rPr>
              <w:t> </w:t>
            </w:r>
          </w:p>
        </w:tc>
      </w:tr>
      <w:tr w:rsidR="00FE75E2" w14:paraId="6D925BAB" w14:textId="77777777" w:rsidTr="00FE75E2">
        <w:trPr>
          <w:trHeight w:val="32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46475EDD" w14:textId="58D6979A" w:rsidR="00FE75E2" w:rsidRDefault="005D5505">
            <w:pPr>
              <w:jc w:val="center"/>
              <w:rPr>
                <w:color w:val="000000"/>
              </w:rPr>
            </w:pPr>
            <w:r>
              <w:rPr>
                <w:color w:val="000000"/>
              </w:rPr>
              <w:t>3</w:t>
            </w:r>
          </w:p>
        </w:tc>
        <w:tc>
          <w:tcPr>
            <w:tcW w:w="3376" w:type="dxa"/>
            <w:tcBorders>
              <w:top w:val="nil"/>
              <w:left w:val="nil"/>
              <w:bottom w:val="single" w:sz="4" w:space="0" w:color="auto"/>
              <w:right w:val="single" w:sz="4" w:space="0" w:color="auto"/>
            </w:tcBorders>
            <w:shd w:val="clear" w:color="auto" w:fill="auto"/>
            <w:vAlign w:val="center"/>
            <w:hideMark/>
          </w:tcPr>
          <w:p w14:paraId="3B0F252B" w14:textId="77777777" w:rsidR="00FE75E2" w:rsidRPr="00FE75E2" w:rsidRDefault="00FE75E2">
            <w:r w:rsidRPr="00FE75E2">
              <w:t>Medical equipment:</w:t>
            </w:r>
          </w:p>
        </w:tc>
        <w:tc>
          <w:tcPr>
            <w:tcW w:w="1350" w:type="dxa"/>
            <w:tcBorders>
              <w:top w:val="nil"/>
              <w:left w:val="nil"/>
              <w:bottom w:val="single" w:sz="4" w:space="0" w:color="auto"/>
              <w:right w:val="single" w:sz="4" w:space="0" w:color="auto"/>
            </w:tcBorders>
            <w:shd w:val="clear" w:color="auto" w:fill="auto"/>
            <w:vAlign w:val="center"/>
            <w:hideMark/>
          </w:tcPr>
          <w:p w14:paraId="4F11B724" w14:textId="3853E18B" w:rsidR="00FE75E2" w:rsidRDefault="00FE75E2">
            <w:pPr>
              <w:rPr>
                <w:color w:val="000000"/>
              </w:rPr>
            </w:pPr>
            <w:r>
              <w:rPr>
                <w:color w:val="000000"/>
              </w:rPr>
              <w:t> 1</w:t>
            </w:r>
          </w:p>
        </w:tc>
        <w:tc>
          <w:tcPr>
            <w:tcW w:w="1080" w:type="dxa"/>
            <w:tcBorders>
              <w:top w:val="nil"/>
              <w:left w:val="nil"/>
              <w:bottom w:val="single" w:sz="4" w:space="0" w:color="auto"/>
              <w:right w:val="single" w:sz="4" w:space="0" w:color="auto"/>
            </w:tcBorders>
            <w:shd w:val="clear" w:color="auto" w:fill="auto"/>
            <w:vAlign w:val="center"/>
            <w:hideMark/>
          </w:tcPr>
          <w:p w14:paraId="75ABB5B8" w14:textId="1447AC40" w:rsidR="00FE75E2" w:rsidRDefault="00FE75E2">
            <w:pPr>
              <w:rPr>
                <w:color w:val="000000"/>
              </w:rPr>
            </w:pPr>
            <w:r>
              <w:rPr>
                <w:color w:val="000000"/>
              </w:rPr>
              <w:t> EA</w:t>
            </w:r>
          </w:p>
        </w:tc>
        <w:tc>
          <w:tcPr>
            <w:tcW w:w="1631" w:type="dxa"/>
            <w:tcBorders>
              <w:top w:val="nil"/>
              <w:left w:val="nil"/>
              <w:bottom w:val="single" w:sz="4" w:space="0" w:color="auto"/>
              <w:right w:val="single" w:sz="4" w:space="0" w:color="auto"/>
            </w:tcBorders>
            <w:shd w:val="clear" w:color="auto" w:fill="auto"/>
            <w:vAlign w:val="center"/>
            <w:hideMark/>
          </w:tcPr>
          <w:p w14:paraId="57674549"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2FD9DBA9"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53CCA993" w14:textId="77777777" w:rsidR="00FE75E2" w:rsidRDefault="00FE75E2">
            <w:pPr>
              <w:rPr>
                <w:color w:val="000000"/>
              </w:rPr>
            </w:pPr>
            <w:r>
              <w:rPr>
                <w:color w:val="000000"/>
              </w:rPr>
              <w:t> </w:t>
            </w:r>
          </w:p>
        </w:tc>
      </w:tr>
      <w:tr w:rsidR="00FE75E2" w14:paraId="67A3FB98"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22D3A536"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2C75C649" w14:textId="77777777" w:rsidR="00FE75E2" w:rsidRPr="00FE75E2" w:rsidRDefault="00FE75E2" w:rsidP="00FE75E2">
            <w:r w:rsidRPr="00FE75E2">
              <w:t>Gynaecological Examination Couch.</w:t>
            </w:r>
          </w:p>
        </w:tc>
        <w:tc>
          <w:tcPr>
            <w:tcW w:w="1350" w:type="dxa"/>
            <w:tcBorders>
              <w:top w:val="nil"/>
              <w:left w:val="nil"/>
              <w:bottom w:val="single" w:sz="4" w:space="0" w:color="auto"/>
              <w:right w:val="single" w:sz="4" w:space="0" w:color="auto"/>
            </w:tcBorders>
            <w:shd w:val="clear" w:color="auto" w:fill="auto"/>
            <w:vAlign w:val="center"/>
            <w:hideMark/>
          </w:tcPr>
          <w:p w14:paraId="3D44A4CE"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0D7334DA"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17BF43A6"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1F92F07A"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6320427F" w14:textId="77777777" w:rsidR="00FE75E2" w:rsidRDefault="00FE75E2">
            <w:pPr>
              <w:rPr>
                <w:color w:val="000000"/>
              </w:rPr>
            </w:pPr>
            <w:r>
              <w:rPr>
                <w:color w:val="000000"/>
              </w:rPr>
              <w:t> </w:t>
            </w:r>
          </w:p>
        </w:tc>
      </w:tr>
      <w:tr w:rsidR="00FE75E2" w14:paraId="540469F1"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18F7E0EB"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787C6405" w14:textId="77777777" w:rsidR="00FE75E2" w:rsidRPr="00FE75E2" w:rsidRDefault="00FE75E2" w:rsidP="00FE75E2">
            <w:r w:rsidRPr="00FE75E2">
              <w:t>Fully digital portable B/141 ultrasound system including following probe:</w:t>
            </w:r>
          </w:p>
        </w:tc>
        <w:tc>
          <w:tcPr>
            <w:tcW w:w="1350" w:type="dxa"/>
            <w:tcBorders>
              <w:top w:val="nil"/>
              <w:left w:val="nil"/>
              <w:bottom w:val="single" w:sz="4" w:space="0" w:color="auto"/>
              <w:right w:val="single" w:sz="4" w:space="0" w:color="auto"/>
            </w:tcBorders>
            <w:shd w:val="clear" w:color="auto" w:fill="auto"/>
            <w:vAlign w:val="center"/>
            <w:hideMark/>
          </w:tcPr>
          <w:p w14:paraId="57160D0D"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03FF81AB"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7C1E3DB5"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2F3238A0"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34B30CF2" w14:textId="77777777" w:rsidR="00FE75E2" w:rsidRDefault="00FE75E2">
            <w:pPr>
              <w:rPr>
                <w:color w:val="000000"/>
              </w:rPr>
            </w:pPr>
            <w:r>
              <w:rPr>
                <w:color w:val="000000"/>
              </w:rPr>
              <w:t> </w:t>
            </w:r>
          </w:p>
        </w:tc>
      </w:tr>
      <w:tr w:rsidR="00FE75E2" w14:paraId="2A1DC777"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48612E13"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53315B7A" w14:textId="77777777" w:rsidR="00FE75E2" w:rsidRPr="00FE75E2" w:rsidRDefault="00FE75E2" w:rsidP="00FE75E2">
            <w:r w:rsidRPr="00FE75E2">
              <w:t>Convex Probe. FUT-CS602-5AX 3.0/3.5/4.0 MHz, 60R.</w:t>
            </w:r>
          </w:p>
        </w:tc>
        <w:tc>
          <w:tcPr>
            <w:tcW w:w="1350" w:type="dxa"/>
            <w:tcBorders>
              <w:top w:val="nil"/>
              <w:left w:val="nil"/>
              <w:bottom w:val="single" w:sz="4" w:space="0" w:color="auto"/>
              <w:right w:val="single" w:sz="4" w:space="0" w:color="auto"/>
            </w:tcBorders>
            <w:shd w:val="clear" w:color="auto" w:fill="auto"/>
            <w:vAlign w:val="center"/>
            <w:hideMark/>
          </w:tcPr>
          <w:p w14:paraId="278F4996"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3F06D968"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04CF436D"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1E5A5B81"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0B753277" w14:textId="77777777" w:rsidR="00FE75E2" w:rsidRDefault="00FE75E2">
            <w:pPr>
              <w:rPr>
                <w:color w:val="000000"/>
              </w:rPr>
            </w:pPr>
            <w:r>
              <w:rPr>
                <w:color w:val="000000"/>
              </w:rPr>
              <w:t> </w:t>
            </w:r>
          </w:p>
        </w:tc>
      </w:tr>
      <w:tr w:rsidR="00FE75E2" w14:paraId="61F845FF" w14:textId="77777777" w:rsidTr="00FE75E2">
        <w:trPr>
          <w:trHeight w:val="68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5379D79A"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045111B4" w14:textId="77777777" w:rsidR="00FE75E2" w:rsidRPr="00FE75E2" w:rsidRDefault="00FE75E2" w:rsidP="00FE75E2">
            <w:r w:rsidRPr="00FE75E2">
              <w:t>Transvaginal Probe: FUT-TVD114-7L 4.0/5.0/6.0 MHz, 12R</w:t>
            </w:r>
          </w:p>
        </w:tc>
        <w:tc>
          <w:tcPr>
            <w:tcW w:w="1350" w:type="dxa"/>
            <w:tcBorders>
              <w:top w:val="nil"/>
              <w:left w:val="nil"/>
              <w:bottom w:val="single" w:sz="4" w:space="0" w:color="auto"/>
              <w:right w:val="single" w:sz="4" w:space="0" w:color="auto"/>
            </w:tcBorders>
            <w:shd w:val="clear" w:color="auto" w:fill="auto"/>
            <w:vAlign w:val="center"/>
            <w:hideMark/>
          </w:tcPr>
          <w:p w14:paraId="3520E94D"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4AA310AE"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6CC3B7A7"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2B6976B5"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07FBCD1B" w14:textId="77777777" w:rsidR="00FE75E2" w:rsidRDefault="00FE75E2">
            <w:pPr>
              <w:rPr>
                <w:color w:val="000000"/>
              </w:rPr>
            </w:pPr>
            <w:r>
              <w:rPr>
                <w:color w:val="000000"/>
              </w:rPr>
              <w:t> </w:t>
            </w:r>
          </w:p>
        </w:tc>
      </w:tr>
      <w:tr w:rsidR="00FE75E2" w14:paraId="4D6D0756"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0CA22287"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4313552F" w14:textId="77777777" w:rsidR="00FE75E2" w:rsidRPr="00FE75E2" w:rsidRDefault="00FE75E2" w:rsidP="00FE75E2">
            <w:r w:rsidRPr="00FE75E2">
              <w:t>Cardiotocograph machine (CTG) (</w:t>
            </w:r>
            <w:proofErr w:type="spellStart"/>
            <w:r w:rsidRPr="00FE75E2">
              <w:t>Fetal</w:t>
            </w:r>
            <w:proofErr w:type="spellEnd"/>
            <w:r w:rsidRPr="00FE75E2">
              <w:t xml:space="preserve"> monitor</w:t>
            </w:r>
          </w:p>
        </w:tc>
        <w:tc>
          <w:tcPr>
            <w:tcW w:w="1350" w:type="dxa"/>
            <w:tcBorders>
              <w:top w:val="nil"/>
              <w:left w:val="nil"/>
              <w:bottom w:val="single" w:sz="4" w:space="0" w:color="auto"/>
              <w:right w:val="single" w:sz="4" w:space="0" w:color="auto"/>
            </w:tcBorders>
            <w:shd w:val="clear" w:color="auto" w:fill="auto"/>
            <w:vAlign w:val="center"/>
            <w:hideMark/>
          </w:tcPr>
          <w:p w14:paraId="57B7B222"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3D3995D2"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65358077"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508E33A4"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7A5FEF52" w14:textId="77777777" w:rsidR="00FE75E2" w:rsidRDefault="00FE75E2">
            <w:pPr>
              <w:rPr>
                <w:color w:val="000000"/>
              </w:rPr>
            </w:pPr>
            <w:r>
              <w:rPr>
                <w:color w:val="000000"/>
              </w:rPr>
              <w:t> </w:t>
            </w:r>
          </w:p>
        </w:tc>
      </w:tr>
      <w:tr w:rsidR="00FE75E2" w14:paraId="1BAE3E85"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6ABF5378"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48F20BA5" w14:textId="77777777" w:rsidR="00FE75E2" w:rsidRPr="00FE75E2" w:rsidRDefault="00FE75E2">
            <w:r w:rsidRPr="00FE75E2">
              <w:t>Pulse Oximeter</w:t>
            </w:r>
          </w:p>
        </w:tc>
        <w:tc>
          <w:tcPr>
            <w:tcW w:w="1350" w:type="dxa"/>
            <w:tcBorders>
              <w:top w:val="nil"/>
              <w:left w:val="nil"/>
              <w:bottom w:val="single" w:sz="4" w:space="0" w:color="auto"/>
              <w:right w:val="single" w:sz="4" w:space="0" w:color="auto"/>
            </w:tcBorders>
            <w:shd w:val="clear" w:color="auto" w:fill="auto"/>
            <w:vAlign w:val="center"/>
            <w:hideMark/>
          </w:tcPr>
          <w:p w14:paraId="08B585BF"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36D8AAD5"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311E7AEE"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795ED639"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464D39C6" w14:textId="77777777" w:rsidR="00FE75E2" w:rsidRDefault="00FE75E2">
            <w:pPr>
              <w:rPr>
                <w:color w:val="000000"/>
              </w:rPr>
            </w:pPr>
            <w:r>
              <w:rPr>
                <w:color w:val="000000"/>
              </w:rPr>
              <w:t> </w:t>
            </w:r>
          </w:p>
        </w:tc>
      </w:tr>
      <w:tr w:rsidR="00FE75E2" w14:paraId="711782F2" w14:textId="77777777" w:rsidTr="00FE75E2">
        <w:trPr>
          <w:trHeight w:val="102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06A122C7"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6EBFD115" w14:textId="77777777" w:rsidR="00FE75E2" w:rsidRPr="00FE75E2" w:rsidRDefault="00FE75E2">
            <w:r w:rsidRPr="00FE75E2">
              <w:t>Wall mounted sphygmomanometer/ &amp; stethoscope sphygmomanometer blood pressure with cuff inflate.</w:t>
            </w:r>
          </w:p>
        </w:tc>
        <w:tc>
          <w:tcPr>
            <w:tcW w:w="1350" w:type="dxa"/>
            <w:tcBorders>
              <w:top w:val="nil"/>
              <w:left w:val="nil"/>
              <w:bottom w:val="single" w:sz="4" w:space="0" w:color="auto"/>
              <w:right w:val="single" w:sz="4" w:space="0" w:color="auto"/>
            </w:tcBorders>
            <w:shd w:val="clear" w:color="auto" w:fill="auto"/>
            <w:vAlign w:val="center"/>
            <w:hideMark/>
          </w:tcPr>
          <w:p w14:paraId="4FC4F396"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51C19D21"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0BB5DA73"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5A8A30FD"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02863121" w14:textId="77777777" w:rsidR="00FE75E2" w:rsidRDefault="00FE75E2">
            <w:pPr>
              <w:rPr>
                <w:color w:val="000000"/>
              </w:rPr>
            </w:pPr>
            <w:r>
              <w:rPr>
                <w:color w:val="000000"/>
              </w:rPr>
              <w:t> </w:t>
            </w:r>
          </w:p>
        </w:tc>
      </w:tr>
      <w:tr w:rsidR="00FE75E2" w14:paraId="6C198802"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2E077474"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6F0B5E54" w14:textId="77777777" w:rsidR="00FE75E2" w:rsidRPr="00FE75E2" w:rsidRDefault="00FE75E2">
            <w:r w:rsidRPr="00FE75E2">
              <w:t xml:space="preserve">Diagnostic set (eye, </w:t>
            </w:r>
            <w:proofErr w:type="gramStart"/>
            <w:r w:rsidRPr="00FE75E2">
              <w:t>ear</w:t>
            </w:r>
            <w:proofErr w:type="gramEnd"/>
            <w:r w:rsidRPr="00FE75E2">
              <w:t xml:space="preserve"> and mouth)</w:t>
            </w:r>
          </w:p>
        </w:tc>
        <w:tc>
          <w:tcPr>
            <w:tcW w:w="1350" w:type="dxa"/>
            <w:tcBorders>
              <w:top w:val="nil"/>
              <w:left w:val="nil"/>
              <w:bottom w:val="single" w:sz="4" w:space="0" w:color="auto"/>
              <w:right w:val="single" w:sz="4" w:space="0" w:color="auto"/>
            </w:tcBorders>
            <w:shd w:val="clear" w:color="auto" w:fill="auto"/>
            <w:vAlign w:val="center"/>
            <w:hideMark/>
          </w:tcPr>
          <w:p w14:paraId="222EB4B4"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74D71E5A"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7BB44F0A"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4F4925A6"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44362440" w14:textId="77777777" w:rsidR="00FE75E2" w:rsidRDefault="00FE75E2">
            <w:pPr>
              <w:rPr>
                <w:color w:val="000000"/>
              </w:rPr>
            </w:pPr>
            <w:r>
              <w:rPr>
                <w:color w:val="000000"/>
              </w:rPr>
              <w:t> </w:t>
            </w:r>
          </w:p>
        </w:tc>
      </w:tr>
      <w:tr w:rsidR="00FE75E2" w14:paraId="0E2A75F2"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2A83AFFC"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190328BF" w14:textId="77777777" w:rsidR="00FE75E2" w:rsidRPr="00FE75E2" w:rsidRDefault="00FE75E2">
            <w:r w:rsidRPr="00FE75E2">
              <w:t>Laryngoscope kit.</w:t>
            </w:r>
          </w:p>
        </w:tc>
        <w:tc>
          <w:tcPr>
            <w:tcW w:w="1350" w:type="dxa"/>
            <w:tcBorders>
              <w:top w:val="nil"/>
              <w:left w:val="nil"/>
              <w:bottom w:val="single" w:sz="4" w:space="0" w:color="auto"/>
              <w:right w:val="single" w:sz="4" w:space="0" w:color="auto"/>
            </w:tcBorders>
            <w:shd w:val="clear" w:color="auto" w:fill="auto"/>
            <w:vAlign w:val="center"/>
            <w:hideMark/>
          </w:tcPr>
          <w:p w14:paraId="293EE4D4"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6CDD70C1"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063B90DB"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3630D509"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0A698BF2" w14:textId="77777777" w:rsidR="00FE75E2" w:rsidRDefault="00FE75E2">
            <w:pPr>
              <w:rPr>
                <w:color w:val="000000"/>
              </w:rPr>
            </w:pPr>
            <w:r>
              <w:rPr>
                <w:color w:val="000000"/>
              </w:rPr>
              <w:t> </w:t>
            </w:r>
          </w:p>
        </w:tc>
      </w:tr>
      <w:tr w:rsidR="00FE75E2" w14:paraId="4AB52FD9"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0DFB6CC8" w14:textId="77777777" w:rsidR="00FE75E2" w:rsidRDefault="00FE75E2">
            <w:pPr>
              <w:rPr>
                <w:color w:val="000000"/>
              </w:rPr>
            </w:pPr>
            <w:r>
              <w:rPr>
                <w:color w:val="000000"/>
              </w:rPr>
              <w:lastRenderedPageBreak/>
              <w:t> </w:t>
            </w:r>
          </w:p>
        </w:tc>
        <w:tc>
          <w:tcPr>
            <w:tcW w:w="3376" w:type="dxa"/>
            <w:tcBorders>
              <w:top w:val="nil"/>
              <w:left w:val="nil"/>
              <w:bottom w:val="single" w:sz="4" w:space="0" w:color="auto"/>
              <w:right w:val="single" w:sz="4" w:space="0" w:color="auto"/>
            </w:tcBorders>
            <w:shd w:val="clear" w:color="auto" w:fill="auto"/>
            <w:vAlign w:val="center"/>
            <w:hideMark/>
          </w:tcPr>
          <w:p w14:paraId="0188DA0D" w14:textId="77777777" w:rsidR="00FE75E2" w:rsidRPr="00FE75E2" w:rsidRDefault="00FE75E2">
            <w:r w:rsidRPr="00FE75E2">
              <w:t>Resuscitation bag (adult, children, infant).</w:t>
            </w:r>
          </w:p>
        </w:tc>
        <w:tc>
          <w:tcPr>
            <w:tcW w:w="1350" w:type="dxa"/>
            <w:tcBorders>
              <w:top w:val="nil"/>
              <w:left w:val="nil"/>
              <w:bottom w:val="single" w:sz="4" w:space="0" w:color="auto"/>
              <w:right w:val="single" w:sz="4" w:space="0" w:color="auto"/>
            </w:tcBorders>
            <w:shd w:val="clear" w:color="auto" w:fill="auto"/>
            <w:vAlign w:val="center"/>
            <w:hideMark/>
          </w:tcPr>
          <w:p w14:paraId="7A21CA55"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7D5C261F"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532F79C2"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5F5EE31D"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563BAEFE" w14:textId="77777777" w:rsidR="00FE75E2" w:rsidRDefault="00FE75E2">
            <w:pPr>
              <w:rPr>
                <w:color w:val="000000"/>
              </w:rPr>
            </w:pPr>
            <w:r>
              <w:rPr>
                <w:color w:val="000000"/>
              </w:rPr>
              <w:t> </w:t>
            </w:r>
          </w:p>
        </w:tc>
      </w:tr>
      <w:tr w:rsidR="00FE75E2" w14:paraId="6655F034"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23F96F0D"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332609AF" w14:textId="77777777" w:rsidR="00FE75E2" w:rsidRPr="00FE75E2" w:rsidRDefault="00FE75E2">
            <w:r w:rsidRPr="00FE75E2">
              <w:t>Foldable field stretcher.</w:t>
            </w:r>
          </w:p>
        </w:tc>
        <w:tc>
          <w:tcPr>
            <w:tcW w:w="1350" w:type="dxa"/>
            <w:tcBorders>
              <w:top w:val="nil"/>
              <w:left w:val="nil"/>
              <w:bottom w:val="single" w:sz="4" w:space="0" w:color="auto"/>
              <w:right w:val="single" w:sz="4" w:space="0" w:color="auto"/>
            </w:tcBorders>
            <w:shd w:val="clear" w:color="auto" w:fill="auto"/>
            <w:vAlign w:val="center"/>
            <w:hideMark/>
          </w:tcPr>
          <w:p w14:paraId="554E4EBF"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382FDCDD"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1F38DE35"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63B15B83"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26109CA3" w14:textId="77777777" w:rsidR="00FE75E2" w:rsidRDefault="00FE75E2">
            <w:pPr>
              <w:rPr>
                <w:color w:val="000000"/>
              </w:rPr>
            </w:pPr>
            <w:r>
              <w:rPr>
                <w:color w:val="000000"/>
              </w:rPr>
              <w:t> </w:t>
            </w:r>
          </w:p>
        </w:tc>
      </w:tr>
      <w:tr w:rsidR="00FE75E2" w14:paraId="54D30E01"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09ECF6AD"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center"/>
            <w:hideMark/>
          </w:tcPr>
          <w:p w14:paraId="62C00105" w14:textId="77777777" w:rsidR="00FE75E2" w:rsidRPr="00FE75E2" w:rsidRDefault="00FE75E2">
            <w:r w:rsidRPr="00FE75E2">
              <w:t>Eye level physician scale with high rod.</w:t>
            </w:r>
          </w:p>
        </w:tc>
        <w:tc>
          <w:tcPr>
            <w:tcW w:w="1350" w:type="dxa"/>
            <w:tcBorders>
              <w:top w:val="nil"/>
              <w:left w:val="nil"/>
              <w:bottom w:val="single" w:sz="4" w:space="0" w:color="auto"/>
              <w:right w:val="single" w:sz="4" w:space="0" w:color="auto"/>
            </w:tcBorders>
            <w:shd w:val="clear" w:color="auto" w:fill="auto"/>
            <w:vAlign w:val="center"/>
            <w:hideMark/>
          </w:tcPr>
          <w:p w14:paraId="7AF4032A"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7E2A671A"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3BC25299"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28E77EB1"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53F40E3D" w14:textId="77777777" w:rsidR="00FE75E2" w:rsidRDefault="00FE75E2">
            <w:pPr>
              <w:rPr>
                <w:color w:val="000000"/>
              </w:rPr>
            </w:pPr>
            <w:r>
              <w:rPr>
                <w:color w:val="000000"/>
              </w:rPr>
              <w:t> </w:t>
            </w:r>
          </w:p>
        </w:tc>
      </w:tr>
      <w:tr w:rsidR="00FE75E2" w14:paraId="36A28899" w14:textId="77777777" w:rsidTr="00FE75E2">
        <w:trPr>
          <w:trHeight w:val="340"/>
        </w:trPr>
        <w:tc>
          <w:tcPr>
            <w:tcW w:w="657" w:type="dxa"/>
            <w:tcBorders>
              <w:top w:val="nil"/>
              <w:left w:val="single" w:sz="4" w:space="0" w:color="auto"/>
              <w:bottom w:val="single" w:sz="4" w:space="0" w:color="auto"/>
              <w:right w:val="single" w:sz="4" w:space="0" w:color="auto"/>
            </w:tcBorders>
            <w:shd w:val="clear" w:color="auto" w:fill="auto"/>
            <w:vAlign w:val="center"/>
            <w:hideMark/>
          </w:tcPr>
          <w:p w14:paraId="3FCD2005" w14:textId="77777777" w:rsidR="00FE75E2" w:rsidRDefault="00FE75E2">
            <w:pPr>
              <w:rPr>
                <w:color w:val="000000"/>
              </w:rPr>
            </w:pPr>
            <w:r>
              <w:rPr>
                <w:color w:val="000000"/>
              </w:rPr>
              <w:t> </w:t>
            </w:r>
          </w:p>
        </w:tc>
        <w:tc>
          <w:tcPr>
            <w:tcW w:w="3376" w:type="dxa"/>
            <w:tcBorders>
              <w:top w:val="nil"/>
              <w:left w:val="nil"/>
              <w:bottom w:val="single" w:sz="4" w:space="0" w:color="auto"/>
              <w:right w:val="single" w:sz="4" w:space="0" w:color="auto"/>
            </w:tcBorders>
            <w:shd w:val="clear" w:color="auto" w:fill="auto"/>
            <w:vAlign w:val="bottom"/>
            <w:hideMark/>
          </w:tcPr>
          <w:p w14:paraId="3B52299F" w14:textId="77777777" w:rsidR="00FE75E2" w:rsidRPr="00FE75E2" w:rsidRDefault="00FE75E2">
            <w:r w:rsidRPr="00FE75E2">
              <w:t>Adult/infant scale</w:t>
            </w:r>
          </w:p>
        </w:tc>
        <w:tc>
          <w:tcPr>
            <w:tcW w:w="1350" w:type="dxa"/>
            <w:tcBorders>
              <w:top w:val="nil"/>
              <w:left w:val="nil"/>
              <w:bottom w:val="single" w:sz="4" w:space="0" w:color="auto"/>
              <w:right w:val="single" w:sz="4" w:space="0" w:color="auto"/>
            </w:tcBorders>
            <w:shd w:val="clear" w:color="auto" w:fill="auto"/>
            <w:vAlign w:val="center"/>
            <w:hideMark/>
          </w:tcPr>
          <w:p w14:paraId="5A138F61" w14:textId="77777777" w:rsidR="00FE75E2" w:rsidRDefault="00FE75E2">
            <w:pPr>
              <w:rPr>
                <w:color w:val="000000"/>
              </w:rPr>
            </w:pPr>
            <w:r>
              <w:rPr>
                <w:color w:val="000000"/>
              </w:rPr>
              <w:t> </w:t>
            </w:r>
          </w:p>
        </w:tc>
        <w:tc>
          <w:tcPr>
            <w:tcW w:w="1080" w:type="dxa"/>
            <w:tcBorders>
              <w:top w:val="nil"/>
              <w:left w:val="nil"/>
              <w:bottom w:val="single" w:sz="4" w:space="0" w:color="auto"/>
              <w:right w:val="single" w:sz="4" w:space="0" w:color="auto"/>
            </w:tcBorders>
            <w:shd w:val="clear" w:color="auto" w:fill="auto"/>
            <w:vAlign w:val="center"/>
            <w:hideMark/>
          </w:tcPr>
          <w:p w14:paraId="3B70552E" w14:textId="77777777" w:rsidR="00FE75E2" w:rsidRDefault="00FE75E2">
            <w:pPr>
              <w:rPr>
                <w:color w:val="000000"/>
              </w:rPr>
            </w:pPr>
            <w:r>
              <w:rPr>
                <w:color w:val="000000"/>
              </w:rPr>
              <w:t> </w:t>
            </w:r>
          </w:p>
        </w:tc>
        <w:tc>
          <w:tcPr>
            <w:tcW w:w="1631" w:type="dxa"/>
            <w:tcBorders>
              <w:top w:val="nil"/>
              <w:left w:val="nil"/>
              <w:bottom w:val="single" w:sz="4" w:space="0" w:color="auto"/>
              <w:right w:val="single" w:sz="4" w:space="0" w:color="auto"/>
            </w:tcBorders>
            <w:shd w:val="clear" w:color="auto" w:fill="auto"/>
            <w:vAlign w:val="center"/>
            <w:hideMark/>
          </w:tcPr>
          <w:p w14:paraId="5F80907D" w14:textId="77777777" w:rsidR="00FE75E2" w:rsidRDefault="00FE75E2">
            <w:pPr>
              <w:rPr>
                <w:color w:val="000000"/>
              </w:rPr>
            </w:pPr>
            <w:r>
              <w:rPr>
                <w:color w:val="000000"/>
              </w:rPr>
              <w:t> </w:t>
            </w:r>
          </w:p>
        </w:tc>
        <w:tc>
          <w:tcPr>
            <w:tcW w:w="1265" w:type="dxa"/>
            <w:tcBorders>
              <w:top w:val="nil"/>
              <w:left w:val="nil"/>
              <w:bottom w:val="single" w:sz="4" w:space="0" w:color="auto"/>
              <w:right w:val="single" w:sz="4" w:space="0" w:color="auto"/>
            </w:tcBorders>
            <w:shd w:val="clear" w:color="auto" w:fill="auto"/>
            <w:vAlign w:val="center"/>
            <w:hideMark/>
          </w:tcPr>
          <w:p w14:paraId="6233EFE3" w14:textId="77777777" w:rsidR="00FE75E2" w:rsidRDefault="00FE75E2">
            <w:pPr>
              <w:rPr>
                <w:color w:val="000000"/>
              </w:rPr>
            </w:pPr>
            <w:r>
              <w:rPr>
                <w:color w:val="000000"/>
              </w:rPr>
              <w:t> </w:t>
            </w:r>
          </w:p>
        </w:tc>
        <w:tc>
          <w:tcPr>
            <w:tcW w:w="1161" w:type="dxa"/>
            <w:tcBorders>
              <w:top w:val="nil"/>
              <w:left w:val="nil"/>
              <w:bottom w:val="single" w:sz="4" w:space="0" w:color="auto"/>
              <w:right w:val="single" w:sz="4" w:space="0" w:color="auto"/>
            </w:tcBorders>
            <w:shd w:val="clear" w:color="auto" w:fill="auto"/>
            <w:vAlign w:val="center"/>
            <w:hideMark/>
          </w:tcPr>
          <w:p w14:paraId="7D86C78E" w14:textId="77777777" w:rsidR="00FE75E2" w:rsidRDefault="00FE75E2">
            <w:pPr>
              <w:rPr>
                <w:color w:val="000000"/>
              </w:rPr>
            </w:pPr>
            <w:r>
              <w:rPr>
                <w:color w:val="000000"/>
              </w:rPr>
              <w:t> </w:t>
            </w:r>
          </w:p>
        </w:tc>
      </w:tr>
    </w:tbl>
    <w:p w14:paraId="191D2E74" w14:textId="77777777" w:rsidR="00FE75E2" w:rsidRDefault="00FE75E2">
      <w:pPr>
        <w:rPr>
          <w:b/>
        </w:rPr>
      </w:pPr>
    </w:p>
    <w:p w14:paraId="02D569A4" w14:textId="77777777" w:rsidR="00FE75E2" w:rsidRDefault="00FE75E2">
      <w:pPr>
        <w:rPr>
          <w:b/>
        </w:rPr>
      </w:pPr>
    </w:p>
    <w:p w14:paraId="1BD9F1CC" w14:textId="77777777" w:rsidR="00202DD5" w:rsidRDefault="00202DD5">
      <w:pPr>
        <w:tabs>
          <w:tab w:val="left" w:pos="-180"/>
          <w:tab w:val="right" w:pos="1980"/>
          <w:tab w:val="left" w:pos="2160"/>
          <w:tab w:val="left" w:pos="4320"/>
        </w:tabs>
        <w:rPr>
          <w:b/>
        </w:rPr>
      </w:pPr>
    </w:p>
    <w:p w14:paraId="131DD343" w14:textId="77777777" w:rsidR="00202DD5" w:rsidRDefault="00F63382">
      <w:pPr>
        <w:tabs>
          <w:tab w:val="left" w:pos="-180"/>
          <w:tab w:val="right" w:pos="1980"/>
          <w:tab w:val="left" w:pos="2160"/>
          <w:tab w:val="left" w:pos="4320"/>
        </w:tabs>
        <w:rPr>
          <w:b/>
        </w:rPr>
      </w:pPr>
      <w:r>
        <w:rPr>
          <w:b/>
        </w:rPr>
        <w:t>In your offer, please include:</w:t>
      </w:r>
    </w:p>
    <w:p w14:paraId="7A3E74FF" w14:textId="384203B2" w:rsidR="00202DD5" w:rsidRDefault="004F5CDF">
      <w:pPr>
        <w:numPr>
          <w:ilvl w:val="0"/>
          <w:numId w:val="1"/>
        </w:numPr>
        <w:pBdr>
          <w:top w:val="nil"/>
          <w:left w:val="nil"/>
          <w:bottom w:val="nil"/>
          <w:right w:val="nil"/>
          <w:between w:val="nil"/>
        </w:pBdr>
        <w:jc w:val="both"/>
        <w:rPr>
          <w:color w:val="000000"/>
        </w:rPr>
      </w:pPr>
      <w:r>
        <w:rPr>
          <w:color w:val="000000"/>
        </w:rPr>
        <w:t>Detailed</w:t>
      </w:r>
      <w:r w:rsidR="00F63382">
        <w:rPr>
          <w:color w:val="000000"/>
        </w:rPr>
        <w:t xml:space="preserve"> technical specifications of </w:t>
      </w:r>
      <w:r>
        <w:rPr>
          <w:color w:val="000000"/>
        </w:rPr>
        <w:t xml:space="preserve">each </w:t>
      </w:r>
      <w:proofErr w:type="gramStart"/>
      <w:r w:rsidR="00F63382">
        <w:rPr>
          <w:color w:val="000000"/>
        </w:rPr>
        <w:t>products</w:t>
      </w:r>
      <w:proofErr w:type="gramEnd"/>
      <w:r w:rsidR="00F63382">
        <w:rPr>
          <w:color w:val="000000"/>
        </w:rPr>
        <w:t xml:space="preserve"> offered</w:t>
      </w:r>
    </w:p>
    <w:p w14:paraId="598EEB49" w14:textId="4B266C98" w:rsidR="00057C72" w:rsidRDefault="003051AD">
      <w:pPr>
        <w:numPr>
          <w:ilvl w:val="0"/>
          <w:numId w:val="1"/>
        </w:numPr>
        <w:pBdr>
          <w:top w:val="nil"/>
          <w:left w:val="nil"/>
          <w:bottom w:val="nil"/>
          <w:right w:val="nil"/>
          <w:between w:val="nil"/>
        </w:pBdr>
        <w:jc w:val="both"/>
        <w:rPr>
          <w:color w:val="000000"/>
        </w:rPr>
      </w:pPr>
      <w:r>
        <w:rPr>
          <w:color w:val="000000"/>
        </w:rPr>
        <w:t>Catalogue and images of the equipment’s</w:t>
      </w:r>
    </w:p>
    <w:p w14:paraId="1B21466B" w14:textId="77777777" w:rsidR="00581DB8" w:rsidRDefault="001242DC" w:rsidP="00581DB8">
      <w:pPr>
        <w:pStyle w:val="NormalWeb"/>
        <w:numPr>
          <w:ilvl w:val="0"/>
          <w:numId w:val="1"/>
        </w:numPr>
        <w:spacing w:before="0" w:beforeAutospacing="0" w:after="60" w:afterAutospacing="0"/>
        <w:textAlignment w:val="baseline"/>
        <w:rPr>
          <w:color w:val="000000"/>
        </w:rPr>
      </w:pPr>
      <w:r>
        <w:rPr>
          <w:color w:val="000000"/>
        </w:rPr>
        <w:t>Completed Fast Track Procurement Questionnaire for Medical Devices</w:t>
      </w:r>
      <w:r w:rsidR="003051AD" w:rsidRPr="001242DC">
        <w:rPr>
          <w:color w:val="000000"/>
        </w:rPr>
        <w:t xml:space="preserve"> </w:t>
      </w:r>
    </w:p>
    <w:p w14:paraId="491B5BAA" w14:textId="64B70338" w:rsidR="00202DD5" w:rsidRDefault="00F63382">
      <w:pPr>
        <w:numPr>
          <w:ilvl w:val="0"/>
          <w:numId w:val="1"/>
        </w:numPr>
        <w:pBdr>
          <w:top w:val="nil"/>
          <w:left w:val="nil"/>
          <w:bottom w:val="nil"/>
          <w:right w:val="nil"/>
          <w:between w:val="nil"/>
        </w:pBdr>
        <w:jc w:val="both"/>
        <w:rPr>
          <w:color w:val="000000"/>
        </w:rPr>
      </w:pPr>
      <w:r>
        <w:rPr>
          <w:color w:val="000000"/>
        </w:rPr>
        <w:t>Quality standard of the products</w:t>
      </w:r>
      <w:r w:rsidR="00884DFA">
        <w:rPr>
          <w:color w:val="000000"/>
        </w:rPr>
        <w:t>,</w:t>
      </w:r>
      <w:r w:rsidR="00057C72">
        <w:rPr>
          <w:color w:val="000000"/>
        </w:rPr>
        <w:t xml:space="preserve"> ISO, EC. </w:t>
      </w:r>
      <w:r w:rsidR="00C55573">
        <w:rPr>
          <w:color w:val="000000"/>
        </w:rPr>
        <w:t xml:space="preserve">Confirmation of </w:t>
      </w:r>
      <w:r w:rsidR="00057C72">
        <w:rPr>
          <w:color w:val="000000"/>
        </w:rPr>
        <w:t>CE markings</w:t>
      </w:r>
      <w:r w:rsidR="00C55573">
        <w:rPr>
          <w:color w:val="000000"/>
        </w:rPr>
        <w:t>.</w:t>
      </w:r>
    </w:p>
    <w:p w14:paraId="39985A81" w14:textId="5C035D33" w:rsidR="00202DD5" w:rsidRDefault="00F63382">
      <w:pPr>
        <w:numPr>
          <w:ilvl w:val="0"/>
          <w:numId w:val="1"/>
        </w:numPr>
        <w:pBdr>
          <w:top w:val="nil"/>
          <w:left w:val="nil"/>
          <w:bottom w:val="nil"/>
          <w:right w:val="nil"/>
          <w:between w:val="nil"/>
        </w:pBdr>
        <w:jc w:val="both"/>
        <w:rPr>
          <w:color w:val="000000"/>
        </w:rPr>
      </w:pPr>
      <w:r>
        <w:rPr>
          <w:color w:val="000000"/>
        </w:rPr>
        <w:t>Company registration document</w:t>
      </w:r>
    </w:p>
    <w:p w14:paraId="081B4FE9" w14:textId="2EAB2451" w:rsidR="00C55573" w:rsidRDefault="00C55573">
      <w:pPr>
        <w:numPr>
          <w:ilvl w:val="0"/>
          <w:numId w:val="1"/>
        </w:numPr>
        <w:pBdr>
          <w:top w:val="nil"/>
          <w:left w:val="nil"/>
          <w:bottom w:val="nil"/>
          <w:right w:val="nil"/>
          <w:between w:val="nil"/>
        </w:pBdr>
        <w:jc w:val="both"/>
        <w:rPr>
          <w:color w:val="000000"/>
        </w:rPr>
      </w:pPr>
      <w:r>
        <w:rPr>
          <w:color w:val="000000"/>
        </w:rPr>
        <w:t>Previous experience with UNFPA and UN organization</w:t>
      </w:r>
    </w:p>
    <w:p w14:paraId="769CFB88" w14:textId="2BC4FA20" w:rsidR="004F5CDF" w:rsidRPr="00367482" w:rsidRDefault="004F5CDF">
      <w:pPr>
        <w:numPr>
          <w:ilvl w:val="0"/>
          <w:numId w:val="1"/>
        </w:numPr>
        <w:pBdr>
          <w:top w:val="nil"/>
          <w:left w:val="nil"/>
          <w:bottom w:val="nil"/>
          <w:right w:val="nil"/>
          <w:between w:val="nil"/>
        </w:pBdr>
        <w:jc w:val="both"/>
        <w:rPr>
          <w:color w:val="000000"/>
        </w:rPr>
      </w:pPr>
      <w:r w:rsidRPr="007D5665">
        <w:rPr>
          <w:rFonts w:eastAsia="SimSun"/>
        </w:rPr>
        <w:t xml:space="preserve">Written Self-Declaration of not being included in the UN Security Council 1267/1989 list, UN Procurement Division </w:t>
      </w:r>
      <w:proofErr w:type="gramStart"/>
      <w:r w:rsidRPr="007D5665">
        <w:rPr>
          <w:rFonts w:eastAsia="SimSun"/>
        </w:rPr>
        <w:t>List</w:t>
      </w:r>
      <w:proofErr w:type="gramEnd"/>
      <w:r w:rsidRPr="007D5665">
        <w:rPr>
          <w:rFonts w:eastAsia="SimSun"/>
        </w:rPr>
        <w:t xml:space="preserve"> or other UN Ineligibility List</w:t>
      </w:r>
    </w:p>
    <w:p w14:paraId="3EBC6E53" w14:textId="3DDC3107" w:rsidR="00367482" w:rsidRDefault="00367482">
      <w:pPr>
        <w:numPr>
          <w:ilvl w:val="0"/>
          <w:numId w:val="1"/>
        </w:numPr>
        <w:pBdr>
          <w:top w:val="nil"/>
          <w:left w:val="nil"/>
          <w:bottom w:val="nil"/>
          <w:right w:val="nil"/>
          <w:between w:val="nil"/>
        </w:pBdr>
        <w:jc w:val="both"/>
        <w:rPr>
          <w:color w:val="000000"/>
        </w:rPr>
      </w:pPr>
      <w:r>
        <w:rPr>
          <w:rFonts w:eastAsia="SimSun"/>
        </w:rPr>
        <w:t>Warranty information</w:t>
      </w:r>
    </w:p>
    <w:p w14:paraId="3C19CE93" w14:textId="77777777" w:rsidR="00C55573" w:rsidRDefault="00C55573" w:rsidP="00C55573">
      <w:pPr>
        <w:pStyle w:val="ListParagraph"/>
        <w:numPr>
          <w:ilvl w:val="0"/>
          <w:numId w:val="1"/>
        </w:numPr>
        <w:rPr>
          <w:lang w:val="en-GB"/>
        </w:rPr>
      </w:pPr>
      <w:r w:rsidRPr="00C55573">
        <w:rPr>
          <w:color w:val="000000"/>
        </w:rPr>
        <w:t>Price should exclude VAT – UNFPA is exempted from VAT</w:t>
      </w:r>
    </w:p>
    <w:p w14:paraId="47640A4F" w14:textId="77777777" w:rsidR="00C55573" w:rsidRDefault="00C55573" w:rsidP="00C55573">
      <w:pPr>
        <w:pBdr>
          <w:top w:val="nil"/>
          <w:left w:val="nil"/>
          <w:bottom w:val="nil"/>
          <w:right w:val="nil"/>
          <w:between w:val="nil"/>
        </w:pBdr>
        <w:ind w:left="720"/>
        <w:jc w:val="both"/>
        <w:rPr>
          <w:color w:val="000000"/>
        </w:rPr>
      </w:pPr>
    </w:p>
    <w:p w14:paraId="16B73FD0" w14:textId="77777777" w:rsidR="00202DD5" w:rsidRDefault="00F63382">
      <w:pPr>
        <w:tabs>
          <w:tab w:val="left" w:pos="-180"/>
          <w:tab w:val="right" w:pos="1980"/>
          <w:tab w:val="left" w:pos="2160"/>
          <w:tab w:val="left" w:pos="4320"/>
        </w:tabs>
        <w:rPr>
          <w:b/>
        </w:rPr>
      </w:pPr>
      <w:r>
        <w:rPr>
          <w:noProof/>
        </w:rPr>
        <mc:AlternateContent>
          <mc:Choice Requires="wps">
            <w:drawing>
              <wp:anchor distT="0" distB="0" distL="114300" distR="114300" simplePos="0" relativeHeight="251660288" behindDoc="0" locked="0" layoutInCell="1" hidden="0" allowOverlap="1" wp14:anchorId="6956F34D" wp14:editId="47C0C6C3">
                <wp:simplePos x="0" y="0"/>
                <wp:positionH relativeFrom="column">
                  <wp:posOffset>1</wp:posOffset>
                </wp:positionH>
                <wp:positionV relativeFrom="paragraph">
                  <wp:posOffset>38100</wp:posOffset>
                </wp:positionV>
                <wp:extent cx="5953125" cy="532765"/>
                <wp:effectExtent l="0" t="0" r="0" b="0"/>
                <wp:wrapNone/>
                <wp:docPr id="82" name="Rectangle 82"/>
                <wp:cNvGraphicFramePr/>
                <a:graphic xmlns:a="http://schemas.openxmlformats.org/drawingml/2006/main">
                  <a:graphicData uri="http://schemas.microsoft.com/office/word/2010/wordprocessingShape">
                    <wps:wsp>
                      <wps:cNvSpPr/>
                      <wps:spPr>
                        <a:xfrm>
                          <a:off x="2374200" y="3518380"/>
                          <a:ext cx="5943600" cy="523240"/>
                        </a:xfrm>
                        <a:prstGeom prst="rect">
                          <a:avLst/>
                        </a:prstGeom>
                        <a:noFill/>
                        <a:ln w="9525" cap="flat" cmpd="sng">
                          <a:solidFill>
                            <a:srgbClr val="000000"/>
                          </a:solidFill>
                          <a:prstDash val="solid"/>
                          <a:miter lim="800000"/>
                          <a:headEnd type="none" w="sm" len="sm"/>
                          <a:tailEnd type="none" w="sm" len="sm"/>
                        </a:ln>
                      </wps:spPr>
                      <wps:txbx>
                        <w:txbxContent>
                          <w:p w14:paraId="6DCB344F" w14:textId="77777777" w:rsidR="00202DD5" w:rsidRDefault="00F63382">
                            <w:pPr>
                              <w:textDirection w:val="btLr"/>
                            </w:pPr>
                            <w:r>
                              <w:rPr>
                                <w:i/>
                                <w:color w:val="000000"/>
                                <w:sz w:val="20"/>
                              </w:rPr>
                              <w:t>Vendor’s Comments:</w:t>
                            </w:r>
                          </w:p>
                        </w:txbxContent>
                      </wps:txbx>
                      <wps:bodyPr spcFirstLastPara="1" wrap="square" lIns="91425" tIns="45700" rIns="91425" bIns="45700" anchor="t" anchorCtr="0">
                        <a:noAutofit/>
                      </wps:bodyPr>
                    </wps:wsp>
                  </a:graphicData>
                </a:graphic>
              </wp:anchor>
            </w:drawing>
          </mc:Choice>
          <mc:Fallback>
            <w:pict>
              <v:rect w14:anchorId="6956F34D" id="Rectangle 82" o:spid="_x0000_s1026" style="position:absolute;margin-left:0;margin-top:3pt;width:468.75pt;height:41.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" filled="f">
                <v:stroke startarrowwidth="narrow" startarrowlength="short" endarrowwidth="narrow" endarrowlength="short"/>
                <v:textbox inset="2.53958mm,1.2694mm,2.53958mm,1.2694mm">
                  <w:txbxContent>
                    <w:p w14:paraId="6DCB344F" w14:textId="77777777" w:rsidR="00202DD5" w:rsidRDefault="00F63382">
                      <w:pPr>
                        <w:textDirection w:val="btLr"/>
                      </w:pPr>
                      <w:r>
                        <w:rPr>
                          <w:i/>
                          <w:color w:val="000000"/>
                          <w:sz w:val="20"/>
                        </w:rPr>
                        <w:t>Vendor’s Comments:</w:t>
                      </w:r>
                    </w:p>
                  </w:txbxContent>
                </v:textbox>
              </v:rect>
            </w:pict>
          </mc:Fallback>
        </mc:AlternateContent>
      </w:r>
    </w:p>
    <w:p w14:paraId="0F17DAB1" w14:textId="77777777" w:rsidR="00202DD5" w:rsidRDefault="00202DD5">
      <w:pPr>
        <w:tabs>
          <w:tab w:val="left" w:pos="-180"/>
          <w:tab w:val="right" w:pos="1980"/>
          <w:tab w:val="left" w:pos="2160"/>
          <w:tab w:val="left" w:pos="4320"/>
        </w:tabs>
        <w:rPr>
          <w:b/>
        </w:rPr>
      </w:pPr>
    </w:p>
    <w:p w14:paraId="212D80C2" w14:textId="77777777" w:rsidR="00202DD5" w:rsidRDefault="00202DD5">
      <w:pPr>
        <w:tabs>
          <w:tab w:val="left" w:pos="-180"/>
          <w:tab w:val="right" w:pos="1980"/>
          <w:tab w:val="left" w:pos="2160"/>
          <w:tab w:val="left" w:pos="4320"/>
        </w:tabs>
        <w:rPr>
          <w:b/>
        </w:rPr>
      </w:pPr>
    </w:p>
    <w:p w14:paraId="69B15EC0" w14:textId="77777777" w:rsidR="00202DD5" w:rsidRDefault="00F63382">
      <w:pPr>
        <w:tabs>
          <w:tab w:val="left" w:pos="-180"/>
          <w:tab w:val="right" w:pos="1980"/>
          <w:tab w:val="left" w:pos="2160"/>
          <w:tab w:val="left" w:pos="4320"/>
        </w:tabs>
        <w:rPr>
          <w:b/>
        </w:rPr>
      </w:pPr>
      <w:r>
        <w:rPr>
          <w:b/>
        </w:rPr>
        <w:t>I hereby certify that this company, which I am duly authorized to sign for, accepts the terms and conditions of UNFPA (</w:t>
      </w:r>
      <w:hyperlink r:id="rId14">
        <w:r>
          <w:rPr>
            <w:color w:val="0000FF"/>
            <w:u w:val="single"/>
          </w:rPr>
          <w:t>http://www.unfpa.org/resources/unfpa-general-conditions-contract</w:t>
        </w:r>
      </w:hyperlink>
      <w:r>
        <w:rPr>
          <w:b/>
        </w:rPr>
        <w:t xml:space="preserve"> ) and we will abide by this quotation until it expires. </w:t>
      </w:r>
    </w:p>
    <w:p w14:paraId="548CE881" w14:textId="77777777" w:rsidR="00202DD5" w:rsidRDefault="00202DD5">
      <w:pPr>
        <w:tabs>
          <w:tab w:val="left" w:pos="-180"/>
          <w:tab w:val="right" w:pos="1980"/>
          <w:tab w:val="left" w:pos="2160"/>
          <w:tab w:val="left" w:pos="4320"/>
        </w:tabs>
        <w:rPr>
          <w:b/>
        </w:rPr>
      </w:pPr>
    </w:p>
    <w:p w14:paraId="3CC08743" w14:textId="77777777" w:rsidR="00202DD5" w:rsidRDefault="00F63382">
      <w:pPr>
        <w:tabs>
          <w:tab w:val="left" w:pos="-180"/>
          <w:tab w:val="right" w:pos="1980"/>
          <w:tab w:val="left" w:pos="2160"/>
          <w:tab w:val="left" w:pos="4320"/>
        </w:tabs>
        <w:rPr>
          <w:b/>
          <w:u w:val="single"/>
        </w:rPr>
      </w:pPr>
      <w:r>
        <w:rPr>
          <w:b/>
          <w:u w:val="single"/>
        </w:rPr>
        <w:tab/>
      </w:r>
      <w:r>
        <w:rPr>
          <w:b/>
          <w:u w:val="single"/>
        </w:rPr>
        <w:tab/>
      </w:r>
      <w:r>
        <w:rPr>
          <w:b/>
        </w:rPr>
        <w:tab/>
      </w:r>
      <w:r>
        <w:rPr>
          <w:b/>
        </w:rPr>
        <w:tab/>
      </w:r>
      <w:r>
        <w:rPr>
          <w:b/>
        </w:rPr>
        <w:tab/>
      </w:r>
      <w:r>
        <w:rPr>
          <w:b/>
        </w:rPr>
        <w:tab/>
      </w:r>
      <w:r>
        <w:rPr>
          <w:b/>
          <w:u w:val="single"/>
        </w:rPr>
        <w:tab/>
      </w:r>
      <w:r>
        <w:rPr>
          <w:b/>
          <w:u w:val="single"/>
        </w:rPr>
        <w:tab/>
      </w:r>
      <w:r>
        <w:rPr>
          <w:b/>
          <w:u w:val="single"/>
        </w:rPr>
        <w:tab/>
      </w:r>
      <w:r>
        <w:rPr>
          <w:b/>
          <w:u w:val="single"/>
        </w:rPr>
        <w:tab/>
      </w:r>
    </w:p>
    <w:p w14:paraId="4111EC7B" w14:textId="77777777" w:rsidR="00202DD5" w:rsidRDefault="00F63382">
      <w:pPr>
        <w:rPr>
          <w:u w:val="single"/>
        </w:rPr>
      </w:pPr>
      <w:r>
        <w:rPr>
          <w:b/>
        </w:rPr>
        <w:t>Name and title</w:t>
      </w:r>
      <w:r>
        <w:rPr>
          <w:b/>
        </w:rPr>
        <w:tab/>
      </w:r>
      <w:r>
        <w:rPr>
          <w:b/>
        </w:rPr>
        <w:tab/>
      </w:r>
      <w:r>
        <w:rPr>
          <w:b/>
        </w:rPr>
        <w:tab/>
      </w:r>
      <w:r>
        <w:rPr>
          <w:b/>
        </w:rPr>
        <w:tab/>
      </w:r>
      <w:r>
        <w:rPr>
          <w:b/>
        </w:rPr>
        <w:tab/>
      </w:r>
      <w:r>
        <w:rPr>
          <w:b/>
        </w:rPr>
        <w:tab/>
      </w:r>
      <w:r>
        <w:rPr>
          <w:b/>
        </w:rPr>
        <w:tab/>
      </w:r>
      <w:r>
        <w:rPr>
          <w:b/>
        </w:rPr>
        <w:tab/>
        <w:t>Date and Place</w:t>
      </w:r>
    </w:p>
    <w:sectPr w:rsidR="00202DD5">
      <w:headerReference w:type="default" r:id="rId15"/>
      <w:footerReference w:type="default" r:id="rId16"/>
      <w:pgSz w:w="12240" w:h="15840"/>
      <w:pgMar w:top="851" w:right="1440" w:bottom="993" w:left="1440" w:header="99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0570C" w14:textId="77777777" w:rsidR="0022736C" w:rsidRDefault="0022736C">
      <w:r>
        <w:separator/>
      </w:r>
    </w:p>
  </w:endnote>
  <w:endnote w:type="continuationSeparator" w:id="0">
    <w:p w14:paraId="22A5A790" w14:textId="77777777" w:rsidR="0022736C" w:rsidRDefault="00227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FPA-Text">
    <w:altName w:val="Rockwell"/>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8AEC2" w14:textId="77777777" w:rsidR="00202DD5" w:rsidRDefault="00F63382">
    <w:pPr>
      <w:pBdr>
        <w:top w:val="nil"/>
        <w:left w:val="nil"/>
        <w:bottom w:val="nil"/>
        <w:right w:val="nil"/>
        <w:between w:val="nil"/>
      </w:pBdr>
      <w:tabs>
        <w:tab w:val="center" w:pos="4153"/>
        <w:tab w:val="right" w:pos="8306"/>
      </w:tabs>
      <w:jc w:val="right"/>
      <w:rPr>
        <w:color w:val="365F91"/>
      </w:rPr>
    </w:pPr>
    <w:r>
      <w:rPr>
        <w:color w:val="7F7F7F"/>
      </w:rPr>
      <w:t xml:space="preserve">Page </w:t>
    </w:r>
    <w:r>
      <w:rPr>
        <w:b/>
        <w:color w:val="7F7F7F"/>
      </w:rPr>
      <w:fldChar w:fldCharType="begin"/>
    </w:r>
    <w:r>
      <w:rPr>
        <w:b/>
        <w:color w:val="7F7F7F"/>
      </w:rPr>
      <w:instrText>PAGE</w:instrText>
    </w:r>
    <w:r>
      <w:rPr>
        <w:b/>
        <w:color w:val="7F7F7F"/>
      </w:rPr>
      <w:fldChar w:fldCharType="separate"/>
    </w:r>
    <w:r w:rsidR="001E20F4">
      <w:rPr>
        <w:b/>
        <w:noProof/>
        <w:color w:val="7F7F7F"/>
      </w:rPr>
      <w:t>1</w:t>
    </w:r>
    <w:r>
      <w:rPr>
        <w:b/>
        <w:color w:val="7F7F7F"/>
      </w:rPr>
      <w:fldChar w:fldCharType="end"/>
    </w:r>
    <w:r>
      <w:rPr>
        <w:color w:val="7F7F7F"/>
      </w:rPr>
      <w:t xml:space="preserve"> of </w:t>
    </w:r>
    <w:r>
      <w:rPr>
        <w:b/>
        <w:color w:val="7F7F7F"/>
      </w:rPr>
      <w:fldChar w:fldCharType="begin"/>
    </w:r>
    <w:r>
      <w:rPr>
        <w:b/>
        <w:color w:val="7F7F7F"/>
      </w:rPr>
      <w:instrText>NUMPAGES</w:instrText>
    </w:r>
    <w:r>
      <w:rPr>
        <w:b/>
        <w:color w:val="7F7F7F"/>
      </w:rPr>
      <w:fldChar w:fldCharType="separate"/>
    </w:r>
    <w:r w:rsidR="001E20F4">
      <w:rPr>
        <w:b/>
        <w:noProof/>
        <w:color w:val="7F7F7F"/>
      </w:rPr>
      <w:t>2</w:t>
    </w:r>
    <w:r>
      <w:rPr>
        <w:b/>
        <w:color w:val="7F7F7F"/>
      </w:rPr>
      <w:fldChar w:fldCharType="end"/>
    </w:r>
  </w:p>
  <w:p w14:paraId="14E4FFA0" w14:textId="77777777" w:rsidR="00202DD5" w:rsidRDefault="00F63382">
    <w:pPr>
      <w:pBdr>
        <w:top w:val="nil"/>
        <w:left w:val="nil"/>
        <w:bottom w:val="nil"/>
        <w:right w:val="nil"/>
        <w:between w:val="nil"/>
      </w:pBdr>
      <w:tabs>
        <w:tab w:val="center" w:pos="4153"/>
        <w:tab w:val="right" w:pos="8306"/>
      </w:tabs>
      <w:jc w:val="center"/>
      <w:rPr>
        <w:color w:val="000000"/>
      </w:rPr>
    </w:pPr>
    <w:r>
      <w:rPr>
        <w:color w:val="548DD4"/>
      </w:rPr>
      <w:t>UNFPA/PSB/Templates/Emergency Procurement/ Emergency RFQ Template Below 250.000 USD [0315-Rev02]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8A8C" w14:textId="77777777" w:rsidR="0022736C" w:rsidRDefault="0022736C">
      <w:r>
        <w:separator/>
      </w:r>
    </w:p>
  </w:footnote>
  <w:footnote w:type="continuationSeparator" w:id="0">
    <w:p w14:paraId="69928B7E" w14:textId="77777777" w:rsidR="0022736C" w:rsidRDefault="00227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E2992" w14:textId="77777777" w:rsidR="00202DD5" w:rsidRDefault="00F63382">
    <w:pPr>
      <w:pBdr>
        <w:top w:val="nil"/>
        <w:left w:val="nil"/>
        <w:bottom w:val="nil"/>
        <w:right w:val="nil"/>
        <w:between w:val="nil"/>
      </w:pBdr>
      <w:tabs>
        <w:tab w:val="center" w:pos="4153"/>
        <w:tab w:val="right" w:pos="8306"/>
        <w:tab w:val="right" w:pos="9360"/>
      </w:tabs>
      <w:rPr>
        <w:b/>
        <w:color w:val="000000"/>
      </w:rPr>
    </w:pPr>
    <w:r>
      <w:rPr>
        <w:color w:val="000000"/>
      </w:rPr>
      <w:tab/>
    </w:r>
    <w:r>
      <w:rPr>
        <w:color w:val="000000"/>
      </w:rPr>
      <w:tab/>
    </w:r>
    <w:r>
      <w:rPr>
        <w:noProof/>
      </w:rPr>
      <w:drawing>
        <wp:anchor distT="0" distB="0" distL="0" distR="0" simplePos="0" relativeHeight="251658240" behindDoc="1" locked="0" layoutInCell="1" hidden="0" allowOverlap="1" wp14:anchorId="5F34214D" wp14:editId="6DEE65FB">
          <wp:simplePos x="0" y="0"/>
          <wp:positionH relativeFrom="column">
            <wp:posOffset>-565149</wp:posOffset>
          </wp:positionH>
          <wp:positionV relativeFrom="paragraph">
            <wp:posOffset>-192404</wp:posOffset>
          </wp:positionV>
          <wp:extent cx="962025" cy="447675"/>
          <wp:effectExtent l="0" t="0" r="0" b="0"/>
          <wp:wrapNone/>
          <wp:docPr id="8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62025" cy="4476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326BE"/>
    <w:multiLevelType w:val="hybridMultilevel"/>
    <w:tmpl w:val="C434A4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5D02DF"/>
    <w:multiLevelType w:val="hybridMultilevel"/>
    <w:tmpl w:val="B0007FCA"/>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2" w15:restartNumberingAfterBreak="0">
    <w:nsid w:val="092C06F0"/>
    <w:multiLevelType w:val="hybridMultilevel"/>
    <w:tmpl w:val="F4E0B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3979DF"/>
    <w:multiLevelType w:val="hybridMultilevel"/>
    <w:tmpl w:val="40D6BB36"/>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4" w15:restartNumberingAfterBreak="0">
    <w:nsid w:val="0AFE5A73"/>
    <w:multiLevelType w:val="hybridMultilevel"/>
    <w:tmpl w:val="13BC8D0C"/>
    <w:lvl w:ilvl="0" w:tplc="A94A08A6">
      <w:start w:val="2"/>
      <w:numFmt w:val="decimal"/>
      <w:lvlText w:val="%1."/>
      <w:lvlJc w:val="left"/>
      <w:pPr>
        <w:ind w:left="1440" w:hanging="360"/>
      </w:pPr>
      <w:rPr>
        <w:rFonts w:hint="default"/>
        <w:b/>
        <w:sz w:val="24"/>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0B8226FD"/>
    <w:multiLevelType w:val="hybridMultilevel"/>
    <w:tmpl w:val="82463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790D34"/>
    <w:multiLevelType w:val="hybridMultilevel"/>
    <w:tmpl w:val="21E6E368"/>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7" w15:restartNumberingAfterBreak="0">
    <w:nsid w:val="0E38245A"/>
    <w:multiLevelType w:val="hybridMultilevel"/>
    <w:tmpl w:val="9E36EE9A"/>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8" w15:restartNumberingAfterBreak="0">
    <w:nsid w:val="0E463EEB"/>
    <w:multiLevelType w:val="hybridMultilevel"/>
    <w:tmpl w:val="4462E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0E24B8"/>
    <w:multiLevelType w:val="hybridMultilevel"/>
    <w:tmpl w:val="7F2C2442"/>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0" w15:restartNumberingAfterBreak="0">
    <w:nsid w:val="1173168A"/>
    <w:multiLevelType w:val="hybridMultilevel"/>
    <w:tmpl w:val="67A466F8"/>
    <w:lvl w:ilvl="0" w:tplc="08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2E51E97"/>
    <w:multiLevelType w:val="hybridMultilevel"/>
    <w:tmpl w:val="F9CE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4B4B4A"/>
    <w:multiLevelType w:val="hybridMultilevel"/>
    <w:tmpl w:val="0C58F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3D46357"/>
    <w:multiLevelType w:val="hybridMultilevel"/>
    <w:tmpl w:val="2B9C6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67366C9"/>
    <w:multiLevelType w:val="hybridMultilevel"/>
    <w:tmpl w:val="8ED065B2"/>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5" w15:restartNumberingAfterBreak="0">
    <w:nsid w:val="18AD5296"/>
    <w:multiLevelType w:val="hybridMultilevel"/>
    <w:tmpl w:val="83887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90166E6"/>
    <w:multiLevelType w:val="hybridMultilevel"/>
    <w:tmpl w:val="14CC4E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9D0749E"/>
    <w:multiLevelType w:val="hybridMultilevel"/>
    <w:tmpl w:val="9ED6F608"/>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8" w15:restartNumberingAfterBreak="0">
    <w:nsid w:val="1BFC4F08"/>
    <w:multiLevelType w:val="hybridMultilevel"/>
    <w:tmpl w:val="685CF84C"/>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9" w15:restartNumberingAfterBreak="0">
    <w:nsid w:val="1C1E5AB4"/>
    <w:multiLevelType w:val="hybridMultilevel"/>
    <w:tmpl w:val="751E8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1125C7F"/>
    <w:multiLevelType w:val="hybridMultilevel"/>
    <w:tmpl w:val="16E492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13E7A81"/>
    <w:multiLevelType w:val="hybridMultilevel"/>
    <w:tmpl w:val="9B185378"/>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22" w15:restartNumberingAfterBreak="0">
    <w:nsid w:val="216F6538"/>
    <w:multiLevelType w:val="hybridMultilevel"/>
    <w:tmpl w:val="48CC3F6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5A72B3E"/>
    <w:multiLevelType w:val="hybridMultilevel"/>
    <w:tmpl w:val="2E2E0936"/>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24" w15:restartNumberingAfterBreak="0">
    <w:nsid w:val="26F361D4"/>
    <w:multiLevelType w:val="hybridMultilevel"/>
    <w:tmpl w:val="D330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6FE27A2"/>
    <w:multiLevelType w:val="hybridMultilevel"/>
    <w:tmpl w:val="84DC9330"/>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26" w15:restartNumberingAfterBreak="0">
    <w:nsid w:val="27761446"/>
    <w:multiLevelType w:val="hybridMultilevel"/>
    <w:tmpl w:val="5B1C95E0"/>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27" w15:restartNumberingAfterBreak="0">
    <w:nsid w:val="285C18A4"/>
    <w:multiLevelType w:val="hybridMultilevel"/>
    <w:tmpl w:val="DEC6F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9206056"/>
    <w:multiLevelType w:val="hybridMultilevel"/>
    <w:tmpl w:val="72EEB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9EB62C9"/>
    <w:multiLevelType w:val="hybridMultilevel"/>
    <w:tmpl w:val="CA8A90D0"/>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30" w15:restartNumberingAfterBreak="0">
    <w:nsid w:val="2ABF1543"/>
    <w:multiLevelType w:val="hybridMultilevel"/>
    <w:tmpl w:val="76C83FF2"/>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31" w15:restartNumberingAfterBreak="0">
    <w:nsid w:val="2B261D88"/>
    <w:multiLevelType w:val="hybridMultilevel"/>
    <w:tmpl w:val="CADCCF74"/>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32" w15:restartNumberingAfterBreak="0">
    <w:nsid w:val="2E7A33AF"/>
    <w:multiLevelType w:val="hybridMultilevel"/>
    <w:tmpl w:val="2E8E7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0D92D0C"/>
    <w:multiLevelType w:val="hybridMultilevel"/>
    <w:tmpl w:val="D4FC6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4376BB8"/>
    <w:multiLevelType w:val="hybridMultilevel"/>
    <w:tmpl w:val="E272A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63E2A0D"/>
    <w:multiLevelType w:val="hybridMultilevel"/>
    <w:tmpl w:val="62BC5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6675BA6"/>
    <w:multiLevelType w:val="hybridMultilevel"/>
    <w:tmpl w:val="E9A03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775532B"/>
    <w:multiLevelType w:val="hybridMultilevel"/>
    <w:tmpl w:val="19760676"/>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38" w15:restartNumberingAfterBreak="0">
    <w:nsid w:val="3B666FE5"/>
    <w:multiLevelType w:val="hybridMultilevel"/>
    <w:tmpl w:val="223845C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9" w15:restartNumberingAfterBreak="0">
    <w:nsid w:val="3B672B62"/>
    <w:multiLevelType w:val="hybridMultilevel"/>
    <w:tmpl w:val="597EA472"/>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40" w15:restartNumberingAfterBreak="0">
    <w:nsid w:val="3BFC0461"/>
    <w:multiLevelType w:val="hybridMultilevel"/>
    <w:tmpl w:val="F91C6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CC80E7A"/>
    <w:multiLevelType w:val="hybridMultilevel"/>
    <w:tmpl w:val="8C72921C"/>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42" w15:restartNumberingAfterBreak="0">
    <w:nsid w:val="3D965F04"/>
    <w:multiLevelType w:val="hybridMultilevel"/>
    <w:tmpl w:val="4DC85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E311AA0"/>
    <w:multiLevelType w:val="hybridMultilevel"/>
    <w:tmpl w:val="3AF09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517243"/>
    <w:multiLevelType w:val="hybridMultilevel"/>
    <w:tmpl w:val="FB441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E951146"/>
    <w:multiLevelType w:val="hybridMultilevel"/>
    <w:tmpl w:val="854AD328"/>
    <w:lvl w:ilvl="0" w:tplc="08090001">
      <w:start w:val="1"/>
      <w:numFmt w:val="bullet"/>
      <w:lvlText w:val=""/>
      <w:lvlJc w:val="left"/>
      <w:pPr>
        <w:ind w:left="847" w:hanging="360"/>
      </w:pPr>
      <w:rPr>
        <w:rFonts w:ascii="Symbol" w:hAnsi="Symbol" w:hint="default"/>
      </w:rPr>
    </w:lvl>
    <w:lvl w:ilvl="1" w:tplc="08090003" w:tentative="1">
      <w:start w:val="1"/>
      <w:numFmt w:val="bullet"/>
      <w:lvlText w:val="o"/>
      <w:lvlJc w:val="left"/>
      <w:pPr>
        <w:ind w:left="1567" w:hanging="360"/>
      </w:pPr>
      <w:rPr>
        <w:rFonts w:ascii="Courier New" w:hAnsi="Courier New" w:cs="Courier New" w:hint="default"/>
      </w:rPr>
    </w:lvl>
    <w:lvl w:ilvl="2" w:tplc="08090005" w:tentative="1">
      <w:start w:val="1"/>
      <w:numFmt w:val="bullet"/>
      <w:lvlText w:val=""/>
      <w:lvlJc w:val="left"/>
      <w:pPr>
        <w:ind w:left="2287" w:hanging="360"/>
      </w:pPr>
      <w:rPr>
        <w:rFonts w:ascii="Wingdings" w:hAnsi="Wingdings" w:hint="default"/>
      </w:rPr>
    </w:lvl>
    <w:lvl w:ilvl="3" w:tplc="08090001" w:tentative="1">
      <w:start w:val="1"/>
      <w:numFmt w:val="bullet"/>
      <w:lvlText w:val=""/>
      <w:lvlJc w:val="left"/>
      <w:pPr>
        <w:ind w:left="3007" w:hanging="360"/>
      </w:pPr>
      <w:rPr>
        <w:rFonts w:ascii="Symbol" w:hAnsi="Symbol" w:hint="default"/>
      </w:rPr>
    </w:lvl>
    <w:lvl w:ilvl="4" w:tplc="08090003" w:tentative="1">
      <w:start w:val="1"/>
      <w:numFmt w:val="bullet"/>
      <w:lvlText w:val="o"/>
      <w:lvlJc w:val="left"/>
      <w:pPr>
        <w:ind w:left="3727" w:hanging="360"/>
      </w:pPr>
      <w:rPr>
        <w:rFonts w:ascii="Courier New" w:hAnsi="Courier New" w:cs="Courier New" w:hint="default"/>
      </w:rPr>
    </w:lvl>
    <w:lvl w:ilvl="5" w:tplc="08090005" w:tentative="1">
      <w:start w:val="1"/>
      <w:numFmt w:val="bullet"/>
      <w:lvlText w:val=""/>
      <w:lvlJc w:val="left"/>
      <w:pPr>
        <w:ind w:left="4447" w:hanging="360"/>
      </w:pPr>
      <w:rPr>
        <w:rFonts w:ascii="Wingdings" w:hAnsi="Wingdings" w:hint="default"/>
      </w:rPr>
    </w:lvl>
    <w:lvl w:ilvl="6" w:tplc="08090001" w:tentative="1">
      <w:start w:val="1"/>
      <w:numFmt w:val="bullet"/>
      <w:lvlText w:val=""/>
      <w:lvlJc w:val="left"/>
      <w:pPr>
        <w:ind w:left="5167" w:hanging="360"/>
      </w:pPr>
      <w:rPr>
        <w:rFonts w:ascii="Symbol" w:hAnsi="Symbol" w:hint="default"/>
      </w:rPr>
    </w:lvl>
    <w:lvl w:ilvl="7" w:tplc="08090003" w:tentative="1">
      <w:start w:val="1"/>
      <w:numFmt w:val="bullet"/>
      <w:lvlText w:val="o"/>
      <w:lvlJc w:val="left"/>
      <w:pPr>
        <w:ind w:left="5887" w:hanging="360"/>
      </w:pPr>
      <w:rPr>
        <w:rFonts w:ascii="Courier New" w:hAnsi="Courier New" w:cs="Courier New" w:hint="default"/>
      </w:rPr>
    </w:lvl>
    <w:lvl w:ilvl="8" w:tplc="08090005" w:tentative="1">
      <w:start w:val="1"/>
      <w:numFmt w:val="bullet"/>
      <w:lvlText w:val=""/>
      <w:lvlJc w:val="left"/>
      <w:pPr>
        <w:ind w:left="6607" w:hanging="360"/>
      </w:pPr>
      <w:rPr>
        <w:rFonts w:ascii="Wingdings" w:hAnsi="Wingdings" w:hint="default"/>
      </w:rPr>
    </w:lvl>
  </w:abstractNum>
  <w:abstractNum w:abstractNumId="46" w15:restartNumberingAfterBreak="0">
    <w:nsid w:val="3E9D55DF"/>
    <w:multiLevelType w:val="hybridMultilevel"/>
    <w:tmpl w:val="6E841E5C"/>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47" w15:restartNumberingAfterBreak="0">
    <w:nsid w:val="3F6411F8"/>
    <w:multiLevelType w:val="hybridMultilevel"/>
    <w:tmpl w:val="A808BE32"/>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48" w15:restartNumberingAfterBreak="0">
    <w:nsid w:val="405409E6"/>
    <w:multiLevelType w:val="hybridMultilevel"/>
    <w:tmpl w:val="B75A9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2C65656"/>
    <w:multiLevelType w:val="hybridMultilevel"/>
    <w:tmpl w:val="34E456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60865FB"/>
    <w:multiLevelType w:val="hybridMultilevel"/>
    <w:tmpl w:val="A58464A8"/>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51" w15:restartNumberingAfterBreak="0">
    <w:nsid w:val="48A92CFC"/>
    <w:multiLevelType w:val="hybridMultilevel"/>
    <w:tmpl w:val="DC8C68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8ED6429"/>
    <w:multiLevelType w:val="hybridMultilevel"/>
    <w:tmpl w:val="9AEE4084"/>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53" w15:restartNumberingAfterBreak="0">
    <w:nsid w:val="49131860"/>
    <w:multiLevelType w:val="hybridMultilevel"/>
    <w:tmpl w:val="9DA2E2C0"/>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54" w15:restartNumberingAfterBreak="0">
    <w:nsid w:val="491D1679"/>
    <w:multiLevelType w:val="hybridMultilevel"/>
    <w:tmpl w:val="282A3648"/>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55" w15:restartNumberingAfterBreak="0">
    <w:nsid w:val="4B7639AB"/>
    <w:multiLevelType w:val="hybridMultilevel"/>
    <w:tmpl w:val="411C5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D54544F"/>
    <w:multiLevelType w:val="hybridMultilevel"/>
    <w:tmpl w:val="C95E9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D95174A"/>
    <w:multiLevelType w:val="hybridMultilevel"/>
    <w:tmpl w:val="09764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4DB444FD"/>
    <w:multiLevelType w:val="hybridMultilevel"/>
    <w:tmpl w:val="EE4EAB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EC47E28"/>
    <w:multiLevelType w:val="hybridMultilevel"/>
    <w:tmpl w:val="F558F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F757BDD"/>
    <w:multiLevelType w:val="hybridMultilevel"/>
    <w:tmpl w:val="0B38E2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0452A51"/>
    <w:multiLevelType w:val="hybridMultilevel"/>
    <w:tmpl w:val="940E7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51987405"/>
    <w:multiLevelType w:val="hybridMultilevel"/>
    <w:tmpl w:val="41DE3F94"/>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63" w15:restartNumberingAfterBreak="0">
    <w:nsid w:val="53E37A26"/>
    <w:multiLevelType w:val="hybridMultilevel"/>
    <w:tmpl w:val="2278C38A"/>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64" w15:restartNumberingAfterBreak="0">
    <w:nsid w:val="56803BFE"/>
    <w:multiLevelType w:val="hybridMultilevel"/>
    <w:tmpl w:val="2AA43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88123C4"/>
    <w:multiLevelType w:val="hybridMultilevel"/>
    <w:tmpl w:val="A55076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59432152"/>
    <w:multiLevelType w:val="hybridMultilevel"/>
    <w:tmpl w:val="15DCF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5D3579AF"/>
    <w:multiLevelType w:val="multilevel"/>
    <w:tmpl w:val="F2DA3F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E02328E"/>
    <w:multiLevelType w:val="hybridMultilevel"/>
    <w:tmpl w:val="EB467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5E3D24B1"/>
    <w:multiLevelType w:val="hybridMultilevel"/>
    <w:tmpl w:val="55A651AA"/>
    <w:lvl w:ilvl="0" w:tplc="FB300D86">
      <w:start w:val="1"/>
      <w:numFmt w:val="bullet"/>
      <w:lvlText w:val="-"/>
      <w:lvlJc w:val="left"/>
      <w:pPr>
        <w:ind w:left="1440" w:hanging="360"/>
      </w:pPr>
      <w:rPr>
        <w:rFonts w:ascii="Calibri" w:eastAsia="Calibri" w:hAnsi="Calibri"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0" w15:restartNumberingAfterBreak="0">
    <w:nsid w:val="5E9B396B"/>
    <w:multiLevelType w:val="hybridMultilevel"/>
    <w:tmpl w:val="9C4C7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FAD2C99"/>
    <w:multiLevelType w:val="hybridMultilevel"/>
    <w:tmpl w:val="5D76E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2DB4993"/>
    <w:multiLevelType w:val="hybridMultilevel"/>
    <w:tmpl w:val="A4AE3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4CC2799"/>
    <w:multiLevelType w:val="hybridMultilevel"/>
    <w:tmpl w:val="D9C2A966"/>
    <w:lvl w:ilvl="0" w:tplc="08090001">
      <w:start w:val="1"/>
      <w:numFmt w:val="bullet"/>
      <w:lvlText w:val=""/>
      <w:lvlJc w:val="left"/>
      <w:pPr>
        <w:ind w:left="719" w:hanging="360"/>
      </w:pPr>
      <w:rPr>
        <w:rFonts w:ascii="Symbol" w:hAnsi="Symbol" w:hint="default"/>
      </w:rPr>
    </w:lvl>
    <w:lvl w:ilvl="1" w:tplc="62CCB634">
      <w:numFmt w:val="bullet"/>
      <w:lvlText w:val="-"/>
      <w:lvlJc w:val="left"/>
      <w:pPr>
        <w:ind w:left="1439" w:hanging="360"/>
      </w:pPr>
      <w:rPr>
        <w:rFonts w:ascii="Times New Roman" w:eastAsia="Times New Roman" w:hAnsi="Times New Roman" w:cs="Times New Roman"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74" w15:restartNumberingAfterBreak="0">
    <w:nsid w:val="6C6E12A4"/>
    <w:multiLevelType w:val="hybridMultilevel"/>
    <w:tmpl w:val="E828E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D093A77"/>
    <w:multiLevelType w:val="hybridMultilevel"/>
    <w:tmpl w:val="1C624F1E"/>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76" w15:restartNumberingAfterBreak="0">
    <w:nsid w:val="6DA35FB8"/>
    <w:multiLevelType w:val="hybridMultilevel"/>
    <w:tmpl w:val="69FC7DD4"/>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77" w15:restartNumberingAfterBreak="0">
    <w:nsid w:val="704A269B"/>
    <w:multiLevelType w:val="hybridMultilevel"/>
    <w:tmpl w:val="120EF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1423407"/>
    <w:multiLevelType w:val="hybridMultilevel"/>
    <w:tmpl w:val="CF768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41F29E0"/>
    <w:multiLevelType w:val="hybridMultilevel"/>
    <w:tmpl w:val="648CE8F2"/>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80" w15:restartNumberingAfterBreak="0">
    <w:nsid w:val="75713873"/>
    <w:multiLevelType w:val="hybridMultilevel"/>
    <w:tmpl w:val="05D88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5FE6073"/>
    <w:multiLevelType w:val="hybridMultilevel"/>
    <w:tmpl w:val="A76AF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7B647C2"/>
    <w:multiLevelType w:val="hybridMultilevel"/>
    <w:tmpl w:val="35821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8064A38"/>
    <w:multiLevelType w:val="hybridMultilevel"/>
    <w:tmpl w:val="D6481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9DE1D38"/>
    <w:multiLevelType w:val="hybridMultilevel"/>
    <w:tmpl w:val="79C88EE4"/>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85" w15:restartNumberingAfterBreak="0">
    <w:nsid w:val="7B3E5C6A"/>
    <w:multiLevelType w:val="hybridMultilevel"/>
    <w:tmpl w:val="0B3EB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7C6917C6"/>
    <w:multiLevelType w:val="hybridMultilevel"/>
    <w:tmpl w:val="DBD052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7D737C30"/>
    <w:multiLevelType w:val="hybridMultilevel"/>
    <w:tmpl w:val="2154E6D4"/>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88" w15:restartNumberingAfterBreak="0">
    <w:nsid w:val="7D8538AB"/>
    <w:multiLevelType w:val="hybridMultilevel"/>
    <w:tmpl w:val="D0026758"/>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89" w15:restartNumberingAfterBreak="0">
    <w:nsid w:val="7E8760BA"/>
    <w:multiLevelType w:val="hybridMultilevel"/>
    <w:tmpl w:val="C644D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F290A5D"/>
    <w:multiLevelType w:val="hybridMultilevel"/>
    <w:tmpl w:val="21FC3ABC"/>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91" w15:restartNumberingAfterBreak="0">
    <w:nsid w:val="7F2F0D9E"/>
    <w:multiLevelType w:val="hybridMultilevel"/>
    <w:tmpl w:val="097AE9A8"/>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92" w15:restartNumberingAfterBreak="0">
    <w:nsid w:val="7FF105B0"/>
    <w:multiLevelType w:val="hybridMultilevel"/>
    <w:tmpl w:val="2A3CA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261790">
    <w:abstractNumId w:val="67"/>
  </w:num>
  <w:num w:numId="2" w16cid:durableId="766927034">
    <w:abstractNumId w:val="88"/>
  </w:num>
  <w:num w:numId="3" w16cid:durableId="1538396191">
    <w:abstractNumId w:val="21"/>
  </w:num>
  <w:num w:numId="4" w16cid:durableId="113062208">
    <w:abstractNumId w:val="18"/>
  </w:num>
  <w:num w:numId="5" w16cid:durableId="1743328575">
    <w:abstractNumId w:val="50"/>
  </w:num>
  <w:num w:numId="6" w16cid:durableId="1378776888">
    <w:abstractNumId w:val="75"/>
  </w:num>
  <w:num w:numId="7" w16cid:durableId="1844121239">
    <w:abstractNumId w:val="73"/>
  </w:num>
  <w:num w:numId="8" w16cid:durableId="739786922">
    <w:abstractNumId w:val="90"/>
  </w:num>
  <w:num w:numId="9" w16cid:durableId="904682182">
    <w:abstractNumId w:val="29"/>
  </w:num>
  <w:num w:numId="10" w16cid:durableId="249311615">
    <w:abstractNumId w:val="7"/>
  </w:num>
  <w:num w:numId="11" w16cid:durableId="770008358">
    <w:abstractNumId w:val="25"/>
  </w:num>
  <w:num w:numId="12" w16cid:durableId="2057662020">
    <w:abstractNumId w:val="76"/>
  </w:num>
  <w:num w:numId="13" w16cid:durableId="220023462">
    <w:abstractNumId w:val="1"/>
  </w:num>
  <w:num w:numId="14" w16cid:durableId="1756323403">
    <w:abstractNumId w:val="41"/>
  </w:num>
  <w:num w:numId="15" w16cid:durableId="1478574125">
    <w:abstractNumId w:val="52"/>
  </w:num>
  <w:num w:numId="16" w16cid:durableId="701326352">
    <w:abstractNumId w:val="14"/>
  </w:num>
  <w:num w:numId="17" w16cid:durableId="1714424116">
    <w:abstractNumId w:val="37"/>
  </w:num>
  <w:num w:numId="18" w16cid:durableId="1008867304">
    <w:abstractNumId w:val="54"/>
  </w:num>
  <w:num w:numId="19" w16cid:durableId="1579246491">
    <w:abstractNumId w:val="84"/>
  </w:num>
  <w:num w:numId="20" w16cid:durableId="1586495793">
    <w:abstractNumId w:val="79"/>
  </w:num>
  <w:num w:numId="21" w16cid:durableId="663506620">
    <w:abstractNumId w:val="46"/>
  </w:num>
  <w:num w:numId="22" w16cid:durableId="324556404">
    <w:abstractNumId w:val="81"/>
  </w:num>
  <w:num w:numId="23" w16cid:durableId="1164053411">
    <w:abstractNumId w:val="17"/>
  </w:num>
  <w:num w:numId="24" w16cid:durableId="1872955275">
    <w:abstractNumId w:val="6"/>
  </w:num>
  <w:num w:numId="25" w16cid:durableId="891305741">
    <w:abstractNumId w:val="9"/>
  </w:num>
  <w:num w:numId="26" w16cid:durableId="761799812">
    <w:abstractNumId w:val="3"/>
  </w:num>
  <w:num w:numId="27" w16cid:durableId="29307655">
    <w:abstractNumId w:val="62"/>
  </w:num>
  <w:num w:numId="28" w16cid:durableId="448429685">
    <w:abstractNumId w:val="23"/>
  </w:num>
  <w:num w:numId="29" w16cid:durableId="1345398550">
    <w:abstractNumId w:val="47"/>
  </w:num>
  <w:num w:numId="30" w16cid:durableId="213928834">
    <w:abstractNumId w:val="87"/>
  </w:num>
  <w:num w:numId="31" w16cid:durableId="973222218">
    <w:abstractNumId w:val="30"/>
  </w:num>
  <w:num w:numId="32" w16cid:durableId="727798492">
    <w:abstractNumId w:val="92"/>
  </w:num>
  <w:num w:numId="33" w16cid:durableId="545291596">
    <w:abstractNumId w:val="31"/>
  </w:num>
  <w:num w:numId="34" w16cid:durableId="1830250090">
    <w:abstractNumId w:val="39"/>
  </w:num>
  <w:num w:numId="35" w16cid:durableId="840582007">
    <w:abstractNumId w:val="91"/>
  </w:num>
  <w:num w:numId="36" w16cid:durableId="70584632">
    <w:abstractNumId w:val="57"/>
  </w:num>
  <w:num w:numId="37" w16cid:durableId="1429890295">
    <w:abstractNumId w:val="12"/>
  </w:num>
  <w:num w:numId="38" w16cid:durableId="494104011">
    <w:abstractNumId w:val="33"/>
  </w:num>
  <w:num w:numId="39" w16cid:durableId="1217349593">
    <w:abstractNumId w:val="26"/>
  </w:num>
  <w:num w:numId="40" w16cid:durableId="95440460">
    <w:abstractNumId w:val="56"/>
  </w:num>
  <w:num w:numId="41" w16cid:durableId="144250257">
    <w:abstractNumId w:val="8"/>
  </w:num>
  <w:num w:numId="42" w16cid:durableId="161287315">
    <w:abstractNumId w:val="11"/>
  </w:num>
  <w:num w:numId="43" w16cid:durableId="529956533">
    <w:abstractNumId w:val="86"/>
  </w:num>
  <w:num w:numId="44" w16cid:durableId="1222330929">
    <w:abstractNumId w:val="24"/>
  </w:num>
  <w:num w:numId="45" w16cid:durableId="1966766674">
    <w:abstractNumId w:val="40"/>
  </w:num>
  <w:num w:numId="46" w16cid:durableId="1192644907">
    <w:abstractNumId w:val="5"/>
  </w:num>
  <w:num w:numId="47" w16cid:durableId="529225255">
    <w:abstractNumId w:val="34"/>
  </w:num>
  <w:num w:numId="48" w16cid:durableId="1380012005">
    <w:abstractNumId w:val="77"/>
  </w:num>
  <w:num w:numId="49" w16cid:durableId="1142232938">
    <w:abstractNumId w:val="53"/>
  </w:num>
  <w:num w:numId="50" w16cid:durableId="22556863">
    <w:abstractNumId w:val="19"/>
  </w:num>
  <w:num w:numId="51" w16cid:durableId="1180510240">
    <w:abstractNumId w:val="68"/>
  </w:num>
  <w:num w:numId="52" w16cid:durableId="201477042">
    <w:abstractNumId w:val="32"/>
  </w:num>
  <w:num w:numId="53" w16cid:durableId="1002439909">
    <w:abstractNumId w:val="48"/>
  </w:num>
  <w:num w:numId="54" w16cid:durableId="2104178185">
    <w:abstractNumId w:val="44"/>
  </w:num>
  <w:num w:numId="55" w16cid:durableId="583495307">
    <w:abstractNumId w:val="28"/>
  </w:num>
  <w:num w:numId="56" w16cid:durableId="676034841">
    <w:abstractNumId w:val="45"/>
  </w:num>
  <w:num w:numId="57" w16cid:durableId="84157924">
    <w:abstractNumId w:val="80"/>
  </w:num>
  <w:num w:numId="58" w16cid:durableId="1179350021">
    <w:abstractNumId w:val="83"/>
  </w:num>
  <w:num w:numId="59" w16cid:durableId="1205750147">
    <w:abstractNumId w:val="2"/>
  </w:num>
  <w:num w:numId="60" w16cid:durableId="1552418125">
    <w:abstractNumId w:val="78"/>
  </w:num>
  <w:num w:numId="61" w16cid:durableId="2101290588">
    <w:abstractNumId w:val="64"/>
  </w:num>
  <w:num w:numId="62" w16cid:durableId="1103499110">
    <w:abstractNumId w:val="72"/>
  </w:num>
  <w:num w:numId="63" w16cid:durableId="2063552805">
    <w:abstractNumId w:val="27"/>
  </w:num>
  <w:num w:numId="64" w16cid:durableId="888613885">
    <w:abstractNumId w:val="20"/>
  </w:num>
  <w:num w:numId="65" w16cid:durableId="1378776384">
    <w:abstractNumId w:val="60"/>
  </w:num>
  <w:num w:numId="66" w16cid:durableId="1458914534">
    <w:abstractNumId w:val="63"/>
  </w:num>
  <w:num w:numId="67" w16cid:durableId="2053533780">
    <w:abstractNumId w:val="89"/>
  </w:num>
  <w:num w:numId="68" w16cid:durableId="227157413">
    <w:abstractNumId w:val="65"/>
  </w:num>
  <w:num w:numId="69" w16cid:durableId="1971202448">
    <w:abstractNumId w:val="58"/>
  </w:num>
  <w:num w:numId="70" w16cid:durableId="609973645">
    <w:abstractNumId w:val="61"/>
  </w:num>
  <w:num w:numId="71" w16cid:durableId="1860315806">
    <w:abstractNumId w:val="35"/>
  </w:num>
  <w:num w:numId="72" w16cid:durableId="849219180">
    <w:abstractNumId w:val="85"/>
  </w:num>
  <w:num w:numId="73" w16cid:durableId="87771787">
    <w:abstractNumId w:val="13"/>
  </w:num>
  <w:num w:numId="74" w16cid:durableId="109781394">
    <w:abstractNumId w:val="15"/>
  </w:num>
  <w:num w:numId="75" w16cid:durableId="1103383748">
    <w:abstractNumId w:val="16"/>
  </w:num>
  <w:num w:numId="76" w16cid:durableId="739448041">
    <w:abstractNumId w:val="36"/>
  </w:num>
  <w:num w:numId="77" w16cid:durableId="1611933742">
    <w:abstractNumId w:val="43"/>
  </w:num>
  <w:num w:numId="78" w16cid:durableId="1014846195">
    <w:abstractNumId w:val="70"/>
  </w:num>
  <w:num w:numId="79" w16cid:durableId="2133789072">
    <w:abstractNumId w:val="42"/>
  </w:num>
  <w:num w:numId="80" w16cid:durableId="2061703635">
    <w:abstractNumId w:val="66"/>
  </w:num>
  <w:num w:numId="81" w16cid:durableId="380905300">
    <w:abstractNumId w:val="59"/>
  </w:num>
  <w:num w:numId="82" w16cid:durableId="1961453531">
    <w:abstractNumId w:val="82"/>
  </w:num>
  <w:num w:numId="83" w16cid:durableId="447746227">
    <w:abstractNumId w:val="10"/>
  </w:num>
  <w:num w:numId="84" w16cid:durableId="1640375275">
    <w:abstractNumId w:val="49"/>
  </w:num>
  <w:num w:numId="85" w16cid:durableId="821386681">
    <w:abstractNumId w:val="74"/>
  </w:num>
  <w:num w:numId="86" w16cid:durableId="1339893079">
    <w:abstractNumId w:val="38"/>
  </w:num>
  <w:num w:numId="87" w16cid:durableId="1186288200">
    <w:abstractNumId w:val="69"/>
  </w:num>
  <w:num w:numId="88" w16cid:durableId="1225482539">
    <w:abstractNumId w:val="55"/>
  </w:num>
  <w:num w:numId="89" w16cid:durableId="156505295">
    <w:abstractNumId w:val="4"/>
  </w:num>
  <w:num w:numId="90" w16cid:durableId="375204607">
    <w:abstractNumId w:val="22"/>
  </w:num>
  <w:num w:numId="91" w16cid:durableId="822046406">
    <w:abstractNumId w:val="0"/>
  </w:num>
  <w:num w:numId="92" w16cid:durableId="1613200193">
    <w:abstractNumId w:val="51"/>
  </w:num>
  <w:num w:numId="93" w16cid:durableId="561909672">
    <w:abstractNumId w:val="7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DD5"/>
    <w:rsid w:val="00015B93"/>
    <w:rsid w:val="00034E58"/>
    <w:rsid w:val="000464E8"/>
    <w:rsid w:val="00057C72"/>
    <w:rsid w:val="00096E0E"/>
    <w:rsid w:val="000D050D"/>
    <w:rsid w:val="000D43A8"/>
    <w:rsid w:val="000D79FA"/>
    <w:rsid w:val="000E341C"/>
    <w:rsid w:val="001229FC"/>
    <w:rsid w:val="001242DC"/>
    <w:rsid w:val="00125FBE"/>
    <w:rsid w:val="0012745E"/>
    <w:rsid w:val="00143423"/>
    <w:rsid w:val="0015025E"/>
    <w:rsid w:val="0016599D"/>
    <w:rsid w:val="001E20F4"/>
    <w:rsid w:val="001F25C8"/>
    <w:rsid w:val="00202DD5"/>
    <w:rsid w:val="0022736C"/>
    <w:rsid w:val="00240991"/>
    <w:rsid w:val="002879F6"/>
    <w:rsid w:val="002B146D"/>
    <w:rsid w:val="002C5734"/>
    <w:rsid w:val="002D3C6F"/>
    <w:rsid w:val="003051AD"/>
    <w:rsid w:val="003250F9"/>
    <w:rsid w:val="00341373"/>
    <w:rsid w:val="003527E1"/>
    <w:rsid w:val="00367482"/>
    <w:rsid w:val="00376459"/>
    <w:rsid w:val="00386682"/>
    <w:rsid w:val="003A4F99"/>
    <w:rsid w:val="003A736E"/>
    <w:rsid w:val="003C66A5"/>
    <w:rsid w:val="003C7BA6"/>
    <w:rsid w:val="003D7FB2"/>
    <w:rsid w:val="00421D4F"/>
    <w:rsid w:val="004336DA"/>
    <w:rsid w:val="00442E7C"/>
    <w:rsid w:val="00456335"/>
    <w:rsid w:val="004723F4"/>
    <w:rsid w:val="004977DC"/>
    <w:rsid w:val="004C3C35"/>
    <w:rsid w:val="004D00EA"/>
    <w:rsid w:val="004F5CDF"/>
    <w:rsid w:val="00507933"/>
    <w:rsid w:val="00517C14"/>
    <w:rsid w:val="005350A0"/>
    <w:rsid w:val="00536167"/>
    <w:rsid w:val="00581DB8"/>
    <w:rsid w:val="00596E67"/>
    <w:rsid w:val="005D5505"/>
    <w:rsid w:val="006113CB"/>
    <w:rsid w:val="0064122A"/>
    <w:rsid w:val="006611E7"/>
    <w:rsid w:val="00667AF5"/>
    <w:rsid w:val="006731C7"/>
    <w:rsid w:val="00692482"/>
    <w:rsid w:val="006959E7"/>
    <w:rsid w:val="006A254A"/>
    <w:rsid w:val="006D5CEC"/>
    <w:rsid w:val="006F2B83"/>
    <w:rsid w:val="00745BC3"/>
    <w:rsid w:val="00763AE0"/>
    <w:rsid w:val="00764BC5"/>
    <w:rsid w:val="007710D6"/>
    <w:rsid w:val="00791EE5"/>
    <w:rsid w:val="007B01AD"/>
    <w:rsid w:val="008046C5"/>
    <w:rsid w:val="00810493"/>
    <w:rsid w:val="00836D57"/>
    <w:rsid w:val="0086040F"/>
    <w:rsid w:val="00861ED2"/>
    <w:rsid w:val="008626B6"/>
    <w:rsid w:val="00884DFA"/>
    <w:rsid w:val="008A38D3"/>
    <w:rsid w:val="008F1A2A"/>
    <w:rsid w:val="008F6606"/>
    <w:rsid w:val="0091599F"/>
    <w:rsid w:val="00926304"/>
    <w:rsid w:val="0093163B"/>
    <w:rsid w:val="00944012"/>
    <w:rsid w:val="009831CD"/>
    <w:rsid w:val="00985030"/>
    <w:rsid w:val="0099226F"/>
    <w:rsid w:val="009A3B31"/>
    <w:rsid w:val="009E5DA5"/>
    <w:rsid w:val="00A20136"/>
    <w:rsid w:val="00A44F11"/>
    <w:rsid w:val="00A833F7"/>
    <w:rsid w:val="00AD17E4"/>
    <w:rsid w:val="00AF55EC"/>
    <w:rsid w:val="00AF5899"/>
    <w:rsid w:val="00B06E96"/>
    <w:rsid w:val="00B13DED"/>
    <w:rsid w:val="00B31091"/>
    <w:rsid w:val="00B46A55"/>
    <w:rsid w:val="00B46B27"/>
    <w:rsid w:val="00B50332"/>
    <w:rsid w:val="00B82E25"/>
    <w:rsid w:val="00B865EC"/>
    <w:rsid w:val="00B87CF6"/>
    <w:rsid w:val="00B92473"/>
    <w:rsid w:val="00B94AEC"/>
    <w:rsid w:val="00BC6C6A"/>
    <w:rsid w:val="00BD22C9"/>
    <w:rsid w:val="00BF541F"/>
    <w:rsid w:val="00C203D6"/>
    <w:rsid w:val="00C55573"/>
    <w:rsid w:val="00C7314E"/>
    <w:rsid w:val="00CA40AA"/>
    <w:rsid w:val="00CC27FB"/>
    <w:rsid w:val="00CC305D"/>
    <w:rsid w:val="00CD5C8A"/>
    <w:rsid w:val="00CE0642"/>
    <w:rsid w:val="00CE1D08"/>
    <w:rsid w:val="00CF6103"/>
    <w:rsid w:val="00D26FCD"/>
    <w:rsid w:val="00D42C11"/>
    <w:rsid w:val="00D51E68"/>
    <w:rsid w:val="00D60E04"/>
    <w:rsid w:val="00DE3E5C"/>
    <w:rsid w:val="00E04982"/>
    <w:rsid w:val="00E12E3D"/>
    <w:rsid w:val="00E375F5"/>
    <w:rsid w:val="00E47EDA"/>
    <w:rsid w:val="00E63283"/>
    <w:rsid w:val="00E66128"/>
    <w:rsid w:val="00EB0168"/>
    <w:rsid w:val="00EC2F11"/>
    <w:rsid w:val="00EC5A15"/>
    <w:rsid w:val="00F164C8"/>
    <w:rsid w:val="00F63382"/>
    <w:rsid w:val="00F72230"/>
    <w:rsid w:val="00F9549C"/>
    <w:rsid w:val="00FA3D51"/>
    <w:rsid w:val="00FA53B3"/>
    <w:rsid w:val="00FD5F5B"/>
    <w:rsid w:val="00FE75E2"/>
    <w:rsid w:val="00FF0BC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71834"/>
  <w15:docId w15:val="{70CA973C-E304-304A-B5F9-89BA9A6B3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5E2"/>
    <w:rPr>
      <w:lang w:val="en-GB"/>
    </w:rPr>
  </w:style>
  <w:style w:type="paragraph" w:styleId="Heading1">
    <w:name w:val="heading 1"/>
    <w:basedOn w:val="Normal"/>
    <w:next w:val="Normal"/>
    <w:link w:val="Heading1Char"/>
    <w:uiPriority w:val="9"/>
    <w:qFormat/>
    <w:rsid w:val="006D45FE"/>
    <w:pPr>
      <w:spacing w:before="480"/>
      <w:contextualSpacing/>
      <w:outlineLvl w:val="0"/>
    </w:pPr>
    <w:rPr>
      <w:rFonts w:ascii="Cambria" w:hAnsi="Cambria"/>
      <w:b/>
      <w:bCs/>
      <w:sz w:val="28"/>
      <w:szCs w:val="28"/>
      <w:lang w:val="en-IN"/>
    </w:rPr>
  </w:style>
  <w:style w:type="paragraph" w:styleId="Heading2">
    <w:name w:val="heading 2"/>
    <w:basedOn w:val="Normal"/>
    <w:next w:val="Normal"/>
    <w:link w:val="Heading2Char"/>
    <w:uiPriority w:val="9"/>
    <w:semiHidden/>
    <w:unhideWhenUsed/>
    <w:qFormat/>
    <w:rsid w:val="006D45FE"/>
    <w:pPr>
      <w:spacing w:before="200"/>
      <w:outlineLvl w:val="1"/>
    </w:pPr>
    <w:rPr>
      <w:rFonts w:ascii="Cambria" w:hAnsi="Cambria"/>
      <w:b/>
      <w:bCs/>
      <w:sz w:val="26"/>
      <w:szCs w:val="26"/>
      <w:lang w:val="en-IN"/>
    </w:rPr>
  </w:style>
  <w:style w:type="paragraph" w:styleId="Heading3">
    <w:name w:val="heading 3"/>
    <w:basedOn w:val="Normal"/>
    <w:next w:val="Normal"/>
    <w:link w:val="Heading3Char"/>
    <w:uiPriority w:val="9"/>
    <w:semiHidden/>
    <w:unhideWhenUsed/>
    <w:qFormat/>
    <w:rsid w:val="006D45FE"/>
    <w:pPr>
      <w:spacing w:before="200" w:line="271" w:lineRule="auto"/>
      <w:outlineLvl w:val="2"/>
    </w:pPr>
    <w:rPr>
      <w:rFonts w:ascii="Cambria" w:hAnsi="Cambria"/>
      <w:b/>
      <w:bCs/>
      <w:lang w:val="en-IN"/>
    </w:rPr>
  </w:style>
  <w:style w:type="paragraph" w:styleId="Heading4">
    <w:name w:val="heading 4"/>
    <w:basedOn w:val="Normal"/>
    <w:next w:val="Normal"/>
    <w:link w:val="Heading4Char"/>
    <w:uiPriority w:val="9"/>
    <w:semiHidden/>
    <w:unhideWhenUsed/>
    <w:qFormat/>
    <w:rsid w:val="006D45FE"/>
    <w:pPr>
      <w:spacing w:before="200"/>
      <w:outlineLvl w:val="3"/>
    </w:pPr>
    <w:rPr>
      <w:rFonts w:ascii="Cambria" w:hAnsi="Cambria"/>
      <w:b/>
      <w:bCs/>
      <w:i/>
      <w:iCs/>
      <w:lang w:val="en-IN"/>
    </w:rPr>
  </w:style>
  <w:style w:type="paragraph" w:styleId="Heading5">
    <w:name w:val="heading 5"/>
    <w:basedOn w:val="Normal"/>
    <w:next w:val="Normal"/>
    <w:link w:val="Heading5Char"/>
    <w:uiPriority w:val="9"/>
    <w:semiHidden/>
    <w:unhideWhenUsed/>
    <w:qFormat/>
    <w:rsid w:val="006D45FE"/>
    <w:pPr>
      <w:spacing w:before="200"/>
      <w:outlineLvl w:val="4"/>
    </w:pPr>
    <w:rPr>
      <w:rFonts w:ascii="Cambria" w:hAnsi="Cambria"/>
      <w:b/>
      <w:bCs/>
      <w:color w:val="7F7F7F"/>
      <w:lang w:val="en-IN"/>
    </w:rPr>
  </w:style>
  <w:style w:type="paragraph" w:styleId="Heading6">
    <w:name w:val="heading 6"/>
    <w:basedOn w:val="Normal"/>
    <w:next w:val="Normal"/>
    <w:link w:val="Heading6Char"/>
    <w:uiPriority w:val="9"/>
    <w:semiHidden/>
    <w:unhideWhenUsed/>
    <w:qFormat/>
    <w:rsid w:val="006D45FE"/>
    <w:pPr>
      <w:spacing w:line="271" w:lineRule="auto"/>
      <w:outlineLvl w:val="5"/>
    </w:pPr>
    <w:rPr>
      <w:rFonts w:ascii="Cambria" w:hAnsi="Cambria"/>
      <w:b/>
      <w:bCs/>
      <w:i/>
      <w:iCs/>
      <w:color w:val="7F7F7F"/>
      <w:lang w:val="en-IN"/>
    </w:rPr>
  </w:style>
  <w:style w:type="paragraph" w:styleId="Heading7">
    <w:name w:val="heading 7"/>
    <w:basedOn w:val="Normal"/>
    <w:next w:val="Normal"/>
    <w:link w:val="Heading7Char"/>
    <w:uiPriority w:val="9"/>
    <w:semiHidden/>
    <w:unhideWhenUsed/>
    <w:qFormat/>
    <w:rsid w:val="006D45FE"/>
    <w:pPr>
      <w:outlineLvl w:val="6"/>
    </w:pPr>
    <w:rPr>
      <w:rFonts w:ascii="Cambria" w:hAnsi="Cambria"/>
      <w:i/>
      <w:iCs/>
      <w:lang w:val="en-IN"/>
    </w:rPr>
  </w:style>
  <w:style w:type="paragraph" w:styleId="Heading8">
    <w:name w:val="heading 8"/>
    <w:basedOn w:val="Normal"/>
    <w:next w:val="Normal"/>
    <w:link w:val="Heading8Char"/>
    <w:uiPriority w:val="9"/>
    <w:semiHidden/>
    <w:unhideWhenUsed/>
    <w:qFormat/>
    <w:rsid w:val="006D45FE"/>
    <w:pPr>
      <w:outlineLvl w:val="7"/>
    </w:pPr>
    <w:rPr>
      <w:rFonts w:ascii="Cambria" w:hAnsi="Cambria"/>
      <w:sz w:val="20"/>
      <w:szCs w:val="20"/>
      <w:lang w:val="en-IN"/>
    </w:rPr>
  </w:style>
  <w:style w:type="paragraph" w:styleId="Heading9">
    <w:name w:val="heading 9"/>
    <w:basedOn w:val="Normal"/>
    <w:next w:val="Normal"/>
    <w:link w:val="Heading9Char"/>
    <w:uiPriority w:val="9"/>
    <w:semiHidden/>
    <w:unhideWhenUsed/>
    <w:qFormat/>
    <w:rsid w:val="006D45FE"/>
    <w:pPr>
      <w:outlineLvl w:val="8"/>
    </w:pPr>
    <w:rPr>
      <w:rFonts w:ascii="Cambria" w:hAnsi="Cambria"/>
      <w:i/>
      <w:iCs/>
      <w:spacing w:val="5"/>
      <w:sz w:val="20"/>
      <w:szCs w:val="20"/>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D45FE"/>
    <w:pPr>
      <w:pBdr>
        <w:bottom w:val="single" w:sz="4" w:space="1" w:color="auto"/>
      </w:pBdr>
      <w:contextualSpacing/>
    </w:pPr>
    <w:rPr>
      <w:rFonts w:ascii="Cambria" w:hAnsi="Cambria"/>
      <w:spacing w:val="5"/>
      <w:sz w:val="52"/>
      <w:szCs w:val="52"/>
      <w:lang w:val="en-IN"/>
    </w:rPr>
  </w:style>
  <w:style w:type="character" w:customStyle="1" w:styleId="Heading1Char">
    <w:name w:val="Heading 1 Char"/>
    <w:link w:val="Heading1"/>
    <w:uiPriority w:val="9"/>
    <w:rsid w:val="006D45FE"/>
    <w:rPr>
      <w:rFonts w:ascii="Cambria" w:eastAsia="Times New Roman" w:hAnsi="Cambria" w:cs="Times New Roman"/>
      <w:b/>
      <w:bCs/>
      <w:sz w:val="28"/>
      <w:szCs w:val="28"/>
    </w:rPr>
  </w:style>
  <w:style w:type="character" w:customStyle="1" w:styleId="Heading2Char">
    <w:name w:val="Heading 2 Char"/>
    <w:link w:val="Heading2"/>
    <w:uiPriority w:val="9"/>
    <w:rsid w:val="006D45FE"/>
    <w:rPr>
      <w:rFonts w:ascii="Cambria" w:eastAsia="Times New Roman" w:hAnsi="Cambria" w:cs="Times New Roman"/>
      <w:b/>
      <w:bCs/>
      <w:sz w:val="26"/>
      <w:szCs w:val="26"/>
    </w:rPr>
  </w:style>
  <w:style w:type="character" w:customStyle="1" w:styleId="Heading3Char">
    <w:name w:val="Heading 3 Char"/>
    <w:link w:val="Heading3"/>
    <w:uiPriority w:val="9"/>
    <w:rsid w:val="006D45FE"/>
    <w:rPr>
      <w:rFonts w:ascii="Cambria" w:eastAsia="Times New Roman" w:hAnsi="Cambria" w:cs="Times New Roman"/>
      <w:b/>
      <w:bCs/>
    </w:rPr>
  </w:style>
  <w:style w:type="character" w:customStyle="1" w:styleId="Heading4Char">
    <w:name w:val="Heading 4 Char"/>
    <w:link w:val="Heading4"/>
    <w:uiPriority w:val="9"/>
    <w:rsid w:val="006D45FE"/>
    <w:rPr>
      <w:rFonts w:ascii="Cambria" w:eastAsia="Times New Roman" w:hAnsi="Cambria" w:cs="Times New Roman"/>
      <w:b/>
      <w:bCs/>
      <w:i/>
      <w:iCs/>
    </w:rPr>
  </w:style>
  <w:style w:type="character" w:customStyle="1" w:styleId="Heading5Char">
    <w:name w:val="Heading 5 Char"/>
    <w:link w:val="Heading5"/>
    <w:uiPriority w:val="9"/>
    <w:semiHidden/>
    <w:rsid w:val="006D45FE"/>
    <w:rPr>
      <w:rFonts w:ascii="Cambria" w:eastAsia="Times New Roman" w:hAnsi="Cambria" w:cs="Times New Roman"/>
      <w:b/>
      <w:bCs/>
      <w:color w:val="7F7F7F"/>
    </w:rPr>
  </w:style>
  <w:style w:type="character" w:customStyle="1" w:styleId="Heading6Char">
    <w:name w:val="Heading 6 Char"/>
    <w:link w:val="Heading6"/>
    <w:uiPriority w:val="9"/>
    <w:semiHidden/>
    <w:rsid w:val="006D45FE"/>
    <w:rPr>
      <w:rFonts w:ascii="Cambria" w:eastAsia="Times New Roman" w:hAnsi="Cambria" w:cs="Times New Roman"/>
      <w:b/>
      <w:bCs/>
      <w:i/>
      <w:iCs/>
      <w:color w:val="7F7F7F"/>
    </w:rPr>
  </w:style>
  <w:style w:type="character" w:customStyle="1" w:styleId="Heading7Char">
    <w:name w:val="Heading 7 Char"/>
    <w:link w:val="Heading7"/>
    <w:uiPriority w:val="9"/>
    <w:semiHidden/>
    <w:rsid w:val="006D45FE"/>
    <w:rPr>
      <w:rFonts w:ascii="Cambria" w:eastAsia="Times New Roman" w:hAnsi="Cambria" w:cs="Times New Roman"/>
      <w:i/>
      <w:iCs/>
    </w:rPr>
  </w:style>
  <w:style w:type="character" w:customStyle="1" w:styleId="Heading8Char">
    <w:name w:val="Heading 8 Char"/>
    <w:link w:val="Heading8"/>
    <w:uiPriority w:val="9"/>
    <w:semiHidden/>
    <w:rsid w:val="006D45FE"/>
    <w:rPr>
      <w:rFonts w:ascii="Cambria" w:eastAsia="Times New Roman" w:hAnsi="Cambria" w:cs="Times New Roman"/>
      <w:sz w:val="20"/>
      <w:szCs w:val="20"/>
    </w:rPr>
  </w:style>
  <w:style w:type="character" w:customStyle="1" w:styleId="Heading9Char">
    <w:name w:val="Heading 9 Char"/>
    <w:link w:val="Heading9"/>
    <w:uiPriority w:val="9"/>
    <w:semiHidden/>
    <w:rsid w:val="006D45FE"/>
    <w:rPr>
      <w:rFonts w:ascii="Cambria" w:eastAsia="Times New Roman" w:hAnsi="Cambria" w:cs="Times New Roman"/>
      <w:i/>
      <w:iCs/>
      <w:spacing w:val="5"/>
      <w:sz w:val="20"/>
      <w:szCs w:val="20"/>
    </w:rPr>
  </w:style>
  <w:style w:type="paragraph" w:styleId="Caption">
    <w:name w:val="caption"/>
    <w:basedOn w:val="Normal"/>
    <w:next w:val="Normal"/>
    <w:qFormat/>
    <w:rsid w:val="006D45FE"/>
    <w:pPr>
      <w:jc w:val="center"/>
    </w:pPr>
    <w:rPr>
      <w:b/>
      <w:sz w:val="28"/>
      <w:szCs w:val="20"/>
      <w:lang w:val="en-IN"/>
    </w:rPr>
  </w:style>
  <w:style w:type="character" w:customStyle="1" w:styleId="TitleChar">
    <w:name w:val="Title Char"/>
    <w:link w:val="Title"/>
    <w:uiPriority w:val="10"/>
    <w:rsid w:val="006D45FE"/>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pPr>
      <w:spacing w:after="600"/>
    </w:pPr>
    <w:rPr>
      <w:rFonts w:ascii="Cambria" w:eastAsia="Cambria" w:hAnsi="Cambria" w:cs="Cambria"/>
      <w:i/>
      <w:lang w:val="en-IN"/>
    </w:rPr>
  </w:style>
  <w:style w:type="character" w:customStyle="1" w:styleId="SubtitleChar">
    <w:name w:val="Subtitle Char"/>
    <w:link w:val="Subtitle"/>
    <w:uiPriority w:val="11"/>
    <w:rsid w:val="006D45FE"/>
    <w:rPr>
      <w:rFonts w:ascii="Cambria" w:eastAsia="Times New Roman" w:hAnsi="Cambria" w:cs="Times New Roman"/>
      <w:i/>
      <w:iCs/>
      <w:spacing w:val="13"/>
      <w:sz w:val="24"/>
      <w:szCs w:val="24"/>
    </w:rPr>
  </w:style>
  <w:style w:type="character" w:styleId="Strong">
    <w:name w:val="Strong"/>
    <w:uiPriority w:val="22"/>
    <w:qFormat/>
    <w:rsid w:val="006D45FE"/>
    <w:rPr>
      <w:b/>
      <w:bCs/>
    </w:rPr>
  </w:style>
  <w:style w:type="character" w:styleId="Emphasis">
    <w:name w:val="Emphasis"/>
    <w:uiPriority w:val="20"/>
    <w:qFormat/>
    <w:rsid w:val="006D45FE"/>
    <w:rPr>
      <w:b/>
      <w:bCs/>
      <w:i/>
      <w:iCs/>
      <w:spacing w:val="10"/>
      <w:bdr w:val="none" w:sz="0" w:space="0" w:color="auto"/>
      <w:shd w:val="clear" w:color="auto" w:fill="auto"/>
    </w:rPr>
  </w:style>
  <w:style w:type="paragraph" w:styleId="NoSpacing">
    <w:name w:val="No Spacing"/>
    <w:basedOn w:val="Normal"/>
    <w:uiPriority w:val="1"/>
    <w:qFormat/>
    <w:rsid w:val="006D45FE"/>
    <w:rPr>
      <w:lang w:val="en-IN"/>
    </w:rPr>
  </w:style>
  <w:style w:type="paragraph" w:styleId="ListParagraph">
    <w:name w:val="List Paragraph"/>
    <w:basedOn w:val="Normal"/>
    <w:link w:val="ListParagraphChar"/>
    <w:uiPriority w:val="34"/>
    <w:qFormat/>
    <w:rsid w:val="006D45FE"/>
    <w:pPr>
      <w:ind w:left="720"/>
      <w:contextualSpacing/>
    </w:pPr>
    <w:rPr>
      <w:lang w:val="en-IN"/>
    </w:rPr>
  </w:style>
  <w:style w:type="paragraph" w:styleId="Quote">
    <w:name w:val="Quote"/>
    <w:basedOn w:val="Normal"/>
    <w:next w:val="Normal"/>
    <w:link w:val="QuoteChar"/>
    <w:uiPriority w:val="29"/>
    <w:qFormat/>
    <w:rsid w:val="006D45FE"/>
    <w:pPr>
      <w:spacing w:before="200"/>
      <w:ind w:left="360" w:right="360"/>
    </w:pPr>
    <w:rPr>
      <w:i/>
      <w:iCs/>
      <w:lang w:val="en-IN"/>
    </w:rPr>
  </w:style>
  <w:style w:type="character" w:customStyle="1" w:styleId="QuoteChar">
    <w:name w:val="Quote Char"/>
    <w:link w:val="Quote"/>
    <w:uiPriority w:val="29"/>
    <w:rsid w:val="006D45FE"/>
    <w:rPr>
      <w:i/>
      <w:iCs/>
    </w:rPr>
  </w:style>
  <w:style w:type="paragraph" w:styleId="IntenseQuote">
    <w:name w:val="Intense Quote"/>
    <w:basedOn w:val="Normal"/>
    <w:next w:val="Normal"/>
    <w:link w:val="IntenseQuoteChar"/>
    <w:uiPriority w:val="30"/>
    <w:qFormat/>
    <w:rsid w:val="006D45FE"/>
    <w:pPr>
      <w:pBdr>
        <w:bottom w:val="single" w:sz="4" w:space="1" w:color="auto"/>
      </w:pBdr>
      <w:spacing w:before="200" w:after="280"/>
      <w:ind w:left="1008" w:right="1152"/>
      <w:jc w:val="both"/>
    </w:pPr>
    <w:rPr>
      <w:b/>
      <w:bCs/>
      <w:i/>
      <w:iCs/>
      <w:lang w:val="en-IN"/>
    </w:rPr>
  </w:style>
  <w:style w:type="character" w:customStyle="1" w:styleId="IntenseQuoteChar">
    <w:name w:val="Intense Quote Char"/>
    <w:link w:val="IntenseQuote"/>
    <w:uiPriority w:val="30"/>
    <w:rsid w:val="006D45FE"/>
    <w:rPr>
      <w:b/>
      <w:bCs/>
      <w:i/>
      <w:iCs/>
    </w:rPr>
  </w:style>
  <w:style w:type="character" w:styleId="SubtleEmphasis">
    <w:name w:val="Subtle Emphasis"/>
    <w:uiPriority w:val="19"/>
    <w:qFormat/>
    <w:rsid w:val="006D45FE"/>
    <w:rPr>
      <w:i/>
      <w:iCs/>
    </w:rPr>
  </w:style>
  <w:style w:type="character" w:styleId="IntenseEmphasis">
    <w:name w:val="Intense Emphasis"/>
    <w:uiPriority w:val="21"/>
    <w:qFormat/>
    <w:rsid w:val="006D45FE"/>
    <w:rPr>
      <w:b/>
      <w:bCs/>
    </w:rPr>
  </w:style>
  <w:style w:type="character" w:styleId="SubtleReference">
    <w:name w:val="Subtle Reference"/>
    <w:uiPriority w:val="31"/>
    <w:qFormat/>
    <w:rsid w:val="006D45FE"/>
    <w:rPr>
      <w:smallCaps/>
    </w:rPr>
  </w:style>
  <w:style w:type="character" w:styleId="IntenseReference">
    <w:name w:val="Intense Reference"/>
    <w:uiPriority w:val="32"/>
    <w:qFormat/>
    <w:rsid w:val="006D45FE"/>
    <w:rPr>
      <w:smallCaps/>
      <w:spacing w:val="5"/>
      <w:u w:val="single"/>
    </w:rPr>
  </w:style>
  <w:style w:type="character" w:styleId="BookTitle">
    <w:name w:val="Book Title"/>
    <w:uiPriority w:val="33"/>
    <w:qFormat/>
    <w:rsid w:val="006D45FE"/>
    <w:rPr>
      <w:i/>
      <w:iCs/>
      <w:smallCaps/>
      <w:spacing w:val="5"/>
    </w:rPr>
  </w:style>
  <w:style w:type="paragraph" w:styleId="TOCHeading">
    <w:name w:val="TOC Heading"/>
    <w:basedOn w:val="Heading1"/>
    <w:next w:val="Normal"/>
    <w:uiPriority w:val="39"/>
    <w:semiHidden/>
    <w:unhideWhenUsed/>
    <w:qFormat/>
    <w:rsid w:val="006D45FE"/>
    <w:pPr>
      <w:outlineLvl w:val="9"/>
    </w:pPr>
  </w:style>
  <w:style w:type="paragraph" w:styleId="Header">
    <w:name w:val="header"/>
    <w:basedOn w:val="Normal"/>
    <w:link w:val="HeaderChar"/>
    <w:uiPriority w:val="99"/>
    <w:rsid w:val="0078752B"/>
    <w:pPr>
      <w:tabs>
        <w:tab w:val="center" w:pos="4153"/>
        <w:tab w:val="right" w:pos="8306"/>
      </w:tabs>
    </w:pPr>
    <w:rPr>
      <w:lang w:val="en-IN"/>
    </w:rPr>
  </w:style>
  <w:style w:type="character" w:customStyle="1" w:styleId="HeaderChar">
    <w:name w:val="Header Char"/>
    <w:basedOn w:val="DefaultParagraphFont"/>
    <w:link w:val="Header"/>
    <w:uiPriority w:val="99"/>
    <w:rsid w:val="0078752B"/>
  </w:style>
  <w:style w:type="paragraph" w:styleId="Footer">
    <w:name w:val="footer"/>
    <w:basedOn w:val="Normal"/>
    <w:link w:val="FooterChar"/>
    <w:uiPriority w:val="99"/>
    <w:rsid w:val="0078752B"/>
    <w:pPr>
      <w:tabs>
        <w:tab w:val="center" w:pos="4153"/>
        <w:tab w:val="right" w:pos="8306"/>
      </w:tabs>
    </w:pPr>
    <w:rPr>
      <w:lang w:val="en-IN"/>
    </w:rPr>
  </w:style>
  <w:style w:type="character" w:customStyle="1" w:styleId="FooterChar">
    <w:name w:val="Footer Char"/>
    <w:basedOn w:val="DefaultParagraphFont"/>
    <w:link w:val="Footer"/>
    <w:uiPriority w:val="99"/>
    <w:rsid w:val="0078752B"/>
  </w:style>
  <w:style w:type="character" w:styleId="CommentReference">
    <w:name w:val="annotation reference"/>
    <w:semiHidden/>
    <w:rsid w:val="0078752B"/>
    <w:rPr>
      <w:sz w:val="16"/>
      <w:szCs w:val="16"/>
    </w:rPr>
  </w:style>
  <w:style w:type="paragraph" w:styleId="CommentText">
    <w:name w:val="annotation text"/>
    <w:basedOn w:val="Normal"/>
    <w:link w:val="CommentTextChar"/>
    <w:semiHidden/>
    <w:rsid w:val="0078752B"/>
    <w:rPr>
      <w:sz w:val="20"/>
      <w:szCs w:val="20"/>
      <w:lang w:val="en-IN"/>
    </w:rPr>
  </w:style>
  <w:style w:type="character" w:customStyle="1" w:styleId="CommentTextChar">
    <w:name w:val="Comment Text Char"/>
    <w:link w:val="CommentText"/>
    <w:semiHidden/>
    <w:rsid w:val="0078752B"/>
    <w:rPr>
      <w:sz w:val="20"/>
      <w:szCs w:val="20"/>
    </w:rPr>
  </w:style>
  <w:style w:type="character" w:styleId="Hyperlink">
    <w:name w:val="Hyperlink"/>
    <w:uiPriority w:val="99"/>
    <w:rsid w:val="0078752B"/>
    <w:rPr>
      <w:color w:val="0000FF"/>
      <w:u w:val="single"/>
    </w:rPr>
  </w:style>
  <w:style w:type="paragraph" w:styleId="EndnoteText">
    <w:name w:val="endnote text"/>
    <w:basedOn w:val="Normal"/>
    <w:link w:val="EndnoteTextChar"/>
    <w:semiHidden/>
    <w:rsid w:val="0078752B"/>
    <w:rPr>
      <w:sz w:val="20"/>
      <w:szCs w:val="20"/>
      <w:lang w:val="en-IN"/>
    </w:rPr>
  </w:style>
  <w:style w:type="character" w:customStyle="1" w:styleId="EndnoteTextChar">
    <w:name w:val="Endnote Text Char"/>
    <w:link w:val="EndnoteText"/>
    <w:semiHidden/>
    <w:rsid w:val="0078752B"/>
    <w:rPr>
      <w:sz w:val="20"/>
      <w:szCs w:val="20"/>
    </w:rPr>
  </w:style>
  <w:style w:type="paragraph" w:customStyle="1" w:styleId="letter">
    <w:name w:val="letter"/>
    <w:basedOn w:val="Normal"/>
    <w:rsid w:val="0078752B"/>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Cs w:val="20"/>
      <w:lang w:val="en-IN"/>
    </w:rPr>
  </w:style>
  <w:style w:type="paragraph" w:styleId="BalloonText">
    <w:name w:val="Balloon Text"/>
    <w:basedOn w:val="Normal"/>
    <w:link w:val="BalloonTextChar"/>
    <w:uiPriority w:val="99"/>
    <w:semiHidden/>
    <w:unhideWhenUsed/>
    <w:rsid w:val="0078752B"/>
    <w:rPr>
      <w:rFonts w:ascii="Tahoma" w:hAnsi="Tahoma" w:cs="Tahoma"/>
      <w:sz w:val="16"/>
      <w:szCs w:val="16"/>
      <w:lang w:val="en-IN"/>
    </w:rPr>
  </w:style>
  <w:style w:type="character" w:customStyle="1" w:styleId="BalloonTextChar">
    <w:name w:val="Balloon Text Char"/>
    <w:link w:val="BalloonText"/>
    <w:uiPriority w:val="99"/>
    <w:semiHidden/>
    <w:rsid w:val="0078752B"/>
    <w:rPr>
      <w:rFonts w:ascii="Tahoma" w:hAnsi="Tahoma" w:cs="Tahoma"/>
      <w:sz w:val="16"/>
      <w:szCs w:val="16"/>
    </w:rPr>
  </w:style>
  <w:style w:type="paragraph" w:customStyle="1" w:styleId="UNFPAAddress">
    <w:name w:val="UNFPA Address"/>
    <w:basedOn w:val="Footer"/>
    <w:next w:val="Footer"/>
    <w:rsid w:val="003A53AD"/>
    <w:pPr>
      <w:tabs>
        <w:tab w:val="clear" w:pos="4153"/>
        <w:tab w:val="clear" w:pos="8306"/>
        <w:tab w:val="center" w:pos="4320"/>
        <w:tab w:val="right" w:pos="8640"/>
      </w:tabs>
      <w:spacing w:line="170" w:lineRule="exact"/>
    </w:pPr>
    <w:rPr>
      <w:rFonts w:ascii="UNFPA-Text" w:eastAsia="Times" w:hAnsi="UNFPA-Text"/>
      <w:sz w:val="13"/>
      <w:szCs w:val="20"/>
    </w:rPr>
  </w:style>
  <w:style w:type="character" w:customStyle="1" w:styleId="ListParagraphChar">
    <w:name w:val="List Paragraph Char"/>
    <w:link w:val="ListParagraph"/>
    <w:locked/>
    <w:rsid w:val="002B29E6"/>
    <w:rPr>
      <w:sz w:val="22"/>
      <w:szCs w:val="22"/>
      <w:lang w:bidi="en-US"/>
    </w:rPr>
  </w:style>
  <w:style w:type="character" w:customStyle="1" w:styleId="a-size-large">
    <w:name w:val="a-size-large"/>
    <w:basedOn w:val="DefaultParagraphFont"/>
    <w:rsid w:val="00A65882"/>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character" w:customStyle="1" w:styleId="a-list-item">
    <w:name w:val="a-list-item"/>
    <w:basedOn w:val="DefaultParagraphFont"/>
    <w:rsid w:val="008046C5"/>
  </w:style>
  <w:style w:type="character" w:styleId="UnresolvedMention">
    <w:name w:val="Unresolved Mention"/>
    <w:basedOn w:val="DefaultParagraphFont"/>
    <w:uiPriority w:val="99"/>
    <w:semiHidden/>
    <w:unhideWhenUsed/>
    <w:rsid w:val="00FF0BCE"/>
    <w:rPr>
      <w:color w:val="605E5C"/>
      <w:shd w:val="clear" w:color="auto" w:fill="E1DFDD"/>
    </w:rPr>
  </w:style>
  <w:style w:type="table" w:customStyle="1" w:styleId="2">
    <w:name w:val="2"/>
    <w:basedOn w:val="TableNormal"/>
    <w:rsid w:val="00BC6C6A"/>
    <w:pPr>
      <w:spacing w:after="200" w:line="276" w:lineRule="auto"/>
      <w:ind w:hanging="1"/>
    </w:pPr>
    <w:rPr>
      <w:sz w:val="22"/>
      <w:szCs w:val="22"/>
    </w:rPr>
    <w:tblPr>
      <w:tblStyleRowBandSize w:val="1"/>
      <w:tblStyleColBandSize w:val="1"/>
    </w:tblPr>
  </w:style>
  <w:style w:type="paragraph" w:styleId="NormalWeb">
    <w:name w:val="Normal (Web)"/>
    <w:basedOn w:val="Normal"/>
    <w:uiPriority w:val="99"/>
    <w:unhideWhenUsed/>
    <w:rsid w:val="001242DC"/>
    <w:pPr>
      <w:spacing w:before="100" w:beforeAutospacing="1" w:after="100" w:afterAutospacing="1"/>
    </w:pPr>
  </w:style>
  <w:style w:type="character" w:customStyle="1" w:styleId="base">
    <w:name w:val="base"/>
    <w:basedOn w:val="DefaultParagraphFont"/>
    <w:rsid w:val="001F25C8"/>
  </w:style>
  <w:style w:type="character" w:customStyle="1" w:styleId="s6gkk">
    <w:name w:val="s6gkk"/>
    <w:basedOn w:val="DefaultParagraphFont"/>
    <w:rsid w:val="000464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75993">
      <w:bodyDiv w:val="1"/>
      <w:marLeft w:val="0"/>
      <w:marRight w:val="0"/>
      <w:marTop w:val="0"/>
      <w:marBottom w:val="0"/>
      <w:divBdr>
        <w:top w:val="none" w:sz="0" w:space="0" w:color="auto"/>
        <w:left w:val="none" w:sz="0" w:space="0" w:color="auto"/>
        <w:bottom w:val="none" w:sz="0" w:space="0" w:color="auto"/>
        <w:right w:val="none" w:sz="0" w:space="0" w:color="auto"/>
      </w:divBdr>
    </w:div>
    <w:div w:id="126827341">
      <w:bodyDiv w:val="1"/>
      <w:marLeft w:val="0"/>
      <w:marRight w:val="0"/>
      <w:marTop w:val="0"/>
      <w:marBottom w:val="0"/>
      <w:divBdr>
        <w:top w:val="none" w:sz="0" w:space="0" w:color="auto"/>
        <w:left w:val="none" w:sz="0" w:space="0" w:color="auto"/>
        <w:bottom w:val="none" w:sz="0" w:space="0" w:color="auto"/>
        <w:right w:val="none" w:sz="0" w:space="0" w:color="auto"/>
      </w:divBdr>
    </w:div>
    <w:div w:id="337538963">
      <w:bodyDiv w:val="1"/>
      <w:marLeft w:val="0"/>
      <w:marRight w:val="0"/>
      <w:marTop w:val="0"/>
      <w:marBottom w:val="0"/>
      <w:divBdr>
        <w:top w:val="none" w:sz="0" w:space="0" w:color="auto"/>
        <w:left w:val="none" w:sz="0" w:space="0" w:color="auto"/>
        <w:bottom w:val="none" w:sz="0" w:space="0" w:color="auto"/>
        <w:right w:val="none" w:sz="0" w:space="0" w:color="auto"/>
      </w:divBdr>
    </w:div>
    <w:div w:id="349187288">
      <w:bodyDiv w:val="1"/>
      <w:marLeft w:val="0"/>
      <w:marRight w:val="0"/>
      <w:marTop w:val="0"/>
      <w:marBottom w:val="0"/>
      <w:divBdr>
        <w:top w:val="none" w:sz="0" w:space="0" w:color="auto"/>
        <w:left w:val="none" w:sz="0" w:space="0" w:color="auto"/>
        <w:bottom w:val="none" w:sz="0" w:space="0" w:color="auto"/>
        <w:right w:val="none" w:sz="0" w:space="0" w:color="auto"/>
      </w:divBdr>
    </w:div>
    <w:div w:id="385184285">
      <w:bodyDiv w:val="1"/>
      <w:marLeft w:val="0"/>
      <w:marRight w:val="0"/>
      <w:marTop w:val="0"/>
      <w:marBottom w:val="0"/>
      <w:divBdr>
        <w:top w:val="none" w:sz="0" w:space="0" w:color="auto"/>
        <w:left w:val="none" w:sz="0" w:space="0" w:color="auto"/>
        <w:bottom w:val="none" w:sz="0" w:space="0" w:color="auto"/>
        <w:right w:val="none" w:sz="0" w:space="0" w:color="auto"/>
      </w:divBdr>
    </w:div>
    <w:div w:id="448010999">
      <w:bodyDiv w:val="1"/>
      <w:marLeft w:val="0"/>
      <w:marRight w:val="0"/>
      <w:marTop w:val="0"/>
      <w:marBottom w:val="0"/>
      <w:divBdr>
        <w:top w:val="none" w:sz="0" w:space="0" w:color="auto"/>
        <w:left w:val="none" w:sz="0" w:space="0" w:color="auto"/>
        <w:bottom w:val="none" w:sz="0" w:space="0" w:color="auto"/>
        <w:right w:val="none" w:sz="0" w:space="0" w:color="auto"/>
      </w:divBdr>
    </w:div>
    <w:div w:id="451284415">
      <w:bodyDiv w:val="1"/>
      <w:marLeft w:val="0"/>
      <w:marRight w:val="0"/>
      <w:marTop w:val="0"/>
      <w:marBottom w:val="0"/>
      <w:divBdr>
        <w:top w:val="none" w:sz="0" w:space="0" w:color="auto"/>
        <w:left w:val="none" w:sz="0" w:space="0" w:color="auto"/>
        <w:bottom w:val="none" w:sz="0" w:space="0" w:color="auto"/>
        <w:right w:val="none" w:sz="0" w:space="0" w:color="auto"/>
      </w:divBdr>
    </w:div>
    <w:div w:id="475101192">
      <w:bodyDiv w:val="1"/>
      <w:marLeft w:val="0"/>
      <w:marRight w:val="0"/>
      <w:marTop w:val="0"/>
      <w:marBottom w:val="0"/>
      <w:divBdr>
        <w:top w:val="none" w:sz="0" w:space="0" w:color="auto"/>
        <w:left w:val="none" w:sz="0" w:space="0" w:color="auto"/>
        <w:bottom w:val="none" w:sz="0" w:space="0" w:color="auto"/>
        <w:right w:val="none" w:sz="0" w:space="0" w:color="auto"/>
      </w:divBdr>
    </w:div>
    <w:div w:id="484050086">
      <w:bodyDiv w:val="1"/>
      <w:marLeft w:val="0"/>
      <w:marRight w:val="0"/>
      <w:marTop w:val="0"/>
      <w:marBottom w:val="0"/>
      <w:divBdr>
        <w:top w:val="none" w:sz="0" w:space="0" w:color="auto"/>
        <w:left w:val="none" w:sz="0" w:space="0" w:color="auto"/>
        <w:bottom w:val="none" w:sz="0" w:space="0" w:color="auto"/>
        <w:right w:val="none" w:sz="0" w:space="0" w:color="auto"/>
      </w:divBdr>
    </w:div>
    <w:div w:id="520432656">
      <w:bodyDiv w:val="1"/>
      <w:marLeft w:val="0"/>
      <w:marRight w:val="0"/>
      <w:marTop w:val="0"/>
      <w:marBottom w:val="0"/>
      <w:divBdr>
        <w:top w:val="none" w:sz="0" w:space="0" w:color="auto"/>
        <w:left w:val="none" w:sz="0" w:space="0" w:color="auto"/>
        <w:bottom w:val="none" w:sz="0" w:space="0" w:color="auto"/>
        <w:right w:val="none" w:sz="0" w:space="0" w:color="auto"/>
      </w:divBdr>
    </w:div>
    <w:div w:id="613168830">
      <w:bodyDiv w:val="1"/>
      <w:marLeft w:val="0"/>
      <w:marRight w:val="0"/>
      <w:marTop w:val="0"/>
      <w:marBottom w:val="0"/>
      <w:divBdr>
        <w:top w:val="none" w:sz="0" w:space="0" w:color="auto"/>
        <w:left w:val="none" w:sz="0" w:space="0" w:color="auto"/>
        <w:bottom w:val="none" w:sz="0" w:space="0" w:color="auto"/>
        <w:right w:val="none" w:sz="0" w:space="0" w:color="auto"/>
      </w:divBdr>
    </w:div>
    <w:div w:id="692995322">
      <w:bodyDiv w:val="1"/>
      <w:marLeft w:val="0"/>
      <w:marRight w:val="0"/>
      <w:marTop w:val="0"/>
      <w:marBottom w:val="0"/>
      <w:divBdr>
        <w:top w:val="none" w:sz="0" w:space="0" w:color="auto"/>
        <w:left w:val="none" w:sz="0" w:space="0" w:color="auto"/>
        <w:bottom w:val="none" w:sz="0" w:space="0" w:color="auto"/>
        <w:right w:val="none" w:sz="0" w:space="0" w:color="auto"/>
      </w:divBdr>
    </w:div>
    <w:div w:id="700980632">
      <w:bodyDiv w:val="1"/>
      <w:marLeft w:val="0"/>
      <w:marRight w:val="0"/>
      <w:marTop w:val="0"/>
      <w:marBottom w:val="0"/>
      <w:divBdr>
        <w:top w:val="none" w:sz="0" w:space="0" w:color="auto"/>
        <w:left w:val="none" w:sz="0" w:space="0" w:color="auto"/>
        <w:bottom w:val="none" w:sz="0" w:space="0" w:color="auto"/>
        <w:right w:val="none" w:sz="0" w:space="0" w:color="auto"/>
      </w:divBdr>
    </w:div>
    <w:div w:id="740837168">
      <w:bodyDiv w:val="1"/>
      <w:marLeft w:val="0"/>
      <w:marRight w:val="0"/>
      <w:marTop w:val="0"/>
      <w:marBottom w:val="0"/>
      <w:divBdr>
        <w:top w:val="none" w:sz="0" w:space="0" w:color="auto"/>
        <w:left w:val="none" w:sz="0" w:space="0" w:color="auto"/>
        <w:bottom w:val="none" w:sz="0" w:space="0" w:color="auto"/>
        <w:right w:val="none" w:sz="0" w:space="0" w:color="auto"/>
      </w:divBdr>
    </w:div>
    <w:div w:id="768161457">
      <w:bodyDiv w:val="1"/>
      <w:marLeft w:val="0"/>
      <w:marRight w:val="0"/>
      <w:marTop w:val="0"/>
      <w:marBottom w:val="0"/>
      <w:divBdr>
        <w:top w:val="none" w:sz="0" w:space="0" w:color="auto"/>
        <w:left w:val="none" w:sz="0" w:space="0" w:color="auto"/>
        <w:bottom w:val="none" w:sz="0" w:space="0" w:color="auto"/>
        <w:right w:val="none" w:sz="0" w:space="0" w:color="auto"/>
      </w:divBdr>
    </w:div>
    <w:div w:id="793599059">
      <w:bodyDiv w:val="1"/>
      <w:marLeft w:val="0"/>
      <w:marRight w:val="0"/>
      <w:marTop w:val="0"/>
      <w:marBottom w:val="0"/>
      <w:divBdr>
        <w:top w:val="none" w:sz="0" w:space="0" w:color="auto"/>
        <w:left w:val="none" w:sz="0" w:space="0" w:color="auto"/>
        <w:bottom w:val="none" w:sz="0" w:space="0" w:color="auto"/>
        <w:right w:val="none" w:sz="0" w:space="0" w:color="auto"/>
      </w:divBdr>
    </w:div>
    <w:div w:id="823742265">
      <w:bodyDiv w:val="1"/>
      <w:marLeft w:val="0"/>
      <w:marRight w:val="0"/>
      <w:marTop w:val="0"/>
      <w:marBottom w:val="0"/>
      <w:divBdr>
        <w:top w:val="none" w:sz="0" w:space="0" w:color="auto"/>
        <w:left w:val="none" w:sz="0" w:space="0" w:color="auto"/>
        <w:bottom w:val="none" w:sz="0" w:space="0" w:color="auto"/>
        <w:right w:val="none" w:sz="0" w:space="0" w:color="auto"/>
      </w:divBdr>
    </w:div>
    <w:div w:id="827595986">
      <w:bodyDiv w:val="1"/>
      <w:marLeft w:val="0"/>
      <w:marRight w:val="0"/>
      <w:marTop w:val="0"/>
      <w:marBottom w:val="0"/>
      <w:divBdr>
        <w:top w:val="none" w:sz="0" w:space="0" w:color="auto"/>
        <w:left w:val="none" w:sz="0" w:space="0" w:color="auto"/>
        <w:bottom w:val="none" w:sz="0" w:space="0" w:color="auto"/>
        <w:right w:val="none" w:sz="0" w:space="0" w:color="auto"/>
      </w:divBdr>
    </w:div>
    <w:div w:id="839082412">
      <w:bodyDiv w:val="1"/>
      <w:marLeft w:val="0"/>
      <w:marRight w:val="0"/>
      <w:marTop w:val="0"/>
      <w:marBottom w:val="0"/>
      <w:divBdr>
        <w:top w:val="none" w:sz="0" w:space="0" w:color="auto"/>
        <w:left w:val="none" w:sz="0" w:space="0" w:color="auto"/>
        <w:bottom w:val="none" w:sz="0" w:space="0" w:color="auto"/>
        <w:right w:val="none" w:sz="0" w:space="0" w:color="auto"/>
      </w:divBdr>
    </w:div>
    <w:div w:id="858813534">
      <w:bodyDiv w:val="1"/>
      <w:marLeft w:val="0"/>
      <w:marRight w:val="0"/>
      <w:marTop w:val="0"/>
      <w:marBottom w:val="0"/>
      <w:divBdr>
        <w:top w:val="none" w:sz="0" w:space="0" w:color="auto"/>
        <w:left w:val="none" w:sz="0" w:space="0" w:color="auto"/>
        <w:bottom w:val="none" w:sz="0" w:space="0" w:color="auto"/>
        <w:right w:val="none" w:sz="0" w:space="0" w:color="auto"/>
      </w:divBdr>
    </w:div>
    <w:div w:id="936401978">
      <w:bodyDiv w:val="1"/>
      <w:marLeft w:val="0"/>
      <w:marRight w:val="0"/>
      <w:marTop w:val="0"/>
      <w:marBottom w:val="0"/>
      <w:divBdr>
        <w:top w:val="none" w:sz="0" w:space="0" w:color="auto"/>
        <w:left w:val="none" w:sz="0" w:space="0" w:color="auto"/>
        <w:bottom w:val="none" w:sz="0" w:space="0" w:color="auto"/>
        <w:right w:val="none" w:sz="0" w:space="0" w:color="auto"/>
      </w:divBdr>
    </w:div>
    <w:div w:id="1045834985">
      <w:bodyDiv w:val="1"/>
      <w:marLeft w:val="0"/>
      <w:marRight w:val="0"/>
      <w:marTop w:val="0"/>
      <w:marBottom w:val="0"/>
      <w:divBdr>
        <w:top w:val="none" w:sz="0" w:space="0" w:color="auto"/>
        <w:left w:val="none" w:sz="0" w:space="0" w:color="auto"/>
        <w:bottom w:val="none" w:sz="0" w:space="0" w:color="auto"/>
        <w:right w:val="none" w:sz="0" w:space="0" w:color="auto"/>
      </w:divBdr>
    </w:div>
    <w:div w:id="1052581275">
      <w:bodyDiv w:val="1"/>
      <w:marLeft w:val="0"/>
      <w:marRight w:val="0"/>
      <w:marTop w:val="0"/>
      <w:marBottom w:val="0"/>
      <w:divBdr>
        <w:top w:val="none" w:sz="0" w:space="0" w:color="auto"/>
        <w:left w:val="none" w:sz="0" w:space="0" w:color="auto"/>
        <w:bottom w:val="none" w:sz="0" w:space="0" w:color="auto"/>
        <w:right w:val="none" w:sz="0" w:space="0" w:color="auto"/>
      </w:divBdr>
    </w:div>
    <w:div w:id="1062219419">
      <w:bodyDiv w:val="1"/>
      <w:marLeft w:val="0"/>
      <w:marRight w:val="0"/>
      <w:marTop w:val="0"/>
      <w:marBottom w:val="0"/>
      <w:divBdr>
        <w:top w:val="none" w:sz="0" w:space="0" w:color="auto"/>
        <w:left w:val="none" w:sz="0" w:space="0" w:color="auto"/>
        <w:bottom w:val="none" w:sz="0" w:space="0" w:color="auto"/>
        <w:right w:val="none" w:sz="0" w:space="0" w:color="auto"/>
      </w:divBdr>
    </w:div>
    <w:div w:id="1178353234">
      <w:bodyDiv w:val="1"/>
      <w:marLeft w:val="0"/>
      <w:marRight w:val="0"/>
      <w:marTop w:val="0"/>
      <w:marBottom w:val="0"/>
      <w:divBdr>
        <w:top w:val="none" w:sz="0" w:space="0" w:color="auto"/>
        <w:left w:val="none" w:sz="0" w:space="0" w:color="auto"/>
        <w:bottom w:val="none" w:sz="0" w:space="0" w:color="auto"/>
        <w:right w:val="none" w:sz="0" w:space="0" w:color="auto"/>
      </w:divBdr>
      <w:divsChild>
        <w:div w:id="40323629">
          <w:marLeft w:val="0"/>
          <w:marRight w:val="0"/>
          <w:marTop w:val="0"/>
          <w:marBottom w:val="75"/>
          <w:divBdr>
            <w:top w:val="none" w:sz="0" w:space="0" w:color="auto"/>
            <w:left w:val="none" w:sz="0" w:space="0" w:color="auto"/>
            <w:bottom w:val="none" w:sz="0" w:space="0" w:color="auto"/>
            <w:right w:val="none" w:sz="0" w:space="0" w:color="auto"/>
          </w:divBdr>
        </w:div>
      </w:divsChild>
    </w:div>
    <w:div w:id="1182545784">
      <w:bodyDiv w:val="1"/>
      <w:marLeft w:val="0"/>
      <w:marRight w:val="0"/>
      <w:marTop w:val="0"/>
      <w:marBottom w:val="0"/>
      <w:divBdr>
        <w:top w:val="none" w:sz="0" w:space="0" w:color="auto"/>
        <w:left w:val="none" w:sz="0" w:space="0" w:color="auto"/>
        <w:bottom w:val="none" w:sz="0" w:space="0" w:color="auto"/>
        <w:right w:val="none" w:sz="0" w:space="0" w:color="auto"/>
      </w:divBdr>
    </w:div>
    <w:div w:id="1192256562">
      <w:bodyDiv w:val="1"/>
      <w:marLeft w:val="0"/>
      <w:marRight w:val="0"/>
      <w:marTop w:val="0"/>
      <w:marBottom w:val="0"/>
      <w:divBdr>
        <w:top w:val="none" w:sz="0" w:space="0" w:color="auto"/>
        <w:left w:val="none" w:sz="0" w:space="0" w:color="auto"/>
        <w:bottom w:val="none" w:sz="0" w:space="0" w:color="auto"/>
        <w:right w:val="none" w:sz="0" w:space="0" w:color="auto"/>
      </w:divBdr>
    </w:div>
    <w:div w:id="1306280801">
      <w:bodyDiv w:val="1"/>
      <w:marLeft w:val="0"/>
      <w:marRight w:val="0"/>
      <w:marTop w:val="0"/>
      <w:marBottom w:val="0"/>
      <w:divBdr>
        <w:top w:val="none" w:sz="0" w:space="0" w:color="auto"/>
        <w:left w:val="none" w:sz="0" w:space="0" w:color="auto"/>
        <w:bottom w:val="none" w:sz="0" w:space="0" w:color="auto"/>
        <w:right w:val="none" w:sz="0" w:space="0" w:color="auto"/>
      </w:divBdr>
    </w:div>
    <w:div w:id="1316032065">
      <w:bodyDiv w:val="1"/>
      <w:marLeft w:val="0"/>
      <w:marRight w:val="0"/>
      <w:marTop w:val="0"/>
      <w:marBottom w:val="0"/>
      <w:divBdr>
        <w:top w:val="none" w:sz="0" w:space="0" w:color="auto"/>
        <w:left w:val="none" w:sz="0" w:space="0" w:color="auto"/>
        <w:bottom w:val="none" w:sz="0" w:space="0" w:color="auto"/>
        <w:right w:val="none" w:sz="0" w:space="0" w:color="auto"/>
      </w:divBdr>
    </w:div>
    <w:div w:id="1331981895">
      <w:bodyDiv w:val="1"/>
      <w:marLeft w:val="0"/>
      <w:marRight w:val="0"/>
      <w:marTop w:val="0"/>
      <w:marBottom w:val="0"/>
      <w:divBdr>
        <w:top w:val="none" w:sz="0" w:space="0" w:color="auto"/>
        <w:left w:val="none" w:sz="0" w:space="0" w:color="auto"/>
        <w:bottom w:val="none" w:sz="0" w:space="0" w:color="auto"/>
        <w:right w:val="none" w:sz="0" w:space="0" w:color="auto"/>
      </w:divBdr>
    </w:div>
    <w:div w:id="1405682312">
      <w:bodyDiv w:val="1"/>
      <w:marLeft w:val="0"/>
      <w:marRight w:val="0"/>
      <w:marTop w:val="0"/>
      <w:marBottom w:val="0"/>
      <w:divBdr>
        <w:top w:val="none" w:sz="0" w:space="0" w:color="auto"/>
        <w:left w:val="none" w:sz="0" w:space="0" w:color="auto"/>
        <w:bottom w:val="none" w:sz="0" w:space="0" w:color="auto"/>
        <w:right w:val="none" w:sz="0" w:space="0" w:color="auto"/>
      </w:divBdr>
    </w:div>
    <w:div w:id="1775443745">
      <w:bodyDiv w:val="1"/>
      <w:marLeft w:val="0"/>
      <w:marRight w:val="0"/>
      <w:marTop w:val="0"/>
      <w:marBottom w:val="0"/>
      <w:divBdr>
        <w:top w:val="none" w:sz="0" w:space="0" w:color="auto"/>
        <w:left w:val="none" w:sz="0" w:space="0" w:color="auto"/>
        <w:bottom w:val="none" w:sz="0" w:space="0" w:color="auto"/>
        <w:right w:val="none" w:sz="0" w:space="0" w:color="auto"/>
      </w:divBdr>
    </w:div>
    <w:div w:id="1798989312">
      <w:bodyDiv w:val="1"/>
      <w:marLeft w:val="0"/>
      <w:marRight w:val="0"/>
      <w:marTop w:val="0"/>
      <w:marBottom w:val="0"/>
      <w:divBdr>
        <w:top w:val="none" w:sz="0" w:space="0" w:color="auto"/>
        <w:left w:val="none" w:sz="0" w:space="0" w:color="auto"/>
        <w:bottom w:val="none" w:sz="0" w:space="0" w:color="auto"/>
        <w:right w:val="none" w:sz="0" w:space="0" w:color="auto"/>
      </w:divBdr>
    </w:div>
    <w:div w:id="1909877013">
      <w:bodyDiv w:val="1"/>
      <w:marLeft w:val="0"/>
      <w:marRight w:val="0"/>
      <w:marTop w:val="0"/>
      <w:marBottom w:val="0"/>
      <w:divBdr>
        <w:top w:val="none" w:sz="0" w:space="0" w:color="auto"/>
        <w:left w:val="none" w:sz="0" w:space="0" w:color="auto"/>
        <w:bottom w:val="none" w:sz="0" w:space="0" w:color="auto"/>
        <w:right w:val="none" w:sz="0" w:space="0" w:color="auto"/>
      </w:divBdr>
    </w:div>
    <w:div w:id="1962228956">
      <w:bodyDiv w:val="1"/>
      <w:marLeft w:val="0"/>
      <w:marRight w:val="0"/>
      <w:marTop w:val="0"/>
      <w:marBottom w:val="0"/>
      <w:divBdr>
        <w:top w:val="none" w:sz="0" w:space="0" w:color="auto"/>
        <w:left w:val="none" w:sz="0" w:space="0" w:color="auto"/>
        <w:bottom w:val="none" w:sz="0" w:space="0" w:color="auto"/>
        <w:right w:val="none" w:sz="0" w:space="0" w:color="auto"/>
      </w:divBdr>
    </w:div>
    <w:div w:id="20870687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ajasekhar@unfpa.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nfpa.org/supplie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jasekhar@unfpa.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tender.mda@unfpa.org" TargetMode="External"/><Relationship Id="rId4" Type="http://schemas.openxmlformats.org/officeDocument/2006/relationships/settings" Target="settings.xml"/><Relationship Id="rId9" Type="http://schemas.openxmlformats.org/officeDocument/2006/relationships/hyperlink" Target="https://goo.gl/maps/nVN19BpARyve8Myy6" TargetMode="External"/><Relationship Id="rId14" Type="http://schemas.openxmlformats.org/officeDocument/2006/relationships/hyperlink" Target="http://www.unfpa.org/resources/unfpa-general-conditions-contra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8CjFekrxMfv3m1c2IiZuuyDFLA==">AMUW2mUysbvdHfdjKFmk6aC3xIFKsFNUBJOTRS4IOOImtehaQclaLH8s7Wab3zCfVBMcRs4ShEK7wnHpn5wEVdcuuc+gbaF2kBndB3P1PTP7SrlU/9ukHmE=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1881</Words>
  <Characters>10726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zhang.tongxin</dc:creator>
  <cp:lastModifiedBy>Rajeev Rajasekhar</cp:lastModifiedBy>
  <cp:revision>4</cp:revision>
  <cp:lastPrinted>2022-10-13T11:03:00Z</cp:lastPrinted>
  <dcterms:created xsi:type="dcterms:W3CDTF">2023-06-20T12:47:00Z</dcterms:created>
  <dcterms:modified xsi:type="dcterms:W3CDTF">2023-06-21T10:37:00Z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NFPA_NextRevisionCycle">
    <vt:lpwstr>Update as needed</vt:lpwstr>
  </property>
  <property fmtid="{D5CDD505-2E9C-101B-9397-08002B2CF9AE}" pid="3" name="UPFPA_Language">
    <vt:lpwstr>6;#English|516f81f3-df0e-464d-825f-d58835f0e5c7</vt:lpwstr>
  </property>
  <property fmtid="{D5CDD505-2E9C-101B-9397-08002B2CF9AE}" pid="4" name="ge06872a504f4acca5c9cc570571a383">
    <vt:lpwstr/>
  </property>
  <property fmtid="{D5CDD505-2E9C-101B-9397-08002B2CF9AE}" pid="5" name="UNFPA_Responsible">
    <vt:lpwstr/>
  </property>
  <property fmtid="{D5CDD505-2E9C-101B-9397-08002B2CF9AE}" pid="6" name="display_urn:schemas-microsoft-com:office:office#UNFPA_Responsible">
    <vt:lpwstr>Daniela Andries</vt:lpwstr>
  </property>
  <property fmtid="{D5CDD505-2E9C-101B-9397-08002B2CF9AE}" pid="7" name="Delegated to">
    <vt:lpwstr/>
  </property>
  <property fmtid="{D5CDD505-2E9C-101B-9397-08002B2CF9AE}" pid="8" name="k64d3d405fbe456db5cf2d4cdca728c7">
    <vt:lpwstr/>
  </property>
  <property fmtid="{D5CDD505-2E9C-101B-9397-08002B2CF9AE}" pid="9" name="UNFPA_DocumentType">
    <vt:lpwstr>7;#Template|88a86ba0-78ce-4642-9c94-ba93c8025277</vt:lpwstr>
  </property>
  <property fmtid="{D5CDD505-2E9C-101B-9397-08002B2CF9AE}" pid="10" name="TaxCatchAll">
    <vt:lpwstr>7;#Template|88a86ba0-78ce-4642-9c94-ba93c8025277;#6;#English|516f81f3-df0e-464d-825f-d58835f0e5c7</vt:lpwstr>
  </property>
  <property fmtid="{D5CDD505-2E9C-101B-9397-08002B2CF9AE}" pid="11" name="References">
    <vt:lpwstr>;#myUNFPA-PSB;#</vt:lpwstr>
  </property>
  <property fmtid="{D5CDD505-2E9C-101B-9397-08002B2CF9AE}" pid="12" name="UNFPA_NextRevisionDate">
    <vt:lpwstr/>
  </property>
</Properties>
</file>