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4F358" w14:textId="77777777" w:rsidR="00FE6ACB" w:rsidRDefault="00747311">
      <w:pPr>
        <w:spacing w:after="0"/>
        <w:ind w:left="26"/>
        <w:jc w:val="center"/>
      </w:pPr>
      <w:r>
        <w:rPr>
          <w:noProof/>
        </w:rPr>
        <w:drawing>
          <wp:inline distT="0" distB="0" distL="0" distR="0" wp14:anchorId="3AE854AB" wp14:editId="7E04EEE5">
            <wp:extent cx="1168400" cy="438150"/>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7"/>
                    <a:stretch>
                      <a:fillRect/>
                    </a:stretch>
                  </pic:blipFill>
                  <pic:spPr>
                    <a:xfrm>
                      <a:off x="0" y="0"/>
                      <a:ext cx="1168400" cy="438150"/>
                    </a:xfrm>
                    <a:prstGeom prst="rect">
                      <a:avLst/>
                    </a:prstGeom>
                  </pic:spPr>
                </pic:pic>
              </a:graphicData>
            </a:graphic>
          </wp:inline>
        </w:drawing>
      </w:r>
      <w:r>
        <w:t xml:space="preserve"> </w:t>
      </w:r>
    </w:p>
    <w:p w14:paraId="3DD867F6" w14:textId="77777777" w:rsidR="00FE6ACB" w:rsidRDefault="00747311">
      <w:pPr>
        <w:spacing w:after="239"/>
        <w:ind w:left="31"/>
        <w:jc w:val="center"/>
      </w:pPr>
      <w:r>
        <w:rPr>
          <w:b/>
          <w:sz w:val="24"/>
        </w:rPr>
        <w:t xml:space="preserve"> </w:t>
      </w:r>
    </w:p>
    <w:p w14:paraId="32191EE9" w14:textId="77777777" w:rsidR="00FE6ACB" w:rsidRDefault="00747311">
      <w:pPr>
        <w:spacing w:after="302"/>
        <w:ind w:right="24"/>
        <w:jc w:val="center"/>
      </w:pPr>
      <w:r>
        <w:rPr>
          <w:b/>
          <w:sz w:val="24"/>
        </w:rPr>
        <w:t xml:space="preserve">REQUEST FOR EXPRESSION OF INTEREST (REOI) </w:t>
      </w:r>
    </w:p>
    <w:p w14:paraId="685C9E36" w14:textId="729034F6" w:rsidR="00FE6ACB" w:rsidRDefault="004B37A0" w:rsidP="004B37A0">
      <w:pPr>
        <w:pBdr>
          <w:top w:val="single" w:sz="6" w:space="0" w:color="000000"/>
          <w:left w:val="single" w:sz="6" w:space="0" w:color="000000"/>
          <w:bottom w:val="single" w:sz="6" w:space="0" w:color="000000"/>
          <w:right w:val="single" w:sz="6" w:space="0" w:color="000000"/>
        </w:pBdr>
        <w:spacing w:after="0"/>
        <w:ind w:left="136"/>
      </w:pPr>
      <w:r>
        <w:t xml:space="preserve">Vendors are to fill this form with the preferred </w:t>
      </w:r>
      <w:r w:rsidRPr="00594D54">
        <w:rPr>
          <w:b/>
          <w:bCs/>
          <w:color w:val="0000FF"/>
          <w:sz w:val="20"/>
          <w:u w:color="0000FF"/>
        </w:rPr>
        <w:t>REOI reference Number</w:t>
      </w:r>
      <w:r>
        <w:t xml:space="preserve"> and Category in the </w:t>
      </w:r>
      <w:r w:rsidRPr="00594D54">
        <w:rPr>
          <w:b/>
          <w:bCs/>
          <w:color w:val="0000FF"/>
          <w:sz w:val="20"/>
          <w:u w:color="0000FF"/>
        </w:rPr>
        <w:t xml:space="preserve">Description </w:t>
      </w:r>
      <w:r>
        <w:t>Box</w:t>
      </w:r>
    </w:p>
    <w:tbl>
      <w:tblPr>
        <w:tblStyle w:val="TableGrid"/>
        <w:tblW w:w="9715" w:type="dxa"/>
        <w:tblInd w:w="5" w:type="dxa"/>
        <w:tblCellMar>
          <w:left w:w="108" w:type="dxa"/>
          <w:right w:w="115" w:type="dxa"/>
        </w:tblCellMar>
        <w:tblLook w:val="04A0" w:firstRow="1" w:lastRow="0" w:firstColumn="1" w:lastColumn="0" w:noHBand="0" w:noVBand="1"/>
      </w:tblPr>
      <w:tblGrid>
        <w:gridCol w:w="5949"/>
        <w:gridCol w:w="3766"/>
      </w:tblGrid>
      <w:tr w:rsidR="00FE6ACB" w14:paraId="3D5BA582" w14:textId="77777777">
        <w:trPr>
          <w:trHeight w:val="712"/>
        </w:trPr>
        <w:tc>
          <w:tcPr>
            <w:tcW w:w="5950" w:type="dxa"/>
            <w:tcBorders>
              <w:top w:val="single" w:sz="4" w:space="0" w:color="000000"/>
              <w:left w:val="single" w:sz="4" w:space="0" w:color="000000"/>
              <w:bottom w:val="single" w:sz="4" w:space="0" w:color="000000"/>
              <w:right w:val="single" w:sz="4" w:space="0" w:color="000000"/>
            </w:tcBorders>
            <w:vAlign w:val="center"/>
          </w:tcPr>
          <w:p w14:paraId="442E6086" w14:textId="77777777" w:rsidR="00FE6ACB" w:rsidRDefault="00747311">
            <w:r w:rsidRPr="00594D54">
              <w:rPr>
                <w:b/>
                <w:bCs/>
                <w:color w:val="0000FF"/>
                <w:sz w:val="20"/>
                <w:u w:color="0000FF"/>
              </w:rPr>
              <w:t>REOI Reference</w:t>
            </w:r>
            <w:r>
              <w:rPr>
                <w:sz w:val="20"/>
              </w:rPr>
              <w:t xml:space="preserve">: </w:t>
            </w:r>
            <w:r>
              <w:rPr>
                <w:color w:val="808080"/>
                <w:sz w:val="20"/>
              </w:rPr>
              <w:t>Click or tap here to enter text.</w:t>
            </w:r>
            <w:r>
              <w:rPr>
                <w:sz w:val="20"/>
              </w:rPr>
              <w:t xml:space="preserve"> </w:t>
            </w:r>
          </w:p>
        </w:tc>
        <w:tc>
          <w:tcPr>
            <w:tcW w:w="3766" w:type="dxa"/>
            <w:tcBorders>
              <w:top w:val="single" w:sz="4" w:space="0" w:color="000000"/>
              <w:left w:val="single" w:sz="4" w:space="0" w:color="000000"/>
              <w:bottom w:val="single" w:sz="4" w:space="0" w:color="000000"/>
              <w:right w:val="single" w:sz="4" w:space="0" w:color="000000"/>
            </w:tcBorders>
            <w:vAlign w:val="center"/>
          </w:tcPr>
          <w:p w14:paraId="4239C587" w14:textId="77777777" w:rsidR="00FE6ACB" w:rsidRDefault="00747311">
            <w:r>
              <w:rPr>
                <w:sz w:val="20"/>
              </w:rPr>
              <w:t xml:space="preserve">Date: </w:t>
            </w:r>
            <w:r>
              <w:rPr>
                <w:color w:val="808080"/>
                <w:sz w:val="20"/>
              </w:rPr>
              <w:t>Click or tap to enter a date.</w:t>
            </w:r>
            <w:r>
              <w:rPr>
                <w:sz w:val="20"/>
              </w:rPr>
              <w:t xml:space="preserve"> </w:t>
            </w:r>
          </w:p>
        </w:tc>
      </w:tr>
    </w:tbl>
    <w:p w14:paraId="7FE9416B" w14:textId="27DE6D3B" w:rsidR="00FE6ACB" w:rsidRDefault="00747311">
      <w:pPr>
        <w:spacing w:after="3"/>
        <w:ind w:left="-5" w:hanging="10"/>
      </w:pPr>
      <w:r>
        <w:rPr>
          <w:sz w:val="20"/>
        </w:rPr>
        <w:t xml:space="preserve">The International Organization for Migration (IOM) invites interested and eligible vendors to submit Expressions of Interest (EOIs) in respect of provision of the requirements described below. The purpose of the REOI is to identify vendors that wish to participate in a forthcoming solicitation process. </w:t>
      </w:r>
    </w:p>
    <w:tbl>
      <w:tblPr>
        <w:tblStyle w:val="TableGrid"/>
        <w:tblW w:w="9715" w:type="dxa"/>
        <w:tblInd w:w="5" w:type="dxa"/>
        <w:tblCellMar>
          <w:top w:w="44" w:type="dxa"/>
          <w:left w:w="108" w:type="dxa"/>
          <w:right w:w="115" w:type="dxa"/>
        </w:tblCellMar>
        <w:tblLook w:val="04A0" w:firstRow="1" w:lastRow="0" w:firstColumn="1" w:lastColumn="0" w:noHBand="0" w:noVBand="1"/>
      </w:tblPr>
      <w:tblGrid>
        <w:gridCol w:w="2689"/>
        <w:gridCol w:w="7026"/>
      </w:tblGrid>
      <w:tr w:rsidR="00FE6ACB" w14:paraId="5400755C" w14:textId="77777777">
        <w:trPr>
          <w:trHeight w:val="374"/>
        </w:trPr>
        <w:tc>
          <w:tcPr>
            <w:tcW w:w="2689" w:type="dxa"/>
            <w:tcBorders>
              <w:top w:val="single" w:sz="4" w:space="0" w:color="000000"/>
              <w:left w:val="single" w:sz="4" w:space="0" w:color="000000"/>
              <w:bottom w:val="single" w:sz="4" w:space="0" w:color="000000"/>
              <w:right w:val="single" w:sz="4" w:space="0" w:color="000000"/>
            </w:tcBorders>
          </w:tcPr>
          <w:p w14:paraId="5CE1FEEC" w14:textId="77777777" w:rsidR="00FE6ACB" w:rsidRPr="00594D54" w:rsidRDefault="00747311">
            <w:pPr>
              <w:rPr>
                <w:b/>
                <w:bCs/>
                <w:color w:val="0000FF"/>
                <w:sz w:val="20"/>
                <w:u w:color="0000FF"/>
              </w:rPr>
            </w:pPr>
            <w:r w:rsidRPr="00594D54">
              <w:rPr>
                <w:b/>
                <w:bCs/>
                <w:color w:val="0000FF"/>
                <w:sz w:val="20"/>
                <w:u w:color="0000FF"/>
              </w:rPr>
              <w:t xml:space="preserve">Description </w:t>
            </w:r>
          </w:p>
          <w:p w14:paraId="327F93DE" w14:textId="5F07780D" w:rsidR="00D522A0" w:rsidRDefault="00D522A0">
            <w:r w:rsidRPr="00D522A0">
              <w:rPr>
                <w:bCs/>
                <w:sz w:val="20"/>
              </w:rPr>
              <w:t>Refer to</w:t>
            </w:r>
            <w:r>
              <w:rPr>
                <w:b/>
                <w:sz w:val="20"/>
              </w:rPr>
              <w:t xml:space="preserve"> </w:t>
            </w:r>
            <w:r w:rsidRPr="00594D54">
              <w:rPr>
                <w:b/>
                <w:bCs/>
                <w:color w:val="0000FF"/>
                <w:sz w:val="20"/>
                <w:u w:val="single" w:color="0000FF"/>
              </w:rPr>
              <w:t>Annex B</w:t>
            </w:r>
            <w:r w:rsidRPr="00D522A0">
              <w:rPr>
                <w:bCs/>
                <w:sz w:val="20"/>
              </w:rPr>
              <w:t xml:space="preserve"> for preferred category</w:t>
            </w:r>
          </w:p>
        </w:tc>
        <w:tc>
          <w:tcPr>
            <w:tcW w:w="7026" w:type="dxa"/>
            <w:tcBorders>
              <w:top w:val="single" w:sz="4" w:space="0" w:color="000000"/>
              <w:left w:val="single" w:sz="4" w:space="0" w:color="000000"/>
              <w:bottom w:val="single" w:sz="4" w:space="0" w:color="000000"/>
              <w:right w:val="single" w:sz="4" w:space="0" w:color="000000"/>
            </w:tcBorders>
          </w:tcPr>
          <w:p w14:paraId="63587800" w14:textId="77777777" w:rsidR="00FE6ACB" w:rsidRDefault="00747311">
            <w:r>
              <w:rPr>
                <w:color w:val="808080"/>
                <w:sz w:val="20"/>
              </w:rPr>
              <w:t xml:space="preserve">Click or tap here to enter text. </w:t>
            </w:r>
          </w:p>
        </w:tc>
      </w:tr>
      <w:tr w:rsidR="00FE6ACB" w14:paraId="56572654" w14:textId="77777777">
        <w:trPr>
          <w:trHeight w:val="374"/>
        </w:trPr>
        <w:tc>
          <w:tcPr>
            <w:tcW w:w="2689" w:type="dxa"/>
            <w:tcBorders>
              <w:top w:val="single" w:sz="4" w:space="0" w:color="000000"/>
              <w:left w:val="single" w:sz="4" w:space="0" w:color="000000"/>
              <w:bottom w:val="single" w:sz="4" w:space="0" w:color="000000"/>
              <w:right w:val="single" w:sz="4" w:space="0" w:color="000000"/>
            </w:tcBorders>
          </w:tcPr>
          <w:p w14:paraId="30A330B3" w14:textId="77777777" w:rsidR="00FE6ACB" w:rsidRDefault="00747311">
            <w:r>
              <w:rPr>
                <w:b/>
                <w:sz w:val="20"/>
              </w:rPr>
              <w:t>UNSPSC code(s)</w:t>
            </w:r>
            <w:r>
              <w:rPr>
                <w:sz w:val="20"/>
              </w:rPr>
              <w:t xml:space="preserve"> </w:t>
            </w:r>
          </w:p>
        </w:tc>
        <w:tc>
          <w:tcPr>
            <w:tcW w:w="7026" w:type="dxa"/>
            <w:tcBorders>
              <w:top w:val="single" w:sz="4" w:space="0" w:color="000000"/>
              <w:left w:val="single" w:sz="4" w:space="0" w:color="000000"/>
              <w:bottom w:val="single" w:sz="4" w:space="0" w:color="000000"/>
              <w:right w:val="single" w:sz="4" w:space="0" w:color="000000"/>
            </w:tcBorders>
          </w:tcPr>
          <w:p w14:paraId="7F901A8A" w14:textId="2833C7AA" w:rsidR="00FE6ACB" w:rsidRPr="00007A80" w:rsidRDefault="00FE6ACB"/>
        </w:tc>
      </w:tr>
      <w:tr w:rsidR="00FE6ACB" w14:paraId="06C7ECA3" w14:textId="77777777">
        <w:trPr>
          <w:trHeight w:val="983"/>
        </w:trPr>
        <w:tc>
          <w:tcPr>
            <w:tcW w:w="2689" w:type="dxa"/>
            <w:tcBorders>
              <w:top w:val="single" w:sz="4" w:space="0" w:color="000000"/>
              <w:left w:val="single" w:sz="4" w:space="0" w:color="000000"/>
              <w:bottom w:val="single" w:sz="4" w:space="0" w:color="000000"/>
              <w:right w:val="single" w:sz="4" w:space="0" w:color="000000"/>
            </w:tcBorders>
          </w:tcPr>
          <w:p w14:paraId="68664AA4" w14:textId="77777777" w:rsidR="00FE6ACB" w:rsidRDefault="00747311">
            <w:r>
              <w:rPr>
                <w:b/>
                <w:sz w:val="20"/>
              </w:rPr>
              <w:t xml:space="preserve">Deadline for the Submission of EOI </w:t>
            </w:r>
          </w:p>
        </w:tc>
        <w:tc>
          <w:tcPr>
            <w:tcW w:w="7026" w:type="dxa"/>
            <w:tcBorders>
              <w:top w:val="single" w:sz="4" w:space="0" w:color="000000"/>
              <w:left w:val="single" w:sz="4" w:space="0" w:color="000000"/>
              <w:bottom w:val="single" w:sz="4" w:space="0" w:color="000000"/>
              <w:right w:val="single" w:sz="4" w:space="0" w:color="000000"/>
            </w:tcBorders>
          </w:tcPr>
          <w:p w14:paraId="374A6586" w14:textId="4B175049" w:rsidR="00FE6ACB" w:rsidRDefault="00F86EF1">
            <w:pPr>
              <w:spacing w:after="99"/>
              <w:rPr>
                <w:sz w:val="20"/>
              </w:rPr>
            </w:pPr>
            <w:r w:rsidRPr="001F1FF8">
              <w:rPr>
                <w:rFonts w:asciiTheme="minorHAnsi" w:hAnsiTheme="minorHAnsi" w:cstheme="minorHAnsi"/>
                <w:sz w:val="20"/>
                <w:szCs w:val="20"/>
              </w:rPr>
              <w:t>Date:</w:t>
            </w:r>
            <w:r>
              <w:rPr>
                <w:rFonts w:asciiTheme="minorHAnsi" w:hAnsiTheme="minorHAnsi" w:cstheme="minorHAnsi"/>
                <w:sz w:val="20"/>
                <w:szCs w:val="20"/>
              </w:rPr>
              <w:t xml:space="preserve"> </w:t>
            </w:r>
            <w:r w:rsidR="00007A80" w:rsidRPr="00007A80">
              <w:rPr>
                <w:color w:val="0000FF"/>
                <w:sz w:val="20"/>
                <w:u w:color="0000FF"/>
              </w:rPr>
              <w:t>2</w:t>
            </w:r>
            <w:r w:rsidR="00D522A0">
              <w:rPr>
                <w:color w:val="0000FF"/>
                <w:sz w:val="20"/>
                <w:u w:color="0000FF"/>
              </w:rPr>
              <w:t>1</w:t>
            </w:r>
            <w:r w:rsidR="00007A80" w:rsidRPr="00007A80">
              <w:rPr>
                <w:color w:val="0000FF"/>
                <w:sz w:val="20"/>
                <w:u w:color="0000FF"/>
              </w:rPr>
              <w:t xml:space="preserve"> June 2023</w:t>
            </w:r>
            <w:r w:rsidR="00747311">
              <w:rPr>
                <w:color w:val="808080"/>
                <w:sz w:val="20"/>
              </w:rPr>
              <w:t>.</w:t>
            </w:r>
            <w:r w:rsidR="00747311">
              <w:rPr>
                <w:sz w:val="20"/>
              </w:rPr>
              <w:t xml:space="preserve"> </w:t>
            </w:r>
          </w:p>
          <w:p w14:paraId="04470268" w14:textId="21364274" w:rsidR="00F86EF1" w:rsidRPr="001F1FF8" w:rsidRDefault="00F86EF1" w:rsidP="00F86EF1">
            <w:pPr>
              <w:rPr>
                <w:rFonts w:asciiTheme="minorHAnsi" w:hAnsiTheme="minorHAnsi" w:cstheme="minorHAnsi"/>
                <w:sz w:val="20"/>
                <w:szCs w:val="20"/>
              </w:rPr>
            </w:pPr>
            <w:r w:rsidRPr="001F1FF8">
              <w:rPr>
                <w:rFonts w:asciiTheme="minorHAnsi" w:hAnsiTheme="minorHAnsi" w:cstheme="minorHAnsi"/>
                <w:sz w:val="20"/>
                <w:szCs w:val="20"/>
              </w:rPr>
              <w:t xml:space="preserve">Time: </w:t>
            </w:r>
            <w:sdt>
              <w:sdtPr>
                <w:rPr>
                  <w:rFonts w:asciiTheme="minorHAnsi" w:eastAsiaTheme="minorHAnsi" w:hAnsiTheme="minorHAnsi" w:cstheme="minorHAnsi"/>
                  <w:color w:val="0000FF"/>
                  <w:sz w:val="20"/>
                  <w:szCs w:val="20"/>
                </w:rPr>
                <w:id w:val="2021573749"/>
                <w:placeholder>
                  <w:docPart w:val="26D2A7C6A1B4424189764B64734699AA"/>
                </w:placeholder>
              </w:sdtPr>
              <w:sdtContent>
                <w:r w:rsidRPr="001F1FF8">
                  <w:rPr>
                    <w:rFonts w:asciiTheme="minorHAnsi" w:eastAsiaTheme="minorHAnsi" w:hAnsiTheme="minorHAnsi" w:cstheme="minorHAnsi"/>
                    <w:color w:val="0000FF"/>
                    <w:sz w:val="20"/>
                    <w:szCs w:val="20"/>
                  </w:rPr>
                  <w:t>1</w:t>
                </w:r>
                <w:r>
                  <w:rPr>
                    <w:rFonts w:asciiTheme="minorHAnsi" w:eastAsiaTheme="minorHAnsi" w:hAnsiTheme="minorHAnsi" w:cstheme="minorHAnsi"/>
                    <w:color w:val="0000FF"/>
                    <w:sz w:val="20"/>
                    <w:szCs w:val="20"/>
                  </w:rPr>
                  <w:t>8</w:t>
                </w:r>
                <w:r w:rsidRPr="001F1FF8">
                  <w:rPr>
                    <w:rFonts w:asciiTheme="minorHAnsi" w:eastAsiaTheme="minorHAnsi" w:hAnsiTheme="minorHAnsi" w:cstheme="minorHAnsi"/>
                    <w:color w:val="0000FF"/>
                    <w:sz w:val="20"/>
                    <w:szCs w:val="20"/>
                  </w:rPr>
                  <w:t xml:space="preserve">:00 </w:t>
                </w:r>
              </w:sdtContent>
            </w:sdt>
            <w:r w:rsidRPr="001F1FF8">
              <w:rPr>
                <w:rFonts w:asciiTheme="minorHAnsi" w:hAnsiTheme="minorHAnsi" w:cstheme="minorHAnsi"/>
                <w:sz w:val="20"/>
                <w:szCs w:val="20"/>
              </w:rPr>
              <w:t xml:space="preserve"> </w:t>
            </w:r>
          </w:p>
          <w:p w14:paraId="50C72E46" w14:textId="3334147E" w:rsidR="00F86EF1" w:rsidRDefault="00F86EF1" w:rsidP="00F86EF1">
            <w:pPr>
              <w:spacing w:after="99"/>
            </w:pPr>
            <w:r w:rsidRPr="001F1FF8">
              <w:rPr>
                <w:rFonts w:asciiTheme="minorHAnsi" w:hAnsiTheme="minorHAnsi" w:cstheme="minorHAnsi"/>
                <w:sz w:val="20"/>
                <w:szCs w:val="20"/>
              </w:rPr>
              <w:t xml:space="preserve">Time zone: </w:t>
            </w:r>
            <w:r w:rsidRPr="001F1FF8">
              <w:rPr>
                <w:rFonts w:asciiTheme="minorHAnsi" w:eastAsiaTheme="minorHAnsi" w:hAnsiTheme="minorHAnsi" w:cstheme="minorHAnsi"/>
                <w:color w:val="0000FF"/>
                <w:sz w:val="20"/>
                <w:szCs w:val="20"/>
              </w:rPr>
              <w:t>West African Time (WAT)</w:t>
            </w:r>
          </w:p>
          <w:p w14:paraId="3C258764" w14:textId="77777777" w:rsidR="00FE6ACB" w:rsidRDefault="00747311">
            <w:r>
              <w:rPr>
                <w:sz w:val="20"/>
              </w:rPr>
              <w:t xml:space="preserve">If any doubt exists as to the time zone, refer to </w:t>
            </w:r>
            <w:hyperlink r:id="rId8">
              <w:r>
                <w:rPr>
                  <w:color w:val="0000FF"/>
                  <w:sz w:val="20"/>
                  <w:u w:val="single" w:color="0000FF"/>
                </w:rPr>
                <w:t>http://www.timeanddate.com/worldclock/</w:t>
              </w:r>
            </w:hyperlink>
            <w:hyperlink r:id="rId9">
              <w:r>
                <w:rPr>
                  <w:color w:val="0000FF"/>
                  <w:sz w:val="20"/>
                  <w:u w:val="single" w:color="0000FF"/>
                </w:rPr>
                <w:t>.</w:t>
              </w:r>
            </w:hyperlink>
            <w:r>
              <w:rPr>
                <w:sz w:val="20"/>
              </w:rPr>
              <w:t xml:space="preserve"> </w:t>
            </w:r>
          </w:p>
        </w:tc>
      </w:tr>
      <w:tr w:rsidR="00FE6ACB" w14:paraId="6EFC945E" w14:textId="77777777">
        <w:trPr>
          <w:trHeight w:val="2234"/>
        </w:trPr>
        <w:tc>
          <w:tcPr>
            <w:tcW w:w="2689" w:type="dxa"/>
            <w:tcBorders>
              <w:top w:val="single" w:sz="4" w:space="0" w:color="000000"/>
              <w:left w:val="single" w:sz="4" w:space="0" w:color="000000"/>
              <w:bottom w:val="single" w:sz="4" w:space="0" w:color="000000"/>
              <w:right w:val="single" w:sz="4" w:space="0" w:color="000000"/>
            </w:tcBorders>
          </w:tcPr>
          <w:p w14:paraId="3ECDCC82" w14:textId="77777777" w:rsidR="00FE6ACB" w:rsidRDefault="00747311">
            <w:r>
              <w:rPr>
                <w:b/>
                <w:sz w:val="20"/>
              </w:rPr>
              <w:t xml:space="preserve">Content of EOI </w:t>
            </w:r>
          </w:p>
        </w:tc>
        <w:tc>
          <w:tcPr>
            <w:tcW w:w="7026" w:type="dxa"/>
            <w:tcBorders>
              <w:top w:val="single" w:sz="4" w:space="0" w:color="000000"/>
              <w:left w:val="single" w:sz="4" w:space="0" w:color="000000"/>
              <w:bottom w:val="single" w:sz="4" w:space="0" w:color="000000"/>
              <w:right w:val="single" w:sz="4" w:space="0" w:color="000000"/>
            </w:tcBorders>
          </w:tcPr>
          <w:p w14:paraId="782B5FE7" w14:textId="77777777" w:rsidR="00FE6ACB" w:rsidRDefault="00747311">
            <w:pPr>
              <w:spacing w:after="64"/>
            </w:pPr>
            <w:r>
              <w:rPr>
                <w:sz w:val="20"/>
              </w:rPr>
              <w:t xml:space="preserve">The EOI should include the following information: </w:t>
            </w:r>
          </w:p>
          <w:p w14:paraId="6421F36B" w14:textId="36B5B33D" w:rsidR="00A30239" w:rsidRPr="00A30239" w:rsidRDefault="00D522A0">
            <w:pPr>
              <w:numPr>
                <w:ilvl w:val="0"/>
                <w:numId w:val="2"/>
              </w:numPr>
              <w:spacing w:after="24" w:line="239" w:lineRule="auto"/>
              <w:ind w:hanging="360"/>
            </w:pPr>
            <w:r>
              <w:rPr>
                <w:b/>
                <w:bCs/>
              </w:rPr>
              <w:t xml:space="preserve">Refer to </w:t>
            </w:r>
            <w:r w:rsidR="00A30239" w:rsidRPr="00594D54">
              <w:rPr>
                <w:b/>
                <w:bCs/>
                <w:color w:val="0000FF"/>
                <w:sz w:val="20"/>
                <w:u w:val="single" w:color="0000FF"/>
              </w:rPr>
              <w:t>Annex A</w:t>
            </w:r>
            <w:r w:rsidRPr="00594D54">
              <w:rPr>
                <w:b/>
                <w:bCs/>
                <w:color w:val="0000FF"/>
                <w:sz w:val="20"/>
                <w:u w:val="single" w:color="0000FF"/>
              </w:rPr>
              <w:t xml:space="preserve">: </w:t>
            </w:r>
            <w:r w:rsidRPr="00594D54">
              <w:rPr>
                <w:b/>
                <w:bCs/>
                <w:color w:val="0000FF"/>
                <w:sz w:val="20"/>
                <w:u w:val="single" w:color="0000FF"/>
              </w:rPr>
              <w:t>BIDDERS INFORMATION</w:t>
            </w:r>
            <w:r w:rsidR="00A30239" w:rsidRPr="00594D54">
              <w:rPr>
                <w:b/>
                <w:bCs/>
                <w:color w:val="0000FF"/>
                <w:sz w:val="20"/>
                <w:u w:val="single" w:color="0000FF"/>
              </w:rPr>
              <w:t xml:space="preserve"> </w:t>
            </w:r>
            <w:r w:rsidR="00A30239">
              <w:t xml:space="preserve">and provide supporting </w:t>
            </w:r>
            <w:r>
              <w:t>documents.</w:t>
            </w:r>
          </w:p>
          <w:p w14:paraId="330B2877" w14:textId="05C4A606" w:rsidR="00FE6ACB" w:rsidRDefault="00747311">
            <w:pPr>
              <w:numPr>
                <w:ilvl w:val="0"/>
                <w:numId w:val="2"/>
              </w:numPr>
              <w:spacing w:after="24" w:line="239" w:lineRule="auto"/>
              <w:ind w:hanging="360"/>
            </w:pPr>
            <w:r>
              <w:rPr>
                <w:sz w:val="20"/>
              </w:rPr>
              <w:t xml:space="preserve">Brief presentation of company including number of staff, turnover, years in business </w:t>
            </w:r>
          </w:p>
          <w:p w14:paraId="4E1C2756" w14:textId="77777777" w:rsidR="00FE6ACB" w:rsidRDefault="00747311">
            <w:pPr>
              <w:numPr>
                <w:ilvl w:val="0"/>
                <w:numId w:val="2"/>
              </w:numPr>
              <w:spacing w:after="23" w:line="241" w:lineRule="auto"/>
              <w:ind w:hanging="360"/>
            </w:pPr>
            <w:r>
              <w:rPr>
                <w:sz w:val="20"/>
              </w:rPr>
              <w:t xml:space="preserve">Reference list demonstrating qualifications for participating in this upcoming bidding </w:t>
            </w:r>
            <w:proofErr w:type="gramStart"/>
            <w:r>
              <w:rPr>
                <w:sz w:val="20"/>
              </w:rPr>
              <w:t>process</w:t>
            </w:r>
            <w:proofErr w:type="gramEnd"/>
            <w:r>
              <w:rPr>
                <w:sz w:val="20"/>
              </w:rPr>
              <w:t xml:space="preserve"> </w:t>
            </w:r>
          </w:p>
          <w:p w14:paraId="291DDA5F" w14:textId="77777777" w:rsidR="00FE6ACB" w:rsidRDefault="00747311">
            <w:pPr>
              <w:numPr>
                <w:ilvl w:val="0"/>
                <w:numId w:val="2"/>
              </w:numPr>
              <w:spacing w:after="60" w:line="241" w:lineRule="auto"/>
              <w:ind w:hanging="360"/>
            </w:pPr>
            <w:r>
              <w:rPr>
                <w:sz w:val="20"/>
              </w:rPr>
              <w:t xml:space="preserve">Contact information: </w:t>
            </w:r>
            <w:r w:rsidRPr="007071C7">
              <w:rPr>
                <w:color w:val="0000FF"/>
                <w:sz w:val="20"/>
                <w:u w:color="0000FF"/>
              </w:rPr>
              <w:t>full name and address, country, telephone number, e-mail address, website and contact person.</w:t>
            </w:r>
            <w:r>
              <w:rPr>
                <w:sz w:val="20"/>
              </w:rPr>
              <w:t xml:space="preserve"> </w:t>
            </w:r>
          </w:p>
          <w:p w14:paraId="794F36F7" w14:textId="77777777" w:rsidR="00FE6ACB" w:rsidRDefault="00747311">
            <w:r>
              <w:rPr>
                <w:b/>
                <w:sz w:val="20"/>
              </w:rPr>
              <w:t>Note:</w:t>
            </w:r>
            <w:r>
              <w:rPr>
                <w:sz w:val="20"/>
              </w:rPr>
              <w:t xml:space="preserve"> Prices are not required at this stage. </w:t>
            </w:r>
          </w:p>
        </w:tc>
      </w:tr>
      <w:tr w:rsidR="00FE6ACB" w14:paraId="351555A2" w14:textId="77777777">
        <w:trPr>
          <w:trHeight w:val="2140"/>
        </w:trPr>
        <w:tc>
          <w:tcPr>
            <w:tcW w:w="2689" w:type="dxa"/>
            <w:tcBorders>
              <w:top w:val="single" w:sz="4" w:space="0" w:color="000000"/>
              <w:left w:val="single" w:sz="4" w:space="0" w:color="000000"/>
              <w:bottom w:val="single" w:sz="4" w:space="0" w:color="000000"/>
              <w:right w:val="single" w:sz="4" w:space="0" w:color="000000"/>
            </w:tcBorders>
          </w:tcPr>
          <w:p w14:paraId="6AD4D70D" w14:textId="77777777" w:rsidR="00FE6ACB" w:rsidRDefault="00747311">
            <w:r>
              <w:rPr>
                <w:b/>
                <w:sz w:val="20"/>
              </w:rPr>
              <w:t xml:space="preserve">Method of Submission </w:t>
            </w:r>
          </w:p>
        </w:tc>
        <w:tc>
          <w:tcPr>
            <w:tcW w:w="7026" w:type="dxa"/>
            <w:tcBorders>
              <w:top w:val="single" w:sz="4" w:space="0" w:color="000000"/>
              <w:left w:val="single" w:sz="4" w:space="0" w:color="000000"/>
              <w:bottom w:val="single" w:sz="4" w:space="0" w:color="000000"/>
              <w:right w:val="single" w:sz="4" w:space="0" w:color="000000"/>
            </w:tcBorders>
          </w:tcPr>
          <w:p w14:paraId="024B0623" w14:textId="1F7AE8D3" w:rsidR="00FE6ACB" w:rsidRDefault="00747311">
            <w:pPr>
              <w:spacing w:after="99"/>
            </w:pPr>
            <w:r>
              <w:rPr>
                <w:sz w:val="20"/>
              </w:rPr>
              <w:t>Expressions of interest shall be s</w:t>
            </w:r>
            <w:r w:rsidR="0061519C">
              <w:rPr>
                <w:sz w:val="20"/>
              </w:rPr>
              <w:t>ubmitted</w:t>
            </w:r>
            <w:r>
              <w:rPr>
                <w:sz w:val="20"/>
              </w:rPr>
              <w:t xml:space="preserve"> by </w:t>
            </w:r>
            <w:r w:rsidR="00F86EF1">
              <w:rPr>
                <w:sz w:val="20"/>
              </w:rPr>
              <w:t xml:space="preserve">Courier/Hand </w:t>
            </w:r>
            <w:r w:rsidR="00135DED">
              <w:rPr>
                <w:sz w:val="20"/>
              </w:rPr>
              <w:t>delivery</w:t>
            </w:r>
            <w:r>
              <w:rPr>
                <w:sz w:val="20"/>
              </w:rPr>
              <w:t xml:space="preserve"> as follows: </w:t>
            </w:r>
          </w:p>
          <w:p w14:paraId="7D468F73" w14:textId="77777777" w:rsidR="00135DED" w:rsidRPr="001F1FF8" w:rsidRDefault="00135DED" w:rsidP="00135DED">
            <w:pPr>
              <w:spacing w:after="120"/>
              <w:rPr>
                <w:rFonts w:asciiTheme="minorHAnsi" w:hAnsiTheme="minorHAnsi" w:cstheme="minorHAnsi"/>
                <w:sz w:val="20"/>
                <w:szCs w:val="20"/>
              </w:rPr>
            </w:pPr>
            <w:sdt>
              <w:sdtPr>
                <w:rPr>
                  <w:rFonts w:asciiTheme="minorHAnsi" w:hAnsiTheme="minorHAnsi" w:cstheme="minorHAnsi"/>
                  <w:color w:val="0000FF"/>
                  <w:sz w:val="20"/>
                  <w:szCs w:val="20"/>
                </w:rPr>
                <w:id w:val="2015718650"/>
                <w14:checkbox>
                  <w14:checked w14:val="1"/>
                  <w14:checkedState w14:val="2612" w14:font="MS Gothic"/>
                  <w14:uncheckedState w14:val="2610" w14:font="MS Gothic"/>
                </w14:checkbox>
              </w:sdtPr>
              <w:sdtContent>
                <w:r w:rsidRPr="001F1FF8">
                  <w:rPr>
                    <w:rFonts w:ascii="Segoe UI Symbol" w:eastAsia="MS Gothic" w:hAnsi="Segoe UI Symbol" w:cs="Segoe UI Symbol"/>
                    <w:color w:val="0000FF"/>
                    <w:sz w:val="20"/>
                    <w:szCs w:val="20"/>
                  </w:rPr>
                  <w:t>☒</w:t>
                </w:r>
              </w:sdtContent>
            </w:sdt>
            <w:r w:rsidRPr="001F1FF8">
              <w:rPr>
                <w:rFonts w:asciiTheme="minorHAnsi" w:hAnsiTheme="minorHAnsi" w:cstheme="minorHAnsi"/>
                <w:sz w:val="20"/>
                <w:szCs w:val="20"/>
              </w:rPr>
              <w:t xml:space="preserve"> </w:t>
            </w:r>
            <w:r w:rsidRPr="001F1FF8">
              <w:rPr>
                <w:rFonts w:asciiTheme="minorHAnsi" w:hAnsiTheme="minorHAnsi" w:cstheme="minorHAnsi"/>
                <w:b/>
                <w:bCs/>
                <w:color w:val="0000FF"/>
                <w:sz w:val="20"/>
                <w:szCs w:val="20"/>
              </w:rPr>
              <w:t>Courier / hand delivery only</w:t>
            </w:r>
          </w:p>
          <w:p w14:paraId="16876955" w14:textId="77777777" w:rsidR="00135DED" w:rsidRPr="001F1FF8" w:rsidRDefault="00135DED" w:rsidP="00135DED">
            <w:pPr>
              <w:spacing w:after="120"/>
              <w:rPr>
                <w:rFonts w:asciiTheme="minorHAnsi" w:hAnsiTheme="minorHAnsi" w:cstheme="minorHAnsi"/>
                <w:sz w:val="20"/>
                <w:szCs w:val="20"/>
              </w:rPr>
            </w:pPr>
            <w:r w:rsidRPr="001F1FF8">
              <w:rPr>
                <w:rFonts w:asciiTheme="minorHAnsi" w:hAnsiTheme="minorHAnsi" w:cstheme="minorHAnsi"/>
                <w:sz w:val="20"/>
                <w:szCs w:val="20"/>
              </w:rPr>
              <w:t xml:space="preserve">Bid submission address: </w:t>
            </w:r>
            <w:sdt>
              <w:sdtPr>
                <w:rPr>
                  <w:rFonts w:asciiTheme="minorHAnsi" w:hAnsiTheme="minorHAnsi" w:cstheme="minorHAnsi"/>
                  <w:sz w:val="20"/>
                  <w:szCs w:val="20"/>
                </w:rPr>
                <w:id w:val="311382885"/>
                <w:placeholder>
                  <w:docPart w:val="BD3F22E52F104E70BFAC39DC91843F7A"/>
                </w:placeholder>
              </w:sdtPr>
              <w:sdtEndPr>
                <w:rPr>
                  <w:color w:val="0000FF"/>
                </w:rPr>
              </w:sdtEndPr>
              <w:sdtContent>
                <w:r w:rsidRPr="001F1FF8">
                  <w:rPr>
                    <w:rFonts w:asciiTheme="minorHAnsi" w:hAnsiTheme="minorHAnsi" w:cstheme="minorHAnsi"/>
                    <w:color w:val="0000FF"/>
                    <w:sz w:val="20"/>
                    <w:szCs w:val="20"/>
                  </w:rPr>
                  <w:t xml:space="preserve">No. 5 </w:t>
                </w:r>
                <w:proofErr w:type="spellStart"/>
                <w:r w:rsidRPr="001F1FF8">
                  <w:rPr>
                    <w:rFonts w:asciiTheme="minorHAnsi" w:hAnsiTheme="minorHAnsi" w:cstheme="minorHAnsi"/>
                    <w:color w:val="0000FF"/>
                    <w:sz w:val="20"/>
                    <w:szCs w:val="20"/>
                  </w:rPr>
                  <w:t>Gambole</w:t>
                </w:r>
                <w:proofErr w:type="spellEnd"/>
                <w:r w:rsidRPr="001F1FF8">
                  <w:rPr>
                    <w:rFonts w:asciiTheme="minorHAnsi" w:hAnsiTheme="minorHAnsi" w:cstheme="minorHAnsi"/>
                    <w:color w:val="0000FF"/>
                    <w:sz w:val="20"/>
                    <w:szCs w:val="20"/>
                  </w:rPr>
                  <w:t xml:space="preserve"> Road off Giwa Barracks, Old GRA, Maiduguri, Borno State</w:t>
                </w:r>
              </w:sdtContent>
            </w:sdt>
          </w:p>
          <w:p w14:paraId="63E08E89" w14:textId="29CB7E12" w:rsidR="00135DED" w:rsidRPr="001F1FF8" w:rsidRDefault="00135DED" w:rsidP="00135DED">
            <w:pPr>
              <w:numPr>
                <w:ilvl w:val="0"/>
                <w:numId w:val="5"/>
              </w:numPr>
              <w:tabs>
                <w:tab w:val="right" w:pos="7218"/>
              </w:tabs>
              <w:spacing w:before="60" w:after="60"/>
              <w:ind w:left="389"/>
              <w:rPr>
                <w:rFonts w:asciiTheme="minorHAnsi" w:hAnsiTheme="minorHAnsi" w:cstheme="minorHAnsi"/>
                <w:sz w:val="20"/>
                <w:szCs w:val="20"/>
              </w:rPr>
            </w:pPr>
            <w:r>
              <w:rPr>
                <w:rFonts w:asciiTheme="minorHAnsi" w:hAnsiTheme="minorHAnsi" w:cstheme="minorHAnsi"/>
                <w:sz w:val="20"/>
                <w:szCs w:val="20"/>
              </w:rPr>
              <w:t>Vendor</w:t>
            </w:r>
            <w:r w:rsidRPr="001F1FF8">
              <w:rPr>
                <w:rFonts w:asciiTheme="minorHAnsi" w:hAnsiTheme="minorHAnsi" w:cstheme="minorHAnsi"/>
                <w:sz w:val="20"/>
                <w:szCs w:val="20"/>
              </w:rPr>
              <w:t xml:space="preserve"> shall submit the </w:t>
            </w:r>
            <w:r>
              <w:rPr>
                <w:rFonts w:asciiTheme="minorHAnsi" w:hAnsiTheme="minorHAnsi" w:cstheme="minorHAnsi"/>
                <w:sz w:val="20"/>
                <w:szCs w:val="20"/>
              </w:rPr>
              <w:t>EOI</w:t>
            </w:r>
            <w:r w:rsidRPr="001F1FF8">
              <w:rPr>
                <w:rFonts w:asciiTheme="minorHAnsi" w:hAnsiTheme="minorHAnsi" w:cstheme="minorHAnsi"/>
                <w:sz w:val="20"/>
                <w:szCs w:val="20"/>
              </w:rPr>
              <w:t xml:space="preserve"> in one sealed </w:t>
            </w:r>
            <w:proofErr w:type="gramStart"/>
            <w:r w:rsidRPr="001F1FF8">
              <w:rPr>
                <w:rFonts w:asciiTheme="minorHAnsi" w:hAnsiTheme="minorHAnsi" w:cstheme="minorHAnsi"/>
                <w:sz w:val="20"/>
                <w:szCs w:val="20"/>
              </w:rPr>
              <w:t>envelope</w:t>
            </w:r>
            <w:proofErr w:type="gramEnd"/>
          </w:p>
          <w:p w14:paraId="38C90180" w14:textId="6F2EF198" w:rsidR="00135DED" w:rsidRPr="001F1FF8" w:rsidRDefault="00135DED" w:rsidP="00135DED">
            <w:pPr>
              <w:numPr>
                <w:ilvl w:val="0"/>
                <w:numId w:val="5"/>
              </w:numPr>
              <w:tabs>
                <w:tab w:val="right" w:pos="7218"/>
              </w:tabs>
              <w:spacing w:before="60" w:after="120"/>
              <w:ind w:left="389"/>
              <w:rPr>
                <w:rFonts w:asciiTheme="minorHAnsi" w:hAnsiTheme="minorHAnsi" w:cstheme="minorHAnsi"/>
                <w:b/>
                <w:sz w:val="20"/>
                <w:szCs w:val="20"/>
              </w:rPr>
            </w:pPr>
            <w:r w:rsidRPr="001F1FF8">
              <w:rPr>
                <w:rFonts w:asciiTheme="minorHAnsi" w:hAnsiTheme="minorHAnsi" w:cstheme="minorHAnsi"/>
                <w:sz w:val="20"/>
                <w:szCs w:val="20"/>
              </w:rPr>
              <w:t xml:space="preserve">The envelope shall indicate the </w:t>
            </w:r>
            <w:r w:rsidR="005C06C6">
              <w:rPr>
                <w:rFonts w:asciiTheme="minorHAnsi" w:hAnsiTheme="minorHAnsi" w:cstheme="minorHAnsi"/>
                <w:sz w:val="20"/>
                <w:szCs w:val="20"/>
              </w:rPr>
              <w:t xml:space="preserve">reference Number of the Category, </w:t>
            </w:r>
            <w:proofErr w:type="gramStart"/>
            <w:r w:rsidRPr="001F1FF8">
              <w:rPr>
                <w:rFonts w:asciiTheme="minorHAnsi" w:hAnsiTheme="minorHAnsi" w:cstheme="minorHAnsi"/>
                <w:sz w:val="20"/>
                <w:szCs w:val="20"/>
              </w:rPr>
              <w:t>name</w:t>
            </w:r>
            <w:proofErr w:type="gramEnd"/>
            <w:r w:rsidRPr="001F1FF8">
              <w:rPr>
                <w:rFonts w:asciiTheme="minorHAnsi" w:hAnsiTheme="minorHAnsi" w:cstheme="minorHAnsi"/>
                <w:sz w:val="20"/>
                <w:szCs w:val="20"/>
              </w:rPr>
              <w:t xml:space="preserve"> and address of the bidder. </w:t>
            </w:r>
          </w:p>
          <w:p w14:paraId="124B5C47" w14:textId="77777777" w:rsidR="00135DED" w:rsidRPr="001F1FF8" w:rsidRDefault="00135DED" w:rsidP="00135DED">
            <w:pPr>
              <w:numPr>
                <w:ilvl w:val="0"/>
                <w:numId w:val="5"/>
              </w:numPr>
              <w:tabs>
                <w:tab w:val="right" w:pos="7218"/>
              </w:tabs>
              <w:spacing w:before="60" w:after="120"/>
              <w:ind w:left="389"/>
              <w:rPr>
                <w:rFonts w:asciiTheme="minorHAnsi" w:hAnsiTheme="minorHAnsi" w:cstheme="minorHAnsi"/>
                <w:b/>
                <w:sz w:val="20"/>
                <w:szCs w:val="20"/>
              </w:rPr>
            </w:pPr>
            <w:r w:rsidRPr="001F1FF8">
              <w:rPr>
                <w:rFonts w:asciiTheme="minorHAnsi" w:hAnsiTheme="minorHAnsi" w:cstheme="minorHAnsi"/>
                <w:sz w:val="20"/>
                <w:szCs w:val="20"/>
              </w:rPr>
              <w:t>The outer envelope must be clearly marked with the following:</w:t>
            </w:r>
          </w:p>
          <w:p w14:paraId="1AAE8AF3" w14:textId="30A52C80" w:rsidR="00FE6ACB" w:rsidRPr="00135DED" w:rsidRDefault="00135DED" w:rsidP="00135DED">
            <w:pPr>
              <w:tabs>
                <w:tab w:val="right" w:pos="7218"/>
              </w:tabs>
              <w:spacing w:before="60" w:after="120"/>
              <w:ind w:left="29"/>
              <w:jc w:val="center"/>
              <w:rPr>
                <w:rFonts w:asciiTheme="minorHAnsi" w:hAnsiTheme="minorHAnsi" w:cstheme="minorHAnsi"/>
                <w:b/>
                <w:sz w:val="20"/>
                <w:szCs w:val="20"/>
              </w:rPr>
            </w:pPr>
            <w:r w:rsidRPr="001F1FF8">
              <w:rPr>
                <w:rFonts w:asciiTheme="minorHAnsi" w:hAnsiTheme="minorHAnsi" w:cstheme="minorHAnsi"/>
                <w:b/>
                <w:sz w:val="20"/>
                <w:szCs w:val="20"/>
              </w:rPr>
              <w:t>*ONLY TO BE OPENED BY AUTHORISED PERSONNEL*</w:t>
            </w:r>
          </w:p>
        </w:tc>
      </w:tr>
    </w:tbl>
    <w:p w14:paraId="0E82FB06" w14:textId="77777777" w:rsidR="00FE6ACB" w:rsidRDefault="00747311">
      <w:pPr>
        <w:tabs>
          <w:tab w:val="center" w:pos="1380"/>
          <w:tab w:val="center" w:pos="5694"/>
        </w:tabs>
        <w:spacing w:after="0"/>
      </w:pPr>
      <w:r>
        <w:rPr>
          <w:noProof/>
        </w:rPr>
        <w:lastRenderedPageBreak/>
        <w:drawing>
          <wp:anchor distT="0" distB="0" distL="114300" distR="114300" simplePos="0" relativeHeight="251658240" behindDoc="0" locked="0" layoutInCell="1" allowOverlap="0" wp14:anchorId="1E4DD209" wp14:editId="2A7F6D13">
            <wp:simplePos x="0" y="0"/>
            <wp:positionH relativeFrom="column">
              <wp:posOffset>210310</wp:posOffset>
            </wp:positionH>
            <wp:positionV relativeFrom="paragraph">
              <wp:posOffset>-21762</wp:posOffset>
            </wp:positionV>
            <wp:extent cx="563880" cy="283845"/>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0"/>
                    <a:stretch>
                      <a:fillRect/>
                    </a:stretch>
                  </pic:blipFill>
                  <pic:spPr>
                    <a:xfrm>
                      <a:off x="0" y="0"/>
                      <a:ext cx="563880" cy="283845"/>
                    </a:xfrm>
                    <a:prstGeom prst="rect">
                      <a:avLst/>
                    </a:prstGeom>
                  </pic:spPr>
                </pic:pic>
              </a:graphicData>
            </a:graphic>
          </wp:anchor>
        </w:drawing>
      </w:r>
      <w:r>
        <w:tab/>
        <w:t xml:space="preserve"> </w:t>
      </w:r>
      <w:r>
        <w:tab/>
      </w:r>
      <w:r>
        <w:rPr>
          <w:color w:val="0033A1"/>
          <w:sz w:val="20"/>
        </w:rPr>
        <w:t>IN/168 (Rev.3): Procurement Manual_</w:t>
      </w:r>
      <w:r>
        <w:t xml:space="preserve"> </w:t>
      </w:r>
      <w:r>
        <w:rPr>
          <w:color w:val="0033A1"/>
          <w:sz w:val="20"/>
        </w:rPr>
        <w:t xml:space="preserve">Annex 16_ effective on 17 March 2023 </w:t>
      </w:r>
    </w:p>
    <w:p w14:paraId="51E4E07B" w14:textId="77777777" w:rsidR="00FE6ACB" w:rsidRDefault="00747311">
      <w:pPr>
        <w:spacing w:after="0"/>
        <w:ind w:left="331"/>
        <w:jc w:val="center"/>
      </w:pPr>
      <w:r>
        <w:t xml:space="preserve"> </w:t>
      </w:r>
    </w:p>
    <w:p w14:paraId="5484BD94" w14:textId="77777777" w:rsidR="00FE6ACB" w:rsidRDefault="00747311">
      <w:pPr>
        <w:tabs>
          <w:tab w:val="center" w:pos="4513"/>
          <w:tab w:val="center" w:pos="8977"/>
        </w:tabs>
        <w:spacing w:after="3"/>
        <w:ind w:left="-15"/>
      </w:pPr>
      <w:r>
        <w:t xml:space="preserve"> </w:t>
      </w:r>
      <w:r>
        <w:tab/>
        <w:t xml:space="preserve"> </w:t>
      </w:r>
      <w:r>
        <w:tab/>
      </w:r>
      <w:r>
        <w:rPr>
          <w:sz w:val="20"/>
        </w:rPr>
        <w:t>1</w:t>
      </w:r>
      <w:r>
        <w:t xml:space="preserve"> </w:t>
      </w:r>
    </w:p>
    <w:p w14:paraId="0369AA04" w14:textId="77777777" w:rsidR="00FE6ACB" w:rsidRDefault="00747311">
      <w:pPr>
        <w:spacing w:after="0"/>
        <w:ind w:left="26"/>
        <w:jc w:val="center"/>
      </w:pPr>
      <w:r>
        <w:rPr>
          <w:noProof/>
        </w:rPr>
        <w:drawing>
          <wp:inline distT="0" distB="0" distL="0" distR="0" wp14:anchorId="75884884" wp14:editId="0852EF43">
            <wp:extent cx="1168400" cy="438150"/>
            <wp:effectExtent l="0" t="0" r="0" b="0"/>
            <wp:docPr id="213" name="Picture 213"/>
            <wp:cNvGraphicFramePr/>
            <a:graphic xmlns:a="http://schemas.openxmlformats.org/drawingml/2006/main">
              <a:graphicData uri="http://schemas.openxmlformats.org/drawingml/2006/picture">
                <pic:pic xmlns:pic="http://schemas.openxmlformats.org/drawingml/2006/picture">
                  <pic:nvPicPr>
                    <pic:cNvPr id="213" name="Picture 213"/>
                    <pic:cNvPicPr/>
                  </pic:nvPicPr>
                  <pic:blipFill>
                    <a:blip r:embed="rId7"/>
                    <a:stretch>
                      <a:fillRect/>
                    </a:stretch>
                  </pic:blipFill>
                  <pic:spPr>
                    <a:xfrm>
                      <a:off x="0" y="0"/>
                      <a:ext cx="1168400" cy="438150"/>
                    </a:xfrm>
                    <a:prstGeom prst="rect">
                      <a:avLst/>
                    </a:prstGeom>
                  </pic:spPr>
                </pic:pic>
              </a:graphicData>
            </a:graphic>
          </wp:inline>
        </w:drawing>
      </w:r>
      <w:r>
        <w:t xml:space="preserve"> </w:t>
      </w:r>
    </w:p>
    <w:tbl>
      <w:tblPr>
        <w:tblStyle w:val="TableGrid"/>
        <w:tblW w:w="9715" w:type="dxa"/>
        <w:tblInd w:w="5" w:type="dxa"/>
        <w:tblCellMar>
          <w:top w:w="44" w:type="dxa"/>
          <w:left w:w="108" w:type="dxa"/>
          <w:right w:w="111" w:type="dxa"/>
        </w:tblCellMar>
        <w:tblLook w:val="04A0" w:firstRow="1" w:lastRow="0" w:firstColumn="1" w:lastColumn="0" w:noHBand="0" w:noVBand="1"/>
      </w:tblPr>
      <w:tblGrid>
        <w:gridCol w:w="2689"/>
        <w:gridCol w:w="7026"/>
      </w:tblGrid>
      <w:tr w:rsidR="00FE6ACB" w14:paraId="251948BC" w14:textId="77777777">
        <w:trPr>
          <w:trHeight w:val="1166"/>
        </w:trPr>
        <w:tc>
          <w:tcPr>
            <w:tcW w:w="2689" w:type="dxa"/>
            <w:tcBorders>
              <w:top w:val="single" w:sz="4" w:space="0" w:color="000000"/>
              <w:left w:val="single" w:sz="4" w:space="0" w:color="000000"/>
              <w:bottom w:val="single" w:sz="4" w:space="0" w:color="000000"/>
              <w:right w:val="single" w:sz="4" w:space="0" w:color="000000"/>
            </w:tcBorders>
          </w:tcPr>
          <w:p w14:paraId="07AC075D" w14:textId="77777777" w:rsidR="00FE6ACB" w:rsidRDefault="00FE6ACB"/>
        </w:tc>
        <w:tc>
          <w:tcPr>
            <w:tcW w:w="7026" w:type="dxa"/>
            <w:tcBorders>
              <w:top w:val="single" w:sz="4" w:space="0" w:color="000000"/>
              <w:left w:val="single" w:sz="4" w:space="0" w:color="000000"/>
              <w:bottom w:val="single" w:sz="4" w:space="0" w:color="000000"/>
              <w:right w:val="single" w:sz="4" w:space="0" w:color="000000"/>
            </w:tcBorders>
          </w:tcPr>
          <w:p w14:paraId="1141D1C6" w14:textId="511F1D53" w:rsidR="00FE6ACB" w:rsidRDefault="00FE6ACB" w:rsidP="00135DED"/>
        </w:tc>
      </w:tr>
      <w:tr w:rsidR="00FE6ACB" w14:paraId="450142DF" w14:textId="77777777">
        <w:trPr>
          <w:trHeight w:val="863"/>
        </w:trPr>
        <w:tc>
          <w:tcPr>
            <w:tcW w:w="2689" w:type="dxa"/>
            <w:tcBorders>
              <w:top w:val="single" w:sz="4" w:space="0" w:color="000000"/>
              <w:left w:val="single" w:sz="4" w:space="0" w:color="000000"/>
              <w:bottom w:val="single" w:sz="4" w:space="0" w:color="000000"/>
              <w:right w:val="single" w:sz="4" w:space="0" w:color="000000"/>
            </w:tcBorders>
          </w:tcPr>
          <w:p w14:paraId="560829CA" w14:textId="77777777" w:rsidR="00FE6ACB" w:rsidRDefault="00747311">
            <w:r>
              <w:rPr>
                <w:b/>
                <w:sz w:val="20"/>
              </w:rPr>
              <w:t xml:space="preserve">Contact Person for </w:t>
            </w:r>
          </w:p>
          <w:p w14:paraId="12380DE4" w14:textId="77777777" w:rsidR="00FE6ACB" w:rsidRDefault="00747311">
            <w:r>
              <w:rPr>
                <w:b/>
                <w:sz w:val="20"/>
              </w:rPr>
              <w:t xml:space="preserve">correspondence and clarifications </w:t>
            </w:r>
          </w:p>
        </w:tc>
        <w:tc>
          <w:tcPr>
            <w:tcW w:w="7026" w:type="dxa"/>
            <w:tcBorders>
              <w:top w:val="single" w:sz="4" w:space="0" w:color="000000"/>
              <w:left w:val="single" w:sz="4" w:space="0" w:color="000000"/>
              <w:bottom w:val="single" w:sz="4" w:space="0" w:color="000000"/>
              <w:right w:val="single" w:sz="4" w:space="0" w:color="000000"/>
            </w:tcBorders>
          </w:tcPr>
          <w:p w14:paraId="0B799FB3" w14:textId="1A23F8A3" w:rsidR="00FE6ACB" w:rsidRPr="00F86EF1" w:rsidRDefault="00F86EF1" w:rsidP="00F86EF1">
            <w:pPr>
              <w:rPr>
                <w:b/>
                <w:bCs/>
                <w:color w:val="0000FF"/>
                <w:sz w:val="20"/>
                <w:u w:color="0000FF"/>
              </w:rPr>
            </w:pPr>
            <w:r w:rsidRPr="00F86EF1">
              <w:rPr>
                <w:b/>
                <w:bCs/>
                <w:color w:val="0000FF"/>
                <w:sz w:val="20"/>
                <w:u w:color="0000FF"/>
              </w:rPr>
              <w:t>IOM Maiduguri Tender</w:t>
            </w:r>
          </w:p>
          <w:p w14:paraId="53F04E86" w14:textId="4D928D3F" w:rsidR="00FE6ACB" w:rsidRDefault="00747311">
            <w:r>
              <w:rPr>
                <w:sz w:val="20"/>
              </w:rPr>
              <w:t xml:space="preserve">E-mail address: </w:t>
            </w:r>
            <w:r w:rsidR="00F86EF1" w:rsidRPr="00F86EF1">
              <w:rPr>
                <w:color w:val="0000FF"/>
                <w:sz w:val="20"/>
                <w:u w:color="0000FF"/>
              </w:rPr>
              <w:t>iommaiduguritenders@iom.int; with ealobadli@iom.int, eani@iom.int</w:t>
            </w:r>
            <w:r>
              <w:rPr>
                <w:color w:val="808080"/>
                <w:sz w:val="20"/>
              </w:rPr>
              <w:t>.</w:t>
            </w:r>
            <w:r>
              <w:rPr>
                <w:sz w:val="20"/>
              </w:rPr>
              <w:t xml:space="preserve"> </w:t>
            </w:r>
          </w:p>
        </w:tc>
      </w:tr>
      <w:tr w:rsidR="00FE6ACB" w14:paraId="19CB95BD" w14:textId="77777777">
        <w:trPr>
          <w:trHeight w:val="2328"/>
        </w:trPr>
        <w:tc>
          <w:tcPr>
            <w:tcW w:w="2689" w:type="dxa"/>
            <w:tcBorders>
              <w:top w:val="single" w:sz="4" w:space="0" w:color="000000"/>
              <w:left w:val="single" w:sz="4" w:space="0" w:color="000000"/>
              <w:bottom w:val="single" w:sz="4" w:space="0" w:color="000000"/>
              <w:right w:val="single" w:sz="4" w:space="0" w:color="000000"/>
            </w:tcBorders>
          </w:tcPr>
          <w:p w14:paraId="5C6F36D5" w14:textId="77777777" w:rsidR="00FE6ACB" w:rsidRDefault="00747311">
            <w:r>
              <w:rPr>
                <w:b/>
                <w:sz w:val="20"/>
              </w:rPr>
              <w:t xml:space="preserve">REOI Conditions </w:t>
            </w:r>
          </w:p>
        </w:tc>
        <w:tc>
          <w:tcPr>
            <w:tcW w:w="7026" w:type="dxa"/>
            <w:tcBorders>
              <w:top w:val="single" w:sz="4" w:space="0" w:color="000000"/>
              <w:left w:val="single" w:sz="4" w:space="0" w:color="000000"/>
              <w:bottom w:val="single" w:sz="4" w:space="0" w:color="000000"/>
              <w:right w:val="single" w:sz="4" w:space="0" w:color="000000"/>
            </w:tcBorders>
          </w:tcPr>
          <w:p w14:paraId="319770B5" w14:textId="5C80BD84" w:rsidR="00FE6ACB" w:rsidRDefault="00747311">
            <w:r>
              <w:rPr>
                <w:sz w:val="20"/>
              </w:rPr>
              <w:t xml:space="preserve">This Request for Expression of Interest does not constitute a solicitation. IOM reserves the right to change or cancel the requirement at any time during the EOI and/or subsequent solicitation process. </w:t>
            </w:r>
            <w:r w:rsidR="00F86EF1">
              <w:rPr>
                <w:sz w:val="20"/>
              </w:rPr>
              <w:t>IOM</w:t>
            </w:r>
            <w:r>
              <w:rPr>
                <w:sz w:val="20"/>
              </w:rPr>
              <w:t xml:space="preserve"> also reserves the right to require compliance with additional conditions as and when issuing the final solicitation documents. Submitting an EOI does not automatically guarantee receipt of the solicitation documents when issued. Invitations to bid or requests for proposals and any subsequent purchase order or contract will be issued in accordance with the rules and procedures of IOM</w:t>
            </w:r>
            <w:r w:rsidR="00F86EF1">
              <w:rPr>
                <w:sz w:val="20"/>
              </w:rPr>
              <w:t>.</w:t>
            </w:r>
          </w:p>
        </w:tc>
      </w:tr>
    </w:tbl>
    <w:p w14:paraId="323C402A" w14:textId="77777777" w:rsidR="00FE6ACB" w:rsidRDefault="00747311">
      <w:pPr>
        <w:spacing w:after="9320"/>
      </w:pPr>
      <w:r>
        <w:rPr>
          <w:sz w:val="20"/>
        </w:rPr>
        <w:t xml:space="preserve"> </w:t>
      </w:r>
    </w:p>
    <w:p w14:paraId="4C765031" w14:textId="77777777" w:rsidR="00FE6ACB" w:rsidRDefault="00747311">
      <w:pPr>
        <w:tabs>
          <w:tab w:val="center" w:pos="1380"/>
          <w:tab w:val="center" w:pos="5694"/>
        </w:tabs>
        <w:spacing w:after="0"/>
      </w:pPr>
      <w:r>
        <w:rPr>
          <w:noProof/>
        </w:rPr>
        <w:lastRenderedPageBreak/>
        <w:drawing>
          <wp:anchor distT="0" distB="0" distL="114300" distR="114300" simplePos="0" relativeHeight="251659264" behindDoc="0" locked="0" layoutInCell="1" allowOverlap="0" wp14:anchorId="70B181D4" wp14:editId="64CE8D76">
            <wp:simplePos x="0" y="0"/>
            <wp:positionH relativeFrom="column">
              <wp:posOffset>210310</wp:posOffset>
            </wp:positionH>
            <wp:positionV relativeFrom="paragraph">
              <wp:posOffset>-21762</wp:posOffset>
            </wp:positionV>
            <wp:extent cx="563880" cy="283845"/>
            <wp:effectExtent l="0" t="0" r="0" b="0"/>
            <wp:wrapSquare wrapText="bothSides"/>
            <wp:docPr id="215" name="Picture 215"/>
            <wp:cNvGraphicFramePr/>
            <a:graphic xmlns:a="http://schemas.openxmlformats.org/drawingml/2006/main">
              <a:graphicData uri="http://schemas.openxmlformats.org/drawingml/2006/picture">
                <pic:pic xmlns:pic="http://schemas.openxmlformats.org/drawingml/2006/picture">
                  <pic:nvPicPr>
                    <pic:cNvPr id="215" name="Picture 215"/>
                    <pic:cNvPicPr/>
                  </pic:nvPicPr>
                  <pic:blipFill>
                    <a:blip r:embed="rId10"/>
                    <a:stretch>
                      <a:fillRect/>
                    </a:stretch>
                  </pic:blipFill>
                  <pic:spPr>
                    <a:xfrm>
                      <a:off x="0" y="0"/>
                      <a:ext cx="563880" cy="283845"/>
                    </a:xfrm>
                    <a:prstGeom prst="rect">
                      <a:avLst/>
                    </a:prstGeom>
                  </pic:spPr>
                </pic:pic>
              </a:graphicData>
            </a:graphic>
          </wp:anchor>
        </w:drawing>
      </w:r>
      <w:r>
        <w:tab/>
        <w:t xml:space="preserve"> </w:t>
      </w:r>
      <w:r>
        <w:tab/>
      </w:r>
      <w:r>
        <w:rPr>
          <w:color w:val="0033A1"/>
          <w:sz w:val="20"/>
        </w:rPr>
        <w:t>IN/168 (Rev.3): Procurement Manual_</w:t>
      </w:r>
      <w:r>
        <w:t xml:space="preserve"> </w:t>
      </w:r>
      <w:r>
        <w:rPr>
          <w:color w:val="0033A1"/>
          <w:sz w:val="20"/>
        </w:rPr>
        <w:t xml:space="preserve">Annex 16_ effective on 17 March 2023 </w:t>
      </w:r>
    </w:p>
    <w:p w14:paraId="43EBB06F" w14:textId="77777777" w:rsidR="0061519C" w:rsidRDefault="0061519C" w:rsidP="0061519C">
      <w:pPr>
        <w:spacing w:after="0"/>
        <w:ind w:right="7"/>
        <w:jc w:val="center"/>
      </w:pPr>
      <w:r>
        <w:rPr>
          <w:b/>
        </w:rPr>
        <w:t xml:space="preserve">ANNEX A: BIDDERS INFORMATION </w:t>
      </w:r>
    </w:p>
    <w:p w14:paraId="78233077" w14:textId="25DA9B29" w:rsidR="0061519C" w:rsidRDefault="0061519C" w:rsidP="00D522A0">
      <w:pPr>
        <w:spacing w:after="0"/>
      </w:pPr>
      <w:r>
        <w:rPr>
          <w:b/>
        </w:rPr>
        <w:t xml:space="preserve"> TABLE  1 – GENERAL INFORMATION </w:t>
      </w:r>
      <w:r w:rsidR="00A30239">
        <w:rPr>
          <w:b/>
        </w:rPr>
        <w:t>(30 Point</w:t>
      </w:r>
      <w:r w:rsidR="00D522A0">
        <w:rPr>
          <w:b/>
        </w:rPr>
        <w:t>s</w:t>
      </w:r>
      <w:r w:rsidR="00A30239">
        <w:rPr>
          <w:b/>
        </w:rPr>
        <w:t>)</w:t>
      </w:r>
    </w:p>
    <w:p w14:paraId="790733BF" w14:textId="77777777" w:rsidR="0061519C" w:rsidRDefault="0061519C" w:rsidP="0061519C">
      <w:pPr>
        <w:numPr>
          <w:ilvl w:val="1"/>
          <w:numId w:val="6"/>
        </w:numPr>
        <w:spacing w:after="9" w:line="249" w:lineRule="auto"/>
        <w:ind w:hanging="360"/>
        <w:jc w:val="both"/>
      </w:pPr>
      <w:r>
        <w:t xml:space="preserve">Name of the Company </w:t>
      </w:r>
    </w:p>
    <w:p w14:paraId="24592398" w14:textId="77777777" w:rsidR="0061519C" w:rsidRDefault="0061519C" w:rsidP="0061519C">
      <w:pPr>
        <w:numPr>
          <w:ilvl w:val="1"/>
          <w:numId w:val="6"/>
        </w:numPr>
        <w:spacing w:after="9" w:line="249" w:lineRule="auto"/>
        <w:ind w:hanging="360"/>
        <w:jc w:val="both"/>
      </w:pPr>
      <w:r>
        <w:t xml:space="preserve">Physical Office Address </w:t>
      </w:r>
    </w:p>
    <w:p w14:paraId="0AB745C7" w14:textId="77777777" w:rsidR="0061519C" w:rsidRDefault="0061519C" w:rsidP="0061519C">
      <w:pPr>
        <w:numPr>
          <w:ilvl w:val="1"/>
          <w:numId w:val="6"/>
        </w:numPr>
        <w:spacing w:after="9" w:line="249" w:lineRule="auto"/>
        <w:ind w:hanging="360"/>
        <w:jc w:val="both"/>
      </w:pPr>
      <w:r>
        <w:t xml:space="preserve">Phone Number (s) </w:t>
      </w:r>
    </w:p>
    <w:p w14:paraId="33FCA8AD" w14:textId="77777777" w:rsidR="0061519C" w:rsidRDefault="0061519C" w:rsidP="0061519C">
      <w:pPr>
        <w:numPr>
          <w:ilvl w:val="1"/>
          <w:numId w:val="6"/>
        </w:numPr>
        <w:spacing w:after="9" w:line="249" w:lineRule="auto"/>
        <w:ind w:hanging="360"/>
        <w:jc w:val="both"/>
      </w:pPr>
      <w:r>
        <w:t xml:space="preserve">Email Address </w:t>
      </w:r>
    </w:p>
    <w:p w14:paraId="7EDFD653" w14:textId="77777777" w:rsidR="0061519C" w:rsidRDefault="0061519C" w:rsidP="0061519C">
      <w:pPr>
        <w:numPr>
          <w:ilvl w:val="1"/>
          <w:numId w:val="6"/>
        </w:numPr>
        <w:spacing w:after="9" w:line="249" w:lineRule="auto"/>
        <w:ind w:hanging="360"/>
        <w:jc w:val="both"/>
      </w:pPr>
      <w:r>
        <w:t>Address of Other Offices/warehouse (s</w:t>
      </w:r>
      <w:proofErr w:type="gramStart"/>
      <w:r>
        <w:t>), if</w:t>
      </w:r>
      <w:proofErr w:type="gramEnd"/>
      <w:r>
        <w:t xml:space="preserve"> any </w:t>
      </w:r>
    </w:p>
    <w:p w14:paraId="6C2E3A6A" w14:textId="77777777" w:rsidR="0061519C" w:rsidRDefault="0061519C" w:rsidP="0061519C">
      <w:pPr>
        <w:numPr>
          <w:ilvl w:val="1"/>
          <w:numId w:val="6"/>
        </w:numPr>
        <w:spacing w:after="9" w:line="249" w:lineRule="auto"/>
        <w:ind w:hanging="360"/>
        <w:jc w:val="both"/>
      </w:pPr>
      <w:r>
        <w:t xml:space="preserve">Name, contact and Designation of the Contact Person </w:t>
      </w:r>
    </w:p>
    <w:p w14:paraId="4483F5E9" w14:textId="188FF86D" w:rsidR="0061519C" w:rsidRDefault="0061519C" w:rsidP="0061519C">
      <w:pPr>
        <w:numPr>
          <w:ilvl w:val="1"/>
          <w:numId w:val="6"/>
        </w:numPr>
        <w:spacing w:after="9" w:line="249" w:lineRule="auto"/>
        <w:ind w:hanging="360"/>
        <w:jc w:val="both"/>
      </w:pPr>
      <w:r>
        <w:t xml:space="preserve">Legal Status: Copy of </w:t>
      </w:r>
      <w:r w:rsidRPr="000F499C">
        <w:rPr>
          <w:rFonts w:cstheme="minorHAnsi"/>
          <w:sz w:val="20"/>
          <w:szCs w:val="20"/>
        </w:rPr>
        <w:t>Valid Certificate of Registration (Certificate of Incorporation</w:t>
      </w:r>
      <w:r>
        <w:rPr>
          <w:rFonts w:cstheme="minorHAnsi"/>
          <w:sz w:val="20"/>
          <w:szCs w:val="20"/>
        </w:rPr>
        <w:t>-CAC</w:t>
      </w:r>
      <w:r w:rsidRPr="000F499C">
        <w:rPr>
          <w:rFonts w:cstheme="minorHAnsi"/>
          <w:sz w:val="20"/>
          <w:szCs w:val="20"/>
        </w:rPr>
        <w:t>)</w:t>
      </w:r>
      <w:r>
        <w:t xml:space="preserve">, FIRS, VAT and other registration </w:t>
      </w:r>
      <w:proofErr w:type="gramStart"/>
      <w:r>
        <w:t>certificates</w:t>
      </w:r>
      <w:proofErr w:type="gramEnd"/>
      <w:r>
        <w:t xml:space="preserve"> </w:t>
      </w:r>
    </w:p>
    <w:p w14:paraId="157DB9CC" w14:textId="77777777" w:rsidR="0061519C" w:rsidRDefault="0061519C" w:rsidP="0061519C">
      <w:pPr>
        <w:numPr>
          <w:ilvl w:val="1"/>
          <w:numId w:val="6"/>
        </w:numPr>
        <w:spacing w:after="9" w:line="249" w:lineRule="auto"/>
        <w:ind w:hanging="360"/>
        <w:jc w:val="both"/>
      </w:pPr>
      <w:r>
        <w:t xml:space="preserve">Principal place of business </w:t>
      </w:r>
    </w:p>
    <w:p w14:paraId="134D8BE6" w14:textId="77777777" w:rsidR="0061519C" w:rsidRDefault="0061519C" w:rsidP="0061519C">
      <w:pPr>
        <w:numPr>
          <w:ilvl w:val="1"/>
          <w:numId w:val="6"/>
        </w:numPr>
        <w:spacing w:after="9" w:line="249" w:lineRule="auto"/>
        <w:ind w:hanging="360"/>
        <w:jc w:val="both"/>
      </w:pPr>
      <w:r>
        <w:t xml:space="preserve">Certification from relevant regulatory bodies (where applicable) </w:t>
      </w:r>
    </w:p>
    <w:p w14:paraId="20FCA04B" w14:textId="77777777" w:rsidR="0061519C" w:rsidRDefault="0061519C" w:rsidP="0061519C">
      <w:pPr>
        <w:numPr>
          <w:ilvl w:val="1"/>
          <w:numId w:val="6"/>
        </w:numPr>
        <w:spacing w:after="9" w:line="249" w:lineRule="auto"/>
        <w:ind w:hanging="360"/>
        <w:jc w:val="both"/>
      </w:pPr>
      <w:r>
        <w:t xml:space="preserve">Certification for dealerships, franchise, distributorships (where applicable) </w:t>
      </w:r>
    </w:p>
    <w:p w14:paraId="49F42F5E" w14:textId="06BFB4E4" w:rsidR="0061519C" w:rsidRDefault="0061519C" w:rsidP="00D522A0">
      <w:pPr>
        <w:spacing w:after="0"/>
        <w:ind w:left="360"/>
      </w:pPr>
      <w:r>
        <w:t xml:space="preserve">  Remarks</w:t>
      </w:r>
      <w:r>
        <w:rPr>
          <w:b/>
        </w:rPr>
        <w:t xml:space="preserve"> (</w:t>
      </w:r>
      <w:r w:rsidRPr="004B37A0">
        <w:rPr>
          <w:bCs/>
          <w:i/>
          <w:iCs/>
        </w:rPr>
        <w:t>Provide certified copies</w:t>
      </w:r>
      <w:r w:rsidR="004B37A0" w:rsidRPr="004B37A0">
        <w:rPr>
          <w:bCs/>
          <w:i/>
          <w:iCs/>
        </w:rPr>
        <w:t xml:space="preserve"> in your Company Profile</w:t>
      </w:r>
      <w:r>
        <w:rPr>
          <w:b/>
        </w:rPr>
        <w:t xml:space="preserve">) </w:t>
      </w:r>
    </w:p>
    <w:p w14:paraId="37CA1366" w14:textId="77777777" w:rsidR="0061519C" w:rsidRDefault="0061519C" w:rsidP="0061519C">
      <w:pPr>
        <w:spacing w:after="0"/>
      </w:pPr>
      <w:r>
        <w:rPr>
          <w:b/>
        </w:rPr>
        <w:t xml:space="preserve"> </w:t>
      </w:r>
    </w:p>
    <w:p w14:paraId="5E56F942" w14:textId="28B4B1CC" w:rsidR="0061519C" w:rsidRDefault="0061519C" w:rsidP="0061519C">
      <w:pPr>
        <w:spacing w:after="11" w:line="248" w:lineRule="auto"/>
        <w:ind w:left="-5"/>
      </w:pPr>
      <w:r>
        <w:rPr>
          <w:b/>
        </w:rPr>
        <w:t xml:space="preserve">TABLE 2 – COMPANY EXPERIENCE </w:t>
      </w:r>
      <w:r w:rsidR="00A30239">
        <w:rPr>
          <w:b/>
        </w:rPr>
        <w:t>(</w:t>
      </w:r>
      <w:r w:rsidR="00A30239">
        <w:rPr>
          <w:b/>
        </w:rPr>
        <w:t>SIMILAR</w:t>
      </w:r>
      <w:r w:rsidR="00A30239">
        <w:rPr>
          <w:b/>
        </w:rPr>
        <w:t xml:space="preserve"> OR RELATED</w:t>
      </w:r>
      <w:r w:rsidR="00A30239">
        <w:rPr>
          <w:b/>
        </w:rPr>
        <w:t xml:space="preserve"> EXPERIENCE</w:t>
      </w:r>
      <w:r w:rsidR="00A30239">
        <w:rPr>
          <w:b/>
        </w:rPr>
        <w:t xml:space="preserve"> TO THE SELCTED CATEGORY OF VENDOR)</w:t>
      </w:r>
      <w:r w:rsidR="00A30239">
        <w:rPr>
          <w:b/>
        </w:rPr>
        <w:t xml:space="preserve"> </w:t>
      </w:r>
      <w:r>
        <w:rPr>
          <w:b/>
        </w:rPr>
        <w:t xml:space="preserve">IN LAST THREE </w:t>
      </w:r>
      <w:r w:rsidR="004B37A0">
        <w:rPr>
          <w:b/>
        </w:rPr>
        <w:t>YEARS (</w:t>
      </w:r>
      <w:r w:rsidR="00A30239">
        <w:rPr>
          <w:b/>
        </w:rPr>
        <w:t>30 Point</w:t>
      </w:r>
      <w:r w:rsidR="00D522A0">
        <w:rPr>
          <w:b/>
        </w:rPr>
        <w:t>s</w:t>
      </w:r>
      <w:r w:rsidR="00A30239">
        <w:rPr>
          <w:b/>
        </w:rPr>
        <w:t>)</w:t>
      </w:r>
    </w:p>
    <w:p w14:paraId="49A54493" w14:textId="77777777" w:rsidR="0061519C" w:rsidRDefault="0061519C" w:rsidP="0061519C">
      <w:pPr>
        <w:spacing w:after="0"/>
      </w:pPr>
      <w:r>
        <w:rPr>
          <w:b/>
        </w:rPr>
        <w:t xml:space="preserve"> </w:t>
      </w:r>
    </w:p>
    <w:p w14:paraId="352CC80F" w14:textId="7D32EDD2" w:rsidR="0061519C" w:rsidRDefault="00D522A0" w:rsidP="0061519C">
      <w:pPr>
        <w:numPr>
          <w:ilvl w:val="1"/>
          <w:numId w:val="6"/>
        </w:numPr>
        <w:spacing w:after="9" w:line="249" w:lineRule="auto"/>
        <w:ind w:hanging="360"/>
        <w:jc w:val="both"/>
      </w:pPr>
      <w:r>
        <w:t>Year</w:t>
      </w:r>
    </w:p>
    <w:p w14:paraId="1203C1BE" w14:textId="77777777" w:rsidR="0061519C" w:rsidRDefault="0061519C" w:rsidP="0061519C">
      <w:pPr>
        <w:numPr>
          <w:ilvl w:val="1"/>
          <w:numId w:val="6"/>
        </w:numPr>
        <w:spacing w:after="9" w:line="249" w:lineRule="auto"/>
        <w:ind w:hanging="360"/>
        <w:jc w:val="both"/>
      </w:pPr>
      <w:r>
        <w:t xml:space="preserve">Client </w:t>
      </w:r>
    </w:p>
    <w:p w14:paraId="352C44C8" w14:textId="01DD452E" w:rsidR="0061519C" w:rsidRDefault="0061519C" w:rsidP="0061519C">
      <w:pPr>
        <w:numPr>
          <w:ilvl w:val="1"/>
          <w:numId w:val="6"/>
        </w:numPr>
        <w:spacing w:after="9" w:line="249" w:lineRule="auto"/>
        <w:ind w:hanging="360"/>
        <w:jc w:val="both"/>
      </w:pPr>
      <w:r>
        <w:t xml:space="preserve">Description of </w:t>
      </w:r>
      <w:r w:rsidR="00A30239">
        <w:t xml:space="preserve">Supply, </w:t>
      </w:r>
      <w:proofErr w:type="gramStart"/>
      <w:r w:rsidR="00A30239">
        <w:t xml:space="preserve">works  </w:t>
      </w:r>
      <w:r w:rsidR="00A30239">
        <w:t>or</w:t>
      </w:r>
      <w:proofErr w:type="gramEnd"/>
      <w:r w:rsidR="00A30239">
        <w:t xml:space="preserve"> </w:t>
      </w:r>
      <w:r>
        <w:t xml:space="preserve">services </w:t>
      </w:r>
    </w:p>
    <w:p w14:paraId="7E576D51" w14:textId="77777777" w:rsidR="0061519C" w:rsidRDefault="0061519C" w:rsidP="0061519C">
      <w:pPr>
        <w:numPr>
          <w:ilvl w:val="1"/>
          <w:numId w:val="6"/>
        </w:numPr>
        <w:spacing w:after="9" w:line="249" w:lineRule="auto"/>
        <w:ind w:hanging="360"/>
        <w:jc w:val="both"/>
      </w:pPr>
      <w:r>
        <w:t xml:space="preserve">Contract Amount  </w:t>
      </w:r>
    </w:p>
    <w:p w14:paraId="644884DA" w14:textId="22683DF6" w:rsidR="0061519C" w:rsidRDefault="0061519C" w:rsidP="0061519C">
      <w:pPr>
        <w:spacing w:after="11" w:line="248" w:lineRule="auto"/>
        <w:ind w:left="-5"/>
      </w:pPr>
      <w:r>
        <w:t xml:space="preserve">Remarks </w:t>
      </w:r>
      <w:r>
        <w:rPr>
          <w:b/>
        </w:rPr>
        <w:t>(</w:t>
      </w:r>
      <w:r w:rsidRPr="00D522A0">
        <w:rPr>
          <w:bCs/>
          <w:i/>
          <w:iCs/>
        </w:rPr>
        <w:t>Provide documentary evidence</w:t>
      </w:r>
      <w:r w:rsidR="00A30239" w:rsidRPr="00D522A0">
        <w:rPr>
          <w:bCs/>
          <w:i/>
          <w:iCs/>
        </w:rPr>
        <w:t xml:space="preserve"> -</w:t>
      </w:r>
      <w:r w:rsidRPr="00D522A0">
        <w:rPr>
          <w:bCs/>
          <w:i/>
          <w:iCs/>
        </w:rPr>
        <w:t xml:space="preserve"> include copies of </w:t>
      </w:r>
      <w:r w:rsidR="00A30239" w:rsidRPr="00D522A0">
        <w:rPr>
          <w:bCs/>
          <w:i/>
          <w:iCs/>
        </w:rPr>
        <w:t xml:space="preserve">Contracts, or Purchase Order, </w:t>
      </w:r>
      <w:r w:rsidRPr="00D522A0">
        <w:rPr>
          <w:bCs/>
          <w:i/>
          <w:iCs/>
        </w:rPr>
        <w:t>completion certificates issued by former clients and / or performance appreciation / evaluation letters from former clients providing their contact details and approval to contact them</w:t>
      </w:r>
      <w:r w:rsidR="004B37A0">
        <w:rPr>
          <w:bCs/>
          <w:i/>
          <w:iCs/>
        </w:rPr>
        <w:t>)</w:t>
      </w:r>
      <w:r>
        <w:rPr>
          <w:b/>
        </w:rPr>
        <w:t xml:space="preserve">. </w:t>
      </w:r>
    </w:p>
    <w:p w14:paraId="41039A4F" w14:textId="3DB63B99" w:rsidR="0061519C" w:rsidRDefault="0061519C" w:rsidP="0061519C">
      <w:pPr>
        <w:spacing w:after="0"/>
      </w:pPr>
    </w:p>
    <w:p w14:paraId="4243ADA1" w14:textId="146D047C" w:rsidR="0061519C" w:rsidRDefault="0061519C" w:rsidP="0061519C">
      <w:pPr>
        <w:spacing w:after="11" w:line="248" w:lineRule="auto"/>
        <w:ind w:left="-5"/>
      </w:pPr>
      <w:r>
        <w:rPr>
          <w:b/>
        </w:rPr>
        <w:t xml:space="preserve">TABLE </w:t>
      </w:r>
      <w:r w:rsidR="00A30239">
        <w:rPr>
          <w:b/>
        </w:rPr>
        <w:t>3</w:t>
      </w:r>
      <w:r>
        <w:rPr>
          <w:b/>
        </w:rPr>
        <w:t xml:space="preserve"> - ADEQUACY OF WORKING CAPITAL </w:t>
      </w:r>
      <w:r w:rsidR="00A30239">
        <w:rPr>
          <w:b/>
        </w:rPr>
        <w:t>(</w:t>
      </w:r>
      <w:r w:rsidR="00A30239">
        <w:rPr>
          <w:b/>
        </w:rPr>
        <w:t>2</w:t>
      </w:r>
      <w:r w:rsidR="00A30239">
        <w:rPr>
          <w:b/>
        </w:rPr>
        <w:t>0 Point</w:t>
      </w:r>
      <w:r w:rsidR="00D522A0">
        <w:rPr>
          <w:b/>
        </w:rPr>
        <w:t>s</w:t>
      </w:r>
      <w:r w:rsidR="00A30239">
        <w:rPr>
          <w:b/>
        </w:rPr>
        <w:t>)</w:t>
      </w:r>
    </w:p>
    <w:p w14:paraId="3968C6AA" w14:textId="77777777" w:rsidR="0061519C" w:rsidRDefault="0061519C" w:rsidP="0061519C">
      <w:pPr>
        <w:spacing w:after="0"/>
      </w:pPr>
      <w:r>
        <w:rPr>
          <w:b/>
        </w:rPr>
        <w:t xml:space="preserve"> </w:t>
      </w:r>
    </w:p>
    <w:p w14:paraId="039A450C" w14:textId="77777777" w:rsidR="0061519C" w:rsidRDefault="0061519C" w:rsidP="0061519C">
      <w:pPr>
        <w:numPr>
          <w:ilvl w:val="1"/>
          <w:numId w:val="6"/>
        </w:numPr>
        <w:spacing w:after="9" w:line="249" w:lineRule="auto"/>
        <w:ind w:hanging="360"/>
        <w:jc w:val="both"/>
      </w:pPr>
      <w:r>
        <w:t xml:space="preserve">Source of credit line </w:t>
      </w:r>
    </w:p>
    <w:p w14:paraId="5057964E" w14:textId="77777777" w:rsidR="0061519C" w:rsidRDefault="0061519C" w:rsidP="0061519C">
      <w:pPr>
        <w:numPr>
          <w:ilvl w:val="1"/>
          <w:numId w:val="6"/>
        </w:numPr>
        <w:spacing w:after="9" w:line="249" w:lineRule="auto"/>
        <w:ind w:hanging="360"/>
        <w:jc w:val="both"/>
      </w:pPr>
      <w:r>
        <w:t xml:space="preserve">Amount  </w:t>
      </w:r>
    </w:p>
    <w:p w14:paraId="2A2F1E95" w14:textId="6D24FFB2" w:rsidR="0061519C" w:rsidRDefault="0061519C" w:rsidP="00D522A0">
      <w:pPr>
        <w:spacing w:after="0"/>
        <w:ind w:left="360"/>
      </w:pPr>
      <w:r>
        <w:t>Remarks</w:t>
      </w:r>
      <w:r w:rsidR="00A30239">
        <w:t xml:space="preserve"> (</w:t>
      </w:r>
      <w:r w:rsidRPr="00D522A0">
        <w:rPr>
          <w:bCs/>
          <w:i/>
          <w:iCs/>
        </w:rPr>
        <w:t>Please provide proof of financial competency (This may include reference from your bankers) and audited financial statements for the last three financial years</w:t>
      </w:r>
      <w:r w:rsidR="00A30239" w:rsidRPr="00D522A0">
        <w:rPr>
          <w:bCs/>
          <w:i/>
          <w:iCs/>
        </w:rPr>
        <w:t xml:space="preserve"> </w:t>
      </w:r>
      <w:r w:rsidR="00A30239" w:rsidRPr="00D522A0">
        <w:rPr>
          <w:bCs/>
          <w:i/>
          <w:iCs/>
        </w:rPr>
        <w:t>and current bank statement within the past twelve months</w:t>
      </w:r>
      <w:r w:rsidR="00A30239" w:rsidRPr="00D522A0">
        <w:rPr>
          <w:rFonts w:cstheme="minorHAnsi"/>
          <w:bCs/>
          <w:i/>
          <w:iCs/>
          <w:sz w:val="20"/>
          <w:szCs w:val="20"/>
          <w:lang w:val="en-AU"/>
        </w:rPr>
        <w:t>.</w:t>
      </w:r>
      <w:r w:rsidR="00A30239" w:rsidRPr="00D522A0">
        <w:rPr>
          <w:bCs/>
          <w:i/>
          <w:iCs/>
        </w:rPr>
        <w:t>)</w:t>
      </w:r>
      <w:r w:rsidRPr="00D522A0">
        <w:rPr>
          <w:bCs/>
          <w:i/>
          <w:iCs/>
        </w:rPr>
        <w:t>.</w:t>
      </w:r>
      <w:r>
        <w:rPr>
          <w:b/>
        </w:rPr>
        <w:t xml:space="preserve"> </w:t>
      </w:r>
    </w:p>
    <w:p w14:paraId="0A26D87F" w14:textId="17A1FE9A" w:rsidR="0061519C" w:rsidRDefault="0061519C" w:rsidP="00A30239">
      <w:pPr>
        <w:spacing w:after="0"/>
      </w:pPr>
      <w:r>
        <w:rPr>
          <w:b/>
        </w:rPr>
        <w:t xml:space="preserve">  TABLE </w:t>
      </w:r>
      <w:r w:rsidR="00A30239">
        <w:rPr>
          <w:b/>
        </w:rPr>
        <w:t>4</w:t>
      </w:r>
      <w:r>
        <w:rPr>
          <w:b/>
        </w:rPr>
        <w:t xml:space="preserve"> – LIST OF PERMANENTLY EMPLOYED STAFF </w:t>
      </w:r>
      <w:r w:rsidR="00A30239">
        <w:rPr>
          <w:b/>
        </w:rPr>
        <w:t>(</w:t>
      </w:r>
      <w:r w:rsidR="00A30239">
        <w:rPr>
          <w:b/>
        </w:rPr>
        <w:t>1</w:t>
      </w:r>
      <w:r w:rsidR="00D522A0">
        <w:rPr>
          <w:b/>
        </w:rPr>
        <w:t xml:space="preserve">0 </w:t>
      </w:r>
      <w:r w:rsidR="00A30239">
        <w:rPr>
          <w:b/>
        </w:rPr>
        <w:t>Point</w:t>
      </w:r>
      <w:r w:rsidR="00D522A0">
        <w:rPr>
          <w:b/>
        </w:rPr>
        <w:t>s</w:t>
      </w:r>
      <w:r w:rsidR="00A30239">
        <w:rPr>
          <w:b/>
        </w:rPr>
        <w:t>)</w:t>
      </w:r>
    </w:p>
    <w:p w14:paraId="7C7E3C02" w14:textId="408944E6" w:rsidR="0061519C" w:rsidRDefault="0061519C" w:rsidP="00D522A0">
      <w:pPr>
        <w:spacing w:after="2"/>
      </w:pPr>
      <w:r>
        <w:rPr>
          <w:b/>
        </w:rPr>
        <w:t xml:space="preserve"> </w:t>
      </w:r>
      <w:r>
        <w:t xml:space="preserve">Name </w:t>
      </w:r>
    </w:p>
    <w:p w14:paraId="11D125F8" w14:textId="77777777" w:rsidR="0061519C" w:rsidRDefault="0061519C" w:rsidP="0061519C">
      <w:pPr>
        <w:numPr>
          <w:ilvl w:val="1"/>
          <w:numId w:val="6"/>
        </w:numPr>
        <w:spacing w:after="9" w:line="249" w:lineRule="auto"/>
        <w:ind w:hanging="360"/>
        <w:jc w:val="both"/>
      </w:pPr>
      <w:r>
        <w:t xml:space="preserve">Designation Qualification  </w:t>
      </w:r>
    </w:p>
    <w:p w14:paraId="1FAA5DB5" w14:textId="77777777" w:rsidR="0061519C" w:rsidRDefault="0061519C" w:rsidP="0061519C">
      <w:pPr>
        <w:numPr>
          <w:ilvl w:val="1"/>
          <w:numId w:val="6"/>
        </w:numPr>
        <w:spacing w:after="9" w:line="249" w:lineRule="auto"/>
        <w:ind w:hanging="360"/>
        <w:jc w:val="both"/>
      </w:pPr>
      <w:r>
        <w:t xml:space="preserve">No. of Years of Experience </w:t>
      </w:r>
    </w:p>
    <w:p w14:paraId="6B0B956B" w14:textId="3CB10F98" w:rsidR="0061519C" w:rsidRPr="004B37A0" w:rsidRDefault="0061519C" w:rsidP="00D522A0">
      <w:pPr>
        <w:spacing w:after="0"/>
        <w:rPr>
          <w:bCs/>
          <w:i/>
          <w:iCs/>
        </w:rPr>
      </w:pPr>
      <w:r>
        <w:rPr>
          <w:b/>
        </w:rPr>
        <w:t xml:space="preserve"> </w:t>
      </w:r>
      <w:r w:rsidRPr="004B37A0">
        <w:rPr>
          <w:bCs/>
          <w:i/>
          <w:iCs/>
        </w:rPr>
        <w:t xml:space="preserve">Provide an organizational chart and detailed CVs for key management and technical personnel in the </w:t>
      </w:r>
      <w:r w:rsidR="00A30239" w:rsidRPr="004B37A0">
        <w:rPr>
          <w:bCs/>
          <w:i/>
          <w:iCs/>
        </w:rPr>
        <w:t>Organization.</w:t>
      </w:r>
      <w:r w:rsidRPr="004B37A0">
        <w:rPr>
          <w:bCs/>
          <w:i/>
          <w:iCs/>
        </w:rPr>
        <w:t xml:space="preserve"> </w:t>
      </w:r>
    </w:p>
    <w:p w14:paraId="06252295" w14:textId="6FB01627" w:rsidR="0061519C" w:rsidRDefault="0061519C" w:rsidP="00D522A0">
      <w:pPr>
        <w:spacing w:after="0"/>
      </w:pPr>
      <w:r>
        <w:rPr>
          <w:b/>
        </w:rPr>
        <w:t xml:space="preserve"> TABLE </w:t>
      </w:r>
      <w:r w:rsidR="00A30239">
        <w:rPr>
          <w:b/>
        </w:rPr>
        <w:t>5</w:t>
      </w:r>
      <w:r>
        <w:rPr>
          <w:b/>
        </w:rPr>
        <w:t xml:space="preserve"> – LIST OF PLANT AND EQUIPMENT (OWNED AND HIRED) </w:t>
      </w:r>
      <w:r w:rsidR="00A30239">
        <w:rPr>
          <w:b/>
        </w:rPr>
        <w:t>(</w:t>
      </w:r>
      <w:r w:rsidR="00A30239">
        <w:rPr>
          <w:b/>
        </w:rPr>
        <w:t>10</w:t>
      </w:r>
      <w:r w:rsidR="00A30239">
        <w:rPr>
          <w:b/>
        </w:rPr>
        <w:t xml:space="preserve"> Point</w:t>
      </w:r>
      <w:r w:rsidR="00D522A0">
        <w:rPr>
          <w:b/>
        </w:rPr>
        <w:t>s</w:t>
      </w:r>
      <w:r w:rsidR="00A30239">
        <w:rPr>
          <w:b/>
        </w:rPr>
        <w:t>)</w:t>
      </w:r>
    </w:p>
    <w:p w14:paraId="4811C77C" w14:textId="75137CAD" w:rsidR="0061519C" w:rsidRDefault="0061519C" w:rsidP="00D522A0">
      <w:pPr>
        <w:spacing w:after="0"/>
      </w:pPr>
      <w:r>
        <w:rPr>
          <w:b/>
        </w:rPr>
        <w:t xml:space="preserve"> </w:t>
      </w:r>
      <w:r>
        <w:t xml:space="preserve">Description whether Owned or Leased  </w:t>
      </w:r>
    </w:p>
    <w:p w14:paraId="6D1EC041" w14:textId="77777777" w:rsidR="0061519C" w:rsidRDefault="0061519C" w:rsidP="0061519C">
      <w:pPr>
        <w:numPr>
          <w:ilvl w:val="1"/>
          <w:numId w:val="6"/>
        </w:numPr>
        <w:spacing w:after="9" w:line="249" w:lineRule="auto"/>
        <w:ind w:hanging="360"/>
        <w:jc w:val="both"/>
      </w:pPr>
      <w:r>
        <w:t>Year of Manufacture</w:t>
      </w:r>
      <w:r>
        <w:rPr>
          <w:b/>
        </w:rPr>
        <w:t xml:space="preserve"> </w:t>
      </w:r>
    </w:p>
    <w:p w14:paraId="6EEF3FE2" w14:textId="514ED180" w:rsidR="0061519C" w:rsidRDefault="0061519C" w:rsidP="00D522A0">
      <w:pPr>
        <w:spacing w:after="0"/>
      </w:pPr>
      <w:r>
        <w:rPr>
          <w:b/>
        </w:rPr>
        <w:t xml:space="preserve"> TABLE </w:t>
      </w:r>
      <w:r w:rsidR="00A30239">
        <w:rPr>
          <w:b/>
        </w:rPr>
        <w:t>6</w:t>
      </w:r>
      <w:r>
        <w:rPr>
          <w:b/>
        </w:rPr>
        <w:t xml:space="preserve"> – ANY OTHER INFORMATION </w:t>
      </w:r>
    </w:p>
    <w:p w14:paraId="6B72B623" w14:textId="77777777" w:rsidR="0061519C" w:rsidRDefault="0061519C" w:rsidP="0061519C">
      <w:pPr>
        <w:spacing w:after="11" w:line="248" w:lineRule="auto"/>
        <w:ind w:left="-5"/>
      </w:pPr>
      <w:r>
        <w:rPr>
          <w:b/>
        </w:rPr>
        <w:t xml:space="preserve">In addition to the required information, Companies may provide brochures and other related </w:t>
      </w:r>
      <w:proofErr w:type="gramStart"/>
      <w:r>
        <w:rPr>
          <w:b/>
        </w:rPr>
        <w:t>documents</w:t>
      </w:r>
      <w:proofErr w:type="gramEnd"/>
      <w:r>
        <w:rPr>
          <w:b/>
        </w:rPr>
        <w:t xml:space="preserve"> </w:t>
      </w:r>
    </w:p>
    <w:p w14:paraId="02DEF791" w14:textId="00582AB4" w:rsidR="0061519C" w:rsidRDefault="0061519C" w:rsidP="00D522A0">
      <w:pPr>
        <w:spacing w:after="0"/>
      </w:pPr>
      <w:r>
        <w:rPr>
          <w:b/>
        </w:rPr>
        <w:t xml:space="preserve">  I, the undersigned, warrant that the information provided in this form is correct and, in the event of changes, details will be provided as soon as possible: </w:t>
      </w:r>
    </w:p>
    <w:p w14:paraId="3ECC31D8" w14:textId="77777777" w:rsidR="0061519C" w:rsidRDefault="0061519C" w:rsidP="0061519C">
      <w:pPr>
        <w:spacing w:after="0"/>
      </w:pPr>
      <w:r>
        <w:t xml:space="preserve"> </w:t>
      </w:r>
    </w:p>
    <w:p w14:paraId="517C512E" w14:textId="2EAB1A0F" w:rsidR="0061519C" w:rsidRDefault="0061519C" w:rsidP="0061519C">
      <w:pPr>
        <w:spacing w:after="0"/>
      </w:pPr>
      <w:r>
        <w:t xml:space="preserve">  </w:t>
      </w:r>
    </w:p>
    <w:p w14:paraId="29432BC7" w14:textId="77777777" w:rsidR="0061519C" w:rsidRDefault="0061519C" w:rsidP="0061519C">
      <w:r>
        <w:t xml:space="preserve">______________________ __________________ ____________ </w:t>
      </w:r>
    </w:p>
    <w:p w14:paraId="2685FA9E" w14:textId="1518C24E" w:rsidR="0061519C" w:rsidRDefault="0061519C" w:rsidP="00D522A0">
      <w:pPr>
        <w:rPr>
          <w:b/>
          <w:bCs/>
        </w:rPr>
      </w:pPr>
      <w:r>
        <w:t>Name/ Signature/ Date</w:t>
      </w:r>
    </w:p>
    <w:p w14:paraId="5A2BB668" w14:textId="09C06697" w:rsidR="00CC1131" w:rsidRPr="00A30239" w:rsidRDefault="00A30239" w:rsidP="00CC1131">
      <w:pPr>
        <w:spacing w:after="0"/>
        <w:jc w:val="center"/>
        <w:rPr>
          <w:b/>
          <w:bCs/>
          <w:u w:val="single"/>
        </w:rPr>
      </w:pPr>
      <w:r w:rsidRPr="00A30239">
        <w:rPr>
          <w:b/>
          <w:bCs/>
          <w:u w:val="single"/>
        </w:rPr>
        <w:lastRenderedPageBreak/>
        <w:t xml:space="preserve">ANNEX B: </w:t>
      </w:r>
      <w:r w:rsidR="00CC1131" w:rsidRPr="00A30239">
        <w:rPr>
          <w:b/>
          <w:bCs/>
          <w:u w:val="single"/>
        </w:rPr>
        <w:t>CATEGORY OF GOODS AND SERVICES</w:t>
      </w:r>
    </w:p>
    <w:tbl>
      <w:tblPr>
        <w:tblStyle w:val="TableGrid"/>
        <w:tblW w:w="9206" w:type="dxa"/>
        <w:tblInd w:w="10" w:type="dxa"/>
        <w:tblCellMar>
          <w:top w:w="70" w:type="dxa"/>
          <w:left w:w="108" w:type="dxa"/>
          <w:bottom w:w="6" w:type="dxa"/>
          <w:right w:w="108" w:type="dxa"/>
        </w:tblCellMar>
        <w:tblLook w:val="04A0" w:firstRow="1" w:lastRow="0" w:firstColumn="1" w:lastColumn="0" w:noHBand="0" w:noVBand="1"/>
      </w:tblPr>
      <w:tblGrid>
        <w:gridCol w:w="2428"/>
        <w:gridCol w:w="6778"/>
      </w:tblGrid>
      <w:tr w:rsidR="00CC1131" w14:paraId="279B11AE" w14:textId="77777777" w:rsidTr="003D04CA">
        <w:trPr>
          <w:trHeight w:val="322"/>
        </w:trPr>
        <w:tc>
          <w:tcPr>
            <w:tcW w:w="2428" w:type="dxa"/>
            <w:tcBorders>
              <w:top w:val="single" w:sz="8" w:space="0" w:color="000000"/>
              <w:left w:val="single" w:sz="8" w:space="0" w:color="000000"/>
              <w:bottom w:val="single" w:sz="8" w:space="0" w:color="000000"/>
              <w:right w:val="single" w:sz="8" w:space="0" w:color="000000"/>
            </w:tcBorders>
          </w:tcPr>
          <w:p w14:paraId="0AF5E3AB" w14:textId="7204F075" w:rsidR="00CC1131" w:rsidRPr="00D6106B" w:rsidRDefault="00CC1131" w:rsidP="003D04CA">
            <w:pPr>
              <w:spacing w:line="259" w:lineRule="auto"/>
            </w:pPr>
            <w:r>
              <w:t xml:space="preserve"> </w:t>
            </w:r>
            <w:r w:rsidRPr="00D6106B">
              <w:rPr>
                <w:b/>
              </w:rPr>
              <w:t xml:space="preserve">Reference Number </w:t>
            </w:r>
          </w:p>
        </w:tc>
        <w:tc>
          <w:tcPr>
            <w:tcW w:w="6778" w:type="dxa"/>
            <w:tcBorders>
              <w:top w:val="single" w:sz="8" w:space="0" w:color="000000"/>
              <w:left w:val="single" w:sz="8" w:space="0" w:color="000000"/>
              <w:bottom w:val="single" w:sz="8" w:space="0" w:color="000000"/>
              <w:right w:val="single" w:sz="8" w:space="0" w:color="000000"/>
            </w:tcBorders>
          </w:tcPr>
          <w:p w14:paraId="162BC115" w14:textId="77777777" w:rsidR="00CC1131" w:rsidRPr="00D6106B" w:rsidRDefault="00CC1131" w:rsidP="003D04CA">
            <w:pPr>
              <w:spacing w:line="259" w:lineRule="auto"/>
            </w:pPr>
            <w:r w:rsidRPr="00D6106B">
              <w:rPr>
                <w:b/>
              </w:rPr>
              <w:t xml:space="preserve">Type of Goods/Services provided </w:t>
            </w:r>
          </w:p>
        </w:tc>
      </w:tr>
      <w:tr w:rsidR="00CC1131" w14:paraId="066D6CC0" w14:textId="77777777" w:rsidTr="003D04CA">
        <w:trPr>
          <w:trHeight w:val="305"/>
        </w:trPr>
        <w:tc>
          <w:tcPr>
            <w:tcW w:w="2428" w:type="dxa"/>
            <w:tcBorders>
              <w:top w:val="single" w:sz="8" w:space="0" w:color="000000"/>
              <w:left w:val="single" w:sz="4" w:space="0" w:color="000000"/>
              <w:bottom w:val="single" w:sz="4" w:space="0" w:color="000000"/>
              <w:right w:val="single" w:sz="4" w:space="0" w:color="000000"/>
            </w:tcBorders>
            <w:vAlign w:val="center"/>
          </w:tcPr>
          <w:p w14:paraId="03020BE4" w14:textId="098B43B1"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 xml:space="preserve">/EOI/001 </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008EEED7" w14:textId="77777777" w:rsidR="00CC1131" w:rsidRPr="00D6106B" w:rsidRDefault="00CC1131" w:rsidP="003D04CA">
            <w:pPr>
              <w:spacing w:line="259" w:lineRule="auto"/>
            </w:pPr>
            <w:r w:rsidRPr="00D6106B">
              <w:t xml:space="preserve">Bottled Drinking Water /Refill </w:t>
            </w:r>
            <w:r>
              <w:t>o</w:t>
            </w:r>
            <w:r w:rsidRPr="00D6106B">
              <w:t>f Dispenser Water</w:t>
            </w:r>
          </w:p>
        </w:tc>
      </w:tr>
      <w:tr w:rsidR="00CC1131" w14:paraId="7599C166"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2EF1C688" w14:textId="173EAD80"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/EOI/002</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0C5A0C62" w14:textId="77777777" w:rsidR="00CC1131" w:rsidRPr="00D6106B" w:rsidRDefault="00CC1131" w:rsidP="003D04CA">
            <w:pPr>
              <w:spacing w:line="259" w:lineRule="auto"/>
            </w:pPr>
            <w:r w:rsidRPr="00D6106B">
              <w:t xml:space="preserve">Provision </w:t>
            </w:r>
            <w:r>
              <w:t>o</w:t>
            </w:r>
            <w:r w:rsidRPr="00D6106B">
              <w:t>f Genuine Printer Toners and Cartridges Supply</w:t>
            </w:r>
          </w:p>
        </w:tc>
      </w:tr>
      <w:tr w:rsidR="00CC1131" w14:paraId="13322D26" w14:textId="77777777" w:rsidTr="003D04CA">
        <w:trPr>
          <w:trHeight w:val="271"/>
        </w:trPr>
        <w:tc>
          <w:tcPr>
            <w:tcW w:w="2428" w:type="dxa"/>
            <w:tcBorders>
              <w:top w:val="single" w:sz="4" w:space="0" w:color="000000"/>
              <w:left w:val="single" w:sz="4" w:space="0" w:color="000000"/>
              <w:bottom w:val="single" w:sz="4" w:space="0" w:color="000000"/>
              <w:right w:val="single" w:sz="4" w:space="0" w:color="000000"/>
            </w:tcBorders>
            <w:vAlign w:val="center"/>
          </w:tcPr>
          <w:p w14:paraId="269D4FEE" w14:textId="4DA831A0"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/EOI/003</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7C102A42" w14:textId="77777777" w:rsidR="00CC1131" w:rsidRPr="00D6106B" w:rsidRDefault="00CC1131" w:rsidP="003D04CA">
            <w:pPr>
              <w:spacing w:line="259" w:lineRule="auto"/>
            </w:pPr>
            <w:r w:rsidRPr="00D6106B">
              <w:t>Supply Office Furniture, Blinds and Curtains</w:t>
            </w:r>
          </w:p>
        </w:tc>
      </w:tr>
      <w:tr w:rsidR="00CC1131" w14:paraId="369F0D5B"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06FAD85C" w14:textId="235F328F"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/EOI/004</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04AF4D2" w14:textId="78859CDD" w:rsidR="00CC1131" w:rsidRPr="00D6106B" w:rsidRDefault="00CC1131" w:rsidP="003D04CA">
            <w:pPr>
              <w:spacing w:line="259" w:lineRule="auto"/>
            </w:pPr>
            <w:r w:rsidRPr="00D6106B">
              <w:t xml:space="preserve">Conference/Training Facilities Services &amp; Catering Services </w:t>
            </w:r>
            <w:r w:rsidR="0061519C">
              <w:t>(</w:t>
            </w:r>
            <w:r w:rsidR="0061519C">
              <w:t>Meals</w:t>
            </w:r>
            <w:r w:rsidR="0061519C">
              <w:t>)</w:t>
            </w:r>
          </w:p>
        </w:tc>
      </w:tr>
      <w:tr w:rsidR="00CC1131" w14:paraId="7F2DF119"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0ED03993" w14:textId="66A93CE2"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/EOI/005</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53D63E3" w14:textId="77777777" w:rsidR="00CC1131" w:rsidRPr="00D6106B" w:rsidRDefault="00CC1131" w:rsidP="003D04CA">
            <w:pPr>
              <w:spacing w:line="259" w:lineRule="auto"/>
            </w:pPr>
            <w:r w:rsidRPr="00D6106B">
              <w:t>General Office Supplies E.G. Stationery and Photocopying Papers</w:t>
            </w:r>
          </w:p>
        </w:tc>
      </w:tr>
      <w:tr w:rsidR="00CC1131" w14:paraId="5F9C7138"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20875308" w14:textId="3E061D9D"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/EOI/006</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028912A2" w14:textId="77777777" w:rsidR="00CC1131" w:rsidRPr="00D6106B" w:rsidRDefault="00CC1131" w:rsidP="003D04CA">
            <w:pPr>
              <w:spacing w:line="259" w:lineRule="auto"/>
            </w:pPr>
            <w:r w:rsidRPr="00D6106B">
              <w:t>Provision of Vehicle Hire Services Transport:  SUV, Pick Up, Vehicles for Movement of Personnel</w:t>
            </w:r>
          </w:p>
        </w:tc>
      </w:tr>
      <w:tr w:rsidR="00CC1131" w14:paraId="374805D5"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0FB05D2C" w14:textId="385676FA"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/EOI/007</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7BF313B5" w14:textId="77777777" w:rsidR="00CC1131" w:rsidRPr="00D6106B" w:rsidRDefault="00CC1131" w:rsidP="003D04CA">
            <w:pPr>
              <w:spacing w:line="259" w:lineRule="auto"/>
            </w:pPr>
            <w:r w:rsidRPr="00D6106B">
              <w:t>Construction Works, Rehabilitation and Renovations Buildings</w:t>
            </w:r>
          </w:p>
        </w:tc>
      </w:tr>
      <w:tr w:rsidR="00CC1131" w14:paraId="367B1358"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6114989D" w14:textId="0E3427BE"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/EOI/008</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E2FAFE0" w14:textId="77777777" w:rsidR="00CC1131" w:rsidRPr="00D6106B" w:rsidRDefault="00CC1131" w:rsidP="003D04CA">
            <w:pPr>
              <w:spacing w:line="259" w:lineRule="auto"/>
            </w:pPr>
            <w:r w:rsidRPr="00D6106B">
              <w:t xml:space="preserve">Provision </w:t>
            </w:r>
            <w:r>
              <w:t>of Food Items</w:t>
            </w:r>
          </w:p>
        </w:tc>
      </w:tr>
      <w:tr w:rsidR="00CC1131" w14:paraId="28DAEDBF"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2AA1F142" w14:textId="59517907" w:rsidR="00CC1131" w:rsidRPr="00D6106B" w:rsidRDefault="00CC1131" w:rsidP="003D04CA">
            <w:pPr>
              <w:spacing w:line="259" w:lineRule="auto"/>
            </w:pPr>
            <w:r w:rsidRPr="00D6106B">
              <w:rPr>
                <w:b/>
                <w:bCs/>
                <w:sz w:val="20"/>
                <w:szCs w:val="20"/>
              </w:rPr>
              <w:t>IOM/NG30/202</w:t>
            </w:r>
            <w:r w:rsidR="005C06C6">
              <w:rPr>
                <w:b/>
                <w:bCs/>
                <w:sz w:val="20"/>
                <w:szCs w:val="20"/>
              </w:rPr>
              <w:t>3</w:t>
            </w:r>
            <w:r w:rsidRPr="00D6106B">
              <w:rPr>
                <w:b/>
                <w:bCs/>
                <w:sz w:val="20"/>
                <w:szCs w:val="20"/>
              </w:rPr>
              <w:t>/EOI/009</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21B14619" w14:textId="77777777" w:rsidR="00CC1131" w:rsidRPr="00D6106B" w:rsidRDefault="00CC1131" w:rsidP="003D04CA">
            <w:pPr>
              <w:spacing w:line="259" w:lineRule="auto"/>
            </w:pPr>
            <w:r w:rsidRPr="00D6106B">
              <w:t>Design, Printing &amp; Delivery of Promotional, Communication &amp;, Corporate Branded Material (T-Shirts, Brochures, Lit Signage, Newsletters, Banners, Calendars, Plaques, Diaries, Ceremonial Booklets and Business Cards.</w:t>
            </w:r>
          </w:p>
        </w:tc>
      </w:tr>
      <w:tr w:rsidR="005C06C6" w14:paraId="30377A28"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71DF88DB" w14:textId="1136BDA3"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/EOI/010</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27923CE9" w14:textId="4EAE779C" w:rsidR="005C06C6" w:rsidRPr="00D6106B" w:rsidRDefault="005C06C6" w:rsidP="005C06C6">
            <w:pPr>
              <w:spacing w:line="259" w:lineRule="auto"/>
            </w:pPr>
            <w:r w:rsidRPr="00D6106B">
              <w:t>Cleaning Supplies</w:t>
            </w:r>
            <w:r>
              <w:t>, Groceries and</w:t>
            </w:r>
            <w:r w:rsidRPr="00D6106B">
              <w:t xml:space="preserve"> Janitorial Supplies</w:t>
            </w:r>
          </w:p>
        </w:tc>
      </w:tr>
      <w:tr w:rsidR="005C06C6" w14:paraId="3F829199"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5B561D42" w14:textId="6BD5F23C"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/EOI/011</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11AD46D2" w14:textId="162F7B0F" w:rsidR="005C06C6" w:rsidRPr="00D6106B" w:rsidRDefault="005C06C6" w:rsidP="005C06C6">
            <w:pPr>
              <w:spacing w:line="259" w:lineRule="auto"/>
            </w:pPr>
            <w:r w:rsidRPr="00D6106B">
              <w:t xml:space="preserve">Provision </w:t>
            </w:r>
            <w:r>
              <w:t>o</w:t>
            </w:r>
            <w:r w:rsidRPr="00D6106B">
              <w:t>f Safety Tools and Services (Fire Extinguishers, Safety Signage Etc.)</w:t>
            </w:r>
          </w:p>
        </w:tc>
      </w:tr>
      <w:tr w:rsidR="005C06C6" w14:paraId="20E93654" w14:textId="77777777" w:rsidTr="003D04CA">
        <w:trPr>
          <w:trHeight w:val="301"/>
        </w:trPr>
        <w:tc>
          <w:tcPr>
            <w:tcW w:w="2428" w:type="dxa"/>
            <w:tcBorders>
              <w:top w:val="single" w:sz="4" w:space="0" w:color="000000"/>
              <w:left w:val="single" w:sz="4" w:space="0" w:color="000000"/>
              <w:bottom w:val="single" w:sz="4" w:space="0" w:color="000000"/>
              <w:right w:val="single" w:sz="4" w:space="0" w:color="000000"/>
            </w:tcBorders>
            <w:vAlign w:val="center"/>
          </w:tcPr>
          <w:p w14:paraId="0F1873FA" w14:textId="62D054D5"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/EOI/012</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3825E5AF" w14:textId="3690AAB1" w:rsidR="005C06C6" w:rsidRPr="00D6106B" w:rsidRDefault="005C06C6" w:rsidP="005C06C6">
            <w:pPr>
              <w:spacing w:line="259" w:lineRule="auto"/>
            </w:pPr>
            <w:r w:rsidRPr="00D6106B">
              <w:t xml:space="preserve">Provision </w:t>
            </w:r>
            <w:r>
              <w:t>o</w:t>
            </w:r>
            <w:r w:rsidRPr="00D6106B">
              <w:t>f IT Hardware and Services (LAN Cabling, Wireless, CCTV Installation, Access Control System).</w:t>
            </w:r>
          </w:p>
        </w:tc>
      </w:tr>
      <w:tr w:rsidR="005C06C6" w14:paraId="27817B8D"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2DD6007F" w14:textId="2FAE1532"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/EOI/013</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05DDC2A9" w14:textId="66F123A3" w:rsidR="005C06C6" w:rsidRPr="00D6106B" w:rsidRDefault="005C06C6" w:rsidP="005C06C6">
            <w:pPr>
              <w:spacing w:line="259" w:lineRule="auto"/>
            </w:pPr>
            <w:r w:rsidRPr="00D6106B">
              <w:t>Provision of Construction Tools and Materials (Timber, Cement, CGI Sheet, Shovel,</w:t>
            </w:r>
            <w:r>
              <w:t xml:space="preserve"> </w:t>
            </w:r>
            <w:r w:rsidRPr="00D6106B">
              <w:t>Nails, Door Hinges, Ridge Cap, Tarpaulins Etc</w:t>
            </w:r>
            <w:r>
              <w:t>.</w:t>
            </w:r>
          </w:p>
        </w:tc>
      </w:tr>
      <w:tr w:rsidR="005C06C6" w14:paraId="0A05B990"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2D6DA5DE" w14:textId="179662B1"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/EOI/014</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28100BA" w14:textId="4BF10E2A" w:rsidR="005C06C6" w:rsidRPr="00D6106B" w:rsidRDefault="005C06C6" w:rsidP="005C06C6">
            <w:pPr>
              <w:spacing w:line="259" w:lineRule="auto"/>
            </w:pPr>
            <w:r w:rsidRPr="00D6106B">
              <w:t>Provision of Medicines and Medical Consumables</w:t>
            </w:r>
            <w:r>
              <w:t>,</w:t>
            </w:r>
            <w:r w:rsidRPr="00D6106B">
              <w:t xml:space="preserve"> Medical/Laboratory Equipment</w:t>
            </w:r>
          </w:p>
        </w:tc>
      </w:tr>
      <w:tr w:rsidR="005C06C6" w14:paraId="4547830E"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18AC828F" w14:textId="7691F0D7"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/EOI/015</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2D197919" w14:textId="6D8C46A4" w:rsidR="005C06C6" w:rsidRPr="00D6106B" w:rsidRDefault="005C06C6" w:rsidP="005C06C6">
            <w:pPr>
              <w:spacing w:line="259" w:lineRule="auto"/>
            </w:pPr>
            <w:r w:rsidRPr="00D6106B">
              <w:t xml:space="preserve">Provision of Non-Food Items and Hygiene Kits (Mosquito Net, Soap, Blankets, Bucket, Rechargeable Lamp, Pots, Jerry Can, </w:t>
            </w:r>
            <w:proofErr w:type="spellStart"/>
            <w:r w:rsidRPr="00D6106B">
              <w:t>Aquatab</w:t>
            </w:r>
            <w:proofErr w:type="spellEnd"/>
            <w:r w:rsidRPr="00D6106B">
              <w:t>, Plate Etc.)</w:t>
            </w:r>
          </w:p>
        </w:tc>
      </w:tr>
      <w:tr w:rsidR="005C06C6" w14:paraId="42BDF3CF" w14:textId="77777777" w:rsidTr="00E03177">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637B9B28" w14:textId="13851F86"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/EOI/016</w:t>
            </w:r>
          </w:p>
        </w:tc>
        <w:tc>
          <w:tcPr>
            <w:tcW w:w="6778" w:type="dxa"/>
            <w:tcBorders>
              <w:top w:val="nil"/>
              <w:left w:val="single" w:sz="8" w:space="0" w:color="000000"/>
              <w:bottom w:val="single" w:sz="8" w:space="0" w:color="000000"/>
              <w:right w:val="single" w:sz="8" w:space="0" w:color="000000"/>
            </w:tcBorders>
            <w:shd w:val="clear" w:color="auto" w:fill="auto"/>
          </w:tcPr>
          <w:p w14:paraId="17FC3D07" w14:textId="397EFD10" w:rsidR="005C06C6" w:rsidRPr="00D6106B" w:rsidRDefault="005C06C6" w:rsidP="005C06C6">
            <w:pPr>
              <w:spacing w:line="259" w:lineRule="auto"/>
            </w:pPr>
            <w:r>
              <w:t>Provision of Livelihood Equipment/Items (Sewing Machine, Milling Machine etc.)</w:t>
            </w:r>
          </w:p>
        </w:tc>
      </w:tr>
      <w:tr w:rsidR="005C06C6" w14:paraId="27FACDE6"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0C3F23DE" w14:textId="11A35D3B"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/EOI/017</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D4FC30D" w14:textId="57BF0F79" w:rsidR="005C06C6" w:rsidRPr="00D6106B" w:rsidRDefault="005C06C6" w:rsidP="005C06C6">
            <w:pPr>
              <w:spacing w:line="259" w:lineRule="auto"/>
            </w:pPr>
            <w:r w:rsidRPr="00D6106B">
              <w:t xml:space="preserve">Office Maintenance - Carpentry Works </w:t>
            </w:r>
          </w:p>
        </w:tc>
      </w:tr>
      <w:tr w:rsidR="005C06C6" w14:paraId="44F7EFFA" w14:textId="77777777" w:rsidTr="00E03177">
        <w:trPr>
          <w:trHeight w:val="300"/>
        </w:trPr>
        <w:tc>
          <w:tcPr>
            <w:tcW w:w="2428" w:type="dxa"/>
            <w:tcBorders>
              <w:top w:val="single" w:sz="4" w:space="0" w:color="000000"/>
              <w:left w:val="single" w:sz="4" w:space="0" w:color="000000"/>
              <w:bottom w:val="single" w:sz="4" w:space="0" w:color="000000"/>
              <w:right w:val="single" w:sz="4" w:space="0" w:color="000000"/>
            </w:tcBorders>
          </w:tcPr>
          <w:p w14:paraId="5BB9B3EA" w14:textId="7CC21F6F" w:rsidR="005C06C6" w:rsidRPr="00D6106B" w:rsidRDefault="005C06C6" w:rsidP="005C06C6">
            <w:pPr>
              <w:spacing w:line="259" w:lineRule="auto"/>
              <w:rPr>
                <w:b/>
                <w:bCs/>
                <w:sz w:val="20"/>
                <w:szCs w:val="20"/>
              </w:rPr>
            </w:pPr>
            <w:r w:rsidRPr="00D6106B">
              <w:rPr>
                <w:b/>
                <w:bCs/>
                <w:sz w:val="20"/>
                <w:szCs w:val="20"/>
              </w:rPr>
              <w:t>IOM/NG30/202</w:t>
            </w:r>
            <w:r>
              <w:rPr>
                <w:b/>
                <w:bCs/>
                <w:sz w:val="20"/>
                <w:szCs w:val="20"/>
              </w:rPr>
              <w:t>3</w:t>
            </w:r>
            <w:r w:rsidRPr="00D6106B">
              <w:rPr>
                <w:b/>
                <w:bCs/>
                <w:sz w:val="20"/>
                <w:szCs w:val="20"/>
              </w:rPr>
              <w:t>/EOI/0</w:t>
            </w:r>
            <w:r>
              <w:rPr>
                <w:b/>
                <w:bCs/>
                <w:sz w:val="20"/>
                <w:szCs w:val="20"/>
              </w:rPr>
              <w:t>18</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7E37FD28" w14:textId="57C18BCB" w:rsidR="005C06C6" w:rsidRPr="00D6106B" w:rsidRDefault="005C06C6" w:rsidP="005C06C6">
            <w:pPr>
              <w:spacing w:line="259" w:lineRule="auto"/>
            </w:pPr>
            <w:r w:rsidRPr="00D6106B">
              <w:t xml:space="preserve">Office Maintenance - Plumbing Works </w:t>
            </w:r>
          </w:p>
        </w:tc>
      </w:tr>
      <w:tr w:rsidR="005C06C6" w14:paraId="05148279"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76BE1AD1" w14:textId="4852EB44"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/EOI/020</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7617AB53" w14:textId="371CC7BC" w:rsidR="005C06C6" w:rsidRPr="00D6106B" w:rsidRDefault="005C06C6" w:rsidP="005C06C6">
            <w:pPr>
              <w:spacing w:line="259" w:lineRule="auto"/>
            </w:pPr>
            <w:r w:rsidRPr="00D6106B">
              <w:t xml:space="preserve">Office Maintenance - Electrical </w:t>
            </w:r>
            <w:r>
              <w:t>Works/Maintenance</w:t>
            </w:r>
          </w:p>
        </w:tc>
      </w:tr>
      <w:tr w:rsidR="005C06C6" w14:paraId="2294A78B"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7EDDFE0C" w14:textId="322B9B77"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/EOI/021</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25680500" w14:textId="66273ABB" w:rsidR="005C06C6" w:rsidRPr="00D6106B" w:rsidRDefault="005C06C6" w:rsidP="005C06C6">
            <w:pPr>
              <w:spacing w:line="259" w:lineRule="auto"/>
            </w:pPr>
            <w:r w:rsidRPr="00D6106B">
              <w:t xml:space="preserve">Office Maintenances (Janitorial Services) </w:t>
            </w:r>
          </w:p>
        </w:tc>
      </w:tr>
      <w:tr w:rsidR="005C06C6" w14:paraId="7AA3C0E0"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3BEC5178" w14:textId="3B1D69C4"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/EOI/022</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73FE377E" w14:textId="0A05040F" w:rsidR="005C06C6" w:rsidRPr="00D6106B" w:rsidRDefault="005C06C6" w:rsidP="005C06C6">
            <w:pPr>
              <w:spacing w:line="259" w:lineRule="auto"/>
            </w:pPr>
            <w:r w:rsidRPr="00D6106B">
              <w:t xml:space="preserve">Office Maintenance - Fumigation Services </w:t>
            </w:r>
          </w:p>
        </w:tc>
      </w:tr>
      <w:tr w:rsidR="005C06C6" w14:paraId="454B4064"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772B44FC" w14:textId="369CD07A"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/EOI/023</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5202823D" w14:textId="7D796B0B" w:rsidR="005C06C6" w:rsidRPr="00D6106B" w:rsidRDefault="005C06C6" w:rsidP="005C06C6">
            <w:pPr>
              <w:spacing w:line="259" w:lineRule="auto"/>
            </w:pPr>
            <w:r w:rsidRPr="00D6106B">
              <w:t xml:space="preserve">Supply and Maintenance of Air Conditioners </w:t>
            </w:r>
          </w:p>
        </w:tc>
      </w:tr>
      <w:tr w:rsidR="005C06C6" w14:paraId="0DC86A63"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72F21B2F" w14:textId="6B4B9E7F"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/EOI/024</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4D09D8A1" w14:textId="360C7CA8" w:rsidR="005C06C6" w:rsidRPr="00D6106B" w:rsidRDefault="005C06C6" w:rsidP="005C06C6">
            <w:pPr>
              <w:spacing w:line="259" w:lineRule="auto"/>
            </w:pPr>
            <w:r w:rsidRPr="00D6106B">
              <w:t>Supply and Installation of Solar Panel</w:t>
            </w:r>
            <w:r>
              <w:t xml:space="preserve"> Energy Components (Inverters, Solar Panels etc.)</w:t>
            </w:r>
            <w:r w:rsidRPr="00D6106B">
              <w:t xml:space="preserve"> </w:t>
            </w:r>
          </w:p>
        </w:tc>
      </w:tr>
      <w:tr w:rsidR="005C06C6" w14:paraId="020BE1C0"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5CA61FE5" w14:textId="26BEC1B9" w:rsidR="005C06C6" w:rsidRPr="00D6106B" w:rsidRDefault="005C06C6" w:rsidP="005C06C6">
            <w:pPr>
              <w:spacing w:line="259" w:lineRule="auto"/>
            </w:pPr>
            <w:r w:rsidRPr="00D6106B">
              <w:rPr>
                <w:b/>
                <w:bCs/>
                <w:sz w:val="20"/>
                <w:szCs w:val="20"/>
              </w:rPr>
              <w:t>IOM/NG30/202</w:t>
            </w:r>
            <w:r>
              <w:rPr>
                <w:b/>
                <w:bCs/>
                <w:sz w:val="20"/>
                <w:szCs w:val="20"/>
              </w:rPr>
              <w:t>3</w:t>
            </w:r>
            <w:r w:rsidRPr="00D6106B">
              <w:rPr>
                <w:b/>
                <w:bCs/>
                <w:sz w:val="20"/>
                <w:szCs w:val="20"/>
              </w:rPr>
              <w:t>/EOI/025</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C227C6A" w14:textId="18171605" w:rsidR="005C06C6" w:rsidRPr="00D6106B" w:rsidRDefault="005C06C6" w:rsidP="005C06C6">
            <w:pPr>
              <w:spacing w:line="259" w:lineRule="auto"/>
            </w:pPr>
            <w:r w:rsidRPr="00D6106B">
              <w:t>Provision of Cargo Transport Services (Movement of Goods)</w:t>
            </w:r>
          </w:p>
        </w:tc>
      </w:tr>
      <w:tr w:rsidR="0061519C" w14:paraId="1CE3CCDD"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1CE04451" w14:textId="3A1D995B" w:rsidR="0061519C" w:rsidRPr="00D6106B" w:rsidRDefault="0061519C" w:rsidP="0061519C">
            <w:pPr>
              <w:spacing w:line="259" w:lineRule="auto"/>
            </w:pPr>
            <w:r w:rsidRPr="00D6106B">
              <w:rPr>
                <w:b/>
                <w:bCs/>
                <w:sz w:val="20"/>
                <w:szCs w:val="20"/>
              </w:rPr>
              <w:t>IOM/NG30/202</w:t>
            </w:r>
            <w:r>
              <w:rPr>
                <w:b/>
                <w:bCs/>
                <w:sz w:val="20"/>
                <w:szCs w:val="20"/>
              </w:rPr>
              <w:t>3</w:t>
            </w:r>
            <w:r w:rsidRPr="00D6106B">
              <w:rPr>
                <w:b/>
                <w:bCs/>
                <w:sz w:val="20"/>
                <w:szCs w:val="20"/>
              </w:rPr>
              <w:t>/EOI/026</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62A9886E" w14:textId="7909ED3B" w:rsidR="0061519C" w:rsidRPr="00D6106B" w:rsidRDefault="0061519C" w:rsidP="0061519C">
            <w:pPr>
              <w:spacing w:line="259" w:lineRule="auto"/>
            </w:pPr>
            <w:r w:rsidRPr="00D6106B">
              <w:t xml:space="preserve">Provision of Vehicle (Armored Vehicle) Maintenance and Repair Services </w:t>
            </w:r>
          </w:p>
        </w:tc>
      </w:tr>
      <w:tr w:rsidR="0061519C" w14:paraId="75CA115B"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6A36F926" w14:textId="0445F7C8" w:rsidR="0061519C" w:rsidRPr="00D6106B" w:rsidRDefault="0061519C" w:rsidP="0061519C">
            <w:pPr>
              <w:spacing w:line="259" w:lineRule="auto"/>
            </w:pPr>
            <w:r w:rsidRPr="00D6106B">
              <w:rPr>
                <w:b/>
                <w:bCs/>
                <w:sz w:val="20"/>
                <w:szCs w:val="20"/>
              </w:rPr>
              <w:t>IOM/NG30/202</w:t>
            </w:r>
            <w:r>
              <w:rPr>
                <w:b/>
                <w:bCs/>
                <w:sz w:val="20"/>
                <w:szCs w:val="20"/>
              </w:rPr>
              <w:t>3</w:t>
            </w:r>
            <w:r w:rsidRPr="00D6106B">
              <w:rPr>
                <w:b/>
                <w:bCs/>
                <w:sz w:val="20"/>
                <w:szCs w:val="20"/>
              </w:rPr>
              <w:t>/EOI/027</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5A010FDA" w14:textId="0CDEF67C" w:rsidR="0061519C" w:rsidRPr="00D6106B" w:rsidRDefault="0061519C" w:rsidP="0061519C">
            <w:pPr>
              <w:spacing w:line="259" w:lineRule="auto"/>
            </w:pPr>
            <w:r w:rsidRPr="00D6106B">
              <w:t xml:space="preserve">Provision of Generator Maintenance Services </w:t>
            </w:r>
          </w:p>
        </w:tc>
      </w:tr>
      <w:tr w:rsidR="0061519C" w14:paraId="23130050" w14:textId="77777777" w:rsidTr="003D04CA">
        <w:trPr>
          <w:trHeight w:val="300"/>
        </w:trPr>
        <w:tc>
          <w:tcPr>
            <w:tcW w:w="2428" w:type="dxa"/>
            <w:tcBorders>
              <w:top w:val="single" w:sz="4" w:space="0" w:color="000000"/>
              <w:left w:val="single" w:sz="4" w:space="0" w:color="000000"/>
              <w:bottom w:val="single" w:sz="4" w:space="0" w:color="000000"/>
              <w:right w:val="single" w:sz="4" w:space="0" w:color="000000"/>
            </w:tcBorders>
            <w:vAlign w:val="center"/>
          </w:tcPr>
          <w:p w14:paraId="6408D73A" w14:textId="1BFC82A9" w:rsidR="0061519C" w:rsidRPr="00D6106B" w:rsidRDefault="0061519C" w:rsidP="0061519C">
            <w:pPr>
              <w:spacing w:line="259" w:lineRule="auto"/>
            </w:pPr>
            <w:r w:rsidRPr="00D6106B">
              <w:rPr>
                <w:b/>
                <w:bCs/>
                <w:sz w:val="20"/>
                <w:szCs w:val="20"/>
              </w:rPr>
              <w:t>IOM/NG30/202</w:t>
            </w:r>
            <w:r>
              <w:rPr>
                <w:b/>
                <w:bCs/>
                <w:sz w:val="20"/>
                <w:szCs w:val="20"/>
              </w:rPr>
              <w:t>3</w:t>
            </w:r>
            <w:r w:rsidRPr="00D6106B">
              <w:rPr>
                <w:b/>
                <w:bCs/>
                <w:sz w:val="20"/>
                <w:szCs w:val="20"/>
              </w:rPr>
              <w:t>/EOI/02</w:t>
            </w:r>
            <w:r>
              <w:rPr>
                <w:b/>
                <w:bCs/>
                <w:sz w:val="20"/>
                <w:szCs w:val="20"/>
              </w:rPr>
              <w:t>8</w:t>
            </w:r>
          </w:p>
        </w:tc>
        <w:tc>
          <w:tcPr>
            <w:tcW w:w="6778" w:type="dxa"/>
            <w:tcBorders>
              <w:top w:val="nil"/>
              <w:left w:val="single" w:sz="8" w:space="0" w:color="000000"/>
              <w:bottom w:val="single" w:sz="8" w:space="0" w:color="000000"/>
              <w:right w:val="single" w:sz="8" w:space="0" w:color="000000"/>
            </w:tcBorders>
            <w:shd w:val="clear" w:color="auto" w:fill="auto"/>
            <w:vAlign w:val="center"/>
          </w:tcPr>
          <w:p w14:paraId="4235BFFC" w14:textId="60A2A4DF" w:rsidR="0061519C" w:rsidRPr="00D6106B" w:rsidRDefault="0061519C" w:rsidP="0061519C">
            <w:pPr>
              <w:spacing w:line="259" w:lineRule="auto"/>
            </w:pPr>
            <w:r w:rsidRPr="00D6106B">
              <w:t xml:space="preserve">Supply of Generators (Dealers in Generators) </w:t>
            </w:r>
          </w:p>
        </w:tc>
      </w:tr>
      <w:tr w:rsidR="0061519C" w14:paraId="50264555" w14:textId="77777777" w:rsidTr="003D04CA">
        <w:trPr>
          <w:trHeight w:val="300"/>
        </w:trPr>
        <w:tc>
          <w:tcPr>
            <w:tcW w:w="2428" w:type="dxa"/>
            <w:tcBorders>
              <w:top w:val="single" w:sz="4" w:space="0" w:color="auto"/>
              <w:left w:val="single" w:sz="4" w:space="0" w:color="000000"/>
              <w:bottom w:val="single" w:sz="4" w:space="0" w:color="000000"/>
              <w:right w:val="single" w:sz="4" w:space="0" w:color="000000"/>
            </w:tcBorders>
            <w:vAlign w:val="center"/>
          </w:tcPr>
          <w:p w14:paraId="2AFFC7C5" w14:textId="04574C10" w:rsidR="0061519C" w:rsidRPr="00D6106B" w:rsidRDefault="0061519C" w:rsidP="0061519C">
            <w:pPr>
              <w:spacing w:line="259" w:lineRule="auto"/>
            </w:pPr>
            <w:r w:rsidRPr="00D6106B">
              <w:rPr>
                <w:b/>
                <w:bCs/>
                <w:sz w:val="20"/>
                <w:szCs w:val="20"/>
              </w:rPr>
              <w:t>IOM/NG30/202</w:t>
            </w:r>
            <w:r>
              <w:rPr>
                <w:b/>
                <w:bCs/>
                <w:sz w:val="20"/>
                <w:szCs w:val="20"/>
              </w:rPr>
              <w:t>3</w:t>
            </w:r>
            <w:r w:rsidRPr="00D6106B">
              <w:rPr>
                <w:b/>
                <w:bCs/>
                <w:sz w:val="20"/>
                <w:szCs w:val="20"/>
              </w:rPr>
              <w:t>/EOI/0</w:t>
            </w:r>
            <w:r>
              <w:rPr>
                <w:b/>
                <w:bCs/>
                <w:sz w:val="20"/>
                <w:szCs w:val="20"/>
              </w:rPr>
              <w:t>29</w:t>
            </w:r>
          </w:p>
        </w:tc>
        <w:tc>
          <w:tcPr>
            <w:tcW w:w="6778" w:type="dxa"/>
            <w:tcBorders>
              <w:top w:val="single" w:sz="4" w:space="0" w:color="auto"/>
              <w:left w:val="single" w:sz="8" w:space="0" w:color="000000"/>
              <w:bottom w:val="single" w:sz="4" w:space="0" w:color="auto"/>
              <w:right w:val="single" w:sz="8" w:space="0" w:color="000000"/>
            </w:tcBorders>
            <w:shd w:val="clear" w:color="auto" w:fill="auto"/>
            <w:vAlign w:val="center"/>
          </w:tcPr>
          <w:p w14:paraId="319F87B7" w14:textId="5A9BF732" w:rsidR="0061519C" w:rsidRPr="00D6106B" w:rsidRDefault="0061519C" w:rsidP="0061519C">
            <w:pPr>
              <w:spacing w:line="259" w:lineRule="auto"/>
            </w:pPr>
            <w:r w:rsidRPr="00D6106B">
              <w:t xml:space="preserve">Provision of X-Ray Maintenance Services </w:t>
            </w:r>
          </w:p>
        </w:tc>
      </w:tr>
      <w:tr w:rsidR="0061519C" w14:paraId="2558C1C3" w14:textId="77777777" w:rsidTr="003D04CA">
        <w:trPr>
          <w:trHeight w:val="300"/>
        </w:trPr>
        <w:tc>
          <w:tcPr>
            <w:tcW w:w="2428" w:type="dxa"/>
            <w:tcBorders>
              <w:top w:val="single" w:sz="4" w:space="0" w:color="000000"/>
              <w:left w:val="single" w:sz="4" w:space="0" w:color="000000"/>
              <w:bottom w:val="single" w:sz="4" w:space="0" w:color="000000"/>
              <w:right w:val="single" w:sz="4" w:space="0" w:color="auto"/>
            </w:tcBorders>
            <w:vAlign w:val="center"/>
          </w:tcPr>
          <w:p w14:paraId="673E9D27" w14:textId="3AA08432" w:rsidR="0061519C" w:rsidRPr="00D6106B" w:rsidRDefault="0061519C" w:rsidP="0061519C">
            <w:pPr>
              <w:spacing w:line="259" w:lineRule="auto"/>
            </w:pPr>
            <w:r w:rsidRPr="00D6106B">
              <w:rPr>
                <w:b/>
                <w:bCs/>
                <w:sz w:val="20"/>
                <w:szCs w:val="20"/>
              </w:rPr>
              <w:t>IOM/NG30/202</w:t>
            </w:r>
            <w:r>
              <w:rPr>
                <w:b/>
                <w:bCs/>
                <w:sz w:val="20"/>
                <w:szCs w:val="20"/>
              </w:rPr>
              <w:t>3</w:t>
            </w:r>
            <w:r w:rsidRPr="00D6106B">
              <w:rPr>
                <w:b/>
                <w:bCs/>
                <w:sz w:val="20"/>
                <w:szCs w:val="20"/>
              </w:rPr>
              <w:t>/EOI/030</w:t>
            </w:r>
          </w:p>
        </w:tc>
        <w:tc>
          <w:tcPr>
            <w:tcW w:w="6778" w:type="dxa"/>
            <w:tcBorders>
              <w:top w:val="single" w:sz="4" w:space="0" w:color="auto"/>
              <w:left w:val="single" w:sz="4" w:space="0" w:color="auto"/>
              <w:bottom w:val="single" w:sz="4" w:space="0" w:color="auto"/>
              <w:right w:val="single" w:sz="4" w:space="0" w:color="auto"/>
            </w:tcBorders>
            <w:shd w:val="clear" w:color="auto" w:fill="auto"/>
            <w:vAlign w:val="center"/>
          </w:tcPr>
          <w:p w14:paraId="681FC1C0" w14:textId="2C67207E" w:rsidR="0061519C" w:rsidRPr="00D6106B" w:rsidRDefault="0061519C" w:rsidP="0061519C">
            <w:pPr>
              <w:spacing w:line="259" w:lineRule="auto"/>
            </w:pPr>
            <w:r w:rsidRPr="00D6106B">
              <w:t xml:space="preserve">Drilling of Boreholes </w:t>
            </w:r>
          </w:p>
        </w:tc>
      </w:tr>
    </w:tbl>
    <w:p w14:paraId="0356FB03" w14:textId="5328AAC2" w:rsidR="00FE6ACB" w:rsidRDefault="00FE6ACB" w:rsidP="00D522A0">
      <w:pPr>
        <w:tabs>
          <w:tab w:val="center" w:pos="4513"/>
          <w:tab w:val="center" w:pos="8977"/>
        </w:tabs>
        <w:spacing w:after="3"/>
      </w:pPr>
    </w:p>
    <w:sectPr w:rsidR="00FE6ACB">
      <w:pgSz w:w="11906" w:h="16838"/>
      <w:pgMar w:top="708" w:right="1057" w:bottom="706"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39763" w14:textId="77777777" w:rsidR="00DD4D26" w:rsidRDefault="00DD4D26" w:rsidP="00747311">
      <w:pPr>
        <w:spacing w:after="0" w:line="240" w:lineRule="auto"/>
      </w:pPr>
      <w:r>
        <w:separator/>
      </w:r>
    </w:p>
  </w:endnote>
  <w:endnote w:type="continuationSeparator" w:id="0">
    <w:p w14:paraId="384E6B10" w14:textId="77777777" w:rsidR="00DD4D26" w:rsidRDefault="00DD4D26" w:rsidP="00747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6BA39" w14:textId="77777777" w:rsidR="00DD4D26" w:rsidRDefault="00DD4D26" w:rsidP="00747311">
      <w:pPr>
        <w:spacing w:after="0" w:line="240" w:lineRule="auto"/>
      </w:pPr>
      <w:r>
        <w:separator/>
      </w:r>
    </w:p>
  </w:footnote>
  <w:footnote w:type="continuationSeparator" w:id="0">
    <w:p w14:paraId="36C6C0F7" w14:textId="77777777" w:rsidR="00DD4D26" w:rsidRDefault="00DD4D26" w:rsidP="007473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4C3"/>
    <w:multiLevelType w:val="hybridMultilevel"/>
    <w:tmpl w:val="D3F6017C"/>
    <w:lvl w:ilvl="0" w:tplc="41420D6C">
      <w:start w:val="1"/>
      <w:numFmt w:val="decimal"/>
      <w:lvlText w:val="%1."/>
      <w:lvlJc w:val="left"/>
      <w:pPr>
        <w:ind w:left="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5CFB84">
      <w:start w:val="1"/>
      <w:numFmt w:val="lowerLetter"/>
      <w:lvlText w:val="%2"/>
      <w:lvlJc w:val="left"/>
      <w:pPr>
        <w:ind w:left="1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4AB3B6">
      <w:start w:val="1"/>
      <w:numFmt w:val="lowerRoman"/>
      <w:lvlText w:val="%3"/>
      <w:lvlJc w:val="left"/>
      <w:pPr>
        <w:ind w:left="1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D27C42">
      <w:start w:val="1"/>
      <w:numFmt w:val="decimal"/>
      <w:lvlText w:val="%4"/>
      <w:lvlJc w:val="left"/>
      <w:pPr>
        <w:ind w:left="2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5CBEBE">
      <w:start w:val="1"/>
      <w:numFmt w:val="lowerLetter"/>
      <w:lvlText w:val="%5"/>
      <w:lvlJc w:val="left"/>
      <w:pPr>
        <w:ind w:left="3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BA040E">
      <w:start w:val="1"/>
      <w:numFmt w:val="lowerRoman"/>
      <w:lvlText w:val="%6"/>
      <w:lvlJc w:val="left"/>
      <w:pPr>
        <w:ind w:left="4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42A3E8">
      <w:start w:val="1"/>
      <w:numFmt w:val="decimal"/>
      <w:lvlText w:val="%7"/>
      <w:lvlJc w:val="left"/>
      <w:pPr>
        <w:ind w:left="4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186032">
      <w:start w:val="1"/>
      <w:numFmt w:val="lowerLetter"/>
      <w:lvlText w:val="%8"/>
      <w:lvlJc w:val="left"/>
      <w:pPr>
        <w:ind w:left="5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969002">
      <w:start w:val="1"/>
      <w:numFmt w:val="lowerRoman"/>
      <w:lvlText w:val="%9"/>
      <w:lvlJc w:val="left"/>
      <w:pPr>
        <w:ind w:left="6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DC4DDA"/>
    <w:multiLevelType w:val="hybridMultilevel"/>
    <w:tmpl w:val="EEB2B61E"/>
    <w:lvl w:ilvl="0" w:tplc="510CB166">
      <w:start w:val="1"/>
      <w:numFmt w:val="bullet"/>
      <w:lvlText w:val=""/>
      <w:lvlJc w:val="left"/>
      <w:pPr>
        <w:ind w:left="3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92CC6FA">
      <w:start w:val="1"/>
      <w:numFmt w:val="bullet"/>
      <w:lvlText w:val="o"/>
      <w:lvlJc w:val="left"/>
      <w:pPr>
        <w:ind w:left="121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80E2444">
      <w:start w:val="1"/>
      <w:numFmt w:val="bullet"/>
      <w:lvlText w:val="▪"/>
      <w:lvlJc w:val="left"/>
      <w:pPr>
        <w:ind w:left="19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944005C">
      <w:start w:val="1"/>
      <w:numFmt w:val="bullet"/>
      <w:lvlText w:val="•"/>
      <w:lvlJc w:val="left"/>
      <w:pPr>
        <w:ind w:left="26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1029040">
      <w:start w:val="1"/>
      <w:numFmt w:val="bullet"/>
      <w:lvlText w:val="o"/>
      <w:lvlJc w:val="left"/>
      <w:pPr>
        <w:ind w:left="337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AADB9E">
      <w:start w:val="1"/>
      <w:numFmt w:val="bullet"/>
      <w:lvlText w:val="▪"/>
      <w:lvlJc w:val="left"/>
      <w:pPr>
        <w:ind w:left="409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4E10C4">
      <w:start w:val="1"/>
      <w:numFmt w:val="bullet"/>
      <w:lvlText w:val="•"/>
      <w:lvlJc w:val="left"/>
      <w:pPr>
        <w:ind w:left="481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18434A0">
      <w:start w:val="1"/>
      <w:numFmt w:val="bullet"/>
      <w:lvlText w:val="o"/>
      <w:lvlJc w:val="left"/>
      <w:pPr>
        <w:ind w:left="55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01CC378">
      <w:start w:val="1"/>
      <w:numFmt w:val="bullet"/>
      <w:lvlText w:val="▪"/>
      <w:lvlJc w:val="left"/>
      <w:pPr>
        <w:ind w:left="62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742AA6"/>
    <w:multiLevelType w:val="hybridMultilevel"/>
    <w:tmpl w:val="CCA4672E"/>
    <w:lvl w:ilvl="0" w:tplc="BA7E197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AAB56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D81D1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CC9C8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4EABF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8AC816">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ACE15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880A0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2C3F3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697903"/>
    <w:multiLevelType w:val="hybridMultilevel"/>
    <w:tmpl w:val="98E63F36"/>
    <w:lvl w:ilvl="0" w:tplc="4B2421D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50F9DE">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2109556">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9E4992A">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DA30E2">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A1632F2">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CEFC44">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B439B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69C0EAC">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0A25097"/>
    <w:multiLevelType w:val="hybridMultilevel"/>
    <w:tmpl w:val="CC44022C"/>
    <w:lvl w:ilvl="0" w:tplc="CE4836B2">
      <w:start w:val="1"/>
      <w:numFmt w:val="bullet"/>
      <w:lvlText w:val=""/>
      <w:lvlJc w:val="left"/>
      <w:pPr>
        <w:ind w:left="3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0C026B0">
      <w:start w:val="1"/>
      <w:numFmt w:val="bullet"/>
      <w:lvlText w:val="o"/>
      <w:lvlJc w:val="left"/>
      <w:pPr>
        <w:ind w:left="121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8809BE2">
      <w:start w:val="1"/>
      <w:numFmt w:val="bullet"/>
      <w:lvlText w:val="▪"/>
      <w:lvlJc w:val="left"/>
      <w:pPr>
        <w:ind w:left="19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B74DFB2">
      <w:start w:val="1"/>
      <w:numFmt w:val="bullet"/>
      <w:lvlText w:val="•"/>
      <w:lvlJc w:val="left"/>
      <w:pPr>
        <w:ind w:left="26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4A4B6C8">
      <w:start w:val="1"/>
      <w:numFmt w:val="bullet"/>
      <w:lvlText w:val="o"/>
      <w:lvlJc w:val="left"/>
      <w:pPr>
        <w:ind w:left="337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6EC434A">
      <w:start w:val="1"/>
      <w:numFmt w:val="bullet"/>
      <w:lvlText w:val="▪"/>
      <w:lvlJc w:val="left"/>
      <w:pPr>
        <w:ind w:left="409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4047596">
      <w:start w:val="1"/>
      <w:numFmt w:val="bullet"/>
      <w:lvlText w:val="•"/>
      <w:lvlJc w:val="left"/>
      <w:pPr>
        <w:ind w:left="481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8C6D8F8">
      <w:start w:val="1"/>
      <w:numFmt w:val="bullet"/>
      <w:lvlText w:val="o"/>
      <w:lvlJc w:val="left"/>
      <w:pPr>
        <w:ind w:left="553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0520008">
      <w:start w:val="1"/>
      <w:numFmt w:val="bullet"/>
      <w:lvlText w:val="▪"/>
      <w:lvlJc w:val="left"/>
      <w:pPr>
        <w:ind w:left="625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16cid:durableId="1750882070">
    <w:abstractNumId w:val="0"/>
  </w:num>
  <w:num w:numId="2" w16cid:durableId="339965621">
    <w:abstractNumId w:val="4"/>
  </w:num>
  <w:num w:numId="3" w16cid:durableId="2586643">
    <w:abstractNumId w:val="1"/>
  </w:num>
  <w:num w:numId="4" w16cid:durableId="1001081259">
    <w:abstractNumId w:val="5"/>
  </w:num>
  <w:num w:numId="5" w16cid:durableId="1552619885">
    <w:abstractNumId w:val="2"/>
  </w:num>
  <w:num w:numId="6" w16cid:durableId="205065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ACB"/>
    <w:rsid w:val="00007A80"/>
    <w:rsid w:val="000D2E17"/>
    <w:rsid w:val="00135DED"/>
    <w:rsid w:val="004B37A0"/>
    <w:rsid w:val="00594D54"/>
    <w:rsid w:val="005C06C6"/>
    <w:rsid w:val="0061519C"/>
    <w:rsid w:val="007071C7"/>
    <w:rsid w:val="00747311"/>
    <w:rsid w:val="00A30239"/>
    <w:rsid w:val="00CC1131"/>
    <w:rsid w:val="00D011E0"/>
    <w:rsid w:val="00D522A0"/>
    <w:rsid w:val="00DD4D26"/>
    <w:rsid w:val="00F86EF1"/>
    <w:rsid w:val="00FE6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26EDE"/>
  <w15:docId w15:val="{0339F972-4FEE-4FFE-90F9-40E30D18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pBdr>
        <w:top w:val="single" w:sz="6" w:space="0" w:color="000000"/>
        <w:left w:val="single" w:sz="6" w:space="0" w:color="000000"/>
        <w:bottom w:val="single" w:sz="6" w:space="0" w:color="000000"/>
        <w:right w:val="single" w:sz="6" w:space="0" w:color="000000"/>
      </w:pBdr>
      <w:ind w:right="90"/>
      <w:jc w:val="center"/>
      <w:outlineLvl w:val="0"/>
    </w:pPr>
    <w:rPr>
      <w:rFonts w:ascii="Calibri" w:eastAsia="Calibri" w:hAnsi="Calibri" w:cs="Calibri"/>
      <w:color w:val="000000"/>
      <w:shd w:val="clear" w:color="auto" w:fill="FFFF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2"/>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imeanddate.com/worldcloc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www.timeanddate.com/worldcloc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6D2A7C6A1B4424189764B64734699AA"/>
        <w:category>
          <w:name w:val="General"/>
          <w:gallery w:val="placeholder"/>
        </w:category>
        <w:types>
          <w:type w:val="bbPlcHdr"/>
        </w:types>
        <w:behaviors>
          <w:behavior w:val="content"/>
        </w:behaviors>
        <w:guid w:val="{E8483531-8E39-4ED8-9F28-50797E3B4D03}"/>
      </w:docPartPr>
      <w:docPartBody>
        <w:p w:rsidR="00000000" w:rsidRDefault="00C743EB" w:rsidP="00C743EB">
          <w:pPr>
            <w:pStyle w:val="26D2A7C6A1B4424189764B64734699AA"/>
          </w:pPr>
          <w:r w:rsidRPr="00697ECE">
            <w:rPr>
              <w:rStyle w:val="PlaceholderText"/>
            </w:rPr>
            <w:t>Click or tap here to enter text.</w:t>
          </w:r>
        </w:p>
      </w:docPartBody>
    </w:docPart>
    <w:docPart>
      <w:docPartPr>
        <w:name w:val="BD3F22E52F104E70BFAC39DC91843F7A"/>
        <w:category>
          <w:name w:val="General"/>
          <w:gallery w:val="placeholder"/>
        </w:category>
        <w:types>
          <w:type w:val="bbPlcHdr"/>
        </w:types>
        <w:behaviors>
          <w:behavior w:val="content"/>
        </w:behaviors>
        <w:guid w:val="{4BFF6A81-A9CD-4C64-9BB0-0AC73022F930}"/>
      </w:docPartPr>
      <w:docPartBody>
        <w:p w:rsidR="00000000" w:rsidRDefault="00C743EB" w:rsidP="00C743EB">
          <w:pPr>
            <w:pStyle w:val="BD3F22E52F104E70BFAC39DC91843F7A"/>
          </w:pPr>
          <w:r w:rsidRPr="00697E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3EB"/>
    <w:rsid w:val="006D22D6"/>
    <w:rsid w:val="00C74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743EB"/>
    <w:rPr>
      <w:color w:val="808080"/>
      <w:sz w:val="20"/>
    </w:rPr>
  </w:style>
  <w:style w:type="paragraph" w:customStyle="1" w:styleId="26D2A7C6A1B4424189764B64734699AA">
    <w:name w:val="26D2A7C6A1B4424189764B64734699AA"/>
    <w:rsid w:val="00C743EB"/>
  </w:style>
  <w:style w:type="paragraph" w:customStyle="1" w:styleId="71E19A3B9B1A460F9BF25D6AABDC3333">
    <w:name w:val="71E19A3B9B1A460F9BF25D6AABDC3333"/>
    <w:rsid w:val="00C743EB"/>
  </w:style>
  <w:style w:type="paragraph" w:customStyle="1" w:styleId="BD3F22E52F104E70BFAC39DC91843F7A">
    <w:name w:val="BD3F22E52F104E70BFAC39DC91843F7A"/>
    <w:rsid w:val="00C743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ANI Emmanuel</cp:lastModifiedBy>
  <cp:revision>5</cp:revision>
  <dcterms:created xsi:type="dcterms:W3CDTF">2023-06-01T16:05:00Z</dcterms:created>
  <dcterms:modified xsi:type="dcterms:W3CDTF">2023-06-01T17:37:00Z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2023-05-25T15:47:35Z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0866d88e-778c-4ca2-89a7-671493158a60</vt:lpwstr>
  </property>
  <property fmtid="{D5CDD505-2E9C-101B-9397-08002B2CF9AE}" pid="8" name="MSIP_Label_2059aa38-f392-4105-be92-628035578272_ContentBits">
    <vt:lpwstr>0</vt:lpwstr>
  </property>
</Properties>
</file>