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IV: Contract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V-1: UNOPS General Conditions of Contract</w:t>
      </w:r>
    </w:p>
    <w:p w:rsidR="00000000" w:rsidDel="00000000" w:rsidP="00000000" w:rsidRDefault="00000000" w:rsidRPr="00000000" w14:paraId="00000003">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4">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tabs>
          <w:tab w:val="left" w:leader="none" w:pos="-1440"/>
          <w:tab w:val="left" w:leader="none" w:pos="7200"/>
        </w:tabs>
        <w:spacing w:line="276" w:lineRule="auto"/>
        <w:ind w:left="1440" w:hanging="360"/>
        <w:rPr>
          <w:color w:val="000000"/>
        </w:rPr>
      </w:pPr>
      <w:r w:rsidDel="00000000" w:rsidR="00000000" w:rsidRPr="00000000">
        <w:rPr>
          <w:rFonts w:ascii="Open Sans" w:cs="Open Sans" w:eastAsia="Open Sans" w:hAnsi="Open Sans"/>
          <w:color w:val="000000"/>
          <w:rtl w:val="0"/>
        </w:rPr>
        <w:t xml:space="preserve">UNOPS General Conditions of Contract for the provision of Goods</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440"/>
          <w:tab w:val="left" w:leader="none" w:pos="7200"/>
        </w:tabs>
        <w:spacing w:line="276" w:lineRule="auto"/>
        <w:ind w:left="1440" w:hanging="720"/>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1440"/>
          <w:tab w:val="left" w:leader="none" w:pos="7200"/>
        </w:tabs>
        <w:spacing w:after="200" w:line="276" w:lineRule="auto"/>
        <w:ind w:left="1440" w:hanging="720"/>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08">
      <w:pPr>
        <w:tabs>
          <w:tab w:val="left" w:leader="none" w:pos="-1440"/>
          <w:tab w:val="left" w:leader="none" w:pos="720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7">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9">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A">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0C">
      <w:pP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00D">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bookmarkStart w:colFirst="0" w:colLast="0" w:name="_gjdgxs" w:id="0"/>
      <w:bookmarkEnd w:id="0"/>
      <w:r w:rsidDel="00000000" w:rsidR="00000000" w:rsidRPr="00000000">
        <w:rPr>
          <w:rFonts w:ascii="Open Sans" w:cs="Open Sans" w:eastAsia="Open Sans" w:hAnsi="Open Sans"/>
          <w:b w:val="1"/>
          <w:color w:val="0092d1"/>
          <w:sz w:val="28"/>
          <w:szCs w:val="28"/>
          <w:rtl w:val="0"/>
        </w:rPr>
        <w:t xml:space="preserve">V-2: Performance Security Form </w:t>
      </w:r>
      <w:r w:rsidDel="00000000" w:rsidR="00000000" w:rsidRPr="00000000">
        <w:rPr>
          <w:rFonts w:ascii="Open Sans" w:cs="Open Sans" w:eastAsia="Open Sans" w:hAnsi="Open Sans"/>
          <w:color w:val="000000"/>
          <w:rtl w:val="0"/>
        </w:rPr>
        <w:t xml:space="preserve">(BANK GUARANTEE)</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440"/>
          <w:tab w:val="left" w:leader="none" w:pos="7200"/>
        </w:tabs>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center" w:leader="none" w:pos="4320"/>
          <w:tab w:val="right" w:leader="none" w:pos="8640"/>
        </w:tabs>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1">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Date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12">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ITB No. and title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[xx-xxx and title of the ITB]</w:t>
      </w:r>
      <w:r w:rsidDel="00000000" w:rsidR="00000000" w:rsidRPr="00000000">
        <w:rPr>
          <w:rtl w:val="0"/>
        </w:rPr>
      </w:r>
    </w:p>
    <w:p w:rsidR="00000000" w:rsidDel="00000000" w:rsidP="00000000" w:rsidRDefault="00000000" w:rsidRPr="00000000" w14:paraId="00000013">
      <w:pPr>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rPr>
          <w:rFonts w:ascii="Open Sans" w:cs="Open Sans" w:eastAsia="Open Sans" w:hAnsi="Open Sans"/>
          <w:i w:val="1"/>
        </w:rPr>
      </w:pPr>
      <w:r w:rsidDel="00000000" w:rsidR="00000000" w:rsidRPr="00000000">
        <w:rPr>
          <w:rFonts w:ascii="Open Sans" w:cs="Open Sans" w:eastAsia="Open Sans" w:hAnsi="Open Sans"/>
          <w:b w:val="1"/>
          <w:rtl w:val="0"/>
        </w:rPr>
        <w:t xml:space="preserve">Bank’s Branch or Office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complete name of guarantor]</w:t>
      </w:r>
      <w:r w:rsidDel="00000000" w:rsidR="00000000" w:rsidRPr="00000000">
        <w:rPr>
          <w:rtl w:val="0"/>
        </w:rPr>
      </w:r>
    </w:p>
    <w:p w:rsidR="00000000" w:rsidDel="00000000" w:rsidP="00000000" w:rsidRDefault="00000000" w:rsidRPr="00000000" w14:paraId="00000015">
      <w:pPr>
        <w:rPr>
          <w:rFonts w:ascii="Open Sans" w:cs="Open Sans" w:eastAsia="Open Sans" w:hAnsi="Open Sans"/>
        </w:rPr>
      </w:pPr>
      <w:r w:rsidDel="00000000" w:rsidR="00000000" w:rsidRPr="00000000">
        <w:rPr>
          <w:rFonts w:ascii="Open Sans" w:cs="Open Sans" w:eastAsia="Open Sans" w:hAnsi="Open Sans"/>
          <w:b w:val="1"/>
          <w:rtl w:val="0"/>
        </w:rPr>
        <w:t xml:space="preserve">Beneficiary:</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16">
      <w:pPr>
        <w:spacing w:after="120" w:lineRule="auto"/>
        <w:rPr>
          <w:rFonts w:ascii="Open Sans" w:cs="Open Sans" w:eastAsia="Open Sans" w:hAnsi="Open Sans"/>
          <w:i w:val="1"/>
        </w:rPr>
      </w:pPr>
      <w:r w:rsidDel="00000000" w:rsidR="00000000" w:rsidRPr="00000000">
        <w:rPr>
          <w:rFonts w:ascii="Open Sans" w:cs="Open Sans" w:eastAsia="Open Sans" w:hAnsi="Open Sans"/>
          <w:b w:val="1"/>
          <w:rtl w:val="0"/>
        </w:rPr>
        <w:t xml:space="preserve">Performance Guarantee No.: </w:t>
      </w:r>
      <w:r w:rsidDel="00000000" w:rsidR="00000000" w:rsidRPr="00000000">
        <w:rPr>
          <w:rFonts w:ascii="Open Sans" w:cs="Open Sans" w:eastAsia="Open Sans" w:hAnsi="Open Sans"/>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17">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have been informed that </w:t>
      </w:r>
      <w:r w:rsidDel="00000000" w:rsidR="00000000" w:rsidRPr="00000000">
        <w:rPr>
          <w:rFonts w:ascii="Open Sans" w:cs="Open Sans" w:eastAsia="Open Sans" w:hAnsi="Open Sans"/>
          <w:highlight w:val="cyan"/>
          <w:rtl w:val="0"/>
        </w:rPr>
        <w:t xml:space="preserve">[insert complete name of supplier]</w:t>
      </w:r>
      <w:r w:rsidDel="00000000" w:rsidR="00000000" w:rsidRPr="00000000">
        <w:rPr>
          <w:rFonts w:ascii="Open Sans" w:cs="Open Sans" w:eastAsia="Open Sans" w:hAnsi="Open Sans"/>
          <w:rtl w:val="0"/>
        </w:rPr>
        <w:t xml:space="preserve"> (hereinafter called "the supplier") has entered into Contract No.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dated </w:t>
      </w:r>
      <w:r w:rsidDel="00000000" w:rsidR="00000000" w:rsidRPr="00000000">
        <w:rPr>
          <w:rFonts w:ascii="Open Sans" w:cs="Open Sans" w:eastAsia="Open Sans" w:hAnsi="Open Sans"/>
          <w:highlight w:val="cyan"/>
          <w:rtl w:val="0"/>
        </w:rPr>
        <w:t xml:space="preserve">[Insert day and month]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year]</w:t>
      </w:r>
      <w:r w:rsidDel="00000000" w:rsidR="00000000" w:rsidRPr="00000000">
        <w:rPr>
          <w:rFonts w:ascii="Open Sans" w:cs="Open Sans" w:eastAsia="Open Sans" w:hAnsi="Open Sans"/>
          <w:rtl w:val="0"/>
        </w:rPr>
        <w:t xml:space="preserve"> with you, for the supply of [</w:t>
      </w:r>
      <w:r w:rsidDel="00000000" w:rsidR="00000000" w:rsidRPr="00000000">
        <w:rPr>
          <w:rFonts w:ascii="Open Sans" w:cs="Open Sans" w:eastAsia="Open Sans" w:hAnsi="Open Sans"/>
          <w:highlight w:val="cyan"/>
          <w:rtl w:val="0"/>
        </w:rPr>
        <w:t xml:space="preserve">description of goods and related services</w:t>
      </w:r>
      <w:r w:rsidDel="00000000" w:rsidR="00000000" w:rsidRPr="00000000">
        <w:rPr>
          <w:rFonts w:ascii="Open Sans" w:cs="Open Sans" w:eastAsia="Open Sans" w:hAnsi="Open Sans"/>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18">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At the request of the supplier, we hereby irrevocably undertake to pay you any sum(s) not exceeding </w:t>
      </w:r>
      <w:r w:rsidDel="00000000" w:rsidR="00000000" w:rsidRPr="00000000">
        <w:rPr>
          <w:rFonts w:ascii="Open Sans" w:cs="Open Sans" w:eastAsia="Open Sans" w:hAnsi="Open Sans"/>
          <w:highlight w:val="cyan"/>
          <w:rtl w:val="0"/>
        </w:rPr>
        <w:t xml:space="preserve">[insert amount(s</w:t>
      </w:r>
      <w:r w:rsidDel="00000000" w:rsidR="00000000" w:rsidRPr="00000000">
        <w:rPr>
          <w:rFonts w:ascii="Open Sans" w:cs="Open Sans" w:eastAsia="Open Sans" w:hAnsi="Open Sans"/>
          <w:highlight w:val="cyan"/>
          <w:vertAlign w:val="superscript"/>
        </w:rPr>
        <w:footnoteReference w:customMarkFollows="0" w:id="0"/>
      </w:r>
      <w:r w:rsidDel="00000000" w:rsidR="00000000" w:rsidRPr="00000000">
        <w:rPr>
          <w:rFonts w:ascii="Open Sans" w:cs="Open Sans" w:eastAsia="Open Sans" w:hAnsi="Open Sans"/>
          <w:highlight w:val="cyan"/>
          <w:rtl w:val="0"/>
        </w:rPr>
        <w:t xml:space="preserve">) in figures and words]</w:t>
      </w:r>
      <w:r w:rsidDel="00000000" w:rsidR="00000000" w:rsidRPr="00000000">
        <w:rPr>
          <w:rFonts w:ascii="Open Sans" w:cs="Open Sans" w:eastAsia="Open Sans" w:hAnsi="Open Sans"/>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19">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shall expire no later than the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day of [</w:t>
      </w:r>
      <w:r w:rsidDel="00000000" w:rsidR="00000000" w:rsidRPr="00000000">
        <w:rPr>
          <w:rFonts w:ascii="Open Sans" w:cs="Open Sans" w:eastAsia="Open Sans" w:hAnsi="Open Sans"/>
          <w:highlight w:val="cyan"/>
          <w:rtl w:val="0"/>
        </w:rPr>
        <w:t xml:space="preserve">insert month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year</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vertAlign w:val="superscript"/>
        </w:rPr>
        <w:footnoteReference w:customMarkFollows="0" w:id="1"/>
      </w:r>
      <w:r w:rsidDel="00000000" w:rsidR="00000000" w:rsidRPr="00000000">
        <w:rPr>
          <w:rFonts w:ascii="Open Sans" w:cs="Open Sans" w:eastAsia="Open Sans" w:hAnsi="Open Sans"/>
          <w:rtl w:val="0"/>
        </w:rPr>
        <w:t xml:space="preserve"> and any demand for payment under it must be received by us at this office on or before that date.</w:t>
      </w:r>
    </w:p>
    <w:p w:rsidR="00000000" w:rsidDel="00000000" w:rsidP="00000000" w:rsidRDefault="00000000" w:rsidRPr="00000000" w14:paraId="0000001A">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1B">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w:t>
      </w:r>
    </w:p>
    <w:p w:rsidR="00000000" w:rsidDel="00000000" w:rsidP="00000000" w:rsidRDefault="00000000" w:rsidRPr="00000000" w14:paraId="0000001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1D">
      <w:pPr>
        <w:rPr>
          <w:rFonts w:ascii="Open Sans" w:cs="Open Sans" w:eastAsia="Open Sans" w:hAnsi="Open Sans"/>
          <w:highlight w:val="lightGray"/>
        </w:rPr>
      </w:pPr>
      <w:r w:rsidDel="00000000" w:rsidR="00000000" w:rsidRPr="00000000">
        <w:rPr>
          <w:rtl w:val="0"/>
        </w:rPr>
      </w:r>
    </w:p>
    <w:sectPr>
      <w:headerReference r:id="rId8" w:type="default"/>
      <w:headerReference r:id="rId9" w:type="first"/>
      <w:footerReference r:id="rId10"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2"/>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sz w:val="18"/>
              <w:szCs w:val="18"/>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360"/>
        </w:tabs>
        <w:spacing w:after="120" w:lineRule="auto"/>
        <w:ind w:left="357" w:hanging="357"/>
        <w:rPr>
          <w:rFonts w:ascii="Open Sans" w:cs="Open Sans" w:eastAsia="Open Sans" w:hAnsi="Open Sans"/>
          <w:color w:val="000000"/>
          <w:sz w:val="18"/>
          <w:szCs w:val="18"/>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r>
      <w:r w:rsidDel="00000000" w:rsidR="00000000" w:rsidRPr="00000000">
        <w:rPr>
          <w:rFonts w:ascii="Open Sans" w:cs="Open Sans" w:eastAsia="Open Sans" w:hAnsi="Open Sans"/>
          <w:color w:val="000000"/>
          <w:sz w:val="18"/>
          <w:szCs w:val="18"/>
          <w:rtl w:val="0"/>
        </w:rPr>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360"/>
        </w:tabs>
        <w:spacing w:after="120" w:lineRule="auto"/>
        <w:ind w:left="357" w:hanging="357"/>
        <w:rPr>
          <w:b w:val="1"/>
          <w:i w:val="1"/>
          <w:color w:val="ff0000"/>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r>
      <w:r w:rsidDel="00000000" w:rsidR="00000000" w:rsidRPr="00000000">
        <w:rPr>
          <w:rFonts w:ascii="Open Sans" w:cs="Open Sans" w:eastAsia="Open Sans" w:hAnsi="Open Sans"/>
          <w:color w:val="000000"/>
          <w:sz w:val="18"/>
          <w:szCs w:val="18"/>
          <w:rtl w:val="0"/>
        </w:rPr>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Open Sans" w:cs="Open Sans" w:eastAsia="Open Sans" w:hAnsi="Open Sans"/>
          <w:color w:val="000000"/>
          <w:sz w:val="18"/>
          <w:szCs w:val="18"/>
          <w:highlight w:val="yellow"/>
          <w:rtl w:val="0"/>
        </w:rPr>
        <w:t xml:space="preserve">[six months] [one year]</w:t>
      </w:r>
      <w:r w:rsidDel="00000000" w:rsidR="00000000" w:rsidRPr="00000000">
        <w:rPr>
          <w:rFonts w:ascii="Open Sans" w:cs="Open Sans" w:eastAsia="Open Sans" w:hAnsi="Open Sans"/>
          <w:color w:val="000000"/>
          <w:sz w:val="18"/>
          <w:szCs w:val="18"/>
          <w:rtl w:val="0"/>
        </w:rPr>
        <w:t xml:space="preserve">, in response to UNOPS’s written request for such extension. Such a request is to be presented to us before the expiry of the Guarantee.”</w:t>
      </w:r>
      <w:r w:rsidDel="00000000" w:rsidR="00000000" w:rsidRPr="00000000">
        <w:rPr>
          <w:b w:val="1"/>
          <w:i w:val="1"/>
          <w:color w:val="ff0000"/>
          <w:sz w:val="18"/>
          <w:szCs w:val="18"/>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-7815</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0022">
          <w:pPr>
            <w:tabs>
              <w:tab w:val="center" w:leader="none" w:pos="4320"/>
              <w:tab w:val="right" w:leader="none" w:pos="8640"/>
            </w:tabs>
            <w:rPr>
              <w:rFonts w:ascii="Arial" w:cs="Arial" w:eastAsia="Arial" w:hAnsi="Arial"/>
              <w:color w:val="000000"/>
              <w:sz w:val="18"/>
              <w:szCs w:val="18"/>
            </w:rPr>
          </w:pPr>
          <w:r w:rsidDel="00000000" w:rsidR="00000000" w:rsidRPr="00000000">
            <w:rPr/>
            <w:drawing>
              <wp:inline distB="0" distT="0" distL="114300" distR="11430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ITB/2023/45</w:t>
          </w:r>
          <w:r w:rsidDel="00000000" w:rsidR="00000000" w:rsidRPr="00000000">
            <w:rPr>
              <w:rFonts w:ascii="Arial" w:cs="Arial" w:eastAsia="Arial" w:hAnsi="Arial"/>
              <w:sz w:val="18"/>
              <w:szCs w:val="18"/>
              <w:rtl w:val="0"/>
            </w:rPr>
            <w:t xml:space="preserve">761</w:t>
          </w: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ops.org/business-opportunities/how-we-procure"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