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1530"/>
        </w:tabs>
        <w:spacing w:after="240" w:before="360" w:line="240" w:lineRule="auto"/>
        <w:ind w:left="0" w:right="0" w:firstLine="0"/>
        <w:jc w:val="left"/>
        <w:rPr>
          <w:rFonts w:ascii="Arial" w:cs="Arial" w:eastAsia="Arial" w:hAnsi="Arial"/>
          <w:b w:val="1"/>
          <w:i w:val="0"/>
          <w:smallCaps w:val="0"/>
          <w:strike w:val="0"/>
          <w:color w:val="518ecb"/>
          <w:sz w:val="20"/>
          <w:szCs w:val="20"/>
          <w:u w:val="none"/>
          <w:shd w:fill="auto" w:val="clear"/>
          <w:vertAlign w:val="baseline"/>
        </w:rPr>
      </w:pPr>
      <w:r w:rsidDel="00000000" w:rsidR="00000000" w:rsidRPr="00000000">
        <w:rPr>
          <w:rFonts w:ascii="Arial" w:cs="Arial" w:eastAsia="Arial" w:hAnsi="Arial"/>
          <w:b w:val="1"/>
          <w:i w:val="0"/>
          <w:smallCaps w:val="0"/>
          <w:strike w:val="0"/>
          <w:color w:val="518ecb"/>
          <w:sz w:val="20"/>
          <w:szCs w:val="20"/>
          <w:u w:val="none"/>
          <w:shd w:fill="auto" w:val="clear"/>
          <w:vertAlign w:val="baseline"/>
          <w:rtl w:val="0"/>
        </w:rPr>
        <w:t xml:space="preserve">Technical Specifications Questionnaire to be filled by the bidder</w:t>
      </w:r>
    </w:p>
    <w:p w:rsidR="00000000" w:rsidDel="00000000" w:rsidP="00000000" w:rsidRDefault="00000000" w:rsidRPr="00000000" w14:paraId="00000002">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1530"/>
        </w:tabs>
        <w:spacing w:after="240" w:before="360" w:line="240" w:lineRule="auto"/>
        <w:ind w:left="0" w:right="0" w:firstLine="0"/>
        <w:jc w:val="left"/>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eSourcing reference:</w:t>
      </w:r>
      <w:r w:rsidDel="00000000" w:rsidR="00000000" w:rsidRPr="00000000">
        <w:rPr>
          <w:rFonts w:ascii="Arial" w:cs="Arial" w:eastAsia="Arial" w:hAnsi="Arial"/>
          <w:b w:val="1"/>
          <w:i w:val="0"/>
          <w:smallCaps w:val="0"/>
          <w:strike w:val="0"/>
          <w:color w:val="518ecb"/>
          <w:sz w:val="28"/>
          <w:szCs w:val="28"/>
          <w:highlight w:val="yellow"/>
          <w:u w:val="none"/>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RFQ/2020/</w:t>
      </w:r>
      <w:r w:rsidDel="00000000" w:rsidR="00000000" w:rsidRPr="00000000">
        <w:rPr>
          <w:rtl w:val="0"/>
        </w:rPr>
      </w:r>
    </w:p>
    <w:p w:rsidR="00000000" w:rsidDel="00000000" w:rsidP="00000000" w:rsidRDefault="00000000" w:rsidRPr="00000000" w14:paraId="00000003">
      <w:pPr>
        <w:tabs>
          <w:tab w:val="left" w:leader="none" w:pos="1530"/>
        </w:tabs>
        <w:rPr>
          <w:b w:val="1"/>
          <w:color w:val="000000"/>
        </w:rPr>
      </w:pPr>
      <w:r w:rsidDel="00000000" w:rsidR="00000000" w:rsidRPr="00000000">
        <w:rPr>
          <w:b w:val="1"/>
          <w:color w:val="000000"/>
          <w:rtl w:val="0"/>
        </w:rPr>
        <w:t xml:space="preserve">Technical specifications for goods – Comparative Data Table. </w:t>
      </w:r>
    </w:p>
    <w:p w:rsidR="00000000" w:rsidDel="00000000" w:rsidP="00000000" w:rsidRDefault="00000000" w:rsidRPr="00000000" w14:paraId="00000004">
      <w:pPr>
        <w:tabs>
          <w:tab w:val="left" w:leader="none" w:pos="1530"/>
        </w:tabs>
        <w:rPr>
          <w:b w:val="1"/>
          <w:color w:val="000000"/>
        </w:rPr>
      </w:pPr>
      <w:r w:rsidDel="00000000" w:rsidR="00000000" w:rsidRPr="00000000">
        <w:rPr>
          <w:rtl w:val="0"/>
        </w:rPr>
      </w:r>
    </w:p>
    <w:p w:rsidR="00000000" w:rsidDel="00000000" w:rsidP="00000000" w:rsidRDefault="00000000" w:rsidRPr="00000000" w14:paraId="00000005">
      <w:pPr>
        <w:tabs>
          <w:tab w:val="left" w:leader="none" w:pos="1530"/>
        </w:tabs>
        <w:rPr>
          <w:b w:val="1"/>
          <w:color w:val="000000"/>
        </w:rPr>
      </w:pPr>
      <w:r w:rsidDel="00000000" w:rsidR="00000000" w:rsidRPr="00000000">
        <w:rPr>
          <w:rtl w:val="0"/>
        </w:rPr>
      </w:r>
    </w:p>
    <w:tbl>
      <w:tblPr>
        <w:tblStyle w:val="Table1"/>
        <w:tblW w:w="101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6"/>
        <w:gridCol w:w="5369"/>
        <w:gridCol w:w="1810"/>
        <w:gridCol w:w="1980"/>
        <w:tblGridChange w:id="0">
          <w:tblGrid>
            <w:gridCol w:w="1016"/>
            <w:gridCol w:w="5369"/>
            <w:gridCol w:w="1810"/>
            <w:gridCol w:w="1980"/>
          </w:tblGrid>
        </w:tblGridChange>
      </w:tblGrid>
      <w:tr>
        <w:trPr>
          <w:cantSplit w:val="0"/>
          <w:trHeight w:val="528" w:hRule="atLeast"/>
          <w:tblHeader w:val="1"/>
        </w:trPr>
        <w:tc>
          <w:tcPr>
            <w:shd w:fill="d9d9d9" w:val="clear"/>
            <w:vAlign w:val="center"/>
          </w:tcPr>
          <w:p w:rsidR="00000000" w:rsidDel="00000000" w:rsidP="00000000" w:rsidRDefault="00000000" w:rsidRPr="00000000" w14:paraId="00000006">
            <w:pPr>
              <w:tabs>
                <w:tab w:val="left" w:leader="none" w:pos="1530"/>
              </w:tabs>
              <w:ind w:left="-57" w:right="-57" w:firstLine="0"/>
              <w:jc w:val="center"/>
              <w:rPr>
                <w:b w:val="1"/>
              </w:rPr>
            </w:pPr>
            <w:r w:rsidDel="00000000" w:rsidR="00000000" w:rsidRPr="00000000">
              <w:rPr>
                <w:b w:val="1"/>
                <w:rtl w:val="0"/>
              </w:rPr>
              <w:t xml:space="preserve">No.</w:t>
            </w:r>
          </w:p>
        </w:tc>
        <w:tc>
          <w:tcPr>
            <w:shd w:fill="d9d9d9" w:val="clear"/>
            <w:vAlign w:val="center"/>
          </w:tcPr>
          <w:p w:rsidR="00000000" w:rsidDel="00000000" w:rsidP="00000000" w:rsidRDefault="00000000" w:rsidRPr="00000000" w14:paraId="00000007">
            <w:pPr>
              <w:tabs>
                <w:tab w:val="left" w:leader="none" w:pos="1530"/>
              </w:tabs>
              <w:ind w:left="-57" w:right="-57" w:firstLine="0"/>
              <w:jc w:val="center"/>
              <w:rPr>
                <w:b w:val="1"/>
              </w:rPr>
            </w:pPr>
            <w:r w:rsidDel="00000000" w:rsidR="00000000" w:rsidRPr="00000000">
              <w:rPr>
                <w:b w:val="1"/>
                <w:rtl w:val="0"/>
              </w:rPr>
              <w:t xml:space="preserve">Item Description</w:t>
            </w:r>
          </w:p>
        </w:tc>
        <w:tc>
          <w:tcPr>
            <w:shd w:fill="d9d9d9" w:val="clear"/>
            <w:vAlign w:val="center"/>
          </w:tcPr>
          <w:p w:rsidR="00000000" w:rsidDel="00000000" w:rsidP="00000000" w:rsidRDefault="00000000" w:rsidRPr="00000000" w14:paraId="00000008">
            <w:pPr>
              <w:tabs>
                <w:tab w:val="left" w:leader="none" w:pos="1530"/>
              </w:tabs>
              <w:ind w:left="-57" w:right="200" w:firstLine="0"/>
              <w:jc w:val="center"/>
              <w:rPr>
                <w:b w:val="1"/>
              </w:rPr>
            </w:pPr>
            <w:r w:rsidDel="00000000" w:rsidR="00000000" w:rsidRPr="00000000">
              <w:rPr>
                <w:b w:val="1"/>
                <w:rtl w:val="0"/>
              </w:rPr>
              <w:t xml:space="preserve">Is quotation compliant?</w:t>
            </w:r>
          </w:p>
          <w:p w:rsidR="00000000" w:rsidDel="00000000" w:rsidP="00000000" w:rsidRDefault="00000000" w:rsidRPr="00000000" w14:paraId="00000009">
            <w:pPr>
              <w:tabs>
                <w:tab w:val="left" w:leader="none" w:pos="1530"/>
              </w:tabs>
              <w:ind w:left="-57" w:right="200" w:firstLine="0"/>
              <w:jc w:val="center"/>
              <w:rPr>
                <w:b w:val="1"/>
              </w:rPr>
            </w:pPr>
            <w:r w:rsidDel="00000000" w:rsidR="00000000" w:rsidRPr="00000000">
              <w:rPr>
                <w:b w:val="1"/>
                <w:rtl w:val="0"/>
              </w:rPr>
              <w:t xml:space="preserve">Bidder to complete</w:t>
            </w:r>
          </w:p>
        </w:tc>
        <w:tc>
          <w:tcPr>
            <w:shd w:fill="d9d9d9" w:val="clear"/>
            <w:vAlign w:val="center"/>
          </w:tcPr>
          <w:p w:rsidR="00000000" w:rsidDel="00000000" w:rsidP="00000000" w:rsidRDefault="00000000" w:rsidRPr="00000000" w14:paraId="0000000A">
            <w:pPr>
              <w:tabs>
                <w:tab w:val="left" w:leader="none" w:pos="1530"/>
              </w:tabs>
              <w:ind w:left="-57" w:right="-57" w:firstLine="0"/>
              <w:jc w:val="center"/>
              <w:rPr>
                <w:b w:val="1"/>
              </w:rPr>
            </w:pPr>
            <w:r w:rsidDel="00000000" w:rsidR="00000000" w:rsidRPr="00000000">
              <w:rPr>
                <w:b w:val="1"/>
                <w:rtl w:val="0"/>
              </w:rPr>
              <w:t xml:space="preserve">Bidder’s Offer</w:t>
            </w:r>
          </w:p>
          <w:p w:rsidR="00000000" w:rsidDel="00000000" w:rsidP="00000000" w:rsidRDefault="00000000" w:rsidRPr="00000000" w14:paraId="0000000B">
            <w:pPr>
              <w:tabs>
                <w:tab w:val="left" w:leader="none" w:pos="1530"/>
              </w:tabs>
              <w:ind w:left="-57" w:right="-57" w:firstLine="0"/>
              <w:jc w:val="center"/>
              <w:rPr>
                <w:b w:val="1"/>
              </w:rPr>
            </w:pPr>
            <w:r w:rsidDel="00000000" w:rsidR="00000000" w:rsidRPr="00000000">
              <w:rPr>
                <w:b w:val="1"/>
                <w:rtl w:val="0"/>
              </w:rPr>
              <w:t xml:space="preserve">specifications</w:t>
            </w:r>
          </w:p>
        </w:tc>
      </w:tr>
      <w:tr>
        <w:trPr>
          <w:cantSplit w:val="0"/>
          <w:trHeight w:val="377" w:hRule="atLeast"/>
          <w:tblHeader w:val="0"/>
        </w:trPr>
        <w:tc>
          <w:tcPr>
            <w:shd w:fill="f2f2f2" w:val="clear"/>
            <w:vAlign w:val="center"/>
          </w:tcPr>
          <w:p w:rsidR="00000000" w:rsidDel="00000000" w:rsidP="00000000" w:rsidRDefault="00000000" w:rsidRPr="00000000" w14:paraId="0000000C">
            <w:pPr>
              <w:tabs>
                <w:tab w:val="left" w:leader="none" w:pos="1530"/>
              </w:tabs>
              <w:rPr>
                <w:b w:val="1"/>
                <w:color w:val="000000"/>
              </w:rPr>
            </w:pPr>
            <w:r w:rsidDel="00000000" w:rsidR="00000000" w:rsidRPr="00000000">
              <w:rPr>
                <w:b w:val="1"/>
                <w:color w:val="000000"/>
                <w:rtl w:val="0"/>
              </w:rPr>
              <w:t xml:space="preserve">1</w:t>
            </w:r>
          </w:p>
        </w:tc>
        <w:tc>
          <w:tcPr>
            <w:shd w:fill="f2f2f2" w:val="clear"/>
            <w:vAlign w:val="center"/>
          </w:tcPr>
          <w:p w:rsidR="00000000" w:rsidDel="00000000" w:rsidP="00000000" w:rsidRDefault="00000000" w:rsidRPr="00000000" w14:paraId="0000000D">
            <w:pPr>
              <w:tabs>
                <w:tab w:val="left" w:leader="none" w:pos="1530"/>
              </w:tabs>
              <w:rPr>
                <w:b w:val="1"/>
                <w:color w:val="000000"/>
              </w:rPr>
            </w:pPr>
            <w:r w:rsidDel="00000000" w:rsidR="00000000" w:rsidRPr="00000000">
              <w:rPr>
                <w:b w:val="1"/>
                <w:color w:val="000000"/>
                <w:rtl w:val="0"/>
              </w:rPr>
              <w:t xml:space="preserve">Solar PV Module</w:t>
            </w:r>
          </w:p>
        </w:tc>
        <w:tc>
          <w:tcPr>
            <w:shd w:fill="f2f2f2" w:val="clear"/>
            <w:vAlign w:val="center"/>
          </w:tcPr>
          <w:p w:rsidR="00000000" w:rsidDel="00000000" w:rsidP="00000000" w:rsidRDefault="00000000" w:rsidRPr="00000000" w14:paraId="0000000E">
            <w:pPr>
              <w:tabs>
                <w:tab w:val="left" w:leader="none" w:pos="1530"/>
              </w:tabs>
              <w:ind w:right="200"/>
              <w:jc w:val="center"/>
              <w:rPr>
                <w:color w:val="000000"/>
              </w:rPr>
            </w:pPr>
            <w:r w:rsidDel="00000000" w:rsidR="00000000" w:rsidRPr="00000000">
              <w:rPr>
                <w:rtl w:val="0"/>
              </w:rPr>
            </w:r>
          </w:p>
        </w:tc>
        <w:tc>
          <w:tcPr>
            <w:shd w:fill="f2f2f2" w:val="clear"/>
            <w:vAlign w:val="center"/>
          </w:tcPr>
          <w:p w:rsidR="00000000" w:rsidDel="00000000" w:rsidP="00000000" w:rsidRDefault="00000000" w:rsidRPr="00000000" w14:paraId="0000000F">
            <w:pPr>
              <w:tabs>
                <w:tab w:val="left" w:leader="none" w:pos="1530"/>
              </w:tabs>
              <w:ind w:right="-57"/>
              <w:jc w:val="center"/>
              <w:rPr>
                <w:color w:val="000000"/>
              </w:rPr>
            </w:pPr>
            <w:r w:rsidDel="00000000" w:rsidR="00000000" w:rsidRPr="00000000">
              <w:rPr>
                <w:rtl w:val="0"/>
              </w:rPr>
            </w:r>
          </w:p>
        </w:tc>
      </w:tr>
      <w:tr>
        <w:trPr>
          <w:cantSplit w:val="0"/>
          <w:trHeight w:val="287" w:hRule="atLeast"/>
          <w:tblHeader w:val="0"/>
        </w:trPr>
        <w:tc>
          <w:tcPr>
            <w:shd w:fill="auto" w:val="clear"/>
            <w:vAlign w:val="center"/>
          </w:tcPr>
          <w:p w:rsidR="00000000" w:rsidDel="00000000" w:rsidP="00000000" w:rsidRDefault="00000000" w:rsidRPr="00000000" w14:paraId="00000010">
            <w:pPr>
              <w:tabs>
                <w:tab w:val="left" w:leader="none" w:pos="1530"/>
              </w:tabs>
              <w:rPr>
                <w:color w:val="000000"/>
              </w:rPr>
            </w:pPr>
            <w:r w:rsidDel="00000000" w:rsidR="00000000" w:rsidRPr="00000000">
              <w:rPr>
                <w:color w:val="000000"/>
                <w:rtl w:val="0"/>
              </w:rPr>
              <w:t xml:space="preserve">1.1</w:t>
            </w:r>
          </w:p>
        </w:tc>
        <w:tc>
          <w:tcPr>
            <w:shd w:fill="auto" w:val="clear"/>
            <w:vAlign w:val="center"/>
          </w:tcPr>
          <w:p w:rsidR="00000000" w:rsidDel="00000000" w:rsidP="00000000" w:rsidRDefault="00000000" w:rsidRPr="00000000" w14:paraId="00000011">
            <w:pPr>
              <w:tabs>
                <w:tab w:val="left" w:leader="none" w:pos="1530"/>
              </w:tabs>
              <w:rPr>
                <w:color w:val="000000"/>
              </w:rPr>
            </w:pPr>
            <w:r w:rsidDel="00000000" w:rsidR="00000000" w:rsidRPr="00000000">
              <w:rPr>
                <w:color w:val="000000"/>
                <w:rtl w:val="0"/>
              </w:rPr>
              <w:t xml:space="preserve">Manufacturer / Assembler/   Origin</w:t>
            </w:r>
          </w:p>
        </w:tc>
        <w:tc>
          <w:tcPr>
            <w:shd w:fill="auto" w:val="clear"/>
            <w:vAlign w:val="center"/>
          </w:tcPr>
          <w:p w:rsidR="00000000" w:rsidDel="00000000" w:rsidP="00000000" w:rsidRDefault="00000000" w:rsidRPr="00000000" w14:paraId="00000012">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auto" w:val="clear"/>
            <w:vAlign w:val="center"/>
          </w:tcPr>
          <w:p w:rsidR="00000000" w:rsidDel="00000000" w:rsidP="00000000" w:rsidRDefault="00000000" w:rsidRPr="00000000" w14:paraId="00000013">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71" w:hRule="atLeast"/>
          <w:tblHeader w:val="0"/>
        </w:trPr>
        <w:tc>
          <w:tcPr>
            <w:shd w:fill="auto" w:val="clear"/>
            <w:vAlign w:val="center"/>
          </w:tcPr>
          <w:p w:rsidR="00000000" w:rsidDel="00000000" w:rsidP="00000000" w:rsidRDefault="00000000" w:rsidRPr="00000000" w14:paraId="00000014">
            <w:pPr>
              <w:tabs>
                <w:tab w:val="left" w:leader="none" w:pos="1530"/>
              </w:tabs>
              <w:rPr>
                <w:color w:val="000000"/>
              </w:rPr>
            </w:pPr>
            <w:r w:rsidDel="00000000" w:rsidR="00000000" w:rsidRPr="00000000">
              <w:rPr>
                <w:color w:val="000000"/>
                <w:rtl w:val="0"/>
              </w:rPr>
              <w:t xml:space="preserve">1.2           </w:t>
            </w:r>
          </w:p>
        </w:tc>
        <w:tc>
          <w:tcPr>
            <w:shd w:fill="auto" w:val="clear"/>
            <w:vAlign w:val="center"/>
          </w:tcPr>
          <w:p w:rsidR="00000000" w:rsidDel="00000000" w:rsidP="00000000" w:rsidRDefault="00000000" w:rsidRPr="00000000" w14:paraId="00000015">
            <w:pPr>
              <w:tabs>
                <w:tab w:val="left" w:leader="none" w:pos="1530"/>
              </w:tabs>
              <w:rPr>
                <w:color w:val="000000"/>
              </w:rPr>
            </w:pPr>
            <w:r w:rsidDel="00000000" w:rsidR="00000000" w:rsidRPr="00000000">
              <w:rPr>
                <w:color w:val="000000"/>
                <w:rtl w:val="0"/>
              </w:rPr>
              <w:t xml:space="preserve">Model </w:t>
            </w:r>
          </w:p>
        </w:tc>
        <w:tc>
          <w:tcPr>
            <w:shd w:fill="auto" w:val="clear"/>
            <w:vAlign w:val="center"/>
          </w:tcPr>
          <w:p w:rsidR="00000000" w:rsidDel="00000000" w:rsidP="00000000" w:rsidRDefault="00000000" w:rsidRPr="00000000" w14:paraId="00000016">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auto" w:val="clear"/>
            <w:vAlign w:val="center"/>
          </w:tcPr>
          <w:p w:rsidR="00000000" w:rsidDel="00000000" w:rsidP="00000000" w:rsidRDefault="00000000" w:rsidRPr="00000000" w14:paraId="00000017">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1970" w:hRule="atLeast"/>
          <w:tblHeader w:val="0"/>
        </w:trPr>
        <w:tc>
          <w:tcPr>
            <w:shd w:fill="auto" w:val="clear"/>
            <w:vAlign w:val="center"/>
          </w:tcPr>
          <w:p w:rsidR="00000000" w:rsidDel="00000000" w:rsidP="00000000" w:rsidRDefault="00000000" w:rsidRPr="00000000" w14:paraId="00000018">
            <w:pPr>
              <w:tabs>
                <w:tab w:val="left" w:leader="none" w:pos="1530"/>
              </w:tabs>
              <w:rPr>
                <w:color w:val="000000"/>
              </w:rPr>
            </w:pPr>
            <w:r w:rsidDel="00000000" w:rsidR="00000000" w:rsidRPr="00000000">
              <w:rPr>
                <w:color w:val="000000"/>
                <w:rtl w:val="0"/>
              </w:rPr>
              <w:t xml:space="preserve">1.3</w:t>
            </w:r>
          </w:p>
        </w:tc>
        <w:tc>
          <w:tcPr>
            <w:shd w:fill="auto" w:val="clear"/>
            <w:vAlign w:val="center"/>
          </w:tcPr>
          <w:p w:rsidR="00000000" w:rsidDel="00000000" w:rsidP="00000000" w:rsidRDefault="00000000" w:rsidRPr="00000000" w14:paraId="00000019">
            <w:pPr>
              <w:tabs>
                <w:tab w:val="left" w:leader="none" w:pos="1530"/>
              </w:tabs>
              <w:rPr>
                <w:color w:val="000000"/>
              </w:rPr>
            </w:pPr>
            <w:r w:rsidDel="00000000" w:rsidR="00000000" w:rsidRPr="00000000">
              <w:rPr>
                <w:color w:val="000000"/>
                <w:rtl w:val="0"/>
              </w:rPr>
              <w:t xml:space="preserve">Solar PV modules that produce totally nominal power 0.534 MW at STC. The solar panels have the following required:</w:t>
            </w:r>
          </w:p>
          <w:p w:rsidR="00000000" w:rsidDel="00000000" w:rsidP="00000000" w:rsidRDefault="00000000" w:rsidRPr="00000000" w14:paraId="0000001A">
            <w:pPr>
              <w:tabs>
                <w:tab w:val="left" w:leader="none" w:pos="1530"/>
              </w:tabs>
              <w:rPr>
                <w:color w:val="000000"/>
              </w:rPr>
            </w:pPr>
            <w:r w:rsidDel="00000000" w:rsidR="00000000" w:rsidRPr="00000000">
              <w:rPr>
                <w:color w:val="000000"/>
                <w:rtl w:val="0"/>
              </w:rPr>
              <w:t xml:space="preserve">Module capacity should not be less than </w:t>
            </w:r>
            <w:r w:rsidDel="00000000" w:rsidR="00000000" w:rsidRPr="00000000">
              <w:rPr>
                <w:rtl w:val="0"/>
              </w:rPr>
              <w:t xml:space="preserve">625</w:t>
            </w:r>
            <w:r w:rsidDel="00000000" w:rsidR="00000000" w:rsidRPr="00000000">
              <w:rPr>
                <w:color w:val="000000"/>
                <w:rtl w:val="0"/>
              </w:rPr>
              <w:t xml:space="preserve">W @STC;</w:t>
            </w:r>
          </w:p>
          <w:p w:rsidR="00000000" w:rsidDel="00000000" w:rsidP="00000000" w:rsidRDefault="00000000" w:rsidRPr="00000000" w14:paraId="0000001B">
            <w:pPr>
              <w:tabs>
                <w:tab w:val="left" w:leader="none" w:pos="1530"/>
              </w:tabs>
              <w:rPr>
                <w:color w:val="000000"/>
              </w:rPr>
            </w:pPr>
            <w:r w:rsidDel="00000000" w:rsidR="00000000" w:rsidRPr="00000000">
              <w:rPr>
                <w:color w:val="000000"/>
                <w:rtl w:val="0"/>
              </w:rPr>
              <w:t xml:space="preserve">Must conform to IEC 61215, 61730, 61701,62716 (Ammonia Corrosion) ,  UL 1703.TUV, UL certificates or equivalent;</w:t>
            </w:r>
          </w:p>
          <w:p w:rsidR="00000000" w:rsidDel="00000000" w:rsidP="00000000" w:rsidRDefault="00000000" w:rsidRPr="00000000" w14:paraId="0000001C">
            <w:pPr>
              <w:tabs>
                <w:tab w:val="left" w:leader="none" w:pos="1530"/>
              </w:tabs>
              <w:rPr>
                <w:color w:val="000000"/>
              </w:rPr>
            </w:pPr>
            <w:r w:rsidDel="00000000" w:rsidR="00000000" w:rsidRPr="00000000">
              <w:rPr>
                <w:color w:val="000000"/>
                <w:rtl w:val="0"/>
              </w:rPr>
              <w:t xml:space="preserve">The solar modules should be designed to run near the MPPT;</w:t>
            </w:r>
          </w:p>
          <w:p w:rsidR="00000000" w:rsidDel="00000000" w:rsidP="00000000" w:rsidRDefault="00000000" w:rsidRPr="00000000" w14:paraId="0000001D">
            <w:pPr>
              <w:tabs>
                <w:tab w:val="left" w:leader="none" w:pos="1530"/>
              </w:tabs>
              <w:rPr>
                <w:color w:val="000000"/>
              </w:rPr>
            </w:pPr>
            <w:r w:rsidDel="00000000" w:rsidR="00000000" w:rsidRPr="00000000">
              <w:rPr>
                <w:color w:val="000000"/>
                <w:rtl w:val="0"/>
              </w:rPr>
              <w:t xml:space="preserve">Type of cell: Mono /Poly Crystalline, Multi busbar technology;</w:t>
            </w:r>
          </w:p>
          <w:p w:rsidR="00000000" w:rsidDel="00000000" w:rsidP="00000000" w:rsidRDefault="00000000" w:rsidRPr="00000000" w14:paraId="0000001E">
            <w:pPr>
              <w:tabs>
                <w:tab w:val="left" w:leader="none" w:pos="1530"/>
              </w:tabs>
              <w:rPr>
                <w:color w:val="000000"/>
              </w:rPr>
            </w:pPr>
            <w:r w:rsidDel="00000000" w:rsidR="00000000" w:rsidRPr="00000000">
              <w:rPr>
                <w:color w:val="000000"/>
                <w:rtl w:val="0"/>
              </w:rPr>
              <w:t xml:space="preserve">The PV manufacturer should be approved as tier-1;</w:t>
            </w:r>
          </w:p>
          <w:p w:rsidR="00000000" w:rsidDel="00000000" w:rsidP="00000000" w:rsidRDefault="00000000" w:rsidRPr="00000000" w14:paraId="0000001F">
            <w:pPr>
              <w:tabs>
                <w:tab w:val="left" w:leader="none" w:pos="1530"/>
              </w:tabs>
              <w:rPr>
                <w:color w:val="000000"/>
              </w:rPr>
            </w:pPr>
            <w:r w:rsidDel="00000000" w:rsidR="00000000" w:rsidRPr="00000000">
              <w:rPr>
                <w:color w:val="000000"/>
                <w:rtl w:val="0"/>
              </w:rPr>
              <w:t xml:space="preserve">Module efficiency: should not be less than </w:t>
            </w:r>
            <w:r w:rsidDel="00000000" w:rsidR="00000000" w:rsidRPr="00000000">
              <w:rPr>
                <w:color w:val="000000"/>
                <w:highlight w:val="white"/>
                <w:rtl w:val="0"/>
              </w:rPr>
              <w:t xml:space="preserve">2</w:t>
            </w:r>
            <w:r w:rsidDel="00000000" w:rsidR="00000000" w:rsidRPr="00000000">
              <w:rPr>
                <w:highlight w:val="white"/>
                <w:rtl w:val="0"/>
              </w:rPr>
              <w:t xml:space="preserve">0</w:t>
            </w:r>
            <w:r w:rsidDel="00000000" w:rsidR="00000000" w:rsidRPr="00000000">
              <w:rPr>
                <w:color w:val="000000"/>
                <w:highlight w:val="white"/>
                <w:rtl w:val="0"/>
              </w:rPr>
              <w:t xml:space="preserve">%;</w:t>
            </w:r>
            <w:r w:rsidDel="00000000" w:rsidR="00000000" w:rsidRPr="00000000">
              <w:rPr>
                <w:highlight w:val="white"/>
                <w:rtl w:val="0"/>
              </w:rPr>
              <w:t xml:space="preserve"> </w:t>
            </w:r>
            <w:r w:rsidDel="00000000" w:rsidR="00000000" w:rsidRPr="00000000">
              <w:rPr>
                <w:color w:val="000000"/>
                <w:rtl w:val="0"/>
              </w:rPr>
              <w:t xml:space="preserve">No of </w:t>
            </w:r>
          </w:p>
          <w:p w:rsidR="00000000" w:rsidDel="00000000" w:rsidP="00000000" w:rsidRDefault="00000000" w:rsidRPr="00000000" w14:paraId="00000020">
            <w:pPr>
              <w:tabs>
                <w:tab w:val="left" w:leader="none" w:pos="1530"/>
              </w:tabs>
              <w:rPr>
                <w:color w:val="000000"/>
              </w:rPr>
            </w:pPr>
            <w:r w:rsidDel="00000000" w:rsidR="00000000" w:rsidRPr="00000000">
              <w:rPr>
                <w:color w:val="000000"/>
                <w:rtl w:val="0"/>
              </w:rPr>
              <w:t xml:space="preserve">Tolerance of maximum power rating: 0-5 W;</w:t>
            </w:r>
          </w:p>
          <w:p w:rsidR="00000000" w:rsidDel="00000000" w:rsidP="00000000" w:rsidRDefault="00000000" w:rsidRPr="00000000" w14:paraId="00000021">
            <w:pPr>
              <w:tabs>
                <w:tab w:val="left" w:leader="none" w:pos="1530"/>
              </w:tabs>
              <w:rPr>
                <w:color w:val="000000"/>
              </w:rPr>
            </w:pPr>
            <w:r w:rsidDel="00000000" w:rsidR="00000000" w:rsidRPr="00000000">
              <w:rPr>
                <w:color w:val="000000"/>
                <w:rtl w:val="0"/>
              </w:rPr>
              <w:t xml:space="preserve">The PV modules junction box not less than IP68; </w:t>
            </w:r>
          </w:p>
          <w:p w:rsidR="00000000" w:rsidDel="00000000" w:rsidP="00000000" w:rsidRDefault="00000000" w:rsidRPr="00000000" w14:paraId="00000022">
            <w:pPr>
              <w:tabs>
                <w:tab w:val="left" w:leader="none" w:pos="1530"/>
              </w:tabs>
              <w:rPr>
                <w:color w:val="000000"/>
              </w:rPr>
            </w:pPr>
            <w:r w:rsidDel="00000000" w:rsidR="00000000" w:rsidRPr="00000000">
              <w:rPr>
                <w:color w:val="000000"/>
                <w:rtl w:val="0"/>
              </w:rPr>
              <w:t xml:space="preserve">Should be supplied from approved tier 1 manufactures only; </w:t>
            </w:r>
          </w:p>
          <w:p w:rsidR="00000000" w:rsidDel="00000000" w:rsidP="00000000" w:rsidRDefault="00000000" w:rsidRPr="00000000" w14:paraId="00000023">
            <w:pPr>
              <w:tabs>
                <w:tab w:val="left" w:leader="none" w:pos="1530"/>
              </w:tabs>
              <w:rPr>
                <w:color w:val="000000"/>
              </w:rPr>
            </w:pPr>
            <w:r w:rsidDel="00000000" w:rsidR="00000000" w:rsidRPr="00000000">
              <w:rPr>
                <w:color w:val="000000"/>
                <w:rtl w:val="0"/>
              </w:rPr>
              <w:t xml:space="preserve">Module Voltage: Not less than 1500 VDC;</w:t>
            </w:r>
          </w:p>
          <w:p w:rsidR="00000000" w:rsidDel="00000000" w:rsidP="00000000" w:rsidRDefault="00000000" w:rsidRPr="00000000" w14:paraId="00000024">
            <w:pPr>
              <w:tabs>
                <w:tab w:val="left" w:leader="none" w:pos="1530"/>
              </w:tabs>
              <w:rPr>
                <w:color w:val="000000"/>
              </w:rPr>
            </w:pPr>
            <w:r w:rsidDel="00000000" w:rsidR="00000000" w:rsidRPr="00000000">
              <w:rPr>
                <w:color w:val="000000"/>
                <w:rtl w:val="0"/>
              </w:rPr>
              <w:t xml:space="preserve">Temperature Characteristics: P max: -0.35% /C° or less</w:t>
            </w:r>
          </w:p>
          <w:p w:rsidR="00000000" w:rsidDel="00000000" w:rsidP="00000000" w:rsidRDefault="00000000" w:rsidRPr="00000000" w14:paraId="00000025">
            <w:pPr>
              <w:tabs>
                <w:tab w:val="left" w:leader="none" w:pos="1530"/>
              </w:tabs>
              <w:rPr>
                <w:color w:val="000000"/>
              </w:rPr>
            </w:pPr>
            <w:r w:rsidDel="00000000" w:rsidR="00000000" w:rsidRPr="00000000">
              <w:rPr>
                <w:color w:val="000000"/>
                <w:rtl w:val="0"/>
              </w:rPr>
              <w:t xml:space="preserve"> Voc:  -0.28% /C° or less;</w:t>
            </w:r>
          </w:p>
          <w:p w:rsidR="00000000" w:rsidDel="00000000" w:rsidP="00000000" w:rsidRDefault="00000000" w:rsidRPr="00000000" w14:paraId="00000026">
            <w:pPr>
              <w:tabs>
                <w:tab w:val="left" w:leader="none" w:pos="1530"/>
              </w:tabs>
              <w:rPr>
                <w:color w:val="000000"/>
              </w:rPr>
            </w:pPr>
            <w:r w:rsidDel="00000000" w:rsidR="00000000" w:rsidRPr="00000000">
              <w:rPr>
                <w:color w:val="000000"/>
                <w:rtl w:val="0"/>
              </w:rPr>
              <w:t xml:space="preserve">Nominal operating cell temperature (NOCT) : 45 ±2C°.;</w:t>
            </w:r>
          </w:p>
          <w:p w:rsidR="00000000" w:rsidDel="00000000" w:rsidP="00000000" w:rsidRDefault="00000000" w:rsidRPr="00000000" w14:paraId="00000027">
            <w:pPr>
              <w:tabs>
                <w:tab w:val="left" w:leader="none" w:pos="1530"/>
              </w:tabs>
              <w:rPr>
                <w:color w:val="000000"/>
              </w:rPr>
            </w:pPr>
            <w:r w:rsidDel="00000000" w:rsidR="00000000" w:rsidRPr="00000000">
              <w:rPr>
                <w:color w:val="000000"/>
                <w:rtl w:val="0"/>
              </w:rPr>
              <w:t xml:space="preserve">Performance warranty: Nominal power output 90% for 10 years, 80% for 25 years;</w:t>
            </w:r>
          </w:p>
        </w:tc>
        <w:tc>
          <w:tcPr>
            <w:shd w:fill="auto" w:val="clear"/>
            <w:vAlign w:val="center"/>
          </w:tcPr>
          <w:p w:rsidR="00000000" w:rsidDel="00000000" w:rsidP="00000000" w:rsidRDefault="00000000" w:rsidRPr="00000000" w14:paraId="00000028">
            <w:pPr>
              <w:tabs>
                <w:tab w:val="left" w:leader="none" w:pos="1530"/>
              </w:tabs>
              <w:ind w:right="200"/>
              <w:jc w:val="cente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29">
            <w:pPr>
              <w:tabs>
                <w:tab w:val="left" w:leader="none" w:pos="21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2f2f2" w:val="clear"/>
            <w:vAlign w:val="center"/>
          </w:tcPr>
          <w:p w:rsidR="00000000" w:rsidDel="00000000" w:rsidP="00000000" w:rsidRDefault="00000000" w:rsidRPr="00000000" w14:paraId="0000002A">
            <w:pPr>
              <w:tabs>
                <w:tab w:val="left" w:leader="none" w:pos="1530"/>
              </w:tabs>
              <w:rPr>
                <w:b w:val="1"/>
                <w:color w:val="000000"/>
              </w:rPr>
            </w:pPr>
            <w:r w:rsidDel="00000000" w:rsidR="00000000" w:rsidRPr="00000000">
              <w:rPr>
                <w:b w:val="1"/>
                <w:color w:val="000000"/>
                <w:rtl w:val="0"/>
              </w:rPr>
              <w:t xml:space="preserve">2</w:t>
            </w:r>
          </w:p>
        </w:tc>
        <w:tc>
          <w:tcPr>
            <w:shd w:fill="f2f2f2" w:val="clear"/>
            <w:vAlign w:val="center"/>
          </w:tcPr>
          <w:p w:rsidR="00000000" w:rsidDel="00000000" w:rsidP="00000000" w:rsidRDefault="00000000" w:rsidRPr="00000000" w14:paraId="0000002B">
            <w:pPr>
              <w:tabs>
                <w:tab w:val="left" w:leader="none" w:pos="1530"/>
              </w:tabs>
              <w:rPr>
                <w:b w:val="1"/>
                <w:color w:val="000000"/>
              </w:rPr>
            </w:pPr>
            <w:r w:rsidDel="00000000" w:rsidR="00000000" w:rsidRPr="00000000">
              <w:rPr>
                <w:b w:val="1"/>
                <w:color w:val="000000"/>
                <w:rtl w:val="0"/>
              </w:rPr>
              <w:t xml:space="preserve">PV Inverters</w:t>
            </w:r>
          </w:p>
        </w:tc>
        <w:tc>
          <w:tcPr>
            <w:shd w:fill="f2f2f2" w:val="clear"/>
            <w:vAlign w:val="bottom"/>
          </w:tcPr>
          <w:p w:rsidR="00000000" w:rsidDel="00000000" w:rsidP="00000000" w:rsidRDefault="00000000" w:rsidRPr="00000000" w14:paraId="0000002C">
            <w:pPr>
              <w:tabs>
                <w:tab w:val="left" w:leader="none" w:pos="1530"/>
              </w:tabs>
              <w:ind w:right="200"/>
              <w:jc w:val="center"/>
              <w:rPr>
                <w:color w:val="000000"/>
              </w:rPr>
            </w:pPr>
            <w:r w:rsidDel="00000000" w:rsidR="00000000" w:rsidRPr="00000000">
              <w:rPr>
                <w:rtl w:val="0"/>
              </w:rPr>
            </w:r>
          </w:p>
        </w:tc>
        <w:tc>
          <w:tcPr>
            <w:shd w:fill="f2f2f2" w:val="clear"/>
            <w:vAlign w:val="bottom"/>
          </w:tcPr>
          <w:p w:rsidR="00000000" w:rsidDel="00000000" w:rsidP="00000000" w:rsidRDefault="00000000" w:rsidRPr="00000000" w14:paraId="0000002D">
            <w:pPr>
              <w:tabs>
                <w:tab w:val="left" w:leader="none" w:pos="1530"/>
              </w:tabs>
              <w:ind w:right="-57"/>
              <w:jc w:val="center"/>
              <w:rPr>
                <w:color w:val="000000"/>
              </w:rPr>
            </w:pPr>
            <w:r w:rsidDel="00000000" w:rsidR="00000000" w:rsidRPr="00000000">
              <w:rPr>
                <w:rtl w:val="0"/>
              </w:rPr>
            </w:r>
          </w:p>
        </w:tc>
      </w:tr>
      <w:tr>
        <w:trPr>
          <w:cantSplit w:val="0"/>
          <w:trHeight w:val="233" w:hRule="atLeast"/>
          <w:tblHeader w:val="0"/>
        </w:trPr>
        <w:tc>
          <w:tcPr>
            <w:shd w:fill="auto" w:val="clear"/>
            <w:vAlign w:val="center"/>
          </w:tcPr>
          <w:p w:rsidR="00000000" w:rsidDel="00000000" w:rsidP="00000000" w:rsidRDefault="00000000" w:rsidRPr="00000000" w14:paraId="0000002E">
            <w:pPr>
              <w:tabs>
                <w:tab w:val="left" w:leader="none" w:pos="1530"/>
              </w:tabs>
              <w:rPr/>
            </w:pPr>
            <w:r w:rsidDel="00000000" w:rsidR="00000000" w:rsidRPr="00000000">
              <w:rPr>
                <w:rtl w:val="0"/>
              </w:rPr>
              <w:t xml:space="preserve">2.1</w:t>
            </w:r>
          </w:p>
        </w:tc>
        <w:tc>
          <w:tcPr>
            <w:shd w:fill="auto" w:val="clear"/>
            <w:vAlign w:val="center"/>
          </w:tcPr>
          <w:p w:rsidR="00000000" w:rsidDel="00000000" w:rsidP="00000000" w:rsidRDefault="00000000" w:rsidRPr="00000000" w14:paraId="0000002F">
            <w:pPr>
              <w:tabs>
                <w:tab w:val="left" w:leader="none" w:pos="1530"/>
              </w:tabs>
              <w:rPr>
                <w:color w:val="000000"/>
              </w:rPr>
            </w:pPr>
            <w:r w:rsidDel="00000000" w:rsidR="00000000" w:rsidRPr="00000000">
              <w:rPr>
                <w:color w:val="000000"/>
                <w:rtl w:val="0"/>
              </w:rPr>
              <w:t xml:space="preserve">Manufacturer / Assembler/   Origin</w:t>
            </w:r>
          </w:p>
        </w:tc>
        <w:tc>
          <w:tcPr>
            <w:shd w:fill="auto" w:val="clear"/>
            <w:vAlign w:val="center"/>
          </w:tcPr>
          <w:p w:rsidR="00000000" w:rsidDel="00000000" w:rsidP="00000000" w:rsidRDefault="00000000" w:rsidRPr="00000000" w14:paraId="00000030">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auto" w:val="clear"/>
            <w:vAlign w:val="center"/>
          </w:tcPr>
          <w:p w:rsidR="00000000" w:rsidDel="00000000" w:rsidP="00000000" w:rsidRDefault="00000000" w:rsidRPr="00000000" w14:paraId="00000031">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71" w:hRule="atLeast"/>
          <w:tblHeader w:val="0"/>
        </w:trPr>
        <w:tc>
          <w:tcPr>
            <w:shd w:fill="auto" w:val="clear"/>
            <w:vAlign w:val="center"/>
          </w:tcPr>
          <w:p w:rsidR="00000000" w:rsidDel="00000000" w:rsidP="00000000" w:rsidRDefault="00000000" w:rsidRPr="00000000" w14:paraId="00000032">
            <w:pPr>
              <w:tabs>
                <w:tab w:val="left" w:leader="none" w:pos="1530"/>
              </w:tabs>
              <w:rPr/>
            </w:pPr>
            <w:r w:rsidDel="00000000" w:rsidR="00000000" w:rsidRPr="00000000">
              <w:rPr>
                <w:rtl w:val="0"/>
              </w:rPr>
              <w:t xml:space="preserve">2.2</w:t>
            </w:r>
          </w:p>
        </w:tc>
        <w:tc>
          <w:tcPr>
            <w:shd w:fill="auto" w:val="clear"/>
            <w:vAlign w:val="center"/>
          </w:tcPr>
          <w:p w:rsidR="00000000" w:rsidDel="00000000" w:rsidP="00000000" w:rsidRDefault="00000000" w:rsidRPr="00000000" w14:paraId="00000033">
            <w:pPr>
              <w:tabs>
                <w:tab w:val="left" w:leader="none" w:pos="1530"/>
              </w:tabs>
              <w:rPr>
                <w:color w:val="000000"/>
              </w:rPr>
            </w:pPr>
            <w:r w:rsidDel="00000000" w:rsidR="00000000" w:rsidRPr="00000000">
              <w:rPr>
                <w:color w:val="000000"/>
                <w:rtl w:val="0"/>
              </w:rPr>
              <w:t xml:space="preserve">Model </w:t>
            </w:r>
          </w:p>
        </w:tc>
        <w:tc>
          <w:tcPr>
            <w:shd w:fill="auto" w:val="clear"/>
            <w:vAlign w:val="center"/>
          </w:tcPr>
          <w:p w:rsidR="00000000" w:rsidDel="00000000" w:rsidP="00000000" w:rsidRDefault="00000000" w:rsidRPr="00000000" w14:paraId="00000034">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auto" w:val="clear"/>
            <w:vAlign w:val="center"/>
          </w:tcPr>
          <w:p w:rsidR="00000000" w:rsidDel="00000000" w:rsidP="00000000" w:rsidRDefault="00000000" w:rsidRPr="00000000" w14:paraId="00000035">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1493" w:hRule="atLeast"/>
          <w:tblHeader w:val="0"/>
        </w:trPr>
        <w:tc>
          <w:tcPr>
            <w:shd w:fill="auto" w:val="clear"/>
            <w:vAlign w:val="center"/>
          </w:tcPr>
          <w:p w:rsidR="00000000" w:rsidDel="00000000" w:rsidP="00000000" w:rsidRDefault="00000000" w:rsidRPr="00000000" w14:paraId="00000036">
            <w:pPr>
              <w:tabs>
                <w:tab w:val="left" w:leader="none" w:pos="1530"/>
              </w:tabs>
              <w:rPr/>
            </w:pPr>
            <w:r w:rsidDel="00000000" w:rsidR="00000000" w:rsidRPr="00000000">
              <w:rPr>
                <w:rtl w:val="0"/>
              </w:rPr>
              <w:t xml:space="preserve">2.3</w:t>
            </w:r>
          </w:p>
        </w:tc>
        <w:tc>
          <w:tcPr>
            <w:shd w:fill="auto" w:val="clear"/>
            <w:vAlign w:val="center"/>
          </w:tcPr>
          <w:p w:rsidR="00000000" w:rsidDel="00000000" w:rsidP="00000000" w:rsidRDefault="00000000" w:rsidRPr="00000000" w14:paraId="00000037">
            <w:pPr>
              <w:tabs>
                <w:tab w:val="left" w:leader="none" w:pos="1530"/>
              </w:tabs>
              <w:rPr>
                <w:color w:val="000000"/>
              </w:rPr>
            </w:pPr>
            <w:r w:rsidDel="00000000" w:rsidR="00000000" w:rsidRPr="00000000">
              <w:rPr>
                <w:color w:val="000000"/>
                <w:rtl w:val="0"/>
              </w:rPr>
              <w:t xml:space="preserve">Three phases on-grid solar inverters meet the following specifications:</w:t>
            </w:r>
          </w:p>
          <w:p w:rsidR="00000000" w:rsidDel="00000000" w:rsidP="00000000" w:rsidRDefault="00000000" w:rsidRPr="00000000" w14:paraId="00000038">
            <w:pPr>
              <w:tabs>
                <w:tab w:val="left" w:leader="none" w:pos="1530"/>
              </w:tabs>
              <w:rPr>
                <w:color w:val="000000"/>
              </w:rPr>
            </w:pPr>
            <w:r w:rsidDel="00000000" w:rsidR="00000000" w:rsidRPr="00000000">
              <w:rPr>
                <w:color w:val="000000"/>
                <w:rtl w:val="0"/>
              </w:rPr>
              <w:t xml:space="preserve">- Maximum input DC power shall not less than 66KW;</w:t>
            </w:r>
          </w:p>
          <w:p w:rsidR="00000000" w:rsidDel="00000000" w:rsidP="00000000" w:rsidRDefault="00000000" w:rsidRPr="00000000" w14:paraId="00000039">
            <w:pPr>
              <w:tabs>
                <w:tab w:val="left" w:leader="none" w:pos="1530"/>
              </w:tabs>
              <w:rPr>
                <w:color w:val="000000"/>
              </w:rPr>
            </w:pPr>
            <w:r w:rsidDel="00000000" w:rsidR="00000000" w:rsidRPr="00000000">
              <w:rPr>
                <w:color w:val="000000"/>
                <w:rtl w:val="0"/>
              </w:rPr>
              <w:t xml:space="preserve">- Lower level of  MPP voltage shall not less than 520V;</w:t>
            </w:r>
          </w:p>
          <w:p w:rsidR="00000000" w:rsidDel="00000000" w:rsidP="00000000" w:rsidRDefault="00000000" w:rsidRPr="00000000" w14:paraId="0000003A">
            <w:pPr>
              <w:tabs>
                <w:tab w:val="left" w:leader="none" w:pos="1530"/>
              </w:tabs>
              <w:rPr>
                <w:color w:val="000000"/>
              </w:rPr>
            </w:pPr>
            <w:r w:rsidDel="00000000" w:rsidR="00000000" w:rsidRPr="00000000">
              <w:rPr>
                <w:color w:val="000000"/>
                <w:rtl w:val="0"/>
              </w:rPr>
              <w:t xml:space="preserve">- Upper level of MPP voltage shall not greater than 1000V;</w:t>
            </w:r>
          </w:p>
          <w:p w:rsidR="00000000" w:rsidDel="00000000" w:rsidP="00000000" w:rsidRDefault="00000000" w:rsidRPr="00000000" w14:paraId="0000003B">
            <w:pPr>
              <w:tabs>
                <w:tab w:val="left" w:leader="none" w:pos="1530"/>
              </w:tabs>
              <w:rPr>
                <w:color w:val="000000"/>
              </w:rPr>
            </w:pPr>
            <w:r w:rsidDel="00000000" w:rsidR="00000000" w:rsidRPr="00000000">
              <w:rPr>
                <w:color w:val="000000"/>
                <w:rtl w:val="0"/>
              </w:rPr>
              <w:t xml:space="preserve">- Maximum input current shall not less than 100A;</w:t>
            </w:r>
          </w:p>
          <w:p w:rsidR="00000000" w:rsidDel="00000000" w:rsidP="00000000" w:rsidRDefault="00000000" w:rsidRPr="00000000" w14:paraId="0000003C">
            <w:pPr>
              <w:tabs>
                <w:tab w:val="left" w:leader="none" w:pos="1530"/>
              </w:tabs>
              <w:rPr>
                <w:color w:val="000000"/>
              </w:rPr>
            </w:pPr>
            <w:r w:rsidDel="00000000" w:rsidR="00000000" w:rsidRPr="00000000">
              <w:rPr>
                <w:color w:val="000000"/>
                <w:rtl w:val="0"/>
              </w:rPr>
              <w:t xml:space="preserve">- Rated output AC Power shall not less than 60KW;</w:t>
            </w:r>
          </w:p>
          <w:p w:rsidR="00000000" w:rsidDel="00000000" w:rsidP="00000000" w:rsidRDefault="00000000" w:rsidRPr="00000000" w14:paraId="0000003D">
            <w:pPr>
              <w:tabs>
                <w:tab w:val="left" w:leader="none" w:pos="1530"/>
              </w:tabs>
              <w:rPr>
                <w:color w:val="000000"/>
              </w:rPr>
            </w:pPr>
            <w:r w:rsidDel="00000000" w:rsidR="00000000" w:rsidRPr="00000000">
              <w:rPr>
                <w:color w:val="000000"/>
                <w:rtl w:val="0"/>
              </w:rPr>
              <w:t xml:space="preserve">- Nominal AC voltage and frequency shall be 400V /50Hz;</w:t>
            </w:r>
          </w:p>
          <w:p w:rsidR="00000000" w:rsidDel="00000000" w:rsidP="00000000" w:rsidRDefault="00000000" w:rsidRPr="00000000" w14:paraId="0000003E">
            <w:pPr>
              <w:tabs>
                <w:tab w:val="left" w:leader="none" w:pos="1530"/>
              </w:tabs>
              <w:rPr>
                <w:color w:val="000000"/>
              </w:rPr>
            </w:pPr>
            <w:r w:rsidDel="00000000" w:rsidR="00000000" w:rsidRPr="00000000">
              <w:rPr>
                <w:color w:val="000000"/>
                <w:rtl w:val="0"/>
              </w:rPr>
              <w:t xml:space="preserve">- Maximum efficiency shall be not less than 98%;</w:t>
            </w:r>
          </w:p>
          <w:p w:rsidR="00000000" w:rsidDel="00000000" w:rsidP="00000000" w:rsidRDefault="00000000" w:rsidRPr="00000000" w14:paraId="0000003F">
            <w:pPr>
              <w:tabs>
                <w:tab w:val="left" w:leader="none" w:pos="1530"/>
              </w:tabs>
              <w:rPr>
                <w:color w:val="000000"/>
              </w:rPr>
            </w:pPr>
            <w:r w:rsidDel="00000000" w:rsidR="00000000" w:rsidRPr="00000000">
              <w:rPr>
                <w:color w:val="000000"/>
                <w:rtl w:val="0"/>
              </w:rPr>
              <w:t xml:space="preserve">- Shall be certified to meet CE and UL marking and complaint with IEC/EN 62109-1/-2, EN50530,IEC62116,60068,61683;</w:t>
            </w:r>
          </w:p>
          <w:p w:rsidR="00000000" w:rsidDel="00000000" w:rsidP="00000000" w:rsidRDefault="00000000" w:rsidRPr="00000000" w14:paraId="00000040">
            <w:pPr>
              <w:tabs>
                <w:tab w:val="left" w:leader="none" w:pos="1530"/>
              </w:tabs>
              <w:rPr>
                <w:color w:val="000000"/>
              </w:rPr>
            </w:pPr>
            <w:r w:rsidDel="00000000" w:rsidR="00000000" w:rsidRPr="00000000">
              <w:rPr>
                <w:color w:val="000000"/>
                <w:rtl w:val="0"/>
              </w:rPr>
              <w:t xml:space="preserve">- Degree of protection shall not less than IP65;</w:t>
            </w:r>
          </w:p>
          <w:p w:rsidR="00000000" w:rsidDel="00000000" w:rsidP="00000000" w:rsidRDefault="00000000" w:rsidRPr="00000000" w14:paraId="00000041">
            <w:pPr>
              <w:tabs>
                <w:tab w:val="left" w:leader="none" w:pos="1530"/>
              </w:tabs>
              <w:rPr>
                <w:color w:val="000000"/>
              </w:rPr>
            </w:pPr>
            <w:r w:rsidDel="00000000" w:rsidR="00000000" w:rsidRPr="00000000">
              <w:rPr>
                <w:color w:val="000000"/>
                <w:rtl w:val="0"/>
              </w:rPr>
              <w:t xml:space="preserve">- Protections required: AC overload ,short circuit ,over voltage, reverse power and overheating</w:t>
            </w:r>
          </w:p>
          <w:p w:rsidR="00000000" w:rsidDel="00000000" w:rsidP="00000000" w:rsidRDefault="00000000" w:rsidRPr="00000000" w14:paraId="00000042">
            <w:pPr>
              <w:tabs>
                <w:tab w:val="left" w:leader="none" w:pos="1530"/>
              </w:tabs>
              <w:rPr>
                <w:color w:val="000000"/>
              </w:rPr>
            </w:pPr>
            <w:r w:rsidDel="00000000" w:rsidR="00000000" w:rsidRPr="00000000">
              <w:rPr>
                <w:color w:val="000000"/>
                <w:rtl w:val="0"/>
              </w:rPr>
              <w:t xml:space="preserve">- Shall allow internet connection for remote monitoring;</w:t>
            </w:r>
          </w:p>
          <w:p w:rsidR="00000000" w:rsidDel="00000000" w:rsidP="00000000" w:rsidRDefault="00000000" w:rsidRPr="00000000" w14:paraId="00000043">
            <w:pPr>
              <w:tabs>
                <w:tab w:val="left" w:leader="none" w:pos="1530"/>
              </w:tabs>
              <w:rPr>
                <w:color w:val="000000"/>
              </w:rPr>
            </w:pPr>
            <w:r w:rsidDel="00000000" w:rsidR="00000000" w:rsidRPr="00000000">
              <w:rPr>
                <w:color w:val="000000"/>
                <w:rtl w:val="0"/>
              </w:rPr>
              <w:t xml:space="preserve">- Product warranty shall be not less than 5years.</w:t>
            </w:r>
          </w:p>
          <w:p w:rsidR="00000000" w:rsidDel="00000000" w:rsidP="00000000" w:rsidRDefault="00000000" w:rsidRPr="00000000" w14:paraId="00000044">
            <w:pPr>
              <w:tabs>
                <w:tab w:val="left" w:leader="none" w:pos="1530"/>
              </w:tabs>
              <w:rPr>
                <w:color w:val="000000"/>
              </w:rPr>
            </w:pPr>
            <w:r w:rsidDel="00000000" w:rsidR="00000000" w:rsidRPr="00000000">
              <w:rPr>
                <w:color w:val="000000"/>
                <w:rtl w:val="0"/>
              </w:rPr>
              <w:t xml:space="preserve"> - Rating temperature -25 C° to +60 C°     </w:t>
            </w:r>
          </w:p>
        </w:tc>
        <w:tc>
          <w:tcPr>
            <w:shd w:fill="auto" w:val="clear"/>
            <w:vAlign w:val="center"/>
          </w:tcPr>
          <w:p w:rsidR="00000000" w:rsidDel="00000000" w:rsidP="00000000" w:rsidRDefault="00000000" w:rsidRPr="00000000" w14:paraId="00000045">
            <w:pPr>
              <w:tabs>
                <w:tab w:val="left" w:leader="none" w:pos="1530"/>
              </w:tabs>
              <w:ind w:right="200"/>
              <w:jc w:val="center"/>
              <w:rPr>
                <w:b w:val="1"/>
              </w:rPr>
            </w:pPr>
            <w:sdt>
              <w:sdtPr>
                <w:tag w:val="goog_rdk_0"/>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1"/>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46">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350" w:hRule="atLeast"/>
          <w:tblHeader w:val="0"/>
        </w:trPr>
        <w:tc>
          <w:tcPr>
            <w:shd w:fill="f2f2f2" w:val="clear"/>
            <w:vAlign w:val="center"/>
          </w:tcPr>
          <w:p w:rsidR="00000000" w:rsidDel="00000000" w:rsidP="00000000" w:rsidRDefault="00000000" w:rsidRPr="00000000" w14:paraId="00000047">
            <w:pPr>
              <w:tabs>
                <w:tab w:val="left" w:leader="none" w:pos="1530"/>
              </w:tabs>
              <w:rPr>
                <w:highlight w:val="yellow"/>
              </w:rPr>
            </w:pPr>
            <w:r w:rsidDel="00000000" w:rsidR="00000000" w:rsidRPr="00000000">
              <w:rPr>
                <w:rtl w:val="0"/>
              </w:rPr>
            </w:r>
          </w:p>
        </w:tc>
        <w:tc>
          <w:tcPr>
            <w:shd w:fill="f2f2f2" w:val="clear"/>
            <w:vAlign w:val="center"/>
          </w:tcPr>
          <w:p w:rsidR="00000000" w:rsidDel="00000000" w:rsidP="00000000" w:rsidRDefault="00000000" w:rsidRPr="00000000" w14:paraId="00000048">
            <w:pPr>
              <w:tabs>
                <w:tab w:val="left" w:leader="none" w:pos="1530"/>
              </w:tabs>
              <w:rPr>
                <w:b w:val="1"/>
                <w:color w:val="000000"/>
              </w:rPr>
            </w:pPr>
            <w:r w:rsidDel="00000000" w:rsidR="00000000" w:rsidRPr="00000000">
              <w:rPr>
                <w:b w:val="1"/>
                <w:color w:val="000000"/>
                <w:rtl w:val="0"/>
              </w:rPr>
              <w:t xml:space="preserve">DC Combiner Box (DCCB)</w:t>
            </w:r>
          </w:p>
        </w:tc>
        <w:tc>
          <w:tcPr>
            <w:shd w:fill="f2f2f2" w:val="clear"/>
            <w:vAlign w:val="center"/>
          </w:tcPr>
          <w:p w:rsidR="00000000" w:rsidDel="00000000" w:rsidP="00000000" w:rsidRDefault="00000000" w:rsidRPr="00000000" w14:paraId="00000049">
            <w:pPr>
              <w:tabs>
                <w:tab w:val="left" w:leader="none" w:pos="1530"/>
              </w:tabs>
              <w:ind w:right="200"/>
              <w:jc w:val="center"/>
              <w:rPr>
                <w:color w:val="000000"/>
                <w:highlight w:val="yellow"/>
              </w:rPr>
            </w:pPr>
            <w:r w:rsidDel="00000000" w:rsidR="00000000" w:rsidRPr="00000000">
              <w:rPr>
                <w:rtl w:val="0"/>
              </w:rPr>
            </w:r>
          </w:p>
        </w:tc>
        <w:tc>
          <w:tcPr>
            <w:shd w:fill="f2f2f2" w:val="clear"/>
            <w:vAlign w:val="center"/>
          </w:tcPr>
          <w:p w:rsidR="00000000" w:rsidDel="00000000" w:rsidP="00000000" w:rsidRDefault="00000000" w:rsidRPr="00000000" w14:paraId="0000004A">
            <w:pPr>
              <w:tabs>
                <w:tab w:val="left" w:leader="none" w:pos="1530"/>
              </w:tabs>
              <w:ind w:right="-57"/>
              <w:jc w:val="center"/>
              <w:rPr>
                <w:highlight w:val="yellow"/>
              </w:rPr>
            </w:pPr>
            <w:r w:rsidDel="00000000" w:rsidR="00000000" w:rsidRPr="00000000">
              <w:rPr>
                <w:rtl w:val="0"/>
              </w:rPr>
            </w:r>
          </w:p>
        </w:tc>
      </w:tr>
      <w:tr>
        <w:trPr>
          <w:cantSplit w:val="0"/>
          <w:trHeight w:val="251" w:hRule="atLeast"/>
          <w:tblHeader w:val="0"/>
        </w:trPr>
        <w:tc>
          <w:tcPr>
            <w:shd w:fill="auto" w:val="clear"/>
            <w:vAlign w:val="center"/>
          </w:tcPr>
          <w:p w:rsidR="00000000" w:rsidDel="00000000" w:rsidP="00000000" w:rsidRDefault="00000000" w:rsidRPr="00000000" w14:paraId="0000004B">
            <w:pPr>
              <w:tabs>
                <w:tab w:val="left" w:leader="none" w:pos="1530"/>
              </w:tabs>
              <w:rPr>
                <w:highlight w:val="yellow"/>
              </w:rPr>
            </w:pPr>
            <w:r w:rsidDel="00000000" w:rsidR="00000000" w:rsidRPr="00000000">
              <w:rPr>
                <w:rtl w:val="0"/>
              </w:rPr>
            </w:r>
          </w:p>
        </w:tc>
        <w:tc>
          <w:tcPr>
            <w:shd w:fill="auto" w:val="clear"/>
            <w:vAlign w:val="center"/>
          </w:tcPr>
          <w:p w:rsidR="00000000" w:rsidDel="00000000" w:rsidP="00000000" w:rsidRDefault="00000000" w:rsidRPr="00000000" w14:paraId="0000004C">
            <w:pPr>
              <w:tabs>
                <w:tab w:val="left" w:leader="none" w:pos="1530"/>
              </w:tabs>
              <w:rPr>
                <w:color w:val="000000"/>
              </w:rPr>
            </w:pPr>
            <w:r w:rsidDel="00000000" w:rsidR="00000000" w:rsidRPr="00000000">
              <w:rPr>
                <w:color w:val="000000"/>
                <w:rtl w:val="0"/>
              </w:rPr>
              <w:t xml:space="preserve">Manufacturer / Assembler/   Origin</w:t>
            </w:r>
          </w:p>
        </w:tc>
        <w:tc>
          <w:tcPr>
            <w:shd w:fill="auto" w:val="clear"/>
            <w:vAlign w:val="center"/>
          </w:tcPr>
          <w:p w:rsidR="00000000" w:rsidDel="00000000" w:rsidP="00000000" w:rsidRDefault="00000000" w:rsidRPr="00000000" w14:paraId="0000004D">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auto" w:val="clear"/>
            <w:vAlign w:val="center"/>
          </w:tcPr>
          <w:p w:rsidR="00000000" w:rsidDel="00000000" w:rsidP="00000000" w:rsidRDefault="00000000" w:rsidRPr="00000000" w14:paraId="0000004E">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69" w:hRule="atLeast"/>
          <w:tblHeader w:val="0"/>
        </w:trPr>
        <w:tc>
          <w:tcPr>
            <w:shd w:fill="auto" w:val="clear"/>
            <w:vAlign w:val="center"/>
          </w:tcPr>
          <w:p w:rsidR="00000000" w:rsidDel="00000000" w:rsidP="00000000" w:rsidRDefault="00000000" w:rsidRPr="00000000" w14:paraId="0000004F">
            <w:pPr>
              <w:tabs>
                <w:tab w:val="left" w:leader="none" w:pos="1530"/>
              </w:tabs>
              <w:rPr>
                <w:highlight w:val="yellow"/>
              </w:rPr>
            </w:pPr>
            <w:r w:rsidDel="00000000" w:rsidR="00000000" w:rsidRPr="00000000">
              <w:rPr>
                <w:rtl w:val="0"/>
              </w:rPr>
            </w:r>
          </w:p>
        </w:tc>
        <w:tc>
          <w:tcPr>
            <w:shd w:fill="auto" w:val="clear"/>
            <w:vAlign w:val="center"/>
          </w:tcPr>
          <w:p w:rsidR="00000000" w:rsidDel="00000000" w:rsidP="00000000" w:rsidRDefault="00000000" w:rsidRPr="00000000" w14:paraId="00000050">
            <w:pPr>
              <w:tabs>
                <w:tab w:val="left" w:leader="none" w:pos="1530"/>
              </w:tabs>
              <w:rPr>
                <w:color w:val="000000"/>
              </w:rPr>
            </w:pPr>
            <w:r w:rsidDel="00000000" w:rsidR="00000000" w:rsidRPr="00000000">
              <w:rPr>
                <w:color w:val="000000"/>
                <w:rtl w:val="0"/>
              </w:rPr>
              <w:t xml:space="preserve">Model </w:t>
            </w:r>
          </w:p>
        </w:tc>
        <w:tc>
          <w:tcPr>
            <w:shd w:fill="auto" w:val="clear"/>
            <w:vAlign w:val="center"/>
          </w:tcPr>
          <w:p w:rsidR="00000000" w:rsidDel="00000000" w:rsidP="00000000" w:rsidRDefault="00000000" w:rsidRPr="00000000" w14:paraId="00000051">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auto" w:val="clear"/>
            <w:vAlign w:val="center"/>
          </w:tcPr>
          <w:p w:rsidR="00000000" w:rsidDel="00000000" w:rsidP="00000000" w:rsidRDefault="00000000" w:rsidRPr="00000000" w14:paraId="00000052">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1853" w:hRule="atLeast"/>
          <w:tblHeader w:val="0"/>
        </w:trPr>
        <w:tc>
          <w:tcPr>
            <w:shd w:fill="auto" w:val="clear"/>
            <w:vAlign w:val="center"/>
          </w:tcPr>
          <w:p w:rsidR="00000000" w:rsidDel="00000000" w:rsidP="00000000" w:rsidRDefault="00000000" w:rsidRPr="00000000" w14:paraId="00000053">
            <w:pPr>
              <w:tabs>
                <w:tab w:val="left" w:leader="none" w:pos="1530"/>
              </w:tabs>
              <w:rPr>
                <w:highlight w:val="yellow"/>
              </w:rPr>
            </w:pPr>
            <w:r w:rsidDel="00000000" w:rsidR="00000000" w:rsidRPr="00000000">
              <w:rPr>
                <w:rtl w:val="0"/>
              </w:rPr>
            </w:r>
          </w:p>
        </w:tc>
        <w:tc>
          <w:tcPr>
            <w:shd w:fill="auto" w:val="clear"/>
            <w:vAlign w:val="center"/>
          </w:tcPr>
          <w:p w:rsidR="00000000" w:rsidDel="00000000" w:rsidP="00000000" w:rsidRDefault="00000000" w:rsidRPr="00000000" w14:paraId="00000054">
            <w:pPr>
              <w:tabs>
                <w:tab w:val="left" w:leader="none" w:pos="1530"/>
              </w:tabs>
              <w:rPr>
                <w:color w:val="000000"/>
              </w:rPr>
            </w:pPr>
            <w:r w:rsidDel="00000000" w:rsidR="00000000" w:rsidRPr="00000000">
              <w:rPr>
                <w:color w:val="000000"/>
                <w:rtl w:val="0"/>
              </w:rPr>
              <w:t xml:space="preserve">DC Combiner Box / junction box  </w:t>
            </w:r>
          </w:p>
          <w:p w:rsidR="00000000" w:rsidDel="00000000" w:rsidP="00000000" w:rsidRDefault="00000000" w:rsidRPr="00000000" w14:paraId="00000055">
            <w:pPr>
              <w:tabs>
                <w:tab w:val="left" w:leader="none" w:pos="1530"/>
              </w:tabs>
              <w:rPr>
                <w:color w:val="000000"/>
              </w:rPr>
            </w:pPr>
            <w:r w:rsidDel="00000000" w:rsidR="00000000" w:rsidRPr="00000000">
              <w:rPr>
                <w:color w:val="000000"/>
                <w:rtl w:val="0"/>
              </w:rPr>
              <w:t xml:space="preserve">- Not less than 12inputs,1output DC Combiner  Box;</w:t>
            </w:r>
          </w:p>
          <w:p w:rsidR="00000000" w:rsidDel="00000000" w:rsidP="00000000" w:rsidRDefault="00000000" w:rsidRPr="00000000" w14:paraId="00000056">
            <w:pPr>
              <w:tabs>
                <w:tab w:val="left" w:leader="none" w:pos="1530"/>
              </w:tabs>
              <w:rPr>
                <w:color w:val="000000"/>
              </w:rPr>
            </w:pPr>
            <w:r w:rsidDel="00000000" w:rsidR="00000000" w:rsidRPr="00000000">
              <w:rPr>
                <w:color w:val="000000"/>
                <w:rtl w:val="0"/>
              </w:rPr>
              <w:t xml:space="preserve">- The DCCB to be provided for termination of connecting cables.</w:t>
            </w:r>
          </w:p>
          <w:p w:rsidR="00000000" w:rsidDel="00000000" w:rsidP="00000000" w:rsidRDefault="00000000" w:rsidRPr="00000000" w14:paraId="00000057">
            <w:pPr>
              <w:tabs>
                <w:tab w:val="left" w:leader="none" w:pos="1530"/>
              </w:tabs>
              <w:rPr>
                <w:color w:val="000000"/>
              </w:rPr>
            </w:pPr>
            <w:r w:rsidDel="00000000" w:rsidR="00000000" w:rsidRPr="00000000">
              <w:rPr>
                <w:color w:val="000000"/>
                <w:rtl w:val="0"/>
              </w:rPr>
              <w:t xml:space="preserve">- Suitable  for outdoor installation, IP65 ,water proof  and anti-dust;</w:t>
            </w:r>
          </w:p>
          <w:p w:rsidR="00000000" w:rsidDel="00000000" w:rsidP="00000000" w:rsidRDefault="00000000" w:rsidRPr="00000000" w14:paraId="00000058">
            <w:pPr>
              <w:tabs>
                <w:tab w:val="left" w:leader="none" w:pos="1530"/>
              </w:tabs>
              <w:rPr>
                <w:color w:val="000000"/>
              </w:rPr>
            </w:pPr>
            <w:r w:rsidDel="00000000" w:rsidR="00000000" w:rsidRPr="00000000">
              <w:rPr>
                <w:color w:val="000000"/>
                <w:rtl w:val="0"/>
              </w:rPr>
              <w:t xml:space="preserve">- All wires/cables must be terminated through cable lugs;</w:t>
            </w:r>
          </w:p>
          <w:p w:rsidR="00000000" w:rsidDel="00000000" w:rsidP="00000000" w:rsidRDefault="00000000" w:rsidRPr="00000000" w14:paraId="00000059">
            <w:pPr>
              <w:tabs>
                <w:tab w:val="left" w:leader="none" w:pos="1530"/>
              </w:tabs>
              <w:rPr>
                <w:color w:val="000000"/>
              </w:rPr>
            </w:pPr>
            <w:r w:rsidDel="00000000" w:rsidR="00000000" w:rsidRPr="00000000">
              <w:rPr>
                <w:color w:val="000000"/>
                <w:rtl w:val="0"/>
              </w:rPr>
              <w:t xml:space="preserve">- DC fuse rating for each string:1500V,not exceed  30A;</w:t>
            </w:r>
          </w:p>
          <w:p w:rsidR="00000000" w:rsidDel="00000000" w:rsidP="00000000" w:rsidRDefault="00000000" w:rsidRPr="00000000" w14:paraId="0000005A">
            <w:pPr>
              <w:tabs>
                <w:tab w:val="left" w:leader="none" w:pos="1530"/>
              </w:tabs>
              <w:rPr>
                <w:color w:val="000000"/>
              </w:rPr>
            </w:pPr>
            <w:r w:rsidDel="00000000" w:rsidR="00000000" w:rsidRPr="00000000">
              <w:rPr>
                <w:color w:val="000000"/>
                <w:rtl w:val="0"/>
              </w:rPr>
              <w:t xml:space="preserve">- Built in DC circuit breaker or DC load isolation switch;</w:t>
            </w:r>
          </w:p>
          <w:p w:rsidR="00000000" w:rsidDel="00000000" w:rsidP="00000000" w:rsidRDefault="00000000" w:rsidRPr="00000000" w14:paraId="0000005B">
            <w:pPr>
              <w:tabs>
                <w:tab w:val="left" w:leader="none" w:pos="1530"/>
              </w:tabs>
              <w:rPr>
                <w:color w:val="000000"/>
              </w:rPr>
            </w:pPr>
            <w:r w:rsidDel="00000000" w:rsidR="00000000" w:rsidRPr="00000000">
              <w:rPr>
                <w:color w:val="000000"/>
                <w:rtl w:val="0"/>
              </w:rPr>
              <w:t xml:space="preserve">- Built in surge protection device( SPD)</w:t>
            </w:r>
          </w:p>
          <w:p w:rsidR="00000000" w:rsidDel="00000000" w:rsidP="00000000" w:rsidRDefault="00000000" w:rsidRPr="00000000" w14:paraId="0000005C">
            <w:pPr>
              <w:tabs>
                <w:tab w:val="left" w:leader="none" w:pos="1530"/>
              </w:tabs>
              <w:rPr>
                <w:color w:val="000000"/>
              </w:rPr>
            </w:pPr>
            <w:r w:rsidDel="00000000" w:rsidR="00000000" w:rsidRPr="00000000">
              <w:rPr>
                <w:color w:val="000000"/>
                <w:rtl w:val="0"/>
              </w:rPr>
              <w:t xml:space="preserve">- Product warranty shall be 2 years.</w:t>
            </w:r>
          </w:p>
          <w:p w:rsidR="00000000" w:rsidDel="00000000" w:rsidP="00000000" w:rsidRDefault="00000000" w:rsidRPr="00000000" w14:paraId="0000005D">
            <w:pPr>
              <w:tabs>
                <w:tab w:val="left" w:leader="none" w:pos="1530"/>
              </w:tabs>
              <w:rPr>
                <w:color w:val="000000"/>
                <w:highlight w:val="yellow"/>
              </w:rPr>
            </w:pPr>
            <w:r w:rsidDel="00000000" w:rsidR="00000000" w:rsidRPr="00000000">
              <w:rPr>
                <w:color w:val="000000"/>
                <w:rtl w:val="0"/>
              </w:rPr>
              <w:t xml:space="preserve">-Temperature range: -10 C° to 60 C°.</w:t>
            </w:r>
            <w:r w:rsidDel="00000000" w:rsidR="00000000" w:rsidRPr="00000000">
              <w:rPr>
                <w:rtl w:val="0"/>
              </w:rPr>
            </w:r>
          </w:p>
        </w:tc>
        <w:tc>
          <w:tcPr>
            <w:shd w:fill="auto" w:val="clear"/>
            <w:vAlign w:val="center"/>
          </w:tcPr>
          <w:p w:rsidR="00000000" w:rsidDel="00000000" w:rsidP="00000000" w:rsidRDefault="00000000" w:rsidRPr="00000000" w14:paraId="0000005E">
            <w:pPr>
              <w:tabs>
                <w:tab w:val="left" w:leader="none" w:pos="1530"/>
              </w:tabs>
              <w:ind w:right="200"/>
              <w:jc w:val="center"/>
              <w:rPr>
                <w:b w:val="1"/>
              </w:rPr>
            </w:pPr>
            <w:sdt>
              <w:sdtPr>
                <w:tag w:val="goog_rdk_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5F">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368" w:hRule="atLeast"/>
          <w:tblHeader w:val="0"/>
        </w:trPr>
        <w:tc>
          <w:tcPr>
            <w:shd w:fill="f2f2f2" w:val="clear"/>
            <w:vAlign w:val="center"/>
          </w:tcPr>
          <w:p w:rsidR="00000000" w:rsidDel="00000000" w:rsidP="00000000" w:rsidRDefault="00000000" w:rsidRPr="00000000" w14:paraId="00000060">
            <w:pPr>
              <w:tabs>
                <w:tab w:val="left" w:leader="none" w:pos="1530"/>
              </w:tabs>
              <w:rPr>
                <w:highlight w:val="yellow"/>
              </w:rPr>
            </w:pPr>
            <w:r w:rsidDel="00000000" w:rsidR="00000000" w:rsidRPr="00000000">
              <w:rPr>
                <w:rtl w:val="0"/>
              </w:rPr>
            </w:r>
          </w:p>
        </w:tc>
        <w:tc>
          <w:tcPr>
            <w:shd w:fill="f2f2f2" w:val="clear"/>
            <w:vAlign w:val="center"/>
          </w:tcPr>
          <w:p w:rsidR="00000000" w:rsidDel="00000000" w:rsidP="00000000" w:rsidRDefault="00000000" w:rsidRPr="00000000" w14:paraId="00000061">
            <w:pPr>
              <w:tabs>
                <w:tab w:val="left" w:leader="none" w:pos="1530"/>
              </w:tabs>
              <w:rPr>
                <w:color w:val="000000"/>
              </w:rPr>
            </w:pPr>
            <w:r w:rsidDel="00000000" w:rsidR="00000000" w:rsidRPr="00000000">
              <w:rPr>
                <w:b w:val="1"/>
                <w:color w:val="000000"/>
                <w:rtl w:val="0"/>
              </w:rPr>
              <w:t xml:space="preserve">DC Cable  </w:t>
            </w:r>
            <w:r w:rsidDel="00000000" w:rsidR="00000000" w:rsidRPr="00000000">
              <w:rPr>
                <w:rtl w:val="0"/>
              </w:rPr>
            </w:r>
          </w:p>
        </w:tc>
        <w:tc>
          <w:tcPr>
            <w:shd w:fill="f2f2f2" w:val="clear"/>
            <w:vAlign w:val="center"/>
          </w:tcPr>
          <w:p w:rsidR="00000000" w:rsidDel="00000000" w:rsidP="00000000" w:rsidRDefault="00000000" w:rsidRPr="00000000" w14:paraId="00000062">
            <w:pPr>
              <w:tabs>
                <w:tab w:val="left" w:leader="none" w:pos="1530"/>
              </w:tabs>
              <w:ind w:right="200"/>
              <w:jc w:val="center"/>
              <w:rPr>
                <w:rFonts w:ascii="MS Gothic" w:cs="MS Gothic" w:eastAsia="MS Gothic" w:hAnsi="MS Gothic"/>
                <w:color w:val="000000"/>
                <w:highlight w:val="yellow"/>
              </w:rPr>
            </w:pPr>
            <w:r w:rsidDel="00000000" w:rsidR="00000000" w:rsidRPr="00000000">
              <w:rPr>
                <w:rtl w:val="0"/>
              </w:rPr>
            </w:r>
          </w:p>
        </w:tc>
        <w:tc>
          <w:tcPr>
            <w:shd w:fill="f2f2f2" w:val="clear"/>
            <w:vAlign w:val="center"/>
          </w:tcPr>
          <w:p w:rsidR="00000000" w:rsidDel="00000000" w:rsidP="00000000" w:rsidRDefault="00000000" w:rsidRPr="00000000" w14:paraId="00000063">
            <w:pPr>
              <w:tabs>
                <w:tab w:val="left" w:leader="none" w:pos="1530"/>
              </w:tabs>
              <w:ind w:right="-57"/>
              <w:jc w:val="center"/>
              <w:rPr>
                <w:highlight w:val="yellow"/>
              </w:rPr>
            </w:pPr>
            <w:r w:rsidDel="00000000" w:rsidR="00000000" w:rsidRPr="00000000">
              <w:rPr>
                <w:rtl w:val="0"/>
              </w:rPr>
            </w:r>
          </w:p>
        </w:tc>
      </w:tr>
      <w:tr>
        <w:trPr>
          <w:cantSplit w:val="0"/>
          <w:trHeight w:val="260" w:hRule="atLeast"/>
          <w:tblHeader w:val="0"/>
        </w:trPr>
        <w:tc>
          <w:tcPr>
            <w:shd w:fill="auto" w:val="clear"/>
            <w:vAlign w:val="center"/>
          </w:tcPr>
          <w:p w:rsidR="00000000" w:rsidDel="00000000" w:rsidP="00000000" w:rsidRDefault="00000000" w:rsidRPr="00000000" w14:paraId="00000064">
            <w:pPr>
              <w:tabs>
                <w:tab w:val="left" w:leader="none" w:pos="1530"/>
              </w:tabs>
              <w:rPr>
                <w:color w:val="000000"/>
              </w:rPr>
            </w:pPr>
            <w:r w:rsidDel="00000000" w:rsidR="00000000" w:rsidRPr="00000000">
              <w:rPr>
                <w:color w:val="000000"/>
                <w:rtl w:val="0"/>
              </w:rPr>
              <w:t xml:space="preserve">5.1.1</w:t>
            </w:r>
          </w:p>
        </w:tc>
        <w:tc>
          <w:tcPr>
            <w:shd w:fill="auto" w:val="clear"/>
            <w:vAlign w:val="center"/>
          </w:tcPr>
          <w:p w:rsidR="00000000" w:rsidDel="00000000" w:rsidP="00000000" w:rsidRDefault="00000000" w:rsidRPr="00000000" w14:paraId="00000065">
            <w:pPr>
              <w:tabs>
                <w:tab w:val="left" w:leader="none" w:pos="1530"/>
              </w:tabs>
              <w:rPr>
                <w:color w:val="000000"/>
              </w:rPr>
            </w:pPr>
            <w:r w:rsidDel="00000000" w:rsidR="00000000" w:rsidRPr="00000000">
              <w:rPr>
                <w:color w:val="000000"/>
                <w:rtl w:val="0"/>
              </w:rPr>
              <w:t xml:space="preserve">Manufacturer / Assembler/   Origin</w:t>
            </w:r>
          </w:p>
        </w:tc>
        <w:tc>
          <w:tcPr>
            <w:shd w:fill="auto" w:val="clear"/>
            <w:vAlign w:val="center"/>
          </w:tcPr>
          <w:p w:rsidR="00000000" w:rsidDel="00000000" w:rsidP="00000000" w:rsidRDefault="00000000" w:rsidRPr="00000000" w14:paraId="00000066">
            <w:pPr>
              <w:tabs>
                <w:tab w:val="left" w:leader="none" w:pos="1530"/>
              </w:tabs>
              <w:ind w:right="200"/>
              <w:jc w:val="center"/>
              <w:rPr>
                <w:highlight w:val="cyan"/>
              </w:rPr>
            </w:pPr>
            <w:r w:rsidDel="00000000" w:rsidR="00000000" w:rsidRPr="00000000">
              <w:rPr>
                <w:highlight w:val="cyan"/>
                <w:rtl w:val="0"/>
              </w:rPr>
              <w:t xml:space="preserve">Bidder to insert details</w:t>
            </w:r>
          </w:p>
        </w:tc>
        <w:tc>
          <w:tcPr>
            <w:shd w:fill="auto" w:val="clear"/>
            <w:vAlign w:val="center"/>
          </w:tcPr>
          <w:p w:rsidR="00000000" w:rsidDel="00000000" w:rsidP="00000000" w:rsidRDefault="00000000" w:rsidRPr="00000000" w14:paraId="00000067">
            <w:pPr>
              <w:tabs>
                <w:tab w:val="left" w:leader="none" w:pos="1530"/>
              </w:tabs>
              <w:ind w:right="-57"/>
              <w:jc w:val="center"/>
              <w:rPr>
                <w:highlight w:val="cyan"/>
              </w:rPr>
            </w:pPr>
            <w:r w:rsidDel="00000000" w:rsidR="00000000" w:rsidRPr="00000000">
              <w:rPr>
                <w:highlight w:val="cyan"/>
                <w:rtl w:val="0"/>
              </w:rPr>
              <w:t xml:space="preserve">Bidder to insert details</w:t>
            </w:r>
          </w:p>
        </w:tc>
      </w:tr>
      <w:tr>
        <w:trPr>
          <w:cantSplit w:val="0"/>
          <w:trHeight w:val="170" w:hRule="atLeast"/>
          <w:tblHeader w:val="0"/>
        </w:trPr>
        <w:tc>
          <w:tcPr>
            <w:shd w:fill="auto" w:val="clear"/>
            <w:vAlign w:val="center"/>
          </w:tcPr>
          <w:p w:rsidR="00000000" w:rsidDel="00000000" w:rsidP="00000000" w:rsidRDefault="00000000" w:rsidRPr="00000000" w14:paraId="00000068">
            <w:pPr>
              <w:tabs>
                <w:tab w:val="left" w:leader="none" w:pos="1530"/>
              </w:tabs>
              <w:rPr>
                <w:color w:val="000000"/>
              </w:rPr>
            </w:pPr>
            <w:r w:rsidDel="00000000" w:rsidR="00000000" w:rsidRPr="00000000">
              <w:rPr>
                <w:color w:val="000000"/>
                <w:rtl w:val="0"/>
              </w:rPr>
              <w:t xml:space="preserve">5.1.2</w:t>
            </w:r>
          </w:p>
        </w:tc>
        <w:tc>
          <w:tcPr>
            <w:shd w:fill="auto" w:val="clear"/>
            <w:vAlign w:val="center"/>
          </w:tcPr>
          <w:p w:rsidR="00000000" w:rsidDel="00000000" w:rsidP="00000000" w:rsidRDefault="00000000" w:rsidRPr="00000000" w14:paraId="00000069">
            <w:pPr>
              <w:rPr/>
            </w:pPr>
            <w:r w:rsidDel="00000000" w:rsidR="00000000" w:rsidRPr="00000000">
              <w:rPr>
                <w:rtl w:val="0"/>
              </w:rPr>
              <w:t xml:space="preserve">Cable between  PV module strings and Combiner box 1.5kV (1C*6sqr.mm) (Red &amp; Black)</w:t>
            </w:r>
          </w:p>
        </w:tc>
        <w:tc>
          <w:tcPr>
            <w:shd w:fill="auto" w:val="clear"/>
            <w:vAlign w:val="center"/>
          </w:tcPr>
          <w:p w:rsidR="00000000" w:rsidDel="00000000" w:rsidP="00000000" w:rsidRDefault="00000000" w:rsidRPr="00000000" w14:paraId="0000006A">
            <w:pPr>
              <w:tabs>
                <w:tab w:val="left" w:leader="none" w:pos="1530"/>
              </w:tabs>
              <w:ind w:right="200"/>
              <w:jc w:val="center"/>
              <w:rPr>
                <w:b w:val="1"/>
              </w:rPr>
            </w:pPr>
            <w:sdt>
              <w:sdtPr>
                <w:tag w:val="goog_rdk_4"/>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5"/>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6B">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7" w:hRule="atLeast"/>
          <w:tblHeader w:val="0"/>
        </w:trPr>
        <w:tc>
          <w:tcPr>
            <w:shd w:fill="auto" w:val="clear"/>
            <w:vAlign w:val="center"/>
          </w:tcPr>
          <w:p w:rsidR="00000000" w:rsidDel="00000000" w:rsidP="00000000" w:rsidRDefault="00000000" w:rsidRPr="00000000" w14:paraId="0000006C">
            <w:pPr>
              <w:tabs>
                <w:tab w:val="left" w:leader="none" w:pos="1530"/>
              </w:tabs>
              <w:rPr>
                <w:color w:val="000000"/>
              </w:rPr>
            </w:pPr>
            <w:r w:rsidDel="00000000" w:rsidR="00000000" w:rsidRPr="00000000">
              <w:rPr>
                <w:color w:val="000000"/>
                <w:rtl w:val="0"/>
              </w:rPr>
              <w:t xml:space="preserve">5.2.2</w:t>
            </w:r>
          </w:p>
        </w:tc>
        <w:tc>
          <w:tcPr>
            <w:shd w:fill="auto" w:val="clear"/>
            <w:vAlign w:val="center"/>
          </w:tcPr>
          <w:p w:rsidR="00000000" w:rsidDel="00000000" w:rsidP="00000000" w:rsidRDefault="00000000" w:rsidRPr="00000000" w14:paraId="0000006D">
            <w:pPr>
              <w:rPr/>
            </w:pPr>
            <w:r w:rsidDel="00000000" w:rsidR="00000000" w:rsidRPr="00000000">
              <w:rPr>
                <w:rtl w:val="0"/>
              </w:rPr>
              <w:t xml:space="preserve">Cable between combiner boxes and solar inverters 1.5kV (1C*70 sqr.mm) (Red &amp; Black)</w:t>
            </w:r>
          </w:p>
        </w:tc>
        <w:tc>
          <w:tcPr>
            <w:shd w:fill="auto" w:val="clear"/>
            <w:vAlign w:val="center"/>
          </w:tcPr>
          <w:p w:rsidR="00000000" w:rsidDel="00000000" w:rsidP="00000000" w:rsidRDefault="00000000" w:rsidRPr="00000000" w14:paraId="0000006E">
            <w:pPr>
              <w:tabs>
                <w:tab w:val="left" w:leader="none" w:pos="1530"/>
              </w:tabs>
              <w:ind w:right="200"/>
              <w:jc w:val="center"/>
              <w:rPr>
                <w:b w:val="1"/>
              </w:rPr>
            </w:pPr>
            <w:sdt>
              <w:sdtPr>
                <w:tag w:val="goog_rdk_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6F">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593" w:hRule="atLeast"/>
          <w:tblHeader w:val="0"/>
        </w:trPr>
        <w:tc>
          <w:tcPr>
            <w:shd w:fill="f2f2f2" w:val="clear"/>
            <w:vAlign w:val="center"/>
          </w:tcPr>
          <w:p w:rsidR="00000000" w:rsidDel="00000000" w:rsidP="00000000" w:rsidRDefault="00000000" w:rsidRPr="00000000" w14:paraId="00000070">
            <w:pPr>
              <w:tabs>
                <w:tab w:val="left" w:leader="none" w:pos="1530"/>
              </w:tabs>
              <w:rPr>
                <w:highlight w:val="yellow"/>
              </w:rPr>
            </w:pPr>
            <w:r w:rsidDel="00000000" w:rsidR="00000000" w:rsidRPr="00000000">
              <w:rPr>
                <w:rtl w:val="0"/>
              </w:rPr>
            </w:r>
          </w:p>
        </w:tc>
        <w:tc>
          <w:tcPr>
            <w:shd w:fill="f2f2f2" w:val="clear"/>
            <w:vAlign w:val="center"/>
          </w:tcPr>
          <w:p w:rsidR="00000000" w:rsidDel="00000000" w:rsidP="00000000" w:rsidRDefault="00000000" w:rsidRPr="00000000" w14:paraId="00000071">
            <w:pPr>
              <w:tabs>
                <w:tab w:val="left" w:leader="none" w:pos="1530"/>
              </w:tabs>
              <w:rPr>
                <w:color w:val="000000"/>
              </w:rPr>
            </w:pPr>
            <w:r w:rsidDel="00000000" w:rsidR="00000000" w:rsidRPr="00000000">
              <w:rPr>
                <w:b w:val="1"/>
                <w:color w:val="000000"/>
                <w:rtl w:val="0"/>
              </w:rPr>
              <w:t xml:space="preserve">AC Cable  </w:t>
            </w:r>
            <w:r w:rsidDel="00000000" w:rsidR="00000000" w:rsidRPr="00000000">
              <w:rPr>
                <w:rtl w:val="0"/>
              </w:rPr>
            </w:r>
          </w:p>
        </w:tc>
        <w:tc>
          <w:tcPr>
            <w:shd w:fill="f2f2f2" w:val="clear"/>
            <w:vAlign w:val="center"/>
          </w:tcPr>
          <w:p w:rsidR="00000000" w:rsidDel="00000000" w:rsidP="00000000" w:rsidRDefault="00000000" w:rsidRPr="00000000" w14:paraId="00000072">
            <w:pPr>
              <w:tabs>
                <w:tab w:val="left" w:leader="none" w:pos="1530"/>
              </w:tabs>
              <w:ind w:right="200"/>
              <w:jc w:val="center"/>
              <w:rPr>
                <w:rFonts w:ascii="MS Gothic" w:cs="MS Gothic" w:eastAsia="MS Gothic" w:hAnsi="MS Gothic"/>
                <w:color w:val="000000"/>
                <w:highlight w:val="yellow"/>
              </w:rPr>
            </w:pPr>
            <w:r w:rsidDel="00000000" w:rsidR="00000000" w:rsidRPr="00000000">
              <w:rPr>
                <w:rtl w:val="0"/>
              </w:rPr>
            </w:r>
          </w:p>
        </w:tc>
        <w:tc>
          <w:tcPr>
            <w:shd w:fill="f2f2f2" w:val="clear"/>
            <w:vAlign w:val="center"/>
          </w:tcPr>
          <w:p w:rsidR="00000000" w:rsidDel="00000000" w:rsidP="00000000" w:rsidRDefault="00000000" w:rsidRPr="00000000" w14:paraId="00000073">
            <w:pPr>
              <w:tabs>
                <w:tab w:val="left" w:leader="none" w:pos="1530"/>
              </w:tabs>
              <w:ind w:right="-57"/>
              <w:jc w:val="center"/>
              <w:rPr>
                <w:highlight w:val="yellow"/>
              </w:rPr>
            </w:pPr>
            <w:r w:rsidDel="00000000" w:rsidR="00000000" w:rsidRPr="00000000">
              <w:rPr>
                <w:rtl w:val="0"/>
              </w:rPr>
            </w:r>
          </w:p>
        </w:tc>
      </w:tr>
      <w:tr>
        <w:trPr>
          <w:cantSplit w:val="0"/>
          <w:trHeight w:val="1034" w:hRule="atLeast"/>
          <w:tblHeader w:val="0"/>
        </w:trPr>
        <w:tc>
          <w:tcPr>
            <w:shd w:fill="auto" w:val="clear"/>
            <w:vAlign w:val="center"/>
          </w:tcPr>
          <w:p w:rsidR="00000000" w:rsidDel="00000000" w:rsidP="00000000" w:rsidRDefault="00000000" w:rsidRPr="00000000" w14:paraId="00000074">
            <w:pPr>
              <w:tabs>
                <w:tab w:val="left" w:leader="none" w:pos="1530"/>
              </w:tabs>
              <w:rPr/>
            </w:pPr>
            <w:r w:rsidDel="00000000" w:rsidR="00000000" w:rsidRPr="00000000">
              <w:rPr>
                <w:rtl w:val="0"/>
              </w:rPr>
              <w:t xml:space="preserve"> 6.1</w:t>
            </w:r>
          </w:p>
        </w:tc>
        <w:tc>
          <w:tcPr>
            <w:shd w:fill="auto" w:val="clear"/>
            <w:vAlign w:val="center"/>
          </w:tcPr>
          <w:p w:rsidR="00000000" w:rsidDel="00000000" w:rsidP="00000000" w:rsidRDefault="00000000" w:rsidRPr="00000000" w14:paraId="00000075">
            <w:pPr>
              <w:tabs>
                <w:tab w:val="left" w:leader="none" w:pos="1530"/>
              </w:tabs>
              <w:rPr>
                <w:color w:val="000000"/>
              </w:rPr>
            </w:pPr>
            <w:r w:rsidDel="00000000" w:rsidR="00000000" w:rsidRPr="00000000">
              <w:rPr>
                <w:color w:val="000000"/>
                <w:rtl w:val="0"/>
              </w:rPr>
              <w:t xml:space="preserve">Manufacturer / Assembler/   Origin</w:t>
            </w:r>
          </w:p>
        </w:tc>
        <w:tc>
          <w:tcPr>
            <w:shd w:fill="auto" w:val="clear"/>
            <w:vAlign w:val="center"/>
          </w:tcPr>
          <w:p w:rsidR="00000000" w:rsidDel="00000000" w:rsidP="00000000" w:rsidRDefault="00000000" w:rsidRPr="00000000" w14:paraId="00000076">
            <w:pPr>
              <w:tabs>
                <w:tab w:val="left" w:leader="none" w:pos="1530"/>
              </w:tabs>
              <w:ind w:right="200"/>
              <w:jc w:val="center"/>
              <w:rPr>
                <w:highlight w:val="cyan"/>
              </w:rPr>
            </w:pPr>
            <w:r w:rsidDel="00000000" w:rsidR="00000000" w:rsidRPr="00000000">
              <w:rPr>
                <w:highlight w:val="cyan"/>
                <w:rtl w:val="0"/>
              </w:rPr>
              <w:t xml:space="preserve">Bidder to insert details</w:t>
            </w:r>
          </w:p>
        </w:tc>
        <w:tc>
          <w:tcPr>
            <w:shd w:fill="auto" w:val="clear"/>
            <w:vAlign w:val="center"/>
          </w:tcPr>
          <w:p w:rsidR="00000000" w:rsidDel="00000000" w:rsidP="00000000" w:rsidRDefault="00000000" w:rsidRPr="00000000" w14:paraId="00000077">
            <w:pPr>
              <w:tabs>
                <w:tab w:val="left" w:leader="none" w:pos="1530"/>
              </w:tabs>
              <w:ind w:right="-57"/>
              <w:jc w:val="center"/>
              <w:rPr>
                <w:highlight w:val="cyan"/>
              </w:rPr>
            </w:pPr>
            <w:r w:rsidDel="00000000" w:rsidR="00000000" w:rsidRPr="00000000">
              <w:rPr>
                <w:highlight w:val="cyan"/>
                <w:rtl w:val="0"/>
              </w:rPr>
              <w:t xml:space="preserve">Bidder to insert details</w:t>
            </w:r>
          </w:p>
        </w:tc>
      </w:tr>
      <w:tr>
        <w:trPr>
          <w:cantSplit w:val="0"/>
          <w:trHeight w:val="593" w:hRule="atLeast"/>
          <w:tblHeader w:val="0"/>
        </w:trPr>
        <w:tc>
          <w:tcPr>
            <w:shd w:fill="auto" w:val="clear"/>
            <w:vAlign w:val="center"/>
          </w:tcPr>
          <w:p w:rsidR="00000000" w:rsidDel="00000000" w:rsidP="00000000" w:rsidRDefault="00000000" w:rsidRPr="00000000" w14:paraId="00000078">
            <w:pPr>
              <w:tabs>
                <w:tab w:val="left" w:leader="none" w:pos="1530"/>
              </w:tabs>
              <w:rPr/>
            </w:pPr>
            <w:r w:rsidDel="00000000" w:rsidR="00000000" w:rsidRPr="00000000">
              <w:rPr>
                <w:rtl w:val="0"/>
              </w:rPr>
              <w:t xml:space="preserve">6.2</w:t>
            </w:r>
          </w:p>
        </w:tc>
        <w:tc>
          <w:tcPr>
            <w:shd w:fill="auto" w:val="clear"/>
            <w:vAlign w:val="center"/>
          </w:tcPr>
          <w:p w:rsidR="00000000" w:rsidDel="00000000" w:rsidP="00000000" w:rsidRDefault="00000000" w:rsidRPr="00000000" w14:paraId="00000079">
            <w:pPr>
              <w:rPr>
                <w:rFonts w:ascii="Calibri" w:cs="Calibri" w:eastAsia="Calibri" w:hAnsi="Calibri"/>
                <w:color w:val="000000"/>
                <w:sz w:val="22"/>
                <w:szCs w:val="22"/>
              </w:rPr>
            </w:pPr>
            <w:r w:rsidDel="00000000" w:rsidR="00000000" w:rsidRPr="00000000">
              <w:rPr>
                <w:rtl w:val="0"/>
              </w:rPr>
              <w:t xml:space="preserve">Copper AC power cable stranded type, TUV certified, double insulation material XPLE/PVC/ CU for Low voltage cable and CU/XLPE/SWA/PVC for Medium voltage cable  include remove tiles and excavation trench as per site conditions </w:t>
            </w:r>
            <w:r w:rsidDel="00000000" w:rsidR="00000000" w:rsidRPr="00000000">
              <w:rPr>
                <w:rtl w:val="0"/>
              </w:rPr>
            </w:r>
          </w:p>
        </w:tc>
        <w:tc>
          <w:tcPr>
            <w:shd w:fill="auto" w:val="clear"/>
            <w:vAlign w:val="center"/>
          </w:tcPr>
          <w:p w:rsidR="00000000" w:rsidDel="00000000" w:rsidP="00000000" w:rsidRDefault="00000000" w:rsidRPr="00000000" w14:paraId="0000007A">
            <w:pPr>
              <w:tabs>
                <w:tab w:val="left" w:leader="none" w:pos="1530"/>
              </w:tabs>
              <w:ind w:right="200"/>
              <w:jc w:val="center"/>
              <w:rPr>
                <w:b w:val="1"/>
              </w:rPr>
            </w:pPr>
            <w:sdt>
              <w:sdtPr>
                <w:tag w:val="goog_rdk_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7B">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593" w:hRule="atLeast"/>
          <w:tblHeader w:val="0"/>
        </w:trPr>
        <w:tc>
          <w:tcPr>
            <w:shd w:fill="auto" w:val="clear"/>
            <w:vAlign w:val="center"/>
          </w:tcPr>
          <w:p w:rsidR="00000000" w:rsidDel="00000000" w:rsidP="00000000" w:rsidRDefault="00000000" w:rsidRPr="00000000" w14:paraId="0000007C">
            <w:pPr>
              <w:tabs>
                <w:tab w:val="left" w:leader="none" w:pos="1530"/>
              </w:tabs>
              <w:rPr/>
            </w:pPr>
            <w:r w:rsidDel="00000000" w:rsidR="00000000" w:rsidRPr="00000000">
              <w:rPr>
                <w:rtl w:val="0"/>
              </w:rPr>
              <w:t xml:space="preserve">6.3</w:t>
            </w:r>
          </w:p>
        </w:tc>
        <w:tc>
          <w:tcPr>
            <w:shd w:fill="auto" w:val="clear"/>
          </w:tcPr>
          <w:p w:rsidR="00000000" w:rsidDel="00000000" w:rsidP="00000000" w:rsidRDefault="00000000" w:rsidRPr="00000000" w14:paraId="0000007D">
            <w:pPr>
              <w:rPr/>
            </w:pPr>
            <w:r w:rsidDel="00000000" w:rsidR="00000000" w:rsidRPr="00000000">
              <w:rPr>
                <w:rtl w:val="0"/>
              </w:rPr>
              <w:t xml:space="preserve">4C*35 sqr.mm 1kV include remove tiles and excavation trench as per site condition</w:t>
            </w:r>
          </w:p>
        </w:tc>
        <w:tc>
          <w:tcPr>
            <w:shd w:fill="auto" w:val="clear"/>
            <w:vAlign w:val="center"/>
          </w:tcPr>
          <w:p w:rsidR="00000000" w:rsidDel="00000000" w:rsidP="00000000" w:rsidRDefault="00000000" w:rsidRPr="00000000" w14:paraId="0000007E">
            <w:pPr>
              <w:tabs>
                <w:tab w:val="left" w:leader="none" w:pos="1530"/>
              </w:tabs>
              <w:ind w:right="200"/>
              <w:jc w:val="center"/>
              <w:rPr>
                <w:b w:val="1"/>
              </w:rPr>
            </w:pPr>
            <w:sdt>
              <w:sdtPr>
                <w:tag w:val="goog_rdk_10"/>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11"/>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7F">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593" w:hRule="atLeast"/>
          <w:tblHeader w:val="0"/>
        </w:trPr>
        <w:tc>
          <w:tcPr>
            <w:shd w:fill="auto" w:val="clear"/>
            <w:vAlign w:val="center"/>
          </w:tcPr>
          <w:p w:rsidR="00000000" w:rsidDel="00000000" w:rsidP="00000000" w:rsidRDefault="00000000" w:rsidRPr="00000000" w14:paraId="00000080">
            <w:pPr>
              <w:tabs>
                <w:tab w:val="left" w:leader="none" w:pos="1530"/>
              </w:tabs>
              <w:rPr/>
            </w:pPr>
            <w:r w:rsidDel="00000000" w:rsidR="00000000" w:rsidRPr="00000000">
              <w:rPr>
                <w:rtl w:val="0"/>
              </w:rPr>
              <w:t xml:space="preserve">6.4</w:t>
            </w:r>
          </w:p>
        </w:tc>
        <w:tc>
          <w:tcPr>
            <w:shd w:fill="auto" w:val="clear"/>
          </w:tcPr>
          <w:p w:rsidR="00000000" w:rsidDel="00000000" w:rsidP="00000000" w:rsidRDefault="00000000" w:rsidRPr="00000000" w14:paraId="00000081">
            <w:pPr>
              <w:rPr/>
            </w:pPr>
            <w:r w:rsidDel="00000000" w:rsidR="00000000" w:rsidRPr="00000000">
              <w:rPr>
                <w:rtl w:val="0"/>
              </w:rPr>
              <w:t xml:space="preserve">1C*400 sqr.mm  1kV include remove tiles and excavation trench as per site condition</w:t>
            </w:r>
          </w:p>
        </w:tc>
        <w:tc>
          <w:tcPr>
            <w:shd w:fill="auto" w:val="clear"/>
            <w:vAlign w:val="center"/>
          </w:tcPr>
          <w:p w:rsidR="00000000" w:rsidDel="00000000" w:rsidP="00000000" w:rsidRDefault="00000000" w:rsidRPr="00000000" w14:paraId="00000082">
            <w:pPr>
              <w:tabs>
                <w:tab w:val="left" w:leader="none" w:pos="1530"/>
              </w:tabs>
              <w:ind w:right="200"/>
              <w:jc w:val="cente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sdt>
              <w:sdtPr>
                <w:tag w:val="goog_rdk_12"/>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83">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575" w:hRule="atLeast"/>
          <w:tblHeader w:val="0"/>
        </w:trPr>
        <w:tc>
          <w:tcPr>
            <w:shd w:fill="auto" w:val="clear"/>
            <w:vAlign w:val="center"/>
          </w:tcPr>
          <w:p w:rsidR="00000000" w:rsidDel="00000000" w:rsidP="00000000" w:rsidRDefault="00000000" w:rsidRPr="00000000" w14:paraId="00000084">
            <w:pPr>
              <w:tabs>
                <w:tab w:val="left" w:leader="none" w:pos="1530"/>
              </w:tabs>
              <w:rPr>
                <w:highlight w:val="yellow"/>
              </w:rPr>
            </w:pPr>
            <w:r w:rsidDel="00000000" w:rsidR="00000000" w:rsidRPr="00000000">
              <w:rPr>
                <w:rtl w:val="0"/>
              </w:rPr>
            </w:r>
          </w:p>
        </w:tc>
        <w:tc>
          <w:tcPr>
            <w:shd w:fill="auto" w:val="clear"/>
          </w:tcPr>
          <w:p w:rsidR="00000000" w:rsidDel="00000000" w:rsidP="00000000" w:rsidRDefault="00000000" w:rsidRPr="00000000" w14:paraId="00000085">
            <w:pPr>
              <w:rPr/>
            </w:pPr>
            <w:r w:rsidDel="00000000" w:rsidR="00000000" w:rsidRPr="00000000">
              <w:rPr>
                <w:rtl w:val="0"/>
              </w:rPr>
              <w:t xml:space="preserve">3C*35 sqr.mm11KV/SWA with 12KV indoor &amp; outdoor heat shrink termination kits include remove tiles and excavation trench as per site condition</w:t>
            </w:r>
          </w:p>
        </w:tc>
        <w:tc>
          <w:tcPr>
            <w:shd w:fill="auto" w:val="clear"/>
            <w:vAlign w:val="center"/>
          </w:tcPr>
          <w:p w:rsidR="00000000" w:rsidDel="00000000" w:rsidP="00000000" w:rsidRDefault="00000000" w:rsidRPr="00000000" w14:paraId="00000086">
            <w:pPr>
              <w:tabs>
                <w:tab w:val="left" w:leader="none" w:pos="1530"/>
              </w:tabs>
              <w:ind w:right="200"/>
              <w:jc w:val="cente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sdt>
              <w:sdtPr>
                <w:tag w:val="goog_rdk_13"/>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87">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575" w:hRule="atLeast"/>
          <w:tblHeader w:val="0"/>
        </w:trPr>
        <w:tc>
          <w:tcPr>
            <w:shd w:fill="f2f2f2" w:val="clear"/>
            <w:vAlign w:val="center"/>
          </w:tcPr>
          <w:p w:rsidR="00000000" w:rsidDel="00000000" w:rsidP="00000000" w:rsidRDefault="00000000" w:rsidRPr="00000000" w14:paraId="00000088">
            <w:pPr>
              <w:tabs>
                <w:tab w:val="left" w:leader="none" w:pos="1530"/>
              </w:tabs>
              <w:rPr>
                <w:b w:val="1"/>
                <w:color w:val="000000"/>
              </w:rPr>
            </w:pPr>
            <w:r w:rsidDel="00000000" w:rsidR="00000000" w:rsidRPr="00000000">
              <w:rPr>
                <w:b w:val="1"/>
                <w:color w:val="000000"/>
                <w:rtl w:val="0"/>
              </w:rPr>
              <w:t xml:space="preserve">11</w:t>
            </w:r>
          </w:p>
        </w:tc>
        <w:tc>
          <w:tcPr>
            <w:shd w:fill="f2f2f2" w:val="clear"/>
            <w:vAlign w:val="center"/>
          </w:tcPr>
          <w:p w:rsidR="00000000" w:rsidDel="00000000" w:rsidP="00000000" w:rsidRDefault="00000000" w:rsidRPr="00000000" w14:paraId="00000089">
            <w:pPr>
              <w:tabs>
                <w:tab w:val="left" w:leader="none" w:pos="1530"/>
              </w:tabs>
              <w:rPr>
                <w:b w:val="1"/>
                <w:color w:val="000000"/>
              </w:rPr>
            </w:pPr>
            <w:r w:rsidDel="00000000" w:rsidR="00000000" w:rsidRPr="00000000">
              <w:rPr>
                <w:b w:val="1"/>
                <w:color w:val="000000"/>
                <w:rtl w:val="0"/>
              </w:rPr>
              <w:t xml:space="preserve">Earthing System (DC side of the PV Plant)</w:t>
            </w:r>
          </w:p>
        </w:tc>
        <w:tc>
          <w:tcPr>
            <w:shd w:fill="f2f2f2" w:val="clear"/>
            <w:vAlign w:val="center"/>
          </w:tcPr>
          <w:p w:rsidR="00000000" w:rsidDel="00000000" w:rsidP="00000000" w:rsidRDefault="00000000" w:rsidRPr="00000000" w14:paraId="0000008A">
            <w:pPr>
              <w:tabs>
                <w:tab w:val="left" w:leader="none" w:pos="1530"/>
              </w:tabs>
              <w:ind w:right="200"/>
              <w:jc w:val="center"/>
              <w:rPr>
                <w:rFonts w:ascii="MS Gothic" w:cs="MS Gothic" w:eastAsia="MS Gothic" w:hAnsi="MS Gothic"/>
                <w:color w:val="000000"/>
                <w:highlight w:val="yellow"/>
              </w:rPr>
            </w:pPr>
            <w:r w:rsidDel="00000000" w:rsidR="00000000" w:rsidRPr="00000000">
              <w:rPr>
                <w:rtl w:val="0"/>
              </w:rPr>
            </w:r>
          </w:p>
        </w:tc>
        <w:tc>
          <w:tcPr>
            <w:shd w:fill="f2f2f2" w:val="clear"/>
            <w:vAlign w:val="center"/>
          </w:tcPr>
          <w:p w:rsidR="00000000" w:rsidDel="00000000" w:rsidP="00000000" w:rsidRDefault="00000000" w:rsidRPr="00000000" w14:paraId="0000008B">
            <w:pPr>
              <w:tabs>
                <w:tab w:val="left" w:leader="none" w:pos="1530"/>
              </w:tabs>
              <w:ind w:right="-57"/>
              <w:jc w:val="center"/>
              <w:rPr>
                <w:highlight w:val="yellow"/>
              </w:rPr>
            </w:pPr>
            <w:r w:rsidDel="00000000" w:rsidR="00000000" w:rsidRPr="00000000">
              <w:rPr>
                <w:rtl w:val="0"/>
              </w:rPr>
            </w:r>
          </w:p>
        </w:tc>
      </w:tr>
      <w:tr>
        <w:trPr>
          <w:cantSplit w:val="0"/>
          <w:trHeight w:val="575" w:hRule="atLeast"/>
          <w:tblHeader w:val="0"/>
        </w:trPr>
        <w:tc>
          <w:tcPr>
            <w:shd w:fill="auto" w:val="clear"/>
            <w:vAlign w:val="center"/>
          </w:tcPr>
          <w:p w:rsidR="00000000" w:rsidDel="00000000" w:rsidP="00000000" w:rsidRDefault="00000000" w:rsidRPr="00000000" w14:paraId="0000008C">
            <w:pPr>
              <w:tabs>
                <w:tab w:val="left" w:leader="none" w:pos="1530"/>
              </w:tabs>
              <w:rPr/>
            </w:pPr>
            <w:r w:rsidDel="00000000" w:rsidR="00000000" w:rsidRPr="00000000">
              <w:rPr>
                <w:rtl w:val="0"/>
              </w:rPr>
              <w:t xml:space="preserve">11.1</w:t>
            </w:r>
          </w:p>
        </w:tc>
        <w:tc>
          <w:tcPr>
            <w:shd w:fill="auto" w:val="clear"/>
            <w:vAlign w:val="center"/>
          </w:tcPr>
          <w:p w:rsidR="00000000" w:rsidDel="00000000" w:rsidP="00000000" w:rsidRDefault="00000000" w:rsidRPr="00000000" w14:paraId="0000008D">
            <w:pPr>
              <w:tabs>
                <w:tab w:val="left" w:leader="none" w:pos="1530"/>
              </w:tabs>
              <w:rPr>
                <w:color w:val="000000"/>
              </w:rPr>
            </w:pPr>
            <w:r w:rsidDel="00000000" w:rsidR="00000000" w:rsidRPr="00000000">
              <w:rPr>
                <w:color w:val="000000"/>
                <w:rtl w:val="0"/>
              </w:rPr>
              <w:t xml:space="preserve">Manufacturer / Assembler/   Origin</w:t>
            </w:r>
          </w:p>
        </w:tc>
        <w:tc>
          <w:tcPr>
            <w:shd w:fill="auto" w:val="clear"/>
            <w:vAlign w:val="center"/>
          </w:tcPr>
          <w:p w:rsidR="00000000" w:rsidDel="00000000" w:rsidP="00000000" w:rsidRDefault="00000000" w:rsidRPr="00000000" w14:paraId="0000008E">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auto" w:val="clear"/>
            <w:vAlign w:val="center"/>
          </w:tcPr>
          <w:p w:rsidR="00000000" w:rsidDel="00000000" w:rsidP="00000000" w:rsidRDefault="00000000" w:rsidRPr="00000000" w14:paraId="0000008F">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575" w:hRule="atLeast"/>
          <w:tblHeader w:val="0"/>
        </w:trPr>
        <w:tc>
          <w:tcPr>
            <w:shd w:fill="auto" w:val="clear"/>
            <w:vAlign w:val="center"/>
          </w:tcPr>
          <w:p w:rsidR="00000000" w:rsidDel="00000000" w:rsidP="00000000" w:rsidRDefault="00000000" w:rsidRPr="00000000" w14:paraId="00000090">
            <w:pPr>
              <w:tabs>
                <w:tab w:val="left" w:leader="none" w:pos="1530"/>
              </w:tabs>
              <w:rPr/>
            </w:pPr>
            <w:r w:rsidDel="00000000" w:rsidR="00000000" w:rsidRPr="00000000">
              <w:rPr>
                <w:rtl w:val="0"/>
              </w:rPr>
              <w:t xml:space="preserve">11.2</w:t>
            </w:r>
          </w:p>
        </w:tc>
        <w:tc>
          <w:tcPr>
            <w:shd w:fill="auto" w:val="clear"/>
            <w:vAlign w:val="center"/>
          </w:tcPr>
          <w:p w:rsidR="00000000" w:rsidDel="00000000" w:rsidP="00000000" w:rsidRDefault="00000000" w:rsidRPr="00000000" w14:paraId="00000091">
            <w:pPr>
              <w:tabs>
                <w:tab w:val="left" w:leader="none" w:pos="1530"/>
              </w:tabs>
              <w:rPr>
                <w:color w:val="000000"/>
              </w:rPr>
            </w:pPr>
            <w:r w:rsidDel="00000000" w:rsidR="00000000" w:rsidRPr="00000000">
              <w:rPr>
                <w:color w:val="000000"/>
                <w:rtl w:val="0"/>
              </w:rPr>
              <w:t xml:space="preserve">Model </w:t>
            </w:r>
          </w:p>
        </w:tc>
        <w:tc>
          <w:tcPr>
            <w:shd w:fill="auto" w:val="clear"/>
            <w:vAlign w:val="center"/>
          </w:tcPr>
          <w:p w:rsidR="00000000" w:rsidDel="00000000" w:rsidP="00000000" w:rsidRDefault="00000000" w:rsidRPr="00000000" w14:paraId="00000092">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auto" w:val="clear"/>
            <w:vAlign w:val="center"/>
          </w:tcPr>
          <w:p w:rsidR="00000000" w:rsidDel="00000000" w:rsidP="00000000" w:rsidRDefault="00000000" w:rsidRPr="00000000" w14:paraId="00000093">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575" w:hRule="atLeast"/>
          <w:tblHeader w:val="0"/>
        </w:trPr>
        <w:tc>
          <w:tcPr>
            <w:shd w:fill="auto" w:val="clear"/>
            <w:vAlign w:val="center"/>
          </w:tcPr>
          <w:p w:rsidR="00000000" w:rsidDel="00000000" w:rsidP="00000000" w:rsidRDefault="00000000" w:rsidRPr="00000000" w14:paraId="00000094">
            <w:pPr>
              <w:tabs>
                <w:tab w:val="left" w:leader="none" w:pos="1530"/>
              </w:tabs>
              <w:rPr>
                <w:color w:val="000000"/>
              </w:rPr>
            </w:pPr>
            <w:r w:rsidDel="00000000" w:rsidR="00000000" w:rsidRPr="00000000">
              <w:rPr>
                <w:color w:val="000000"/>
                <w:rtl w:val="0"/>
              </w:rPr>
              <w:t xml:space="preserve">11.3</w:t>
            </w:r>
          </w:p>
        </w:tc>
        <w:tc>
          <w:tcPr>
            <w:shd w:fill="auto" w:val="clear"/>
            <w:vAlign w:val="center"/>
          </w:tcPr>
          <w:p w:rsidR="00000000" w:rsidDel="00000000" w:rsidP="00000000" w:rsidRDefault="00000000" w:rsidRPr="00000000" w14:paraId="0000009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Supply, install, test and commission of earthing system as per technical specifications including: </w:t>
            </w:r>
          </w:p>
        </w:tc>
        <w:tc>
          <w:tcPr>
            <w:vMerge w:val="restart"/>
            <w:shd w:fill="auto" w:val="clear"/>
            <w:vAlign w:val="center"/>
          </w:tcPr>
          <w:p w:rsidR="00000000" w:rsidDel="00000000" w:rsidP="00000000" w:rsidRDefault="00000000" w:rsidRPr="00000000" w14:paraId="00000096">
            <w:pPr>
              <w:tabs>
                <w:tab w:val="left" w:leader="none" w:pos="1530"/>
              </w:tabs>
              <w:ind w:right="200"/>
              <w:jc w:val="cente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sdt>
              <w:sdtPr>
                <w:tag w:val="goog_rdk_14"/>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vMerge w:val="restart"/>
            <w:shd w:fill="auto" w:val="clear"/>
            <w:vAlign w:val="center"/>
          </w:tcPr>
          <w:p w:rsidR="00000000" w:rsidDel="00000000" w:rsidP="00000000" w:rsidRDefault="00000000" w:rsidRPr="00000000" w14:paraId="00000097">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575" w:hRule="atLeast"/>
          <w:tblHeader w:val="0"/>
        </w:trPr>
        <w:tc>
          <w:tcPr>
            <w:shd w:fill="auto" w:val="clear"/>
            <w:vAlign w:val="center"/>
          </w:tcPr>
          <w:p w:rsidR="00000000" w:rsidDel="00000000" w:rsidP="00000000" w:rsidRDefault="00000000" w:rsidRPr="00000000" w14:paraId="00000098">
            <w:pPr>
              <w:tabs>
                <w:tab w:val="left" w:leader="none" w:pos="1530"/>
              </w:tabs>
              <w:rPr>
                <w:color w:val="000000"/>
              </w:rPr>
            </w:pPr>
            <w:r w:rsidDel="00000000" w:rsidR="00000000" w:rsidRPr="00000000">
              <w:rPr>
                <w:rtl w:val="0"/>
              </w:rPr>
            </w:r>
          </w:p>
        </w:tc>
        <w:tc>
          <w:tcPr>
            <w:shd w:fill="auto" w:val="clear"/>
            <w:vAlign w:val="center"/>
          </w:tcPr>
          <w:p w:rsidR="00000000" w:rsidDel="00000000" w:rsidP="00000000" w:rsidRDefault="00000000" w:rsidRPr="00000000" w14:paraId="0000009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Copper rods,tap-clamps, earthing pits (Y/G earthing cable, earthing pits and all system accessories)</w:t>
            </w:r>
          </w:p>
        </w:tc>
        <w:tc>
          <w:tcPr>
            <w:vMerge w:val="continue"/>
            <w:shd w:fill="auto" w:val="clear"/>
            <w:vAlign w:val="center"/>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c>
          <w:tcPr>
            <w:vMerge w:val="continue"/>
            <w:shd w:fill="auto" w:val="clear"/>
            <w:vAlign w:val="cente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r>
      <w:tr>
        <w:trPr>
          <w:cantSplit w:val="0"/>
          <w:trHeight w:val="575" w:hRule="atLeast"/>
          <w:tblHeader w:val="0"/>
        </w:trPr>
        <w:tc>
          <w:tcPr>
            <w:shd w:fill="auto" w:val="clear"/>
            <w:vAlign w:val="center"/>
          </w:tcPr>
          <w:p w:rsidR="00000000" w:rsidDel="00000000" w:rsidP="00000000" w:rsidRDefault="00000000" w:rsidRPr="00000000" w14:paraId="0000009C">
            <w:pPr>
              <w:tabs>
                <w:tab w:val="left" w:leader="none" w:pos="1530"/>
              </w:tabs>
              <w:rPr>
                <w:color w:val="000000"/>
              </w:rPr>
            </w:pPr>
            <w:r w:rsidDel="00000000" w:rsidR="00000000" w:rsidRPr="00000000">
              <w:rPr>
                <w:rtl w:val="0"/>
              </w:rPr>
            </w:r>
          </w:p>
        </w:tc>
        <w:tc>
          <w:tcPr>
            <w:shd w:fill="auto" w:val="clear"/>
            <w:vAlign w:val="center"/>
          </w:tcPr>
          <w:p w:rsidR="00000000" w:rsidDel="00000000" w:rsidP="00000000" w:rsidRDefault="00000000" w:rsidRPr="00000000" w14:paraId="0000009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Earth bus bars and terminations</w:t>
            </w:r>
          </w:p>
        </w:tc>
        <w:tc>
          <w:tcPr>
            <w:vMerge w:val="continue"/>
            <w:shd w:fill="auto" w:val="clear"/>
            <w:vAlign w:val="center"/>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c>
          <w:tcPr>
            <w:vMerge w:val="continue"/>
            <w:shd w:fill="auto" w:val="clear"/>
            <w:vAlign w:val="center"/>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r>
      <w:tr>
        <w:trPr>
          <w:cantSplit w:val="0"/>
          <w:trHeight w:val="575" w:hRule="atLeast"/>
          <w:tblHeader w:val="0"/>
        </w:trPr>
        <w:tc>
          <w:tcPr>
            <w:shd w:fill="auto" w:val="clear"/>
            <w:vAlign w:val="center"/>
          </w:tcPr>
          <w:p w:rsidR="00000000" w:rsidDel="00000000" w:rsidP="00000000" w:rsidRDefault="00000000" w:rsidRPr="00000000" w14:paraId="000000A0">
            <w:pPr>
              <w:tabs>
                <w:tab w:val="left" w:leader="none" w:pos="1530"/>
              </w:tabs>
              <w:rPr>
                <w:color w:val="000000"/>
              </w:rPr>
            </w:pPr>
            <w:r w:rsidDel="00000000" w:rsidR="00000000" w:rsidRPr="00000000">
              <w:rPr>
                <w:rtl w:val="0"/>
              </w:rPr>
            </w:r>
          </w:p>
        </w:tc>
        <w:tc>
          <w:tcPr>
            <w:shd w:fill="auto" w:val="clear"/>
            <w:vAlign w:val="center"/>
          </w:tcPr>
          <w:p w:rsidR="00000000" w:rsidDel="00000000" w:rsidP="00000000" w:rsidRDefault="00000000" w:rsidRPr="00000000" w14:paraId="000000A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70mm2 bare copper cable on main runs</w:t>
            </w:r>
          </w:p>
        </w:tc>
        <w:tc>
          <w:tcPr>
            <w:vMerge w:val="continue"/>
            <w:shd w:fill="auto" w:val="clear"/>
            <w:vAlign w:val="center"/>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c>
          <w:tcPr>
            <w:vMerge w:val="continue"/>
            <w:shd w:fill="auto" w:val="clear"/>
            <w:vAlign w:val="center"/>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r>
      <w:tr>
        <w:trPr>
          <w:cantSplit w:val="0"/>
          <w:trHeight w:val="288" w:hRule="atLeast"/>
          <w:tblHeader w:val="0"/>
        </w:trPr>
        <w:tc>
          <w:tcPr>
            <w:shd w:fill="f2f2f2" w:val="clear"/>
            <w:vAlign w:val="center"/>
          </w:tcPr>
          <w:p w:rsidR="00000000" w:rsidDel="00000000" w:rsidP="00000000" w:rsidRDefault="00000000" w:rsidRPr="00000000" w14:paraId="000000A4">
            <w:pPr>
              <w:tabs>
                <w:tab w:val="left" w:leader="none" w:pos="1530"/>
              </w:tabs>
              <w:rPr>
                <w:b w:val="1"/>
                <w:color w:val="000000"/>
              </w:rPr>
            </w:pPr>
            <w:r w:rsidDel="00000000" w:rsidR="00000000" w:rsidRPr="00000000">
              <w:rPr>
                <w:rtl w:val="0"/>
              </w:rPr>
            </w:r>
          </w:p>
        </w:tc>
        <w:tc>
          <w:tcPr>
            <w:shd w:fill="f2f2f2" w:val="clear"/>
            <w:vAlign w:val="center"/>
          </w:tcPr>
          <w:p w:rsidR="00000000" w:rsidDel="00000000" w:rsidP="00000000" w:rsidRDefault="00000000" w:rsidRPr="00000000" w14:paraId="000000A5">
            <w:pPr>
              <w:tabs>
                <w:tab w:val="left" w:leader="none" w:pos="1530"/>
              </w:tabs>
              <w:rPr>
                <w:b w:val="1"/>
                <w:color w:val="000000"/>
              </w:rPr>
            </w:pPr>
            <w:r w:rsidDel="00000000" w:rsidR="00000000" w:rsidRPr="00000000">
              <w:rPr>
                <w:b w:val="1"/>
                <w:color w:val="000000"/>
                <w:rtl w:val="0"/>
              </w:rPr>
              <w:t xml:space="preserve">Lightning System   </w:t>
            </w:r>
          </w:p>
        </w:tc>
        <w:tc>
          <w:tcPr>
            <w:shd w:fill="f2f2f2" w:val="clear"/>
            <w:vAlign w:val="bottom"/>
          </w:tcPr>
          <w:p w:rsidR="00000000" w:rsidDel="00000000" w:rsidP="00000000" w:rsidRDefault="00000000" w:rsidRPr="00000000" w14:paraId="000000A6">
            <w:pPr>
              <w:tabs>
                <w:tab w:val="left" w:leader="none" w:pos="1530"/>
              </w:tabs>
              <w:ind w:right="200"/>
              <w:jc w:val="center"/>
              <w:rPr>
                <w:color w:val="000000"/>
              </w:rPr>
            </w:pPr>
            <w:r w:rsidDel="00000000" w:rsidR="00000000" w:rsidRPr="00000000">
              <w:rPr>
                <w:rtl w:val="0"/>
              </w:rPr>
            </w:r>
          </w:p>
        </w:tc>
        <w:tc>
          <w:tcPr>
            <w:shd w:fill="f2f2f2" w:val="clear"/>
            <w:vAlign w:val="bottom"/>
          </w:tcPr>
          <w:p w:rsidR="00000000" w:rsidDel="00000000" w:rsidP="00000000" w:rsidRDefault="00000000" w:rsidRPr="00000000" w14:paraId="000000A7">
            <w:pPr>
              <w:tabs>
                <w:tab w:val="left" w:leader="none" w:pos="1530"/>
              </w:tabs>
              <w:ind w:right="-57"/>
              <w:jc w:val="center"/>
              <w:rPr>
                <w:color w:val="000000"/>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A8">
            <w:pPr>
              <w:tabs>
                <w:tab w:val="left" w:leader="none" w:pos="1530"/>
              </w:tabs>
              <w:rPr/>
            </w:pPr>
            <w:r w:rsidDel="00000000" w:rsidR="00000000" w:rsidRPr="00000000">
              <w:rPr>
                <w:rtl w:val="0"/>
              </w:rPr>
              <w:t xml:space="preserve">11.1</w:t>
            </w:r>
          </w:p>
        </w:tc>
        <w:tc>
          <w:tcPr>
            <w:shd w:fill="ffffff" w:val="clear"/>
            <w:vAlign w:val="center"/>
          </w:tcPr>
          <w:p w:rsidR="00000000" w:rsidDel="00000000" w:rsidP="00000000" w:rsidRDefault="00000000" w:rsidRPr="00000000" w14:paraId="000000A9">
            <w:pPr>
              <w:tabs>
                <w:tab w:val="left" w:leader="none" w:pos="1530"/>
              </w:tabs>
              <w:rPr>
                <w:color w:val="000000"/>
              </w:rPr>
            </w:pPr>
            <w:r w:rsidDel="00000000" w:rsidR="00000000" w:rsidRPr="00000000">
              <w:rPr>
                <w:color w:val="000000"/>
                <w:rtl w:val="0"/>
              </w:rPr>
              <w:t xml:space="preserve">Manufacturer / Assembler/   Origin</w:t>
            </w:r>
          </w:p>
        </w:tc>
        <w:tc>
          <w:tcPr>
            <w:shd w:fill="ffffff" w:val="clear"/>
            <w:vAlign w:val="center"/>
          </w:tcPr>
          <w:p w:rsidR="00000000" w:rsidDel="00000000" w:rsidP="00000000" w:rsidRDefault="00000000" w:rsidRPr="00000000" w14:paraId="000000AA">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ffffff" w:val="clear"/>
            <w:vAlign w:val="center"/>
          </w:tcPr>
          <w:p w:rsidR="00000000" w:rsidDel="00000000" w:rsidP="00000000" w:rsidRDefault="00000000" w:rsidRPr="00000000" w14:paraId="000000AB">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332" w:hRule="atLeast"/>
          <w:tblHeader w:val="0"/>
        </w:trPr>
        <w:tc>
          <w:tcPr>
            <w:shd w:fill="ffffff" w:val="clear"/>
            <w:vAlign w:val="center"/>
          </w:tcPr>
          <w:p w:rsidR="00000000" w:rsidDel="00000000" w:rsidP="00000000" w:rsidRDefault="00000000" w:rsidRPr="00000000" w14:paraId="000000AC">
            <w:pPr>
              <w:tabs>
                <w:tab w:val="left" w:leader="none" w:pos="1530"/>
              </w:tabs>
              <w:rPr/>
            </w:pPr>
            <w:r w:rsidDel="00000000" w:rsidR="00000000" w:rsidRPr="00000000">
              <w:rPr>
                <w:rtl w:val="0"/>
              </w:rPr>
              <w:t xml:space="preserve">11.2</w:t>
            </w:r>
          </w:p>
        </w:tc>
        <w:tc>
          <w:tcPr>
            <w:shd w:fill="ffffff" w:val="clear"/>
            <w:vAlign w:val="center"/>
          </w:tcPr>
          <w:p w:rsidR="00000000" w:rsidDel="00000000" w:rsidP="00000000" w:rsidRDefault="00000000" w:rsidRPr="00000000" w14:paraId="000000AD">
            <w:pPr>
              <w:tabs>
                <w:tab w:val="left" w:leader="none" w:pos="1530"/>
              </w:tabs>
              <w:rPr>
                <w:color w:val="000000"/>
              </w:rPr>
            </w:pPr>
            <w:r w:rsidDel="00000000" w:rsidR="00000000" w:rsidRPr="00000000">
              <w:rPr>
                <w:color w:val="000000"/>
                <w:rtl w:val="0"/>
              </w:rPr>
              <w:t xml:space="preserve">Model </w:t>
            </w:r>
          </w:p>
        </w:tc>
        <w:tc>
          <w:tcPr>
            <w:shd w:fill="ffffff" w:val="clear"/>
            <w:vAlign w:val="center"/>
          </w:tcPr>
          <w:p w:rsidR="00000000" w:rsidDel="00000000" w:rsidP="00000000" w:rsidRDefault="00000000" w:rsidRPr="00000000" w14:paraId="000000AE">
            <w:pPr>
              <w:tabs>
                <w:tab w:val="left" w:leader="none" w:pos="1530"/>
              </w:tabs>
              <w:ind w:right="200"/>
              <w:jc w:val="center"/>
              <w:rPr>
                <w:b w:val="1"/>
              </w:rPr>
            </w:pPr>
            <w:bookmarkStart w:colFirst="0" w:colLast="0" w:name="_heading=h.gjdgxs" w:id="0"/>
            <w:bookmarkEnd w:id="0"/>
            <w:r w:rsidDel="00000000" w:rsidR="00000000" w:rsidRPr="00000000">
              <w:rPr>
                <w:highlight w:val="cyan"/>
                <w:rtl w:val="0"/>
              </w:rPr>
              <w:t xml:space="preserve">Bidder to insert details</w:t>
            </w:r>
            <w:r w:rsidDel="00000000" w:rsidR="00000000" w:rsidRPr="00000000">
              <w:rPr>
                <w:rtl w:val="0"/>
              </w:rPr>
            </w:r>
          </w:p>
        </w:tc>
        <w:tc>
          <w:tcPr>
            <w:shd w:fill="ffffff" w:val="clear"/>
            <w:vAlign w:val="center"/>
          </w:tcPr>
          <w:p w:rsidR="00000000" w:rsidDel="00000000" w:rsidP="00000000" w:rsidRDefault="00000000" w:rsidRPr="00000000" w14:paraId="000000AF">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B0">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0B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Copper Air Termination Rod and all system accessories)</w:t>
            </w:r>
          </w:p>
        </w:tc>
        <w:tc>
          <w:tcPr>
            <w:shd w:fill="ffffff" w:val="clear"/>
            <w:vAlign w:val="center"/>
          </w:tcPr>
          <w:p w:rsidR="00000000" w:rsidDel="00000000" w:rsidP="00000000" w:rsidRDefault="00000000" w:rsidRPr="00000000" w14:paraId="000000B2">
            <w:pPr>
              <w:tabs>
                <w:tab w:val="left" w:leader="none" w:pos="1530"/>
              </w:tabs>
              <w:ind w:right="200"/>
              <w:jc w:val="cente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sdt>
              <w:sdtPr>
                <w:tag w:val="goog_rdk_15"/>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0B3">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B4">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0B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Manholes 1mx1m including all required civil works</w:t>
            </w:r>
          </w:p>
        </w:tc>
        <w:tc>
          <w:tcPr>
            <w:shd w:fill="ffffff" w:val="clear"/>
            <w:vAlign w:val="center"/>
          </w:tcPr>
          <w:p w:rsidR="00000000" w:rsidDel="00000000" w:rsidP="00000000" w:rsidRDefault="00000000" w:rsidRPr="00000000" w14:paraId="000000B6">
            <w:pPr>
              <w:tabs>
                <w:tab w:val="left" w:leader="none" w:pos="1530"/>
              </w:tabs>
              <w:ind w:right="200"/>
              <w:jc w:val="cente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sdt>
              <w:sdtPr>
                <w:tag w:val="goog_rdk_16"/>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0B7">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2f2f2" w:val="clear"/>
            <w:vAlign w:val="center"/>
          </w:tcPr>
          <w:p w:rsidR="00000000" w:rsidDel="00000000" w:rsidP="00000000" w:rsidRDefault="00000000" w:rsidRPr="00000000" w14:paraId="000000B8">
            <w:pPr>
              <w:tabs>
                <w:tab w:val="left" w:leader="none" w:pos="1530"/>
              </w:tabs>
              <w:rPr>
                <w:color w:val="000000"/>
              </w:rPr>
            </w:pPr>
            <w:r w:rsidDel="00000000" w:rsidR="00000000" w:rsidRPr="00000000">
              <w:rPr>
                <w:rtl w:val="0"/>
              </w:rPr>
            </w:r>
          </w:p>
        </w:tc>
        <w:tc>
          <w:tcPr>
            <w:shd w:fill="f2f2f2" w:val="clear"/>
            <w:vAlign w:val="center"/>
          </w:tcPr>
          <w:p w:rsidR="00000000" w:rsidDel="00000000" w:rsidP="00000000" w:rsidRDefault="00000000" w:rsidRPr="00000000" w14:paraId="000000B9">
            <w:pPr>
              <w:tabs>
                <w:tab w:val="left" w:leader="none" w:pos="1530"/>
              </w:tabs>
              <w:rPr>
                <w:b w:val="1"/>
                <w:color w:val="000000"/>
              </w:rPr>
            </w:pPr>
            <w:r w:rsidDel="00000000" w:rsidR="00000000" w:rsidRPr="00000000">
              <w:rPr>
                <w:b w:val="1"/>
                <w:color w:val="000000"/>
                <w:rtl w:val="0"/>
              </w:rPr>
              <w:t xml:space="preserve">Monitoring System</w:t>
            </w:r>
          </w:p>
        </w:tc>
        <w:tc>
          <w:tcPr>
            <w:shd w:fill="f2f2f2" w:val="clear"/>
            <w:vAlign w:val="bottom"/>
          </w:tcPr>
          <w:p w:rsidR="00000000" w:rsidDel="00000000" w:rsidP="00000000" w:rsidRDefault="00000000" w:rsidRPr="00000000" w14:paraId="000000BA">
            <w:pPr>
              <w:tabs>
                <w:tab w:val="left" w:leader="none" w:pos="1530"/>
              </w:tabs>
              <w:ind w:right="200"/>
              <w:jc w:val="center"/>
              <w:rPr>
                <w:color w:val="000000"/>
              </w:rPr>
            </w:pPr>
            <w:r w:rsidDel="00000000" w:rsidR="00000000" w:rsidRPr="00000000">
              <w:rPr>
                <w:rtl w:val="0"/>
              </w:rPr>
            </w:r>
          </w:p>
        </w:tc>
        <w:tc>
          <w:tcPr>
            <w:shd w:fill="f2f2f2" w:val="clear"/>
            <w:vAlign w:val="bottom"/>
          </w:tcPr>
          <w:p w:rsidR="00000000" w:rsidDel="00000000" w:rsidP="00000000" w:rsidRDefault="00000000" w:rsidRPr="00000000" w14:paraId="000000BB">
            <w:pPr>
              <w:tabs>
                <w:tab w:val="left" w:leader="none" w:pos="1530"/>
              </w:tabs>
              <w:ind w:right="-57"/>
              <w:jc w:val="center"/>
              <w:rPr>
                <w:color w:val="000000"/>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BC">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0BD">
            <w:pPr>
              <w:tabs>
                <w:tab w:val="left" w:leader="none" w:pos="1530"/>
              </w:tabs>
              <w:rPr>
                <w:color w:val="000000"/>
              </w:rPr>
            </w:pPr>
            <w:r w:rsidDel="00000000" w:rsidR="00000000" w:rsidRPr="00000000">
              <w:rPr>
                <w:color w:val="000000"/>
                <w:rtl w:val="0"/>
              </w:rPr>
              <w:t xml:space="preserve">Manufacturer / Assembler/   Origin</w:t>
            </w:r>
          </w:p>
        </w:tc>
        <w:tc>
          <w:tcPr>
            <w:shd w:fill="ffffff" w:val="clear"/>
            <w:vAlign w:val="center"/>
          </w:tcPr>
          <w:p w:rsidR="00000000" w:rsidDel="00000000" w:rsidP="00000000" w:rsidRDefault="00000000" w:rsidRPr="00000000" w14:paraId="000000BE">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ffffff" w:val="clear"/>
            <w:vAlign w:val="center"/>
          </w:tcPr>
          <w:p w:rsidR="00000000" w:rsidDel="00000000" w:rsidP="00000000" w:rsidRDefault="00000000" w:rsidRPr="00000000" w14:paraId="000000BF">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C0">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0C1">
            <w:pPr>
              <w:tabs>
                <w:tab w:val="left" w:leader="none" w:pos="1530"/>
              </w:tabs>
              <w:rPr>
                <w:color w:val="000000"/>
              </w:rPr>
            </w:pPr>
            <w:r w:rsidDel="00000000" w:rsidR="00000000" w:rsidRPr="00000000">
              <w:rPr>
                <w:color w:val="000000"/>
                <w:rtl w:val="0"/>
              </w:rPr>
              <w:t xml:space="preserve">Model </w:t>
            </w:r>
          </w:p>
        </w:tc>
        <w:tc>
          <w:tcPr>
            <w:shd w:fill="ffffff" w:val="clear"/>
            <w:vAlign w:val="center"/>
          </w:tcPr>
          <w:p w:rsidR="00000000" w:rsidDel="00000000" w:rsidP="00000000" w:rsidRDefault="00000000" w:rsidRPr="00000000" w14:paraId="000000C2">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ffffff" w:val="clear"/>
            <w:vAlign w:val="center"/>
          </w:tcPr>
          <w:p w:rsidR="00000000" w:rsidDel="00000000" w:rsidP="00000000" w:rsidRDefault="00000000" w:rsidRPr="00000000" w14:paraId="000000C3">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C4">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0C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Supply, install, test and commission of Data logger and monitoring system as per technical specifications including:</w:t>
            </w:r>
          </w:p>
        </w:tc>
        <w:tc>
          <w:tcPr>
            <w:shd w:fill="auto" w:val="clear"/>
            <w:vAlign w:val="center"/>
          </w:tcPr>
          <w:p w:rsidR="00000000" w:rsidDel="00000000" w:rsidP="00000000" w:rsidRDefault="00000000" w:rsidRPr="00000000" w14:paraId="000000C6">
            <w:pPr>
              <w:tabs>
                <w:tab w:val="left" w:leader="none" w:pos="1530"/>
              </w:tabs>
              <w:ind w:right="200"/>
              <w:jc w:val="center"/>
              <w:rPr>
                <w:b w:val="1"/>
              </w:rPr>
            </w:pPr>
            <w:sdt>
              <w:sdtPr>
                <w:tag w:val="goog_rdk_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C7">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C8">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0C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Weather station including (Global horizontal irradiance pyranometers; plane of Array Irradiance pyranometers, shielded and ventilated ambient temperature sensors, module temperature sensor, wind speed sensors)</w:t>
            </w:r>
          </w:p>
        </w:tc>
        <w:tc>
          <w:tcPr>
            <w:shd w:fill="auto" w:val="clear"/>
            <w:vAlign w:val="center"/>
          </w:tcPr>
          <w:p w:rsidR="00000000" w:rsidDel="00000000" w:rsidP="00000000" w:rsidRDefault="00000000" w:rsidRPr="00000000" w14:paraId="000000CA">
            <w:pPr>
              <w:tabs>
                <w:tab w:val="left" w:leader="none" w:pos="1530"/>
              </w:tabs>
              <w:ind w:right="200"/>
              <w:jc w:val="center"/>
              <w:rPr>
                <w:b w:val="1"/>
              </w:rPr>
            </w:pPr>
            <w:sdt>
              <w:sdtPr>
                <w:tag w:val="goog_rdk_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CB">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CC">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0C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50-inch TV screen and display interface for indoor use</w:t>
            </w:r>
          </w:p>
        </w:tc>
        <w:tc>
          <w:tcPr>
            <w:shd w:fill="auto" w:val="clear"/>
            <w:vAlign w:val="center"/>
          </w:tcPr>
          <w:p w:rsidR="00000000" w:rsidDel="00000000" w:rsidP="00000000" w:rsidRDefault="00000000" w:rsidRPr="00000000" w14:paraId="000000CE">
            <w:pPr>
              <w:tabs>
                <w:tab w:val="left" w:leader="none" w:pos="1530"/>
              </w:tabs>
              <w:ind w:right="200"/>
              <w:jc w:val="center"/>
              <w:rPr>
                <w:b w:val="1"/>
              </w:rPr>
            </w:pPr>
            <w:sdt>
              <w:sdtPr>
                <w:tag w:val="goog_rdk_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CF">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D0">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0D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Four_quadrant power analysers with communication capabilities</w:t>
            </w:r>
          </w:p>
        </w:tc>
        <w:tc>
          <w:tcPr>
            <w:shd w:fill="ffffff" w:val="clear"/>
            <w:vAlign w:val="center"/>
          </w:tcPr>
          <w:p w:rsidR="00000000" w:rsidDel="00000000" w:rsidP="00000000" w:rsidRDefault="00000000" w:rsidRPr="00000000" w14:paraId="000000D2">
            <w:pPr>
              <w:tabs>
                <w:tab w:val="left" w:leader="none" w:pos="1530"/>
              </w:tabs>
              <w:ind w:right="200"/>
              <w:jc w:val="cente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sdt>
              <w:sdtPr>
                <w:tag w:val="goog_rdk_23"/>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0D3">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D4">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0D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Network switch, router,  internet  modem and line;</w:t>
            </w:r>
          </w:p>
        </w:tc>
        <w:tc>
          <w:tcPr>
            <w:shd w:fill="ffffff" w:val="clear"/>
            <w:vAlign w:val="center"/>
          </w:tcPr>
          <w:p w:rsidR="00000000" w:rsidDel="00000000" w:rsidP="00000000" w:rsidRDefault="00000000" w:rsidRPr="00000000" w14:paraId="000000D6">
            <w:pPr>
              <w:tabs>
                <w:tab w:val="left" w:leader="none" w:pos="1530"/>
              </w:tabs>
              <w:ind w:right="200"/>
              <w:jc w:val="cente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sdt>
              <w:sdtPr>
                <w:tag w:val="goog_rdk_24"/>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0D7">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D8">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0D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UPS 1000W, 1kWh battery, voltage levels as per proposed system requirements</w:t>
            </w:r>
          </w:p>
        </w:tc>
        <w:tc>
          <w:tcPr>
            <w:shd w:fill="ffffff" w:val="clear"/>
            <w:vAlign w:val="center"/>
          </w:tcPr>
          <w:p w:rsidR="00000000" w:rsidDel="00000000" w:rsidP="00000000" w:rsidRDefault="00000000" w:rsidRPr="00000000" w14:paraId="000000DA">
            <w:pPr>
              <w:tabs>
                <w:tab w:val="left" w:leader="none" w:pos="1530"/>
              </w:tabs>
              <w:ind w:right="200"/>
              <w:jc w:val="cente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sdt>
              <w:sdtPr>
                <w:tag w:val="goog_rdk_25"/>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0DB">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2f2f2" w:val="clear"/>
            <w:vAlign w:val="center"/>
          </w:tcPr>
          <w:p w:rsidR="00000000" w:rsidDel="00000000" w:rsidP="00000000" w:rsidRDefault="00000000" w:rsidRPr="00000000" w14:paraId="000000DC">
            <w:pPr>
              <w:tabs>
                <w:tab w:val="left" w:leader="none" w:pos="1530"/>
              </w:tabs>
              <w:rPr>
                <w:color w:val="000000"/>
              </w:rPr>
            </w:pPr>
            <w:r w:rsidDel="00000000" w:rsidR="00000000" w:rsidRPr="00000000">
              <w:rPr>
                <w:rtl w:val="0"/>
              </w:rPr>
            </w:r>
          </w:p>
        </w:tc>
        <w:tc>
          <w:tcPr>
            <w:shd w:fill="f2f2f2" w:val="clear"/>
            <w:vAlign w:val="center"/>
          </w:tcPr>
          <w:p w:rsidR="00000000" w:rsidDel="00000000" w:rsidP="00000000" w:rsidRDefault="00000000" w:rsidRPr="00000000" w14:paraId="000000DD">
            <w:pPr>
              <w:tabs>
                <w:tab w:val="left" w:leader="none" w:pos="1530"/>
              </w:tabs>
              <w:rPr>
                <w:b w:val="1"/>
                <w:color w:val="000000"/>
              </w:rPr>
            </w:pPr>
            <w:r w:rsidDel="00000000" w:rsidR="00000000" w:rsidRPr="00000000">
              <w:rPr>
                <w:b w:val="1"/>
                <w:color w:val="000000"/>
                <w:rtl w:val="0"/>
              </w:rPr>
              <w:t xml:space="preserve">AC Totalizer Box</w:t>
            </w:r>
          </w:p>
        </w:tc>
        <w:tc>
          <w:tcPr>
            <w:shd w:fill="f2f2f2" w:val="clear"/>
            <w:vAlign w:val="bottom"/>
          </w:tcPr>
          <w:p w:rsidR="00000000" w:rsidDel="00000000" w:rsidP="00000000" w:rsidRDefault="00000000" w:rsidRPr="00000000" w14:paraId="000000DE">
            <w:pPr>
              <w:tabs>
                <w:tab w:val="left" w:leader="none" w:pos="1530"/>
              </w:tabs>
              <w:ind w:right="200"/>
              <w:jc w:val="center"/>
              <w:rPr>
                <w:color w:val="000000"/>
              </w:rPr>
            </w:pPr>
            <w:r w:rsidDel="00000000" w:rsidR="00000000" w:rsidRPr="00000000">
              <w:rPr>
                <w:rtl w:val="0"/>
              </w:rPr>
            </w:r>
          </w:p>
        </w:tc>
        <w:tc>
          <w:tcPr>
            <w:shd w:fill="f2f2f2" w:val="clear"/>
            <w:vAlign w:val="bottom"/>
          </w:tcPr>
          <w:p w:rsidR="00000000" w:rsidDel="00000000" w:rsidP="00000000" w:rsidRDefault="00000000" w:rsidRPr="00000000" w14:paraId="000000DF">
            <w:pPr>
              <w:tabs>
                <w:tab w:val="left" w:leader="none" w:pos="1530"/>
              </w:tabs>
              <w:ind w:right="-57"/>
              <w:jc w:val="center"/>
              <w:rPr>
                <w:color w:val="000000"/>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0E0">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0E1">
            <w:pPr>
              <w:tabs>
                <w:tab w:val="left" w:leader="none" w:pos="1530"/>
              </w:tabs>
              <w:rPr>
                <w:color w:val="000000"/>
              </w:rPr>
            </w:pPr>
            <w:r w:rsidDel="00000000" w:rsidR="00000000" w:rsidRPr="00000000">
              <w:rPr>
                <w:color w:val="000000"/>
                <w:rtl w:val="0"/>
              </w:rPr>
              <w:t xml:space="preserve">Manufacturer / Assembler/   Origin</w:t>
            </w:r>
          </w:p>
        </w:tc>
        <w:tc>
          <w:tcPr>
            <w:shd w:fill="ffffff" w:val="clear"/>
            <w:vAlign w:val="center"/>
          </w:tcPr>
          <w:p w:rsidR="00000000" w:rsidDel="00000000" w:rsidP="00000000" w:rsidRDefault="00000000" w:rsidRPr="00000000" w14:paraId="000000E2">
            <w:pPr>
              <w:tabs>
                <w:tab w:val="left" w:leader="none" w:pos="1530"/>
              </w:tabs>
              <w:ind w:right="200"/>
              <w:jc w:val="center"/>
              <w:rPr>
                <w:highlight w:val="cyan"/>
              </w:rPr>
            </w:pPr>
            <w:r w:rsidDel="00000000" w:rsidR="00000000" w:rsidRPr="00000000">
              <w:rPr>
                <w:highlight w:val="cyan"/>
                <w:rtl w:val="0"/>
              </w:rPr>
              <w:t xml:space="preserve">Bidder to insert details</w:t>
            </w:r>
          </w:p>
        </w:tc>
        <w:tc>
          <w:tcPr>
            <w:shd w:fill="ffffff" w:val="clear"/>
            <w:vAlign w:val="center"/>
          </w:tcPr>
          <w:p w:rsidR="00000000" w:rsidDel="00000000" w:rsidP="00000000" w:rsidRDefault="00000000" w:rsidRPr="00000000" w14:paraId="000000E3">
            <w:pPr>
              <w:tabs>
                <w:tab w:val="left" w:leader="none" w:pos="1530"/>
              </w:tabs>
              <w:ind w:right="-57"/>
              <w:jc w:val="center"/>
              <w:rPr>
                <w:highlight w:val="cyan"/>
              </w:rPr>
            </w:pPr>
            <w:r w:rsidDel="00000000" w:rsidR="00000000" w:rsidRPr="00000000">
              <w:rPr>
                <w:highlight w:val="cyan"/>
                <w:rtl w:val="0"/>
              </w:rPr>
              <w:t xml:space="preserve">Bidder to insert details</w:t>
            </w:r>
          </w:p>
        </w:tc>
      </w:tr>
      <w:tr>
        <w:trPr>
          <w:cantSplit w:val="0"/>
          <w:trHeight w:val="288" w:hRule="atLeast"/>
          <w:tblHeader w:val="0"/>
        </w:trPr>
        <w:tc>
          <w:tcPr>
            <w:shd w:fill="ffffff" w:val="clear"/>
            <w:vAlign w:val="center"/>
          </w:tcPr>
          <w:p w:rsidR="00000000" w:rsidDel="00000000" w:rsidP="00000000" w:rsidRDefault="00000000" w:rsidRPr="00000000" w14:paraId="000000E4">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0E5">
            <w:pPr>
              <w:tabs>
                <w:tab w:val="left" w:leader="none" w:pos="1530"/>
              </w:tabs>
              <w:rPr>
                <w:color w:val="000000"/>
              </w:rPr>
            </w:pPr>
            <w:r w:rsidDel="00000000" w:rsidR="00000000" w:rsidRPr="00000000">
              <w:rPr>
                <w:color w:val="000000"/>
                <w:rtl w:val="0"/>
              </w:rPr>
              <w:t xml:space="preserve">Model </w:t>
            </w:r>
          </w:p>
        </w:tc>
        <w:tc>
          <w:tcPr>
            <w:shd w:fill="ffffff" w:val="clear"/>
            <w:vAlign w:val="center"/>
          </w:tcPr>
          <w:p w:rsidR="00000000" w:rsidDel="00000000" w:rsidP="00000000" w:rsidRDefault="00000000" w:rsidRPr="00000000" w14:paraId="000000E6">
            <w:pPr>
              <w:tabs>
                <w:tab w:val="left" w:leader="none" w:pos="1530"/>
              </w:tabs>
              <w:ind w:right="200"/>
              <w:jc w:val="center"/>
              <w:rPr>
                <w:highlight w:val="cyan"/>
              </w:rPr>
            </w:pPr>
            <w:r w:rsidDel="00000000" w:rsidR="00000000" w:rsidRPr="00000000">
              <w:rPr>
                <w:highlight w:val="cyan"/>
                <w:rtl w:val="0"/>
              </w:rPr>
              <w:t xml:space="preserve">Bidder to insert details</w:t>
            </w:r>
          </w:p>
        </w:tc>
        <w:tc>
          <w:tcPr>
            <w:shd w:fill="ffffff" w:val="clear"/>
            <w:vAlign w:val="center"/>
          </w:tcPr>
          <w:p w:rsidR="00000000" w:rsidDel="00000000" w:rsidP="00000000" w:rsidRDefault="00000000" w:rsidRPr="00000000" w14:paraId="000000E7">
            <w:pPr>
              <w:tabs>
                <w:tab w:val="left" w:leader="none" w:pos="1530"/>
              </w:tabs>
              <w:ind w:right="-57"/>
              <w:jc w:val="center"/>
              <w:rPr>
                <w:highlight w:val="cyan"/>
              </w:rPr>
            </w:pPr>
            <w:r w:rsidDel="00000000" w:rsidR="00000000" w:rsidRPr="00000000">
              <w:rPr>
                <w:highlight w:val="cyan"/>
                <w:rtl w:val="0"/>
              </w:rPr>
              <w:t xml:space="preserve">Bidder to insert details</w:t>
            </w:r>
          </w:p>
        </w:tc>
      </w:tr>
      <w:tr>
        <w:trPr>
          <w:cantSplit w:val="0"/>
          <w:trHeight w:val="651" w:hRule="atLeast"/>
          <w:tblHeader w:val="0"/>
        </w:trPr>
        <w:tc>
          <w:tcPr>
            <w:shd w:fill="ffffff" w:val="clear"/>
            <w:vAlign w:val="center"/>
          </w:tcPr>
          <w:p w:rsidR="00000000" w:rsidDel="00000000" w:rsidP="00000000" w:rsidRDefault="00000000" w:rsidRPr="00000000" w14:paraId="000000E8">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0E9">
            <w:pPr>
              <w:tabs>
                <w:tab w:val="left" w:leader="none" w:pos="1530"/>
              </w:tabs>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distribution board ,(AC Totalizer Box) should be suitable to accommodate:</w:t>
            </w:r>
          </w:p>
        </w:tc>
        <w:tc>
          <w:tcPr>
            <w:shd w:fill="ffffff" w:val="clear"/>
            <w:vAlign w:val="center"/>
          </w:tcPr>
          <w:p w:rsidR="00000000" w:rsidDel="00000000" w:rsidP="00000000" w:rsidRDefault="00000000" w:rsidRPr="00000000" w14:paraId="000000EA">
            <w:pPr>
              <w:tabs>
                <w:tab w:val="left" w:leader="none" w:pos="1530"/>
              </w:tabs>
              <w:ind w:right="200"/>
              <w:jc w:val="cente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sdt>
              <w:sdtPr>
                <w:tag w:val="goog_rdk_26"/>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0EB">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431" w:hRule="atLeast"/>
          <w:tblHeader w:val="0"/>
        </w:trPr>
        <w:tc>
          <w:tcPr>
            <w:shd w:fill="ffffff" w:val="clear"/>
            <w:vAlign w:val="center"/>
          </w:tcPr>
          <w:p w:rsidR="00000000" w:rsidDel="00000000" w:rsidP="00000000" w:rsidRDefault="00000000" w:rsidRPr="00000000" w14:paraId="000000EC">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0ED">
            <w:pPr>
              <w:tabs>
                <w:tab w:val="left" w:leader="none" w:pos="1530"/>
              </w:tabs>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Rated Busbar Current :not less than 1600A</w:t>
            </w:r>
          </w:p>
        </w:tc>
        <w:tc>
          <w:tcPr>
            <w:shd w:fill="ffffff" w:val="clear"/>
            <w:vAlign w:val="center"/>
          </w:tcPr>
          <w:p w:rsidR="00000000" w:rsidDel="00000000" w:rsidP="00000000" w:rsidRDefault="00000000" w:rsidRPr="00000000" w14:paraId="000000EE">
            <w:pPr>
              <w:tabs>
                <w:tab w:val="left" w:leader="none" w:pos="1530"/>
              </w:tabs>
              <w:ind w:right="200"/>
              <w:jc w:val="cente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sdt>
              <w:sdtPr>
                <w:tag w:val="goog_rdk_27"/>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0EF">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341" w:hRule="atLeast"/>
          <w:tblHeader w:val="0"/>
        </w:trPr>
        <w:tc>
          <w:tcPr>
            <w:shd w:fill="ffffff" w:val="clear"/>
            <w:vAlign w:val="center"/>
          </w:tcPr>
          <w:p w:rsidR="00000000" w:rsidDel="00000000" w:rsidP="00000000" w:rsidRDefault="00000000" w:rsidRPr="00000000" w14:paraId="000000F0">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0F1">
            <w:pPr>
              <w:tabs>
                <w:tab w:val="left" w:leader="none" w:pos="1530"/>
              </w:tabs>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Suitable to receive at least 17 feeders</w:t>
            </w:r>
          </w:p>
        </w:tc>
        <w:tc>
          <w:tcPr>
            <w:shd w:fill="ffffff" w:val="clear"/>
            <w:vAlign w:val="center"/>
          </w:tcPr>
          <w:p w:rsidR="00000000" w:rsidDel="00000000" w:rsidP="00000000" w:rsidRDefault="00000000" w:rsidRPr="00000000" w14:paraId="000000F2">
            <w:pPr>
              <w:tabs>
                <w:tab w:val="left" w:leader="none" w:pos="1530"/>
              </w:tabs>
              <w:ind w:right="200"/>
              <w:jc w:val="cente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sdt>
              <w:sdtPr>
                <w:tag w:val="goog_rdk_28"/>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0F3">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350" w:hRule="atLeast"/>
          <w:tblHeader w:val="0"/>
        </w:trPr>
        <w:tc>
          <w:tcPr>
            <w:shd w:fill="ffffff" w:val="clear"/>
            <w:vAlign w:val="center"/>
          </w:tcPr>
          <w:p w:rsidR="00000000" w:rsidDel="00000000" w:rsidP="00000000" w:rsidRDefault="00000000" w:rsidRPr="00000000" w14:paraId="000000F4">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0F5">
            <w:pPr>
              <w:tabs>
                <w:tab w:val="left" w:leader="none" w:pos="1530"/>
              </w:tabs>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 </w:t>
            </w:r>
            <w:r w:rsidDel="00000000" w:rsidR="00000000" w:rsidRPr="00000000">
              <w:rPr>
                <w:rtl w:val="0"/>
              </w:rPr>
              <w:t xml:space="preserve">X</w:t>
            </w:r>
            <w:r w:rsidDel="00000000" w:rsidR="00000000" w:rsidRPr="00000000">
              <w:rPr>
                <w:rFonts w:ascii="Calibri" w:cs="Calibri" w:eastAsia="Calibri" w:hAnsi="Calibri"/>
                <w:color w:val="000000"/>
                <w:sz w:val="22"/>
                <w:szCs w:val="22"/>
                <w:rtl w:val="0"/>
              </w:rPr>
              <w:t xml:space="preserve"> Main Breakers: 1250A ,4poles  (MCCB).</w:t>
            </w:r>
          </w:p>
        </w:tc>
        <w:tc>
          <w:tcPr>
            <w:shd w:fill="ffffff" w:val="clear"/>
            <w:vAlign w:val="center"/>
          </w:tcPr>
          <w:p w:rsidR="00000000" w:rsidDel="00000000" w:rsidP="00000000" w:rsidRDefault="00000000" w:rsidRPr="00000000" w14:paraId="000000F6">
            <w:pPr>
              <w:tabs>
                <w:tab w:val="left" w:leader="none" w:pos="1530"/>
              </w:tabs>
              <w:ind w:right="200"/>
              <w:jc w:val="cente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sdt>
              <w:sdtPr>
                <w:tag w:val="goog_rdk_29"/>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0F7">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359" w:hRule="atLeast"/>
          <w:tblHeader w:val="0"/>
        </w:trPr>
        <w:tc>
          <w:tcPr>
            <w:shd w:fill="ffffff" w:val="clear"/>
            <w:vAlign w:val="center"/>
          </w:tcPr>
          <w:p w:rsidR="00000000" w:rsidDel="00000000" w:rsidP="00000000" w:rsidRDefault="00000000" w:rsidRPr="00000000" w14:paraId="000000F8">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0F9">
            <w:pPr>
              <w:tabs>
                <w:tab w:val="left" w:leader="none" w:pos="1530"/>
              </w:tabs>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10 </w:t>
            </w:r>
            <w:r w:rsidDel="00000000" w:rsidR="00000000" w:rsidRPr="00000000">
              <w:rPr>
                <w:rtl w:val="0"/>
              </w:rPr>
              <w:t xml:space="preserve">X</w:t>
            </w:r>
            <w:r w:rsidDel="00000000" w:rsidR="00000000" w:rsidRPr="00000000">
              <w:rPr>
                <w:rFonts w:ascii="Calibri" w:cs="Calibri" w:eastAsia="Calibri" w:hAnsi="Calibri"/>
                <w:color w:val="000000"/>
                <w:sz w:val="22"/>
                <w:szCs w:val="22"/>
                <w:rtl w:val="0"/>
              </w:rPr>
              <w:t xml:space="preserve"> MCCBs:200A,4poles circuit breaker</w:t>
            </w:r>
          </w:p>
        </w:tc>
        <w:tc>
          <w:tcPr>
            <w:shd w:fill="ffffff" w:val="clear"/>
            <w:vAlign w:val="center"/>
          </w:tcPr>
          <w:p w:rsidR="00000000" w:rsidDel="00000000" w:rsidP="00000000" w:rsidRDefault="00000000" w:rsidRPr="00000000" w14:paraId="000000FA">
            <w:pPr>
              <w:tabs>
                <w:tab w:val="left" w:leader="none" w:pos="1530"/>
              </w:tabs>
              <w:ind w:right="200"/>
              <w:jc w:val="cente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sdt>
              <w:sdtPr>
                <w:tag w:val="goog_rdk_30"/>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0FB">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51" w:hRule="atLeast"/>
          <w:tblHeader w:val="0"/>
        </w:trPr>
        <w:tc>
          <w:tcPr>
            <w:shd w:fill="ffffff" w:val="clear"/>
            <w:vAlign w:val="center"/>
          </w:tcPr>
          <w:p w:rsidR="00000000" w:rsidDel="00000000" w:rsidP="00000000" w:rsidRDefault="00000000" w:rsidRPr="00000000" w14:paraId="000000FC">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0FD">
            <w:pPr>
              <w:tabs>
                <w:tab w:val="left" w:leader="none" w:pos="1530"/>
              </w:tabs>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 </w:t>
            </w:r>
            <w:r w:rsidDel="00000000" w:rsidR="00000000" w:rsidRPr="00000000">
              <w:rPr>
                <w:rtl w:val="0"/>
              </w:rPr>
              <w:t xml:space="preserve">X</w:t>
            </w:r>
            <w:r w:rsidDel="00000000" w:rsidR="00000000" w:rsidRPr="00000000">
              <w:rPr>
                <w:rFonts w:ascii="Calibri" w:cs="Calibri" w:eastAsia="Calibri" w:hAnsi="Calibri"/>
                <w:color w:val="000000"/>
                <w:sz w:val="22"/>
                <w:szCs w:val="22"/>
                <w:rtl w:val="0"/>
              </w:rPr>
              <w:t xml:space="preserve"> MCCB:32A, 4 poles circuit breaker</w:t>
            </w:r>
          </w:p>
        </w:tc>
        <w:tc>
          <w:tcPr>
            <w:shd w:fill="ffffff" w:val="clear"/>
            <w:vAlign w:val="center"/>
          </w:tcPr>
          <w:p w:rsidR="00000000" w:rsidDel="00000000" w:rsidP="00000000" w:rsidRDefault="00000000" w:rsidRPr="00000000" w14:paraId="000000FE">
            <w:pPr>
              <w:tabs>
                <w:tab w:val="left" w:leader="none" w:pos="1530"/>
              </w:tabs>
              <w:ind w:right="200"/>
              <w:jc w:val="cente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sdt>
              <w:sdtPr>
                <w:tag w:val="goog_rdk_31"/>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0FF">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51" w:hRule="atLeast"/>
          <w:tblHeader w:val="0"/>
        </w:trPr>
        <w:tc>
          <w:tcPr>
            <w:shd w:fill="ffffff" w:val="clear"/>
            <w:vAlign w:val="center"/>
          </w:tcPr>
          <w:p w:rsidR="00000000" w:rsidDel="00000000" w:rsidP="00000000" w:rsidRDefault="00000000" w:rsidRPr="00000000" w14:paraId="00000100">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01">
            <w:pPr>
              <w:tabs>
                <w:tab w:val="left" w:leader="none" w:pos="1530"/>
              </w:tabs>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4 </w:t>
            </w:r>
            <w:r w:rsidDel="00000000" w:rsidR="00000000" w:rsidRPr="00000000">
              <w:rPr>
                <w:rtl w:val="0"/>
              </w:rPr>
              <w:t xml:space="preserve">X</w:t>
            </w:r>
            <w:r w:rsidDel="00000000" w:rsidR="00000000" w:rsidRPr="00000000">
              <w:rPr>
                <w:rFonts w:ascii="Calibri" w:cs="Calibri" w:eastAsia="Calibri" w:hAnsi="Calibri"/>
                <w:color w:val="000000"/>
                <w:sz w:val="22"/>
                <w:szCs w:val="22"/>
                <w:rtl w:val="0"/>
              </w:rPr>
              <w:t xml:space="preserve"> MCB: 10 A, 2 poles circuit breaker</w:t>
            </w:r>
          </w:p>
        </w:tc>
        <w:tc>
          <w:tcPr>
            <w:shd w:fill="ffffff" w:val="clear"/>
            <w:vAlign w:val="center"/>
          </w:tcPr>
          <w:p w:rsidR="00000000" w:rsidDel="00000000" w:rsidP="00000000" w:rsidRDefault="00000000" w:rsidRPr="00000000" w14:paraId="00000102">
            <w:pPr>
              <w:tabs>
                <w:tab w:val="left" w:leader="none" w:pos="1530"/>
              </w:tabs>
              <w:ind w:right="200"/>
              <w:jc w:val="cente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sdt>
              <w:sdtPr>
                <w:tag w:val="goog_rdk_32"/>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103">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2f2f2" w:val="clear"/>
            <w:vAlign w:val="center"/>
          </w:tcPr>
          <w:p w:rsidR="00000000" w:rsidDel="00000000" w:rsidP="00000000" w:rsidRDefault="00000000" w:rsidRPr="00000000" w14:paraId="00000104">
            <w:pPr>
              <w:tabs>
                <w:tab w:val="left" w:leader="none" w:pos="1530"/>
              </w:tabs>
              <w:rPr>
                <w:color w:val="000000"/>
              </w:rPr>
            </w:pPr>
            <w:r w:rsidDel="00000000" w:rsidR="00000000" w:rsidRPr="00000000">
              <w:rPr>
                <w:rtl w:val="0"/>
              </w:rPr>
            </w:r>
          </w:p>
        </w:tc>
        <w:tc>
          <w:tcPr>
            <w:shd w:fill="f2f2f2" w:val="clear"/>
            <w:vAlign w:val="center"/>
          </w:tcPr>
          <w:p w:rsidR="00000000" w:rsidDel="00000000" w:rsidP="00000000" w:rsidRDefault="00000000" w:rsidRPr="00000000" w14:paraId="00000105">
            <w:pPr>
              <w:tabs>
                <w:tab w:val="left" w:leader="none" w:pos="1530"/>
              </w:tabs>
              <w:rPr>
                <w:rFonts w:ascii="Calibri" w:cs="Calibri" w:eastAsia="Calibri" w:hAnsi="Calibri"/>
                <w:color w:val="000000"/>
                <w:sz w:val="22"/>
                <w:szCs w:val="22"/>
              </w:rPr>
            </w:pPr>
            <w:r w:rsidDel="00000000" w:rsidR="00000000" w:rsidRPr="00000000">
              <w:rPr>
                <w:b w:val="1"/>
                <w:color w:val="000000"/>
                <w:rtl w:val="0"/>
              </w:rPr>
              <w:t xml:space="preserve">MDB &amp; Controlling &amp; Synchronizing System</w:t>
            </w:r>
            <w:r w:rsidDel="00000000" w:rsidR="00000000" w:rsidRPr="00000000">
              <w:rPr>
                <w:rtl w:val="0"/>
              </w:rPr>
            </w:r>
          </w:p>
        </w:tc>
        <w:tc>
          <w:tcPr>
            <w:shd w:fill="f2f2f2" w:val="clear"/>
            <w:vAlign w:val="bottom"/>
          </w:tcPr>
          <w:p w:rsidR="00000000" w:rsidDel="00000000" w:rsidP="00000000" w:rsidRDefault="00000000" w:rsidRPr="00000000" w14:paraId="00000106">
            <w:pPr>
              <w:tabs>
                <w:tab w:val="left" w:leader="none" w:pos="1530"/>
              </w:tabs>
              <w:ind w:right="200"/>
              <w:jc w:val="center"/>
              <w:rPr>
                <w:color w:val="000000"/>
              </w:rPr>
            </w:pPr>
            <w:r w:rsidDel="00000000" w:rsidR="00000000" w:rsidRPr="00000000">
              <w:rPr>
                <w:rtl w:val="0"/>
              </w:rPr>
            </w:r>
          </w:p>
        </w:tc>
        <w:tc>
          <w:tcPr>
            <w:shd w:fill="f2f2f2" w:val="clear"/>
            <w:vAlign w:val="bottom"/>
          </w:tcPr>
          <w:p w:rsidR="00000000" w:rsidDel="00000000" w:rsidP="00000000" w:rsidRDefault="00000000" w:rsidRPr="00000000" w14:paraId="00000107">
            <w:pPr>
              <w:tabs>
                <w:tab w:val="left" w:leader="none" w:pos="1530"/>
              </w:tabs>
              <w:ind w:right="-57"/>
              <w:jc w:val="center"/>
              <w:rPr>
                <w:color w:val="000000"/>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08">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09">
            <w:pPr>
              <w:tabs>
                <w:tab w:val="left" w:leader="none" w:pos="1530"/>
              </w:tabs>
              <w:rPr>
                <w:color w:val="000000"/>
              </w:rPr>
            </w:pPr>
            <w:r w:rsidDel="00000000" w:rsidR="00000000" w:rsidRPr="00000000">
              <w:rPr>
                <w:color w:val="000000"/>
                <w:rtl w:val="0"/>
              </w:rPr>
              <w:t xml:space="preserve">Manufacturer / Assembler/   Origin</w:t>
            </w:r>
          </w:p>
        </w:tc>
        <w:tc>
          <w:tcPr>
            <w:shd w:fill="ffffff" w:val="clear"/>
            <w:vAlign w:val="center"/>
          </w:tcPr>
          <w:p w:rsidR="00000000" w:rsidDel="00000000" w:rsidP="00000000" w:rsidRDefault="00000000" w:rsidRPr="00000000" w14:paraId="0000010A">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ffffff" w:val="clear"/>
            <w:vAlign w:val="center"/>
          </w:tcPr>
          <w:p w:rsidR="00000000" w:rsidDel="00000000" w:rsidP="00000000" w:rsidRDefault="00000000" w:rsidRPr="00000000" w14:paraId="0000010B">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0C">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0D">
            <w:pPr>
              <w:tabs>
                <w:tab w:val="left" w:leader="none" w:pos="1530"/>
              </w:tabs>
              <w:rPr>
                <w:color w:val="000000"/>
              </w:rPr>
            </w:pPr>
            <w:r w:rsidDel="00000000" w:rsidR="00000000" w:rsidRPr="00000000">
              <w:rPr>
                <w:color w:val="000000"/>
                <w:rtl w:val="0"/>
              </w:rPr>
              <w:t xml:space="preserve">Model </w:t>
            </w:r>
          </w:p>
        </w:tc>
        <w:tc>
          <w:tcPr>
            <w:shd w:fill="ffffff" w:val="clear"/>
            <w:vAlign w:val="center"/>
          </w:tcPr>
          <w:p w:rsidR="00000000" w:rsidDel="00000000" w:rsidP="00000000" w:rsidRDefault="00000000" w:rsidRPr="00000000" w14:paraId="0000010E">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ffffff" w:val="clear"/>
            <w:vAlign w:val="center"/>
          </w:tcPr>
          <w:p w:rsidR="00000000" w:rsidDel="00000000" w:rsidP="00000000" w:rsidRDefault="00000000" w:rsidRPr="00000000" w14:paraId="0000010F">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6245" w:hRule="atLeast"/>
          <w:tblHeader w:val="0"/>
        </w:trPr>
        <w:tc>
          <w:tcPr>
            <w:shd w:fill="ffffff" w:val="clear"/>
            <w:vAlign w:val="center"/>
          </w:tcPr>
          <w:p w:rsidR="00000000" w:rsidDel="00000000" w:rsidP="00000000" w:rsidRDefault="00000000" w:rsidRPr="00000000" w14:paraId="00000110">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1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Supply ,install ,test and commissioning of main distribution board as shown in the drawings. The MDB consists of four motorized Air Circuit Breakers (ACB)1250amp.65kA 1000V50/60Hz meeting IEC60947-2, the price shall include all wires and conducts needed for proper installation. Internal connection should be through busbars 1600A,must be suitable for indoor installations, This system which provide necessary hardware and software mange all system components as per technical specifications:</w:t>
            </w:r>
          </w:p>
          <w:p w:rsidR="00000000" w:rsidDel="00000000" w:rsidP="00000000" w:rsidRDefault="00000000" w:rsidRPr="00000000" w14:paraId="0000011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Shall provide synchronization between Solar Power ,Generators and electricity grid;</w:t>
            </w:r>
          </w:p>
          <w:p w:rsidR="00000000" w:rsidDel="00000000" w:rsidP="00000000" w:rsidRDefault="00000000" w:rsidRPr="00000000" w14:paraId="0000011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Shall provide zero export controller to avoid exporting power to the public grid;</w:t>
            </w:r>
          </w:p>
          <w:p w:rsidR="00000000" w:rsidDel="00000000" w:rsidP="00000000" w:rsidRDefault="00000000" w:rsidRPr="00000000" w14:paraId="0000011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Shall provide hybrid controller with it's all required accessories.</w:t>
            </w:r>
          </w:p>
          <w:p w:rsidR="00000000" w:rsidDel="00000000" w:rsidP="00000000" w:rsidRDefault="00000000" w:rsidRPr="00000000" w14:paraId="0000011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Shall provide Uninterrupted Power Supply (UPS) system.</w:t>
            </w:r>
          </w:p>
          <w:p w:rsidR="00000000" w:rsidDel="00000000" w:rsidP="00000000" w:rsidRDefault="00000000" w:rsidRPr="00000000" w14:paraId="0000011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Includes all required accessories, digital meters, and wiring and holding materials.</w:t>
            </w:r>
          </w:p>
          <w:p w:rsidR="00000000" w:rsidDel="00000000" w:rsidP="00000000" w:rsidRDefault="00000000" w:rsidRPr="00000000" w14:paraId="0000011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Automatic solar controllers, power plant management designed to serve as a link between Solar Plant, Gensets diesel generators and Grid, and combining them so they work as one common PV/Genset Hybrid Plant. The system consists of the </w:t>
            </w:r>
          </w:p>
          <w:p w:rsidR="00000000" w:rsidDel="00000000" w:rsidP="00000000" w:rsidRDefault="00000000" w:rsidRPr="00000000" w14:paraId="0000011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following controllers: </w:t>
            </w:r>
          </w:p>
          <w:p w:rsidR="00000000" w:rsidDel="00000000" w:rsidP="00000000" w:rsidRDefault="00000000" w:rsidRPr="00000000" w14:paraId="0000011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PV Controller </w:t>
            </w:r>
          </w:p>
          <w:p w:rsidR="00000000" w:rsidDel="00000000" w:rsidP="00000000" w:rsidRDefault="00000000" w:rsidRPr="00000000" w14:paraId="0000011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Genset Controller</w:t>
            </w:r>
          </w:p>
          <w:p w:rsidR="00000000" w:rsidDel="00000000" w:rsidP="00000000" w:rsidRDefault="00000000" w:rsidRPr="00000000" w14:paraId="0000011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Grid Controller</w:t>
            </w:r>
          </w:p>
          <w:p w:rsidR="00000000" w:rsidDel="00000000" w:rsidP="00000000" w:rsidRDefault="00000000" w:rsidRPr="00000000" w14:paraId="0000011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Advanced Graphical Interface</w:t>
            </w:r>
          </w:p>
          <w:p w:rsidR="00000000" w:rsidDel="00000000" w:rsidP="00000000" w:rsidRDefault="00000000" w:rsidRPr="00000000" w14:paraId="0000011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Monitoring  Platform</w:t>
            </w:r>
          </w:p>
        </w:tc>
        <w:tc>
          <w:tcPr>
            <w:shd w:fill="ffffff" w:val="clear"/>
            <w:vAlign w:val="center"/>
          </w:tcPr>
          <w:p w:rsidR="00000000" w:rsidDel="00000000" w:rsidP="00000000" w:rsidRDefault="00000000" w:rsidRPr="00000000" w14:paraId="0000011E">
            <w:pPr>
              <w:tabs>
                <w:tab w:val="left" w:leader="none" w:pos="1530"/>
              </w:tabs>
              <w:ind w:right="200"/>
              <w:jc w:val="cente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sdt>
              <w:sdtPr>
                <w:tag w:val="goog_rdk_33"/>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11F">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440" w:hRule="atLeast"/>
          <w:tblHeader w:val="0"/>
        </w:trPr>
        <w:tc>
          <w:tcPr>
            <w:shd w:fill="ffffff" w:val="clear"/>
            <w:vAlign w:val="center"/>
          </w:tcPr>
          <w:p w:rsidR="00000000" w:rsidDel="00000000" w:rsidP="00000000" w:rsidRDefault="00000000" w:rsidRPr="00000000" w14:paraId="00000120">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2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Supply, install, test and commissioning of LED lighting fixture (50 W) include its switches as per drawing, include all accessories and installation requirement (PVC Pipe, Wiring,…etc.)</w:t>
            </w:r>
          </w:p>
        </w:tc>
        <w:tc>
          <w:tcPr>
            <w:shd w:fill="ffffff" w:val="clear"/>
            <w:vAlign w:val="center"/>
          </w:tcPr>
          <w:p w:rsidR="00000000" w:rsidDel="00000000" w:rsidP="00000000" w:rsidRDefault="00000000" w:rsidRPr="00000000" w14:paraId="00000122">
            <w:pPr>
              <w:tabs>
                <w:tab w:val="left" w:leader="none" w:pos="1530"/>
              </w:tabs>
              <w:ind w:right="200"/>
              <w:jc w:val="cente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sdt>
              <w:sdtPr>
                <w:tag w:val="goog_rdk_34"/>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123">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440" w:hRule="atLeast"/>
          <w:tblHeader w:val="0"/>
        </w:trPr>
        <w:tc>
          <w:tcPr>
            <w:shd w:fill="ffffff" w:val="clear"/>
            <w:vAlign w:val="center"/>
          </w:tcPr>
          <w:p w:rsidR="00000000" w:rsidDel="00000000" w:rsidP="00000000" w:rsidRDefault="00000000" w:rsidRPr="00000000" w14:paraId="00000124">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2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Supply, install, test, and commissioning of 13A electrical socket as per drawing, including all accessories and installation requirements (PVC Pipe, Wiring,…etc.)</w:t>
            </w:r>
          </w:p>
        </w:tc>
        <w:tc>
          <w:tcPr>
            <w:shd w:fill="ffffff" w:val="clear"/>
            <w:vAlign w:val="center"/>
          </w:tcPr>
          <w:p w:rsidR="00000000" w:rsidDel="00000000" w:rsidP="00000000" w:rsidRDefault="00000000" w:rsidRPr="00000000" w14:paraId="00000126">
            <w:pPr>
              <w:tabs>
                <w:tab w:val="left" w:leader="none" w:pos="1530"/>
              </w:tabs>
              <w:ind w:right="200"/>
              <w:jc w:val="cente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sdt>
              <w:sdtPr>
                <w:tag w:val="goog_rdk_35"/>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127">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440" w:hRule="atLeast"/>
          <w:tblHeader w:val="0"/>
        </w:trPr>
        <w:tc>
          <w:tcPr>
            <w:shd w:fill="f2f2f2" w:val="clear"/>
            <w:vAlign w:val="center"/>
          </w:tcPr>
          <w:p w:rsidR="00000000" w:rsidDel="00000000" w:rsidP="00000000" w:rsidRDefault="00000000" w:rsidRPr="00000000" w14:paraId="00000128">
            <w:pPr>
              <w:tabs>
                <w:tab w:val="left" w:leader="none" w:pos="1530"/>
              </w:tabs>
              <w:rPr>
                <w:color w:val="000000"/>
              </w:rPr>
            </w:pPr>
            <w:r w:rsidDel="00000000" w:rsidR="00000000" w:rsidRPr="00000000">
              <w:rPr>
                <w:rtl w:val="0"/>
              </w:rPr>
            </w:r>
          </w:p>
        </w:tc>
        <w:tc>
          <w:tcPr>
            <w:shd w:fill="f2f2f2" w:val="clear"/>
            <w:vAlign w:val="center"/>
          </w:tcPr>
          <w:p w:rsidR="00000000" w:rsidDel="00000000" w:rsidP="00000000" w:rsidRDefault="00000000" w:rsidRPr="00000000" w14:paraId="00000129">
            <w:pPr>
              <w:tabs>
                <w:tab w:val="left" w:leader="none" w:pos="1530"/>
              </w:tabs>
              <w:rPr>
                <w:b w:val="1"/>
                <w:color w:val="000000"/>
              </w:rPr>
            </w:pPr>
            <w:r w:rsidDel="00000000" w:rsidR="00000000" w:rsidRPr="00000000">
              <w:rPr>
                <w:b w:val="1"/>
                <w:color w:val="000000"/>
                <w:rtl w:val="0"/>
              </w:rPr>
              <w:t xml:space="preserve">Electrical Pump Inverter (Controller)</w:t>
            </w:r>
          </w:p>
        </w:tc>
        <w:tc>
          <w:tcPr>
            <w:shd w:fill="f2f2f2" w:val="clear"/>
            <w:vAlign w:val="center"/>
          </w:tcPr>
          <w:p w:rsidR="00000000" w:rsidDel="00000000" w:rsidP="00000000" w:rsidRDefault="00000000" w:rsidRPr="00000000" w14:paraId="0000012A">
            <w:pPr>
              <w:tabs>
                <w:tab w:val="left" w:leader="none" w:pos="1530"/>
              </w:tabs>
              <w:ind w:right="200"/>
              <w:jc w:val="center"/>
              <w:rPr>
                <w:color w:val="000000"/>
                <w:highlight w:val="cyan"/>
              </w:rPr>
            </w:pPr>
            <w:r w:rsidDel="00000000" w:rsidR="00000000" w:rsidRPr="00000000">
              <w:rPr>
                <w:rtl w:val="0"/>
              </w:rPr>
            </w:r>
          </w:p>
        </w:tc>
        <w:tc>
          <w:tcPr>
            <w:shd w:fill="f2f2f2" w:val="clear"/>
            <w:vAlign w:val="center"/>
          </w:tcPr>
          <w:p w:rsidR="00000000" w:rsidDel="00000000" w:rsidP="00000000" w:rsidRDefault="00000000" w:rsidRPr="00000000" w14:paraId="0000012B">
            <w:pPr>
              <w:tabs>
                <w:tab w:val="left" w:leader="none" w:pos="1530"/>
              </w:tabs>
              <w:ind w:right="-57"/>
              <w:jc w:val="center"/>
              <w:rPr>
                <w:highlight w:val="cyan"/>
              </w:rPr>
            </w:pPr>
            <w:r w:rsidDel="00000000" w:rsidR="00000000" w:rsidRPr="00000000">
              <w:rPr>
                <w:rtl w:val="0"/>
              </w:rPr>
            </w:r>
          </w:p>
        </w:tc>
      </w:tr>
      <w:tr>
        <w:trPr>
          <w:cantSplit w:val="0"/>
          <w:trHeight w:val="440" w:hRule="atLeast"/>
          <w:tblHeader w:val="0"/>
        </w:trPr>
        <w:tc>
          <w:tcPr>
            <w:shd w:fill="ffffff" w:val="clear"/>
            <w:vAlign w:val="center"/>
          </w:tcPr>
          <w:p w:rsidR="00000000" w:rsidDel="00000000" w:rsidP="00000000" w:rsidRDefault="00000000" w:rsidRPr="00000000" w14:paraId="0000012C">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2D">
            <w:pPr>
              <w:tabs>
                <w:tab w:val="left" w:leader="none" w:pos="1530"/>
              </w:tabs>
              <w:rPr>
                <w:color w:val="000000"/>
              </w:rPr>
            </w:pPr>
            <w:r w:rsidDel="00000000" w:rsidR="00000000" w:rsidRPr="00000000">
              <w:rPr>
                <w:color w:val="000000"/>
                <w:rtl w:val="0"/>
              </w:rPr>
              <w:t xml:space="preserve">Manufacturer / Assembler/   Origin</w:t>
            </w:r>
          </w:p>
        </w:tc>
        <w:tc>
          <w:tcPr>
            <w:shd w:fill="ffffff" w:val="clear"/>
            <w:vAlign w:val="center"/>
          </w:tcPr>
          <w:p w:rsidR="00000000" w:rsidDel="00000000" w:rsidP="00000000" w:rsidRDefault="00000000" w:rsidRPr="00000000" w14:paraId="0000012E">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ffffff" w:val="clear"/>
            <w:vAlign w:val="center"/>
          </w:tcPr>
          <w:p w:rsidR="00000000" w:rsidDel="00000000" w:rsidP="00000000" w:rsidRDefault="00000000" w:rsidRPr="00000000" w14:paraId="0000012F">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440" w:hRule="atLeast"/>
          <w:tblHeader w:val="0"/>
        </w:trPr>
        <w:tc>
          <w:tcPr>
            <w:shd w:fill="ffffff" w:val="clear"/>
            <w:vAlign w:val="center"/>
          </w:tcPr>
          <w:p w:rsidR="00000000" w:rsidDel="00000000" w:rsidP="00000000" w:rsidRDefault="00000000" w:rsidRPr="00000000" w14:paraId="00000130">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31">
            <w:pPr>
              <w:tabs>
                <w:tab w:val="left" w:leader="none" w:pos="1530"/>
              </w:tabs>
              <w:rPr>
                <w:color w:val="000000"/>
              </w:rPr>
            </w:pPr>
            <w:r w:rsidDel="00000000" w:rsidR="00000000" w:rsidRPr="00000000">
              <w:rPr>
                <w:color w:val="000000"/>
                <w:rtl w:val="0"/>
              </w:rPr>
              <w:t xml:space="preserve">Model </w:t>
            </w:r>
          </w:p>
        </w:tc>
        <w:tc>
          <w:tcPr>
            <w:shd w:fill="ffffff" w:val="clear"/>
            <w:vAlign w:val="center"/>
          </w:tcPr>
          <w:p w:rsidR="00000000" w:rsidDel="00000000" w:rsidP="00000000" w:rsidRDefault="00000000" w:rsidRPr="00000000" w14:paraId="00000132">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ffffff" w:val="clear"/>
            <w:vAlign w:val="center"/>
          </w:tcPr>
          <w:p w:rsidR="00000000" w:rsidDel="00000000" w:rsidP="00000000" w:rsidRDefault="00000000" w:rsidRPr="00000000" w14:paraId="00000133">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440" w:hRule="atLeast"/>
          <w:tblHeader w:val="0"/>
        </w:trPr>
        <w:tc>
          <w:tcPr>
            <w:shd w:fill="ffffff" w:val="clear"/>
            <w:vAlign w:val="center"/>
          </w:tcPr>
          <w:p w:rsidR="00000000" w:rsidDel="00000000" w:rsidP="00000000" w:rsidRDefault="00000000" w:rsidRPr="00000000" w14:paraId="00000134">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3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Supply, install, testing, and commissioning Electrical Pump Inverter (Controller)  </w:t>
            </w:r>
          </w:p>
          <w:p w:rsidR="00000000" w:rsidDel="00000000" w:rsidP="00000000" w:rsidRDefault="00000000" w:rsidRPr="00000000" w14:paraId="0000013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Three phase ,380-420 V , 50Hz  .Capacity (KW):not less than 37 KW, soft start ,V/F speed control , auto and manual start and stop .</w:t>
            </w:r>
          </w:p>
        </w:tc>
        <w:tc>
          <w:tcPr>
            <w:shd w:fill="ffffff" w:val="clear"/>
            <w:vAlign w:val="center"/>
          </w:tcPr>
          <w:p w:rsidR="00000000" w:rsidDel="00000000" w:rsidP="00000000" w:rsidRDefault="00000000" w:rsidRPr="00000000" w14:paraId="00000137">
            <w:pPr>
              <w:tabs>
                <w:tab w:val="left" w:leader="none" w:pos="1530"/>
              </w:tabs>
              <w:ind w:right="200"/>
              <w:jc w:val="cente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sdt>
              <w:sdtPr>
                <w:tag w:val="goog_rdk_36"/>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138">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440" w:hRule="atLeast"/>
          <w:tblHeader w:val="0"/>
        </w:trPr>
        <w:tc>
          <w:tcPr>
            <w:shd w:fill="ffffff" w:val="clear"/>
            <w:vAlign w:val="center"/>
          </w:tcPr>
          <w:p w:rsidR="00000000" w:rsidDel="00000000" w:rsidP="00000000" w:rsidRDefault="00000000" w:rsidRPr="00000000" w14:paraId="00000139">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3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inverter (Pump Controller) should have self-cooling system with high </w:t>
            </w:r>
          </w:p>
          <w:p w:rsidR="00000000" w:rsidDel="00000000" w:rsidP="00000000" w:rsidRDefault="00000000" w:rsidRPr="00000000" w14:paraId="0000013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efficiency  and  protection  degree  not  less  than  IP65  and  carries  a </w:t>
            </w:r>
          </w:p>
          <w:p w:rsidR="00000000" w:rsidDel="00000000" w:rsidP="00000000" w:rsidRDefault="00000000" w:rsidRPr="00000000" w14:paraId="0000013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temperature 10 to +50 degrees Celsius and humidity up to 83%.</w:t>
            </w:r>
          </w:p>
          <w:p w:rsidR="00000000" w:rsidDel="00000000" w:rsidP="00000000" w:rsidRDefault="00000000" w:rsidRPr="00000000" w14:paraId="0000013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Should has VFD Variable Frequency Drive to control speed of the pump</w:t>
            </w:r>
          </w:p>
          <w:p w:rsidR="00000000" w:rsidDel="00000000" w:rsidP="00000000" w:rsidRDefault="00000000" w:rsidRPr="00000000" w14:paraId="0000013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The Inverter classified to run Induction motors</w:t>
            </w:r>
          </w:p>
          <w:p w:rsidR="00000000" w:rsidDel="00000000" w:rsidP="00000000" w:rsidRDefault="00000000" w:rsidRPr="00000000" w14:paraId="0000013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Protection: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00"/>
                <w:sz w:val="22"/>
                <w:szCs w:val="22"/>
                <w:rtl w:val="0"/>
              </w:rPr>
              <w:t xml:space="preserve">Dry running protection, Overload High current, Protect against reverse ,Loss of one of the phases, High voltages, Low voltages, Short circuit</w:t>
            </w:r>
          </w:p>
          <w:p w:rsidR="00000000" w:rsidDel="00000000" w:rsidP="00000000" w:rsidRDefault="00000000" w:rsidRPr="00000000" w14:paraId="0000014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,Loss of insulation. </w:t>
            </w:r>
          </w:p>
          <w:p w:rsidR="00000000" w:rsidDel="00000000" w:rsidP="00000000" w:rsidRDefault="00000000" w:rsidRPr="00000000" w14:paraId="0000014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Have a monitoring feature and display the readings of operation status and  the most important:</w:t>
            </w:r>
          </w:p>
          <w:p w:rsidR="00000000" w:rsidDel="00000000" w:rsidP="00000000" w:rsidRDefault="00000000" w:rsidRPr="00000000" w14:paraId="0000014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It has a large LCD screen to save the setting data.</w:t>
            </w:r>
          </w:p>
          <w:p w:rsidR="00000000" w:rsidDel="00000000" w:rsidP="00000000" w:rsidRDefault="00000000" w:rsidRPr="00000000" w14:paraId="0000014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It has the ability to save chronic data by day and hour.</w:t>
            </w:r>
          </w:p>
          <w:p w:rsidR="00000000" w:rsidDel="00000000" w:rsidP="00000000" w:rsidRDefault="00000000" w:rsidRPr="00000000" w14:paraId="0000014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Measure the energy consumed during the operation (kw) and measure the accumulative energy consumed during any period ,voltage measurement, AC output voltages for the motor, pump working hours, inverter temperature, motor frequency, motor rotational speed.</w:t>
            </w:r>
          </w:p>
        </w:tc>
        <w:tc>
          <w:tcPr>
            <w:shd w:fill="ffffff" w:val="clear"/>
            <w:vAlign w:val="center"/>
          </w:tcPr>
          <w:p w:rsidR="00000000" w:rsidDel="00000000" w:rsidP="00000000" w:rsidRDefault="00000000" w:rsidRPr="00000000" w14:paraId="00000145">
            <w:pPr>
              <w:tabs>
                <w:tab w:val="left" w:leader="none" w:pos="1530"/>
              </w:tabs>
              <w:ind w:right="200"/>
              <w:jc w:val="cente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sdt>
              <w:sdtPr>
                <w:tag w:val="goog_rdk_37"/>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146">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2f2f2" w:val="clear"/>
            <w:vAlign w:val="center"/>
          </w:tcPr>
          <w:p w:rsidR="00000000" w:rsidDel="00000000" w:rsidP="00000000" w:rsidRDefault="00000000" w:rsidRPr="00000000" w14:paraId="00000147">
            <w:pPr>
              <w:tabs>
                <w:tab w:val="left" w:leader="none" w:pos="1530"/>
              </w:tabs>
              <w:rPr>
                <w:color w:val="000000"/>
              </w:rPr>
            </w:pPr>
            <w:r w:rsidDel="00000000" w:rsidR="00000000" w:rsidRPr="00000000">
              <w:rPr>
                <w:rtl w:val="0"/>
              </w:rPr>
            </w:r>
          </w:p>
        </w:tc>
        <w:tc>
          <w:tcPr>
            <w:shd w:fill="f2f2f2" w:val="clear"/>
            <w:vAlign w:val="center"/>
          </w:tcPr>
          <w:p w:rsidR="00000000" w:rsidDel="00000000" w:rsidP="00000000" w:rsidRDefault="00000000" w:rsidRPr="00000000" w14:paraId="00000148">
            <w:pPr>
              <w:tabs>
                <w:tab w:val="left" w:leader="none" w:pos="1530"/>
              </w:tabs>
              <w:rPr>
                <w:rFonts w:ascii="Calibri" w:cs="Calibri" w:eastAsia="Calibri" w:hAnsi="Calibri"/>
                <w:color w:val="000000"/>
                <w:sz w:val="22"/>
                <w:szCs w:val="22"/>
              </w:rPr>
            </w:pPr>
            <w:r w:rsidDel="00000000" w:rsidR="00000000" w:rsidRPr="00000000">
              <w:rPr>
                <w:b w:val="1"/>
                <w:color w:val="000000"/>
                <w:rtl w:val="0"/>
              </w:rPr>
              <w:t xml:space="preserve">Remote Control System (Wireless)</w:t>
            </w:r>
            <w:r w:rsidDel="00000000" w:rsidR="00000000" w:rsidRPr="00000000">
              <w:rPr>
                <w:rtl w:val="0"/>
              </w:rPr>
            </w:r>
          </w:p>
        </w:tc>
        <w:tc>
          <w:tcPr>
            <w:shd w:fill="f2f2f2" w:val="clear"/>
            <w:vAlign w:val="bottom"/>
          </w:tcPr>
          <w:p w:rsidR="00000000" w:rsidDel="00000000" w:rsidP="00000000" w:rsidRDefault="00000000" w:rsidRPr="00000000" w14:paraId="00000149">
            <w:pPr>
              <w:tabs>
                <w:tab w:val="left" w:leader="none" w:pos="1530"/>
              </w:tabs>
              <w:ind w:right="200"/>
              <w:jc w:val="center"/>
              <w:rPr>
                <w:color w:val="000000"/>
              </w:rPr>
            </w:pPr>
            <w:r w:rsidDel="00000000" w:rsidR="00000000" w:rsidRPr="00000000">
              <w:rPr>
                <w:rtl w:val="0"/>
              </w:rPr>
            </w:r>
          </w:p>
        </w:tc>
        <w:tc>
          <w:tcPr>
            <w:shd w:fill="f2f2f2" w:val="clear"/>
            <w:vAlign w:val="bottom"/>
          </w:tcPr>
          <w:p w:rsidR="00000000" w:rsidDel="00000000" w:rsidP="00000000" w:rsidRDefault="00000000" w:rsidRPr="00000000" w14:paraId="0000014A">
            <w:pPr>
              <w:tabs>
                <w:tab w:val="left" w:leader="none" w:pos="1530"/>
              </w:tabs>
              <w:ind w:right="-57"/>
              <w:jc w:val="center"/>
              <w:rPr>
                <w:color w:val="000000"/>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4B">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4C">
            <w:pPr>
              <w:tabs>
                <w:tab w:val="left" w:leader="none" w:pos="1530"/>
              </w:tabs>
              <w:rPr>
                <w:color w:val="000000"/>
              </w:rPr>
            </w:pPr>
            <w:r w:rsidDel="00000000" w:rsidR="00000000" w:rsidRPr="00000000">
              <w:rPr>
                <w:color w:val="000000"/>
                <w:rtl w:val="0"/>
              </w:rPr>
              <w:t xml:space="preserve">Manufacturer / Assembler/   Origin</w:t>
            </w:r>
          </w:p>
        </w:tc>
        <w:tc>
          <w:tcPr>
            <w:shd w:fill="ffffff" w:val="clear"/>
            <w:vAlign w:val="center"/>
          </w:tcPr>
          <w:p w:rsidR="00000000" w:rsidDel="00000000" w:rsidP="00000000" w:rsidRDefault="00000000" w:rsidRPr="00000000" w14:paraId="0000014D">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ffffff" w:val="clear"/>
            <w:vAlign w:val="center"/>
          </w:tcPr>
          <w:p w:rsidR="00000000" w:rsidDel="00000000" w:rsidP="00000000" w:rsidRDefault="00000000" w:rsidRPr="00000000" w14:paraId="0000014E">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4F">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50">
            <w:pPr>
              <w:tabs>
                <w:tab w:val="left" w:leader="none" w:pos="1530"/>
              </w:tabs>
              <w:rPr>
                <w:color w:val="000000"/>
              </w:rPr>
            </w:pPr>
            <w:r w:rsidDel="00000000" w:rsidR="00000000" w:rsidRPr="00000000">
              <w:rPr>
                <w:color w:val="000000"/>
                <w:rtl w:val="0"/>
              </w:rPr>
              <w:t xml:space="preserve">Model </w:t>
            </w:r>
          </w:p>
        </w:tc>
        <w:tc>
          <w:tcPr>
            <w:shd w:fill="ffffff" w:val="clear"/>
            <w:vAlign w:val="center"/>
          </w:tcPr>
          <w:p w:rsidR="00000000" w:rsidDel="00000000" w:rsidP="00000000" w:rsidRDefault="00000000" w:rsidRPr="00000000" w14:paraId="00000151">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ffffff" w:val="clear"/>
            <w:vAlign w:val="center"/>
          </w:tcPr>
          <w:p w:rsidR="00000000" w:rsidDel="00000000" w:rsidP="00000000" w:rsidRDefault="00000000" w:rsidRPr="00000000" w14:paraId="00000152">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53">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5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Supply, install, testing, and commissioning of Remote Control System to connect all water pumps ( wireless ) with distances of more than 2 km to a central remote control system (Wireless) from inside the main station for 12 wells ,The system includes the following:</w:t>
            </w:r>
          </w:p>
          <w:p w:rsidR="00000000" w:rsidDel="00000000" w:rsidP="00000000" w:rsidRDefault="00000000" w:rsidRPr="00000000" w14:paraId="0000015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 Turning on and off the pumps (on switch / off switch).                                                                  2- Lamp monitoring: ON, OFF, fault.                                                                                                    3- Warning sound for any fault for each well.                                                                                       4. Voltage display.</w:t>
            </w:r>
          </w:p>
          <w:p w:rsidR="00000000" w:rsidDel="00000000" w:rsidP="00000000" w:rsidRDefault="00000000" w:rsidRPr="00000000" w14:paraId="0000015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 Current display</w:t>
            </w:r>
          </w:p>
        </w:tc>
        <w:tc>
          <w:tcPr>
            <w:shd w:fill="ffffff" w:val="clear"/>
            <w:vAlign w:val="center"/>
          </w:tcPr>
          <w:p w:rsidR="00000000" w:rsidDel="00000000" w:rsidP="00000000" w:rsidRDefault="00000000" w:rsidRPr="00000000" w14:paraId="00000157">
            <w:pPr>
              <w:tabs>
                <w:tab w:val="left" w:leader="none" w:pos="1530"/>
              </w:tabs>
              <w:ind w:right="200"/>
              <w:jc w:val="cente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sdt>
              <w:sdtPr>
                <w:tag w:val="goog_rdk_38"/>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158">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2f2f2" w:val="clear"/>
            <w:vAlign w:val="center"/>
          </w:tcPr>
          <w:p w:rsidR="00000000" w:rsidDel="00000000" w:rsidP="00000000" w:rsidRDefault="00000000" w:rsidRPr="00000000" w14:paraId="00000159">
            <w:pPr>
              <w:tabs>
                <w:tab w:val="left" w:leader="none" w:pos="1530"/>
              </w:tabs>
              <w:rPr>
                <w:color w:val="000000"/>
              </w:rPr>
            </w:pPr>
            <w:r w:rsidDel="00000000" w:rsidR="00000000" w:rsidRPr="00000000">
              <w:rPr>
                <w:rtl w:val="0"/>
              </w:rPr>
            </w:r>
          </w:p>
        </w:tc>
        <w:tc>
          <w:tcPr>
            <w:shd w:fill="f2f2f2" w:val="clear"/>
            <w:vAlign w:val="center"/>
          </w:tcPr>
          <w:p w:rsidR="00000000" w:rsidDel="00000000" w:rsidP="00000000" w:rsidRDefault="00000000" w:rsidRPr="00000000" w14:paraId="0000015A">
            <w:pPr>
              <w:rPr>
                <w:rFonts w:ascii="Calibri" w:cs="Calibri" w:eastAsia="Calibri" w:hAnsi="Calibri"/>
                <w:color w:val="000000"/>
                <w:sz w:val="22"/>
                <w:szCs w:val="22"/>
              </w:rPr>
            </w:pPr>
            <w:r w:rsidDel="00000000" w:rsidR="00000000" w:rsidRPr="00000000">
              <w:rPr>
                <w:b w:val="1"/>
                <w:color w:val="000000"/>
                <w:rtl w:val="0"/>
              </w:rPr>
              <w:t xml:space="preserve">Other Components</w:t>
            </w:r>
            <w:r w:rsidDel="00000000" w:rsidR="00000000" w:rsidRPr="00000000">
              <w:rPr>
                <w:rtl w:val="0"/>
              </w:rPr>
            </w:r>
          </w:p>
        </w:tc>
        <w:tc>
          <w:tcPr>
            <w:shd w:fill="f2f2f2" w:val="clear"/>
            <w:vAlign w:val="bottom"/>
          </w:tcPr>
          <w:p w:rsidR="00000000" w:rsidDel="00000000" w:rsidP="00000000" w:rsidRDefault="00000000" w:rsidRPr="00000000" w14:paraId="0000015B">
            <w:pPr>
              <w:tabs>
                <w:tab w:val="left" w:leader="none" w:pos="1530"/>
              </w:tabs>
              <w:ind w:right="200"/>
              <w:jc w:val="center"/>
              <w:rPr>
                <w:color w:val="000000"/>
              </w:rPr>
            </w:pPr>
            <w:r w:rsidDel="00000000" w:rsidR="00000000" w:rsidRPr="00000000">
              <w:rPr>
                <w:rtl w:val="0"/>
              </w:rPr>
            </w:r>
          </w:p>
        </w:tc>
        <w:tc>
          <w:tcPr>
            <w:shd w:fill="f2f2f2" w:val="clear"/>
            <w:vAlign w:val="bottom"/>
          </w:tcPr>
          <w:p w:rsidR="00000000" w:rsidDel="00000000" w:rsidP="00000000" w:rsidRDefault="00000000" w:rsidRPr="00000000" w14:paraId="0000015C">
            <w:pPr>
              <w:tabs>
                <w:tab w:val="left" w:leader="none" w:pos="1530"/>
              </w:tabs>
              <w:ind w:right="-57"/>
              <w:jc w:val="center"/>
              <w:rPr>
                <w:color w:val="000000"/>
              </w:rPr>
            </w:pP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5D">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5E">
            <w:pPr>
              <w:tabs>
                <w:tab w:val="left" w:leader="none" w:pos="1530"/>
              </w:tabs>
              <w:rPr>
                <w:color w:val="000000"/>
              </w:rPr>
            </w:pPr>
            <w:r w:rsidDel="00000000" w:rsidR="00000000" w:rsidRPr="00000000">
              <w:rPr>
                <w:color w:val="000000"/>
                <w:rtl w:val="0"/>
              </w:rPr>
              <w:t xml:space="preserve">Fire alarm system including all requirements from fire resistant cable, trunkeys ,metal conduit pipes , termination, testing and proper labeling with complete Diagrams &amp; documentation.</w:t>
            </w:r>
          </w:p>
        </w:tc>
        <w:tc>
          <w:tcPr>
            <w:shd w:fill="ffffff" w:val="clear"/>
            <w:vAlign w:val="center"/>
          </w:tcPr>
          <w:p w:rsidR="00000000" w:rsidDel="00000000" w:rsidP="00000000" w:rsidRDefault="00000000" w:rsidRPr="00000000" w14:paraId="0000015F">
            <w:pPr>
              <w:tabs>
                <w:tab w:val="left" w:leader="none" w:pos="1530"/>
              </w:tabs>
              <w:ind w:right="200"/>
              <w:jc w:val="center"/>
              <w:rPr>
                <w:b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160">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61">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62">
            <w:pPr>
              <w:tabs>
                <w:tab w:val="left" w:leader="none" w:pos="1530"/>
              </w:tabs>
              <w:rPr>
                <w:color w:val="000000"/>
              </w:rPr>
            </w:pPr>
            <w:r w:rsidDel="00000000" w:rsidR="00000000" w:rsidRPr="00000000">
              <w:rPr>
                <w:color w:val="000000"/>
                <w:rtl w:val="0"/>
              </w:rPr>
              <w:t xml:space="preserve">Manufacturer / Assembler/   Origin</w:t>
            </w:r>
          </w:p>
        </w:tc>
        <w:tc>
          <w:tcPr>
            <w:shd w:fill="ffffff" w:val="clear"/>
            <w:vAlign w:val="center"/>
          </w:tcPr>
          <w:p w:rsidR="00000000" w:rsidDel="00000000" w:rsidP="00000000" w:rsidRDefault="00000000" w:rsidRPr="00000000" w14:paraId="00000163">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ffffff" w:val="clear"/>
            <w:vAlign w:val="center"/>
          </w:tcPr>
          <w:p w:rsidR="00000000" w:rsidDel="00000000" w:rsidP="00000000" w:rsidRDefault="00000000" w:rsidRPr="00000000" w14:paraId="00000164">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65">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66">
            <w:pPr>
              <w:tabs>
                <w:tab w:val="left" w:leader="none" w:pos="1530"/>
              </w:tabs>
              <w:rPr>
                <w:color w:val="000000"/>
              </w:rPr>
            </w:pPr>
            <w:r w:rsidDel="00000000" w:rsidR="00000000" w:rsidRPr="00000000">
              <w:rPr>
                <w:color w:val="000000"/>
                <w:rtl w:val="0"/>
              </w:rPr>
              <w:t xml:space="preserve">Model </w:t>
            </w:r>
          </w:p>
        </w:tc>
        <w:tc>
          <w:tcPr>
            <w:shd w:fill="ffffff" w:val="clear"/>
            <w:vAlign w:val="center"/>
          </w:tcPr>
          <w:p w:rsidR="00000000" w:rsidDel="00000000" w:rsidP="00000000" w:rsidRDefault="00000000" w:rsidRPr="00000000" w14:paraId="00000167">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ffffff" w:val="clear"/>
            <w:vAlign w:val="center"/>
          </w:tcPr>
          <w:p w:rsidR="00000000" w:rsidDel="00000000" w:rsidP="00000000" w:rsidRDefault="00000000" w:rsidRPr="00000000" w14:paraId="00000168">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69">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6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One LOOP Addressable Fire alarm system panel including all requirements from fire resistant cable, trunkeys ,pipes, termination, testing and proper labelling with complete Diagrams &amp; documentation.</w:t>
            </w:r>
          </w:p>
          <w:p w:rsidR="00000000" w:rsidDel="00000000" w:rsidP="00000000" w:rsidRDefault="00000000" w:rsidRPr="00000000" w14:paraId="0000016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Technical Specifications:</w:t>
            </w:r>
          </w:p>
          <w:p w:rsidR="00000000" w:rsidDel="00000000" w:rsidP="00000000" w:rsidRDefault="00000000" w:rsidRPr="00000000" w14:paraId="0000016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- 2 LOOP panel</w:t>
            </w:r>
          </w:p>
          <w:p w:rsidR="00000000" w:rsidDel="00000000" w:rsidP="00000000" w:rsidRDefault="00000000" w:rsidRPr="00000000" w14:paraId="0000016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Each LOOP support to install at least 15 detector.</w:t>
            </w:r>
          </w:p>
          <w:p w:rsidR="00000000" w:rsidDel="00000000" w:rsidP="00000000" w:rsidRDefault="00000000" w:rsidRPr="00000000" w14:paraId="0000016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- 2 sounder circuits</w:t>
            </w:r>
          </w:p>
          <w:p w:rsidR="00000000" w:rsidDel="00000000" w:rsidP="00000000" w:rsidRDefault="00000000" w:rsidRPr="00000000" w14:paraId="0000016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Include back up battery</w:t>
            </w:r>
          </w:p>
          <w:p w:rsidR="00000000" w:rsidDel="00000000" w:rsidP="00000000" w:rsidRDefault="00000000" w:rsidRPr="00000000" w14:paraId="0000017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EN54 Approved from LPCB</w:t>
            </w:r>
          </w:p>
        </w:tc>
        <w:tc>
          <w:tcPr>
            <w:shd w:fill="ffffff" w:val="clear"/>
            <w:vAlign w:val="center"/>
          </w:tcPr>
          <w:p w:rsidR="00000000" w:rsidDel="00000000" w:rsidP="00000000" w:rsidRDefault="00000000" w:rsidRPr="00000000" w14:paraId="00000171">
            <w:pPr>
              <w:tabs>
                <w:tab w:val="left" w:leader="none" w:pos="1530"/>
              </w:tabs>
              <w:ind w:right="200"/>
              <w:jc w:val="cente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172">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73">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7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Flame Detector including all required fire resistant cable </w:t>
            </w:r>
          </w:p>
        </w:tc>
        <w:tc>
          <w:tcPr>
            <w:shd w:fill="ffffff" w:val="clear"/>
            <w:vAlign w:val="center"/>
          </w:tcPr>
          <w:p w:rsidR="00000000" w:rsidDel="00000000" w:rsidP="00000000" w:rsidRDefault="00000000" w:rsidRPr="00000000" w14:paraId="00000175">
            <w:pPr>
              <w:tabs>
                <w:tab w:val="left" w:leader="none" w:pos="1530"/>
              </w:tabs>
              <w:ind w:right="200"/>
              <w:jc w:val="center"/>
              <w:rPr>
                <w:b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176">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77">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7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smoke and heat Detector including all required fire resistant cable </w:t>
            </w:r>
          </w:p>
        </w:tc>
        <w:tc>
          <w:tcPr>
            <w:shd w:fill="ffffff" w:val="clear"/>
            <w:vAlign w:val="center"/>
          </w:tcPr>
          <w:p w:rsidR="00000000" w:rsidDel="00000000" w:rsidP="00000000" w:rsidRDefault="00000000" w:rsidRPr="00000000" w14:paraId="00000179">
            <w:pPr>
              <w:tabs>
                <w:tab w:val="left" w:leader="none" w:pos="1530"/>
              </w:tabs>
              <w:ind w:right="200"/>
              <w:jc w:val="center"/>
              <w:rPr>
                <w:b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17A">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7B">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7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Addressable  bells(sounders) including all required fire resistant cable </w:t>
            </w:r>
          </w:p>
        </w:tc>
        <w:tc>
          <w:tcPr>
            <w:shd w:fill="ffffff" w:val="clear"/>
            <w:vAlign w:val="center"/>
          </w:tcPr>
          <w:p w:rsidR="00000000" w:rsidDel="00000000" w:rsidP="00000000" w:rsidRDefault="00000000" w:rsidRPr="00000000" w14:paraId="0000017D">
            <w:pPr>
              <w:tabs>
                <w:tab w:val="left" w:leader="none" w:pos="1530"/>
              </w:tabs>
              <w:ind w:right="200"/>
              <w:jc w:val="center"/>
              <w:rPr>
                <w:b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17E">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7F">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8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addressable manual pull station ( Break Glass )</w:t>
            </w:r>
          </w:p>
        </w:tc>
        <w:tc>
          <w:tcPr>
            <w:shd w:fill="ffffff" w:val="clear"/>
            <w:vAlign w:val="center"/>
          </w:tcPr>
          <w:p w:rsidR="00000000" w:rsidDel="00000000" w:rsidP="00000000" w:rsidRDefault="00000000" w:rsidRPr="00000000" w14:paraId="00000181">
            <w:pPr>
              <w:tabs>
                <w:tab w:val="left" w:leader="none" w:pos="1530"/>
              </w:tabs>
              <w:ind w:right="200"/>
              <w:jc w:val="center"/>
              <w:rPr>
                <w:b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182">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83">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8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5kg Carbon Dioxide (CO2) Extinguisher</w:t>
            </w:r>
          </w:p>
        </w:tc>
        <w:tc>
          <w:tcPr>
            <w:shd w:fill="ffffff" w:val="clear"/>
            <w:vAlign w:val="center"/>
          </w:tcPr>
          <w:p w:rsidR="00000000" w:rsidDel="00000000" w:rsidP="00000000" w:rsidRDefault="00000000" w:rsidRPr="00000000" w14:paraId="00000185">
            <w:pPr>
              <w:tabs>
                <w:tab w:val="left" w:leader="none" w:pos="1530"/>
              </w:tabs>
              <w:ind w:right="200"/>
              <w:jc w:val="center"/>
              <w:rPr>
                <w:b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186">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87">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8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6kg Powder Extinguisher</w:t>
            </w:r>
          </w:p>
        </w:tc>
        <w:tc>
          <w:tcPr>
            <w:shd w:fill="ffffff" w:val="clear"/>
            <w:vAlign w:val="center"/>
          </w:tcPr>
          <w:p w:rsidR="00000000" w:rsidDel="00000000" w:rsidP="00000000" w:rsidRDefault="00000000" w:rsidRPr="00000000" w14:paraId="00000189">
            <w:pPr>
              <w:tabs>
                <w:tab w:val="left" w:leader="none" w:pos="1530"/>
              </w:tabs>
              <w:ind w:right="200"/>
              <w:jc w:val="center"/>
              <w:rPr>
                <w:b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18A">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8B">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8C">
            <w:pPr>
              <w:tabs>
                <w:tab w:val="left" w:leader="none" w:pos="1530"/>
              </w:tabs>
              <w:rPr>
                <w:color w:val="000000"/>
              </w:rPr>
            </w:pPr>
            <w:r w:rsidDel="00000000" w:rsidR="00000000" w:rsidRPr="00000000">
              <w:rPr>
                <w:color w:val="000000"/>
                <w:rtl w:val="0"/>
              </w:rPr>
              <w:t xml:space="preserve">Manufacturer / Assembler/   Origin</w:t>
            </w:r>
          </w:p>
        </w:tc>
        <w:tc>
          <w:tcPr>
            <w:shd w:fill="ffffff" w:val="clear"/>
            <w:vAlign w:val="center"/>
          </w:tcPr>
          <w:p w:rsidR="00000000" w:rsidDel="00000000" w:rsidP="00000000" w:rsidRDefault="00000000" w:rsidRPr="00000000" w14:paraId="0000018D">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ffffff" w:val="clear"/>
            <w:vAlign w:val="center"/>
          </w:tcPr>
          <w:p w:rsidR="00000000" w:rsidDel="00000000" w:rsidP="00000000" w:rsidRDefault="00000000" w:rsidRPr="00000000" w14:paraId="0000018E">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8F">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90">
            <w:pPr>
              <w:tabs>
                <w:tab w:val="left" w:leader="none" w:pos="1530"/>
              </w:tabs>
              <w:rPr>
                <w:color w:val="000000"/>
              </w:rPr>
            </w:pPr>
            <w:r w:rsidDel="00000000" w:rsidR="00000000" w:rsidRPr="00000000">
              <w:rPr>
                <w:color w:val="000000"/>
                <w:rtl w:val="0"/>
              </w:rPr>
              <w:t xml:space="preserve">Model </w:t>
            </w:r>
          </w:p>
        </w:tc>
        <w:tc>
          <w:tcPr>
            <w:shd w:fill="ffffff" w:val="clear"/>
            <w:vAlign w:val="center"/>
          </w:tcPr>
          <w:p w:rsidR="00000000" w:rsidDel="00000000" w:rsidP="00000000" w:rsidRDefault="00000000" w:rsidRPr="00000000" w14:paraId="00000191">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ffffff" w:val="clear"/>
            <w:vAlign w:val="center"/>
          </w:tcPr>
          <w:p w:rsidR="00000000" w:rsidDel="00000000" w:rsidP="00000000" w:rsidRDefault="00000000" w:rsidRPr="00000000" w14:paraId="00000192">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93">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9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Supply, install, test and commissioning of  Spilt Air Condition inverter type include alternate operation and temperature control unit and all wiring requirements</w:t>
            </w:r>
          </w:p>
          <w:p w:rsidR="00000000" w:rsidDel="00000000" w:rsidP="00000000" w:rsidRDefault="00000000" w:rsidRPr="00000000" w14:paraId="0000019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Adjustable fan speed.</w:t>
            </w:r>
          </w:p>
          <w:p w:rsidR="00000000" w:rsidDel="00000000" w:rsidP="00000000" w:rsidRDefault="00000000" w:rsidRPr="00000000" w14:paraId="0000019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Split unit inverter type.</w:t>
            </w:r>
          </w:p>
          <w:p w:rsidR="00000000" w:rsidDel="00000000" w:rsidP="00000000" w:rsidRDefault="00000000" w:rsidRPr="00000000" w14:paraId="0000019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Capacity: 24,000 BTU (2 Ton).</w:t>
            </w:r>
          </w:p>
        </w:tc>
        <w:tc>
          <w:tcPr>
            <w:shd w:fill="ffffff" w:val="clear"/>
            <w:vAlign w:val="center"/>
          </w:tcPr>
          <w:p w:rsidR="00000000" w:rsidDel="00000000" w:rsidP="00000000" w:rsidRDefault="00000000" w:rsidRPr="00000000" w14:paraId="00000198">
            <w:pPr>
              <w:tabs>
                <w:tab w:val="left" w:leader="none" w:pos="1530"/>
              </w:tabs>
              <w:ind w:right="200"/>
              <w:jc w:val="center"/>
              <w:rPr>
                <w:b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199">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9A">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9B">
            <w:pPr>
              <w:tabs>
                <w:tab w:val="left" w:leader="none" w:pos="1530"/>
              </w:tabs>
              <w:rPr>
                <w:color w:val="000000"/>
              </w:rPr>
            </w:pPr>
            <w:r w:rsidDel="00000000" w:rsidR="00000000" w:rsidRPr="00000000">
              <w:rPr>
                <w:color w:val="000000"/>
                <w:rtl w:val="0"/>
              </w:rPr>
              <w:t xml:space="preserve">Manufacturer / Assembler/   Origin</w:t>
            </w:r>
          </w:p>
        </w:tc>
        <w:tc>
          <w:tcPr>
            <w:shd w:fill="ffffff" w:val="clear"/>
            <w:vAlign w:val="center"/>
          </w:tcPr>
          <w:p w:rsidR="00000000" w:rsidDel="00000000" w:rsidP="00000000" w:rsidRDefault="00000000" w:rsidRPr="00000000" w14:paraId="0000019C">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ffffff" w:val="clear"/>
            <w:vAlign w:val="center"/>
          </w:tcPr>
          <w:p w:rsidR="00000000" w:rsidDel="00000000" w:rsidP="00000000" w:rsidRDefault="00000000" w:rsidRPr="00000000" w14:paraId="0000019D">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9E">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9F">
            <w:pPr>
              <w:tabs>
                <w:tab w:val="left" w:leader="none" w:pos="1530"/>
              </w:tabs>
              <w:rPr>
                <w:color w:val="000000"/>
              </w:rPr>
            </w:pPr>
            <w:r w:rsidDel="00000000" w:rsidR="00000000" w:rsidRPr="00000000">
              <w:rPr>
                <w:color w:val="000000"/>
                <w:rtl w:val="0"/>
              </w:rPr>
              <w:t xml:space="preserve">Model </w:t>
            </w:r>
          </w:p>
        </w:tc>
        <w:tc>
          <w:tcPr>
            <w:shd w:fill="ffffff" w:val="clear"/>
            <w:vAlign w:val="center"/>
          </w:tcPr>
          <w:p w:rsidR="00000000" w:rsidDel="00000000" w:rsidP="00000000" w:rsidRDefault="00000000" w:rsidRPr="00000000" w14:paraId="000001A0">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ffffff" w:val="clear"/>
            <w:vAlign w:val="center"/>
          </w:tcPr>
          <w:p w:rsidR="00000000" w:rsidDel="00000000" w:rsidP="00000000" w:rsidRDefault="00000000" w:rsidRPr="00000000" w14:paraId="000001A1">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A2">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A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LED lighting fixture (20 W) 1200 mm length include its  switches as per drawing, include all accessories and installation requirement (PVC Pipe, Wiring,…etc.)</w:t>
            </w:r>
          </w:p>
        </w:tc>
        <w:tc>
          <w:tcPr>
            <w:shd w:fill="ffffff" w:val="clear"/>
            <w:vAlign w:val="center"/>
          </w:tcPr>
          <w:p w:rsidR="00000000" w:rsidDel="00000000" w:rsidP="00000000" w:rsidRDefault="00000000" w:rsidRPr="00000000" w14:paraId="000001A4">
            <w:pPr>
              <w:tabs>
                <w:tab w:val="left" w:leader="none" w:pos="1530"/>
              </w:tabs>
              <w:ind w:right="200"/>
              <w:jc w:val="center"/>
              <w:rPr>
                <w:b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1A5">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A6">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A7">
            <w:pPr>
              <w:tabs>
                <w:tab w:val="left" w:leader="none" w:pos="1530"/>
              </w:tabs>
              <w:rPr>
                <w:color w:val="000000"/>
              </w:rPr>
            </w:pPr>
            <w:r w:rsidDel="00000000" w:rsidR="00000000" w:rsidRPr="00000000">
              <w:rPr>
                <w:color w:val="000000"/>
                <w:rtl w:val="0"/>
              </w:rPr>
              <w:t xml:space="preserve">Manufacturer / Assembler/   Origin</w:t>
            </w:r>
          </w:p>
        </w:tc>
        <w:tc>
          <w:tcPr>
            <w:shd w:fill="ffffff" w:val="clear"/>
            <w:vAlign w:val="center"/>
          </w:tcPr>
          <w:p w:rsidR="00000000" w:rsidDel="00000000" w:rsidP="00000000" w:rsidRDefault="00000000" w:rsidRPr="00000000" w14:paraId="000001A8">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ffffff" w:val="clear"/>
            <w:vAlign w:val="center"/>
          </w:tcPr>
          <w:p w:rsidR="00000000" w:rsidDel="00000000" w:rsidP="00000000" w:rsidRDefault="00000000" w:rsidRPr="00000000" w14:paraId="000001A9">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AA">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AB">
            <w:pPr>
              <w:tabs>
                <w:tab w:val="left" w:leader="none" w:pos="1530"/>
              </w:tabs>
              <w:rPr>
                <w:color w:val="000000"/>
              </w:rPr>
            </w:pPr>
            <w:r w:rsidDel="00000000" w:rsidR="00000000" w:rsidRPr="00000000">
              <w:rPr>
                <w:color w:val="000000"/>
                <w:rtl w:val="0"/>
              </w:rPr>
              <w:t xml:space="preserve">Model </w:t>
            </w:r>
          </w:p>
        </w:tc>
        <w:tc>
          <w:tcPr>
            <w:shd w:fill="ffffff" w:val="clear"/>
            <w:vAlign w:val="center"/>
          </w:tcPr>
          <w:p w:rsidR="00000000" w:rsidDel="00000000" w:rsidP="00000000" w:rsidRDefault="00000000" w:rsidRPr="00000000" w14:paraId="000001AC">
            <w:pPr>
              <w:tabs>
                <w:tab w:val="left" w:leader="none" w:pos="1530"/>
              </w:tabs>
              <w:ind w:right="200"/>
              <w:jc w:val="center"/>
              <w:rPr>
                <w:b w:val="1"/>
              </w:rPr>
            </w:pPr>
            <w:r w:rsidDel="00000000" w:rsidR="00000000" w:rsidRPr="00000000">
              <w:rPr>
                <w:highlight w:val="cyan"/>
                <w:rtl w:val="0"/>
              </w:rPr>
              <w:t xml:space="preserve">Bidder to insert details</w:t>
            </w:r>
            <w:r w:rsidDel="00000000" w:rsidR="00000000" w:rsidRPr="00000000">
              <w:rPr>
                <w:rtl w:val="0"/>
              </w:rPr>
            </w:r>
          </w:p>
        </w:tc>
        <w:tc>
          <w:tcPr>
            <w:shd w:fill="ffffff" w:val="clear"/>
            <w:vAlign w:val="center"/>
          </w:tcPr>
          <w:p w:rsidR="00000000" w:rsidDel="00000000" w:rsidP="00000000" w:rsidRDefault="00000000" w:rsidRPr="00000000" w14:paraId="000001AD">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r>
        <w:trPr>
          <w:cantSplit w:val="0"/>
          <w:trHeight w:val="288" w:hRule="atLeast"/>
          <w:tblHeader w:val="0"/>
        </w:trPr>
        <w:tc>
          <w:tcPr>
            <w:shd w:fill="ffffff" w:val="clear"/>
            <w:vAlign w:val="center"/>
          </w:tcPr>
          <w:p w:rsidR="00000000" w:rsidDel="00000000" w:rsidP="00000000" w:rsidRDefault="00000000" w:rsidRPr="00000000" w14:paraId="000001AE">
            <w:pPr>
              <w:tabs>
                <w:tab w:val="left" w:leader="none" w:pos="1530"/>
              </w:tabs>
              <w:rPr>
                <w:color w:val="000000"/>
              </w:rPr>
            </w:pPr>
            <w:r w:rsidDel="00000000" w:rsidR="00000000" w:rsidRPr="00000000">
              <w:rPr>
                <w:rtl w:val="0"/>
              </w:rPr>
            </w:r>
          </w:p>
        </w:tc>
        <w:tc>
          <w:tcPr>
            <w:shd w:fill="ffffff" w:val="clear"/>
            <w:vAlign w:val="center"/>
          </w:tcPr>
          <w:p w:rsidR="00000000" w:rsidDel="00000000" w:rsidP="00000000" w:rsidRDefault="00000000" w:rsidRPr="00000000" w14:paraId="000001A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13A electrical socket as per drawing, including all accessories and installation requirements (PVC Pipe, Wiring,…etc.)</w:t>
            </w:r>
          </w:p>
        </w:tc>
        <w:tc>
          <w:tcPr>
            <w:shd w:fill="ffffff" w:val="clear"/>
            <w:vAlign w:val="center"/>
          </w:tcPr>
          <w:p w:rsidR="00000000" w:rsidDel="00000000" w:rsidP="00000000" w:rsidRDefault="00000000" w:rsidRPr="00000000" w14:paraId="000001B0">
            <w:pPr>
              <w:tabs>
                <w:tab w:val="left" w:leader="none" w:pos="1530"/>
              </w:tabs>
              <w:ind w:right="200"/>
              <w:jc w:val="center"/>
              <w:rPr>
                <w:b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sdt>
              <w:sdtPr>
                <w:tag w:val="goog_rdk_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shd w:fill="ffffff" w:val="clear"/>
            <w:vAlign w:val="center"/>
          </w:tcPr>
          <w:p w:rsidR="00000000" w:rsidDel="00000000" w:rsidP="00000000" w:rsidRDefault="00000000" w:rsidRPr="00000000" w14:paraId="000001B1">
            <w:pPr>
              <w:tabs>
                <w:tab w:val="left" w:leader="none" w:pos="1530"/>
              </w:tabs>
              <w:ind w:right="-57"/>
              <w:jc w:val="center"/>
              <w:rPr>
                <w:b w:val="1"/>
              </w:rPr>
            </w:pPr>
            <w:r w:rsidDel="00000000" w:rsidR="00000000" w:rsidRPr="00000000">
              <w:rPr>
                <w:highlight w:val="cyan"/>
                <w:rtl w:val="0"/>
              </w:rPr>
              <w:t xml:space="preserve">Bidder to insert details</w:t>
            </w:r>
            <w:r w:rsidDel="00000000" w:rsidR="00000000" w:rsidRPr="00000000">
              <w:rPr>
                <w:rtl w:val="0"/>
              </w:rPr>
            </w:r>
          </w:p>
        </w:tc>
      </w:tr>
    </w:tbl>
    <w:p w:rsidR="00000000" w:rsidDel="00000000" w:rsidP="00000000" w:rsidRDefault="00000000" w:rsidRPr="00000000" w14:paraId="000001B2">
      <w:pPr>
        <w:tabs>
          <w:tab w:val="left" w:leader="none" w:pos="1530"/>
        </w:tabs>
        <w:rPr>
          <w:b w:val="1"/>
          <w:color w:val="000000"/>
        </w:rPr>
      </w:pPr>
      <w:r w:rsidDel="00000000" w:rsidR="00000000" w:rsidRPr="00000000">
        <w:rPr>
          <w:rtl w:val="0"/>
        </w:rPr>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30"/>
        </w:tabs>
        <w:spacing w:after="0" w:before="0" w:line="240" w:lineRule="auto"/>
        <w:ind w:left="568"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MS Gothic"/>
  <w:font w:name="Arial Unicode MS"/>
  <w:font w:name="Calibri"/>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2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br w:type="textWrapping"/>
          </w:r>
        </w:p>
      </w:tc>
      <w:tc>
        <w:tcPr/>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r>
      <w:trPr>
        <w:cantSplit w:val="0"/>
        <w:tblHeader w:val="0"/>
      </w:trPr>
      <w:tc>
        <w:tcPr/>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6B2D03"/>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1"/>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uiPriority w:val="9"/>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uiPriority w:val="99"/>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aliases w:val="List Paragraph (numbered (a)),WB Para,Lapis Bulleted List,Dot pt,F5 List Paragraph,List Paragraph1,No Spacing1,List Paragraph Char Char Char,Indicator Text,Numbered Para 1,Bullet 1,List Paragraph12,Bullet Points,MAIN CONTENT,List 100s"/>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39"/>
    <w:rsid w:val="00891BBA"/>
    <w:rPr>
      <w:rFonts w:ascii="Calibri" w:eastAsia="Calibri" w:hAnsi="Calibri"/>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val="1"/>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1"/>
    <w:qFormat w:val="1"/>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1"/>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uiPriority w:val="39"/>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aliases w:val="List Paragraph (numbered (a)) Char,WB Para Char,Lapis Bulleted List Char,Dot pt Char,F5 List Paragraph Char,List Paragraph1 Char,No Spacing1 Char,List Paragraph Char Char Char Char,Indicator Text Char,Numbered Para 1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uiPriority w:val="9"/>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D541B3"/>
    <w:pPr>
      <w:spacing w:after="120"/>
    </w:pPr>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NoSpacing">
    <w:name w:val="No Spacing"/>
    <w:link w:val="NoSpacingChar"/>
    <w:uiPriority w:val="1"/>
    <w:qFormat w:val="1"/>
    <w:rsid w:val="00724ABF"/>
    <w:pPr>
      <w:bidi w:val="1"/>
    </w:pPr>
    <w:rPr>
      <w:rFonts w:ascii="Times New Roman" w:cs="Traditional Arabic" w:hAnsi="Times New Roman"/>
      <w:lang w:eastAsia="en-US" w:val="en-US"/>
    </w:rPr>
  </w:style>
  <w:style w:type="paragraph" w:styleId="TITLE01" w:customStyle="1">
    <w:name w:val="TITLE01"/>
    <w:basedOn w:val="Normal"/>
    <w:link w:val="TITLE01Char"/>
    <w:qFormat w:val="1"/>
    <w:rsid w:val="00724ABF"/>
    <w:pPr>
      <w:autoSpaceDE w:val="0"/>
      <w:autoSpaceDN w:val="0"/>
      <w:adjustRightInd w:val="0"/>
      <w:spacing w:line="480" w:lineRule="auto"/>
      <w:jc w:val="center"/>
    </w:pPr>
    <w:rPr>
      <w:rFonts w:ascii="Times New Roman" w:cs="Times New Roman" w:eastAsia="Majalla UI" w:hAnsi="Times New Roman"/>
      <w:b w:val="1"/>
      <w:bCs w:val="1"/>
      <w:color w:val="000000"/>
      <w:kern w:val="24"/>
      <w:sz w:val="28"/>
      <w:szCs w:val="28"/>
      <w:lang w:eastAsia="en-US" w:val="en-US"/>
    </w:rPr>
  </w:style>
  <w:style w:type="character" w:styleId="TITLE01Char" w:customStyle="1">
    <w:name w:val="TITLE01 Char"/>
    <w:basedOn w:val="DefaultParagraphFont"/>
    <w:link w:val="TITLE01"/>
    <w:rsid w:val="00724ABF"/>
    <w:rPr>
      <w:rFonts w:ascii="Times New Roman" w:cs="Times New Roman" w:eastAsia="Majalla UI" w:hAnsi="Times New Roman"/>
      <w:b w:val="1"/>
      <w:bCs w:val="1"/>
      <w:color w:val="000000"/>
      <w:kern w:val="24"/>
      <w:sz w:val="28"/>
      <w:szCs w:val="28"/>
      <w:lang w:eastAsia="en-US" w:val="en-US"/>
    </w:rPr>
  </w:style>
  <w:style w:type="paragraph" w:styleId="Quote">
    <w:name w:val="Quote"/>
    <w:basedOn w:val="Normal"/>
    <w:next w:val="Normal"/>
    <w:link w:val="QuoteChar"/>
    <w:uiPriority w:val="29"/>
    <w:qFormat w:val="1"/>
    <w:rsid w:val="00724ABF"/>
    <w:pPr>
      <w:bidi w:val="1"/>
    </w:pPr>
    <w:rPr>
      <w:rFonts w:ascii="Times New Roman" w:cs="Traditional Arabic" w:hAnsi="Times New Roman"/>
      <w:i w:val="1"/>
      <w:iCs w:val="1"/>
      <w:color w:val="000000" w:themeColor="text1"/>
      <w:lang w:eastAsia="en-US" w:val="en-US"/>
    </w:rPr>
  </w:style>
  <w:style w:type="character" w:styleId="QuoteChar" w:customStyle="1">
    <w:name w:val="Quote Char"/>
    <w:basedOn w:val="DefaultParagraphFont"/>
    <w:link w:val="Quote"/>
    <w:uiPriority w:val="29"/>
    <w:rsid w:val="00724ABF"/>
    <w:rPr>
      <w:rFonts w:ascii="Times New Roman" w:cs="Traditional Arabic" w:hAnsi="Times New Roman"/>
      <w:i w:val="1"/>
      <w:iCs w:val="1"/>
      <w:color w:val="000000" w:themeColor="text1"/>
      <w:lang w:eastAsia="en-US" w:val="en-US"/>
    </w:rPr>
  </w:style>
  <w:style w:type="paragraph" w:styleId="TableParagraph" w:customStyle="1">
    <w:name w:val="Table Paragraph"/>
    <w:basedOn w:val="Normal"/>
    <w:uiPriority w:val="1"/>
    <w:qFormat w:val="1"/>
    <w:rsid w:val="00166369"/>
    <w:pPr>
      <w:widowControl w:val="0"/>
      <w:autoSpaceDE w:val="0"/>
      <w:autoSpaceDN w:val="0"/>
    </w:pPr>
    <w:rPr>
      <w:rFonts w:eastAsia="Arial"/>
      <w:sz w:val="22"/>
      <w:szCs w:val="22"/>
      <w:lang w:eastAsia="en-US" w:val="en-US"/>
    </w:rPr>
  </w:style>
  <w:style w:type="paragraph" w:styleId="TOCHeading">
    <w:name w:val="TOC Heading"/>
    <w:basedOn w:val="Heading1"/>
    <w:next w:val="Normal"/>
    <w:uiPriority w:val="39"/>
    <w:unhideWhenUsed w:val="1"/>
    <w:qFormat w:val="1"/>
    <w:rsid w:val="00C26A92"/>
    <w:pPr>
      <w:bidi w:val="1"/>
      <w:spacing w:after="0" w:before="240" w:line="259" w:lineRule="auto"/>
      <w:outlineLvl w:val="9"/>
    </w:pPr>
    <w:rPr>
      <w:rFonts w:asciiTheme="majorHAnsi" w:cstheme="majorBidi" w:eastAsiaTheme="majorEastAsia" w:hAnsiTheme="majorHAnsi"/>
      <w:b w:val="0"/>
      <w:bCs w:val="0"/>
      <w:color w:val="365f91" w:themeColor="accent1" w:themeShade="0000BF"/>
      <w:sz w:val="32"/>
      <w:szCs w:val="32"/>
      <w:u w:color="000000"/>
      <w:rtl w:val="1"/>
      <w:lang w:eastAsia="en-US" w:val="en-US"/>
    </w:rPr>
  </w:style>
  <w:style w:type="table" w:styleId="LightShading">
    <w:name w:val="Light Shading"/>
    <w:basedOn w:val="TableNormal"/>
    <w:uiPriority w:val="60"/>
    <w:rsid w:val="00C26A92"/>
    <w:pPr>
      <w:widowControl w:val="0"/>
      <w:autoSpaceDE w:val="0"/>
      <w:autoSpaceDN w:val="0"/>
    </w:pPr>
    <w:rPr>
      <w:rFonts w:asciiTheme="minorHAnsi" w:cstheme="minorBidi" w:eastAsiaTheme="minorHAnsi" w:hAnsiTheme="minorHAnsi"/>
      <w:color w:val="000000" w:themeColor="text1" w:themeShade="0000BF"/>
      <w:sz w:val="22"/>
      <w:szCs w:val="22"/>
      <w:lang w:eastAsia="en-US" w:val="en-US"/>
    </w:rPr>
    <w:tblPr>
      <w:tblStyleRowBandSize w:val="1"/>
      <w:tblStyleColBandSize w:val="1"/>
      <w:tblInd w:w="0.0" w:type="dxa"/>
      <w:tblBorders>
        <w:top w:color="000000" w:space="0" w:sz="8" w:themeColor="text1" w:val="single"/>
        <w:bottom w:color="000000" w:space="0" w:sz="8" w:themeColor="text1"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character" w:styleId="product-color" w:customStyle="1">
    <w:name w:val="product-color"/>
    <w:basedOn w:val="DefaultParagraphFont"/>
    <w:rsid w:val="00C26A92"/>
  </w:style>
  <w:style w:type="character" w:styleId="hps" w:customStyle="1">
    <w:name w:val="hps"/>
    <w:basedOn w:val="DefaultParagraphFont"/>
    <w:rsid w:val="00C26A92"/>
  </w:style>
  <w:style w:type="character" w:styleId="NoSpacingChar" w:customStyle="1">
    <w:name w:val="No Spacing Char"/>
    <w:link w:val="NoSpacing"/>
    <w:uiPriority w:val="1"/>
    <w:rsid w:val="00C26A92"/>
    <w:rPr>
      <w:rFonts w:ascii="Times New Roman" w:cs="Traditional Arabic" w:hAnsi="Times New Roman"/>
      <w:lang w:eastAsia="en-US" w:val="en-US"/>
    </w:rPr>
  </w:style>
  <w:style w:type="character" w:styleId="fontstyle01" w:customStyle="1">
    <w:name w:val="fontstyle01"/>
    <w:basedOn w:val="DefaultParagraphFont"/>
    <w:rsid w:val="00C26A92"/>
    <w:rPr>
      <w:rFonts w:ascii="ArialMT" w:hAnsi="ArialMT" w:hint="default"/>
      <w:b w:val="0"/>
      <w:bCs w:val="0"/>
      <w:i w:val="0"/>
      <w:iCs w:val="0"/>
      <w:color w:val="010202"/>
      <w:sz w:val="20"/>
      <w:szCs w:val="20"/>
    </w:rPr>
  </w:style>
  <w:style w:type="paragraph" w:styleId="ListBullet">
    <w:name w:val="List Bullet"/>
    <w:basedOn w:val="Normal"/>
    <w:unhideWhenUsed w:val="1"/>
    <w:rsid w:val="0097398B"/>
    <w:pPr>
      <w:numPr>
        <w:numId w:val="10"/>
      </w:numPr>
      <w:contextualSpacing w:val="1"/>
    </w:pPr>
  </w:style>
  <w:style w:type="paragraph" w:styleId="ListNumber3">
    <w:name w:val="List Number 3"/>
    <w:basedOn w:val="Normal"/>
    <w:uiPriority w:val="99"/>
    <w:unhideWhenUsed w:val="1"/>
    <w:rsid w:val="0097398B"/>
    <w:pPr>
      <w:numPr>
        <w:numId w:val="11"/>
      </w:numPr>
      <w:autoSpaceDE w:val="0"/>
      <w:autoSpaceDN w:val="0"/>
      <w:adjustRightInd w:val="0"/>
      <w:spacing w:after="160" w:line="256" w:lineRule="auto"/>
      <w:contextualSpacing w:val="1"/>
    </w:pPr>
    <w:rPr>
      <w:rFonts w:asciiTheme="majorBidi" w:cstheme="majorBidi" w:eastAsiaTheme="minorHAnsi" w:hAnsiTheme="majorBidi"/>
      <w:color w:val="000000"/>
      <w:sz w:val="22"/>
      <w:szCs w:val="22"/>
      <w:lang w:eastAsia="en-US"/>
    </w:rPr>
  </w:style>
  <w:style w:type="paragraph" w:styleId="012" w:customStyle="1">
    <w:name w:val="01.2"/>
    <w:basedOn w:val="Normal"/>
    <w:link w:val="012Char"/>
    <w:qFormat w:val="1"/>
    <w:rsid w:val="00F463D0"/>
    <w:pPr>
      <w:keepNext w:val="1"/>
      <w:keepLines w:val="1"/>
      <w:numPr>
        <w:numId w:val="12"/>
      </w:numPr>
      <w:tabs>
        <w:tab w:val="right" w:pos="0"/>
      </w:tabs>
      <w:spacing w:after="120" w:before="360"/>
      <w:outlineLvl w:val="0"/>
    </w:pPr>
    <w:rPr>
      <w:b w:val="1"/>
      <w:bCs w:val="1"/>
      <w:color w:val="000000"/>
      <w:sz w:val="28"/>
      <w:szCs w:val="28"/>
      <w:lang w:bidi="en-US"/>
    </w:rPr>
  </w:style>
  <w:style w:type="character" w:styleId="012Char" w:customStyle="1">
    <w:name w:val="01.2 Char"/>
    <w:basedOn w:val="DefaultParagraphFont"/>
    <w:link w:val="012"/>
    <w:rsid w:val="00F463D0"/>
    <w:rPr>
      <w:b w:val="1"/>
      <w:bCs w:val="1"/>
      <w:color w:val="000000"/>
      <w:sz w:val="28"/>
      <w:szCs w:val="28"/>
      <w:lang w:bidi="en-US"/>
    </w:rPr>
  </w:style>
  <w:style w:type="paragraph" w:styleId="05N2" w:customStyle="1">
    <w:name w:val="05N2"/>
    <w:basedOn w:val="Normal"/>
    <w:link w:val="05N2Char"/>
    <w:qFormat w:val="1"/>
    <w:rsid w:val="00DC46A8"/>
    <w:pPr>
      <w:widowControl w:val="0"/>
      <w:spacing w:after="120" w:before="120"/>
      <w:ind w:firstLine="426"/>
      <w:jc w:val="both"/>
    </w:pPr>
    <w:rPr>
      <w:rFonts w:ascii="Century Gothic" w:eastAsia="Century Gothic" w:hAnsi="Century Gothic" w:cstheme="minorBidi"/>
      <w:spacing w:val="24"/>
      <w:sz w:val="24"/>
      <w:szCs w:val="24"/>
      <w:lang w:eastAsia="en-US" w:val="en"/>
    </w:rPr>
  </w:style>
  <w:style w:type="character" w:styleId="05N2Char" w:customStyle="1">
    <w:name w:val="05N2 Char"/>
    <w:basedOn w:val="DefaultParagraphFont"/>
    <w:link w:val="05N2"/>
    <w:rsid w:val="00DC46A8"/>
    <w:rPr>
      <w:rFonts w:ascii="Century Gothic" w:eastAsia="Century Gothic" w:hAnsi="Century Gothic" w:cstheme="minorBidi"/>
      <w:spacing w:val="24"/>
      <w:sz w:val="24"/>
      <w:szCs w:val="24"/>
      <w:lang w:eastAsia="en-US" w:val="en"/>
    </w:rPr>
  </w:style>
  <w:style w:type="paragraph" w:styleId="021" w:customStyle="1">
    <w:name w:val="02.1"/>
    <w:basedOn w:val="Normal"/>
    <w:next w:val="012"/>
    <w:link w:val="021Char"/>
    <w:qFormat w:val="1"/>
    <w:rsid w:val="001F32C9"/>
    <w:pPr>
      <w:numPr>
        <w:ilvl w:val="1"/>
        <w:numId w:val="12"/>
      </w:numPr>
      <w:spacing w:after="120" w:before="120"/>
      <w:ind w:left="567" w:hanging="573"/>
      <w:contextualSpacing w:val="1"/>
      <w:jc w:val="both"/>
      <w:outlineLvl w:val="1"/>
    </w:pPr>
    <w:rPr>
      <w:rFonts w:asciiTheme="minorBidi" w:cstheme="minorBidi" w:hAnsiTheme="minorBidi"/>
      <w:b w:val="1"/>
      <w:bCs w:val="1"/>
      <w:sz w:val="24"/>
      <w:szCs w:val="24"/>
    </w:rPr>
  </w:style>
  <w:style w:type="character" w:styleId="021Char" w:customStyle="1">
    <w:name w:val="02.1 Char"/>
    <w:basedOn w:val="DefaultParagraphFont"/>
    <w:link w:val="021"/>
    <w:rsid w:val="001F32C9"/>
    <w:rPr>
      <w:rFonts w:asciiTheme="minorBidi" w:cstheme="minorBidi" w:hAnsiTheme="minorBidi"/>
      <w:b w:val="1"/>
      <w:bCs w:val="1"/>
      <w:sz w:val="24"/>
      <w:szCs w:val="24"/>
    </w:rPr>
  </w:style>
  <w:style w:type="paragraph" w:styleId="05N" w:customStyle="1">
    <w:name w:val="05N"/>
    <w:basedOn w:val="Normal"/>
    <w:link w:val="05NChar"/>
    <w:qFormat w:val="1"/>
    <w:rsid w:val="006756D6"/>
    <w:pPr>
      <w:spacing w:after="120" w:before="120"/>
      <w:contextualSpacing w:val="1"/>
    </w:pPr>
    <w:rPr>
      <w:rFonts w:eastAsiaTheme="minorHAnsi"/>
      <w:color w:val="000000" w:themeColor="text1" w:themeShade="000080"/>
      <w:sz w:val="22"/>
      <w:szCs w:val="24"/>
      <w:lang w:eastAsia="en-US" w:val="en"/>
    </w:rPr>
  </w:style>
  <w:style w:type="character" w:styleId="05NChar" w:customStyle="1">
    <w:name w:val="05N Char"/>
    <w:basedOn w:val="BodyTextChar"/>
    <w:link w:val="05N"/>
    <w:rsid w:val="006756D6"/>
    <w:rPr>
      <w:rFonts w:ascii="Verdana" w:hAnsi="Verdana" w:eastAsiaTheme="minorHAnsi"/>
      <w:color w:val="000000" w:themeColor="text1" w:themeShade="000080"/>
      <w:sz w:val="22"/>
      <w:szCs w:val="24"/>
      <w:lang w:eastAsia="en-US" w:val="en"/>
    </w:rPr>
  </w:style>
  <w:style w:type="paragraph" w:styleId="05N3" w:customStyle="1">
    <w:name w:val="05N3"/>
    <w:basedOn w:val="Normal"/>
    <w:link w:val="05N3Char"/>
    <w:qFormat w:val="1"/>
    <w:rsid w:val="002867FD"/>
    <w:pPr>
      <w:numPr>
        <w:numId w:val="14"/>
      </w:numPr>
      <w:tabs>
        <w:tab w:val="right" w:pos="-1440"/>
        <w:tab w:val="left" w:pos="720"/>
        <w:tab w:val="right" w:pos="9356"/>
      </w:tabs>
      <w:suppressAutoHyphens w:val="1"/>
      <w:spacing w:after="120" w:before="120" w:line="276" w:lineRule="auto"/>
      <w:ind w:left="142" w:hanging="142"/>
      <w:contextualSpacing w:val="1"/>
    </w:pPr>
    <w:rPr>
      <w:rFonts w:eastAsia="Calibri"/>
      <w:spacing w:val="-3"/>
    </w:rPr>
  </w:style>
  <w:style w:type="character" w:styleId="05N3Char" w:customStyle="1">
    <w:name w:val="05N3 Char"/>
    <w:basedOn w:val="DefaultParagraphFont"/>
    <w:link w:val="05N3"/>
    <w:rsid w:val="002867FD"/>
    <w:rPr>
      <w:rFonts w:eastAsia="Calibri"/>
      <w:spacing w:val="-3"/>
    </w:rPr>
  </w:style>
  <w:style w:type="paragraph" w:styleId="05N4" w:customStyle="1">
    <w:name w:val="05N4"/>
    <w:basedOn w:val="05N3"/>
    <w:link w:val="05N4Char"/>
    <w:qFormat w:val="1"/>
    <w:rsid w:val="00DA37D9"/>
    <w:pPr>
      <w:numPr>
        <w:ilvl w:val="1"/>
        <w:numId w:val="8"/>
      </w:numPr>
      <w:tabs>
        <w:tab w:val="clear" w:pos="720"/>
      </w:tabs>
      <w:ind w:left="567" w:hanging="218"/>
    </w:pPr>
  </w:style>
  <w:style w:type="paragraph" w:styleId="05N5" w:customStyle="1">
    <w:name w:val="05N5"/>
    <w:basedOn w:val="05N4"/>
    <w:link w:val="05N5Char"/>
    <w:qFormat w:val="1"/>
    <w:rsid w:val="00DA37D9"/>
    <w:pPr>
      <w:numPr>
        <w:ilvl w:val="3"/>
        <w:numId w:val="15"/>
      </w:numPr>
      <w:ind w:left="709" w:hanging="219"/>
    </w:pPr>
  </w:style>
  <w:style w:type="character" w:styleId="05N4Char" w:customStyle="1">
    <w:name w:val="05N4 Char"/>
    <w:basedOn w:val="05N3Char"/>
    <w:link w:val="05N4"/>
    <w:rsid w:val="00DA37D9"/>
    <w:rPr>
      <w:rFonts w:eastAsia="Calibri"/>
      <w:spacing w:val="-3"/>
    </w:rPr>
  </w:style>
  <w:style w:type="character" w:styleId="05N5Char" w:customStyle="1">
    <w:name w:val="05N5 Char"/>
    <w:basedOn w:val="05N4Char"/>
    <w:link w:val="05N5"/>
    <w:rsid w:val="00DA37D9"/>
    <w:rPr>
      <w:rFonts w:eastAsia="Calibri"/>
      <w:spacing w:val="-3"/>
    </w:rPr>
  </w:style>
  <w:style w:type="paragraph" w:styleId="05N1" w:customStyle="1">
    <w:name w:val="05N1"/>
    <w:basedOn w:val="05N"/>
    <w:link w:val="05N1Char"/>
    <w:qFormat w:val="1"/>
    <w:rsid w:val="00587572"/>
    <w:pPr>
      <w:ind w:left="142"/>
    </w:pPr>
    <w:rPr>
      <w:b w:val="1"/>
      <w:bCs w:val="1"/>
    </w:rPr>
  </w:style>
  <w:style w:type="character" w:styleId="05N1Char" w:customStyle="1">
    <w:name w:val="05N1 Char"/>
    <w:basedOn w:val="05N2Char"/>
    <w:link w:val="05N1"/>
    <w:rsid w:val="00587572"/>
    <w:rPr>
      <w:rFonts w:ascii="Verdana" w:hAnsi="Verdana" w:cstheme="minorHAnsi" w:eastAsiaTheme="minorHAnsi"/>
      <w:b w:val="1"/>
      <w:bCs w:val="1"/>
      <w:color w:val="000000" w:themeColor="text1" w:themeShade="000080"/>
      <w:spacing w:val="24"/>
      <w:sz w:val="22"/>
      <w:szCs w:val="24"/>
      <w:lang w:eastAsia="en-US" w:val="en"/>
    </w:rPr>
  </w:style>
  <w:style w:type="paragraph" w:styleId="6" w:customStyle="1">
    <w:name w:val="6"/>
    <w:basedOn w:val="05N3"/>
    <w:link w:val="6Char"/>
    <w:qFormat w:val="1"/>
    <w:rsid w:val="00295F56"/>
    <w:pPr>
      <w:numPr>
        <w:numId w:val="21"/>
      </w:numPr>
      <w:ind w:left="357" w:hanging="357"/>
    </w:pPr>
  </w:style>
  <w:style w:type="character" w:styleId="6Char" w:customStyle="1">
    <w:name w:val="6 Char"/>
    <w:basedOn w:val="05N3Char"/>
    <w:link w:val="6"/>
    <w:rsid w:val="00295F56"/>
    <w:rPr>
      <w:rFonts w:eastAsia="Calibri"/>
      <w:spacing w:val="-3"/>
    </w:rPr>
  </w:style>
  <w:style w:type="paragraph" w:styleId="061" w:customStyle="1">
    <w:name w:val="06.1"/>
    <w:basedOn w:val="ListParagraph"/>
    <w:link w:val="061Char"/>
    <w:qFormat w:val="1"/>
    <w:rsid w:val="0097446A"/>
    <w:pPr>
      <w:numPr>
        <w:numId w:val="23"/>
      </w:numPr>
      <w:tabs>
        <w:tab w:val="left" w:pos="177"/>
      </w:tabs>
      <w:spacing w:after="0" w:line="240" w:lineRule="auto"/>
      <w:ind w:left="0" w:firstLine="0"/>
    </w:pPr>
    <w:rPr>
      <w:sz w:val="20"/>
      <w:szCs w:val="20"/>
    </w:rPr>
  </w:style>
  <w:style w:type="character" w:styleId="061Char" w:customStyle="1">
    <w:name w:val="06.1 Char"/>
    <w:basedOn w:val="ListParagraphChar"/>
    <w:link w:val="061"/>
    <w:rsid w:val="0097446A"/>
    <w:rPr>
      <w:rFonts w:ascii="Calibri" w:eastAsia="Calibri" w:hAnsi="Calibri"/>
      <w:sz w:val="22"/>
      <w:szCs w:val="22"/>
    </w:rPr>
  </w:style>
  <w:style w:type="character" w:styleId="markedcontent" w:customStyle="1">
    <w:name w:val="markedcontent"/>
    <w:basedOn w:val="DefaultParagraphFont"/>
    <w:rsid w:val="0086135E"/>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3">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TzWukm5CAmJc9xD9TL5ysgEgl0A==">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2023-04-03T20:02:00Z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