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Section III : Annexes de la soumission</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after="200" w:before="200" w:lineRule="auto"/>
        <w:rPr>
          <w:b w:val="1"/>
          <w:color w:val="ff0000"/>
        </w:rPr>
      </w:pPr>
      <w:r w:rsidDel="00000000" w:rsidR="00000000" w:rsidRPr="00000000">
        <w:rPr>
          <w:b w:val="1"/>
          <w:color w:val="000000"/>
          <w:rtl w:val="0"/>
        </w:rPr>
        <w:t xml:space="preserve">Référence eSourcing :</w:t>
      </w:r>
      <w:r w:rsidDel="00000000" w:rsidR="00000000" w:rsidRPr="00000000">
        <w:rPr>
          <w:rtl w:val="0"/>
        </w:rPr>
        <w:t xml:space="preserve"> </w:t>
      </w:r>
      <w:r w:rsidDel="00000000" w:rsidR="00000000" w:rsidRPr="00000000">
        <w:rPr>
          <w:b w:val="1"/>
          <w:rtl w:val="0"/>
        </w:rPr>
        <w:t xml:space="preserve">RFQ/2023/46033 </w:t>
      </w:r>
      <w:r w:rsidDel="00000000" w:rsidR="00000000" w:rsidRPr="00000000">
        <w:rPr>
          <w:b w:val="1"/>
          <w:color w:val="ff0000"/>
          <w:rtl w:val="0"/>
        </w:rPr>
        <w:t xml:space="preserve">Rev 1</w:t>
      </w:r>
    </w:p>
    <w:p w:rsidR="00000000" w:rsidDel="00000000" w:rsidP="00000000" w:rsidRDefault="00000000" w:rsidRPr="00000000" w14:paraId="00000003">
      <w:pPr>
        <w:keepNext w:val="1"/>
        <w:keepLines w:val="1"/>
        <w:pBdr>
          <w:top w:space="0" w:sz="0" w:val="nil"/>
          <w:left w:space="0" w:sz="0" w:val="nil"/>
          <w:bottom w:space="0" w:sz="0" w:val="nil"/>
          <w:right w:space="0" w:sz="0" w:val="nil"/>
          <w:between w:space="0" w:sz="0" w:val="nil"/>
        </w:pBdr>
        <w:spacing w:after="200" w:before="200" w:lineRule="auto"/>
        <w:rPr>
          <w:b w:val="1"/>
          <w:color w:val="ff0000"/>
        </w:rPr>
      </w:pPr>
      <w:r w:rsidDel="00000000" w:rsidR="00000000" w:rsidRPr="00000000">
        <w:rPr>
          <w:b w:val="1"/>
          <w:color w:val="ff0000"/>
          <w:rtl w:val="0"/>
        </w:rPr>
        <w:t xml:space="preserve">Toutes les modifications à la demande de cotation sont en rouge.</w:t>
      </w:r>
    </w:p>
    <w:p w:rsidR="00000000" w:rsidDel="00000000" w:rsidP="00000000" w:rsidRDefault="00000000" w:rsidRPr="00000000" w14:paraId="00000004">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highlight w:val="cyan"/>
          <w:rtl w:val="0"/>
        </w:rPr>
        <w:t xml:space="preserve">Note à l’attention des soumissionnaires : Les annexes suivantes font partie de cette demande de cotations et les soumissionnaires devront les compléter et les renvoyer dans le cadre de leur cotation. Les instructions destinées à vous aider à remplir chaque annexe à renvoyer avec les soumissions sont surlignées en bleu dans chaque annexe. Veuillez compléter les annexes selon les instructions fournies et les présenter avec votre cotation, en les important sur le système eSourcing de l’UNOPS à l’emplacement spécifique correspondant à chaque document dans la Liste de contrôle.</w:t>
      </w:r>
      <w:r w:rsidDel="00000000" w:rsidR="00000000" w:rsidRPr="00000000">
        <w:rPr>
          <w:rtl w:val="0"/>
        </w:rPr>
      </w:r>
    </w:p>
    <w:p w:rsidR="00000000" w:rsidDel="00000000" w:rsidP="00000000" w:rsidRDefault="00000000" w:rsidRPr="00000000" w14:paraId="00000005">
      <w:pPr>
        <w:keepNext w:val="1"/>
        <w:keepLines w:val="1"/>
        <w:pBdr>
          <w:top w:space="0" w:sz="0" w:val="nil"/>
          <w:left w:space="0" w:sz="0" w:val="nil"/>
          <w:bottom w:space="0" w:sz="0" w:val="nil"/>
          <w:right w:space="0" w:sz="0" w:val="nil"/>
          <w:between w:space="0" w:sz="0" w:val="nil"/>
        </w:pBdr>
        <w:spacing w:after="240" w:before="240" w:lineRule="auto"/>
        <w:rPr>
          <w:b w:val="1"/>
          <w:color w:val="0092d1"/>
          <w:sz w:val="28"/>
          <w:szCs w:val="28"/>
        </w:rPr>
      </w:pPr>
      <w:r w:rsidDel="00000000" w:rsidR="00000000" w:rsidRPr="00000000">
        <w:rPr>
          <w:b w:val="1"/>
          <w:color w:val="0092d1"/>
          <w:sz w:val="28"/>
          <w:szCs w:val="28"/>
          <w:rtl w:val="0"/>
        </w:rPr>
        <w:t xml:space="preserve">Annexe A : Formulaire de soumission de la cotation</w:t>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center" w:leader="none" w:pos="4320"/>
          <w:tab w:val="right" w:leader="none" w:pos="8640"/>
        </w:tabs>
        <w:jc w:val="both"/>
        <w:rPr>
          <w:color w:val="000000"/>
        </w:rPr>
      </w:pPr>
      <w:r w:rsidDel="00000000" w:rsidR="00000000" w:rsidRPr="00000000">
        <w:rPr>
          <w:color w:val="000000"/>
          <w:rtl w:val="0"/>
        </w:rPr>
        <w:t xml:space="preserve">Les soumissionnaires devront remplir ce formulaire et le renvoyer dans le cadre de la soumission de leur cotation. Le soumissionnaire devra compléter ce formulaire conformément aux instructions indiquées ci-dessous. Aucune modification de format ne sera autorisée ni aucune substitution admise. </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Rule="auto"/>
        <w:jc w:val="both"/>
        <w:rPr>
          <w:color w:val="000000"/>
        </w:rPr>
      </w:pPr>
      <w:r w:rsidDel="00000000" w:rsidR="00000000" w:rsidRPr="00000000">
        <w:rPr>
          <w:color w:val="000000"/>
          <w:rtl w:val="0"/>
        </w:rPr>
        <w:t xml:space="preserve">Date : </w:t>
      </w:r>
      <w:r w:rsidDel="00000000" w:rsidR="00000000" w:rsidRPr="00000000">
        <w:rPr>
          <w:color w:val="000000"/>
          <w:highlight w:val="cyan"/>
          <w:rtl w:val="0"/>
        </w:rPr>
        <w:t xml:space="preserve">[insérez la date de soumission]</w:t>
      </w:r>
      <w:r w:rsidDel="00000000" w:rsidR="00000000" w:rsidRPr="00000000">
        <w:rPr>
          <w:rtl w:val="0"/>
        </w:rPr>
      </w:r>
    </w:p>
    <w:p w:rsidR="00000000" w:rsidDel="00000000" w:rsidP="00000000" w:rsidRDefault="00000000" w:rsidRPr="00000000" w14:paraId="00000008">
      <w:pPr>
        <w:jc w:val="both"/>
        <w:rPr>
          <w:b w:val="1"/>
          <w:color w:val="000000"/>
        </w:rPr>
      </w:pPr>
      <w:r w:rsidDel="00000000" w:rsidR="00000000" w:rsidRPr="00000000">
        <w:rPr>
          <w:b w:val="1"/>
          <w:color w:val="000000"/>
          <w:rtl w:val="0"/>
        </w:rPr>
        <w:t xml:space="preserve">Objet : Cotation concernant la fourniture de [</w:t>
      </w:r>
      <w:r w:rsidDel="00000000" w:rsidR="00000000" w:rsidRPr="00000000">
        <w:rPr>
          <w:b w:val="1"/>
          <w:i w:val="1"/>
          <w:color w:val="000000"/>
          <w:highlight w:val="cyan"/>
          <w:rtl w:val="0"/>
        </w:rPr>
        <w:t xml:space="preserve">insérez une brève description des biens et/ou services</w:t>
      </w:r>
      <w:r w:rsidDel="00000000" w:rsidR="00000000" w:rsidRPr="00000000">
        <w:rPr>
          <w:b w:val="1"/>
          <w:color w:val="000000"/>
          <w:rtl w:val="0"/>
        </w:rPr>
        <w:t xml:space="preserve">] à [</w:t>
      </w:r>
      <w:r w:rsidDel="00000000" w:rsidR="00000000" w:rsidRPr="00000000">
        <w:rPr>
          <w:b w:val="1"/>
          <w:color w:val="000000"/>
          <w:highlight w:val="cyan"/>
          <w:rtl w:val="0"/>
        </w:rPr>
        <w:t xml:space="preserve">N</w:t>
      </w:r>
      <w:r w:rsidDel="00000000" w:rsidR="00000000" w:rsidRPr="00000000">
        <w:rPr>
          <w:b w:val="1"/>
          <w:i w:val="1"/>
          <w:color w:val="000000"/>
          <w:highlight w:val="cyan"/>
          <w:rtl w:val="0"/>
        </w:rPr>
        <w:t xml:space="preserve">om de la ville / du pays</w:t>
      </w:r>
      <w:r w:rsidDel="00000000" w:rsidR="00000000" w:rsidRPr="00000000">
        <w:rPr>
          <w:b w:val="1"/>
          <w:color w:val="000000"/>
          <w:rtl w:val="0"/>
        </w:rPr>
        <w:t xml:space="preserve">] – N° de la demande de cotations : [</w:t>
      </w:r>
      <w:r w:rsidDel="00000000" w:rsidR="00000000" w:rsidRPr="00000000">
        <w:rPr>
          <w:b w:val="1"/>
          <w:color w:val="000000"/>
          <w:highlight w:val="cyan"/>
          <w:rtl w:val="0"/>
        </w:rPr>
        <w:t xml:space="preserve">insérez le n° de référence</w:t>
      </w:r>
      <w:r w:rsidDel="00000000" w:rsidR="00000000" w:rsidRPr="00000000">
        <w:rPr>
          <w:b w:val="1"/>
          <w:color w:val="000000"/>
          <w:rtl w:val="0"/>
        </w:rPr>
        <w:t xml:space="preserve">], </w:t>
      </w:r>
      <w:r w:rsidDel="00000000" w:rsidR="00000000" w:rsidRPr="00000000">
        <w:rPr>
          <w:color w:val="000000"/>
          <w:rtl w:val="0"/>
        </w:rPr>
        <w:t xml:space="preserve">daté</w:t>
      </w:r>
      <w:r w:rsidDel="00000000" w:rsidR="00000000" w:rsidRPr="00000000">
        <w:rPr>
          <w:b w:val="1"/>
          <w:color w:val="000000"/>
          <w:rtl w:val="0"/>
        </w:rPr>
        <w:t xml:space="preserve"> [</w:t>
      </w:r>
      <w:r w:rsidDel="00000000" w:rsidR="00000000" w:rsidRPr="00000000">
        <w:rPr>
          <w:b w:val="1"/>
          <w:color w:val="000000"/>
          <w:highlight w:val="cyan"/>
          <w:rtl w:val="0"/>
        </w:rPr>
        <w:t xml:space="preserve">insérez la date</w:t>
      </w:r>
      <w:r w:rsidDel="00000000" w:rsidR="00000000" w:rsidRPr="00000000">
        <w:rPr>
          <w:b w:val="1"/>
          <w:color w:val="000000"/>
          <w:rtl w:val="0"/>
        </w:rPr>
        <w:t xml:space="preserve">]</w:t>
      </w:r>
    </w:p>
    <w:p w:rsidR="00000000" w:rsidDel="00000000" w:rsidP="00000000" w:rsidRDefault="00000000" w:rsidRPr="00000000" w14:paraId="00000009">
      <w:pPr>
        <w:spacing w:after="200" w:before="120" w:lineRule="auto"/>
        <w:jc w:val="both"/>
        <w:rPr/>
      </w:pPr>
      <w:r w:rsidDel="00000000" w:rsidR="00000000" w:rsidRPr="00000000">
        <w:rPr>
          <w:rtl w:val="0"/>
        </w:rPr>
        <w:t xml:space="preserve">Nous, soussignés, déclarons que : </w:t>
      </w:r>
    </w:p>
    <w:p w:rsidR="00000000" w:rsidDel="00000000" w:rsidP="00000000" w:rsidRDefault="00000000" w:rsidRPr="00000000" w14:paraId="0000000A">
      <w:pPr>
        <w:numPr>
          <w:ilvl w:val="1"/>
          <w:numId w:val="2"/>
        </w:numPr>
        <w:pBdr>
          <w:top w:space="0" w:sz="0" w:val="nil"/>
          <w:left w:space="0" w:sz="0" w:val="nil"/>
          <w:bottom w:space="0" w:sz="0" w:val="nil"/>
          <w:right w:space="0" w:sz="0" w:val="nil"/>
          <w:between w:space="0" w:sz="0" w:val="nil"/>
        </w:pBdr>
        <w:spacing w:after="120" w:lineRule="auto"/>
        <w:ind w:left="850" w:hanging="425"/>
        <w:jc w:val="both"/>
        <w:rPr>
          <w:color w:val="000000"/>
        </w:rPr>
      </w:pPr>
      <w:r w:rsidDel="00000000" w:rsidR="00000000" w:rsidRPr="00000000">
        <w:rPr>
          <w:color w:val="000000"/>
          <w:rtl w:val="0"/>
        </w:rPr>
        <w:t xml:space="preserve">Nous proposons de fournir les biens/services conformément aux documents d’appel à la concurrence, y compris les Conditions Générales du Contrat de l’UNOPS ; </w:t>
      </w:r>
    </w:p>
    <w:p w:rsidR="00000000" w:rsidDel="00000000" w:rsidP="00000000" w:rsidRDefault="00000000" w:rsidRPr="00000000" w14:paraId="0000000B">
      <w:pPr>
        <w:numPr>
          <w:ilvl w:val="1"/>
          <w:numId w:val="2"/>
        </w:numPr>
        <w:pBdr>
          <w:top w:space="0" w:sz="0" w:val="nil"/>
          <w:left w:space="0" w:sz="0" w:val="nil"/>
          <w:bottom w:space="0" w:sz="0" w:val="nil"/>
          <w:right w:space="0" w:sz="0" w:val="nil"/>
          <w:between w:space="0" w:sz="0" w:val="nil"/>
        </w:pBdr>
        <w:spacing w:after="120" w:lineRule="auto"/>
        <w:ind w:left="850" w:hanging="425"/>
        <w:jc w:val="both"/>
        <w:rPr>
          <w:color w:val="000000"/>
        </w:rPr>
      </w:pPr>
      <w:r w:rsidDel="00000000" w:rsidR="00000000" w:rsidRPr="00000000">
        <w:rPr>
          <w:color w:val="000000"/>
          <w:rtl w:val="0"/>
        </w:rPr>
        <w:t xml:space="preserve">Notre cotation demeurera valide pendant </w:t>
      </w:r>
      <w:r w:rsidDel="00000000" w:rsidR="00000000" w:rsidRPr="00000000">
        <w:rPr>
          <w:b w:val="1"/>
          <w:u w:val="single"/>
          <w:rtl w:val="0"/>
        </w:rPr>
        <w:t xml:space="preserve">30 </w:t>
      </w:r>
      <w:r w:rsidDel="00000000" w:rsidR="00000000" w:rsidRPr="00000000">
        <w:rPr>
          <w:b w:val="1"/>
          <w:color w:val="000000"/>
          <w:u w:val="single"/>
          <w:rtl w:val="0"/>
        </w:rPr>
        <w:t xml:space="preserve">jours</w:t>
      </w:r>
      <w:r w:rsidDel="00000000" w:rsidR="00000000" w:rsidRPr="00000000">
        <w:rPr>
          <w:color w:val="000000"/>
          <w:rtl w:val="0"/>
        </w:rPr>
        <w:t xml:space="preserve">, à compter de la date limite fixée comme date limite de soumission des cotations en vertu de la demande de cotations, et continuera à nous engager et pourra être acceptée à tout moment avant l’expiration de cette période ;</w:t>
      </w:r>
    </w:p>
    <w:p w:rsidR="00000000" w:rsidDel="00000000" w:rsidP="00000000" w:rsidRDefault="00000000" w:rsidRPr="00000000" w14:paraId="0000000C">
      <w:pPr>
        <w:numPr>
          <w:ilvl w:val="1"/>
          <w:numId w:val="2"/>
        </w:numPr>
        <w:pBdr>
          <w:top w:space="0" w:sz="0" w:val="nil"/>
          <w:left w:space="0" w:sz="0" w:val="nil"/>
          <w:bottom w:space="0" w:sz="0" w:val="nil"/>
          <w:right w:space="0" w:sz="0" w:val="nil"/>
          <w:between w:space="0" w:sz="0" w:val="nil"/>
        </w:pBdr>
        <w:spacing w:after="120" w:lineRule="auto"/>
        <w:ind w:left="850" w:hanging="425"/>
        <w:jc w:val="both"/>
        <w:rPr>
          <w:color w:val="000000"/>
        </w:rPr>
      </w:pPr>
      <w:r w:rsidDel="00000000" w:rsidR="00000000" w:rsidRPr="00000000">
        <w:rPr>
          <w:color w:val="000000"/>
          <w:rtl w:val="0"/>
        </w:rPr>
        <w:t xml:space="preserve">Nous n’avons aucun conflit </w:t>
      </w:r>
      <w:r w:rsidDel="00000000" w:rsidR="00000000" w:rsidRPr="00000000">
        <w:rPr>
          <w:rtl w:val="0"/>
        </w:rPr>
        <w:t xml:space="preserve">d'intérêt</w:t>
      </w:r>
      <w:r w:rsidDel="00000000" w:rsidR="00000000" w:rsidRPr="00000000">
        <w:rPr>
          <w:color w:val="000000"/>
          <w:rtl w:val="0"/>
        </w:rPr>
        <w:t xml:space="preserve"> dans quelque activité qui nous placerait, si nous étions retenus pour cette mission, dans un conflit d’intérêts avec l’UNOPS. </w:t>
      </w:r>
      <w:r w:rsidDel="00000000" w:rsidR="00000000" w:rsidRPr="00000000">
        <w:rPr>
          <w:color w:val="000000"/>
          <w:highlight w:val="cyan"/>
          <w:rtl w:val="0"/>
        </w:rPr>
        <w:t xml:space="preserve">[Si votre société a un conflit d'intérêts réel ou potentiel, selon la définition du Article 3, Section II : Instructions aux soumissionnaires, indiquez-le ici];</w:t>
      </w:r>
      <w:r w:rsidDel="00000000" w:rsidR="00000000" w:rsidRPr="00000000">
        <w:rPr>
          <w:rtl w:val="0"/>
        </w:rPr>
      </w:r>
    </w:p>
    <w:p w:rsidR="00000000" w:rsidDel="00000000" w:rsidP="00000000" w:rsidRDefault="00000000" w:rsidRPr="00000000" w14:paraId="0000000D">
      <w:pPr>
        <w:numPr>
          <w:ilvl w:val="1"/>
          <w:numId w:val="2"/>
        </w:numPr>
        <w:pBdr>
          <w:top w:space="0" w:sz="0" w:val="nil"/>
          <w:left w:space="0" w:sz="0" w:val="nil"/>
          <w:bottom w:space="0" w:sz="0" w:val="nil"/>
          <w:right w:space="0" w:sz="0" w:val="nil"/>
          <w:between w:space="0" w:sz="0" w:val="nil"/>
        </w:pBdr>
        <w:spacing w:after="120" w:lineRule="auto"/>
        <w:ind w:left="850" w:hanging="425"/>
        <w:jc w:val="both"/>
        <w:rPr>
          <w:color w:val="000000"/>
        </w:rPr>
      </w:pPr>
      <w:r w:rsidDel="00000000" w:rsidR="00000000" w:rsidRPr="00000000">
        <w:rPr>
          <w:color w:val="000000"/>
          <w:rtl w:val="0"/>
        </w:rPr>
        <w:t xml:space="preserve">Notre société confirme que ni le soumissionnaire ni les sous-traitants n’ont participé, ni été impliqués d’aucune façon, directe ou indirecte, à l’élaboration de la conception, des termes de référence et/ou d’autres documents utilisés dans le cadre de cette sollicitation ;</w:t>
      </w:r>
    </w:p>
    <w:p w:rsidR="00000000" w:rsidDel="00000000" w:rsidP="00000000" w:rsidRDefault="00000000" w:rsidRPr="00000000" w14:paraId="0000000E">
      <w:pPr>
        <w:numPr>
          <w:ilvl w:val="1"/>
          <w:numId w:val="2"/>
        </w:numPr>
        <w:pBdr>
          <w:top w:space="0" w:sz="0" w:val="nil"/>
          <w:left w:space="0" w:sz="0" w:val="nil"/>
          <w:bottom w:space="0" w:sz="0" w:val="nil"/>
          <w:right w:space="0" w:sz="0" w:val="nil"/>
          <w:between w:space="0" w:sz="0" w:val="nil"/>
        </w:pBdr>
        <w:spacing w:after="120" w:lineRule="auto"/>
        <w:ind w:left="850" w:hanging="425"/>
        <w:jc w:val="both"/>
        <w:rPr>
          <w:color w:val="000000"/>
        </w:rPr>
      </w:pPr>
      <w:r w:rsidDel="00000000" w:rsidR="00000000" w:rsidRPr="00000000">
        <w:rPr>
          <w:color w:val="000000"/>
          <w:rtl w:val="0"/>
        </w:rPr>
        <w:t xml:space="preserve">Notre société, ses affiliées ou filiales – y compris tous les sous-traitants ou fournisseurs engagés pour quelque partie du contrat que ce soit – n’ont pas été déclarées inadmissibles par l’UNOPS, ni </w:t>
      </w:r>
      <w:r w:rsidDel="00000000" w:rsidR="00000000" w:rsidRPr="00000000">
        <w:rPr>
          <w:rtl w:val="0"/>
        </w:rPr>
        <w:t xml:space="preserve">incluses</w:t>
      </w:r>
      <w:r w:rsidDel="00000000" w:rsidR="00000000" w:rsidRPr="00000000">
        <w:rPr>
          <w:color w:val="000000"/>
          <w:rtl w:val="0"/>
        </w:rPr>
        <w:t xml:space="preserve"> dans les listes de fournisseurs suspendus / listes d'inéligibilité élaborées par la Division des achats des Nations Unies, par d’autres agences des Nations Unies, par le Conseil de Sécurité, et la Banque mondiale, conformément aux Instructions aux soumissionnaires, article 3, Admissibilité ;</w:t>
      </w:r>
    </w:p>
    <w:p w:rsidR="00000000" w:rsidDel="00000000" w:rsidP="00000000" w:rsidRDefault="00000000" w:rsidRPr="00000000" w14:paraId="0000000F">
      <w:pPr>
        <w:numPr>
          <w:ilvl w:val="1"/>
          <w:numId w:val="2"/>
        </w:numPr>
        <w:pBdr>
          <w:top w:space="0" w:sz="0" w:val="nil"/>
          <w:left w:space="0" w:sz="0" w:val="nil"/>
          <w:bottom w:space="0" w:sz="0" w:val="nil"/>
          <w:right w:space="0" w:sz="0" w:val="nil"/>
          <w:between w:space="0" w:sz="0" w:val="nil"/>
        </w:pBdr>
        <w:spacing w:after="120" w:lineRule="auto"/>
        <w:ind w:left="850" w:hanging="425"/>
        <w:jc w:val="both"/>
        <w:rPr>
          <w:color w:val="000000"/>
        </w:rPr>
      </w:pPr>
      <w:r w:rsidDel="00000000" w:rsidR="00000000" w:rsidRPr="00000000">
        <w:rPr>
          <w:color w:val="000000"/>
          <w:rtl w:val="0"/>
        </w:rPr>
        <w:t xml:space="preserve">Nous adhérons aux principes du Code de conduite des fournisseurs des Nations Unies, ainsi qu’aux principes du Pacte mondial des Nations Unies ;</w:t>
      </w:r>
    </w:p>
    <w:p w:rsidR="00000000" w:rsidDel="00000000" w:rsidP="00000000" w:rsidRDefault="00000000" w:rsidRPr="00000000" w14:paraId="00000010">
      <w:pPr>
        <w:numPr>
          <w:ilvl w:val="1"/>
          <w:numId w:val="2"/>
        </w:numPr>
        <w:pBdr>
          <w:top w:space="0" w:sz="0" w:val="nil"/>
          <w:left w:space="0" w:sz="0" w:val="nil"/>
          <w:bottom w:space="0" w:sz="0" w:val="nil"/>
          <w:right w:space="0" w:sz="0" w:val="nil"/>
          <w:between w:space="0" w:sz="0" w:val="nil"/>
        </w:pBdr>
        <w:spacing w:after="120" w:lineRule="auto"/>
        <w:ind w:left="850" w:hanging="425"/>
        <w:jc w:val="both"/>
        <w:rPr>
          <w:color w:val="000000"/>
        </w:rPr>
      </w:pPr>
      <w:r w:rsidDel="00000000" w:rsidR="00000000" w:rsidRPr="00000000">
        <w:rPr>
          <w:color w:val="000000"/>
          <w:rtl w:val="0"/>
        </w:rPr>
        <w:t xml:space="preserve">Nous n’avons pas déclaré faillite, ne sommes pas impliqués dans une procédure de faillite ou de mise sous séquestre et ne faisons l’objet d’aucune poursuite judiciaire qui pourrait compromettre nos opérations dans un avenir proche ;</w:t>
      </w:r>
    </w:p>
    <w:p w:rsidR="00000000" w:rsidDel="00000000" w:rsidP="00000000" w:rsidRDefault="00000000" w:rsidRPr="00000000" w14:paraId="00000011">
      <w:pPr>
        <w:numPr>
          <w:ilvl w:val="1"/>
          <w:numId w:val="2"/>
        </w:numPr>
        <w:pBdr>
          <w:top w:space="0" w:sz="0" w:val="nil"/>
          <w:left w:space="0" w:sz="0" w:val="nil"/>
          <w:bottom w:space="0" w:sz="0" w:val="nil"/>
          <w:right w:space="0" w:sz="0" w:val="nil"/>
          <w:between w:space="0" w:sz="0" w:val="nil"/>
        </w:pBdr>
        <w:spacing w:after="120" w:lineRule="auto"/>
        <w:ind w:left="850" w:hanging="425"/>
        <w:jc w:val="both"/>
        <w:rPr>
          <w:color w:val="000000"/>
        </w:rPr>
      </w:pPr>
      <w:r w:rsidDel="00000000" w:rsidR="00000000" w:rsidRPr="00000000">
        <w:rPr>
          <w:color w:val="000000"/>
          <w:rtl w:val="0"/>
        </w:rPr>
        <w:t xml:space="preserve">Nous n’avons pas offert ni comptons offrir de commissions, cadeaux ou faveurs de quelque sorte que ce soit pour cette demande de cotations et nous ne nous livrerons pas à ce genre de pratiques pendant la durée d’exécution de tout contrat adjugé à l’issue de cette demande de cotations. </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240" w:lineRule="auto"/>
        <w:jc w:val="both"/>
        <w:rPr>
          <w:color w:val="000000"/>
        </w:rPr>
      </w:pPr>
      <w:r w:rsidDel="00000000" w:rsidR="00000000" w:rsidRPr="00000000">
        <w:rPr>
          <w:color w:val="000000"/>
          <w:rtl w:val="0"/>
        </w:rPr>
        <w:t xml:space="preserve">Je, soussigné, certifie être dûment autorisé par [</w:t>
      </w:r>
      <w:r w:rsidDel="00000000" w:rsidR="00000000" w:rsidRPr="00000000">
        <w:rPr>
          <w:b w:val="1"/>
          <w:i w:val="1"/>
          <w:color w:val="000000"/>
          <w:highlight w:val="cyan"/>
          <w:rtl w:val="0"/>
        </w:rPr>
        <w:t xml:space="preserve">insérez le nom complet du soumissionnaire</w:t>
      </w:r>
      <w:r w:rsidDel="00000000" w:rsidR="00000000" w:rsidRPr="00000000">
        <w:rPr>
          <w:color w:val="000000"/>
          <w:rtl w:val="0"/>
        </w:rPr>
        <w:t xml:space="preserve">] à signer cette cotation et à engager [</w:t>
      </w:r>
      <w:r w:rsidDel="00000000" w:rsidR="00000000" w:rsidRPr="00000000">
        <w:rPr>
          <w:b w:val="1"/>
          <w:i w:val="1"/>
          <w:color w:val="000000"/>
          <w:highlight w:val="cyan"/>
          <w:rtl w:val="0"/>
        </w:rPr>
        <w:t xml:space="preserve">insérez le nom complet du soumissionnaire</w:t>
      </w:r>
      <w:r w:rsidDel="00000000" w:rsidR="00000000" w:rsidRPr="00000000">
        <w:rPr>
          <w:color w:val="000000"/>
          <w:rtl w:val="0"/>
        </w:rPr>
        <w:t xml:space="preserve">] dans l’hypothèse où l’UNOPS accepterait la présente cotation : </w:t>
      </w:r>
    </w:p>
    <w:p w:rsidR="00000000" w:rsidDel="00000000" w:rsidP="00000000" w:rsidRDefault="00000000" w:rsidRPr="00000000" w14:paraId="00000013">
      <w:pPr>
        <w:tabs>
          <w:tab w:val="left" w:leader="none" w:pos="990"/>
          <w:tab w:val="left" w:leader="none" w:pos="5040"/>
          <w:tab w:val="left" w:leader="none" w:pos="5850"/>
        </w:tabs>
        <w:rPr>
          <w:color w:val="000000"/>
        </w:rPr>
      </w:pPr>
      <w:r w:rsidDel="00000000" w:rsidR="00000000" w:rsidRPr="00000000">
        <w:rPr>
          <w:color w:val="000000"/>
          <w:rtl w:val="0"/>
        </w:rPr>
        <w:t xml:space="preserve">Nom : </w:t>
      </w:r>
      <w:r w:rsidDel="00000000" w:rsidR="00000000" w:rsidRPr="00000000">
        <w:rPr>
          <w:color w:val="000000"/>
          <w:highlight w:val="cyan"/>
          <w:rtl w:val="0"/>
        </w:rPr>
        <w:t xml:space="preserve">[complétez]</w:t>
      </w:r>
      <w:r w:rsidDel="00000000" w:rsidR="00000000" w:rsidRPr="00000000">
        <w:rPr>
          <w:rtl w:val="0"/>
        </w:rPr>
      </w:r>
    </w:p>
    <w:p w:rsidR="00000000" w:rsidDel="00000000" w:rsidP="00000000" w:rsidRDefault="00000000" w:rsidRPr="00000000" w14:paraId="00000014">
      <w:pPr>
        <w:tabs>
          <w:tab w:val="left" w:leader="none" w:pos="990"/>
        </w:tabs>
        <w:rPr>
          <w:color w:val="000000"/>
        </w:rPr>
      </w:pPr>
      <w:r w:rsidDel="00000000" w:rsidR="00000000" w:rsidRPr="00000000">
        <w:rPr>
          <w:color w:val="000000"/>
          <w:rtl w:val="0"/>
        </w:rPr>
        <w:t xml:space="preserve">Titre : </w:t>
      </w:r>
      <w:r w:rsidDel="00000000" w:rsidR="00000000" w:rsidRPr="00000000">
        <w:rPr>
          <w:color w:val="000000"/>
          <w:highlight w:val="cyan"/>
          <w:rtl w:val="0"/>
        </w:rPr>
        <w:t xml:space="preserve">[complétez]</w:t>
      </w:r>
      <w:r w:rsidDel="00000000" w:rsidR="00000000" w:rsidRPr="00000000">
        <w:rPr>
          <w:rtl w:val="0"/>
        </w:rPr>
      </w:r>
    </w:p>
    <w:p w:rsidR="00000000" w:rsidDel="00000000" w:rsidP="00000000" w:rsidRDefault="00000000" w:rsidRPr="00000000" w14:paraId="00000015">
      <w:pPr>
        <w:tabs>
          <w:tab w:val="left" w:leader="none" w:pos="990"/>
        </w:tabs>
        <w:rPr>
          <w:color w:val="000000"/>
        </w:rPr>
      </w:pPr>
      <w:r w:rsidDel="00000000" w:rsidR="00000000" w:rsidRPr="00000000">
        <w:rPr>
          <w:color w:val="000000"/>
          <w:rtl w:val="0"/>
        </w:rPr>
        <w:t xml:space="preserve">Signature : _____________________________________________________________</w:t>
      </w:r>
    </w:p>
    <w:p w:rsidR="00000000" w:rsidDel="00000000" w:rsidP="00000000" w:rsidRDefault="00000000" w:rsidRPr="00000000" w14:paraId="00000016">
      <w:pPr>
        <w:spacing w:after="200" w:before="200" w:line="220" w:lineRule="auto"/>
        <w:jc w:val="both"/>
        <w:rPr/>
      </w:pPr>
      <w:r w:rsidDel="00000000" w:rsidR="00000000" w:rsidRPr="00000000">
        <w:rPr>
          <w:rtl w:val="0"/>
        </w:rPr>
        <w:t xml:space="preserve">Nous vous saurions gré d'indiquer le nom et les coordonnées de la personne de contact principale désignée au sein de votre entreprise aux fins des communications relatives à cette cotation :</w:t>
      </w:r>
    </w:p>
    <w:p w:rsidR="00000000" w:rsidDel="00000000" w:rsidP="00000000" w:rsidRDefault="00000000" w:rsidRPr="00000000" w14:paraId="00000017">
      <w:pPr>
        <w:tabs>
          <w:tab w:val="left" w:leader="none" w:pos="990"/>
          <w:tab w:val="left" w:leader="none" w:pos="5040"/>
          <w:tab w:val="left" w:leader="none" w:pos="5850"/>
        </w:tabs>
        <w:rPr>
          <w:color w:val="000000"/>
        </w:rPr>
      </w:pPr>
      <w:r w:rsidDel="00000000" w:rsidR="00000000" w:rsidRPr="00000000">
        <w:rPr>
          <w:color w:val="000000"/>
          <w:rtl w:val="0"/>
        </w:rPr>
        <w:t xml:space="preserve">Nom : </w:t>
      </w:r>
      <w:r w:rsidDel="00000000" w:rsidR="00000000" w:rsidRPr="00000000">
        <w:rPr>
          <w:color w:val="000000"/>
          <w:highlight w:val="cyan"/>
          <w:rtl w:val="0"/>
        </w:rPr>
        <w:t xml:space="preserve">[complétez]</w:t>
      </w:r>
      <w:r w:rsidDel="00000000" w:rsidR="00000000" w:rsidRPr="00000000">
        <w:rPr>
          <w:rtl w:val="0"/>
        </w:rPr>
      </w:r>
    </w:p>
    <w:p w:rsidR="00000000" w:rsidDel="00000000" w:rsidP="00000000" w:rsidRDefault="00000000" w:rsidRPr="00000000" w14:paraId="00000018">
      <w:pPr>
        <w:tabs>
          <w:tab w:val="left" w:leader="none" w:pos="990"/>
        </w:tabs>
        <w:rPr>
          <w:color w:val="000000"/>
        </w:rPr>
      </w:pPr>
      <w:r w:rsidDel="00000000" w:rsidR="00000000" w:rsidRPr="00000000">
        <w:rPr>
          <w:color w:val="000000"/>
          <w:rtl w:val="0"/>
        </w:rPr>
        <w:t xml:space="preserve">Titre : </w:t>
      </w:r>
      <w:r w:rsidDel="00000000" w:rsidR="00000000" w:rsidRPr="00000000">
        <w:rPr>
          <w:color w:val="000000"/>
          <w:highlight w:val="cyan"/>
          <w:rtl w:val="0"/>
        </w:rPr>
        <w:t xml:space="preserve">[complétez]</w:t>
      </w:r>
      <w:r w:rsidDel="00000000" w:rsidR="00000000" w:rsidRPr="00000000">
        <w:rPr>
          <w:rtl w:val="0"/>
        </w:rPr>
      </w:r>
    </w:p>
    <w:p w:rsidR="00000000" w:rsidDel="00000000" w:rsidP="00000000" w:rsidRDefault="00000000" w:rsidRPr="00000000" w14:paraId="00000019">
      <w:pPr>
        <w:tabs>
          <w:tab w:val="left" w:leader="none" w:pos="990"/>
        </w:tabs>
        <w:rPr>
          <w:color w:val="000000"/>
        </w:rPr>
      </w:pPr>
      <w:r w:rsidDel="00000000" w:rsidR="00000000" w:rsidRPr="00000000">
        <w:rPr>
          <w:color w:val="000000"/>
          <w:rtl w:val="0"/>
        </w:rPr>
        <w:t xml:space="preserve">Adresse e-mail : </w:t>
      </w:r>
      <w:r w:rsidDel="00000000" w:rsidR="00000000" w:rsidRPr="00000000">
        <w:rPr>
          <w:color w:val="000000"/>
          <w:highlight w:val="cyan"/>
          <w:rtl w:val="0"/>
        </w:rPr>
        <w:t xml:space="preserve">[complétez]</w:t>
      </w:r>
      <w:r w:rsidDel="00000000" w:rsidR="00000000" w:rsidRPr="00000000">
        <w:rPr>
          <w:rtl w:val="0"/>
        </w:rPr>
      </w:r>
    </w:p>
    <w:p w:rsidR="00000000" w:rsidDel="00000000" w:rsidP="00000000" w:rsidRDefault="00000000" w:rsidRPr="00000000" w14:paraId="0000001A">
      <w:pPr>
        <w:tabs>
          <w:tab w:val="left" w:leader="none" w:pos="990"/>
        </w:tabs>
        <w:rPr>
          <w:color w:val="000000"/>
        </w:rPr>
      </w:pPr>
      <w:r w:rsidDel="00000000" w:rsidR="00000000" w:rsidRPr="00000000">
        <w:rPr>
          <w:color w:val="000000"/>
          <w:rtl w:val="0"/>
        </w:rPr>
        <w:t xml:space="preserve">Numéro de téléphone : </w:t>
      </w:r>
      <w:r w:rsidDel="00000000" w:rsidR="00000000" w:rsidRPr="00000000">
        <w:rPr>
          <w:color w:val="000000"/>
          <w:highlight w:val="cyan"/>
          <w:rtl w:val="0"/>
        </w:rPr>
        <w:t xml:space="preserve">[complétez]</w:t>
      </w:r>
      <w:r w:rsidDel="00000000" w:rsidR="00000000" w:rsidRPr="00000000">
        <w:rPr>
          <w:rtl w:val="0"/>
        </w:rPr>
      </w:r>
    </w:p>
    <w:p w:rsidR="00000000" w:rsidDel="00000000" w:rsidP="00000000" w:rsidRDefault="00000000" w:rsidRPr="00000000" w14:paraId="0000001B">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1C">
      <w:pPr>
        <w:pStyle w:val="Heading1"/>
        <w:rPr>
          <w:color w:val="0092d1"/>
        </w:rPr>
      </w:pPr>
      <w:r w:rsidDel="00000000" w:rsidR="00000000" w:rsidRPr="00000000">
        <w:rPr>
          <w:color w:val="0092d1"/>
          <w:rtl w:val="0"/>
        </w:rPr>
        <w:t xml:space="preserve">Annexe B : Formulaire de bordereau des prix</w:t>
      </w:r>
    </w:p>
    <w:p w:rsidR="00000000" w:rsidDel="00000000" w:rsidP="00000000" w:rsidRDefault="00000000" w:rsidRPr="00000000" w14:paraId="0000001D">
      <w:pPr>
        <w:rPr/>
      </w:pPr>
      <w:r w:rsidDel="00000000" w:rsidR="00000000" w:rsidRPr="00000000">
        <w:rPr>
          <w:rtl w:val="0"/>
        </w:rPr>
        <w:t xml:space="preserve">Le soumissionnaire devra compléter ce formulaire de bordereau des prix conformément aux instructions indiquées ci-dessous.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60" w:lineRule="auto"/>
        <w:rPr/>
      </w:pPr>
      <w:r w:rsidDel="00000000" w:rsidR="00000000" w:rsidRPr="00000000">
        <w:rPr>
          <w:color w:val="000000"/>
          <w:rtl w:val="0"/>
        </w:rPr>
        <w:t xml:space="preserve">Numéro de référence de la demande de cotations :</w:t>
      </w:r>
      <w:r w:rsidDel="00000000" w:rsidR="00000000" w:rsidRPr="00000000">
        <w:rPr>
          <w:rtl w:val="0"/>
        </w:rPr>
        <w:t xml:space="preserve"> </w:t>
      </w:r>
      <w:r w:rsidDel="00000000" w:rsidR="00000000" w:rsidRPr="00000000">
        <w:rPr>
          <w:b w:val="1"/>
          <w:rtl w:val="0"/>
        </w:rPr>
        <w:t xml:space="preserve">RFQ/2023/46033</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tbl>
      <w:tblPr>
        <w:tblStyle w:val="Table1"/>
        <w:tblW w:w="517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cantSplit w:val="0"/>
          <w:trHeight w:val="295" w:hRule="atLeast"/>
          <w:tblHeader w:val="0"/>
        </w:trPr>
        <w:tc>
          <w:tcPr>
            <w:shd w:fill="d9d9d9" w:val="clear"/>
            <w:vAlign w:val="center"/>
          </w:tcPr>
          <w:p w:rsidR="00000000" w:rsidDel="00000000" w:rsidP="00000000" w:rsidRDefault="00000000" w:rsidRPr="00000000" w14:paraId="00000021">
            <w:pPr>
              <w:rPr>
                <w:rFonts w:ascii="Arial" w:cs="Arial" w:eastAsia="Arial" w:hAnsi="Arial"/>
                <w:b w:val="1"/>
              </w:rPr>
            </w:pPr>
            <w:r w:rsidDel="00000000" w:rsidR="00000000" w:rsidRPr="00000000">
              <w:rPr>
                <w:rFonts w:ascii="Arial" w:cs="Arial" w:eastAsia="Arial" w:hAnsi="Arial"/>
                <w:b w:val="1"/>
                <w:rtl w:val="0"/>
              </w:rPr>
              <w:t xml:space="preserve">Devise </w:t>
            </w:r>
          </w:p>
        </w:tc>
        <w:tc>
          <w:tcPr>
            <w:vAlign w:val="center"/>
          </w:tcPr>
          <w:p w:rsidR="00000000" w:rsidDel="00000000" w:rsidP="00000000" w:rsidRDefault="00000000" w:rsidRPr="00000000" w14:paraId="00000022">
            <w:pPr>
              <w:rPr>
                <w:rFonts w:ascii="Arial" w:cs="Arial" w:eastAsia="Arial" w:hAnsi="Arial"/>
                <w:highlight w:val="white"/>
              </w:rPr>
            </w:pPr>
            <w:r w:rsidDel="00000000" w:rsidR="00000000" w:rsidRPr="00000000">
              <w:rPr>
                <w:rFonts w:ascii="Arial" w:cs="Arial" w:eastAsia="Arial" w:hAnsi="Arial"/>
                <w:highlight w:val="white"/>
                <w:rtl w:val="0"/>
              </w:rPr>
              <w:t xml:space="preserve">XOF</w:t>
            </w:r>
          </w:p>
        </w:tc>
      </w:tr>
    </w:tbl>
    <w:p w:rsidR="00000000" w:rsidDel="00000000" w:rsidP="00000000" w:rsidRDefault="00000000" w:rsidRPr="00000000" w14:paraId="00000023">
      <w:pPr>
        <w:rPr>
          <w:b w:val="1"/>
        </w:rPr>
      </w:pPr>
      <w:r w:rsidDel="00000000" w:rsidR="00000000" w:rsidRPr="00000000">
        <w:rPr>
          <w:rtl w:val="0"/>
        </w:rPr>
      </w:r>
    </w:p>
    <w:p w:rsidR="00000000" w:rsidDel="00000000" w:rsidP="00000000" w:rsidRDefault="00000000" w:rsidRPr="00000000" w14:paraId="00000024">
      <w:pPr>
        <w:spacing w:before="200" w:lineRule="auto"/>
        <w:rPr>
          <w:b w:val="1"/>
        </w:rPr>
      </w:pPr>
      <w:r w:rsidDel="00000000" w:rsidR="00000000" w:rsidRPr="00000000">
        <w:rPr>
          <w:b w:val="1"/>
          <w:u w:val="single"/>
          <w:rtl w:val="0"/>
        </w:rPr>
        <w:t xml:space="preserve">Publications dans le Journal l'Essor</w:t>
      </w:r>
      <w:r w:rsidDel="00000000" w:rsidR="00000000" w:rsidRPr="00000000">
        <w:rPr>
          <w:rtl w:val="0"/>
        </w:rPr>
      </w:r>
    </w:p>
    <w:p w:rsidR="00000000" w:rsidDel="00000000" w:rsidP="00000000" w:rsidRDefault="00000000" w:rsidRPr="00000000" w14:paraId="00000025">
      <w:pPr>
        <w:rPr>
          <w:b w:val="1"/>
          <w:sz w:val="12"/>
          <w:szCs w:val="12"/>
        </w:rPr>
      </w:pPr>
      <w:r w:rsidDel="00000000" w:rsidR="00000000" w:rsidRPr="00000000">
        <w:rPr>
          <w:rtl w:val="0"/>
        </w:rPr>
      </w:r>
    </w:p>
    <w:tbl>
      <w:tblPr>
        <w:tblStyle w:val="Table2"/>
        <w:tblW w:w="99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10"/>
        <w:gridCol w:w="3240"/>
        <w:gridCol w:w="1170"/>
        <w:gridCol w:w="1830"/>
        <w:gridCol w:w="2310"/>
        <w:tblGridChange w:id="0">
          <w:tblGrid>
            <w:gridCol w:w="1410"/>
            <w:gridCol w:w="3240"/>
            <w:gridCol w:w="1170"/>
            <w:gridCol w:w="1830"/>
            <w:gridCol w:w="2310"/>
          </w:tblGrid>
        </w:tblGridChange>
      </w:tblGrid>
      <w:tr>
        <w:trPr>
          <w:cantSplit w:val="1"/>
          <w:trHeight w:val="454" w:hRule="atLeast"/>
          <w:tblHeader w:val="0"/>
        </w:trPr>
        <w:tc>
          <w:tcPr>
            <w:shd w:fill="d9d9d9" w:val="clear"/>
            <w:vAlign w:val="center"/>
          </w:tcPr>
          <w:p w:rsidR="00000000" w:rsidDel="00000000" w:rsidP="00000000" w:rsidRDefault="00000000" w:rsidRPr="00000000" w14:paraId="00000026">
            <w:pPr>
              <w:jc w:val="center"/>
              <w:rPr>
                <w:rFonts w:ascii="Arial" w:cs="Arial" w:eastAsia="Arial" w:hAnsi="Arial"/>
                <w:b w:val="1"/>
              </w:rPr>
            </w:pPr>
            <w:r w:rsidDel="00000000" w:rsidR="00000000" w:rsidRPr="00000000">
              <w:rPr>
                <w:rFonts w:ascii="Arial" w:cs="Arial" w:eastAsia="Arial" w:hAnsi="Arial"/>
                <w:b w:val="1"/>
                <w:rtl w:val="0"/>
              </w:rPr>
              <w:t xml:space="preserve">Nº du produit</w:t>
            </w:r>
          </w:p>
        </w:tc>
        <w:tc>
          <w:tcPr>
            <w:shd w:fill="d9d9d9" w:val="clear"/>
            <w:vAlign w:val="center"/>
          </w:tcPr>
          <w:p w:rsidR="00000000" w:rsidDel="00000000" w:rsidP="00000000" w:rsidRDefault="00000000" w:rsidRPr="00000000" w14:paraId="00000027">
            <w:pPr>
              <w:jc w:val="center"/>
              <w:rPr>
                <w:rFonts w:ascii="Arial" w:cs="Arial" w:eastAsia="Arial" w:hAnsi="Arial"/>
                <w:b w:val="1"/>
              </w:rPr>
            </w:pPr>
            <w:r w:rsidDel="00000000" w:rsidR="00000000" w:rsidRPr="00000000">
              <w:rPr>
                <w:rFonts w:ascii="Arial" w:cs="Arial" w:eastAsia="Arial" w:hAnsi="Arial"/>
                <w:b w:val="1"/>
                <w:rtl w:val="0"/>
              </w:rPr>
              <w:t xml:space="preserve">Description</w:t>
            </w:r>
          </w:p>
        </w:tc>
        <w:tc>
          <w:tcPr>
            <w:shd w:fill="d9d9d9" w:val="clear"/>
            <w:vAlign w:val="center"/>
          </w:tcPr>
          <w:p w:rsidR="00000000" w:rsidDel="00000000" w:rsidP="00000000" w:rsidRDefault="00000000" w:rsidRPr="00000000" w14:paraId="00000028">
            <w:pPr>
              <w:jc w:val="center"/>
              <w:rPr>
                <w:rFonts w:ascii="Arial" w:cs="Arial" w:eastAsia="Arial" w:hAnsi="Arial"/>
                <w:b w:val="1"/>
              </w:rPr>
            </w:pPr>
            <w:r w:rsidDel="00000000" w:rsidR="00000000" w:rsidRPr="00000000">
              <w:rPr>
                <w:rFonts w:ascii="Arial" w:cs="Arial" w:eastAsia="Arial" w:hAnsi="Arial"/>
                <w:b w:val="1"/>
                <w:rtl w:val="0"/>
              </w:rPr>
              <w:t xml:space="preserve">Quantité</w:t>
            </w:r>
          </w:p>
        </w:tc>
        <w:tc>
          <w:tcPr>
            <w:shd w:fill="d9d9d9" w:val="clear"/>
            <w:vAlign w:val="center"/>
          </w:tcPr>
          <w:p w:rsidR="00000000" w:rsidDel="00000000" w:rsidP="00000000" w:rsidRDefault="00000000" w:rsidRPr="00000000" w14:paraId="00000029">
            <w:pPr>
              <w:jc w:val="center"/>
              <w:rPr>
                <w:rFonts w:ascii="Arial" w:cs="Arial" w:eastAsia="Arial" w:hAnsi="Arial"/>
                <w:b w:val="1"/>
              </w:rPr>
            </w:pPr>
            <w:r w:rsidDel="00000000" w:rsidR="00000000" w:rsidRPr="00000000">
              <w:rPr>
                <w:rFonts w:ascii="Arial" w:cs="Arial" w:eastAsia="Arial" w:hAnsi="Arial"/>
                <w:b w:val="1"/>
                <w:rtl w:val="0"/>
              </w:rPr>
              <w:t xml:space="preserve">Unité de mesure</w:t>
            </w:r>
          </w:p>
        </w:tc>
        <w:tc>
          <w:tcPr>
            <w:shd w:fill="d9d9d9" w:val="clear"/>
            <w:vAlign w:val="center"/>
          </w:tcPr>
          <w:p w:rsidR="00000000" w:rsidDel="00000000" w:rsidP="00000000" w:rsidRDefault="00000000" w:rsidRPr="00000000" w14:paraId="0000002A">
            <w:pPr>
              <w:jc w:val="center"/>
              <w:rPr>
                <w:rFonts w:ascii="Arial" w:cs="Arial" w:eastAsia="Arial" w:hAnsi="Arial"/>
                <w:b w:val="1"/>
              </w:rPr>
            </w:pPr>
            <w:r w:rsidDel="00000000" w:rsidR="00000000" w:rsidRPr="00000000">
              <w:rPr>
                <w:rFonts w:ascii="Arial" w:cs="Arial" w:eastAsia="Arial" w:hAnsi="Arial"/>
                <w:b w:val="1"/>
                <w:rtl w:val="0"/>
              </w:rPr>
              <w:t xml:space="preserve">Prix unitaire – Journal l’Essor</w:t>
            </w:r>
          </w:p>
        </w:tc>
      </w:tr>
      <w:tr>
        <w:trPr>
          <w:cantSplit w:val="1"/>
          <w:trHeight w:val="201" w:hRule="atLeast"/>
          <w:tblHeader w:val="0"/>
        </w:trPr>
        <w:tc>
          <w:tcPr>
            <w:vAlign w:val="center"/>
          </w:tcPr>
          <w:p w:rsidR="00000000" w:rsidDel="00000000" w:rsidP="00000000" w:rsidRDefault="00000000" w:rsidRPr="00000000" w14:paraId="0000002B">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2C">
            <w:pPr>
              <w:rPr>
                <w:rFonts w:ascii="Arial" w:cs="Arial" w:eastAsia="Arial" w:hAnsi="Arial"/>
                <w:color w:val="ff0000"/>
              </w:rPr>
            </w:pPr>
            <w:r w:rsidDel="00000000" w:rsidR="00000000" w:rsidRPr="00000000">
              <w:rPr>
                <w:rFonts w:ascii="Arial" w:cs="Arial" w:eastAsia="Arial" w:hAnsi="Arial"/>
                <w:rtl w:val="0"/>
              </w:rPr>
              <w:t xml:space="preserve">Publication en QUART de page </w:t>
            </w:r>
            <w:r w:rsidDel="00000000" w:rsidR="00000000" w:rsidRPr="00000000">
              <w:rPr>
                <w:rFonts w:ascii="Arial" w:cs="Arial" w:eastAsia="Arial" w:hAnsi="Arial"/>
                <w:color w:val="ff0000"/>
                <w:rtl w:val="0"/>
              </w:rPr>
              <w:t xml:space="preserve">en noir et blanc</w:t>
            </w:r>
          </w:p>
        </w:tc>
        <w:tc>
          <w:tcPr>
            <w:vAlign w:val="center"/>
          </w:tcPr>
          <w:p w:rsidR="00000000" w:rsidDel="00000000" w:rsidP="00000000" w:rsidRDefault="00000000" w:rsidRPr="00000000" w14:paraId="0000002D">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2E">
            <w:pPr>
              <w:jc w:val="center"/>
              <w:rPr>
                <w:rFonts w:ascii="Arial" w:cs="Arial" w:eastAsia="Arial" w:hAnsi="Arial"/>
              </w:rPr>
            </w:pPr>
            <w:r w:rsidDel="00000000" w:rsidR="00000000" w:rsidRPr="00000000">
              <w:rPr>
                <w:rFonts w:ascii="Arial" w:cs="Arial" w:eastAsia="Arial" w:hAnsi="Arial"/>
                <w:rtl w:val="0"/>
              </w:rPr>
              <w:t xml:space="preserve">EA</w:t>
            </w:r>
          </w:p>
        </w:tc>
        <w:tc>
          <w:tcPr>
            <w:vAlign w:val="center"/>
          </w:tcPr>
          <w:p w:rsidR="00000000" w:rsidDel="00000000" w:rsidP="00000000" w:rsidRDefault="00000000" w:rsidRPr="00000000" w14:paraId="0000002F">
            <w:pPr>
              <w:jc w:val="center"/>
              <w:rPr>
                <w:rFonts w:ascii="Arial" w:cs="Arial" w:eastAsia="Arial" w:hAnsi="Arial"/>
              </w:rPr>
            </w:pPr>
            <w:r w:rsidDel="00000000" w:rsidR="00000000" w:rsidRPr="00000000">
              <w:rPr>
                <w:rFonts w:ascii="Arial" w:cs="Arial" w:eastAsia="Arial" w:hAnsi="Arial"/>
                <w:highlight w:val="cyan"/>
                <w:rtl w:val="0"/>
              </w:rPr>
              <w:t xml:space="preserve">Insérer</w:t>
            </w:r>
            <w:r w:rsidDel="00000000" w:rsidR="00000000" w:rsidRPr="00000000">
              <w:rPr>
                <w:rtl w:val="0"/>
              </w:rPr>
            </w:r>
          </w:p>
        </w:tc>
      </w:tr>
      <w:tr>
        <w:trPr>
          <w:cantSplit w:val="1"/>
          <w:trHeight w:val="248" w:hRule="atLeast"/>
          <w:tblHeader w:val="0"/>
        </w:trPr>
        <w:tc>
          <w:tcPr>
            <w:vAlign w:val="center"/>
          </w:tcPr>
          <w:p w:rsidR="00000000" w:rsidDel="00000000" w:rsidP="00000000" w:rsidRDefault="00000000" w:rsidRPr="00000000" w14:paraId="00000030">
            <w:pPr>
              <w:jc w:val="center"/>
              <w:rPr>
                <w:rFonts w:ascii="Arial" w:cs="Arial" w:eastAsia="Arial" w:hAnsi="Arial"/>
              </w:rPr>
            </w:pPr>
            <w:r w:rsidDel="00000000" w:rsidR="00000000" w:rsidRPr="00000000">
              <w:rPr>
                <w:rFonts w:ascii="Arial" w:cs="Arial" w:eastAsia="Arial" w:hAnsi="Arial"/>
                <w:rtl w:val="0"/>
              </w:rPr>
              <w:t xml:space="preserve">2.</w:t>
            </w:r>
          </w:p>
        </w:tc>
        <w:tc>
          <w:tcPr>
            <w:vAlign w:val="center"/>
          </w:tcPr>
          <w:p w:rsidR="00000000" w:rsidDel="00000000" w:rsidP="00000000" w:rsidRDefault="00000000" w:rsidRPr="00000000" w14:paraId="00000031">
            <w:pPr>
              <w:rPr>
                <w:rFonts w:ascii="Arial" w:cs="Arial" w:eastAsia="Arial" w:hAnsi="Arial"/>
              </w:rPr>
            </w:pPr>
            <w:r w:rsidDel="00000000" w:rsidR="00000000" w:rsidRPr="00000000">
              <w:rPr>
                <w:rFonts w:ascii="Arial" w:cs="Arial" w:eastAsia="Arial" w:hAnsi="Arial"/>
                <w:rtl w:val="0"/>
              </w:rPr>
              <w:t xml:space="preserve">Publication en DEMI-page </w:t>
            </w:r>
            <w:r w:rsidDel="00000000" w:rsidR="00000000" w:rsidRPr="00000000">
              <w:rPr>
                <w:rFonts w:ascii="Arial" w:cs="Arial" w:eastAsia="Arial" w:hAnsi="Arial"/>
                <w:color w:val="ff0000"/>
                <w:rtl w:val="0"/>
              </w:rPr>
              <w:t xml:space="preserve">en noir et blanc</w:t>
            </w:r>
            <w:r w:rsidDel="00000000" w:rsidR="00000000" w:rsidRPr="00000000">
              <w:rPr>
                <w:rtl w:val="0"/>
              </w:rPr>
            </w:r>
          </w:p>
        </w:tc>
        <w:tc>
          <w:tcPr>
            <w:vAlign w:val="center"/>
          </w:tcPr>
          <w:p w:rsidR="00000000" w:rsidDel="00000000" w:rsidP="00000000" w:rsidRDefault="00000000" w:rsidRPr="00000000" w14:paraId="00000032">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33">
            <w:pPr>
              <w:jc w:val="center"/>
              <w:rPr>
                <w:rFonts w:ascii="Arial" w:cs="Arial" w:eastAsia="Arial" w:hAnsi="Arial"/>
              </w:rPr>
            </w:pPr>
            <w:r w:rsidDel="00000000" w:rsidR="00000000" w:rsidRPr="00000000">
              <w:rPr>
                <w:rFonts w:ascii="Arial" w:cs="Arial" w:eastAsia="Arial" w:hAnsi="Arial"/>
                <w:rtl w:val="0"/>
              </w:rPr>
              <w:t xml:space="preserve">EA</w:t>
            </w:r>
          </w:p>
        </w:tc>
        <w:tc>
          <w:tcPr>
            <w:vAlign w:val="center"/>
          </w:tcPr>
          <w:p w:rsidR="00000000" w:rsidDel="00000000" w:rsidP="00000000" w:rsidRDefault="00000000" w:rsidRPr="00000000" w14:paraId="00000034">
            <w:pPr>
              <w:jc w:val="center"/>
              <w:rPr>
                <w:rFonts w:ascii="Arial" w:cs="Arial" w:eastAsia="Arial" w:hAnsi="Arial"/>
              </w:rPr>
            </w:pPr>
            <w:r w:rsidDel="00000000" w:rsidR="00000000" w:rsidRPr="00000000">
              <w:rPr>
                <w:rFonts w:ascii="Arial" w:cs="Arial" w:eastAsia="Arial" w:hAnsi="Arial"/>
                <w:highlight w:val="cyan"/>
                <w:rtl w:val="0"/>
              </w:rPr>
              <w:t xml:space="preserve">Insérer</w:t>
            </w:r>
            <w:r w:rsidDel="00000000" w:rsidR="00000000" w:rsidRPr="00000000">
              <w:rPr>
                <w:rtl w:val="0"/>
              </w:rPr>
            </w:r>
          </w:p>
        </w:tc>
      </w:tr>
      <w:tr>
        <w:trPr>
          <w:cantSplit w:val="1"/>
          <w:trHeight w:val="248" w:hRule="atLeast"/>
          <w:tblHeader w:val="0"/>
        </w:trPr>
        <w:tc>
          <w:tcPr>
            <w:vAlign w:val="center"/>
          </w:tcPr>
          <w:p w:rsidR="00000000" w:rsidDel="00000000" w:rsidP="00000000" w:rsidRDefault="00000000" w:rsidRPr="00000000" w14:paraId="00000035">
            <w:pPr>
              <w:jc w:val="center"/>
              <w:rPr>
                <w:rFonts w:ascii="Arial" w:cs="Arial" w:eastAsia="Arial" w:hAnsi="Arial"/>
              </w:rPr>
            </w:pPr>
            <w:r w:rsidDel="00000000" w:rsidR="00000000" w:rsidRPr="00000000">
              <w:rPr>
                <w:rFonts w:ascii="Arial" w:cs="Arial" w:eastAsia="Arial" w:hAnsi="Arial"/>
                <w:rtl w:val="0"/>
              </w:rPr>
              <w:t xml:space="preserve">3.</w:t>
            </w:r>
          </w:p>
        </w:tc>
        <w:tc>
          <w:tcPr>
            <w:vAlign w:val="center"/>
          </w:tcPr>
          <w:p w:rsidR="00000000" w:rsidDel="00000000" w:rsidP="00000000" w:rsidRDefault="00000000" w:rsidRPr="00000000" w14:paraId="00000036">
            <w:pPr>
              <w:rPr>
                <w:rFonts w:ascii="Arial" w:cs="Arial" w:eastAsia="Arial" w:hAnsi="Arial"/>
              </w:rPr>
            </w:pPr>
            <w:r w:rsidDel="00000000" w:rsidR="00000000" w:rsidRPr="00000000">
              <w:rPr>
                <w:rFonts w:ascii="Arial" w:cs="Arial" w:eastAsia="Arial" w:hAnsi="Arial"/>
                <w:rtl w:val="0"/>
              </w:rPr>
              <w:t xml:space="preserve">Publication en page ENTIERE </w:t>
            </w:r>
            <w:r w:rsidDel="00000000" w:rsidR="00000000" w:rsidRPr="00000000">
              <w:rPr>
                <w:rFonts w:ascii="Arial" w:cs="Arial" w:eastAsia="Arial" w:hAnsi="Arial"/>
                <w:color w:val="ff0000"/>
                <w:rtl w:val="0"/>
              </w:rPr>
              <w:t xml:space="preserve">en noir et blanc</w:t>
            </w:r>
            <w:r w:rsidDel="00000000" w:rsidR="00000000" w:rsidRPr="00000000">
              <w:rPr>
                <w:rtl w:val="0"/>
              </w:rPr>
            </w:r>
          </w:p>
        </w:tc>
        <w:tc>
          <w:tcPr>
            <w:vAlign w:val="center"/>
          </w:tcPr>
          <w:p w:rsidR="00000000" w:rsidDel="00000000" w:rsidP="00000000" w:rsidRDefault="00000000" w:rsidRPr="00000000" w14:paraId="00000037">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38">
            <w:pPr>
              <w:jc w:val="center"/>
              <w:rPr>
                <w:rFonts w:ascii="Arial" w:cs="Arial" w:eastAsia="Arial" w:hAnsi="Arial"/>
              </w:rPr>
            </w:pPr>
            <w:r w:rsidDel="00000000" w:rsidR="00000000" w:rsidRPr="00000000">
              <w:rPr>
                <w:rFonts w:ascii="Arial" w:cs="Arial" w:eastAsia="Arial" w:hAnsi="Arial"/>
                <w:rtl w:val="0"/>
              </w:rPr>
              <w:t xml:space="preserve">EA</w:t>
            </w:r>
          </w:p>
        </w:tc>
        <w:tc>
          <w:tcPr>
            <w:vAlign w:val="center"/>
          </w:tcPr>
          <w:p w:rsidR="00000000" w:rsidDel="00000000" w:rsidP="00000000" w:rsidRDefault="00000000" w:rsidRPr="00000000" w14:paraId="00000039">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Insérer</w:t>
            </w:r>
          </w:p>
        </w:tc>
      </w:tr>
    </w:tbl>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Nous acceptons que le paiement s’effectue dans un délai de 30 jours :</w:t>
      </w:r>
      <w:r w:rsidDel="00000000" w:rsidR="00000000" w:rsidRPr="00000000">
        <w:rPr>
          <w:color w:val="000000"/>
          <w:sz w:val="24"/>
          <w:szCs w:val="24"/>
          <w:rtl w:val="0"/>
        </w:rPr>
        <w:t xml:space="preserve"> </w:t>
      </w:r>
      <w:sdt>
        <w:sdtPr>
          <w:tag w:val="goog_rdk_0"/>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rtl w:val="0"/>
        </w:rPr>
        <w:t xml:space="preserve"> Oui</w:t>
      </w:r>
    </w:p>
    <w:p w:rsidR="00000000" w:rsidDel="00000000" w:rsidP="00000000" w:rsidRDefault="00000000" w:rsidRPr="00000000" w14:paraId="0000003C">
      <w:pPr>
        <w:rPr>
          <w:b w:val="1"/>
          <w:color w:val="000000"/>
        </w:rPr>
      </w:pPr>
      <w:r w:rsidDel="00000000" w:rsidR="00000000" w:rsidRPr="00000000">
        <w:rPr>
          <w:rtl w:val="0"/>
        </w:rPr>
      </w:r>
    </w:p>
    <w:p w:rsidR="00000000" w:rsidDel="00000000" w:rsidP="00000000" w:rsidRDefault="00000000" w:rsidRPr="00000000" w14:paraId="0000003D">
      <w:pPr>
        <w:rPr>
          <w:color w:val="000000"/>
        </w:rPr>
      </w:pPr>
      <w:r w:rsidDel="00000000" w:rsidR="00000000" w:rsidRPr="00000000">
        <w:rPr>
          <w:b w:val="1"/>
          <w:color w:val="000000"/>
          <w:rtl w:val="0"/>
        </w:rPr>
        <w:t xml:space="preserve">Remise proposée par le soumissionnaire en cas de paiement anticipé : </w:t>
      </w:r>
      <w:r w:rsidDel="00000000" w:rsidR="00000000" w:rsidRPr="00000000">
        <w:rPr>
          <w:color w:val="000000"/>
          <w:highlight w:val="cyan"/>
          <w:rtl w:val="0"/>
        </w:rPr>
        <w:t xml:space="preserve">____</w:t>
      </w:r>
      <w:r w:rsidDel="00000000" w:rsidR="00000000" w:rsidRPr="00000000">
        <w:rPr>
          <w:color w:val="000000"/>
          <w:rtl w:val="0"/>
        </w:rPr>
        <w:t xml:space="preserve">% du prix total ferme pour chaque jour civil, à condition de ne pas dépasser les trente (30) jours </w:t>
      </w:r>
    </w:p>
    <w:p w:rsidR="00000000" w:rsidDel="00000000" w:rsidP="00000000" w:rsidRDefault="00000000" w:rsidRPr="00000000" w14:paraId="0000003E">
      <w:pPr>
        <w:rPr>
          <w:color w:val="000000"/>
        </w:rPr>
      </w:pPr>
      <w:r w:rsidDel="00000000" w:rsidR="00000000" w:rsidRPr="00000000">
        <w:rPr>
          <w:rtl w:val="0"/>
        </w:rPr>
      </w:r>
    </w:p>
    <w:p w:rsidR="00000000" w:rsidDel="00000000" w:rsidP="00000000" w:rsidRDefault="00000000" w:rsidRPr="00000000" w14:paraId="0000003F">
      <w:pPr>
        <w:rPr>
          <w:color w:val="000000"/>
        </w:rPr>
      </w:pPr>
      <w:r w:rsidDel="00000000" w:rsidR="00000000" w:rsidRPr="00000000">
        <w:rPr>
          <w:rtl w:val="0"/>
        </w:rPr>
      </w:r>
    </w:p>
    <w:p w:rsidR="00000000" w:rsidDel="00000000" w:rsidP="00000000" w:rsidRDefault="00000000" w:rsidRPr="00000000" w14:paraId="00000040">
      <w:pPr>
        <w:tabs>
          <w:tab w:val="center" w:leader="none" w:pos="4320"/>
          <w:tab w:val="right" w:leader="none" w:pos="8640"/>
        </w:tabs>
        <w:rPr>
          <w:b w:val="1"/>
        </w:rPr>
      </w:pPr>
      <w:r w:rsidDel="00000000" w:rsidR="00000000" w:rsidRPr="00000000">
        <w:rPr>
          <w:b w:val="1"/>
          <w:rtl w:val="0"/>
        </w:rPr>
        <w:t xml:space="preserve">Liste de sous-traitants ou fournisseurs</w:t>
      </w:r>
    </w:p>
    <w:p w:rsidR="00000000" w:rsidDel="00000000" w:rsidP="00000000" w:rsidRDefault="00000000" w:rsidRPr="00000000" w14:paraId="00000041">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042">
      <w:pPr>
        <w:tabs>
          <w:tab w:val="center" w:leader="none" w:pos="4320"/>
          <w:tab w:val="right" w:leader="none" w:pos="8640"/>
        </w:tabs>
        <w:jc w:val="both"/>
        <w:rPr>
          <w:b w:val="1"/>
          <w:color w:val="528cc9"/>
        </w:rPr>
      </w:pPr>
      <w:r w:rsidDel="00000000" w:rsidR="00000000" w:rsidRPr="00000000">
        <w:rPr>
          <w:rtl w:val="0"/>
        </w:rPr>
        <w:t xml:space="preserve">Le soumissionnaire doit préciser le nom de tous les sous-traitants / fournisseurs qui fourniront des biens / services dans le cadre de ce contrat ainsi que le type de travail sous-traité, le cas échéant.</w:t>
      </w:r>
      <w:r w:rsidDel="00000000" w:rsidR="00000000" w:rsidRPr="00000000">
        <w:rPr>
          <w:rtl w:val="0"/>
        </w:rPr>
      </w:r>
    </w:p>
    <w:p w:rsidR="00000000" w:rsidDel="00000000" w:rsidP="00000000" w:rsidRDefault="00000000" w:rsidRPr="00000000" w14:paraId="00000043">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044">
      <w:pPr>
        <w:numPr>
          <w:ilvl w:val="0"/>
          <w:numId w:val="1"/>
        </w:numPr>
        <w:tabs>
          <w:tab w:val="center" w:leader="none" w:pos="4320"/>
          <w:tab w:val="right" w:leader="none" w:pos="8640"/>
        </w:tabs>
        <w:ind w:left="720" w:hanging="360"/>
        <w:rPr/>
      </w:pPr>
      <w:r w:rsidDel="00000000" w:rsidR="00000000" w:rsidRPr="00000000">
        <w:rPr>
          <w:u w:val="single"/>
          <w:rtl w:val="0"/>
        </w:rPr>
        <w:t xml:space="preserve">[</w:t>
      </w:r>
      <w:r w:rsidDel="00000000" w:rsidR="00000000" w:rsidRPr="00000000">
        <w:rPr>
          <w:highlight w:val="cyan"/>
          <w:u w:val="single"/>
          <w:rtl w:val="0"/>
        </w:rPr>
        <w:t xml:space="preserve">Dénomination sociale complète et adresse des sous-traitants</w:t>
      </w:r>
      <w:r w:rsidDel="00000000" w:rsidR="00000000" w:rsidRPr="00000000">
        <w:rPr>
          <w:u w:val="single"/>
          <w:rtl w:val="0"/>
        </w:rPr>
        <w:t xml:space="preserve">]</w:t>
      </w:r>
      <w:r w:rsidDel="00000000" w:rsidR="00000000" w:rsidRPr="00000000">
        <w:rPr>
          <w:rtl w:val="0"/>
        </w:rPr>
      </w:r>
    </w:p>
    <w:p w:rsidR="00000000" w:rsidDel="00000000" w:rsidP="00000000" w:rsidRDefault="00000000" w:rsidRPr="00000000" w14:paraId="00000045">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046">
      <w:pPr>
        <w:numPr>
          <w:ilvl w:val="0"/>
          <w:numId w:val="1"/>
        </w:numPr>
        <w:tabs>
          <w:tab w:val="center" w:leader="none" w:pos="4320"/>
          <w:tab w:val="right" w:leader="none"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47">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048">
      <w:pPr>
        <w:numPr>
          <w:ilvl w:val="0"/>
          <w:numId w:val="1"/>
        </w:numPr>
        <w:tabs>
          <w:tab w:val="center" w:leader="none" w:pos="4320"/>
          <w:tab w:val="right" w:leader="none"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49">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rtl w:val="0"/>
        </w:rPr>
      </w:r>
    </w:p>
    <w:p w:rsidR="00000000" w:rsidDel="00000000" w:rsidP="00000000" w:rsidRDefault="00000000" w:rsidRPr="00000000" w14:paraId="0000004A">
      <w:pPr>
        <w:rPr>
          <w:highlight w:val="lightGray"/>
        </w:rPr>
      </w:pP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Je, soussigné, certifie être dûment autorisé par [</w:t>
      </w:r>
      <w:r w:rsidDel="00000000" w:rsidR="00000000" w:rsidRPr="00000000">
        <w:rPr>
          <w:b w:val="1"/>
          <w:i w:val="1"/>
          <w:color w:val="000000"/>
          <w:highlight w:val="cyan"/>
          <w:rtl w:val="0"/>
        </w:rPr>
        <w:t xml:space="preserve">insérez le nom complet du soumissionnaire</w:t>
      </w:r>
      <w:r w:rsidDel="00000000" w:rsidR="00000000" w:rsidRPr="00000000">
        <w:rPr>
          <w:color w:val="000000"/>
          <w:rtl w:val="0"/>
        </w:rPr>
        <w:t xml:space="preserve">] à signer cette cotation et à engager [</w:t>
      </w:r>
      <w:r w:rsidDel="00000000" w:rsidR="00000000" w:rsidRPr="00000000">
        <w:rPr>
          <w:b w:val="1"/>
          <w:i w:val="1"/>
          <w:color w:val="000000"/>
          <w:highlight w:val="cyan"/>
          <w:rtl w:val="0"/>
        </w:rPr>
        <w:t xml:space="preserve">insérez le nom complet du soumissionnaire</w:t>
      </w:r>
      <w:r w:rsidDel="00000000" w:rsidR="00000000" w:rsidRPr="00000000">
        <w:rPr>
          <w:color w:val="000000"/>
          <w:rtl w:val="0"/>
        </w:rPr>
        <w:t xml:space="preserve">] dans l’hypothèse où l’UNOPS accepterait la présente cotation : </w:t>
      </w:r>
    </w:p>
    <w:p w:rsidR="00000000" w:rsidDel="00000000" w:rsidP="00000000" w:rsidRDefault="00000000" w:rsidRPr="00000000" w14:paraId="0000004C">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4D">
      <w:pPr>
        <w:tabs>
          <w:tab w:val="left" w:leader="none" w:pos="990"/>
          <w:tab w:val="left" w:leader="none" w:pos="5040"/>
          <w:tab w:val="left" w:leader="none" w:pos="5850"/>
        </w:tabs>
        <w:rPr>
          <w:color w:val="000000"/>
        </w:rPr>
      </w:pPr>
      <w:r w:rsidDel="00000000" w:rsidR="00000000" w:rsidRPr="00000000">
        <w:rPr>
          <w:color w:val="000000"/>
          <w:rtl w:val="0"/>
        </w:rPr>
        <w:t xml:space="preserve">Nom </w:t>
        <w:tab/>
        <w:t xml:space="preserve">: _____________________________________________________________</w:t>
      </w:r>
    </w:p>
    <w:p w:rsidR="00000000" w:rsidDel="00000000" w:rsidP="00000000" w:rsidRDefault="00000000" w:rsidRPr="00000000" w14:paraId="0000004E">
      <w:pPr>
        <w:tabs>
          <w:tab w:val="left" w:leader="none" w:pos="720"/>
        </w:tabs>
        <w:rPr>
          <w:color w:val="000000"/>
        </w:rPr>
      </w:pPr>
      <w:r w:rsidDel="00000000" w:rsidR="00000000" w:rsidRPr="00000000">
        <w:rPr>
          <w:rtl w:val="0"/>
        </w:rPr>
      </w:r>
    </w:p>
    <w:p w:rsidR="00000000" w:rsidDel="00000000" w:rsidP="00000000" w:rsidRDefault="00000000" w:rsidRPr="00000000" w14:paraId="0000004F">
      <w:pPr>
        <w:tabs>
          <w:tab w:val="left" w:leader="none" w:pos="990"/>
        </w:tabs>
        <w:rPr>
          <w:color w:val="000000"/>
        </w:rPr>
      </w:pPr>
      <w:r w:rsidDel="00000000" w:rsidR="00000000" w:rsidRPr="00000000">
        <w:rPr>
          <w:color w:val="000000"/>
          <w:rtl w:val="0"/>
        </w:rPr>
        <w:t xml:space="preserve">Titre</w:t>
        <w:tab/>
        <w:t xml:space="preserve">: _____________________________________________________________</w:t>
      </w:r>
    </w:p>
    <w:p w:rsidR="00000000" w:rsidDel="00000000" w:rsidP="00000000" w:rsidRDefault="00000000" w:rsidRPr="00000000" w14:paraId="00000050">
      <w:pPr>
        <w:rPr>
          <w:color w:val="000000"/>
        </w:rPr>
      </w:pPr>
      <w:r w:rsidDel="00000000" w:rsidR="00000000" w:rsidRPr="00000000">
        <w:rPr>
          <w:rtl w:val="0"/>
        </w:rPr>
      </w:r>
    </w:p>
    <w:p w:rsidR="00000000" w:rsidDel="00000000" w:rsidP="00000000" w:rsidRDefault="00000000" w:rsidRPr="00000000" w14:paraId="00000051">
      <w:pPr>
        <w:tabs>
          <w:tab w:val="left" w:leader="none" w:pos="990"/>
        </w:tabs>
        <w:rPr>
          <w:color w:val="000000"/>
        </w:rPr>
      </w:pPr>
      <w:r w:rsidDel="00000000" w:rsidR="00000000" w:rsidRPr="00000000">
        <w:rPr>
          <w:color w:val="000000"/>
          <w:rtl w:val="0"/>
        </w:rPr>
        <w:t xml:space="preserve">Date </w:t>
        <w:tab/>
        <w:t xml:space="preserve">: _____________________________________________________________</w:t>
      </w:r>
    </w:p>
    <w:p w:rsidR="00000000" w:rsidDel="00000000" w:rsidP="00000000" w:rsidRDefault="00000000" w:rsidRPr="00000000" w14:paraId="00000052">
      <w:pPr>
        <w:rPr>
          <w:color w:val="000000"/>
        </w:rPr>
      </w:pPr>
      <w:r w:rsidDel="00000000" w:rsidR="00000000" w:rsidRPr="00000000">
        <w:rPr>
          <w:rtl w:val="0"/>
        </w:rPr>
      </w:r>
    </w:p>
    <w:p w:rsidR="00000000" w:rsidDel="00000000" w:rsidP="00000000" w:rsidRDefault="00000000" w:rsidRPr="00000000" w14:paraId="00000053">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4">
      <w:pPr>
        <w:rPr>
          <w:color w:val="000000"/>
        </w:rPr>
      </w:pPr>
      <w:r w:rsidDel="00000000" w:rsidR="00000000" w:rsidRPr="00000000">
        <w:rPr>
          <w:rtl w:val="0"/>
        </w:rPr>
      </w:r>
    </w:p>
    <w:p w:rsidR="00000000" w:rsidDel="00000000" w:rsidP="00000000" w:rsidRDefault="00000000" w:rsidRPr="00000000" w14:paraId="00000055">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56">
      <w:pPr>
        <w:keepNext w:val="1"/>
        <w:keepLines w:val="1"/>
        <w:pBdr>
          <w:top w:space="0" w:sz="0" w:val="nil"/>
          <w:left w:space="0" w:sz="0" w:val="nil"/>
          <w:bottom w:space="0" w:sz="0" w:val="nil"/>
          <w:right w:space="0" w:sz="0" w:val="nil"/>
          <w:between w:space="0" w:sz="0" w:val="nil"/>
        </w:pBdr>
        <w:spacing w:after="120" w:before="360" w:lineRule="auto"/>
        <w:rPr/>
      </w:pPr>
      <w:r w:rsidDel="00000000" w:rsidR="00000000" w:rsidRPr="00000000">
        <w:rPr>
          <w:b w:val="1"/>
          <w:color w:val="0092d1"/>
          <w:sz w:val="28"/>
          <w:szCs w:val="28"/>
          <w:rtl w:val="0"/>
        </w:rPr>
        <w:t xml:space="preserve">Annexe C : Formulaire de proposition technique</w:t>
      </w: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spacing w:after="60" w:before="240" w:lineRule="auto"/>
        <w:rPr>
          <w:color w:val="000000"/>
        </w:rPr>
      </w:pPr>
      <w:r w:rsidDel="00000000" w:rsidR="00000000" w:rsidRPr="00000000">
        <w:rPr>
          <w:color w:val="000000"/>
          <w:rtl w:val="0"/>
        </w:rPr>
        <w:t xml:space="preserve">Numéro de référence de la demande de cotations : </w:t>
      </w:r>
      <w:r w:rsidDel="00000000" w:rsidR="00000000" w:rsidRPr="00000000">
        <w:rPr>
          <w:b w:val="1"/>
          <w:rtl w:val="0"/>
        </w:rPr>
        <w:t xml:space="preserve">RFQ/2023/46033</w:t>
      </w: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Nom du soumissionnaire : </w:t>
      </w:r>
      <w:r w:rsidDel="00000000" w:rsidR="00000000" w:rsidRPr="00000000">
        <w:rPr>
          <w:color w:val="000000"/>
          <w:highlight w:val="cyan"/>
          <w:rtl w:val="0"/>
        </w:rPr>
        <w:t xml:space="preserve">[Insérez le nom du soumissionnaire]</w:t>
      </w: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05A">
      <w:pPr>
        <w:jc w:val="both"/>
        <w:rPr/>
      </w:pPr>
      <w:r w:rsidDel="00000000" w:rsidR="00000000" w:rsidRPr="00000000">
        <w:rPr>
          <w:rtl w:val="0"/>
        </w:rPr>
        <w:t xml:space="preserve">Les soumissionnaires devront compléter les </w:t>
      </w:r>
      <w:r w:rsidDel="00000000" w:rsidR="00000000" w:rsidRPr="00000000">
        <w:rPr>
          <w:b w:val="1"/>
          <w:rtl w:val="0"/>
        </w:rPr>
        <w:t xml:space="preserve">Tableaux comparatifs de données</w:t>
      </w:r>
      <w:r w:rsidDel="00000000" w:rsidR="00000000" w:rsidRPr="00000000">
        <w:rPr>
          <w:rtl w:val="0"/>
        </w:rPr>
        <w:t xml:space="preserve"> inclus dans la Section II : Liste des besoins, afin de prouver la conformité de leur cotation par rapport aux besoins de l’UNOPS, et insérés ci-dessous. Les soumissionnaires ne seront PAS autorisés à apporter des modifications aux colonnes relatives aux exigences de l'UNOPS dans les tableaux comparatifs de données. De telles modifications constitueraient un motif pour disqualifier votre cotation.</w:t>
      </w:r>
    </w:p>
    <w:p w:rsidR="00000000" w:rsidDel="00000000" w:rsidP="00000000" w:rsidRDefault="00000000" w:rsidRPr="00000000" w14:paraId="0000005B">
      <w:pPr>
        <w:jc w:val="both"/>
        <w:rPr/>
      </w:pPr>
      <w:r w:rsidDel="00000000" w:rsidR="00000000" w:rsidRPr="00000000">
        <w:rPr>
          <w:rtl w:val="0"/>
        </w:rPr>
      </w:r>
    </w:p>
    <w:p w:rsidR="00000000" w:rsidDel="00000000" w:rsidP="00000000" w:rsidRDefault="00000000" w:rsidRPr="00000000" w14:paraId="0000005C">
      <w:pPr>
        <w:spacing w:after="240" w:lineRule="auto"/>
        <w:rPr>
          <w:b w:val="1"/>
          <w:color w:val="000000"/>
        </w:rPr>
      </w:pPr>
      <w:bookmarkStart w:colFirst="0" w:colLast="0" w:name="_heading=h.gjdgxs" w:id="0"/>
      <w:bookmarkEnd w:id="0"/>
      <w:r w:rsidDel="00000000" w:rsidR="00000000" w:rsidRPr="00000000">
        <w:rPr>
          <w:b w:val="1"/>
          <w:color w:val="000000"/>
          <w:rtl w:val="0"/>
        </w:rPr>
        <w:t xml:space="preserve">Spécifications techniques pour les biens – Tableau comparatif de données</w:t>
      </w:r>
    </w:p>
    <w:tbl>
      <w:tblPr>
        <w:tblStyle w:val="Table3"/>
        <w:tblW w:w="991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15"/>
        <w:gridCol w:w="4560"/>
        <w:gridCol w:w="1950"/>
        <w:gridCol w:w="2490"/>
        <w:tblGridChange w:id="0">
          <w:tblGrid>
            <w:gridCol w:w="915"/>
            <w:gridCol w:w="4560"/>
            <w:gridCol w:w="1950"/>
            <w:gridCol w:w="2490"/>
          </w:tblGrid>
        </w:tblGridChange>
      </w:tblGrid>
      <w:tr>
        <w:trPr>
          <w:cantSplit w:val="0"/>
          <w:trHeight w:val="1617" w:hRule="atLeast"/>
          <w:tblHeader w:val="0"/>
        </w:trPr>
        <w:tc>
          <w:tcPr>
            <w:tcBorders>
              <w:top w:color="000000" w:space="0" w:sz="8" w:val="single"/>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05D">
            <w:pPr>
              <w:spacing w:after="240" w:before="240" w:lineRule="auto"/>
              <w:jc w:val="center"/>
              <w:rPr>
                <w:rFonts w:ascii="Arial" w:cs="Arial" w:eastAsia="Arial" w:hAnsi="Arial"/>
                <w:b w:val="1"/>
              </w:rPr>
            </w:pPr>
            <w:r w:rsidDel="00000000" w:rsidR="00000000" w:rsidRPr="00000000">
              <w:rPr>
                <w:rFonts w:ascii="Arial" w:cs="Arial" w:eastAsia="Arial" w:hAnsi="Arial"/>
                <w:b w:val="1"/>
                <w:rtl w:val="0"/>
              </w:rPr>
              <w:t xml:space="preserve">Nº du produit</w:t>
            </w:r>
          </w:p>
        </w:tc>
        <w:tc>
          <w:tcPr>
            <w:tcBorders>
              <w:top w:color="000000" w:space="0" w:sz="8" w:val="single"/>
              <w:left w:color="000000" w:space="0" w:sz="0" w:val="nil"/>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05E">
            <w:pPr>
              <w:spacing w:after="240" w:before="240" w:lineRule="auto"/>
              <w:jc w:val="center"/>
              <w:rPr>
                <w:rFonts w:ascii="Arial" w:cs="Arial" w:eastAsia="Arial" w:hAnsi="Arial"/>
                <w:b w:val="1"/>
              </w:rPr>
            </w:pPr>
            <w:r w:rsidDel="00000000" w:rsidR="00000000" w:rsidRPr="00000000">
              <w:rPr>
                <w:rFonts w:ascii="Arial" w:cs="Arial" w:eastAsia="Arial" w:hAnsi="Arial"/>
                <w:b w:val="1"/>
                <w:rtl w:val="0"/>
              </w:rPr>
              <w:t xml:space="preserve">Exigences techniques minimales de l’UNOPS</w:t>
            </w:r>
          </w:p>
        </w:tc>
        <w:tc>
          <w:tcPr>
            <w:tcBorders>
              <w:top w:color="000000" w:space="0" w:sz="8" w:val="single"/>
              <w:left w:color="000000" w:space="0" w:sz="0" w:val="nil"/>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05F">
            <w:pPr>
              <w:spacing w:after="240" w:before="240" w:lineRule="auto"/>
              <w:jc w:val="center"/>
              <w:rPr>
                <w:rFonts w:ascii="Arial" w:cs="Arial" w:eastAsia="Arial" w:hAnsi="Arial"/>
                <w:b w:val="1"/>
              </w:rPr>
            </w:pPr>
            <w:r w:rsidDel="00000000" w:rsidR="00000000" w:rsidRPr="00000000">
              <w:rPr>
                <w:rFonts w:ascii="Arial" w:cs="Arial" w:eastAsia="Arial" w:hAnsi="Arial"/>
                <w:b w:val="1"/>
                <w:rtl w:val="0"/>
              </w:rPr>
              <w:t xml:space="preserve">La cotation est-elle conforme?</w:t>
            </w:r>
          </w:p>
          <w:p w:rsidR="00000000" w:rsidDel="00000000" w:rsidP="00000000" w:rsidRDefault="00000000" w:rsidRPr="00000000" w14:paraId="00000060">
            <w:pPr>
              <w:spacing w:after="240" w:before="240" w:lineRule="auto"/>
              <w:jc w:val="center"/>
              <w:rPr>
                <w:rFonts w:ascii="Arial" w:cs="Arial" w:eastAsia="Arial" w:hAnsi="Arial"/>
                <w:b w:val="1"/>
              </w:rPr>
            </w:pPr>
            <w:r w:rsidDel="00000000" w:rsidR="00000000" w:rsidRPr="00000000">
              <w:rPr>
                <w:rFonts w:ascii="Arial" w:cs="Arial" w:eastAsia="Arial" w:hAnsi="Arial"/>
                <w:b w:val="1"/>
                <w:rtl w:val="0"/>
              </w:rPr>
              <w:t xml:space="preserve">A compléter par le soumissionnaire</w:t>
            </w:r>
          </w:p>
        </w:tc>
        <w:tc>
          <w:tcPr>
            <w:tcBorders>
              <w:top w:color="000000" w:space="0" w:sz="8" w:val="single"/>
              <w:left w:color="000000" w:space="0" w:sz="0" w:val="nil"/>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061">
            <w:pPr>
              <w:spacing w:after="240" w:before="240" w:lineRule="auto"/>
              <w:jc w:val="center"/>
              <w:rPr>
                <w:rFonts w:ascii="Arial" w:cs="Arial" w:eastAsia="Arial" w:hAnsi="Arial"/>
                <w:b w:val="1"/>
              </w:rPr>
            </w:pPr>
            <w:r w:rsidDel="00000000" w:rsidR="00000000" w:rsidRPr="00000000">
              <w:rPr>
                <w:rFonts w:ascii="Arial" w:cs="Arial" w:eastAsia="Arial" w:hAnsi="Arial"/>
                <w:b w:val="1"/>
                <w:rtl w:val="0"/>
              </w:rPr>
              <w:t xml:space="preserve">Détails sur les biens fournis. A compléter par le soumissionnaire</w:t>
            </w:r>
          </w:p>
        </w:tc>
      </w:tr>
      <w:tr>
        <w:trPr>
          <w:cantSplit w:val="0"/>
          <w:trHeight w:val="44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2">
            <w:pPr>
              <w:spacing w:after="240" w:before="240" w:lineRule="auto"/>
              <w:jc w:val="both"/>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3">
            <w:pPr>
              <w:spacing w:after="240" w:before="240" w:lineRule="auto"/>
              <w:jc w:val="both"/>
              <w:rPr>
                <w:rFonts w:ascii="Arial" w:cs="Arial" w:eastAsia="Arial" w:hAnsi="Arial"/>
              </w:rPr>
            </w:pPr>
            <w:r w:rsidDel="00000000" w:rsidR="00000000" w:rsidRPr="00000000">
              <w:rPr>
                <w:rFonts w:ascii="Arial" w:cs="Arial" w:eastAsia="Arial" w:hAnsi="Arial"/>
                <w:rtl w:val="0"/>
              </w:rPr>
              <w:t xml:space="preserve">Publication en QUART de page </w:t>
            </w:r>
            <w:r w:rsidDel="00000000" w:rsidR="00000000" w:rsidRPr="00000000">
              <w:rPr>
                <w:rFonts w:ascii="Arial" w:cs="Arial" w:eastAsia="Arial" w:hAnsi="Arial"/>
                <w:color w:val="ff0000"/>
                <w:rtl w:val="0"/>
              </w:rPr>
              <w:t xml:space="preserve">en noir et blanc</w:t>
            </w:r>
            <w:r w:rsidDel="00000000" w:rsidR="00000000" w:rsidRPr="00000000">
              <w:rPr>
                <w:rFonts w:ascii="Arial" w:cs="Arial" w:eastAsia="Arial" w:hAnsi="Arial"/>
                <w:rtl w:val="0"/>
              </w:rPr>
              <w:t xml:space="preserve"> - Journal l'Essor</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4">
            <w:pPr>
              <w:spacing w:after="240" w:before="240" w:lineRule="auto"/>
              <w:jc w:val="center"/>
              <w:rPr>
                <w:rFonts w:ascii="Arial" w:cs="Arial" w:eastAsia="Arial" w:hAnsi="Arial"/>
                <w:highlight w:val="cyan"/>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5">
            <w:pPr>
              <w:spacing w:after="240" w:before="240" w:lineRule="auto"/>
              <w:jc w:val="both"/>
              <w:rPr>
                <w:rFonts w:ascii="Arial" w:cs="Arial" w:eastAsia="Arial" w:hAnsi="Arial"/>
                <w:highlight w:val="cyan"/>
              </w:rPr>
            </w:pPr>
            <w:r w:rsidDel="00000000" w:rsidR="00000000" w:rsidRPr="00000000">
              <w:rPr>
                <w:rFonts w:ascii="Arial" w:cs="Arial" w:eastAsia="Arial" w:hAnsi="Arial"/>
                <w:highlight w:val="cyan"/>
                <w:rtl w:val="0"/>
              </w:rPr>
              <w:t xml:space="preserve">Donnez des détails sur les services fournis.</w:t>
            </w:r>
          </w:p>
        </w:tc>
      </w:tr>
      <w:tr>
        <w:trPr>
          <w:cantSplit w:val="0"/>
          <w:trHeight w:val="566"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6">
            <w:pPr>
              <w:spacing w:after="240" w:before="240" w:lineRule="auto"/>
              <w:jc w:val="both"/>
              <w:rPr>
                <w:rFonts w:ascii="Arial" w:cs="Arial" w:eastAsia="Arial" w:hAnsi="Arial"/>
              </w:rPr>
            </w:pPr>
            <w:r w:rsidDel="00000000" w:rsidR="00000000" w:rsidRPr="00000000">
              <w:rPr>
                <w:rFonts w:ascii="Arial" w:cs="Arial" w:eastAsia="Arial" w:hAnsi="Arial"/>
                <w:rtl w:val="0"/>
              </w:rPr>
              <w:t xml:space="preserve">2</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7">
            <w:pPr>
              <w:spacing w:after="240" w:before="240" w:lineRule="auto"/>
              <w:jc w:val="both"/>
              <w:rPr>
                <w:rFonts w:ascii="Arial" w:cs="Arial" w:eastAsia="Arial" w:hAnsi="Arial"/>
              </w:rPr>
            </w:pPr>
            <w:r w:rsidDel="00000000" w:rsidR="00000000" w:rsidRPr="00000000">
              <w:rPr>
                <w:rFonts w:ascii="Arial" w:cs="Arial" w:eastAsia="Arial" w:hAnsi="Arial"/>
                <w:rtl w:val="0"/>
              </w:rPr>
              <w:t xml:space="preserve">Publication en DEMI-page </w:t>
            </w:r>
            <w:r w:rsidDel="00000000" w:rsidR="00000000" w:rsidRPr="00000000">
              <w:rPr>
                <w:rFonts w:ascii="Arial" w:cs="Arial" w:eastAsia="Arial" w:hAnsi="Arial"/>
                <w:color w:val="ff0000"/>
                <w:rtl w:val="0"/>
              </w:rPr>
              <w:t xml:space="preserve">en noir et blanc</w:t>
            </w:r>
            <w:r w:rsidDel="00000000" w:rsidR="00000000" w:rsidRPr="00000000">
              <w:rPr>
                <w:rFonts w:ascii="Arial" w:cs="Arial" w:eastAsia="Arial" w:hAnsi="Arial"/>
                <w:rtl w:val="0"/>
              </w:rPr>
              <w:t xml:space="preserve">- Journal l'Essor</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8">
            <w:pPr>
              <w:spacing w:after="240" w:before="240" w:lineRule="auto"/>
              <w:jc w:val="center"/>
              <w:rPr>
                <w:rFonts w:ascii="Arial" w:cs="Arial" w:eastAsia="Arial" w:hAnsi="Arial"/>
                <w:highlight w:val="cyan"/>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9">
            <w:pPr>
              <w:spacing w:after="240" w:before="240" w:lineRule="auto"/>
              <w:jc w:val="both"/>
              <w:rPr>
                <w:rFonts w:ascii="Arial" w:cs="Arial" w:eastAsia="Arial" w:hAnsi="Arial"/>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highlight w:val="cyan"/>
                <w:rtl w:val="0"/>
              </w:rPr>
              <w:t xml:space="preserve">Donnez des détails sur les services fournis.</w:t>
            </w:r>
            <w:r w:rsidDel="00000000" w:rsidR="00000000" w:rsidRPr="00000000">
              <w:rPr>
                <w:rtl w:val="0"/>
              </w:rPr>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A">
            <w:pPr>
              <w:spacing w:after="240" w:before="240" w:lineRule="auto"/>
              <w:jc w:val="both"/>
              <w:rPr>
                <w:rFonts w:ascii="Arial" w:cs="Arial" w:eastAsia="Arial" w:hAnsi="Arial"/>
              </w:rPr>
            </w:pPr>
            <w:r w:rsidDel="00000000" w:rsidR="00000000" w:rsidRPr="00000000">
              <w:rPr>
                <w:rFonts w:ascii="Arial" w:cs="Arial" w:eastAsia="Arial" w:hAnsi="Arial"/>
                <w:rtl w:val="0"/>
              </w:rPr>
              <w:t xml:space="preserve">3</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B">
            <w:pPr>
              <w:spacing w:after="240" w:before="240" w:lineRule="auto"/>
              <w:jc w:val="both"/>
              <w:rPr>
                <w:rFonts w:ascii="Arial" w:cs="Arial" w:eastAsia="Arial" w:hAnsi="Arial"/>
              </w:rPr>
            </w:pPr>
            <w:r w:rsidDel="00000000" w:rsidR="00000000" w:rsidRPr="00000000">
              <w:rPr>
                <w:rFonts w:ascii="Arial" w:cs="Arial" w:eastAsia="Arial" w:hAnsi="Arial"/>
                <w:rtl w:val="0"/>
              </w:rPr>
              <w:t xml:space="preserve">Publication en Page entière </w:t>
            </w:r>
            <w:r w:rsidDel="00000000" w:rsidR="00000000" w:rsidRPr="00000000">
              <w:rPr>
                <w:rFonts w:ascii="Arial" w:cs="Arial" w:eastAsia="Arial" w:hAnsi="Arial"/>
                <w:color w:val="ff0000"/>
                <w:rtl w:val="0"/>
              </w:rPr>
              <w:t xml:space="preserve">en noir et blanc</w:t>
            </w:r>
            <w:r w:rsidDel="00000000" w:rsidR="00000000" w:rsidRPr="00000000">
              <w:rPr>
                <w:rFonts w:ascii="Arial" w:cs="Arial" w:eastAsia="Arial" w:hAnsi="Arial"/>
                <w:rtl w:val="0"/>
              </w:rPr>
              <w:t xml:space="preserve">- Journal l'Essor</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C">
            <w:pPr>
              <w:spacing w:after="240" w:before="240" w:lineRule="auto"/>
              <w:jc w:val="center"/>
              <w:rPr>
                <w:rFonts w:ascii="Arial" w:cs="Arial" w:eastAsia="Arial" w:hAnsi="Arial"/>
                <w:highlight w:val="cyan"/>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D">
            <w:pPr>
              <w:spacing w:after="240" w:before="240" w:lineRule="auto"/>
              <w:jc w:val="both"/>
              <w:rPr>
                <w:rFonts w:ascii="Arial" w:cs="Arial" w:eastAsia="Arial" w:hAnsi="Arial"/>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highlight w:val="cyan"/>
                <w:rtl w:val="0"/>
              </w:rPr>
              <w:t xml:space="preserve">Donnez des détails sur les services fournis.</w:t>
            </w:r>
            <w:r w:rsidDel="00000000" w:rsidR="00000000" w:rsidRPr="00000000">
              <w:rPr>
                <w:rtl w:val="0"/>
              </w:rPr>
            </w:r>
          </w:p>
        </w:tc>
      </w:tr>
      <w:tr>
        <w:trPr>
          <w:cantSplit w:val="0"/>
          <w:trHeight w:val="102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E">
            <w:pPr>
              <w:spacing w:after="240" w:before="240" w:lineRule="auto"/>
              <w:jc w:val="both"/>
              <w:rPr>
                <w:rFonts w:ascii="Arial" w:cs="Arial" w:eastAsia="Arial" w:hAnsi="Arial"/>
              </w:rPr>
            </w:pPr>
            <w:r w:rsidDel="00000000" w:rsidR="00000000" w:rsidRPr="00000000">
              <w:rPr>
                <w:rFonts w:ascii="Arial" w:cs="Arial" w:eastAsia="Arial" w:hAnsi="Arial"/>
                <w:rtl w:val="0"/>
              </w:rPr>
              <w:t xml:space="preserve">4</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F">
            <w:pPr>
              <w:spacing w:after="240" w:before="240" w:lineRule="auto"/>
              <w:jc w:val="both"/>
              <w:rPr>
                <w:rFonts w:ascii="Arial" w:cs="Arial" w:eastAsia="Arial" w:hAnsi="Arial"/>
              </w:rPr>
            </w:pPr>
            <w:r w:rsidDel="00000000" w:rsidR="00000000" w:rsidRPr="00000000">
              <w:rPr>
                <w:rFonts w:ascii="Arial" w:cs="Arial" w:eastAsia="Arial" w:hAnsi="Arial"/>
                <w:rtl w:val="0"/>
              </w:rPr>
              <w:t xml:space="preserve">Le soumissionnaire a lu et accepte les Termes de Référence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0">
            <w:pPr>
              <w:spacing w:after="240" w:before="240" w:lineRule="auto"/>
              <w:jc w:val="center"/>
              <w:rPr>
                <w:rFonts w:ascii="Arial" w:cs="Arial" w:eastAsia="Arial" w:hAnsi="Arial"/>
                <w:highlight w:val="cyan"/>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1">
            <w:pPr>
              <w:spacing w:after="240" w:before="240" w:lineRule="auto"/>
              <w:jc w:val="both"/>
              <w:rPr>
                <w:rFonts w:ascii="Arial" w:cs="Arial" w:eastAsia="Arial" w:hAnsi="Arial"/>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highlight w:val="cyan"/>
                <w:rtl w:val="0"/>
              </w:rPr>
              <w:t xml:space="preserve">Donnez des détails sur les services fournis.</w:t>
            </w:r>
            <w:r w:rsidDel="00000000" w:rsidR="00000000" w:rsidRPr="00000000">
              <w:rPr>
                <w:rtl w:val="0"/>
              </w:rPr>
            </w:r>
          </w:p>
        </w:tc>
      </w:tr>
      <w:tr>
        <w:trPr>
          <w:cantSplit w:val="0"/>
          <w:trHeight w:val="1376"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2">
            <w:pPr>
              <w:spacing w:after="240" w:before="240" w:lineRule="auto"/>
              <w:jc w:val="both"/>
              <w:rPr>
                <w:rFonts w:ascii="Arial" w:cs="Arial" w:eastAsia="Arial" w:hAnsi="Arial"/>
              </w:rPr>
            </w:pPr>
            <w:r w:rsidDel="00000000" w:rsidR="00000000" w:rsidRPr="00000000">
              <w:rPr>
                <w:rFonts w:ascii="Arial" w:cs="Arial" w:eastAsia="Arial" w:hAnsi="Arial"/>
                <w:rtl w:val="0"/>
              </w:rPr>
              <w:t xml:space="preserve">5</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3">
            <w:pPr>
              <w:spacing w:after="240" w:before="240" w:lineRule="auto"/>
              <w:jc w:val="both"/>
              <w:rPr>
                <w:rFonts w:ascii="Arial" w:cs="Arial" w:eastAsia="Arial" w:hAnsi="Arial"/>
              </w:rPr>
            </w:pPr>
            <w:r w:rsidDel="00000000" w:rsidR="00000000" w:rsidRPr="00000000">
              <w:rPr>
                <w:rFonts w:ascii="Arial" w:cs="Arial" w:eastAsia="Arial" w:hAnsi="Arial"/>
                <w:rtl w:val="0"/>
              </w:rPr>
              <w:t xml:space="preserve">Le soumissionnaire accepte le fait que UNMAS-UNOPS signera un contrat d’un (1) an avec possibilité de renouvellement, dépendant de sa performance et de la disponibilité de budget</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4">
            <w:pPr>
              <w:spacing w:after="240" w:before="240" w:lineRule="auto"/>
              <w:jc w:val="center"/>
              <w:rPr>
                <w:rFonts w:ascii="Arial" w:cs="Arial" w:eastAsia="Arial" w:hAnsi="Arial"/>
                <w:highlight w:val="cyan"/>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5">
            <w:pPr>
              <w:spacing w:after="240" w:before="240" w:lineRule="auto"/>
              <w:jc w:val="both"/>
              <w:rPr>
                <w:rFonts w:ascii="Arial" w:cs="Arial" w:eastAsia="Arial" w:hAnsi="Arial"/>
                <w:highlight w:val="cyan"/>
              </w:rPr>
            </w:pPr>
            <w:r w:rsidDel="00000000" w:rsidR="00000000" w:rsidRPr="00000000">
              <w:rPr>
                <w:rFonts w:ascii="Arial" w:cs="Arial" w:eastAsia="Arial" w:hAnsi="Arial"/>
                <w:highlight w:val="cyan"/>
                <w:rtl w:val="0"/>
              </w:rPr>
              <w:t xml:space="preserve">Donnez des détails sur les services fournis.</w:t>
            </w:r>
          </w:p>
        </w:tc>
      </w:tr>
    </w:tbl>
    <w:p w:rsidR="00000000" w:rsidDel="00000000" w:rsidP="00000000" w:rsidRDefault="00000000" w:rsidRPr="00000000" w14:paraId="00000076">
      <w:pPr>
        <w:ind w:right="-318"/>
        <w:jc w:val="both"/>
        <w:rPr>
          <w:b w:val="1"/>
        </w:rPr>
      </w:pPr>
      <w:r w:rsidDel="00000000" w:rsidR="00000000" w:rsidRPr="00000000">
        <w:rPr>
          <w:rtl w:val="0"/>
        </w:rPr>
      </w:r>
    </w:p>
    <w:p w:rsidR="00000000" w:rsidDel="00000000" w:rsidP="00000000" w:rsidRDefault="00000000" w:rsidRPr="00000000" w14:paraId="00000077">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78">
      <w:pPr>
        <w:spacing w:after="240" w:lineRule="auto"/>
        <w:ind w:right="-318"/>
        <w:jc w:val="both"/>
        <w:rPr>
          <w:b w:val="1"/>
        </w:rPr>
      </w:pPr>
      <w:r w:rsidDel="00000000" w:rsidR="00000000" w:rsidRPr="00000000">
        <w:rPr>
          <w:b w:val="1"/>
          <w:rtl w:val="0"/>
        </w:rPr>
        <w:t xml:space="preserve">Exigences de livraison </w:t>
      </w:r>
      <w:r w:rsidDel="00000000" w:rsidR="00000000" w:rsidRPr="00000000">
        <w:rPr>
          <w:b w:val="1"/>
          <w:color w:val="000000"/>
          <w:rtl w:val="0"/>
        </w:rPr>
        <w:t xml:space="preserve">– T</w:t>
      </w:r>
      <w:r w:rsidDel="00000000" w:rsidR="00000000" w:rsidRPr="00000000">
        <w:rPr>
          <w:b w:val="1"/>
          <w:rtl w:val="0"/>
        </w:rPr>
        <w:t xml:space="preserve">ableaux comparatif de données</w:t>
      </w:r>
    </w:p>
    <w:tbl>
      <w:tblPr>
        <w:tblStyle w:val="Table4"/>
        <w:tblW w:w="987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10"/>
        <w:gridCol w:w="3480"/>
        <w:gridCol w:w="2235"/>
        <w:gridCol w:w="2445"/>
        <w:tblGridChange w:id="0">
          <w:tblGrid>
            <w:gridCol w:w="1710"/>
            <w:gridCol w:w="3480"/>
            <w:gridCol w:w="2235"/>
            <w:gridCol w:w="2445"/>
          </w:tblGrid>
        </w:tblGridChange>
      </w:tblGrid>
      <w:tr>
        <w:trPr>
          <w:cantSplit w:val="0"/>
          <w:trHeight w:val="1535" w:hRule="atLeast"/>
          <w:tblHeader w:val="0"/>
        </w:trPr>
        <w:tc>
          <w:tcPr>
            <w:gridSpan w:val="2"/>
            <w:tcBorders>
              <w:top w:color="000000" w:space="0" w:sz="8" w:val="single"/>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079">
            <w:pPr>
              <w:spacing w:after="240" w:before="240" w:lineRule="auto"/>
              <w:ind w:left="-40" w:firstLine="0"/>
              <w:jc w:val="center"/>
              <w:rPr>
                <w:rFonts w:ascii="Arial" w:cs="Arial" w:eastAsia="Arial" w:hAnsi="Arial"/>
                <w:b w:val="1"/>
              </w:rPr>
            </w:pPr>
            <w:r w:rsidDel="00000000" w:rsidR="00000000" w:rsidRPr="00000000">
              <w:rPr>
                <w:rFonts w:ascii="Arial" w:cs="Arial" w:eastAsia="Arial" w:hAnsi="Arial"/>
                <w:b w:val="1"/>
                <w:rtl w:val="0"/>
              </w:rPr>
              <w:t xml:space="preserve">Exigences de l’UNOPS</w:t>
            </w:r>
          </w:p>
        </w:tc>
        <w:tc>
          <w:tcPr>
            <w:tcBorders>
              <w:top w:color="000000" w:space="0" w:sz="8" w:val="single"/>
              <w:left w:color="000000" w:space="0" w:sz="0" w:val="nil"/>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07B">
            <w:pPr>
              <w:spacing w:after="240" w:before="240" w:lineRule="auto"/>
              <w:ind w:left="-40" w:firstLine="0"/>
              <w:jc w:val="center"/>
              <w:rPr>
                <w:rFonts w:ascii="Arial" w:cs="Arial" w:eastAsia="Arial" w:hAnsi="Arial"/>
                <w:b w:val="1"/>
              </w:rPr>
            </w:pPr>
            <w:r w:rsidDel="00000000" w:rsidR="00000000" w:rsidRPr="00000000">
              <w:rPr>
                <w:rFonts w:ascii="Arial" w:cs="Arial" w:eastAsia="Arial" w:hAnsi="Arial"/>
                <w:b w:val="1"/>
                <w:rtl w:val="0"/>
              </w:rPr>
              <w:t xml:space="preserve">La cotation est-elle conforme?</w:t>
            </w:r>
          </w:p>
          <w:p w:rsidR="00000000" w:rsidDel="00000000" w:rsidP="00000000" w:rsidRDefault="00000000" w:rsidRPr="00000000" w14:paraId="0000007C">
            <w:pPr>
              <w:spacing w:after="240" w:before="240" w:lineRule="auto"/>
              <w:ind w:left="-40" w:firstLine="0"/>
              <w:jc w:val="center"/>
              <w:rPr>
                <w:rFonts w:ascii="Arial" w:cs="Arial" w:eastAsia="Arial" w:hAnsi="Arial"/>
                <w:b w:val="1"/>
              </w:rPr>
            </w:pPr>
            <w:r w:rsidDel="00000000" w:rsidR="00000000" w:rsidRPr="00000000">
              <w:rPr>
                <w:rFonts w:ascii="Arial" w:cs="Arial" w:eastAsia="Arial" w:hAnsi="Arial"/>
                <w:b w:val="1"/>
                <w:rtl w:val="0"/>
              </w:rPr>
              <w:t xml:space="preserve">À compléter par le soumissionnaire</w:t>
            </w:r>
          </w:p>
        </w:tc>
        <w:tc>
          <w:tcPr>
            <w:tcBorders>
              <w:top w:color="000000" w:space="0" w:sz="8" w:val="single"/>
              <w:left w:color="000000" w:space="0" w:sz="0" w:val="nil"/>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07D">
            <w:pPr>
              <w:spacing w:after="240" w:before="240" w:lineRule="auto"/>
              <w:ind w:left="-40" w:firstLine="0"/>
              <w:jc w:val="center"/>
              <w:rPr>
                <w:rFonts w:ascii="Arial" w:cs="Arial" w:eastAsia="Arial" w:hAnsi="Arial"/>
                <w:b w:val="1"/>
              </w:rPr>
            </w:pPr>
            <w:r w:rsidDel="00000000" w:rsidR="00000000" w:rsidRPr="00000000">
              <w:rPr>
                <w:rFonts w:ascii="Arial" w:cs="Arial" w:eastAsia="Arial" w:hAnsi="Arial"/>
                <w:b w:val="1"/>
                <w:rtl w:val="0"/>
              </w:rPr>
              <w:t xml:space="preserve">Détails</w:t>
            </w:r>
          </w:p>
          <w:p w:rsidR="00000000" w:rsidDel="00000000" w:rsidP="00000000" w:rsidRDefault="00000000" w:rsidRPr="00000000" w14:paraId="0000007E">
            <w:pPr>
              <w:spacing w:after="240" w:before="240" w:lineRule="auto"/>
              <w:ind w:left="-40" w:firstLine="0"/>
              <w:jc w:val="center"/>
              <w:rPr>
                <w:rFonts w:ascii="Arial" w:cs="Arial" w:eastAsia="Arial" w:hAnsi="Arial"/>
                <w:b w:val="1"/>
              </w:rPr>
            </w:pPr>
            <w:r w:rsidDel="00000000" w:rsidR="00000000" w:rsidRPr="00000000">
              <w:rPr>
                <w:rFonts w:ascii="Arial" w:cs="Arial" w:eastAsia="Arial" w:hAnsi="Arial"/>
                <w:b w:val="1"/>
                <w:rtl w:val="0"/>
              </w:rPr>
              <w:t xml:space="preserve">À compléter par le soumissionnaire</w:t>
            </w:r>
          </w:p>
        </w:tc>
      </w:tr>
      <w:tr>
        <w:trPr>
          <w:cantSplit w:val="0"/>
          <w:trHeight w:val="1304" w:hRule="atLeast"/>
          <w:tblHeader w:val="0"/>
        </w:trPr>
        <w:tc>
          <w:tcPr>
            <w:tcBorders>
              <w:top w:color="000000" w:space="0" w:sz="0" w:val="nil"/>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07F">
            <w:pPr>
              <w:spacing w:after="240" w:before="240" w:lineRule="auto"/>
              <w:ind w:left="-40" w:firstLine="0"/>
              <w:rPr>
                <w:rFonts w:ascii="Arial" w:cs="Arial" w:eastAsia="Arial" w:hAnsi="Arial"/>
                <w:b w:val="1"/>
              </w:rPr>
            </w:pPr>
            <w:r w:rsidDel="00000000" w:rsidR="00000000" w:rsidRPr="00000000">
              <w:rPr>
                <w:rFonts w:ascii="Arial" w:cs="Arial" w:eastAsia="Arial" w:hAnsi="Arial"/>
                <w:b w:val="1"/>
                <w:rtl w:val="0"/>
              </w:rPr>
              <w:t xml:space="preserve">Délai de livraison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0">
            <w:pPr>
              <w:spacing w:after="240" w:before="240" w:lineRule="auto"/>
              <w:ind w:left="-40" w:firstLine="0"/>
              <w:jc w:val="both"/>
              <w:rPr>
                <w:rFonts w:ascii="Arial" w:cs="Arial" w:eastAsia="Arial" w:hAnsi="Arial"/>
              </w:rPr>
            </w:pPr>
            <w:bookmarkStart w:colFirst="0" w:colLast="0" w:name="_heading=h.30j0zll" w:id="1"/>
            <w:bookmarkEnd w:id="1"/>
            <w:r w:rsidDel="00000000" w:rsidR="00000000" w:rsidRPr="00000000">
              <w:rPr>
                <w:rFonts w:ascii="Arial" w:cs="Arial" w:eastAsia="Arial" w:hAnsi="Arial"/>
                <w:rtl w:val="0"/>
              </w:rPr>
              <w:t xml:space="preserve">Le soumissionnaire devra fournir les services dans un délai de 72 heures maximum, suivant la réception du Bon de Commande.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1">
            <w:pPr>
              <w:spacing w:after="240" w:before="240" w:lineRule="auto"/>
              <w:ind w:left="-40" w:firstLine="0"/>
              <w:jc w:val="center"/>
              <w:rPr>
                <w:rFonts w:ascii="Arial" w:cs="Arial" w:eastAsia="Arial" w:hAnsi="Arial"/>
                <w:highlight w:val="cyan"/>
              </w:rPr>
            </w:pPr>
            <w:r w:rsidDel="00000000" w:rsidR="00000000" w:rsidRPr="00000000">
              <w:rPr>
                <w:rFonts w:ascii="Arial" w:cs="Arial" w:eastAsia="Arial" w:hAnsi="Arial"/>
                <w:highlight w:val="cyan"/>
                <w:rtl w:val="0"/>
              </w:rPr>
              <w:t xml:space="preserve">☐ Oui ☐ Non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2">
            <w:pPr>
              <w:spacing w:after="240" w:before="240" w:lineRule="auto"/>
              <w:ind w:left="-40" w:firstLine="0"/>
              <w:rPr>
                <w:rFonts w:ascii="Arial" w:cs="Arial" w:eastAsia="Arial" w:hAnsi="Arial"/>
                <w:highlight w:val="cyan"/>
              </w:rPr>
            </w:pPr>
            <w:r w:rsidDel="00000000" w:rsidR="00000000" w:rsidRPr="00000000">
              <w:rPr>
                <w:rFonts w:ascii="Arial" w:cs="Arial" w:eastAsia="Arial" w:hAnsi="Arial"/>
                <w:highlight w:val="cyan"/>
                <w:rtl w:val="0"/>
              </w:rPr>
              <w:t xml:space="preserve">Donnez des détails</w:t>
            </w:r>
          </w:p>
        </w:tc>
      </w:tr>
      <w:tr>
        <w:trPr>
          <w:cantSplit w:val="0"/>
          <w:trHeight w:val="944" w:hRule="atLeast"/>
          <w:tblHeader w:val="0"/>
        </w:trPr>
        <w:tc>
          <w:tcPr>
            <w:tcBorders>
              <w:top w:color="000000" w:space="0" w:sz="0" w:val="nil"/>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083">
            <w:pPr>
              <w:spacing w:after="240" w:before="240" w:lineRule="auto"/>
              <w:ind w:left="-40" w:firstLine="0"/>
              <w:rPr>
                <w:rFonts w:ascii="Arial" w:cs="Arial" w:eastAsia="Arial" w:hAnsi="Arial"/>
                <w:b w:val="1"/>
              </w:rPr>
            </w:pPr>
            <w:r w:rsidDel="00000000" w:rsidR="00000000" w:rsidRPr="00000000">
              <w:rPr>
                <w:rFonts w:ascii="Arial" w:cs="Arial" w:eastAsia="Arial" w:hAnsi="Arial"/>
                <w:b w:val="1"/>
                <w:rtl w:val="0"/>
              </w:rPr>
              <w:t xml:space="preserve">Prestation des services et normes Incoterms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4">
            <w:pPr>
              <w:spacing w:after="240" w:before="240" w:lineRule="auto"/>
              <w:ind w:left="-40" w:firstLine="0"/>
              <w:jc w:val="both"/>
              <w:rPr>
                <w:rFonts w:ascii="Arial" w:cs="Arial" w:eastAsia="Arial" w:hAnsi="Arial"/>
              </w:rPr>
            </w:pPr>
            <w:r w:rsidDel="00000000" w:rsidR="00000000" w:rsidRPr="00000000">
              <w:rPr>
                <w:rFonts w:ascii="Arial" w:cs="Arial" w:eastAsia="Arial" w:hAnsi="Arial"/>
                <w:rtl w:val="0"/>
              </w:rPr>
              <w:t xml:space="preserve">Un email de confirmation de publication devra être envoyé à chaque publication à UNMAS Mali.</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5">
            <w:pPr>
              <w:spacing w:after="240" w:before="240" w:lineRule="auto"/>
              <w:ind w:left="-40" w:firstLine="0"/>
              <w:jc w:val="center"/>
              <w:rPr>
                <w:rFonts w:ascii="Arial" w:cs="Arial" w:eastAsia="Arial" w:hAnsi="Arial"/>
                <w:highlight w:val="cyan"/>
              </w:rPr>
            </w:pPr>
            <w:r w:rsidDel="00000000" w:rsidR="00000000" w:rsidRPr="00000000">
              <w:rPr>
                <w:rFonts w:ascii="Arial" w:cs="Arial" w:eastAsia="Arial" w:hAnsi="Arial"/>
                <w:highlight w:val="cyan"/>
                <w:rtl w:val="0"/>
              </w:rPr>
              <w:t xml:space="preserve">☐ Oui ☐ Non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6">
            <w:pPr>
              <w:spacing w:after="240" w:before="240" w:lineRule="auto"/>
              <w:ind w:left="-40" w:firstLine="0"/>
              <w:rPr>
                <w:rFonts w:ascii="Arial" w:cs="Arial" w:eastAsia="Arial" w:hAnsi="Arial"/>
                <w:highlight w:val="cyan"/>
              </w:rPr>
            </w:pPr>
            <w:r w:rsidDel="00000000" w:rsidR="00000000" w:rsidRPr="00000000">
              <w:rPr>
                <w:rFonts w:ascii="Arial" w:cs="Arial" w:eastAsia="Arial" w:hAnsi="Arial"/>
                <w:highlight w:val="cyan"/>
                <w:rtl w:val="0"/>
              </w:rPr>
              <w:t xml:space="preserve">Donnez des détails</w:t>
            </w:r>
          </w:p>
        </w:tc>
      </w:tr>
      <w:tr>
        <w:trPr>
          <w:cantSplit w:val="0"/>
          <w:trHeight w:val="476" w:hRule="atLeast"/>
          <w:tblHeader w:val="0"/>
        </w:trPr>
        <w:tc>
          <w:tcPr>
            <w:tcBorders>
              <w:top w:color="000000" w:space="0" w:sz="0" w:val="nil"/>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087">
            <w:pPr>
              <w:spacing w:after="240" w:before="240" w:lineRule="auto"/>
              <w:ind w:left="-40" w:firstLine="0"/>
              <w:rPr>
                <w:rFonts w:ascii="Arial" w:cs="Arial" w:eastAsia="Arial" w:hAnsi="Arial"/>
                <w:b w:val="1"/>
              </w:rPr>
            </w:pPr>
            <w:r w:rsidDel="00000000" w:rsidR="00000000" w:rsidRPr="00000000">
              <w:rPr>
                <w:rFonts w:ascii="Arial" w:cs="Arial" w:eastAsia="Arial" w:hAnsi="Arial"/>
                <w:b w:val="1"/>
                <w:rtl w:val="0"/>
              </w:rPr>
              <w:t xml:space="preserve">Détails sur le destinataire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8">
            <w:pPr>
              <w:spacing w:after="240" w:before="240" w:lineRule="auto"/>
              <w:ind w:left="-40" w:firstLine="0"/>
              <w:rPr>
                <w:rFonts w:ascii="Arial" w:cs="Arial" w:eastAsia="Arial" w:hAnsi="Arial"/>
              </w:rPr>
            </w:pPr>
            <w:r w:rsidDel="00000000" w:rsidR="00000000" w:rsidRPr="00000000">
              <w:rPr>
                <w:rFonts w:ascii="Arial" w:cs="Arial" w:eastAsia="Arial" w:hAnsi="Arial"/>
                <w:rtl w:val="0"/>
              </w:rPr>
              <w:t xml:space="preserve">UNMAS-UNOPS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9">
            <w:pPr>
              <w:spacing w:after="240" w:before="240" w:lineRule="auto"/>
              <w:ind w:left="-40" w:firstLine="0"/>
              <w:jc w:val="center"/>
              <w:rPr>
                <w:rFonts w:ascii="Arial" w:cs="Arial" w:eastAsia="Arial" w:hAnsi="Arial"/>
                <w:highlight w:val="cyan"/>
              </w:rPr>
            </w:pPr>
            <w:r w:rsidDel="00000000" w:rsidR="00000000" w:rsidRPr="00000000">
              <w:rPr>
                <w:rFonts w:ascii="Arial" w:cs="Arial" w:eastAsia="Arial" w:hAnsi="Arial"/>
                <w:highlight w:val="cyan"/>
                <w:rtl w:val="0"/>
              </w:rPr>
              <w:t xml:space="preserve">☐ Oui ☐ Non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A">
            <w:pPr>
              <w:spacing w:after="240" w:before="240" w:lineRule="auto"/>
              <w:ind w:left="-40" w:firstLine="0"/>
              <w:rPr>
                <w:rFonts w:ascii="Arial" w:cs="Arial" w:eastAsia="Arial" w:hAnsi="Arial"/>
                <w:highlight w:val="cyan"/>
              </w:rPr>
            </w:pPr>
            <w:r w:rsidDel="00000000" w:rsidR="00000000" w:rsidRPr="00000000">
              <w:rPr>
                <w:rFonts w:ascii="Arial" w:cs="Arial" w:eastAsia="Arial" w:hAnsi="Arial"/>
                <w:highlight w:val="cyan"/>
                <w:rtl w:val="0"/>
              </w:rPr>
              <w:t xml:space="preserve">Donnez des détails</w:t>
            </w:r>
          </w:p>
        </w:tc>
      </w:tr>
    </w:tbl>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spacing w:after="240" w:lineRule="auto"/>
        <w:rPr/>
      </w:pPr>
      <w:r w:rsidDel="00000000" w:rsidR="00000000" w:rsidRPr="00000000">
        <w:rPr>
          <w:rtl w:val="0"/>
        </w:rPr>
        <w:t xml:space="preserve">Les biens et services connexes présentés (le cas échéant) sont conformes aux spécifications requises et aux besoins stipulés dans la </w:t>
      </w:r>
      <w:r w:rsidDel="00000000" w:rsidR="00000000" w:rsidRPr="00000000">
        <w:rPr>
          <w:b w:val="1"/>
          <w:rtl w:val="0"/>
        </w:rPr>
        <w:t xml:space="preserve">Section II : Liste des besoins</w:t>
      </w:r>
      <w:r w:rsidDel="00000000" w:rsidR="00000000" w:rsidRPr="00000000">
        <w:rPr>
          <w:rtl w:val="0"/>
        </w:rPr>
        <w:t xml:space="preserve">.</w:t>
      </w:r>
    </w:p>
    <w:p w:rsidR="00000000" w:rsidDel="00000000" w:rsidP="00000000" w:rsidRDefault="00000000" w:rsidRPr="00000000" w14:paraId="0000008D">
      <w:pPr>
        <w:ind w:left="3600" w:right="-34" w:firstLine="720"/>
        <w:jc w:val="both"/>
        <w:rPr>
          <w:b w:val="1"/>
        </w:rPr>
      </w:pPr>
      <w:r w:rsidDel="00000000" w:rsidR="00000000" w:rsidRPr="00000000">
        <w:rPr>
          <w:color w:val="000000"/>
          <w:highlight w:val="cyan"/>
          <w:rtl w:val="0"/>
        </w:rPr>
        <w:t xml:space="preserve"> </w:t>
      </w:r>
      <w:sdt>
        <w:sdtPr>
          <w:tag w:val="goog_rdk_1"/>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Oui </w:t>
      </w:r>
      <w:sdt>
        <w:sdtPr>
          <w:tag w:val="goog_rdk_2"/>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Non</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8E">
      <w:pPr>
        <w:spacing w:after="240" w:before="240" w:lineRule="auto"/>
        <w:ind w:right="-34"/>
        <w:rPr/>
      </w:pPr>
      <w:r w:rsidDel="00000000" w:rsidR="00000000" w:rsidRPr="00000000">
        <w:rPr>
          <w:rtl w:val="0"/>
        </w:rPr>
        <w:t xml:space="preserve">TOUT ECART DOIT ETRE INDIQUE CI-DESSOUS :</w:t>
      </w:r>
    </w:p>
    <w:p w:rsidR="00000000" w:rsidDel="00000000" w:rsidP="00000000" w:rsidRDefault="00000000" w:rsidRPr="00000000" w14:paraId="0000008F">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90">
      <w:pPr>
        <w:tabs>
          <w:tab w:val="left" w:leader="none" w:pos="990"/>
          <w:tab w:val="left" w:leader="none" w:pos="5040"/>
          <w:tab w:val="left" w:leader="none" w:pos="5850"/>
        </w:tabs>
        <w:spacing w:before="240" w:lineRule="auto"/>
        <w:rPr>
          <w:color w:val="000000"/>
        </w:rPr>
      </w:pPr>
      <w:r w:rsidDel="00000000" w:rsidR="00000000" w:rsidRPr="00000000">
        <w:rPr>
          <w:color w:val="000000"/>
          <w:rtl w:val="0"/>
        </w:rPr>
        <w:t xml:space="preserve">Nom </w:t>
        <w:tab/>
        <w:t xml:space="preserve">: _____________________________________________________________</w:t>
      </w:r>
    </w:p>
    <w:p w:rsidR="00000000" w:rsidDel="00000000" w:rsidP="00000000" w:rsidRDefault="00000000" w:rsidRPr="00000000" w14:paraId="00000091">
      <w:pPr>
        <w:tabs>
          <w:tab w:val="left" w:leader="none" w:pos="990"/>
        </w:tabs>
        <w:spacing w:before="240" w:lineRule="auto"/>
        <w:rPr>
          <w:color w:val="000000"/>
        </w:rPr>
      </w:pPr>
      <w:r w:rsidDel="00000000" w:rsidR="00000000" w:rsidRPr="00000000">
        <w:rPr>
          <w:color w:val="000000"/>
          <w:rtl w:val="0"/>
        </w:rPr>
        <w:t xml:space="preserve">Titre</w:t>
        <w:tab/>
        <w:t xml:space="preserve">: _____________________________________________________________</w:t>
      </w:r>
    </w:p>
    <w:p w:rsidR="00000000" w:rsidDel="00000000" w:rsidP="00000000" w:rsidRDefault="00000000" w:rsidRPr="00000000" w14:paraId="00000092">
      <w:pPr>
        <w:tabs>
          <w:tab w:val="left" w:leader="none" w:pos="990"/>
        </w:tabs>
        <w:spacing w:before="240" w:lineRule="auto"/>
        <w:rPr>
          <w:color w:val="000000"/>
        </w:rPr>
      </w:pPr>
      <w:r w:rsidDel="00000000" w:rsidR="00000000" w:rsidRPr="00000000">
        <w:rPr>
          <w:color w:val="000000"/>
          <w:rtl w:val="0"/>
        </w:rPr>
        <w:t xml:space="preserve">Date </w:t>
        <w:tab/>
        <w:t xml:space="preserve">: _____________________________________________________________</w:t>
      </w:r>
    </w:p>
    <w:p w:rsidR="00000000" w:rsidDel="00000000" w:rsidP="00000000" w:rsidRDefault="00000000" w:rsidRPr="00000000" w14:paraId="00000093">
      <w:pPr>
        <w:tabs>
          <w:tab w:val="left" w:leader="none" w:pos="990"/>
        </w:tabs>
        <w:spacing w:before="240" w:lineRule="auto"/>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94">
      <w:pPr>
        <w:rPr/>
      </w:pPr>
      <w:r w:rsidDel="00000000" w:rsidR="00000000" w:rsidRPr="00000000">
        <w:br w:type="page"/>
      </w:r>
      <w:r w:rsidDel="00000000" w:rsidR="00000000" w:rsidRPr="00000000">
        <w:rPr>
          <w:rtl w:val="0"/>
        </w:rPr>
      </w:r>
    </w:p>
    <w:p w:rsidR="00000000" w:rsidDel="00000000" w:rsidP="00000000" w:rsidRDefault="00000000" w:rsidRPr="00000000" w14:paraId="00000095">
      <w:pPr>
        <w:pStyle w:val="Heading1"/>
        <w:rPr>
          <w:color w:val="0092d1"/>
        </w:rPr>
      </w:pPr>
      <w:r w:rsidDel="00000000" w:rsidR="00000000" w:rsidRPr="00000000">
        <w:rPr>
          <w:color w:val="0092d1"/>
          <w:rtl w:val="0"/>
        </w:rPr>
        <w:t xml:space="preserve">Annexe D : Formulaire d’expérience préalable</w:t>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Numéro de référence de la demande de cotations : </w:t>
      </w:r>
      <w:r w:rsidDel="00000000" w:rsidR="00000000" w:rsidRPr="00000000">
        <w:rPr>
          <w:b w:val="1"/>
          <w:rtl w:val="0"/>
        </w:rPr>
        <w:t xml:space="preserve">RFQ/2023/46033</w:t>
      </w:r>
      <w:r w:rsidDel="00000000" w:rsidR="00000000" w:rsidRPr="00000000">
        <w:rPr>
          <w:rtl w:val="0"/>
        </w:rPr>
      </w:r>
    </w:p>
    <w:p w:rsidR="00000000" w:rsidDel="00000000" w:rsidP="00000000" w:rsidRDefault="00000000" w:rsidRPr="00000000" w14:paraId="00000098">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Nom du soumissionnaire : </w:t>
      </w:r>
      <w:r w:rsidDel="00000000" w:rsidR="00000000" w:rsidRPr="00000000">
        <w:rPr>
          <w:color w:val="000000"/>
          <w:highlight w:val="cyan"/>
          <w:rtl w:val="0"/>
        </w:rPr>
        <w:t xml:space="preserve">[Insérez le nom du soumissionnaire]</w:t>
      </w:r>
      <w:r w:rsidDel="00000000" w:rsidR="00000000" w:rsidRPr="00000000">
        <w:rPr>
          <w:rtl w:val="0"/>
        </w:rPr>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r>
    </w:p>
    <w:tbl>
      <w:tblPr>
        <w:tblStyle w:val="Table5"/>
        <w:tblW w:w="958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0"/>
        <w:gridCol w:w="1140"/>
        <w:gridCol w:w="1200"/>
        <w:gridCol w:w="4110"/>
        <w:gridCol w:w="1455"/>
        <w:tblGridChange w:id="0">
          <w:tblGrid>
            <w:gridCol w:w="1680"/>
            <w:gridCol w:w="1140"/>
            <w:gridCol w:w="1200"/>
            <w:gridCol w:w="4110"/>
            <w:gridCol w:w="1455"/>
          </w:tblGrid>
        </w:tblGridChange>
      </w:tblGrid>
      <w:tr>
        <w:trPr>
          <w:cantSplit w:val="0"/>
          <w:trHeight w:val="1794" w:hRule="atLeast"/>
          <w:tblHeader w:val="0"/>
        </w:trPr>
        <w:tc>
          <w:tcPr>
            <w:shd w:fill="d9d9d9" w:val="clear"/>
            <w:vAlign w:val="center"/>
          </w:tcPr>
          <w:p w:rsidR="00000000" w:rsidDel="00000000" w:rsidP="00000000" w:rsidRDefault="00000000" w:rsidRPr="00000000" w14:paraId="0000009B">
            <w:pPr>
              <w:jc w:val="center"/>
              <w:rPr>
                <w:rFonts w:ascii="Arial" w:cs="Arial" w:eastAsia="Arial" w:hAnsi="Arial"/>
                <w:b w:val="1"/>
              </w:rPr>
            </w:pPr>
            <w:r w:rsidDel="00000000" w:rsidR="00000000" w:rsidRPr="00000000">
              <w:rPr>
                <w:rFonts w:ascii="Arial" w:cs="Arial" w:eastAsia="Arial" w:hAnsi="Arial"/>
                <w:b w:val="1"/>
                <w:rtl w:val="0"/>
              </w:rPr>
              <w:t xml:space="preserve">Description des services/biens</w:t>
            </w:r>
          </w:p>
        </w:tc>
        <w:tc>
          <w:tcPr>
            <w:shd w:fill="d9d9d9" w:val="clear"/>
            <w:vAlign w:val="center"/>
          </w:tcPr>
          <w:p w:rsidR="00000000" w:rsidDel="00000000" w:rsidP="00000000" w:rsidRDefault="00000000" w:rsidRPr="00000000" w14:paraId="0000009C">
            <w:pPr>
              <w:jc w:val="center"/>
              <w:rPr>
                <w:rFonts w:ascii="Arial" w:cs="Arial" w:eastAsia="Arial" w:hAnsi="Arial"/>
                <w:b w:val="1"/>
              </w:rPr>
            </w:pPr>
            <w:r w:rsidDel="00000000" w:rsidR="00000000" w:rsidRPr="00000000">
              <w:rPr>
                <w:rFonts w:ascii="Arial" w:cs="Arial" w:eastAsia="Arial" w:hAnsi="Arial"/>
                <w:b w:val="1"/>
                <w:rtl w:val="0"/>
              </w:rPr>
              <w:t xml:space="preserve">Pays</w:t>
            </w:r>
          </w:p>
        </w:tc>
        <w:tc>
          <w:tcPr>
            <w:shd w:fill="d9d9d9" w:val="clear"/>
            <w:vAlign w:val="center"/>
          </w:tcPr>
          <w:p w:rsidR="00000000" w:rsidDel="00000000" w:rsidP="00000000" w:rsidRDefault="00000000" w:rsidRPr="00000000" w14:paraId="0000009D">
            <w:pPr>
              <w:jc w:val="center"/>
              <w:rPr>
                <w:rFonts w:ascii="Arial" w:cs="Arial" w:eastAsia="Arial" w:hAnsi="Arial"/>
                <w:b w:val="1"/>
              </w:rPr>
            </w:pPr>
            <w:r w:rsidDel="00000000" w:rsidR="00000000" w:rsidRPr="00000000">
              <w:rPr>
                <w:rFonts w:ascii="Arial" w:cs="Arial" w:eastAsia="Arial" w:hAnsi="Arial"/>
                <w:b w:val="1"/>
                <w:rtl w:val="0"/>
              </w:rPr>
              <w:t xml:space="preserve">Montant total du contrat</w:t>
            </w:r>
          </w:p>
        </w:tc>
        <w:tc>
          <w:tcPr>
            <w:shd w:fill="d9d9d9" w:val="clear"/>
            <w:vAlign w:val="center"/>
          </w:tcPr>
          <w:p w:rsidR="00000000" w:rsidDel="00000000" w:rsidP="00000000" w:rsidRDefault="00000000" w:rsidRPr="00000000" w14:paraId="0000009E">
            <w:pPr>
              <w:jc w:val="center"/>
              <w:rPr>
                <w:rFonts w:ascii="Arial" w:cs="Arial" w:eastAsia="Arial" w:hAnsi="Arial"/>
                <w:b w:val="1"/>
              </w:rPr>
            </w:pPr>
            <w:r w:rsidDel="00000000" w:rsidR="00000000" w:rsidRPr="00000000">
              <w:rPr>
                <w:rFonts w:ascii="Arial" w:cs="Arial" w:eastAsia="Arial" w:hAnsi="Arial"/>
                <w:b w:val="1"/>
                <w:rtl w:val="0"/>
              </w:rPr>
              <w:t xml:space="preserve">Identification et titre du contrat et coordonnées du client</w:t>
            </w:r>
          </w:p>
          <w:p w:rsidR="00000000" w:rsidDel="00000000" w:rsidP="00000000" w:rsidRDefault="00000000" w:rsidRPr="00000000" w14:paraId="0000009F">
            <w:pPr>
              <w:jc w:val="center"/>
              <w:rPr>
                <w:rFonts w:ascii="Arial" w:cs="Arial" w:eastAsia="Arial" w:hAnsi="Arial"/>
                <w:b w:val="1"/>
              </w:rPr>
            </w:pPr>
            <w:r w:rsidDel="00000000" w:rsidR="00000000" w:rsidRPr="00000000">
              <w:rPr>
                <w:rFonts w:ascii="Arial" w:cs="Arial" w:eastAsia="Arial" w:hAnsi="Arial"/>
                <w:b w:val="1"/>
                <w:rtl w:val="0"/>
              </w:rPr>
              <w:t xml:space="preserve">(Nom, adresse, numéro de téléphone, adresse e-mail, fax)</w:t>
            </w:r>
          </w:p>
        </w:tc>
        <w:tc>
          <w:tcPr>
            <w:shd w:fill="d9d9d9" w:val="clear"/>
            <w:vAlign w:val="center"/>
          </w:tcPr>
          <w:p w:rsidR="00000000" w:rsidDel="00000000" w:rsidP="00000000" w:rsidRDefault="00000000" w:rsidRPr="00000000" w14:paraId="000000A0">
            <w:pPr>
              <w:jc w:val="center"/>
              <w:rPr>
                <w:rFonts w:ascii="Arial" w:cs="Arial" w:eastAsia="Arial" w:hAnsi="Arial"/>
                <w:b w:val="1"/>
              </w:rPr>
            </w:pPr>
            <w:r w:rsidDel="00000000" w:rsidR="00000000" w:rsidRPr="00000000">
              <w:rPr>
                <w:rFonts w:ascii="Arial" w:cs="Arial" w:eastAsia="Arial" w:hAnsi="Arial"/>
                <w:b w:val="1"/>
                <w:rtl w:val="0"/>
              </w:rPr>
              <w:t xml:space="preserve">Année de réalisation du projet</w:t>
            </w:r>
          </w:p>
        </w:tc>
      </w:tr>
      <w:tr>
        <w:trPr>
          <w:cantSplit w:val="0"/>
          <w:trHeight w:val="1872" w:hRule="atLeast"/>
          <w:tblHeader w:val="0"/>
        </w:trPr>
        <w:tc>
          <w:tcPr>
            <w:vAlign w:val="center"/>
          </w:tcPr>
          <w:p w:rsidR="00000000" w:rsidDel="00000000" w:rsidP="00000000" w:rsidRDefault="00000000" w:rsidRPr="00000000" w14:paraId="000000A1">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A2">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A3">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A4">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A5">
            <w:pPr>
              <w:rPr>
                <w:rFonts w:ascii="Arial" w:cs="Arial" w:eastAsia="Arial" w:hAnsi="Arial"/>
              </w:rPr>
            </w:pPr>
            <w:r w:rsidDel="00000000" w:rsidR="00000000" w:rsidRPr="00000000">
              <w:rPr>
                <w:rtl w:val="0"/>
              </w:rPr>
            </w:r>
          </w:p>
        </w:tc>
      </w:tr>
      <w:tr>
        <w:trPr>
          <w:cantSplit w:val="0"/>
          <w:trHeight w:val="1872" w:hRule="atLeast"/>
          <w:tblHeader w:val="0"/>
        </w:trPr>
        <w:tc>
          <w:tcPr>
            <w:vAlign w:val="center"/>
          </w:tcPr>
          <w:p w:rsidR="00000000" w:rsidDel="00000000" w:rsidP="00000000" w:rsidRDefault="00000000" w:rsidRPr="00000000" w14:paraId="000000A6">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A7">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A8">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A9">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AA">
            <w:pPr>
              <w:rPr>
                <w:rFonts w:ascii="Arial" w:cs="Arial" w:eastAsia="Arial" w:hAnsi="Arial"/>
              </w:rPr>
            </w:pPr>
            <w:r w:rsidDel="00000000" w:rsidR="00000000" w:rsidRPr="00000000">
              <w:rPr>
                <w:rtl w:val="0"/>
              </w:rPr>
            </w:r>
          </w:p>
        </w:tc>
      </w:tr>
      <w:tr>
        <w:trPr>
          <w:cantSplit w:val="0"/>
          <w:trHeight w:val="1872" w:hRule="atLeast"/>
          <w:tblHeader w:val="0"/>
        </w:trPr>
        <w:tc>
          <w:tcPr>
            <w:vAlign w:val="center"/>
          </w:tcPr>
          <w:p w:rsidR="00000000" w:rsidDel="00000000" w:rsidP="00000000" w:rsidRDefault="00000000" w:rsidRPr="00000000" w14:paraId="000000AB">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AC">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AD">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AE">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AF">
            <w:pPr>
              <w:rPr>
                <w:rFonts w:ascii="Arial" w:cs="Arial" w:eastAsia="Arial" w:hAnsi="Arial"/>
              </w:rPr>
            </w:pPr>
            <w:r w:rsidDel="00000000" w:rsidR="00000000" w:rsidRPr="00000000">
              <w:rPr>
                <w:rtl w:val="0"/>
              </w:rPr>
            </w:r>
          </w:p>
        </w:tc>
      </w:tr>
    </w:tbl>
    <w:p w:rsidR="00000000" w:rsidDel="00000000" w:rsidP="00000000" w:rsidRDefault="00000000" w:rsidRPr="00000000" w14:paraId="000000B0">
      <w:pPr>
        <w:pBdr>
          <w:top w:space="0" w:sz="0" w:val="nil"/>
          <w:left w:space="0" w:sz="0" w:val="nil"/>
          <w:bottom w:space="0" w:sz="0" w:val="nil"/>
          <w:right w:space="0" w:sz="0" w:val="nil"/>
          <w:between w:space="0" w:sz="0" w:val="nil"/>
        </w:pBdr>
        <w:ind w:left="180" w:right="288" w:firstLine="0"/>
        <w:rPr>
          <w:b w:val="1"/>
          <w:color w:val="000000"/>
          <w:sz w:val="36"/>
          <w:szCs w:val="36"/>
        </w:rPr>
      </w:pPr>
      <w:r w:rsidDel="00000000" w:rsidR="00000000" w:rsidRPr="00000000">
        <w:rPr>
          <w:rtl w:val="0"/>
        </w:rPr>
      </w:r>
    </w:p>
    <w:p w:rsidR="00000000" w:rsidDel="00000000" w:rsidP="00000000" w:rsidRDefault="00000000" w:rsidRPr="00000000" w14:paraId="000000B1">
      <w:pPr>
        <w:tabs>
          <w:tab w:val="left" w:leader="none" w:pos="990"/>
          <w:tab w:val="left" w:leader="none" w:pos="5040"/>
          <w:tab w:val="left" w:leader="none" w:pos="5850"/>
        </w:tabs>
        <w:rPr>
          <w:color w:val="000000"/>
        </w:rPr>
      </w:pPr>
      <w:r w:rsidDel="00000000" w:rsidR="00000000" w:rsidRPr="00000000">
        <w:rPr>
          <w:color w:val="000000"/>
          <w:rtl w:val="0"/>
        </w:rPr>
        <w:t xml:space="preserve">Nom </w:t>
        <w:tab/>
        <w:t xml:space="preserve">: _____________________________________________________________</w:t>
      </w:r>
    </w:p>
    <w:p w:rsidR="00000000" w:rsidDel="00000000" w:rsidP="00000000" w:rsidRDefault="00000000" w:rsidRPr="00000000" w14:paraId="000000B2">
      <w:pPr>
        <w:tabs>
          <w:tab w:val="left" w:leader="none" w:pos="720"/>
        </w:tabs>
        <w:rPr>
          <w:color w:val="000000"/>
        </w:rPr>
      </w:pPr>
      <w:r w:rsidDel="00000000" w:rsidR="00000000" w:rsidRPr="00000000">
        <w:rPr>
          <w:rtl w:val="0"/>
        </w:rPr>
      </w:r>
    </w:p>
    <w:p w:rsidR="00000000" w:rsidDel="00000000" w:rsidP="00000000" w:rsidRDefault="00000000" w:rsidRPr="00000000" w14:paraId="000000B3">
      <w:pPr>
        <w:tabs>
          <w:tab w:val="left" w:leader="none" w:pos="990"/>
        </w:tabs>
        <w:rPr>
          <w:color w:val="000000"/>
        </w:rPr>
      </w:pPr>
      <w:r w:rsidDel="00000000" w:rsidR="00000000" w:rsidRPr="00000000">
        <w:rPr>
          <w:color w:val="000000"/>
          <w:rtl w:val="0"/>
        </w:rPr>
        <w:t xml:space="preserve">Titre</w:t>
        <w:tab/>
        <w:t xml:space="preserve">: _____________________________________________________________</w:t>
      </w:r>
    </w:p>
    <w:p w:rsidR="00000000" w:rsidDel="00000000" w:rsidP="00000000" w:rsidRDefault="00000000" w:rsidRPr="00000000" w14:paraId="000000B4">
      <w:pPr>
        <w:rPr>
          <w:color w:val="000000"/>
        </w:rPr>
      </w:pPr>
      <w:r w:rsidDel="00000000" w:rsidR="00000000" w:rsidRPr="00000000">
        <w:rPr>
          <w:rtl w:val="0"/>
        </w:rPr>
      </w:r>
    </w:p>
    <w:p w:rsidR="00000000" w:rsidDel="00000000" w:rsidP="00000000" w:rsidRDefault="00000000" w:rsidRPr="00000000" w14:paraId="000000B5">
      <w:pPr>
        <w:tabs>
          <w:tab w:val="left" w:leader="none" w:pos="990"/>
        </w:tabs>
        <w:rPr>
          <w:color w:val="000000"/>
        </w:rPr>
      </w:pPr>
      <w:r w:rsidDel="00000000" w:rsidR="00000000" w:rsidRPr="00000000">
        <w:rPr>
          <w:color w:val="000000"/>
          <w:rtl w:val="0"/>
        </w:rPr>
        <w:t xml:space="preserve">Date </w:t>
        <w:tab/>
        <w:t xml:space="preserve">: _____________________________________________________________</w:t>
      </w:r>
    </w:p>
    <w:p w:rsidR="00000000" w:rsidDel="00000000" w:rsidP="00000000" w:rsidRDefault="00000000" w:rsidRPr="00000000" w14:paraId="000000B6">
      <w:pPr>
        <w:rPr>
          <w:color w:val="000000"/>
        </w:rPr>
      </w:pPr>
      <w:r w:rsidDel="00000000" w:rsidR="00000000" w:rsidRPr="00000000">
        <w:rPr>
          <w:rtl w:val="0"/>
        </w:rPr>
      </w:r>
    </w:p>
    <w:p w:rsidR="00000000" w:rsidDel="00000000" w:rsidP="00000000" w:rsidRDefault="00000000" w:rsidRPr="00000000" w14:paraId="000000B7">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B8">
      <w:pPr>
        <w:rPr>
          <w:b w:val="1"/>
          <w:color w:val="ffffff"/>
          <w:sz w:val="22"/>
          <w:szCs w:val="22"/>
        </w:rPr>
      </w:pPr>
      <w:r w:rsidDel="00000000" w:rsidR="00000000" w:rsidRPr="00000000">
        <w:rPr>
          <w:rtl w:val="0"/>
        </w:rPr>
      </w:r>
    </w:p>
    <w:sectPr>
      <w:headerReference r:id="rId7" w:type="default"/>
      <w:headerReference r:id="rId8" w:type="first"/>
      <w:footerReference r:id="rId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Arial Unicode M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D">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7"/>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BE">
          <w:pPr>
            <w:tabs>
              <w:tab w:val="center" w:leader="none" w:pos="4320"/>
              <w:tab w:val="right" w:leader="none" w:pos="8640"/>
            </w:tabs>
            <w:rPr>
              <w:rFonts w:ascii="Arial" w:cs="Arial" w:eastAsia="Arial" w:hAnsi="Arial"/>
              <w:sz w:val="18"/>
              <w:szCs w:val="18"/>
            </w:rPr>
          </w:pPr>
          <w:r w:rsidDel="00000000" w:rsidR="00000000" w:rsidRPr="00000000">
            <w:rPr>
              <w:rFonts w:ascii="Open Sans" w:cs="Open Sans" w:eastAsia="Open Sans" w:hAnsi="Open Sans"/>
              <w:sz w:val="16"/>
              <w:szCs w:val="16"/>
              <w:rtl w:val="0"/>
            </w:rPr>
            <w:t xml:space="preserve">UNOPS 2021</w:t>
          </w:r>
          <w:r w:rsidDel="00000000" w:rsidR="00000000" w:rsidRPr="00000000">
            <w:rPr>
              <w:rtl w:val="0"/>
            </w:rPr>
          </w:r>
        </w:p>
      </w:tc>
      <w:tc>
        <w:tcPr/>
        <w:p w:rsidR="00000000" w:rsidDel="00000000" w:rsidP="00000000" w:rsidRDefault="00000000" w:rsidRPr="00000000" w14:paraId="000000BF">
          <w:pPr>
            <w:tabs>
              <w:tab w:val="center" w:leader="none" w:pos="4320"/>
              <w:tab w:val="right" w:leader="none" w:pos="8640"/>
            </w:tabs>
            <w:ind w:right="20"/>
            <w:jc w:val="right"/>
            <w:rPr>
              <w:rFonts w:ascii="Open Sans" w:cs="Open Sans" w:eastAsia="Open Sans" w:hAnsi="Open Sans"/>
              <w:sz w:val="16"/>
              <w:szCs w:val="16"/>
            </w:rPr>
          </w:pPr>
          <w:r w:rsidDel="00000000" w:rsidR="00000000" w:rsidRPr="00000000">
            <w:rPr>
              <w:rFonts w:ascii="Open Sans" w:cs="Open Sans" w:eastAsia="Open Sans" w:hAnsi="Open Sans"/>
              <w:sz w:val="16"/>
              <w:szCs w:val="16"/>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C0">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9">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6"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A">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6375" cy="219075"/>
          <wp:effectExtent b="0" l="0" r="0" t="0"/>
          <wp:wrapNone/>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6375" cy="219075"/>
                  </a:xfrm>
                  <a:prstGeom prst="rect"/>
                  <a:ln/>
                </pic:spPr>
              </pic:pic>
            </a:graphicData>
          </a:graphic>
        </wp:anchor>
      </w:drawing>
    </w:r>
  </w:p>
  <w:tbl>
    <w:tblPr>
      <w:tblStyle w:val="Table6"/>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0BB">
          <w:pPr>
            <w:pBdr>
              <w:top w:space="0" w:sz="0" w:val="nil"/>
              <w:left w:space="0" w:sz="0" w:val="nil"/>
              <w:bottom w:space="0" w:sz="0" w:val="nil"/>
              <w:right w:space="0" w:sz="0" w:val="nil"/>
              <w:between w:space="0" w:sz="0" w:val="nil"/>
            </w:pBdr>
            <w:tabs>
              <w:tab w:val="center" w:leader="none" w:pos="4320"/>
              <w:tab w:val="right" w:leader="none" w:pos="8640"/>
            </w:tabs>
            <w:jc w:val="right"/>
            <w:rPr>
              <w:rFonts w:ascii="Open Sans" w:cs="Open Sans" w:eastAsia="Open Sans" w:hAnsi="Open Sans"/>
              <w:color w:val="000000"/>
              <w:sz w:val="18"/>
              <w:szCs w:val="18"/>
            </w:rPr>
          </w:pPr>
          <w:r w:rsidDel="00000000" w:rsidR="00000000" w:rsidRPr="00000000">
            <w:rPr>
              <w:rFonts w:ascii="Open Sans" w:cs="Open Sans" w:eastAsia="Open Sans" w:hAnsi="Open Sans"/>
              <w:color w:val="000000"/>
              <w:sz w:val="18"/>
              <w:szCs w:val="18"/>
              <w:rtl w:val="0"/>
            </w:rPr>
            <w:t xml:space="preserve">UNOPS eSourcing v2</w:t>
          </w:r>
          <w:r w:rsidDel="00000000" w:rsidR="00000000" w:rsidRPr="00000000">
            <w:rPr>
              <w:rFonts w:ascii="Open Sans" w:cs="Open Sans" w:eastAsia="Open Sans" w:hAnsi="Open Sans"/>
              <w:sz w:val="18"/>
              <w:szCs w:val="18"/>
              <w:rtl w:val="0"/>
            </w:rPr>
            <w:t xml:space="preserve">021</w:t>
          </w:r>
          <w:r w:rsidDel="00000000" w:rsidR="00000000" w:rsidRPr="00000000">
            <w:rPr>
              <w:rtl w:val="0"/>
            </w:rPr>
          </w:r>
        </w:p>
      </w:tc>
    </w:tr>
  </w:tbl>
  <w:p w:rsidR="00000000" w:rsidDel="00000000" w:rsidP="00000000" w:rsidRDefault="00000000" w:rsidRPr="00000000" w14:paraId="000000BC">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paragraph" w:styleId="Heading1">
    <w:name w:val="heading 1"/>
    <w:basedOn w:val="Normal"/>
    <w:next w:val="Normal"/>
    <w:pPr>
      <w:keepNext w:val="1"/>
      <w:keepLines w:val="1"/>
      <w:spacing w:after="120" w:before="360"/>
      <w:outlineLvl w:val="0"/>
    </w:pPr>
    <w:rPr>
      <w:b w:val="1"/>
      <w:color w:val="5292c9"/>
      <w:sz w:val="28"/>
      <w:szCs w:val="28"/>
    </w:rPr>
  </w:style>
  <w:style w:type="paragraph" w:styleId="Heading2">
    <w:name w:val="heading 2"/>
    <w:basedOn w:val="Normal"/>
    <w:next w:val="Normal"/>
    <w:pPr>
      <w:keepNext w:val="1"/>
      <w:spacing w:after="60" w:before="240"/>
      <w:outlineLvl w:val="1"/>
    </w:pPr>
    <w:rPr>
      <w:rFonts w:ascii="Cambria" w:cs="Cambria" w:eastAsia="Cambria" w:hAnsi="Cambria"/>
      <w:b w:val="1"/>
      <w:i w:val="1"/>
      <w:sz w:val="28"/>
      <w:szCs w:val="28"/>
    </w:rPr>
  </w:style>
  <w:style w:type="paragraph" w:styleId="Heading3">
    <w:name w:val="heading 3"/>
    <w:basedOn w:val="Normal"/>
    <w:next w:val="Normal"/>
    <w:pPr>
      <w:spacing w:after="280"/>
      <w:outlineLvl w:val="2"/>
    </w:pPr>
    <w:rPr>
      <w:b w:val="1"/>
      <w:sz w:val="22"/>
      <w:szCs w:val="22"/>
    </w:rPr>
  </w:style>
  <w:style w:type="paragraph" w:styleId="Heading4">
    <w:name w:val="heading 4"/>
    <w:basedOn w:val="Normal"/>
    <w:next w:val="Normal"/>
    <w:pPr>
      <w:keepNext w:val="1"/>
      <w:keepLines w:val="1"/>
      <w:spacing w:before="200"/>
      <w:outlineLvl w:val="3"/>
    </w:pPr>
    <w:rPr>
      <w:rFonts w:ascii="Cambria" w:cs="Cambria" w:eastAsia="Cambria" w:hAnsi="Cambria"/>
      <w:b w:val="1"/>
      <w:i w:val="1"/>
      <w:color w:val="4f81bd"/>
    </w:rPr>
  </w:style>
  <w:style w:type="paragraph" w:styleId="Heading5">
    <w:name w:val="heading 5"/>
    <w:basedOn w:val="Normal"/>
    <w:next w:val="Normal"/>
    <w:pPr>
      <w:spacing w:after="60" w:before="240"/>
      <w:outlineLvl w:val="4"/>
    </w:pPr>
    <w:rPr>
      <w:rFonts w:ascii="Verdana" w:cs="Verdana" w:eastAsia="Verdana" w:hAnsi="Verdana"/>
      <w:b w:val="1"/>
      <w:i w:val="1"/>
      <w:sz w:val="26"/>
      <w:szCs w:val="26"/>
    </w:rPr>
  </w:style>
  <w:style w:type="paragraph" w:styleId="Heading6">
    <w:name w:val="heading 6"/>
    <w:basedOn w:val="Normal"/>
    <w:next w:val="Normal"/>
    <w:pPr>
      <w:spacing w:after="60" w:before="240"/>
      <w:outlineLvl w:val="5"/>
    </w:pPr>
    <w:rPr>
      <w:b w:val="1"/>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spacing w:after="60" w:before="240"/>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a" w:customStyle="1">
    <w:basedOn w:val="TableNormal"/>
    <w:rPr>
      <w:rFonts w:ascii="Calibri" w:cs="Calibri" w:eastAsia="Calibri" w:hAnsi="Calibri"/>
    </w:rPr>
    <w:tblPr>
      <w:tblStyleRowBandSize w:val="1"/>
      <w:tblStyleColBandSize w:val="1"/>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rPr>
      <w:rFonts w:ascii="Calibri" w:cs="Calibri" w:eastAsia="Calibri" w:hAnsi="Calibri"/>
    </w:rPr>
    <w:tblPr>
      <w:tblStyleRowBandSize w:val="1"/>
      <w:tblStyleColBandSize w:val="1"/>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rPr>
      <w:rFonts w:ascii="Calibri" w:cs="Calibri" w:eastAsia="Calibri" w:hAnsi="Calibri"/>
    </w:rPr>
    <w:tblPr>
      <w:tblStyleRowBandSize w:val="1"/>
      <w:tblStyleColBandSize w:val="1"/>
    </w:tblPr>
  </w:style>
  <w:style w:type="table" w:styleId="a5" w:customStyle="1">
    <w:basedOn w:val="TableNormal"/>
    <w:rPr>
      <w:rFonts w:ascii="Calibri" w:cs="Calibri" w:eastAsia="Calibri" w:hAnsi="Calibri"/>
    </w:rPr>
    <w:tblPr>
      <w:tblStyleRowBandSize w:val="1"/>
      <w:tblStyleColBandSize w:val="1"/>
    </w:tblPr>
  </w:style>
  <w:style w:type="table" w:styleId="a6" w:customStyle="1">
    <w:basedOn w:val="TableNormal"/>
    <w:rPr>
      <w:rFonts w:ascii="Calibri" w:cs="Calibri" w:eastAsia="Calibri" w:hAnsi="Calibri"/>
    </w:rPr>
    <w:tblPr>
      <w:tblStyleRowBandSize w:val="1"/>
      <w:tblStyleColBandSize w:val="1"/>
    </w:tblPr>
  </w:style>
  <w:style w:type="table" w:styleId="a7" w:customStyle="1">
    <w:basedOn w:val="TableNormal"/>
    <w:tblPr>
      <w:tblStyleRowBandSize w:val="1"/>
      <w:tblStyleColBandSize w:val="1"/>
      <w:tblCellMar>
        <w:left w:w="115.0" w:type="dxa"/>
        <w:right w:w="115.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rPr>
      <w:rFonts w:ascii="Calibri" w:cs="Calibri" w:eastAsia="Calibri" w:hAnsi="Calibri"/>
    </w:rPr>
    <w:tblPr>
      <w:tblStyleRowBandSize w:val="1"/>
      <w:tblStyleColBandSize w:val="1"/>
    </w:tblPr>
  </w:style>
  <w:style w:type="table" w:styleId="ab" w:customStyle="1">
    <w:basedOn w:val="TableNormal"/>
    <w:rPr>
      <w:rFonts w:ascii="Calibri" w:cs="Calibri" w:eastAsia="Calibri" w:hAnsi="Calibri"/>
    </w:rPr>
    <w:tblPr>
      <w:tblStyleRowBandSize w:val="1"/>
      <w:tblStyleColBandSize w:val="1"/>
    </w:tblPr>
  </w:style>
  <w:style w:type="table" w:styleId="ac" w:customStyle="1">
    <w:basedOn w:val="TableNormal"/>
    <w:rPr>
      <w:rFonts w:ascii="Calibri" w:cs="Calibri" w:eastAsia="Calibri" w:hAnsi="Calibri"/>
    </w:rPr>
    <w:tblPr>
      <w:tblStyleRowBandSize w:val="1"/>
      <w:tblStyleColBandSize w:val="1"/>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IY0YHH7PHHRWNmCRv8Avl6VraHQ==">AMUW2mV7Vbrf5GM4/n4DHPacfqlLbwftFsOHyQCFNy2Xca911W0LVz0PNNv2IAmZF/nh7QHnbmsEkiVl84KyvaEc/T+Du6zj0RC0SUSZGXceYSHIYRagSlA9U01HR5isGBYtoa1o39NBebNDepYhla5TZDqzz88iyTt37vKDHxXT/xq4cAqZXWjjxg/gr2bH7OJm30gj/TSacevlvJQurwVs2x3uBHhIuQNTMzTVkjfu3Rktm7x0FoVz6hdrmYHXSxU+Y1tTlyu2NhedubaPacK/4aU1HhDwbjiuzlhnE70aU/BLGnGxU3nn67cwL/NblUwouhxSfA1xUuYnNWVBVK26bia+h7lYj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2023-03-10T17:17:00Z</dcterms:created>
</cp:coreProperties>
</file>