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9"/>
        </w:numPr>
        <w:spacing w:after="200" w:line="276" w:lineRule="auto"/>
        <w:ind w:left="2520" w:right="-60" w:hanging="360"/>
        <w:rPr>
          <w:highlight w:val="white"/>
        </w:rPr>
      </w:pPr>
      <w:r w:rsidDel="00000000" w:rsidR="00000000" w:rsidRPr="00000000">
        <w:rPr>
          <w:rtl w:val="0"/>
        </w:rPr>
        <w:t xml:space="preserve">Bidders are required to complete all the returnable Schedules listed in Schedule 0.13 [</w:t>
      </w:r>
      <w:r w:rsidDel="00000000" w:rsidR="00000000" w:rsidRPr="00000000">
        <w:rPr>
          <w:i w:val="1"/>
          <w:rtl w:val="0"/>
        </w:rPr>
        <w:t xml:space="preserve">Quotation Checklist</w:t>
      </w:r>
      <w:r w:rsidDel="00000000" w:rsidR="00000000" w:rsidRPr="00000000">
        <w:rPr>
          <w:rtl w:val="0"/>
        </w:rPr>
        <w:t xml:space="preserve">], sign them and return them as part of their quotation submission.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9"/>
        </w:numPr>
        <w:spacing w:after="100" w:line="276" w:lineRule="auto"/>
        <w:ind w:left="2520" w:right="-60" w:hanging="360"/>
        <w:rPr/>
      </w:pPr>
      <w:r w:rsidDel="00000000" w:rsidR="00000000" w:rsidRPr="00000000">
        <w:rPr>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If after assessing this opportunity the bidder decides not to submit a quotation, UNOPS asks that the bidder still returns Schedule 0.12 [</w:t>
      </w:r>
      <w:r w:rsidDel="00000000" w:rsidR="00000000" w:rsidRPr="00000000">
        <w:rPr>
          <w:i w:val="1"/>
          <w:rtl w:val="0"/>
        </w:rPr>
        <w:t xml:space="preserve">Quotation/No Quotation Confirmation</w:t>
      </w:r>
      <w:r w:rsidDel="00000000" w:rsidR="00000000" w:rsidRPr="00000000">
        <w:rPr>
          <w:rtl w:val="0"/>
        </w:rPr>
        <w:t xml:space="preserve">] indicating the reasons for non-participation.</w:t>
      </w:r>
    </w:p>
    <w:p w:rsidR="00000000" w:rsidDel="00000000" w:rsidP="00000000" w:rsidRDefault="00000000" w:rsidRPr="00000000" w14:paraId="000000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w:t>
      </w:r>
      <w:r w:rsidDel="00000000" w:rsidR="00000000" w:rsidRPr="00000000">
        <w:rPr>
          <w:rtl w:val="0"/>
        </w:rPr>
        <w:t xml:space="preserve">l] in accordance with the form set out in Schedule 0.6 [</w:t>
      </w:r>
      <w:r w:rsidDel="00000000" w:rsidR="00000000" w:rsidRPr="00000000">
        <w:rPr>
          <w:i w:val="1"/>
          <w:rtl w:val="0"/>
        </w:rPr>
        <w:t xml:space="preserve">Statement of Exclusivity and Availabilit</w:t>
      </w:r>
      <w:r w:rsidDel="00000000" w:rsidR="00000000" w:rsidRPr="00000000">
        <w:rPr>
          <w:rtl w:val="0"/>
        </w:rPr>
        <w:t xml:space="preserve">y]</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720" w:right="0" w:firstLine="0"/>
        <w:jc w:val="left"/>
        <w:rPr/>
      </w:pPr>
      <w:r w:rsidDel="00000000" w:rsidR="00000000" w:rsidRPr="00000000">
        <w:rPr>
          <w:rtl w:val="0"/>
        </w:rPr>
      </w:r>
    </w:p>
    <w:p w:rsidR="00000000" w:rsidDel="00000000" w:rsidP="00000000" w:rsidRDefault="00000000" w:rsidRPr="00000000" w14:paraId="00000014">
      <w:pPr>
        <w:spacing w:line="276" w:lineRule="auto"/>
        <w:ind w:left="720" w:right="0" w:firstLine="0"/>
        <w:rPr/>
      </w:pPr>
      <w:r w:rsidDel="00000000" w:rsidR="00000000" w:rsidRPr="00000000">
        <w:rPr>
          <w:rtl w:val="0"/>
        </w:rPr>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120" w:lineRule="auto"/>
        <w:jc w:val="left"/>
        <w:rPr/>
      </w:pPr>
      <w:bookmarkStart w:colFirst="0" w:colLast="0" w:name="_heading=h.1fob9te" w:id="2"/>
      <w:bookmarkEnd w:id="2"/>
      <w:r w:rsidDel="00000000" w:rsidR="00000000" w:rsidRPr="00000000">
        <w:rPr>
          <w:rtl w:val="0"/>
        </w:rPr>
        <w:t xml:space="preserve">SCHEDULE 0: RFQ SCHEDULES</w:t>
      </w:r>
    </w:p>
    <w:p w:rsidR="00000000" w:rsidDel="00000000" w:rsidP="00000000" w:rsidRDefault="00000000" w:rsidRPr="00000000" w14:paraId="00000017">
      <w:pPr>
        <w:pStyle w:val="Heading3"/>
        <w:spacing w:after="0" w:lineRule="auto"/>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8">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provision of </w:t>
      </w:r>
      <w:r w:rsidDel="00000000" w:rsidR="00000000" w:rsidRPr="00000000">
        <w:rPr>
          <w:shd w:fill="cccccc" w:val="clear"/>
          <w:rtl w:val="0"/>
        </w:rPr>
        <w:t xml:space="preserve">[insert brief information on the Services]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Req-MOZ-2023-036, dated </w:t>
      </w:r>
      <w:r w:rsidDel="00000000" w:rsidR="00000000" w:rsidRPr="00000000">
        <w:rPr>
          <w:shd w:fill="cccccc" w:val="clear"/>
          <w:rtl w:val="0"/>
        </w:rPr>
        <w:t xml:space="preserve">[insert date]</w:t>
      </w:r>
    </w:p>
    <w:p w:rsidR="00000000" w:rsidDel="00000000" w:rsidP="00000000" w:rsidRDefault="00000000" w:rsidRPr="00000000" w14:paraId="0000001A">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3"/>
        </w:numPr>
        <w:spacing w:after="120" w:before="0" w:line="276"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We offer to execute the Services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3"/>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3"/>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3"/>
        </w:numPr>
        <w:spacing w:after="120" w:before="0" w:line="276" w:lineRule="auto"/>
        <w:ind w:left="540" w:hanging="270"/>
        <w:rPr/>
      </w:pPr>
      <w:r w:rsidDel="00000000" w:rsidR="00000000" w:rsidRPr="00000000">
        <w:rPr>
          <w:rtl w:val="0"/>
        </w:rPr>
        <w:t xml:space="preserve">Our entity confirms that we the bidder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22">
      <w:pPr>
        <w:numPr>
          <w:ilvl w:val="1"/>
          <w:numId w:val="3"/>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3"/>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5">
      <w:pPr>
        <w:numPr>
          <w:ilvl w:val="1"/>
          <w:numId w:val="3"/>
        </w:numPr>
        <w:spacing w:after="120" w:before="0" w:line="276"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6">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ind w:left="0" w:firstLine="0"/>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4">
      <w:pPr>
        <w:numPr>
          <w:ilvl w:val="0"/>
          <w:numId w:val="6"/>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before="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after="0" w:before="0"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spacing w:after="0" w:before="0" w:lineRule="auto"/>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after="0" w:before="0"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after="0" w:before="0"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B">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spacing w:after="0" w:before="0" w:lineRule="auto"/>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6">
      <w:pPr>
        <w:spacing w:after="0" w:before="0" w:lineRule="auto"/>
        <w:jc w:val="both"/>
        <w:rPr/>
      </w:pPr>
      <w:r w:rsidDel="00000000" w:rsidR="00000000" w:rsidRPr="00000000">
        <w:rPr>
          <w:rtl w:val="0"/>
        </w:rPr>
      </w:r>
    </w:p>
    <w:p w:rsidR="00000000" w:rsidDel="00000000" w:rsidP="00000000" w:rsidRDefault="00000000" w:rsidRPr="00000000" w14:paraId="00000077">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6">
      <w:pPr>
        <w:keepNext w:val="1"/>
        <w:numPr>
          <w:ilvl w:val="0"/>
          <w:numId w:val="4"/>
        </w:numP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F">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4">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r>
    </w:tbl>
    <w:p w:rsidR="00000000" w:rsidDel="00000000" w:rsidP="00000000" w:rsidRDefault="00000000" w:rsidRPr="00000000" w14:paraId="000000E1">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5">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6">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E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E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9">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A">
            <w:pPr>
              <w:pStyle w:val="Subtitle"/>
              <w:keepNext w:val="0"/>
              <w:keepLines w:val="0"/>
              <w:numPr>
                <w:ilvl w:val="0"/>
                <w:numId w:val="8"/>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B">
            <w:pPr>
              <w:pStyle w:val="Subtitle"/>
              <w:keepNext w:val="0"/>
              <w:keepLines w:val="0"/>
              <w:numPr>
                <w:ilvl w:val="0"/>
                <w:numId w:val="8"/>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5">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6">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A">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B">
      <w:pPr>
        <w:keepNext w:val="1"/>
        <w:spacing w:before="200" w:lineRule="auto"/>
        <w:rPr/>
      </w:pPr>
      <w:r w:rsidDel="00000000" w:rsidR="00000000" w:rsidRPr="00000000">
        <w:rPr>
          <w:rtl w:val="0"/>
        </w:rPr>
      </w:r>
    </w:p>
    <w:p w:rsidR="00000000" w:rsidDel="00000000" w:rsidP="00000000" w:rsidRDefault="00000000" w:rsidRPr="00000000" w14:paraId="0000010C">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0D">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E">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1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2">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3">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4">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9">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A">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B">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C">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D">
      <w:pPr>
        <w:tabs>
          <w:tab w:val="left" w:leader="none" w:pos="1701"/>
        </w:tabs>
        <w:spacing w:after="0" w:before="0" w:lineRule="auto"/>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E">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2">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3">
      <w:pPr>
        <w:keepNext w:val="1"/>
        <w:spacing w:before="200" w:lineRule="auto"/>
        <w:rPr/>
      </w:pPr>
      <w:r w:rsidDel="00000000" w:rsidR="00000000" w:rsidRPr="00000000">
        <w:rPr>
          <w:rtl w:val="0"/>
        </w:rPr>
      </w:r>
    </w:p>
    <w:p w:rsidR="00000000" w:rsidDel="00000000" w:rsidP="00000000" w:rsidRDefault="00000000" w:rsidRPr="00000000" w14:paraId="0000012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5">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6">
      <w:pPr>
        <w:pStyle w:val="Heading3"/>
        <w:spacing w:after="0" w:lineRule="auto"/>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2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2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9">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A">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D">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E">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F">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721.87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numPr>
                <w:ilvl w:val="0"/>
                <w:numId w:val="5"/>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7">
            <w:pPr>
              <w:numPr>
                <w:ilvl w:val="0"/>
                <w:numId w:val="11"/>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52.8750000000001"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A">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B">
            <w:pPr>
              <w:pStyle w:val="Heading2"/>
              <w:spacing w:after="0" w:lineRule="auto"/>
              <w:ind w:left="0" w:firstLine="0"/>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3C">
      <w:pPr>
        <w:spacing w:after="20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D">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0">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tl w:val="0"/>
              </w:rPr>
            </w:r>
          </w:p>
        </w:tc>
      </w:tr>
      <w:tr>
        <w:trPr>
          <w:cantSplit w:val="0"/>
          <w:trHeight w:val="773.525179856115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7">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numPr>
                <w:ilvl w:val="0"/>
                <w:numId w:val="7"/>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A">
            <w:pPr>
              <w:numPr>
                <w:ilvl w:val="0"/>
                <w:numId w:val="10"/>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35.971223021582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D">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E">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4F">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3">
            <w:pPr>
              <w:pStyle w:val="Heading2"/>
              <w:spacing w:after="200" w:lineRule="auto"/>
              <w:ind w:left="-90" w:firstLine="0"/>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55">
      <w:pPr>
        <w:pStyle w:val="Heading3"/>
        <w:jc w:val="left"/>
        <w:rPr>
          <w:b w:val="1"/>
          <w:sz w:val="28"/>
          <w:szCs w:val="28"/>
        </w:rPr>
      </w:pPr>
      <w:bookmarkStart w:colFirst="0" w:colLast="0" w:name="_heading=h.1pxezwc" w:id="28"/>
      <w:bookmarkEnd w:id="28"/>
      <w:r w:rsidDel="00000000" w:rsidR="00000000" w:rsidRPr="00000000">
        <w:rPr>
          <w:rtl w:val="0"/>
        </w:rPr>
        <w:t xml:space="preserve">0.8 Form for Bid Security ( NOT USED) </w:t>
      </w: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pStyle w:val="Heading3"/>
        <w:rPr/>
      </w:pPr>
      <w:bookmarkStart w:colFirst="0" w:colLast="0" w:name="_heading=h.147n2zr" w:id="29"/>
      <w:bookmarkEnd w:id="29"/>
      <w:r w:rsidDel="00000000" w:rsidR="00000000" w:rsidRPr="00000000">
        <w:br w:type="page"/>
      </w:r>
      <w:r w:rsidDel="00000000" w:rsidR="00000000" w:rsidRPr="00000000">
        <w:rPr>
          <w:rtl w:val="0"/>
        </w:rPr>
      </w:r>
    </w:p>
    <w:p w:rsidR="00000000" w:rsidDel="00000000" w:rsidP="00000000" w:rsidRDefault="00000000" w:rsidRPr="00000000" w14:paraId="00000158">
      <w:pPr>
        <w:pStyle w:val="Heading3"/>
        <w:rPr/>
      </w:pPr>
      <w:bookmarkStart w:colFirst="0" w:colLast="0" w:name="_heading=h.3o7alnk" w:id="30"/>
      <w:bookmarkEnd w:id="30"/>
      <w:r w:rsidDel="00000000" w:rsidR="00000000" w:rsidRPr="00000000">
        <w:rPr>
          <w:rtl w:val="0"/>
        </w:rPr>
        <w:t xml:space="preserve">0.9 DRiVE Supplier Sustainability Questionnaire </w:t>
      </w:r>
    </w:p>
    <w:p w:rsidR="00000000" w:rsidDel="00000000" w:rsidP="00000000" w:rsidRDefault="00000000" w:rsidRPr="00000000" w14:paraId="00000159">
      <w:pPr>
        <w:pStyle w:val="Heading3"/>
        <w:rPr/>
      </w:pPr>
      <w:bookmarkStart w:colFirst="0" w:colLast="0" w:name="_heading=h.zaobyodm6w9r" w:id="31"/>
      <w:bookmarkEnd w:id="31"/>
      <w:r w:rsidDel="00000000" w:rsidR="00000000" w:rsidRPr="00000000">
        <w:rPr>
          <w:rtl w:val="0"/>
        </w:rPr>
        <w:t xml:space="preserve">( NOT USED) </w:t>
      </w:r>
    </w:p>
    <w:p w:rsidR="00000000" w:rsidDel="00000000" w:rsidP="00000000" w:rsidRDefault="00000000" w:rsidRPr="00000000" w14:paraId="0000015A">
      <w:pPr>
        <w:rPr>
          <w:b w:val="1"/>
          <w:highlight w:val="lightGray"/>
        </w:rPr>
      </w:pPr>
      <w:r w:rsidDel="00000000" w:rsidR="00000000" w:rsidRPr="00000000">
        <w:rPr>
          <w:rtl w:val="0"/>
        </w:rPr>
      </w:r>
    </w:p>
    <w:p w:rsidR="00000000" w:rsidDel="00000000" w:rsidP="00000000" w:rsidRDefault="00000000" w:rsidRPr="00000000" w14:paraId="0000015B">
      <w:pPr>
        <w:rPr>
          <w:b w:val="1"/>
          <w:highlight w:val="lightGray"/>
        </w:rPr>
      </w:pPr>
      <w:r w:rsidDel="00000000" w:rsidR="00000000" w:rsidRPr="00000000">
        <w:rPr>
          <w:rtl w:val="0"/>
        </w:rPr>
      </w:r>
    </w:p>
    <w:p w:rsidR="00000000" w:rsidDel="00000000" w:rsidP="00000000" w:rsidRDefault="00000000" w:rsidRPr="00000000" w14:paraId="0000015C">
      <w:pPr>
        <w:rPr>
          <w:b w:val="1"/>
          <w:highlight w:val="lightGray"/>
        </w:rPr>
      </w:pPr>
      <w:r w:rsidDel="00000000" w:rsidR="00000000" w:rsidRPr="00000000">
        <w:rPr>
          <w:rtl w:val="0"/>
        </w:rPr>
      </w:r>
    </w:p>
    <w:p w:rsidR="00000000" w:rsidDel="00000000" w:rsidP="00000000" w:rsidRDefault="00000000" w:rsidRPr="00000000" w14:paraId="0000015D">
      <w:pPr>
        <w:rPr>
          <w:b w:val="1"/>
          <w:highlight w:val="lightGray"/>
        </w:rPr>
      </w:pPr>
      <w:r w:rsidDel="00000000" w:rsidR="00000000" w:rsidRPr="00000000">
        <w:rPr>
          <w:rtl w:val="0"/>
        </w:rPr>
      </w:r>
    </w:p>
    <w:p w:rsidR="00000000" w:rsidDel="00000000" w:rsidP="00000000" w:rsidRDefault="00000000" w:rsidRPr="00000000" w14:paraId="0000015E">
      <w:pPr>
        <w:rPr>
          <w:b w:val="1"/>
          <w:highlight w:val="lightGray"/>
        </w:rPr>
      </w:pPr>
      <w:r w:rsidDel="00000000" w:rsidR="00000000" w:rsidRPr="00000000">
        <w:rPr>
          <w:rtl w:val="0"/>
        </w:rPr>
      </w:r>
    </w:p>
    <w:p w:rsidR="00000000" w:rsidDel="00000000" w:rsidP="00000000" w:rsidRDefault="00000000" w:rsidRPr="00000000" w14:paraId="0000015F">
      <w:pPr>
        <w:rPr>
          <w:b w:val="1"/>
          <w:highlight w:val="lightGray"/>
        </w:rPr>
      </w:pPr>
      <w:r w:rsidDel="00000000" w:rsidR="00000000" w:rsidRPr="00000000">
        <w:rPr>
          <w:rtl w:val="0"/>
        </w:rPr>
      </w:r>
    </w:p>
    <w:p w:rsidR="00000000" w:rsidDel="00000000" w:rsidP="00000000" w:rsidRDefault="00000000" w:rsidRPr="00000000" w14:paraId="00000160">
      <w:pPr>
        <w:rPr>
          <w:b w:val="1"/>
          <w:highlight w:val="lightGray"/>
        </w:rPr>
      </w:pPr>
      <w:r w:rsidDel="00000000" w:rsidR="00000000" w:rsidRPr="00000000">
        <w:rPr>
          <w:rtl w:val="0"/>
        </w:rPr>
      </w:r>
    </w:p>
    <w:p w:rsidR="00000000" w:rsidDel="00000000" w:rsidP="00000000" w:rsidRDefault="00000000" w:rsidRPr="00000000" w14:paraId="00000161">
      <w:pPr>
        <w:rPr>
          <w:b w:val="1"/>
          <w:highlight w:val="lightGray"/>
        </w:rPr>
      </w:pPr>
      <w:r w:rsidDel="00000000" w:rsidR="00000000" w:rsidRPr="00000000">
        <w:rPr>
          <w:rtl w:val="0"/>
        </w:rPr>
      </w:r>
    </w:p>
    <w:p w:rsidR="00000000" w:rsidDel="00000000" w:rsidP="00000000" w:rsidRDefault="00000000" w:rsidRPr="00000000" w14:paraId="00000162">
      <w:pPr>
        <w:rPr>
          <w:b w:val="1"/>
          <w:highlight w:val="lightGray"/>
        </w:rPr>
      </w:pPr>
      <w:r w:rsidDel="00000000" w:rsidR="00000000" w:rsidRPr="00000000">
        <w:rPr>
          <w:rtl w:val="0"/>
        </w:rPr>
      </w:r>
    </w:p>
    <w:p w:rsidR="00000000" w:rsidDel="00000000" w:rsidP="00000000" w:rsidRDefault="00000000" w:rsidRPr="00000000" w14:paraId="00000163">
      <w:pPr>
        <w:rPr>
          <w:b w:val="1"/>
          <w:highlight w:val="lightGray"/>
        </w:rPr>
      </w:pPr>
      <w:r w:rsidDel="00000000" w:rsidR="00000000" w:rsidRPr="00000000">
        <w:rPr>
          <w:rtl w:val="0"/>
        </w:rPr>
      </w:r>
    </w:p>
    <w:p w:rsidR="00000000" w:rsidDel="00000000" w:rsidP="00000000" w:rsidRDefault="00000000" w:rsidRPr="00000000" w14:paraId="00000164">
      <w:pPr>
        <w:rPr>
          <w:b w:val="1"/>
          <w:highlight w:val="lightGray"/>
        </w:rPr>
      </w:pPr>
      <w:r w:rsidDel="00000000" w:rsidR="00000000" w:rsidRPr="00000000">
        <w:rPr>
          <w:rtl w:val="0"/>
        </w:rPr>
      </w:r>
    </w:p>
    <w:p w:rsidR="00000000" w:rsidDel="00000000" w:rsidP="00000000" w:rsidRDefault="00000000" w:rsidRPr="00000000" w14:paraId="00000165">
      <w:pPr>
        <w:rPr>
          <w:b w:val="1"/>
          <w:highlight w:val="lightGray"/>
        </w:rPr>
      </w:pPr>
      <w:r w:rsidDel="00000000" w:rsidR="00000000" w:rsidRPr="00000000">
        <w:rPr>
          <w:rtl w:val="0"/>
        </w:rPr>
      </w:r>
    </w:p>
    <w:p w:rsidR="00000000" w:rsidDel="00000000" w:rsidP="00000000" w:rsidRDefault="00000000" w:rsidRPr="00000000" w14:paraId="00000166">
      <w:pPr>
        <w:rPr>
          <w:b w:val="1"/>
          <w:highlight w:val="lightGray"/>
        </w:rPr>
      </w:pPr>
      <w:r w:rsidDel="00000000" w:rsidR="00000000" w:rsidRPr="00000000">
        <w:rPr>
          <w:rtl w:val="0"/>
        </w:rPr>
      </w:r>
    </w:p>
    <w:p w:rsidR="00000000" w:rsidDel="00000000" w:rsidP="00000000" w:rsidRDefault="00000000" w:rsidRPr="00000000" w14:paraId="00000167">
      <w:pPr>
        <w:rPr>
          <w:b w:val="1"/>
          <w:highlight w:val="lightGray"/>
        </w:rPr>
      </w:pPr>
      <w:r w:rsidDel="00000000" w:rsidR="00000000" w:rsidRPr="00000000">
        <w:rPr>
          <w:rtl w:val="0"/>
        </w:rPr>
      </w:r>
    </w:p>
    <w:p w:rsidR="00000000" w:rsidDel="00000000" w:rsidP="00000000" w:rsidRDefault="00000000" w:rsidRPr="00000000" w14:paraId="00000168">
      <w:pPr>
        <w:rPr>
          <w:b w:val="1"/>
          <w:highlight w:val="lightGray"/>
        </w:rPr>
      </w:pPr>
      <w:r w:rsidDel="00000000" w:rsidR="00000000" w:rsidRPr="00000000">
        <w:rPr>
          <w:rtl w:val="0"/>
        </w:rPr>
      </w:r>
    </w:p>
    <w:p w:rsidR="00000000" w:rsidDel="00000000" w:rsidP="00000000" w:rsidRDefault="00000000" w:rsidRPr="00000000" w14:paraId="00000169">
      <w:pPr>
        <w:rPr>
          <w:b w:val="1"/>
          <w:highlight w:val="lightGray"/>
        </w:rPr>
      </w:pPr>
      <w:r w:rsidDel="00000000" w:rsidR="00000000" w:rsidRPr="00000000">
        <w:rPr>
          <w:rtl w:val="0"/>
        </w:rPr>
      </w:r>
    </w:p>
    <w:p w:rsidR="00000000" w:rsidDel="00000000" w:rsidP="00000000" w:rsidRDefault="00000000" w:rsidRPr="00000000" w14:paraId="0000016A">
      <w:pPr>
        <w:rPr>
          <w:b w:val="1"/>
          <w:highlight w:val="lightGray"/>
        </w:rPr>
      </w:pPr>
      <w:r w:rsidDel="00000000" w:rsidR="00000000" w:rsidRPr="00000000">
        <w:rPr>
          <w:rtl w:val="0"/>
        </w:rPr>
      </w:r>
    </w:p>
    <w:p w:rsidR="00000000" w:rsidDel="00000000" w:rsidP="00000000" w:rsidRDefault="00000000" w:rsidRPr="00000000" w14:paraId="0000016B">
      <w:pPr>
        <w:rPr>
          <w:b w:val="1"/>
          <w:highlight w:val="lightGray"/>
        </w:rPr>
      </w:pPr>
      <w:r w:rsidDel="00000000" w:rsidR="00000000" w:rsidRPr="00000000">
        <w:rPr>
          <w:rtl w:val="0"/>
        </w:rPr>
      </w:r>
    </w:p>
    <w:p w:rsidR="00000000" w:rsidDel="00000000" w:rsidP="00000000" w:rsidRDefault="00000000" w:rsidRPr="00000000" w14:paraId="0000016C">
      <w:pPr>
        <w:rPr>
          <w:b w:val="1"/>
          <w:highlight w:val="lightGray"/>
        </w:rPr>
      </w:pPr>
      <w:r w:rsidDel="00000000" w:rsidR="00000000" w:rsidRPr="00000000">
        <w:rPr>
          <w:rtl w:val="0"/>
        </w:rPr>
      </w:r>
    </w:p>
    <w:p w:rsidR="00000000" w:rsidDel="00000000" w:rsidP="00000000" w:rsidRDefault="00000000" w:rsidRPr="00000000" w14:paraId="0000016D">
      <w:pPr>
        <w:rPr>
          <w:b w:val="1"/>
          <w:highlight w:val="lightGray"/>
        </w:rPr>
      </w:pPr>
      <w:r w:rsidDel="00000000" w:rsidR="00000000" w:rsidRPr="00000000">
        <w:rPr>
          <w:rtl w:val="0"/>
        </w:rPr>
      </w:r>
    </w:p>
    <w:p w:rsidR="00000000" w:rsidDel="00000000" w:rsidP="00000000" w:rsidRDefault="00000000" w:rsidRPr="00000000" w14:paraId="0000016E">
      <w:pPr>
        <w:rPr>
          <w:b w:val="1"/>
          <w:highlight w:val="lightGray"/>
        </w:rPr>
      </w:pPr>
      <w:r w:rsidDel="00000000" w:rsidR="00000000" w:rsidRPr="00000000">
        <w:rPr>
          <w:rtl w:val="0"/>
        </w:rPr>
      </w:r>
    </w:p>
    <w:p w:rsidR="00000000" w:rsidDel="00000000" w:rsidP="00000000" w:rsidRDefault="00000000" w:rsidRPr="00000000" w14:paraId="0000016F">
      <w:pPr>
        <w:rPr>
          <w:b w:val="1"/>
          <w:highlight w:val="lightGray"/>
        </w:rPr>
      </w:pPr>
      <w:r w:rsidDel="00000000" w:rsidR="00000000" w:rsidRPr="00000000">
        <w:rPr>
          <w:rtl w:val="0"/>
        </w:rPr>
      </w:r>
    </w:p>
    <w:p w:rsidR="00000000" w:rsidDel="00000000" w:rsidP="00000000" w:rsidRDefault="00000000" w:rsidRPr="00000000" w14:paraId="00000170">
      <w:pPr>
        <w:rPr>
          <w:b w:val="1"/>
          <w:highlight w:val="lightGray"/>
        </w:rPr>
      </w:pPr>
      <w:r w:rsidDel="00000000" w:rsidR="00000000" w:rsidRPr="00000000">
        <w:rPr>
          <w:rtl w:val="0"/>
        </w:rPr>
      </w:r>
    </w:p>
    <w:p w:rsidR="00000000" w:rsidDel="00000000" w:rsidP="00000000" w:rsidRDefault="00000000" w:rsidRPr="00000000" w14:paraId="00000171">
      <w:pPr>
        <w:rPr>
          <w:b w:val="1"/>
          <w:highlight w:val="lightGray"/>
        </w:rPr>
      </w:pPr>
      <w:r w:rsidDel="00000000" w:rsidR="00000000" w:rsidRPr="00000000">
        <w:rPr>
          <w:rtl w:val="0"/>
        </w:rPr>
      </w:r>
    </w:p>
    <w:p w:rsidR="00000000" w:rsidDel="00000000" w:rsidP="00000000" w:rsidRDefault="00000000" w:rsidRPr="00000000" w14:paraId="00000172">
      <w:pPr>
        <w:rPr>
          <w:b w:val="1"/>
          <w:highlight w:val="lightGray"/>
        </w:rPr>
      </w:pPr>
      <w:r w:rsidDel="00000000" w:rsidR="00000000" w:rsidRPr="00000000">
        <w:rPr>
          <w:rtl w:val="0"/>
        </w:rPr>
      </w:r>
    </w:p>
    <w:p w:rsidR="00000000" w:rsidDel="00000000" w:rsidP="00000000" w:rsidRDefault="00000000" w:rsidRPr="00000000" w14:paraId="00000173">
      <w:pPr>
        <w:rPr>
          <w:b w:val="1"/>
          <w:highlight w:val="lightGray"/>
        </w:rPr>
      </w:pPr>
      <w:r w:rsidDel="00000000" w:rsidR="00000000" w:rsidRPr="00000000">
        <w:rPr>
          <w:rtl w:val="0"/>
        </w:rPr>
      </w:r>
    </w:p>
    <w:p w:rsidR="00000000" w:rsidDel="00000000" w:rsidP="00000000" w:rsidRDefault="00000000" w:rsidRPr="00000000" w14:paraId="00000174">
      <w:pPr>
        <w:rPr>
          <w:b w:val="1"/>
          <w:highlight w:val="lightGray"/>
        </w:rPr>
      </w:pPr>
      <w:r w:rsidDel="00000000" w:rsidR="00000000" w:rsidRPr="00000000">
        <w:rPr>
          <w:rtl w:val="0"/>
        </w:rPr>
      </w:r>
    </w:p>
    <w:p w:rsidR="00000000" w:rsidDel="00000000" w:rsidP="00000000" w:rsidRDefault="00000000" w:rsidRPr="00000000" w14:paraId="00000175">
      <w:pPr>
        <w:rPr>
          <w:b w:val="1"/>
          <w:highlight w:val="lightGray"/>
        </w:rPr>
      </w:pPr>
      <w:r w:rsidDel="00000000" w:rsidR="00000000" w:rsidRPr="00000000">
        <w:rPr>
          <w:rtl w:val="0"/>
        </w:rPr>
      </w:r>
    </w:p>
    <w:p w:rsidR="00000000" w:rsidDel="00000000" w:rsidP="00000000" w:rsidRDefault="00000000" w:rsidRPr="00000000" w14:paraId="00000176">
      <w:pPr>
        <w:rPr>
          <w:b w:val="1"/>
          <w:highlight w:val="lightGray"/>
        </w:rPr>
      </w:pPr>
      <w:r w:rsidDel="00000000" w:rsidR="00000000" w:rsidRPr="00000000">
        <w:rPr>
          <w:rtl w:val="0"/>
        </w:rPr>
      </w:r>
    </w:p>
    <w:p w:rsidR="00000000" w:rsidDel="00000000" w:rsidP="00000000" w:rsidRDefault="00000000" w:rsidRPr="00000000" w14:paraId="00000177">
      <w:pPr>
        <w:rPr>
          <w:b w:val="1"/>
          <w:highlight w:val="lightGray"/>
        </w:rPr>
      </w:pPr>
      <w:r w:rsidDel="00000000" w:rsidR="00000000" w:rsidRPr="00000000">
        <w:rPr>
          <w:rtl w:val="0"/>
        </w:rPr>
      </w:r>
    </w:p>
    <w:p w:rsidR="00000000" w:rsidDel="00000000" w:rsidP="00000000" w:rsidRDefault="00000000" w:rsidRPr="00000000" w14:paraId="00000178">
      <w:pPr>
        <w:rPr>
          <w:b w:val="1"/>
          <w:highlight w:val="lightGray"/>
        </w:rPr>
      </w:pPr>
      <w:r w:rsidDel="00000000" w:rsidR="00000000" w:rsidRPr="00000000">
        <w:rPr>
          <w:rtl w:val="0"/>
        </w:rPr>
      </w:r>
    </w:p>
    <w:p w:rsidR="00000000" w:rsidDel="00000000" w:rsidP="00000000" w:rsidRDefault="00000000" w:rsidRPr="00000000" w14:paraId="00000179">
      <w:pPr>
        <w:rPr>
          <w:b w:val="1"/>
          <w:highlight w:val="lightGray"/>
        </w:rPr>
      </w:pPr>
      <w:r w:rsidDel="00000000" w:rsidR="00000000" w:rsidRPr="00000000">
        <w:rPr>
          <w:rtl w:val="0"/>
        </w:rPr>
      </w:r>
    </w:p>
    <w:p w:rsidR="00000000" w:rsidDel="00000000" w:rsidP="00000000" w:rsidRDefault="00000000" w:rsidRPr="00000000" w14:paraId="0000017A">
      <w:pPr>
        <w:rPr>
          <w:b w:val="1"/>
          <w:highlight w:val="lightGray"/>
        </w:rPr>
      </w:pPr>
      <w:r w:rsidDel="00000000" w:rsidR="00000000" w:rsidRPr="00000000">
        <w:rPr>
          <w:rtl w:val="0"/>
        </w:rPr>
      </w:r>
    </w:p>
    <w:p w:rsidR="00000000" w:rsidDel="00000000" w:rsidP="00000000" w:rsidRDefault="00000000" w:rsidRPr="00000000" w14:paraId="0000017B">
      <w:pPr>
        <w:rPr>
          <w:b w:val="1"/>
          <w:highlight w:val="lightGray"/>
        </w:rPr>
      </w:pPr>
      <w:r w:rsidDel="00000000" w:rsidR="00000000" w:rsidRPr="00000000">
        <w:rPr>
          <w:rtl w:val="0"/>
        </w:rPr>
      </w:r>
    </w:p>
    <w:p w:rsidR="00000000" w:rsidDel="00000000" w:rsidP="00000000" w:rsidRDefault="00000000" w:rsidRPr="00000000" w14:paraId="0000017C">
      <w:pPr>
        <w:rPr>
          <w:b w:val="1"/>
          <w:highlight w:val="lightGray"/>
        </w:rPr>
      </w:pPr>
      <w:r w:rsidDel="00000000" w:rsidR="00000000" w:rsidRPr="00000000">
        <w:rPr>
          <w:rtl w:val="0"/>
        </w:rPr>
      </w:r>
    </w:p>
    <w:p w:rsidR="00000000" w:rsidDel="00000000" w:rsidP="00000000" w:rsidRDefault="00000000" w:rsidRPr="00000000" w14:paraId="0000017D">
      <w:pPr>
        <w:rPr>
          <w:b w:val="1"/>
          <w:highlight w:val="lightGray"/>
        </w:rPr>
      </w:pPr>
      <w:r w:rsidDel="00000000" w:rsidR="00000000" w:rsidRPr="00000000">
        <w:rPr>
          <w:rtl w:val="0"/>
        </w:rPr>
      </w:r>
    </w:p>
    <w:p w:rsidR="00000000" w:rsidDel="00000000" w:rsidP="00000000" w:rsidRDefault="00000000" w:rsidRPr="00000000" w14:paraId="0000017E">
      <w:pPr>
        <w:rPr>
          <w:b w:val="1"/>
          <w:highlight w:val="lightGray"/>
        </w:rPr>
      </w:pPr>
      <w:r w:rsidDel="00000000" w:rsidR="00000000" w:rsidRPr="00000000">
        <w:rPr>
          <w:rtl w:val="0"/>
        </w:rPr>
      </w:r>
    </w:p>
    <w:p w:rsidR="00000000" w:rsidDel="00000000" w:rsidP="00000000" w:rsidRDefault="00000000" w:rsidRPr="00000000" w14:paraId="0000017F">
      <w:pPr>
        <w:rPr>
          <w:b w:val="1"/>
          <w:highlight w:val="lightGray"/>
        </w:rPr>
      </w:pPr>
      <w:r w:rsidDel="00000000" w:rsidR="00000000" w:rsidRPr="00000000">
        <w:rPr>
          <w:rtl w:val="0"/>
        </w:rPr>
      </w:r>
    </w:p>
    <w:p w:rsidR="00000000" w:rsidDel="00000000" w:rsidP="00000000" w:rsidRDefault="00000000" w:rsidRPr="00000000" w14:paraId="00000180">
      <w:pPr>
        <w:rPr>
          <w:b w:val="1"/>
          <w:highlight w:val="lightGray"/>
        </w:rPr>
      </w:pPr>
      <w:r w:rsidDel="00000000" w:rsidR="00000000" w:rsidRPr="00000000">
        <w:rPr>
          <w:rtl w:val="0"/>
        </w:rPr>
      </w:r>
    </w:p>
    <w:p w:rsidR="00000000" w:rsidDel="00000000" w:rsidP="00000000" w:rsidRDefault="00000000" w:rsidRPr="00000000" w14:paraId="00000181">
      <w:pPr>
        <w:rPr>
          <w:b w:val="1"/>
          <w:highlight w:val="lightGray"/>
        </w:rPr>
      </w:pPr>
      <w:r w:rsidDel="00000000" w:rsidR="00000000" w:rsidRPr="00000000">
        <w:rPr>
          <w:rtl w:val="0"/>
        </w:rPr>
      </w:r>
    </w:p>
    <w:p w:rsidR="00000000" w:rsidDel="00000000" w:rsidP="00000000" w:rsidRDefault="00000000" w:rsidRPr="00000000" w14:paraId="00000182">
      <w:pPr>
        <w:rPr>
          <w:b w:val="1"/>
          <w:highlight w:val="lightGray"/>
        </w:rPr>
      </w:pPr>
      <w:r w:rsidDel="00000000" w:rsidR="00000000" w:rsidRPr="00000000">
        <w:rPr>
          <w:rtl w:val="0"/>
        </w:rPr>
      </w:r>
    </w:p>
    <w:p w:rsidR="00000000" w:rsidDel="00000000" w:rsidP="00000000" w:rsidRDefault="00000000" w:rsidRPr="00000000" w14:paraId="00000183">
      <w:pPr>
        <w:rPr>
          <w:b w:val="1"/>
          <w:highlight w:val="lightGray"/>
        </w:rPr>
      </w:pPr>
      <w:r w:rsidDel="00000000" w:rsidR="00000000" w:rsidRPr="00000000">
        <w:rPr>
          <w:rtl w:val="0"/>
        </w:rPr>
      </w:r>
    </w:p>
    <w:p w:rsidR="00000000" w:rsidDel="00000000" w:rsidP="00000000" w:rsidRDefault="00000000" w:rsidRPr="00000000" w14:paraId="00000184">
      <w:pPr>
        <w:rPr>
          <w:b w:val="1"/>
          <w:highlight w:val="lightGray"/>
        </w:rPr>
      </w:pPr>
      <w:r w:rsidDel="00000000" w:rsidR="00000000" w:rsidRPr="00000000">
        <w:rPr>
          <w:rtl w:val="0"/>
        </w:rPr>
      </w:r>
    </w:p>
    <w:p w:rsidR="00000000" w:rsidDel="00000000" w:rsidP="00000000" w:rsidRDefault="00000000" w:rsidRPr="00000000" w14:paraId="00000185">
      <w:pPr>
        <w:rPr>
          <w:b w:val="1"/>
          <w:highlight w:val="lightGray"/>
        </w:rPr>
      </w:pPr>
      <w:r w:rsidDel="00000000" w:rsidR="00000000" w:rsidRPr="00000000">
        <w:rPr>
          <w:rtl w:val="0"/>
        </w:rPr>
      </w:r>
    </w:p>
    <w:p w:rsidR="00000000" w:rsidDel="00000000" w:rsidP="00000000" w:rsidRDefault="00000000" w:rsidRPr="00000000" w14:paraId="00000186">
      <w:pPr>
        <w:rPr>
          <w:b w:val="1"/>
          <w:highlight w:val="lightGray"/>
        </w:rPr>
      </w:pPr>
      <w:r w:rsidDel="00000000" w:rsidR="00000000" w:rsidRPr="00000000">
        <w:rPr>
          <w:rtl w:val="0"/>
        </w:rPr>
      </w:r>
    </w:p>
    <w:p w:rsidR="00000000" w:rsidDel="00000000" w:rsidP="00000000" w:rsidRDefault="00000000" w:rsidRPr="00000000" w14:paraId="00000187">
      <w:pPr>
        <w:rPr>
          <w:b w:val="1"/>
          <w:highlight w:val="lightGray"/>
        </w:rPr>
      </w:pPr>
      <w:r w:rsidDel="00000000" w:rsidR="00000000" w:rsidRPr="00000000">
        <w:rPr>
          <w:rtl w:val="0"/>
        </w:rPr>
      </w:r>
    </w:p>
    <w:p w:rsidR="00000000" w:rsidDel="00000000" w:rsidP="00000000" w:rsidRDefault="00000000" w:rsidRPr="00000000" w14:paraId="00000188">
      <w:pPr>
        <w:rPr>
          <w:b w:val="1"/>
          <w:highlight w:val="lightGray"/>
        </w:rPr>
      </w:pPr>
      <w:r w:rsidDel="00000000" w:rsidR="00000000" w:rsidRPr="00000000">
        <w:rPr>
          <w:rtl w:val="0"/>
        </w:rPr>
      </w:r>
    </w:p>
    <w:p w:rsidR="00000000" w:rsidDel="00000000" w:rsidP="00000000" w:rsidRDefault="00000000" w:rsidRPr="00000000" w14:paraId="00000189">
      <w:pPr>
        <w:rPr>
          <w:b w:val="1"/>
          <w:highlight w:val="lightGray"/>
        </w:rPr>
      </w:pPr>
      <w:r w:rsidDel="00000000" w:rsidR="00000000" w:rsidRPr="00000000">
        <w:rPr>
          <w:rtl w:val="0"/>
        </w:rPr>
      </w:r>
    </w:p>
    <w:p w:rsidR="00000000" w:rsidDel="00000000" w:rsidP="00000000" w:rsidRDefault="00000000" w:rsidRPr="00000000" w14:paraId="0000018A">
      <w:pPr>
        <w:rPr>
          <w:b w:val="1"/>
          <w:highlight w:val="lightGray"/>
        </w:rPr>
      </w:pPr>
      <w:r w:rsidDel="00000000" w:rsidR="00000000" w:rsidRPr="00000000">
        <w:rPr>
          <w:rtl w:val="0"/>
        </w:rPr>
      </w:r>
    </w:p>
    <w:p w:rsidR="00000000" w:rsidDel="00000000" w:rsidP="00000000" w:rsidRDefault="00000000" w:rsidRPr="00000000" w14:paraId="0000018B">
      <w:pPr>
        <w:rPr>
          <w:b w:val="1"/>
          <w:highlight w:val="lightGray"/>
        </w:rPr>
      </w:pPr>
      <w:r w:rsidDel="00000000" w:rsidR="00000000" w:rsidRPr="00000000">
        <w:rPr>
          <w:rtl w:val="0"/>
        </w:rPr>
      </w:r>
    </w:p>
    <w:p w:rsidR="00000000" w:rsidDel="00000000" w:rsidP="00000000" w:rsidRDefault="00000000" w:rsidRPr="00000000" w14:paraId="0000018C">
      <w:pPr>
        <w:rPr>
          <w:b w:val="1"/>
          <w:highlight w:val="lightGray"/>
        </w:rPr>
      </w:pPr>
      <w:r w:rsidDel="00000000" w:rsidR="00000000" w:rsidRPr="00000000">
        <w:rPr>
          <w:rtl w:val="0"/>
        </w:rPr>
      </w:r>
    </w:p>
    <w:p w:rsidR="00000000" w:rsidDel="00000000" w:rsidP="00000000" w:rsidRDefault="00000000" w:rsidRPr="00000000" w14:paraId="0000018D">
      <w:pPr>
        <w:rPr>
          <w:b w:val="1"/>
          <w:highlight w:val="lightGray"/>
        </w:rPr>
      </w:pPr>
      <w:r w:rsidDel="00000000" w:rsidR="00000000" w:rsidRPr="00000000">
        <w:rPr>
          <w:rtl w:val="0"/>
        </w:rPr>
      </w:r>
    </w:p>
    <w:p w:rsidR="00000000" w:rsidDel="00000000" w:rsidP="00000000" w:rsidRDefault="00000000" w:rsidRPr="00000000" w14:paraId="0000018E">
      <w:pPr>
        <w:pStyle w:val="Heading3"/>
        <w:jc w:val="left"/>
        <w:rPr/>
      </w:pPr>
      <w:bookmarkStart w:colFirst="0" w:colLast="0" w:name="_heading=h.23ckvvd" w:id="32"/>
      <w:bookmarkEnd w:id="32"/>
      <w:r w:rsidDel="00000000" w:rsidR="00000000" w:rsidRPr="00000000">
        <w:rPr>
          <w:rtl w:val="0"/>
        </w:rPr>
        <w:t xml:space="preserve">0.10 Dispute Details</w:t>
      </w:r>
    </w:p>
    <w:p w:rsidR="00000000" w:rsidDel="00000000" w:rsidP="00000000" w:rsidRDefault="00000000" w:rsidRPr="00000000" w14:paraId="0000018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9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2">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1"/>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3">
            <w:pPr>
              <w:widowControl w:val="0"/>
              <w:rPr>
                <w:sz w:val="17"/>
                <w:szCs w:val="17"/>
              </w:rPr>
            </w:pPr>
            <w:r w:rsidDel="00000000" w:rsidR="00000000" w:rsidRPr="00000000">
              <w:rPr>
                <w:rtl w:val="0"/>
              </w:rPr>
            </w:r>
          </w:p>
        </w:tc>
      </w:tr>
    </w:tbl>
    <w:p w:rsidR="00000000" w:rsidDel="00000000" w:rsidP="00000000" w:rsidRDefault="00000000" w:rsidRPr="00000000" w14:paraId="00000194">
      <w:pPr>
        <w:jc w:val="both"/>
        <w:rPr>
          <w:i w:val="1"/>
        </w:rPr>
      </w:pPr>
      <w:r w:rsidDel="00000000" w:rsidR="00000000" w:rsidRPr="00000000">
        <w:rPr>
          <w:rtl w:val="0"/>
        </w:rPr>
      </w:r>
    </w:p>
    <w:p w:rsidR="00000000" w:rsidDel="00000000" w:rsidP="00000000" w:rsidRDefault="00000000" w:rsidRPr="00000000" w14:paraId="00000195">
      <w:pPr>
        <w:rPr>
          <w:u w:val="single"/>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9">
            <w:pPr>
              <w:pStyle w:val="Heading2"/>
              <w:spacing w:after="200" w:lineRule="auto"/>
              <w:ind w:left="-90" w:firstLine="0"/>
              <w:jc w:val="left"/>
              <w:rPr>
                <w:rFonts w:ascii="Arial" w:cs="Arial" w:eastAsia="Arial" w:hAnsi="Arial"/>
              </w:rPr>
            </w:pPr>
            <w:bookmarkStart w:colFirst="0" w:colLast="0" w:name="_heading=h.ihv636" w:id="33"/>
            <w:bookmarkEnd w:id="3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A">
      <w:pPr>
        <w:keepNext w:val="1"/>
        <w:spacing w:before="200" w:lineRule="auto"/>
        <w:rPr/>
      </w:pPr>
      <w:r w:rsidDel="00000000" w:rsidR="00000000" w:rsidRPr="00000000">
        <w:rPr>
          <w:rtl w:val="0"/>
        </w:rPr>
      </w:r>
    </w:p>
    <w:p w:rsidR="00000000" w:rsidDel="00000000" w:rsidP="00000000" w:rsidRDefault="00000000" w:rsidRPr="00000000" w14:paraId="0000019B">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C">
      <w:pPr>
        <w:spacing w:after="200" w:lineRule="auto"/>
        <w:ind w:right="0"/>
        <w:rPr/>
      </w:pPr>
      <w:r w:rsidDel="00000000" w:rsidR="00000000" w:rsidRPr="00000000">
        <w:rPr>
          <w:rtl w:val="0"/>
        </w:rPr>
      </w:r>
    </w:p>
    <w:p w:rsidR="00000000" w:rsidDel="00000000" w:rsidP="00000000" w:rsidRDefault="00000000" w:rsidRPr="00000000" w14:paraId="0000019D">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E">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F">
      <w:pPr>
        <w:pStyle w:val="Heading3"/>
        <w:jc w:val="left"/>
        <w:rPr/>
      </w:pPr>
      <w:bookmarkStart w:colFirst="0" w:colLast="0" w:name="_heading=h.32hioqz" w:id="34"/>
      <w:bookmarkEnd w:id="34"/>
      <w:r w:rsidDel="00000000" w:rsidR="00000000" w:rsidRPr="00000000">
        <w:rPr>
          <w:rtl w:val="0"/>
        </w:rPr>
        <w:t xml:space="preserve">0.11 Acknowledgement of the Addenda</w:t>
      </w:r>
    </w:p>
    <w:p w:rsidR="00000000" w:rsidDel="00000000" w:rsidP="00000000" w:rsidRDefault="00000000" w:rsidRPr="00000000" w14:paraId="000001A0">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A1">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A2">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3">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A4">
      <w:pPr>
        <w:keepNext w:val="1"/>
        <w:spacing w:after="0" w:before="0" w:lineRule="auto"/>
        <w:jc w:val="both"/>
        <w:rPr/>
      </w:pPr>
      <w:r w:rsidDel="00000000" w:rsidR="00000000" w:rsidRPr="00000000">
        <w:rPr>
          <w:rtl w:val="0"/>
        </w:rPr>
      </w:r>
    </w:p>
    <w:tbl>
      <w:tblPr>
        <w:tblStyle w:val="Table23"/>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5">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6">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p w:rsidR="00000000" w:rsidDel="00000000" w:rsidP="00000000" w:rsidRDefault="00000000" w:rsidRPr="00000000" w14:paraId="000001A8">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p w:rsidR="00000000" w:rsidDel="00000000" w:rsidP="00000000" w:rsidRDefault="00000000" w:rsidRPr="00000000" w14:paraId="000001A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p w:rsidR="00000000" w:rsidDel="00000000" w:rsidP="00000000" w:rsidRDefault="00000000" w:rsidRPr="00000000" w14:paraId="000001A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p w:rsidR="00000000" w:rsidDel="00000000" w:rsidP="00000000" w:rsidRDefault="00000000" w:rsidRPr="00000000" w14:paraId="000001B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p w:rsidR="00000000" w:rsidDel="00000000" w:rsidP="00000000" w:rsidRDefault="00000000" w:rsidRPr="00000000" w14:paraId="000001B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p w:rsidR="00000000" w:rsidDel="00000000" w:rsidP="00000000" w:rsidRDefault="00000000" w:rsidRPr="00000000" w14:paraId="000001B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p w:rsidR="00000000" w:rsidDel="00000000" w:rsidP="00000000" w:rsidRDefault="00000000" w:rsidRPr="00000000" w14:paraId="000001B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p w:rsidR="00000000" w:rsidDel="00000000" w:rsidP="00000000" w:rsidRDefault="00000000" w:rsidRPr="00000000" w14:paraId="000001B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p w:rsidR="00000000" w:rsidDel="00000000" w:rsidP="00000000" w:rsidRDefault="00000000" w:rsidRPr="00000000" w14:paraId="000001C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p w:rsidR="00000000" w:rsidDel="00000000" w:rsidP="00000000" w:rsidRDefault="00000000" w:rsidRPr="00000000" w14:paraId="000001C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p w:rsidR="00000000" w:rsidDel="00000000" w:rsidP="00000000" w:rsidRDefault="00000000" w:rsidRPr="00000000" w14:paraId="000001C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8">
            <w:pPr>
              <w:keepNext w:val="1"/>
              <w:spacing w:after="0" w:before="0" w:line="240" w:lineRule="auto"/>
              <w:rPr/>
            </w:pPr>
            <w:r w:rsidDel="00000000" w:rsidR="00000000" w:rsidRPr="00000000">
              <w:rPr>
                <w:rtl w:val="0"/>
              </w:rPr>
            </w:r>
          </w:p>
          <w:p w:rsidR="00000000" w:rsidDel="00000000" w:rsidP="00000000" w:rsidRDefault="00000000" w:rsidRPr="00000000" w14:paraId="000001C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A">
            <w:pPr>
              <w:keepNext w:val="1"/>
              <w:spacing w:after="0" w:before="0" w:line="240" w:lineRule="auto"/>
              <w:rPr/>
            </w:pPr>
            <w:r w:rsidDel="00000000" w:rsidR="00000000" w:rsidRPr="00000000">
              <w:rPr>
                <w:rtl w:val="0"/>
              </w:rPr>
            </w:r>
          </w:p>
        </w:tc>
      </w:tr>
    </w:tbl>
    <w:p w:rsidR="00000000" w:rsidDel="00000000" w:rsidP="00000000" w:rsidRDefault="00000000" w:rsidRPr="00000000" w14:paraId="000001CB">
      <w:pPr>
        <w:rPr>
          <w:b w:val="1"/>
          <w:color w:val="0092d1"/>
        </w:rPr>
      </w:pPr>
      <w:r w:rsidDel="00000000" w:rsidR="00000000" w:rsidRPr="00000000">
        <w:rPr>
          <w:rtl w:val="0"/>
        </w:rPr>
      </w:r>
    </w:p>
    <w:p w:rsidR="00000000" w:rsidDel="00000000" w:rsidP="00000000" w:rsidRDefault="00000000" w:rsidRPr="00000000" w14:paraId="000001CC">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0">
            <w:pPr>
              <w:pStyle w:val="Heading2"/>
              <w:spacing w:after="200" w:lineRule="auto"/>
              <w:ind w:left="-90" w:firstLine="0"/>
              <w:jc w:val="left"/>
              <w:rPr>
                <w:rFonts w:ascii="Arial" w:cs="Arial" w:eastAsia="Arial" w:hAnsi="Arial"/>
              </w:rPr>
            </w:pPr>
            <w:bookmarkStart w:colFirst="0" w:colLast="0" w:name="_heading=h.1hmsyys" w:id="35"/>
            <w:bookmarkEnd w:id="3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D1">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D2">
      <w:pPr>
        <w:pStyle w:val="Heading3"/>
        <w:jc w:val="left"/>
        <w:rPr/>
      </w:pPr>
      <w:bookmarkStart w:colFirst="0" w:colLast="0" w:name="_heading=h.41mghml" w:id="36"/>
      <w:bookmarkEnd w:id="36"/>
      <w:r w:rsidDel="00000000" w:rsidR="00000000" w:rsidRPr="00000000">
        <w:rPr>
          <w:rtl w:val="0"/>
        </w:rPr>
        <w:t xml:space="preserve">0.12 Quotation/No Quotation Confirmation</w:t>
      </w:r>
    </w:p>
    <w:tbl>
      <w:tblPr>
        <w:tblStyle w:val="Table25"/>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D3">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D4">
            <w:pPr>
              <w:rPr/>
            </w:pPr>
            <w:r w:rsidDel="00000000" w:rsidR="00000000" w:rsidRPr="00000000">
              <w:rPr>
                <w:rtl w:val="0"/>
              </w:rPr>
              <w:t xml:space="preserve">UNOPS</w:t>
            </w:r>
          </w:p>
          <w:p w:rsidR="00000000" w:rsidDel="00000000" w:rsidP="00000000" w:rsidRDefault="00000000" w:rsidRPr="00000000" w14:paraId="000001D5">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D6">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quotation email address] </w:t>
            </w:r>
          </w:p>
        </w:tc>
      </w:tr>
      <w:tr>
        <w:trPr>
          <w:cantSplit w:val="0"/>
          <w:trHeight w:val="390" w:hRule="atLeast"/>
          <w:tblHeader w:val="0"/>
        </w:trPr>
        <w:tc>
          <w:tcPr/>
          <w:p w:rsidR="00000000" w:rsidDel="00000000" w:rsidP="00000000" w:rsidRDefault="00000000" w:rsidRPr="00000000" w14:paraId="000001D7">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8">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9">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A">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B">
            <w:pPr>
              <w:rPr>
                <w:shd w:fill="cccccc" w:val="clear"/>
              </w:rPr>
            </w:pPr>
            <w:r w:rsidDel="00000000" w:rsidR="00000000" w:rsidRPr="00000000">
              <w:rPr>
                <w:rtl w:val="0"/>
              </w:rPr>
              <w:t xml:space="preserve">RFQ reference No.: </w:t>
            </w:r>
            <w:r w:rsidDel="00000000" w:rsidR="00000000" w:rsidRPr="00000000">
              <w:rPr>
                <w:shd w:fill="cccccc" w:val="clear"/>
                <w:rtl w:val="0"/>
              </w:rPr>
              <w:t xml:space="preserve">[RFQ/202#/#####]</w:t>
            </w:r>
          </w:p>
        </w:tc>
      </w:tr>
    </w:tbl>
    <w:p w:rsidR="00000000" w:rsidDel="00000000" w:rsidP="00000000" w:rsidRDefault="00000000" w:rsidRPr="00000000" w14:paraId="000001DD">
      <w:pPr>
        <w:rPr/>
      </w:pPr>
      <w:r w:rsidDel="00000000" w:rsidR="00000000" w:rsidRPr="00000000">
        <w:rPr>
          <w:rtl w:val="0"/>
        </w:rPr>
      </w:r>
    </w:p>
    <w:tbl>
      <w:tblPr>
        <w:tblStyle w:val="Table26"/>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E">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F">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E0">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E1">
            <w:pPr>
              <w:rPr/>
            </w:pPr>
            <w:r w:rsidDel="00000000" w:rsidR="00000000" w:rsidRPr="00000000">
              <w:rPr>
                <w:b w:val="1"/>
                <w:rtl w:val="0"/>
              </w:rPr>
              <w:t xml:space="preserve">YES</w:t>
            </w:r>
            <w:r w:rsidDel="00000000" w:rsidR="00000000" w:rsidRPr="00000000">
              <w:rPr>
                <w:rtl w:val="0"/>
              </w:rPr>
              <w:t xml:space="preserve">, we intend to submit a quotation.</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E2">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E3">
            <w:pPr>
              <w:rPr/>
            </w:pPr>
            <w:r w:rsidDel="00000000" w:rsidR="00000000" w:rsidRPr="00000000">
              <w:rPr>
                <w:b w:val="1"/>
                <w:rtl w:val="0"/>
              </w:rPr>
              <w:t xml:space="preserve">NO</w:t>
            </w:r>
            <w:r w:rsidDel="00000000" w:rsidR="00000000" w:rsidRPr="00000000">
              <w:rPr>
                <w:rtl w:val="0"/>
              </w:rPr>
              <w:t xml:space="preserve">, we are unable to submit a competitive offer for the requested scope of Services at the moment.</w:t>
            </w:r>
          </w:p>
        </w:tc>
      </w:tr>
    </w:tbl>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spacing w:after="100" w:lineRule="auto"/>
        <w:rPr/>
      </w:pPr>
      <w:r w:rsidDel="00000000" w:rsidR="00000000" w:rsidRPr="00000000">
        <w:rPr>
          <w:rtl w:val="0"/>
        </w:rPr>
        <w:t xml:space="preserve">If you selected NO above, please state the reason(s) below:</w:t>
      </w:r>
    </w:p>
    <w:tbl>
      <w:tblPr>
        <w:tblStyle w:val="Table27"/>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6">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7">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8">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9">
            <w:pPr>
              <w:ind w:left="90" w:firstLine="0"/>
              <w:rPr/>
            </w:pPr>
            <w:r w:rsidDel="00000000" w:rsidR="00000000" w:rsidRPr="00000000">
              <w:rPr>
                <w:rtl w:val="0"/>
              </w:rPr>
              <w:t xml:space="preserve">The requested Services are not within our range of services performed.</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B">
            <w:pPr>
              <w:ind w:left="90" w:right="30" w:firstLine="0"/>
              <w:rPr/>
            </w:pPr>
            <w:r w:rsidDel="00000000" w:rsidR="00000000" w:rsidRPr="00000000">
              <w:rPr>
                <w:rtl w:val="0"/>
              </w:rPr>
              <w:t xml:space="preserve">We are unable to submit a competitive offer for the requested scope of Services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D">
            <w:pPr>
              <w:ind w:left="90" w:firstLine="0"/>
              <w:rPr/>
            </w:pPr>
            <w:r w:rsidDel="00000000" w:rsidR="00000000" w:rsidRPr="00000000">
              <w:rPr>
                <w:rtl w:val="0"/>
              </w:rPr>
              <w:t xml:space="preserve">Some materials, tools, systems, required equipment and/or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F">
            <w:pPr>
              <w:ind w:left="90" w:firstLine="0"/>
              <w:rPr/>
            </w:pPr>
            <w:r w:rsidDel="00000000" w:rsidR="00000000" w:rsidRPr="00000000">
              <w:rPr>
                <w:rtl w:val="0"/>
              </w:rPr>
              <w:t xml:space="preserve">We cannot meet the requested requirements to provide the Services.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1">
            <w:pPr>
              <w:ind w:left="90" w:firstLine="0"/>
              <w:rPr/>
            </w:pPr>
            <w:r w:rsidDel="00000000" w:rsidR="00000000" w:rsidRPr="00000000">
              <w:rPr>
                <w:rtl w:val="0"/>
              </w:rPr>
              <w:t xml:space="preserve">The information provided for quotation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3">
            <w:pPr>
              <w:ind w:left="90" w:firstLine="0"/>
              <w:rPr/>
            </w:pPr>
            <w:r w:rsidDel="00000000" w:rsidR="00000000" w:rsidRPr="00000000">
              <w:rPr>
                <w:rtl w:val="0"/>
              </w:rPr>
              <w:t xml:space="preserve">The RFQ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5">
            <w:pPr>
              <w:spacing w:after="40" w:lineRule="auto"/>
              <w:ind w:left="90" w:firstLine="0"/>
              <w:rPr/>
            </w:pPr>
            <w:r w:rsidDel="00000000" w:rsidR="00000000" w:rsidRPr="00000000">
              <w:rPr>
                <w:rtl w:val="0"/>
              </w:rPr>
              <w:t xml:space="preserve">Insufficient time is allowed to prepare a quotation.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7">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9">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B">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D">
            <w:pPr>
              <w:ind w:left="90" w:firstLine="0"/>
              <w:rPr/>
            </w:pPr>
            <w:r w:rsidDel="00000000" w:rsidR="00000000" w:rsidRPr="00000000">
              <w:rPr>
                <w:rtl w:val="0"/>
              </w:rPr>
              <w:t xml:space="preserve">We do not provide such Services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F">
            <w:pPr>
              <w:ind w:left="90" w:firstLine="0"/>
              <w:rPr/>
            </w:pPr>
            <w:r w:rsidDel="00000000" w:rsidR="00000000" w:rsidRPr="00000000">
              <w:rPr>
                <w:rtl w:val="0"/>
              </w:rPr>
              <w:t xml:space="preserve">The scope of Services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1">
            <w:pPr>
              <w:ind w:left="90" w:firstLine="0"/>
              <w:rPr/>
            </w:pPr>
            <w:r w:rsidDel="00000000" w:rsidR="00000000" w:rsidRPr="00000000">
              <w:rPr>
                <w:rtl w:val="0"/>
              </w:rPr>
              <w:t xml:space="preserve">Our Service provision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3">
            <w:pPr>
              <w:ind w:left="90" w:firstLine="0"/>
              <w:rPr/>
            </w:pPr>
            <w:r w:rsidDel="00000000" w:rsidR="00000000" w:rsidRPr="00000000">
              <w:rPr>
                <w:rtl w:val="0"/>
              </w:rPr>
              <w:t xml:space="preserve">The person that handles quotations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5">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7">
            <w:pPr>
              <w:ind w:left="90" w:firstLine="0"/>
              <w:rPr/>
            </w:pPr>
            <w:r w:rsidDel="00000000" w:rsidR="00000000" w:rsidRPr="00000000">
              <w:rPr>
                <w:rtl w:val="0"/>
              </w:rPr>
              <w:t xml:space="preserve">We would like to receive future RFQs for this type of Services.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8">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9">
            <w:pPr>
              <w:ind w:left="90" w:firstLine="0"/>
              <w:rPr/>
            </w:pPr>
            <w:r w:rsidDel="00000000" w:rsidR="00000000" w:rsidRPr="00000000">
              <w:rPr>
                <w:rtl w:val="0"/>
              </w:rPr>
              <w:t xml:space="preserve">We don’t want to receive RFQs for this type of Services.</w:t>
            </w:r>
          </w:p>
        </w:tc>
      </w:tr>
    </w:tbl>
    <w:p w:rsidR="00000000" w:rsidDel="00000000" w:rsidP="00000000" w:rsidRDefault="00000000" w:rsidRPr="00000000" w14:paraId="0000020A">
      <w:pPr>
        <w:spacing w:after="200" w:before="300" w:lineRule="auto"/>
        <w:ind w:right="-150"/>
        <w:rPr/>
      </w:pPr>
      <w:r w:rsidDel="00000000" w:rsidR="00000000" w:rsidRPr="00000000">
        <w:rPr>
          <w:rtl w:val="0"/>
        </w:rPr>
        <w:t xml:space="preserve">If UNOPS has questions to the bidder concerning this not submission of quotation,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28"/>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B">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C">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D">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E">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F">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10">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11">
      <w:pPr>
        <w:pStyle w:val="Heading3"/>
        <w:rPr/>
      </w:pPr>
      <w:bookmarkStart w:colFirst="0" w:colLast="0" w:name="_heading=h.2grqrue" w:id="37"/>
      <w:bookmarkEnd w:id="37"/>
      <w:r w:rsidDel="00000000" w:rsidR="00000000" w:rsidRPr="00000000">
        <w:rPr>
          <w:rtl w:val="0"/>
        </w:rPr>
        <w:t xml:space="preserve">0.13 Quotation Checklist</w:t>
      </w:r>
    </w:p>
    <w:p w:rsidR="00000000" w:rsidDel="00000000" w:rsidP="00000000" w:rsidRDefault="00000000" w:rsidRPr="00000000" w14:paraId="00000212">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21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14">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5">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29"/>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87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6">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7">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8">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9">
            <w:pPr>
              <w:jc w:val="center"/>
              <w:rPr>
                <w:b w:val="1"/>
                <w:color w:val="ffffff"/>
              </w:rPr>
            </w:pPr>
            <w:r w:rsidDel="00000000" w:rsidR="00000000" w:rsidRPr="00000000">
              <w:rPr>
                <w:b w:val="1"/>
                <w:color w:val="ffffff"/>
                <w:rtl w:val="0"/>
              </w:rPr>
              <w:t xml:space="preserve">in the quotation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A">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numPr>
                <w:ilvl w:val="0"/>
                <w:numId w:val="1"/>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numPr>
                <w:ilvl w:val="0"/>
                <w:numId w:val="1"/>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numPr>
                <w:ilvl w:val="0"/>
                <w:numId w:val="1"/>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B">
            <w:pPr>
              <w:numPr>
                <w:ilvl w:val="0"/>
                <w:numId w:val="1"/>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r w:rsidDel="00000000" w:rsidR="00000000" w:rsidRPr="00000000">
              <w:rPr>
                <w:rtl w:val="0"/>
              </w:rPr>
            </w:r>
          </w:p>
          <w:p w:rsidR="00000000" w:rsidDel="00000000" w:rsidP="00000000" w:rsidRDefault="00000000" w:rsidRPr="00000000" w14:paraId="00000230">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Quotation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r w:rsidDel="00000000" w:rsidR="00000000" w:rsidRPr="00000000">
              <w:rPr>
                <w:rtl w:val="0"/>
              </w:rPr>
            </w:r>
          </w:p>
          <w:p w:rsidR="00000000" w:rsidDel="00000000" w:rsidP="00000000" w:rsidRDefault="00000000" w:rsidRPr="00000000" w14:paraId="00000241">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Quotation/No Quotation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numPr>
                <w:ilvl w:val="0"/>
                <w:numId w:val="1"/>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Consultant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Breakdown of the Fees and Reimbursable cost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Daily Rate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Sub-consultants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Consultant’s 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numPr>
                <w:ilvl w:val="0"/>
                <w:numId w:val="1"/>
              </w:numPr>
              <w:ind w:left="45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numPr>
                <w:ilvl w:val="0"/>
                <w:numId w:val="1"/>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shd w:fill="cccccc" w:val="clear"/>
                <w:rtl w:val="0"/>
              </w:rPr>
              <w:t xml:space="preserve">[five (5)]</w:t>
            </w:r>
            <w:r w:rsidDel="00000000" w:rsidR="00000000" w:rsidRPr="00000000">
              <w:rPr>
                <w:rtl w:val="0"/>
              </w:rPr>
              <w:t xml:space="preserve"> 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r>
    </w:tbl>
    <w:p w:rsidR="00000000" w:rsidDel="00000000" w:rsidP="00000000" w:rsidRDefault="00000000" w:rsidRPr="00000000" w14:paraId="00000285">
      <w:pPr>
        <w:spacing w:after="200" w:before="200" w:lineRule="auto"/>
        <w:rPr>
          <w:u w:val="single"/>
        </w:rPr>
      </w:pPr>
      <w:r w:rsidDel="00000000" w:rsidR="00000000" w:rsidRPr="00000000">
        <w:rPr>
          <w:rtl w:val="0"/>
        </w:rPr>
      </w:r>
    </w:p>
    <w:tbl>
      <w:tblPr>
        <w:tblStyle w:val="Table3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89">
            <w:pPr>
              <w:pStyle w:val="Heading2"/>
              <w:spacing w:after="200" w:lineRule="auto"/>
              <w:ind w:left="-90" w:firstLine="0"/>
              <w:jc w:val="left"/>
              <w:rPr>
                <w:rFonts w:ascii="Arial" w:cs="Arial" w:eastAsia="Arial" w:hAnsi="Arial"/>
              </w:rPr>
            </w:pPr>
            <w:bookmarkStart w:colFirst="0" w:colLast="0" w:name="_heading=h.vx1227" w:id="38"/>
            <w:bookmarkEnd w:id="3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8A">
      <w:pPr>
        <w:pStyle w:val="Heading2"/>
        <w:spacing w:after="200" w:lineRule="auto"/>
        <w:jc w:val="left"/>
        <w:rPr/>
      </w:pPr>
      <w:bookmarkStart w:colFirst="0" w:colLast="0" w:name="_heading=h.3fwokq0" w:id="39"/>
      <w:bookmarkEnd w:id="39"/>
      <w:r w:rsidDel="00000000" w:rsidR="00000000" w:rsidRPr="00000000">
        <w:br w:type="page"/>
      </w:r>
      <w:r w:rsidDel="00000000" w:rsidR="00000000" w:rsidRPr="00000000">
        <w:rPr>
          <w:rtl w:val="0"/>
        </w:rPr>
      </w:r>
    </w:p>
    <w:p w:rsidR="00000000" w:rsidDel="00000000" w:rsidP="00000000" w:rsidRDefault="00000000" w:rsidRPr="00000000" w14:paraId="0000028B">
      <w:pPr>
        <w:pStyle w:val="Heading2"/>
        <w:spacing w:after="0" w:before="200" w:line="360" w:lineRule="auto"/>
        <w:jc w:val="left"/>
        <w:rPr/>
      </w:pPr>
      <w:bookmarkStart w:colFirst="0" w:colLast="0" w:name="_heading=h.1v1yuxt" w:id="40"/>
      <w:bookmarkEnd w:id="40"/>
      <w:r w:rsidDel="00000000" w:rsidR="00000000" w:rsidRPr="00000000">
        <w:rPr>
          <w:rtl w:val="0"/>
        </w:rPr>
        <w:t xml:space="preserve">SCHEDULE 1: CONTRACT DETAILS</w:t>
      </w:r>
    </w:p>
    <w:p w:rsidR="00000000" w:rsidDel="00000000" w:rsidP="00000000" w:rsidRDefault="00000000" w:rsidRPr="00000000" w14:paraId="0000028C">
      <w:pPr>
        <w:pStyle w:val="Heading3"/>
        <w:keepLines w:val="1"/>
        <w:spacing w:after="0" w:before="60" w:line="360" w:lineRule="auto"/>
        <w:jc w:val="both"/>
        <w:rPr/>
      </w:pPr>
      <w:bookmarkStart w:colFirst="0" w:colLast="0" w:name="_heading=h.4f1mdlm" w:id="41"/>
      <w:bookmarkEnd w:id="41"/>
      <w:r w:rsidDel="00000000" w:rsidR="00000000" w:rsidRPr="00000000">
        <w:rPr>
          <w:rFonts w:ascii="Arial" w:cs="Arial" w:eastAsia="Arial" w:hAnsi="Arial"/>
          <w:sz w:val="28"/>
          <w:szCs w:val="28"/>
          <w:rtl w:val="0"/>
        </w:rPr>
        <w:t xml:space="preserve">1.2 Details Provided by the </w:t>
      </w:r>
      <w:r w:rsidDel="00000000" w:rsidR="00000000" w:rsidRPr="00000000">
        <w:rPr>
          <w:rtl w:val="0"/>
        </w:rPr>
        <w:t xml:space="preserve">Consultant</w:t>
      </w:r>
      <w:r w:rsidDel="00000000" w:rsidR="00000000" w:rsidRPr="00000000">
        <w:rPr>
          <w:vertAlign w:val="superscript"/>
        </w:rPr>
        <w:footnoteReference w:customMarkFollows="0" w:id="0"/>
      </w:r>
      <w:r w:rsidDel="00000000" w:rsidR="00000000" w:rsidRPr="00000000">
        <w:rPr>
          <w:rtl w:val="0"/>
        </w:rPr>
      </w:r>
    </w:p>
    <w:tbl>
      <w:tblPr>
        <w:tblStyle w:val="Table31"/>
        <w:tblW w:w="8970.0" w:type="dxa"/>
        <w:jc w:val="left"/>
        <w:tblInd w:w="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D">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E">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F">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240" w:lineRule="auto"/>
              <w:ind w:right="0"/>
              <w:rPr>
                <w:b w:val="1"/>
              </w:rPr>
            </w:pPr>
            <w:r w:rsidDel="00000000" w:rsidR="00000000" w:rsidRPr="00000000">
              <w:rPr>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ind w:right="0"/>
              <w:rPr/>
            </w:pPr>
            <w:r w:rsidDel="00000000" w:rsidR="00000000" w:rsidRPr="00000000">
              <w:rPr>
                <w:rtl w:val="0"/>
              </w:rPr>
              <w:t xml:space="preserve">Accepted Contract Amount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2">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Lot 02 - Engineering Services for Technical Assessment Water Supply Infrastructures &amp; Systems in the Cabo Delgado Province, Republic of Mozambique:  Mocimboa da Praia sede, Diaca, Mbau in MOCIMBAO DE PRAIA  and Base Ntchinga in MUIDEMB</w:t>
            </w:r>
            <w:r w:rsidDel="00000000" w:rsidR="00000000" w:rsidRPr="00000000">
              <w:rPr>
                <w:rFonts w:ascii="Open Sans" w:cs="Open Sans" w:eastAsia="Open Sans" w:hAnsi="Open Sans"/>
                <w:sz w:val="24"/>
                <w:szCs w:val="24"/>
                <w:highlight w:val="white"/>
                <w:rtl w:val="0"/>
              </w:rPr>
              <w:t xml:space="preserve">E</w:t>
            </w:r>
            <w:r w:rsidDel="00000000" w:rsidR="00000000" w:rsidRPr="00000000">
              <w:rPr>
                <w:rtl w:val="0"/>
              </w:rPr>
            </w:r>
          </w:p>
          <w:p w:rsidR="00000000" w:rsidDel="00000000" w:rsidP="00000000" w:rsidRDefault="00000000" w:rsidRPr="00000000" w14:paraId="00000293">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94">
            <w:pPr>
              <w:spacing w:after="60" w:before="60" w:lineRule="auto"/>
              <w:ind w:right="-135"/>
              <w:rPr>
                <w:b w:val="1"/>
              </w:rPr>
            </w:pPr>
            <w:r w:rsidDel="00000000" w:rsidR="00000000" w:rsidRPr="00000000">
              <w:rPr>
                <w:b w:val="1"/>
                <w:rtl w:val="0"/>
              </w:rPr>
              <w:t xml:space="preserve">Amount in words: </w:t>
            </w:r>
          </w:p>
          <w:p w:rsidR="00000000" w:rsidDel="00000000" w:rsidP="00000000" w:rsidRDefault="00000000" w:rsidRPr="00000000" w14:paraId="00000295">
            <w:pPr>
              <w:spacing w:after="60" w:before="60" w:lineRule="auto"/>
              <w:ind w:right="-135"/>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96">
            <w:pPr>
              <w:spacing w:after="60" w:before="60" w:lineRule="auto"/>
              <w:ind w:right="-13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97">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98">
            <w:pPr>
              <w:spacing w:after="60" w:before="60" w:lineRule="auto"/>
              <w:ind w:right="-135"/>
              <w:rPr>
                <w:shd w:fill="d9d9d9" w:val="clear"/>
              </w:rPr>
            </w:pP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99">
            <w:pPr>
              <w:tabs>
                <w:tab w:val="right" w:leader="none" w:pos="1134"/>
              </w:tabs>
              <w:spacing w:after="60" w:before="6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9A">
            <w:pPr>
              <w:tabs>
                <w:tab w:val="left" w:leader="none" w:pos="567"/>
                <w:tab w:val="left" w:leader="none" w:pos="4819"/>
              </w:tabs>
              <w:spacing w:after="60" w:before="60" w:lineRule="auto"/>
              <w:ind w:right="0"/>
              <w:rPr/>
            </w:pPr>
            <w:r w:rsidDel="00000000" w:rsidR="00000000" w:rsidRPr="00000000">
              <w:rPr>
                <w:rtl w:val="0"/>
              </w:rPr>
              <w:t xml:space="preserve">Consultant’s address for communication</w:t>
            </w:r>
          </w:p>
          <w:p w:rsidR="00000000" w:rsidDel="00000000" w:rsidP="00000000" w:rsidRDefault="00000000" w:rsidRPr="00000000" w14:paraId="0000029B">
            <w:pPr>
              <w:tabs>
                <w:tab w:val="left" w:leader="none" w:pos="567"/>
                <w:tab w:val="left" w:leader="none" w:pos="4819"/>
              </w:tabs>
              <w:spacing w:after="60" w:before="60" w:lineRule="auto"/>
              <w:ind w:right="0"/>
              <w:rPr/>
            </w:pPr>
            <w:r w:rsidDel="00000000" w:rsidR="00000000" w:rsidRPr="00000000">
              <w:rPr>
                <w:rtl w:val="0"/>
              </w:rPr>
            </w:r>
          </w:p>
          <w:p w:rsidR="00000000" w:rsidDel="00000000" w:rsidP="00000000" w:rsidRDefault="00000000" w:rsidRPr="00000000" w14:paraId="0000029C">
            <w:pPr>
              <w:tabs>
                <w:tab w:val="left" w:leader="none" w:pos="567"/>
                <w:tab w:val="left" w:leader="none" w:pos="4819"/>
              </w:tabs>
              <w:spacing w:after="60" w:before="6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9D">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9E">
            <w:pPr>
              <w:widowControl w:val="0"/>
              <w:spacing w:after="100" w:line="240" w:lineRule="auto"/>
              <w:ind w:right="-150"/>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9F">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A0">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1">
            <w:pPr>
              <w:widowControl w:val="0"/>
              <w:spacing w:after="100" w:line="240" w:lineRule="auto"/>
              <w:ind w:right="-150"/>
              <w:rPr>
                <w:b w:val="1"/>
              </w:rPr>
            </w:pPr>
            <w:r w:rsidDel="00000000" w:rsidR="00000000" w:rsidRPr="00000000">
              <w:rPr>
                <w:b w:val="1"/>
                <w:rtl w:val="0"/>
              </w:rPr>
              <w:t xml:space="preserve">Address:</w:t>
            </w:r>
          </w:p>
          <w:p w:rsidR="00000000" w:rsidDel="00000000" w:rsidP="00000000" w:rsidRDefault="00000000" w:rsidRPr="00000000" w14:paraId="000002A2">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A3">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4">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5">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A6">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A7">
            <w:pPr>
              <w:tabs>
                <w:tab w:val="right" w:leader="none" w:pos="1134"/>
              </w:tabs>
              <w:spacing w:after="60" w:before="60"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A8">
            <w:pPr>
              <w:tabs>
                <w:tab w:val="left" w:leader="none" w:pos="567"/>
                <w:tab w:val="left" w:leader="none" w:pos="4819"/>
              </w:tabs>
              <w:spacing w:after="60" w:before="60" w:lineRule="auto"/>
              <w:ind w:right="0"/>
              <w:rPr/>
            </w:pPr>
            <w:r w:rsidDel="00000000" w:rsidR="00000000" w:rsidRPr="00000000">
              <w:rPr>
                <w:rtl w:val="0"/>
              </w:rPr>
              <w:t xml:space="preserve">Consultant’s Representative</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A9">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AA">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AB">
            <w:pPr>
              <w:widowControl w:val="0"/>
              <w:spacing w:after="100" w:line="240" w:lineRule="auto"/>
              <w:ind w:right="-150"/>
              <w:rPr>
                <w:b w:val="1"/>
              </w:rPr>
            </w:pPr>
            <w:r w:rsidDel="00000000" w:rsidR="00000000" w:rsidRPr="00000000">
              <w:rPr>
                <w:b w:val="1"/>
                <w:rtl w:val="0"/>
              </w:rPr>
              <w:t xml:space="preserve">Position title: </w:t>
            </w:r>
          </w:p>
          <w:p w:rsidR="00000000" w:rsidDel="00000000" w:rsidP="00000000" w:rsidRDefault="00000000" w:rsidRPr="00000000" w14:paraId="000002AC">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D">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AE">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AF">
            <w:pPr>
              <w:spacing w:after="100" w:line="240" w:lineRule="auto"/>
              <w:ind w:right="-150"/>
              <w:rPr>
                <w:b w:val="1"/>
              </w:rPr>
            </w:pPr>
            <w:r w:rsidDel="00000000" w:rsidR="00000000" w:rsidRPr="00000000">
              <w:rPr>
                <w:b w:val="1"/>
                <w:rtl w:val="0"/>
              </w:rPr>
              <w:t xml:space="preserve">Email Address: </w:t>
            </w:r>
          </w:p>
          <w:p w:rsidR="00000000" w:rsidDel="00000000" w:rsidP="00000000" w:rsidRDefault="00000000" w:rsidRPr="00000000" w14:paraId="000002B0">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B1">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2">
            <w:pPr>
              <w:spacing w:after="100" w:line="240" w:lineRule="auto"/>
              <w:ind w:right="-150"/>
              <w:rPr>
                <w:b w:val="1"/>
                <w:shd w:fill="d9d9d9" w:val="clear"/>
              </w:rPr>
            </w:pPr>
            <w:r w:rsidDel="00000000" w:rsidR="00000000" w:rsidRPr="00000000">
              <w:rPr>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B3">
      <w:pPr>
        <w:pStyle w:val="Heading2"/>
        <w:spacing w:after="200" w:before="200" w:line="276" w:lineRule="auto"/>
        <w:jc w:val="left"/>
        <w:rPr>
          <w:sz w:val="20"/>
          <w:szCs w:val="20"/>
        </w:rPr>
      </w:pPr>
      <w:bookmarkStart w:colFirst="0" w:colLast="0" w:name="_heading=h.3tbugp1" w:id="42"/>
      <w:bookmarkEnd w:id="42"/>
      <w:r w:rsidDel="00000000" w:rsidR="00000000" w:rsidRPr="00000000">
        <w:rPr>
          <w:rtl w:val="0"/>
        </w:rPr>
        <w:t xml:space="preserve">SCHEDULE 4: CONTRACT SCHEDULES FROM THE OFFEROR</w:t>
      </w:r>
      <w:r w:rsidDel="00000000" w:rsidR="00000000" w:rsidRPr="00000000">
        <w:rPr>
          <w:rtl w:val="0"/>
        </w:rPr>
      </w:r>
    </w:p>
    <w:p w:rsidR="00000000" w:rsidDel="00000000" w:rsidP="00000000" w:rsidRDefault="00000000" w:rsidRPr="00000000" w14:paraId="000002B4">
      <w:pPr>
        <w:pStyle w:val="Heading3"/>
        <w:keepLines w:val="1"/>
        <w:pBdr>
          <w:bottom w:color="000000" w:space="0" w:sz="0" w:val="none"/>
        </w:pBdr>
        <w:jc w:val="left"/>
        <w:rPr/>
      </w:pPr>
      <w:bookmarkStart w:colFirst="0" w:colLast="0" w:name="_heading=h.28h4qwu" w:id="43"/>
      <w:bookmarkEnd w:id="43"/>
      <w:r w:rsidDel="00000000" w:rsidR="00000000" w:rsidRPr="00000000">
        <w:rPr>
          <w:rtl w:val="0"/>
        </w:rPr>
        <w:t xml:space="preserve">4.1 Fees and Reimbursable Cost </w:t>
      </w:r>
    </w:p>
    <w:p w:rsidR="00000000" w:rsidDel="00000000" w:rsidP="00000000" w:rsidRDefault="00000000" w:rsidRPr="00000000" w14:paraId="000002B5">
      <w:pPr>
        <w:pStyle w:val="Heading4"/>
        <w:keepLines w:val="1"/>
        <w:spacing w:after="200" w:before="93" w:line="240" w:lineRule="auto"/>
        <w:ind w:right="1470"/>
        <w:rPr>
          <w:rFonts w:ascii="Arial" w:cs="Arial" w:eastAsia="Arial" w:hAnsi="Arial"/>
          <w:sz w:val="20"/>
          <w:szCs w:val="20"/>
        </w:rPr>
      </w:pPr>
      <w:bookmarkStart w:colFirst="0" w:colLast="0" w:name="_heading=h.nmf14n" w:id="44"/>
      <w:bookmarkEnd w:id="44"/>
      <w:r w:rsidDel="00000000" w:rsidR="00000000" w:rsidRPr="00000000">
        <w:rPr>
          <w:rFonts w:ascii="Arial" w:cs="Arial" w:eastAsia="Arial" w:hAnsi="Arial"/>
          <w:b w:val="0"/>
          <w:sz w:val="24"/>
          <w:szCs w:val="24"/>
          <w:rtl w:val="0"/>
        </w:rPr>
        <w:t xml:space="preserve">4.1.A Breakdown of the Fees and Reimbursable cost</w:t>
      </w:r>
      <w:r w:rsidDel="00000000" w:rsidR="00000000" w:rsidRPr="00000000">
        <w:rPr>
          <w:rtl w:val="0"/>
        </w:rPr>
      </w:r>
    </w:p>
    <w:tbl>
      <w:tblPr>
        <w:tblStyle w:val="Table32"/>
        <w:tblW w:w="903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035"/>
        <w:gridCol w:w="1490"/>
        <w:gridCol w:w="1490"/>
        <w:gridCol w:w="1490"/>
        <w:tblGridChange w:id="0">
          <w:tblGrid>
            <w:gridCol w:w="532.8"/>
            <w:gridCol w:w="4035"/>
            <w:gridCol w:w="1490"/>
            <w:gridCol w:w="1490"/>
            <w:gridCol w:w="1490"/>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6">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7">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9">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BA">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C">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D">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0">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5">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9">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A">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CF">
      <w:pPr>
        <w:ind w:right="0"/>
        <w:rPr>
          <w:b w:val="1"/>
        </w:rPr>
      </w:pPr>
      <w:r w:rsidDel="00000000" w:rsidR="00000000" w:rsidRPr="00000000">
        <w:rPr>
          <w:rtl w:val="0"/>
        </w:rPr>
      </w:r>
    </w:p>
    <w:tbl>
      <w:tblPr>
        <w:tblStyle w:val="Table33"/>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10.0000000000002"/>
        <w:gridCol w:w="1510.0000000000002"/>
        <w:gridCol w:w="1510.0000000000002"/>
        <w:tblGridChange w:id="0">
          <w:tblGrid>
            <w:gridCol w:w="540"/>
            <w:gridCol w:w="4005"/>
            <w:gridCol w:w="1510.0000000000002"/>
            <w:gridCol w:w="1510.0000000000002"/>
            <w:gridCol w:w="1510.0000000000002"/>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0">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1">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2">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3">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5">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6">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7">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8">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9">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A">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E">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4">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8">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E9">
      <w:pPr>
        <w:spacing w:before="200" w:lineRule="auto"/>
        <w:ind w:right="0"/>
        <w:rPr/>
      </w:pPr>
      <w:r w:rsidDel="00000000" w:rsidR="00000000" w:rsidRPr="00000000">
        <w:rPr>
          <w:b w:val="1"/>
          <w:rtl w:val="0"/>
        </w:rPr>
        <w:t xml:space="preserve">Sum of the above constitute the Accepted Contract Amount: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2EA">
      <w:pPr>
        <w:ind w:right="0"/>
        <w:rPr/>
      </w:pPr>
      <w:r w:rsidDel="00000000" w:rsidR="00000000" w:rsidRPr="00000000">
        <w:rPr>
          <w:rtl w:val="0"/>
        </w:rPr>
      </w:r>
    </w:p>
    <w:p w:rsidR="00000000" w:rsidDel="00000000" w:rsidP="00000000" w:rsidRDefault="00000000" w:rsidRPr="00000000" w14:paraId="000002EB">
      <w:pPr>
        <w:ind w:right="0"/>
        <w:rPr/>
      </w:pPr>
      <w:r w:rsidDel="00000000" w:rsidR="00000000" w:rsidRPr="00000000">
        <w:rPr>
          <w:rtl w:val="0"/>
        </w:rPr>
        <w:t xml:space="preserve">OR </w:t>
      </w:r>
    </w:p>
    <w:p w:rsidR="00000000" w:rsidDel="00000000" w:rsidP="00000000" w:rsidRDefault="00000000" w:rsidRPr="00000000" w14:paraId="000002EC">
      <w:pPr>
        <w:ind w:right="0"/>
        <w:rPr>
          <w:b w:val="1"/>
        </w:rPr>
      </w:pPr>
      <w:r w:rsidDel="00000000" w:rsidR="00000000" w:rsidRPr="00000000">
        <w:rPr>
          <w:rtl w:val="0"/>
        </w:rPr>
      </w:r>
    </w:p>
    <w:tbl>
      <w:tblPr>
        <w:tblStyle w:val="Table34"/>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7080"/>
        <w:gridCol w:w="1440"/>
        <w:tblGridChange w:id="0">
          <w:tblGrid>
            <w:gridCol w:w="540"/>
            <w:gridCol w:w="7080"/>
            <w:gridCol w:w="14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D">
            <w:pPr>
              <w:widowControl w:val="0"/>
              <w:spacing w:line="240" w:lineRule="auto"/>
              <w:ind w:right="0" w:hanging="90"/>
              <w:jc w:val="center"/>
              <w:rPr>
                <w:b w:val="1"/>
                <w:color w:val="ffffff"/>
              </w:rPr>
            </w:pPr>
            <w:r w:rsidDel="00000000" w:rsidR="00000000" w:rsidRPr="00000000">
              <w:rPr>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E">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F">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0">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1">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2">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3">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5">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6">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8">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9">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B">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FC">
      <w:pPr>
        <w:ind w:right="0"/>
        <w:rPr>
          <w:b w:val="1"/>
          <w:sz w:val="20"/>
          <w:szCs w:val="20"/>
        </w:rPr>
      </w:pPr>
      <w:r w:rsidDel="00000000" w:rsidR="00000000" w:rsidRPr="00000000">
        <w:rPr>
          <w:rtl w:val="0"/>
        </w:rPr>
      </w:r>
    </w:p>
    <w:tbl>
      <w:tblPr>
        <w:tblStyle w:val="Table35"/>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30"/>
        <w:gridCol w:w="1575"/>
        <w:gridCol w:w="1425"/>
        <w:tblGridChange w:id="0">
          <w:tblGrid>
            <w:gridCol w:w="540"/>
            <w:gridCol w:w="4005"/>
            <w:gridCol w:w="1530"/>
            <w:gridCol w:w="1575"/>
            <w:gridCol w:w="1425"/>
          </w:tblGrid>
        </w:tblGridChange>
      </w:tblGrid>
      <w:tr>
        <w:trPr>
          <w:cantSplit w:val="0"/>
          <w:trHeight w:val="450"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D">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E">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01">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50"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2">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3">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4">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5">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7">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C">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1">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16">
      <w:pPr>
        <w:ind w:right="0"/>
        <w:rPr/>
      </w:pPr>
      <w:r w:rsidDel="00000000" w:rsidR="00000000" w:rsidRPr="00000000">
        <w:rPr>
          <w:rtl w:val="0"/>
        </w:rPr>
      </w:r>
    </w:p>
    <w:p w:rsidR="00000000" w:rsidDel="00000000" w:rsidP="00000000" w:rsidRDefault="00000000" w:rsidRPr="00000000" w14:paraId="00000317">
      <w:pPr>
        <w:ind w:right="0"/>
        <w:rPr/>
      </w:pPr>
      <w:r w:rsidDel="00000000" w:rsidR="00000000" w:rsidRPr="00000000">
        <w:rPr>
          <w:b w:val="1"/>
          <w:rtl w:val="0"/>
        </w:rPr>
        <w:t xml:space="preserve">Sum of the above constitute the Accepted Contract Amount:</w:t>
      </w:r>
      <w:r w:rsidDel="00000000" w:rsidR="00000000" w:rsidRPr="00000000">
        <w:rPr>
          <w:rtl w:val="0"/>
        </w:rPr>
        <w:t xml:space="preserve">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318">
      <w:pPr>
        <w:pStyle w:val="Heading4"/>
        <w:keepLines w:val="1"/>
        <w:spacing w:after="200" w:before="0" w:line="240" w:lineRule="auto"/>
        <w:ind w:right="1470"/>
        <w:rPr>
          <w:rFonts w:ascii="Arial" w:cs="Arial" w:eastAsia="Arial" w:hAnsi="Arial"/>
          <w:b w:val="0"/>
          <w:sz w:val="24"/>
          <w:szCs w:val="24"/>
        </w:rPr>
      </w:pPr>
      <w:bookmarkStart w:colFirst="0" w:colLast="0" w:name="_heading=h.37m2jsg" w:id="45"/>
      <w:bookmarkEnd w:id="45"/>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319">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36"/>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1A">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1B">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1C">
            <w:pPr>
              <w:ind w:right="0"/>
              <w:rPr>
                <w:b w:val="1"/>
                <w:color w:val="ffffff"/>
              </w:rPr>
            </w:pPr>
            <w:r w:rsidDel="00000000" w:rsidR="00000000" w:rsidRPr="00000000">
              <w:rPr>
                <w:b w:val="1"/>
                <w:color w:val="ffffff"/>
                <w:rtl w:val="0"/>
              </w:rPr>
              <w:t xml:space="preserve">Rates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1D">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1E">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1F">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0">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1">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2">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3">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4">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5">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6">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7">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8">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9">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A">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B">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C">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D">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E">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F">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0">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1">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2">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3">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4">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5">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6">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7">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38">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39">
            <w:pPr>
              <w:pStyle w:val="Heading4"/>
              <w:keepLines w:val="1"/>
              <w:spacing w:after="0" w:before="0" w:line="240" w:lineRule="auto"/>
              <w:ind w:right="0"/>
              <w:rPr>
                <w:rFonts w:ascii="Arial" w:cs="Arial" w:eastAsia="Arial" w:hAnsi="Arial"/>
                <w:b w:val="0"/>
                <w:sz w:val="18"/>
                <w:szCs w:val="18"/>
              </w:rPr>
            </w:pPr>
            <w:bookmarkStart w:colFirst="0" w:colLast="0" w:name="_heading=h.1mrcu09" w:id="46"/>
            <w:bookmarkEnd w:id="46"/>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3A">
            <w:pPr>
              <w:pStyle w:val="Heading4"/>
              <w:keepLines w:val="1"/>
              <w:spacing w:after="0" w:before="0" w:line="240" w:lineRule="auto"/>
              <w:ind w:right="0"/>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3B">
      <w:pPr>
        <w:pStyle w:val="Heading4"/>
        <w:keepNext w:val="0"/>
        <w:spacing w:after="0" w:before="0" w:line="360" w:lineRule="auto"/>
        <w:ind w:right="0"/>
        <w:rPr>
          <w:rFonts w:ascii="Arial" w:cs="Arial" w:eastAsia="Arial" w:hAnsi="Arial"/>
          <w:b w:val="0"/>
          <w:sz w:val="20"/>
          <w:szCs w:val="20"/>
        </w:rPr>
      </w:pPr>
      <w:bookmarkStart w:colFirst="0" w:colLast="0" w:name="_heading=h.46r0co2" w:id="47"/>
      <w:bookmarkEnd w:id="47"/>
      <w:r w:rsidDel="00000000" w:rsidR="00000000" w:rsidRPr="00000000">
        <w:rPr>
          <w:rtl w:val="0"/>
        </w:rPr>
      </w:r>
    </w:p>
    <w:p w:rsidR="00000000" w:rsidDel="00000000" w:rsidP="00000000" w:rsidRDefault="00000000" w:rsidRPr="00000000" w14:paraId="0000033C">
      <w:pPr>
        <w:widowControl w:val="0"/>
        <w:ind w:right="1470"/>
        <w:rPr>
          <w:sz w:val="20"/>
          <w:szCs w:val="20"/>
        </w:rPr>
      </w:pPr>
      <w:r w:rsidDel="00000000" w:rsidR="00000000" w:rsidRPr="00000000">
        <w:rPr>
          <w:rtl w:val="0"/>
        </w:rPr>
      </w:r>
    </w:p>
    <w:p w:rsidR="00000000" w:rsidDel="00000000" w:rsidP="00000000" w:rsidRDefault="00000000" w:rsidRPr="00000000" w14:paraId="0000033D">
      <w:pPr>
        <w:pStyle w:val="Heading3"/>
        <w:keepLines w:val="1"/>
        <w:pBdr>
          <w:bottom w:color="000000" w:space="0" w:sz="0" w:val="none"/>
        </w:pBdr>
        <w:jc w:val="left"/>
        <w:rPr/>
      </w:pPr>
      <w:bookmarkStart w:colFirst="0" w:colLast="0" w:name="_heading=h.2lwamvv" w:id="48"/>
      <w:bookmarkEnd w:id="48"/>
      <w:r w:rsidDel="00000000" w:rsidR="00000000" w:rsidRPr="00000000">
        <w:br w:type="page"/>
      </w:r>
      <w:r w:rsidDel="00000000" w:rsidR="00000000" w:rsidRPr="00000000">
        <w:rPr>
          <w:rtl w:val="0"/>
        </w:rPr>
      </w:r>
    </w:p>
    <w:p w:rsidR="00000000" w:rsidDel="00000000" w:rsidP="00000000" w:rsidRDefault="00000000" w:rsidRPr="00000000" w14:paraId="0000033E">
      <w:pPr>
        <w:pStyle w:val="Heading3"/>
        <w:keepLines w:val="1"/>
        <w:pBdr>
          <w:bottom w:color="000000" w:space="0" w:sz="0" w:val="none"/>
        </w:pBdr>
        <w:jc w:val="left"/>
        <w:rPr/>
      </w:pPr>
      <w:bookmarkStart w:colFirst="0" w:colLast="0" w:name="_heading=h.111kx3o" w:id="49"/>
      <w:bookmarkEnd w:id="49"/>
      <w:r w:rsidDel="00000000" w:rsidR="00000000" w:rsidRPr="00000000">
        <w:rPr>
          <w:rtl w:val="0"/>
        </w:rPr>
        <w:t xml:space="preserve">4.2 Programme</w:t>
      </w:r>
    </w:p>
    <w:p w:rsidR="00000000" w:rsidDel="00000000" w:rsidP="00000000" w:rsidRDefault="00000000" w:rsidRPr="00000000" w14:paraId="0000033F">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3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0">
            <w:pPr>
              <w:widowControl w:val="0"/>
              <w:ind w:right="0"/>
              <w:rPr>
                <w:sz w:val="17"/>
                <w:szCs w:val="17"/>
              </w:rPr>
            </w:pPr>
            <w:r w:rsidDel="00000000" w:rsidR="00000000" w:rsidRPr="00000000">
              <w:rPr>
                <w:rtl w:val="0"/>
              </w:rPr>
            </w:r>
          </w:p>
          <w:p w:rsidR="00000000" w:rsidDel="00000000" w:rsidP="00000000" w:rsidRDefault="00000000" w:rsidRPr="00000000" w14:paraId="00000341">
            <w:pPr>
              <w:widowControl w:val="0"/>
              <w:ind w:right="0"/>
              <w:rPr>
                <w:sz w:val="17"/>
                <w:szCs w:val="17"/>
              </w:rPr>
            </w:pPr>
            <w:r w:rsidDel="00000000" w:rsidR="00000000" w:rsidRPr="00000000">
              <w:rPr>
                <w:rtl w:val="0"/>
              </w:rPr>
            </w:r>
          </w:p>
          <w:p w:rsidR="00000000" w:rsidDel="00000000" w:rsidP="00000000" w:rsidRDefault="00000000" w:rsidRPr="00000000" w14:paraId="00000342">
            <w:pPr>
              <w:widowControl w:val="0"/>
              <w:ind w:right="0"/>
              <w:rPr>
                <w:sz w:val="17"/>
                <w:szCs w:val="17"/>
              </w:rPr>
            </w:pPr>
            <w:r w:rsidDel="00000000" w:rsidR="00000000" w:rsidRPr="00000000">
              <w:rPr>
                <w:rtl w:val="0"/>
              </w:rPr>
            </w:r>
          </w:p>
          <w:p w:rsidR="00000000" w:rsidDel="00000000" w:rsidP="00000000" w:rsidRDefault="00000000" w:rsidRPr="00000000" w14:paraId="00000343">
            <w:pPr>
              <w:widowControl w:val="0"/>
              <w:ind w:right="0"/>
              <w:rPr>
                <w:sz w:val="17"/>
                <w:szCs w:val="17"/>
              </w:rPr>
            </w:pPr>
            <w:r w:rsidDel="00000000" w:rsidR="00000000" w:rsidRPr="00000000">
              <w:rPr>
                <w:rtl w:val="0"/>
              </w:rPr>
            </w:r>
          </w:p>
          <w:p w:rsidR="00000000" w:rsidDel="00000000" w:rsidP="00000000" w:rsidRDefault="00000000" w:rsidRPr="00000000" w14:paraId="00000344">
            <w:pPr>
              <w:widowControl w:val="0"/>
              <w:ind w:right="0"/>
              <w:rPr>
                <w:sz w:val="17"/>
                <w:szCs w:val="17"/>
              </w:rPr>
            </w:pPr>
            <w:r w:rsidDel="00000000" w:rsidR="00000000" w:rsidRPr="00000000">
              <w:rPr>
                <w:rtl w:val="0"/>
              </w:rPr>
            </w:r>
          </w:p>
          <w:p w:rsidR="00000000" w:rsidDel="00000000" w:rsidP="00000000" w:rsidRDefault="00000000" w:rsidRPr="00000000" w14:paraId="00000345">
            <w:pPr>
              <w:widowControl w:val="0"/>
              <w:ind w:right="0"/>
              <w:rPr>
                <w:sz w:val="17"/>
                <w:szCs w:val="17"/>
              </w:rPr>
            </w:pPr>
            <w:r w:rsidDel="00000000" w:rsidR="00000000" w:rsidRPr="00000000">
              <w:rPr>
                <w:rtl w:val="0"/>
              </w:rPr>
            </w:r>
          </w:p>
          <w:p w:rsidR="00000000" w:rsidDel="00000000" w:rsidP="00000000" w:rsidRDefault="00000000" w:rsidRPr="00000000" w14:paraId="00000346">
            <w:pPr>
              <w:widowControl w:val="0"/>
              <w:ind w:right="0"/>
              <w:rPr>
                <w:sz w:val="17"/>
                <w:szCs w:val="17"/>
              </w:rPr>
            </w:pPr>
            <w:r w:rsidDel="00000000" w:rsidR="00000000" w:rsidRPr="00000000">
              <w:rPr>
                <w:rtl w:val="0"/>
              </w:rPr>
            </w:r>
          </w:p>
          <w:p w:rsidR="00000000" w:rsidDel="00000000" w:rsidP="00000000" w:rsidRDefault="00000000" w:rsidRPr="00000000" w14:paraId="00000347">
            <w:pPr>
              <w:widowControl w:val="0"/>
              <w:ind w:right="0"/>
              <w:rPr>
                <w:sz w:val="17"/>
                <w:szCs w:val="17"/>
              </w:rPr>
            </w:pPr>
            <w:r w:rsidDel="00000000" w:rsidR="00000000" w:rsidRPr="00000000">
              <w:rPr>
                <w:rtl w:val="0"/>
              </w:rPr>
            </w:r>
          </w:p>
          <w:p w:rsidR="00000000" w:rsidDel="00000000" w:rsidP="00000000" w:rsidRDefault="00000000" w:rsidRPr="00000000" w14:paraId="00000348">
            <w:pPr>
              <w:widowControl w:val="0"/>
              <w:ind w:right="0"/>
              <w:rPr>
                <w:sz w:val="17"/>
                <w:szCs w:val="17"/>
              </w:rPr>
            </w:pPr>
            <w:r w:rsidDel="00000000" w:rsidR="00000000" w:rsidRPr="00000000">
              <w:rPr>
                <w:rtl w:val="0"/>
              </w:rPr>
            </w:r>
          </w:p>
          <w:p w:rsidR="00000000" w:rsidDel="00000000" w:rsidP="00000000" w:rsidRDefault="00000000" w:rsidRPr="00000000" w14:paraId="00000349">
            <w:pPr>
              <w:widowControl w:val="0"/>
              <w:ind w:right="0"/>
              <w:rPr>
                <w:sz w:val="17"/>
                <w:szCs w:val="17"/>
              </w:rPr>
            </w:pPr>
            <w:r w:rsidDel="00000000" w:rsidR="00000000" w:rsidRPr="00000000">
              <w:rPr>
                <w:rtl w:val="0"/>
              </w:rPr>
            </w:r>
          </w:p>
          <w:p w:rsidR="00000000" w:rsidDel="00000000" w:rsidP="00000000" w:rsidRDefault="00000000" w:rsidRPr="00000000" w14:paraId="0000034A">
            <w:pPr>
              <w:widowControl w:val="0"/>
              <w:ind w:right="0"/>
              <w:rPr>
                <w:sz w:val="17"/>
                <w:szCs w:val="17"/>
              </w:rPr>
            </w:pPr>
            <w:r w:rsidDel="00000000" w:rsidR="00000000" w:rsidRPr="00000000">
              <w:rPr>
                <w:rtl w:val="0"/>
              </w:rPr>
            </w:r>
          </w:p>
          <w:p w:rsidR="00000000" w:rsidDel="00000000" w:rsidP="00000000" w:rsidRDefault="00000000" w:rsidRPr="00000000" w14:paraId="0000034B">
            <w:pPr>
              <w:widowControl w:val="0"/>
              <w:ind w:right="0"/>
              <w:rPr>
                <w:sz w:val="17"/>
                <w:szCs w:val="17"/>
              </w:rPr>
            </w:pPr>
            <w:r w:rsidDel="00000000" w:rsidR="00000000" w:rsidRPr="00000000">
              <w:rPr>
                <w:rtl w:val="0"/>
              </w:rPr>
            </w:r>
          </w:p>
          <w:p w:rsidR="00000000" w:rsidDel="00000000" w:rsidP="00000000" w:rsidRDefault="00000000" w:rsidRPr="00000000" w14:paraId="0000034C">
            <w:pPr>
              <w:widowControl w:val="0"/>
              <w:ind w:right="0"/>
              <w:rPr>
                <w:sz w:val="17"/>
                <w:szCs w:val="17"/>
              </w:rPr>
            </w:pPr>
            <w:r w:rsidDel="00000000" w:rsidR="00000000" w:rsidRPr="00000000">
              <w:rPr>
                <w:rtl w:val="0"/>
              </w:rPr>
            </w:r>
          </w:p>
          <w:p w:rsidR="00000000" w:rsidDel="00000000" w:rsidP="00000000" w:rsidRDefault="00000000" w:rsidRPr="00000000" w14:paraId="0000034D">
            <w:pPr>
              <w:widowControl w:val="0"/>
              <w:ind w:right="0"/>
              <w:rPr>
                <w:sz w:val="17"/>
                <w:szCs w:val="17"/>
              </w:rPr>
            </w:pPr>
            <w:r w:rsidDel="00000000" w:rsidR="00000000" w:rsidRPr="00000000">
              <w:rPr>
                <w:rtl w:val="0"/>
              </w:rPr>
            </w:r>
          </w:p>
        </w:tc>
      </w:tr>
    </w:tbl>
    <w:p w:rsidR="00000000" w:rsidDel="00000000" w:rsidP="00000000" w:rsidRDefault="00000000" w:rsidRPr="00000000" w14:paraId="0000034E">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34F">
      <w:pPr>
        <w:pStyle w:val="Heading3"/>
        <w:keepLines w:val="1"/>
        <w:pBdr>
          <w:bottom w:color="000000" w:space="0" w:sz="0" w:val="none"/>
        </w:pBdr>
        <w:jc w:val="left"/>
        <w:rPr/>
      </w:pPr>
      <w:bookmarkStart w:colFirst="0" w:colLast="0" w:name="_heading=h.3l18frh" w:id="50"/>
      <w:bookmarkEnd w:id="50"/>
      <w:r w:rsidDel="00000000" w:rsidR="00000000" w:rsidRPr="00000000">
        <w:rPr>
          <w:rtl w:val="0"/>
        </w:rPr>
        <w:t xml:space="preserve">4.3 Method Statement </w:t>
      </w:r>
    </w:p>
    <w:p w:rsidR="00000000" w:rsidDel="00000000" w:rsidP="00000000" w:rsidRDefault="00000000" w:rsidRPr="00000000" w14:paraId="00000350">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3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1">
            <w:pPr>
              <w:widowControl w:val="0"/>
              <w:ind w:right="0"/>
              <w:rPr>
                <w:sz w:val="17"/>
                <w:szCs w:val="17"/>
              </w:rPr>
            </w:pPr>
            <w:r w:rsidDel="00000000" w:rsidR="00000000" w:rsidRPr="00000000">
              <w:rPr>
                <w:rtl w:val="0"/>
              </w:rPr>
            </w:r>
          </w:p>
          <w:p w:rsidR="00000000" w:rsidDel="00000000" w:rsidP="00000000" w:rsidRDefault="00000000" w:rsidRPr="00000000" w14:paraId="00000352">
            <w:pPr>
              <w:widowControl w:val="0"/>
              <w:ind w:right="0"/>
              <w:rPr>
                <w:sz w:val="17"/>
                <w:szCs w:val="17"/>
              </w:rPr>
            </w:pPr>
            <w:r w:rsidDel="00000000" w:rsidR="00000000" w:rsidRPr="00000000">
              <w:rPr>
                <w:rtl w:val="0"/>
              </w:rPr>
            </w:r>
          </w:p>
          <w:p w:rsidR="00000000" w:rsidDel="00000000" w:rsidP="00000000" w:rsidRDefault="00000000" w:rsidRPr="00000000" w14:paraId="00000353">
            <w:pPr>
              <w:widowControl w:val="0"/>
              <w:ind w:right="0"/>
              <w:rPr>
                <w:sz w:val="17"/>
                <w:szCs w:val="17"/>
              </w:rPr>
            </w:pPr>
            <w:r w:rsidDel="00000000" w:rsidR="00000000" w:rsidRPr="00000000">
              <w:rPr>
                <w:rtl w:val="0"/>
              </w:rPr>
            </w:r>
          </w:p>
          <w:p w:rsidR="00000000" w:rsidDel="00000000" w:rsidP="00000000" w:rsidRDefault="00000000" w:rsidRPr="00000000" w14:paraId="00000354">
            <w:pPr>
              <w:widowControl w:val="0"/>
              <w:ind w:right="0"/>
              <w:rPr>
                <w:sz w:val="17"/>
                <w:szCs w:val="17"/>
              </w:rPr>
            </w:pPr>
            <w:r w:rsidDel="00000000" w:rsidR="00000000" w:rsidRPr="00000000">
              <w:rPr>
                <w:rtl w:val="0"/>
              </w:rPr>
            </w:r>
          </w:p>
          <w:p w:rsidR="00000000" w:rsidDel="00000000" w:rsidP="00000000" w:rsidRDefault="00000000" w:rsidRPr="00000000" w14:paraId="00000355">
            <w:pPr>
              <w:widowControl w:val="0"/>
              <w:ind w:right="0"/>
              <w:rPr>
                <w:sz w:val="17"/>
                <w:szCs w:val="17"/>
              </w:rPr>
            </w:pPr>
            <w:r w:rsidDel="00000000" w:rsidR="00000000" w:rsidRPr="00000000">
              <w:rPr>
                <w:rtl w:val="0"/>
              </w:rPr>
            </w:r>
          </w:p>
          <w:p w:rsidR="00000000" w:rsidDel="00000000" w:rsidP="00000000" w:rsidRDefault="00000000" w:rsidRPr="00000000" w14:paraId="00000356">
            <w:pPr>
              <w:widowControl w:val="0"/>
              <w:ind w:right="0"/>
              <w:rPr>
                <w:sz w:val="17"/>
                <w:szCs w:val="17"/>
              </w:rPr>
            </w:pPr>
            <w:r w:rsidDel="00000000" w:rsidR="00000000" w:rsidRPr="00000000">
              <w:rPr>
                <w:rtl w:val="0"/>
              </w:rPr>
            </w:r>
          </w:p>
          <w:p w:rsidR="00000000" w:rsidDel="00000000" w:rsidP="00000000" w:rsidRDefault="00000000" w:rsidRPr="00000000" w14:paraId="00000357">
            <w:pPr>
              <w:widowControl w:val="0"/>
              <w:ind w:right="0"/>
              <w:rPr>
                <w:sz w:val="17"/>
                <w:szCs w:val="17"/>
              </w:rPr>
            </w:pPr>
            <w:r w:rsidDel="00000000" w:rsidR="00000000" w:rsidRPr="00000000">
              <w:rPr>
                <w:rtl w:val="0"/>
              </w:rPr>
            </w:r>
          </w:p>
          <w:p w:rsidR="00000000" w:rsidDel="00000000" w:rsidP="00000000" w:rsidRDefault="00000000" w:rsidRPr="00000000" w14:paraId="00000358">
            <w:pPr>
              <w:widowControl w:val="0"/>
              <w:ind w:right="0"/>
              <w:rPr>
                <w:sz w:val="17"/>
                <w:szCs w:val="17"/>
              </w:rPr>
            </w:pPr>
            <w:r w:rsidDel="00000000" w:rsidR="00000000" w:rsidRPr="00000000">
              <w:rPr>
                <w:rtl w:val="0"/>
              </w:rPr>
            </w:r>
          </w:p>
          <w:p w:rsidR="00000000" w:rsidDel="00000000" w:rsidP="00000000" w:rsidRDefault="00000000" w:rsidRPr="00000000" w14:paraId="00000359">
            <w:pPr>
              <w:widowControl w:val="0"/>
              <w:ind w:right="0"/>
              <w:rPr>
                <w:sz w:val="17"/>
                <w:szCs w:val="17"/>
              </w:rPr>
            </w:pPr>
            <w:r w:rsidDel="00000000" w:rsidR="00000000" w:rsidRPr="00000000">
              <w:rPr>
                <w:rtl w:val="0"/>
              </w:rPr>
            </w:r>
          </w:p>
          <w:p w:rsidR="00000000" w:rsidDel="00000000" w:rsidP="00000000" w:rsidRDefault="00000000" w:rsidRPr="00000000" w14:paraId="0000035A">
            <w:pPr>
              <w:widowControl w:val="0"/>
              <w:ind w:right="0"/>
              <w:rPr>
                <w:sz w:val="17"/>
                <w:szCs w:val="17"/>
              </w:rPr>
            </w:pPr>
            <w:r w:rsidDel="00000000" w:rsidR="00000000" w:rsidRPr="00000000">
              <w:rPr>
                <w:rtl w:val="0"/>
              </w:rPr>
            </w:r>
          </w:p>
          <w:p w:rsidR="00000000" w:rsidDel="00000000" w:rsidP="00000000" w:rsidRDefault="00000000" w:rsidRPr="00000000" w14:paraId="0000035B">
            <w:pPr>
              <w:widowControl w:val="0"/>
              <w:ind w:right="0"/>
              <w:rPr>
                <w:sz w:val="17"/>
                <w:szCs w:val="17"/>
              </w:rPr>
            </w:pPr>
            <w:r w:rsidDel="00000000" w:rsidR="00000000" w:rsidRPr="00000000">
              <w:rPr>
                <w:rtl w:val="0"/>
              </w:rPr>
            </w:r>
          </w:p>
          <w:p w:rsidR="00000000" w:rsidDel="00000000" w:rsidP="00000000" w:rsidRDefault="00000000" w:rsidRPr="00000000" w14:paraId="0000035C">
            <w:pPr>
              <w:widowControl w:val="0"/>
              <w:ind w:right="0"/>
              <w:rPr>
                <w:sz w:val="17"/>
                <w:szCs w:val="17"/>
              </w:rPr>
            </w:pPr>
            <w:r w:rsidDel="00000000" w:rsidR="00000000" w:rsidRPr="00000000">
              <w:rPr>
                <w:rtl w:val="0"/>
              </w:rPr>
            </w:r>
          </w:p>
          <w:p w:rsidR="00000000" w:rsidDel="00000000" w:rsidP="00000000" w:rsidRDefault="00000000" w:rsidRPr="00000000" w14:paraId="0000035D">
            <w:pPr>
              <w:widowControl w:val="0"/>
              <w:ind w:right="0"/>
              <w:rPr>
                <w:sz w:val="17"/>
                <w:szCs w:val="17"/>
              </w:rPr>
            </w:pPr>
            <w:r w:rsidDel="00000000" w:rsidR="00000000" w:rsidRPr="00000000">
              <w:rPr>
                <w:rtl w:val="0"/>
              </w:rPr>
            </w:r>
          </w:p>
          <w:p w:rsidR="00000000" w:rsidDel="00000000" w:rsidP="00000000" w:rsidRDefault="00000000" w:rsidRPr="00000000" w14:paraId="0000035E">
            <w:pPr>
              <w:widowControl w:val="0"/>
              <w:ind w:right="0"/>
              <w:rPr>
                <w:sz w:val="17"/>
                <w:szCs w:val="17"/>
              </w:rPr>
            </w:pPr>
            <w:r w:rsidDel="00000000" w:rsidR="00000000" w:rsidRPr="00000000">
              <w:rPr>
                <w:rtl w:val="0"/>
              </w:rPr>
            </w:r>
          </w:p>
        </w:tc>
      </w:tr>
    </w:tbl>
    <w:p w:rsidR="00000000" w:rsidDel="00000000" w:rsidP="00000000" w:rsidRDefault="00000000" w:rsidRPr="00000000" w14:paraId="0000035F">
      <w:pPr>
        <w:spacing w:line="360" w:lineRule="auto"/>
        <w:ind w:right="0"/>
        <w:rPr>
          <w:sz w:val="22"/>
          <w:szCs w:val="22"/>
        </w:rPr>
      </w:pPr>
      <w:r w:rsidDel="00000000" w:rsidR="00000000" w:rsidRPr="00000000">
        <w:rPr>
          <w:rtl w:val="0"/>
        </w:rPr>
      </w:r>
    </w:p>
    <w:p w:rsidR="00000000" w:rsidDel="00000000" w:rsidP="00000000" w:rsidRDefault="00000000" w:rsidRPr="00000000" w14:paraId="00000360">
      <w:pPr>
        <w:pStyle w:val="Heading3"/>
        <w:keepLines w:val="1"/>
        <w:pBdr>
          <w:bottom w:color="000000" w:space="0" w:sz="0" w:val="none"/>
        </w:pBdr>
        <w:jc w:val="left"/>
        <w:rPr/>
      </w:pPr>
      <w:bookmarkStart w:colFirst="0" w:colLast="0" w:name="_heading=h.206ipza" w:id="51"/>
      <w:bookmarkEnd w:id="51"/>
      <w:r w:rsidDel="00000000" w:rsidR="00000000" w:rsidRPr="00000000">
        <w:br w:type="page"/>
      </w:r>
      <w:r w:rsidDel="00000000" w:rsidR="00000000" w:rsidRPr="00000000">
        <w:rPr>
          <w:rtl w:val="0"/>
        </w:rPr>
      </w:r>
    </w:p>
    <w:p w:rsidR="00000000" w:rsidDel="00000000" w:rsidP="00000000" w:rsidRDefault="00000000" w:rsidRPr="00000000" w14:paraId="00000361">
      <w:pPr>
        <w:pStyle w:val="Heading3"/>
        <w:keepLines w:val="1"/>
        <w:pBdr>
          <w:bottom w:color="000000" w:space="0" w:sz="0" w:val="none"/>
        </w:pBdr>
        <w:jc w:val="left"/>
        <w:rPr/>
      </w:pPr>
      <w:bookmarkStart w:colFirst="0" w:colLast="0" w:name="_heading=h.4k668n3" w:id="52"/>
      <w:bookmarkEnd w:id="52"/>
      <w:r w:rsidDel="00000000" w:rsidR="00000000" w:rsidRPr="00000000">
        <w:rPr>
          <w:rtl w:val="0"/>
        </w:rPr>
        <w:t xml:space="preserve">4.4 Key Personnel </w:t>
      </w:r>
    </w:p>
    <w:p w:rsidR="00000000" w:rsidDel="00000000" w:rsidP="00000000" w:rsidRDefault="00000000" w:rsidRPr="00000000" w14:paraId="00000362">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39"/>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3">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4">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5">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6">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7">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8">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9">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A">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D">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E">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F">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1">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2">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3">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4">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7">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8">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C">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E">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F">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381">
      <w:pPr>
        <w:pStyle w:val="Heading3"/>
        <w:keepLines w:val="1"/>
        <w:pBdr>
          <w:bottom w:color="000000" w:space="0" w:sz="0" w:val="none"/>
        </w:pBdr>
        <w:jc w:val="left"/>
        <w:rPr/>
      </w:pPr>
      <w:bookmarkStart w:colFirst="0" w:colLast="0" w:name="_heading=h.2zbgiuw" w:id="53"/>
      <w:bookmarkEnd w:id="53"/>
      <w:r w:rsidDel="00000000" w:rsidR="00000000" w:rsidRPr="00000000">
        <w:rPr>
          <w:rtl w:val="0"/>
        </w:rPr>
      </w:r>
    </w:p>
    <w:p w:rsidR="00000000" w:rsidDel="00000000" w:rsidP="00000000" w:rsidRDefault="00000000" w:rsidRPr="00000000" w14:paraId="00000382">
      <w:pPr>
        <w:pStyle w:val="Heading3"/>
        <w:keepLines w:val="1"/>
        <w:pBdr>
          <w:bottom w:color="000000" w:space="0" w:sz="0" w:val="none"/>
        </w:pBdr>
        <w:spacing w:after="200" w:lineRule="auto"/>
        <w:jc w:val="left"/>
        <w:rPr>
          <w:i w:val="1"/>
          <w:sz w:val="17"/>
          <w:szCs w:val="17"/>
        </w:rPr>
      </w:pPr>
      <w:bookmarkStart w:colFirst="0" w:colLast="0" w:name="_heading=h.1egqt2p" w:id="54"/>
      <w:bookmarkEnd w:id="54"/>
      <w:r w:rsidDel="00000000" w:rsidR="00000000" w:rsidRPr="00000000">
        <w:rPr>
          <w:rtl w:val="0"/>
        </w:rPr>
        <w:t xml:space="preserve">4.5 Organizational Structure</w:t>
      </w:r>
      <w:r w:rsidDel="00000000" w:rsidR="00000000" w:rsidRPr="00000000">
        <w:rPr>
          <w:rtl w:val="0"/>
        </w:rPr>
      </w:r>
    </w:p>
    <w:tbl>
      <w:tblPr>
        <w:tblStyle w:val="Table4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3">
            <w:pPr>
              <w:widowControl w:val="0"/>
              <w:ind w:right="0"/>
              <w:rPr>
                <w:sz w:val="17"/>
                <w:szCs w:val="17"/>
              </w:rPr>
            </w:pPr>
            <w:r w:rsidDel="00000000" w:rsidR="00000000" w:rsidRPr="00000000">
              <w:rPr>
                <w:rtl w:val="0"/>
              </w:rPr>
            </w:r>
          </w:p>
          <w:p w:rsidR="00000000" w:rsidDel="00000000" w:rsidP="00000000" w:rsidRDefault="00000000" w:rsidRPr="00000000" w14:paraId="00000384">
            <w:pPr>
              <w:widowControl w:val="0"/>
              <w:ind w:right="0"/>
              <w:rPr>
                <w:sz w:val="17"/>
                <w:szCs w:val="17"/>
              </w:rPr>
            </w:pPr>
            <w:r w:rsidDel="00000000" w:rsidR="00000000" w:rsidRPr="00000000">
              <w:rPr>
                <w:rtl w:val="0"/>
              </w:rPr>
            </w:r>
          </w:p>
          <w:p w:rsidR="00000000" w:rsidDel="00000000" w:rsidP="00000000" w:rsidRDefault="00000000" w:rsidRPr="00000000" w14:paraId="00000385">
            <w:pPr>
              <w:widowControl w:val="0"/>
              <w:ind w:right="0"/>
              <w:rPr>
                <w:sz w:val="17"/>
                <w:szCs w:val="17"/>
              </w:rPr>
            </w:pPr>
            <w:r w:rsidDel="00000000" w:rsidR="00000000" w:rsidRPr="00000000">
              <w:rPr>
                <w:rtl w:val="0"/>
              </w:rPr>
            </w:r>
          </w:p>
          <w:p w:rsidR="00000000" w:rsidDel="00000000" w:rsidP="00000000" w:rsidRDefault="00000000" w:rsidRPr="00000000" w14:paraId="00000386">
            <w:pPr>
              <w:widowControl w:val="0"/>
              <w:ind w:right="0"/>
              <w:rPr>
                <w:sz w:val="17"/>
                <w:szCs w:val="17"/>
              </w:rPr>
            </w:pPr>
            <w:r w:rsidDel="00000000" w:rsidR="00000000" w:rsidRPr="00000000">
              <w:rPr>
                <w:rtl w:val="0"/>
              </w:rPr>
            </w:r>
          </w:p>
          <w:p w:rsidR="00000000" w:rsidDel="00000000" w:rsidP="00000000" w:rsidRDefault="00000000" w:rsidRPr="00000000" w14:paraId="00000387">
            <w:pPr>
              <w:widowControl w:val="0"/>
              <w:ind w:right="0"/>
              <w:rPr>
                <w:sz w:val="17"/>
                <w:szCs w:val="17"/>
              </w:rPr>
            </w:pPr>
            <w:r w:rsidDel="00000000" w:rsidR="00000000" w:rsidRPr="00000000">
              <w:rPr>
                <w:rtl w:val="0"/>
              </w:rPr>
            </w:r>
          </w:p>
          <w:p w:rsidR="00000000" w:rsidDel="00000000" w:rsidP="00000000" w:rsidRDefault="00000000" w:rsidRPr="00000000" w14:paraId="00000388">
            <w:pPr>
              <w:widowControl w:val="0"/>
              <w:ind w:right="0"/>
              <w:rPr>
                <w:sz w:val="17"/>
                <w:szCs w:val="17"/>
              </w:rPr>
            </w:pPr>
            <w:r w:rsidDel="00000000" w:rsidR="00000000" w:rsidRPr="00000000">
              <w:rPr>
                <w:rtl w:val="0"/>
              </w:rPr>
            </w:r>
          </w:p>
          <w:p w:rsidR="00000000" w:rsidDel="00000000" w:rsidP="00000000" w:rsidRDefault="00000000" w:rsidRPr="00000000" w14:paraId="00000389">
            <w:pPr>
              <w:widowControl w:val="0"/>
              <w:ind w:right="0"/>
              <w:rPr>
                <w:sz w:val="17"/>
                <w:szCs w:val="17"/>
              </w:rPr>
            </w:pPr>
            <w:r w:rsidDel="00000000" w:rsidR="00000000" w:rsidRPr="00000000">
              <w:rPr>
                <w:rtl w:val="0"/>
              </w:rPr>
            </w:r>
          </w:p>
          <w:p w:rsidR="00000000" w:rsidDel="00000000" w:rsidP="00000000" w:rsidRDefault="00000000" w:rsidRPr="00000000" w14:paraId="0000038A">
            <w:pPr>
              <w:widowControl w:val="0"/>
              <w:ind w:right="0"/>
              <w:rPr>
                <w:sz w:val="17"/>
                <w:szCs w:val="17"/>
              </w:rPr>
            </w:pPr>
            <w:r w:rsidDel="00000000" w:rsidR="00000000" w:rsidRPr="00000000">
              <w:rPr>
                <w:rtl w:val="0"/>
              </w:rPr>
            </w:r>
          </w:p>
          <w:p w:rsidR="00000000" w:rsidDel="00000000" w:rsidP="00000000" w:rsidRDefault="00000000" w:rsidRPr="00000000" w14:paraId="0000038B">
            <w:pPr>
              <w:widowControl w:val="0"/>
              <w:ind w:right="0"/>
              <w:rPr>
                <w:sz w:val="17"/>
                <w:szCs w:val="17"/>
              </w:rPr>
            </w:pPr>
            <w:r w:rsidDel="00000000" w:rsidR="00000000" w:rsidRPr="00000000">
              <w:rPr>
                <w:rtl w:val="0"/>
              </w:rPr>
            </w:r>
          </w:p>
          <w:p w:rsidR="00000000" w:rsidDel="00000000" w:rsidP="00000000" w:rsidRDefault="00000000" w:rsidRPr="00000000" w14:paraId="0000038C">
            <w:pPr>
              <w:widowControl w:val="0"/>
              <w:ind w:right="0"/>
              <w:rPr>
                <w:sz w:val="17"/>
                <w:szCs w:val="17"/>
              </w:rPr>
            </w:pPr>
            <w:r w:rsidDel="00000000" w:rsidR="00000000" w:rsidRPr="00000000">
              <w:rPr>
                <w:rtl w:val="0"/>
              </w:rPr>
            </w:r>
          </w:p>
          <w:p w:rsidR="00000000" w:rsidDel="00000000" w:rsidP="00000000" w:rsidRDefault="00000000" w:rsidRPr="00000000" w14:paraId="0000038D">
            <w:pPr>
              <w:widowControl w:val="0"/>
              <w:ind w:right="0"/>
              <w:rPr>
                <w:sz w:val="17"/>
                <w:szCs w:val="17"/>
              </w:rPr>
            </w:pPr>
            <w:r w:rsidDel="00000000" w:rsidR="00000000" w:rsidRPr="00000000">
              <w:rPr>
                <w:rtl w:val="0"/>
              </w:rPr>
            </w:r>
          </w:p>
          <w:p w:rsidR="00000000" w:rsidDel="00000000" w:rsidP="00000000" w:rsidRDefault="00000000" w:rsidRPr="00000000" w14:paraId="0000038E">
            <w:pPr>
              <w:widowControl w:val="0"/>
              <w:ind w:right="0"/>
              <w:rPr>
                <w:sz w:val="17"/>
                <w:szCs w:val="17"/>
              </w:rPr>
            </w:pPr>
            <w:r w:rsidDel="00000000" w:rsidR="00000000" w:rsidRPr="00000000">
              <w:rPr>
                <w:rtl w:val="0"/>
              </w:rPr>
            </w:r>
          </w:p>
          <w:p w:rsidR="00000000" w:rsidDel="00000000" w:rsidP="00000000" w:rsidRDefault="00000000" w:rsidRPr="00000000" w14:paraId="0000038F">
            <w:pPr>
              <w:widowControl w:val="0"/>
              <w:ind w:right="0"/>
              <w:rPr>
                <w:sz w:val="17"/>
                <w:szCs w:val="17"/>
              </w:rPr>
            </w:pPr>
            <w:r w:rsidDel="00000000" w:rsidR="00000000" w:rsidRPr="00000000">
              <w:rPr>
                <w:rtl w:val="0"/>
              </w:rPr>
            </w:r>
          </w:p>
          <w:p w:rsidR="00000000" w:rsidDel="00000000" w:rsidP="00000000" w:rsidRDefault="00000000" w:rsidRPr="00000000" w14:paraId="00000390">
            <w:pPr>
              <w:widowControl w:val="0"/>
              <w:ind w:right="0"/>
              <w:rPr>
                <w:sz w:val="17"/>
                <w:szCs w:val="17"/>
              </w:rPr>
            </w:pPr>
            <w:r w:rsidDel="00000000" w:rsidR="00000000" w:rsidRPr="00000000">
              <w:rPr>
                <w:rtl w:val="0"/>
              </w:rPr>
            </w:r>
          </w:p>
        </w:tc>
      </w:tr>
    </w:tbl>
    <w:p w:rsidR="00000000" w:rsidDel="00000000" w:rsidP="00000000" w:rsidRDefault="00000000" w:rsidRPr="00000000" w14:paraId="00000391">
      <w:pPr>
        <w:spacing w:line="360" w:lineRule="auto"/>
        <w:ind w:right="0"/>
        <w:rPr>
          <w:sz w:val="22"/>
          <w:szCs w:val="22"/>
        </w:rPr>
      </w:pPr>
      <w:r w:rsidDel="00000000" w:rsidR="00000000" w:rsidRPr="00000000">
        <w:rPr>
          <w:rtl w:val="0"/>
        </w:rPr>
      </w:r>
    </w:p>
    <w:p w:rsidR="00000000" w:rsidDel="00000000" w:rsidP="00000000" w:rsidRDefault="00000000" w:rsidRPr="00000000" w14:paraId="00000392">
      <w:pPr>
        <w:pStyle w:val="Heading3"/>
        <w:keepLines w:val="1"/>
        <w:pBdr>
          <w:bottom w:color="000000" w:space="0" w:sz="0" w:val="none"/>
        </w:pBdr>
        <w:spacing w:before="200" w:lineRule="auto"/>
        <w:jc w:val="left"/>
        <w:rPr/>
      </w:pPr>
      <w:bookmarkStart w:colFirst="0" w:colLast="0" w:name="_heading=h.3ygebqi" w:id="55"/>
      <w:bookmarkEnd w:id="55"/>
      <w:r w:rsidDel="00000000" w:rsidR="00000000" w:rsidRPr="00000000">
        <w:br w:type="page"/>
      </w:r>
      <w:r w:rsidDel="00000000" w:rsidR="00000000" w:rsidRPr="00000000">
        <w:rPr>
          <w:rtl w:val="0"/>
        </w:rPr>
      </w:r>
    </w:p>
    <w:p w:rsidR="00000000" w:rsidDel="00000000" w:rsidP="00000000" w:rsidRDefault="00000000" w:rsidRPr="00000000" w14:paraId="00000393">
      <w:pPr>
        <w:pStyle w:val="Heading3"/>
        <w:keepLines w:val="1"/>
        <w:pBdr>
          <w:bottom w:color="000000" w:space="0" w:sz="0" w:val="none"/>
        </w:pBdr>
        <w:jc w:val="left"/>
        <w:rPr/>
      </w:pPr>
      <w:bookmarkStart w:colFirst="0" w:colLast="0" w:name="_heading=h.2dlolyb" w:id="56"/>
      <w:bookmarkEnd w:id="56"/>
      <w:r w:rsidDel="00000000" w:rsidR="00000000" w:rsidRPr="00000000">
        <w:rPr>
          <w:rtl w:val="0"/>
        </w:rPr>
        <w:t xml:space="preserve">4.6 Sub-consultants </w:t>
      </w:r>
    </w:p>
    <w:p w:rsidR="00000000" w:rsidDel="00000000" w:rsidP="00000000" w:rsidRDefault="00000000" w:rsidRPr="00000000" w14:paraId="00000394">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41"/>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95">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96">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97">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8">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9">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A">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B">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C">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D">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E">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F">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0">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1">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2">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3">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4">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5">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6">
            <w:pPr>
              <w:widowControl w:val="0"/>
              <w:spacing w:line="240" w:lineRule="auto"/>
              <w:ind w:right="0"/>
              <w:rPr/>
            </w:pPr>
            <w:r w:rsidDel="00000000" w:rsidR="00000000" w:rsidRPr="00000000">
              <w:rPr>
                <w:rtl w:val="0"/>
              </w:rPr>
            </w:r>
          </w:p>
        </w:tc>
      </w:tr>
    </w:tbl>
    <w:p w:rsidR="00000000" w:rsidDel="00000000" w:rsidP="00000000" w:rsidRDefault="00000000" w:rsidRPr="00000000" w14:paraId="000003A7">
      <w:pPr>
        <w:pStyle w:val="Heading3"/>
        <w:keepLines w:val="1"/>
        <w:pBdr>
          <w:bottom w:color="000000" w:space="0" w:sz="0" w:val="none"/>
        </w:pBdr>
        <w:jc w:val="left"/>
        <w:rPr/>
      </w:pPr>
      <w:bookmarkStart w:colFirst="0" w:colLast="0" w:name="_heading=h.sqyw64" w:id="57"/>
      <w:bookmarkEnd w:id="57"/>
      <w:r w:rsidDel="00000000" w:rsidR="00000000" w:rsidRPr="00000000">
        <w:rPr>
          <w:rtl w:val="0"/>
        </w:rPr>
      </w:r>
    </w:p>
    <w:p w:rsidR="00000000" w:rsidDel="00000000" w:rsidP="00000000" w:rsidRDefault="00000000" w:rsidRPr="00000000" w14:paraId="000003A8">
      <w:pPr>
        <w:pStyle w:val="Heading3"/>
        <w:keepLines w:val="1"/>
        <w:pBdr>
          <w:bottom w:color="000000" w:space="0" w:sz="0" w:val="none"/>
        </w:pBdr>
        <w:jc w:val="left"/>
        <w:rPr/>
      </w:pPr>
      <w:bookmarkStart w:colFirst="0" w:colLast="0" w:name="_heading=h.3cqmetx" w:id="58"/>
      <w:bookmarkEnd w:id="58"/>
      <w:r w:rsidDel="00000000" w:rsidR="00000000" w:rsidRPr="00000000">
        <w:rPr>
          <w:rtl w:val="0"/>
        </w:rPr>
        <w:t xml:space="preserve">4.7 Consultant’s Equipment and Machinery</w:t>
      </w:r>
    </w:p>
    <w:p w:rsidR="00000000" w:rsidDel="00000000" w:rsidP="00000000" w:rsidRDefault="00000000" w:rsidRPr="00000000" w14:paraId="000003A9">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42"/>
        <w:tblW w:w="903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455"/>
        <w:gridCol w:w="1050"/>
        <w:gridCol w:w="3000"/>
        <w:tblGridChange w:id="0">
          <w:tblGrid>
            <w:gridCol w:w="532.8"/>
            <w:gridCol w:w="4455"/>
            <w:gridCol w:w="1050"/>
            <w:gridCol w:w="300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A">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B">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C">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D">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E">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F">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0">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1">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2">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5">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6">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9">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A">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D">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E">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1">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C2">
      <w:pPr>
        <w:pStyle w:val="Heading3"/>
        <w:keepLines w:val="1"/>
        <w:pBdr>
          <w:bottom w:color="000000" w:space="0" w:sz="0" w:val="none"/>
        </w:pBdr>
        <w:jc w:val="left"/>
        <w:rPr/>
      </w:pPr>
      <w:bookmarkStart w:colFirst="0" w:colLast="0" w:name="_heading=h.1rvwp1q" w:id="59"/>
      <w:bookmarkEnd w:id="59"/>
      <w:r w:rsidDel="00000000" w:rsidR="00000000" w:rsidRPr="00000000">
        <w:br w:type="page"/>
      </w:r>
      <w:r w:rsidDel="00000000" w:rsidR="00000000" w:rsidRPr="00000000">
        <w:rPr>
          <w:rtl w:val="0"/>
        </w:rPr>
      </w:r>
    </w:p>
    <w:p w:rsidR="00000000" w:rsidDel="00000000" w:rsidP="00000000" w:rsidRDefault="00000000" w:rsidRPr="00000000" w14:paraId="000003C3">
      <w:pPr>
        <w:pStyle w:val="Heading3"/>
        <w:keepLines w:val="1"/>
        <w:pBdr>
          <w:bottom w:color="000000" w:space="0" w:sz="0" w:val="none"/>
        </w:pBdr>
        <w:jc w:val="left"/>
        <w:rPr/>
      </w:pPr>
      <w:bookmarkStart w:colFirst="0" w:colLast="0" w:name="_heading=h.4bvk7pj" w:id="60"/>
      <w:bookmarkEnd w:id="60"/>
      <w:r w:rsidDel="00000000" w:rsidR="00000000" w:rsidRPr="00000000">
        <w:rPr>
          <w:rtl w:val="0"/>
        </w:rPr>
        <w:t xml:space="preserve">4.8 Insurance Details and Insurances</w:t>
      </w:r>
    </w:p>
    <w:p w:rsidR="00000000" w:rsidDel="00000000" w:rsidP="00000000" w:rsidRDefault="00000000" w:rsidRPr="00000000" w14:paraId="000003C4">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3C5">
      <w:pPr>
        <w:numPr>
          <w:ilvl w:val="0"/>
          <w:numId w:val="2"/>
        </w:numPr>
        <w:spacing w:after="60" w:lineRule="auto"/>
        <w:ind w:left="360" w:right="0" w:hanging="360"/>
        <w:rPr>
          <w:b w:val="1"/>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43"/>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6">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7">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8">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9">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A">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B">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C">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D">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E">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F">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0">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D1">
            <w:pPr>
              <w:spacing w:after="120" w:before="120" w:line="240" w:lineRule="auto"/>
              <w:ind w:right="0"/>
              <w:rPr/>
            </w:pPr>
            <w:r w:rsidDel="00000000" w:rsidR="00000000" w:rsidRPr="00000000">
              <w:rPr>
                <w:rtl w:val="0"/>
              </w:rPr>
            </w:r>
          </w:p>
        </w:tc>
      </w:tr>
    </w:tbl>
    <w:p w:rsidR="00000000" w:rsidDel="00000000" w:rsidP="00000000" w:rsidRDefault="00000000" w:rsidRPr="00000000" w14:paraId="000003D2">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Public liability insurance</w:t>
      </w:r>
      <w:r w:rsidDel="00000000" w:rsidR="00000000" w:rsidRPr="00000000">
        <w:rPr>
          <w:rtl w:val="0"/>
        </w:rPr>
      </w:r>
    </w:p>
    <w:tbl>
      <w:tblPr>
        <w:tblStyle w:val="Table44"/>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3">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4">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5">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7">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9">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B">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C">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D">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DE">
            <w:pPr>
              <w:spacing w:after="120" w:before="120" w:line="240" w:lineRule="auto"/>
              <w:ind w:right="0"/>
              <w:rPr/>
            </w:pPr>
            <w:r w:rsidDel="00000000" w:rsidR="00000000" w:rsidRPr="00000000">
              <w:rPr>
                <w:rtl w:val="0"/>
              </w:rPr>
            </w:r>
          </w:p>
        </w:tc>
      </w:tr>
    </w:tbl>
    <w:p w:rsidR="00000000" w:rsidDel="00000000" w:rsidP="00000000" w:rsidRDefault="00000000" w:rsidRPr="00000000" w14:paraId="000003DF">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5"/>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0">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1">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2">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4">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6">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7">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8">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A">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EB">
            <w:pPr>
              <w:spacing w:after="120" w:before="120" w:line="240" w:lineRule="auto"/>
              <w:ind w:right="0"/>
              <w:rPr/>
            </w:pPr>
            <w:r w:rsidDel="00000000" w:rsidR="00000000" w:rsidRPr="00000000">
              <w:rPr>
                <w:rtl w:val="0"/>
              </w:rPr>
            </w:r>
          </w:p>
        </w:tc>
      </w:tr>
    </w:tbl>
    <w:p w:rsidR="00000000" w:rsidDel="00000000" w:rsidP="00000000" w:rsidRDefault="00000000" w:rsidRPr="00000000" w14:paraId="000003EC">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6"/>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D">
            <w:pPr>
              <w:keepNext w:val="1"/>
              <w:spacing w:after="0" w:before="120"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E">
            <w:pPr>
              <w:keepNext w:val="1"/>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F">
            <w:pPr>
              <w:spacing w:after="0" w:before="120"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0">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1">
            <w:pPr>
              <w:spacing w:after="0" w:before="120"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2">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3">
            <w:pPr>
              <w:spacing w:after="0" w:before="120"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4">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5">
            <w:pPr>
              <w:spacing w:after="0" w:before="120"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6">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7">
            <w:pPr>
              <w:spacing w:after="0" w:before="120"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F8">
            <w:pPr>
              <w:spacing w:after="0" w:before="120" w:line="240" w:lineRule="auto"/>
              <w:ind w:right="0"/>
              <w:rPr/>
            </w:pPr>
            <w:r w:rsidDel="00000000" w:rsidR="00000000" w:rsidRPr="00000000">
              <w:rPr>
                <w:rtl w:val="0"/>
              </w:rPr>
            </w:r>
          </w:p>
        </w:tc>
      </w:tr>
    </w:tbl>
    <w:p w:rsidR="00000000" w:rsidDel="00000000" w:rsidP="00000000" w:rsidRDefault="00000000" w:rsidRPr="00000000" w14:paraId="000003F9">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All risk insurance </w:t>
      </w:r>
      <w:r w:rsidDel="00000000" w:rsidR="00000000" w:rsidRPr="00000000">
        <w:rPr>
          <w:rtl w:val="0"/>
        </w:rPr>
      </w:r>
    </w:p>
    <w:tbl>
      <w:tblPr>
        <w:tblStyle w:val="Table47"/>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A">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B">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C">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D">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E">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0">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1">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2">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4">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05">
            <w:pPr>
              <w:spacing w:after="120" w:before="120" w:line="240" w:lineRule="auto"/>
              <w:ind w:right="0"/>
              <w:rPr/>
            </w:pPr>
            <w:r w:rsidDel="00000000" w:rsidR="00000000" w:rsidRPr="00000000">
              <w:rPr>
                <w:rtl w:val="0"/>
              </w:rPr>
            </w:r>
          </w:p>
        </w:tc>
      </w:tr>
    </w:tbl>
    <w:p w:rsidR="00000000" w:rsidDel="00000000" w:rsidP="00000000" w:rsidRDefault="00000000" w:rsidRPr="00000000" w14:paraId="00000406">
      <w:pPr>
        <w:spacing w:after="0" w:line="360" w:lineRule="auto"/>
        <w:ind w:right="0"/>
        <w:jc w:val="left"/>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C">
    <w:pPr>
      <w:spacing w:line="288" w:lineRule="auto"/>
      <w:jc w:val="both"/>
      <w:rPr>
        <w:b w:val="1"/>
        <w:sz w:val="14"/>
        <w:szCs w:val="14"/>
      </w:rPr>
    </w:pPr>
    <w:r w:rsidDel="00000000" w:rsidR="00000000" w:rsidRPr="00000000">
      <w:rPr>
        <w:rtl w:val="0"/>
      </w:rPr>
    </w:r>
  </w:p>
  <w:tbl>
    <w:tblPr>
      <w:tblStyle w:val="Table48"/>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0D">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0E">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0F">
          <w:pPr>
            <w:spacing w:after="60" w:lineRule="auto"/>
            <w:ind w:right="75"/>
            <w:jc w:val="right"/>
            <w:rPr>
              <w:b w:val="1"/>
              <w:color w:val="991e66"/>
              <w:sz w:val="16"/>
              <w:szCs w:val="16"/>
            </w:rPr>
          </w:pPr>
          <w:r w:rsidDel="00000000" w:rsidR="00000000" w:rsidRPr="00000000">
            <w:rPr>
              <w:color w:val="991e66"/>
              <w:sz w:val="16"/>
              <w:szCs w:val="16"/>
              <w:rtl w:val="0"/>
            </w:rPr>
            <w:t xml:space="preserve">Version 1.0</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2022</w:t>
          </w:r>
          <w:r w:rsidDel="00000000" w:rsidR="00000000" w:rsidRPr="00000000">
            <w:rPr>
              <w:rtl w:val="0"/>
            </w:rPr>
          </w:r>
        </w:p>
      </w:tc>
    </w:tr>
  </w:tbl>
  <w:p w:rsidR="00000000" w:rsidDel="00000000" w:rsidP="00000000" w:rsidRDefault="00000000" w:rsidRPr="00000000" w14:paraId="00000410">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07">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“Consultant” is used, it refers to the bidder. The Schedules, submitted by the bidder whose quotation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9">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0A">
    <w:pPr>
      <w:widowControl w:val="0"/>
      <w:spacing w:after="60" w:lineRule="auto"/>
      <w:ind w:right="-60"/>
      <w:jc w:val="right"/>
      <w:rPr/>
    </w:pPr>
    <w:r w:rsidDel="00000000" w:rsidR="00000000" w:rsidRPr="00000000">
      <w:rPr>
        <w:color w:val="999999"/>
        <w:sz w:val="16"/>
        <w:szCs w:val="16"/>
        <w:rtl w:val="0"/>
      </w:rPr>
      <w:t xml:space="preserve">RFQ ref. No.:Req-MOZ-2023-036</w:t>
    </w:r>
    <w:r w:rsidDel="00000000" w:rsidR="00000000" w:rsidRPr="00000000">
      <w:rPr>
        <w:color w:val="999999"/>
        <w:sz w:val="16"/>
        <w:szCs w:val="16"/>
        <w:shd w:fill="cccccc" w:val="clear"/>
        <w:rtl w:val="0"/>
      </w:rPr>
      <w:br w:type="textWrapp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qLeHSirADdHDOGtLM6DHAQB0dtA==">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