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b w:val="1"/>
          <w:color w:val="0092d1"/>
          <w:sz w:val="24"/>
          <w:szCs w:val="24"/>
          <w:rtl w:val="0"/>
        </w:rPr>
        <w:t xml:space="preserve">Section III: Returnable Bidding Forms</w:t>
      </w:r>
    </w:p>
    <w:p w:rsidR="00000000" w:rsidDel="00000000" w:rsidP="00000000" w:rsidRDefault="00000000" w:rsidRPr="00000000" w14:paraId="00000002">
      <w:pPr>
        <w:keepNext w:val="1"/>
        <w:keepLines w:val="1"/>
        <w:pBdr>
          <w:top w:space="0" w:sz="0" w:val="nil"/>
          <w:left w:space="0" w:sz="0" w:val="nil"/>
          <w:bottom w:space="0" w:sz="0" w:val="nil"/>
          <w:right w:space="0" w:sz="0" w:val="nil"/>
          <w:between w:space="0" w:sz="0" w:val="nil"/>
        </w:pBdr>
        <w:spacing w:after="120" w:before="360" w:lineRule="auto"/>
        <w:rPr>
          <w:b w:val="1"/>
          <w:color w:val="0092d1"/>
        </w:rPr>
      </w:pP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tabs>
          <w:tab w:val="center" w:leader="none" w:pos="4320"/>
          <w:tab w:val="right" w:leader="none" w:pos="8640"/>
          <w:tab w:val="left" w:leader="none" w:pos="5445"/>
          <w:tab w:val="left" w:leader="none" w:pos="6345"/>
        </w:tabs>
        <w:rPr>
          <w:b w:val="1"/>
        </w:rPr>
      </w:pPr>
      <w:r w:rsidDel="00000000" w:rsidR="00000000" w:rsidRPr="00000000">
        <w:rPr>
          <w:color w:val="000000"/>
          <w:rtl w:val="0"/>
        </w:rPr>
        <w:t xml:space="preserve">eSourcing reference:</w:t>
      </w:r>
      <w:r w:rsidDel="00000000" w:rsidR="00000000" w:rsidRPr="00000000">
        <w:rPr>
          <w:rtl w:val="0"/>
        </w:rPr>
        <w:t xml:space="preserve"> ITB/2023/45946</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tabs>
          <w:tab w:val="center" w:leader="none" w:pos="4320"/>
          <w:tab w:val="right" w:leader="none" w:pos="8640"/>
          <w:tab w:val="left" w:leader="none" w:pos="5445"/>
          <w:tab w:val="left" w:leader="none" w:pos="6345"/>
        </w:tabs>
        <w:rPr>
          <w:b w:val="1"/>
        </w:rPr>
      </w:pP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tabs>
          <w:tab w:val="center" w:leader="none" w:pos="4320"/>
          <w:tab w:val="right" w:leader="none" w:pos="8640"/>
          <w:tab w:val="left" w:leader="none" w:pos="5445"/>
          <w:tab w:val="left" w:leader="none" w:pos="6345"/>
        </w:tabs>
        <w:rPr>
          <w:smallCaps w:val="1"/>
          <w:color w:val="000000"/>
        </w:rPr>
      </w:pPr>
      <w:r w:rsidDel="00000000" w:rsidR="00000000" w:rsidRPr="00000000">
        <w:rPr>
          <w:color w:val="000000"/>
          <w:highlight w:val="cyan"/>
          <w:rtl w:val="0"/>
        </w:rPr>
        <w:t xml:space="preserve">Note to Bidders: </w:t>
      </w:r>
      <w:r w:rsidDel="00000000" w:rsidR="00000000" w:rsidRPr="00000000">
        <w:rPr>
          <w:highlight w:val="cyan"/>
          <w:rtl w:val="0"/>
        </w:rPr>
        <w:t xml:space="preserve">The following returnable forms are part of this ITB and must be completed and returned by bidders as part of their Bid. </w:t>
      </w:r>
      <w:r w:rsidDel="00000000" w:rsidR="00000000" w:rsidRPr="00000000">
        <w:rPr>
          <w:color w:val="000000"/>
          <w:highlight w:val="cyan"/>
          <w:rtl w:val="0"/>
        </w:rPr>
        <w:t xml:space="preserve">Instructions to complete each Form are highlighted in blue in each Form. Please complete the Returnable </w:t>
      </w:r>
      <w:r w:rsidDel="00000000" w:rsidR="00000000" w:rsidRPr="00000000">
        <w:rPr>
          <w:highlight w:val="cyan"/>
          <w:rtl w:val="0"/>
        </w:rPr>
        <w:t xml:space="preserve">Bidding</w:t>
      </w:r>
      <w:r w:rsidDel="00000000" w:rsidR="00000000" w:rsidRPr="00000000">
        <w:rPr>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spacing w:after="120" w:lineRule="auto"/>
        <w:jc w:val="both"/>
        <w:rPr>
          <w:color w:val="000000"/>
        </w:rPr>
      </w:pPr>
      <w:r w:rsidDel="00000000" w:rsidR="00000000" w:rsidRPr="00000000">
        <w:rPr>
          <w:color w:val="000000"/>
          <w:rtl w:val="0"/>
        </w:rPr>
        <w:t xml:space="preserve">This Section comprises the following Returnable Bidding Forms:</w:t>
      </w:r>
    </w:p>
    <w:p w:rsidR="00000000" w:rsidDel="00000000" w:rsidP="00000000" w:rsidRDefault="00000000" w:rsidRPr="00000000" w14:paraId="00000008">
      <w:pPr>
        <w:numPr>
          <w:ilvl w:val="0"/>
          <w:numId w:val="3"/>
        </w:numPr>
        <w:pBdr>
          <w:top w:space="0" w:sz="0" w:val="nil"/>
          <w:left w:space="0" w:sz="0" w:val="nil"/>
          <w:bottom w:space="0" w:sz="0" w:val="nil"/>
          <w:right w:space="0" w:sz="0" w:val="nil"/>
          <w:between w:space="0" w:sz="0" w:val="nil"/>
        </w:pBdr>
        <w:ind w:left="1418" w:hanging="425"/>
        <w:jc w:val="both"/>
        <w:rPr>
          <w:b w:val="1"/>
          <w:color w:val="000000"/>
        </w:rPr>
      </w:pPr>
      <w:r w:rsidDel="00000000" w:rsidR="00000000" w:rsidRPr="00000000">
        <w:rPr>
          <w:color w:val="000000"/>
          <w:rtl w:val="0"/>
        </w:rPr>
        <w:t xml:space="preserve">Form A: Joint Venture Partner Information Form </w:t>
      </w:r>
      <w:r w:rsidDel="00000000" w:rsidR="00000000" w:rsidRPr="00000000">
        <w:rPr>
          <w:b w:val="1"/>
          <w:color w:val="000000"/>
          <w:rtl w:val="0"/>
        </w:rPr>
        <w:t xml:space="preserve">(optional)</w:t>
      </w:r>
    </w:p>
    <w:p w:rsidR="00000000" w:rsidDel="00000000" w:rsidP="00000000" w:rsidRDefault="00000000" w:rsidRPr="00000000" w14:paraId="00000009">
      <w:pPr>
        <w:numPr>
          <w:ilvl w:val="0"/>
          <w:numId w:val="3"/>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Form B: Bid Submission Form</w:t>
      </w:r>
    </w:p>
    <w:p w:rsidR="00000000" w:rsidDel="00000000" w:rsidP="00000000" w:rsidRDefault="00000000" w:rsidRPr="00000000" w14:paraId="0000000A">
      <w:pPr>
        <w:numPr>
          <w:ilvl w:val="0"/>
          <w:numId w:val="3"/>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Form C: Price Schedule Form</w:t>
      </w:r>
    </w:p>
    <w:p w:rsidR="00000000" w:rsidDel="00000000" w:rsidP="00000000" w:rsidRDefault="00000000" w:rsidRPr="00000000" w14:paraId="0000000B">
      <w:pPr>
        <w:numPr>
          <w:ilvl w:val="0"/>
          <w:numId w:val="3"/>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Form D:</w:t>
      </w:r>
      <w:r w:rsidDel="00000000" w:rsidR="00000000" w:rsidRPr="00000000">
        <w:rPr>
          <w:rtl w:val="0"/>
        </w:rPr>
        <w:t xml:space="preserve"> </w:t>
      </w:r>
      <w:r w:rsidDel="00000000" w:rsidR="00000000" w:rsidRPr="00000000">
        <w:rPr>
          <w:color w:val="000000"/>
          <w:rtl w:val="0"/>
        </w:rPr>
        <w:t xml:space="preserve">Technical Bid Form</w:t>
      </w:r>
    </w:p>
    <w:p w:rsidR="00000000" w:rsidDel="00000000" w:rsidP="00000000" w:rsidRDefault="00000000" w:rsidRPr="00000000" w14:paraId="0000000C">
      <w:pPr>
        <w:numPr>
          <w:ilvl w:val="0"/>
          <w:numId w:val="3"/>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Form </w:t>
      </w:r>
      <w:r w:rsidDel="00000000" w:rsidR="00000000" w:rsidRPr="00000000">
        <w:rPr>
          <w:rtl w:val="0"/>
        </w:rPr>
        <w:t xml:space="preserve">E</w:t>
      </w:r>
      <w:r w:rsidDel="00000000" w:rsidR="00000000" w:rsidRPr="00000000">
        <w:rPr>
          <w:color w:val="000000"/>
          <w:rtl w:val="0"/>
        </w:rPr>
        <w:t xml:space="preserve">: Performance Statement Form </w:t>
      </w:r>
    </w:p>
    <w:p w:rsidR="00000000" w:rsidDel="00000000" w:rsidP="00000000" w:rsidRDefault="00000000" w:rsidRPr="00000000" w14:paraId="0000000D">
      <w:pPr>
        <w:numPr>
          <w:ilvl w:val="0"/>
          <w:numId w:val="3"/>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rtl w:val="0"/>
        </w:rPr>
        <w:t xml:space="preserve">Form F: Manufacturer's Authorization Form (Both for the Engine and Alternator)</w:t>
      </w:r>
      <w:r w:rsidDel="00000000" w:rsidR="00000000" w:rsidRPr="00000000">
        <w:rPr>
          <w:rtl w:val="0"/>
        </w:rPr>
      </w:r>
    </w:p>
    <w:p w:rsidR="00000000" w:rsidDel="00000000" w:rsidP="00000000" w:rsidRDefault="00000000" w:rsidRPr="00000000" w14:paraId="0000000E">
      <w:pPr>
        <w:ind w:left="993" w:firstLine="0"/>
        <w:jc w:val="both"/>
        <w:rPr>
          <w:color w:val="000000"/>
        </w:rPr>
      </w:pPr>
      <w:r w:rsidDel="00000000" w:rsidR="00000000" w:rsidRPr="00000000">
        <w:rPr>
          <w:rtl w:val="0"/>
        </w:rPr>
      </w:r>
    </w:p>
    <w:p w:rsidR="00000000" w:rsidDel="00000000" w:rsidP="00000000" w:rsidRDefault="00000000" w:rsidRPr="00000000" w14:paraId="0000000F">
      <w:pPr>
        <w:rPr>
          <w:color w:val="000000"/>
        </w:rPr>
      </w:pPr>
      <w:r w:rsidDel="00000000" w:rsidR="00000000" w:rsidRPr="00000000">
        <w:rPr>
          <w:color w:val="000000"/>
          <w:rtl w:val="0"/>
        </w:rPr>
        <w:t xml:space="preserve">In addition, bidders should submit the following additional documents.</w:t>
      </w:r>
    </w:p>
    <w:p w:rsidR="00000000" w:rsidDel="00000000" w:rsidP="00000000" w:rsidRDefault="00000000" w:rsidRPr="00000000" w14:paraId="00000010">
      <w:pPr>
        <w:numPr>
          <w:ilvl w:val="0"/>
          <w:numId w:val="3"/>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DRIVE Supplier Sustainability Questionnaire. </w:t>
      </w:r>
      <w:r w:rsidDel="00000000" w:rsidR="00000000" w:rsidRPr="00000000">
        <w:rPr>
          <w:rtl w:val="0"/>
        </w:rPr>
        <w:t xml:space="preserve">(Should be completed online and is available under F</w:t>
      </w:r>
      <w:r w:rsidDel="00000000" w:rsidR="00000000" w:rsidRPr="00000000">
        <w:rPr>
          <w:color w:val="000000"/>
          <w:rtl w:val="0"/>
        </w:rPr>
        <w:t xml:space="preserve">orms </w:t>
      </w:r>
      <w:r w:rsidDel="00000000" w:rsidR="00000000" w:rsidRPr="00000000">
        <w:rPr>
          <w:rtl w:val="0"/>
        </w:rPr>
        <w:t xml:space="preserve">section of the e-sourcing system)</w:t>
      </w:r>
      <w:r w:rsidDel="00000000" w:rsidR="00000000" w:rsidRPr="00000000">
        <w:rPr>
          <w:color w:val="000000"/>
          <w:rtl w:val="0"/>
        </w:rPr>
        <w:t xml:space="preserve"> </w:t>
      </w:r>
    </w:p>
    <w:p w:rsidR="00000000" w:rsidDel="00000000" w:rsidP="00000000" w:rsidRDefault="00000000" w:rsidRPr="00000000" w14:paraId="00000011">
      <w:pPr>
        <w:numPr>
          <w:ilvl w:val="0"/>
          <w:numId w:val="3"/>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National Business Registration Certificate or Valid Business </w:t>
      </w:r>
      <w:r w:rsidDel="00000000" w:rsidR="00000000" w:rsidRPr="00000000">
        <w:rPr>
          <w:rtl w:val="0"/>
        </w:rPr>
        <w:t xml:space="preserve">Licences</w:t>
      </w:r>
      <w:r w:rsidDel="00000000" w:rsidR="00000000" w:rsidRPr="00000000">
        <w:rPr>
          <w:rtl w:val="0"/>
        </w:rPr>
      </w:r>
    </w:p>
    <w:p w:rsidR="00000000" w:rsidDel="00000000" w:rsidP="00000000" w:rsidRDefault="00000000" w:rsidRPr="00000000" w14:paraId="00000012">
      <w:pPr>
        <w:numPr>
          <w:ilvl w:val="0"/>
          <w:numId w:val="3"/>
        </w:numPr>
        <w:pBdr>
          <w:top w:space="0" w:sz="0" w:val="nil"/>
          <w:left w:space="0" w:sz="0" w:val="nil"/>
          <w:bottom w:space="0" w:sz="0" w:val="nil"/>
          <w:right w:space="0" w:sz="0" w:val="nil"/>
          <w:between w:space="0" w:sz="0" w:val="nil"/>
        </w:pBdr>
        <w:ind w:left="1418" w:hanging="425"/>
        <w:jc w:val="both"/>
        <w:rPr/>
      </w:pPr>
      <w:r w:rsidDel="00000000" w:rsidR="00000000" w:rsidRPr="00000000">
        <w:rPr>
          <w:rtl w:val="0"/>
        </w:rPr>
        <w:t xml:space="preserve">Copy of audited Financial statements (Balance sheets) for the last two recent years</w:t>
      </w:r>
    </w:p>
    <w:p w:rsidR="00000000" w:rsidDel="00000000" w:rsidP="00000000" w:rsidRDefault="00000000" w:rsidRPr="00000000" w14:paraId="00000013">
      <w:pPr>
        <w:numPr>
          <w:ilvl w:val="0"/>
          <w:numId w:val="3"/>
        </w:numPr>
        <w:pBdr>
          <w:top w:space="0" w:sz="0" w:val="nil"/>
          <w:left w:space="0" w:sz="0" w:val="nil"/>
          <w:bottom w:space="0" w:sz="0" w:val="nil"/>
          <w:right w:space="0" w:sz="0" w:val="nil"/>
          <w:between w:space="0" w:sz="0" w:val="nil"/>
        </w:pBdr>
        <w:ind w:left="1418" w:hanging="425"/>
        <w:jc w:val="both"/>
        <w:rPr/>
      </w:pPr>
      <w:r w:rsidDel="00000000" w:rsidR="00000000" w:rsidRPr="00000000">
        <w:rPr>
          <w:rtl w:val="0"/>
        </w:rPr>
        <w:t xml:space="preserve">Summary of bidder's organisation approach to manage Environmental and Social risks and impacts</w:t>
      </w:r>
    </w:p>
    <w:p w:rsidR="00000000" w:rsidDel="00000000" w:rsidP="00000000" w:rsidRDefault="00000000" w:rsidRPr="00000000" w14:paraId="00000014">
      <w:pPr>
        <w:numPr>
          <w:ilvl w:val="0"/>
          <w:numId w:val="3"/>
        </w:numPr>
        <w:pBdr>
          <w:top w:space="0" w:sz="0" w:val="nil"/>
          <w:left w:space="0" w:sz="0" w:val="nil"/>
          <w:bottom w:space="0" w:sz="0" w:val="nil"/>
          <w:right w:space="0" w:sz="0" w:val="nil"/>
          <w:between w:space="0" w:sz="0" w:val="nil"/>
        </w:pBdr>
        <w:ind w:left="1418" w:hanging="425"/>
        <w:jc w:val="both"/>
        <w:rPr>
          <w:u w:val="none"/>
        </w:rPr>
      </w:pPr>
      <w:r w:rsidDel="00000000" w:rsidR="00000000" w:rsidRPr="00000000">
        <w:rPr>
          <w:rtl w:val="0"/>
        </w:rPr>
        <w:t xml:space="preserve">Statement with details on how diversity and inclusion / anti-discrimination is ensured in the organisation</w:t>
      </w:r>
      <w:r w:rsidDel="00000000" w:rsidR="00000000" w:rsidRPr="00000000">
        <w:rPr>
          <w:rtl w:val="0"/>
        </w:rPr>
      </w:r>
    </w:p>
    <w:p w:rsidR="00000000" w:rsidDel="00000000" w:rsidP="00000000" w:rsidRDefault="00000000" w:rsidRPr="00000000" w14:paraId="00000015">
      <w:pPr>
        <w:numPr>
          <w:ilvl w:val="0"/>
          <w:numId w:val="3"/>
        </w:numPr>
        <w:pBdr>
          <w:top w:space="0" w:sz="0" w:val="nil"/>
          <w:left w:space="0" w:sz="0" w:val="nil"/>
          <w:bottom w:space="0" w:sz="0" w:val="nil"/>
          <w:right w:space="0" w:sz="0" w:val="nil"/>
          <w:between w:space="0" w:sz="0" w:val="nil"/>
        </w:pBdr>
        <w:ind w:left="1418" w:hanging="425"/>
        <w:jc w:val="both"/>
        <w:rPr/>
      </w:pPr>
      <w:bookmarkStart w:colFirst="0" w:colLast="0" w:name="_heading=h.gjdgxs" w:id="0"/>
      <w:bookmarkEnd w:id="0"/>
      <w:r w:rsidDel="00000000" w:rsidR="00000000" w:rsidRPr="00000000">
        <w:rPr>
          <w:rtl w:val="0"/>
        </w:rPr>
        <w:t xml:space="preserve">Manufacturer’s product data sheet /catalogue to support the bidder’s proposed product specification</w:t>
      </w:r>
    </w:p>
    <w:p w:rsidR="00000000" w:rsidDel="00000000" w:rsidP="00000000" w:rsidRDefault="00000000" w:rsidRPr="00000000" w14:paraId="00000016">
      <w:pPr>
        <w:numPr>
          <w:ilvl w:val="0"/>
          <w:numId w:val="3"/>
        </w:numPr>
        <w:pBdr>
          <w:top w:space="0" w:sz="0" w:val="nil"/>
          <w:left w:space="0" w:sz="0" w:val="nil"/>
          <w:bottom w:space="0" w:sz="0" w:val="nil"/>
          <w:right w:space="0" w:sz="0" w:val="nil"/>
          <w:between w:space="0" w:sz="0" w:val="nil"/>
        </w:pBdr>
        <w:ind w:left="1418" w:hanging="425"/>
        <w:jc w:val="both"/>
        <w:rPr/>
      </w:pPr>
      <w:bookmarkStart w:colFirst="0" w:colLast="0" w:name="_heading=h.30j0zll" w:id="1"/>
      <w:bookmarkEnd w:id="1"/>
      <w:r w:rsidDel="00000000" w:rsidR="00000000" w:rsidRPr="00000000">
        <w:rPr>
          <w:rtl w:val="0"/>
        </w:rPr>
        <w:t xml:space="preserve">Product Quality Certificate - ISO 8528 (BS7698) for the engine and CE or equivalent certification for complete Generating set</w:t>
      </w:r>
    </w:p>
    <w:p w:rsidR="00000000" w:rsidDel="00000000" w:rsidP="00000000" w:rsidRDefault="00000000" w:rsidRPr="00000000" w14:paraId="00000017">
      <w:pPr>
        <w:rPr>
          <w:b w:val="1"/>
          <w:smallCaps w:val="1"/>
          <w:color w:val="000000"/>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018">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b w:val="1"/>
          <w:color w:val="0092d1"/>
          <w:sz w:val="24"/>
          <w:szCs w:val="24"/>
          <w:rtl w:val="0"/>
        </w:rPr>
        <w:t xml:space="preserve">Form A: Joint Venture Partner Information Form / If Applicable/</w:t>
      </w:r>
    </w:p>
    <w:p w:rsidR="00000000" w:rsidDel="00000000" w:rsidP="00000000" w:rsidRDefault="00000000" w:rsidRPr="00000000" w14:paraId="00000019">
      <w:pPr>
        <w:rPr/>
      </w:pPr>
      <w:r w:rsidDel="00000000" w:rsidR="00000000" w:rsidRPr="00000000">
        <w:rPr>
          <w:rtl w:val="0"/>
        </w:rPr>
        <w:t xml:space="preserve">The Bidder shall fill in this Form in accordance with the instructions indicated below.</w:t>
      </w:r>
    </w:p>
    <w:p w:rsidR="00000000" w:rsidDel="00000000" w:rsidP="00000000" w:rsidRDefault="00000000" w:rsidRPr="00000000" w14:paraId="0000001A">
      <w:pPr>
        <w:ind w:left="720" w:hanging="720"/>
        <w:rPr/>
      </w:pP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ITB reference no: </w:t>
      </w:r>
      <w:r w:rsidDel="00000000" w:rsidR="00000000" w:rsidRPr="00000000">
        <w:rPr>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1C">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To be completed and returned with your Bid if the Bid is submitted as a Joint Venture/Consortium/Association.</w:t>
      </w:r>
    </w:p>
    <w:p w:rsidR="00000000" w:rsidDel="00000000" w:rsidP="00000000" w:rsidRDefault="00000000" w:rsidRPr="00000000" w14:paraId="00000020">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5">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26">
            <w:pPr>
              <w:rPr>
                <w:b w:val="1"/>
              </w:rPr>
            </w:pPr>
            <w:r w:rsidDel="00000000" w:rsidR="00000000" w:rsidRPr="00000000">
              <w:rPr>
                <w:rtl w:val="0"/>
              </w:rPr>
              <w:t xml:space="preserve">(address, telephone numbers, fax numbers, e-mail address)</w:t>
            </w:r>
            <w:r w:rsidDel="00000000" w:rsidR="00000000" w:rsidRPr="00000000">
              <w:rPr>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7">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8">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9">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A">
            <w:pPr>
              <w:rPr>
                <w:b w:val="1"/>
              </w:rPr>
            </w:pPr>
            <w:r w:rsidDel="00000000" w:rsidR="00000000" w:rsidRPr="00000000">
              <w:rPr>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B">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C">
      <w:pPr>
        <w:jc w:val="both"/>
        <w:rPr/>
      </w:pPr>
      <w:r w:rsidDel="00000000" w:rsidR="00000000" w:rsidRPr="00000000">
        <w:rPr>
          <w:rtl w:val="0"/>
        </w:rPr>
      </w:r>
    </w:p>
    <w:p w:rsidR="00000000" w:rsidDel="00000000" w:rsidP="00000000" w:rsidRDefault="00000000" w:rsidRPr="00000000" w14:paraId="0000002D">
      <w:pPr>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E">
      <w:pPr>
        <w:jc w:val="both"/>
        <w:rPr/>
      </w:pPr>
      <w:r w:rsidDel="00000000" w:rsidR="00000000" w:rsidRPr="00000000">
        <w:rPr>
          <w:rtl w:val="0"/>
        </w:rPr>
      </w:r>
    </w:p>
    <w:p w:rsidR="00000000" w:rsidDel="00000000" w:rsidP="00000000" w:rsidRDefault="00000000" w:rsidRPr="00000000" w14:paraId="0000002F">
      <w:pPr>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30">
      <w:pPr>
        <w:jc w:val="both"/>
        <w:rPr/>
      </w:pPr>
      <w:r w:rsidDel="00000000" w:rsidR="00000000" w:rsidRPr="00000000">
        <w:rPr>
          <w:rtl w:val="0"/>
        </w:rPr>
      </w:r>
    </w:p>
    <w:p w:rsidR="00000000" w:rsidDel="00000000" w:rsidP="00000000" w:rsidRDefault="00000000" w:rsidRPr="00000000" w14:paraId="00000031">
      <w:pPr>
        <w:jc w:val="both"/>
        <w:rPr/>
      </w:pPr>
      <w:r w:rsidDel="00000000" w:rsidR="00000000" w:rsidRPr="00000000">
        <w:rPr>
          <w:rtl w:val="0"/>
        </w:rPr>
      </w:r>
    </w:p>
    <w:p w:rsidR="00000000" w:rsidDel="00000000" w:rsidP="00000000" w:rsidRDefault="00000000" w:rsidRPr="00000000" w14:paraId="00000032">
      <w:pPr>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3">
      <w:pPr>
        <w:jc w:val="both"/>
        <w:rPr/>
      </w:pPr>
      <w:r w:rsidDel="00000000" w:rsidR="00000000" w:rsidRPr="00000000">
        <w:rPr>
          <w:rtl w:val="0"/>
        </w:rPr>
      </w:r>
    </w:p>
    <w:p w:rsidR="00000000" w:rsidDel="00000000" w:rsidP="00000000" w:rsidRDefault="00000000" w:rsidRPr="00000000" w14:paraId="00000034">
      <w:pPr>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5">
      <w:pPr>
        <w:jc w:val="both"/>
        <w:rPr/>
      </w:pPr>
      <w:r w:rsidDel="00000000" w:rsidR="00000000" w:rsidRPr="00000000">
        <w:rPr>
          <w:rtl w:val="0"/>
        </w:rPr>
      </w:r>
    </w:p>
    <w:p w:rsidR="00000000" w:rsidDel="00000000" w:rsidP="00000000" w:rsidRDefault="00000000" w:rsidRPr="00000000" w14:paraId="00000036">
      <w:pPr>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7">
      <w:pPr>
        <w:jc w:val="both"/>
        <w:rPr/>
      </w:pPr>
      <w:r w:rsidDel="00000000" w:rsidR="00000000" w:rsidRPr="00000000">
        <w:rPr>
          <w:rtl w:val="0"/>
        </w:rPr>
      </w:r>
    </w:p>
    <w:p w:rsidR="00000000" w:rsidDel="00000000" w:rsidP="00000000" w:rsidRDefault="00000000" w:rsidRPr="00000000" w14:paraId="00000038">
      <w:pPr>
        <w:jc w:val="both"/>
        <w:rPr/>
      </w:pPr>
      <w:r w:rsidDel="00000000" w:rsidR="00000000" w:rsidRPr="00000000">
        <w:rPr>
          <w:rtl w:val="0"/>
        </w:rPr>
      </w:r>
    </w:p>
    <w:p w:rsidR="00000000" w:rsidDel="00000000" w:rsidP="00000000" w:rsidRDefault="00000000" w:rsidRPr="00000000" w14:paraId="00000039">
      <w:pPr>
        <w:jc w:val="both"/>
        <w:rPr/>
      </w:pPr>
      <w:r w:rsidDel="00000000" w:rsidR="00000000" w:rsidRPr="00000000">
        <w:rPr>
          <w:rtl w:val="0"/>
        </w:rPr>
      </w:r>
    </w:p>
    <w:p w:rsidR="00000000" w:rsidDel="00000000" w:rsidP="00000000" w:rsidRDefault="00000000" w:rsidRPr="00000000" w14:paraId="0000003A">
      <w:pPr>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B">
      <w:pPr>
        <w:jc w:val="both"/>
        <w:rPr/>
      </w:pPr>
      <w:r w:rsidDel="00000000" w:rsidR="00000000" w:rsidRPr="00000000">
        <w:rPr>
          <w:rtl w:val="0"/>
        </w:rPr>
      </w:r>
    </w:p>
    <w:p w:rsidR="00000000" w:rsidDel="00000000" w:rsidP="00000000" w:rsidRDefault="00000000" w:rsidRPr="00000000" w14:paraId="0000003C">
      <w:pPr>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D">
      <w:pPr>
        <w:jc w:val="both"/>
        <w:rPr/>
      </w:pPr>
      <w:r w:rsidDel="00000000" w:rsidR="00000000" w:rsidRPr="00000000">
        <w:rPr>
          <w:rtl w:val="0"/>
        </w:rPr>
      </w:r>
    </w:p>
    <w:p w:rsidR="00000000" w:rsidDel="00000000" w:rsidP="00000000" w:rsidRDefault="00000000" w:rsidRPr="00000000" w14:paraId="0000003E">
      <w:pPr>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F">
      <w:pPr>
        <w:rPr>
          <w:rFonts w:ascii="Cambria" w:cs="Cambria" w:eastAsia="Cambria" w:hAnsi="Cambria"/>
        </w:rPr>
      </w:pPr>
      <w:r w:rsidDel="00000000" w:rsidR="00000000" w:rsidRPr="00000000">
        <w:rPr>
          <w:rtl w:val="0"/>
        </w:rPr>
      </w:r>
    </w:p>
    <w:p w:rsidR="00000000" w:rsidDel="00000000" w:rsidP="00000000" w:rsidRDefault="00000000" w:rsidRPr="00000000" w14:paraId="00000040">
      <w:pPr>
        <w:pBdr>
          <w:top w:space="0" w:sz="0" w:val="nil"/>
          <w:left w:space="0" w:sz="0" w:val="nil"/>
          <w:bottom w:space="0" w:sz="0" w:val="nil"/>
          <w:right w:space="0" w:sz="0" w:val="nil"/>
          <w:between w:space="0" w:sz="0" w:val="nil"/>
        </w:pBdr>
        <w:tabs>
          <w:tab w:val="left" w:leader="none" w:pos="851"/>
        </w:tabs>
        <w:spacing w:after="120" w:lineRule="auto"/>
        <w:rPr/>
      </w:pPr>
      <w:r w:rsidDel="00000000" w:rsidR="00000000" w:rsidRPr="00000000">
        <w:rPr>
          <w:rtl w:val="0"/>
        </w:rPr>
      </w:r>
    </w:p>
    <w:p w:rsidR="00000000" w:rsidDel="00000000" w:rsidP="00000000" w:rsidRDefault="00000000" w:rsidRPr="00000000" w14:paraId="00000041">
      <w:pPr>
        <w:pBdr>
          <w:top w:space="0" w:sz="0" w:val="nil"/>
          <w:left w:space="0" w:sz="0" w:val="nil"/>
          <w:bottom w:space="0" w:sz="0" w:val="nil"/>
          <w:right w:space="0" w:sz="0" w:val="nil"/>
          <w:between w:space="0" w:sz="0" w:val="nil"/>
        </w:pBdr>
        <w:tabs>
          <w:tab w:val="left" w:leader="none" w:pos="851"/>
        </w:tabs>
        <w:spacing w:after="120" w:lineRule="auto"/>
        <w:rPr/>
      </w:pPr>
      <w:r w:rsidDel="00000000" w:rsidR="00000000" w:rsidRPr="00000000">
        <w:rPr>
          <w:rtl w:val="0"/>
        </w:rPr>
      </w:r>
    </w:p>
    <w:p w:rsidR="00000000" w:rsidDel="00000000" w:rsidP="00000000" w:rsidRDefault="00000000" w:rsidRPr="00000000" w14:paraId="00000042">
      <w:pPr>
        <w:pBdr>
          <w:top w:space="0" w:sz="0" w:val="nil"/>
          <w:left w:space="0" w:sz="0" w:val="nil"/>
          <w:bottom w:space="0" w:sz="0" w:val="nil"/>
          <w:right w:space="0" w:sz="0" w:val="nil"/>
          <w:between w:space="0" w:sz="0" w:val="nil"/>
        </w:pBdr>
        <w:tabs>
          <w:tab w:val="left" w:leader="none" w:pos="851"/>
        </w:tabs>
        <w:spacing w:after="120" w:lineRule="auto"/>
        <w:rPr>
          <w:color w:val="000000"/>
        </w:rPr>
      </w:pPr>
      <w:r w:rsidDel="00000000" w:rsidR="00000000" w:rsidRPr="00000000">
        <w:rPr>
          <w:rtl w:val="0"/>
        </w:rPr>
      </w:r>
    </w:p>
    <w:p w:rsidR="00000000" w:rsidDel="00000000" w:rsidP="00000000" w:rsidRDefault="00000000" w:rsidRPr="00000000" w14:paraId="00000043">
      <w:pPr>
        <w:rPr>
          <w:b w:val="1"/>
          <w:color w:val="0092d1"/>
          <w:sz w:val="24"/>
          <w:szCs w:val="24"/>
        </w:rPr>
      </w:pPr>
      <w:r w:rsidDel="00000000" w:rsidR="00000000" w:rsidRPr="00000000">
        <w:rPr>
          <w:b w:val="1"/>
          <w:color w:val="0092d1"/>
          <w:sz w:val="24"/>
          <w:szCs w:val="24"/>
          <w:rtl w:val="0"/>
        </w:rPr>
        <w:t xml:space="preserve">Form B: Bid Submission Form</w:t>
      </w:r>
    </w:p>
    <w:p w:rsidR="00000000" w:rsidDel="00000000" w:rsidP="00000000" w:rsidRDefault="00000000" w:rsidRPr="00000000" w14:paraId="00000044">
      <w:pPr>
        <w:rPr>
          <w:b w:val="1"/>
          <w:color w:val="0092d1"/>
        </w:rPr>
      </w:pPr>
      <w:r w:rsidDel="00000000" w:rsidR="00000000" w:rsidRPr="00000000">
        <w:rPr>
          <w:rtl w:val="0"/>
        </w:rPr>
      </w:r>
    </w:p>
    <w:p w:rsidR="00000000" w:rsidDel="00000000" w:rsidP="00000000" w:rsidRDefault="00000000" w:rsidRPr="00000000" w14:paraId="00000045">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color w:val="000000"/>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46">
      <w:pPr>
        <w:pBdr>
          <w:top w:space="0" w:sz="0" w:val="nil"/>
          <w:left w:space="0" w:sz="0" w:val="nil"/>
          <w:bottom w:space="0" w:sz="0" w:val="nil"/>
          <w:right w:space="0" w:sz="0" w:val="nil"/>
          <w:between w:space="0" w:sz="0" w:val="nil"/>
        </w:pBdr>
        <w:jc w:val="both"/>
        <w:rPr>
          <w:color w:val="000000"/>
        </w:rPr>
      </w:pPr>
      <w:r w:rsidDel="00000000" w:rsidR="00000000" w:rsidRPr="00000000">
        <w:rPr>
          <w:rtl w:val="0"/>
        </w:rPr>
      </w:r>
    </w:p>
    <w:p w:rsidR="00000000" w:rsidDel="00000000" w:rsidP="00000000" w:rsidRDefault="00000000" w:rsidRPr="00000000" w14:paraId="00000047">
      <w:pPr>
        <w:pBdr>
          <w:top w:space="0" w:sz="0" w:val="nil"/>
          <w:left w:space="0" w:sz="0" w:val="nil"/>
          <w:bottom w:space="0" w:sz="0" w:val="nil"/>
          <w:right w:space="0" w:sz="0" w:val="nil"/>
          <w:between w:space="0" w:sz="0" w:val="nil"/>
        </w:pBdr>
        <w:jc w:val="both"/>
        <w:rPr>
          <w:b w:val="1"/>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48">
      <w:pPr>
        <w:pBdr>
          <w:top w:space="0" w:sz="0" w:val="nil"/>
          <w:left w:space="0" w:sz="0" w:val="nil"/>
          <w:bottom w:space="0" w:sz="0" w:val="nil"/>
          <w:right w:space="0" w:sz="0" w:val="nil"/>
          <w:between w:space="0" w:sz="0" w:val="nil"/>
        </w:pBdr>
        <w:jc w:val="both"/>
        <w:rPr>
          <w:b w:val="1"/>
          <w:color w:val="000000"/>
        </w:rPr>
      </w:pPr>
      <w:r w:rsidDel="00000000" w:rsidR="00000000" w:rsidRPr="00000000">
        <w:rPr>
          <w:rtl w:val="0"/>
        </w:rPr>
      </w:r>
    </w:p>
    <w:p w:rsidR="00000000" w:rsidDel="00000000" w:rsidP="00000000" w:rsidRDefault="00000000" w:rsidRPr="00000000" w14:paraId="00000049">
      <w:pPr>
        <w:jc w:val="both"/>
        <w:rPr>
          <w:b w:val="1"/>
        </w:rPr>
      </w:pPr>
      <w:r w:rsidDel="00000000" w:rsidR="00000000" w:rsidRPr="00000000">
        <w:rPr>
          <w:b w:val="1"/>
          <w:color w:val="000000"/>
          <w:rtl w:val="0"/>
        </w:rPr>
        <w:t xml:space="preserve">Subject: Bid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rtl w:val="0"/>
        </w:rPr>
        <w:t xml:space="preserve">in</w:t>
      </w:r>
      <w:r w:rsidDel="00000000" w:rsidR="00000000" w:rsidRPr="00000000">
        <w:rPr>
          <w:i w:val="1"/>
          <w:rtl w:val="0"/>
        </w:rPr>
        <w:t xml:space="preserve"> </w:t>
      </w:r>
      <w:r w:rsidDel="00000000" w:rsidR="00000000" w:rsidRPr="00000000">
        <w:rPr>
          <w:rtl w:val="0"/>
        </w:rPr>
        <w:t xml:space="preserve">[</w:t>
      </w:r>
      <w:r w:rsidDel="00000000" w:rsidR="00000000" w:rsidRPr="00000000">
        <w:rPr>
          <w:b w:val="1"/>
          <w:i w:val="1"/>
          <w:highlight w:val="cyan"/>
          <w:rtl w:val="0"/>
        </w:rPr>
        <w:t xml:space="preserve">Name of country/city</w:t>
      </w:r>
      <w:r w:rsidDel="00000000" w:rsidR="00000000" w:rsidRPr="00000000">
        <w:rPr>
          <w:b w:val="1"/>
          <w:rtl w:val="0"/>
        </w:rPr>
        <w:t xml:space="preserve">], </w:t>
      </w:r>
      <w:r w:rsidDel="00000000" w:rsidR="00000000" w:rsidRPr="00000000">
        <w:rPr>
          <w:rtl w:val="0"/>
        </w:rPr>
        <w:t xml:space="preserve">ITB Case No.</w:t>
      </w:r>
      <w:r w:rsidDel="00000000" w:rsidR="00000000" w:rsidRPr="00000000">
        <w:rPr>
          <w:b w:val="1"/>
          <w:rtl w:val="0"/>
        </w:rPr>
        <w:t xml:space="preserve"> [</w:t>
      </w:r>
      <w:r w:rsidDel="00000000" w:rsidR="00000000" w:rsidRPr="00000000">
        <w:rPr>
          <w:b w:val="1"/>
          <w:highlight w:val="cyan"/>
          <w:rtl w:val="0"/>
        </w:rPr>
        <w:t xml:space="preserve">Insert ITB ref number</w:t>
      </w:r>
      <w:r w:rsidDel="00000000" w:rsidR="00000000" w:rsidRPr="00000000">
        <w:rPr>
          <w:b w:val="1"/>
          <w:rtl w:val="0"/>
        </w:rPr>
        <w:t xml:space="preserve">], </w:t>
      </w:r>
      <w:r w:rsidDel="00000000" w:rsidR="00000000" w:rsidRPr="00000000">
        <w:rPr>
          <w:rtl w:val="0"/>
        </w:rPr>
        <w:t xml:space="preserve">dated</w:t>
      </w:r>
      <w:r w:rsidDel="00000000" w:rsidR="00000000" w:rsidRPr="00000000">
        <w:rPr>
          <w:b w:val="1"/>
          <w:rtl w:val="0"/>
        </w:rPr>
        <w:t xml:space="preserve"> </w:t>
      </w:r>
      <w:r w:rsidDel="00000000" w:rsidR="00000000" w:rsidRPr="00000000">
        <w:rPr>
          <w:b w:val="1"/>
          <w:highlight w:val="cyan"/>
          <w:rtl w:val="0"/>
        </w:rPr>
        <w:t xml:space="preserve">[insert date]</w:t>
      </w:r>
      <w:r w:rsidDel="00000000" w:rsidR="00000000" w:rsidRPr="00000000">
        <w:rPr>
          <w:rtl w:val="0"/>
        </w:rPr>
      </w:r>
    </w:p>
    <w:p w:rsidR="00000000" w:rsidDel="00000000" w:rsidP="00000000" w:rsidRDefault="00000000" w:rsidRPr="00000000" w14:paraId="0000004A">
      <w:pPr>
        <w:jc w:val="both"/>
        <w:rPr>
          <w:b w:val="1"/>
        </w:rPr>
      </w:pPr>
      <w:r w:rsidDel="00000000" w:rsidR="00000000" w:rsidRPr="00000000">
        <w:rPr>
          <w:rtl w:val="0"/>
        </w:rPr>
      </w:r>
    </w:p>
    <w:p w:rsidR="00000000" w:rsidDel="00000000" w:rsidP="00000000" w:rsidRDefault="00000000" w:rsidRPr="00000000" w14:paraId="0000004B">
      <w:pPr>
        <w:jc w:val="both"/>
        <w:rPr/>
      </w:pPr>
      <w:r w:rsidDel="00000000" w:rsidR="00000000" w:rsidRPr="00000000">
        <w:rPr>
          <w:rtl w:val="0"/>
        </w:rPr>
        <w:t xml:space="preserve">We, the undersigned, declare that: </w:t>
      </w:r>
    </w:p>
    <w:p w:rsidR="00000000" w:rsidDel="00000000" w:rsidP="00000000" w:rsidRDefault="00000000" w:rsidRPr="00000000" w14:paraId="0000004C">
      <w:pPr>
        <w:jc w:val="both"/>
        <w:rPr>
          <w:b w:val="1"/>
        </w:rPr>
      </w:pPr>
      <w:r w:rsidDel="00000000" w:rsidR="00000000" w:rsidRPr="00000000">
        <w:rPr>
          <w:rtl w:val="0"/>
        </w:rPr>
      </w:r>
    </w:p>
    <w:p w:rsidR="00000000" w:rsidDel="00000000" w:rsidP="00000000" w:rsidRDefault="00000000" w:rsidRPr="00000000" w14:paraId="0000004D">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have examined and have no reservations to the bidding documents, including amendments No.: [</w:t>
      </w:r>
      <w:r w:rsidDel="00000000" w:rsidR="00000000" w:rsidRPr="00000000">
        <w:rPr>
          <w:color w:val="000000"/>
          <w:highlight w:val="cyan"/>
          <w:rtl w:val="0"/>
        </w:rPr>
        <w:t xml:space="preserve">Insert the number and issuing date of each amendment</w:t>
      </w:r>
      <w:r w:rsidDel="00000000" w:rsidR="00000000" w:rsidRPr="00000000">
        <w:rPr>
          <w:color w:val="000000"/>
          <w:rtl w:val="0"/>
        </w:rPr>
        <w:t xml:space="preserve">]; </w:t>
      </w:r>
    </w:p>
    <w:p w:rsidR="00000000" w:rsidDel="00000000" w:rsidP="00000000" w:rsidRDefault="00000000" w:rsidRPr="00000000" w14:paraId="0000004E">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offer to supply in conformity with the bidding documents, including the UNOPS General Conditions of Contract, and in accordance with the delivery schedules specified in the Schedule of Requirements</w:t>
      </w:r>
    </w:p>
    <w:p w:rsidR="00000000" w:rsidDel="00000000" w:rsidP="00000000" w:rsidRDefault="00000000" w:rsidRPr="00000000" w14:paraId="0000004F">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The total price of our bid, excluding any discounts offered in item (d) below, is: </w:t>
      </w:r>
      <w:r w:rsidDel="00000000" w:rsidR="00000000" w:rsidRPr="00000000">
        <w:rPr>
          <w:color w:val="000000"/>
          <w:highlight w:val="cyan"/>
          <w:rtl w:val="0"/>
        </w:rPr>
        <w:t xml:space="preserve">[Insert the total bid price in words and figures, indicating the various amounts and the respective currencies</w:t>
      </w:r>
      <w:r w:rsidDel="00000000" w:rsidR="00000000" w:rsidRPr="00000000">
        <w:rPr>
          <w:color w:val="000000"/>
          <w:rtl w:val="0"/>
        </w:rPr>
        <w:t xml:space="preserve">];</w:t>
      </w:r>
    </w:p>
    <w:p w:rsidR="00000000" w:rsidDel="00000000" w:rsidP="00000000" w:rsidRDefault="00000000" w:rsidRPr="00000000" w14:paraId="00000050">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The discounts offered and the methodology for their application are:</w:t>
      </w:r>
    </w:p>
    <w:p w:rsidR="00000000" w:rsidDel="00000000" w:rsidP="00000000" w:rsidRDefault="00000000" w:rsidRPr="00000000" w14:paraId="00000051">
      <w:pPr>
        <w:numPr>
          <w:ilvl w:val="0"/>
          <w:numId w:val="5"/>
        </w:numPr>
        <w:pBdr>
          <w:top w:space="0" w:sz="0" w:val="nil"/>
          <w:left w:space="0" w:sz="0" w:val="nil"/>
          <w:bottom w:space="0" w:sz="0" w:val="nil"/>
          <w:right w:space="0" w:sz="0" w:val="nil"/>
          <w:between w:space="0" w:sz="0" w:val="nil"/>
        </w:pBdr>
        <w:spacing w:line="276" w:lineRule="auto"/>
        <w:ind w:left="1440" w:hanging="360"/>
        <w:jc w:val="both"/>
        <w:rPr>
          <w:color w:val="000000"/>
        </w:rPr>
      </w:pPr>
      <w:r w:rsidDel="00000000" w:rsidR="00000000" w:rsidRPr="00000000">
        <w:rPr>
          <w:b w:val="1"/>
          <w:color w:val="000000"/>
          <w:rtl w:val="0"/>
        </w:rPr>
        <w:t xml:space="preserve">Discounts</w:t>
      </w:r>
      <w:r w:rsidDel="00000000" w:rsidR="00000000" w:rsidRPr="00000000">
        <w:rPr>
          <w:color w:val="000000"/>
          <w:rtl w:val="0"/>
        </w:rPr>
        <w:t xml:space="preserve">: If our bid is accepted, the following discounts shall apply. [</w:t>
      </w:r>
      <w:r w:rsidDel="00000000" w:rsidR="00000000" w:rsidRPr="00000000">
        <w:rPr>
          <w:color w:val="00000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color w:val="000000"/>
          <w:rtl w:val="0"/>
        </w:rPr>
        <w:t xml:space="preserve">]</w:t>
      </w:r>
    </w:p>
    <w:p w:rsidR="00000000" w:rsidDel="00000000" w:rsidP="00000000" w:rsidRDefault="00000000" w:rsidRPr="00000000" w14:paraId="00000052">
      <w:pPr>
        <w:numPr>
          <w:ilvl w:val="0"/>
          <w:numId w:val="5"/>
        </w:numPr>
        <w:pBdr>
          <w:top w:space="0" w:sz="0" w:val="nil"/>
          <w:left w:space="0" w:sz="0" w:val="nil"/>
          <w:bottom w:space="0" w:sz="0" w:val="nil"/>
          <w:right w:space="0" w:sz="0" w:val="nil"/>
          <w:between w:space="0" w:sz="0" w:val="nil"/>
        </w:pBdr>
        <w:spacing w:after="60" w:line="276" w:lineRule="auto"/>
        <w:ind w:left="1434" w:hanging="357"/>
        <w:jc w:val="both"/>
        <w:rPr>
          <w:color w:val="000000"/>
        </w:rPr>
      </w:pPr>
      <w:r w:rsidDel="00000000" w:rsidR="00000000" w:rsidRPr="00000000">
        <w:rPr>
          <w:b w:val="1"/>
          <w:color w:val="000000"/>
          <w:rtl w:val="0"/>
        </w:rPr>
        <w:t xml:space="preserve">Methodology of application of the discounts</w:t>
      </w:r>
      <w:r w:rsidDel="00000000" w:rsidR="00000000" w:rsidRPr="00000000">
        <w:rPr>
          <w:color w:val="000000"/>
          <w:rtl w:val="0"/>
        </w:rPr>
        <w:t xml:space="preserve">: The discounts shall be applied using the following method: [</w:t>
      </w:r>
      <w:r w:rsidDel="00000000" w:rsidR="00000000" w:rsidRPr="00000000">
        <w:rPr>
          <w:color w:val="000000"/>
          <w:highlight w:val="cyan"/>
          <w:rtl w:val="0"/>
        </w:rPr>
        <w:t xml:space="preserve">Specify in detail the method that shall be used to apply the discounts</w:t>
      </w:r>
      <w:r w:rsidDel="00000000" w:rsidR="00000000" w:rsidRPr="00000000">
        <w:rPr>
          <w:color w:val="000000"/>
          <w:rtl w:val="0"/>
        </w:rPr>
        <w:t xml:space="preserve">];</w:t>
      </w:r>
    </w:p>
    <w:p w:rsidR="00000000" w:rsidDel="00000000" w:rsidP="00000000" w:rsidRDefault="00000000" w:rsidRPr="00000000" w14:paraId="00000053">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Our bid shall be valid for the period of time of </w:t>
      </w:r>
      <w:r w:rsidDel="00000000" w:rsidR="00000000" w:rsidRPr="00000000">
        <w:rPr>
          <w:color w:val="000000"/>
          <w:highlight w:val="cyan"/>
          <w:rtl w:val="0"/>
        </w:rPr>
        <w:t xml:space="preserve">[insert number of days which shall not be less than the specified in the Tender Particulars section, Period of Validity of Bids</w:t>
      </w:r>
      <w:r w:rsidDel="00000000" w:rsidR="00000000" w:rsidRPr="00000000">
        <w:rPr>
          <w:color w:val="000000"/>
          <w:rtl w:val="0"/>
        </w:rPr>
        <w:t xml:space="preserve">] from the date fixed for the bid submission deadline as set out in the ITB, and it shall remain binding upon us and may be accepted at any time before the expiration of that period;</w:t>
      </w:r>
    </w:p>
    <w:p w:rsidR="00000000" w:rsidDel="00000000" w:rsidP="00000000" w:rsidRDefault="00000000" w:rsidRPr="00000000" w14:paraId="00000054">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If our bid is accepted, and if so requested in the Tender Particulars section, we commit to obtain a performance security in accordance with Instructions to Bidders Article 34 and the General Conditions of Contract;</w:t>
      </w:r>
    </w:p>
    <w:p w:rsidR="00000000" w:rsidDel="00000000" w:rsidP="00000000" w:rsidRDefault="00000000" w:rsidRPr="00000000" w14:paraId="00000055">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56">
      <w:pPr>
        <w:numPr>
          <w:ilvl w:val="1"/>
          <w:numId w:val="4"/>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color w:val="000000"/>
          <w:rtl w:val="0"/>
        </w:rPr>
        <w:t xml:space="preserve"> or pending legal action against them that could impair their operations in the foreseeable future;</w:t>
      </w:r>
    </w:p>
    <w:p w:rsidR="00000000" w:rsidDel="00000000" w:rsidP="00000000" w:rsidRDefault="00000000" w:rsidRPr="00000000" w14:paraId="00000057">
      <w:pPr>
        <w:pBdr>
          <w:top w:space="0" w:sz="0" w:val="nil"/>
          <w:left w:space="0" w:sz="0" w:val="nil"/>
          <w:bottom w:space="0" w:sz="0" w:val="nil"/>
          <w:right w:space="0" w:sz="0" w:val="nil"/>
          <w:between w:space="0" w:sz="0" w:val="nil"/>
        </w:pBdr>
        <w:spacing w:after="40" w:line="276" w:lineRule="auto"/>
        <w:ind w:left="850" w:firstLine="0"/>
        <w:jc w:val="both"/>
        <w:rPr>
          <w:color w:val="000000"/>
        </w:rPr>
      </w:pPr>
      <w:r w:rsidDel="00000000" w:rsidR="00000000" w:rsidRPr="00000000">
        <w:rPr>
          <w:rtl w:val="0"/>
        </w:rPr>
      </w:r>
    </w:p>
    <w:p w:rsidR="00000000" w:rsidDel="00000000" w:rsidP="00000000" w:rsidRDefault="00000000" w:rsidRPr="00000000" w14:paraId="00000058">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59">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5A">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p>
    <w:p w:rsidR="00000000" w:rsidDel="00000000" w:rsidP="00000000" w:rsidRDefault="00000000" w:rsidRPr="00000000" w14:paraId="0000005B">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have not offered and will not offer fees, gifts and/or favours of kind in exchange for this ITB and will not engage in any such activity during the performance of any contract awarded; </w:t>
      </w:r>
    </w:p>
    <w:p w:rsidR="00000000" w:rsidDel="00000000" w:rsidP="00000000" w:rsidRDefault="00000000" w:rsidRPr="00000000" w14:paraId="0000005C">
      <w:pPr>
        <w:numPr>
          <w:ilvl w:val="1"/>
          <w:numId w:val="4"/>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understand that you are not bound to accept the lowest evaluated bid or any other bid that you may receive.</w:t>
      </w:r>
    </w:p>
    <w:p w:rsidR="00000000" w:rsidDel="00000000" w:rsidP="00000000" w:rsidRDefault="00000000" w:rsidRPr="00000000" w14:paraId="0000005D">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w:t>
      </w:r>
      <w:r w:rsidDel="00000000" w:rsidR="00000000" w:rsidRPr="00000000">
        <w:rPr>
          <w:rtl w:val="0"/>
        </w:rPr>
        <w:t xml:space="preserve">authorised</w:t>
      </w:r>
      <w:r w:rsidDel="00000000" w:rsidR="00000000" w:rsidRPr="00000000">
        <w:rPr>
          <w:color w:val="000000"/>
          <w:rtl w:val="0"/>
        </w:rPr>
        <w:t xml:space="preserve">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bid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bid: </w:t>
      </w:r>
    </w:p>
    <w:p w:rsidR="00000000" w:rsidDel="00000000" w:rsidP="00000000" w:rsidRDefault="00000000" w:rsidRPr="00000000" w14:paraId="0000005E">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F">
      <w:pPr>
        <w:tabs>
          <w:tab w:val="left" w:leader="none" w:pos="2070"/>
          <w:tab w:val="left" w:leader="none" w:pos="5880"/>
        </w:tabs>
        <w:rPr/>
      </w:pPr>
      <w:r w:rsidDel="00000000" w:rsidR="00000000" w:rsidRPr="00000000">
        <w:rPr>
          <w:rtl w:val="0"/>
        </w:rPr>
      </w:r>
    </w:p>
    <w:p w:rsidR="00000000" w:rsidDel="00000000" w:rsidP="00000000" w:rsidRDefault="00000000" w:rsidRPr="00000000" w14:paraId="00000060">
      <w:pPr>
        <w:tabs>
          <w:tab w:val="left" w:leader="none" w:pos="990"/>
          <w:tab w:val="left" w:leader="none" w:pos="5040"/>
          <w:tab w:val="left" w:leader="none" w:pos="5850"/>
        </w:tabs>
        <w:rPr>
          <w:b w:val="1"/>
        </w:rPr>
      </w:pPr>
      <w:r w:rsidDel="00000000" w:rsidR="00000000" w:rsidRPr="00000000">
        <w:rPr>
          <w:b w:val="1"/>
          <w:rtl w:val="0"/>
        </w:rPr>
        <w:t xml:space="preserve">[</w:t>
      </w:r>
      <w:r w:rsidDel="00000000" w:rsidR="00000000" w:rsidRPr="00000000">
        <w:rPr>
          <w:i w:val="1"/>
          <w:highlight w:val="cyan"/>
          <w:rtl w:val="0"/>
        </w:rPr>
        <w:t xml:space="preserve">Stamp form of bid with official stamp of the bidder</w:t>
      </w:r>
      <w:r w:rsidDel="00000000" w:rsidR="00000000" w:rsidRPr="00000000">
        <w:rPr>
          <w:b w:val="1"/>
          <w:rtl w:val="0"/>
        </w:rPr>
        <w:t xml:space="preserve">]</w:t>
      </w:r>
    </w:p>
    <w:p w:rsidR="00000000" w:rsidDel="00000000" w:rsidP="00000000" w:rsidRDefault="00000000" w:rsidRPr="00000000" w14:paraId="0000006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62">
      <w:pPr>
        <w:tabs>
          <w:tab w:val="left" w:leader="none" w:pos="720"/>
        </w:tabs>
        <w:rPr>
          <w:color w:val="000000"/>
        </w:rPr>
      </w:pPr>
      <w:r w:rsidDel="00000000" w:rsidR="00000000" w:rsidRPr="00000000">
        <w:rPr>
          <w:rtl w:val="0"/>
        </w:rPr>
      </w:r>
    </w:p>
    <w:p w:rsidR="00000000" w:rsidDel="00000000" w:rsidP="00000000" w:rsidRDefault="00000000" w:rsidRPr="00000000" w14:paraId="0000006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64">
      <w:pPr>
        <w:rPr>
          <w:color w:val="000000"/>
        </w:rPr>
      </w:pPr>
      <w:r w:rsidDel="00000000" w:rsidR="00000000" w:rsidRPr="00000000">
        <w:rPr>
          <w:rtl w:val="0"/>
        </w:rPr>
      </w:r>
    </w:p>
    <w:p w:rsidR="00000000" w:rsidDel="00000000" w:rsidP="00000000" w:rsidRDefault="00000000" w:rsidRPr="00000000" w14:paraId="0000006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66">
      <w:pPr>
        <w:rPr>
          <w:color w:val="000000"/>
        </w:rPr>
      </w:pPr>
      <w:r w:rsidDel="00000000" w:rsidR="00000000" w:rsidRPr="00000000">
        <w:rPr>
          <w:rtl w:val="0"/>
        </w:rPr>
      </w:r>
    </w:p>
    <w:p w:rsidR="00000000" w:rsidDel="00000000" w:rsidP="00000000" w:rsidRDefault="00000000" w:rsidRPr="00000000" w14:paraId="0000006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68">
      <w:pPr>
        <w:rPr>
          <w:color w:val="000000"/>
        </w:rPr>
      </w:pPr>
      <w:r w:rsidDel="00000000" w:rsidR="00000000" w:rsidRPr="00000000">
        <w:rPr>
          <w:rtl w:val="0"/>
        </w:rPr>
      </w:r>
    </w:p>
    <w:p w:rsidR="00000000" w:rsidDel="00000000" w:rsidP="00000000" w:rsidRDefault="00000000" w:rsidRPr="00000000" w14:paraId="00000069">
      <w:pPr>
        <w:keepNext w:val="1"/>
        <w:pBdr>
          <w:top w:space="0" w:sz="0" w:val="nil"/>
          <w:left w:space="0" w:sz="0" w:val="nil"/>
          <w:bottom w:space="0" w:sz="0" w:val="nil"/>
          <w:right w:space="0" w:sz="0" w:val="nil"/>
          <w:between w:space="0" w:sz="0" w:val="nil"/>
        </w:pBdr>
        <w:jc w:val="left"/>
        <w:rPr/>
      </w:pPr>
      <w:r w:rsidDel="00000000" w:rsidR="00000000" w:rsidRPr="00000000">
        <w:br w:type="page"/>
      </w:r>
      <w:r w:rsidDel="00000000" w:rsidR="00000000" w:rsidRPr="00000000">
        <w:rPr>
          <w:rtl w:val="0"/>
        </w:rPr>
      </w:r>
    </w:p>
    <w:p w:rsidR="00000000" w:rsidDel="00000000" w:rsidP="00000000" w:rsidRDefault="00000000" w:rsidRPr="00000000" w14:paraId="0000006A">
      <w:pPr>
        <w:keepNext w:val="1"/>
        <w:pBdr>
          <w:top w:space="0" w:sz="0" w:val="nil"/>
          <w:left w:space="0" w:sz="0" w:val="nil"/>
          <w:bottom w:space="0" w:sz="0" w:val="nil"/>
          <w:right w:space="0" w:sz="0" w:val="nil"/>
          <w:between w:space="0" w:sz="0" w:val="nil"/>
        </w:pBdr>
        <w:jc w:val="left"/>
        <w:rPr/>
      </w:pPr>
      <w:r w:rsidDel="00000000" w:rsidR="00000000" w:rsidRPr="00000000">
        <w:rPr>
          <w:rtl w:val="0"/>
        </w:rPr>
      </w:r>
    </w:p>
    <w:p w:rsidR="00000000" w:rsidDel="00000000" w:rsidP="00000000" w:rsidRDefault="00000000" w:rsidRPr="00000000" w14:paraId="0000006B">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b w:val="1"/>
          <w:color w:val="0092d1"/>
          <w:sz w:val="24"/>
          <w:szCs w:val="24"/>
          <w:rtl w:val="0"/>
        </w:rPr>
        <w:t xml:space="preserve">Form C: Price Schedule Form</w:t>
      </w:r>
    </w:p>
    <w:p w:rsidR="00000000" w:rsidDel="00000000" w:rsidP="00000000" w:rsidRDefault="00000000" w:rsidRPr="00000000" w14:paraId="0000006C">
      <w:pPr>
        <w:rPr>
          <w:rFonts w:ascii="Open Sans" w:cs="Open Sans" w:eastAsia="Open Sans" w:hAnsi="Open Sans"/>
          <w:b w:val="1"/>
          <w:color w:val="9900ff"/>
        </w:rPr>
      </w:pPr>
      <w:r w:rsidDel="00000000" w:rsidR="00000000" w:rsidRPr="00000000">
        <w:rPr>
          <w:rtl w:val="0"/>
        </w:rPr>
      </w:r>
    </w:p>
    <w:p w:rsidR="00000000" w:rsidDel="00000000" w:rsidP="00000000" w:rsidRDefault="00000000" w:rsidRPr="00000000" w14:paraId="0000006D">
      <w:pPr>
        <w:rPr>
          <w:rFonts w:ascii="Open Sans" w:cs="Open Sans" w:eastAsia="Open Sans" w:hAnsi="Open Sans"/>
          <w:b w:val="1"/>
          <w:color w:val="9900ff"/>
        </w:rPr>
      </w:pPr>
      <w:r w:rsidDel="00000000" w:rsidR="00000000" w:rsidRPr="00000000">
        <w:rPr>
          <w:rFonts w:ascii="Open Sans" w:cs="Open Sans" w:eastAsia="Open Sans" w:hAnsi="Open Sans"/>
          <w:b w:val="1"/>
          <w:color w:val="9900ff"/>
          <w:rtl w:val="0"/>
        </w:rPr>
        <w:t xml:space="preserve">Partial bids shall not be allowed. Bidders must quote prices for the total goods for the total requirement. Evaluation will be done for the total requirement.</w:t>
      </w:r>
    </w:p>
    <w:p w:rsidR="00000000" w:rsidDel="00000000" w:rsidP="00000000" w:rsidRDefault="00000000" w:rsidRPr="00000000" w14:paraId="0000006E">
      <w:pPr>
        <w:rPr>
          <w:rFonts w:ascii="Open Sans" w:cs="Open Sans" w:eastAsia="Open Sans" w:hAnsi="Open Sans"/>
          <w:b w:val="1"/>
          <w:color w:val="9900ff"/>
        </w:rPr>
      </w:pPr>
      <w:r w:rsidDel="00000000" w:rsidR="00000000" w:rsidRPr="00000000">
        <w:rPr>
          <w:rtl w:val="0"/>
        </w:rPr>
      </w:r>
    </w:p>
    <w:p w:rsidR="00000000" w:rsidDel="00000000" w:rsidP="00000000" w:rsidRDefault="00000000" w:rsidRPr="00000000" w14:paraId="0000006F">
      <w:pPr>
        <w:rPr>
          <w:rFonts w:ascii="Open Sans" w:cs="Open Sans" w:eastAsia="Open Sans" w:hAnsi="Open Sans"/>
          <w:b w:val="1"/>
          <w:color w:val="9900ff"/>
        </w:rPr>
      </w:pPr>
      <w:r w:rsidDel="00000000" w:rsidR="00000000" w:rsidRPr="00000000">
        <w:rPr>
          <w:rFonts w:ascii="Open Sans" w:cs="Open Sans" w:eastAsia="Open Sans" w:hAnsi="Open Sans"/>
          <w:b w:val="1"/>
          <w:color w:val="9900ff"/>
          <w:rtl w:val="0"/>
        </w:rPr>
        <w:t xml:space="preserve">N.B UNOPS reserves the right to award the contract on either FCA or DAP INCOTERM basis at the time of award in the best interest of UNOPS.</w:t>
      </w:r>
    </w:p>
    <w:p w:rsidR="00000000" w:rsidDel="00000000" w:rsidP="00000000" w:rsidRDefault="00000000" w:rsidRPr="00000000" w14:paraId="00000070">
      <w:pPr>
        <w:keepNext w:val="1"/>
        <w:keepLines w:val="1"/>
        <w:pBdr>
          <w:top w:space="0" w:sz="0" w:val="nil"/>
          <w:left w:space="0" w:sz="0" w:val="nil"/>
          <w:bottom w:space="0" w:sz="0" w:val="nil"/>
          <w:right w:space="0" w:sz="0" w:val="nil"/>
          <w:between w:space="0" w:sz="0" w:val="nil"/>
        </w:pBdr>
        <w:spacing w:after="120" w:before="360" w:lineRule="auto"/>
        <w:rPr>
          <w:b w:val="1"/>
          <w:sz w:val="22"/>
          <w:szCs w:val="22"/>
        </w:rPr>
      </w:pPr>
      <w:r w:rsidDel="00000000" w:rsidR="00000000" w:rsidRPr="00000000">
        <w:rPr>
          <w:b w:val="1"/>
          <w:sz w:val="22"/>
          <w:szCs w:val="22"/>
          <w:rtl w:val="0"/>
        </w:rPr>
        <w:t xml:space="preserve"> </w:t>
      </w:r>
      <w:r w:rsidDel="00000000" w:rsidR="00000000" w:rsidRPr="00000000">
        <w:rPr>
          <w:rFonts w:ascii="Calibri" w:cs="Calibri" w:eastAsia="Calibri" w:hAnsi="Calibri"/>
          <w:b w:val="1"/>
          <w:color w:val="222222"/>
          <w:sz w:val="24"/>
          <w:szCs w:val="24"/>
          <w:rtl w:val="0"/>
        </w:rPr>
        <w:t xml:space="preserve">45KVA Diesel Generators with ATS and Canopy</w:t>
      </w:r>
      <w:r w:rsidDel="00000000" w:rsidR="00000000" w:rsidRPr="00000000">
        <w:rPr>
          <w:rtl w:val="0"/>
        </w:rPr>
      </w:r>
    </w:p>
    <w:p w:rsidR="00000000" w:rsidDel="00000000" w:rsidP="00000000" w:rsidRDefault="00000000" w:rsidRPr="00000000" w14:paraId="00000071">
      <w:pPr>
        <w:rPr>
          <w:color w:val="000000"/>
        </w:rPr>
      </w:pPr>
      <w:r w:rsidDel="00000000" w:rsidR="00000000" w:rsidRPr="00000000">
        <w:rPr>
          <w:color w:val="000000"/>
          <w:rtl w:val="0"/>
        </w:rPr>
        <w:t xml:space="preserve">ITB reference no: </w:t>
      </w:r>
      <w:r w:rsidDel="00000000" w:rsidR="00000000" w:rsidRPr="00000000">
        <w:rPr>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73">
      <w:pPr>
        <w:rPr/>
      </w:pPr>
      <w:r w:rsidDel="00000000" w:rsidR="00000000" w:rsidRPr="00000000">
        <w:rPr>
          <w:rtl w:val="0"/>
        </w:rPr>
      </w:r>
    </w:p>
    <w:p w:rsidR="00000000" w:rsidDel="00000000" w:rsidP="00000000" w:rsidRDefault="00000000" w:rsidRPr="00000000" w14:paraId="00000074">
      <w:pPr>
        <w:rPr/>
      </w:pPr>
      <w:r w:rsidDel="00000000" w:rsidR="00000000" w:rsidRPr="00000000">
        <w:rPr>
          <w:rtl w:val="0"/>
        </w:rPr>
        <w:t xml:space="preserve">Bidders shall fill in these Price Schedule Forms in accordance with the instructions indicated.  </w:t>
      </w:r>
    </w:p>
    <w:p w:rsidR="00000000" w:rsidDel="00000000" w:rsidP="00000000" w:rsidRDefault="00000000" w:rsidRPr="00000000" w14:paraId="00000075">
      <w:pPr>
        <w:rPr>
          <w:b w:val="1"/>
        </w:rPr>
      </w:pPr>
      <w:r w:rsidDel="00000000" w:rsidR="00000000" w:rsidRPr="00000000">
        <w:rPr>
          <w:b w:val="1"/>
          <w:rtl w:val="0"/>
        </w:rPr>
        <w:t xml:space="preserve">Bid Summary</w:t>
      </w:r>
    </w:p>
    <w:tbl>
      <w:tblPr>
        <w:tblStyle w:val="Table2"/>
        <w:tblW w:w="10207.0" w:type="dxa"/>
        <w:jc w:val="left"/>
        <w:tblInd w:w="-1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1"/>
        <w:gridCol w:w="4536"/>
        <w:tblGridChange w:id="0">
          <w:tblGrid>
            <w:gridCol w:w="5671"/>
            <w:gridCol w:w="4536"/>
          </w:tblGrid>
        </w:tblGridChange>
      </w:tblGrid>
      <w:tr>
        <w:trPr>
          <w:cantSplit w:val="0"/>
          <w:trHeight w:val="564" w:hRule="atLeast"/>
          <w:tblHeader w:val="0"/>
        </w:trPr>
        <w:tc>
          <w:tcPr>
            <w:shd w:fill="d9d9d9" w:val="clear"/>
            <w:vAlign w:val="center"/>
          </w:tcPr>
          <w:p w:rsidR="00000000" w:rsidDel="00000000" w:rsidP="00000000" w:rsidRDefault="00000000" w:rsidRPr="00000000" w14:paraId="0000007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Bidder’s Total prices FCA (Price of goods FCA + Related Services if applicable) </w:t>
            </w:r>
          </w:p>
        </w:tc>
        <w:tc>
          <w:tcPr>
            <w:vAlign w:val="center"/>
          </w:tcPr>
          <w:p w:rsidR="00000000" w:rsidDel="00000000" w:rsidP="00000000" w:rsidRDefault="00000000" w:rsidRPr="00000000" w14:paraId="0000007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tcPr>
          <w:p w:rsidR="00000000" w:rsidDel="00000000" w:rsidP="00000000" w:rsidRDefault="00000000" w:rsidRPr="00000000" w14:paraId="0000007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w:t>
            </w:r>
          </w:p>
        </w:tc>
        <w:tc>
          <w:tcPr>
            <w:vAlign w:val="center"/>
          </w:tcPr>
          <w:p w:rsidR="00000000" w:rsidDel="00000000" w:rsidP="00000000" w:rsidRDefault="00000000" w:rsidRPr="00000000" w14:paraId="0000007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tcPr>
          <w:p w:rsidR="00000000" w:rsidDel="00000000" w:rsidP="00000000" w:rsidRDefault="00000000" w:rsidRPr="00000000" w14:paraId="0000007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Insurance cost</w:t>
            </w:r>
          </w:p>
        </w:tc>
        <w:tc>
          <w:tcPr>
            <w:vAlign w:val="center"/>
          </w:tcPr>
          <w:p w:rsidR="00000000" w:rsidDel="00000000" w:rsidP="00000000" w:rsidRDefault="00000000" w:rsidRPr="00000000" w14:paraId="0000007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07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at Destination</w:t>
            </w:r>
          </w:p>
        </w:tc>
        <w:tc>
          <w:tcPr>
            <w:vAlign w:val="center"/>
          </w:tcPr>
          <w:p w:rsidR="00000000" w:rsidDel="00000000" w:rsidP="00000000" w:rsidRDefault="00000000" w:rsidRPr="00000000" w14:paraId="0000007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07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Unloading cost at Ministry of Finance warehouse, Addis Ababa</w:t>
            </w:r>
          </w:p>
        </w:tc>
        <w:tc>
          <w:tcPr>
            <w:vAlign w:val="center"/>
          </w:tcPr>
          <w:p w:rsidR="00000000" w:rsidDel="00000000" w:rsidP="00000000" w:rsidRDefault="00000000" w:rsidRPr="00000000" w14:paraId="0000007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08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Other costs , if any</w:t>
            </w:r>
          </w:p>
        </w:tc>
        <w:tc>
          <w:tcPr>
            <w:vAlign w:val="center"/>
          </w:tcPr>
          <w:p w:rsidR="00000000" w:rsidDel="00000000" w:rsidP="00000000" w:rsidRDefault="00000000" w:rsidRPr="00000000" w14:paraId="0000008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08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Bidder’s Total prices DAP Ministry of Finance Warehouse (Price of goods FCA + Freight + Insurance + Customs clearance and delivery at destination + offloading cost + Related Services if applicable) </w:t>
            </w:r>
          </w:p>
        </w:tc>
        <w:tc>
          <w:tcPr>
            <w:vAlign w:val="center"/>
          </w:tcPr>
          <w:p w:rsidR="00000000" w:rsidDel="00000000" w:rsidP="00000000" w:rsidRDefault="00000000" w:rsidRPr="00000000" w14:paraId="0000008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bl>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spacing w:after="240" w:lineRule="auto"/>
        <w:rPr>
          <w:b w:val="1"/>
        </w:rPr>
      </w:pPr>
      <w:r w:rsidDel="00000000" w:rsidR="00000000" w:rsidRPr="00000000">
        <w:rPr>
          <w:b w:val="1"/>
          <w:rtl w:val="0"/>
        </w:rPr>
        <w:t xml:space="preserve">Prices for Goods </w:t>
      </w:r>
    </w:p>
    <w:tbl>
      <w:tblPr>
        <w:tblStyle w:val="Table3"/>
        <w:tblW w:w="10365.0" w:type="dxa"/>
        <w:jc w:val="left"/>
        <w:tblInd w:w="-1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15"/>
        <w:gridCol w:w="2370"/>
        <w:gridCol w:w="735"/>
        <w:gridCol w:w="1290"/>
        <w:gridCol w:w="1215"/>
        <w:gridCol w:w="1455"/>
        <w:gridCol w:w="2385"/>
        <w:tblGridChange w:id="0">
          <w:tblGrid>
            <w:gridCol w:w="915"/>
            <w:gridCol w:w="2370"/>
            <w:gridCol w:w="735"/>
            <w:gridCol w:w="1290"/>
            <w:gridCol w:w="1215"/>
            <w:gridCol w:w="1455"/>
            <w:gridCol w:w="2385"/>
          </w:tblGrid>
        </w:tblGridChange>
      </w:tblGrid>
      <w:tr>
        <w:trPr>
          <w:cantSplit w:val="0"/>
          <w:tblHeader w:val="0"/>
        </w:trPr>
        <w:tc>
          <w:tcPr>
            <w:vMerge w:val="restart"/>
            <w:shd w:fill="d9d9d9" w:val="clear"/>
            <w:vAlign w:val="center"/>
          </w:tcPr>
          <w:p w:rsidR="00000000" w:rsidDel="00000000" w:rsidP="00000000" w:rsidRDefault="00000000" w:rsidRPr="00000000" w14:paraId="00000086">
            <w:pPr>
              <w:keepNext w:val="1"/>
              <w:keepLines w:val="1"/>
              <w:spacing w:after="120" w:before="360" w:lineRule="auto"/>
              <w:rPr>
                <w:b w:val="1"/>
              </w:rPr>
            </w:pPr>
            <w:r w:rsidDel="00000000" w:rsidR="00000000" w:rsidRPr="00000000">
              <w:rPr>
                <w:rFonts w:ascii="Arial" w:cs="Arial" w:eastAsia="Arial" w:hAnsi="Arial"/>
                <w:b w:val="1"/>
                <w:sz w:val="22"/>
                <w:szCs w:val="22"/>
                <w:rtl w:val="0"/>
              </w:rPr>
              <w:t xml:space="preserve">/Item</w:t>
            </w:r>
            <w:r w:rsidDel="00000000" w:rsidR="00000000" w:rsidRPr="00000000">
              <w:rPr>
                <w:rtl w:val="0"/>
              </w:rPr>
            </w:r>
          </w:p>
        </w:tc>
        <w:tc>
          <w:tcPr>
            <w:vMerge w:val="restart"/>
            <w:shd w:fill="d9d9d9" w:val="clear"/>
            <w:vAlign w:val="center"/>
          </w:tcPr>
          <w:p w:rsidR="00000000" w:rsidDel="00000000" w:rsidP="00000000" w:rsidRDefault="00000000" w:rsidRPr="00000000" w14:paraId="00000087">
            <w:pPr>
              <w:jc w:val="center"/>
              <w:rPr>
                <w:b w:val="1"/>
              </w:rPr>
            </w:pPr>
            <w:r w:rsidDel="00000000" w:rsidR="00000000" w:rsidRPr="00000000">
              <w:rPr>
                <w:b w:val="1"/>
                <w:rtl w:val="0"/>
              </w:rPr>
              <w:t xml:space="preserve">Description</w:t>
            </w:r>
          </w:p>
        </w:tc>
        <w:tc>
          <w:tcPr>
            <w:vMerge w:val="restart"/>
            <w:shd w:fill="d9d9d9" w:val="clear"/>
            <w:vAlign w:val="center"/>
          </w:tcPr>
          <w:p w:rsidR="00000000" w:rsidDel="00000000" w:rsidP="00000000" w:rsidRDefault="00000000" w:rsidRPr="00000000" w14:paraId="00000088">
            <w:pPr>
              <w:jc w:val="center"/>
              <w:rPr>
                <w:b w:val="1"/>
              </w:rPr>
            </w:pPr>
            <w:r w:rsidDel="00000000" w:rsidR="00000000" w:rsidRPr="00000000">
              <w:rPr>
                <w:b w:val="1"/>
                <w:rtl w:val="0"/>
              </w:rPr>
              <w:t xml:space="preserve">Qty</w:t>
            </w:r>
          </w:p>
          <w:p w:rsidR="00000000" w:rsidDel="00000000" w:rsidP="00000000" w:rsidRDefault="00000000" w:rsidRPr="00000000" w14:paraId="00000089">
            <w:pPr>
              <w:jc w:val="center"/>
              <w:rPr>
                <w:b w:val="1"/>
              </w:rPr>
            </w:pPr>
            <w:r w:rsidDel="00000000" w:rsidR="00000000" w:rsidRPr="00000000">
              <w:rPr>
                <w:b w:val="1"/>
                <w:rtl w:val="0"/>
              </w:rPr>
              <w:t xml:space="preserve">(a)</w:t>
            </w:r>
          </w:p>
        </w:tc>
        <w:tc>
          <w:tcPr>
            <w:gridSpan w:val="4"/>
            <w:shd w:fill="d9d9d9" w:val="clear"/>
            <w:vAlign w:val="center"/>
          </w:tcPr>
          <w:p w:rsidR="00000000" w:rsidDel="00000000" w:rsidP="00000000" w:rsidRDefault="00000000" w:rsidRPr="00000000" w14:paraId="0000008A">
            <w:pPr>
              <w:jc w:val="center"/>
              <w:rPr>
                <w:b w:val="1"/>
              </w:rPr>
            </w:pPr>
            <w:r w:rsidDel="00000000" w:rsidR="00000000" w:rsidRPr="00000000">
              <w:rPr>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091">
            <w:pPr>
              <w:jc w:val="center"/>
              <w:rPr>
                <w:b w:val="1"/>
              </w:rPr>
            </w:pPr>
            <w:r w:rsidDel="00000000" w:rsidR="00000000" w:rsidRPr="00000000">
              <w:rPr>
                <w:b w:val="1"/>
                <w:rtl w:val="0"/>
              </w:rPr>
              <w:t xml:space="preserve">Unit price FCA (b)</w:t>
            </w:r>
          </w:p>
        </w:tc>
        <w:tc>
          <w:tcPr>
            <w:shd w:fill="d9d9d9" w:val="clear"/>
            <w:vAlign w:val="center"/>
          </w:tcPr>
          <w:p w:rsidR="00000000" w:rsidDel="00000000" w:rsidP="00000000" w:rsidRDefault="00000000" w:rsidRPr="00000000" w14:paraId="00000092">
            <w:pPr>
              <w:jc w:val="center"/>
              <w:rPr>
                <w:b w:val="1"/>
              </w:rPr>
            </w:pPr>
            <w:r w:rsidDel="00000000" w:rsidR="00000000" w:rsidRPr="00000000">
              <w:rPr>
                <w:b w:val="1"/>
                <w:rtl w:val="0"/>
              </w:rPr>
              <w:t xml:space="preserve">Unit price DAP (c)</w:t>
            </w:r>
          </w:p>
        </w:tc>
        <w:tc>
          <w:tcPr>
            <w:shd w:fill="d9d9d9" w:val="clear"/>
            <w:vAlign w:val="center"/>
          </w:tcPr>
          <w:p w:rsidR="00000000" w:rsidDel="00000000" w:rsidP="00000000" w:rsidRDefault="00000000" w:rsidRPr="00000000" w14:paraId="00000093">
            <w:pPr>
              <w:jc w:val="center"/>
              <w:rPr>
                <w:b w:val="1"/>
              </w:rPr>
            </w:pPr>
            <w:r w:rsidDel="00000000" w:rsidR="00000000" w:rsidRPr="00000000">
              <w:rPr>
                <w:b w:val="1"/>
                <w:rtl w:val="0"/>
              </w:rPr>
              <w:t xml:space="preserve">Total price FCA (a)x(b)</w:t>
            </w:r>
          </w:p>
        </w:tc>
        <w:tc>
          <w:tcPr>
            <w:shd w:fill="d9d9d9" w:val="clear"/>
            <w:vAlign w:val="center"/>
          </w:tcPr>
          <w:p w:rsidR="00000000" w:rsidDel="00000000" w:rsidP="00000000" w:rsidRDefault="00000000" w:rsidRPr="00000000" w14:paraId="00000094">
            <w:pPr>
              <w:jc w:val="center"/>
              <w:rPr>
                <w:b w:val="1"/>
              </w:rPr>
            </w:pPr>
            <w:r w:rsidDel="00000000" w:rsidR="00000000" w:rsidRPr="00000000">
              <w:rPr>
                <w:b w:val="1"/>
                <w:rtl w:val="0"/>
              </w:rPr>
              <w:t xml:space="preserve">Total price</w:t>
            </w:r>
          </w:p>
          <w:p w:rsidR="00000000" w:rsidDel="00000000" w:rsidP="00000000" w:rsidRDefault="00000000" w:rsidRPr="00000000" w14:paraId="00000095">
            <w:pPr>
              <w:jc w:val="center"/>
              <w:rPr>
                <w:b w:val="1"/>
              </w:rPr>
            </w:pPr>
            <w:r w:rsidDel="00000000" w:rsidR="00000000" w:rsidRPr="00000000">
              <w:rPr>
                <w:b w:val="1"/>
                <w:rtl w:val="0"/>
              </w:rPr>
              <w:t xml:space="preserve">DAP including customs clearance and offloading (a)x(c)</w:t>
            </w:r>
          </w:p>
        </w:tc>
      </w:tr>
      <w:tr>
        <w:trPr>
          <w:cantSplit w:val="0"/>
          <w:trHeight w:val="486.9140625" w:hRule="atLeast"/>
          <w:tblHeader w:val="0"/>
        </w:trPr>
        <w:tc>
          <w:tcPr>
            <w:vAlign w:val="center"/>
          </w:tcPr>
          <w:p w:rsidR="00000000" w:rsidDel="00000000" w:rsidP="00000000" w:rsidRDefault="00000000" w:rsidRPr="00000000" w14:paraId="00000096">
            <w:pPr>
              <w:rPr>
                <w:b w:val="1"/>
              </w:rPr>
            </w:pPr>
            <w:r w:rsidDel="00000000" w:rsidR="00000000" w:rsidRPr="00000000">
              <w:rPr>
                <w:b w:val="1"/>
                <w:rtl w:val="0"/>
              </w:rPr>
              <w:t xml:space="preserve">1</w:t>
            </w:r>
          </w:p>
        </w:tc>
        <w:tc>
          <w:tcPr>
            <w:shd w:fill="d9d2e9" w:val="clear"/>
            <w:vAlign w:val="center"/>
          </w:tcPr>
          <w:p w:rsidR="00000000" w:rsidDel="00000000" w:rsidP="00000000" w:rsidRDefault="00000000" w:rsidRPr="00000000" w14:paraId="00000097">
            <w:pPr>
              <w:spacing w:line="276" w:lineRule="auto"/>
              <w:rPr>
                <w:highlight w:val="yellow"/>
              </w:rPr>
            </w:pPr>
            <w:r w:rsidDel="00000000" w:rsidR="00000000" w:rsidRPr="00000000">
              <w:rPr>
                <w:b w:val="1"/>
                <w:color w:val="222222"/>
                <w:sz w:val="24"/>
                <w:szCs w:val="24"/>
                <w:rtl w:val="0"/>
              </w:rPr>
              <w:t xml:space="preserve">45KVA Diesel Generators with ATS, Canopy and 30 meter 5x25mm2 Power Cable each</w:t>
            </w:r>
            <w:r w:rsidDel="00000000" w:rsidR="00000000" w:rsidRPr="00000000">
              <w:rPr>
                <w:rtl w:val="0"/>
              </w:rPr>
            </w:r>
          </w:p>
        </w:tc>
        <w:tc>
          <w:tcPr>
            <w:vAlign w:val="center"/>
          </w:tcPr>
          <w:p w:rsidR="00000000" w:rsidDel="00000000" w:rsidP="00000000" w:rsidRDefault="00000000" w:rsidRPr="00000000" w14:paraId="00000098">
            <w:pPr>
              <w:jc w:val="center"/>
              <w:rPr/>
            </w:pPr>
            <w:r w:rsidDel="00000000" w:rsidR="00000000" w:rsidRPr="00000000">
              <w:rPr>
                <w:rtl w:val="0"/>
              </w:rPr>
              <w:t xml:space="preserve">95</w:t>
            </w:r>
          </w:p>
        </w:tc>
        <w:tc>
          <w:tcPr/>
          <w:p w:rsidR="00000000" w:rsidDel="00000000" w:rsidP="00000000" w:rsidRDefault="00000000" w:rsidRPr="00000000" w14:paraId="00000099">
            <w:pPr>
              <w:rPr/>
            </w:pPr>
            <w:r w:rsidDel="00000000" w:rsidR="00000000" w:rsidRPr="00000000">
              <w:rPr>
                <w:rtl w:val="0"/>
              </w:rPr>
            </w:r>
          </w:p>
        </w:tc>
        <w:tc>
          <w:tcPr/>
          <w:p w:rsidR="00000000" w:rsidDel="00000000" w:rsidP="00000000" w:rsidRDefault="00000000" w:rsidRPr="00000000" w14:paraId="0000009A">
            <w:pPr>
              <w:rPr/>
            </w:pPr>
            <w:r w:rsidDel="00000000" w:rsidR="00000000" w:rsidRPr="00000000">
              <w:rPr>
                <w:rtl w:val="0"/>
              </w:rPr>
            </w:r>
          </w:p>
        </w:tc>
        <w:tc>
          <w:tcPr/>
          <w:p w:rsidR="00000000" w:rsidDel="00000000" w:rsidP="00000000" w:rsidRDefault="00000000" w:rsidRPr="00000000" w14:paraId="0000009B">
            <w:pPr>
              <w:rPr/>
            </w:pPr>
            <w:r w:rsidDel="00000000" w:rsidR="00000000" w:rsidRPr="00000000">
              <w:rPr>
                <w:rtl w:val="0"/>
              </w:rPr>
            </w:r>
          </w:p>
        </w:tc>
        <w:tc>
          <w:tcPr/>
          <w:p w:rsidR="00000000" w:rsidDel="00000000" w:rsidP="00000000" w:rsidRDefault="00000000" w:rsidRPr="00000000" w14:paraId="0000009C">
            <w:pPr>
              <w:rPr/>
            </w:pPr>
            <w:r w:rsidDel="00000000" w:rsidR="00000000" w:rsidRPr="00000000">
              <w:rPr>
                <w:rtl w:val="0"/>
              </w:rPr>
            </w:r>
          </w:p>
        </w:tc>
      </w:tr>
    </w:tbl>
    <w:p w:rsidR="00000000" w:rsidDel="00000000" w:rsidP="00000000" w:rsidRDefault="00000000" w:rsidRPr="00000000" w14:paraId="0000009D">
      <w:pPr>
        <w:rPr>
          <w:b w:val="1"/>
        </w:rPr>
      </w:pPr>
      <w:r w:rsidDel="00000000" w:rsidR="00000000" w:rsidRPr="00000000">
        <w:rPr>
          <w:rtl w:val="0"/>
        </w:rPr>
      </w:r>
    </w:p>
    <w:p w:rsidR="00000000" w:rsidDel="00000000" w:rsidP="00000000" w:rsidRDefault="00000000" w:rsidRPr="00000000" w14:paraId="0000009E">
      <w:pPr>
        <w:rPr>
          <w:b w:val="1"/>
        </w:rPr>
      </w:pPr>
      <w:r w:rsidDel="00000000" w:rsidR="00000000" w:rsidRPr="00000000">
        <w:rPr>
          <w:b w:val="1"/>
          <w:rtl w:val="0"/>
        </w:rPr>
        <w:t xml:space="preserve">Bidder’s delivery data </w:t>
      </w:r>
    </w:p>
    <w:tbl>
      <w:tblPr>
        <w:tblStyle w:val="Table4"/>
        <w:tblW w:w="9639.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111"/>
        <w:gridCol w:w="1371"/>
        <w:gridCol w:w="992"/>
        <w:gridCol w:w="992"/>
        <w:gridCol w:w="1283"/>
        <w:gridCol w:w="890"/>
        <w:tblGridChange w:id="0">
          <w:tblGrid>
            <w:gridCol w:w="4111"/>
            <w:gridCol w:w="1371"/>
            <w:gridCol w:w="992"/>
            <w:gridCol w:w="992"/>
            <w:gridCol w:w="1283"/>
            <w:gridCol w:w="890"/>
          </w:tblGrid>
        </w:tblGridChange>
      </w:tblGrid>
      <w:tr>
        <w:trPr>
          <w:cantSplit w:val="0"/>
          <w:trHeight w:val="20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9F">
            <w:pPr>
              <w:keepLines w:val="1"/>
              <w:ind w:right="-23"/>
              <w:rPr>
                <w:b w:val="1"/>
              </w:rPr>
            </w:pPr>
            <w:r w:rsidDel="00000000" w:rsidR="00000000" w:rsidRPr="00000000">
              <w:rPr>
                <w:b w:val="1"/>
                <w:rtl w:val="0"/>
              </w:rPr>
              <w:t xml:space="preserve">Country of origin of offered products</w:t>
            </w:r>
          </w:p>
        </w:tc>
        <w:tc>
          <w:tcPr>
            <w:gridSpan w:val="5"/>
            <w:tcBorders>
              <w:left w:color="000000" w:space="0" w:sz="4" w:val="single"/>
            </w:tcBorders>
            <w:vAlign w:val="center"/>
          </w:tcPr>
          <w:p w:rsidR="00000000" w:rsidDel="00000000" w:rsidP="00000000" w:rsidRDefault="00000000" w:rsidRPr="00000000" w14:paraId="000000A0">
            <w:pPr>
              <w:keepLines w:val="1"/>
              <w:ind w:right="-23"/>
              <w:jc w:val="left"/>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A5">
            <w:pPr>
              <w:ind w:right="-23"/>
              <w:rPr>
                <w:b w:val="1"/>
              </w:rPr>
            </w:pPr>
            <w:r w:rsidDel="00000000" w:rsidR="00000000" w:rsidRPr="00000000">
              <w:rPr>
                <w:b w:val="1"/>
                <w:rtl w:val="0"/>
              </w:rPr>
              <w:t xml:space="preserve">FCA point(s) of delivery for offered products</w:t>
            </w:r>
          </w:p>
        </w:tc>
        <w:tc>
          <w:tcPr>
            <w:gridSpan w:val="5"/>
            <w:tcBorders>
              <w:left w:color="000000" w:space="0" w:sz="4" w:val="single"/>
            </w:tcBorders>
            <w:vAlign w:val="center"/>
          </w:tcPr>
          <w:p w:rsidR="00000000" w:rsidDel="00000000" w:rsidP="00000000" w:rsidRDefault="00000000" w:rsidRPr="00000000" w14:paraId="000000A6">
            <w:pPr>
              <w:keepLines w:val="1"/>
              <w:ind w:right="-23"/>
              <w:jc w:val="center"/>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AB">
            <w:pPr>
              <w:ind w:right="-23"/>
              <w:rPr>
                <w:b w:val="1"/>
              </w:rPr>
            </w:pPr>
            <w:r w:rsidDel="00000000" w:rsidR="00000000" w:rsidRPr="00000000">
              <w:rPr>
                <w:b w:val="1"/>
                <w:rtl w:val="0"/>
              </w:rPr>
              <w:t xml:space="preserve">Shipment dimensions of offered products (Including package)</w:t>
            </w:r>
          </w:p>
        </w:tc>
        <w:tc>
          <w:tcPr>
            <w:gridSpan w:val="2"/>
            <w:vMerge w:val="restart"/>
            <w:tcBorders>
              <w:left w:color="000000" w:space="0" w:sz="4" w:val="single"/>
            </w:tcBorders>
            <w:shd w:fill="cccccc" w:val="clear"/>
            <w:vAlign w:val="center"/>
          </w:tcPr>
          <w:p w:rsidR="00000000" w:rsidDel="00000000" w:rsidP="00000000" w:rsidRDefault="00000000" w:rsidRPr="00000000" w14:paraId="000000AC">
            <w:pPr>
              <w:ind w:right="-23"/>
              <w:jc w:val="center"/>
              <w:rPr>
                <w:b w:val="1"/>
              </w:rPr>
            </w:pPr>
            <w:r w:rsidDel="00000000" w:rsidR="00000000" w:rsidRPr="00000000">
              <w:rPr>
                <w:rtl w:val="0"/>
              </w:rPr>
            </w:r>
          </w:p>
          <w:p w:rsidR="00000000" w:rsidDel="00000000" w:rsidP="00000000" w:rsidRDefault="00000000" w:rsidRPr="00000000" w14:paraId="000000AD">
            <w:pPr>
              <w:ind w:right="-23"/>
              <w:jc w:val="center"/>
              <w:rPr>
                <w:b w:val="1"/>
              </w:rPr>
            </w:pPr>
            <w:r w:rsidDel="00000000" w:rsidR="00000000" w:rsidRPr="00000000">
              <w:rPr>
                <w:b w:val="1"/>
                <w:rtl w:val="0"/>
              </w:rPr>
              <w:t xml:space="preserve">Gross weight</w:t>
            </w:r>
          </w:p>
        </w:tc>
        <w:tc>
          <w:tcPr>
            <w:vMerge w:val="restart"/>
            <w:shd w:fill="d9d9d9" w:val="clear"/>
            <w:vAlign w:val="center"/>
          </w:tcPr>
          <w:p w:rsidR="00000000" w:rsidDel="00000000" w:rsidP="00000000" w:rsidRDefault="00000000" w:rsidRPr="00000000" w14:paraId="000000AF">
            <w:pPr>
              <w:ind w:right="-23"/>
              <w:jc w:val="center"/>
              <w:rPr>
                <w:b w:val="1"/>
              </w:rPr>
            </w:pPr>
            <w:r w:rsidDel="00000000" w:rsidR="00000000" w:rsidRPr="00000000">
              <w:rPr>
                <w:b w:val="1"/>
                <w:rtl w:val="0"/>
              </w:rPr>
              <w:t xml:space="preserve">Total volume</w:t>
            </w:r>
          </w:p>
        </w:tc>
        <w:tc>
          <w:tcPr>
            <w:gridSpan w:val="2"/>
            <w:shd w:fill="d9d9d9" w:val="clear"/>
            <w:vAlign w:val="center"/>
          </w:tcPr>
          <w:p w:rsidR="00000000" w:rsidDel="00000000" w:rsidP="00000000" w:rsidRDefault="00000000" w:rsidRPr="00000000" w14:paraId="000000B0">
            <w:pPr>
              <w:ind w:right="-23"/>
              <w:jc w:val="center"/>
              <w:rPr>
                <w:b w:val="1"/>
              </w:rPr>
            </w:pPr>
            <w:r w:rsidDel="00000000" w:rsidR="00000000" w:rsidRPr="00000000">
              <w:rPr>
                <w:b w:val="1"/>
                <w:rtl w:val="0"/>
              </w:rPr>
              <w:t xml:space="preserve">Containers (if   applicable)</w:t>
            </w:r>
          </w:p>
        </w:tc>
      </w:tr>
      <w:tr>
        <w:trPr>
          <w:cantSplit w:val="0"/>
          <w:trHeight w:val="208"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vMerge w:val="continue"/>
            <w:tcBorders>
              <w:left w:color="000000" w:space="0" w:sz="4" w:val="single"/>
            </w:tcBorders>
            <w:shd w:fill="cccccc" w:val="clear"/>
            <w:vAlign w:val="center"/>
          </w:tcPr>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0B6">
            <w:pPr>
              <w:ind w:right="-23"/>
              <w:jc w:val="center"/>
              <w:rPr>
                <w:b w:val="1"/>
              </w:rPr>
            </w:pPr>
            <w:r w:rsidDel="00000000" w:rsidR="00000000" w:rsidRPr="00000000">
              <w:rPr>
                <w:b w:val="1"/>
                <w:rtl w:val="0"/>
              </w:rPr>
              <w:t xml:space="preserve">Number</w:t>
            </w:r>
          </w:p>
        </w:tc>
        <w:tc>
          <w:tcPr>
            <w:shd w:fill="d9d9d9" w:val="clear"/>
            <w:vAlign w:val="center"/>
          </w:tcPr>
          <w:p w:rsidR="00000000" w:rsidDel="00000000" w:rsidP="00000000" w:rsidRDefault="00000000" w:rsidRPr="00000000" w14:paraId="000000B7">
            <w:pPr>
              <w:ind w:right="-23"/>
              <w:jc w:val="center"/>
              <w:rPr>
                <w:b w:val="1"/>
              </w:rPr>
            </w:pPr>
            <w:r w:rsidDel="00000000" w:rsidR="00000000" w:rsidRPr="00000000">
              <w:rPr>
                <w:b w:val="1"/>
                <w:rtl w:val="0"/>
              </w:rPr>
              <w:t xml:space="preserve">Size</w:t>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tcBorders>
              <w:left w:color="000000" w:space="0" w:sz="4" w:val="single"/>
            </w:tcBorders>
            <w:vAlign w:val="center"/>
          </w:tcPr>
          <w:p w:rsidR="00000000" w:rsidDel="00000000" w:rsidP="00000000" w:rsidRDefault="00000000" w:rsidRPr="00000000" w14:paraId="000000B9">
            <w:pPr>
              <w:keepLines w:val="1"/>
              <w:ind w:right="-23"/>
              <w:jc w:val="center"/>
              <w:rPr/>
            </w:pPr>
            <w:r w:rsidDel="00000000" w:rsidR="00000000" w:rsidRPr="00000000">
              <w:rPr>
                <w:rtl w:val="0"/>
              </w:rPr>
            </w:r>
          </w:p>
        </w:tc>
        <w:tc>
          <w:tcPr>
            <w:vAlign w:val="center"/>
          </w:tcPr>
          <w:p w:rsidR="00000000" w:rsidDel="00000000" w:rsidP="00000000" w:rsidRDefault="00000000" w:rsidRPr="00000000" w14:paraId="000000BB">
            <w:pPr>
              <w:ind w:right="-23"/>
              <w:jc w:val="center"/>
              <w:rPr/>
            </w:pPr>
            <w:r w:rsidDel="00000000" w:rsidR="00000000" w:rsidRPr="00000000">
              <w:rPr>
                <w:rtl w:val="0"/>
              </w:rPr>
            </w:r>
          </w:p>
        </w:tc>
        <w:tc>
          <w:tcPr>
            <w:vAlign w:val="center"/>
          </w:tcPr>
          <w:p w:rsidR="00000000" w:rsidDel="00000000" w:rsidP="00000000" w:rsidRDefault="00000000" w:rsidRPr="00000000" w14:paraId="000000BC">
            <w:pPr>
              <w:ind w:right="-23"/>
              <w:jc w:val="center"/>
              <w:rPr/>
            </w:pPr>
            <w:r w:rsidDel="00000000" w:rsidR="00000000" w:rsidRPr="00000000">
              <w:rPr>
                <w:rtl w:val="0"/>
              </w:rPr>
            </w:r>
          </w:p>
        </w:tc>
        <w:tc>
          <w:tcPr>
            <w:vAlign w:val="center"/>
          </w:tcPr>
          <w:p w:rsidR="00000000" w:rsidDel="00000000" w:rsidP="00000000" w:rsidRDefault="00000000" w:rsidRPr="00000000" w14:paraId="000000BD">
            <w:pPr>
              <w:ind w:right="-23"/>
              <w:jc w:val="center"/>
              <w:rPr/>
            </w:pPr>
            <w:r w:rsidDel="00000000" w:rsidR="00000000" w:rsidRPr="00000000">
              <w:rPr>
                <w:rtl w:val="0"/>
              </w:rPr>
            </w:r>
          </w:p>
        </w:tc>
      </w:tr>
    </w:tbl>
    <w:p w:rsidR="00000000" w:rsidDel="00000000" w:rsidP="00000000" w:rsidRDefault="00000000" w:rsidRPr="00000000" w14:paraId="000000BE">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w:t>
      </w:r>
      <w:r w:rsidDel="00000000" w:rsidR="00000000" w:rsidRPr="00000000">
        <w:rPr>
          <w:rtl w:val="0"/>
        </w:rPr>
        <w:t xml:space="preserve">authorised</w:t>
      </w:r>
      <w:r w:rsidDel="00000000" w:rsidR="00000000" w:rsidRPr="00000000">
        <w:rPr>
          <w:color w:val="000000"/>
          <w:rtl w:val="0"/>
        </w:rPr>
        <w:t xml:space="preserve">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bid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bid: </w:t>
      </w:r>
    </w:p>
    <w:p w:rsidR="00000000" w:rsidDel="00000000" w:rsidP="00000000" w:rsidRDefault="00000000" w:rsidRPr="00000000" w14:paraId="000000BF">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C0">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C1">
      <w:pPr>
        <w:tabs>
          <w:tab w:val="left" w:leader="none" w:pos="720"/>
        </w:tabs>
        <w:rPr>
          <w:color w:val="000000"/>
        </w:rPr>
      </w:pPr>
      <w:r w:rsidDel="00000000" w:rsidR="00000000" w:rsidRPr="00000000">
        <w:rPr>
          <w:rtl w:val="0"/>
        </w:rPr>
      </w:r>
    </w:p>
    <w:p w:rsidR="00000000" w:rsidDel="00000000" w:rsidP="00000000" w:rsidRDefault="00000000" w:rsidRPr="00000000" w14:paraId="000000C2">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C3">
      <w:pPr>
        <w:rPr>
          <w:color w:val="000000"/>
        </w:rPr>
      </w:pPr>
      <w:r w:rsidDel="00000000" w:rsidR="00000000" w:rsidRPr="00000000">
        <w:rPr>
          <w:rtl w:val="0"/>
        </w:rPr>
      </w:r>
    </w:p>
    <w:p w:rsidR="00000000" w:rsidDel="00000000" w:rsidP="00000000" w:rsidRDefault="00000000" w:rsidRPr="00000000" w14:paraId="000000C4">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C5">
      <w:pPr>
        <w:rPr>
          <w:color w:val="000000"/>
        </w:rPr>
      </w:pPr>
      <w:r w:rsidDel="00000000" w:rsidR="00000000" w:rsidRPr="00000000">
        <w:rPr>
          <w:rtl w:val="0"/>
        </w:rPr>
      </w:r>
    </w:p>
    <w:p w:rsidR="00000000" w:rsidDel="00000000" w:rsidP="00000000" w:rsidRDefault="00000000" w:rsidRPr="00000000" w14:paraId="000000C6">
      <w:pPr>
        <w:tabs>
          <w:tab w:val="left" w:leader="none" w:pos="990"/>
        </w:tabs>
        <w:rPr>
          <w:b w:val="1"/>
          <w:color w:val="0092d1"/>
          <w:sz w:val="24"/>
          <w:szCs w:val="24"/>
        </w:rPr>
      </w:pPr>
      <w:r w:rsidDel="00000000" w:rsidR="00000000" w:rsidRPr="00000000">
        <w:rPr>
          <w:color w:val="000000"/>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0C7">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8">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9">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A">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B">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C">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D">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E">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F">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D0">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D1">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D2">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D3">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D4">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D5">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D6">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D7">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0D8">
      <w:pPr>
        <w:keepNext w:val="1"/>
        <w:keepLines w:val="1"/>
        <w:spacing w:after="120" w:before="360" w:lineRule="auto"/>
        <w:rPr>
          <w:b w:val="1"/>
          <w:color w:val="0092d1"/>
          <w:sz w:val="24"/>
          <w:szCs w:val="24"/>
        </w:rPr>
      </w:pPr>
      <w:r w:rsidDel="00000000" w:rsidR="00000000" w:rsidRPr="00000000">
        <w:rPr>
          <w:b w:val="1"/>
          <w:color w:val="0092d1"/>
          <w:sz w:val="24"/>
          <w:szCs w:val="24"/>
          <w:rtl w:val="0"/>
        </w:rPr>
        <w:t xml:space="preserve">Form D: Technical Bid Form</w:t>
      </w:r>
    </w:p>
    <w:p w:rsidR="00000000" w:rsidDel="00000000" w:rsidP="00000000" w:rsidRDefault="00000000" w:rsidRPr="00000000" w14:paraId="000000D9">
      <w:pPr>
        <w:spacing w:after="60" w:lineRule="auto"/>
        <w:rPr/>
      </w:pPr>
      <w:r w:rsidDel="00000000" w:rsidR="00000000" w:rsidRPr="00000000">
        <w:rPr>
          <w:rtl w:val="0"/>
        </w:rPr>
        <w:t xml:space="preserve">ITB reference no: </w:t>
      </w:r>
      <w:r w:rsidDel="00000000" w:rsidR="00000000" w:rsidRPr="00000000">
        <w:rPr>
          <w:highlight w:val="cyan"/>
          <w:rtl w:val="0"/>
        </w:rPr>
        <w:t xml:space="preserve">[insert ITB reference No.]</w:t>
      </w:r>
      <w:r w:rsidDel="00000000" w:rsidR="00000000" w:rsidRPr="00000000">
        <w:rPr>
          <w:rtl w:val="0"/>
        </w:rPr>
      </w:r>
    </w:p>
    <w:p w:rsidR="00000000" w:rsidDel="00000000" w:rsidP="00000000" w:rsidRDefault="00000000" w:rsidRPr="00000000" w14:paraId="000000DA">
      <w:pPr>
        <w:pBdr>
          <w:top w:space="0" w:sz="0" w:val="nil"/>
          <w:left w:space="0" w:sz="0" w:val="nil"/>
          <w:bottom w:space="0" w:sz="0" w:val="nil"/>
          <w:right w:space="0" w:sz="0" w:val="nil"/>
          <w:between w:space="0" w:sz="0" w:val="nil"/>
        </w:pBdr>
        <w:spacing w:after="60" w:lineRule="auto"/>
        <w:rPr/>
      </w:pPr>
      <w:r w:rsidDel="00000000" w:rsidR="00000000" w:rsidRPr="00000000">
        <w:rPr>
          <w:rtl w:val="0"/>
        </w:rPr>
      </w:r>
    </w:p>
    <w:p w:rsidR="00000000" w:rsidDel="00000000" w:rsidP="00000000" w:rsidRDefault="00000000" w:rsidRPr="00000000" w14:paraId="000000DB">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DC">
      <w:pPr>
        <w:rPr/>
      </w:pPr>
      <w:r w:rsidDel="00000000" w:rsidR="00000000" w:rsidRPr="00000000">
        <w:rPr>
          <w:rtl w:val="0"/>
        </w:rPr>
      </w:r>
    </w:p>
    <w:p w:rsidR="00000000" w:rsidDel="00000000" w:rsidP="00000000" w:rsidRDefault="00000000" w:rsidRPr="00000000" w14:paraId="000000DD">
      <w:pPr>
        <w:jc w:val="both"/>
        <w:rPr/>
      </w:pPr>
      <w:r w:rsidDel="00000000" w:rsidR="00000000" w:rsidRPr="00000000">
        <w:rPr>
          <w:rtl w:val="0"/>
        </w:rPr>
        <w:t xml:space="preserve">Bidders are required to complete the </w:t>
      </w:r>
      <w:r w:rsidDel="00000000" w:rsidR="00000000" w:rsidRPr="00000000">
        <w:rPr>
          <w:b w:val="1"/>
          <w:rtl w:val="0"/>
        </w:rPr>
        <w:t xml:space="preserve">Comparative Data Tables</w:t>
      </w:r>
      <w:r w:rsidDel="00000000" w:rsidR="00000000" w:rsidRPr="00000000">
        <w:rPr>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bid.</w:t>
      </w:r>
    </w:p>
    <w:p w:rsidR="00000000" w:rsidDel="00000000" w:rsidP="00000000" w:rsidRDefault="00000000" w:rsidRPr="00000000" w14:paraId="000000DE">
      <w:pPr>
        <w:jc w:val="both"/>
        <w:rPr/>
      </w:pPr>
      <w:r w:rsidDel="00000000" w:rsidR="00000000" w:rsidRPr="00000000">
        <w:rPr>
          <w:rtl w:val="0"/>
        </w:rPr>
      </w:r>
    </w:p>
    <w:p w:rsidR="00000000" w:rsidDel="00000000" w:rsidP="00000000" w:rsidRDefault="00000000" w:rsidRPr="00000000" w14:paraId="000000DF">
      <w:pPr>
        <w:jc w:val="both"/>
        <w:rPr/>
      </w:pPr>
      <w:r w:rsidDel="00000000" w:rsidR="00000000" w:rsidRPr="00000000">
        <w:rPr>
          <w:rtl w:val="0"/>
        </w:rPr>
      </w:r>
    </w:p>
    <w:tbl>
      <w:tblPr>
        <w:tblStyle w:val="Table5"/>
        <w:tblW w:w="1044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440"/>
        <w:tblGridChange w:id="0">
          <w:tblGrid>
            <w:gridCol w:w="10440"/>
          </w:tblGrid>
        </w:tblGridChange>
      </w:tblGrid>
      <w:tr>
        <w:trPr>
          <w:cantSplit w:val="0"/>
          <w:trHeight w:val="2285" w:hRule="atLeast"/>
          <w:tblHeader w:val="0"/>
        </w:trPr>
        <w:tc>
          <w:tcPr>
            <w:shd w:fill="ccc1d9" w:val="clear"/>
          </w:tcPr>
          <w:p w:rsidR="00000000" w:rsidDel="00000000" w:rsidP="00000000" w:rsidRDefault="00000000" w:rsidRPr="00000000" w14:paraId="000000E0">
            <w:pPr>
              <w:ind w:left="147" w:firstLine="0"/>
              <w:rPr>
                <w:b w:val="1"/>
              </w:rPr>
            </w:pPr>
            <w:r w:rsidDel="00000000" w:rsidR="00000000" w:rsidRPr="00000000">
              <w:rPr>
                <w:b w:val="1"/>
                <w:rtl w:val="0"/>
              </w:rPr>
              <w:t xml:space="preserve">Note to Bidders: </w:t>
            </w:r>
          </w:p>
          <w:p w:rsidR="00000000" w:rsidDel="00000000" w:rsidP="00000000" w:rsidRDefault="00000000" w:rsidRPr="00000000" w14:paraId="000000E1">
            <w:pPr>
              <w:ind w:left="147" w:firstLine="0"/>
              <w:rPr>
                <w:b w:val="1"/>
              </w:rPr>
            </w:pPr>
            <w:r w:rsidDel="00000000" w:rsidR="00000000" w:rsidRPr="00000000">
              <w:rPr>
                <w:rtl w:val="0"/>
              </w:rPr>
            </w:r>
          </w:p>
          <w:p w:rsidR="00000000" w:rsidDel="00000000" w:rsidP="00000000" w:rsidRDefault="00000000" w:rsidRPr="00000000" w14:paraId="000000E2">
            <w:pPr>
              <w:numPr>
                <w:ilvl w:val="0"/>
                <w:numId w:val="2"/>
              </w:numPr>
              <w:ind w:left="507" w:hanging="360"/>
              <w:jc w:val="both"/>
              <w:rPr/>
            </w:pPr>
            <w:r w:rsidDel="00000000" w:rsidR="00000000" w:rsidRPr="00000000">
              <w:rPr>
                <w:rtl w:val="0"/>
              </w:rPr>
              <w:t xml:space="preserve">Bidders are required to clearly complete the below detailed technical criteria for each proposed product.  The specification of the proposed product must correspond with the UNOPS minimum requirements indicated in Section II (Schedule of Requirements) of this ITB. </w:t>
            </w:r>
          </w:p>
          <w:p w:rsidR="00000000" w:rsidDel="00000000" w:rsidP="00000000" w:rsidRDefault="00000000" w:rsidRPr="00000000" w14:paraId="000000E3">
            <w:pPr>
              <w:spacing w:line="276" w:lineRule="auto"/>
              <w:ind w:left="507" w:firstLine="0"/>
              <w:jc w:val="both"/>
              <w:rPr/>
            </w:pPr>
            <w:r w:rsidDel="00000000" w:rsidR="00000000" w:rsidRPr="00000000">
              <w:rPr>
                <w:rtl w:val="0"/>
              </w:rPr>
              <w:t xml:space="preserve">i.e. for each product requirement listed below, the bidder must provide the corresponding specification  demonstrating alignment with the specified minimum technical requirement.   In the case of deviation, the bidder is to provide an additional explanation in the remarks column. </w:t>
            </w:r>
          </w:p>
          <w:p w:rsidR="00000000" w:rsidDel="00000000" w:rsidP="00000000" w:rsidRDefault="00000000" w:rsidRPr="00000000" w14:paraId="000000E4">
            <w:pPr>
              <w:ind w:left="147" w:firstLine="0"/>
              <w:jc w:val="both"/>
              <w:rPr/>
            </w:pPr>
            <w:r w:rsidDel="00000000" w:rsidR="00000000" w:rsidRPr="00000000">
              <w:rPr>
                <w:rtl w:val="0"/>
              </w:rPr>
            </w:r>
          </w:p>
          <w:p w:rsidR="00000000" w:rsidDel="00000000" w:rsidP="00000000" w:rsidRDefault="00000000" w:rsidRPr="00000000" w14:paraId="000000E5">
            <w:pPr>
              <w:numPr>
                <w:ilvl w:val="0"/>
                <w:numId w:val="2"/>
              </w:numPr>
              <w:ind w:left="507" w:hanging="360"/>
              <w:jc w:val="both"/>
              <w:rPr/>
            </w:pPr>
            <w:r w:rsidDel="00000000" w:rsidR="00000000" w:rsidRPr="00000000">
              <w:rPr>
                <w:rtl w:val="0"/>
              </w:rPr>
              <w:t xml:space="preserve">The Bidder’s specification shall be consistent with the brand and model number indicated in the product data sheet / catalogue submitted. </w:t>
            </w:r>
            <w:r w:rsidDel="00000000" w:rsidR="00000000" w:rsidRPr="00000000">
              <w:rPr>
                <w:b w:val="1"/>
                <w:rtl w:val="0"/>
              </w:rPr>
              <w:t xml:space="preserve"> Bidders are requested to provide manufacturer’s product data sheet /catalogue to support the bidder’s proposed product specification</w:t>
            </w:r>
            <w:r w:rsidDel="00000000" w:rsidR="00000000" w:rsidRPr="00000000">
              <w:rPr>
                <w:rtl w:val="0"/>
              </w:rPr>
              <w:t xml:space="preserve">. Failure to provide the proposed products’ technical details in this form (Form G) may result in the disqualification of the bid.</w:t>
            </w:r>
          </w:p>
          <w:p w:rsidR="00000000" w:rsidDel="00000000" w:rsidP="00000000" w:rsidRDefault="00000000" w:rsidRPr="00000000" w14:paraId="000000E6">
            <w:pPr>
              <w:spacing w:line="276" w:lineRule="auto"/>
              <w:ind w:left="507" w:firstLine="0"/>
              <w:jc w:val="both"/>
              <w:rPr/>
            </w:pPr>
            <w:r w:rsidDel="00000000" w:rsidR="00000000" w:rsidRPr="00000000">
              <w:rPr>
                <w:rtl w:val="0"/>
              </w:rPr>
            </w:r>
          </w:p>
          <w:p w:rsidR="00000000" w:rsidDel="00000000" w:rsidP="00000000" w:rsidRDefault="00000000" w:rsidRPr="00000000" w14:paraId="000000E7">
            <w:pPr>
              <w:numPr>
                <w:ilvl w:val="0"/>
                <w:numId w:val="2"/>
              </w:numPr>
              <w:ind w:left="507" w:hanging="360"/>
              <w:jc w:val="both"/>
              <w:rPr/>
            </w:pPr>
            <w:r w:rsidDel="00000000" w:rsidR="00000000" w:rsidRPr="00000000">
              <w:rPr>
                <w:rtl w:val="0"/>
              </w:rPr>
              <w:t xml:space="preserve">For each item, the bidder must propose/indicate only one Brand, Model and Model no. Proposing/indicating more than one Brand, Model and Model is forbidden. </w:t>
            </w:r>
          </w:p>
          <w:p w:rsidR="00000000" w:rsidDel="00000000" w:rsidP="00000000" w:rsidRDefault="00000000" w:rsidRPr="00000000" w14:paraId="000000E8">
            <w:pPr>
              <w:spacing w:line="276" w:lineRule="auto"/>
              <w:ind w:left="720" w:firstLine="0"/>
              <w:rPr>
                <w:b w:val="1"/>
              </w:rPr>
            </w:pPr>
            <w:r w:rsidDel="00000000" w:rsidR="00000000" w:rsidRPr="00000000">
              <w:rPr>
                <w:rtl w:val="0"/>
              </w:rPr>
            </w:r>
          </w:p>
          <w:p w:rsidR="00000000" w:rsidDel="00000000" w:rsidP="00000000" w:rsidRDefault="00000000" w:rsidRPr="00000000" w14:paraId="000000E9">
            <w:pPr>
              <w:jc w:val="both"/>
              <w:rPr>
                <w:b w:val="1"/>
              </w:rPr>
            </w:pPr>
            <w:r w:rsidDel="00000000" w:rsidR="00000000" w:rsidRPr="00000000">
              <w:rPr>
                <w:b w:val="1"/>
                <w:rtl w:val="0"/>
              </w:rPr>
              <w:t xml:space="preserve">N.B. Failure to comply with the above instructions may result in rejection of bids. </w:t>
            </w:r>
          </w:p>
          <w:p w:rsidR="00000000" w:rsidDel="00000000" w:rsidP="00000000" w:rsidRDefault="00000000" w:rsidRPr="00000000" w14:paraId="000000EA">
            <w:pPr>
              <w:ind w:left="147" w:firstLine="0"/>
              <w:jc w:val="both"/>
              <w:rPr>
                <w:rFonts w:ascii="Calibri" w:cs="Calibri" w:eastAsia="Calibri" w:hAnsi="Calibri"/>
                <w:b w:val="1"/>
                <w:color w:val="000000"/>
                <w:highlight w:val="yellow"/>
              </w:rPr>
            </w:pPr>
            <w:r w:rsidDel="00000000" w:rsidR="00000000" w:rsidRPr="00000000">
              <w:rPr>
                <w:rtl w:val="0"/>
              </w:rPr>
            </w:r>
          </w:p>
        </w:tc>
      </w:tr>
    </w:tbl>
    <w:p w:rsidR="00000000" w:rsidDel="00000000" w:rsidP="00000000" w:rsidRDefault="00000000" w:rsidRPr="00000000" w14:paraId="000000EB">
      <w:pPr>
        <w:jc w:val="both"/>
        <w:rPr/>
      </w:pPr>
      <w:r w:rsidDel="00000000" w:rsidR="00000000" w:rsidRPr="00000000">
        <w:rPr>
          <w:rtl w:val="0"/>
        </w:rPr>
      </w:r>
    </w:p>
    <w:p w:rsidR="00000000" w:rsidDel="00000000" w:rsidP="00000000" w:rsidRDefault="00000000" w:rsidRPr="00000000" w14:paraId="000000EC">
      <w:pPr>
        <w:rPr>
          <w:b w:val="1"/>
          <w:color w:val="000000"/>
        </w:rPr>
      </w:pPr>
      <w:r w:rsidDel="00000000" w:rsidR="00000000" w:rsidRPr="00000000">
        <w:rPr>
          <w:b w:val="1"/>
          <w:color w:val="000000"/>
          <w:rtl w:val="0"/>
        </w:rPr>
        <w:t xml:space="preserve">Technical specifications for Goods – Comparative Data Table</w:t>
      </w:r>
    </w:p>
    <w:p w:rsidR="00000000" w:rsidDel="00000000" w:rsidP="00000000" w:rsidRDefault="00000000" w:rsidRPr="00000000" w14:paraId="000000ED">
      <w:pPr>
        <w:rPr>
          <w:b w:val="1"/>
        </w:rPr>
      </w:pPr>
      <w:r w:rsidDel="00000000" w:rsidR="00000000" w:rsidRPr="00000000">
        <w:rPr>
          <w:rtl w:val="0"/>
        </w:rPr>
      </w:r>
    </w:p>
    <w:p w:rsidR="00000000" w:rsidDel="00000000" w:rsidP="00000000" w:rsidRDefault="00000000" w:rsidRPr="00000000" w14:paraId="000000EE">
      <w:pPr>
        <w:rPr>
          <w:b w:val="1"/>
          <w:color w:val="000000"/>
        </w:rPr>
      </w:pPr>
      <w:r w:rsidDel="00000000" w:rsidR="00000000" w:rsidRPr="00000000">
        <w:rPr>
          <w:rtl w:val="0"/>
        </w:rPr>
      </w:r>
    </w:p>
    <w:p w:rsidR="00000000" w:rsidDel="00000000" w:rsidP="00000000" w:rsidRDefault="00000000" w:rsidRPr="00000000" w14:paraId="000000EF">
      <w:pPr>
        <w:ind w:right="-318"/>
        <w:jc w:val="both"/>
        <w:rPr>
          <w:b w:val="1"/>
        </w:rPr>
      </w:pPr>
      <w:r w:rsidDel="00000000" w:rsidR="00000000" w:rsidRPr="00000000">
        <w:rPr>
          <w:rtl w:val="0"/>
        </w:rPr>
      </w:r>
    </w:p>
    <w:tbl>
      <w:tblPr>
        <w:tblStyle w:val="Table6"/>
        <w:tblW w:w="1033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45"/>
        <w:gridCol w:w="2565"/>
        <w:gridCol w:w="2955"/>
        <w:gridCol w:w="1215"/>
        <w:gridCol w:w="870"/>
        <w:gridCol w:w="810"/>
        <w:gridCol w:w="1275"/>
        <w:tblGridChange w:id="0">
          <w:tblGrid>
            <w:gridCol w:w="645"/>
            <w:gridCol w:w="2565"/>
            <w:gridCol w:w="2955"/>
            <w:gridCol w:w="1215"/>
            <w:gridCol w:w="870"/>
            <w:gridCol w:w="810"/>
            <w:gridCol w:w="1275"/>
          </w:tblGrid>
        </w:tblGridChange>
      </w:tblGrid>
      <w:tr>
        <w:trPr>
          <w:cantSplit w:val="0"/>
          <w:trHeight w:val="1860" w:hRule="atLeast"/>
          <w:tblHeader w:val="0"/>
        </w:trPr>
        <w:tc>
          <w:tcPr>
            <w:tcBorders>
              <w:top w:color="000000" w:space="0" w:sz="6" w:val="single"/>
              <w:left w:color="000000" w:space="0" w:sz="6" w:val="single"/>
              <w:bottom w:color="000000" w:space="0" w:sz="6" w:val="single"/>
              <w:right w:color="000000" w:space="0" w:sz="6" w:val="single"/>
            </w:tcBorders>
            <w:shd w:fill="bfbfbf" w:val="clear"/>
            <w:tcMar>
              <w:top w:w="40.0" w:type="dxa"/>
              <w:left w:w="40.0" w:type="dxa"/>
              <w:bottom w:w="40.0" w:type="dxa"/>
              <w:right w:w="40.0" w:type="dxa"/>
            </w:tcMar>
            <w:vAlign w:val="bottom"/>
          </w:tcPr>
          <w:p w:rsidR="00000000" w:rsidDel="00000000" w:rsidP="00000000" w:rsidRDefault="00000000" w:rsidRPr="00000000" w14:paraId="000000F0">
            <w:pPr>
              <w:ind w:right="-318"/>
              <w:jc w:val="both"/>
              <w:rPr>
                <w:b w:val="1"/>
              </w:rPr>
            </w:pPr>
            <w:r w:rsidDel="00000000" w:rsidR="00000000" w:rsidRPr="00000000">
              <w:rPr>
                <w:b w:val="1"/>
                <w:rtl w:val="0"/>
              </w:rPr>
              <w:t xml:space="preserve">Item</w:t>
            </w:r>
          </w:p>
          <w:p w:rsidR="00000000" w:rsidDel="00000000" w:rsidP="00000000" w:rsidRDefault="00000000" w:rsidRPr="00000000" w14:paraId="000000F1">
            <w:pPr>
              <w:ind w:right="-318"/>
              <w:jc w:val="both"/>
              <w:rPr>
                <w:b w:val="1"/>
              </w:rPr>
            </w:pPr>
            <w:r w:rsidDel="00000000" w:rsidR="00000000" w:rsidRPr="00000000">
              <w:rPr>
                <w:b w:val="1"/>
                <w:rtl w:val="0"/>
              </w:rPr>
              <w:t xml:space="preserve"> No</w:t>
            </w:r>
          </w:p>
        </w:tc>
        <w:tc>
          <w:tcPr>
            <w:gridSpan w:val="2"/>
            <w:tcBorders>
              <w:top w:color="000000"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bottom"/>
          </w:tcPr>
          <w:p w:rsidR="00000000" w:rsidDel="00000000" w:rsidP="00000000" w:rsidRDefault="00000000" w:rsidRPr="00000000" w14:paraId="000000F2">
            <w:pPr>
              <w:ind w:right="-318"/>
              <w:jc w:val="both"/>
              <w:rPr>
                <w:b w:val="1"/>
              </w:rPr>
            </w:pPr>
            <w:r w:rsidDel="00000000" w:rsidR="00000000" w:rsidRPr="00000000">
              <w:rPr>
                <w:rFonts w:ascii="Calibri" w:cs="Calibri" w:eastAsia="Calibri" w:hAnsi="Calibri"/>
                <w:b w:val="1"/>
                <w:rtl w:val="0"/>
              </w:rPr>
              <w:t xml:space="preserve">UNOPS requested Technical Specifications</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bottom"/>
          </w:tcPr>
          <w:p w:rsidR="00000000" w:rsidDel="00000000" w:rsidP="00000000" w:rsidRDefault="00000000" w:rsidRPr="00000000" w14:paraId="000000F4">
            <w:pPr>
              <w:ind w:right="-45"/>
              <w:jc w:val="center"/>
              <w:rPr>
                <w:b w:val="1"/>
              </w:rPr>
            </w:pPr>
            <w:r w:rsidDel="00000000" w:rsidR="00000000" w:rsidRPr="00000000">
              <w:rPr>
                <w:rFonts w:ascii="Calibri" w:cs="Calibri" w:eastAsia="Calibri" w:hAnsi="Calibri"/>
                <w:b w:val="1"/>
                <w:rtl w:val="0"/>
              </w:rPr>
              <w:t xml:space="preserve">Is your product compliant with UNOPS Minimum Requirement?</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bottom"/>
          </w:tcPr>
          <w:p w:rsidR="00000000" w:rsidDel="00000000" w:rsidP="00000000" w:rsidRDefault="00000000" w:rsidRPr="00000000" w14:paraId="000000F5">
            <w:pPr>
              <w:ind w:right="-30"/>
              <w:jc w:val="center"/>
              <w:rPr>
                <w:b w:val="1"/>
              </w:rPr>
            </w:pPr>
            <w:r w:rsidDel="00000000" w:rsidR="00000000" w:rsidRPr="00000000">
              <w:rPr>
                <w:rFonts w:ascii="Calibri" w:cs="Calibri" w:eastAsia="Calibri" w:hAnsi="Calibri"/>
                <w:b w:val="1"/>
                <w:rtl w:val="0"/>
              </w:rPr>
              <w:t xml:space="preserve">Technical specification of goods offered by bidder</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bottom"/>
          </w:tcPr>
          <w:p w:rsidR="00000000" w:rsidDel="00000000" w:rsidP="00000000" w:rsidRDefault="00000000" w:rsidRPr="00000000" w14:paraId="000000F6">
            <w:pPr>
              <w:ind w:right="-90"/>
              <w:jc w:val="center"/>
              <w:rPr>
                <w:b w:val="1"/>
              </w:rPr>
            </w:pPr>
            <w:r w:rsidDel="00000000" w:rsidR="00000000" w:rsidRPr="00000000">
              <w:rPr>
                <w:rFonts w:ascii="Calibri" w:cs="Calibri" w:eastAsia="Calibri" w:hAnsi="Calibri"/>
                <w:b w:val="1"/>
                <w:rtl w:val="0"/>
              </w:rPr>
              <w:t xml:space="preserve">Make and Model (Model or Brand, Model No. Country of Origin)</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bottom"/>
          </w:tcPr>
          <w:p w:rsidR="00000000" w:rsidDel="00000000" w:rsidP="00000000" w:rsidRDefault="00000000" w:rsidRPr="00000000" w14:paraId="000000F7">
            <w:pPr>
              <w:ind w:right="60"/>
              <w:jc w:val="center"/>
              <w:rPr>
                <w:b w:val="1"/>
              </w:rPr>
            </w:pPr>
            <w:r w:rsidDel="00000000" w:rsidR="00000000" w:rsidRPr="00000000">
              <w:rPr>
                <w:rFonts w:ascii="Calibri" w:cs="Calibri" w:eastAsia="Calibri" w:hAnsi="Calibri"/>
                <w:b w:val="1"/>
                <w:rtl w:val="0"/>
              </w:rPr>
              <w:t xml:space="preserve">Remark (note for deviation and description of additional document attached with bidder offer)</w:t>
            </w:r>
            <w:r w:rsidDel="00000000" w:rsidR="00000000" w:rsidRPr="00000000">
              <w:rPr>
                <w:rtl w:val="0"/>
              </w:rPr>
            </w:r>
          </w:p>
        </w:tc>
      </w:tr>
      <w:tr>
        <w:trPr>
          <w:cantSplit w:val="0"/>
          <w:trHeight w:val="330" w:hRule="atLeast"/>
          <w:tblHeader w:val="0"/>
        </w:trPr>
        <w:tc>
          <w:tcPr>
            <w:tcBorders>
              <w:top w:color="cccccc" w:space="0" w:sz="6" w:val="single"/>
              <w:left w:color="000000" w:space="0" w:sz="6" w:val="single"/>
              <w:bottom w:color="000000" w:space="0" w:sz="8" w:val="single"/>
              <w:right w:color="000000" w:space="0" w:sz="6" w:val="single"/>
            </w:tcBorders>
            <w:shd w:fill="bfbfbf" w:val="clear"/>
            <w:tcMar>
              <w:top w:w="40.0" w:type="dxa"/>
              <w:left w:w="40.0" w:type="dxa"/>
              <w:bottom w:w="40.0" w:type="dxa"/>
              <w:right w:w="40.0" w:type="dxa"/>
            </w:tcMar>
            <w:vAlign w:val="bottom"/>
          </w:tcPr>
          <w:p w:rsidR="00000000" w:rsidDel="00000000" w:rsidP="00000000" w:rsidRDefault="00000000" w:rsidRPr="00000000" w14:paraId="000000F8">
            <w:pPr>
              <w:ind w:right="-318"/>
              <w:jc w:val="both"/>
              <w:rPr>
                <w:b w:val="1"/>
              </w:rPr>
            </w:pPr>
            <w:r w:rsidDel="00000000" w:rsidR="00000000" w:rsidRPr="00000000">
              <w:rPr>
                <w:rtl w:val="0"/>
              </w:rPr>
            </w:r>
          </w:p>
        </w:tc>
        <w:tc>
          <w:tcPr>
            <w:gridSpan w:val="2"/>
            <w:tcBorders>
              <w:top w:color="cccccc" w:space="0" w:sz="6" w:val="single"/>
              <w:left w:color="cccccc" w:space="0" w:sz="6" w:val="single"/>
              <w:bottom w:color="000000" w:space="0" w:sz="8" w:val="single"/>
              <w:right w:color="000000" w:space="0" w:sz="6" w:val="single"/>
            </w:tcBorders>
            <w:shd w:fill="b7b7b7" w:val="clear"/>
            <w:tcMar>
              <w:top w:w="40.0" w:type="dxa"/>
              <w:left w:w="40.0" w:type="dxa"/>
              <w:bottom w:w="40.0" w:type="dxa"/>
              <w:right w:w="40.0" w:type="dxa"/>
            </w:tcMar>
            <w:vAlign w:val="bottom"/>
          </w:tcPr>
          <w:p w:rsidR="00000000" w:rsidDel="00000000" w:rsidP="00000000" w:rsidRDefault="00000000" w:rsidRPr="00000000" w14:paraId="000000F9">
            <w:pPr>
              <w:ind w:right="-318"/>
              <w:jc w:val="both"/>
              <w:rPr>
                <w:b w:val="1"/>
              </w:rPr>
            </w:pPr>
            <w:r w:rsidDel="00000000" w:rsidR="00000000" w:rsidRPr="00000000">
              <w:rPr>
                <w:rFonts w:ascii="Calibri" w:cs="Calibri" w:eastAsia="Calibri" w:hAnsi="Calibri"/>
                <w:b w:val="1"/>
                <w:rtl w:val="0"/>
              </w:rPr>
              <w:t xml:space="preserve">Item Description</w:t>
            </w:r>
            <w:r w:rsidDel="00000000" w:rsidR="00000000" w:rsidRPr="00000000">
              <w:rPr>
                <w:rtl w:val="0"/>
              </w:rPr>
            </w:r>
          </w:p>
        </w:tc>
        <w:tc>
          <w:tcPr>
            <w:gridSpan w:val="4"/>
            <w:tcBorders>
              <w:top w:color="cccccc" w:space="0" w:sz="6" w:val="single"/>
              <w:left w:color="cccccc" w:space="0" w:sz="6" w:val="single"/>
              <w:bottom w:color="000000" w:space="0" w:sz="8"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0FB">
            <w:pPr>
              <w:ind w:right="-318"/>
              <w:jc w:val="center"/>
              <w:rPr>
                <w:b w:val="1"/>
              </w:rPr>
            </w:pPr>
            <w:r w:rsidDel="00000000" w:rsidR="00000000" w:rsidRPr="00000000">
              <w:rPr>
                <w:rFonts w:ascii="Calibri" w:cs="Calibri" w:eastAsia="Calibri" w:hAnsi="Calibri"/>
                <w:b w:val="1"/>
                <w:rtl w:val="0"/>
              </w:rPr>
              <w:t xml:space="preserve">This column must be completed fully by bidders</w:t>
            </w:r>
            <w:r w:rsidDel="00000000" w:rsidR="00000000" w:rsidRPr="00000000">
              <w:rPr>
                <w:rtl w:val="0"/>
              </w:rPr>
            </w:r>
          </w:p>
        </w:tc>
      </w:tr>
      <w:tr>
        <w:trPr>
          <w:cantSplit w:val="0"/>
          <w:trHeight w:val="360" w:hRule="atLeast"/>
          <w:tblHeader w:val="0"/>
        </w:trPr>
        <w:tc>
          <w:tcPr>
            <w:tcBorders>
              <w:top w:color="000000" w:space="0" w:sz="8" w:val="single"/>
              <w:left w:color="000000" w:space="0" w:sz="8" w:val="single"/>
              <w:bottom w:color="000000" w:space="0" w:sz="8" w:val="single"/>
              <w:right w:color="000000" w:space="0" w:sz="8" w:val="single"/>
            </w:tcBorders>
            <w:shd w:fill="93c47d" w:val="clear"/>
            <w:tcMar>
              <w:top w:w="40.0" w:type="dxa"/>
              <w:left w:w="40.0" w:type="dxa"/>
              <w:bottom w:w="40.0" w:type="dxa"/>
              <w:right w:w="40.0" w:type="dxa"/>
            </w:tcMar>
            <w:vAlign w:val="bottom"/>
          </w:tcPr>
          <w:p w:rsidR="00000000" w:rsidDel="00000000" w:rsidP="00000000" w:rsidRDefault="00000000" w:rsidRPr="00000000" w14:paraId="000000FF">
            <w:pPr>
              <w:ind w:right="-318"/>
              <w:jc w:val="both"/>
              <w:rPr>
                <w:b w:val="1"/>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gridSpan w:val="6"/>
            <w:tcBorders>
              <w:top w:color="000000" w:space="0" w:sz="8" w:val="single"/>
              <w:left w:color="000000" w:space="0" w:sz="8" w:val="single"/>
              <w:bottom w:color="000000" w:space="0" w:sz="8" w:val="single"/>
              <w:right w:color="000000" w:space="0" w:sz="8" w:val="single"/>
            </w:tcBorders>
            <w:shd w:fill="93c47d" w:val="clear"/>
            <w:tcMar>
              <w:top w:w="40.0" w:type="dxa"/>
              <w:left w:w="40.0" w:type="dxa"/>
              <w:bottom w:w="40.0" w:type="dxa"/>
              <w:right w:w="40.0" w:type="dxa"/>
            </w:tcMar>
            <w:vAlign w:val="bottom"/>
          </w:tcPr>
          <w:p w:rsidR="00000000" w:rsidDel="00000000" w:rsidP="00000000" w:rsidRDefault="00000000" w:rsidRPr="00000000" w14:paraId="00000100">
            <w:pPr>
              <w:ind w:right="-318"/>
              <w:jc w:val="both"/>
              <w:rPr>
                <w:b w:val="1"/>
              </w:rPr>
            </w:pPr>
            <w:r w:rsidDel="00000000" w:rsidR="00000000" w:rsidRPr="00000000">
              <w:rPr>
                <w:rFonts w:ascii="Calibri" w:cs="Calibri" w:eastAsia="Calibri" w:hAnsi="Calibri"/>
                <w:b w:val="1"/>
                <w:color w:val="222222"/>
                <w:sz w:val="24"/>
                <w:szCs w:val="24"/>
                <w:rtl w:val="0"/>
              </w:rPr>
              <w:t xml:space="preserve">45 KVA Diesel Generator with Canopy and ATS - Quantity 95</w:t>
            </w:r>
            <w:r w:rsidDel="00000000" w:rsidR="00000000" w:rsidRPr="00000000">
              <w:rPr>
                <w:rtl w:val="0"/>
              </w:rPr>
            </w:r>
          </w:p>
        </w:tc>
      </w:tr>
      <w:tr>
        <w:trPr>
          <w:cantSplit w:val="0"/>
          <w:trHeight w:val="450"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06">
            <w:pPr>
              <w:ind w:right="-318"/>
              <w:jc w:val="both"/>
              <w:rPr>
                <w:b w:val="1"/>
              </w:rPr>
            </w:pP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center"/>
          </w:tcPr>
          <w:p w:rsidR="00000000" w:rsidDel="00000000" w:rsidP="00000000" w:rsidRDefault="00000000" w:rsidRPr="00000000" w14:paraId="00000107">
            <w:pPr>
              <w:ind w:right="-318"/>
              <w:jc w:val="both"/>
              <w:rPr>
                <w:b w:val="1"/>
              </w:rPr>
            </w:pPr>
            <w:r w:rsidDel="00000000" w:rsidR="00000000" w:rsidRPr="00000000">
              <w:rPr>
                <w:rFonts w:ascii="Roboto" w:cs="Roboto" w:eastAsia="Roboto" w:hAnsi="Roboto"/>
                <w:b w:val="1"/>
                <w:sz w:val="32"/>
                <w:szCs w:val="32"/>
                <w:rtl w:val="0"/>
              </w:rPr>
              <w:t xml:space="preserve">Engine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09">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0A">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0B">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0C">
            <w:pPr>
              <w:ind w:right="-318"/>
              <w:jc w:val="both"/>
              <w:rPr>
                <w:b w:val="1"/>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D">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center"/>
          </w:tcPr>
          <w:p w:rsidR="00000000" w:rsidDel="00000000" w:rsidP="00000000" w:rsidRDefault="00000000" w:rsidRPr="00000000" w14:paraId="0000010E">
            <w:pPr>
              <w:ind w:right="-318"/>
              <w:jc w:val="both"/>
              <w:rPr/>
            </w:pPr>
            <w:r w:rsidDel="00000000" w:rsidR="00000000" w:rsidRPr="00000000">
              <w:rPr>
                <w:rFonts w:ascii="Calibri" w:cs="Calibri" w:eastAsia="Calibri" w:hAnsi="Calibri"/>
                <w:sz w:val="24"/>
                <w:szCs w:val="24"/>
                <w:rtl w:val="0"/>
              </w:rPr>
              <w:t xml:space="preserve">Country of Origin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0F">
            <w:pPr>
              <w:ind w:right="-318"/>
              <w:jc w:val="both"/>
              <w:rPr/>
            </w:pPr>
            <w:r w:rsidDel="00000000" w:rsidR="00000000" w:rsidRPr="00000000">
              <w:rPr>
                <w:rFonts w:ascii="Calibri" w:cs="Calibri" w:eastAsia="Calibri" w:hAnsi="Calibri"/>
                <w:sz w:val="22"/>
                <w:szCs w:val="22"/>
                <w:rtl w:val="0"/>
              </w:rPr>
              <w:t xml:space="preserve">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10">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3">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14">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center"/>
          </w:tcPr>
          <w:p w:rsidR="00000000" w:rsidDel="00000000" w:rsidP="00000000" w:rsidRDefault="00000000" w:rsidRPr="00000000" w14:paraId="00000115">
            <w:pPr>
              <w:ind w:right="-318"/>
              <w:jc w:val="both"/>
              <w:rPr/>
            </w:pPr>
            <w:r w:rsidDel="00000000" w:rsidR="00000000" w:rsidRPr="00000000">
              <w:rPr>
                <w:rFonts w:ascii="Calibri" w:cs="Calibri" w:eastAsia="Calibri" w:hAnsi="Calibri"/>
                <w:sz w:val="24"/>
                <w:szCs w:val="24"/>
                <w:rtl w:val="0"/>
              </w:rPr>
              <w:t xml:space="preserve">Brand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6">
            <w:pPr>
              <w:ind w:right="-318"/>
              <w:jc w:val="both"/>
              <w:rPr/>
            </w:pPr>
            <w:r w:rsidDel="00000000" w:rsidR="00000000" w:rsidRPr="00000000">
              <w:rPr>
                <w:rFonts w:ascii="Calibri" w:cs="Calibri" w:eastAsia="Calibri" w:hAnsi="Calibri"/>
                <w:sz w:val="22"/>
                <w:szCs w:val="22"/>
                <w:rtl w:val="0"/>
              </w:rPr>
              <w:t xml:space="preserve">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17">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A">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1B">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center"/>
          </w:tcPr>
          <w:p w:rsidR="00000000" w:rsidDel="00000000" w:rsidP="00000000" w:rsidRDefault="00000000" w:rsidRPr="00000000" w14:paraId="0000011C">
            <w:pPr>
              <w:ind w:right="-318"/>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Model and Model</w:t>
            </w:r>
          </w:p>
          <w:p w:rsidR="00000000" w:rsidDel="00000000" w:rsidP="00000000" w:rsidRDefault="00000000" w:rsidRPr="00000000" w14:paraId="0000011D">
            <w:pPr>
              <w:ind w:right="-318"/>
              <w:jc w:val="both"/>
              <w:rPr/>
            </w:pPr>
            <w:r w:rsidDel="00000000" w:rsidR="00000000" w:rsidRPr="00000000">
              <w:rPr>
                <w:rFonts w:ascii="Calibri" w:cs="Calibri" w:eastAsia="Calibri" w:hAnsi="Calibri"/>
                <w:sz w:val="24"/>
                <w:szCs w:val="24"/>
                <w:rtl w:val="0"/>
              </w:rPr>
              <w:t xml:space="preserve"> number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E">
            <w:pPr>
              <w:ind w:right="-318"/>
              <w:jc w:val="both"/>
              <w:rPr/>
            </w:pPr>
            <w:r w:rsidDel="00000000" w:rsidR="00000000" w:rsidRPr="00000000">
              <w:rPr>
                <w:rFonts w:ascii="Calibri" w:cs="Calibri" w:eastAsia="Calibri" w:hAnsi="Calibri"/>
                <w:sz w:val="22"/>
                <w:szCs w:val="22"/>
                <w:rtl w:val="0"/>
              </w:rPr>
              <w:t xml:space="preserve">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1F">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2">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3">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24">
            <w:pPr>
              <w:ind w:right="-318"/>
              <w:jc w:val="both"/>
              <w:rPr/>
            </w:pPr>
            <w:r w:rsidDel="00000000" w:rsidR="00000000" w:rsidRPr="00000000">
              <w:rPr>
                <w:rFonts w:ascii="Calibri" w:cs="Calibri" w:eastAsia="Calibri" w:hAnsi="Calibri"/>
                <w:sz w:val="24"/>
                <w:szCs w:val="24"/>
                <w:rtl w:val="0"/>
              </w:rPr>
              <w:t xml:space="preserve">Engine Type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5">
            <w:pPr>
              <w:ind w:right="-318"/>
              <w:jc w:val="both"/>
              <w:rPr/>
            </w:pPr>
            <w:r w:rsidDel="00000000" w:rsidR="00000000" w:rsidRPr="00000000">
              <w:rPr>
                <w:rFonts w:ascii="Calibri" w:cs="Calibri" w:eastAsia="Calibri" w:hAnsi="Calibri"/>
                <w:sz w:val="22"/>
                <w:szCs w:val="22"/>
                <w:rtl w:val="0"/>
              </w:rPr>
              <w:t xml:space="preserve">4 stroke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26">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9">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A">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2B">
            <w:pPr>
              <w:ind w:right="-318"/>
              <w:jc w:val="both"/>
              <w:rPr/>
            </w:pPr>
            <w:r w:rsidDel="00000000" w:rsidR="00000000" w:rsidRPr="00000000">
              <w:rPr>
                <w:rFonts w:ascii="Calibri" w:cs="Calibri" w:eastAsia="Calibri" w:hAnsi="Calibri"/>
                <w:sz w:val="24"/>
                <w:szCs w:val="24"/>
                <w:rtl w:val="0"/>
              </w:rPr>
              <w:t xml:space="preserve">Cylinder formation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C">
            <w:pPr>
              <w:ind w:right="-318"/>
              <w:jc w:val="both"/>
              <w:rPr/>
            </w:pPr>
            <w:r w:rsidDel="00000000" w:rsidR="00000000" w:rsidRPr="00000000">
              <w:rPr>
                <w:rFonts w:ascii="Calibri" w:cs="Calibri" w:eastAsia="Calibri" w:hAnsi="Calibri"/>
                <w:sz w:val="22"/>
                <w:szCs w:val="22"/>
                <w:rtl w:val="0"/>
              </w:rPr>
              <w:t xml:space="preserve">In-line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2D">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0">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31">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32">
            <w:pPr>
              <w:ind w:right="-318"/>
              <w:jc w:val="both"/>
              <w:rPr/>
            </w:pPr>
            <w:r w:rsidDel="00000000" w:rsidR="00000000" w:rsidRPr="00000000">
              <w:rPr>
                <w:rFonts w:ascii="Calibri" w:cs="Calibri" w:eastAsia="Calibri" w:hAnsi="Calibri"/>
                <w:sz w:val="24"/>
                <w:szCs w:val="24"/>
                <w:rtl w:val="0"/>
              </w:rPr>
              <w:t xml:space="preserve">Aspiration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3">
            <w:pPr>
              <w:ind w:right="-318"/>
              <w:jc w:val="both"/>
              <w:rPr/>
            </w:pPr>
            <w:r w:rsidDel="00000000" w:rsidR="00000000" w:rsidRPr="00000000">
              <w:rPr>
                <w:rFonts w:ascii="Calibri" w:cs="Calibri" w:eastAsia="Calibri" w:hAnsi="Calibri"/>
                <w:sz w:val="22"/>
                <w:szCs w:val="22"/>
                <w:rtl w:val="0"/>
              </w:rPr>
              <w:t xml:space="preserve">Turbo charged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34">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7">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38">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39">
            <w:pPr>
              <w:ind w:right="-318"/>
              <w:jc w:val="both"/>
              <w:rPr/>
            </w:pPr>
            <w:r w:rsidDel="00000000" w:rsidR="00000000" w:rsidRPr="00000000">
              <w:rPr>
                <w:rFonts w:ascii="Calibri" w:cs="Calibri" w:eastAsia="Calibri" w:hAnsi="Calibri"/>
                <w:sz w:val="24"/>
                <w:szCs w:val="24"/>
                <w:rtl w:val="0"/>
              </w:rPr>
              <w:t xml:space="preserve">Cooling system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A">
            <w:pPr>
              <w:ind w:right="-318"/>
              <w:jc w:val="both"/>
              <w:rPr/>
            </w:pPr>
            <w:r w:rsidDel="00000000" w:rsidR="00000000" w:rsidRPr="00000000">
              <w:rPr>
                <w:rFonts w:ascii="Calibri" w:cs="Calibri" w:eastAsia="Calibri" w:hAnsi="Calibri"/>
                <w:sz w:val="22"/>
                <w:szCs w:val="22"/>
                <w:rtl w:val="0"/>
              </w:rPr>
              <w:t xml:space="preserve">Water cooled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3B">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E">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3F">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40">
            <w:pPr>
              <w:ind w:right="-318"/>
              <w:jc w:val="both"/>
              <w:rPr/>
            </w:pPr>
            <w:r w:rsidDel="00000000" w:rsidR="00000000" w:rsidRPr="00000000">
              <w:rPr>
                <w:rFonts w:ascii="Calibri" w:cs="Calibri" w:eastAsia="Calibri" w:hAnsi="Calibri"/>
                <w:sz w:val="24"/>
                <w:szCs w:val="24"/>
                <w:rtl w:val="0"/>
              </w:rPr>
              <w:t xml:space="preserve">Fuel injection system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1">
            <w:pPr>
              <w:ind w:right="-318"/>
              <w:jc w:val="both"/>
              <w:rPr/>
            </w:pPr>
            <w:r w:rsidDel="00000000" w:rsidR="00000000" w:rsidRPr="00000000">
              <w:rPr>
                <w:rFonts w:ascii="Calibri" w:cs="Calibri" w:eastAsia="Calibri" w:hAnsi="Calibri"/>
                <w:sz w:val="22"/>
                <w:szCs w:val="22"/>
                <w:rtl w:val="0"/>
              </w:rPr>
              <w:t xml:space="preserve">Direct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42">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5">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6">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47">
            <w:pPr>
              <w:ind w:right="-318"/>
              <w:jc w:val="both"/>
              <w:rPr/>
            </w:pPr>
            <w:r w:rsidDel="00000000" w:rsidR="00000000" w:rsidRPr="00000000">
              <w:rPr>
                <w:rFonts w:ascii="Calibri" w:cs="Calibri" w:eastAsia="Calibri" w:hAnsi="Calibri"/>
                <w:sz w:val="24"/>
                <w:szCs w:val="24"/>
                <w:rtl w:val="0"/>
              </w:rPr>
              <w:t xml:space="preserve">Fuel type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8">
            <w:pPr>
              <w:ind w:right="-318"/>
              <w:jc w:val="both"/>
              <w:rPr/>
            </w:pPr>
            <w:r w:rsidDel="00000000" w:rsidR="00000000" w:rsidRPr="00000000">
              <w:rPr>
                <w:rFonts w:ascii="Calibri" w:cs="Calibri" w:eastAsia="Calibri" w:hAnsi="Calibri"/>
                <w:color w:val="222222"/>
                <w:sz w:val="22"/>
                <w:szCs w:val="22"/>
                <w:rtl w:val="0"/>
              </w:rPr>
              <w:t xml:space="preserve">Diesel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49">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C">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D">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14E">
            <w:pPr>
              <w:ind w:right="-318"/>
              <w:jc w:val="both"/>
              <w:rPr/>
            </w:pPr>
            <w:r w:rsidDel="00000000" w:rsidR="00000000" w:rsidRPr="00000000">
              <w:rPr>
                <w:rFonts w:ascii="Calibri" w:cs="Calibri" w:eastAsia="Calibri" w:hAnsi="Calibri"/>
                <w:sz w:val="24"/>
                <w:szCs w:val="24"/>
                <w:rtl w:val="0"/>
              </w:rPr>
              <w:t xml:space="preserve">Governor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4F">
            <w:pPr>
              <w:ind w:right="-15"/>
              <w:jc w:val="both"/>
              <w:rPr/>
            </w:pPr>
            <w:r w:rsidDel="00000000" w:rsidR="00000000" w:rsidRPr="00000000">
              <w:rPr>
                <w:rFonts w:ascii="Calibri" w:cs="Calibri" w:eastAsia="Calibri" w:hAnsi="Calibri"/>
                <w:sz w:val="22"/>
                <w:szCs w:val="22"/>
                <w:rtl w:val="0"/>
              </w:rPr>
              <w:t xml:space="preserve">Electronic speed governor with electro mechanical actuator.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50">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5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5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53">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4">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155">
            <w:pPr>
              <w:ind w:right="-318"/>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Fuel tank capacity </w:t>
            </w:r>
          </w:p>
          <w:p w:rsidR="00000000" w:rsidDel="00000000" w:rsidP="00000000" w:rsidRDefault="00000000" w:rsidRPr="00000000" w14:paraId="00000156">
            <w:pPr>
              <w:ind w:right="-318"/>
              <w:jc w:val="both"/>
              <w:rPr/>
            </w:pPr>
            <w:r w:rsidDel="00000000" w:rsidR="00000000" w:rsidRPr="00000000">
              <w:rPr>
                <w:rFonts w:ascii="Calibri" w:cs="Calibri" w:eastAsia="Calibri" w:hAnsi="Calibri"/>
                <w:sz w:val="24"/>
                <w:szCs w:val="24"/>
                <w:rtl w:val="0"/>
              </w:rPr>
              <w:t xml:space="preserve">(volume)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57">
            <w:pPr>
              <w:ind w:right="-318"/>
              <w:jc w:val="both"/>
              <w:rPr/>
            </w:pPr>
            <w:r w:rsidDel="00000000" w:rsidR="00000000" w:rsidRPr="00000000">
              <w:rPr>
                <w:rFonts w:ascii="Calibri" w:cs="Calibri" w:eastAsia="Calibri" w:hAnsi="Calibri"/>
                <w:sz w:val="22"/>
                <w:szCs w:val="22"/>
                <w:rtl w:val="0"/>
              </w:rPr>
              <w:t xml:space="preserve">Minimum 160 Litres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58">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5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5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5B">
            <w:pPr>
              <w:ind w:right="-318"/>
              <w:jc w:val="both"/>
              <w:rPr/>
            </w:pPr>
            <w:r w:rsidDel="00000000" w:rsidR="00000000" w:rsidRPr="00000000">
              <w:rPr>
                <w:rtl w:val="0"/>
              </w:rPr>
            </w:r>
          </w:p>
        </w:tc>
      </w:tr>
      <w:tr>
        <w:trPr>
          <w:cantSplit w:val="0"/>
          <w:trHeight w:val="115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C">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15D">
            <w:pPr>
              <w:ind w:right="-318"/>
              <w:jc w:val="both"/>
              <w:rPr/>
            </w:pPr>
            <w:r w:rsidDel="00000000" w:rsidR="00000000" w:rsidRPr="00000000">
              <w:rPr>
                <w:rFonts w:ascii="Calibri" w:cs="Calibri" w:eastAsia="Calibri" w:hAnsi="Calibri"/>
                <w:sz w:val="24"/>
                <w:szCs w:val="24"/>
                <w:rtl w:val="0"/>
              </w:rPr>
              <w:t xml:space="preserve">Engine heating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5E">
            <w:pPr>
              <w:ind w:right="-318"/>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Water jacket heather wired to be supplied by the mains power.</w:t>
            </w:r>
          </w:p>
          <w:p w:rsidR="00000000" w:rsidDel="00000000" w:rsidP="00000000" w:rsidRDefault="00000000" w:rsidRPr="00000000" w14:paraId="0000015F">
            <w:pPr>
              <w:ind w:right="-318"/>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Voltage - 230Vac</w:t>
            </w:r>
          </w:p>
          <w:p w:rsidR="00000000" w:rsidDel="00000000" w:rsidP="00000000" w:rsidRDefault="00000000" w:rsidRPr="00000000" w14:paraId="00000160">
            <w:pPr>
              <w:ind w:right="-318"/>
              <w:jc w:val="both"/>
              <w:rPr/>
            </w:pPr>
            <w:r w:rsidDel="00000000" w:rsidR="00000000" w:rsidRPr="00000000">
              <w:rPr>
                <w:rFonts w:ascii="Calibri" w:cs="Calibri" w:eastAsia="Calibri" w:hAnsi="Calibri"/>
                <w:sz w:val="22"/>
                <w:szCs w:val="22"/>
                <w:rtl w:val="0"/>
              </w:rPr>
              <w:t xml:space="preserve">Power - 500w min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61">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6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6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64">
            <w:pPr>
              <w:ind w:right="-318"/>
              <w:jc w:val="both"/>
              <w:rPr/>
            </w:pPr>
            <w:r w:rsidDel="00000000" w:rsidR="00000000" w:rsidRPr="00000000">
              <w:rPr>
                <w:rtl w:val="0"/>
              </w:rPr>
            </w:r>
          </w:p>
        </w:tc>
      </w:tr>
      <w:tr>
        <w:trPr>
          <w:cantSplit w:val="0"/>
          <w:trHeight w:val="88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5">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66">
            <w:pPr>
              <w:ind w:right="-318"/>
              <w:jc w:val="both"/>
              <w:rPr/>
            </w:pPr>
            <w:r w:rsidDel="00000000" w:rsidR="00000000" w:rsidRPr="00000000">
              <w:rPr>
                <w:rFonts w:ascii="Roboto" w:cs="Roboto" w:eastAsia="Roboto" w:hAnsi="Roboto"/>
                <w:sz w:val="24"/>
                <w:szCs w:val="24"/>
                <w:rtl w:val="0"/>
              </w:rPr>
              <w:t xml:space="preserve">Testing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67">
            <w:pPr>
              <w:ind w:right="-15"/>
              <w:jc w:val="both"/>
              <w:rPr/>
            </w:pPr>
            <w:r w:rsidDel="00000000" w:rsidR="00000000" w:rsidRPr="00000000">
              <w:rPr>
                <w:rFonts w:ascii="Calibri" w:cs="Calibri" w:eastAsia="Calibri" w:hAnsi="Calibri"/>
                <w:sz w:val="22"/>
                <w:szCs w:val="22"/>
                <w:rtl w:val="0"/>
              </w:rPr>
              <w:t xml:space="preserve">In accordance with ISO 8528 (BS7698) part 6 standards or equivalent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68">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6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6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6B">
            <w:pPr>
              <w:ind w:right="-318"/>
              <w:jc w:val="both"/>
              <w:rPr/>
            </w:pPr>
            <w:r w:rsidDel="00000000" w:rsidR="00000000" w:rsidRPr="00000000">
              <w:rPr>
                <w:rtl w:val="0"/>
              </w:rPr>
            </w:r>
          </w:p>
        </w:tc>
      </w:tr>
      <w:tr>
        <w:trPr>
          <w:cantSplit w:val="0"/>
          <w:trHeight w:val="55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C">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cfe2f3" w:val="clear"/>
            <w:tcMar>
              <w:top w:w="40.0" w:type="dxa"/>
              <w:left w:w="40.0" w:type="dxa"/>
              <w:bottom w:w="40.0" w:type="dxa"/>
              <w:right w:w="40.0" w:type="dxa"/>
            </w:tcMar>
            <w:vAlign w:val="center"/>
          </w:tcPr>
          <w:p w:rsidR="00000000" w:rsidDel="00000000" w:rsidP="00000000" w:rsidRDefault="00000000" w:rsidRPr="00000000" w14:paraId="0000016D">
            <w:pPr>
              <w:ind w:right="-318"/>
              <w:jc w:val="both"/>
              <w:rPr>
                <w:rFonts w:ascii="Roboto" w:cs="Roboto" w:eastAsia="Roboto" w:hAnsi="Roboto"/>
                <w:sz w:val="24"/>
                <w:szCs w:val="24"/>
              </w:rPr>
            </w:pPr>
            <w:r w:rsidDel="00000000" w:rsidR="00000000" w:rsidRPr="00000000">
              <w:rPr>
                <w:rFonts w:ascii="Roboto" w:cs="Roboto" w:eastAsia="Roboto" w:hAnsi="Roboto"/>
                <w:sz w:val="24"/>
                <w:szCs w:val="24"/>
                <w:rtl w:val="0"/>
              </w:rPr>
              <w:t xml:space="preserve">Emission Standard</w:t>
            </w:r>
          </w:p>
        </w:tc>
        <w:tc>
          <w:tcPr>
            <w:tcBorders>
              <w:top w:color="000000" w:space="0" w:sz="8" w:val="single"/>
              <w:left w:color="000000" w:space="0" w:sz="8" w:val="single"/>
              <w:bottom w:color="000000" w:space="0" w:sz="8" w:val="single"/>
              <w:right w:color="000000" w:space="0" w:sz="8" w:val="single"/>
            </w:tcBorders>
            <w:shd w:fill="cfe2f3" w:val="clear"/>
            <w:tcMar>
              <w:top w:w="40.0" w:type="dxa"/>
              <w:left w:w="40.0" w:type="dxa"/>
              <w:bottom w:w="40.0" w:type="dxa"/>
              <w:right w:w="40.0" w:type="dxa"/>
            </w:tcMar>
            <w:vAlign w:val="bottom"/>
          </w:tcPr>
          <w:p w:rsidR="00000000" w:rsidDel="00000000" w:rsidP="00000000" w:rsidRDefault="00000000" w:rsidRPr="00000000" w14:paraId="0000016E">
            <w:pPr>
              <w:ind w:right="-15"/>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EURO 2</w:t>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6F">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2">
            <w:pPr>
              <w:ind w:right="-318"/>
              <w:jc w:val="both"/>
              <w:rPr/>
            </w:pPr>
            <w:r w:rsidDel="00000000" w:rsidR="00000000" w:rsidRPr="00000000">
              <w:rPr>
                <w:rtl w:val="0"/>
              </w:rPr>
            </w:r>
          </w:p>
        </w:tc>
      </w:tr>
      <w:tr>
        <w:trPr>
          <w:cantSplit w:val="0"/>
          <w:trHeight w:val="45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73">
            <w:pPr>
              <w:ind w:right="-318"/>
              <w:jc w:val="both"/>
              <w:rPr>
                <w:b w:val="1"/>
              </w:rPr>
            </w:pP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center"/>
          </w:tcPr>
          <w:p w:rsidR="00000000" w:rsidDel="00000000" w:rsidP="00000000" w:rsidRDefault="00000000" w:rsidRPr="00000000" w14:paraId="00000174">
            <w:pPr>
              <w:ind w:right="-318"/>
              <w:jc w:val="both"/>
              <w:rPr>
                <w:b w:val="1"/>
              </w:rPr>
            </w:pPr>
            <w:r w:rsidDel="00000000" w:rsidR="00000000" w:rsidRPr="00000000">
              <w:rPr>
                <w:rFonts w:ascii="Roboto" w:cs="Roboto" w:eastAsia="Roboto" w:hAnsi="Roboto"/>
                <w:b w:val="1"/>
                <w:sz w:val="32"/>
                <w:szCs w:val="32"/>
                <w:rtl w:val="0"/>
              </w:rPr>
              <w:t xml:space="preserve">Alternator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7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9">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7A">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7B">
            <w:pPr>
              <w:ind w:right="-318"/>
              <w:jc w:val="both"/>
              <w:rPr/>
            </w:pPr>
            <w:r w:rsidDel="00000000" w:rsidR="00000000" w:rsidRPr="00000000">
              <w:rPr>
                <w:rFonts w:ascii="Calibri" w:cs="Calibri" w:eastAsia="Calibri" w:hAnsi="Calibri"/>
                <w:sz w:val="24"/>
                <w:szCs w:val="24"/>
                <w:rtl w:val="0"/>
              </w:rPr>
              <w:t xml:space="preserve">Country of Origin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C">
            <w:pPr>
              <w:ind w:right="-318"/>
              <w:jc w:val="both"/>
              <w:rPr/>
            </w:pPr>
            <w:r w:rsidDel="00000000" w:rsidR="00000000" w:rsidRPr="00000000">
              <w:rPr>
                <w:rFonts w:ascii="Calibri" w:cs="Calibri" w:eastAsia="Calibri" w:hAnsi="Calibri"/>
                <w:sz w:val="22"/>
                <w:szCs w:val="22"/>
                <w:rtl w:val="0"/>
              </w:rPr>
              <w:t xml:space="preserve">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7D">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0">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1">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82">
            <w:pPr>
              <w:ind w:right="-318"/>
              <w:jc w:val="both"/>
              <w:rPr/>
            </w:pPr>
            <w:r w:rsidDel="00000000" w:rsidR="00000000" w:rsidRPr="00000000">
              <w:rPr>
                <w:rFonts w:ascii="Calibri" w:cs="Calibri" w:eastAsia="Calibri" w:hAnsi="Calibri"/>
                <w:sz w:val="24"/>
                <w:szCs w:val="24"/>
                <w:rtl w:val="0"/>
              </w:rPr>
              <w:t xml:space="preserve">Brand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3">
            <w:pPr>
              <w:ind w:right="-318"/>
              <w:jc w:val="both"/>
              <w:rPr/>
            </w:pPr>
            <w:r w:rsidDel="00000000" w:rsidR="00000000" w:rsidRPr="00000000">
              <w:rPr>
                <w:rFonts w:ascii="Calibri" w:cs="Calibri" w:eastAsia="Calibri" w:hAnsi="Calibri"/>
                <w:sz w:val="22"/>
                <w:szCs w:val="22"/>
                <w:rtl w:val="0"/>
              </w:rPr>
              <w:t xml:space="preserve">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84">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7">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8">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89">
            <w:pPr>
              <w:ind w:right="-318"/>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Model and Model </w:t>
            </w:r>
          </w:p>
          <w:p w:rsidR="00000000" w:rsidDel="00000000" w:rsidP="00000000" w:rsidRDefault="00000000" w:rsidRPr="00000000" w14:paraId="0000018A">
            <w:pPr>
              <w:ind w:right="-318"/>
              <w:jc w:val="both"/>
              <w:rPr/>
            </w:pPr>
            <w:r w:rsidDel="00000000" w:rsidR="00000000" w:rsidRPr="00000000">
              <w:rPr>
                <w:rFonts w:ascii="Calibri" w:cs="Calibri" w:eastAsia="Calibri" w:hAnsi="Calibri"/>
                <w:sz w:val="24"/>
                <w:szCs w:val="24"/>
                <w:rtl w:val="0"/>
              </w:rPr>
              <w:t xml:space="preserve">number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B">
            <w:pPr>
              <w:ind w:right="-318"/>
              <w:jc w:val="both"/>
              <w:rPr/>
            </w:pPr>
            <w:r w:rsidDel="00000000" w:rsidR="00000000" w:rsidRPr="00000000">
              <w:rPr>
                <w:rFonts w:ascii="Calibri" w:cs="Calibri" w:eastAsia="Calibri" w:hAnsi="Calibri"/>
                <w:sz w:val="22"/>
                <w:szCs w:val="22"/>
                <w:rtl w:val="0"/>
              </w:rPr>
              <w:t xml:space="preserve">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8C">
            <w:pPr>
              <w:ind w:right="-45"/>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F">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90">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91">
            <w:pPr>
              <w:ind w:right="-135"/>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Prime power </w:t>
            </w:r>
          </w:p>
          <w:p w:rsidR="00000000" w:rsidDel="00000000" w:rsidP="00000000" w:rsidRDefault="00000000" w:rsidRPr="00000000" w14:paraId="00000192">
            <w:pPr>
              <w:ind w:right="-135"/>
              <w:jc w:val="both"/>
              <w:rPr/>
            </w:pPr>
            <w:r w:rsidDel="00000000" w:rsidR="00000000" w:rsidRPr="00000000">
              <w:rPr>
                <w:rFonts w:ascii="Calibri" w:cs="Calibri" w:eastAsia="Calibri" w:hAnsi="Calibri"/>
                <w:sz w:val="24"/>
                <w:szCs w:val="24"/>
                <w:rtl w:val="0"/>
              </w:rPr>
              <w:t xml:space="preserve">rating (PMP)</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3">
            <w:pPr>
              <w:ind w:right="-318"/>
              <w:jc w:val="both"/>
              <w:rPr/>
            </w:pPr>
            <w:r w:rsidDel="00000000" w:rsidR="00000000" w:rsidRPr="00000000">
              <w:rPr>
                <w:rFonts w:ascii="Calibri" w:cs="Calibri" w:eastAsia="Calibri" w:hAnsi="Calibri"/>
                <w:sz w:val="22"/>
                <w:szCs w:val="22"/>
                <w:rtl w:val="0"/>
              </w:rPr>
              <w:t xml:space="preserve">45KVA (36Kw)</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94">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7">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98">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99">
            <w:pPr>
              <w:ind w:right="-318"/>
              <w:jc w:val="both"/>
              <w:rPr/>
            </w:pPr>
            <w:r w:rsidDel="00000000" w:rsidR="00000000" w:rsidRPr="00000000">
              <w:rPr>
                <w:rFonts w:ascii="Calibri" w:cs="Calibri" w:eastAsia="Calibri" w:hAnsi="Calibri"/>
                <w:sz w:val="24"/>
                <w:szCs w:val="24"/>
                <w:rtl w:val="0"/>
              </w:rPr>
              <w:t xml:space="preserve">Standby power Rating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A">
            <w:pPr>
              <w:ind w:right="-318"/>
              <w:jc w:val="both"/>
              <w:rPr/>
            </w:pPr>
            <w:r w:rsidDel="00000000" w:rsidR="00000000" w:rsidRPr="00000000">
              <w:rPr>
                <w:rFonts w:ascii="Calibri" w:cs="Calibri" w:eastAsia="Calibri" w:hAnsi="Calibri"/>
                <w:sz w:val="22"/>
                <w:szCs w:val="22"/>
                <w:rtl w:val="0"/>
              </w:rPr>
              <w:t xml:space="preserve">49- 50 KVA (40 KW)</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9B">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E">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9F">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A0">
            <w:pPr>
              <w:ind w:right="-318"/>
              <w:jc w:val="both"/>
              <w:rPr/>
            </w:pPr>
            <w:r w:rsidDel="00000000" w:rsidR="00000000" w:rsidRPr="00000000">
              <w:rPr>
                <w:rFonts w:ascii="Calibri" w:cs="Calibri" w:eastAsia="Calibri" w:hAnsi="Calibri"/>
                <w:sz w:val="24"/>
                <w:szCs w:val="24"/>
                <w:rtl w:val="0"/>
              </w:rPr>
              <w:t xml:space="preserve">Voltage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1">
            <w:pPr>
              <w:ind w:right="-318"/>
              <w:jc w:val="both"/>
              <w:rPr/>
            </w:pPr>
            <w:r w:rsidDel="00000000" w:rsidR="00000000" w:rsidRPr="00000000">
              <w:rPr>
                <w:rFonts w:ascii="Calibri" w:cs="Calibri" w:eastAsia="Calibri" w:hAnsi="Calibri"/>
                <w:sz w:val="22"/>
                <w:szCs w:val="22"/>
                <w:rtl w:val="0"/>
              </w:rPr>
              <w:t xml:space="preserve">230/400 Volts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A2">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5">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A6">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A7">
            <w:pPr>
              <w:ind w:right="-318"/>
              <w:jc w:val="both"/>
              <w:rPr/>
            </w:pPr>
            <w:r w:rsidDel="00000000" w:rsidR="00000000" w:rsidRPr="00000000">
              <w:rPr>
                <w:rFonts w:ascii="Calibri" w:cs="Calibri" w:eastAsia="Calibri" w:hAnsi="Calibri"/>
                <w:sz w:val="24"/>
                <w:szCs w:val="24"/>
                <w:rtl w:val="0"/>
              </w:rPr>
              <w:t xml:space="preserve">RPM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8">
            <w:pPr>
              <w:ind w:right="-318"/>
              <w:jc w:val="both"/>
              <w:rPr/>
            </w:pPr>
            <w:r w:rsidDel="00000000" w:rsidR="00000000" w:rsidRPr="00000000">
              <w:rPr>
                <w:rFonts w:ascii="Calibri" w:cs="Calibri" w:eastAsia="Calibri" w:hAnsi="Calibri"/>
                <w:sz w:val="22"/>
                <w:szCs w:val="22"/>
                <w:rtl w:val="0"/>
              </w:rPr>
              <w:t xml:space="preserve">1500 rpm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A9">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C">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AD">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AE">
            <w:pPr>
              <w:ind w:right="-318"/>
              <w:jc w:val="both"/>
              <w:rPr/>
            </w:pPr>
            <w:r w:rsidDel="00000000" w:rsidR="00000000" w:rsidRPr="00000000">
              <w:rPr>
                <w:rFonts w:ascii="Calibri" w:cs="Calibri" w:eastAsia="Calibri" w:hAnsi="Calibri"/>
                <w:sz w:val="24"/>
                <w:szCs w:val="24"/>
                <w:rtl w:val="0"/>
              </w:rPr>
              <w:t xml:space="preserve">Power factor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F">
            <w:pPr>
              <w:ind w:right="-318"/>
              <w:jc w:val="both"/>
              <w:rPr/>
            </w:pPr>
            <w:r w:rsidDel="00000000" w:rsidR="00000000" w:rsidRPr="00000000">
              <w:rPr>
                <w:rFonts w:ascii="Calibri" w:cs="Calibri" w:eastAsia="Calibri" w:hAnsi="Calibri"/>
                <w:sz w:val="22"/>
                <w:szCs w:val="22"/>
                <w:rtl w:val="0"/>
              </w:rPr>
              <w:t xml:space="preserve">0.8</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B0">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3">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B4">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B5">
            <w:pPr>
              <w:ind w:right="-318"/>
              <w:jc w:val="both"/>
              <w:rPr/>
            </w:pPr>
            <w:r w:rsidDel="00000000" w:rsidR="00000000" w:rsidRPr="00000000">
              <w:rPr>
                <w:rFonts w:ascii="Calibri" w:cs="Calibri" w:eastAsia="Calibri" w:hAnsi="Calibri"/>
                <w:sz w:val="24"/>
                <w:szCs w:val="24"/>
                <w:rtl w:val="0"/>
              </w:rPr>
              <w:t xml:space="preserve">Frequency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6">
            <w:pPr>
              <w:ind w:right="-318"/>
              <w:jc w:val="both"/>
              <w:rPr/>
            </w:pPr>
            <w:r w:rsidDel="00000000" w:rsidR="00000000" w:rsidRPr="00000000">
              <w:rPr>
                <w:rFonts w:ascii="Calibri" w:cs="Calibri" w:eastAsia="Calibri" w:hAnsi="Calibri"/>
                <w:sz w:val="22"/>
                <w:szCs w:val="22"/>
                <w:rtl w:val="0"/>
              </w:rPr>
              <w:t xml:space="preserve">50 Hz</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B7">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A">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BB">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BC">
            <w:pPr>
              <w:ind w:right="-318"/>
              <w:jc w:val="both"/>
              <w:rPr/>
            </w:pPr>
            <w:r w:rsidDel="00000000" w:rsidR="00000000" w:rsidRPr="00000000">
              <w:rPr>
                <w:rFonts w:ascii="Calibri" w:cs="Calibri" w:eastAsia="Calibri" w:hAnsi="Calibri"/>
                <w:sz w:val="24"/>
                <w:szCs w:val="24"/>
                <w:rtl w:val="0"/>
              </w:rPr>
              <w:t xml:space="preserve">Type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D">
            <w:pPr>
              <w:ind w:right="-318"/>
              <w:jc w:val="both"/>
              <w:rPr/>
            </w:pPr>
            <w:r w:rsidDel="00000000" w:rsidR="00000000" w:rsidRPr="00000000">
              <w:rPr>
                <w:rFonts w:ascii="Calibri" w:cs="Calibri" w:eastAsia="Calibri" w:hAnsi="Calibri"/>
                <w:sz w:val="22"/>
                <w:szCs w:val="22"/>
                <w:rtl w:val="0"/>
              </w:rPr>
              <w:t xml:space="preserve">Brushless, self excited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BE">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1">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2">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C3">
            <w:pPr>
              <w:ind w:right="-318"/>
              <w:jc w:val="both"/>
              <w:rPr/>
            </w:pPr>
            <w:r w:rsidDel="00000000" w:rsidR="00000000" w:rsidRPr="00000000">
              <w:rPr>
                <w:rFonts w:ascii="Calibri" w:cs="Calibri" w:eastAsia="Calibri" w:hAnsi="Calibri"/>
                <w:sz w:val="24"/>
                <w:szCs w:val="24"/>
                <w:rtl w:val="0"/>
              </w:rPr>
              <w:t xml:space="preserve">Number of poles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4">
            <w:pPr>
              <w:ind w:right="-318"/>
              <w:jc w:val="both"/>
              <w:rPr/>
            </w:pPr>
            <w:r w:rsidDel="00000000" w:rsidR="00000000" w:rsidRPr="00000000">
              <w:rPr>
                <w:rFonts w:ascii="Calibri" w:cs="Calibri" w:eastAsia="Calibri" w:hAnsi="Calibri"/>
                <w:sz w:val="22"/>
                <w:szCs w:val="22"/>
                <w:rtl w:val="0"/>
              </w:rPr>
              <w:t xml:space="preserve">4</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C5">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8">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9">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CA">
            <w:pPr>
              <w:ind w:right="-318"/>
              <w:jc w:val="both"/>
              <w:rPr/>
            </w:pPr>
            <w:r w:rsidDel="00000000" w:rsidR="00000000" w:rsidRPr="00000000">
              <w:rPr>
                <w:rFonts w:ascii="Calibri" w:cs="Calibri" w:eastAsia="Calibri" w:hAnsi="Calibri"/>
                <w:sz w:val="24"/>
                <w:szCs w:val="24"/>
                <w:rtl w:val="0"/>
              </w:rPr>
              <w:t xml:space="preserve">Voltage regulation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B">
            <w:pPr>
              <w:ind w:right="45"/>
              <w:jc w:val="both"/>
              <w:rPr/>
            </w:pPr>
            <w:r w:rsidDel="00000000" w:rsidR="00000000" w:rsidRPr="00000000">
              <w:rPr>
                <w:rFonts w:ascii="Calibri" w:cs="Calibri" w:eastAsia="Calibri" w:hAnsi="Calibri"/>
                <w:sz w:val="22"/>
                <w:szCs w:val="22"/>
                <w:rtl w:val="0"/>
              </w:rPr>
              <w:t xml:space="preserve">Automatic Voltage Regulator(AVR)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CC">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F">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D0">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1D1">
            <w:pPr>
              <w:ind w:right="-318"/>
              <w:jc w:val="both"/>
              <w:rPr/>
            </w:pPr>
            <w:r w:rsidDel="00000000" w:rsidR="00000000" w:rsidRPr="00000000">
              <w:rPr>
                <w:rFonts w:ascii="Calibri" w:cs="Calibri" w:eastAsia="Calibri" w:hAnsi="Calibri"/>
                <w:sz w:val="24"/>
                <w:szCs w:val="24"/>
                <w:rtl w:val="0"/>
              </w:rPr>
              <w:t xml:space="preserve">Main circuit breaker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D2">
            <w:pPr>
              <w:ind w:right="-318"/>
              <w:jc w:val="both"/>
              <w:rPr/>
            </w:pPr>
            <w:r w:rsidDel="00000000" w:rsidR="00000000" w:rsidRPr="00000000">
              <w:rPr>
                <w:rFonts w:ascii="Calibri" w:cs="Calibri" w:eastAsia="Calibri" w:hAnsi="Calibri"/>
                <w:sz w:val="22"/>
                <w:szCs w:val="22"/>
                <w:rtl w:val="0"/>
              </w:rPr>
              <w:t xml:space="preserve">MCCB in enclosure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D3">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D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D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D6">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D7">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D8">
            <w:pPr>
              <w:ind w:right="-318"/>
              <w:jc w:val="both"/>
              <w:rPr/>
            </w:pPr>
            <w:r w:rsidDel="00000000" w:rsidR="00000000" w:rsidRPr="00000000">
              <w:rPr>
                <w:rFonts w:ascii="Calibri" w:cs="Calibri" w:eastAsia="Calibri" w:hAnsi="Calibri"/>
                <w:sz w:val="24"/>
                <w:szCs w:val="24"/>
                <w:rtl w:val="0"/>
              </w:rPr>
              <w:t xml:space="preserve">Insulation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D9">
            <w:pPr>
              <w:ind w:right="225"/>
              <w:jc w:val="both"/>
              <w:rPr/>
            </w:pPr>
            <w:r w:rsidDel="00000000" w:rsidR="00000000" w:rsidRPr="00000000">
              <w:rPr>
                <w:rFonts w:ascii="Calibri" w:cs="Calibri" w:eastAsia="Calibri" w:hAnsi="Calibri"/>
                <w:sz w:val="22"/>
                <w:szCs w:val="22"/>
                <w:rtl w:val="0"/>
              </w:rPr>
              <w:t xml:space="preserve">Class H Insulation; in accordance with IEC 60085 standards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DA">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D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D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DD">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DE">
            <w:pPr>
              <w:ind w:right="-318"/>
              <w:jc w:val="both"/>
              <w:rPr>
                <w:b w:val="1"/>
              </w:rPr>
            </w:pPr>
            <w:r w:rsidDel="00000000" w:rsidR="00000000" w:rsidRPr="00000000">
              <w:rPr>
                <w:rtl w:val="0"/>
              </w:rPr>
            </w:r>
          </w:p>
        </w:tc>
        <w:tc>
          <w:tcPr>
            <w:vMerge w:val="restart"/>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1DF">
            <w:pPr>
              <w:ind w:right="-318"/>
              <w:jc w:val="both"/>
              <w:rPr>
                <w:rFonts w:ascii="Calibri" w:cs="Calibri" w:eastAsia="Calibri" w:hAnsi="Calibri"/>
                <w:b w:val="1"/>
                <w:sz w:val="32"/>
                <w:szCs w:val="32"/>
              </w:rPr>
            </w:pPr>
            <w:r w:rsidDel="00000000" w:rsidR="00000000" w:rsidRPr="00000000">
              <w:rPr>
                <w:rFonts w:ascii="Calibri" w:cs="Calibri" w:eastAsia="Calibri" w:hAnsi="Calibri"/>
                <w:b w:val="1"/>
                <w:sz w:val="32"/>
                <w:szCs w:val="32"/>
                <w:rtl w:val="0"/>
              </w:rPr>
              <w:t xml:space="preserve">Controller</w:t>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E0">
            <w:pPr>
              <w:ind w:right="15"/>
              <w:jc w:val="both"/>
              <w:rPr/>
            </w:pPr>
            <w:r w:rsidDel="00000000" w:rsidR="00000000" w:rsidRPr="00000000">
              <w:rPr>
                <w:rFonts w:ascii="Calibri" w:cs="Calibri" w:eastAsia="Calibri" w:hAnsi="Calibri"/>
                <w:sz w:val="22"/>
                <w:szCs w:val="22"/>
                <w:rtl w:val="0"/>
              </w:rPr>
              <w:t xml:space="preserve">Country of Origin - 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E1">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E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E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E4">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5">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6">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E7">
            <w:pPr>
              <w:ind w:right="-75"/>
              <w:jc w:val="both"/>
              <w:rPr/>
            </w:pPr>
            <w:r w:rsidDel="00000000" w:rsidR="00000000" w:rsidRPr="00000000">
              <w:rPr>
                <w:rFonts w:ascii="Calibri" w:cs="Calibri" w:eastAsia="Calibri" w:hAnsi="Calibri"/>
                <w:sz w:val="22"/>
                <w:szCs w:val="22"/>
                <w:rtl w:val="0"/>
              </w:rPr>
              <w:t xml:space="preserve">Brand - 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E8">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E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E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EB">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C">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D">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EE">
            <w:pPr>
              <w:ind w:right="-15"/>
              <w:jc w:val="both"/>
              <w:rPr/>
            </w:pPr>
            <w:r w:rsidDel="00000000" w:rsidR="00000000" w:rsidRPr="00000000">
              <w:rPr>
                <w:rFonts w:ascii="Calibri" w:cs="Calibri" w:eastAsia="Calibri" w:hAnsi="Calibri"/>
                <w:sz w:val="22"/>
                <w:szCs w:val="22"/>
                <w:rtl w:val="0"/>
              </w:rPr>
              <w:t xml:space="preserve">Model and Model number - 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EF">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2">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F3">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F4">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F5">
            <w:pPr>
              <w:ind w:right="-318"/>
              <w:jc w:val="both"/>
              <w:rPr/>
            </w:pPr>
            <w:r w:rsidDel="00000000" w:rsidR="00000000" w:rsidRPr="00000000">
              <w:rPr>
                <w:rFonts w:ascii="Calibri" w:cs="Calibri" w:eastAsia="Calibri" w:hAnsi="Calibri"/>
                <w:sz w:val="22"/>
                <w:szCs w:val="22"/>
                <w:rtl w:val="0"/>
              </w:rPr>
              <w:t xml:space="preserve">Operation modes, Automatic &amp; Manual (minimal)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F6">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9">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FA">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FB">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FC">
            <w:pPr>
              <w:ind w:right="-318"/>
              <w:jc w:val="both"/>
              <w:rPr>
                <w:b w:val="1"/>
              </w:rPr>
            </w:pPr>
            <w:r w:rsidDel="00000000" w:rsidR="00000000" w:rsidRPr="00000000">
              <w:rPr>
                <w:rFonts w:ascii="Calibri" w:cs="Calibri" w:eastAsia="Calibri" w:hAnsi="Calibri"/>
                <w:b w:val="1"/>
                <w:sz w:val="22"/>
                <w:szCs w:val="22"/>
                <w:rtl w:val="0"/>
              </w:rPr>
              <w:t xml:space="preserve">Detections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F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00">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1">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2">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03">
            <w:pPr>
              <w:ind w:right="-15"/>
              <w:jc w:val="both"/>
              <w:rPr/>
            </w:pPr>
            <w:r w:rsidDel="00000000" w:rsidR="00000000" w:rsidRPr="00000000">
              <w:rPr>
                <w:rFonts w:ascii="Calibri" w:cs="Calibri" w:eastAsia="Calibri" w:hAnsi="Calibri"/>
                <w:sz w:val="22"/>
                <w:szCs w:val="22"/>
                <w:rtl w:val="0"/>
              </w:rPr>
              <w:t xml:space="preserve">Mains under voltage, Over voltage, Phase reversal detection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04">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0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0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07">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8">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9">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0A">
            <w:pPr>
              <w:ind w:right="-318"/>
              <w:jc w:val="both"/>
              <w:rPr/>
            </w:pPr>
            <w:r w:rsidDel="00000000" w:rsidR="00000000" w:rsidRPr="00000000">
              <w:rPr>
                <w:rFonts w:ascii="Calibri" w:cs="Calibri" w:eastAsia="Calibri" w:hAnsi="Calibri"/>
                <w:sz w:val="22"/>
                <w:szCs w:val="22"/>
                <w:rtl w:val="0"/>
              </w:rPr>
              <w:t xml:space="preserve">Phase missing detection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0B">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0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0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0E">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F">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0">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11">
            <w:pPr>
              <w:ind w:right="-15"/>
              <w:jc w:val="both"/>
              <w:rPr>
                <w:b w:val="1"/>
              </w:rPr>
            </w:pPr>
            <w:r w:rsidDel="00000000" w:rsidR="00000000" w:rsidRPr="00000000">
              <w:rPr>
                <w:rFonts w:ascii="Calibri" w:cs="Calibri" w:eastAsia="Calibri" w:hAnsi="Calibri"/>
                <w:b w:val="1"/>
                <w:sz w:val="22"/>
                <w:szCs w:val="22"/>
                <w:rtl w:val="0"/>
              </w:rPr>
              <w:t xml:space="preserve">Warnings alarms ( minimal values)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1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1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1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15">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6">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7">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18">
            <w:pPr>
              <w:ind w:right="-318"/>
              <w:jc w:val="both"/>
              <w:rPr/>
            </w:pPr>
            <w:r w:rsidDel="00000000" w:rsidR="00000000" w:rsidRPr="00000000">
              <w:rPr>
                <w:rFonts w:ascii="Calibri" w:cs="Calibri" w:eastAsia="Calibri" w:hAnsi="Calibri"/>
                <w:sz w:val="22"/>
                <w:szCs w:val="22"/>
                <w:rtl w:val="0"/>
              </w:rPr>
              <w:t xml:space="preserve">Low coolant temperature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19">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1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1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1C">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D">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E">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1F">
            <w:pPr>
              <w:ind w:right="-318"/>
              <w:jc w:val="both"/>
              <w:rPr/>
            </w:pPr>
            <w:r w:rsidDel="00000000" w:rsidR="00000000" w:rsidRPr="00000000">
              <w:rPr>
                <w:rFonts w:ascii="Calibri" w:cs="Calibri" w:eastAsia="Calibri" w:hAnsi="Calibri"/>
                <w:sz w:val="22"/>
                <w:szCs w:val="22"/>
                <w:rtl w:val="0"/>
              </w:rPr>
              <w:t xml:space="preserve">Output breaker open alarm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20">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2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2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23">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4">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5">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26">
            <w:pPr>
              <w:ind w:right="-318"/>
              <w:jc w:val="both"/>
              <w:rPr/>
            </w:pPr>
            <w:r w:rsidDel="00000000" w:rsidR="00000000" w:rsidRPr="00000000">
              <w:rPr>
                <w:rFonts w:ascii="Calibri" w:cs="Calibri" w:eastAsia="Calibri" w:hAnsi="Calibri"/>
                <w:sz w:val="22"/>
                <w:szCs w:val="22"/>
                <w:rtl w:val="0"/>
              </w:rPr>
              <w:t xml:space="preserve">Low fuel level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27">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2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2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2A">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B">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C">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2D">
            <w:pPr>
              <w:ind w:right="-15"/>
              <w:jc w:val="both"/>
              <w:rPr>
                <w:b w:val="1"/>
              </w:rPr>
            </w:pPr>
            <w:r w:rsidDel="00000000" w:rsidR="00000000" w:rsidRPr="00000000">
              <w:rPr>
                <w:rFonts w:ascii="Calibri" w:cs="Calibri" w:eastAsia="Calibri" w:hAnsi="Calibri"/>
                <w:b w:val="1"/>
                <w:sz w:val="22"/>
                <w:szCs w:val="22"/>
                <w:rtl w:val="0"/>
              </w:rPr>
              <w:t xml:space="preserve">Shutdown alarms audible ( minimal values)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2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2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3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31">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2">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3">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34">
            <w:pPr>
              <w:ind w:right="-318"/>
              <w:jc w:val="both"/>
              <w:rPr/>
            </w:pPr>
            <w:r w:rsidDel="00000000" w:rsidR="00000000" w:rsidRPr="00000000">
              <w:rPr>
                <w:rFonts w:ascii="Calibri" w:cs="Calibri" w:eastAsia="Calibri" w:hAnsi="Calibri"/>
                <w:sz w:val="22"/>
                <w:szCs w:val="22"/>
                <w:rtl w:val="0"/>
              </w:rPr>
              <w:t xml:space="preserve">Low oil pressure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35">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3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3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38">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9">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A">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3B">
            <w:pPr>
              <w:ind w:right="-318"/>
              <w:jc w:val="both"/>
              <w:rPr/>
            </w:pPr>
            <w:r w:rsidDel="00000000" w:rsidR="00000000" w:rsidRPr="00000000">
              <w:rPr>
                <w:rFonts w:ascii="Calibri" w:cs="Calibri" w:eastAsia="Calibri" w:hAnsi="Calibri"/>
                <w:sz w:val="22"/>
                <w:szCs w:val="22"/>
                <w:rtl w:val="0"/>
              </w:rPr>
              <w:t xml:space="preserve">High coolant temperature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3C">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3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3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3F">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0">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1">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42">
            <w:pPr>
              <w:ind w:right="-318"/>
              <w:jc w:val="both"/>
              <w:rPr/>
            </w:pPr>
            <w:r w:rsidDel="00000000" w:rsidR="00000000" w:rsidRPr="00000000">
              <w:rPr>
                <w:rFonts w:ascii="Calibri" w:cs="Calibri" w:eastAsia="Calibri" w:hAnsi="Calibri"/>
                <w:sz w:val="22"/>
                <w:szCs w:val="22"/>
                <w:rtl w:val="0"/>
              </w:rPr>
              <w:t xml:space="preserve">Engine overspeed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43">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4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4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46">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7">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8">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49">
            <w:pPr>
              <w:ind w:right="-318"/>
              <w:jc w:val="both"/>
              <w:rPr/>
            </w:pPr>
            <w:r w:rsidDel="00000000" w:rsidR="00000000" w:rsidRPr="00000000">
              <w:rPr>
                <w:rFonts w:ascii="Calibri" w:cs="Calibri" w:eastAsia="Calibri" w:hAnsi="Calibri"/>
                <w:sz w:val="22"/>
                <w:szCs w:val="22"/>
                <w:rtl w:val="0"/>
              </w:rPr>
              <w:t xml:space="preserve">Emergency stop</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4A">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4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4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4D">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E">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F">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50">
            <w:pPr>
              <w:ind w:right="-318"/>
              <w:jc w:val="both"/>
              <w:rPr/>
            </w:pPr>
            <w:r w:rsidDel="00000000" w:rsidR="00000000" w:rsidRPr="00000000">
              <w:rPr>
                <w:rFonts w:ascii="Calibri" w:cs="Calibri" w:eastAsia="Calibri" w:hAnsi="Calibri"/>
                <w:sz w:val="22"/>
                <w:szCs w:val="22"/>
                <w:rtl w:val="0"/>
              </w:rPr>
              <w:t xml:space="preserve">Earth leakage detection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51">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5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5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54">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55">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56">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57">
            <w:pPr>
              <w:ind w:right="-318"/>
              <w:jc w:val="both"/>
              <w:rPr/>
            </w:pPr>
            <w:r w:rsidDel="00000000" w:rsidR="00000000" w:rsidRPr="00000000">
              <w:rPr>
                <w:rFonts w:ascii="Calibri" w:cs="Calibri" w:eastAsia="Calibri" w:hAnsi="Calibri"/>
                <w:sz w:val="22"/>
                <w:szCs w:val="22"/>
                <w:rtl w:val="0"/>
              </w:rPr>
              <w:t xml:space="preserve">Over voltage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58">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5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5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5B">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5C">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5D">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5E">
            <w:pPr>
              <w:ind w:right="-318"/>
              <w:jc w:val="both"/>
              <w:rPr/>
            </w:pPr>
            <w:r w:rsidDel="00000000" w:rsidR="00000000" w:rsidRPr="00000000">
              <w:rPr>
                <w:rFonts w:ascii="Calibri" w:cs="Calibri" w:eastAsia="Calibri" w:hAnsi="Calibri"/>
                <w:sz w:val="22"/>
                <w:szCs w:val="22"/>
                <w:rtl w:val="0"/>
              </w:rPr>
              <w:t xml:space="preserve">Under frequency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5F">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6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6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62">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3">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4">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65">
            <w:pPr>
              <w:ind w:right="-318"/>
              <w:jc w:val="both"/>
              <w:rPr/>
            </w:pPr>
            <w:r w:rsidDel="00000000" w:rsidR="00000000" w:rsidRPr="00000000">
              <w:rPr>
                <w:rFonts w:ascii="Calibri" w:cs="Calibri" w:eastAsia="Calibri" w:hAnsi="Calibri"/>
                <w:sz w:val="22"/>
                <w:szCs w:val="22"/>
                <w:rtl w:val="0"/>
              </w:rPr>
              <w:t xml:space="preserve">Overload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66">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6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6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69">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A">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B">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6C">
            <w:pPr>
              <w:ind w:right="-318"/>
              <w:jc w:val="both"/>
              <w:rPr>
                <w:b w:val="1"/>
              </w:rPr>
            </w:pPr>
            <w:r w:rsidDel="00000000" w:rsidR="00000000" w:rsidRPr="00000000">
              <w:rPr>
                <w:rFonts w:ascii="Calibri" w:cs="Calibri" w:eastAsia="Calibri" w:hAnsi="Calibri"/>
                <w:b w:val="1"/>
                <w:sz w:val="22"/>
                <w:szCs w:val="22"/>
                <w:rtl w:val="0"/>
              </w:rPr>
              <w:t xml:space="preserve">Indications and metering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6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6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6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70">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1">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2">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73">
            <w:pPr>
              <w:ind w:right="-15"/>
              <w:jc w:val="both"/>
              <w:rPr/>
            </w:pPr>
            <w:r w:rsidDel="00000000" w:rsidR="00000000" w:rsidRPr="00000000">
              <w:rPr>
                <w:rFonts w:ascii="Calibri" w:cs="Calibri" w:eastAsia="Calibri" w:hAnsi="Calibri"/>
                <w:sz w:val="22"/>
                <w:szCs w:val="22"/>
                <w:rtl w:val="0"/>
              </w:rPr>
              <w:t xml:space="preserve">Availability of supply ( generator &amp; Mains) indication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74">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7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7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77">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8">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9">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7A">
            <w:pPr>
              <w:ind w:right="-318"/>
              <w:jc w:val="both"/>
              <w:rPr/>
            </w:pPr>
            <w:r w:rsidDel="00000000" w:rsidR="00000000" w:rsidRPr="00000000">
              <w:rPr>
                <w:rFonts w:ascii="Calibri" w:cs="Calibri" w:eastAsia="Calibri" w:hAnsi="Calibri"/>
                <w:sz w:val="22"/>
                <w:szCs w:val="22"/>
                <w:rtl w:val="0"/>
              </w:rPr>
              <w:t xml:space="preserve">Transfer status indication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7B">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7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7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7E">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F">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0">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81">
            <w:pPr>
              <w:ind w:right="-15"/>
              <w:jc w:val="both"/>
              <w:rPr/>
            </w:pPr>
            <w:r w:rsidDel="00000000" w:rsidR="00000000" w:rsidRPr="00000000">
              <w:rPr>
                <w:rFonts w:ascii="Calibri" w:cs="Calibri" w:eastAsia="Calibri" w:hAnsi="Calibri"/>
                <w:sz w:val="22"/>
                <w:szCs w:val="22"/>
                <w:rtl w:val="0"/>
              </w:rPr>
              <w:t xml:space="preserve">Generator voltage , frequency, Load/Kva/, KVAr readings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82">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8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8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85">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6">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7">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88">
            <w:pPr>
              <w:ind w:right="-15"/>
              <w:jc w:val="both"/>
              <w:rPr/>
            </w:pPr>
            <w:r w:rsidDel="00000000" w:rsidR="00000000" w:rsidRPr="00000000">
              <w:rPr>
                <w:rFonts w:ascii="Calibri" w:cs="Calibri" w:eastAsia="Calibri" w:hAnsi="Calibri"/>
                <w:sz w:val="22"/>
                <w:szCs w:val="22"/>
                <w:rtl w:val="0"/>
              </w:rPr>
              <w:t xml:space="preserve">Mains voltage &amp; frequency readings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89">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8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8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8C">
            <w:pPr>
              <w:ind w:right="-318"/>
              <w:jc w:val="both"/>
              <w:rPr/>
            </w:pPr>
            <w:r w:rsidDel="00000000" w:rsidR="00000000" w:rsidRPr="00000000">
              <w:rPr>
                <w:rtl w:val="0"/>
              </w:rPr>
            </w:r>
          </w:p>
        </w:tc>
      </w:tr>
      <w:tr>
        <w:trPr>
          <w:cantSplit w:val="0"/>
          <w:trHeight w:val="115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D">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E">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8F">
            <w:pPr>
              <w:ind w:right="75"/>
              <w:jc w:val="both"/>
              <w:rPr/>
            </w:pPr>
            <w:r w:rsidDel="00000000" w:rsidR="00000000" w:rsidRPr="00000000">
              <w:rPr>
                <w:rFonts w:ascii="Calibri" w:cs="Calibri" w:eastAsia="Calibri" w:hAnsi="Calibri"/>
                <w:sz w:val="22"/>
                <w:szCs w:val="22"/>
                <w:rtl w:val="0"/>
              </w:rPr>
              <w:t xml:space="preserve">Engine oil pressure, coolant temperature, Battery voltage, Engine speed (RPM), running hour, fuel level.. are minimal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90">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9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9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93">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4">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5">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96">
            <w:pPr>
              <w:ind w:right="-318"/>
              <w:jc w:val="both"/>
              <w:rPr>
                <w:b w:val="1"/>
              </w:rPr>
            </w:pPr>
            <w:r w:rsidDel="00000000" w:rsidR="00000000" w:rsidRPr="00000000">
              <w:rPr>
                <w:rFonts w:ascii="Calibri" w:cs="Calibri" w:eastAsia="Calibri" w:hAnsi="Calibri"/>
                <w:b w:val="1"/>
                <w:sz w:val="22"/>
                <w:szCs w:val="22"/>
                <w:rtl w:val="0"/>
              </w:rPr>
              <w:t xml:space="preserve">Error Log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9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9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9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9A">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B">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C">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9D">
            <w:pPr>
              <w:ind w:right="-318"/>
              <w:jc w:val="both"/>
              <w:rPr/>
            </w:pPr>
            <w:r w:rsidDel="00000000" w:rsidR="00000000" w:rsidRPr="00000000">
              <w:rPr>
                <w:rFonts w:ascii="Calibri" w:cs="Calibri" w:eastAsia="Calibri" w:hAnsi="Calibri"/>
                <w:sz w:val="22"/>
                <w:szCs w:val="22"/>
                <w:rtl w:val="0"/>
              </w:rPr>
              <w:t xml:space="preserve">Log recording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9E">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9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A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A1">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2">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3">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A4">
            <w:pPr>
              <w:ind w:right="-318"/>
              <w:jc w:val="both"/>
              <w:rPr/>
            </w:pPr>
            <w:r w:rsidDel="00000000" w:rsidR="00000000" w:rsidRPr="00000000">
              <w:rPr>
                <w:rFonts w:ascii="Calibri" w:cs="Calibri" w:eastAsia="Calibri" w:hAnsi="Calibri"/>
                <w:sz w:val="22"/>
                <w:szCs w:val="22"/>
                <w:rtl w:val="0"/>
              </w:rPr>
              <w:t xml:space="preserve">Active errors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A5">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A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A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A8">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9">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A">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AB">
            <w:pPr>
              <w:ind w:right="-318"/>
              <w:jc w:val="both"/>
              <w:rPr/>
            </w:pPr>
            <w:r w:rsidDel="00000000" w:rsidR="00000000" w:rsidRPr="00000000">
              <w:rPr>
                <w:rFonts w:ascii="Calibri" w:cs="Calibri" w:eastAsia="Calibri" w:hAnsi="Calibri"/>
                <w:sz w:val="22"/>
                <w:szCs w:val="22"/>
                <w:rtl w:val="0"/>
              </w:rPr>
              <w:t xml:space="preserve">Reset mechanism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AC">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A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A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AF">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0">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1">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B2">
            <w:pPr>
              <w:ind w:right="-318"/>
              <w:jc w:val="both"/>
              <w:rPr/>
            </w:pPr>
            <w:r w:rsidDel="00000000" w:rsidR="00000000" w:rsidRPr="00000000">
              <w:rPr>
                <w:rFonts w:ascii="Calibri" w:cs="Calibri" w:eastAsia="Calibri" w:hAnsi="Calibri"/>
                <w:sz w:val="22"/>
                <w:szCs w:val="22"/>
                <w:rtl w:val="0"/>
              </w:rPr>
              <w:t xml:space="preserve">Communication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B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B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B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B6">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7">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8">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B9">
            <w:pPr>
              <w:ind w:right="705"/>
              <w:jc w:val="both"/>
              <w:rPr/>
            </w:pPr>
            <w:r w:rsidDel="00000000" w:rsidR="00000000" w:rsidRPr="00000000">
              <w:rPr>
                <w:rFonts w:ascii="Calibri" w:cs="Calibri" w:eastAsia="Calibri" w:hAnsi="Calibri"/>
                <w:sz w:val="22"/>
                <w:szCs w:val="22"/>
                <w:rtl w:val="0"/>
              </w:rPr>
              <w:t xml:space="preserve">Should incorporate a communication module.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BA">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B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B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BD">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E">
            <w:pPr>
              <w:ind w:right="-318"/>
              <w:jc w:val="both"/>
              <w:rPr>
                <w:b w:val="1"/>
              </w:rPr>
            </w:pPr>
            <w:r w:rsidDel="00000000" w:rsidR="00000000" w:rsidRPr="00000000">
              <w:rPr>
                <w:rtl w:val="0"/>
              </w:rPr>
            </w:r>
          </w:p>
        </w:tc>
        <w:tc>
          <w:tcPr>
            <w:vMerge w:val="restart"/>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2BF">
            <w:pPr>
              <w:ind w:right="-318"/>
              <w:jc w:val="both"/>
              <w:rPr>
                <w:rFonts w:ascii="Calibri" w:cs="Calibri" w:eastAsia="Calibri" w:hAnsi="Calibri"/>
                <w:sz w:val="32"/>
                <w:szCs w:val="32"/>
              </w:rPr>
            </w:pPr>
            <w:r w:rsidDel="00000000" w:rsidR="00000000" w:rsidRPr="00000000">
              <w:rPr>
                <w:rFonts w:ascii="Calibri" w:cs="Calibri" w:eastAsia="Calibri" w:hAnsi="Calibri"/>
                <w:sz w:val="32"/>
                <w:szCs w:val="32"/>
                <w:rtl w:val="0"/>
              </w:rPr>
              <w:t xml:space="preserve">ATS</w:t>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C0">
            <w:pPr>
              <w:ind w:right="-15"/>
              <w:jc w:val="both"/>
              <w:rPr/>
            </w:pPr>
            <w:r w:rsidDel="00000000" w:rsidR="00000000" w:rsidRPr="00000000">
              <w:rPr>
                <w:rFonts w:ascii="Calibri" w:cs="Calibri" w:eastAsia="Calibri" w:hAnsi="Calibri"/>
                <w:color w:val="222222"/>
                <w:sz w:val="22"/>
                <w:szCs w:val="22"/>
                <w:rtl w:val="0"/>
              </w:rPr>
              <w:t xml:space="preserve">Installed inside a box within the canopy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C1">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C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C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C4">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5">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6">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C7">
            <w:pPr>
              <w:ind w:right="75"/>
              <w:jc w:val="both"/>
              <w:rPr/>
            </w:pPr>
            <w:r w:rsidDel="00000000" w:rsidR="00000000" w:rsidRPr="00000000">
              <w:rPr>
                <w:rFonts w:ascii="Calibri" w:cs="Calibri" w:eastAsia="Calibri" w:hAnsi="Calibri"/>
                <w:color w:val="222222"/>
                <w:sz w:val="22"/>
                <w:szCs w:val="22"/>
                <w:rtl w:val="0"/>
              </w:rPr>
              <w:t xml:space="preserve">Type of transfer mechanism - Motorized or Solenoid type only.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C8">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C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C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CB">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C">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D">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CE">
            <w:pPr>
              <w:ind w:right="705"/>
              <w:jc w:val="both"/>
              <w:rPr/>
            </w:pPr>
            <w:r w:rsidDel="00000000" w:rsidR="00000000" w:rsidRPr="00000000">
              <w:rPr>
                <w:rFonts w:ascii="Calibri" w:cs="Calibri" w:eastAsia="Calibri" w:hAnsi="Calibri"/>
                <w:color w:val="222222"/>
                <w:sz w:val="22"/>
                <w:szCs w:val="22"/>
                <w:rtl w:val="0"/>
              </w:rPr>
              <w:t xml:space="preserve">Interlock - electrical &amp; mechanical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CF">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2">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3">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4">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D5">
            <w:pPr>
              <w:ind w:right="-318"/>
              <w:jc w:val="both"/>
              <w:rPr/>
            </w:pPr>
            <w:r w:rsidDel="00000000" w:rsidR="00000000" w:rsidRPr="00000000">
              <w:rPr>
                <w:rFonts w:ascii="Calibri" w:cs="Calibri" w:eastAsia="Calibri" w:hAnsi="Calibri"/>
                <w:color w:val="222222"/>
                <w:sz w:val="22"/>
                <w:szCs w:val="22"/>
                <w:rtl w:val="0"/>
              </w:rPr>
              <w:t xml:space="preserve">Capacity rating- 50KVA min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D6">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9">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A">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B">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DC">
            <w:pPr>
              <w:ind w:right="-318"/>
              <w:jc w:val="both"/>
              <w:rPr/>
            </w:pPr>
            <w:r w:rsidDel="00000000" w:rsidR="00000000" w:rsidRPr="00000000">
              <w:rPr>
                <w:rFonts w:ascii="Calibri" w:cs="Calibri" w:eastAsia="Calibri" w:hAnsi="Calibri"/>
                <w:color w:val="222222"/>
                <w:sz w:val="22"/>
                <w:szCs w:val="22"/>
                <w:rtl w:val="0"/>
              </w:rPr>
              <w:t xml:space="preserve">Operation- Manual &amp; automatic</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DD">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0">
            <w:pPr>
              <w:ind w:right="-318"/>
              <w:jc w:val="both"/>
              <w:rPr/>
            </w:pPr>
            <w:r w:rsidDel="00000000" w:rsidR="00000000" w:rsidRPr="00000000">
              <w:rPr>
                <w:rtl w:val="0"/>
              </w:rPr>
            </w:r>
          </w:p>
        </w:tc>
      </w:tr>
      <w:tr>
        <w:trPr>
          <w:cantSplit w:val="0"/>
          <w:trHeight w:val="142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1">
            <w:pPr>
              <w:ind w:right="-318"/>
              <w:jc w:val="both"/>
              <w:rPr>
                <w:b w:val="1"/>
              </w:rPr>
            </w:pPr>
            <w:r w:rsidDel="00000000" w:rsidR="00000000" w:rsidRPr="00000000">
              <w:rPr>
                <w:rtl w:val="0"/>
              </w:rPr>
            </w:r>
          </w:p>
        </w:tc>
        <w:tc>
          <w:tcPr>
            <w:vMerge w:val="restart"/>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E2">
            <w:pPr>
              <w:ind w:right="-318"/>
              <w:jc w:val="both"/>
              <w:rPr>
                <w:rFonts w:ascii="Calibri" w:cs="Calibri" w:eastAsia="Calibri" w:hAnsi="Calibri"/>
                <w:sz w:val="32"/>
                <w:szCs w:val="32"/>
              </w:rPr>
            </w:pPr>
            <w:r w:rsidDel="00000000" w:rsidR="00000000" w:rsidRPr="00000000">
              <w:rPr>
                <w:rFonts w:ascii="Calibri" w:cs="Calibri" w:eastAsia="Calibri" w:hAnsi="Calibri"/>
                <w:sz w:val="32"/>
                <w:szCs w:val="32"/>
                <w:rtl w:val="0"/>
              </w:rPr>
              <w:t xml:space="preserve">Enclosure (Canopy)</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3">
            <w:pPr>
              <w:ind w:right="-15"/>
              <w:jc w:val="both"/>
              <w:rPr/>
            </w:pPr>
            <w:r w:rsidDel="00000000" w:rsidR="00000000" w:rsidRPr="00000000">
              <w:rPr>
                <w:rFonts w:ascii="Calibri" w:cs="Calibri" w:eastAsia="Calibri" w:hAnsi="Calibri"/>
                <w:sz w:val="22"/>
                <w:szCs w:val="22"/>
                <w:rtl w:val="0"/>
              </w:rPr>
              <w:t xml:space="preserve">The engine and alternator (including integrated fuel tank) shall be mounted and aligned on a rigid skid, fabricated from cross- braced structure steel members.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E4">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7">
            <w:pPr>
              <w:ind w:right="-318"/>
              <w:jc w:val="both"/>
              <w:rPr/>
            </w:pPr>
            <w:r w:rsidDel="00000000" w:rsidR="00000000" w:rsidRPr="00000000">
              <w:rPr>
                <w:rtl w:val="0"/>
              </w:rPr>
            </w:r>
          </w:p>
        </w:tc>
      </w:tr>
      <w:tr>
        <w:trPr>
          <w:cantSplit w:val="0"/>
          <w:trHeight w:val="115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8">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9">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A">
            <w:pPr>
              <w:ind w:right="-15"/>
              <w:jc w:val="both"/>
              <w:rPr/>
            </w:pPr>
            <w:r w:rsidDel="00000000" w:rsidR="00000000" w:rsidRPr="00000000">
              <w:rPr>
                <w:rFonts w:ascii="Calibri" w:cs="Calibri" w:eastAsia="Calibri" w:hAnsi="Calibri"/>
                <w:sz w:val="22"/>
                <w:szCs w:val="22"/>
                <w:rtl w:val="0"/>
              </w:rPr>
              <w:t xml:space="preserve">The skid shall be complete with all necessary fixings and floor strengthening as required and be provided with vibration mounts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EB">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E">
            <w:pPr>
              <w:ind w:right="-318"/>
              <w:jc w:val="both"/>
              <w:rPr/>
            </w:pPr>
            <w:r w:rsidDel="00000000" w:rsidR="00000000" w:rsidRPr="00000000">
              <w:rPr>
                <w:rtl w:val="0"/>
              </w:rPr>
            </w:r>
          </w:p>
        </w:tc>
      </w:tr>
      <w:tr>
        <w:trPr>
          <w:cantSplit w:val="0"/>
          <w:trHeight w:val="115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F">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0">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F1">
            <w:pPr>
              <w:ind w:right="-15"/>
              <w:jc w:val="both"/>
              <w:rPr/>
            </w:pPr>
            <w:r w:rsidDel="00000000" w:rsidR="00000000" w:rsidRPr="00000000">
              <w:rPr>
                <w:rFonts w:ascii="Calibri" w:cs="Calibri" w:eastAsia="Calibri" w:hAnsi="Calibri"/>
                <w:sz w:val="22"/>
                <w:szCs w:val="22"/>
                <w:rtl w:val="0"/>
              </w:rPr>
              <w:t xml:space="preserve">All sheet metal shall be primed for corrosion Protection and finish painted with the manufacturer's standard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F2">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F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F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F5">
            <w:pPr>
              <w:ind w:right="-318"/>
              <w:jc w:val="both"/>
              <w:rPr/>
            </w:pPr>
            <w:r w:rsidDel="00000000" w:rsidR="00000000" w:rsidRPr="00000000">
              <w:rPr>
                <w:rtl w:val="0"/>
              </w:rPr>
            </w:r>
          </w:p>
        </w:tc>
      </w:tr>
      <w:tr>
        <w:trPr>
          <w:cantSplit w:val="0"/>
          <w:trHeight w:val="9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6">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7">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F8">
            <w:pPr>
              <w:ind w:right="-15"/>
              <w:jc w:val="both"/>
              <w:rPr/>
            </w:pPr>
            <w:r w:rsidDel="00000000" w:rsidR="00000000" w:rsidRPr="00000000">
              <w:rPr>
                <w:rFonts w:ascii="Calibri" w:cs="Calibri" w:eastAsia="Calibri" w:hAnsi="Calibri"/>
                <w:sz w:val="22"/>
                <w:szCs w:val="22"/>
                <w:rtl w:val="0"/>
              </w:rPr>
              <w:t xml:space="preserve">Enclosure and terminal box to be rated in minimum of protection class IP 23.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F9">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F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F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FC">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D">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E">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FF">
            <w:pPr>
              <w:ind w:right="-318"/>
              <w:jc w:val="both"/>
              <w:rPr/>
            </w:pPr>
            <w:r w:rsidDel="00000000" w:rsidR="00000000" w:rsidRPr="00000000">
              <w:rPr>
                <w:rFonts w:ascii="Calibri" w:cs="Calibri" w:eastAsia="Calibri" w:hAnsi="Calibri"/>
                <w:sz w:val="22"/>
                <w:szCs w:val="22"/>
                <w:rtl w:val="0"/>
              </w:rPr>
              <w:t xml:space="preserve">Lifting points for handling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00">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0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0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03">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4">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5">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306">
            <w:pPr>
              <w:ind w:right="-318"/>
              <w:jc w:val="both"/>
              <w:rPr/>
            </w:pPr>
            <w:r w:rsidDel="00000000" w:rsidR="00000000" w:rsidRPr="00000000">
              <w:rPr>
                <w:rFonts w:ascii="Calibri" w:cs="Calibri" w:eastAsia="Calibri" w:hAnsi="Calibri"/>
                <w:sz w:val="22"/>
                <w:szCs w:val="22"/>
                <w:rtl w:val="0"/>
              </w:rPr>
              <w:t xml:space="preserve">Include emergency stop</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07">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0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0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0A">
            <w:pPr>
              <w:ind w:right="-318"/>
              <w:jc w:val="both"/>
              <w:rPr/>
            </w:pPr>
            <w:r w:rsidDel="00000000" w:rsidR="00000000" w:rsidRPr="00000000">
              <w:rPr>
                <w:rtl w:val="0"/>
              </w:rPr>
            </w:r>
          </w:p>
        </w:tc>
      </w:tr>
      <w:tr>
        <w:trPr>
          <w:cantSplit w:val="0"/>
          <w:trHeight w:val="88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B">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C">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30D">
            <w:pPr>
              <w:ind w:right="-15"/>
              <w:jc w:val="both"/>
              <w:rPr/>
            </w:pPr>
            <w:r w:rsidDel="00000000" w:rsidR="00000000" w:rsidRPr="00000000">
              <w:rPr>
                <w:rFonts w:ascii="Calibri" w:cs="Calibri" w:eastAsia="Calibri" w:hAnsi="Calibri"/>
                <w:sz w:val="22"/>
                <w:szCs w:val="22"/>
                <w:rtl w:val="0"/>
              </w:rPr>
              <w:t xml:space="preserve">Exterior earthing port with 1.2m 16mm diameter earth stick and Ground cable 1X50mm2 10m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0E">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0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1">
            <w:pPr>
              <w:ind w:right="-318"/>
              <w:jc w:val="both"/>
              <w:rPr/>
            </w:pPr>
            <w:r w:rsidDel="00000000" w:rsidR="00000000" w:rsidRPr="00000000">
              <w:rPr>
                <w:rtl w:val="0"/>
              </w:rPr>
            </w:r>
          </w:p>
        </w:tc>
      </w:tr>
      <w:tr>
        <w:trPr>
          <w:cantSplit w:val="0"/>
          <w:trHeight w:val="45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2">
            <w:pPr>
              <w:ind w:right="-318"/>
              <w:jc w:val="both"/>
              <w:rPr>
                <w:b w:val="1"/>
              </w:rPr>
            </w:pP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center"/>
          </w:tcPr>
          <w:p w:rsidR="00000000" w:rsidDel="00000000" w:rsidP="00000000" w:rsidRDefault="00000000" w:rsidRPr="00000000" w14:paraId="00000313">
            <w:pPr>
              <w:ind w:right="-318"/>
              <w:jc w:val="both"/>
              <w:rPr/>
            </w:pPr>
            <w:r w:rsidDel="00000000" w:rsidR="00000000" w:rsidRPr="00000000">
              <w:rPr>
                <w:rFonts w:ascii="Roboto" w:cs="Roboto" w:eastAsia="Roboto" w:hAnsi="Roboto"/>
                <w:sz w:val="32"/>
                <w:szCs w:val="32"/>
                <w:rtl w:val="0"/>
              </w:rPr>
              <w:t xml:space="preserve">Environment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1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8">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9">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31A">
            <w:pPr>
              <w:ind w:right="-318"/>
              <w:jc w:val="both"/>
              <w:rPr/>
            </w:pPr>
            <w:r w:rsidDel="00000000" w:rsidR="00000000" w:rsidRPr="00000000">
              <w:rPr>
                <w:rFonts w:ascii="Calibri" w:cs="Calibri" w:eastAsia="Calibri" w:hAnsi="Calibri"/>
                <w:sz w:val="24"/>
                <w:szCs w:val="24"/>
                <w:rtl w:val="0"/>
              </w:rPr>
              <w:t xml:space="preserve">Fuel Consumption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31B">
            <w:pPr>
              <w:ind w:right="-15"/>
              <w:jc w:val="both"/>
              <w:rPr/>
            </w:pPr>
            <w:r w:rsidDel="00000000" w:rsidR="00000000" w:rsidRPr="00000000">
              <w:rPr>
                <w:rFonts w:ascii="Calibri" w:cs="Calibri" w:eastAsia="Calibri" w:hAnsi="Calibri"/>
                <w:color w:val="222222"/>
                <w:sz w:val="22"/>
                <w:szCs w:val="22"/>
                <w:rtl w:val="0"/>
              </w:rPr>
              <w:t xml:space="preserve">Maximum 11.6L/hr @ 100% load or 9L/hr @ 75% load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1C">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F">
            <w:pPr>
              <w:ind w:right="-318"/>
              <w:jc w:val="both"/>
              <w:rPr/>
            </w:pPr>
            <w:r w:rsidDel="00000000" w:rsidR="00000000" w:rsidRPr="00000000">
              <w:rPr>
                <w:rtl w:val="0"/>
              </w:rPr>
            </w:r>
          </w:p>
        </w:tc>
      </w:tr>
      <w:tr>
        <w:trPr>
          <w:cantSplit w:val="0"/>
          <w:trHeight w:val="6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20">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21">
            <w:pPr>
              <w:ind w:right="45"/>
              <w:jc w:val="both"/>
              <w:rPr/>
            </w:pPr>
            <w:r w:rsidDel="00000000" w:rsidR="00000000" w:rsidRPr="00000000">
              <w:rPr>
                <w:rFonts w:ascii="Calibri" w:cs="Calibri" w:eastAsia="Calibri" w:hAnsi="Calibri"/>
                <w:sz w:val="24"/>
                <w:szCs w:val="24"/>
                <w:rtl w:val="0"/>
              </w:rPr>
              <w:t xml:space="preserve">Sound level (silenced gen set) 7mt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2">
            <w:pPr>
              <w:ind w:right="-318"/>
              <w:jc w:val="both"/>
              <w:rPr/>
            </w:pPr>
            <w:r w:rsidDel="00000000" w:rsidR="00000000" w:rsidRPr="00000000">
              <w:rPr>
                <w:rFonts w:ascii="Calibri" w:cs="Calibri" w:eastAsia="Calibri" w:hAnsi="Calibri"/>
                <w:sz w:val="22"/>
                <w:szCs w:val="22"/>
                <w:rtl w:val="0"/>
              </w:rPr>
              <w:t xml:space="preserve">&lt;=68 DB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23">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6">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27">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28">
            <w:pPr>
              <w:ind w:right="-318"/>
              <w:jc w:val="both"/>
              <w:rPr/>
            </w:pPr>
            <w:r w:rsidDel="00000000" w:rsidR="00000000" w:rsidRPr="00000000">
              <w:rPr>
                <w:rFonts w:ascii="Calibri" w:cs="Calibri" w:eastAsia="Calibri" w:hAnsi="Calibri"/>
                <w:sz w:val="24"/>
                <w:szCs w:val="24"/>
                <w:rtl w:val="0"/>
              </w:rPr>
              <w:t xml:space="preserve">Ambient temperature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9">
            <w:pPr>
              <w:ind w:right="-318"/>
              <w:jc w:val="both"/>
              <w:rPr/>
            </w:pPr>
            <w:r w:rsidDel="00000000" w:rsidR="00000000" w:rsidRPr="00000000">
              <w:rPr>
                <w:rFonts w:ascii="Calibri" w:cs="Calibri" w:eastAsia="Calibri" w:hAnsi="Calibri"/>
                <w:sz w:val="22"/>
                <w:szCs w:val="22"/>
                <w:rtl w:val="0"/>
              </w:rPr>
              <w:t xml:space="preserve">0 to 50 'C</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2A">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D">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2E">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2F">
            <w:pPr>
              <w:ind w:right="-318"/>
              <w:jc w:val="both"/>
              <w:rPr/>
            </w:pPr>
            <w:r w:rsidDel="00000000" w:rsidR="00000000" w:rsidRPr="00000000">
              <w:rPr>
                <w:rFonts w:ascii="Calibri" w:cs="Calibri" w:eastAsia="Calibri" w:hAnsi="Calibri"/>
                <w:sz w:val="24"/>
                <w:szCs w:val="24"/>
                <w:rtl w:val="0"/>
              </w:rPr>
              <w:t xml:space="preserve">Altitude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0">
            <w:pPr>
              <w:ind w:right="-318"/>
              <w:jc w:val="both"/>
              <w:rPr/>
            </w:pPr>
            <w:r w:rsidDel="00000000" w:rsidR="00000000" w:rsidRPr="00000000">
              <w:rPr>
                <w:rFonts w:ascii="Calibri" w:cs="Calibri" w:eastAsia="Calibri" w:hAnsi="Calibri"/>
                <w:sz w:val="22"/>
                <w:szCs w:val="22"/>
                <w:rtl w:val="0"/>
              </w:rPr>
              <w:t xml:space="preserve">2700 m.a.s.l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31">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4">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35">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336">
            <w:pPr>
              <w:ind w:right="-318"/>
              <w:jc w:val="both"/>
              <w:rPr/>
            </w:pPr>
            <w:r w:rsidDel="00000000" w:rsidR="00000000" w:rsidRPr="00000000">
              <w:rPr>
                <w:rFonts w:ascii="Calibri" w:cs="Calibri" w:eastAsia="Calibri" w:hAnsi="Calibri"/>
                <w:sz w:val="24"/>
                <w:szCs w:val="24"/>
                <w:rtl w:val="0"/>
              </w:rPr>
              <w:t xml:space="preserve">Cable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337">
            <w:pPr>
              <w:ind w:right="-15"/>
              <w:jc w:val="both"/>
              <w:rPr/>
            </w:pPr>
            <w:r w:rsidDel="00000000" w:rsidR="00000000" w:rsidRPr="00000000">
              <w:rPr>
                <w:rFonts w:ascii="Calibri" w:cs="Calibri" w:eastAsia="Calibri" w:hAnsi="Calibri"/>
                <w:sz w:val="22"/>
                <w:szCs w:val="22"/>
                <w:rtl w:val="0"/>
              </w:rPr>
              <w:t xml:space="preserve">5x25mm2 direct burial type power cable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38">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B">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3C">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3D">
            <w:pPr>
              <w:ind w:right="-318"/>
              <w:jc w:val="both"/>
              <w:rPr/>
            </w:pPr>
            <w:r w:rsidDel="00000000" w:rsidR="00000000" w:rsidRPr="00000000">
              <w:rPr>
                <w:rFonts w:ascii="Calibri" w:cs="Calibri" w:eastAsia="Calibri" w:hAnsi="Calibri"/>
                <w:sz w:val="24"/>
                <w:szCs w:val="24"/>
                <w:rtl w:val="0"/>
              </w:rPr>
              <w:t xml:space="preserve">Warranty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E">
            <w:pPr>
              <w:ind w:right="-318"/>
              <w:jc w:val="both"/>
              <w:rPr/>
            </w:pPr>
            <w:r w:rsidDel="00000000" w:rsidR="00000000" w:rsidRPr="00000000">
              <w:rPr>
                <w:rFonts w:ascii="Calibri" w:cs="Calibri" w:eastAsia="Calibri" w:hAnsi="Calibri"/>
                <w:sz w:val="22"/>
                <w:szCs w:val="22"/>
                <w:rtl w:val="0"/>
              </w:rPr>
              <w:t xml:space="preserve">Minimum 2 years warranty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3F">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2">
            <w:pPr>
              <w:ind w:right="-318"/>
              <w:jc w:val="both"/>
              <w:rPr/>
            </w:pPr>
            <w:r w:rsidDel="00000000" w:rsidR="00000000" w:rsidRPr="00000000">
              <w:rPr>
                <w:rtl w:val="0"/>
              </w:rPr>
            </w:r>
          </w:p>
        </w:tc>
      </w:tr>
      <w:tr>
        <w:trPr>
          <w:cantSplit w:val="0"/>
          <w:trHeight w:val="88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43">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44">
            <w:pPr>
              <w:ind w:right="-318"/>
              <w:jc w:val="both"/>
              <w:rPr/>
            </w:pPr>
            <w:r w:rsidDel="00000000" w:rsidR="00000000" w:rsidRPr="00000000">
              <w:rPr>
                <w:rFonts w:ascii="Calibri" w:cs="Calibri" w:eastAsia="Calibri" w:hAnsi="Calibri"/>
                <w:sz w:val="24"/>
                <w:szCs w:val="24"/>
                <w:rtl w:val="0"/>
              </w:rPr>
              <w:t xml:space="preserve">Battery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5">
            <w:pPr>
              <w:ind w:right="-15"/>
              <w:jc w:val="both"/>
              <w:rPr/>
            </w:pPr>
            <w:r w:rsidDel="00000000" w:rsidR="00000000" w:rsidRPr="00000000">
              <w:rPr>
                <w:rFonts w:ascii="Calibri" w:cs="Calibri" w:eastAsia="Calibri" w:hAnsi="Calibri"/>
                <w:sz w:val="22"/>
                <w:szCs w:val="22"/>
                <w:rtl w:val="0"/>
              </w:rPr>
              <w:t xml:space="preserve">Maintenance free 12V lead-acid battery with frame, terminals and cables.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46">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9">
            <w:pPr>
              <w:ind w:right="-318"/>
              <w:jc w:val="both"/>
              <w:rPr/>
            </w:pPr>
            <w:r w:rsidDel="00000000" w:rsidR="00000000" w:rsidRPr="00000000">
              <w:rPr>
                <w:rtl w:val="0"/>
              </w:rPr>
            </w:r>
          </w:p>
        </w:tc>
      </w:tr>
      <w:tr>
        <w:trPr>
          <w:cantSplit w:val="0"/>
          <w:trHeight w:val="223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4A">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4B">
            <w:pPr>
              <w:ind w:right="-318"/>
              <w:jc w:val="both"/>
              <w:rPr/>
            </w:pPr>
            <w:r w:rsidDel="00000000" w:rsidR="00000000" w:rsidRPr="00000000">
              <w:rPr>
                <w:rFonts w:ascii="Calibri" w:cs="Calibri" w:eastAsia="Calibri" w:hAnsi="Calibri"/>
                <w:sz w:val="24"/>
                <w:szCs w:val="24"/>
                <w:rtl w:val="0"/>
              </w:rPr>
              <w:t xml:space="preserve">Manuals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C">
            <w:pPr>
              <w:ind w:right="-15"/>
              <w:jc w:val="both"/>
              <w:rPr/>
            </w:pPr>
            <w:r w:rsidDel="00000000" w:rsidR="00000000" w:rsidRPr="00000000">
              <w:rPr>
                <w:rFonts w:ascii="Calibri" w:cs="Calibri" w:eastAsia="Calibri" w:hAnsi="Calibri"/>
                <w:sz w:val="22"/>
                <w:szCs w:val="22"/>
                <w:rtl w:val="0"/>
              </w:rPr>
              <w:t xml:space="preserve">Installation instructions and drawings in English, ATS system electrical drawings in English, Operation &amp; maintenance manuals in English, troubleshooting manual in English, mechanical and electrical drawing of the generator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4D">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0">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51">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52">
            <w:pPr>
              <w:ind w:right="-318"/>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Product Quality </w:t>
            </w:r>
          </w:p>
          <w:p w:rsidR="00000000" w:rsidDel="00000000" w:rsidP="00000000" w:rsidRDefault="00000000" w:rsidRPr="00000000" w14:paraId="00000353">
            <w:pPr>
              <w:ind w:right="-318"/>
              <w:jc w:val="both"/>
              <w:rPr/>
            </w:pPr>
            <w:r w:rsidDel="00000000" w:rsidR="00000000" w:rsidRPr="00000000">
              <w:rPr>
                <w:rFonts w:ascii="Calibri" w:cs="Calibri" w:eastAsia="Calibri" w:hAnsi="Calibri"/>
                <w:sz w:val="24"/>
                <w:szCs w:val="24"/>
                <w:rtl w:val="0"/>
              </w:rPr>
              <w:t xml:space="preserve">Certificate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4">
            <w:pPr>
              <w:ind w:right="-15"/>
              <w:jc w:val="both"/>
              <w:rPr/>
            </w:pPr>
            <w:r w:rsidDel="00000000" w:rsidR="00000000" w:rsidRPr="00000000">
              <w:rPr>
                <w:rFonts w:ascii="Calibri" w:cs="Calibri" w:eastAsia="Calibri" w:hAnsi="Calibri"/>
                <w:sz w:val="22"/>
                <w:szCs w:val="22"/>
                <w:rtl w:val="0"/>
              </w:rPr>
              <w:t xml:space="preserve">CE or equivalent (for complete generating set)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55">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8">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59">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5A">
            <w:pPr>
              <w:ind w:right="-45"/>
              <w:jc w:val="both"/>
              <w:rPr/>
            </w:pPr>
            <w:r w:rsidDel="00000000" w:rsidR="00000000" w:rsidRPr="00000000">
              <w:rPr>
                <w:rFonts w:ascii="Calibri" w:cs="Calibri" w:eastAsia="Calibri" w:hAnsi="Calibri"/>
                <w:sz w:val="24"/>
                <w:szCs w:val="24"/>
                <w:rtl w:val="0"/>
              </w:rPr>
              <w:t xml:space="preserve">Size and Dry weight (Max.)</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B">
            <w:pPr>
              <w:ind w:right="-318"/>
              <w:jc w:val="both"/>
              <w:rPr/>
            </w:pPr>
            <w:r w:rsidDel="00000000" w:rsidR="00000000" w:rsidRPr="00000000">
              <w:rPr>
                <w:rFonts w:ascii="Calibri" w:cs="Calibri" w:eastAsia="Calibri" w:hAnsi="Calibri"/>
                <w:sz w:val="22"/>
                <w:szCs w:val="22"/>
                <w:rtl w:val="0"/>
              </w:rPr>
              <w:t xml:space="preserve">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5C">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F">
            <w:pPr>
              <w:ind w:right="-318"/>
              <w:jc w:val="both"/>
              <w:rPr/>
            </w:pPr>
            <w:r w:rsidDel="00000000" w:rsidR="00000000" w:rsidRPr="00000000">
              <w:rPr>
                <w:rtl w:val="0"/>
              </w:rPr>
            </w:r>
          </w:p>
        </w:tc>
      </w:tr>
      <w:tr>
        <w:trPr>
          <w:cantSplit w:val="0"/>
          <w:trHeight w:val="3259.687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60">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61">
            <w:pPr>
              <w:ind w:right="-45"/>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The manufacturer/supplier should have a local agent/dealer in Ethiopia</w:t>
            </w:r>
          </w:p>
          <w:p w:rsidR="00000000" w:rsidDel="00000000" w:rsidP="00000000" w:rsidRDefault="00000000" w:rsidRPr="00000000" w14:paraId="00000362">
            <w:pPr>
              <w:ind w:right="45"/>
              <w:jc w:val="both"/>
              <w:rPr/>
            </w:pPr>
            <w:r w:rsidDel="00000000" w:rsidR="00000000" w:rsidRPr="00000000">
              <w:rPr>
                <w:rFonts w:ascii="Calibri" w:cs="Calibri" w:eastAsia="Calibri" w:hAnsi="Calibri"/>
                <w:sz w:val="24"/>
                <w:szCs w:val="24"/>
                <w:rtl w:val="0"/>
              </w:rPr>
              <w:t xml:space="preserve">(If no local agent/dealer in Ethiopia, Can you commit/agree to arrange a local agent/dealer in Ethiopia within 2-3 weeks after award?)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63">
            <w:pPr>
              <w:ind w:right="75"/>
              <w:jc w:val="both"/>
              <w:rPr/>
            </w:pPr>
            <w:r w:rsidDel="00000000" w:rsidR="00000000" w:rsidRPr="00000000">
              <w:rPr>
                <w:rFonts w:ascii="Calibri" w:cs="Calibri" w:eastAsia="Calibri" w:hAnsi="Calibri"/>
                <w:sz w:val="22"/>
                <w:szCs w:val="22"/>
                <w:rtl w:val="0"/>
              </w:rPr>
              <w:t xml:space="preserve">LocaL agent contact or commitment letter should be submitted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64">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6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6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67">
            <w:pPr>
              <w:ind w:right="-318"/>
              <w:jc w:val="both"/>
              <w:rPr/>
            </w:pPr>
            <w:r w:rsidDel="00000000" w:rsidR="00000000" w:rsidRPr="00000000">
              <w:rPr>
                <w:rtl w:val="0"/>
              </w:rPr>
            </w:r>
          </w:p>
        </w:tc>
      </w:tr>
    </w:tbl>
    <w:p w:rsidR="00000000" w:rsidDel="00000000" w:rsidP="00000000" w:rsidRDefault="00000000" w:rsidRPr="00000000" w14:paraId="00000368">
      <w:pPr>
        <w:ind w:right="-318"/>
        <w:jc w:val="both"/>
        <w:rPr>
          <w:b w:val="1"/>
        </w:rPr>
      </w:pPr>
      <w:r w:rsidDel="00000000" w:rsidR="00000000" w:rsidRPr="00000000">
        <w:rPr>
          <w:rtl w:val="0"/>
        </w:rPr>
      </w:r>
    </w:p>
    <w:p w:rsidR="00000000" w:rsidDel="00000000" w:rsidP="00000000" w:rsidRDefault="00000000" w:rsidRPr="00000000" w14:paraId="00000369">
      <w:pPr>
        <w:ind w:right="-318"/>
        <w:jc w:val="both"/>
        <w:rPr/>
      </w:pPr>
      <w:r w:rsidDel="00000000" w:rsidR="00000000" w:rsidRPr="00000000">
        <w:rPr>
          <w:rtl w:val="0"/>
        </w:rPr>
      </w:r>
    </w:p>
    <w:p w:rsidR="00000000" w:rsidDel="00000000" w:rsidP="00000000" w:rsidRDefault="00000000" w:rsidRPr="00000000" w14:paraId="0000036A">
      <w:pPr>
        <w:ind w:right="-318"/>
        <w:jc w:val="both"/>
        <w:rPr>
          <w:b w:val="1"/>
          <w:highlight w:val="yellow"/>
        </w:rPr>
      </w:pPr>
      <w:r w:rsidDel="00000000" w:rsidR="00000000" w:rsidRPr="00000000">
        <w:rPr>
          <w:rtl w:val="0"/>
        </w:rPr>
      </w:r>
    </w:p>
    <w:p w:rsidR="00000000" w:rsidDel="00000000" w:rsidP="00000000" w:rsidRDefault="00000000" w:rsidRPr="00000000" w14:paraId="0000036B">
      <w:pPr>
        <w:ind w:right="-318"/>
        <w:jc w:val="both"/>
        <w:rPr>
          <w:b w:val="1"/>
          <w:color w:val="000000"/>
        </w:rPr>
      </w:pPr>
      <w:r w:rsidDel="00000000" w:rsidR="00000000" w:rsidRPr="00000000">
        <w:rPr>
          <w:b w:val="1"/>
          <w:highlight w:val="white"/>
          <w:rtl w:val="0"/>
        </w:rPr>
        <w:t xml:space="preserve">UNOPS  Sustainability, Deliver, and the right to vary</w:t>
      </w:r>
      <w:r w:rsidDel="00000000" w:rsidR="00000000" w:rsidRPr="00000000">
        <w:rPr>
          <w:b w:val="1"/>
          <w:rtl w:val="0"/>
        </w:rPr>
        <w:t xml:space="preserve"> </w:t>
      </w:r>
      <w:r w:rsidDel="00000000" w:rsidR="00000000" w:rsidRPr="00000000">
        <w:rPr>
          <w:b w:val="1"/>
          <w:color w:val="000000"/>
          <w:rtl w:val="0"/>
        </w:rPr>
        <w:t xml:space="preserve">–– Comparative Data Table</w:t>
      </w:r>
    </w:p>
    <w:p w:rsidR="00000000" w:rsidDel="00000000" w:rsidP="00000000" w:rsidRDefault="00000000" w:rsidRPr="00000000" w14:paraId="0000036C">
      <w:pPr>
        <w:ind w:right="-318"/>
        <w:jc w:val="both"/>
        <w:rPr>
          <w:b w:val="1"/>
        </w:rPr>
      </w:pPr>
      <w:r w:rsidDel="00000000" w:rsidR="00000000" w:rsidRPr="00000000">
        <w:rPr>
          <w:rtl w:val="0"/>
        </w:rPr>
      </w:r>
    </w:p>
    <w:p w:rsidR="00000000" w:rsidDel="00000000" w:rsidP="00000000" w:rsidRDefault="00000000" w:rsidRPr="00000000" w14:paraId="0000036D">
      <w:pPr>
        <w:ind w:right="-318"/>
        <w:jc w:val="both"/>
        <w:rPr>
          <w:b w:val="1"/>
        </w:rPr>
      </w:pPr>
      <w:r w:rsidDel="00000000" w:rsidR="00000000" w:rsidRPr="00000000">
        <w:rPr>
          <w:rtl w:val="0"/>
        </w:rPr>
      </w:r>
    </w:p>
    <w:tbl>
      <w:tblPr>
        <w:tblStyle w:val="Table7"/>
        <w:tblW w:w="9512.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24"/>
        <w:gridCol w:w="4068"/>
        <w:gridCol w:w="1575"/>
        <w:gridCol w:w="2145"/>
        <w:tblGridChange w:id="0">
          <w:tblGrid>
            <w:gridCol w:w="1724"/>
            <w:gridCol w:w="4068"/>
            <w:gridCol w:w="1575"/>
            <w:gridCol w:w="2145"/>
          </w:tblGrid>
        </w:tblGridChange>
      </w:tblGrid>
      <w:tr>
        <w:trPr>
          <w:cantSplit w:val="0"/>
          <w:trHeight w:val="301" w:hRule="atLeast"/>
          <w:tblHeader w:val="0"/>
        </w:trPr>
        <w:tc>
          <w:tcPr>
            <w:gridSpan w:val="2"/>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6E">
            <w:pPr>
              <w:widowControl w:val="0"/>
              <w:spacing w:line="276" w:lineRule="auto"/>
              <w:jc w:val="center"/>
              <w:rPr>
                <w:rFonts w:ascii="Arial" w:cs="Arial" w:eastAsia="Arial" w:hAnsi="Arial"/>
              </w:rPr>
            </w:pPr>
            <w:r w:rsidDel="00000000" w:rsidR="00000000" w:rsidRPr="00000000">
              <w:rPr>
                <w:rFonts w:ascii="Arial" w:cs="Arial" w:eastAsia="Arial" w:hAnsi="Arial"/>
                <w:b w:val="1"/>
                <w:rtl w:val="0"/>
              </w:rPr>
              <w:t xml:space="preserve">UNOPS Requirements</w:t>
            </w: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70">
            <w:pPr>
              <w:widowControl w:val="0"/>
              <w:spacing w:line="276" w:lineRule="auto"/>
              <w:jc w:val="center"/>
              <w:rPr>
                <w:rFonts w:ascii="Arial" w:cs="Arial" w:eastAsia="Arial" w:hAnsi="Arial"/>
              </w:rPr>
            </w:pPr>
            <w:r w:rsidDel="00000000" w:rsidR="00000000" w:rsidRPr="00000000">
              <w:rPr>
                <w:rFonts w:ascii="Arial" w:cs="Arial" w:eastAsia="Arial" w:hAnsi="Arial"/>
                <w:b w:val="1"/>
                <w:rtl w:val="0"/>
              </w:rPr>
              <w:t xml:space="preserve">Is the bid compliant? Bidder to complete</w:t>
            </w: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71">
            <w:pPr>
              <w:widowControl w:val="0"/>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Details</w:t>
            </w:r>
          </w:p>
          <w:p w:rsidR="00000000" w:rsidDel="00000000" w:rsidP="00000000" w:rsidRDefault="00000000" w:rsidRPr="00000000" w14:paraId="00000372">
            <w:pPr>
              <w:widowControl w:val="0"/>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If bidder cannot comply, indicate the reason(s)</w:t>
            </w:r>
          </w:p>
          <w:p w:rsidR="00000000" w:rsidDel="00000000" w:rsidP="00000000" w:rsidRDefault="00000000" w:rsidRPr="00000000" w14:paraId="00000373">
            <w:pPr>
              <w:widowControl w:val="0"/>
              <w:spacing w:line="276" w:lineRule="auto"/>
              <w:jc w:val="center"/>
              <w:rPr>
                <w:rFonts w:ascii="Arial" w:cs="Arial" w:eastAsia="Arial" w:hAnsi="Arial"/>
              </w:rPr>
            </w:pPr>
            <w:r w:rsidDel="00000000" w:rsidR="00000000" w:rsidRPr="00000000">
              <w:rPr>
                <w:rFonts w:ascii="Arial" w:cs="Arial" w:eastAsia="Arial" w:hAnsi="Arial"/>
                <w:b w:val="1"/>
                <w:rtl w:val="0"/>
              </w:rPr>
              <w:t xml:space="preserve">Bidder to complete</w:t>
            </w:r>
            <w:r w:rsidDel="00000000" w:rsidR="00000000" w:rsidRPr="00000000">
              <w:rPr>
                <w:rtl w:val="0"/>
              </w:rPr>
            </w:r>
          </w:p>
        </w:tc>
      </w:tr>
      <w:tr>
        <w:trPr>
          <w:cantSplit w:val="0"/>
          <w:trHeight w:val="301"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74">
            <w:pPr>
              <w:widowControl w:val="0"/>
              <w:spacing w:line="276" w:lineRule="auto"/>
              <w:rPr>
                <w:rFonts w:ascii="Arial" w:cs="Arial" w:eastAsia="Arial" w:hAnsi="Arial"/>
              </w:rPr>
            </w:pPr>
            <w:r w:rsidDel="00000000" w:rsidR="00000000" w:rsidRPr="00000000">
              <w:rPr>
                <w:rFonts w:ascii="Arial" w:cs="Arial" w:eastAsia="Arial" w:hAnsi="Arial"/>
                <w:b w:val="1"/>
                <w:color w:val="222222"/>
                <w:rtl w:val="0"/>
              </w:rPr>
              <w:t xml:space="preserve">Sustainability Requirements I</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75">
            <w:pPr>
              <w:widowControl w:val="0"/>
              <w:spacing w:line="276" w:lineRule="auto"/>
              <w:rPr>
                <w:rFonts w:ascii="Arial" w:cs="Arial" w:eastAsia="Arial" w:hAnsi="Arial"/>
                <w:color w:val="222222"/>
              </w:rPr>
            </w:pPr>
            <w:r w:rsidDel="00000000" w:rsidR="00000000" w:rsidRPr="00000000">
              <w:rPr>
                <w:rFonts w:ascii="Arial" w:cs="Arial" w:eastAsia="Arial" w:hAnsi="Arial"/>
                <w:color w:val="222222"/>
                <w:rtl w:val="0"/>
              </w:rPr>
              <w:t xml:space="preserve">The bidder shall demonstrate that its organisation has an environmental management system in place which as a minimum shall provide information on the following:</w:t>
            </w:r>
          </w:p>
          <w:p w:rsidR="00000000" w:rsidDel="00000000" w:rsidP="00000000" w:rsidRDefault="00000000" w:rsidRPr="00000000" w14:paraId="00000376">
            <w:pPr>
              <w:widowControl w:val="0"/>
              <w:spacing w:line="276" w:lineRule="auto"/>
              <w:rPr>
                <w:rFonts w:ascii="Arial" w:cs="Arial" w:eastAsia="Arial" w:hAnsi="Arial"/>
                <w:color w:val="222222"/>
              </w:rPr>
            </w:pPr>
            <w:r w:rsidDel="00000000" w:rsidR="00000000" w:rsidRPr="00000000">
              <w:rPr>
                <w:rFonts w:ascii="Arial" w:cs="Arial" w:eastAsia="Arial" w:hAnsi="Arial"/>
                <w:color w:val="222222"/>
                <w:rtl w:val="0"/>
              </w:rPr>
              <w:t xml:space="preserve">- the environmental policy principles of the organisation;</w:t>
            </w:r>
          </w:p>
          <w:p w:rsidR="00000000" w:rsidDel="00000000" w:rsidP="00000000" w:rsidRDefault="00000000" w:rsidRPr="00000000" w14:paraId="00000377">
            <w:pPr>
              <w:widowControl w:val="0"/>
              <w:spacing w:line="276" w:lineRule="auto"/>
              <w:rPr>
                <w:rFonts w:ascii="Arial" w:cs="Arial" w:eastAsia="Arial" w:hAnsi="Arial"/>
                <w:color w:val="222222"/>
              </w:rPr>
            </w:pPr>
            <w:r w:rsidDel="00000000" w:rsidR="00000000" w:rsidRPr="00000000">
              <w:rPr>
                <w:rFonts w:ascii="Arial" w:cs="Arial" w:eastAsia="Arial" w:hAnsi="Arial"/>
                <w:color w:val="222222"/>
                <w:rtl w:val="0"/>
              </w:rPr>
              <w:t xml:space="preserve">- the management measures taken or that will be taken to assess and mitigate the environmental impacts of the business processes/products associated with the execution of the contract;</w:t>
            </w:r>
          </w:p>
          <w:p w:rsidR="00000000" w:rsidDel="00000000" w:rsidP="00000000" w:rsidRDefault="00000000" w:rsidRPr="00000000" w14:paraId="00000378">
            <w:pPr>
              <w:widowControl w:val="0"/>
              <w:spacing w:line="276" w:lineRule="auto"/>
              <w:rPr>
                <w:rFonts w:ascii="Arial" w:cs="Arial" w:eastAsia="Arial" w:hAnsi="Arial"/>
                <w:color w:val="222222"/>
              </w:rPr>
            </w:pPr>
            <w:r w:rsidDel="00000000" w:rsidR="00000000" w:rsidRPr="00000000">
              <w:rPr>
                <w:rFonts w:ascii="Arial" w:cs="Arial" w:eastAsia="Arial" w:hAnsi="Arial"/>
                <w:color w:val="222222"/>
                <w:rtl w:val="0"/>
              </w:rPr>
              <w:t xml:space="preserve">- procedures for monitoring environmental impacts and measures and revalued as a basis for continuous improvement;</w:t>
            </w:r>
          </w:p>
          <w:p w:rsidR="00000000" w:rsidDel="00000000" w:rsidP="00000000" w:rsidRDefault="00000000" w:rsidRPr="00000000" w14:paraId="00000379">
            <w:pPr>
              <w:widowControl w:val="0"/>
              <w:spacing w:line="276" w:lineRule="auto"/>
              <w:rPr>
                <w:rFonts w:ascii="Arial" w:cs="Arial" w:eastAsia="Arial" w:hAnsi="Arial"/>
                <w:color w:val="222222"/>
              </w:rPr>
            </w:pPr>
            <w:r w:rsidDel="00000000" w:rsidR="00000000" w:rsidRPr="00000000">
              <w:rPr>
                <w:rFonts w:ascii="Arial" w:cs="Arial" w:eastAsia="Arial" w:hAnsi="Arial"/>
                <w:color w:val="222222"/>
                <w:rtl w:val="0"/>
              </w:rPr>
              <w:t xml:space="preserve">- how attention is paid to the awareness and training/competency of employee(s) and supplier(s) with regard to dealing with the environmental aspects relevant to this bid;</w:t>
            </w:r>
          </w:p>
          <w:p w:rsidR="00000000" w:rsidDel="00000000" w:rsidP="00000000" w:rsidRDefault="00000000" w:rsidRPr="00000000" w14:paraId="0000037A">
            <w:pPr>
              <w:widowControl w:val="0"/>
              <w:spacing w:line="276" w:lineRule="auto"/>
              <w:rPr>
                <w:rFonts w:ascii="Arial" w:cs="Arial" w:eastAsia="Arial" w:hAnsi="Arial"/>
              </w:rPr>
            </w:pPr>
            <w:r w:rsidDel="00000000" w:rsidR="00000000" w:rsidRPr="00000000">
              <w:rPr>
                <w:rFonts w:ascii="Arial" w:cs="Arial" w:eastAsia="Arial" w:hAnsi="Arial"/>
                <w:color w:val="222222"/>
                <w:rtl w:val="0"/>
              </w:rPr>
              <w:t xml:space="preserve">- and that compliance with the environmental legislation applicable to the required performance(s) is guaranteed.</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7B">
            <w:pPr>
              <w:widowControl w:val="0"/>
              <w:spacing w:line="276" w:lineRule="auto"/>
              <w:rPr>
                <w:rFonts w:ascii="Arial" w:cs="Arial" w:eastAsia="Arial" w:hAnsi="Arial"/>
              </w:rPr>
            </w:pPr>
            <w:r w:rsidDel="00000000" w:rsidR="00000000" w:rsidRPr="00000000">
              <w:rPr>
                <w:rFonts w:ascii="Arimo" w:cs="Arimo" w:eastAsia="Arimo" w:hAnsi="Arimo"/>
                <w:rtl w:val="0"/>
              </w:rPr>
              <w:t xml:space="preserve">☐ Yes ☐ No</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7C">
            <w:pPr>
              <w:widowControl w:val="0"/>
              <w:spacing w:line="276" w:lineRule="auto"/>
              <w:rPr>
                <w:rFonts w:ascii="Arial" w:cs="Arial" w:eastAsia="Arial" w:hAnsi="Arial"/>
              </w:rPr>
            </w:pPr>
            <w:r w:rsidDel="00000000" w:rsidR="00000000" w:rsidRPr="00000000">
              <w:rPr>
                <w:rFonts w:ascii="Arial" w:cs="Arial" w:eastAsia="Arial" w:hAnsi="Arial"/>
                <w:rtl w:val="0"/>
              </w:rPr>
              <w:t xml:space="preserve">Insert details</w:t>
            </w:r>
          </w:p>
        </w:tc>
      </w:tr>
      <w:tr>
        <w:trPr>
          <w:cantSplit w:val="0"/>
          <w:trHeight w:val="301"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7D">
            <w:pPr>
              <w:widowControl w:val="0"/>
              <w:spacing w:line="276" w:lineRule="auto"/>
              <w:rPr>
                <w:rFonts w:ascii="Arial" w:cs="Arial" w:eastAsia="Arial" w:hAnsi="Arial"/>
              </w:rPr>
            </w:pPr>
            <w:r w:rsidDel="00000000" w:rsidR="00000000" w:rsidRPr="00000000">
              <w:rPr>
                <w:rFonts w:ascii="Arial" w:cs="Arial" w:eastAsia="Arial" w:hAnsi="Arial"/>
                <w:b w:val="1"/>
                <w:color w:val="222222"/>
                <w:rtl w:val="0"/>
              </w:rPr>
              <w:t xml:space="preserve">Sustainability Requirements II</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7E">
            <w:pPr>
              <w:widowControl w:val="0"/>
              <w:spacing w:line="276" w:lineRule="auto"/>
              <w:rPr>
                <w:rFonts w:ascii="Arial" w:cs="Arial" w:eastAsia="Arial" w:hAnsi="Arial"/>
              </w:rPr>
            </w:pPr>
            <w:r w:rsidDel="00000000" w:rsidR="00000000" w:rsidRPr="00000000">
              <w:rPr>
                <w:rFonts w:ascii="Arial" w:cs="Arial" w:eastAsia="Arial" w:hAnsi="Arial"/>
                <w:color w:val="222222"/>
                <w:rtl w:val="0"/>
              </w:rPr>
              <w:t xml:space="preserve">The bidder shall provide documentation that details their approach to ensuring equal opportunity, diversity, and inclusion within their organisation (e.g. equal pay policy, parental leave, the ratio of female to male employees, % of females in management positions, grievances disaggregated by gender, transparency of promotion criteria, sexual harassment policies). Bidders are encouraged to take the WEPs Gender Gap Analysis Tool to identify strengths, gaps, and opportunities to improve their performance on gender equality.</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7F">
            <w:pPr>
              <w:widowControl w:val="0"/>
              <w:spacing w:line="276" w:lineRule="auto"/>
              <w:rPr>
                <w:rFonts w:ascii="Arial" w:cs="Arial" w:eastAsia="Arial" w:hAnsi="Arial"/>
              </w:rPr>
            </w:pPr>
            <w:r w:rsidDel="00000000" w:rsidR="00000000" w:rsidRPr="00000000">
              <w:rPr>
                <w:rFonts w:ascii="Arimo" w:cs="Arimo" w:eastAsia="Arimo" w:hAnsi="Arimo"/>
                <w:rtl w:val="0"/>
              </w:rPr>
              <w:t xml:space="preserve">☐ Yes ☐ No</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80">
            <w:pPr>
              <w:widowControl w:val="0"/>
              <w:spacing w:line="276" w:lineRule="auto"/>
              <w:rPr>
                <w:rFonts w:ascii="Arial" w:cs="Arial" w:eastAsia="Arial" w:hAnsi="Arial"/>
              </w:rPr>
            </w:pPr>
            <w:r w:rsidDel="00000000" w:rsidR="00000000" w:rsidRPr="00000000">
              <w:rPr>
                <w:rFonts w:ascii="Arial" w:cs="Arial" w:eastAsia="Arial" w:hAnsi="Arial"/>
                <w:rtl w:val="0"/>
              </w:rPr>
              <w:t xml:space="preserve">Insert details</w:t>
            </w:r>
          </w:p>
        </w:tc>
      </w:tr>
      <w:tr>
        <w:trPr>
          <w:cantSplit w:val="0"/>
          <w:trHeight w:val="301"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81">
            <w:pPr>
              <w:widowControl w:val="0"/>
              <w:spacing w:line="276" w:lineRule="auto"/>
              <w:rPr>
                <w:rFonts w:ascii="Arial" w:cs="Arial" w:eastAsia="Arial" w:hAnsi="Arial"/>
              </w:rPr>
            </w:pPr>
            <w:r w:rsidDel="00000000" w:rsidR="00000000" w:rsidRPr="00000000">
              <w:rPr>
                <w:rFonts w:ascii="Arial" w:cs="Arial" w:eastAsia="Arial" w:hAnsi="Arial"/>
                <w:b w:val="1"/>
                <w:color w:val="222222"/>
                <w:rtl w:val="0"/>
              </w:rPr>
              <w:t xml:space="preserve">Delivery time</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82">
            <w:pPr>
              <w:widowControl w:val="0"/>
              <w:spacing w:line="276" w:lineRule="auto"/>
              <w:rPr>
                <w:rFonts w:ascii="Arial" w:cs="Arial" w:eastAsia="Arial" w:hAnsi="Arial"/>
              </w:rPr>
            </w:pPr>
            <w:r w:rsidDel="00000000" w:rsidR="00000000" w:rsidRPr="00000000">
              <w:rPr>
                <w:rFonts w:ascii="Arial" w:cs="Arial" w:eastAsia="Arial" w:hAnsi="Arial"/>
                <w:color w:val="222222"/>
                <w:rtl w:val="0"/>
              </w:rPr>
              <w:t xml:space="preserve">Bidder must deliver the goods within within 10 weeks under FCA as per Incoterms 2020 after Contract signature</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83">
            <w:pPr>
              <w:widowControl w:val="0"/>
              <w:spacing w:line="276" w:lineRule="auto"/>
              <w:rPr>
                <w:rFonts w:ascii="Arial" w:cs="Arial" w:eastAsia="Arial" w:hAnsi="Arial"/>
              </w:rPr>
            </w:pPr>
            <w:r w:rsidDel="00000000" w:rsidR="00000000" w:rsidRPr="00000000">
              <w:rPr>
                <w:rFonts w:ascii="Arimo" w:cs="Arimo" w:eastAsia="Arimo" w:hAnsi="Arimo"/>
                <w:rtl w:val="0"/>
              </w:rPr>
              <w:t xml:space="preserve">☐ Yes ☐ No</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84">
            <w:pPr>
              <w:widowControl w:val="0"/>
              <w:spacing w:line="276" w:lineRule="auto"/>
              <w:rPr>
                <w:rFonts w:ascii="Arial" w:cs="Arial" w:eastAsia="Arial" w:hAnsi="Arial"/>
              </w:rPr>
            </w:pPr>
            <w:r w:rsidDel="00000000" w:rsidR="00000000" w:rsidRPr="00000000">
              <w:rPr>
                <w:rFonts w:ascii="Arial" w:cs="Arial" w:eastAsia="Arial" w:hAnsi="Arial"/>
                <w:rtl w:val="0"/>
              </w:rPr>
              <w:t xml:space="preserve">Insert details</w:t>
            </w:r>
          </w:p>
        </w:tc>
      </w:tr>
      <w:tr>
        <w:trPr>
          <w:cantSplit w:val="0"/>
          <w:trHeight w:val="301"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85">
            <w:pPr>
              <w:widowControl w:val="0"/>
              <w:spacing w:line="276" w:lineRule="auto"/>
              <w:rPr>
                <w:rFonts w:ascii="Arial" w:cs="Arial" w:eastAsia="Arial" w:hAnsi="Arial"/>
              </w:rPr>
            </w:pPr>
            <w:r w:rsidDel="00000000" w:rsidR="00000000" w:rsidRPr="00000000">
              <w:rPr>
                <w:rFonts w:ascii="Arial" w:cs="Arial" w:eastAsia="Arial" w:hAnsi="Arial"/>
                <w:b w:val="1"/>
                <w:color w:val="222222"/>
                <w:rtl w:val="0"/>
              </w:rPr>
              <w:t xml:space="preserve">Delivery time</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86">
            <w:pPr>
              <w:widowControl w:val="0"/>
              <w:spacing w:line="276" w:lineRule="auto"/>
              <w:rPr>
                <w:rFonts w:ascii="Arial" w:cs="Arial" w:eastAsia="Arial" w:hAnsi="Arial"/>
              </w:rPr>
            </w:pPr>
            <w:r w:rsidDel="00000000" w:rsidR="00000000" w:rsidRPr="00000000">
              <w:rPr>
                <w:rFonts w:ascii="Arial" w:cs="Arial" w:eastAsia="Arial" w:hAnsi="Arial"/>
                <w:color w:val="222222"/>
                <w:rtl w:val="0"/>
              </w:rPr>
              <w:t xml:space="preserve">Bidder must deliver the goods within within 14 weeks under DAP as per Incoterms 2020 after Contract signature</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87">
            <w:pPr>
              <w:widowControl w:val="0"/>
              <w:spacing w:line="276" w:lineRule="auto"/>
              <w:rPr>
                <w:rFonts w:ascii="Arial" w:cs="Arial" w:eastAsia="Arial" w:hAnsi="Arial"/>
              </w:rPr>
            </w:pPr>
            <w:r w:rsidDel="00000000" w:rsidR="00000000" w:rsidRPr="00000000">
              <w:rPr>
                <w:rFonts w:ascii="Arimo" w:cs="Arimo" w:eastAsia="Arimo" w:hAnsi="Arimo"/>
                <w:rtl w:val="0"/>
              </w:rPr>
              <w:t xml:space="preserve">☐ Yes ☐ No</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88">
            <w:pPr>
              <w:widowControl w:val="0"/>
              <w:spacing w:line="276" w:lineRule="auto"/>
              <w:rPr>
                <w:rFonts w:ascii="Arial" w:cs="Arial" w:eastAsia="Arial" w:hAnsi="Arial"/>
              </w:rPr>
            </w:pPr>
            <w:r w:rsidDel="00000000" w:rsidR="00000000" w:rsidRPr="00000000">
              <w:rPr>
                <w:rFonts w:ascii="Arial" w:cs="Arial" w:eastAsia="Arial" w:hAnsi="Arial"/>
                <w:rtl w:val="0"/>
              </w:rPr>
              <w:t xml:space="preserve">Insert details</w:t>
            </w:r>
          </w:p>
        </w:tc>
      </w:tr>
      <w:tr>
        <w:trPr>
          <w:cantSplit w:val="0"/>
          <w:trHeight w:val="301"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89">
            <w:pPr>
              <w:widowControl w:val="0"/>
              <w:spacing w:line="276" w:lineRule="auto"/>
              <w:rPr>
                <w:rFonts w:ascii="Arial" w:cs="Arial" w:eastAsia="Arial" w:hAnsi="Arial"/>
              </w:rPr>
            </w:pPr>
            <w:r w:rsidDel="00000000" w:rsidR="00000000" w:rsidRPr="00000000">
              <w:rPr>
                <w:rFonts w:ascii="Arial" w:cs="Arial" w:eastAsia="Arial" w:hAnsi="Arial"/>
                <w:b w:val="1"/>
                <w:color w:val="222222"/>
                <w:rtl w:val="0"/>
              </w:rPr>
              <w:t xml:space="preserve">UNOPS Right to vary requirements</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8A">
            <w:pPr>
              <w:widowControl w:val="0"/>
              <w:spacing w:line="276" w:lineRule="auto"/>
              <w:rPr>
                <w:rFonts w:ascii="Arial" w:cs="Arial" w:eastAsia="Arial" w:hAnsi="Arial"/>
              </w:rPr>
            </w:pPr>
            <w:r w:rsidDel="00000000" w:rsidR="00000000" w:rsidRPr="00000000">
              <w:rPr>
                <w:rFonts w:ascii="Arial" w:cs="Arial" w:eastAsia="Arial" w:hAnsi="Arial"/>
                <w:color w:val="222222"/>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ITB</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8B">
            <w:pPr>
              <w:widowControl w:val="0"/>
              <w:spacing w:line="276" w:lineRule="auto"/>
              <w:rPr>
                <w:rFonts w:ascii="Arial" w:cs="Arial" w:eastAsia="Arial" w:hAnsi="Arial"/>
              </w:rPr>
            </w:pPr>
            <w:r w:rsidDel="00000000" w:rsidR="00000000" w:rsidRPr="00000000">
              <w:rPr>
                <w:rFonts w:ascii="Arimo" w:cs="Arimo" w:eastAsia="Arimo" w:hAnsi="Arimo"/>
                <w:rtl w:val="0"/>
              </w:rPr>
              <w:t xml:space="preserve">☐ Yes ☐ No</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8C">
            <w:pPr>
              <w:widowControl w:val="0"/>
              <w:spacing w:line="276" w:lineRule="auto"/>
              <w:rPr>
                <w:rFonts w:ascii="Arial" w:cs="Arial" w:eastAsia="Arial" w:hAnsi="Arial"/>
              </w:rPr>
            </w:pPr>
            <w:r w:rsidDel="00000000" w:rsidR="00000000" w:rsidRPr="00000000">
              <w:rPr>
                <w:rFonts w:ascii="Arial" w:cs="Arial" w:eastAsia="Arial" w:hAnsi="Arial"/>
                <w:rtl w:val="0"/>
              </w:rPr>
              <w:t xml:space="preserve">Insert details</w:t>
            </w:r>
          </w:p>
        </w:tc>
      </w:tr>
    </w:tbl>
    <w:p w:rsidR="00000000" w:rsidDel="00000000" w:rsidP="00000000" w:rsidRDefault="00000000" w:rsidRPr="00000000" w14:paraId="0000038D">
      <w:pPr>
        <w:rPr>
          <w:b w:val="1"/>
        </w:rPr>
      </w:pPr>
      <w:r w:rsidDel="00000000" w:rsidR="00000000" w:rsidRPr="00000000">
        <w:rPr>
          <w:rtl w:val="0"/>
        </w:rPr>
      </w:r>
    </w:p>
    <w:p w:rsidR="00000000" w:rsidDel="00000000" w:rsidP="00000000" w:rsidRDefault="00000000" w:rsidRPr="00000000" w14:paraId="0000038E">
      <w:pPr>
        <w:rPr>
          <w:b w:val="1"/>
        </w:rPr>
      </w:pPr>
      <w:r w:rsidDel="00000000" w:rsidR="00000000" w:rsidRPr="00000000">
        <w:rPr>
          <w:rtl w:val="0"/>
        </w:rPr>
      </w:r>
    </w:p>
    <w:p w:rsidR="00000000" w:rsidDel="00000000" w:rsidP="00000000" w:rsidRDefault="00000000" w:rsidRPr="00000000" w14:paraId="0000038F">
      <w:pPr>
        <w:rPr>
          <w:b w:val="1"/>
        </w:rPr>
      </w:pPr>
      <w:r w:rsidDel="00000000" w:rsidR="00000000" w:rsidRPr="00000000">
        <w:rPr>
          <w:b w:val="1"/>
          <w:rtl w:val="0"/>
        </w:rPr>
        <w:t xml:space="preserve">Related services requirements</w:t>
      </w:r>
    </w:p>
    <w:p w:rsidR="00000000" w:rsidDel="00000000" w:rsidP="00000000" w:rsidRDefault="00000000" w:rsidRPr="00000000" w14:paraId="00000390">
      <w:pPr>
        <w:rPr>
          <w:b w:val="1"/>
        </w:rPr>
      </w:pPr>
      <w:r w:rsidDel="00000000" w:rsidR="00000000" w:rsidRPr="00000000">
        <w:rPr>
          <w:rtl w:val="0"/>
        </w:rPr>
      </w:r>
    </w:p>
    <w:p w:rsidR="00000000" w:rsidDel="00000000" w:rsidP="00000000" w:rsidRDefault="00000000" w:rsidRPr="00000000" w14:paraId="00000391">
      <w:pPr>
        <w:rPr>
          <w:b w:val="1"/>
        </w:rPr>
      </w:pPr>
      <w:r w:rsidDel="00000000" w:rsidR="00000000" w:rsidRPr="00000000">
        <w:rPr>
          <w:rtl w:val="0"/>
        </w:rPr>
      </w:r>
    </w:p>
    <w:p w:rsidR="00000000" w:rsidDel="00000000" w:rsidP="00000000" w:rsidRDefault="00000000" w:rsidRPr="00000000" w14:paraId="00000392">
      <w:pPr>
        <w:rPr/>
      </w:pPr>
      <w:r w:rsidDel="00000000" w:rsidR="00000000" w:rsidRPr="00000000">
        <w:rPr>
          <w:highlight w:val="cyan"/>
          <w:rtl w:val="0"/>
        </w:rPr>
        <w:t xml:space="preserve">[Provide details of how these services will be provided here]</w:t>
      </w:r>
      <w:r w:rsidDel="00000000" w:rsidR="00000000" w:rsidRPr="00000000">
        <w:rPr>
          <w:rtl w:val="0"/>
        </w:rPr>
      </w:r>
    </w:p>
    <w:p w:rsidR="00000000" w:rsidDel="00000000" w:rsidP="00000000" w:rsidRDefault="00000000" w:rsidRPr="00000000" w14:paraId="00000393">
      <w:pPr>
        <w:rPr/>
      </w:pPr>
      <w:r w:rsidDel="00000000" w:rsidR="00000000" w:rsidRPr="00000000">
        <w:rPr>
          <w:rtl w:val="0"/>
        </w:rPr>
      </w:r>
    </w:p>
    <w:p w:rsidR="00000000" w:rsidDel="00000000" w:rsidP="00000000" w:rsidRDefault="00000000" w:rsidRPr="00000000" w14:paraId="00000394">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395">
      <w:pPr>
        <w:ind w:right="-34"/>
        <w:jc w:val="both"/>
        <w:rPr>
          <w:color w:val="000000"/>
        </w:rPr>
      </w:pPr>
      <w:r w:rsidDel="00000000" w:rsidR="00000000" w:rsidRPr="00000000">
        <w:rPr>
          <w:rtl w:val="0"/>
        </w:rPr>
      </w:r>
    </w:p>
    <w:p w:rsidR="00000000" w:rsidDel="00000000" w:rsidP="00000000" w:rsidRDefault="00000000" w:rsidRPr="00000000" w14:paraId="00000396">
      <w:pPr>
        <w:ind w:left="3600" w:right="-34" w:firstLine="720"/>
        <w:jc w:val="both"/>
        <w:rPr>
          <w:b w:val="1"/>
        </w:rPr>
      </w:pPr>
      <w:r w:rsidDel="00000000" w:rsidR="00000000" w:rsidRPr="00000000">
        <w:rPr>
          <w:color w:val="000000"/>
          <w:highlight w:val="cyan"/>
          <w:rtl w:val="0"/>
        </w:rPr>
        <w:t xml:space="preserve">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397">
      <w:pPr>
        <w:ind w:right="-34"/>
        <w:rPr/>
      </w:pPr>
      <w:r w:rsidDel="00000000" w:rsidR="00000000" w:rsidRPr="00000000">
        <w:rPr>
          <w:rtl w:val="0"/>
        </w:rPr>
      </w:r>
    </w:p>
    <w:p w:rsidR="00000000" w:rsidDel="00000000" w:rsidP="00000000" w:rsidRDefault="00000000" w:rsidRPr="00000000" w14:paraId="00000398">
      <w:pPr>
        <w:ind w:right="-34"/>
        <w:rPr/>
      </w:pPr>
      <w:r w:rsidDel="00000000" w:rsidR="00000000" w:rsidRPr="00000000">
        <w:rPr>
          <w:rtl w:val="0"/>
        </w:rPr>
        <w:t xml:space="preserve">ANY DEVIATION MUST BE LISTED BELOW:</w:t>
      </w:r>
    </w:p>
    <w:p w:rsidR="00000000" w:rsidDel="00000000" w:rsidP="00000000" w:rsidRDefault="00000000" w:rsidRPr="00000000" w14:paraId="00000399">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39A">
      <w:pPr>
        <w:rPr/>
      </w:pPr>
      <w:r w:rsidDel="00000000" w:rsidR="00000000" w:rsidRPr="00000000">
        <w:rPr>
          <w:rtl w:val="0"/>
        </w:rPr>
      </w:r>
    </w:p>
    <w:p w:rsidR="00000000" w:rsidDel="00000000" w:rsidP="00000000" w:rsidRDefault="00000000" w:rsidRPr="00000000" w14:paraId="0000039B">
      <w:pPr>
        <w:tabs>
          <w:tab w:val="center" w:leader="none" w:pos="4320"/>
          <w:tab w:val="right" w:leader="none" w:pos="8640"/>
        </w:tabs>
        <w:rPr>
          <w:b w:val="1"/>
        </w:rPr>
      </w:pPr>
      <w:r w:rsidDel="00000000" w:rsidR="00000000" w:rsidRPr="00000000">
        <w:rPr>
          <w:b w:val="1"/>
          <w:rtl w:val="0"/>
        </w:rPr>
        <w:t xml:space="preserve">List of subcontractors or suppliers (if any)</w:t>
      </w:r>
    </w:p>
    <w:p w:rsidR="00000000" w:rsidDel="00000000" w:rsidP="00000000" w:rsidRDefault="00000000" w:rsidRPr="00000000" w14:paraId="0000039C">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39D">
      <w:pPr>
        <w:tabs>
          <w:tab w:val="center" w:leader="none" w:pos="4320"/>
          <w:tab w:val="right" w:leader="none" w:pos="8640"/>
        </w:tabs>
        <w:rPr>
          <w:b w:val="1"/>
          <w:color w:val="528cc9"/>
        </w:rPr>
      </w:pPr>
      <w:r w:rsidDel="00000000" w:rsidR="00000000" w:rsidRPr="00000000">
        <w:rPr>
          <w:rtl w:val="0"/>
        </w:rPr>
        <w:t xml:space="preserve">Bidders must identify the names of all subcontractors/suppliers who will be providing goods/services under this contract and the type of work being subcontracted, if applicable.</w:t>
      </w:r>
      <w:r w:rsidDel="00000000" w:rsidR="00000000" w:rsidRPr="00000000">
        <w:rPr>
          <w:rtl w:val="0"/>
        </w:rPr>
      </w:r>
    </w:p>
    <w:p w:rsidR="00000000" w:rsidDel="00000000" w:rsidP="00000000" w:rsidRDefault="00000000" w:rsidRPr="00000000" w14:paraId="0000039E">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39F">
      <w:pPr>
        <w:numPr>
          <w:ilvl w:val="0"/>
          <w:numId w:val="1"/>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3A0">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3A1">
      <w:pPr>
        <w:numPr>
          <w:ilvl w:val="0"/>
          <w:numId w:val="1"/>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3A2">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3A3">
      <w:pPr>
        <w:numPr>
          <w:ilvl w:val="0"/>
          <w:numId w:val="1"/>
        </w:numPr>
        <w:tabs>
          <w:tab w:val="center" w:leader="none" w:pos="4320"/>
          <w:tab w:val="right" w:leader="none" w:pos="8640"/>
        </w:tabs>
        <w:ind w:left="720" w:hanging="360"/>
        <w:rPr/>
      </w:pPr>
      <w:r w:rsidDel="00000000" w:rsidR="00000000" w:rsidRPr="00000000">
        <w:rPr>
          <w:rtl w:val="0"/>
        </w:rPr>
        <w:t xml:space="preserve">_________________________________________________________________________________</w:t>
      </w:r>
    </w:p>
    <w:p w:rsidR="00000000" w:rsidDel="00000000" w:rsidP="00000000" w:rsidRDefault="00000000" w:rsidRPr="00000000" w14:paraId="000003A4">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w:t>
      </w:r>
      <w:r w:rsidDel="00000000" w:rsidR="00000000" w:rsidRPr="00000000">
        <w:rPr>
          <w:rtl w:val="0"/>
        </w:rPr>
        <w:t xml:space="preserve">authorised</w:t>
      </w:r>
      <w:r w:rsidDel="00000000" w:rsidR="00000000" w:rsidRPr="00000000">
        <w:rPr>
          <w:color w:val="000000"/>
          <w:rtl w:val="0"/>
        </w:rPr>
        <w:t xml:space="preserve">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bid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bid: </w:t>
      </w:r>
    </w:p>
    <w:p w:rsidR="00000000" w:rsidDel="00000000" w:rsidP="00000000" w:rsidRDefault="00000000" w:rsidRPr="00000000" w14:paraId="000003A5">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3A6">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3A7">
      <w:pPr>
        <w:tabs>
          <w:tab w:val="left" w:leader="none" w:pos="720"/>
        </w:tabs>
        <w:rPr>
          <w:color w:val="000000"/>
        </w:rPr>
      </w:pPr>
      <w:r w:rsidDel="00000000" w:rsidR="00000000" w:rsidRPr="00000000">
        <w:rPr>
          <w:rtl w:val="0"/>
        </w:rPr>
      </w:r>
    </w:p>
    <w:p w:rsidR="00000000" w:rsidDel="00000000" w:rsidP="00000000" w:rsidRDefault="00000000" w:rsidRPr="00000000" w14:paraId="000003A8">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3A9">
      <w:pPr>
        <w:rPr>
          <w:color w:val="000000"/>
        </w:rPr>
      </w:pPr>
      <w:r w:rsidDel="00000000" w:rsidR="00000000" w:rsidRPr="00000000">
        <w:rPr>
          <w:rtl w:val="0"/>
        </w:rPr>
      </w:r>
    </w:p>
    <w:p w:rsidR="00000000" w:rsidDel="00000000" w:rsidP="00000000" w:rsidRDefault="00000000" w:rsidRPr="00000000" w14:paraId="000003AA">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3AB">
      <w:pPr>
        <w:rPr>
          <w:color w:val="000000"/>
        </w:rPr>
      </w:pPr>
      <w:r w:rsidDel="00000000" w:rsidR="00000000" w:rsidRPr="00000000">
        <w:rPr>
          <w:rtl w:val="0"/>
        </w:rPr>
      </w:r>
    </w:p>
    <w:p w:rsidR="00000000" w:rsidDel="00000000" w:rsidP="00000000" w:rsidRDefault="00000000" w:rsidRPr="00000000" w14:paraId="000003AC">
      <w:pPr>
        <w:tabs>
          <w:tab w:val="left" w:leader="none" w:pos="990"/>
        </w:tabs>
        <w:rPr/>
      </w:pPr>
      <w:r w:rsidDel="00000000" w:rsidR="00000000" w:rsidRPr="00000000">
        <w:rPr>
          <w:color w:val="000000"/>
          <w:rtl w:val="0"/>
        </w:rPr>
        <w:t xml:space="preserve">Signature</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3AD">
      <w:pPr>
        <w:keepNext w:val="1"/>
        <w:keepLines w:val="1"/>
        <w:pBdr>
          <w:top w:space="0" w:sz="0" w:val="nil"/>
          <w:left w:space="0" w:sz="0" w:val="nil"/>
          <w:bottom w:space="0" w:sz="0" w:val="nil"/>
          <w:right w:space="0" w:sz="0" w:val="nil"/>
          <w:between w:space="0" w:sz="0" w:val="nil"/>
        </w:pBdr>
        <w:spacing w:after="120" w:before="360" w:lineRule="auto"/>
        <w:rPr>
          <w:b w:val="1"/>
          <w:color w:val="0092d1"/>
        </w:rPr>
      </w:pPr>
      <w:r w:rsidDel="00000000" w:rsidR="00000000" w:rsidRPr="00000000">
        <w:rPr>
          <w:b w:val="1"/>
          <w:color w:val="0092d1"/>
          <w:rtl w:val="0"/>
        </w:rPr>
        <w:t xml:space="preserve">Form E: Performance Statement Form</w:t>
      </w:r>
    </w:p>
    <w:p w:rsidR="00000000" w:rsidDel="00000000" w:rsidP="00000000" w:rsidRDefault="00000000" w:rsidRPr="00000000" w14:paraId="000003AE">
      <w:pPr>
        <w:pBdr>
          <w:top w:space="0" w:sz="0" w:val="nil"/>
          <w:left w:space="0" w:sz="0" w:val="nil"/>
          <w:bottom w:space="0" w:sz="0" w:val="nil"/>
          <w:right w:space="0" w:sz="0" w:val="nil"/>
          <w:between w:space="0" w:sz="0" w:val="nil"/>
        </w:pBdr>
        <w:jc w:val="center"/>
        <w:rPr>
          <w:rFonts w:ascii="Times New Roman" w:cs="Times New Roman" w:eastAsia="Times New Roman" w:hAnsi="Times New Roman"/>
          <w:color w:val="000000"/>
        </w:rPr>
      </w:pPr>
      <w:r w:rsidDel="00000000" w:rsidR="00000000" w:rsidRPr="00000000">
        <w:rPr>
          <w:rtl w:val="0"/>
        </w:rPr>
      </w:r>
    </w:p>
    <w:p w:rsidR="00000000" w:rsidDel="00000000" w:rsidP="00000000" w:rsidRDefault="00000000" w:rsidRPr="00000000" w14:paraId="000003AF">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ITB reference no: </w:t>
      </w:r>
      <w:r w:rsidDel="00000000" w:rsidR="00000000" w:rsidRPr="00000000">
        <w:rPr>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3B0">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3B1">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3B2">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p w:rsidR="00000000" w:rsidDel="00000000" w:rsidP="00000000" w:rsidRDefault="00000000" w:rsidRPr="00000000" w14:paraId="000003B3">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tbl>
      <w:tblPr>
        <w:tblStyle w:val="Table8"/>
        <w:tblW w:w="996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8"/>
        <w:gridCol w:w="1026"/>
        <w:gridCol w:w="1452"/>
        <w:gridCol w:w="1027"/>
        <w:gridCol w:w="1238"/>
        <w:gridCol w:w="1038"/>
        <w:gridCol w:w="1311"/>
        <w:gridCol w:w="1479"/>
        <w:tblGridChange w:id="0">
          <w:tblGrid>
            <w:gridCol w:w="1398"/>
            <w:gridCol w:w="1026"/>
            <w:gridCol w:w="1452"/>
            <w:gridCol w:w="1027"/>
            <w:gridCol w:w="1238"/>
            <w:gridCol w:w="1038"/>
            <w:gridCol w:w="1311"/>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3B4">
            <w:pPr>
              <w:jc w:val="center"/>
              <w:rPr>
                <w:b w:val="1"/>
              </w:rPr>
            </w:pPr>
            <w:r w:rsidDel="00000000" w:rsidR="00000000" w:rsidRPr="00000000">
              <w:rPr>
                <w:b w:val="1"/>
                <w:rtl w:val="0"/>
              </w:rPr>
              <w:t xml:space="preserve">Order placed by (Full address of purchaser)</w:t>
            </w:r>
          </w:p>
        </w:tc>
        <w:tc>
          <w:tcPr>
            <w:vMerge w:val="restart"/>
            <w:shd w:fill="d9d9d9" w:val="clear"/>
            <w:vAlign w:val="center"/>
          </w:tcPr>
          <w:p w:rsidR="00000000" w:rsidDel="00000000" w:rsidP="00000000" w:rsidRDefault="00000000" w:rsidRPr="00000000" w14:paraId="000003B5">
            <w:pPr>
              <w:jc w:val="center"/>
              <w:rPr>
                <w:b w:val="1"/>
              </w:rPr>
            </w:pPr>
            <w:r w:rsidDel="00000000" w:rsidR="00000000" w:rsidRPr="00000000">
              <w:rPr>
                <w:b w:val="1"/>
                <w:rtl w:val="0"/>
              </w:rPr>
              <w:t xml:space="preserve">Order no &amp; date</w:t>
            </w:r>
          </w:p>
        </w:tc>
        <w:tc>
          <w:tcPr>
            <w:vMerge w:val="restart"/>
            <w:shd w:fill="d9d9d9" w:val="clear"/>
            <w:vAlign w:val="center"/>
          </w:tcPr>
          <w:p w:rsidR="00000000" w:rsidDel="00000000" w:rsidP="00000000" w:rsidRDefault="00000000" w:rsidRPr="00000000" w14:paraId="000003B6">
            <w:pPr>
              <w:jc w:val="center"/>
              <w:rPr>
                <w:b w:val="1"/>
              </w:rPr>
            </w:pPr>
            <w:r w:rsidDel="00000000" w:rsidR="00000000" w:rsidRPr="00000000">
              <w:rPr>
                <w:b w:val="1"/>
                <w:rtl w:val="0"/>
              </w:rPr>
              <w:t xml:space="preserve">Description &amp; quantity of ordered items</w:t>
            </w:r>
          </w:p>
        </w:tc>
        <w:tc>
          <w:tcPr>
            <w:vMerge w:val="restart"/>
            <w:shd w:fill="d9d9d9" w:val="clear"/>
            <w:vAlign w:val="center"/>
          </w:tcPr>
          <w:p w:rsidR="00000000" w:rsidDel="00000000" w:rsidP="00000000" w:rsidRDefault="00000000" w:rsidRPr="00000000" w14:paraId="000003B7">
            <w:pPr>
              <w:jc w:val="center"/>
              <w:rPr>
                <w:b w:val="1"/>
              </w:rPr>
            </w:pPr>
            <w:r w:rsidDel="00000000" w:rsidR="00000000" w:rsidRPr="00000000">
              <w:rPr>
                <w:b w:val="1"/>
                <w:rtl w:val="0"/>
              </w:rPr>
              <w:t xml:space="preserve">Value of Order</w:t>
            </w:r>
          </w:p>
        </w:tc>
        <w:tc>
          <w:tcPr>
            <w:gridSpan w:val="2"/>
            <w:shd w:fill="d9d9d9" w:val="clear"/>
            <w:vAlign w:val="center"/>
          </w:tcPr>
          <w:p w:rsidR="00000000" w:rsidDel="00000000" w:rsidP="00000000" w:rsidRDefault="00000000" w:rsidRPr="00000000" w14:paraId="000003B8">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3BA">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3BB">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3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3C0">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3C1">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3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394.140625" w:hRule="atLeast"/>
          <w:tblHeader w:val="0"/>
        </w:trPr>
        <w:tc>
          <w:tcPr/>
          <w:p w:rsidR="00000000" w:rsidDel="00000000" w:rsidP="00000000" w:rsidRDefault="00000000" w:rsidRPr="00000000" w14:paraId="000003C4">
            <w:pPr>
              <w:rPr/>
            </w:pPr>
            <w:r w:rsidDel="00000000" w:rsidR="00000000" w:rsidRPr="00000000">
              <w:rPr>
                <w:rtl w:val="0"/>
              </w:rPr>
            </w:r>
          </w:p>
        </w:tc>
        <w:tc>
          <w:tcPr/>
          <w:p w:rsidR="00000000" w:rsidDel="00000000" w:rsidP="00000000" w:rsidRDefault="00000000" w:rsidRPr="00000000" w14:paraId="000003C5">
            <w:pPr>
              <w:rPr/>
            </w:pPr>
            <w:r w:rsidDel="00000000" w:rsidR="00000000" w:rsidRPr="00000000">
              <w:rPr>
                <w:rtl w:val="0"/>
              </w:rPr>
            </w:r>
          </w:p>
        </w:tc>
        <w:tc>
          <w:tcPr/>
          <w:p w:rsidR="00000000" w:rsidDel="00000000" w:rsidP="00000000" w:rsidRDefault="00000000" w:rsidRPr="00000000" w14:paraId="000003C6">
            <w:pPr>
              <w:rPr/>
            </w:pPr>
            <w:r w:rsidDel="00000000" w:rsidR="00000000" w:rsidRPr="00000000">
              <w:rPr>
                <w:rtl w:val="0"/>
              </w:rPr>
            </w:r>
          </w:p>
        </w:tc>
        <w:tc>
          <w:tcPr/>
          <w:p w:rsidR="00000000" w:rsidDel="00000000" w:rsidP="00000000" w:rsidRDefault="00000000" w:rsidRPr="00000000" w14:paraId="000003C7">
            <w:pPr>
              <w:rPr/>
            </w:pPr>
            <w:r w:rsidDel="00000000" w:rsidR="00000000" w:rsidRPr="00000000">
              <w:rPr>
                <w:rtl w:val="0"/>
              </w:rPr>
            </w:r>
          </w:p>
        </w:tc>
        <w:tc>
          <w:tcPr/>
          <w:p w:rsidR="00000000" w:rsidDel="00000000" w:rsidP="00000000" w:rsidRDefault="00000000" w:rsidRPr="00000000" w14:paraId="000003C8">
            <w:pPr>
              <w:rPr/>
            </w:pPr>
            <w:r w:rsidDel="00000000" w:rsidR="00000000" w:rsidRPr="00000000">
              <w:rPr>
                <w:rtl w:val="0"/>
              </w:rPr>
            </w:r>
          </w:p>
        </w:tc>
        <w:tc>
          <w:tcPr/>
          <w:p w:rsidR="00000000" w:rsidDel="00000000" w:rsidP="00000000" w:rsidRDefault="00000000" w:rsidRPr="00000000" w14:paraId="000003C9">
            <w:pPr>
              <w:rPr/>
            </w:pPr>
            <w:r w:rsidDel="00000000" w:rsidR="00000000" w:rsidRPr="00000000">
              <w:rPr>
                <w:rtl w:val="0"/>
              </w:rPr>
            </w:r>
          </w:p>
        </w:tc>
        <w:tc>
          <w:tcPr/>
          <w:p w:rsidR="00000000" w:rsidDel="00000000" w:rsidP="00000000" w:rsidRDefault="00000000" w:rsidRPr="00000000" w14:paraId="000003CA">
            <w:pPr>
              <w:rPr/>
            </w:pPr>
            <w:r w:rsidDel="00000000" w:rsidR="00000000" w:rsidRPr="00000000">
              <w:rPr>
                <w:rtl w:val="0"/>
              </w:rPr>
            </w:r>
          </w:p>
        </w:tc>
        <w:tc>
          <w:tcPr/>
          <w:p w:rsidR="00000000" w:rsidDel="00000000" w:rsidP="00000000" w:rsidRDefault="00000000" w:rsidRPr="00000000" w14:paraId="000003CB">
            <w:pPr>
              <w:rPr/>
            </w:pPr>
            <w:r w:rsidDel="00000000" w:rsidR="00000000" w:rsidRPr="00000000">
              <w:rPr>
                <w:rtl w:val="0"/>
              </w:rPr>
            </w:r>
          </w:p>
        </w:tc>
      </w:tr>
      <w:tr>
        <w:trPr>
          <w:cantSplit w:val="0"/>
          <w:trHeight w:val="484.140625" w:hRule="atLeast"/>
          <w:tblHeader w:val="0"/>
        </w:trPr>
        <w:tc>
          <w:tcPr/>
          <w:p w:rsidR="00000000" w:rsidDel="00000000" w:rsidP="00000000" w:rsidRDefault="00000000" w:rsidRPr="00000000" w14:paraId="000003CC">
            <w:pPr>
              <w:rPr/>
            </w:pPr>
            <w:r w:rsidDel="00000000" w:rsidR="00000000" w:rsidRPr="00000000">
              <w:rPr>
                <w:rtl w:val="0"/>
              </w:rPr>
            </w:r>
          </w:p>
        </w:tc>
        <w:tc>
          <w:tcPr/>
          <w:p w:rsidR="00000000" w:rsidDel="00000000" w:rsidP="00000000" w:rsidRDefault="00000000" w:rsidRPr="00000000" w14:paraId="000003CD">
            <w:pPr>
              <w:rPr/>
            </w:pPr>
            <w:r w:rsidDel="00000000" w:rsidR="00000000" w:rsidRPr="00000000">
              <w:rPr>
                <w:rtl w:val="0"/>
              </w:rPr>
            </w:r>
          </w:p>
        </w:tc>
        <w:tc>
          <w:tcPr/>
          <w:p w:rsidR="00000000" w:rsidDel="00000000" w:rsidP="00000000" w:rsidRDefault="00000000" w:rsidRPr="00000000" w14:paraId="000003CE">
            <w:pPr>
              <w:rPr/>
            </w:pPr>
            <w:r w:rsidDel="00000000" w:rsidR="00000000" w:rsidRPr="00000000">
              <w:rPr>
                <w:rtl w:val="0"/>
              </w:rPr>
            </w:r>
          </w:p>
        </w:tc>
        <w:tc>
          <w:tcPr/>
          <w:p w:rsidR="00000000" w:rsidDel="00000000" w:rsidP="00000000" w:rsidRDefault="00000000" w:rsidRPr="00000000" w14:paraId="000003CF">
            <w:pPr>
              <w:rPr/>
            </w:pPr>
            <w:r w:rsidDel="00000000" w:rsidR="00000000" w:rsidRPr="00000000">
              <w:rPr>
                <w:rtl w:val="0"/>
              </w:rPr>
            </w:r>
          </w:p>
        </w:tc>
        <w:tc>
          <w:tcPr/>
          <w:p w:rsidR="00000000" w:rsidDel="00000000" w:rsidP="00000000" w:rsidRDefault="00000000" w:rsidRPr="00000000" w14:paraId="000003D0">
            <w:pPr>
              <w:rPr/>
            </w:pPr>
            <w:r w:rsidDel="00000000" w:rsidR="00000000" w:rsidRPr="00000000">
              <w:rPr>
                <w:rtl w:val="0"/>
              </w:rPr>
            </w:r>
          </w:p>
        </w:tc>
        <w:tc>
          <w:tcPr/>
          <w:p w:rsidR="00000000" w:rsidDel="00000000" w:rsidP="00000000" w:rsidRDefault="00000000" w:rsidRPr="00000000" w14:paraId="000003D1">
            <w:pPr>
              <w:rPr/>
            </w:pPr>
            <w:r w:rsidDel="00000000" w:rsidR="00000000" w:rsidRPr="00000000">
              <w:rPr>
                <w:rtl w:val="0"/>
              </w:rPr>
            </w:r>
          </w:p>
        </w:tc>
        <w:tc>
          <w:tcPr/>
          <w:p w:rsidR="00000000" w:rsidDel="00000000" w:rsidP="00000000" w:rsidRDefault="00000000" w:rsidRPr="00000000" w14:paraId="000003D2">
            <w:pPr>
              <w:rPr/>
            </w:pPr>
            <w:r w:rsidDel="00000000" w:rsidR="00000000" w:rsidRPr="00000000">
              <w:rPr>
                <w:rtl w:val="0"/>
              </w:rPr>
            </w:r>
          </w:p>
        </w:tc>
        <w:tc>
          <w:tcPr/>
          <w:p w:rsidR="00000000" w:rsidDel="00000000" w:rsidP="00000000" w:rsidRDefault="00000000" w:rsidRPr="00000000" w14:paraId="000003D3">
            <w:pPr>
              <w:rPr/>
            </w:pPr>
            <w:r w:rsidDel="00000000" w:rsidR="00000000" w:rsidRPr="00000000">
              <w:rPr>
                <w:rtl w:val="0"/>
              </w:rPr>
            </w:r>
          </w:p>
        </w:tc>
      </w:tr>
      <w:tr>
        <w:trPr>
          <w:cantSplit w:val="0"/>
          <w:trHeight w:val="555" w:hRule="atLeast"/>
          <w:tblHeader w:val="0"/>
        </w:trPr>
        <w:tc>
          <w:tcPr/>
          <w:p w:rsidR="00000000" w:rsidDel="00000000" w:rsidP="00000000" w:rsidRDefault="00000000" w:rsidRPr="00000000" w14:paraId="000003D4">
            <w:pPr>
              <w:rPr/>
            </w:pPr>
            <w:r w:rsidDel="00000000" w:rsidR="00000000" w:rsidRPr="00000000">
              <w:rPr>
                <w:rtl w:val="0"/>
              </w:rPr>
            </w:r>
          </w:p>
        </w:tc>
        <w:tc>
          <w:tcPr/>
          <w:p w:rsidR="00000000" w:rsidDel="00000000" w:rsidP="00000000" w:rsidRDefault="00000000" w:rsidRPr="00000000" w14:paraId="000003D5">
            <w:pPr>
              <w:rPr/>
            </w:pPr>
            <w:r w:rsidDel="00000000" w:rsidR="00000000" w:rsidRPr="00000000">
              <w:rPr>
                <w:rtl w:val="0"/>
              </w:rPr>
            </w:r>
          </w:p>
        </w:tc>
        <w:tc>
          <w:tcPr/>
          <w:p w:rsidR="00000000" w:rsidDel="00000000" w:rsidP="00000000" w:rsidRDefault="00000000" w:rsidRPr="00000000" w14:paraId="000003D6">
            <w:pPr>
              <w:rPr/>
            </w:pPr>
            <w:r w:rsidDel="00000000" w:rsidR="00000000" w:rsidRPr="00000000">
              <w:rPr>
                <w:rtl w:val="0"/>
              </w:rPr>
            </w:r>
          </w:p>
        </w:tc>
        <w:tc>
          <w:tcPr/>
          <w:p w:rsidR="00000000" w:rsidDel="00000000" w:rsidP="00000000" w:rsidRDefault="00000000" w:rsidRPr="00000000" w14:paraId="000003D7">
            <w:pPr>
              <w:rPr/>
            </w:pPr>
            <w:r w:rsidDel="00000000" w:rsidR="00000000" w:rsidRPr="00000000">
              <w:rPr>
                <w:rtl w:val="0"/>
              </w:rPr>
            </w:r>
          </w:p>
        </w:tc>
        <w:tc>
          <w:tcPr/>
          <w:p w:rsidR="00000000" w:rsidDel="00000000" w:rsidP="00000000" w:rsidRDefault="00000000" w:rsidRPr="00000000" w14:paraId="000003D8">
            <w:pPr>
              <w:rPr/>
            </w:pPr>
            <w:r w:rsidDel="00000000" w:rsidR="00000000" w:rsidRPr="00000000">
              <w:rPr>
                <w:rtl w:val="0"/>
              </w:rPr>
            </w:r>
          </w:p>
        </w:tc>
        <w:tc>
          <w:tcPr/>
          <w:p w:rsidR="00000000" w:rsidDel="00000000" w:rsidP="00000000" w:rsidRDefault="00000000" w:rsidRPr="00000000" w14:paraId="000003D9">
            <w:pPr>
              <w:rPr/>
            </w:pPr>
            <w:r w:rsidDel="00000000" w:rsidR="00000000" w:rsidRPr="00000000">
              <w:rPr>
                <w:rtl w:val="0"/>
              </w:rPr>
            </w:r>
          </w:p>
        </w:tc>
        <w:tc>
          <w:tcPr/>
          <w:p w:rsidR="00000000" w:rsidDel="00000000" w:rsidP="00000000" w:rsidRDefault="00000000" w:rsidRPr="00000000" w14:paraId="000003DA">
            <w:pPr>
              <w:rPr/>
            </w:pPr>
            <w:r w:rsidDel="00000000" w:rsidR="00000000" w:rsidRPr="00000000">
              <w:rPr>
                <w:rtl w:val="0"/>
              </w:rPr>
            </w:r>
          </w:p>
        </w:tc>
        <w:tc>
          <w:tcPr/>
          <w:p w:rsidR="00000000" w:rsidDel="00000000" w:rsidP="00000000" w:rsidRDefault="00000000" w:rsidRPr="00000000" w14:paraId="000003DB">
            <w:pPr>
              <w:rPr/>
            </w:pPr>
            <w:r w:rsidDel="00000000" w:rsidR="00000000" w:rsidRPr="00000000">
              <w:rPr>
                <w:rtl w:val="0"/>
              </w:rPr>
            </w:r>
          </w:p>
        </w:tc>
      </w:tr>
      <w:tr>
        <w:trPr>
          <w:cantSplit w:val="0"/>
          <w:trHeight w:val="469.140625" w:hRule="atLeast"/>
          <w:tblHeader w:val="0"/>
        </w:trPr>
        <w:tc>
          <w:tcPr/>
          <w:p w:rsidR="00000000" w:rsidDel="00000000" w:rsidP="00000000" w:rsidRDefault="00000000" w:rsidRPr="00000000" w14:paraId="000003DC">
            <w:pPr>
              <w:rPr/>
            </w:pPr>
            <w:r w:rsidDel="00000000" w:rsidR="00000000" w:rsidRPr="00000000">
              <w:rPr>
                <w:rtl w:val="0"/>
              </w:rPr>
            </w:r>
          </w:p>
        </w:tc>
        <w:tc>
          <w:tcPr/>
          <w:p w:rsidR="00000000" w:rsidDel="00000000" w:rsidP="00000000" w:rsidRDefault="00000000" w:rsidRPr="00000000" w14:paraId="000003DD">
            <w:pPr>
              <w:rPr/>
            </w:pPr>
            <w:r w:rsidDel="00000000" w:rsidR="00000000" w:rsidRPr="00000000">
              <w:rPr>
                <w:rtl w:val="0"/>
              </w:rPr>
            </w:r>
          </w:p>
        </w:tc>
        <w:tc>
          <w:tcPr/>
          <w:p w:rsidR="00000000" w:rsidDel="00000000" w:rsidP="00000000" w:rsidRDefault="00000000" w:rsidRPr="00000000" w14:paraId="000003DE">
            <w:pPr>
              <w:rPr/>
            </w:pPr>
            <w:r w:rsidDel="00000000" w:rsidR="00000000" w:rsidRPr="00000000">
              <w:rPr>
                <w:rtl w:val="0"/>
              </w:rPr>
            </w:r>
          </w:p>
        </w:tc>
        <w:tc>
          <w:tcPr/>
          <w:p w:rsidR="00000000" w:rsidDel="00000000" w:rsidP="00000000" w:rsidRDefault="00000000" w:rsidRPr="00000000" w14:paraId="000003DF">
            <w:pPr>
              <w:rPr/>
            </w:pPr>
            <w:r w:rsidDel="00000000" w:rsidR="00000000" w:rsidRPr="00000000">
              <w:rPr>
                <w:rtl w:val="0"/>
              </w:rPr>
            </w:r>
          </w:p>
        </w:tc>
        <w:tc>
          <w:tcPr/>
          <w:p w:rsidR="00000000" w:rsidDel="00000000" w:rsidP="00000000" w:rsidRDefault="00000000" w:rsidRPr="00000000" w14:paraId="000003E0">
            <w:pPr>
              <w:rPr/>
            </w:pPr>
            <w:r w:rsidDel="00000000" w:rsidR="00000000" w:rsidRPr="00000000">
              <w:rPr>
                <w:rtl w:val="0"/>
              </w:rPr>
            </w:r>
          </w:p>
        </w:tc>
        <w:tc>
          <w:tcPr/>
          <w:p w:rsidR="00000000" w:rsidDel="00000000" w:rsidP="00000000" w:rsidRDefault="00000000" w:rsidRPr="00000000" w14:paraId="000003E1">
            <w:pPr>
              <w:rPr/>
            </w:pPr>
            <w:r w:rsidDel="00000000" w:rsidR="00000000" w:rsidRPr="00000000">
              <w:rPr>
                <w:rtl w:val="0"/>
              </w:rPr>
            </w:r>
          </w:p>
        </w:tc>
        <w:tc>
          <w:tcPr/>
          <w:p w:rsidR="00000000" w:rsidDel="00000000" w:rsidP="00000000" w:rsidRDefault="00000000" w:rsidRPr="00000000" w14:paraId="000003E2">
            <w:pPr>
              <w:rPr/>
            </w:pPr>
            <w:r w:rsidDel="00000000" w:rsidR="00000000" w:rsidRPr="00000000">
              <w:rPr>
                <w:rtl w:val="0"/>
              </w:rPr>
            </w:r>
          </w:p>
        </w:tc>
        <w:tc>
          <w:tcPr/>
          <w:p w:rsidR="00000000" w:rsidDel="00000000" w:rsidP="00000000" w:rsidRDefault="00000000" w:rsidRPr="00000000" w14:paraId="000003E3">
            <w:pPr>
              <w:rPr/>
            </w:pPr>
            <w:r w:rsidDel="00000000" w:rsidR="00000000" w:rsidRPr="00000000">
              <w:rPr>
                <w:rtl w:val="0"/>
              </w:rPr>
            </w:r>
          </w:p>
        </w:tc>
      </w:tr>
      <w:tr>
        <w:trPr>
          <w:cantSplit w:val="0"/>
          <w:trHeight w:val="379.140625" w:hRule="atLeast"/>
          <w:tblHeader w:val="0"/>
        </w:trPr>
        <w:tc>
          <w:tcPr/>
          <w:p w:rsidR="00000000" w:rsidDel="00000000" w:rsidP="00000000" w:rsidRDefault="00000000" w:rsidRPr="00000000" w14:paraId="000003E4">
            <w:pPr>
              <w:rPr/>
            </w:pPr>
            <w:r w:rsidDel="00000000" w:rsidR="00000000" w:rsidRPr="00000000">
              <w:rPr>
                <w:rtl w:val="0"/>
              </w:rPr>
            </w:r>
          </w:p>
        </w:tc>
        <w:tc>
          <w:tcPr/>
          <w:p w:rsidR="00000000" w:rsidDel="00000000" w:rsidP="00000000" w:rsidRDefault="00000000" w:rsidRPr="00000000" w14:paraId="000003E5">
            <w:pPr>
              <w:rPr/>
            </w:pPr>
            <w:r w:rsidDel="00000000" w:rsidR="00000000" w:rsidRPr="00000000">
              <w:rPr>
                <w:rtl w:val="0"/>
              </w:rPr>
            </w:r>
          </w:p>
        </w:tc>
        <w:tc>
          <w:tcPr/>
          <w:p w:rsidR="00000000" w:rsidDel="00000000" w:rsidP="00000000" w:rsidRDefault="00000000" w:rsidRPr="00000000" w14:paraId="000003E6">
            <w:pPr>
              <w:rPr/>
            </w:pPr>
            <w:r w:rsidDel="00000000" w:rsidR="00000000" w:rsidRPr="00000000">
              <w:rPr>
                <w:rtl w:val="0"/>
              </w:rPr>
            </w:r>
          </w:p>
        </w:tc>
        <w:tc>
          <w:tcPr/>
          <w:p w:rsidR="00000000" w:rsidDel="00000000" w:rsidP="00000000" w:rsidRDefault="00000000" w:rsidRPr="00000000" w14:paraId="000003E7">
            <w:pPr>
              <w:rPr/>
            </w:pPr>
            <w:r w:rsidDel="00000000" w:rsidR="00000000" w:rsidRPr="00000000">
              <w:rPr>
                <w:rtl w:val="0"/>
              </w:rPr>
            </w:r>
          </w:p>
        </w:tc>
        <w:tc>
          <w:tcPr/>
          <w:p w:rsidR="00000000" w:rsidDel="00000000" w:rsidP="00000000" w:rsidRDefault="00000000" w:rsidRPr="00000000" w14:paraId="000003E8">
            <w:pPr>
              <w:rPr/>
            </w:pPr>
            <w:r w:rsidDel="00000000" w:rsidR="00000000" w:rsidRPr="00000000">
              <w:rPr>
                <w:rtl w:val="0"/>
              </w:rPr>
            </w:r>
          </w:p>
        </w:tc>
        <w:tc>
          <w:tcPr/>
          <w:p w:rsidR="00000000" w:rsidDel="00000000" w:rsidP="00000000" w:rsidRDefault="00000000" w:rsidRPr="00000000" w14:paraId="000003E9">
            <w:pPr>
              <w:rPr/>
            </w:pPr>
            <w:r w:rsidDel="00000000" w:rsidR="00000000" w:rsidRPr="00000000">
              <w:rPr>
                <w:rtl w:val="0"/>
              </w:rPr>
            </w:r>
          </w:p>
        </w:tc>
        <w:tc>
          <w:tcPr/>
          <w:p w:rsidR="00000000" w:rsidDel="00000000" w:rsidP="00000000" w:rsidRDefault="00000000" w:rsidRPr="00000000" w14:paraId="000003EA">
            <w:pPr>
              <w:rPr/>
            </w:pPr>
            <w:r w:rsidDel="00000000" w:rsidR="00000000" w:rsidRPr="00000000">
              <w:rPr>
                <w:rtl w:val="0"/>
              </w:rPr>
            </w:r>
          </w:p>
        </w:tc>
        <w:tc>
          <w:tcPr/>
          <w:p w:rsidR="00000000" w:rsidDel="00000000" w:rsidP="00000000" w:rsidRDefault="00000000" w:rsidRPr="00000000" w14:paraId="000003EB">
            <w:pPr>
              <w:rPr/>
            </w:pPr>
            <w:r w:rsidDel="00000000" w:rsidR="00000000" w:rsidRPr="00000000">
              <w:rPr>
                <w:rtl w:val="0"/>
              </w:rPr>
            </w:r>
          </w:p>
        </w:tc>
      </w:tr>
      <w:tr>
        <w:trPr>
          <w:cantSplit w:val="0"/>
          <w:trHeight w:val="454.140625" w:hRule="atLeast"/>
          <w:tblHeader w:val="0"/>
        </w:trPr>
        <w:tc>
          <w:tcPr/>
          <w:p w:rsidR="00000000" w:rsidDel="00000000" w:rsidP="00000000" w:rsidRDefault="00000000" w:rsidRPr="00000000" w14:paraId="000003EC">
            <w:pPr>
              <w:rPr/>
            </w:pPr>
            <w:r w:rsidDel="00000000" w:rsidR="00000000" w:rsidRPr="00000000">
              <w:rPr>
                <w:rtl w:val="0"/>
              </w:rPr>
            </w:r>
          </w:p>
        </w:tc>
        <w:tc>
          <w:tcPr/>
          <w:p w:rsidR="00000000" w:rsidDel="00000000" w:rsidP="00000000" w:rsidRDefault="00000000" w:rsidRPr="00000000" w14:paraId="000003ED">
            <w:pPr>
              <w:rPr/>
            </w:pPr>
            <w:r w:rsidDel="00000000" w:rsidR="00000000" w:rsidRPr="00000000">
              <w:rPr>
                <w:rtl w:val="0"/>
              </w:rPr>
            </w:r>
          </w:p>
        </w:tc>
        <w:tc>
          <w:tcPr/>
          <w:p w:rsidR="00000000" w:rsidDel="00000000" w:rsidP="00000000" w:rsidRDefault="00000000" w:rsidRPr="00000000" w14:paraId="000003EE">
            <w:pPr>
              <w:rPr/>
            </w:pPr>
            <w:r w:rsidDel="00000000" w:rsidR="00000000" w:rsidRPr="00000000">
              <w:rPr>
                <w:rtl w:val="0"/>
              </w:rPr>
            </w:r>
          </w:p>
        </w:tc>
        <w:tc>
          <w:tcPr/>
          <w:p w:rsidR="00000000" w:rsidDel="00000000" w:rsidP="00000000" w:rsidRDefault="00000000" w:rsidRPr="00000000" w14:paraId="000003EF">
            <w:pPr>
              <w:rPr/>
            </w:pPr>
            <w:r w:rsidDel="00000000" w:rsidR="00000000" w:rsidRPr="00000000">
              <w:rPr>
                <w:rtl w:val="0"/>
              </w:rPr>
            </w:r>
          </w:p>
        </w:tc>
        <w:tc>
          <w:tcPr/>
          <w:p w:rsidR="00000000" w:rsidDel="00000000" w:rsidP="00000000" w:rsidRDefault="00000000" w:rsidRPr="00000000" w14:paraId="000003F0">
            <w:pPr>
              <w:rPr/>
            </w:pPr>
            <w:r w:rsidDel="00000000" w:rsidR="00000000" w:rsidRPr="00000000">
              <w:rPr>
                <w:rtl w:val="0"/>
              </w:rPr>
            </w:r>
          </w:p>
        </w:tc>
        <w:tc>
          <w:tcPr/>
          <w:p w:rsidR="00000000" w:rsidDel="00000000" w:rsidP="00000000" w:rsidRDefault="00000000" w:rsidRPr="00000000" w14:paraId="000003F1">
            <w:pPr>
              <w:rPr/>
            </w:pPr>
            <w:r w:rsidDel="00000000" w:rsidR="00000000" w:rsidRPr="00000000">
              <w:rPr>
                <w:rtl w:val="0"/>
              </w:rPr>
            </w:r>
          </w:p>
        </w:tc>
        <w:tc>
          <w:tcPr/>
          <w:p w:rsidR="00000000" w:rsidDel="00000000" w:rsidP="00000000" w:rsidRDefault="00000000" w:rsidRPr="00000000" w14:paraId="000003F2">
            <w:pPr>
              <w:rPr/>
            </w:pPr>
            <w:r w:rsidDel="00000000" w:rsidR="00000000" w:rsidRPr="00000000">
              <w:rPr>
                <w:rtl w:val="0"/>
              </w:rPr>
            </w:r>
          </w:p>
        </w:tc>
        <w:tc>
          <w:tcPr/>
          <w:p w:rsidR="00000000" w:rsidDel="00000000" w:rsidP="00000000" w:rsidRDefault="00000000" w:rsidRPr="00000000" w14:paraId="000003F3">
            <w:pPr>
              <w:rPr/>
            </w:pPr>
            <w:r w:rsidDel="00000000" w:rsidR="00000000" w:rsidRPr="00000000">
              <w:rPr>
                <w:rtl w:val="0"/>
              </w:rPr>
            </w:r>
          </w:p>
        </w:tc>
      </w:tr>
    </w:tbl>
    <w:p w:rsidR="00000000" w:rsidDel="00000000" w:rsidP="00000000" w:rsidRDefault="00000000" w:rsidRPr="00000000" w14:paraId="000003F4">
      <w:pPr>
        <w:ind w:left="1598" w:hanging="1598"/>
        <w:jc w:val="both"/>
        <w:rPr/>
      </w:pPr>
      <w:r w:rsidDel="00000000" w:rsidR="00000000" w:rsidRPr="00000000">
        <w:rPr>
          <w:rtl w:val="0"/>
        </w:rPr>
      </w:r>
    </w:p>
    <w:p w:rsidR="00000000" w:rsidDel="00000000" w:rsidP="00000000" w:rsidRDefault="00000000" w:rsidRPr="00000000" w14:paraId="000003F5">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p w:rsidR="00000000" w:rsidDel="00000000" w:rsidP="00000000" w:rsidRDefault="00000000" w:rsidRPr="00000000" w14:paraId="000003F6">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3F7">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3F8">
      <w:pPr>
        <w:tabs>
          <w:tab w:val="left" w:leader="none" w:pos="720"/>
        </w:tabs>
        <w:rPr>
          <w:color w:val="000000"/>
        </w:rPr>
      </w:pPr>
      <w:r w:rsidDel="00000000" w:rsidR="00000000" w:rsidRPr="00000000">
        <w:rPr>
          <w:rtl w:val="0"/>
        </w:rPr>
      </w:r>
    </w:p>
    <w:p w:rsidR="00000000" w:rsidDel="00000000" w:rsidP="00000000" w:rsidRDefault="00000000" w:rsidRPr="00000000" w14:paraId="000003F9">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3FA">
      <w:pPr>
        <w:rPr>
          <w:color w:val="000000"/>
        </w:rPr>
      </w:pPr>
      <w:r w:rsidDel="00000000" w:rsidR="00000000" w:rsidRPr="00000000">
        <w:rPr>
          <w:rtl w:val="0"/>
        </w:rPr>
      </w:r>
    </w:p>
    <w:p w:rsidR="00000000" w:rsidDel="00000000" w:rsidP="00000000" w:rsidRDefault="00000000" w:rsidRPr="00000000" w14:paraId="000003FB">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3FC">
      <w:pPr>
        <w:rPr>
          <w:color w:val="000000"/>
        </w:rPr>
      </w:pPr>
      <w:r w:rsidDel="00000000" w:rsidR="00000000" w:rsidRPr="00000000">
        <w:rPr>
          <w:rtl w:val="0"/>
        </w:rPr>
      </w:r>
    </w:p>
    <w:p w:rsidR="00000000" w:rsidDel="00000000" w:rsidP="00000000" w:rsidRDefault="00000000" w:rsidRPr="00000000" w14:paraId="000003FD">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3FE">
      <w:pPr>
        <w:rPr/>
      </w:pPr>
      <w:r w:rsidDel="00000000" w:rsidR="00000000" w:rsidRPr="00000000">
        <w:rPr>
          <w:rtl w:val="0"/>
        </w:rPr>
      </w:r>
    </w:p>
    <w:p w:rsidR="00000000" w:rsidDel="00000000" w:rsidP="00000000" w:rsidRDefault="00000000" w:rsidRPr="00000000" w14:paraId="000003FF">
      <w:pPr>
        <w:rPr/>
      </w:pPr>
      <w:r w:rsidDel="00000000" w:rsidR="00000000" w:rsidRPr="00000000">
        <w:rPr>
          <w:rtl w:val="0"/>
        </w:rPr>
      </w:r>
    </w:p>
    <w:p w:rsidR="00000000" w:rsidDel="00000000" w:rsidP="00000000" w:rsidRDefault="00000000" w:rsidRPr="00000000" w14:paraId="00000400">
      <w:pPr>
        <w:pBdr>
          <w:top w:space="0" w:sz="0" w:val="nil"/>
          <w:left w:space="0" w:sz="0" w:val="nil"/>
          <w:bottom w:space="0" w:sz="0" w:val="nil"/>
          <w:right w:space="0" w:sz="0" w:val="nil"/>
          <w:between w:space="0" w:sz="0" w:val="nil"/>
        </w:pBdr>
        <w:rPr>
          <w:b w:val="1"/>
          <w:color w:val="000000"/>
        </w:rPr>
      </w:pPr>
      <w:r w:rsidDel="00000000" w:rsidR="00000000" w:rsidRPr="00000000">
        <w:rPr>
          <w:rtl w:val="0"/>
        </w:rPr>
      </w:r>
    </w:p>
    <w:p w:rsidR="00000000" w:rsidDel="00000000" w:rsidP="00000000" w:rsidRDefault="00000000" w:rsidRPr="00000000" w14:paraId="00000401">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402">
      <w:pPr>
        <w:rPr/>
      </w:pPr>
      <w:r w:rsidDel="00000000" w:rsidR="00000000" w:rsidRPr="00000000">
        <w:rPr>
          <w:rtl w:val="0"/>
        </w:rPr>
      </w:r>
    </w:p>
    <w:p w:rsidR="00000000" w:rsidDel="00000000" w:rsidP="00000000" w:rsidRDefault="00000000" w:rsidRPr="00000000" w14:paraId="00000403">
      <w:pPr>
        <w:rPr/>
      </w:pPr>
      <w:r w:rsidDel="00000000" w:rsidR="00000000" w:rsidRPr="00000000">
        <w:br w:type="page"/>
      </w:r>
      <w:r w:rsidDel="00000000" w:rsidR="00000000" w:rsidRPr="00000000">
        <w:rPr>
          <w:rtl w:val="0"/>
        </w:rPr>
      </w:r>
    </w:p>
    <w:p w:rsidR="00000000" w:rsidDel="00000000" w:rsidP="00000000" w:rsidRDefault="00000000" w:rsidRPr="00000000" w14:paraId="00000404">
      <w:pPr>
        <w:keepNext w:val="1"/>
        <w:keepLines w:val="1"/>
        <w:spacing w:after="120" w:before="360" w:lineRule="auto"/>
        <w:rPr>
          <w:b w:val="1"/>
          <w:color w:val="0092d1"/>
          <w:sz w:val="28"/>
          <w:szCs w:val="28"/>
        </w:rPr>
      </w:pPr>
      <w:r w:rsidDel="00000000" w:rsidR="00000000" w:rsidRPr="00000000">
        <w:rPr>
          <w:b w:val="1"/>
          <w:color w:val="0092d1"/>
          <w:sz w:val="28"/>
          <w:szCs w:val="28"/>
          <w:rtl w:val="0"/>
        </w:rPr>
        <w:t xml:space="preserve">Form F: Manufacturer’s Authorization Form</w:t>
      </w:r>
    </w:p>
    <w:p w:rsidR="00000000" w:rsidDel="00000000" w:rsidP="00000000" w:rsidRDefault="00000000" w:rsidRPr="00000000" w14:paraId="00000405">
      <w:pPr>
        <w:rPr>
          <w:highlight w:val="lightGray"/>
        </w:rPr>
      </w:pPr>
      <w:r w:rsidDel="00000000" w:rsidR="00000000" w:rsidRPr="00000000">
        <w:rPr>
          <w:rtl w:val="0"/>
        </w:rPr>
      </w:r>
    </w:p>
    <w:p w:rsidR="00000000" w:rsidDel="00000000" w:rsidP="00000000" w:rsidRDefault="00000000" w:rsidRPr="00000000" w14:paraId="00000406">
      <w:pPr>
        <w:jc w:val="both"/>
        <w:rPr/>
      </w:pPr>
      <w:r w:rsidDel="00000000" w:rsidR="00000000" w:rsidRPr="00000000">
        <w:rPr>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407">
      <w:pPr>
        <w:jc w:val="both"/>
        <w:rPr/>
      </w:pPr>
      <w:r w:rsidDel="00000000" w:rsidR="00000000" w:rsidRPr="00000000">
        <w:rPr>
          <w:rtl w:val="0"/>
        </w:rPr>
      </w:r>
    </w:p>
    <w:p w:rsidR="00000000" w:rsidDel="00000000" w:rsidP="00000000" w:rsidRDefault="00000000" w:rsidRPr="00000000" w14:paraId="00000408">
      <w:pPr>
        <w:jc w:val="both"/>
        <w:rPr/>
      </w:pPr>
      <w:r w:rsidDel="00000000" w:rsidR="00000000" w:rsidRPr="00000000">
        <w:rPr>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409">
      <w:pPr>
        <w:rPr>
          <w:highlight w:val="yellow"/>
        </w:rPr>
      </w:pPr>
      <w:r w:rsidDel="00000000" w:rsidR="00000000" w:rsidRPr="00000000">
        <w:rPr>
          <w:rtl w:val="0"/>
        </w:rPr>
      </w:r>
    </w:p>
    <w:p w:rsidR="00000000" w:rsidDel="00000000" w:rsidP="00000000" w:rsidRDefault="00000000" w:rsidRPr="00000000" w14:paraId="0000040A">
      <w:pPr>
        <w:jc w:val="center"/>
        <w:rPr>
          <w:b w:val="1"/>
        </w:rPr>
      </w:pPr>
      <w:r w:rsidDel="00000000" w:rsidR="00000000" w:rsidRPr="00000000">
        <w:rPr>
          <w:rtl w:val="0"/>
        </w:rPr>
      </w:r>
    </w:p>
    <w:p w:rsidR="00000000" w:rsidDel="00000000" w:rsidP="00000000" w:rsidRDefault="00000000" w:rsidRPr="00000000" w14:paraId="0000040B">
      <w:pPr>
        <w:spacing w:after="60" w:lineRule="auto"/>
        <w:rPr/>
      </w:pPr>
      <w:r w:rsidDel="00000000" w:rsidR="00000000" w:rsidRPr="00000000">
        <w:rPr>
          <w:rtl w:val="0"/>
        </w:rPr>
        <w:t xml:space="preserve">ITB reference no: </w:t>
      </w:r>
      <w:r w:rsidDel="00000000" w:rsidR="00000000" w:rsidRPr="00000000">
        <w:rPr>
          <w:highlight w:val="cyan"/>
          <w:rtl w:val="0"/>
        </w:rPr>
        <w:t xml:space="preserve">[insert ITB reference No.]</w:t>
      </w:r>
      <w:r w:rsidDel="00000000" w:rsidR="00000000" w:rsidRPr="00000000">
        <w:rPr>
          <w:rtl w:val="0"/>
        </w:rPr>
      </w:r>
    </w:p>
    <w:p w:rsidR="00000000" w:rsidDel="00000000" w:rsidP="00000000" w:rsidRDefault="00000000" w:rsidRPr="00000000" w14:paraId="0000040C">
      <w:pPr>
        <w:spacing w:after="6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40D">
      <w:pPr>
        <w:spacing w:after="60" w:lineRule="auto"/>
        <w:rPr/>
      </w:pPr>
      <w:r w:rsidDel="00000000" w:rsidR="00000000" w:rsidRPr="00000000">
        <w:rPr>
          <w:rtl w:val="0"/>
        </w:rPr>
        <w:t xml:space="preserve">Date: </w:t>
      </w:r>
      <w:r w:rsidDel="00000000" w:rsidR="00000000" w:rsidRPr="00000000">
        <w:rPr>
          <w:highlight w:val="cyan"/>
          <w:rtl w:val="0"/>
        </w:rPr>
        <w:t xml:space="preserve">[insert submission date]</w:t>
      </w:r>
      <w:r w:rsidDel="00000000" w:rsidR="00000000" w:rsidRPr="00000000">
        <w:rPr>
          <w:rtl w:val="0"/>
        </w:rPr>
      </w:r>
    </w:p>
    <w:p w:rsidR="00000000" w:rsidDel="00000000" w:rsidP="00000000" w:rsidRDefault="00000000" w:rsidRPr="00000000" w14:paraId="0000040E">
      <w:pPr>
        <w:rPr/>
      </w:pPr>
      <w:r w:rsidDel="00000000" w:rsidR="00000000" w:rsidRPr="00000000">
        <w:rPr>
          <w:rtl w:val="0"/>
        </w:rPr>
      </w:r>
    </w:p>
    <w:p w:rsidR="00000000" w:rsidDel="00000000" w:rsidP="00000000" w:rsidRDefault="00000000" w:rsidRPr="00000000" w14:paraId="0000040F">
      <w:pPr>
        <w:rPr/>
      </w:pPr>
      <w:r w:rsidDel="00000000" w:rsidR="00000000" w:rsidRPr="00000000">
        <w:rPr>
          <w:rtl w:val="0"/>
        </w:rPr>
        <w:t xml:space="preserve">To: UNOPS </w:t>
      </w:r>
    </w:p>
    <w:p w:rsidR="00000000" w:rsidDel="00000000" w:rsidP="00000000" w:rsidRDefault="00000000" w:rsidRPr="00000000" w14:paraId="00000410">
      <w:pPr>
        <w:jc w:val="center"/>
        <w:rPr>
          <w:b w:val="1"/>
          <w:i w:val="1"/>
        </w:rPr>
      </w:pPr>
      <w:r w:rsidDel="00000000" w:rsidR="00000000" w:rsidRPr="00000000">
        <w:rPr>
          <w:rtl w:val="0"/>
        </w:rPr>
      </w:r>
    </w:p>
    <w:p w:rsidR="00000000" w:rsidDel="00000000" w:rsidP="00000000" w:rsidRDefault="00000000" w:rsidRPr="00000000" w14:paraId="00000411">
      <w:pPr>
        <w:jc w:val="center"/>
        <w:rPr>
          <w:b w:val="1"/>
          <w:i w:val="1"/>
        </w:rPr>
      </w:pPr>
      <w:r w:rsidDel="00000000" w:rsidR="00000000" w:rsidRPr="00000000">
        <w:rPr>
          <w:rtl w:val="0"/>
        </w:rPr>
      </w:r>
    </w:p>
    <w:p w:rsidR="00000000" w:rsidDel="00000000" w:rsidP="00000000" w:rsidRDefault="00000000" w:rsidRPr="00000000" w14:paraId="00000412">
      <w:pPr>
        <w:jc w:val="center"/>
        <w:rPr>
          <w:b w:val="1"/>
        </w:rPr>
      </w:pPr>
      <w:r w:rsidDel="00000000" w:rsidR="00000000" w:rsidRPr="00000000">
        <w:rPr>
          <w:b w:val="1"/>
          <w:rtl w:val="0"/>
        </w:rPr>
        <w:t xml:space="preserve">WHEREAS</w:t>
      </w:r>
    </w:p>
    <w:p w:rsidR="00000000" w:rsidDel="00000000" w:rsidP="00000000" w:rsidRDefault="00000000" w:rsidRPr="00000000" w14:paraId="00000413">
      <w:pPr>
        <w:jc w:val="center"/>
        <w:rPr>
          <w:b w:val="1"/>
        </w:rPr>
      </w:pPr>
      <w:r w:rsidDel="00000000" w:rsidR="00000000" w:rsidRPr="00000000">
        <w:rPr>
          <w:rtl w:val="0"/>
        </w:rPr>
      </w:r>
    </w:p>
    <w:p w:rsidR="00000000" w:rsidDel="00000000" w:rsidP="00000000" w:rsidRDefault="00000000" w:rsidRPr="00000000" w14:paraId="00000414">
      <w:pPr>
        <w:jc w:val="center"/>
        <w:rPr>
          <w:b w:val="1"/>
        </w:rPr>
      </w:pPr>
      <w:r w:rsidDel="00000000" w:rsidR="00000000" w:rsidRPr="00000000">
        <w:rPr>
          <w:rtl w:val="0"/>
        </w:rPr>
      </w:r>
    </w:p>
    <w:p w:rsidR="00000000" w:rsidDel="00000000" w:rsidP="00000000" w:rsidRDefault="00000000" w:rsidRPr="00000000" w14:paraId="00000415">
      <w:pPr>
        <w:jc w:val="both"/>
        <w:rPr/>
      </w:pPr>
      <w:r w:rsidDel="00000000" w:rsidR="00000000" w:rsidRPr="00000000">
        <w:rPr>
          <w:rtl w:val="0"/>
        </w:rPr>
        <w:t xml:space="preserve">We </w:t>
      </w:r>
      <w:r w:rsidDel="00000000" w:rsidR="00000000" w:rsidRPr="00000000">
        <w:rPr>
          <w:b w:val="1"/>
          <w:i w:val="1"/>
          <w:highlight w:val="cyan"/>
          <w:rtl w:val="0"/>
        </w:rPr>
        <w:t xml:space="preserve">[insert complete name of manufacturer</w:t>
      </w:r>
      <w:r w:rsidDel="00000000" w:rsidR="00000000" w:rsidRPr="00000000">
        <w:rPr>
          <w:rtl w:val="0"/>
        </w:rPr>
        <w:t xml:space="preserve">], who are official manufacturers of </w:t>
      </w:r>
      <w:r w:rsidDel="00000000" w:rsidR="00000000" w:rsidRPr="00000000">
        <w:rPr>
          <w:highlight w:val="cyan"/>
          <w:rtl w:val="0"/>
        </w:rPr>
        <w:t xml:space="preserve">[</w:t>
      </w:r>
      <w:r w:rsidDel="00000000" w:rsidR="00000000" w:rsidRPr="00000000">
        <w:rPr>
          <w:b w:val="1"/>
          <w:i w:val="1"/>
          <w:highlight w:val="cyan"/>
          <w:rtl w:val="0"/>
        </w:rPr>
        <w:t xml:space="preserve">insert type of goods manufactured]</w:t>
      </w:r>
      <w:r w:rsidDel="00000000" w:rsidR="00000000" w:rsidRPr="00000000">
        <w:rPr>
          <w:b w:val="1"/>
          <w:i w:val="1"/>
          <w:rtl w:val="0"/>
        </w:rPr>
        <w:t xml:space="preserve">,</w:t>
      </w:r>
      <w:r w:rsidDel="00000000" w:rsidR="00000000" w:rsidRPr="00000000">
        <w:rPr>
          <w:rtl w:val="0"/>
        </w:rPr>
        <w:t xml:space="preserve"> having factories at </w:t>
      </w:r>
      <w:r w:rsidDel="00000000" w:rsidR="00000000" w:rsidRPr="00000000">
        <w:rPr>
          <w:b w:val="1"/>
          <w:i w:val="1"/>
          <w:highlight w:val="cyan"/>
          <w:rtl w:val="0"/>
        </w:rPr>
        <w:t xml:space="preserve">[insert full address of manufacturer’s factories</w:t>
      </w:r>
      <w:r w:rsidDel="00000000" w:rsidR="00000000" w:rsidRPr="00000000">
        <w:rPr>
          <w:rtl w:val="0"/>
        </w:rPr>
        <w:t xml:space="preserve">], do hereby authorize </w:t>
      </w:r>
      <w:r w:rsidDel="00000000" w:rsidR="00000000" w:rsidRPr="00000000">
        <w:rPr>
          <w:b w:val="1"/>
          <w:i w:val="1"/>
          <w:highlight w:val="cyan"/>
          <w:rtl w:val="0"/>
        </w:rPr>
        <w:t xml:space="preserve">[insert complete name of bidder</w:t>
      </w:r>
      <w:r w:rsidDel="00000000" w:rsidR="00000000" w:rsidRPr="00000000">
        <w:rPr>
          <w:b w:val="1"/>
          <w:i w:val="1"/>
          <w:rtl w:val="0"/>
        </w:rPr>
        <w:t xml:space="preserve">]</w:t>
      </w:r>
      <w:r w:rsidDel="00000000" w:rsidR="00000000" w:rsidRPr="00000000">
        <w:rPr>
          <w:rtl w:val="0"/>
        </w:rPr>
        <w:t xml:space="preserve"> to submit a bid the purpose of which is to provide the following goods, manufactured by us </w:t>
      </w:r>
      <w:r w:rsidDel="00000000" w:rsidR="00000000" w:rsidRPr="00000000">
        <w:rPr>
          <w:b w:val="1"/>
          <w:i w:val="1"/>
          <w:rtl w:val="0"/>
        </w:rPr>
        <w:t xml:space="preserve">[</w:t>
      </w:r>
      <w:r w:rsidDel="00000000" w:rsidR="00000000" w:rsidRPr="00000000">
        <w:rPr>
          <w:b w:val="1"/>
          <w:i w:val="1"/>
          <w:highlight w:val="cyan"/>
          <w:rtl w:val="0"/>
        </w:rPr>
        <w:t xml:space="preserve">insert name and or brief description of the goods]</w:t>
      </w:r>
      <w:r w:rsidDel="00000000" w:rsidR="00000000" w:rsidRPr="00000000">
        <w:rPr>
          <w:highlight w:val="cyan"/>
          <w:rtl w:val="0"/>
        </w:rPr>
        <w:t xml:space="preserve">,</w:t>
      </w:r>
      <w:r w:rsidDel="00000000" w:rsidR="00000000" w:rsidRPr="00000000">
        <w:rPr>
          <w:rtl w:val="0"/>
        </w:rPr>
        <w:t xml:space="preserve"> and to subsequently negotiate and sign the contract.</w:t>
      </w:r>
    </w:p>
    <w:p w:rsidR="00000000" w:rsidDel="00000000" w:rsidP="00000000" w:rsidRDefault="00000000" w:rsidRPr="00000000" w14:paraId="00000416">
      <w:pPr>
        <w:rPr/>
      </w:pPr>
      <w:r w:rsidDel="00000000" w:rsidR="00000000" w:rsidRPr="00000000">
        <w:rPr>
          <w:rtl w:val="0"/>
        </w:rPr>
      </w:r>
    </w:p>
    <w:p w:rsidR="00000000" w:rsidDel="00000000" w:rsidP="00000000" w:rsidRDefault="00000000" w:rsidRPr="00000000" w14:paraId="00000417">
      <w:pPr>
        <w:jc w:val="both"/>
        <w:rPr/>
      </w:pPr>
      <w:r w:rsidDel="00000000" w:rsidR="00000000" w:rsidRPr="00000000">
        <w:rPr>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418">
      <w:pPr>
        <w:rPr/>
      </w:pPr>
      <w:r w:rsidDel="00000000" w:rsidR="00000000" w:rsidRPr="00000000">
        <w:rPr>
          <w:rtl w:val="0"/>
        </w:rPr>
      </w:r>
    </w:p>
    <w:p w:rsidR="00000000" w:rsidDel="00000000" w:rsidP="00000000" w:rsidRDefault="00000000" w:rsidRPr="00000000" w14:paraId="00000419">
      <w:pPr>
        <w:rPr/>
      </w:pPr>
      <w:r w:rsidDel="00000000" w:rsidR="00000000" w:rsidRPr="00000000">
        <w:rPr>
          <w:rtl w:val="0"/>
        </w:rPr>
        <w:t xml:space="preserve">Signed: </w:t>
      </w:r>
      <w:r w:rsidDel="00000000" w:rsidR="00000000" w:rsidRPr="00000000">
        <w:rPr>
          <w:highlight w:val="cyan"/>
          <w:rtl w:val="0"/>
        </w:rPr>
        <w:t xml:space="preserve">[</w:t>
      </w:r>
      <w:r w:rsidDel="00000000" w:rsidR="00000000" w:rsidRPr="00000000">
        <w:rPr>
          <w:b w:val="1"/>
          <w:i w:val="1"/>
          <w:highlight w:val="cyan"/>
          <w:rtl w:val="0"/>
        </w:rPr>
        <w:t xml:space="preserve">insert signature(s) of authorized representative(s) of the manufacturer]</w:t>
      </w:r>
      <w:r w:rsidDel="00000000" w:rsidR="00000000" w:rsidRPr="00000000">
        <w:rPr>
          <w:rtl w:val="0"/>
        </w:rPr>
        <w:t xml:space="preserve"> </w:t>
      </w:r>
    </w:p>
    <w:p w:rsidR="00000000" w:rsidDel="00000000" w:rsidP="00000000" w:rsidRDefault="00000000" w:rsidRPr="00000000" w14:paraId="0000041A">
      <w:pPr>
        <w:rPr>
          <w:b w:val="1"/>
        </w:rPr>
      </w:pPr>
      <w:r w:rsidDel="00000000" w:rsidR="00000000" w:rsidRPr="00000000">
        <w:rPr>
          <w:rtl w:val="0"/>
        </w:rPr>
      </w:r>
    </w:p>
    <w:p w:rsidR="00000000" w:rsidDel="00000000" w:rsidP="00000000" w:rsidRDefault="00000000" w:rsidRPr="00000000" w14:paraId="0000041B">
      <w:pPr>
        <w:rPr>
          <w:b w:val="1"/>
        </w:rPr>
      </w:pPr>
      <w:r w:rsidDel="00000000" w:rsidR="00000000" w:rsidRPr="00000000">
        <w:rPr>
          <w:rtl w:val="0"/>
        </w:rPr>
      </w:r>
    </w:p>
    <w:p w:rsidR="00000000" w:rsidDel="00000000" w:rsidP="00000000" w:rsidRDefault="00000000" w:rsidRPr="00000000" w14:paraId="0000041C">
      <w:pPr>
        <w:rPr/>
      </w:pPr>
      <w:r w:rsidDel="00000000" w:rsidR="00000000" w:rsidRPr="00000000">
        <w:rPr>
          <w:rtl w:val="0"/>
        </w:rPr>
        <w:t xml:space="preserve">Name</w:t>
      </w:r>
      <w:r w:rsidDel="00000000" w:rsidR="00000000" w:rsidRPr="00000000">
        <w:rPr>
          <w:b w:val="1"/>
          <w:i w:val="1"/>
          <w:rtl w:val="0"/>
        </w:rPr>
        <w:t xml:space="preserve">: [</w:t>
      </w:r>
      <w:r w:rsidDel="00000000" w:rsidR="00000000" w:rsidRPr="00000000">
        <w:rPr>
          <w:b w:val="1"/>
          <w:i w:val="1"/>
          <w:highlight w:val="cyan"/>
          <w:rtl w:val="0"/>
        </w:rPr>
        <w:t xml:space="preserve">insert complete name(s) of authorized representative(s) of the manufacturer]</w:t>
      </w:r>
      <w:r w:rsidDel="00000000" w:rsidR="00000000" w:rsidRPr="00000000">
        <w:rPr>
          <w:rtl w:val="0"/>
        </w:rPr>
        <w:tab/>
      </w:r>
    </w:p>
    <w:p w:rsidR="00000000" w:rsidDel="00000000" w:rsidP="00000000" w:rsidRDefault="00000000" w:rsidRPr="00000000" w14:paraId="0000041D">
      <w:pPr>
        <w:rPr/>
      </w:pPr>
      <w:r w:rsidDel="00000000" w:rsidR="00000000" w:rsidRPr="00000000">
        <w:rPr>
          <w:rtl w:val="0"/>
        </w:rPr>
      </w:r>
    </w:p>
    <w:p w:rsidR="00000000" w:rsidDel="00000000" w:rsidP="00000000" w:rsidRDefault="00000000" w:rsidRPr="00000000" w14:paraId="0000041E">
      <w:pPr>
        <w:rPr>
          <w:b w:val="1"/>
          <w:u w:val="single"/>
        </w:rPr>
      </w:pPr>
      <w:r w:rsidDel="00000000" w:rsidR="00000000" w:rsidRPr="00000000">
        <w:rPr>
          <w:rtl w:val="0"/>
        </w:rPr>
        <w:t xml:space="preserve">Title: </w:t>
      </w:r>
      <w:r w:rsidDel="00000000" w:rsidR="00000000" w:rsidRPr="00000000">
        <w:rPr>
          <w:b w:val="1"/>
          <w:i w:val="1"/>
          <w:rtl w:val="0"/>
        </w:rPr>
        <w:t xml:space="preserve">[</w:t>
      </w:r>
      <w:r w:rsidDel="00000000" w:rsidR="00000000" w:rsidRPr="00000000">
        <w:rPr>
          <w:b w:val="1"/>
          <w:i w:val="1"/>
          <w:highlight w:val="cyan"/>
          <w:rtl w:val="0"/>
        </w:rPr>
        <w:t xml:space="preserve">insert title]</w:t>
      </w:r>
      <w:r w:rsidDel="00000000" w:rsidR="00000000" w:rsidRPr="00000000">
        <w:rPr>
          <w:b w:val="1"/>
          <w:u w:val="single"/>
          <w:rtl w:val="0"/>
        </w:rPr>
        <w:t xml:space="preserve"> </w:t>
      </w:r>
    </w:p>
    <w:p w:rsidR="00000000" w:rsidDel="00000000" w:rsidP="00000000" w:rsidRDefault="00000000" w:rsidRPr="00000000" w14:paraId="0000041F">
      <w:pPr>
        <w:rPr/>
      </w:pPr>
      <w:r w:rsidDel="00000000" w:rsidR="00000000" w:rsidRPr="00000000">
        <w:rPr>
          <w:rtl w:val="0"/>
        </w:rPr>
      </w:r>
    </w:p>
    <w:p w:rsidR="00000000" w:rsidDel="00000000" w:rsidP="00000000" w:rsidRDefault="00000000" w:rsidRPr="00000000" w14:paraId="00000420">
      <w:pPr>
        <w:rPr>
          <w:i w:val="1"/>
        </w:rPr>
      </w:pPr>
      <w:r w:rsidDel="00000000" w:rsidR="00000000" w:rsidRPr="00000000">
        <w:rPr>
          <w:rtl w:val="0"/>
        </w:rPr>
      </w:r>
    </w:p>
    <w:p w:rsidR="00000000" w:rsidDel="00000000" w:rsidP="00000000" w:rsidRDefault="00000000" w:rsidRPr="00000000" w14:paraId="00000421">
      <w:pPr>
        <w:rPr/>
      </w:pPr>
      <w:r w:rsidDel="00000000" w:rsidR="00000000" w:rsidRPr="00000000">
        <w:rPr>
          <w:rtl w:val="0"/>
        </w:rPr>
      </w:r>
    </w:p>
    <w:p w:rsidR="00000000" w:rsidDel="00000000" w:rsidP="00000000" w:rsidRDefault="00000000" w:rsidRPr="00000000" w14:paraId="00000422">
      <w:pPr>
        <w:rPr/>
      </w:pPr>
      <w:r w:rsidDel="00000000" w:rsidR="00000000" w:rsidRPr="00000000">
        <w:rPr>
          <w:rtl w:val="0"/>
        </w:rPr>
        <w:t xml:space="preserve">Dated on ____________ day of __________________, _______ </w:t>
      </w:r>
      <w:r w:rsidDel="00000000" w:rsidR="00000000" w:rsidRPr="00000000">
        <w:rPr>
          <w:b w:val="1"/>
          <w:i w:val="1"/>
          <w:rtl w:val="0"/>
        </w:rPr>
        <w:t xml:space="preserve">[</w:t>
      </w:r>
      <w:r w:rsidDel="00000000" w:rsidR="00000000" w:rsidRPr="00000000">
        <w:rPr>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423">
      <w:pPr>
        <w:rPr>
          <w:smallCaps w:val="1"/>
        </w:rPr>
      </w:pPr>
      <w:r w:rsidDel="00000000" w:rsidR="00000000" w:rsidRPr="00000000">
        <w:rPr>
          <w:rtl w:val="0"/>
        </w:rPr>
      </w:r>
    </w:p>
    <w:p w:rsidR="00000000" w:rsidDel="00000000" w:rsidP="00000000" w:rsidRDefault="00000000" w:rsidRPr="00000000" w14:paraId="00000424">
      <w:pPr>
        <w:tabs>
          <w:tab w:val="left" w:leader="none" w:pos="720"/>
        </w:tabs>
        <w:ind w:left="360" w:firstLine="0"/>
        <w:jc w:val="center"/>
        <w:rPr/>
      </w:pPr>
      <w:r w:rsidDel="00000000" w:rsidR="00000000" w:rsidRPr="00000000">
        <w:rPr>
          <w:rtl w:val="0"/>
        </w:rPr>
      </w:r>
    </w:p>
    <w:p w:rsidR="00000000" w:rsidDel="00000000" w:rsidP="00000000" w:rsidRDefault="00000000" w:rsidRPr="00000000" w14:paraId="00000425">
      <w:pPr>
        <w:rPr>
          <w:sz w:val="22"/>
          <w:szCs w:val="22"/>
        </w:rPr>
      </w:pPr>
      <w:r w:rsidDel="00000000" w:rsidR="00000000" w:rsidRPr="00000000">
        <w:rPr>
          <w:rtl w:val="0"/>
        </w:rPr>
      </w:r>
    </w:p>
    <w:p w:rsidR="00000000" w:rsidDel="00000000" w:rsidP="00000000" w:rsidRDefault="00000000" w:rsidRPr="00000000" w14:paraId="00000426">
      <w:pPr>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Open Sans">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2B">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10"/>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42C">
          <w:pPr>
            <w:pBdr>
              <w:top w:space="0" w:sz="0" w:val="nil"/>
              <w:left w:space="0" w:sz="0" w:val="nil"/>
              <w:bottom w:space="0" w:sz="0" w:val="nil"/>
              <w:right w:space="0" w:sz="0" w:val="nil"/>
              <w:between w:space="0" w:sz="0" w:val="nil"/>
            </w:pBdr>
            <w:tabs>
              <w:tab w:val="center" w:leader="none" w:pos="4320"/>
              <w:tab w:val="right" w:leader="none" w:pos="8640"/>
            </w:tabs>
            <w:rPr>
              <w:rFonts w:ascii="Arial" w:cs="Arial" w:eastAsia="Arial" w:hAnsi="Arial"/>
              <w:color w:val="000000"/>
              <w:sz w:val="18"/>
              <w:szCs w:val="18"/>
            </w:rPr>
          </w:pPr>
          <w:r w:rsidDel="00000000" w:rsidR="00000000" w:rsidRPr="00000000">
            <w:rPr>
              <w:rtl w:val="0"/>
            </w:rPr>
          </w:r>
        </w:p>
      </w:tc>
      <w:tc>
        <w:tcPr/>
        <w:p w:rsidR="00000000" w:rsidDel="00000000" w:rsidP="00000000" w:rsidRDefault="00000000" w:rsidRPr="00000000" w14:paraId="0000042D">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42E">
    <w:pPr>
      <w:tabs>
        <w:tab w:val="center" w:leader="none" w:pos="4320"/>
        <w:tab w:val="right" w:leader="none" w:pos="8640"/>
      </w:tabs>
      <w:jc w:val="center"/>
      <w:rPr>
        <w:color w:val="222222"/>
        <w:highlight w:val="cyan"/>
      </w:rPr>
    </w:pPr>
    <w:r w:rsidDel="00000000" w:rsidR="00000000" w:rsidRPr="00000000">
      <w:rPr>
        <w:rtl w:val="0"/>
      </w:rPr>
    </w:r>
  </w:p>
  <w:p w:rsidR="00000000" w:rsidDel="00000000" w:rsidP="00000000" w:rsidRDefault="00000000" w:rsidRPr="00000000" w14:paraId="0000042F">
    <w:pPr>
      <w:pBdr>
        <w:top w:space="0" w:sz="0" w:val="nil"/>
        <w:left w:space="0" w:sz="0" w:val="nil"/>
        <w:bottom w:space="0" w:sz="0" w:val="nil"/>
        <w:right w:space="0" w:sz="0" w:val="nil"/>
        <w:between w:space="0" w:sz="0" w:val="nil"/>
      </w:pBdr>
      <w:tabs>
        <w:tab w:val="center" w:leader="none" w:pos="4320"/>
        <w:tab w:val="right" w:leader="none" w:pos="8640"/>
      </w:tabs>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27">
    <w:pPr>
      <w:widowControl w:val="0"/>
      <w:pBdr>
        <w:top w:space="0" w:sz="0" w:val="nil"/>
        <w:left w:space="0" w:sz="0" w:val="nil"/>
        <w:bottom w:space="0" w:sz="0" w:val="nil"/>
        <w:right w:space="0" w:sz="0" w:val="nil"/>
        <w:between w:space="0" w:sz="0" w:val="nil"/>
      </w:pBdr>
      <w:spacing w:line="276" w:lineRule="auto"/>
      <w:rPr/>
    </w:pPr>
    <w:r w:rsidDel="00000000" w:rsidR="00000000" w:rsidRPr="00000000">
      <w:rPr>
        <w:rtl w:val="0"/>
      </w:rPr>
    </w:r>
  </w:p>
  <w:tbl>
    <w:tblPr>
      <w:tblStyle w:val="Table9"/>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rHeight w:val="240" w:hRule="atLeast"/>
        <w:tblHeader w:val="0"/>
      </w:trPr>
      <w:tc>
        <w:tcPr/>
        <w:p w:rsidR="00000000" w:rsidDel="00000000" w:rsidP="00000000" w:rsidRDefault="00000000" w:rsidRPr="00000000" w14:paraId="00000428">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-2164</wp:posOffset>
                </wp:positionH>
                <wp:positionV relativeFrom="paragraph">
                  <wp:posOffset>-75855</wp:posOffset>
                </wp:positionV>
                <wp:extent cx="1477645" cy="215900"/>
                <wp:effectExtent b="0" l="0" r="0" t="0"/>
                <wp:wrapNone/>
                <wp:docPr id="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c>
      <w:tc>
        <w:tcPr/>
        <w:p w:rsidR="00000000" w:rsidDel="00000000" w:rsidP="00000000" w:rsidRDefault="00000000" w:rsidRPr="00000000" w14:paraId="00000429">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ITB Ref No: </w:t>
          </w:r>
          <w:r w:rsidDel="00000000" w:rsidR="00000000" w:rsidRPr="00000000">
            <w:rPr>
              <w:rFonts w:ascii="Arial" w:cs="Arial" w:eastAsia="Arial" w:hAnsi="Arial"/>
              <w:color w:val="000000"/>
              <w:sz w:val="18"/>
              <w:szCs w:val="18"/>
              <w:highlight w:val="yellow"/>
              <w:rtl w:val="0"/>
            </w:rPr>
            <w:t xml:space="preserve">xxx</w:t>
          </w:r>
          <w:r w:rsidDel="00000000" w:rsidR="00000000" w:rsidRPr="00000000">
            <w:rPr>
              <w:rtl w:val="0"/>
            </w:rPr>
          </w:r>
        </w:p>
      </w:tc>
    </w:tr>
  </w:tbl>
  <w:p w:rsidR="00000000" w:rsidDel="00000000" w:rsidP="00000000" w:rsidRDefault="00000000" w:rsidRPr="00000000" w14:paraId="0000042A">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507" w:hanging="360"/>
      </w:pPr>
      <w:rPr/>
    </w:lvl>
    <w:lvl w:ilvl="1">
      <w:start w:val="1"/>
      <w:numFmt w:val="lowerLetter"/>
      <w:lvlText w:val="%2."/>
      <w:lvlJc w:val="left"/>
      <w:pPr>
        <w:ind w:left="1227" w:hanging="360"/>
      </w:pPr>
      <w:rPr/>
    </w:lvl>
    <w:lvl w:ilvl="2">
      <w:start w:val="1"/>
      <w:numFmt w:val="lowerRoman"/>
      <w:lvlText w:val="%3."/>
      <w:lvlJc w:val="right"/>
      <w:pPr>
        <w:ind w:left="1947" w:hanging="180"/>
      </w:pPr>
      <w:rPr/>
    </w:lvl>
    <w:lvl w:ilvl="3">
      <w:start w:val="1"/>
      <w:numFmt w:val="decimal"/>
      <w:lvlText w:val="%4."/>
      <w:lvlJc w:val="left"/>
      <w:pPr>
        <w:ind w:left="2667" w:hanging="360"/>
      </w:pPr>
      <w:rPr/>
    </w:lvl>
    <w:lvl w:ilvl="4">
      <w:start w:val="1"/>
      <w:numFmt w:val="lowerLetter"/>
      <w:lvlText w:val="%5."/>
      <w:lvlJc w:val="left"/>
      <w:pPr>
        <w:ind w:left="3387" w:hanging="360"/>
      </w:pPr>
      <w:rPr/>
    </w:lvl>
    <w:lvl w:ilvl="5">
      <w:start w:val="1"/>
      <w:numFmt w:val="lowerRoman"/>
      <w:lvlText w:val="%6."/>
      <w:lvlJc w:val="right"/>
      <w:pPr>
        <w:ind w:left="4107" w:hanging="180"/>
      </w:pPr>
      <w:rPr/>
    </w:lvl>
    <w:lvl w:ilvl="6">
      <w:start w:val="1"/>
      <w:numFmt w:val="decimal"/>
      <w:lvlText w:val="%7."/>
      <w:lvlJc w:val="left"/>
      <w:pPr>
        <w:ind w:left="4827" w:hanging="360"/>
      </w:pPr>
      <w:rPr/>
    </w:lvl>
    <w:lvl w:ilvl="7">
      <w:start w:val="1"/>
      <w:numFmt w:val="lowerLetter"/>
      <w:lvlText w:val="%8."/>
      <w:lvlJc w:val="left"/>
      <w:pPr>
        <w:ind w:left="5547" w:hanging="360"/>
      </w:pPr>
      <w:rPr/>
    </w:lvl>
    <w:lvl w:ilvl="8">
      <w:start w:val="1"/>
      <w:numFmt w:val="lowerRoman"/>
      <w:lvlText w:val="%9."/>
      <w:lvlJc w:val="right"/>
      <w:pPr>
        <w:ind w:left="6267" w:hanging="180"/>
      </w:pPr>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4">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NotoSans-italic.ttf"/><Relationship Id="rId10" Type="http://schemas.openxmlformats.org/officeDocument/2006/relationships/font" Target="fonts/NotoSans-bold.ttf"/><Relationship Id="rId13" Type="http://schemas.openxmlformats.org/officeDocument/2006/relationships/font" Target="fonts/OpenSans-regular.ttf"/><Relationship Id="rId12" Type="http://schemas.openxmlformats.org/officeDocument/2006/relationships/font" Target="fonts/NotoSans-boldItalic.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NotoSans-regular.ttf"/><Relationship Id="rId15" Type="http://schemas.openxmlformats.org/officeDocument/2006/relationships/font" Target="fonts/OpenSans-italic.ttf"/><Relationship Id="rId14" Type="http://schemas.openxmlformats.org/officeDocument/2006/relationships/font" Target="fonts/OpenSans-bold.ttf"/><Relationship Id="rId16" Type="http://schemas.openxmlformats.org/officeDocument/2006/relationships/font" Target="fonts/OpenSans-bold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ZqDeaXT5ZRPbrkEU2BS7Y53C7Hg==">AMUW2mVq/OdBR7O1iiDKGGGh9DJKZKaEAZKfqxX+kwkWlylslup9Ug0XimeUtiND1VRyAicJyrrUMsYGEusUtHtrVGYSvDoGjE8AQ50ldlYb2T/8nxtas6k/rwxxkERumv5K3My0pABx</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