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spacing w:after="24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Calibri" w:cs="Calibri" w:eastAsia="Calibri" w:hAnsi="Calibri"/>
          <w:color w:val="31708f"/>
          <w:sz w:val="27"/>
          <w:szCs w:val="27"/>
          <w:shd w:fill="d9edf7" w:val="clear"/>
          <w:rtl w:val="0"/>
        </w:rPr>
        <w:t xml:space="preserve">ITB/2022/43645 </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rPr>
      </w:pPr>
      <w:r w:rsidDel="00000000" w:rsidR="00000000" w:rsidRPr="00000000">
        <w:rPr>
          <w:rFonts w:ascii="Open Sans" w:cs="Open Sans" w:eastAsia="Open Sans" w:hAnsi="Open Sans"/>
          <w:highlight w:val="cyan"/>
          <w:rtl w:val="0"/>
        </w:rPr>
        <w:t xml:space="preserve">Note to Bidders: The following returnable forms are part of this ITB and must be completed and returned by bidders as part of their Bid. Instructions to complete each Form are highlighted in blue in each Form. Please complete the Returnable Bidding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5">
      <w:pPr>
        <w:spacing w:line="276"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7">
      <w:pPr>
        <w:tabs>
          <w:tab w:val="left" w:pos="-720"/>
          <w:tab w:val="left" w:pos="0"/>
          <w:tab w:val="left" w:pos="720"/>
          <w:tab w:val="left" w:pos="709"/>
        </w:tabs>
        <w:spacing w:after="120" w:lineRule="auto"/>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8">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A: Joint Venture Partner Information Form</w:t>
      </w:r>
    </w:p>
    <w:p w:rsidR="00000000" w:rsidDel="00000000" w:rsidP="00000000" w:rsidRDefault="00000000" w:rsidRPr="00000000" w14:paraId="00000009">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Bid Submission Form</w:t>
      </w:r>
    </w:p>
    <w:p w:rsidR="00000000" w:rsidDel="00000000" w:rsidP="00000000" w:rsidRDefault="00000000" w:rsidRPr="00000000" w14:paraId="0000000A">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Price Schedule Form</w:t>
      </w:r>
    </w:p>
    <w:p w:rsidR="00000000" w:rsidDel="00000000" w:rsidP="00000000" w:rsidRDefault="00000000" w:rsidRPr="00000000" w14:paraId="0000000B">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D: Technical Bid Form</w:t>
      </w:r>
    </w:p>
    <w:p w:rsidR="00000000" w:rsidDel="00000000" w:rsidP="00000000" w:rsidRDefault="00000000" w:rsidRPr="00000000" w14:paraId="0000000C">
      <w:pPr>
        <w:numPr>
          <w:ilvl w:val="0"/>
          <w:numId w:val="4"/>
        </w:numP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E: Performance Statement Form </w:t>
      </w:r>
    </w:p>
    <w:p w:rsidR="00000000" w:rsidDel="00000000" w:rsidP="00000000" w:rsidRDefault="00000000" w:rsidRPr="00000000" w14:paraId="0000000D">
      <w:pPr>
        <w:ind w:left="0" w:firstLine="0"/>
        <w:jc w:val="both"/>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Joint Venture Partner Information Form</w:t>
      </w:r>
    </w:p>
    <w:p w:rsidR="00000000" w:rsidDel="00000000" w:rsidP="00000000" w:rsidRDefault="00000000" w:rsidRPr="00000000" w14:paraId="00000010">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1">
      <w:pPr>
        <w:ind w:left="72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1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1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15">
      <w:pPr>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017">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B">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02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jc w:val="both"/>
        <w:rPr>
          <w:rFonts w:ascii="Open Sans" w:cs="Open Sans" w:eastAsia="Open Sans" w:hAnsi="Open Sans"/>
          <w:sz w:val="22"/>
          <w:szCs w:val="22"/>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B: Bid Submission Form</w:t>
      </w:r>
    </w:p>
    <w:p w:rsidR="00000000" w:rsidDel="00000000" w:rsidP="00000000" w:rsidRDefault="00000000" w:rsidRPr="00000000" w14:paraId="00000036">
      <w:pPr>
        <w:tabs>
          <w:tab w:val="center" w:pos="4320"/>
          <w:tab w:val="right" w:pos="8640"/>
        </w:tabs>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3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Subject: Bid for the supply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1"/>
          <w:highlight w:val="cyan"/>
          <w:rtl w:val="0"/>
        </w:rPr>
        <w:t xml:space="preserve">Insert a brief description of goods/services</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ITB ref number</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C">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3D">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E">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examined and have no reservations to the bidding documents, including amendments No.: [</w:t>
      </w:r>
      <w:r w:rsidDel="00000000" w:rsidR="00000000" w:rsidRPr="00000000">
        <w:rPr>
          <w:rFonts w:ascii="Open Sans" w:cs="Open Sans" w:eastAsia="Open Sans" w:hAnsi="Open Sans"/>
          <w:highlight w:val="cyan"/>
          <w:rtl w:val="0"/>
        </w:rPr>
        <w:t xml:space="preserve">Insert the number and issuing date of each amendment</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3F">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0">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The total price of our bid, excluding any discounts offered in item (d) below, is: </w:t>
      </w:r>
      <w:r w:rsidDel="00000000" w:rsidR="00000000" w:rsidRPr="00000000">
        <w:rPr>
          <w:rFonts w:ascii="Open Sans" w:cs="Open Sans" w:eastAsia="Open Sans" w:hAnsi="Open Sans"/>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1">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The discounts offered and the methodology for their application are:</w:t>
      </w:r>
    </w:p>
    <w:p w:rsidR="00000000" w:rsidDel="00000000" w:rsidP="00000000" w:rsidRDefault="00000000" w:rsidRPr="00000000" w14:paraId="00000042">
      <w:pPr>
        <w:numPr>
          <w:ilvl w:val="0"/>
          <w:numId w:val="5"/>
        </w:numPr>
        <w:spacing w:line="276" w:lineRule="auto"/>
        <w:ind w:left="1440" w:hanging="360"/>
        <w:jc w:val="both"/>
        <w:rPr>
          <w:rFonts w:ascii="Arial" w:cs="Arial" w:eastAsia="Arial" w:hAnsi="Arial"/>
        </w:rPr>
      </w:pPr>
      <w:r w:rsidDel="00000000" w:rsidR="00000000" w:rsidRPr="00000000">
        <w:rPr>
          <w:rFonts w:ascii="Open Sans" w:cs="Open Sans" w:eastAsia="Open Sans" w:hAnsi="Open Sans"/>
          <w:b w:val="1"/>
          <w:rtl w:val="0"/>
        </w:rPr>
        <w:t xml:space="preserve">Discounts</w:t>
      </w:r>
      <w:r w:rsidDel="00000000" w:rsidR="00000000" w:rsidRPr="00000000">
        <w:rPr>
          <w:rFonts w:ascii="Open Sans" w:cs="Open Sans" w:eastAsia="Open Sans" w:hAnsi="Open Sans"/>
          <w:rtl w:val="0"/>
        </w:rPr>
        <w:t xml:space="preserve">: If our bid is accepted, the following discounts shall apply. [</w:t>
      </w:r>
      <w:r w:rsidDel="00000000" w:rsidR="00000000" w:rsidRPr="00000000">
        <w:rPr>
          <w:rFonts w:ascii="Open Sans" w:cs="Open Sans" w:eastAsia="Open Sans" w:hAnsi="Open Sans"/>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3">
      <w:pPr>
        <w:numPr>
          <w:ilvl w:val="0"/>
          <w:numId w:val="5"/>
        </w:numPr>
        <w:spacing w:after="60" w:line="276" w:lineRule="auto"/>
        <w:ind w:left="1434" w:hanging="357"/>
        <w:jc w:val="both"/>
        <w:rPr>
          <w:rFonts w:ascii="Arial" w:cs="Arial" w:eastAsia="Arial" w:hAnsi="Arial"/>
        </w:rPr>
      </w:pPr>
      <w:r w:rsidDel="00000000" w:rsidR="00000000" w:rsidRPr="00000000">
        <w:rPr>
          <w:rFonts w:ascii="Open Sans" w:cs="Open Sans" w:eastAsia="Open Sans" w:hAnsi="Open Sans"/>
          <w:b w:val="1"/>
          <w:rtl w:val="0"/>
        </w:rPr>
        <w:t xml:space="preserve">Methodology of application of the discounts</w:t>
      </w:r>
      <w:r w:rsidDel="00000000" w:rsidR="00000000" w:rsidRPr="00000000">
        <w:rPr>
          <w:rFonts w:ascii="Open Sans" w:cs="Open Sans" w:eastAsia="Open Sans" w:hAnsi="Open Sans"/>
          <w:rtl w:val="0"/>
        </w:rPr>
        <w:t xml:space="preserve">: The discounts shall be applied using the following method: [</w:t>
      </w:r>
      <w:r w:rsidDel="00000000" w:rsidR="00000000" w:rsidRPr="00000000">
        <w:rPr>
          <w:rFonts w:ascii="Open Sans" w:cs="Open Sans" w:eastAsia="Open Sans" w:hAnsi="Open Sans"/>
          <w:highlight w:val="cyan"/>
          <w:rtl w:val="0"/>
        </w:rPr>
        <w:t xml:space="preserve">Specify in detail the method that shall be used to apply the discounts</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44">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bid shall be valid for the period of time of </w:t>
      </w:r>
      <w:r w:rsidDel="00000000" w:rsidR="00000000" w:rsidRPr="00000000">
        <w:rPr>
          <w:rFonts w:ascii="Open Sans" w:cs="Open Sans" w:eastAsia="Open Sans" w:hAnsi="Open Sans"/>
          <w:highlight w:val="cyan"/>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45">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46">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7">
      <w:pPr>
        <w:numPr>
          <w:ilvl w:val="1"/>
          <w:numId w:val="7"/>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8">
      <w:pPr>
        <w:spacing w:after="40" w:line="276" w:lineRule="auto"/>
        <w:ind w:left="850" w:firstLine="0"/>
        <w:jc w:val="both"/>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9">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A">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B">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4C">
      <w:pPr>
        <w:numPr>
          <w:ilvl w:val="1"/>
          <w:numId w:val="7"/>
        </w:numPr>
        <w:spacing w:after="12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4D">
      <w:pPr>
        <w:numPr>
          <w:ilvl w:val="1"/>
          <w:numId w:val="7"/>
        </w:numPr>
        <w:spacing w:after="40" w:line="276" w:lineRule="auto"/>
        <w:ind w:left="850" w:hanging="425"/>
        <w:jc w:val="both"/>
        <w:rPr>
          <w:rFonts w:ascii="Open Sans" w:cs="Open Sans" w:eastAsia="Open Sans" w:hAnsi="Open Sans"/>
          <w:b w:val="1"/>
          <w:sz w:val="22"/>
          <w:szCs w:val="22"/>
        </w:rPr>
      </w:pPr>
      <w:r w:rsidDel="00000000" w:rsidR="00000000" w:rsidRPr="00000000">
        <w:rPr>
          <w:rFonts w:ascii="Open Sans" w:cs="Open Sans" w:eastAsia="Open Sans" w:hAnsi="Open Sans"/>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4E">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04F">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50">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51">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52">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53">
      <w:pPr>
        <w:rPr>
          <w:rFonts w:ascii="Open Sans" w:cs="Open Sans" w:eastAsia="Open Sans" w:hAnsi="Open Sans"/>
        </w:rPr>
      </w:pPr>
      <w:r w:rsidDel="00000000" w:rsidR="00000000" w:rsidRPr="00000000">
        <w:rPr>
          <w:rtl w:val="0"/>
        </w:rPr>
      </w:r>
    </w:p>
    <w:p w:rsidR="00000000" w:rsidDel="00000000" w:rsidP="00000000" w:rsidRDefault="00000000" w:rsidRPr="00000000" w14:paraId="00000054">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55">
      <w:pPr>
        <w:rPr>
          <w:rFonts w:ascii="Open Sans" w:cs="Open Sans" w:eastAsia="Open Sans" w:hAnsi="Open Sans"/>
        </w:rPr>
      </w:pPr>
      <w:r w:rsidDel="00000000" w:rsidR="00000000" w:rsidRPr="00000000">
        <w:rPr>
          <w:rtl w:val="0"/>
        </w:rPr>
      </w:r>
    </w:p>
    <w:p w:rsidR="00000000" w:rsidDel="00000000" w:rsidP="00000000" w:rsidRDefault="00000000" w:rsidRPr="00000000" w14:paraId="00000056">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57">
      <w:pPr>
        <w:rPr>
          <w:rFonts w:ascii="Open Sans" w:cs="Open Sans" w:eastAsia="Open Sans" w:hAnsi="Open Sans"/>
        </w:rPr>
      </w:pPr>
      <w:r w:rsidDel="00000000" w:rsidR="00000000" w:rsidRPr="00000000">
        <w:rPr>
          <w:rtl w:val="0"/>
        </w:rPr>
      </w:r>
    </w:p>
    <w:p w:rsidR="00000000" w:rsidDel="00000000" w:rsidP="00000000" w:rsidRDefault="00000000" w:rsidRPr="00000000" w14:paraId="00000058">
      <w:pPr>
        <w:tabs>
          <w:tab w:val="left" w:pos="2070"/>
          <w:tab w:val="left" w:pos="5880"/>
        </w:tabs>
        <w:rPr>
          <w:rFonts w:ascii="Open Sans" w:cs="Open Sans" w:eastAsia="Open Sans" w:hAnsi="Open Sans"/>
        </w:rPr>
      </w:pPr>
      <w:r w:rsidDel="00000000" w:rsidR="00000000" w:rsidRPr="00000000">
        <w:rPr>
          <w:rtl w:val="0"/>
        </w:rPr>
      </w:r>
    </w:p>
    <w:p w:rsidR="00000000" w:rsidDel="00000000" w:rsidP="00000000" w:rsidRDefault="00000000" w:rsidRPr="00000000" w14:paraId="00000059">
      <w:pPr>
        <w:keepNext w:val="1"/>
        <w:jc w:val="center"/>
        <w:rPr>
          <w:rFonts w:ascii="Open Sans" w:cs="Open Sans" w:eastAsia="Open Sans" w:hAnsi="Open Sans"/>
          <w:b w:val="1"/>
          <w:smallCaps w:val="1"/>
        </w:rPr>
      </w:pP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highlight w:val="cyan"/>
          <w:rtl w:val="0"/>
        </w:rPr>
        <w:t xml:space="preserve">Stamp form of bid with official stamp of the bidder</w:t>
      </w:r>
      <w:r w:rsidDel="00000000" w:rsidR="00000000" w:rsidRPr="00000000">
        <w:rPr>
          <w:rFonts w:ascii="Open Sans" w:cs="Open Sans" w:eastAsia="Open Sans" w:hAnsi="Open Sans"/>
          <w:b w:val="1"/>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Price Schedule Form</w:t>
      </w:r>
    </w:p>
    <w:p w:rsidR="00000000" w:rsidDel="00000000" w:rsidP="00000000" w:rsidRDefault="00000000" w:rsidRPr="00000000" w14:paraId="0000005B">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C">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5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5F">
      <w:pPr>
        <w:rPr>
          <w:rFonts w:ascii="Open Sans" w:cs="Open Sans" w:eastAsia="Open Sans" w:hAnsi="Open Sans"/>
        </w:rPr>
      </w:pPr>
      <w:r w:rsidDel="00000000" w:rsidR="00000000" w:rsidRPr="00000000">
        <w:rPr>
          <w:rtl w:val="0"/>
        </w:rPr>
      </w:r>
    </w:p>
    <w:p w:rsidR="00000000" w:rsidDel="00000000" w:rsidP="00000000" w:rsidRDefault="00000000" w:rsidRPr="00000000" w14:paraId="00000060">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w:t>
      </w:r>
    </w:p>
    <w:p w:rsidR="00000000" w:rsidDel="00000000" w:rsidP="00000000" w:rsidRDefault="00000000" w:rsidRPr="00000000" w14:paraId="00000061">
      <w:pPr>
        <w:rPr>
          <w:rFonts w:ascii="Open Sans" w:cs="Open Sans" w:eastAsia="Open Sans" w:hAnsi="Open Sans"/>
          <w:b w:val="1"/>
        </w:rPr>
      </w:pPr>
      <w:r w:rsidDel="00000000" w:rsidR="00000000" w:rsidRPr="00000000">
        <w:rPr>
          <w:rFonts w:ascii="Open Sans" w:cs="Open Sans" w:eastAsia="Open Sans" w:hAnsi="Open Sans"/>
          <w:rtl w:val="0"/>
        </w:rPr>
        <w:t xml:space="preserve">accordance with the instructions indicated. </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63">
      <w:pPr>
        <w:rPr>
          <w:rFonts w:ascii="Open Sans" w:cs="Open Sans" w:eastAsia="Open Sans" w:hAnsi="Open Sans"/>
          <w:b w:val="1"/>
        </w:rPr>
      </w:pPr>
      <w:r w:rsidDel="00000000" w:rsidR="00000000" w:rsidRPr="00000000">
        <w:rPr>
          <w:rtl w:val="0"/>
        </w:rPr>
      </w:r>
    </w:p>
    <w:tbl>
      <w:tblPr>
        <w:tblStyle w:val="Table2"/>
        <w:tblW w:w="10207.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6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(Price of goods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 Related Services if applicable) </w:t>
            </w:r>
          </w:p>
        </w:tc>
        <w:tc>
          <w:tcPr>
            <w:vAlign w:val="center"/>
          </w:tcPr>
          <w:p w:rsidR="00000000" w:rsidDel="00000000" w:rsidP="00000000" w:rsidRDefault="00000000" w:rsidRPr="00000000" w14:paraId="0000006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06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(Price of goods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 Related Services if applicable) </w:t>
            </w:r>
          </w:p>
        </w:tc>
        <w:tc>
          <w:tcPr>
            <w:vAlign w:val="center"/>
          </w:tcPr>
          <w:p w:rsidR="00000000" w:rsidDel="00000000" w:rsidP="00000000" w:rsidRDefault="00000000" w:rsidRPr="00000000" w14:paraId="0000006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6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w:t>
            </w:r>
            <w:r w:rsidDel="00000000" w:rsidR="00000000" w:rsidRPr="00000000">
              <w:rPr>
                <w:rFonts w:ascii="Open Sans" w:cs="Open Sans" w:eastAsia="Open Sans" w:hAnsi="Open Sans"/>
                <w:b w:val="1"/>
                <w:highlight w:val="yellow"/>
                <w:rtl w:val="0"/>
              </w:rPr>
              <w:t xml:space="preserve">FCA</w:t>
            </w:r>
            <w:r w:rsidDel="00000000" w:rsidR="00000000" w:rsidRPr="00000000">
              <w:rPr>
                <w:rtl w:val="0"/>
              </w:rPr>
            </w:r>
          </w:p>
        </w:tc>
        <w:tc>
          <w:tcPr>
            <w:vAlign w:val="center"/>
          </w:tcPr>
          <w:p w:rsidR="00000000" w:rsidDel="00000000" w:rsidP="00000000" w:rsidRDefault="00000000" w:rsidRPr="00000000" w14:paraId="00000069">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A">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w:t>
            </w:r>
            <w:r w:rsidDel="00000000" w:rsidR="00000000" w:rsidRPr="00000000">
              <w:rPr>
                <w:rFonts w:ascii="Open Sans" w:cs="Open Sans" w:eastAsia="Open Sans" w:hAnsi="Open Sans"/>
                <w:b w:val="1"/>
                <w:highlight w:val="yellow"/>
                <w:rtl w:val="0"/>
              </w:rPr>
              <w:t xml:space="preserve">DAP</w:t>
            </w:r>
            <w:r w:rsidDel="00000000" w:rsidR="00000000" w:rsidRPr="00000000">
              <w:rPr>
                <w:rtl w:val="0"/>
              </w:rPr>
            </w:r>
          </w:p>
        </w:tc>
        <w:tc>
          <w:tcPr>
            <w:vAlign w:val="center"/>
          </w:tcPr>
          <w:p w:rsidR="00000000" w:rsidDel="00000000" w:rsidP="00000000" w:rsidRDefault="00000000" w:rsidRPr="00000000" w14:paraId="0000006B">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p w:rsidR="00000000" w:rsidDel="00000000" w:rsidP="00000000" w:rsidRDefault="00000000" w:rsidRPr="00000000" w14:paraId="0000006C">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D">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E">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6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Related Services</w:t>
            </w:r>
          </w:p>
        </w:tc>
        <w:tc>
          <w:tcPr>
            <w:vAlign w:val="center"/>
          </w:tcPr>
          <w:p w:rsidR="00000000" w:rsidDel="00000000" w:rsidP="00000000" w:rsidRDefault="00000000" w:rsidRPr="00000000" w14:paraId="00000070">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w:t>
      </w:r>
    </w:p>
    <w:p w:rsidR="00000000" w:rsidDel="00000000" w:rsidP="00000000" w:rsidRDefault="00000000" w:rsidRPr="00000000" w14:paraId="00000073">
      <w:pPr>
        <w:rPr>
          <w:rFonts w:ascii="Calibri" w:cs="Calibri" w:eastAsia="Calibri" w:hAnsi="Calibri"/>
          <w:b w:val="1"/>
        </w:rPr>
      </w:pPr>
      <w:r w:rsidDel="00000000" w:rsidR="00000000" w:rsidRPr="00000000">
        <w:rPr>
          <w:rtl w:val="0"/>
        </w:rPr>
      </w:r>
    </w:p>
    <w:p w:rsidR="00000000" w:rsidDel="00000000" w:rsidP="00000000" w:rsidRDefault="00000000" w:rsidRPr="00000000" w14:paraId="00000074">
      <w:pPr>
        <w:rPr>
          <w:rFonts w:ascii="Calibri" w:cs="Calibri" w:eastAsia="Calibri" w:hAnsi="Calibri"/>
          <w:b w:val="1"/>
        </w:rPr>
      </w:pPr>
      <w:r w:rsidDel="00000000" w:rsidR="00000000" w:rsidRPr="00000000">
        <w:rPr>
          <w:rtl w:val="0"/>
        </w:rPr>
      </w:r>
    </w:p>
    <w:tbl>
      <w:tblPr>
        <w:tblStyle w:val="Table3"/>
        <w:tblW w:w="10320.0" w:type="dxa"/>
        <w:jc w:val="left"/>
        <w:tblInd w:w="-115.0" w:type="dxa"/>
        <w:tblLayout w:type="fixed"/>
        <w:tblLook w:val="0400"/>
      </w:tblPr>
      <w:tblGrid>
        <w:gridCol w:w="360"/>
        <w:gridCol w:w="1395"/>
        <w:gridCol w:w="3375"/>
        <w:gridCol w:w="720"/>
        <w:gridCol w:w="750"/>
        <w:gridCol w:w="810"/>
        <w:gridCol w:w="900"/>
        <w:gridCol w:w="1020"/>
        <w:gridCol w:w="990"/>
        <w:tblGridChange w:id="0">
          <w:tblGrid>
            <w:gridCol w:w="360"/>
            <w:gridCol w:w="1395"/>
            <w:gridCol w:w="3375"/>
            <w:gridCol w:w="720"/>
            <w:gridCol w:w="750"/>
            <w:gridCol w:w="810"/>
            <w:gridCol w:w="900"/>
            <w:gridCol w:w="1020"/>
            <w:gridCol w:w="990"/>
          </w:tblGrid>
        </w:tblGridChange>
      </w:tblGrid>
      <w:tr>
        <w:trPr>
          <w:cantSplit w:val="0"/>
          <w:trHeight w:val="600" w:hRule="atLeast"/>
          <w:tblHeader w:val="0"/>
        </w:trPr>
        <w:tc>
          <w:tcPr>
            <w:gridSpan w:val="9"/>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75">
            <w:pPr>
              <w:jc w:val="center"/>
              <w:rPr>
                <w:rFonts w:ascii="Calibri" w:cs="Calibri" w:eastAsia="Calibri" w:hAnsi="Calibri"/>
                <w:b w:val="1"/>
              </w:rPr>
            </w:pPr>
            <w:r w:rsidDel="00000000" w:rsidR="00000000" w:rsidRPr="00000000">
              <w:rPr>
                <w:rFonts w:ascii="Calibri" w:cs="Calibri" w:eastAsia="Calibri" w:hAnsi="Calibri"/>
                <w:b w:val="1"/>
                <w:sz w:val="22"/>
                <w:szCs w:val="22"/>
                <w:rtl w:val="0"/>
              </w:rPr>
              <w:t xml:space="preserve">Lot 1: Wall and Roof Insulation</w:t>
            </w:r>
            <w:r w:rsidDel="00000000" w:rsidR="00000000" w:rsidRPr="00000000">
              <w:rPr>
                <w:rtl w:val="0"/>
              </w:rPr>
            </w:r>
          </w:p>
        </w:tc>
      </w:tr>
      <w:tr>
        <w:trPr>
          <w:cantSplit w:val="0"/>
          <w:trHeight w:val="600" w:hRule="atLeast"/>
          <w:tblHeader w:val="0"/>
        </w:trPr>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7E">
            <w:pPr>
              <w:rPr>
                <w:rFonts w:ascii="Calibri" w:cs="Calibri" w:eastAsia="Calibri" w:hAnsi="Calibri"/>
                <w:b w:val="1"/>
              </w:rPr>
            </w:pPr>
            <w:r w:rsidDel="00000000" w:rsidR="00000000" w:rsidRPr="00000000">
              <w:rPr>
                <w:rtl w:val="0"/>
              </w:rPr>
            </w:r>
          </w:p>
          <w:p w:rsidR="00000000" w:rsidDel="00000000" w:rsidP="00000000" w:rsidRDefault="00000000" w:rsidRPr="00000000" w14:paraId="0000007F">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80">
            <w:pPr>
              <w:widowControl w:val="0"/>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81">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82">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83">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vMerge w:val="restart"/>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4">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85">
            <w:pPr>
              <w:jc w:val="center"/>
              <w:rPr>
                <w:rFonts w:ascii="Calibri" w:cs="Calibri" w:eastAsia="Calibri" w:hAnsi="Calibri"/>
              </w:rPr>
            </w:pPr>
            <w:r w:rsidDel="00000000" w:rsidR="00000000" w:rsidRPr="00000000">
              <w:rPr>
                <w:rFonts w:ascii="Calibri" w:cs="Calibri" w:eastAsia="Calibri" w:hAnsi="Calibri"/>
                <w:rtl w:val="0"/>
              </w:rPr>
              <w:t xml:space="preserve">Unit</w:t>
            </w:r>
          </w:p>
        </w:tc>
        <w:tc>
          <w:tcPr>
            <w:vMerge w:val="restart"/>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08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87">
            <w:pPr>
              <w:jc w:val="center"/>
              <w:rPr>
                <w:rFonts w:ascii="Calibri" w:cs="Calibri" w:eastAsia="Calibri" w:hAnsi="Calibri"/>
              </w:rPr>
            </w:pPr>
            <w:r w:rsidDel="00000000" w:rsidR="00000000" w:rsidRPr="00000000">
              <w:rPr>
                <w:rFonts w:ascii="Calibri" w:cs="Calibri" w:eastAsia="Calibri" w:hAnsi="Calibri"/>
                <w:rtl w:val="0"/>
              </w:rPr>
              <w:t xml:space="preserve">Qty</w:t>
            </w:r>
          </w:p>
        </w:tc>
        <w:tc>
          <w:tcPr>
            <w:gridSpan w:val="4"/>
            <w:vMerge w:val="restart"/>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rHeight w:val="315" w:hRule="atLeast"/>
          <w:tblHeader w:val="0"/>
        </w:trPr>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8C">
            <w:pPr>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8D">
            <w:pPr>
              <w:widowControl w:val="0"/>
              <w:spacing w:line="276" w:lineRule="auto"/>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8E">
            <w:pPr>
              <w:jc w:val="center"/>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F">
            <w:pPr>
              <w:jc w:val="center"/>
              <w:rPr>
                <w:rFonts w:ascii="Calibri" w:cs="Calibri" w:eastAsia="Calibri" w:hAnsi="Calibri"/>
              </w:rPr>
            </w:pPr>
            <w:r w:rsidDel="00000000" w:rsidR="00000000" w:rsidRPr="00000000">
              <w:rPr>
                <w:rtl w:val="0"/>
              </w:rPr>
            </w:r>
          </w:p>
        </w:tc>
        <w:tc>
          <w:tcPr>
            <w:vMerge w:val="continue"/>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090">
            <w:pPr>
              <w:jc w:val="center"/>
              <w:rPr>
                <w:rFonts w:ascii="Calibri" w:cs="Calibri" w:eastAsia="Calibri" w:hAnsi="Calibri"/>
              </w:rPr>
            </w:pPr>
            <w:r w:rsidDel="00000000" w:rsidR="00000000" w:rsidRPr="00000000">
              <w:rPr>
                <w:rtl w:val="0"/>
              </w:rPr>
            </w:r>
          </w:p>
        </w:tc>
        <w:tc>
          <w:tcPr>
            <w:gridSpan w:val="4"/>
            <w:vMerge w:val="continue"/>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91">
            <w:pPr>
              <w:spacing w:after="0" w:before="0" w:line="240" w:lineRule="auto"/>
              <w:ind w:left="0" w:firstLine="0"/>
              <w:jc w:val="center"/>
              <w:rPr>
                <w:rFonts w:ascii="Open Sans" w:cs="Open Sans" w:eastAsia="Open Sans" w:hAnsi="Open Sans"/>
                <w:b w:val="1"/>
              </w:rPr>
            </w:pPr>
            <w:r w:rsidDel="00000000" w:rsidR="00000000" w:rsidRPr="00000000">
              <w:rPr>
                <w:rtl w:val="0"/>
              </w:rPr>
            </w:r>
          </w:p>
        </w:tc>
      </w:tr>
      <w:tr>
        <w:trPr>
          <w:cantSplit w:val="0"/>
          <w:trHeight w:val="926.8164062499999" w:hRule="atLeast"/>
          <w:tblHeader w:val="0"/>
        </w:trPr>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95">
            <w:pPr>
              <w:spacing w:after="0" w:before="0" w:line="240" w:lineRule="auto"/>
              <w:ind w:left="0" w:firstLine="0"/>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96">
            <w:pPr>
              <w:widowControl w:val="0"/>
              <w:spacing w:after="0" w:before="0" w:line="240" w:lineRule="auto"/>
              <w:ind w:left="0" w:firstLine="0"/>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97">
            <w:pPr>
              <w:spacing w:after="0" w:before="0" w:line="240" w:lineRule="auto"/>
              <w:ind w:left="0" w:firstLine="0"/>
              <w:jc w:val="center"/>
              <w:rPr>
                <w:rFonts w:ascii="Calibri" w:cs="Calibri" w:eastAsia="Calibri" w:hAnsi="Calibri"/>
                <w:b w:val="1"/>
              </w:rPr>
            </w:pPr>
            <w:r w:rsidDel="00000000" w:rsidR="00000000" w:rsidRPr="00000000">
              <w:rPr>
                <w:rtl w:val="0"/>
              </w:rPr>
            </w:r>
          </w:p>
        </w:tc>
        <w:tc>
          <w:tcPr>
            <w:vMerge w:val="continue"/>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98">
            <w:pPr>
              <w:spacing w:after="0" w:before="0" w:line="240" w:lineRule="auto"/>
              <w:ind w:left="0" w:firstLine="0"/>
              <w:jc w:val="center"/>
              <w:rPr>
                <w:rFonts w:ascii="Calibri" w:cs="Calibri" w:eastAsia="Calibri" w:hAnsi="Calibri"/>
              </w:rPr>
            </w:pPr>
            <w:r w:rsidDel="00000000" w:rsidR="00000000" w:rsidRPr="00000000">
              <w:rPr>
                <w:rtl w:val="0"/>
              </w:rPr>
            </w:r>
          </w:p>
        </w:tc>
        <w:tc>
          <w:tcPr>
            <w:vMerge w:val="continue"/>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099">
            <w:pPr>
              <w:spacing w:after="0" w:before="0" w:line="240" w:lineRule="auto"/>
              <w:ind w:left="0" w:firstLine="0"/>
              <w:jc w:val="center"/>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9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(c)</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9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(a)x(b)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9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9E">
            <w:pPr>
              <w:jc w:val="cente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(a)x(c)</w:t>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Roof Insulation</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A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Thermal Insulation (Mineral Wool 5cm)</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2">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3">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440</w:t>
            </w:r>
            <w:r w:rsidDel="00000000" w:rsidR="00000000" w:rsidRPr="00000000">
              <w:rPr>
                <w:rtl w:val="0"/>
              </w:rPr>
            </w:r>
          </w:p>
        </w:tc>
        <w:tc>
          <w:tcPr>
            <w:tcBorders>
              <w:top w:color="000000" w:space="0" w:sz="6"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4">
            <w:pPr>
              <w:jc w:val="center"/>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5">
            <w:pPr>
              <w:jc w:val="center"/>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6">
            <w:pPr>
              <w:jc w:val="center"/>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A7">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0A8">
      <w:pPr>
        <w:rPr>
          <w:rFonts w:ascii="Calibri" w:cs="Calibri" w:eastAsia="Calibri" w:hAnsi="Calibri"/>
          <w:b w:val="1"/>
        </w:rPr>
      </w:pPr>
      <w:r w:rsidDel="00000000" w:rsidR="00000000" w:rsidRPr="00000000">
        <w:rPr>
          <w:rtl w:val="0"/>
        </w:rPr>
      </w:r>
    </w:p>
    <w:p w:rsidR="00000000" w:rsidDel="00000000" w:rsidP="00000000" w:rsidRDefault="00000000" w:rsidRPr="00000000" w14:paraId="000000A9">
      <w:pPr>
        <w:rPr>
          <w:rFonts w:ascii="Calibri" w:cs="Calibri" w:eastAsia="Calibri" w:hAnsi="Calibri"/>
          <w:b w:val="1"/>
        </w:rPr>
      </w:pPr>
      <w:r w:rsidDel="00000000" w:rsidR="00000000" w:rsidRPr="00000000">
        <w:rPr>
          <w:rtl w:val="0"/>
        </w:rPr>
      </w:r>
    </w:p>
    <w:p w:rsidR="00000000" w:rsidDel="00000000" w:rsidP="00000000" w:rsidRDefault="00000000" w:rsidRPr="00000000" w14:paraId="000000AA">
      <w:pPr>
        <w:rPr>
          <w:rFonts w:ascii="Calibri" w:cs="Calibri" w:eastAsia="Calibri" w:hAnsi="Calibri"/>
          <w:b w:val="1"/>
        </w:rPr>
      </w:pPr>
      <w:r w:rsidDel="00000000" w:rsidR="00000000" w:rsidRPr="00000000">
        <w:rPr>
          <w:rtl w:val="0"/>
        </w:rPr>
      </w:r>
    </w:p>
    <w:p w:rsidR="00000000" w:rsidDel="00000000" w:rsidP="00000000" w:rsidRDefault="00000000" w:rsidRPr="00000000" w14:paraId="000000AB">
      <w:pPr>
        <w:rPr>
          <w:rFonts w:ascii="Calibri" w:cs="Calibri" w:eastAsia="Calibri" w:hAnsi="Calibri"/>
          <w:b w:val="1"/>
        </w:rPr>
      </w:pPr>
      <w:r w:rsidDel="00000000" w:rsidR="00000000" w:rsidRPr="00000000">
        <w:rPr>
          <w:rtl w:val="0"/>
        </w:rPr>
      </w:r>
    </w:p>
    <w:p w:rsidR="00000000" w:rsidDel="00000000" w:rsidP="00000000" w:rsidRDefault="00000000" w:rsidRPr="00000000" w14:paraId="000000AC">
      <w:pPr>
        <w:rPr>
          <w:rFonts w:ascii="Calibri" w:cs="Calibri" w:eastAsia="Calibri" w:hAnsi="Calibri"/>
          <w:b w:val="1"/>
        </w:rPr>
      </w:pPr>
      <w:r w:rsidDel="00000000" w:rsidR="00000000" w:rsidRPr="00000000">
        <w:rPr>
          <w:rtl w:val="0"/>
        </w:rPr>
      </w:r>
    </w:p>
    <w:p w:rsidR="00000000" w:rsidDel="00000000" w:rsidP="00000000" w:rsidRDefault="00000000" w:rsidRPr="00000000" w14:paraId="000000AD">
      <w:pPr>
        <w:rPr>
          <w:rFonts w:ascii="Calibri" w:cs="Calibri" w:eastAsia="Calibri" w:hAnsi="Calibri"/>
          <w:b w:val="1"/>
        </w:rPr>
      </w:pPr>
      <w:r w:rsidDel="00000000" w:rsidR="00000000" w:rsidRPr="00000000">
        <w:rPr>
          <w:rtl w:val="0"/>
        </w:rPr>
      </w:r>
    </w:p>
    <w:p w:rsidR="00000000" w:rsidDel="00000000" w:rsidP="00000000" w:rsidRDefault="00000000" w:rsidRPr="00000000" w14:paraId="000000AE">
      <w:pPr>
        <w:rPr>
          <w:rFonts w:ascii="Calibri" w:cs="Calibri" w:eastAsia="Calibri" w:hAnsi="Calibri"/>
          <w:b w:val="1"/>
        </w:rPr>
      </w:pPr>
      <w:r w:rsidDel="00000000" w:rsidR="00000000" w:rsidRPr="00000000">
        <w:rPr>
          <w:rtl w:val="0"/>
        </w:rPr>
      </w:r>
    </w:p>
    <w:p w:rsidR="00000000" w:rsidDel="00000000" w:rsidP="00000000" w:rsidRDefault="00000000" w:rsidRPr="00000000" w14:paraId="000000AF">
      <w:pPr>
        <w:rPr>
          <w:rFonts w:ascii="Calibri" w:cs="Calibri" w:eastAsia="Calibri" w:hAnsi="Calibri"/>
          <w:b w:val="1"/>
        </w:rPr>
      </w:pPr>
      <w:r w:rsidDel="00000000" w:rsidR="00000000" w:rsidRPr="00000000">
        <w:rPr>
          <w:rtl w:val="0"/>
        </w:rPr>
      </w:r>
    </w:p>
    <w:p w:rsidR="00000000" w:rsidDel="00000000" w:rsidP="00000000" w:rsidRDefault="00000000" w:rsidRPr="00000000" w14:paraId="000000B0">
      <w:pPr>
        <w:rPr>
          <w:rFonts w:ascii="Calibri" w:cs="Calibri" w:eastAsia="Calibri" w:hAnsi="Calibri"/>
          <w:b w:val="1"/>
        </w:rPr>
      </w:pPr>
      <w:r w:rsidDel="00000000" w:rsidR="00000000" w:rsidRPr="00000000">
        <w:rPr>
          <w:rtl w:val="0"/>
        </w:rPr>
      </w:r>
    </w:p>
    <w:p w:rsidR="00000000" w:rsidDel="00000000" w:rsidP="00000000" w:rsidRDefault="00000000" w:rsidRPr="00000000" w14:paraId="000000B1">
      <w:pPr>
        <w:rPr>
          <w:rFonts w:ascii="Calibri" w:cs="Calibri" w:eastAsia="Calibri" w:hAnsi="Calibri"/>
          <w:b w:val="1"/>
        </w:rPr>
      </w:pPr>
      <w:r w:rsidDel="00000000" w:rsidR="00000000" w:rsidRPr="00000000">
        <w:rPr>
          <w:rtl w:val="0"/>
        </w:rPr>
      </w:r>
    </w:p>
    <w:p w:rsidR="00000000" w:rsidDel="00000000" w:rsidP="00000000" w:rsidRDefault="00000000" w:rsidRPr="00000000" w14:paraId="000000B2">
      <w:pPr>
        <w:rPr>
          <w:rFonts w:ascii="Calibri" w:cs="Calibri" w:eastAsia="Calibri" w:hAnsi="Calibri"/>
        </w:rPr>
      </w:pPr>
      <w:r w:rsidDel="00000000" w:rsidR="00000000" w:rsidRPr="00000000">
        <w:rPr>
          <w:rtl w:val="0"/>
        </w:rPr>
      </w:r>
    </w:p>
    <w:tbl>
      <w:tblPr>
        <w:tblStyle w:val="Table4"/>
        <w:tblW w:w="10335.0" w:type="dxa"/>
        <w:jc w:val="left"/>
        <w:tblInd w:w="-115.0" w:type="dxa"/>
        <w:tblLayout w:type="fixed"/>
        <w:tblLook w:val="0400"/>
      </w:tblPr>
      <w:tblGrid>
        <w:gridCol w:w="555"/>
        <w:gridCol w:w="975"/>
        <w:gridCol w:w="3015"/>
        <w:gridCol w:w="1620"/>
        <w:gridCol w:w="555"/>
        <w:gridCol w:w="555"/>
        <w:gridCol w:w="720"/>
        <w:gridCol w:w="750"/>
        <w:gridCol w:w="780"/>
        <w:gridCol w:w="810"/>
        <w:tblGridChange w:id="0">
          <w:tblGrid>
            <w:gridCol w:w="555"/>
            <w:gridCol w:w="975"/>
            <w:gridCol w:w="3015"/>
            <w:gridCol w:w="1620"/>
            <w:gridCol w:w="555"/>
            <w:gridCol w:w="555"/>
            <w:gridCol w:w="720"/>
            <w:gridCol w:w="750"/>
            <w:gridCol w:w="780"/>
            <w:gridCol w:w="810"/>
          </w:tblGrid>
        </w:tblGridChange>
      </w:tblGrid>
      <w:tr>
        <w:trPr>
          <w:cantSplit w:val="0"/>
          <w:trHeight w:val="600" w:hRule="atLeast"/>
          <w:tblHeader w:val="0"/>
        </w:trPr>
        <w:tc>
          <w:tcPr>
            <w:gridSpan w:val="10"/>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B3">
            <w:pPr>
              <w:jc w:val="center"/>
              <w:rPr>
                <w:rFonts w:ascii="Calibri" w:cs="Calibri" w:eastAsia="Calibri" w:hAnsi="Calibri"/>
                <w:b w:val="1"/>
              </w:rPr>
            </w:pPr>
            <w:r w:rsidDel="00000000" w:rsidR="00000000" w:rsidRPr="00000000">
              <w:rPr>
                <w:rFonts w:ascii="Calibri" w:cs="Calibri" w:eastAsia="Calibri" w:hAnsi="Calibri"/>
                <w:b w:val="1"/>
                <w:rtl w:val="0"/>
              </w:rPr>
              <w:t xml:space="preserve">Lot No 2: Monitoring Equipment </w:t>
            </w: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BD">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BE">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BF">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C0">
            <w:pPr>
              <w:jc w:val="center"/>
              <w:rPr>
                <w:rFonts w:ascii="Calibri" w:cs="Calibri" w:eastAsia="Calibri" w:hAnsi="Calibri"/>
                <w:b w:val="1"/>
              </w:rPr>
            </w:pPr>
            <w:r w:rsidDel="00000000" w:rsidR="00000000" w:rsidRPr="00000000">
              <w:rPr>
                <w:rFonts w:ascii="Calibri" w:cs="Calibri" w:eastAsia="Calibri" w:hAnsi="Calibri"/>
                <w:b w:val="1"/>
                <w:rtl w:val="0"/>
              </w:rPr>
              <w:t xml:space="preserve">Measurements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1">
            <w:pPr>
              <w:jc w:val="center"/>
              <w:rPr>
                <w:rFonts w:ascii="Calibri" w:cs="Calibri" w:eastAsia="Calibri" w:hAnsi="Calibri"/>
                <w:b w:val="1"/>
              </w:rPr>
            </w:pPr>
            <w:r w:rsidDel="00000000" w:rsidR="00000000" w:rsidRPr="00000000">
              <w:rPr>
                <w:rFonts w:ascii="Calibri" w:cs="Calibri" w:eastAsia="Calibri" w:hAnsi="Calibri"/>
                <w:b w:val="1"/>
                <w:rtl w:val="0"/>
              </w:rPr>
              <w:t xml:space="preserve">Unit</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C2">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(c)</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(a)x(b)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0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(a)x(c)</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C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2.1</w:t>
            </w:r>
          </w:p>
        </w:tc>
        <w:tc>
          <w:tcPr>
            <w:tcBorders>
              <w:top w:color="000000" w:space="0" w:sz="8"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C9">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Heat meter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C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Accuracy of Class 2 or 3 MID,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CB">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Supply (T) </w:t>
            </w:r>
          </w:p>
          <w:p w:rsidR="00000000" w:rsidDel="00000000" w:rsidP="00000000" w:rsidRDefault="00000000" w:rsidRPr="00000000" w14:paraId="000000C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Return (T) </w:t>
            </w:r>
          </w:p>
          <w:p w:rsidR="00000000" w:rsidDel="00000000" w:rsidP="00000000" w:rsidRDefault="00000000" w:rsidRPr="00000000" w14:paraId="000000CD">
            <w:pPr>
              <w:jc w:val="center"/>
              <w:rPr>
                <w:rFonts w:ascii="Calibri" w:cs="Calibri" w:eastAsia="Calibri" w:hAnsi="Calibri"/>
                <w:sz w:val="22"/>
                <w:szCs w:val="22"/>
              </w:rPr>
            </w:pPr>
            <w:r w:rsidDel="00000000" w:rsidR="00000000" w:rsidRPr="00000000">
              <w:rPr>
                <w:rFonts w:ascii="Symbol" w:cs="Symbol" w:eastAsia="Symbol" w:hAnsi="Symbol"/>
                <w:sz w:val="22"/>
                <w:szCs w:val="22"/>
                <w:highlight w:val="white"/>
                <w:rtl w:val="0"/>
              </w:rPr>
              <w:t xml:space="preserve">Δ</w:t>
            </w:r>
            <w:r w:rsidDel="00000000" w:rsidR="00000000" w:rsidRPr="00000000">
              <w:rPr>
                <w:rFonts w:ascii="Calibri" w:cs="Calibri" w:eastAsia="Calibri" w:hAnsi="Calibri"/>
                <w:sz w:val="22"/>
                <w:szCs w:val="22"/>
                <w:rtl w:val="0"/>
              </w:rPr>
              <w:t xml:space="preserve">T </w:t>
            </w:r>
          </w:p>
          <w:p w:rsidR="00000000" w:rsidDel="00000000" w:rsidP="00000000" w:rsidRDefault="00000000" w:rsidRPr="00000000" w14:paraId="000000C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Flow  </w:t>
            </w:r>
          </w:p>
          <w:p w:rsidR="00000000" w:rsidDel="00000000" w:rsidP="00000000" w:rsidRDefault="00000000" w:rsidRPr="00000000" w14:paraId="000000C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Thermal power </w:t>
            </w:r>
          </w:p>
          <w:p w:rsidR="00000000" w:rsidDel="00000000" w:rsidP="00000000" w:rsidRDefault="00000000" w:rsidRPr="00000000" w14:paraId="000000D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Heating energy </w:t>
            </w:r>
          </w:p>
          <w:p w:rsidR="00000000" w:rsidDel="00000000" w:rsidP="00000000" w:rsidRDefault="00000000" w:rsidRPr="00000000" w14:paraId="000000D1">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Cooling energy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2">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4">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5">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6">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7">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D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0D9">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energy meter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D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Accuracy of +-0.5%,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DB">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power </w:t>
            </w:r>
          </w:p>
          <w:p w:rsidR="00000000" w:rsidDel="00000000" w:rsidP="00000000" w:rsidRDefault="00000000" w:rsidRPr="00000000" w14:paraId="000000D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energy</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E">
            <w:pPr>
              <w:jc w:val="center"/>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7</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DF">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0">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1">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2">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E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2.3</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0E4">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Internal ambient relative humidity and temperature sensor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E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4-20 mA/Modbus, Accuracy of Class A (according to DIN 43760),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E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t>
            </w:r>
          </w:p>
          <w:p w:rsidR="00000000" w:rsidDel="00000000" w:rsidP="00000000" w:rsidRDefault="00000000" w:rsidRPr="00000000" w14:paraId="000000E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RH</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6</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A">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B">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C">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ED">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E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2.4</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0EF">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External ambient relative humidity and temperature sensor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F0">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T: Class A (according to DIN 43760)</w:t>
            </w:r>
          </w:p>
          <w:p w:rsidR="00000000" w:rsidDel="00000000" w:rsidP="00000000" w:rsidRDefault="00000000" w:rsidRPr="00000000" w14:paraId="000000F1">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UR: +-2%  </w:t>
            </w:r>
          </w:p>
          <w:p w:rsidR="00000000" w:rsidDel="00000000" w:rsidP="00000000" w:rsidRDefault="00000000" w:rsidRPr="00000000" w14:paraId="000000F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(one pyranometer for total solar radiation and one for diffuse solar radiation)</w:t>
            </w:r>
          </w:p>
          <w:p w:rsidR="00000000" w:rsidDel="00000000" w:rsidP="00000000" w:rsidRDefault="00000000" w:rsidRPr="00000000" w14:paraId="000000F3">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F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F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F8">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F9">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FA">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FB">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0F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2.5</w:t>
            </w:r>
          </w:p>
        </w:tc>
        <w:tc>
          <w:tcPr>
            <w:tcBorders>
              <w:top w:color="000000" w:space="0" w:sz="8"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0FD">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Surface temperature sensors</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0FE">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Wireless/Modbus</w:t>
            </w:r>
          </w:p>
          <w:p w:rsidR="00000000" w:rsidDel="00000000" w:rsidP="00000000" w:rsidRDefault="00000000" w:rsidRPr="00000000" w14:paraId="000000FF">
            <w:pPr>
              <w:spacing w:after="200" w:line="276" w:lineRule="auto"/>
              <w:rPr>
                <w:sz w:val="22"/>
                <w:szCs w:val="22"/>
              </w:rPr>
            </w:pPr>
            <w:r w:rsidDel="00000000" w:rsidR="00000000" w:rsidRPr="00000000">
              <w:rPr>
                <w:sz w:val="22"/>
                <w:szCs w:val="22"/>
                <w:rtl w:val="0"/>
              </w:rPr>
              <w:t xml:space="preserve">T: Class A (according to DIN 43760) </w:t>
            </w:r>
          </w:p>
          <w:p w:rsidR="00000000" w:rsidDel="00000000" w:rsidP="00000000" w:rsidRDefault="00000000" w:rsidRPr="00000000" w14:paraId="00000100">
            <w:pPr>
              <w:spacing w:after="200" w:line="276" w:lineRule="auto"/>
              <w:rPr>
                <w:sz w:val="22"/>
                <w:szCs w:val="22"/>
              </w:rPr>
            </w:pPr>
            <w:r w:rsidDel="00000000" w:rsidR="00000000" w:rsidRPr="00000000">
              <w:rPr>
                <w:sz w:val="22"/>
                <w:szCs w:val="22"/>
                <w:rtl w:val="0"/>
              </w:rPr>
              <w:t xml:space="preserve">UR: +-2% </w:t>
            </w:r>
          </w:p>
          <w:p w:rsidR="00000000" w:rsidDel="00000000" w:rsidP="00000000" w:rsidRDefault="00000000" w:rsidRPr="00000000" w14:paraId="00000101">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Accuracy 1 ° C</w:t>
            </w:r>
          </w:p>
          <w:p w:rsidR="00000000" w:rsidDel="00000000" w:rsidP="00000000" w:rsidRDefault="00000000" w:rsidRPr="00000000" w14:paraId="00000102">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0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0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36</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06">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07">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08">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09">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10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2.6</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10B">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Data Logger and transmission devices and a cloud server service</w:t>
            </w:r>
          </w:p>
        </w:tc>
        <w:tc>
          <w:tcPr>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C">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Data Logger must collect all the devices output signals, mainly in Modbus and few other analogical signals (4-20 mA, 0-10 V).</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0D">
            <w:pPr>
              <w:jc w:val="cente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0">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1">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2">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14">
      <w:pPr>
        <w:rPr>
          <w:rFonts w:ascii="Calibri" w:cs="Calibri" w:eastAsia="Calibri" w:hAnsi="Calibri"/>
          <w:b w:val="1"/>
        </w:rPr>
      </w:pPr>
      <w:r w:rsidDel="00000000" w:rsidR="00000000" w:rsidRPr="00000000">
        <w:rPr>
          <w:rtl w:val="0"/>
        </w:rPr>
      </w:r>
    </w:p>
    <w:p w:rsidR="00000000" w:rsidDel="00000000" w:rsidP="00000000" w:rsidRDefault="00000000" w:rsidRPr="00000000" w14:paraId="00000115">
      <w:pPr>
        <w:spacing w:after="200" w:line="276" w:lineRule="auto"/>
        <w:jc w:val="both"/>
        <w:rPr>
          <w:rFonts w:ascii="Calibri" w:cs="Calibri" w:eastAsia="Calibri" w:hAnsi="Calibri"/>
        </w:rPr>
      </w:pPr>
      <w:r w:rsidDel="00000000" w:rsidR="00000000" w:rsidRPr="00000000">
        <w:rPr>
          <w:rtl w:val="0"/>
        </w:rPr>
      </w:r>
    </w:p>
    <w:tbl>
      <w:tblPr>
        <w:tblStyle w:val="Table5"/>
        <w:tblW w:w="10110.0" w:type="dxa"/>
        <w:jc w:val="left"/>
        <w:tblInd w:w="-115.0" w:type="dxa"/>
        <w:tblLayout w:type="fixed"/>
        <w:tblLook w:val="0400"/>
      </w:tblPr>
      <w:tblGrid>
        <w:gridCol w:w="645"/>
        <w:gridCol w:w="1275"/>
        <w:gridCol w:w="3855"/>
        <w:gridCol w:w="615"/>
        <w:gridCol w:w="675"/>
        <w:gridCol w:w="690"/>
        <w:gridCol w:w="660"/>
        <w:gridCol w:w="840"/>
        <w:gridCol w:w="855"/>
        <w:tblGridChange w:id="0">
          <w:tblGrid>
            <w:gridCol w:w="645"/>
            <w:gridCol w:w="1275"/>
            <w:gridCol w:w="3855"/>
            <w:gridCol w:w="615"/>
            <w:gridCol w:w="675"/>
            <w:gridCol w:w="690"/>
            <w:gridCol w:w="660"/>
            <w:gridCol w:w="840"/>
            <w:gridCol w:w="855"/>
          </w:tblGrid>
        </w:tblGridChange>
      </w:tblGrid>
      <w:tr>
        <w:trPr>
          <w:cantSplit w:val="0"/>
          <w:trHeight w:val="600" w:hRule="atLeast"/>
          <w:tblHeader w:val="0"/>
        </w:trPr>
        <w:tc>
          <w:tcPr>
            <w:gridSpan w:val="9"/>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16">
            <w:pPr>
              <w:rPr>
                <w:rFonts w:ascii="Calibri" w:cs="Calibri" w:eastAsia="Calibri" w:hAnsi="Calibri"/>
                <w:b w:val="1"/>
              </w:rPr>
            </w:pPr>
            <w:r w:rsidDel="00000000" w:rsidR="00000000" w:rsidRPr="00000000">
              <w:rPr>
                <w:rFonts w:ascii="Calibri" w:cs="Calibri" w:eastAsia="Calibri" w:hAnsi="Calibri"/>
                <w:b w:val="1"/>
                <w:rtl w:val="0"/>
              </w:rPr>
              <w:t xml:space="preserve">Lot 3: Glass and Shutters for windows and doors </w:t>
            </w:r>
            <w:r w:rsidDel="00000000" w:rsidR="00000000" w:rsidRPr="00000000">
              <w:rPr>
                <w:rFonts w:ascii="Calibri" w:cs="Calibri" w:eastAsia="Calibri" w:hAnsi="Calibri"/>
                <w:rtl w:val="0"/>
              </w:rPr>
              <w:t xml:space="preserve">(Please refer to specs in List of Openings)</w:t>
            </w:r>
            <w:r w:rsidDel="00000000" w:rsidR="00000000" w:rsidRPr="00000000">
              <w:rPr>
                <w:rtl w:val="0"/>
              </w:rPr>
            </w:r>
          </w:p>
        </w:tc>
      </w:tr>
      <w:tr>
        <w:trPr>
          <w:cantSplit w:val="0"/>
          <w:trHeight w:val="600" w:hRule="atLeast"/>
          <w:tblHeader w:val="0"/>
        </w:trPr>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1F">
            <w:pPr>
              <w:rPr>
                <w:rFonts w:ascii="Calibri" w:cs="Calibri" w:eastAsia="Calibri" w:hAnsi="Calibri"/>
                <w:b w:val="1"/>
              </w:rPr>
            </w:pPr>
            <w:r w:rsidDel="00000000" w:rsidR="00000000" w:rsidRPr="00000000">
              <w:rPr>
                <w:rtl w:val="0"/>
              </w:rPr>
            </w:r>
          </w:p>
          <w:p w:rsidR="00000000" w:rsidDel="00000000" w:rsidP="00000000" w:rsidRDefault="00000000" w:rsidRPr="00000000" w14:paraId="00000120">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21">
            <w:pPr>
              <w:widowControl w:val="0"/>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122">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23">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24">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vMerge w:val="restart"/>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25">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26">
            <w:pPr>
              <w:jc w:val="center"/>
              <w:rPr>
                <w:rFonts w:ascii="Calibri" w:cs="Calibri" w:eastAsia="Calibri" w:hAnsi="Calibri"/>
                <w:b w:val="1"/>
              </w:rPr>
            </w:pPr>
            <w:r w:rsidDel="00000000" w:rsidR="00000000" w:rsidRPr="00000000">
              <w:rPr>
                <w:rFonts w:ascii="Calibri" w:cs="Calibri" w:eastAsia="Calibri" w:hAnsi="Calibri"/>
                <w:b w:val="1"/>
                <w:rtl w:val="0"/>
              </w:rPr>
              <w:t xml:space="preserve">Unit</w:t>
            </w:r>
          </w:p>
        </w:tc>
        <w:tc>
          <w:tcPr>
            <w:vMerge w:val="restart"/>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127">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28">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tc>
        <w:tc>
          <w:tcPr>
            <w:gridSpan w:val="4"/>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rHeight w:val="600" w:hRule="atLeast"/>
          <w:tblHeader w:val="0"/>
        </w:trPr>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2D">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2E">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2F">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vMerge w:val="continue"/>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0">
            <w:pPr>
              <w:jc w:val="center"/>
              <w:rPr>
                <w:rFonts w:ascii="Calibri" w:cs="Calibri" w:eastAsia="Calibri" w:hAnsi="Calibri"/>
              </w:rPr>
            </w:pPr>
            <w:r w:rsidDel="00000000" w:rsidR="00000000" w:rsidRPr="00000000">
              <w:rPr>
                <w:rFonts w:ascii="Calibri" w:cs="Calibri" w:eastAsia="Calibri" w:hAnsi="Calibri"/>
                <w:rtl w:val="0"/>
              </w:rPr>
              <w:t xml:space="preserve">Unit</w:t>
            </w:r>
          </w:p>
        </w:tc>
        <w:tc>
          <w:tcPr>
            <w:vMerge w:val="continue"/>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131">
            <w:pPr>
              <w:jc w:val="center"/>
              <w:rPr>
                <w:rFonts w:ascii="Calibri" w:cs="Calibri" w:eastAsia="Calibri" w:hAnsi="Calibri"/>
              </w:rPr>
            </w:pPr>
            <w:r w:rsidDel="00000000" w:rsidR="00000000" w:rsidRPr="00000000">
              <w:rPr>
                <w:rFonts w:ascii="Calibri" w:cs="Calibri" w:eastAsia="Calibri" w:hAnsi="Calibri"/>
                <w:rtl w:val="0"/>
              </w:rPr>
              <w:t xml:space="preserve">Qty</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(c)</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(a)x(b)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36">
            <w:pPr>
              <w:jc w:val="cente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(a)x(c)</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3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3.1</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138">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Shutters</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3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Reinforced Shutters with motors (103 opening)</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B">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326</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C">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D">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E">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3F">
            <w:pPr>
              <w:jc w:val="center"/>
              <w:rPr>
                <w:rFonts w:ascii="Calibri" w:cs="Calibri" w:eastAsia="Calibri" w:hAnsi="Calibri"/>
              </w:rPr>
            </w:pP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4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141">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External Windows and Doors (Frame, Glass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4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Double Glazed Windows and Doors frames with minimum 6mm double clear glass with 10mm of air gap</w:t>
            </w:r>
          </w:p>
          <w:p w:rsidR="00000000" w:rsidDel="00000000" w:rsidP="00000000" w:rsidRDefault="00000000" w:rsidRPr="00000000" w14:paraId="00000143">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4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There is 104 external opening in all 4 facades,</w:t>
            </w:r>
          </w:p>
          <w:p w:rsidR="00000000" w:rsidDel="00000000" w:rsidP="00000000" w:rsidRDefault="00000000" w:rsidRPr="00000000" w14:paraId="0000014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Specifications for Openings (Windows and Doors) provided below.</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352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8">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9">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A">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4B">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4C">
      <w:pPr>
        <w:spacing w:after="200" w:line="276" w:lineRule="auto"/>
        <w:jc w:val="left"/>
        <w:rPr>
          <w:rFonts w:ascii="Calibri" w:cs="Calibri" w:eastAsia="Calibri" w:hAnsi="Calibri"/>
          <w:color w:val="0070c0"/>
          <w:sz w:val="22"/>
          <w:szCs w:val="22"/>
        </w:rPr>
      </w:pPr>
      <w:r w:rsidDel="00000000" w:rsidR="00000000" w:rsidRPr="00000000">
        <w:rPr>
          <w:rtl w:val="0"/>
        </w:rPr>
      </w:r>
    </w:p>
    <w:p w:rsidR="00000000" w:rsidDel="00000000" w:rsidP="00000000" w:rsidRDefault="00000000" w:rsidRPr="00000000" w14:paraId="0000014D">
      <w:pPr>
        <w:spacing w:after="200" w:line="276"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E">
      <w:pPr>
        <w:rPr>
          <w:rFonts w:ascii="Calibri" w:cs="Calibri" w:eastAsia="Calibri" w:hAnsi="Calibri"/>
          <w:b w:val="1"/>
        </w:rPr>
      </w:pPr>
      <w:r w:rsidDel="00000000" w:rsidR="00000000" w:rsidRPr="00000000">
        <w:rPr>
          <w:rtl w:val="0"/>
        </w:rPr>
      </w:r>
    </w:p>
    <w:p w:rsidR="00000000" w:rsidDel="00000000" w:rsidP="00000000" w:rsidRDefault="00000000" w:rsidRPr="00000000" w14:paraId="0000014F">
      <w:pPr>
        <w:rPr>
          <w:rFonts w:ascii="Calibri" w:cs="Calibri" w:eastAsia="Calibri" w:hAnsi="Calibri"/>
          <w:b w:val="1"/>
        </w:rPr>
      </w:pPr>
      <w:r w:rsidDel="00000000" w:rsidR="00000000" w:rsidRPr="00000000">
        <w:rPr>
          <w:rtl w:val="0"/>
        </w:rPr>
      </w:r>
    </w:p>
    <w:tbl>
      <w:tblPr>
        <w:tblStyle w:val="Table6"/>
        <w:tblW w:w="10395.0" w:type="dxa"/>
        <w:jc w:val="left"/>
        <w:tblInd w:w="-115.0" w:type="dxa"/>
        <w:tblLayout w:type="fixed"/>
        <w:tblLook w:val="0400"/>
      </w:tblPr>
      <w:tblGrid>
        <w:gridCol w:w="765"/>
        <w:gridCol w:w="1365"/>
        <w:gridCol w:w="3870"/>
        <w:gridCol w:w="705"/>
        <w:gridCol w:w="510"/>
        <w:gridCol w:w="720"/>
        <w:gridCol w:w="690"/>
        <w:gridCol w:w="930"/>
        <w:gridCol w:w="840"/>
        <w:tblGridChange w:id="0">
          <w:tblGrid>
            <w:gridCol w:w="765"/>
            <w:gridCol w:w="1365"/>
            <w:gridCol w:w="3870"/>
            <w:gridCol w:w="705"/>
            <w:gridCol w:w="510"/>
            <w:gridCol w:w="720"/>
            <w:gridCol w:w="690"/>
            <w:gridCol w:w="930"/>
            <w:gridCol w:w="840"/>
          </w:tblGrid>
        </w:tblGridChange>
      </w:tblGrid>
      <w:tr>
        <w:trPr>
          <w:cantSplit w:val="0"/>
          <w:trHeight w:val="600" w:hRule="atLeast"/>
          <w:tblHeader w:val="0"/>
        </w:trPr>
        <w:tc>
          <w:tcPr>
            <w:gridSpan w:val="9"/>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50">
            <w:pPr>
              <w:jc w:val="center"/>
              <w:rPr>
                <w:rFonts w:ascii="Calibri" w:cs="Calibri" w:eastAsia="Calibri" w:hAnsi="Calibri"/>
                <w:b w:val="1"/>
              </w:rPr>
            </w:pPr>
            <w:r w:rsidDel="00000000" w:rsidR="00000000" w:rsidRPr="00000000">
              <w:rPr>
                <w:rFonts w:ascii="Calibri" w:cs="Calibri" w:eastAsia="Calibri" w:hAnsi="Calibri"/>
                <w:b w:val="1"/>
                <w:rtl w:val="0"/>
              </w:rPr>
              <w:t xml:space="preserve">Lot 4: Solar thermal and PV equipment</w:t>
            </w:r>
          </w:p>
        </w:tc>
      </w:tr>
      <w:tr>
        <w:trPr>
          <w:cantSplit w:val="0"/>
          <w:trHeight w:val="600" w:hRule="atLeast"/>
          <w:tblHeader w:val="0"/>
        </w:trPr>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59">
            <w:pPr>
              <w:rPr>
                <w:rFonts w:ascii="Calibri" w:cs="Calibri" w:eastAsia="Calibri" w:hAnsi="Calibri"/>
                <w:b w:val="1"/>
              </w:rPr>
            </w:pPr>
            <w:r w:rsidDel="00000000" w:rsidR="00000000" w:rsidRPr="00000000">
              <w:rPr>
                <w:rtl w:val="0"/>
              </w:rPr>
            </w:r>
          </w:p>
          <w:p w:rsidR="00000000" w:rsidDel="00000000" w:rsidP="00000000" w:rsidRDefault="00000000" w:rsidRPr="00000000" w14:paraId="0000015A">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5B">
            <w:pPr>
              <w:widowControl w:val="0"/>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15C">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vMerge w:val="restart"/>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5D">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5E">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vMerge w:val="restart"/>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5F">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60">
            <w:pPr>
              <w:jc w:val="center"/>
              <w:rPr>
                <w:rFonts w:ascii="Calibri" w:cs="Calibri" w:eastAsia="Calibri" w:hAnsi="Calibri"/>
                <w:b w:val="1"/>
              </w:rPr>
            </w:pPr>
            <w:r w:rsidDel="00000000" w:rsidR="00000000" w:rsidRPr="00000000">
              <w:rPr>
                <w:rFonts w:ascii="Calibri" w:cs="Calibri" w:eastAsia="Calibri" w:hAnsi="Calibri"/>
                <w:b w:val="1"/>
                <w:rtl w:val="0"/>
              </w:rPr>
              <w:t xml:space="preserve">Unit</w:t>
            </w:r>
          </w:p>
        </w:tc>
        <w:tc>
          <w:tcPr>
            <w:vMerge w:val="restart"/>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161">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62">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tc>
        <w:tc>
          <w:tcPr>
            <w:gridSpan w:val="4"/>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rHeight w:val="600" w:hRule="atLeast"/>
          <w:tblHeader w:val="0"/>
        </w:trPr>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67">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68">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vMerge w:val="continue"/>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69">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vMerge w:val="continue"/>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6A">
            <w:pPr>
              <w:jc w:val="center"/>
              <w:rPr>
                <w:rFonts w:ascii="Calibri" w:cs="Calibri" w:eastAsia="Calibri" w:hAnsi="Calibri"/>
              </w:rPr>
            </w:pPr>
            <w:r w:rsidDel="00000000" w:rsidR="00000000" w:rsidRPr="00000000">
              <w:rPr>
                <w:rFonts w:ascii="Calibri" w:cs="Calibri" w:eastAsia="Calibri" w:hAnsi="Calibri"/>
                <w:rtl w:val="0"/>
              </w:rPr>
              <w:t xml:space="preserve">Unit</w:t>
            </w:r>
          </w:p>
        </w:tc>
        <w:tc>
          <w:tcPr>
            <w:vMerge w:val="continue"/>
            <w:tcBorders>
              <w:top w:color="000000" w:space="0" w:sz="8" w:val="single"/>
              <w:left w:color="000000" w:space="0" w:sz="0" w:val="nil"/>
              <w:bottom w:color="000000" w:space="0" w:sz="8" w:val="single"/>
              <w:right w:color="000000" w:space="0" w:sz="6" w:val="single"/>
            </w:tcBorders>
            <w:shd w:fill="auto" w:val="clear"/>
            <w:vAlign w:val="center"/>
          </w:tcPr>
          <w:p w:rsidR="00000000" w:rsidDel="00000000" w:rsidP="00000000" w:rsidRDefault="00000000" w:rsidRPr="00000000" w14:paraId="0000016B">
            <w:pPr>
              <w:jc w:val="center"/>
              <w:rPr>
                <w:rFonts w:ascii="Calibri" w:cs="Calibri" w:eastAsia="Calibri" w:hAnsi="Calibri"/>
              </w:rPr>
            </w:pPr>
            <w:r w:rsidDel="00000000" w:rsidR="00000000" w:rsidRPr="00000000">
              <w:rPr>
                <w:rFonts w:ascii="Calibri" w:cs="Calibri" w:eastAsia="Calibri" w:hAnsi="Calibri"/>
                <w:rtl w:val="0"/>
              </w:rPr>
              <w:t xml:space="preserve">Qty</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(c)</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FCA </w:t>
            </w:r>
            <w:r w:rsidDel="00000000" w:rsidR="00000000" w:rsidRPr="00000000">
              <w:rPr>
                <w:rFonts w:ascii="Open Sans" w:cs="Open Sans" w:eastAsia="Open Sans" w:hAnsi="Open Sans"/>
                <w:b w:val="1"/>
                <w:rtl w:val="0"/>
              </w:rPr>
              <w:t xml:space="preserve">(a)x(b)</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1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70">
            <w:pPr>
              <w:jc w:val="cente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DAP </w:t>
            </w:r>
            <w:r w:rsidDel="00000000" w:rsidR="00000000" w:rsidRPr="00000000">
              <w:rPr>
                <w:rFonts w:ascii="Open Sans" w:cs="Open Sans" w:eastAsia="Open Sans" w:hAnsi="Open Sans"/>
                <w:b w:val="1"/>
                <w:rtl w:val="0"/>
              </w:rPr>
              <w:t xml:space="preserve">(a)x(c)</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7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4.1</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172">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Centralized thermal solar system for domestic hot water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7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Centralized thermal solar system for domestic hot water</w:t>
              <w:br w:type="textWrapping"/>
              <w:t xml:space="preserve">3000 L hot water storage and 50 m2 of flat plate solar thermal panels</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6">
            <w:pPr>
              <w:jc w:val="center"/>
              <w:rPr>
                <w:rFonts w:ascii="Calibri" w:cs="Calibri" w:eastAsia="Calibri" w:hAnsi="Calibri"/>
                <w:highlight w:val="white"/>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7">
            <w:pPr>
              <w:jc w:val="center"/>
              <w:rPr>
                <w:rFonts w:ascii="Calibri" w:cs="Calibri" w:eastAsia="Calibri" w:hAnsi="Calibri"/>
                <w:highlight w:val="white"/>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8">
            <w:pPr>
              <w:jc w:val="center"/>
              <w:rPr>
                <w:rFonts w:ascii="Calibri" w:cs="Calibri" w:eastAsia="Calibri" w:hAnsi="Calibri"/>
                <w:highlight w:val="white"/>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9">
            <w:pPr>
              <w:jc w:val="center"/>
              <w:rPr>
                <w:rFonts w:ascii="Calibri" w:cs="Calibri" w:eastAsia="Calibri" w:hAnsi="Calibri"/>
                <w:highlight w:val="white"/>
              </w:rPr>
            </w:pPr>
            <w:r w:rsidDel="00000000" w:rsidR="00000000" w:rsidRPr="00000000">
              <w:rPr>
                <w:rtl w:val="0"/>
              </w:rPr>
            </w:r>
          </w:p>
        </w:tc>
      </w:tr>
      <w:tr>
        <w:trPr>
          <w:cantSplit w:val="0"/>
          <w:trHeight w:val="855"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7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17B">
            <w:pPr>
              <w:spacing w:after="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PV Photovoltaic Solar Panels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7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High efficiency PV (365 W/panel), total of 27 panel (or equivalent) </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27</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7F">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80">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81">
            <w:pPr>
              <w:jc w:val="center"/>
              <w:rPr>
                <w:rFonts w:ascii="Calibri" w:cs="Calibri" w:eastAsia="Calibri" w:hAnsi="Calibri"/>
              </w:rPr>
            </w:pP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82">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83">
      <w:pPr>
        <w:spacing w:after="200" w:line="276"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5">
      <w:pPr>
        <w:spacing w:after="200" w:line="276" w:lineRule="auto"/>
        <w:ind w:left="285" w:firstLine="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Price for Related services </w:t>
      </w:r>
    </w:p>
    <w:p w:rsidR="00000000" w:rsidDel="00000000" w:rsidP="00000000" w:rsidRDefault="00000000" w:rsidRPr="00000000" w14:paraId="00000186">
      <w:pPr>
        <w:tabs>
          <w:tab w:val="right" w:pos="8640"/>
        </w:tabs>
        <w:ind w:left="0" w:firstLine="0"/>
        <w:rPr>
          <w:rFonts w:ascii="Calibri" w:cs="Calibri" w:eastAsia="Calibri" w:hAnsi="Calibri"/>
          <w:b w:val="1"/>
          <w:sz w:val="22"/>
          <w:szCs w:val="22"/>
        </w:rPr>
      </w:pPr>
      <w:r w:rsidDel="00000000" w:rsidR="00000000" w:rsidRPr="00000000">
        <w:rPr>
          <w:rtl w:val="0"/>
        </w:rPr>
      </w:r>
    </w:p>
    <w:tbl>
      <w:tblPr>
        <w:tblStyle w:val="Table7"/>
        <w:tblW w:w="10065.0" w:type="dxa"/>
        <w:jc w:val="left"/>
        <w:tblInd w:w="-1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5310"/>
        <w:gridCol w:w="3060"/>
        <w:tblGridChange w:id="0">
          <w:tblGrid>
            <w:gridCol w:w="1695"/>
            <w:gridCol w:w="5310"/>
            <w:gridCol w:w="306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87">
            <w:pPr>
              <w:jc w:val="center"/>
              <w:rPr>
                <w:b w:val="1"/>
                <w:sz w:val="22"/>
                <w:szCs w:val="22"/>
              </w:rPr>
            </w:pPr>
            <w:r w:rsidDel="00000000" w:rsidR="00000000" w:rsidRPr="00000000">
              <w:rPr>
                <w:b w:val="1"/>
                <w:sz w:val="22"/>
                <w:szCs w:val="22"/>
                <w:rtl w:val="0"/>
              </w:rPr>
              <w:t xml:space="preserve">UNOPS Requirements</w:t>
            </w:r>
          </w:p>
        </w:tc>
        <w:tc>
          <w:tcPr>
            <w:shd w:fill="d9d9d9" w:val="clear"/>
            <w:vAlign w:val="center"/>
          </w:tcPr>
          <w:p w:rsidR="00000000" w:rsidDel="00000000" w:rsidP="00000000" w:rsidRDefault="00000000" w:rsidRPr="00000000" w14:paraId="00000189">
            <w:pPr>
              <w:jc w:val="center"/>
              <w:rPr>
                <w:b w:val="1"/>
                <w:sz w:val="22"/>
                <w:szCs w:val="22"/>
              </w:rPr>
            </w:pPr>
            <w:r w:rsidDel="00000000" w:rsidR="00000000" w:rsidRPr="00000000">
              <w:rPr>
                <w:b w:val="1"/>
                <w:sz w:val="22"/>
                <w:szCs w:val="22"/>
                <w:rtl w:val="0"/>
              </w:rPr>
              <w:t xml:space="preserve">Total price USD </w:t>
            </w:r>
          </w:p>
        </w:tc>
      </w:tr>
      <w:tr>
        <w:trPr>
          <w:cantSplit w:val="0"/>
          <w:trHeight w:val="300" w:hRule="atLeast"/>
          <w:tblHeader w:val="0"/>
        </w:trPr>
        <w:tc>
          <w:tcPr>
            <w:shd w:fill="d9d9d9" w:val="clear"/>
            <w:vAlign w:val="center"/>
          </w:tcPr>
          <w:p w:rsidR="00000000" w:rsidDel="00000000" w:rsidP="00000000" w:rsidRDefault="00000000" w:rsidRPr="00000000" w14:paraId="0000018A">
            <w:pPr>
              <w:rPr>
                <w:b w:val="1"/>
                <w:sz w:val="22"/>
                <w:szCs w:val="22"/>
              </w:rPr>
            </w:pPr>
            <w:r w:rsidDel="00000000" w:rsidR="00000000" w:rsidRPr="00000000">
              <w:rPr>
                <w:b w:val="1"/>
                <w:sz w:val="22"/>
                <w:szCs w:val="22"/>
                <w:rtl w:val="0"/>
              </w:rPr>
              <w:t xml:space="preserve">Documentation for clearance &amp; </w:t>
            </w:r>
          </w:p>
        </w:tc>
        <w:tc>
          <w:tcPr>
            <w:vAlign w:val="center"/>
          </w:tcPr>
          <w:p w:rsidR="00000000" w:rsidDel="00000000" w:rsidP="00000000" w:rsidRDefault="00000000" w:rsidRPr="00000000" w14:paraId="0000018B">
            <w:pPr>
              <w:rPr>
                <w:color w:val="0000ff"/>
                <w:sz w:val="22"/>
                <w:szCs w:val="22"/>
              </w:rPr>
            </w:pPr>
            <w:r w:rsidDel="00000000" w:rsidR="00000000" w:rsidRPr="00000000">
              <w:rPr>
                <w:color w:val="0000ff"/>
                <w:sz w:val="22"/>
                <w:szCs w:val="22"/>
                <w:rtl w:val="0"/>
              </w:rPr>
              <w:t xml:space="preserve">Bidder, if selected, shall provide </w:t>
            </w:r>
            <w:r w:rsidDel="00000000" w:rsidR="00000000" w:rsidRPr="00000000">
              <w:rPr>
                <w:color w:val="0000ff"/>
                <w:sz w:val="22"/>
                <w:szCs w:val="22"/>
                <w:u w:val="single"/>
                <w:rtl w:val="0"/>
              </w:rPr>
              <w:t xml:space="preserve">in original</w:t>
            </w:r>
            <w:r w:rsidDel="00000000" w:rsidR="00000000" w:rsidRPr="00000000">
              <w:rPr>
                <w:color w:val="0000ff"/>
                <w:sz w:val="22"/>
                <w:szCs w:val="22"/>
                <w:rtl w:val="0"/>
              </w:rPr>
              <w:t xml:space="preserve"> the complete documentation allowing UNOPS’ transit agent to process the tax exemption (Commercial invoice, packing list, commercial invoice, certificates, applicable or any other required documents). </w:t>
            </w:r>
          </w:p>
          <w:p w:rsidR="00000000" w:rsidDel="00000000" w:rsidP="00000000" w:rsidRDefault="00000000" w:rsidRPr="00000000" w14:paraId="0000018C">
            <w:pPr>
              <w:rPr/>
            </w:pPr>
            <w:r w:rsidDel="00000000" w:rsidR="00000000" w:rsidRPr="00000000">
              <w:rPr>
                <w:sz w:val="22"/>
                <w:szCs w:val="22"/>
                <w:rtl w:val="0"/>
              </w:rPr>
              <w:t xml:space="preserve"> The selected bidders will be in charge of administrative follow up with customs authorities to clear the goods (the goods will be exempted from customs duties)</w:t>
            </w:r>
            <w:r w:rsidDel="00000000" w:rsidR="00000000" w:rsidRPr="00000000">
              <w:rPr>
                <w:rtl w:val="0"/>
              </w:rPr>
            </w:r>
          </w:p>
        </w:tc>
        <w:tc>
          <w:tcPr>
            <w:shd w:fill="d9d9d9" w:val="clear"/>
            <w:vAlign w:val="center"/>
          </w:tcPr>
          <w:p w:rsidR="00000000" w:rsidDel="00000000" w:rsidP="00000000" w:rsidRDefault="00000000" w:rsidRPr="00000000" w14:paraId="0000018D">
            <w:pPr>
              <w:rPr>
                <w:b w:val="1"/>
                <w:sz w:val="22"/>
                <w:szCs w:val="22"/>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E">
            <w:pPr>
              <w:rPr>
                <w:b w:val="1"/>
                <w:sz w:val="22"/>
                <w:szCs w:val="22"/>
              </w:rPr>
            </w:pPr>
            <w:r w:rsidDel="00000000" w:rsidR="00000000" w:rsidRPr="00000000">
              <w:rPr>
                <w:b w:val="1"/>
                <w:sz w:val="22"/>
                <w:szCs w:val="22"/>
                <w:rtl w:val="0"/>
              </w:rPr>
              <w:t xml:space="preserve">Delivery/inland transport to final destination </w:t>
            </w:r>
          </w:p>
        </w:tc>
        <w:tc>
          <w:tcPr>
            <w:vAlign w:val="center"/>
          </w:tcPr>
          <w:p w:rsidR="00000000" w:rsidDel="00000000" w:rsidP="00000000" w:rsidRDefault="00000000" w:rsidRPr="00000000" w14:paraId="0000018F">
            <w:pPr>
              <w:rPr>
                <w:color w:val="0000ff"/>
                <w:sz w:val="22"/>
                <w:szCs w:val="22"/>
              </w:rPr>
            </w:pPr>
            <w:r w:rsidDel="00000000" w:rsidR="00000000" w:rsidRPr="00000000">
              <w:rPr>
                <w:sz w:val="22"/>
                <w:szCs w:val="22"/>
                <w:rtl w:val="0"/>
              </w:rPr>
              <w:t xml:space="preserve">The Supplier or its Local representative will deliver the goods to the final destination “Sheikh Zayed City, Al Sheikh Zayed, Giza Governorate, Egypt”. This price should include the cost of all required means for the inland transportation.</w:t>
            </w:r>
            <w:r w:rsidDel="00000000" w:rsidR="00000000" w:rsidRPr="00000000">
              <w:rPr>
                <w:rtl w:val="0"/>
              </w:rPr>
            </w:r>
          </w:p>
        </w:tc>
        <w:tc>
          <w:tcPr>
            <w:shd w:fill="d9d9d9" w:val="clear"/>
            <w:vAlign w:val="center"/>
          </w:tcPr>
          <w:p w:rsidR="00000000" w:rsidDel="00000000" w:rsidP="00000000" w:rsidRDefault="00000000" w:rsidRPr="00000000" w14:paraId="00000190">
            <w:pPr>
              <w:rPr>
                <w:b w:val="1"/>
                <w:sz w:val="22"/>
                <w:szCs w:val="22"/>
              </w:rPr>
            </w:pPr>
            <w:r w:rsidDel="00000000" w:rsidR="00000000" w:rsidRPr="00000000">
              <w:rPr>
                <w:rtl w:val="0"/>
              </w:rPr>
            </w:r>
          </w:p>
        </w:tc>
      </w:tr>
    </w:tbl>
    <w:p w:rsidR="00000000" w:rsidDel="00000000" w:rsidP="00000000" w:rsidRDefault="00000000" w:rsidRPr="00000000" w14:paraId="00000191">
      <w:pPr>
        <w:rPr>
          <w:rFonts w:ascii="Calibri" w:cs="Calibri" w:eastAsia="Calibri" w:hAnsi="Calibri"/>
        </w:rPr>
      </w:pPr>
      <w:r w:rsidDel="00000000" w:rsidR="00000000" w:rsidRPr="00000000">
        <w:rPr>
          <w:rtl w:val="0"/>
        </w:rPr>
      </w:r>
    </w:p>
    <w:p w:rsidR="00000000" w:rsidDel="00000000" w:rsidP="00000000" w:rsidRDefault="00000000" w:rsidRPr="00000000" w14:paraId="00000192">
      <w:pPr>
        <w:tabs>
          <w:tab w:val="left" w:pos="-720"/>
          <w:tab w:val="left" w:pos="0"/>
          <w:tab w:val="left" w:pos="720"/>
          <w:tab w:val="right"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93">
      <w:pPr>
        <w:tabs>
          <w:tab w:val="left" w:pos="-720"/>
          <w:tab w:val="left" w:pos="0"/>
          <w:tab w:val="left" w:pos="720"/>
          <w:tab w:val="right"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94">
      <w:pPr>
        <w:rPr>
          <w:rFonts w:ascii="Arial" w:cs="Arial" w:eastAsia="Arial" w:hAnsi="Arial"/>
          <w:b w:val="1"/>
          <w:color w:val="ff0000"/>
        </w:rPr>
      </w:pPr>
      <w:r w:rsidDel="00000000" w:rsidR="00000000" w:rsidRPr="00000000">
        <w:rPr>
          <w:rFonts w:ascii="Arial" w:cs="Arial" w:eastAsia="Arial" w:hAnsi="Arial"/>
          <w:b w:val="1"/>
          <w:color w:val="ff0000"/>
          <w:rtl w:val="0"/>
        </w:rPr>
        <w:t xml:space="preserve">Installation (INDICATIVE PURPOSE ONLY)</w:t>
      </w:r>
    </w:p>
    <w:p w:rsidR="00000000" w:rsidDel="00000000" w:rsidP="00000000" w:rsidRDefault="00000000" w:rsidRPr="00000000" w14:paraId="00000195">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0196">
      <w:pPr>
        <w:spacing w:after="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*Note: this tender pertains to supplying and delivering the above-mentioned items only. </w:t>
      </w:r>
      <w:r w:rsidDel="00000000" w:rsidR="00000000" w:rsidRPr="00000000">
        <w:rPr>
          <w:rFonts w:ascii="Calibri" w:cs="Calibri" w:eastAsia="Calibri" w:hAnsi="Calibri"/>
          <w:sz w:val="22"/>
          <w:szCs w:val="22"/>
          <w:u w:val="single"/>
          <w:rtl w:val="0"/>
        </w:rPr>
        <w:t xml:space="preserve">UNOPS</w:t>
      </w:r>
      <w:r w:rsidDel="00000000" w:rsidR="00000000" w:rsidRPr="00000000">
        <w:rPr>
          <w:rFonts w:ascii="Calibri" w:cs="Calibri" w:eastAsia="Calibri" w:hAnsi="Calibri"/>
          <w:sz w:val="22"/>
          <w:szCs w:val="22"/>
          <w:u w:val="single"/>
          <w:rtl w:val="0"/>
        </w:rPr>
        <w:t xml:space="preserve"> contract with the selected bidder will not include the installation. Therefore, UNOPS will assume no responsibility for the installation component</w:t>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197">
      <w:pPr>
        <w:spacing w:after="200" w:line="276" w:lineRule="auto"/>
        <w:jc w:val="both"/>
        <w:rPr>
          <w:rFonts w:ascii="Calibri" w:cs="Calibri" w:eastAsia="Calibri" w:hAnsi="Calibri"/>
          <w:color w:val="0070c0"/>
          <w:sz w:val="22"/>
          <w:szCs w:val="22"/>
        </w:rPr>
      </w:pPr>
      <w:r w:rsidDel="00000000" w:rsidR="00000000" w:rsidRPr="00000000">
        <w:rPr>
          <w:rFonts w:ascii="Calibri" w:cs="Calibri" w:eastAsia="Calibri" w:hAnsi="Calibri"/>
          <w:sz w:val="22"/>
          <w:szCs w:val="22"/>
          <w:rtl w:val="0"/>
        </w:rPr>
        <w:t xml:space="preserve">The below section aims to gather information for indicative purposes only which may be used by the client to establish its own contract with the selected bidder for the installation component. </w:t>
      </w:r>
      <w:r w:rsidDel="00000000" w:rsidR="00000000" w:rsidRPr="00000000">
        <w:rPr>
          <w:rtl w:val="0"/>
        </w:rPr>
      </w:r>
    </w:p>
    <w:p w:rsidR="00000000" w:rsidDel="00000000" w:rsidP="00000000" w:rsidRDefault="00000000" w:rsidRPr="00000000" w14:paraId="00000198">
      <w:pPr>
        <w:tabs>
          <w:tab w:val="right" w:pos="8640"/>
        </w:tabs>
        <w:rPr>
          <w:rFonts w:ascii="Calibri" w:cs="Calibri" w:eastAsia="Calibri" w:hAnsi="Calibri"/>
          <w:b w:val="1"/>
          <w:sz w:val="22"/>
          <w:szCs w:val="22"/>
        </w:rPr>
      </w:pPr>
      <w:r w:rsidDel="00000000" w:rsidR="00000000" w:rsidRPr="00000000">
        <w:rPr>
          <w:rtl w:val="0"/>
        </w:rPr>
      </w:r>
    </w:p>
    <w:tbl>
      <w:tblPr>
        <w:tblStyle w:val="Table8"/>
        <w:tblW w:w="10065.0" w:type="dxa"/>
        <w:jc w:val="left"/>
        <w:tblInd w:w="-1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5310"/>
        <w:gridCol w:w="3060"/>
        <w:tblGridChange w:id="0">
          <w:tblGrid>
            <w:gridCol w:w="1695"/>
            <w:gridCol w:w="5310"/>
            <w:gridCol w:w="306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99">
            <w:pPr>
              <w:jc w:val="center"/>
              <w:rPr>
                <w:b w:val="1"/>
                <w:sz w:val="22"/>
                <w:szCs w:val="22"/>
              </w:rPr>
            </w:pPr>
            <w:r w:rsidDel="00000000" w:rsidR="00000000" w:rsidRPr="00000000">
              <w:rPr>
                <w:b w:val="1"/>
                <w:sz w:val="22"/>
                <w:szCs w:val="22"/>
                <w:rtl w:val="0"/>
              </w:rPr>
              <w:t xml:space="preserve">Description</w:t>
            </w:r>
          </w:p>
        </w:tc>
        <w:tc>
          <w:tcPr>
            <w:shd w:fill="d9d9d9" w:val="clear"/>
            <w:vAlign w:val="center"/>
          </w:tcPr>
          <w:p w:rsidR="00000000" w:rsidDel="00000000" w:rsidP="00000000" w:rsidRDefault="00000000" w:rsidRPr="00000000" w14:paraId="0000019B">
            <w:pPr>
              <w:jc w:val="center"/>
              <w:rPr>
                <w:b w:val="1"/>
                <w:sz w:val="22"/>
                <w:szCs w:val="22"/>
              </w:rPr>
            </w:pPr>
            <w:r w:rsidDel="00000000" w:rsidR="00000000" w:rsidRPr="00000000">
              <w:rPr>
                <w:b w:val="1"/>
                <w:sz w:val="22"/>
                <w:szCs w:val="22"/>
                <w:rtl w:val="0"/>
              </w:rPr>
              <w:t xml:space="preserve">Total price USD </w:t>
            </w:r>
          </w:p>
        </w:tc>
      </w:tr>
      <w:tr>
        <w:trPr>
          <w:cantSplit w:val="0"/>
          <w:trHeight w:val="300" w:hRule="atLeast"/>
          <w:tblHeader w:val="0"/>
        </w:trPr>
        <w:tc>
          <w:tcPr>
            <w:shd w:fill="d9d9d9" w:val="clear"/>
            <w:vAlign w:val="center"/>
          </w:tcPr>
          <w:p w:rsidR="00000000" w:rsidDel="00000000" w:rsidP="00000000" w:rsidRDefault="00000000" w:rsidRPr="00000000" w14:paraId="0000019C">
            <w:pPr>
              <w:rPr>
                <w:b w:val="1"/>
                <w:sz w:val="22"/>
                <w:szCs w:val="22"/>
              </w:rPr>
            </w:pPr>
            <w:r w:rsidDel="00000000" w:rsidR="00000000" w:rsidRPr="00000000">
              <w:rPr>
                <w:b w:val="1"/>
                <w:sz w:val="22"/>
                <w:szCs w:val="22"/>
                <w:rtl w:val="0"/>
              </w:rPr>
              <w:t xml:space="preserve">Installation of equipment as required </w:t>
            </w:r>
          </w:p>
        </w:tc>
        <w:tc>
          <w:tcPr>
            <w:vAlign w:val="center"/>
          </w:tcPr>
          <w:p w:rsidR="00000000" w:rsidDel="00000000" w:rsidP="00000000" w:rsidRDefault="00000000" w:rsidRPr="00000000" w14:paraId="0000019D">
            <w:pPr>
              <w:rPr>
                <w:rFonts w:ascii="Arial" w:cs="Arial" w:eastAsia="Arial" w:hAnsi="Arial"/>
              </w:rPr>
            </w:pPr>
            <w:r w:rsidDel="00000000" w:rsidR="00000000" w:rsidRPr="00000000">
              <w:rPr>
                <w:rFonts w:ascii="Arial" w:cs="Arial" w:eastAsia="Arial" w:hAnsi="Arial"/>
                <w:color w:val="222222"/>
                <w:highlight w:val="white"/>
                <w:rtl w:val="0"/>
              </w:rPr>
              <w:t xml:space="preserve">The contract may be established by the client (UNEP) that will ensure the supervision of the installation in coordination with the partner RCREEE, with no involvement of UNOPS. T</w:t>
            </w:r>
            <w:r w:rsidDel="00000000" w:rsidR="00000000" w:rsidRPr="00000000">
              <w:rPr>
                <w:rFonts w:ascii="Arial" w:cs="Arial" w:eastAsia="Arial" w:hAnsi="Arial"/>
                <w:color w:val="222222"/>
                <w:highlight w:val="white"/>
                <w:rtl w:val="0"/>
              </w:rPr>
              <w:t xml:space="preserve">he price shall be all inclusive. UNEP may require a more detailed pricing at a later stage. </w:t>
            </w:r>
            <w:r w:rsidDel="00000000" w:rsidR="00000000" w:rsidRPr="00000000">
              <w:rPr>
                <w:rtl w:val="0"/>
              </w:rPr>
            </w:r>
          </w:p>
        </w:tc>
        <w:tc>
          <w:tcPr>
            <w:shd w:fill="d9d9d9" w:val="clear"/>
            <w:vAlign w:val="center"/>
          </w:tcPr>
          <w:p w:rsidR="00000000" w:rsidDel="00000000" w:rsidP="00000000" w:rsidRDefault="00000000" w:rsidRPr="00000000" w14:paraId="0000019E">
            <w:pPr>
              <w:rPr>
                <w:b w:val="1"/>
                <w:sz w:val="22"/>
                <w:szCs w:val="22"/>
              </w:rPr>
            </w:pPr>
            <w:r w:rsidDel="00000000" w:rsidR="00000000" w:rsidRPr="00000000">
              <w:rPr>
                <w:rtl w:val="0"/>
              </w:rPr>
            </w:r>
          </w:p>
        </w:tc>
      </w:tr>
    </w:tbl>
    <w:p w:rsidR="00000000" w:rsidDel="00000000" w:rsidP="00000000" w:rsidRDefault="00000000" w:rsidRPr="00000000" w14:paraId="0000019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1">
      <w:pPr>
        <w:spacing w:before="120" w:lineRule="auto"/>
        <w:jc w:val="both"/>
        <w:rPr>
          <w:rFonts w:ascii="Open Sans" w:cs="Open Sans" w:eastAsia="Open Sans" w:hAnsi="Open Sans"/>
        </w:rPr>
      </w:pPr>
      <w:bookmarkStart w:colFirst="0" w:colLast="0" w:name="_heading=h.30j0zll" w:id="1"/>
      <w:bookmarkEnd w:id="1"/>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1A2">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A3">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A4">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A5">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A6">
      <w:pPr>
        <w:rPr>
          <w:rFonts w:ascii="Open Sans" w:cs="Open Sans" w:eastAsia="Open Sans" w:hAnsi="Open Sans"/>
        </w:rPr>
      </w:pPr>
      <w:r w:rsidDel="00000000" w:rsidR="00000000" w:rsidRPr="00000000">
        <w:rPr>
          <w:rtl w:val="0"/>
        </w:rPr>
      </w:r>
    </w:p>
    <w:p w:rsidR="00000000" w:rsidDel="00000000" w:rsidP="00000000" w:rsidRDefault="00000000" w:rsidRPr="00000000" w14:paraId="000001A7">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A8">
      <w:pPr>
        <w:rPr>
          <w:rFonts w:ascii="Open Sans" w:cs="Open Sans" w:eastAsia="Open Sans" w:hAnsi="Open Sans"/>
        </w:rPr>
      </w:pPr>
      <w:r w:rsidDel="00000000" w:rsidR="00000000" w:rsidRPr="00000000">
        <w:rPr>
          <w:rtl w:val="0"/>
        </w:rPr>
      </w:r>
    </w:p>
    <w:p w:rsidR="00000000" w:rsidDel="00000000" w:rsidP="00000000" w:rsidRDefault="00000000" w:rsidRPr="00000000" w14:paraId="000001A9">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AA">
      <w:pPr>
        <w:rPr>
          <w:rFonts w:ascii="Open Sans" w:cs="Open Sans" w:eastAsia="Open Sans" w:hAnsi="Open Sans"/>
        </w:rPr>
      </w:pPr>
      <w:r w:rsidDel="00000000" w:rsidR="00000000" w:rsidRPr="00000000">
        <w:rPr>
          <w:rtl w:val="0"/>
        </w:rPr>
      </w:r>
    </w:p>
    <w:p w:rsidR="00000000" w:rsidDel="00000000" w:rsidP="00000000" w:rsidRDefault="00000000" w:rsidRPr="00000000" w14:paraId="000001AB">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A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Technical Bid Form</w:t>
      </w:r>
    </w:p>
    <w:p w:rsidR="00000000" w:rsidDel="00000000" w:rsidP="00000000" w:rsidRDefault="00000000" w:rsidRPr="00000000" w14:paraId="000001A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E">
      <w:pPr>
        <w:rPr>
          <w:rFonts w:ascii="Open Sans" w:cs="Open Sans" w:eastAsia="Open Sans" w:hAnsi="Open Sans"/>
        </w:rPr>
      </w:pPr>
      <w:r w:rsidDel="00000000" w:rsidR="00000000" w:rsidRPr="00000000">
        <w:rPr>
          <w:rtl w:val="0"/>
        </w:rPr>
      </w:r>
    </w:p>
    <w:p w:rsidR="00000000" w:rsidDel="00000000" w:rsidP="00000000" w:rsidRDefault="00000000" w:rsidRPr="00000000" w14:paraId="000001A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1B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B1">
      <w:pPr>
        <w:rPr>
          <w:rFonts w:ascii="Open Sans" w:cs="Open Sans" w:eastAsia="Open Sans" w:hAnsi="Open Sans"/>
        </w:rPr>
      </w:pPr>
      <w:r w:rsidDel="00000000" w:rsidR="00000000" w:rsidRPr="00000000">
        <w:rPr>
          <w:rtl w:val="0"/>
        </w:rPr>
      </w:r>
    </w:p>
    <w:p w:rsidR="00000000" w:rsidDel="00000000" w:rsidP="00000000" w:rsidRDefault="00000000" w:rsidRPr="00000000" w14:paraId="000001B2">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B3">
      <w:pPr>
        <w:rPr>
          <w:rFonts w:ascii="Open Sans" w:cs="Open Sans" w:eastAsia="Open Sans" w:hAnsi="Open Sans"/>
        </w:rPr>
      </w:pPr>
      <w:r w:rsidDel="00000000" w:rsidR="00000000" w:rsidRPr="00000000">
        <w:rPr>
          <w:rtl w:val="0"/>
        </w:rPr>
      </w:r>
    </w:p>
    <w:p w:rsidR="00000000" w:rsidDel="00000000" w:rsidP="00000000" w:rsidRDefault="00000000" w:rsidRPr="00000000" w14:paraId="000001B4">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1B5">
      <w:pPr>
        <w:rPr>
          <w:rFonts w:ascii="Calibri" w:cs="Calibri" w:eastAsia="Calibri" w:hAnsi="Calibri"/>
          <w:b w:val="1"/>
        </w:rPr>
      </w:pPr>
      <w:r w:rsidDel="00000000" w:rsidR="00000000" w:rsidRPr="00000000">
        <w:rPr>
          <w:rtl w:val="0"/>
        </w:rPr>
      </w:r>
    </w:p>
    <w:p w:rsidR="00000000" w:rsidDel="00000000" w:rsidP="00000000" w:rsidRDefault="00000000" w:rsidRPr="00000000" w14:paraId="000001B6">
      <w:pPr>
        <w:rPr>
          <w:rFonts w:ascii="Calibri" w:cs="Calibri" w:eastAsia="Calibri" w:hAnsi="Calibri"/>
          <w:b w:val="1"/>
        </w:rPr>
      </w:pPr>
      <w:r w:rsidDel="00000000" w:rsidR="00000000" w:rsidRPr="00000000">
        <w:rPr>
          <w:rtl w:val="0"/>
        </w:rPr>
      </w:r>
    </w:p>
    <w:tbl>
      <w:tblPr>
        <w:tblStyle w:val="Table9"/>
        <w:tblW w:w="10575.0" w:type="dxa"/>
        <w:jc w:val="left"/>
        <w:tblInd w:w="-250.0" w:type="dxa"/>
        <w:tblLayout w:type="fixed"/>
        <w:tblLook w:val="0400"/>
      </w:tblPr>
      <w:tblGrid>
        <w:gridCol w:w="555"/>
        <w:gridCol w:w="1650"/>
        <w:gridCol w:w="4005"/>
        <w:gridCol w:w="660"/>
        <w:gridCol w:w="795"/>
        <w:gridCol w:w="1560"/>
        <w:gridCol w:w="1350"/>
        <w:tblGridChange w:id="0">
          <w:tblGrid>
            <w:gridCol w:w="555"/>
            <w:gridCol w:w="1650"/>
            <w:gridCol w:w="4005"/>
            <w:gridCol w:w="660"/>
            <w:gridCol w:w="795"/>
            <w:gridCol w:w="1560"/>
            <w:gridCol w:w="1350"/>
          </w:tblGrid>
        </w:tblGridChange>
      </w:tblGrid>
      <w:tr>
        <w:trPr>
          <w:cantSplit w:val="0"/>
          <w:trHeight w:val="600" w:hRule="atLeast"/>
          <w:tblHeader w:val="0"/>
        </w:trPr>
        <w:tc>
          <w:tcPr>
            <w:gridSpan w:val="7"/>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1B7">
            <w:pPr>
              <w:jc w:val="center"/>
              <w:rPr>
                <w:rFonts w:ascii="Calibri" w:cs="Calibri" w:eastAsia="Calibri" w:hAnsi="Calibri"/>
                <w:b w:val="1"/>
              </w:rPr>
            </w:pPr>
            <w:r w:rsidDel="00000000" w:rsidR="00000000" w:rsidRPr="00000000">
              <w:rPr>
                <w:rFonts w:ascii="Calibri" w:cs="Calibri" w:eastAsia="Calibri" w:hAnsi="Calibri"/>
                <w:b w:val="1"/>
                <w:sz w:val="22"/>
                <w:szCs w:val="22"/>
                <w:rtl w:val="0"/>
              </w:rPr>
              <w:t xml:space="preserve">Lot No 1: Wall and Roo</w:t>
            </w:r>
            <w:r w:rsidDel="00000000" w:rsidR="00000000" w:rsidRPr="00000000">
              <w:rPr>
                <w:rFonts w:ascii="Calibri" w:cs="Calibri" w:eastAsia="Calibri" w:hAnsi="Calibri"/>
                <w:b w:val="1"/>
                <w:rtl w:val="0"/>
              </w:rPr>
              <w:t xml:space="preserve">f Insulation</w:t>
            </w:r>
          </w:p>
        </w:tc>
      </w:tr>
      <w:tr>
        <w:trPr>
          <w:cantSplit w:val="0"/>
          <w:trHeight w:val="600" w:hRule="atLeast"/>
          <w:tblHeader w:val="0"/>
        </w:trPr>
        <w:tc>
          <w:tcPr>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1BE">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1BF">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1C0">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1">
            <w:pPr>
              <w:jc w:val="center"/>
              <w:rPr>
                <w:rFonts w:ascii="Calibri" w:cs="Calibri" w:eastAsia="Calibri" w:hAnsi="Calibri"/>
                <w:b w:val="1"/>
              </w:rPr>
            </w:pPr>
            <w:r w:rsidDel="00000000" w:rsidR="00000000" w:rsidRPr="00000000">
              <w:rPr>
                <w:rFonts w:ascii="Calibri" w:cs="Calibri" w:eastAsia="Calibri" w:hAnsi="Calibri"/>
                <w:b w:val="1"/>
                <w:rtl w:val="0"/>
              </w:rPr>
              <w:t xml:space="preserve">Unit</w:t>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2">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3">
            <w:pPr>
              <w:jc w:val="center"/>
              <w:rPr>
                <w:rFonts w:ascii="Calibri" w:cs="Calibri" w:eastAsia="Calibri" w:hAnsi="Calibri"/>
                <w:b w:val="1"/>
              </w:rPr>
            </w:pPr>
            <w:r w:rsidDel="00000000" w:rsidR="00000000" w:rsidRPr="00000000">
              <w:rPr>
                <w:rFonts w:ascii="Calibri" w:cs="Calibri" w:eastAsia="Calibri" w:hAnsi="Calibri"/>
                <w:b w:val="1"/>
                <w:rtl w:val="0"/>
              </w:rPr>
              <w:t xml:space="preserve">Is bid compliant? Bidder to complete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4">
            <w:pPr>
              <w:jc w:val="center"/>
              <w:rPr>
                <w:rFonts w:ascii="Calibri" w:cs="Calibri" w:eastAsia="Calibri" w:hAnsi="Calibri"/>
                <w:b w:val="1"/>
              </w:rPr>
            </w:pPr>
            <w:r w:rsidDel="00000000" w:rsidR="00000000" w:rsidRPr="00000000">
              <w:rPr>
                <w:rFonts w:ascii="Calibri" w:cs="Calibri" w:eastAsia="Calibri" w:hAnsi="Calibri"/>
                <w:b w:val="1"/>
                <w:rtl w:val="0"/>
              </w:rPr>
              <w:t xml:space="preserve">Details of goods offered. Bidder to complete</w:t>
            </w:r>
          </w:p>
        </w:tc>
      </w:tr>
      <w:tr>
        <w:trPr>
          <w:cantSplit w:val="0"/>
          <w:trHeight w:val="600"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6">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Roof Insulation</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C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Thermal Insulation (Mineral Wool 5cm)</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C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C9">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440</w:t>
            </w:r>
            <w:r w:rsidDel="00000000" w:rsidR="00000000" w:rsidRPr="00000000">
              <w:rPr>
                <w:rtl w:val="0"/>
              </w:rPr>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A">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B">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C">
            <w:pPr>
              <w:jc w:val="center"/>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D">
            <w:pPr>
              <w:spacing w:after="200" w:line="276" w:lineRule="auto"/>
              <w:rPr>
                <w:rFonts w:ascii="Calibri" w:cs="Calibri" w:eastAsia="Calibri" w:hAnsi="Calibri"/>
                <w:sz w:val="22"/>
                <w:szCs w:val="22"/>
              </w:rPr>
            </w:pPr>
            <w:r w:rsidDel="00000000" w:rsidR="00000000" w:rsidRPr="00000000">
              <w:rPr>
                <w:rtl w:val="0"/>
              </w:rPr>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C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Protection cement (3cm plus sand) </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C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D0">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440</w:t>
            </w:r>
            <w:r w:rsidDel="00000000" w:rsidR="00000000" w:rsidRPr="00000000">
              <w:rPr>
                <w:rtl w:val="0"/>
              </w:rPr>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1">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2">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3">
            <w:pPr>
              <w:jc w:val="center"/>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4">
            <w:pPr>
              <w:spacing w:after="200" w:line="276" w:lineRule="auto"/>
              <w:rPr>
                <w:rFonts w:ascii="Calibri" w:cs="Calibri" w:eastAsia="Calibri" w:hAnsi="Calibri"/>
                <w:sz w:val="22"/>
                <w:szCs w:val="22"/>
              </w:rPr>
            </w:pP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Cover Tiles</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D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D7">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440</w:t>
            </w:r>
            <w:r w:rsidDel="00000000" w:rsidR="00000000" w:rsidRPr="00000000">
              <w:rPr>
                <w:rtl w:val="0"/>
              </w:rPr>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8">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9">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bl>
    <w:p w:rsidR="00000000" w:rsidDel="00000000" w:rsidP="00000000" w:rsidRDefault="00000000" w:rsidRPr="00000000" w14:paraId="000001DA">
      <w:pPr>
        <w:rPr>
          <w:rFonts w:ascii="Calibri" w:cs="Calibri" w:eastAsia="Calibri" w:hAnsi="Calibri"/>
        </w:rPr>
      </w:pPr>
      <w:r w:rsidDel="00000000" w:rsidR="00000000" w:rsidRPr="00000000">
        <w:rPr>
          <w:rtl w:val="0"/>
        </w:rPr>
      </w:r>
    </w:p>
    <w:p w:rsidR="00000000" w:rsidDel="00000000" w:rsidP="00000000" w:rsidRDefault="00000000" w:rsidRPr="00000000" w14:paraId="000001DB">
      <w:pPr>
        <w:rPr>
          <w:rFonts w:ascii="Calibri" w:cs="Calibri" w:eastAsia="Calibri" w:hAnsi="Calibri"/>
        </w:rPr>
      </w:pPr>
      <w:r w:rsidDel="00000000" w:rsidR="00000000" w:rsidRPr="00000000">
        <w:rPr>
          <w:rtl w:val="0"/>
        </w:rPr>
      </w:r>
    </w:p>
    <w:tbl>
      <w:tblPr>
        <w:tblStyle w:val="Table10"/>
        <w:tblW w:w="10605.0" w:type="dxa"/>
        <w:jc w:val="left"/>
        <w:tblInd w:w="-115.0" w:type="dxa"/>
        <w:tblLayout w:type="fixed"/>
        <w:tblLook w:val="0400"/>
      </w:tblPr>
      <w:tblGrid>
        <w:gridCol w:w="555"/>
        <w:gridCol w:w="1185"/>
        <w:gridCol w:w="3135"/>
        <w:gridCol w:w="1875"/>
        <w:gridCol w:w="600"/>
        <w:gridCol w:w="780"/>
        <w:gridCol w:w="1230"/>
        <w:gridCol w:w="1245"/>
        <w:tblGridChange w:id="0">
          <w:tblGrid>
            <w:gridCol w:w="555"/>
            <w:gridCol w:w="1185"/>
            <w:gridCol w:w="3135"/>
            <w:gridCol w:w="1875"/>
            <w:gridCol w:w="600"/>
            <w:gridCol w:w="780"/>
            <w:gridCol w:w="1230"/>
            <w:gridCol w:w="1245"/>
          </w:tblGrid>
        </w:tblGridChange>
      </w:tblGrid>
      <w:tr>
        <w:trPr>
          <w:cantSplit w:val="0"/>
          <w:trHeight w:val="600" w:hRule="atLeast"/>
          <w:tblHeader w:val="0"/>
        </w:trPr>
        <w:tc>
          <w:tcPr>
            <w:gridSpan w:val="8"/>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DC">
            <w:pPr>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No 2: Monitoring Equipment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E4">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E5">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E6">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7">
            <w:pPr>
              <w:jc w:val="center"/>
              <w:rPr>
                <w:rFonts w:ascii="Calibri" w:cs="Calibri" w:eastAsia="Calibri" w:hAnsi="Calibri"/>
                <w:b w:val="1"/>
              </w:rPr>
            </w:pPr>
            <w:r w:rsidDel="00000000" w:rsidR="00000000" w:rsidRPr="00000000">
              <w:rPr>
                <w:rFonts w:ascii="Calibri" w:cs="Calibri" w:eastAsia="Calibri" w:hAnsi="Calibri"/>
                <w:b w:val="1"/>
                <w:rtl w:val="0"/>
              </w:rPr>
              <w:t xml:space="preserve">Measurements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8">
            <w:pPr>
              <w:jc w:val="center"/>
              <w:rPr>
                <w:rFonts w:ascii="Calibri" w:cs="Calibri" w:eastAsia="Calibri" w:hAnsi="Calibri"/>
                <w:b w:val="1"/>
              </w:rPr>
            </w:pPr>
            <w:r w:rsidDel="00000000" w:rsidR="00000000" w:rsidRPr="00000000">
              <w:rPr>
                <w:rFonts w:ascii="Calibri" w:cs="Calibri" w:eastAsia="Calibri" w:hAnsi="Calibri"/>
                <w:b w:val="1"/>
                <w:rtl w:val="0"/>
              </w:rPr>
              <w:t xml:space="preserve">Unit</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E9">
            <w:pPr>
              <w:jc w:val="center"/>
              <w:rPr>
                <w:rFonts w:ascii="Calibri" w:cs="Calibri" w:eastAsia="Calibri" w:hAnsi="Calibri"/>
                <w:b w:val="1"/>
              </w:rPr>
            </w:pPr>
            <w:r w:rsidDel="00000000" w:rsidR="00000000" w:rsidRPr="00000000">
              <w:rPr>
                <w:rFonts w:ascii="Calibri" w:cs="Calibri" w:eastAsia="Calibri" w:hAnsi="Calibri"/>
                <w:b w:val="1"/>
                <w:rtl w:val="0"/>
              </w:rPr>
              <w:t xml:space="preserve">Qty</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EA">
            <w:pPr>
              <w:jc w:val="center"/>
              <w:rPr>
                <w:rFonts w:ascii="Calibri" w:cs="Calibri" w:eastAsia="Calibri" w:hAnsi="Calibri"/>
                <w:b w:val="1"/>
              </w:rPr>
            </w:pPr>
            <w:r w:rsidDel="00000000" w:rsidR="00000000" w:rsidRPr="00000000">
              <w:rPr>
                <w:rFonts w:ascii="Calibri" w:cs="Calibri" w:eastAsia="Calibri" w:hAnsi="Calibri"/>
                <w:b w:val="1"/>
                <w:rtl w:val="0"/>
              </w:rPr>
              <w:t xml:space="preserve">Is bid compliant? Bidder to complete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EB">
            <w:pPr>
              <w:jc w:val="center"/>
              <w:rPr>
                <w:rFonts w:ascii="Calibri" w:cs="Calibri" w:eastAsia="Calibri" w:hAnsi="Calibri"/>
                <w:b w:val="1"/>
              </w:rPr>
            </w:pPr>
            <w:r w:rsidDel="00000000" w:rsidR="00000000" w:rsidRPr="00000000">
              <w:rPr>
                <w:rFonts w:ascii="Calibri" w:cs="Calibri" w:eastAsia="Calibri" w:hAnsi="Calibri"/>
                <w:b w:val="1"/>
                <w:rtl w:val="0"/>
              </w:rPr>
              <w:t xml:space="preserve">Details of goods offered. Bidder to complete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E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2.1</w:t>
            </w:r>
          </w:p>
        </w:tc>
        <w:tc>
          <w:tcPr>
            <w:tcBorders>
              <w:top w:color="000000" w:space="0" w:sz="8"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1ED">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Heat meter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E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Accuracy of Class 2 or 3 MID,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Supply (T) </w:t>
            </w:r>
          </w:p>
          <w:p w:rsidR="00000000" w:rsidDel="00000000" w:rsidP="00000000" w:rsidRDefault="00000000" w:rsidRPr="00000000" w14:paraId="000001F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Return (T) </w:t>
            </w:r>
          </w:p>
          <w:p w:rsidR="00000000" w:rsidDel="00000000" w:rsidP="00000000" w:rsidRDefault="00000000" w:rsidRPr="00000000" w14:paraId="000001F1">
            <w:pPr>
              <w:jc w:val="center"/>
              <w:rPr>
                <w:rFonts w:ascii="Calibri" w:cs="Calibri" w:eastAsia="Calibri" w:hAnsi="Calibri"/>
                <w:sz w:val="22"/>
                <w:szCs w:val="22"/>
              </w:rPr>
            </w:pPr>
            <w:r w:rsidDel="00000000" w:rsidR="00000000" w:rsidRPr="00000000">
              <w:rPr>
                <w:rFonts w:ascii="Symbol" w:cs="Symbol" w:eastAsia="Symbol" w:hAnsi="Symbol"/>
                <w:sz w:val="22"/>
                <w:szCs w:val="22"/>
                <w:highlight w:val="white"/>
                <w:rtl w:val="0"/>
              </w:rPr>
              <w:t xml:space="preserve">Δ</w:t>
            </w:r>
            <w:r w:rsidDel="00000000" w:rsidR="00000000" w:rsidRPr="00000000">
              <w:rPr>
                <w:rFonts w:ascii="Calibri" w:cs="Calibri" w:eastAsia="Calibri" w:hAnsi="Calibri"/>
                <w:sz w:val="22"/>
                <w:szCs w:val="22"/>
                <w:rtl w:val="0"/>
              </w:rPr>
              <w:t xml:space="preserve">T </w:t>
            </w:r>
          </w:p>
          <w:p w:rsidR="00000000" w:rsidDel="00000000" w:rsidP="00000000" w:rsidRDefault="00000000" w:rsidRPr="00000000" w14:paraId="000001F2">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Flow  </w:t>
            </w:r>
          </w:p>
          <w:p w:rsidR="00000000" w:rsidDel="00000000" w:rsidP="00000000" w:rsidRDefault="00000000" w:rsidRPr="00000000" w14:paraId="000001F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Thermal power </w:t>
            </w:r>
          </w:p>
          <w:p w:rsidR="00000000" w:rsidDel="00000000" w:rsidP="00000000" w:rsidRDefault="00000000" w:rsidRPr="00000000" w14:paraId="000001F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Heating energy </w:t>
            </w:r>
          </w:p>
          <w:p w:rsidR="00000000" w:rsidDel="00000000" w:rsidP="00000000" w:rsidRDefault="00000000" w:rsidRPr="00000000" w14:paraId="000001F5">
            <w:pPr>
              <w:jc w:val="cente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Cooling energy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1F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8">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9">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1F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1FB">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energy meter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1F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Accuracy of +-0.5%,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power </w:t>
            </w:r>
          </w:p>
          <w:p w:rsidR="00000000" w:rsidDel="00000000" w:rsidP="00000000" w:rsidRDefault="00000000" w:rsidRPr="00000000" w14:paraId="000001F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Electric energy</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00">
            <w:pPr>
              <w:jc w:val="center"/>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7</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1">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2">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0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2.3</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204">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Internal ambient relative humidity and temperature sensor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0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4-20 mA/Modbus, Accuracy of Class A (according to DIN 43760), 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t>
            </w:r>
          </w:p>
          <w:p w:rsidR="00000000" w:rsidDel="00000000" w:rsidP="00000000" w:rsidRDefault="00000000" w:rsidRPr="00000000" w14:paraId="0000020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RH</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0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6</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A">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B">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0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2.4</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20D">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External ambient relative humidity and temperature sensor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0E">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Modbus, T: Class A (according to DIN 43760)</w:t>
            </w:r>
          </w:p>
          <w:p w:rsidR="00000000" w:rsidDel="00000000" w:rsidP="00000000" w:rsidRDefault="00000000" w:rsidRPr="00000000" w14:paraId="0000020F">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UR: +-2%  </w:t>
            </w:r>
          </w:p>
          <w:p w:rsidR="00000000" w:rsidDel="00000000" w:rsidP="00000000" w:rsidRDefault="00000000" w:rsidRPr="00000000" w14:paraId="0000021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(one pyranometer for total solar radiation and one for diffuse solar radiation)</w:t>
            </w:r>
          </w:p>
          <w:p w:rsidR="00000000" w:rsidDel="00000000" w:rsidP="00000000" w:rsidRDefault="00000000" w:rsidRPr="00000000" w14:paraId="00000211">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1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1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15">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6">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7">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1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2.5</w:t>
            </w:r>
          </w:p>
        </w:tc>
        <w:tc>
          <w:tcPr>
            <w:tcBorders>
              <w:top w:color="000000" w:space="0" w:sz="8"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219">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Surface temperature sensors</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1A">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Wireless/Modbus</w:t>
            </w:r>
          </w:p>
          <w:p w:rsidR="00000000" w:rsidDel="00000000" w:rsidP="00000000" w:rsidRDefault="00000000" w:rsidRPr="00000000" w14:paraId="0000021B">
            <w:pPr>
              <w:spacing w:after="200" w:line="276" w:lineRule="auto"/>
              <w:rPr>
                <w:sz w:val="22"/>
                <w:szCs w:val="22"/>
              </w:rPr>
            </w:pPr>
            <w:r w:rsidDel="00000000" w:rsidR="00000000" w:rsidRPr="00000000">
              <w:rPr>
                <w:sz w:val="22"/>
                <w:szCs w:val="22"/>
                <w:rtl w:val="0"/>
              </w:rPr>
              <w:t xml:space="preserve">T: Class A (according to DIN 43760) </w:t>
            </w:r>
          </w:p>
          <w:p w:rsidR="00000000" w:rsidDel="00000000" w:rsidP="00000000" w:rsidRDefault="00000000" w:rsidRPr="00000000" w14:paraId="0000021C">
            <w:pPr>
              <w:spacing w:after="200" w:line="276" w:lineRule="auto"/>
              <w:rPr>
                <w:sz w:val="22"/>
                <w:szCs w:val="22"/>
              </w:rPr>
            </w:pPr>
            <w:r w:rsidDel="00000000" w:rsidR="00000000" w:rsidRPr="00000000">
              <w:rPr>
                <w:sz w:val="22"/>
                <w:szCs w:val="22"/>
                <w:rtl w:val="0"/>
              </w:rPr>
              <w:t xml:space="preserve">UR: +-2% </w:t>
            </w:r>
          </w:p>
          <w:p w:rsidR="00000000" w:rsidDel="00000000" w:rsidP="00000000" w:rsidRDefault="00000000" w:rsidRPr="00000000" w14:paraId="0000021D">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Accuracy 1 ° C</w:t>
            </w:r>
          </w:p>
          <w:p w:rsidR="00000000" w:rsidDel="00000000" w:rsidP="00000000" w:rsidRDefault="00000000" w:rsidRPr="00000000" w14:paraId="0000021E">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Sample time 1-2 mins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2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2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36</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2">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3">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4" w:val="single"/>
              <w:right w:color="000000" w:space="0" w:sz="4" w:val="single"/>
            </w:tcBorders>
            <w:shd w:fill="auto" w:val="clear"/>
          </w:tcPr>
          <w:p w:rsidR="00000000" w:rsidDel="00000000" w:rsidP="00000000" w:rsidRDefault="00000000" w:rsidRPr="00000000" w14:paraId="0000022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2.6</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225">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Data Logger and transmission devices and a cloud server service</w:t>
            </w:r>
          </w:p>
        </w:tc>
        <w:tc>
          <w:tcPr>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26">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Data Logger must collect all the devices output signals, mainly in Modbus and few other analogical signals (4-20 mA, 0-10 V).</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7">
            <w:pPr>
              <w:jc w:val="cente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28">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2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A">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B">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bl>
    <w:p w:rsidR="00000000" w:rsidDel="00000000" w:rsidP="00000000" w:rsidRDefault="00000000" w:rsidRPr="00000000" w14:paraId="0000022C">
      <w:pPr>
        <w:spacing w:after="200" w:line="276"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22D">
      <w:pPr>
        <w:spacing w:after="200" w:line="276" w:lineRule="auto"/>
        <w:jc w:val="both"/>
        <w:rPr>
          <w:rFonts w:ascii="Calibri" w:cs="Calibri" w:eastAsia="Calibri" w:hAnsi="Calibri"/>
        </w:rPr>
      </w:pPr>
      <w:r w:rsidDel="00000000" w:rsidR="00000000" w:rsidRPr="00000000">
        <w:rPr>
          <w:rtl w:val="0"/>
        </w:rPr>
      </w:r>
    </w:p>
    <w:tbl>
      <w:tblPr>
        <w:tblStyle w:val="Table11"/>
        <w:tblW w:w="10410.0" w:type="dxa"/>
        <w:jc w:val="left"/>
        <w:tblInd w:w="-115.0" w:type="dxa"/>
        <w:tblLayout w:type="fixed"/>
        <w:tblLook w:val="0400"/>
      </w:tblPr>
      <w:tblGrid>
        <w:gridCol w:w="750"/>
        <w:gridCol w:w="1170"/>
        <w:gridCol w:w="4320"/>
        <w:gridCol w:w="675"/>
        <w:gridCol w:w="1005"/>
        <w:gridCol w:w="1380"/>
        <w:gridCol w:w="1110"/>
        <w:tblGridChange w:id="0">
          <w:tblGrid>
            <w:gridCol w:w="750"/>
            <w:gridCol w:w="1170"/>
            <w:gridCol w:w="4320"/>
            <w:gridCol w:w="675"/>
            <w:gridCol w:w="1005"/>
            <w:gridCol w:w="1380"/>
            <w:gridCol w:w="1110"/>
          </w:tblGrid>
        </w:tblGridChange>
      </w:tblGrid>
      <w:tr>
        <w:trPr>
          <w:cantSplit w:val="0"/>
          <w:trHeight w:val="600" w:hRule="atLeast"/>
          <w:tblHeader w:val="0"/>
        </w:trPr>
        <w:tc>
          <w:tcPr>
            <w:gridSpan w:val="7"/>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2E">
            <w:pPr>
              <w:rPr>
                <w:rFonts w:ascii="Calibri" w:cs="Calibri" w:eastAsia="Calibri" w:hAnsi="Calibri"/>
                <w:b w:val="1"/>
              </w:rPr>
            </w:pPr>
            <w:r w:rsidDel="00000000" w:rsidR="00000000" w:rsidRPr="00000000">
              <w:rPr>
                <w:rtl w:val="0"/>
              </w:rPr>
            </w:r>
          </w:p>
          <w:p w:rsidR="00000000" w:rsidDel="00000000" w:rsidP="00000000" w:rsidRDefault="00000000" w:rsidRPr="00000000" w14:paraId="0000022F">
            <w:pPr>
              <w:rPr>
                <w:rFonts w:ascii="Calibri" w:cs="Calibri" w:eastAsia="Calibri" w:hAnsi="Calibri"/>
                <w:b w:val="1"/>
              </w:rPr>
            </w:pPr>
            <w:r w:rsidDel="00000000" w:rsidR="00000000" w:rsidRPr="00000000">
              <w:rPr>
                <w:rFonts w:ascii="Calibri" w:cs="Calibri" w:eastAsia="Calibri" w:hAnsi="Calibri"/>
                <w:b w:val="1"/>
                <w:rtl w:val="0"/>
              </w:rPr>
              <w:t xml:space="preserve">Lot 3: Glass and Shutters for windows and doors </w:t>
            </w:r>
            <w:r w:rsidDel="00000000" w:rsidR="00000000" w:rsidRPr="00000000">
              <w:rPr>
                <w:rFonts w:ascii="Calibri" w:cs="Calibri" w:eastAsia="Calibri" w:hAnsi="Calibri"/>
                <w:rtl w:val="0"/>
              </w:rPr>
              <w:t xml:space="preserve">(Please refer to specs in List of Openings table below)</w:t>
            </w: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36">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37">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38">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39">
            <w:pPr>
              <w:jc w:val="center"/>
              <w:rPr>
                <w:rFonts w:ascii="Calibri" w:cs="Calibri" w:eastAsia="Calibri" w:hAnsi="Calibri"/>
              </w:rPr>
            </w:pPr>
            <w:r w:rsidDel="00000000" w:rsidR="00000000" w:rsidRPr="00000000">
              <w:rPr>
                <w:rFonts w:ascii="Calibri" w:cs="Calibri" w:eastAsia="Calibri" w:hAnsi="Calibri"/>
                <w:rtl w:val="0"/>
              </w:rPr>
              <w:t xml:space="preserve">Unit</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3A">
            <w:pPr>
              <w:jc w:val="center"/>
              <w:rPr>
                <w:rFonts w:ascii="Calibri" w:cs="Calibri" w:eastAsia="Calibri" w:hAnsi="Calibri"/>
              </w:rPr>
            </w:pPr>
            <w:r w:rsidDel="00000000" w:rsidR="00000000" w:rsidRPr="00000000">
              <w:rPr>
                <w:rFonts w:ascii="Calibri" w:cs="Calibri" w:eastAsia="Calibri" w:hAnsi="Calibri"/>
                <w:rtl w:val="0"/>
              </w:rPr>
              <w:t xml:space="preserve">Qty</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B">
            <w:pPr>
              <w:jc w:val="center"/>
              <w:rPr>
                <w:rFonts w:ascii="Calibri" w:cs="Calibri" w:eastAsia="Calibri" w:hAnsi="Calibri"/>
              </w:rPr>
            </w:pPr>
            <w:r w:rsidDel="00000000" w:rsidR="00000000" w:rsidRPr="00000000">
              <w:rPr>
                <w:rFonts w:ascii="Calibri" w:cs="Calibri" w:eastAsia="Calibri" w:hAnsi="Calibri"/>
                <w:b w:val="1"/>
                <w:rtl w:val="0"/>
              </w:rPr>
              <w:t xml:space="preserve">Is bid compliant? 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C">
            <w:pPr>
              <w:jc w:val="center"/>
              <w:rPr>
                <w:rFonts w:ascii="Calibri" w:cs="Calibri" w:eastAsia="Calibri" w:hAnsi="Calibri"/>
              </w:rPr>
            </w:pPr>
            <w:r w:rsidDel="00000000" w:rsidR="00000000" w:rsidRPr="00000000">
              <w:rPr>
                <w:rFonts w:ascii="Calibri" w:cs="Calibri" w:eastAsia="Calibri" w:hAnsi="Calibri"/>
                <w:b w:val="1"/>
                <w:rtl w:val="0"/>
              </w:rPr>
              <w:t xml:space="preserve">Details of goods offered. Bidder to complete</w:t>
            </w: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3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3.1</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23E">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Shutters</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3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Reinforced Shutters with motors (103 opening)</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4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4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326</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2">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3">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4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245">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External Windows and Doors (Frame, Glass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4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Double Glazed Windows and Doors frames with minimum 6mm double clear glass with 10mm of air gap</w:t>
            </w:r>
          </w:p>
          <w:p w:rsidR="00000000" w:rsidDel="00000000" w:rsidP="00000000" w:rsidRDefault="00000000" w:rsidRPr="00000000" w14:paraId="00000247">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4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There is 104 external opening in all 4 facades,</w:t>
            </w:r>
          </w:p>
          <w:p w:rsidR="00000000" w:rsidDel="00000000" w:rsidP="00000000" w:rsidRDefault="00000000" w:rsidRPr="00000000" w14:paraId="0000024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Specifications for Openings (Windows and Doors) provided below.</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4A">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m2</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4B">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352</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C">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D">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bl>
    <w:p w:rsidR="00000000" w:rsidDel="00000000" w:rsidP="00000000" w:rsidRDefault="00000000" w:rsidRPr="00000000" w14:paraId="0000024E">
      <w:pPr>
        <w:spacing w:after="200" w:line="276"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24F">
      <w:pPr>
        <w:spacing w:after="200" w:line="276" w:lineRule="auto"/>
        <w:jc w:val="both"/>
        <w:rPr>
          <w:rFonts w:ascii="Calibri" w:cs="Calibri" w:eastAsia="Calibri" w:hAnsi="Calibri"/>
          <w:color w:val="0070c0"/>
          <w:sz w:val="22"/>
          <w:szCs w:val="22"/>
        </w:rPr>
      </w:pPr>
      <w:r w:rsidDel="00000000" w:rsidR="00000000" w:rsidRPr="00000000">
        <w:rPr>
          <w:rtl w:val="0"/>
        </w:rPr>
      </w:r>
    </w:p>
    <w:tbl>
      <w:tblPr>
        <w:tblStyle w:val="Table12"/>
        <w:tblW w:w="103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95"/>
        <w:gridCol w:w="915"/>
        <w:gridCol w:w="855"/>
        <w:gridCol w:w="825"/>
        <w:gridCol w:w="1080"/>
        <w:gridCol w:w="1215"/>
        <w:gridCol w:w="4710"/>
        <w:tblGridChange w:id="0">
          <w:tblGrid>
            <w:gridCol w:w="795"/>
            <w:gridCol w:w="915"/>
            <w:gridCol w:w="855"/>
            <w:gridCol w:w="825"/>
            <w:gridCol w:w="1080"/>
            <w:gridCol w:w="1215"/>
            <w:gridCol w:w="4710"/>
          </w:tblGrid>
        </w:tblGridChange>
      </w:tblGrid>
      <w:tr>
        <w:trPr>
          <w:cantSplit w:val="0"/>
          <w:trHeight w:val="442" w:hRule="atLeast"/>
          <w:tblHeader w:val="0"/>
        </w:trPr>
        <w:tc>
          <w:tcPr>
            <w:gridSpan w:val="7"/>
          </w:tcPr>
          <w:p w:rsidR="00000000" w:rsidDel="00000000" w:rsidP="00000000" w:rsidRDefault="00000000" w:rsidRPr="00000000" w14:paraId="00000250">
            <w:pPr>
              <w:spacing w:line="276" w:lineRule="auto"/>
              <w:jc w:val="center"/>
              <w:rPr>
                <w:b w:val="1"/>
              </w:rPr>
            </w:pPr>
            <w:r w:rsidDel="00000000" w:rsidR="00000000" w:rsidRPr="00000000">
              <w:rPr>
                <w:b w:val="1"/>
                <w:sz w:val="36"/>
                <w:szCs w:val="36"/>
                <w:rtl w:val="0"/>
              </w:rPr>
              <w:t xml:space="preserve">List of Openings</w:t>
            </w:r>
            <w:r w:rsidDel="00000000" w:rsidR="00000000" w:rsidRPr="00000000">
              <w:rPr>
                <w:rtl w:val="0"/>
              </w:rPr>
            </w:r>
          </w:p>
        </w:tc>
      </w:tr>
      <w:tr>
        <w:trPr>
          <w:cantSplit w:val="0"/>
          <w:trHeight w:val="337" w:hRule="atLeast"/>
          <w:tblHeader w:val="0"/>
        </w:trPr>
        <w:tc>
          <w:tcPr/>
          <w:p w:rsidR="00000000" w:rsidDel="00000000" w:rsidP="00000000" w:rsidRDefault="00000000" w:rsidRPr="00000000" w14:paraId="00000257">
            <w:pPr>
              <w:spacing w:line="276" w:lineRule="auto"/>
              <w:jc w:val="center"/>
              <w:rPr>
                <w:sz w:val="24"/>
                <w:szCs w:val="24"/>
              </w:rPr>
            </w:pPr>
            <w:r w:rsidDel="00000000" w:rsidR="00000000" w:rsidRPr="00000000">
              <w:rPr>
                <w:sz w:val="24"/>
                <w:szCs w:val="24"/>
                <w:rtl w:val="0"/>
              </w:rPr>
              <w:t xml:space="preserve">Name</w:t>
            </w:r>
          </w:p>
        </w:tc>
        <w:tc>
          <w:tcPr/>
          <w:p w:rsidR="00000000" w:rsidDel="00000000" w:rsidP="00000000" w:rsidRDefault="00000000" w:rsidRPr="00000000" w14:paraId="00000258">
            <w:pPr>
              <w:spacing w:line="276" w:lineRule="auto"/>
              <w:jc w:val="center"/>
              <w:rPr/>
            </w:pPr>
            <w:r w:rsidDel="00000000" w:rsidR="00000000" w:rsidRPr="00000000">
              <w:rPr>
                <w:rtl w:val="0"/>
              </w:rPr>
              <w:t xml:space="preserve">Number</w:t>
            </w:r>
          </w:p>
        </w:tc>
        <w:tc>
          <w:tcPr/>
          <w:p w:rsidR="00000000" w:rsidDel="00000000" w:rsidP="00000000" w:rsidRDefault="00000000" w:rsidRPr="00000000" w14:paraId="00000259">
            <w:pPr>
              <w:spacing w:line="276" w:lineRule="auto"/>
              <w:jc w:val="center"/>
              <w:rPr/>
            </w:pPr>
            <w:r w:rsidDel="00000000" w:rsidR="00000000" w:rsidRPr="00000000">
              <w:rPr>
                <w:rtl w:val="0"/>
              </w:rPr>
              <w:t xml:space="preserve">Height</w:t>
            </w:r>
          </w:p>
          <w:p w:rsidR="00000000" w:rsidDel="00000000" w:rsidP="00000000" w:rsidRDefault="00000000" w:rsidRPr="00000000" w14:paraId="0000025A">
            <w:pPr>
              <w:spacing w:line="276" w:lineRule="auto"/>
              <w:jc w:val="center"/>
              <w:rPr/>
            </w:pPr>
            <w:r w:rsidDel="00000000" w:rsidR="00000000" w:rsidRPr="00000000">
              <w:rPr>
                <w:rtl w:val="0"/>
              </w:rPr>
              <w:t xml:space="preserve">(cm)</w:t>
            </w:r>
          </w:p>
        </w:tc>
        <w:tc>
          <w:tcPr/>
          <w:p w:rsidR="00000000" w:rsidDel="00000000" w:rsidP="00000000" w:rsidRDefault="00000000" w:rsidRPr="00000000" w14:paraId="0000025B">
            <w:pPr>
              <w:spacing w:line="276" w:lineRule="auto"/>
              <w:jc w:val="center"/>
              <w:rPr/>
            </w:pPr>
            <w:r w:rsidDel="00000000" w:rsidR="00000000" w:rsidRPr="00000000">
              <w:rPr>
                <w:rtl w:val="0"/>
              </w:rPr>
              <w:t xml:space="preserve">Width</w:t>
            </w:r>
          </w:p>
          <w:p w:rsidR="00000000" w:rsidDel="00000000" w:rsidP="00000000" w:rsidRDefault="00000000" w:rsidRPr="00000000" w14:paraId="0000025C">
            <w:pPr>
              <w:spacing w:line="276" w:lineRule="auto"/>
              <w:jc w:val="center"/>
              <w:rPr/>
            </w:pPr>
            <w:r w:rsidDel="00000000" w:rsidR="00000000" w:rsidRPr="00000000">
              <w:rPr>
                <w:rtl w:val="0"/>
              </w:rPr>
              <w:t xml:space="preserve">(cm)</w:t>
            </w:r>
          </w:p>
        </w:tc>
        <w:tc>
          <w:tcPr/>
          <w:p w:rsidR="00000000" w:rsidDel="00000000" w:rsidP="00000000" w:rsidRDefault="00000000" w:rsidRPr="00000000" w14:paraId="0000025D">
            <w:pPr>
              <w:spacing w:line="276" w:lineRule="auto"/>
              <w:jc w:val="center"/>
              <w:rPr>
                <w:sz w:val="28"/>
                <w:szCs w:val="28"/>
              </w:rPr>
            </w:pPr>
            <w:r w:rsidDel="00000000" w:rsidR="00000000" w:rsidRPr="00000000">
              <w:rPr>
                <w:sz w:val="28"/>
                <w:szCs w:val="28"/>
                <w:rtl w:val="0"/>
              </w:rPr>
              <w:t xml:space="preserve">Shutter</w:t>
            </w:r>
          </w:p>
        </w:tc>
        <w:tc>
          <w:tcPr/>
          <w:p w:rsidR="00000000" w:rsidDel="00000000" w:rsidP="00000000" w:rsidRDefault="00000000" w:rsidRPr="00000000" w14:paraId="0000025E">
            <w:pPr>
              <w:spacing w:line="276" w:lineRule="auto"/>
              <w:jc w:val="center"/>
              <w:rPr>
                <w:sz w:val="28"/>
                <w:szCs w:val="28"/>
              </w:rPr>
            </w:pPr>
            <w:r w:rsidDel="00000000" w:rsidR="00000000" w:rsidRPr="00000000">
              <w:rPr>
                <w:sz w:val="28"/>
                <w:szCs w:val="28"/>
                <w:rtl w:val="0"/>
              </w:rPr>
              <w:t xml:space="preserve">Type</w:t>
            </w:r>
          </w:p>
        </w:tc>
        <w:tc>
          <w:tcPr/>
          <w:p w:rsidR="00000000" w:rsidDel="00000000" w:rsidP="00000000" w:rsidRDefault="00000000" w:rsidRPr="00000000" w14:paraId="0000025F">
            <w:pPr>
              <w:spacing w:line="276" w:lineRule="auto"/>
              <w:jc w:val="center"/>
              <w:rPr>
                <w:sz w:val="28"/>
                <w:szCs w:val="28"/>
              </w:rPr>
            </w:pPr>
            <w:r w:rsidDel="00000000" w:rsidR="00000000" w:rsidRPr="00000000">
              <w:rPr>
                <w:sz w:val="28"/>
                <w:szCs w:val="28"/>
                <w:rtl w:val="0"/>
              </w:rPr>
              <w:t xml:space="preserve">Description</w:t>
            </w:r>
          </w:p>
        </w:tc>
      </w:tr>
      <w:tr>
        <w:trPr>
          <w:cantSplit w:val="0"/>
          <w:trHeight w:val="274" w:hRule="atLeast"/>
          <w:tblHeader w:val="0"/>
        </w:trPr>
        <w:tc>
          <w:tcPr/>
          <w:p w:rsidR="00000000" w:rsidDel="00000000" w:rsidP="00000000" w:rsidRDefault="00000000" w:rsidRPr="00000000" w14:paraId="00000260">
            <w:pPr>
              <w:spacing w:line="276" w:lineRule="auto"/>
              <w:jc w:val="center"/>
              <w:rPr>
                <w:b w:val="1"/>
              </w:rPr>
            </w:pPr>
            <w:r w:rsidDel="00000000" w:rsidR="00000000" w:rsidRPr="00000000">
              <w:rPr>
                <w:b w:val="1"/>
                <w:rtl w:val="0"/>
              </w:rPr>
              <w:t xml:space="preserve">W1</w:t>
            </w:r>
          </w:p>
        </w:tc>
        <w:tc>
          <w:tcPr/>
          <w:p w:rsidR="00000000" w:rsidDel="00000000" w:rsidP="00000000" w:rsidRDefault="00000000" w:rsidRPr="00000000" w14:paraId="00000261">
            <w:pPr>
              <w:spacing w:line="276" w:lineRule="auto"/>
              <w:jc w:val="center"/>
              <w:rPr/>
            </w:pPr>
            <w:r w:rsidDel="00000000" w:rsidR="00000000" w:rsidRPr="00000000">
              <w:rPr>
                <w:rtl w:val="0"/>
              </w:rPr>
              <w:t xml:space="preserve">60</w:t>
            </w:r>
          </w:p>
        </w:tc>
        <w:tc>
          <w:tcPr/>
          <w:p w:rsidR="00000000" w:rsidDel="00000000" w:rsidP="00000000" w:rsidRDefault="00000000" w:rsidRPr="00000000" w14:paraId="00000262">
            <w:pPr>
              <w:spacing w:line="276" w:lineRule="auto"/>
              <w:jc w:val="center"/>
              <w:rPr/>
            </w:pPr>
            <w:r w:rsidDel="00000000" w:rsidR="00000000" w:rsidRPr="00000000">
              <w:rPr>
                <w:rtl w:val="0"/>
              </w:rPr>
              <w:t xml:space="preserve">220 </w:t>
            </w:r>
          </w:p>
        </w:tc>
        <w:tc>
          <w:tcPr/>
          <w:p w:rsidR="00000000" w:rsidDel="00000000" w:rsidP="00000000" w:rsidRDefault="00000000" w:rsidRPr="00000000" w14:paraId="00000263">
            <w:pPr>
              <w:spacing w:line="276" w:lineRule="auto"/>
              <w:jc w:val="center"/>
              <w:rPr/>
            </w:pPr>
            <w:r w:rsidDel="00000000" w:rsidR="00000000" w:rsidRPr="00000000">
              <w:rPr>
                <w:rtl w:val="0"/>
              </w:rPr>
              <w:t xml:space="preserve">120 </w:t>
            </w:r>
          </w:p>
        </w:tc>
        <w:tc>
          <w:tcPr/>
          <w:p w:rsidR="00000000" w:rsidDel="00000000" w:rsidP="00000000" w:rsidRDefault="00000000" w:rsidRPr="00000000" w14:paraId="00000264">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65">
            <w:pPr>
              <w:spacing w:line="276" w:lineRule="auto"/>
              <w:jc w:val="center"/>
              <w:rPr/>
            </w:pPr>
            <w:r w:rsidDel="00000000" w:rsidR="00000000" w:rsidRPr="00000000">
              <w:rPr>
                <w:rtl w:val="0"/>
              </w:rPr>
              <w:t xml:space="preserve">Two Side-Hung </w:t>
            </w:r>
          </w:p>
        </w:tc>
        <w:tc>
          <w:tcPr/>
          <w:p w:rsidR="00000000" w:rsidDel="00000000" w:rsidP="00000000" w:rsidRDefault="00000000" w:rsidRPr="00000000" w14:paraId="00000266">
            <w:pPr>
              <w:spacing w:line="276" w:lineRule="auto"/>
              <w:rPr/>
            </w:pPr>
            <w:r w:rsidDel="00000000" w:rsidR="00000000" w:rsidRPr="00000000">
              <w:rPr>
                <w:rtl w:val="0"/>
              </w:rPr>
              <w:t xml:space="preserve">Top part of the window is Two Side-Hung Inward Window of 160 cm height.</w:t>
            </w:r>
          </w:p>
          <w:p w:rsidR="00000000" w:rsidDel="00000000" w:rsidP="00000000" w:rsidRDefault="00000000" w:rsidRPr="00000000" w14:paraId="00000267">
            <w:pPr>
              <w:spacing w:line="276" w:lineRule="auto"/>
              <w:rPr/>
            </w:pPr>
            <w:r w:rsidDel="00000000" w:rsidR="00000000" w:rsidRPr="00000000">
              <w:rPr>
                <w:rtl w:val="0"/>
              </w:rPr>
              <w:t xml:space="preserve">Bottom part of the window is fixed window of 60 cm height.</w:t>
            </w:r>
          </w:p>
          <w:p w:rsidR="00000000" w:rsidDel="00000000" w:rsidP="00000000" w:rsidRDefault="00000000" w:rsidRPr="00000000" w14:paraId="00000268">
            <w:pPr>
              <w:spacing w:line="276" w:lineRule="auto"/>
              <w:rPr/>
            </w:pPr>
            <w:r w:rsidDel="00000000" w:rsidR="00000000" w:rsidRPr="00000000">
              <w:rPr>
                <w:rtl w:val="0"/>
              </w:rPr>
              <w:t xml:space="preserve">All panels shall be locked/unlocked</w:t>
            </w:r>
          </w:p>
          <w:p w:rsidR="00000000" w:rsidDel="00000000" w:rsidP="00000000" w:rsidRDefault="00000000" w:rsidRPr="00000000" w14:paraId="00000269">
            <w:pPr>
              <w:spacing w:line="276" w:lineRule="auto"/>
              <w:rPr/>
            </w:pPr>
            <w:r w:rsidDel="00000000" w:rsidR="00000000" w:rsidRPr="00000000">
              <w:rPr>
                <w:rtl w:val="0"/>
              </w:rPr>
              <w:t xml:space="preserve">Each panel is with Aluminum Georgian bars</w:t>
            </w:r>
          </w:p>
        </w:tc>
      </w:tr>
      <w:tr>
        <w:trPr>
          <w:cantSplit w:val="0"/>
          <w:trHeight w:val="263" w:hRule="atLeast"/>
          <w:tblHeader w:val="0"/>
        </w:trPr>
        <w:tc>
          <w:tcPr/>
          <w:p w:rsidR="00000000" w:rsidDel="00000000" w:rsidP="00000000" w:rsidRDefault="00000000" w:rsidRPr="00000000" w14:paraId="0000026A">
            <w:pPr>
              <w:spacing w:line="276" w:lineRule="auto"/>
              <w:jc w:val="center"/>
              <w:rPr>
                <w:b w:val="1"/>
              </w:rPr>
            </w:pPr>
            <w:r w:rsidDel="00000000" w:rsidR="00000000" w:rsidRPr="00000000">
              <w:rPr>
                <w:b w:val="1"/>
                <w:rtl w:val="0"/>
              </w:rPr>
              <w:t xml:space="preserve">W2</w:t>
            </w:r>
          </w:p>
        </w:tc>
        <w:tc>
          <w:tcPr/>
          <w:p w:rsidR="00000000" w:rsidDel="00000000" w:rsidP="00000000" w:rsidRDefault="00000000" w:rsidRPr="00000000" w14:paraId="0000026B">
            <w:pPr>
              <w:spacing w:line="276" w:lineRule="auto"/>
              <w:jc w:val="center"/>
              <w:rPr/>
            </w:pPr>
            <w:r w:rsidDel="00000000" w:rsidR="00000000" w:rsidRPr="00000000">
              <w:rPr>
                <w:rtl w:val="0"/>
              </w:rPr>
              <w:t xml:space="preserve">1</w:t>
            </w:r>
          </w:p>
        </w:tc>
        <w:tc>
          <w:tcPr/>
          <w:p w:rsidR="00000000" w:rsidDel="00000000" w:rsidP="00000000" w:rsidRDefault="00000000" w:rsidRPr="00000000" w14:paraId="0000026C">
            <w:pPr>
              <w:spacing w:line="276" w:lineRule="auto"/>
              <w:jc w:val="center"/>
              <w:rPr/>
            </w:pPr>
            <w:r w:rsidDel="00000000" w:rsidR="00000000" w:rsidRPr="00000000">
              <w:rPr>
                <w:rtl w:val="0"/>
              </w:rPr>
              <w:t xml:space="preserve">220 </w:t>
            </w:r>
          </w:p>
        </w:tc>
        <w:tc>
          <w:tcPr/>
          <w:p w:rsidR="00000000" w:rsidDel="00000000" w:rsidP="00000000" w:rsidRDefault="00000000" w:rsidRPr="00000000" w14:paraId="0000026D">
            <w:pPr>
              <w:spacing w:line="276" w:lineRule="auto"/>
              <w:jc w:val="center"/>
              <w:rPr/>
            </w:pPr>
            <w:r w:rsidDel="00000000" w:rsidR="00000000" w:rsidRPr="00000000">
              <w:rPr>
                <w:rtl w:val="0"/>
              </w:rPr>
              <w:t xml:space="preserve">240 </w:t>
            </w:r>
          </w:p>
        </w:tc>
        <w:tc>
          <w:tcPr/>
          <w:p w:rsidR="00000000" w:rsidDel="00000000" w:rsidP="00000000" w:rsidRDefault="00000000" w:rsidRPr="00000000" w14:paraId="0000026E">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6F">
            <w:pPr>
              <w:spacing w:line="276" w:lineRule="auto"/>
              <w:jc w:val="center"/>
              <w:rPr/>
            </w:pPr>
            <w:r w:rsidDel="00000000" w:rsidR="00000000" w:rsidRPr="00000000">
              <w:rPr>
                <w:rtl w:val="0"/>
              </w:rPr>
              <w:t xml:space="preserve">Side-Sliding</w:t>
            </w:r>
          </w:p>
        </w:tc>
        <w:tc>
          <w:tcPr/>
          <w:p w:rsidR="00000000" w:rsidDel="00000000" w:rsidP="00000000" w:rsidRDefault="00000000" w:rsidRPr="00000000" w14:paraId="00000270">
            <w:pPr>
              <w:spacing w:line="276" w:lineRule="auto"/>
              <w:rPr/>
            </w:pPr>
            <w:r w:rsidDel="00000000" w:rsidR="00000000" w:rsidRPr="00000000">
              <w:rPr>
                <w:rtl w:val="0"/>
              </w:rPr>
              <w:t xml:space="preserve">Top part of the window is Three Panel Slider Window of 160 cm height on triple track.</w:t>
            </w:r>
          </w:p>
          <w:p w:rsidR="00000000" w:rsidDel="00000000" w:rsidP="00000000" w:rsidRDefault="00000000" w:rsidRPr="00000000" w14:paraId="00000271">
            <w:pPr>
              <w:spacing w:line="276" w:lineRule="auto"/>
              <w:rPr/>
            </w:pPr>
            <w:r w:rsidDel="00000000" w:rsidR="00000000" w:rsidRPr="00000000">
              <w:rPr>
                <w:rtl w:val="0"/>
              </w:rPr>
              <w:t xml:space="preserve">Bottom part of the window is fixed window of 60 cm height.</w:t>
            </w:r>
          </w:p>
          <w:p w:rsidR="00000000" w:rsidDel="00000000" w:rsidP="00000000" w:rsidRDefault="00000000" w:rsidRPr="00000000" w14:paraId="00000272">
            <w:pPr>
              <w:spacing w:line="276" w:lineRule="auto"/>
              <w:rPr/>
            </w:pPr>
            <w:r w:rsidDel="00000000" w:rsidR="00000000" w:rsidRPr="00000000">
              <w:rPr>
                <w:rtl w:val="0"/>
              </w:rPr>
              <w:t xml:space="preserve">Sides need to be equal</w:t>
            </w:r>
          </w:p>
          <w:p w:rsidR="00000000" w:rsidDel="00000000" w:rsidP="00000000" w:rsidRDefault="00000000" w:rsidRPr="00000000" w14:paraId="00000273">
            <w:pPr>
              <w:spacing w:line="276" w:lineRule="auto"/>
              <w:rPr/>
            </w:pPr>
            <w:r w:rsidDel="00000000" w:rsidR="00000000" w:rsidRPr="00000000">
              <w:rPr>
                <w:rtl w:val="0"/>
              </w:rPr>
              <w:t xml:space="preserve">All panels shall be locked/unlocked</w:t>
            </w:r>
          </w:p>
          <w:p w:rsidR="00000000" w:rsidDel="00000000" w:rsidP="00000000" w:rsidRDefault="00000000" w:rsidRPr="00000000" w14:paraId="00000274">
            <w:pPr>
              <w:spacing w:line="276" w:lineRule="auto"/>
              <w:rPr/>
            </w:pPr>
            <w:r w:rsidDel="00000000" w:rsidR="00000000" w:rsidRPr="00000000">
              <w:rPr>
                <w:rtl w:val="0"/>
              </w:rPr>
              <w:t xml:space="preserve">Each panel is with Aluminum Georgian bars</w:t>
            </w:r>
          </w:p>
        </w:tc>
      </w:tr>
      <w:tr>
        <w:trPr>
          <w:cantSplit w:val="0"/>
          <w:trHeight w:val="581" w:hRule="atLeast"/>
          <w:tblHeader w:val="0"/>
        </w:trPr>
        <w:tc>
          <w:tcPr/>
          <w:p w:rsidR="00000000" w:rsidDel="00000000" w:rsidP="00000000" w:rsidRDefault="00000000" w:rsidRPr="00000000" w14:paraId="00000275">
            <w:pPr>
              <w:spacing w:line="276" w:lineRule="auto"/>
              <w:jc w:val="center"/>
              <w:rPr>
                <w:b w:val="1"/>
              </w:rPr>
            </w:pPr>
            <w:r w:rsidDel="00000000" w:rsidR="00000000" w:rsidRPr="00000000">
              <w:rPr>
                <w:b w:val="1"/>
                <w:rtl w:val="0"/>
              </w:rPr>
              <w:t xml:space="preserve">W3</w:t>
            </w:r>
          </w:p>
        </w:tc>
        <w:tc>
          <w:tcPr/>
          <w:p w:rsidR="00000000" w:rsidDel="00000000" w:rsidP="00000000" w:rsidRDefault="00000000" w:rsidRPr="00000000" w14:paraId="00000276">
            <w:pPr>
              <w:spacing w:line="276" w:lineRule="auto"/>
              <w:jc w:val="center"/>
              <w:rPr/>
            </w:pPr>
            <w:r w:rsidDel="00000000" w:rsidR="00000000" w:rsidRPr="00000000">
              <w:rPr>
                <w:rtl w:val="0"/>
              </w:rPr>
              <w:t xml:space="preserve">4</w:t>
            </w:r>
          </w:p>
        </w:tc>
        <w:tc>
          <w:tcPr/>
          <w:p w:rsidR="00000000" w:rsidDel="00000000" w:rsidP="00000000" w:rsidRDefault="00000000" w:rsidRPr="00000000" w14:paraId="00000277">
            <w:pPr>
              <w:spacing w:line="276" w:lineRule="auto"/>
              <w:jc w:val="center"/>
              <w:rPr/>
            </w:pPr>
            <w:r w:rsidDel="00000000" w:rsidR="00000000" w:rsidRPr="00000000">
              <w:rPr>
                <w:rtl w:val="0"/>
              </w:rPr>
              <w:t xml:space="preserve">220 </w:t>
            </w:r>
          </w:p>
        </w:tc>
        <w:tc>
          <w:tcPr/>
          <w:p w:rsidR="00000000" w:rsidDel="00000000" w:rsidP="00000000" w:rsidRDefault="00000000" w:rsidRPr="00000000" w14:paraId="00000278">
            <w:pPr>
              <w:spacing w:line="276" w:lineRule="auto"/>
              <w:jc w:val="center"/>
              <w:rPr/>
            </w:pPr>
            <w:r w:rsidDel="00000000" w:rsidR="00000000" w:rsidRPr="00000000">
              <w:rPr>
                <w:rtl w:val="0"/>
              </w:rPr>
              <w:t xml:space="preserve">200 </w:t>
            </w:r>
          </w:p>
        </w:tc>
        <w:tc>
          <w:tcPr/>
          <w:p w:rsidR="00000000" w:rsidDel="00000000" w:rsidP="00000000" w:rsidRDefault="00000000" w:rsidRPr="00000000" w14:paraId="00000279">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7A">
            <w:pPr>
              <w:spacing w:line="276" w:lineRule="auto"/>
              <w:jc w:val="center"/>
              <w:rPr/>
            </w:pPr>
            <w:r w:rsidDel="00000000" w:rsidR="00000000" w:rsidRPr="00000000">
              <w:rPr>
                <w:rtl w:val="0"/>
              </w:rPr>
              <w:t xml:space="preserve">Side-Sliding</w:t>
            </w:r>
          </w:p>
        </w:tc>
        <w:tc>
          <w:tcPr/>
          <w:p w:rsidR="00000000" w:rsidDel="00000000" w:rsidP="00000000" w:rsidRDefault="00000000" w:rsidRPr="00000000" w14:paraId="0000027B">
            <w:pPr>
              <w:spacing w:line="276" w:lineRule="auto"/>
              <w:rPr/>
            </w:pPr>
            <w:r w:rsidDel="00000000" w:rsidR="00000000" w:rsidRPr="00000000">
              <w:rPr>
                <w:rtl w:val="0"/>
              </w:rPr>
              <w:t xml:space="preserve">Top part of the window is Three Panel Slider Window of 160 cm height on triple track.</w:t>
            </w:r>
          </w:p>
          <w:p w:rsidR="00000000" w:rsidDel="00000000" w:rsidP="00000000" w:rsidRDefault="00000000" w:rsidRPr="00000000" w14:paraId="0000027C">
            <w:pPr>
              <w:spacing w:line="276" w:lineRule="auto"/>
              <w:rPr/>
            </w:pPr>
            <w:r w:rsidDel="00000000" w:rsidR="00000000" w:rsidRPr="00000000">
              <w:rPr>
                <w:rtl w:val="0"/>
              </w:rPr>
              <w:t xml:space="preserve">Bottom part of the window is fixed window of 60 cm height.</w:t>
            </w:r>
          </w:p>
          <w:p w:rsidR="00000000" w:rsidDel="00000000" w:rsidP="00000000" w:rsidRDefault="00000000" w:rsidRPr="00000000" w14:paraId="0000027D">
            <w:pPr>
              <w:spacing w:line="276" w:lineRule="auto"/>
              <w:rPr/>
            </w:pPr>
            <w:r w:rsidDel="00000000" w:rsidR="00000000" w:rsidRPr="00000000">
              <w:rPr>
                <w:rtl w:val="0"/>
              </w:rPr>
              <w:t xml:space="preserve">Sides need to be equal</w:t>
            </w:r>
          </w:p>
          <w:p w:rsidR="00000000" w:rsidDel="00000000" w:rsidP="00000000" w:rsidRDefault="00000000" w:rsidRPr="00000000" w14:paraId="0000027E">
            <w:pPr>
              <w:spacing w:line="276" w:lineRule="auto"/>
              <w:rPr/>
            </w:pPr>
            <w:r w:rsidDel="00000000" w:rsidR="00000000" w:rsidRPr="00000000">
              <w:rPr>
                <w:rtl w:val="0"/>
              </w:rPr>
              <w:t xml:space="preserve">All panels shall be locked/unlocked</w:t>
            </w:r>
          </w:p>
          <w:p w:rsidR="00000000" w:rsidDel="00000000" w:rsidP="00000000" w:rsidRDefault="00000000" w:rsidRPr="00000000" w14:paraId="0000027F">
            <w:pPr>
              <w:spacing w:line="276" w:lineRule="auto"/>
              <w:rPr/>
            </w:pPr>
            <w:r w:rsidDel="00000000" w:rsidR="00000000" w:rsidRPr="00000000">
              <w:rPr>
                <w:rtl w:val="0"/>
              </w:rPr>
              <w:t xml:space="preserve">Each panel is with Aluminum Georgian bars</w:t>
            </w:r>
          </w:p>
        </w:tc>
      </w:tr>
      <w:tr>
        <w:trPr>
          <w:cantSplit w:val="0"/>
          <w:trHeight w:val="274" w:hRule="atLeast"/>
          <w:tblHeader w:val="0"/>
        </w:trPr>
        <w:tc>
          <w:tcPr/>
          <w:p w:rsidR="00000000" w:rsidDel="00000000" w:rsidP="00000000" w:rsidRDefault="00000000" w:rsidRPr="00000000" w14:paraId="00000280">
            <w:pPr>
              <w:spacing w:line="276" w:lineRule="auto"/>
              <w:jc w:val="center"/>
              <w:rPr>
                <w:b w:val="1"/>
              </w:rPr>
            </w:pPr>
            <w:r w:rsidDel="00000000" w:rsidR="00000000" w:rsidRPr="00000000">
              <w:rPr>
                <w:b w:val="1"/>
                <w:rtl w:val="0"/>
              </w:rPr>
              <w:t xml:space="preserve">W4</w:t>
            </w:r>
          </w:p>
        </w:tc>
        <w:tc>
          <w:tcPr/>
          <w:p w:rsidR="00000000" w:rsidDel="00000000" w:rsidP="00000000" w:rsidRDefault="00000000" w:rsidRPr="00000000" w14:paraId="00000281">
            <w:pPr>
              <w:spacing w:line="276" w:lineRule="auto"/>
              <w:jc w:val="center"/>
              <w:rPr/>
            </w:pPr>
            <w:r w:rsidDel="00000000" w:rsidR="00000000" w:rsidRPr="00000000">
              <w:rPr>
                <w:rtl w:val="0"/>
              </w:rPr>
              <w:t xml:space="preserve">6</w:t>
            </w:r>
          </w:p>
        </w:tc>
        <w:tc>
          <w:tcPr/>
          <w:p w:rsidR="00000000" w:rsidDel="00000000" w:rsidP="00000000" w:rsidRDefault="00000000" w:rsidRPr="00000000" w14:paraId="00000282">
            <w:pPr>
              <w:spacing w:line="276" w:lineRule="auto"/>
              <w:jc w:val="center"/>
              <w:rPr/>
            </w:pPr>
            <w:r w:rsidDel="00000000" w:rsidR="00000000" w:rsidRPr="00000000">
              <w:rPr>
                <w:rtl w:val="0"/>
              </w:rPr>
              <w:t xml:space="preserve">220 </w:t>
            </w:r>
          </w:p>
        </w:tc>
        <w:tc>
          <w:tcPr/>
          <w:p w:rsidR="00000000" w:rsidDel="00000000" w:rsidP="00000000" w:rsidRDefault="00000000" w:rsidRPr="00000000" w14:paraId="00000283">
            <w:pPr>
              <w:spacing w:line="276" w:lineRule="auto"/>
              <w:jc w:val="center"/>
              <w:rPr/>
            </w:pPr>
            <w:r w:rsidDel="00000000" w:rsidR="00000000" w:rsidRPr="00000000">
              <w:rPr>
                <w:rtl w:val="0"/>
              </w:rPr>
              <w:t xml:space="preserve">100 </w:t>
            </w:r>
          </w:p>
        </w:tc>
        <w:tc>
          <w:tcPr/>
          <w:p w:rsidR="00000000" w:rsidDel="00000000" w:rsidP="00000000" w:rsidRDefault="00000000" w:rsidRPr="00000000" w14:paraId="00000284">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85">
            <w:pPr>
              <w:spacing w:line="276" w:lineRule="auto"/>
              <w:jc w:val="center"/>
              <w:rPr/>
            </w:pPr>
            <w:r w:rsidDel="00000000" w:rsidR="00000000" w:rsidRPr="00000000">
              <w:rPr>
                <w:rtl w:val="0"/>
              </w:rPr>
              <w:t xml:space="preserve">Tilt Top-Hung Outward</w:t>
            </w:r>
          </w:p>
        </w:tc>
        <w:tc>
          <w:tcPr/>
          <w:p w:rsidR="00000000" w:rsidDel="00000000" w:rsidP="00000000" w:rsidRDefault="00000000" w:rsidRPr="00000000" w14:paraId="00000286">
            <w:pPr>
              <w:spacing w:line="276" w:lineRule="auto"/>
              <w:rPr/>
            </w:pPr>
            <w:r w:rsidDel="00000000" w:rsidR="00000000" w:rsidRPr="00000000">
              <w:rPr>
                <w:rtl w:val="0"/>
              </w:rPr>
              <w:t xml:space="preserve">Top part of the window is Tilt Top-Hung One Side Outward of 90 cm height</w:t>
            </w:r>
          </w:p>
          <w:p w:rsidR="00000000" w:rsidDel="00000000" w:rsidP="00000000" w:rsidRDefault="00000000" w:rsidRPr="00000000" w14:paraId="00000287">
            <w:pPr>
              <w:spacing w:line="276" w:lineRule="auto"/>
              <w:rPr/>
            </w:pPr>
            <w:r w:rsidDel="00000000" w:rsidR="00000000" w:rsidRPr="00000000">
              <w:rPr>
                <w:rtl w:val="0"/>
              </w:rPr>
              <w:t xml:space="preserve">Bottom part of the window is fixed window of 130 cm height.</w:t>
            </w:r>
          </w:p>
          <w:p w:rsidR="00000000" w:rsidDel="00000000" w:rsidP="00000000" w:rsidRDefault="00000000" w:rsidRPr="00000000" w14:paraId="00000288">
            <w:pPr>
              <w:spacing w:line="276" w:lineRule="auto"/>
              <w:rPr/>
            </w:pPr>
            <w:r w:rsidDel="00000000" w:rsidR="00000000" w:rsidRPr="00000000">
              <w:rPr>
                <w:rtl w:val="0"/>
              </w:rPr>
              <w:t xml:space="preserve">Each panel is with Aluminum Georgian bars </w:t>
            </w:r>
          </w:p>
        </w:tc>
      </w:tr>
      <w:tr>
        <w:trPr>
          <w:cantSplit w:val="0"/>
          <w:trHeight w:val="274" w:hRule="atLeast"/>
          <w:tblHeader w:val="0"/>
        </w:trPr>
        <w:tc>
          <w:tcPr/>
          <w:p w:rsidR="00000000" w:rsidDel="00000000" w:rsidP="00000000" w:rsidRDefault="00000000" w:rsidRPr="00000000" w14:paraId="00000289">
            <w:pPr>
              <w:jc w:val="center"/>
              <w:rPr>
                <w:b w:val="1"/>
              </w:rPr>
            </w:pPr>
            <w:r w:rsidDel="00000000" w:rsidR="00000000" w:rsidRPr="00000000">
              <w:rPr>
                <w:b w:val="1"/>
                <w:rtl w:val="0"/>
              </w:rPr>
              <w:t xml:space="preserve">W5</w:t>
            </w:r>
          </w:p>
        </w:tc>
        <w:tc>
          <w:tcPr/>
          <w:p w:rsidR="00000000" w:rsidDel="00000000" w:rsidP="00000000" w:rsidRDefault="00000000" w:rsidRPr="00000000" w14:paraId="0000028A">
            <w:pPr>
              <w:jc w:val="center"/>
              <w:rPr/>
            </w:pPr>
            <w:r w:rsidDel="00000000" w:rsidR="00000000" w:rsidRPr="00000000">
              <w:rPr>
                <w:rtl w:val="0"/>
              </w:rPr>
              <w:t xml:space="preserve">6</w:t>
            </w:r>
          </w:p>
        </w:tc>
        <w:tc>
          <w:tcPr/>
          <w:p w:rsidR="00000000" w:rsidDel="00000000" w:rsidP="00000000" w:rsidRDefault="00000000" w:rsidRPr="00000000" w14:paraId="0000028B">
            <w:pPr>
              <w:jc w:val="center"/>
              <w:rPr/>
            </w:pPr>
            <w:r w:rsidDel="00000000" w:rsidR="00000000" w:rsidRPr="00000000">
              <w:rPr>
                <w:rtl w:val="0"/>
              </w:rPr>
              <w:t xml:space="preserve">220</w:t>
            </w:r>
          </w:p>
        </w:tc>
        <w:tc>
          <w:tcPr/>
          <w:p w:rsidR="00000000" w:rsidDel="00000000" w:rsidP="00000000" w:rsidRDefault="00000000" w:rsidRPr="00000000" w14:paraId="0000028C">
            <w:pPr>
              <w:jc w:val="center"/>
              <w:rPr/>
            </w:pPr>
            <w:r w:rsidDel="00000000" w:rsidR="00000000" w:rsidRPr="00000000">
              <w:rPr>
                <w:rtl w:val="0"/>
              </w:rPr>
              <w:t xml:space="preserve">80</w:t>
            </w:r>
          </w:p>
        </w:tc>
        <w:tc>
          <w:tcPr/>
          <w:p w:rsidR="00000000" w:rsidDel="00000000" w:rsidP="00000000" w:rsidRDefault="00000000" w:rsidRPr="00000000" w14:paraId="0000028D">
            <w:pPr>
              <w:jc w:val="center"/>
              <w:rPr/>
            </w:pPr>
            <w:r w:rsidDel="00000000" w:rsidR="00000000" w:rsidRPr="00000000">
              <w:rPr>
                <w:rtl w:val="0"/>
              </w:rPr>
              <w:t xml:space="preserve">No</w:t>
            </w:r>
          </w:p>
        </w:tc>
        <w:tc>
          <w:tcPr/>
          <w:p w:rsidR="00000000" w:rsidDel="00000000" w:rsidP="00000000" w:rsidRDefault="00000000" w:rsidRPr="00000000" w14:paraId="0000028E">
            <w:pPr>
              <w:jc w:val="center"/>
              <w:rPr/>
            </w:pPr>
            <w:r w:rsidDel="00000000" w:rsidR="00000000" w:rsidRPr="00000000">
              <w:rPr>
                <w:rtl w:val="0"/>
              </w:rPr>
              <w:t xml:space="preserve">Fixed</w:t>
            </w:r>
          </w:p>
        </w:tc>
        <w:tc>
          <w:tcPr/>
          <w:p w:rsidR="00000000" w:rsidDel="00000000" w:rsidP="00000000" w:rsidRDefault="00000000" w:rsidRPr="00000000" w14:paraId="0000028F">
            <w:pPr>
              <w:rPr/>
            </w:pPr>
            <w:r w:rsidDel="00000000" w:rsidR="00000000" w:rsidRPr="00000000">
              <w:rPr>
                <w:rtl w:val="0"/>
              </w:rPr>
              <w:t xml:space="preserve">One side fixed</w:t>
            </w:r>
          </w:p>
          <w:p w:rsidR="00000000" w:rsidDel="00000000" w:rsidP="00000000" w:rsidRDefault="00000000" w:rsidRPr="00000000" w14:paraId="00000290">
            <w:pPr>
              <w:rPr/>
            </w:pPr>
            <w:r w:rsidDel="00000000" w:rsidR="00000000" w:rsidRPr="00000000">
              <w:rPr>
                <w:rtl w:val="0"/>
              </w:rPr>
              <w:t xml:space="preserve">The panel is with Aluminum Georgian bars </w:t>
            </w:r>
          </w:p>
        </w:tc>
      </w:tr>
      <w:tr>
        <w:trPr>
          <w:cantSplit w:val="0"/>
          <w:trHeight w:val="263" w:hRule="atLeast"/>
          <w:tblHeader w:val="0"/>
        </w:trPr>
        <w:tc>
          <w:tcPr/>
          <w:p w:rsidR="00000000" w:rsidDel="00000000" w:rsidP="00000000" w:rsidRDefault="00000000" w:rsidRPr="00000000" w14:paraId="00000291">
            <w:pPr>
              <w:spacing w:line="276" w:lineRule="auto"/>
              <w:jc w:val="center"/>
              <w:rPr>
                <w:b w:val="1"/>
              </w:rPr>
            </w:pPr>
            <w:r w:rsidDel="00000000" w:rsidR="00000000" w:rsidRPr="00000000">
              <w:rPr>
                <w:b w:val="1"/>
                <w:rtl w:val="0"/>
              </w:rPr>
              <w:t xml:space="preserve">D1</w:t>
            </w:r>
          </w:p>
        </w:tc>
        <w:tc>
          <w:tcPr/>
          <w:p w:rsidR="00000000" w:rsidDel="00000000" w:rsidP="00000000" w:rsidRDefault="00000000" w:rsidRPr="00000000" w14:paraId="00000292">
            <w:pPr>
              <w:spacing w:line="276" w:lineRule="auto"/>
              <w:jc w:val="center"/>
              <w:rPr/>
            </w:pPr>
            <w:r w:rsidDel="00000000" w:rsidR="00000000" w:rsidRPr="00000000">
              <w:rPr>
                <w:rtl w:val="0"/>
              </w:rPr>
              <w:t xml:space="preserve">1</w:t>
            </w:r>
          </w:p>
        </w:tc>
        <w:tc>
          <w:tcPr/>
          <w:p w:rsidR="00000000" w:rsidDel="00000000" w:rsidP="00000000" w:rsidRDefault="00000000" w:rsidRPr="00000000" w14:paraId="00000293">
            <w:pPr>
              <w:spacing w:line="276" w:lineRule="auto"/>
              <w:jc w:val="center"/>
              <w:rPr/>
            </w:pPr>
            <w:r w:rsidDel="00000000" w:rsidR="00000000" w:rsidRPr="00000000">
              <w:rPr>
                <w:rtl w:val="0"/>
              </w:rPr>
              <w:t xml:space="preserve">355 </w:t>
            </w:r>
          </w:p>
        </w:tc>
        <w:tc>
          <w:tcPr/>
          <w:p w:rsidR="00000000" w:rsidDel="00000000" w:rsidP="00000000" w:rsidRDefault="00000000" w:rsidRPr="00000000" w14:paraId="00000294">
            <w:pPr>
              <w:spacing w:line="276" w:lineRule="auto"/>
              <w:jc w:val="center"/>
              <w:rPr/>
            </w:pPr>
            <w:r w:rsidDel="00000000" w:rsidR="00000000" w:rsidRPr="00000000">
              <w:rPr>
                <w:rtl w:val="0"/>
              </w:rPr>
              <w:t xml:space="preserve">240 </w:t>
            </w:r>
          </w:p>
        </w:tc>
        <w:tc>
          <w:tcPr/>
          <w:p w:rsidR="00000000" w:rsidDel="00000000" w:rsidP="00000000" w:rsidRDefault="00000000" w:rsidRPr="00000000" w14:paraId="00000295">
            <w:pPr>
              <w:spacing w:line="276" w:lineRule="auto"/>
              <w:jc w:val="center"/>
              <w:rPr/>
            </w:pPr>
            <w:r w:rsidDel="00000000" w:rsidR="00000000" w:rsidRPr="00000000">
              <w:rPr>
                <w:rtl w:val="0"/>
              </w:rPr>
              <w:t xml:space="preserve">No</w:t>
            </w:r>
          </w:p>
        </w:tc>
        <w:tc>
          <w:tcPr/>
          <w:p w:rsidR="00000000" w:rsidDel="00000000" w:rsidP="00000000" w:rsidRDefault="00000000" w:rsidRPr="00000000" w14:paraId="00000296">
            <w:pPr>
              <w:spacing w:line="276" w:lineRule="auto"/>
              <w:jc w:val="center"/>
              <w:rPr/>
            </w:pPr>
            <w:r w:rsidDel="00000000" w:rsidR="00000000" w:rsidRPr="00000000">
              <w:rPr>
                <w:rtl w:val="0"/>
              </w:rPr>
              <w:t xml:space="preserve">Side-Hung </w:t>
            </w:r>
          </w:p>
        </w:tc>
        <w:tc>
          <w:tcPr/>
          <w:p w:rsidR="00000000" w:rsidDel="00000000" w:rsidP="00000000" w:rsidRDefault="00000000" w:rsidRPr="00000000" w14:paraId="00000297">
            <w:pPr>
              <w:spacing w:line="276" w:lineRule="auto"/>
              <w:rPr/>
            </w:pPr>
            <w:r w:rsidDel="00000000" w:rsidR="00000000" w:rsidRPr="00000000">
              <w:rPr>
                <w:rtl w:val="0"/>
              </w:rPr>
              <w:t xml:space="preserve">Top part of the door is fixed of 110 cm height and 240 cm length (Securite and No Georgian).</w:t>
            </w:r>
          </w:p>
          <w:p w:rsidR="00000000" w:rsidDel="00000000" w:rsidP="00000000" w:rsidRDefault="00000000" w:rsidRPr="00000000" w14:paraId="00000298">
            <w:pPr>
              <w:spacing w:line="276" w:lineRule="auto"/>
              <w:rPr/>
            </w:pPr>
            <w:r w:rsidDel="00000000" w:rsidR="00000000" w:rsidRPr="00000000">
              <w:rPr>
                <w:rtl w:val="0"/>
              </w:rPr>
              <w:t xml:space="preserve">Bottom part of the door is Two Panel Side-Hung Inward of 245 cm height, and each panel is 120 cm length. Aluminum Georgian bars in the two leaf and Securite glass.</w:t>
            </w:r>
          </w:p>
        </w:tc>
      </w:tr>
      <w:tr>
        <w:trPr>
          <w:cantSplit w:val="0"/>
          <w:trHeight w:val="263" w:hRule="atLeast"/>
          <w:tblHeader w:val="0"/>
        </w:trPr>
        <w:tc>
          <w:tcPr/>
          <w:p w:rsidR="00000000" w:rsidDel="00000000" w:rsidP="00000000" w:rsidRDefault="00000000" w:rsidRPr="00000000" w14:paraId="00000299">
            <w:pPr>
              <w:jc w:val="center"/>
              <w:rPr>
                <w:b w:val="1"/>
              </w:rPr>
            </w:pPr>
            <w:r w:rsidDel="00000000" w:rsidR="00000000" w:rsidRPr="00000000">
              <w:rPr>
                <w:rtl w:val="0"/>
              </w:rPr>
            </w:r>
          </w:p>
        </w:tc>
        <w:tc>
          <w:tcPr/>
          <w:p w:rsidR="00000000" w:rsidDel="00000000" w:rsidP="00000000" w:rsidRDefault="00000000" w:rsidRPr="00000000" w14:paraId="0000029A">
            <w:pPr>
              <w:jc w:val="center"/>
              <w:rPr/>
            </w:pPr>
            <w:r w:rsidDel="00000000" w:rsidR="00000000" w:rsidRPr="00000000">
              <w:rPr>
                <w:rtl w:val="0"/>
              </w:rPr>
              <w:t xml:space="preserve">2</w:t>
            </w:r>
          </w:p>
        </w:tc>
        <w:tc>
          <w:tcPr/>
          <w:p w:rsidR="00000000" w:rsidDel="00000000" w:rsidP="00000000" w:rsidRDefault="00000000" w:rsidRPr="00000000" w14:paraId="0000029B">
            <w:pPr>
              <w:jc w:val="center"/>
              <w:rPr/>
            </w:pPr>
            <w:r w:rsidDel="00000000" w:rsidR="00000000" w:rsidRPr="00000000">
              <w:rPr>
                <w:rtl w:val="0"/>
              </w:rPr>
              <w:t xml:space="preserve">355</w:t>
            </w:r>
          </w:p>
        </w:tc>
        <w:tc>
          <w:tcPr/>
          <w:p w:rsidR="00000000" w:rsidDel="00000000" w:rsidP="00000000" w:rsidRDefault="00000000" w:rsidRPr="00000000" w14:paraId="0000029C">
            <w:pPr>
              <w:jc w:val="center"/>
              <w:rPr/>
            </w:pPr>
            <w:r w:rsidDel="00000000" w:rsidR="00000000" w:rsidRPr="00000000">
              <w:rPr>
                <w:rtl w:val="0"/>
              </w:rPr>
              <w:t xml:space="preserve">200</w:t>
            </w:r>
          </w:p>
        </w:tc>
        <w:tc>
          <w:tcPr/>
          <w:p w:rsidR="00000000" w:rsidDel="00000000" w:rsidP="00000000" w:rsidRDefault="00000000" w:rsidRPr="00000000" w14:paraId="0000029D">
            <w:pPr>
              <w:jc w:val="center"/>
              <w:rPr/>
            </w:pPr>
            <w:r w:rsidDel="00000000" w:rsidR="00000000" w:rsidRPr="00000000">
              <w:rPr>
                <w:rtl w:val="0"/>
              </w:rPr>
              <w:t xml:space="preserve">No</w:t>
            </w:r>
          </w:p>
        </w:tc>
        <w:tc>
          <w:tcPr/>
          <w:p w:rsidR="00000000" w:rsidDel="00000000" w:rsidP="00000000" w:rsidRDefault="00000000" w:rsidRPr="00000000" w14:paraId="0000029E">
            <w:pPr>
              <w:jc w:val="center"/>
              <w:rPr/>
            </w:pPr>
            <w:r w:rsidDel="00000000" w:rsidR="00000000" w:rsidRPr="00000000">
              <w:rPr>
                <w:rtl w:val="0"/>
              </w:rPr>
              <w:t xml:space="preserve">Fixed</w:t>
            </w:r>
          </w:p>
        </w:tc>
        <w:tc>
          <w:tcPr/>
          <w:p w:rsidR="00000000" w:rsidDel="00000000" w:rsidP="00000000" w:rsidRDefault="00000000" w:rsidRPr="00000000" w14:paraId="0000029F">
            <w:pPr>
              <w:rPr/>
            </w:pPr>
            <w:r w:rsidDel="00000000" w:rsidR="00000000" w:rsidRPr="00000000">
              <w:rPr>
                <w:rtl w:val="0"/>
              </w:rPr>
              <w:t xml:space="preserve">One side fixed</w:t>
            </w:r>
          </w:p>
          <w:p w:rsidR="00000000" w:rsidDel="00000000" w:rsidP="00000000" w:rsidRDefault="00000000" w:rsidRPr="00000000" w14:paraId="000002A0">
            <w:pPr>
              <w:rPr/>
            </w:pPr>
            <w:r w:rsidDel="00000000" w:rsidR="00000000" w:rsidRPr="00000000">
              <w:rPr>
                <w:rtl w:val="0"/>
              </w:rPr>
              <w:t xml:space="preserve">Top part is fixed of 300 cm height and 200 cm length (Securite and No Georgian).</w:t>
            </w:r>
          </w:p>
          <w:p w:rsidR="00000000" w:rsidDel="00000000" w:rsidP="00000000" w:rsidRDefault="00000000" w:rsidRPr="00000000" w14:paraId="000002A1">
            <w:pPr>
              <w:rPr/>
            </w:pPr>
            <w:r w:rsidDel="00000000" w:rsidR="00000000" w:rsidRPr="00000000">
              <w:rPr>
                <w:rtl w:val="0"/>
              </w:rPr>
              <w:t xml:space="preserve">Bottom part is fixed of 55 cm height and 200 cm length (Securite glass and No Georgian).</w:t>
            </w:r>
          </w:p>
        </w:tc>
      </w:tr>
      <w:tr>
        <w:trPr>
          <w:cantSplit w:val="0"/>
          <w:trHeight w:val="263" w:hRule="atLeast"/>
          <w:tblHeader w:val="0"/>
        </w:trPr>
        <w:tc>
          <w:tcPr/>
          <w:p w:rsidR="00000000" w:rsidDel="00000000" w:rsidP="00000000" w:rsidRDefault="00000000" w:rsidRPr="00000000" w14:paraId="000002A2">
            <w:pPr>
              <w:jc w:val="center"/>
              <w:rPr>
                <w:b w:val="1"/>
              </w:rPr>
            </w:pPr>
            <w:r w:rsidDel="00000000" w:rsidR="00000000" w:rsidRPr="00000000">
              <w:rPr>
                <w:rtl w:val="0"/>
              </w:rPr>
            </w:r>
          </w:p>
        </w:tc>
        <w:tc>
          <w:tcPr/>
          <w:p w:rsidR="00000000" w:rsidDel="00000000" w:rsidP="00000000" w:rsidRDefault="00000000" w:rsidRPr="00000000" w14:paraId="000002A3">
            <w:pPr>
              <w:jc w:val="center"/>
              <w:rPr/>
            </w:pPr>
            <w:r w:rsidDel="00000000" w:rsidR="00000000" w:rsidRPr="00000000">
              <w:rPr>
                <w:rtl w:val="0"/>
              </w:rPr>
              <w:t xml:space="preserve">2</w:t>
            </w:r>
          </w:p>
        </w:tc>
        <w:tc>
          <w:tcPr/>
          <w:p w:rsidR="00000000" w:rsidDel="00000000" w:rsidP="00000000" w:rsidRDefault="00000000" w:rsidRPr="00000000" w14:paraId="000002A4">
            <w:pPr>
              <w:jc w:val="center"/>
              <w:rPr/>
            </w:pPr>
            <w:r w:rsidDel="00000000" w:rsidR="00000000" w:rsidRPr="00000000">
              <w:rPr>
                <w:rtl w:val="0"/>
              </w:rPr>
              <w:t xml:space="preserve">355</w:t>
            </w:r>
          </w:p>
        </w:tc>
        <w:tc>
          <w:tcPr/>
          <w:p w:rsidR="00000000" w:rsidDel="00000000" w:rsidP="00000000" w:rsidRDefault="00000000" w:rsidRPr="00000000" w14:paraId="000002A5">
            <w:pPr>
              <w:jc w:val="center"/>
              <w:rPr/>
            </w:pPr>
            <w:r w:rsidDel="00000000" w:rsidR="00000000" w:rsidRPr="00000000">
              <w:rPr>
                <w:rtl w:val="0"/>
              </w:rPr>
              <w:t xml:space="preserve">40</w:t>
            </w:r>
          </w:p>
        </w:tc>
        <w:tc>
          <w:tcPr/>
          <w:p w:rsidR="00000000" w:rsidDel="00000000" w:rsidP="00000000" w:rsidRDefault="00000000" w:rsidRPr="00000000" w14:paraId="000002A6">
            <w:pPr>
              <w:jc w:val="center"/>
              <w:rPr/>
            </w:pPr>
            <w:r w:rsidDel="00000000" w:rsidR="00000000" w:rsidRPr="00000000">
              <w:rPr>
                <w:rtl w:val="0"/>
              </w:rPr>
              <w:t xml:space="preserve">No</w:t>
            </w:r>
          </w:p>
        </w:tc>
        <w:tc>
          <w:tcPr/>
          <w:p w:rsidR="00000000" w:rsidDel="00000000" w:rsidP="00000000" w:rsidRDefault="00000000" w:rsidRPr="00000000" w14:paraId="000002A7">
            <w:pPr>
              <w:jc w:val="center"/>
              <w:rPr/>
            </w:pPr>
            <w:r w:rsidDel="00000000" w:rsidR="00000000" w:rsidRPr="00000000">
              <w:rPr>
                <w:rtl w:val="0"/>
              </w:rPr>
              <w:t xml:space="preserve">Fixed</w:t>
            </w:r>
          </w:p>
        </w:tc>
        <w:tc>
          <w:tcPr/>
          <w:p w:rsidR="00000000" w:rsidDel="00000000" w:rsidP="00000000" w:rsidRDefault="00000000" w:rsidRPr="00000000" w14:paraId="000002A8">
            <w:pPr>
              <w:rPr/>
            </w:pPr>
            <w:r w:rsidDel="00000000" w:rsidR="00000000" w:rsidRPr="00000000">
              <w:rPr>
                <w:rtl w:val="0"/>
              </w:rPr>
              <w:t xml:space="preserve">One side fixed</w:t>
            </w:r>
          </w:p>
          <w:p w:rsidR="00000000" w:rsidDel="00000000" w:rsidP="00000000" w:rsidRDefault="00000000" w:rsidRPr="00000000" w14:paraId="000002A9">
            <w:pPr>
              <w:rPr/>
            </w:pPr>
            <w:r w:rsidDel="00000000" w:rsidR="00000000" w:rsidRPr="00000000">
              <w:rPr>
                <w:rtl w:val="0"/>
              </w:rPr>
              <w:t xml:space="preserve">Top part is fixed of 300 cm height and 40 cm length (Securite and No Georgian).</w:t>
            </w:r>
          </w:p>
          <w:p w:rsidR="00000000" w:rsidDel="00000000" w:rsidP="00000000" w:rsidRDefault="00000000" w:rsidRPr="00000000" w14:paraId="000002AA">
            <w:pPr>
              <w:rPr/>
            </w:pPr>
            <w:r w:rsidDel="00000000" w:rsidR="00000000" w:rsidRPr="00000000">
              <w:rPr>
                <w:rtl w:val="0"/>
              </w:rPr>
              <w:t xml:space="preserve">Bottom part is fixed of 55 cm height and 40 cm length (Securite glass and No Georgian).</w:t>
            </w:r>
          </w:p>
        </w:tc>
      </w:tr>
      <w:tr>
        <w:trPr>
          <w:cantSplit w:val="0"/>
          <w:trHeight w:val="274" w:hRule="atLeast"/>
          <w:tblHeader w:val="0"/>
        </w:trPr>
        <w:tc>
          <w:tcPr/>
          <w:p w:rsidR="00000000" w:rsidDel="00000000" w:rsidP="00000000" w:rsidRDefault="00000000" w:rsidRPr="00000000" w14:paraId="000002AB">
            <w:pPr>
              <w:spacing w:line="276" w:lineRule="auto"/>
              <w:jc w:val="center"/>
              <w:rPr>
                <w:b w:val="1"/>
              </w:rPr>
            </w:pPr>
            <w:r w:rsidDel="00000000" w:rsidR="00000000" w:rsidRPr="00000000">
              <w:rPr>
                <w:b w:val="1"/>
                <w:rtl w:val="0"/>
              </w:rPr>
              <w:t xml:space="preserve">D2</w:t>
            </w:r>
          </w:p>
        </w:tc>
        <w:tc>
          <w:tcPr/>
          <w:p w:rsidR="00000000" w:rsidDel="00000000" w:rsidP="00000000" w:rsidRDefault="00000000" w:rsidRPr="00000000" w14:paraId="000002AC">
            <w:pPr>
              <w:spacing w:line="276" w:lineRule="auto"/>
              <w:jc w:val="center"/>
              <w:rPr/>
            </w:pPr>
            <w:r w:rsidDel="00000000" w:rsidR="00000000" w:rsidRPr="00000000">
              <w:rPr>
                <w:rtl w:val="0"/>
              </w:rPr>
              <w:t xml:space="preserve">9</w:t>
            </w:r>
          </w:p>
        </w:tc>
        <w:tc>
          <w:tcPr/>
          <w:p w:rsidR="00000000" w:rsidDel="00000000" w:rsidP="00000000" w:rsidRDefault="00000000" w:rsidRPr="00000000" w14:paraId="000002AD">
            <w:pPr>
              <w:spacing w:line="276" w:lineRule="auto"/>
              <w:jc w:val="center"/>
              <w:rPr/>
            </w:pPr>
            <w:r w:rsidDel="00000000" w:rsidR="00000000" w:rsidRPr="00000000">
              <w:rPr>
                <w:rtl w:val="0"/>
              </w:rPr>
              <w:t xml:space="preserve">245 </w:t>
            </w:r>
          </w:p>
        </w:tc>
        <w:tc>
          <w:tcPr/>
          <w:p w:rsidR="00000000" w:rsidDel="00000000" w:rsidP="00000000" w:rsidRDefault="00000000" w:rsidRPr="00000000" w14:paraId="000002AE">
            <w:pPr>
              <w:spacing w:line="276" w:lineRule="auto"/>
              <w:jc w:val="center"/>
              <w:rPr/>
            </w:pPr>
            <w:r w:rsidDel="00000000" w:rsidR="00000000" w:rsidRPr="00000000">
              <w:rPr>
                <w:rtl w:val="0"/>
              </w:rPr>
              <w:t xml:space="preserve">240 </w:t>
            </w:r>
          </w:p>
        </w:tc>
        <w:tc>
          <w:tcPr/>
          <w:p w:rsidR="00000000" w:rsidDel="00000000" w:rsidP="00000000" w:rsidRDefault="00000000" w:rsidRPr="00000000" w14:paraId="000002AF">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B0">
            <w:pPr>
              <w:spacing w:line="276" w:lineRule="auto"/>
              <w:jc w:val="center"/>
              <w:rPr/>
            </w:pPr>
            <w:r w:rsidDel="00000000" w:rsidR="00000000" w:rsidRPr="00000000">
              <w:rPr>
                <w:rtl w:val="0"/>
              </w:rPr>
              <w:t xml:space="preserve">Side-Sliding</w:t>
            </w:r>
          </w:p>
        </w:tc>
        <w:tc>
          <w:tcPr/>
          <w:p w:rsidR="00000000" w:rsidDel="00000000" w:rsidP="00000000" w:rsidRDefault="00000000" w:rsidRPr="00000000" w14:paraId="000002B1">
            <w:pPr>
              <w:spacing w:line="276" w:lineRule="auto"/>
              <w:rPr/>
            </w:pPr>
            <w:r w:rsidDel="00000000" w:rsidR="00000000" w:rsidRPr="00000000">
              <w:rPr>
                <w:rtl w:val="0"/>
              </w:rPr>
              <w:t xml:space="preserve">Three Panel Slider Door on triple track</w:t>
            </w:r>
          </w:p>
          <w:p w:rsidR="00000000" w:rsidDel="00000000" w:rsidP="00000000" w:rsidRDefault="00000000" w:rsidRPr="00000000" w14:paraId="000002B2">
            <w:pPr>
              <w:spacing w:line="276" w:lineRule="auto"/>
              <w:rPr/>
            </w:pPr>
            <w:r w:rsidDel="00000000" w:rsidR="00000000" w:rsidRPr="00000000">
              <w:rPr>
                <w:rtl w:val="0"/>
              </w:rPr>
              <w:t xml:space="preserve">All panels shall be locked/unlocked</w:t>
            </w:r>
          </w:p>
          <w:p w:rsidR="00000000" w:rsidDel="00000000" w:rsidP="00000000" w:rsidRDefault="00000000" w:rsidRPr="00000000" w14:paraId="000002B3">
            <w:pPr>
              <w:spacing w:line="276" w:lineRule="auto"/>
              <w:rPr/>
            </w:pPr>
            <w:r w:rsidDel="00000000" w:rsidR="00000000" w:rsidRPr="00000000">
              <w:rPr>
                <w:rtl w:val="0"/>
              </w:rPr>
              <w:t xml:space="preserve">Each panel is with Aluminum Georgian bars </w:t>
            </w:r>
          </w:p>
        </w:tc>
      </w:tr>
      <w:tr>
        <w:trPr>
          <w:cantSplit w:val="0"/>
          <w:trHeight w:val="263" w:hRule="atLeast"/>
          <w:tblHeader w:val="0"/>
        </w:trPr>
        <w:tc>
          <w:tcPr/>
          <w:p w:rsidR="00000000" w:rsidDel="00000000" w:rsidP="00000000" w:rsidRDefault="00000000" w:rsidRPr="00000000" w14:paraId="000002B4">
            <w:pPr>
              <w:spacing w:line="276" w:lineRule="auto"/>
              <w:jc w:val="center"/>
              <w:rPr>
                <w:b w:val="1"/>
              </w:rPr>
            </w:pPr>
            <w:r w:rsidDel="00000000" w:rsidR="00000000" w:rsidRPr="00000000">
              <w:rPr>
                <w:b w:val="1"/>
                <w:rtl w:val="0"/>
              </w:rPr>
              <w:t xml:space="preserve">D3</w:t>
            </w:r>
          </w:p>
        </w:tc>
        <w:tc>
          <w:tcPr/>
          <w:p w:rsidR="00000000" w:rsidDel="00000000" w:rsidP="00000000" w:rsidRDefault="00000000" w:rsidRPr="00000000" w14:paraId="000002B5">
            <w:pPr>
              <w:spacing w:line="276" w:lineRule="auto"/>
              <w:jc w:val="center"/>
              <w:rPr/>
            </w:pPr>
            <w:r w:rsidDel="00000000" w:rsidR="00000000" w:rsidRPr="00000000">
              <w:rPr>
                <w:rtl w:val="0"/>
              </w:rPr>
              <w:t xml:space="preserve">11</w:t>
            </w:r>
          </w:p>
        </w:tc>
        <w:tc>
          <w:tcPr/>
          <w:p w:rsidR="00000000" w:rsidDel="00000000" w:rsidP="00000000" w:rsidRDefault="00000000" w:rsidRPr="00000000" w14:paraId="000002B6">
            <w:pPr>
              <w:spacing w:line="276" w:lineRule="auto"/>
              <w:jc w:val="center"/>
              <w:rPr/>
            </w:pPr>
            <w:r w:rsidDel="00000000" w:rsidR="00000000" w:rsidRPr="00000000">
              <w:rPr>
                <w:rtl w:val="0"/>
              </w:rPr>
              <w:t xml:space="preserve">245 </w:t>
            </w:r>
          </w:p>
        </w:tc>
        <w:tc>
          <w:tcPr/>
          <w:p w:rsidR="00000000" w:rsidDel="00000000" w:rsidP="00000000" w:rsidRDefault="00000000" w:rsidRPr="00000000" w14:paraId="000002B7">
            <w:pPr>
              <w:spacing w:line="276" w:lineRule="auto"/>
              <w:jc w:val="center"/>
              <w:rPr/>
            </w:pPr>
            <w:r w:rsidDel="00000000" w:rsidR="00000000" w:rsidRPr="00000000">
              <w:rPr>
                <w:rtl w:val="0"/>
              </w:rPr>
              <w:t xml:space="preserve">200 </w:t>
            </w:r>
          </w:p>
        </w:tc>
        <w:tc>
          <w:tcPr/>
          <w:p w:rsidR="00000000" w:rsidDel="00000000" w:rsidP="00000000" w:rsidRDefault="00000000" w:rsidRPr="00000000" w14:paraId="000002B8">
            <w:pPr>
              <w:spacing w:line="276" w:lineRule="auto"/>
              <w:jc w:val="center"/>
              <w:rPr/>
            </w:pPr>
            <w:r w:rsidDel="00000000" w:rsidR="00000000" w:rsidRPr="00000000">
              <w:rPr>
                <w:rtl w:val="0"/>
              </w:rPr>
              <w:t xml:space="preserve">Yes</w:t>
            </w:r>
          </w:p>
        </w:tc>
        <w:tc>
          <w:tcPr/>
          <w:p w:rsidR="00000000" w:rsidDel="00000000" w:rsidP="00000000" w:rsidRDefault="00000000" w:rsidRPr="00000000" w14:paraId="000002B9">
            <w:pPr>
              <w:spacing w:line="276" w:lineRule="auto"/>
              <w:jc w:val="center"/>
              <w:rPr/>
            </w:pPr>
            <w:r w:rsidDel="00000000" w:rsidR="00000000" w:rsidRPr="00000000">
              <w:rPr>
                <w:rtl w:val="0"/>
              </w:rPr>
              <w:t xml:space="preserve">Side-Sliding</w:t>
            </w:r>
          </w:p>
        </w:tc>
        <w:tc>
          <w:tcPr/>
          <w:p w:rsidR="00000000" w:rsidDel="00000000" w:rsidP="00000000" w:rsidRDefault="00000000" w:rsidRPr="00000000" w14:paraId="000002BA">
            <w:pPr>
              <w:spacing w:line="276" w:lineRule="auto"/>
              <w:rPr/>
            </w:pPr>
            <w:r w:rsidDel="00000000" w:rsidR="00000000" w:rsidRPr="00000000">
              <w:rPr>
                <w:rtl w:val="0"/>
              </w:rPr>
              <w:t xml:space="preserve">Two Panel Slider Door on double track</w:t>
            </w:r>
          </w:p>
          <w:p w:rsidR="00000000" w:rsidDel="00000000" w:rsidP="00000000" w:rsidRDefault="00000000" w:rsidRPr="00000000" w14:paraId="000002BB">
            <w:pPr>
              <w:spacing w:line="276" w:lineRule="auto"/>
              <w:rPr/>
            </w:pPr>
            <w:r w:rsidDel="00000000" w:rsidR="00000000" w:rsidRPr="00000000">
              <w:rPr>
                <w:rtl w:val="0"/>
              </w:rPr>
              <w:t xml:space="preserve">All panels shall be locked/unlocked</w:t>
            </w:r>
          </w:p>
          <w:p w:rsidR="00000000" w:rsidDel="00000000" w:rsidP="00000000" w:rsidRDefault="00000000" w:rsidRPr="00000000" w14:paraId="000002BC">
            <w:pPr>
              <w:spacing w:line="276" w:lineRule="auto"/>
              <w:rPr/>
            </w:pPr>
            <w:r w:rsidDel="00000000" w:rsidR="00000000" w:rsidRPr="00000000">
              <w:rPr>
                <w:rtl w:val="0"/>
              </w:rPr>
              <w:t xml:space="preserve">Each panel is with Aluminum Georgian bars </w:t>
            </w:r>
          </w:p>
        </w:tc>
      </w:tr>
      <w:tr>
        <w:trPr>
          <w:cantSplit w:val="0"/>
          <w:trHeight w:val="263" w:hRule="atLeast"/>
          <w:tblHeader w:val="0"/>
        </w:trPr>
        <w:tc>
          <w:tcPr/>
          <w:p w:rsidR="00000000" w:rsidDel="00000000" w:rsidP="00000000" w:rsidRDefault="00000000" w:rsidRPr="00000000" w14:paraId="000002BD">
            <w:pPr>
              <w:jc w:val="center"/>
              <w:rPr>
                <w:b w:val="1"/>
              </w:rPr>
            </w:pPr>
            <w:r w:rsidDel="00000000" w:rsidR="00000000" w:rsidRPr="00000000">
              <w:rPr>
                <w:b w:val="1"/>
                <w:rtl w:val="0"/>
              </w:rPr>
              <w:t xml:space="preserve">D4</w:t>
            </w:r>
          </w:p>
        </w:tc>
        <w:tc>
          <w:tcPr/>
          <w:p w:rsidR="00000000" w:rsidDel="00000000" w:rsidP="00000000" w:rsidRDefault="00000000" w:rsidRPr="00000000" w14:paraId="000002BE">
            <w:pPr>
              <w:jc w:val="center"/>
              <w:rPr/>
            </w:pPr>
            <w:r w:rsidDel="00000000" w:rsidR="00000000" w:rsidRPr="00000000">
              <w:rPr>
                <w:rtl w:val="0"/>
              </w:rPr>
              <w:t xml:space="preserve">6</w:t>
            </w:r>
          </w:p>
        </w:tc>
        <w:tc>
          <w:tcPr/>
          <w:p w:rsidR="00000000" w:rsidDel="00000000" w:rsidP="00000000" w:rsidRDefault="00000000" w:rsidRPr="00000000" w14:paraId="000002BF">
            <w:pPr>
              <w:jc w:val="center"/>
              <w:rPr/>
            </w:pPr>
            <w:r w:rsidDel="00000000" w:rsidR="00000000" w:rsidRPr="00000000">
              <w:rPr>
                <w:rtl w:val="0"/>
              </w:rPr>
              <w:t xml:space="preserve">245</w:t>
            </w:r>
          </w:p>
        </w:tc>
        <w:tc>
          <w:tcPr/>
          <w:p w:rsidR="00000000" w:rsidDel="00000000" w:rsidP="00000000" w:rsidRDefault="00000000" w:rsidRPr="00000000" w14:paraId="000002C0">
            <w:pPr>
              <w:jc w:val="center"/>
              <w:rPr/>
            </w:pPr>
            <w:r w:rsidDel="00000000" w:rsidR="00000000" w:rsidRPr="00000000">
              <w:rPr>
                <w:rtl w:val="0"/>
              </w:rPr>
              <w:t xml:space="preserve">90</w:t>
            </w:r>
          </w:p>
        </w:tc>
        <w:tc>
          <w:tcPr/>
          <w:p w:rsidR="00000000" w:rsidDel="00000000" w:rsidP="00000000" w:rsidRDefault="00000000" w:rsidRPr="00000000" w14:paraId="000002C1">
            <w:pPr>
              <w:jc w:val="center"/>
              <w:rPr/>
            </w:pPr>
            <w:r w:rsidDel="00000000" w:rsidR="00000000" w:rsidRPr="00000000">
              <w:rPr>
                <w:rtl w:val="0"/>
              </w:rPr>
              <w:t xml:space="preserve">Yes</w:t>
            </w:r>
          </w:p>
        </w:tc>
        <w:tc>
          <w:tcPr/>
          <w:p w:rsidR="00000000" w:rsidDel="00000000" w:rsidP="00000000" w:rsidRDefault="00000000" w:rsidRPr="00000000" w14:paraId="000002C2">
            <w:pPr>
              <w:jc w:val="center"/>
              <w:rPr/>
            </w:pPr>
            <w:r w:rsidDel="00000000" w:rsidR="00000000" w:rsidRPr="00000000">
              <w:rPr>
                <w:rtl w:val="0"/>
              </w:rPr>
              <w:t xml:space="preserve">Side-Hung </w:t>
            </w:r>
          </w:p>
        </w:tc>
        <w:tc>
          <w:tcPr/>
          <w:p w:rsidR="00000000" w:rsidDel="00000000" w:rsidP="00000000" w:rsidRDefault="00000000" w:rsidRPr="00000000" w14:paraId="000002C3">
            <w:pPr>
              <w:rPr/>
            </w:pPr>
            <w:r w:rsidDel="00000000" w:rsidR="00000000" w:rsidRPr="00000000">
              <w:rPr>
                <w:rtl w:val="0"/>
              </w:rPr>
              <w:t xml:space="preserve">One side-hung left turning door inward (when looking outward)</w:t>
            </w:r>
          </w:p>
          <w:p w:rsidR="00000000" w:rsidDel="00000000" w:rsidP="00000000" w:rsidRDefault="00000000" w:rsidRPr="00000000" w14:paraId="000002C4">
            <w:pPr>
              <w:rPr/>
            </w:pPr>
            <w:r w:rsidDel="00000000" w:rsidR="00000000" w:rsidRPr="00000000">
              <w:rPr>
                <w:rtl w:val="0"/>
              </w:rPr>
              <w:t xml:space="preserve">The panel is with Aluminum Georgian bars </w:t>
            </w:r>
          </w:p>
        </w:tc>
      </w:tr>
      <w:tr>
        <w:trPr>
          <w:cantSplit w:val="0"/>
          <w:trHeight w:val="274" w:hRule="atLeast"/>
          <w:tblHeader w:val="0"/>
        </w:trPr>
        <w:tc>
          <w:tcPr/>
          <w:p w:rsidR="00000000" w:rsidDel="00000000" w:rsidP="00000000" w:rsidRDefault="00000000" w:rsidRPr="00000000" w14:paraId="000002C5">
            <w:pPr>
              <w:jc w:val="center"/>
              <w:rPr>
                <w:b w:val="1"/>
              </w:rPr>
            </w:pPr>
            <w:r w:rsidDel="00000000" w:rsidR="00000000" w:rsidRPr="00000000">
              <w:rPr>
                <w:b w:val="1"/>
                <w:rtl w:val="0"/>
              </w:rPr>
              <w:t xml:space="preserve">D5</w:t>
            </w:r>
          </w:p>
        </w:tc>
        <w:tc>
          <w:tcPr/>
          <w:p w:rsidR="00000000" w:rsidDel="00000000" w:rsidP="00000000" w:rsidRDefault="00000000" w:rsidRPr="00000000" w14:paraId="000002C6">
            <w:pPr>
              <w:jc w:val="center"/>
              <w:rPr/>
            </w:pPr>
            <w:r w:rsidDel="00000000" w:rsidR="00000000" w:rsidRPr="00000000">
              <w:rPr>
                <w:rtl w:val="0"/>
              </w:rPr>
              <w:t xml:space="preserve">2</w:t>
            </w:r>
          </w:p>
        </w:tc>
        <w:tc>
          <w:tcPr/>
          <w:p w:rsidR="00000000" w:rsidDel="00000000" w:rsidP="00000000" w:rsidRDefault="00000000" w:rsidRPr="00000000" w14:paraId="000002C7">
            <w:pPr>
              <w:jc w:val="center"/>
              <w:rPr/>
            </w:pPr>
            <w:r w:rsidDel="00000000" w:rsidR="00000000" w:rsidRPr="00000000">
              <w:rPr>
                <w:rtl w:val="0"/>
              </w:rPr>
              <w:t xml:space="preserve">245</w:t>
            </w:r>
          </w:p>
        </w:tc>
        <w:tc>
          <w:tcPr/>
          <w:p w:rsidR="00000000" w:rsidDel="00000000" w:rsidP="00000000" w:rsidRDefault="00000000" w:rsidRPr="00000000" w14:paraId="000002C8">
            <w:pPr>
              <w:jc w:val="center"/>
              <w:rPr/>
            </w:pPr>
            <w:r w:rsidDel="00000000" w:rsidR="00000000" w:rsidRPr="00000000">
              <w:rPr>
                <w:rtl w:val="0"/>
              </w:rPr>
              <w:t xml:space="preserve">80</w:t>
            </w:r>
          </w:p>
        </w:tc>
        <w:tc>
          <w:tcPr/>
          <w:p w:rsidR="00000000" w:rsidDel="00000000" w:rsidP="00000000" w:rsidRDefault="00000000" w:rsidRPr="00000000" w14:paraId="000002C9">
            <w:pPr>
              <w:jc w:val="center"/>
              <w:rPr/>
            </w:pPr>
            <w:r w:rsidDel="00000000" w:rsidR="00000000" w:rsidRPr="00000000">
              <w:rPr>
                <w:rtl w:val="0"/>
              </w:rPr>
              <w:t xml:space="preserve">No</w:t>
            </w:r>
          </w:p>
        </w:tc>
        <w:tc>
          <w:tcPr/>
          <w:p w:rsidR="00000000" w:rsidDel="00000000" w:rsidP="00000000" w:rsidRDefault="00000000" w:rsidRPr="00000000" w14:paraId="000002CA">
            <w:pPr>
              <w:jc w:val="center"/>
              <w:rPr/>
            </w:pPr>
            <w:r w:rsidDel="00000000" w:rsidR="00000000" w:rsidRPr="00000000">
              <w:rPr>
                <w:rtl w:val="0"/>
              </w:rPr>
              <w:t xml:space="preserve">Fixed</w:t>
            </w:r>
          </w:p>
        </w:tc>
        <w:tc>
          <w:tcPr/>
          <w:p w:rsidR="00000000" w:rsidDel="00000000" w:rsidP="00000000" w:rsidRDefault="00000000" w:rsidRPr="00000000" w14:paraId="000002CB">
            <w:pPr>
              <w:rPr/>
            </w:pPr>
            <w:r w:rsidDel="00000000" w:rsidR="00000000" w:rsidRPr="00000000">
              <w:rPr>
                <w:rtl w:val="0"/>
              </w:rPr>
              <w:t xml:space="preserve">One side fixed</w:t>
            </w:r>
          </w:p>
          <w:p w:rsidR="00000000" w:rsidDel="00000000" w:rsidP="00000000" w:rsidRDefault="00000000" w:rsidRPr="00000000" w14:paraId="000002CC">
            <w:pPr>
              <w:rPr/>
            </w:pPr>
            <w:r w:rsidDel="00000000" w:rsidR="00000000" w:rsidRPr="00000000">
              <w:rPr>
                <w:rtl w:val="0"/>
              </w:rPr>
              <w:t xml:space="preserve">The panel is with Aluminum Georgian bars and Securite </w:t>
            </w:r>
          </w:p>
        </w:tc>
      </w:tr>
      <w:tr>
        <w:trPr>
          <w:cantSplit w:val="0"/>
          <w:trHeight w:val="263" w:hRule="atLeast"/>
          <w:tblHeader w:val="0"/>
        </w:trPr>
        <w:tc>
          <w:tcPr>
            <w:gridSpan w:val="7"/>
          </w:tcPr>
          <w:p w:rsidR="00000000" w:rsidDel="00000000" w:rsidP="00000000" w:rsidRDefault="00000000" w:rsidRPr="00000000" w14:paraId="000002CD">
            <w:pPr>
              <w:rPr>
                <w:sz w:val="28"/>
                <w:szCs w:val="28"/>
              </w:rPr>
            </w:pPr>
            <w:r w:rsidDel="00000000" w:rsidR="00000000" w:rsidRPr="00000000">
              <w:rPr>
                <w:sz w:val="28"/>
                <w:szCs w:val="28"/>
                <w:rtl w:val="0"/>
              </w:rPr>
              <w:t xml:space="preserve">For All Windows and Doors: -</w:t>
            </w:r>
          </w:p>
          <w:p w:rsidR="00000000" w:rsidDel="00000000" w:rsidP="00000000" w:rsidRDefault="00000000" w:rsidRPr="00000000" w14:paraId="000002CE">
            <w:pPr>
              <w:numPr>
                <w:ilvl w:val="0"/>
                <w:numId w:val="1"/>
              </w:numPr>
              <w:ind w:left="720" w:hanging="360"/>
            </w:pPr>
            <w:r w:rsidDel="00000000" w:rsidR="00000000" w:rsidRPr="00000000">
              <w:rPr>
                <w:rtl w:val="0"/>
              </w:rPr>
              <w:t xml:space="preserve">Frame thermal transmittance must be &lt; 2.2 W/m</w:t>
            </w:r>
            <w:r w:rsidDel="00000000" w:rsidR="00000000" w:rsidRPr="00000000">
              <w:rPr>
                <w:vertAlign w:val="superscript"/>
                <w:rtl w:val="0"/>
              </w:rPr>
              <w:t xml:space="preserve">2</w:t>
            </w:r>
            <w:r w:rsidDel="00000000" w:rsidR="00000000" w:rsidRPr="00000000">
              <w:rPr>
                <w:rtl w:val="0"/>
              </w:rPr>
              <w:t xml:space="preserve">/K.</w:t>
            </w:r>
          </w:p>
          <w:p w:rsidR="00000000" w:rsidDel="00000000" w:rsidP="00000000" w:rsidRDefault="00000000" w:rsidRPr="00000000" w14:paraId="000002CF">
            <w:pPr>
              <w:numPr>
                <w:ilvl w:val="0"/>
                <w:numId w:val="1"/>
              </w:numPr>
              <w:ind w:left="720" w:hanging="360"/>
            </w:pPr>
            <w:r w:rsidDel="00000000" w:rsidR="00000000" w:rsidRPr="00000000">
              <w:rPr>
                <w:rtl w:val="0"/>
              </w:rPr>
              <w:t xml:space="preserve">Solar heat gain coefficient (SHGC) glass must be &lt; 0.4.</w:t>
            </w:r>
          </w:p>
          <w:p w:rsidR="00000000" w:rsidDel="00000000" w:rsidP="00000000" w:rsidRDefault="00000000" w:rsidRPr="00000000" w14:paraId="000002D0">
            <w:pPr>
              <w:numPr>
                <w:ilvl w:val="0"/>
                <w:numId w:val="1"/>
              </w:numPr>
              <w:ind w:left="720" w:hanging="360"/>
            </w:pPr>
            <w:r w:rsidDel="00000000" w:rsidR="00000000" w:rsidRPr="00000000">
              <w:rPr>
                <w:rtl w:val="0"/>
              </w:rPr>
              <w:t xml:space="preserve">Infiltration rate through the windows must be lower than 0.83 l/s/m</w:t>
            </w:r>
            <w:r w:rsidDel="00000000" w:rsidR="00000000" w:rsidRPr="00000000">
              <w:rPr>
                <w:vertAlign w:val="superscript"/>
                <w:rtl w:val="0"/>
              </w:rPr>
              <w:t xml:space="preserve">2</w:t>
            </w:r>
            <w:r w:rsidDel="00000000" w:rsidR="00000000" w:rsidRPr="00000000">
              <w:rPr>
                <w:rtl w:val="0"/>
              </w:rPr>
            </w:r>
          </w:p>
          <w:p w:rsidR="00000000" w:rsidDel="00000000" w:rsidP="00000000" w:rsidRDefault="00000000" w:rsidRPr="00000000" w14:paraId="000002D1">
            <w:pPr>
              <w:numPr>
                <w:ilvl w:val="0"/>
                <w:numId w:val="1"/>
              </w:numPr>
              <w:ind w:left="720" w:hanging="360"/>
            </w:pPr>
            <w:r w:rsidDel="00000000" w:rsidR="00000000" w:rsidRPr="00000000">
              <w:rPr>
                <w:rtl w:val="0"/>
              </w:rPr>
              <w:t xml:space="preserve">Mosquito net is external and applicable for all except D1, W5 and D5</w:t>
            </w:r>
          </w:p>
          <w:p w:rsidR="00000000" w:rsidDel="00000000" w:rsidP="00000000" w:rsidRDefault="00000000" w:rsidRPr="00000000" w14:paraId="000002D2">
            <w:pPr>
              <w:numPr>
                <w:ilvl w:val="0"/>
                <w:numId w:val="1"/>
              </w:numPr>
              <w:ind w:left="720" w:hanging="360"/>
            </w:pPr>
            <w:r w:rsidDel="00000000" w:rsidR="00000000" w:rsidRPr="00000000">
              <w:rPr>
                <w:rtl w:val="0"/>
              </w:rPr>
              <w:t xml:space="preserve">Glass is fame</w:t>
            </w:r>
          </w:p>
          <w:p w:rsidR="00000000" w:rsidDel="00000000" w:rsidP="00000000" w:rsidRDefault="00000000" w:rsidRPr="00000000" w14:paraId="000002D3">
            <w:pPr>
              <w:numPr>
                <w:ilvl w:val="0"/>
                <w:numId w:val="1"/>
              </w:numPr>
              <w:ind w:left="720" w:hanging="360"/>
            </w:pPr>
            <w:r w:rsidDel="00000000" w:rsidR="00000000" w:rsidRPr="00000000">
              <w:rPr>
                <w:rtl w:val="0"/>
              </w:rPr>
              <w:t xml:space="preserve">Glass color is Transparent</w:t>
            </w:r>
          </w:p>
          <w:p w:rsidR="00000000" w:rsidDel="00000000" w:rsidP="00000000" w:rsidRDefault="00000000" w:rsidRPr="00000000" w14:paraId="000002D4">
            <w:pPr>
              <w:numPr>
                <w:ilvl w:val="0"/>
                <w:numId w:val="1"/>
              </w:numPr>
              <w:ind w:left="720" w:hanging="360"/>
            </w:pPr>
            <w:r w:rsidDel="00000000" w:rsidR="00000000" w:rsidRPr="00000000">
              <w:rPr>
                <w:rtl w:val="0"/>
              </w:rPr>
              <w:t xml:space="preserve">Glass type is Double Glazing, tempered or laminated</w:t>
            </w:r>
          </w:p>
          <w:p w:rsidR="00000000" w:rsidDel="00000000" w:rsidP="00000000" w:rsidRDefault="00000000" w:rsidRPr="00000000" w14:paraId="000002D5">
            <w:pPr>
              <w:numPr>
                <w:ilvl w:val="0"/>
                <w:numId w:val="1"/>
              </w:numPr>
              <w:ind w:left="720" w:hanging="360"/>
            </w:pPr>
            <w:r w:rsidDel="00000000" w:rsidR="00000000" w:rsidRPr="00000000">
              <w:rPr>
                <w:rtl w:val="0"/>
              </w:rPr>
              <w:t xml:space="preserve">Glass design is Georgian (bars width is 24mm)</w:t>
            </w:r>
          </w:p>
          <w:p w:rsidR="00000000" w:rsidDel="00000000" w:rsidP="00000000" w:rsidRDefault="00000000" w:rsidRPr="00000000" w14:paraId="000002D6">
            <w:pPr>
              <w:numPr>
                <w:ilvl w:val="0"/>
                <w:numId w:val="1"/>
              </w:numPr>
              <w:ind w:left="720" w:hanging="360"/>
            </w:pPr>
            <w:r w:rsidDel="00000000" w:rsidR="00000000" w:rsidRPr="00000000">
              <w:rPr>
                <w:rtl w:val="0"/>
              </w:rPr>
              <w:t xml:space="preserve">Glass thickness is min 6mm (10mm for D1, D5 and D6)</w:t>
            </w:r>
          </w:p>
          <w:p w:rsidR="00000000" w:rsidDel="00000000" w:rsidP="00000000" w:rsidRDefault="00000000" w:rsidRPr="00000000" w14:paraId="000002D7">
            <w:pPr>
              <w:numPr>
                <w:ilvl w:val="0"/>
                <w:numId w:val="1"/>
              </w:numPr>
              <w:ind w:left="720" w:hanging="360"/>
            </w:pPr>
            <w:r w:rsidDel="00000000" w:rsidR="00000000" w:rsidRPr="00000000">
              <w:rPr>
                <w:rtl w:val="0"/>
              </w:rPr>
              <w:t xml:space="preserve">Accessories and Locks qualities are best standard norms</w:t>
            </w:r>
          </w:p>
          <w:p w:rsidR="00000000" w:rsidDel="00000000" w:rsidP="00000000" w:rsidRDefault="00000000" w:rsidRPr="00000000" w14:paraId="000002D8">
            <w:pPr>
              <w:numPr>
                <w:ilvl w:val="0"/>
                <w:numId w:val="1"/>
              </w:numPr>
              <w:ind w:left="720" w:hanging="360"/>
            </w:pPr>
            <w:r w:rsidDel="00000000" w:rsidR="00000000" w:rsidRPr="00000000">
              <w:rPr>
                <w:rtl w:val="0"/>
              </w:rPr>
              <w:t xml:space="preserve">Minimum Aluminum Profile Thickness 1.6 mm</w:t>
            </w:r>
          </w:p>
          <w:p w:rsidR="00000000" w:rsidDel="00000000" w:rsidP="00000000" w:rsidRDefault="00000000" w:rsidRPr="00000000" w14:paraId="000002D9">
            <w:pPr>
              <w:numPr>
                <w:ilvl w:val="0"/>
                <w:numId w:val="1"/>
              </w:numPr>
              <w:ind w:left="720" w:hanging="360"/>
            </w:pPr>
            <w:r w:rsidDel="00000000" w:rsidR="00000000" w:rsidRPr="00000000">
              <w:rPr>
                <w:rtl w:val="0"/>
              </w:rPr>
              <w:t xml:space="preserve">Aluminum frame width is min of 11mm.</w:t>
            </w:r>
          </w:p>
          <w:p w:rsidR="00000000" w:rsidDel="00000000" w:rsidP="00000000" w:rsidRDefault="00000000" w:rsidRPr="00000000" w14:paraId="000002DA">
            <w:pPr>
              <w:numPr>
                <w:ilvl w:val="0"/>
                <w:numId w:val="1"/>
              </w:numPr>
              <w:ind w:left="720" w:hanging="360"/>
            </w:pPr>
            <w:r w:rsidDel="00000000" w:rsidR="00000000" w:rsidRPr="00000000">
              <w:rPr>
                <w:rtl w:val="0"/>
              </w:rPr>
              <w:t xml:space="preserve">Aluminum Color Darkest Brown #100905 (shades close to Black #010100) – Matt</w:t>
            </w:r>
          </w:p>
          <w:p w:rsidR="00000000" w:rsidDel="00000000" w:rsidP="00000000" w:rsidRDefault="00000000" w:rsidRPr="00000000" w14:paraId="000002DB">
            <w:pPr>
              <w:numPr>
                <w:ilvl w:val="0"/>
                <w:numId w:val="1"/>
              </w:numPr>
              <w:ind w:left="720" w:hanging="360"/>
            </w:pPr>
            <w:r w:rsidDel="00000000" w:rsidR="00000000" w:rsidRPr="00000000">
              <w:rPr>
                <w:rtl w:val="0"/>
              </w:rPr>
              <w:t xml:space="preserve">Shutter Color is same as the Aluminum Color</w:t>
            </w:r>
          </w:p>
          <w:p w:rsidR="00000000" w:rsidDel="00000000" w:rsidP="00000000" w:rsidRDefault="00000000" w:rsidRPr="00000000" w14:paraId="000002DC">
            <w:pPr>
              <w:numPr>
                <w:ilvl w:val="0"/>
                <w:numId w:val="1"/>
              </w:numPr>
              <w:ind w:left="720" w:hanging="360"/>
            </w:pPr>
            <w:r w:rsidDel="00000000" w:rsidR="00000000" w:rsidRPr="00000000">
              <w:rPr>
                <w:rtl w:val="0"/>
              </w:rPr>
              <w:t xml:space="preserve">Aluminum Sections: Alumil, Egybel and Valve</w:t>
            </w:r>
          </w:p>
          <w:p w:rsidR="00000000" w:rsidDel="00000000" w:rsidP="00000000" w:rsidRDefault="00000000" w:rsidRPr="00000000" w14:paraId="000002DD">
            <w:pPr>
              <w:numPr>
                <w:ilvl w:val="0"/>
                <w:numId w:val="1"/>
              </w:numPr>
              <w:ind w:left="720" w:hanging="360"/>
            </w:pPr>
            <w:r w:rsidDel="00000000" w:rsidR="00000000" w:rsidRPr="00000000">
              <w:rPr>
                <w:rtl w:val="0"/>
              </w:rPr>
              <w:t xml:space="preserve">Detailed delivery is shown in the drawings below</w:t>
            </w:r>
          </w:p>
        </w:tc>
      </w:tr>
    </w:tbl>
    <w:p w:rsidR="00000000" w:rsidDel="00000000" w:rsidP="00000000" w:rsidRDefault="00000000" w:rsidRPr="00000000" w14:paraId="000002E4">
      <w:pPr>
        <w:spacing w:after="200" w:line="276" w:lineRule="auto"/>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2E5">
      <w:pPr>
        <w:spacing w:after="200" w:line="276" w:lineRule="auto"/>
        <w:jc w:val="center"/>
        <w:rPr>
          <w:rFonts w:ascii="Calibri" w:cs="Calibri" w:eastAsia="Calibri" w:hAnsi="Calibri"/>
          <w:b w:val="1"/>
          <w:sz w:val="22"/>
          <w:szCs w:val="22"/>
          <w:u w:val="single"/>
        </w:rPr>
      </w:pPr>
      <w:r w:rsidDel="00000000" w:rsidR="00000000" w:rsidRPr="00000000">
        <w:rPr>
          <w:rFonts w:ascii="Calibri" w:cs="Calibri" w:eastAsia="Calibri" w:hAnsi="Calibri"/>
          <w:b w:val="1"/>
          <w:sz w:val="22"/>
          <w:szCs w:val="22"/>
          <w:u w:val="single"/>
        </w:rPr>
        <w:drawing>
          <wp:inline distB="0" distT="0" distL="0" distR="0">
            <wp:extent cx="4908550" cy="2760980"/>
            <wp:effectExtent b="0" l="0" r="0" t="0"/>
            <wp:docPr id="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4908550" cy="2760980"/>
                    </a:xfrm>
                    <a:prstGeom prst="rect"/>
                    <a:ln/>
                  </pic:spPr>
                </pic:pic>
              </a:graphicData>
            </a:graphic>
          </wp:inline>
        </w:drawing>
      </w:r>
      <w:r w:rsidDel="00000000" w:rsidR="00000000" w:rsidRPr="00000000">
        <w:rPr>
          <w:rtl w:val="0"/>
        </w:rPr>
      </w:r>
    </w:p>
    <w:p w:rsidR="00000000" w:rsidDel="00000000" w:rsidP="00000000" w:rsidRDefault="00000000" w:rsidRPr="00000000" w14:paraId="000002E6">
      <w:pPr>
        <w:spacing w:after="200" w:line="276" w:lineRule="auto"/>
        <w:jc w:val="center"/>
        <w:rPr>
          <w:rFonts w:ascii="Calibri" w:cs="Calibri" w:eastAsia="Calibri" w:hAnsi="Calibri"/>
          <w:color w:val="0070c0"/>
          <w:sz w:val="22"/>
          <w:szCs w:val="22"/>
        </w:rPr>
      </w:pPr>
      <w:r w:rsidDel="00000000" w:rsidR="00000000" w:rsidRPr="00000000">
        <w:rPr>
          <w:rFonts w:ascii="Calibri" w:cs="Calibri" w:eastAsia="Calibri" w:hAnsi="Calibri"/>
          <w:color w:val="0070c0"/>
          <w:sz w:val="22"/>
          <w:szCs w:val="22"/>
        </w:rPr>
        <w:drawing>
          <wp:inline distB="0" distT="0" distL="0" distR="0">
            <wp:extent cx="4502175" cy="2532502"/>
            <wp:effectExtent b="0" l="0" r="0" t="0"/>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4502175" cy="2532502"/>
                    </a:xfrm>
                    <a:prstGeom prst="rect"/>
                    <a:ln/>
                  </pic:spPr>
                </pic:pic>
              </a:graphicData>
            </a:graphic>
          </wp:inline>
        </w:drawing>
      </w:r>
      <w:r w:rsidDel="00000000" w:rsidR="00000000" w:rsidRPr="00000000">
        <w:rPr>
          <w:rtl w:val="0"/>
        </w:rPr>
      </w:r>
    </w:p>
    <w:p w:rsidR="00000000" w:rsidDel="00000000" w:rsidP="00000000" w:rsidRDefault="00000000" w:rsidRPr="00000000" w14:paraId="000002E7">
      <w:pPr>
        <w:spacing w:after="200" w:line="276" w:lineRule="auto"/>
        <w:jc w:val="center"/>
        <w:rPr>
          <w:rFonts w:ascii="Calibri" w:cs="Calibri" w:eastAsia="Calibri" w:hAnsi="Calibri"/>
          <w:color w:val="0070c0"/>
          <w:sz w:val="22"/>
          <w:szCs w:val="22"/>
        </w:rPr>
      </w:pPr>
      <w:r w:rsidDel="00000000" w:rsidR="00000000" w:rsidRPr="00000000">
        <w:rPr>
          <w:rFonts w:ascii="Calibri" w:cs="Calibri" w:eastAsia="Calibri" w:hAnsi="Calibri"/>
          <w:color w:val="0070c0"/>
          <w:sz w:val="22"/>
          <w:szCs w:val="22"/>
        </w:rPr>
        <w:drawing>
          <wp:inline distB="0" distT="0" distL="0" distR="0">
            <wp:extent cx="5002150" cy="2813742"/>
            <wp:effectExtent b="0" l="0" r="0" t="0"/>
            <wp:docPr id="2"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002150" cy="2813742"/>
                    </a:xfrm>
                    <a:prstGeom prst="rect"/>
                    <a:ln/>
                  </pic:spPr>
                </pic:pic>
              </a:graphicData>
            </a:graphic>
          </wp:inline>
        </w:drawing>
      </w:r>
      <w:r w:rsidDel="00000000" w:rsidR="00000000" w:rsidRPr="00000000">
        <w:rPr>
          <w:rtl w:val="0"/>
        </w:rPr>
      </w:r>
    </w:p>
    <w:p w:rsidR="00000000" w:rsidDel="00000000" w:rsidP="00000000" w:rsidRDefault="00000000" w:rsidRPr="00000000" w14:paraId="000002E8">
      <w:pPr>
        <w:spacing w:after="200" w:line="276" w:lineRule="auto"/>
        <w:jc w:val="center"/>
        <w:rPr>
          <w:rFonts w:ascii="Calibri" w:cs="Calibri" w:eastAsia="Calibri" w:hAnsi="Calibri"/>
          <w:b w:val="1"/>
        </w:rPr>
      </w:pPr>
      <w:r w:rsidDel="00000000" w:rsidR="00000000" w:rsidRPr="00000000">
        <w:rPr>
          <w:rFonts w:ascii="Calibri" w:cs="Calibri" w:eastAsia="Calibri" w:hAnsi="Calibri"/>
          <w:color w:val="0070c0"/>
          <w:sz w:val="22"/>
          <w:szCs w:val="22"/>
        </w:rPr>
        <w:drawing>
          <wp:inline distB="0" distT="0" distL="0" distR="0">
            <wp:extent cx="2324637" cy="2151415"/>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324637" cy="2151415"/>
                    </a:xfrm>
                    <a:prstGeom prst="rect"/>
                    <a:ln/>
                  </pic:spPr>
                </pic:pic>
              </a:graphicData>
            </a:graphic>
          </wp:inline>
        </w:drawing>
      </w:r>
      <w:r w:rsidDel="00000000" w:rsidR="00000000" w:rsidRPr="00000000">
        <w:rPr>
          <w:rtl w:val="0"/>
        </w:rPr>
      </w:r>
    </w:p>
    <w:p w:rsidR="00000000" w:rsidDel="00000000" w:rsidP="00000000" w:rsidRDefault="00000000" w:rsidRPr="00000000" w14:paraId="000002E9">
      <w:pPr>
        <w:rPr>
          <w:rFonts w:ascii="Calibri" w:cs="Calibri" w:eastAsia="Calibri" w:hAnsi="Calibri"/>
          <w:b w:val="1"/>
        </w:rPr>
      </w:pPr>
      <w:r w:rsidDel="00000000" w:rsidR="00000000" w:rsidRPr="00000000">
        <w:rPr>
          <w:rtl w:val="0"/>
        </w:rPr>
      </w:r>
    </w:p>
    <w:p w:rsidR="00000000" w:rsidDel="00000000" w:rsidP="00000000" w:rsidRDefault="00000000" w:rsidRPr="00000000" w14:paraId="000002EA">
      <w:pPr>
        <w:rPr>
          <w:rFonts w:ascii="Calibri" w:cs="Calibri" w:eastAsia="Calibri" w:hAnsi="Calibri"/>
          <w:b w:val="1"/>
        </w:rPr>
      </w:pPr>
      <w:r w:rsidDel="00000000" w:rsidR="00000000" w:rsidRPr="00000000">
        <w:rPr>
          <w:rtl w:val="0"/>
        </w:rPr>
      </w:r>
    </w:p>
    <w:tbl>
      <w:tblPr>
        <w:tblStyle w:val="Table13"/>
        <w:tblW w:w="10365.0" w:type="dxa"/>
        <w:jc w:val="left"/>
        <w:tblInd w:w="-115.0" w:type="dxa"/>
        <w:tblLayout w:type="fixed"/>
        <w:tblLook w:val="0400"/>
      </w:tblPr>
      <w:tblGrid>
        <w:gridCol w:w="555"/>
        <w:gridCol w:w="1410"/>
        <w:gridCol w:w="4500"/>
        <w:gridCol w:w="840"/>
        <w:gridCol w:w="585"/>
        <w:gridCol w:w="1395"/>
        <w:gridCol w:w="1080"/>
        <w:tblGridChange w:id="0">
          <w:tblGrid>
            <w:gridCol w:w="555"/>
            <w:gridCol w:w="1410"/>
            <w:gridCol w:w="4500"/>
            <w:gridCol w:w="840"/>
            <w:gridCol w:w="585"/>
            <w:gridCol w:w="1395"/>
            <w:gridCol w:w="1080"/>
          </w:tblGrid>
        </w:tblGridChange>
      </w:tblGrid>
      <w:tr>
        <w:trPr>
          <w:cantSplit w:val="0"/>
          <w:trHeight w:val="600" w:hRule="atLeast"/>
          <w:tblHeader w:val="0"/>
        </w:trPr>
        <w:tc>
          <w:tcPr>
            <w:gridSpan w:val="7"/>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EB">
            <w:pPr>
              <w:jc w:val="center"/>
              <w:rPr>
                <w:rFonts w:ascii="Calibri" w:cs="Calibri" w:eastAsia="Calibri" w:hAnsi="Calibri"/>
                <w:b w:val="1"/>
              </w:rPr>
            </w:pPr>
            <w:r w:rsidDel="00000000" w:rsidR="00000000" w:rsidRPr="00000000">
              <w:rPr>
                <w:rFonts w:ascii="Calibri" w:cs="Calibri" w:eastAsia="Calibri" w:hAnsi="Calibri"/>
                <w:b w:val="1"/>
                <w:rtl w:val="0"/>
              </w:rPr>
              <w:t xml:space="preserve">Lot 4: Solar thermal and PV equipment</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F2">
            <w:pP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F3">
            <w:pPr>
              <w:widowControl w:val="0"/>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Item</w:t>
            </w:r>
          </w:p>
        </w:tc>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F4">
            <w:pPr>
              <w:jc w:val="center"/>
              <w:rPr>
                <w:rFonts w:ascii="Calibri" w:cs="Calibri" w:eastAsia="Calibri" w:hAnsi="Calibri"/>
                <w:b w:val="1"/>
              </w:rPr>
            </w:pPr>
            <w:r w:rsidDel="00000000" w:rsidR="00000000" w:rsidRPr="00000000">
              <w:rPr>
                <w:rFonts w:ascii="Calibri" w:cs="Calibri" w:eastAsia="Calibri" w:hAnsi="Calibri"/>
                <w:b w:val="1"/>
                <w:rtl w:val="0"/>
              </w:rPr>
              <w:t xml:space="preserve">UNOPS minimum technical requirements</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F5">
            <w:pPr>
              <w:jc w:val="center"/>
              <w:rPr>
                <w:rFonts w:ascii="Calibri" w:cs="Calibri" w:eastAsia="Calibri" w:hAnsi="Calibri"/>
              </w:rPr>
            </w:pPr>
            <w:r w:rsidDel="00000000" w:rsidR="00000000" w:rsidRPr="00000000">
              <w:rPr>
                <w:rFonts w:ascii="Calibri" w:cs="Calibri" w:eastAsia="Calibri" w:hAnsi="Calibri"/>
                <w:rtl w:val="0"/>
              </w:rPr>
              <w:t xml:space="preserve">Unit</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F6">
            <w:pPr>
              <w:jc w:val="center"/>
              <w:rPr>
                <w:rFonts w:ascii="Calibri" w:cs="Calibri" w:eastAsia="Calibri" w:hAnsi="Calibri"/>
              </w:rPr>
            </w:pPr>
            <w:r w:rsidDel="00000000" w:rsidR="00000000" w:rsidRPr="00000000">
              <w:rPr>
                <w:rFonts w:ascii="Calibri" w:cs="Calibri" w:eastAsia="Calibri" w:hAnsi="Calibri"/>
                <w:rtl w:val="0"/>
              </w:rPr>
              <w:t xml:space="preserve">Qty</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F7">
            <w:pPr>
              <w:jc w:val="center"/>
              <w:rPr>
                <w:rFonts w:ascii="Calibri" w:cs="Calibri" w:eastAsia="Calibri" w:hAnsi="Calibri"/>
              </w:rPr>
            </w:pPr>
            <w:r w:rsidDel="00000000" w:rsidR="00000000" w:rsidRPr="00000000">
              <w:rPr>
                <w:rFonts w:ascii="Calibri" w:cs="Calibri" w:eastAsia="Calibri" w:hAnsi="Calibri"/>
                <w:b w:val="1"/>
                <w:rtl w:val="0"/>
              </w:rPr>
              <w:t xml:space="preserve">Is bid compliant? 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F8">
            <w:pPr>
              <w:jc w:val="center"/>
              <w:rPr>
                <w:rFonts w:ascii="Calibri" w:cs="Calibri" w:eastAsia="Calibri" w:hAnsi="Calibri"/>
              </w:rPr>
            </w:pPr>
            <w:r w:rsidDel="00000000" w:rsidR="00000000" w:rsidRPr="00000000">
              <w:rPr>
                <w:rFonts w:ascii="Calibri" w:cs="Calibri" w:eastAsia="Calibri" w:hAnsi="Calibri"/>
                <w:b w:val="1"/>
                <w:rtl w:val="0"/>
              </w:rPr>
              <w:t xml:space="preserve">Details of goods offered. Bidder to complete</w:t>
            </w:r>
            <w:r w:rsidDel="00000000" w:rsidR="00000000" w:rsidRPr="00000000">
              <w:rPr>
                <w:rtl w:val="0"/>
              </w:rPr>
            </w:r>
          </w:p>
        </w:tc>
      </w:tr>
      <w:tr>
        <w:trPr>
          <w:cantSplit w:val="0"/>
          <w:trHeight w:val="600"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2F9">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4.1</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2FA">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Centralized thermal solar system for domestic hot water</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F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Centralized thermal solar system for domestic hot water</w:t>
              <w:br w:type="textWrapping"/>
              <w:t xml:space="preserve">3000 L hot water storage and 50 m2 of flat plate solar thermal panels</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FC">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2F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E">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F">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r>
        <w:trPr>
          <w:cantSplit w:val="0"/>
          <w:trHeight w:val="855" w:hRule="atLeast"/>
          <w:tblHeader w:val="0"/>
        </w:trPr>
        <w:tc>
          <w:tcPr>
            <w:tcBorders>
              <w:top w:color="000000" w:space="0" w:sz="8" w:val="single"/>
              <w:left w:color="000000" w:space="0" w:sz="8" w:val="single"/>
              <w:bottom w:color="000000" w:space="0" w:sz="8" w:val="single"/>
              <w:right w:color="000000" w:space="0" w:sz="4" w:val="single"/>
            </w:tcBorders>
            <w:shd w:fill="auto" w:val="clear"/>
          </w:tcPr>
          <w:p w:rsidR="00000000" w:rsidDel="00000000" w:rsidP="00000000" w:rsidRDefault="00000000" w:rsidRPr="00000000" w14:paraId="00000300">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4.2</w:t>
            </w:r>
          </w:p>
        </w:tc>
        <w:tc>
          <w:tcPr>
            <w:tcBorders>
              <w:top w:color="000000" w:space="0" w:sz="8" w:val="single"/>
              <w:left w:color="000000" w:space="0" w:sz="0" w:val="nil"/>
              <w:bottom w:color="000000" w:space="0" w:sz="8" w:val="single"/>
              <w:right w:color="000000" w:space="0" w:sz="4" w:val="single"/>
            </w:tcBorders>
          </w:tcPr>
          <w:p w:rsidR="00000000" w:rsidDel="00000000" w:rsidP="00000000" w:rsidRDefault="00000000" w:rsidRPr="00000000" w14:paraId="00000301">
            <w:pPr>
              <w:spacing w:after="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PV Photovoltaic Solar Panels </w:t>
            </w:r>
          </w:p>
        </w:tc>
        <w:tc>
          <w:tcPr>
            <w:tcBorders>
              <w:top w:color="000000" w:space="0" w:sz="8"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30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High efficiency PV (365 W/panel), total of 27 panel (or equivalent) </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30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w:t>
            </w:r>
          </w:p>
        </w:tc>
        <w:tc>
          <w:tcPr>
            <w:tcBorders>
              <w:top w:color="000000" w:space="0" w:sz="8" w:val="single"/>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30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27</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5">
            <w:pPr>
              <w:rPr>
                <w:rFonts w:ascii="Calibri" w:cs="Calibri" w:eastAsia="Calibri" w:hAnsi="Calibri"/>
              </w:rPr>
            </w:pPr>
            <w:r w:rsidDel="00000000" w:rsidR="00000000" w:rsidRPr="00000000">
              <w:rPr>
                <w:rFonts w:ascii="Calibri" w:cs="Calibri" w:eastAsia="Calibri" w:hAnsi="Calibri"/>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6">
            <w:pPr>
              <w:rPr>
                <w:rFonts w:ascii="Calibri" w:cs="Calibri" w:eastAsia="Calibri" w:hAnsi="Calibri"/>
              </w:rPr>
            </w:pPr>
            <w:r w:rsidDel="00000000" w:rsidR="00000000" w:rsidRPr="00000000">
              <w:rPr>
                <w:rFonts w:ascii="Calibri" w:cs="Calibri" w:eastAsia="Calibri" w:hAnsi="Calibri"/>
                <w:rtl w:val="0"/>
              </w:rPr>
              <w:t xml:space="preserve">Insert details of goods offered, including specifications and brand/model offered if applicable</w:t>
            </w:r>
          </w:p>
        </w:tc>
      </w:tr>
    </w:tbl>
    <w:p w:rsidR="00000000" w:rsidDel="00000000" w:rsidP="00000000" w:rsidRDefault="00000000" w:rsidRPr="00000000" w14:paraId="00000307">
      <w:pPr>
        <w:spacing w:after="200" w:line="276"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308">
      <w:pPr>
        <w:spacing w:after="200" w:line="276" w:lineRule="auto"/>
        <w:ind w:left="285" w:firstLine="0"/>
        <w:jc w:val="both"/>
        <w:rPr>
          <w:rFonts w:ascii="Calibri" w:cs="Calibri" w:eastAsia="Calibri" w:hAnsi="Calibri"/>
        </w:rPr>
      </w:pPr>
      <w:r w:rsidDel="00000000" w:rsidR="00000000" w:rsidRPr="00000000">
        <w:rPr>
          <w:rFonts w:ascii="Calibri" w:cs="Calibri" w:eastAsia="Calibri" w:hAnsi="Calibri"/>
          <w:b w:val="1"/>
          <w:sz w:val="22"/>
          <w:szCs w:val="22"/>
          <w:rtl w:val="0"/>
        </w:rPr>
        <w:t xml:space="preserve"> Related services requirements</w:t>
      </w:r>
      <w:r w:rsidDel="00000000" w:rsidR="00000000" w:rsidRPr="00000000">
        <w:rPr>
          <w:rtl w:val="0"/>
        </w:rPr>
      </w:r>
    </w:p>
    <w:p w:rsidR="00000000" w:rsidDel="00000000" w:rsidP="00000000" w:rsidRDefault="00000000" w:rsidRPr="00000000" w14:paraId="00000309">
      <w:pPr>
        <w:numPr>
          <w:ilvl w:val="0"/>
          <w:numId w:val="6"/>
        </w:numPr>
        <w:tabs>
          <w:tab w:val="right" w:pos="8640"/>
        </w:tabs>
        <w:ind w:left="284" w:hanging="36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Related services requirements (both lots)</w:t>
      </w:r>
    </w:p>
    <w:tbl>
      <w:tblPr>
        <w:tblStyle w:val="Table14"/>
        <w:tblW w:w="10020.0" w:type="dxa"/>
        <w:jc w:val="left"/>
        <w:tblInd w:w="-1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4380"/>
        <w:gridCol w:w="1950"/>
        <w:gridCol w:w="1995"/>
        <w:tblGridChange w:id="0">
          <w:tblGrid>
            <w:gridCol w:w="1695"/>
            <w:gridCol w:w="4380"/>
            <w:gridCol w:w="1950"/>
            <w:gridCol w:w="199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30A">
            <w:pPr>
              <w:jc w:val="center"/>
              <w:rPr>
                <w:b w:val="1"/>
                <w:sz w:val="22"/>
                <w:szCs w:val="22"/>
              </w:rPr>
            </w:pPr>
            <w:r w:rsidDel="00000000" w:rsidR="00000000" w:rsidRPr="00000000">
              <w:rPr>
                <w:b w:val="1"/>
                <w:sz w:val="22"/>
                <w:szCs w:val="22"/>
                <w:rtl w:val="0"/>
              </w:rPr>
              <w:t xml:space="preserve">UNOPS Requirements</w:t>
            </w:r>
          </w:p>
        </w:tc>
        <w:tc>
          <w:tcPr>
            <w:shd w:fill="d9d9d9" w:val="clear"/>
            <w:vAlign w:val="center"/>
          </w:tcPr>
          <w:p w:rsidR="00000000" w:rsidDel="00000000" w:rsidP="00000000" w:rsidRDefault="00000000" w:rsidRPr="00000000" w14:paraId="0000030C">
            <w:pPr>
              <w:jc w:val="center"/>
              <w:rPr>
                <w:b w:val="1"/>
                <w:sz w:val="22"/>
                <w:szCs w:val="22"/>
              </w:rPr>
            </w:pPr>
            <w:r w:rsidDel="00000000" w:rsidR="00000000" w:rsidRPr="00000000">
              <w:rPr>
                <w:b w:val="1"/>
                <w:sz w:val="22"/>
                <w:szCs w:val="22"/>
                <w:rtl w:val="0"/>
              </w:rPr>
              <w:t xml:space="preserve">Is Bid compliant? </w:t>
            </w:r>
            <w:r w:rsidDel="00000000" w:rsidR="00000000" w:rsidRPr="00000000">
              <w:rPr>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0D">
            <w:pPr>
              <w:jc w:val="center"/>
              <w:rPr>
                <w:b w:val="1"/>
                <w:sz w:val="22"/>
                <w:szCs w:val="22"/>
              </w:rPr>
            </w:pPr>
            <w:r w:rsidDel="00000000" w:rsidR="00000000" w:rsidRPr="00000000">
              <w:rPr>
                <w:b w:val="1"/>
                <w:sz w:val="22"/>
                <w:szCs w:val="22"/>
                <w:rtl w:val="0"/>
              </w:rPr>
              <w:t xml:space="preserve">Details </w:t>
            </w:r>
          </w:p>
          <w:p w:rsidR="00000000" w:rsidDel="00000000" w:rsidP="00000000" w:rsidRDefault="00000000" w:rsidRPr="00000000" w14:paraId="0000030E">
            <w:pPr>
              <w:jc w:val="center"/>
              <w:rPr>
                <w:b w:val="1"/>
                <w:sz w:val="22"/>
                <w:szCs w:val="22"/>
              </w:rPr>
            </w:pPr>
            <w:r w:rsidDel="00000000" w:rsidR="00000000" w:rsidRPr="00000000">
              <w:rPr>
                <w:sz w:val="22"/>
                <w:szCs w:val="22"/>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0F">
            <w:pPr>
              <w:rPr>
                <w:b w:val="1"/>
                <w:sz w:val="22"/>
                <w:szCs w:val="22"/>
              </w:rPr>
            </w:pPr>
            <w:r w:rsidDel="00000000" w:rsidR="00000000" w:rsidRPr="00000000">
              <w:rPr>
                <w:b w:val="1"/>
                <w:sz w:val="22"/>
                <w:szCs w:val="22"/>
                <w:rtl w:val="0"/>
              </w:rPr>
              <w:t xml:space="preserve">Documentation for clearance &amp; </w:t>
            </w:r>
          </w:p>
        </w:tc>
        <w:tc>
          <w:tcPr>
            <w:vAlign w:val="center"/>
          </w:tcPr>
          <w:p w:rsidR="00000000" w:rsidDel="00000000" w:rsidP="00000000" w:rsidRDefault="00000000" w:rsidRPr="00000000" w14:paraId="00000310">
            <w:pPr>
              <w:rPr>
                <w:color w:val="0000ff"/>
                <w:sz w:val="22"/>
                <w:szCs w:val="22"/>
              </w:rPr>
            </w:pPr>
            <w:r w:rsidDel="00000000" w:rsidR="00000000" w:rsidRPr="00000000">
              <w:rPr>
                <w:color w:val="0000ff"/>
                <w:sz w:val="22"/>
                <w:szCs w:val="22"/>
                <w:rtl w:val="0"/>
              </w:rPr>
              <w:t xml:space="preserve">Bidder, if selected, shall provide </w:t>
            </w:r>
            <w:r w:rsidDel="00000000" w:rsidR="00000000" w:rsidRPr="00000000">
              <w:rPr>
                <w:color w:val="0000ff"/>
                <w:sz w:val="22"/>
                <w:szCs w:val="22"/>
                <w:u w:val="single"/>
                <w:rtl w:val="0"/>
              </w:rPr>
              <w:t xml:space="preserve">in original</w:t>
            </w:r>
            <w:r w:rsidDel="00000000" w:rsidR="00000000" w:rsidRPr="00000000">
              <w:rPr>
                <w:color w:val="0000ff"/>
                <w:sz w:val="22"/>
                <w:szCs w:val="22"/>
                <w:rtl w:val="0"/>
              </w:rPr>
              <w:t xml:space="preserve"> the complete documentation allowing UNOPS’ transit agent to process the tax exemption (Commercial invoice, packing list, commercial invoice, certificates, applicable or any other required documents). </w:t>
            </w:r>
          </w:p>
          <w:p w:rsidR="00000000" w:rsidDel="00000000" w:rsidP="00000000" w:rsidRDefault="00000000" w:rsidRPr="00000000" w14:paraId="00000311">
            <w:pPr>
              <w:rPr/>
            </w:pPr>
            <w:r w:rsidDel="00000000" w:rsidR="00000000" w:rsidRPr="00000000">
              <w:rPr>
                <w:sz w:val="22"/>
                <w:szCs w:val="22"/>
                <w:rtl w:val="0"/>
              </w:rPr>
              <w:t xml:space="preserve"> The selected bidders will be in charge of administrative follow up with customs authorities to clear the goods (the goods will be exempted from customs duties)</w:t>
            </w:r>
            <w:r w:rsidDel="00000000" w:rsidR="00000000" w:rsidRPr="00000000">
              <w:rPr>
                <w:rtl w:val="0"/>
              </w:rPr>
            </w:r>
          </w:p>
        </w:tc>
        <w:tc>
          <w:tcPr>
            <w:vAlign w:val="center"/>
          </w:tcPr>
          <w:p w:rsidR="00000000" w:rsidDel="00000000" w:rsidP="00000000" w:rsidRDefault="00000000" w:rsidRPr="00000000" w14:paraId="00000312">
            <w:pPr>
              <w:rPr>
                <w:sz w:val="22"/>
                <w:szCs w:val="22"/>
              </w:rPr>
            </w:pPr>
            <w:r w:rsidDel="00000000" w:rsidR="00000000" w:rsidRPr="00000000">
              <w:rPr>
                <w:sz w:val="22"/>
                <w:szCs w:val="22"/>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13">
            <w:pPr>
              <w:rPr>
                <w:sz w:val="22"/>
                <w:szCs w:val="22"/>
              </w:rPr>
            </w:pPr>
            <w:r w:rsidDel="00000000" w:rsidR="00000000" w:rsidRPr="00000000">
              <w:rPr>
                <w:sz w:val="22"/>
                <w:szCs w:val="22"/>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14">
            <w:pPr>
              <w:rPr>
                <w:b w:val="1"/>
                <w:sz w:val="22"/>
                <w:szCs w:val="22"/>
              </w:rPr>
            </w:pPr>
            <w:r w:rsidDel="00000000" w:rsidR="00000000" w:rsidRPr="00000000">
              <w:rPr>
                <w:b w:val="1"/>
                <w:sz w:val="22"/>
                <w:szCs w:val="22"/>
                <w:rtl w:val="0"/>
              </w:rPr>
              <w:t xml:space="preserve">Delivery/inland transport to final destination </w:t>
            </w:r>
          </w:p>
        </w:tc>
        <w:tc>
          <w:tcPr>
            <w:vAlign w:val="center"/>
          </w:tcPr>
          <w:p w:rsidR="00000000" w:rsidDel="00000000" w:rsidP="00000000" w:rsidRDefault="00000000" w:rsidRPr="00000000" w14:paraId="00000315">
            <w:pPr>
              <w:rPr>
                <w:color w:val="0000ff"/>
                <w:sz w:val="22"/>
                <w:szCs w:val="22"/>
              </w:rPr>
            </w:pPr>
            <w:r w:rsidDel="00000000" w:rsidR="00000000" w:rsidRPr="00000000">
              <w:rPr>
                <w:sz w:val="22"/>
                <w:szCs w:val="22"/>
                <w:rtl w:val="0"/>
              </w:rPr>
              <w:t xml:space="preserve">The Supplier or its Local representative will deliver the goods to the final destination “Sheikh Zayed City, Al Sheikh Zayed, Giza Governorate, Egypt”. This price should include the cost of all required means for the inland transportation.</w:t>
            </w:r>
            <w:r w:rsidDel="00000000" w:rsidR="00000000" w:rsidRPr="00000000">
              <w:rPr>
                <w:rtl w:val="0"/>
              </w:rPr>
            </w:r>
          </w:p>
        </w:tc>
        <w:tc>
          <w:tcPr>
            <w:vAlign w:val="center"/>
          </w:tcPr>
          <w:p w:rsidR="00000000" w:rsidDel="00000000" w:rsidP="00000000" w:rsidRDefault="00000000" w:rsidRPr="00000000" w14:paraId="00000316">
            <w:pPr>
              <w:rPr>
                <w:sz w:val="22"/>
                <w:szCs w:val="22"/>
                <w:highlight w:val="yellow"/>
              </w:rPr>
            </w:pPr>
            <w:r w:rsidDel="00000000" w:rsidR="00000000" w:rsidRPr="00000000">
              <w:rPr>
                <w:sz w:val="22"/>
                <w:szCs w:val="22"/>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17">
            <w:pPr>
              <w:rPr>
                <w:sz w:val="22"/>
                <w:szCs w:val="22"/>
                <w:highlight w:val="yellow"/>
              </w:rPr>
            </w:pPr>
            <w:r w:rsidDel="00000000" w:rsidR="00000000" w:rsidRPr="00000000">
              <w:rPr>
                <w:sz w:val="22"/>
                <w:szCs w:val="22"/>
                <w:highlight w:val="cyan"/>
                <w:rtl w:val="0"/>
              </w:rPr>
              <w:t xml:space="preserve">Insert details </w:t>
            </w:r>
            <w:r w:rsidDel="00000000" w:rsidR="00000000" w:rsidRPr="00000000">
              <w:rPr>
                <w:rtl w:val="0"/>
              </w:rPr>
            </w:r>
          </w:p>
        </w:tc>
      </w:tr>
    </w:tbl>
    <w:p w:rsidR="00000000" w:rsidDel="00000000" w:rsidP="00000000" w:rsidRDefault="00000000" w:rsidRPr="00000000" w14:paraId="00000318">
      <w:pPr>
        <w:rPr>
          <w:rFonts w:ascii="Calibri" w:cs="Calibri" w:eastAsia="Calibri" w:hAnsi="Calibri"/>
        </w:rPr>
      </w:pPr>
      <w:r w:rsidDel="00000000" w:rsidR="00000000" w:rsidRPr="00000000">
        <w:rPr>
          <w:rtl w:val="0"/>
        </w:rPr>
      </w:r>
    </w:p>
    <w:p w:rsidR="00000000" w:rsidDel="00000000" w:rsidP="00000000" w:rsidRDefault="00000000" w:rsidRPr="00000000" w14:paraId="00000319">
      <w:pPr>
        <w:spacing w:after="200" w:line="276"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31A">
      <w:pPr>
        <w:tabs>
          <w:tab w:val="left" w:pos="-720"/>
          <w:tab w:val="left" w:pos="0"/>
          <w:tab w:val="left" w:pos="720"/>
          <w:tab w:val="right" w:pos="8640"/>
        </w:tabs>
        <w:ind w:left="285" w:firstLine="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1B">
      <w:pPr>
        <w:tabs>
          <w:tab w:val="left" w:pos="-720"/>
          <w:tab w:val="left" w:pos="0"/>
          <w:tab w:val="left" w:pos="720"/>
          <w:tab w:val="right" w:pos="8640"/>
        </w:tabs>
        <w:ind w:left="285" w:firstLine="0"/>
        <w:rPr>
          <w:rFonts w:ascii="Calibri" w:cs="Calibri" w:eastAsia="Calibri" w:hAnsi="Calibri"/>
          <w:b w:val="1"/>
        </w:rPr>
      </w:pPr>
      <w:r w:rsidDel="00000000" w:rsidR="00000000" w:rsidRPr="00000000">
        <w:rPr>
          <w:rFonts w:ascii="Calibri" w:cs="Calibri" w:eastAsia="Calibri" w:hAnsi="Calibri"/>
          <w:b w:val="1"/>
          <w:sz w:val="22"/>
          <w:szCs w:val="22"/>
          <w:rtl w:val="0"/>
        </w:rPr>
        <w:t xml:space="preserve">Delivery requirements and Comparative Data Table</w:t>
      </w:r>
      <w:r w:rsidDel="00000000" w:rsidR="00000000" w:rsidRPr="00000000">
        <w:rPr>
          <w:rtl w:val="0"/>
        </w:rPr>
      </w:r>
    </w:p>
    <w:p w:rsidR="00000000" w:rsidDel="00000000" w:rsidP="00000000" w:rsidRDefault="00000000" w:rsidRPr="00000000" w14:paraId="0000031C">
      <w:pPr>
        <w:tabs>
          <w:tab w:val="left" w:pos="-720"/>
          <w:tab w:val="left" w:pos="0"/>
          <w:tab w:val="left" w:pos="720"/>
          <w:tab w:val="right" w:pos="8640"/>
        </w:tabs>
        <w:ind w:left="284" w:firstLine="0"/>
        <w:rPr>
          <w:rFonts w:ascii="Calibri" w:cs="Calibri" w:eastAsia="Calibri" w:hAnsi="Calibri"/>
          <w:b w:val="1"/>
        </w:rPr>
      </w:pPr>
      <w:r w:rsidDel="00000000" w:rsidR="00000000" w:rsidRPr="00000000">
        <w:rPr>
          <w:rtl w:val="0"/>
        </w:rPr>
      </w:r>
    </w:p>
    <w:tbl>
      <w:tblPr>
        <w:tblStyle w:val="Table15"/>
        <w:tblW w:w="1054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00"/>
        <w:gridCol w:w="4845"/>
        <w:gridCol w:w="1590"/>
        <w:gridCol w:w="2310"/>
        <w:tblGridChange w:id="0">
          <w:tblGrid>
            <w:gridCol w:w="1800"/>
            <w:gridCol w:w="4845"/>
            <w:gridCol w:w="1590"/>
            <w:gridCol w:w="231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1D">
            <w:pPr>
              <w:jc w:val="center"/>
              <w:rPr>
                <w:b w:val="1"/>
                <w:sz w:val="22"/>
                <w:szCs w:val="22"/>
              </w:rPr>
            </w:pPr>
            <w:r w:rsidDel="00000000" w:rsidR="00000000" w:rsidRPr="00000000">
              <w:rPr>
                <w:b w:val="1"/>
                <w:sz w:val="22"/>
                <w:szCs w:val="22"/>
                <w:rtl w:val="0"/>
              </w:rPr>
              <w:t xml:space="preserve">UNOPS Requirements</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31F">
            <w:pPr>
              <w:jc w:val="center"/>
              <w:rPr/>
            </w:pPr>
            <w:r w:rsidDel="00000000" w:rsidR="00000000" w:rsidRPr="00000000">
              <w:rPr>
                <w:b w:val="1"/>
                <w:rtl w:val="0"/>
              </w:rPr>
              <w:t xml:space="preserve">Is bid compliant? 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320">
            <w:pPr>
              <w:jc w:val="center"/>
              <w:rPr/>
            </w:pPr>
            <w:r w:rsidDel="00000000" w:rsidR="00000000" w:rsidRPr="00000000">
              <w:rPr>
                <w:b w:val="1"/>
                <w:rtl w:val="0"/>
              </w:rPr>
              <w:t xml:space="preserve">Details of goods offered. 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21">
            <w:pPr>
              <w:rPr>
                <w:b w:val="1"/>
                <w:sz w:val="22"/>
                <w:szCs w:val="22"/>
              </w:rPr>
            </w:pPr>
            <w:r w:rsidDel="00000000" w:rsidR="00000000" w:rsidRPr="00000000">
              <w:rPr>
                <w:b w:val="1"/>
                <w:sz w:val="22"/>
                <w:szCs w:val="22"/>
                <w:rtl w:val="0"/>
              </w:rPr>
              <w:t xml:space="preserve">Delivery time</w:t>
            </w:r>
          </w:p>
        </w:tc>
        <w:tc>
          <w:tcPr>
            <w:vAlign w:val="center"/>
          </w:tcPr>
          <w:p w:rsidR="00000000" w:rsidDel="00000000" w:rsidP="00000000" w:rsidRDefault="00000000" w:rsidRPr="00000000" w14:paraId="00000322">
            <w:pPr>
              <w:rPr/>
            </w:pPr>
            <w:r w:rsidDel="00000000" w:rsidR="00000000" w:rsidRPr="00000000">
              <w:rPr>
                <w:rtl w:val="0"/>
              </w:rPr>
              <w:t xml:space="preserve">The selected bidder shall deliver and install the goods in a maximum 5 months after the Contract signature.</w:t>
            </w:r>
          </w:p>
          <w:p w:rsidR="00000000" w:rsidDel="00000000" w:rsidP="00000000" w:rsidRDefault="00000000" w:rsidRPr="00000000" w14:paraId="00000323">
            <w:pPr>
              <w:rPr>
                <w:b w:val="1"/>
                <w:color w:val="ff0000"/>
              </w:rPr>
            </w:pPr>
            <w:r w:rsidDel="00000000" w:rsidR="00000000" w:rsidRPr="00000000">
              <w:rPr>
                <w:b w:val="1"/>
                <w:color w:val="ff0000"/>
                <w:rtl w:val="0"/>
              </w:rPr>
              <w:t xml:space="preserve">Letter or statement by bidder confirming ability to deliver items included in bid in the required timeframe.</w:t>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4">
            <w:pPr>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5">
            <w:pPr>
              <w:rPr/>
            </w:pPr>
            <w:r w:rsidDel="00000000" w:rsidR="00000000" w:rsidRPr="00000000">
              <w:rPr>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326">
            <w:pPr>
              <w:rPr>
                <w:b w:val="1"/>
                <w:sz w:val="22"/>
                <w:szCs w:val="22"/>
              </w:rPr>
            </w:pPr>
            <w:r w:rsidDel="00000000" w:rsidR="00000000" w:rsidRPr="00000000">
              <w:rPr>
                <w:b w:val="1"/>
                <w:sz w:val="22"/>
                <w:szCs w:val="22"/>
                <w:rtl w:val="0"/>
              </w:rPr>
              <w:t xml:space="preserve">Delivery place and Incoterms rules</w:t>
            </w:r>
          </w:p>
        </w:tc>
        <w:tc>
          <w:tcPr>
            <w:vAlign w:val="center"/>
          </w:tcPr>
          <w:p w:rsidR="00000000" w:rsidDel="00000000" w:rsidP="00000000" w:rsidRDefault="00000000" w:rsidRPr="00000000" w14:paraId="00000327">
            <w:pPr>
              <w:rPr/>
            </w:pPr>
            <w:r w:rsidDel="00000000" w:rsidR="00000000" w:rsidRPr="00000000">
              <w:rPr>
                <w:rtl w:val="0"/>
              </w:rPr>
              <w:t xml:space="preserve">Incoterm : DAP </w:t>
            </w:r>
            <w:r w:rsidDel="00000000" w:rsidR="00000000" w:rsidRPr="00000000">
              <w:rPr>
                <w:sz w:val="21"/>
                <w:szCs w:val="21"/>
                <w:highlight w:val="white"/>
                <w:rtl w:val="0"/>
              </w:rPr>
              <w:t xml:space="preserve">Incoterm 2020</w:t>
            </w:r>
            <w:r w:rsidDel="00000000" w:rsidR="00000000" w:rsidRPr="00000000">
              <w:rPr>
                <w:rtl w:val="0"/>
              </w:rPr>
            </w:r>
          </w:p>
          <w:p w:rsidR="00000000" w:rsidDel="00000000" w:rsidP="00000000" w:rsidRDefault="00000000" w:rsidRPr="00000000" w14:paraId="00000328">
            <w:pPr>
              <w:rPr>
                <w:highlight w:val="yellow"/>
              </w:rPr>
            </w:pPr>
            <w:r w:rsidDel="00000000" w:rsidR="00000000" w:rsidRPr="00000000">
              <w:rPr>
                <w:rtl w:val="0"/>
              </w:rPr>
              <w:t xml:space="preserve">Sheikh Zayed City, Al Sheikh Zayed, Giza Governorate, Egypt</w:t>
            </w:r>
            <w:r w:rsidDel="00000000" w:rsidR="00000000" w:rsidRPr="00000000">
              <w:rPr>
                <w:rtl w:val="0"/>
              </w:rPr>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9">
            <w:pPr>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A">
            <w:pPr>
              <w:rPr/>
            </w:pPr>
            <w:r w:rsidDel="00000000" w:rsidR="00000000" w:rsidRPr="00000000">
              <w:rPr>
                <w:rtl w:val="0"/>
              </w:rPr>
              <w:t xml:space="preserve">Insert details of goods offered, including specifications and brand/model offered if applicable</w:t>
            </w:r>
          </w:p>
        </w:tc>
      </w:tr>
      <w:tr>
        <w:trPr>
          <w:cantSplit w:val="0"/>
          <w:trHeight w:val="306" w:hRule="atLeast"/>
          <w:tblHeader w:val="0"/>
        </w:trPr>
        <w:tc>
          <w:tcPr>
            <w:shd w:fill="d9d9d9" w:val="clear"/>
            <w:vAlign w:val="center"/>
          </w:tcPr>
          <w:p w:rsidR="00000000" w:rsidDel="00000000" w:rsidP="00000000" w:rsidRDefault="00000000" w:rsidRPr="00000000" w14:paraId="0000032B">
            <w:pPr>
              <w:rPr>
                <w:b w:val="1"/>
                <w:sz w:val="22"/>
                <w:szCs w:val="22"/>
              </w:rPr>
            </w:pPr>
            <w:r w:rsidDel="00000000" w:rsidR="00000000" w:rsidRPr="00000000">
              <w:rPr>
                <w:b w:val="1"/>
                <w:sz w:val="22"/>
                <w:szCs w:val="22"/>
                <w:rtl w:val="0"/>
              </w:rPr>
              <w:t xml:space="preserve">UNOPS Right to vary requirements</w:t>
            </w:r>
            <w:r w:rsidDel="00000000" w:rsidR="00000000" w:rsidRPr="00000000">
              <w:rPr>
                <w:rtl w:val="0"/>
              </w:rPr>
            </w:r>
          </w:p>
        </w:tc>
        <w:tc>
          <w:tcPr>
            <w:vAlign w:val="center"/>
          </w:tcPr>
          <w:p w:rsidR="00000000" w:rsidDel="00000000" w:rsidP="00000000" w:rsidRDefault="00000000" w:rsidRPr="00000000" w14:paraId="0000032C">
            <w:pPr>
              <w:jc w:val="both"/>
              <w:rPr>
                <w:highlight w:val="lightGray"/>
              </w:rPr>
            </w:pPr>
            <w:r w:rsidDel="00000000" w:rsidR="00000000" w:rsidRPr="00000000">
              <w:rPr>
                <w:rtl w:val="0"/>
              </w:rPr>
              <w:t xml:space="preserve">At the time the Contract is awarded, UNOPS reserves the right to vary the quantity of the goods and associated </w:t>
            </w:r>
            <w:r w:rsidDel="00000000" w:rsidR="00000000" w:rsidRPr="00000000">
              <w:rPr>
                <w:highlight w:val="white"/>
                <w:rtl w:val="0"/>
              </w:rPr>
              <w:t xml:space="preserve">services specified above, provided this does not exceed +/- 20%</w:t>
            </w:r>
            <w:r w:rsidDel="00000000" w:rsidR="00000000" w:rsidRPr="00000000">
              <w:rPr>
                <w:rtl w:val="0"/>
              </w:rPr>
              <w:t xml:space="preserve"> , without any change in the unit prices or other terms and conditions of the ITB.</w:t>
            </w:r>
            <w:r w:rsidDel="00000000" w:rsidR="00000000" w:rsidRPr="00000000">
              <w:rPr>
                <w:rtl w:val="0"/>
              </w:rPr>
            </w:r>
          </w:p>
        </w:tc>
        <w:tc>
          <w:tcPr>
            <w:tcBorders>
              <w:top w:color="cccccc" w:space="0" w:sz="6" w:val="single"/>
              <w:left w:color="222222" w:space="0" w:sz="4"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D">
            <w:pPr>
              <w:rPr/>
            </w:pPr>
            <w:r w:rsidDel="00000000" w:rsidR="00000000" w:rsidRPr="00000000">
              <w:rPr>
                <w:rtl w:val="0"/>
              </w:rPr>
              <w:t xml:space="preserve">☐ Yes ☐ No</w:t>
            </w:r>
          </w:p>
        </w:tc>
        <w:tc>
          <w:tcPr>
            <w:tcBorders>
              <w:top w:color="cccccc" w:space="0" w:sz="6" w:val="single"/>
              <w:left w:color="cccccc" w:space="0" w:sz="6" w:val="single"/>
              <w:bottom w:color="000000" w:space="0" w:sz="6"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E">
            <w:pPr>
              <w:rPr/>
            </w:pPr>
            <w:r w:rsidDel="00000000" w:rsidR="00000000" w:rsidRPr="00000000">
              <w:rPr>
                <w:rtl w:val="0"/>
              </w:rPr>
              <w:t xml:space="preserve">Insert details of goods offered, including specifications and brand/model offered if applicable</w:t>
            </w:r>
          </w:p>
        </w:tc>
      </w:tr>
    </w:tbl>
    <w:p w:rsidR="00000000" w:rsidDel="00000000" w:rsidP="00000000" w:rsidRDefault="00000000" w:rsidRPr="00000000" w14:paraId="0000032F">
      <w:pPr>
        <w:tabs>
          <w:tab w:val="left" w:pos="-720"/>
          <w:tab w:val="left" w:pos="0"/>
          <w:tab w:val="left" w:pos="720"/>
          <w:tab w:val="right"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30">
      <w:pPr>
        <w:rPr>
          <w:rFonts w:ascii="Open Sans" w:cs="Open Sans" w:eastAsia="Open Sans" w:hAnsi="Open Sans"/>
        </w:rPr>
      </w:pPr>
      <w:r w:rsidDel="00000000" w:rsidR="00000000" w:rsidRPr="00000000">
        <w:rPr>
          <w:rtl w:val="0"/>
        </w:rPr>
      </w:r>
    </w:p>
    <w:p w:rsidR="00000000" w:rsidDel="00000000" w:rsidP="00000000" w:rsidRDefault="00000000" w:rsidRPr="00000000" w14:paraId="00000331">
      <w:pPr>
        <w:rPr>
          <w:rFonts w:ascii="Calibri" w:cs="Calibri" w:eastAsia="Calibri" w:hAnsi="Calibri"/>
          <w:color w:val="ff0000"/>
        </w:rPr>
      </w:pPr>
      <w:r w:rsidDel="00000000" w:rsidR="00000000" w:rsidRPr="00000000">
        <w:rPr>
          <w:rFonts w:ascii="Arial" w:cs="Arial" w:eastAsia="Arial" w:hAnsi="Arial"/>
          <w:b w:val="1"/>
          <w:color w:val="ff0000"/>
          <w:rtl w:val="0"/>
        </w:rPr>
        <w:t xml:space="preserve">Installation (INDICATIVE PURPOSE ONLY)</w:t>
      </w:r>
      <w:r w:rsidDel="00000000" w:rsidR="00000000" w:rsidRPr="00000000">
        <w:rPr>
          <w:rtl w:val="0"/>
        </w:rPr>
      </w:r>
    </w:p>
    <w:p w:rsidR="00000000" w:rsidDel="00000000" w:rsidP="00000000" w:rsidRDefault="00000000" w:rsidRPr="00000000" w14:paraId="00000332">
      <w:pPr>
        <w:rPr>
          <w:rFonts w:ascii="Calibri" w:cs="Calibri" w:eastAsia="Calibri" w:hAnsi="Calibri"/>
        </w:rPr>
      </w:pPr>
      <w:r w:rsidDel="00000000" w:rsidR="00000000" w:rsidRPr="00000000">
        <w:rPr>
          <w:rtl w:val="0"/>
        </w:rPr>
      </w:r>
    </w:p>
    <w:p w:rsidR="00000000" w:rsidDel="00000000" w:rsidP="00000000" w:rsidRDefault="00000000" w:rsidRPr="00000000" w14:paraId="00000333">
      <w:pPr>
        <w:spacing w:after="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*Note: this tender pertains to supplying and delivering the above-mentioned items only. </w:t>
      </w:r>
      <w:r w:rsidDel="00000000" w:rsidR="00000000" w:rsidRPr="00000000">
        <w:rPr>
          <w:rFonts w:ascii="Calibri" w:cs="Calibri" w:eastAsia="Calibri" w:hAnsi="Calibri"/>
          <w:sz w:val="22"/>
          <w:szCs w:val="22"/>
          <w:u w:val="single"/>
          <w:rtl w:val="0"/>
        </w:rPr>
        <w:t xml:space="preserve">UNOPS</w:t>
      </w:r>
      <w:r w:rsidDel="00000000" w:rsidR="00000000" w:rsidRPr="00000000">
        <w:rPr>
          <w:rFonts w:ascii="Calibri" w:cs="Calibri" w:eastAsia="Calibri" w:hAnsi="Calibri"/>
          <w:sz w:val="22"/>
          <w:szCs w:val="22"/>
          <w:u w:val="single"/>
          <w:rtl w:val="0"/>
        </w:rPr>
        <w:t xml:space="preserve"> contract with the selected bidder will not include the installation. Therefore, UNOPS will assume no responsibility for the installation component</w:t>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334">
      <w:pPr>
        <w:spacing w:after="200" w:line="276" w:lineRule="auto"/>
        <w:jc w:val="both"/>
        <w:rPr>
          <w:rFonts w:ascii="Calibri" w:cs="Calibri" w:eastAsia="Calibri" w:hAnsi="Calibri"/>
        </w:rPr>
      </w:pPr>
      <w:r w:rsidDel="00000000" w:rsidR="00000000" w:rsidRPr="00000000">
        <w:rPr>
          <w:rFonts w:ascii="Calibri" w:cs="Calibri" w:eastAsia="Calibri" w:hAnsi="Calibri"/>
          <w:sz w:val="22"/>
          <w:szCs w:val="22"/>
          <w:rtl w:val="0"/>
        </w:rPr>
        <w:t xml:space="preserve">The below section aims to gather information for indicative purposes only which may be used by the client to establish its own contract with the selected bidder for the installation component. </w:t>
      </w:r>
      <w:r w:rsidDel="00000000" w:rsidR="00000000" w:rsidRPr="00000000">
        <w:rPr>
          <w:rtl w:val="0"/>
        </w:rPr>
      </w:r>
    </w:p>
    <w:p w:rsidR="00000000" w:rsidDel="00000000" w:rsidP="00000000" w:rsidRDefault="00000000" w:rsidRPr="00000000" w14:paraId="00000335">
      <w:pPr>
        <w:rPr>
          <w:rFonts w:ascii="Arial" w:cs="Arial" w:eastAsia="Arial" w:hAnsi="Arial"/>
          <w:b w:val="1"/>
        </w:rPr>
      </w:pPr>
      <w:r w:rsidDel="00000000" w:rsidR="00000000" w:rsidRPr="00000000">
        <w:rPr>
          <w:rFonts w:ascii="Arial" w:cs="Arial" w:eastAsia="Arial" w:hAnsi="Arial"/>
          <w:b w:val="1"/>
          <w:rtl w:val="0"/>
        </w:rPr>
        <w:t xml:space="preserve">Required team for the installation </w:t>
      </w:r>
    </w:p>
    <w:tbl>
      <w:tblPr>
        <w:tblStyle w:val="Table16"/>
        <w:tblW w:w="96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40"/>
        <w:gridCol w:w="2655"/>
        <w:gridCol w:w="4980"/>
        <w:tblGridChange w:id="0">
          <w:tblGrid>
            <w:gridCol w:w="2040"/>
            <w:gridCol w:w="2655"/>
            <w:gridCol w:w="49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6">
            <w:pPr>
              <w:widowControl w:val="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Profile</w:t>
            </w:r>
          </w:p>
        </w:tc>
        <w:tc>
          <w:tcPr>
            <w:shd w:fill="auto" w:val="clear"/>
            <w:tcMar>
              <w:top w:w="100.0" w:type="dxa"/>
              <w:left w:w="100.0" w:type="dxa"/>
              <w:bottom w:w="100.0" w:type="dxa"/>
              <w:right w:w="100.0" w:type="dxa"/>
            </w:tcMar>
            <w:vAlign w:val="top"/>
          </w:tcPr>
          <w:p w:rsidR="00000000" w:rsidDel="00000000" w:rsidP="00000000" w:rsidRDefault="00000000" w:rsidRPr="00000000" w14:paraId="00000337">
            <w:pPr>
              <w:widowControl w:val="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Academic qualification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38">
            <w:pPr>
              <w:widowControl w:val="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General &amp; specific experience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9">
            <w:pPr>
              <w:widowControl w:val="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One Photovoltaic engineer</w:t>
            </w:r>
          </w:p>
        </w:tc>
        <w:tc>
          <w:tcPr>
            <w:shd w:fill="auto" w:val="clear"/>
            <w:tcMar>
              <w:top w:w="100.0" w:type="dxa"/>
              <w:left w:w="100.0" w:type="dxa"/>
              <w:bottom w:w="100.0" w:type="dxa"/>
              <w:right w:w="100.0" w:type="dxa"/>
            </w:tcMar>
            <w:vAlign w:val="top"/>
          </w:tcPr>
          <w:p w:rsidR="00000000" w:rsidDel="00000000" w:rsidP="00000000" w:rsidRDefault="00000000" w:rsidRPr="00000000" w14:paraId="0000033A">
            <w:pPr>
              <w:widowControl w:val="0"/>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Solar energy </w:t>
            </w:r>
            <w:r w:rsidDel="00000000" w:rsidR="00000000" w:rsidRPr="00000000">
              <w:rPr>
                <w:rFonts w:ascii="Calibri" w:cs="Calibri" w:eastAsia="Calibri" w:hAnsi="Calibri"/>
                <w:sz w:val="22"/>
                <w:szCs w:val="22"/>
                <w:rtl w:val="0"/>
              </w:rPr>
              <w:t xml:space="preserve">degree or related degree</w:t>
            </w:r>
          </w:p>
        </w:tc>
        <w:tc>
          <w:tcPr>
            <w:shd w:fill="auto" w:val="clear"/>
            <w:tcMar>
              <w:top w:w="100.0" w:type="dxa"/>
              <w:left w:w="100.0" w:type="dxa"/>
              <w:bottom w:w="100.0" w:type="dxa"/>
              <w:right w:w="100.0" w:type="dxa"/>
            </w:tcMar>
            <w:vAlign w:val="top"/>
          </w:tcPr>
          <w:p w:rsidR="00000000" w:rsidDel="00000000" w:rsidP="00000000" w:rsidRDefault="00000000" w:rsidRPr="00000000" w14:paraId="0000033B">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At least 5 years of general experience and at least one relevant work experience during the last least 5 years;</w:t>
            </w:r>
          </w:p>
          <w:p w:rsidR="00000000" w:rsidDel="00000000" w:rsidP="00000000" w:rsidRDefault="00000000" w:rsidRPr="00000000" w14:paraId="0000033C">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Be able to communicate in oral and written English.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D">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One civil engineer</w:t>
            </w:r>
          </w:p>
        </w:tc>
        <w:tc>
          <w:tcPr>
            <w:shd w:fill="auto" w:val="clear"/>
            <w:tcMar>
              <w:top w:w="100.0" w:type="dxa"/>
              <w:left w:w="100.0" w:type="dxa"/>
              <w:bottom w:w="100.0" w:type="dxa"/>
              <w:right w:w="100.0" w:type="dxa"/>
            </w:tcMar>
            <w:vAlign w:val="top"/>
          </w:tcPr>
          <w:p w:rsidR="00000000" w:rsidDel="00000000" w:rsidP="00000000" w:rsidRDefault="00000000" w:rsidRPr="00000000" w14:paraId="0000033E">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civil engineering degree or related degree in construction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3F">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At least 5 years of general experience and at least one relevant work experience during the last least 5 years;</w:t>
            </w:r>
          </w:p>
          <w:p w:rsidR="00000000" w:rsidDel="00000000" w:rsidP="00000000" w:rsidRDefault="00000000" w:rsidRPr="00000000" w14:paraId="00000340">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Be able to communicate in oral and written English.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1">
            <w:pPr>
              <w:widowControl w:val="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One technician</w:t>
            </w:r>
          </w:p>
        </w:tc>
        <w:tc>
          <w:tcPr>
            <w:shd w:fill="auto" w:val="clear"/>
            <w:tcMar>
              <w:top w:w="100.0" w:type="dxa"/>
              <w:left w:w="100.0" w:type="dxa"/>
              <w:bottom w:w="100.0" w:type="dxa"/>
              <w:right w:w="100.0" w:type="dxa"/>
            </w:tcMar>
            <w:vAlign w:val="top"/>
          </w:tcPr>
          <w:p w:rsidR="00000000" w:rsidDel="00000000" w:rsidP="00000000" w:rsidRDefault="00000000" w:rsidRPr="00000000" w14:paraId="00000342">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degree in construction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43">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At least 3 years of general experience and at least one relevant work experience during the last least 3 years;</w:t>
            </w:r>
          </w:p>
          <w:p w:rsidR="00000000" w:rsidDel="00000000" w:rsidP="00000000" w:rsidRDefault="00000000" w:rsidRPr="00000000" w14:paraId="00000344">
            <w:pPr>
              <w:ind w:right="21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Be able to communicate in oral and written English. </w:t>
            </w:r>
          </w:p>
        </w:tc>
      </w:tr>
    </w:tbl>
    <w:p w:rsidR="00000000" w:rsidDel="00000000" w:rsidP="00000000" w:rsidRDefault="00000000" w:rsidRPr="00000000" w14:paraId="00000345">
      <w:pPr>
        <w:rPr>
          <w:rFonts w:ascii="Calibri" w:cs="Calibri" w:eastAsia="Calibri" w:hAnsi="Calibri"/>
          <w:b w:val="1"/>
          <w:i w:val="1"/>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b w:val="1"/>
          <w:i w:val="1"/>
          <w:rtl w:val="0"/>
        </w:rPr>
        <w:t xml:space="preserve">Please attach the CV of each profile</w:t>
      </w:r>
    </w:p>
    <w:p w:rsidR="00000000" w:rsidDel="00000000" w:rsidP="00000000" w:rsidRDefault="00000000" w:rsidRPr="00000000" w14:paraId="00000346">
      <w:pPr>
        <w:rPr>
          <w:rFonts w:ascii="Calibri" w:cs="Calibri" w:eastAsia="Calibri" w:hAnsi="Calibri"/>
        </w:rPr>
      </w:pPr>
      <w:r w:rsidDel="00000000" w:rsidR="00000000" w:rsidRPr="00000000">
        <w:rPr>
          <w:rtl w:val="0"/>
        </w:rPr>
      </w:r>
    </w:p>
    <w:p w:rsidR="00000000" w:rsidDel="00000000" w:rsidP="00000000" w:rsidRDefault="00000000" w:rsidRPr="00000000" w14:paraId="00000347">
      <w:pPr>
        <w:rPr>
          <w:rFonts w:ascii="Arial" w:cs="Arial" w:eastAsia="Arial" w:hAnsi="Arial"/>
          <w:b w:val="1"/>
        </w:rPr>
      </w:pPr>
      <w:r w:rsidDel="00000000" w:rsidR="00000000" w:rsidRPr="00000000">
        <w:rPr>
          <w:rFonts w:ascii="Arial" w:cs="Arial" w:eastAsia="Arial" w:hAnsi="Arial"/>
          <w:b w:val="1"/>
          <w:rtl w:val="0"/>
        </w:rPr>
        <w:t xml:space="preserve">Installation approach and timeframe</w:t>
      </w:r>
    </w:p>
    <w:p w:rsidR="00000000" w:rsidDel="00000000" w:rsidP="00000000" w:rsidRDefault="00000000" w:rsidRPr="00000000" w14:paraId="00000348">
      <w:pPr>
        <w:rPr>
          <w:rFonts w:ascii="Arial" w:cs="Arial" w:eastAsia="Arial" w:hAnsi="Arial"/>
        </w:rPr>
      </w:pPr>
      <w:r w:rsidDel="00000000" w:rsidR="00000000" w:rsidRPr="00000000">
        <w:rPr>
          <w:rFonts w:ascii="Arial" w:cs="Arial" w:eastAsia="Arial" w:hAnsi="Arial"/>
          <w:rtl w:val="0"/>
        </w:rPr>
        <w:t xml:space="preserve">Please describe below your approach for the installation and the timeframe to complete the work</w:t>
      </w:r>
    </w:p>
    <w:p w:rsidR="00000000" w:rsidDel="00000000" w:rsidP="00000000" w:rsidRDefault="00000000" w:rsidRPr="00000000" w14:paraId="00000349">
      <w:pPr>
        <w:rPr>
          <w:rFonts w:ascii="Arial" w:cs="Arial" w:eastAsia="Arial" w:hAnsi="Arial"/>
          <w:b w:val="1"/>
        </w:rPr>
      </w:pPr>
      <w:r w:rsidDel="00000000" w:rsidR="00000000" w:rsidRPr="00000000">
        <w:rPr>
          <w:rtl w:val="0"/>
        </w:rPr>
      </w:r>
    </w:p>
    <w:tbl>
      <w:tblPr>
        <w:tblStyle w:val="Table1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A">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4B">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4C">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4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4E">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4F">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50">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51">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352">
            <w:pPr>
              <w:widowControl w:val="0"/>
              <w:rPr>
                <w:rFonts w:ascii="Arial" w:cs="Arial" w:eastAsia="Arial" w:hAnsi="Arial"/>
                <w:b w:val="1"/>
              </w:rPr>
            </w:pPr>
            <w:r w:rsidDel="00000000" w:rsidR="00000000" w:rsidRPr="00000000">
              <w:rPr>
                <w:rtl w:val="0"/>
              </w:rPr>
            </w:r>
          </w:p>
        </w:tc>
      </w:tr>
    </w:tbl>
    <w:p w:rsidR="00000000" w:rsidDel="00000000" w:rsidP="00000000" w:rsidRDefault="00000000" w:rsidRPr="00000000" w14:paraId="00000353">
      <w:pPr>
        <w:rPr>
          <w:rFonts w:ascii="Open Sans" w:cs="Open Sans" w:eastAsia="Open Sans" w:hAnsi="Open Sans"/>
        </w:rPr>
      </w:pPr>
      <w:r w:rsidDel="00000000" w:rsidR="00000000" w:rsidRPr="00000000">
        <w:rPr>
          <w:rtl w:val="0"/>
        </w:rPr>
      </w:r>
    </w:p>
    <w:p w:rsidR="00000000" w:rsidDel="00000000" w:rsidP="00000000" w:rsidRDefault="00000000" w:rsidRPr="00000000" w14:paraId="00000354">
      <w:pPr>
        <w:numPr>
          <w:ilvl w:val="0"/>
          <w:numId w:val="2"/>
        </w:numPr>
        <w:spacing w:line="276" w:lineRule="auto"/>
        <w:ind w:left="720" w:hanging="360"/>
        <w:jc w:val="both"/>
        <w:rPr>
          <w:rFonts w:ascii="Arial" w:cs="Arial" w:eastAsia="Arial" w:hAnsi="Arial"/>
          <w:color w:val="222222"/>
          <w:highlight w:val="yellow"/>
        </w:rPr>
      </w:pPr>
      <w:r w:rsidDel="00000000" w:rsidR="00000000" w:rsidRPr="00000000">
        <w:rPr>
          <w:rFonts w:ascii="Arial" w:cs="Arial" w:eastAsia="Arial" w:hAnsi="Arial"/>
          <w:b w:val="1"/>
          <w:color w:val="222222"/>
          <w:highlight w:val="yellow"/>
          <w:rtl w:val="0"/>
        </w:rPr>
        <w:t xml:space="preserve">Please provide the information (complete name, address, capacity and experience) of your local representative or partner (legal entity) based in Egypt to assist on the following actions </w:t>
      </w:r>
      <w:r w:rsidDel="00000000" w:rsidR="00000000" w:rsidRPr="00000000">
        <w:rPr>
          <w:rFonts w:ascii="Arial" w:cs="Arial" w:eastAsia="Arial" w:hAnsi="Arial"/>
          <w:color w:val="222222"/>
          <w:highlight w:val="yellow"/>
          <w:rtl w:val="0"/>
        </w:rPr>
        <w:t xml:space="preserve">site survey, technical discussions, customs, tax, transportation, installation, commissioning, maintenance, storage</w:t>
      </w:r>
    </w:p>
    <w:p w:rsidR="00000000" w:rsidDel="00000000" w:rsidP="00000000" w:rsidRDefault="00000000" w:rsidRPr="00000000" w14:paraId="00000355">
      <w:pPr>
        <w:spacing w:line="276" w:lineRule="auto"/>
        <w:ind w:left="720" w:firstLine="0"/>
        <w:jc w:val="both"/>
        <w:rPr>
          <w:rFonts w:ascii="Arial" w:cs="Arial" w:eastAsia="Arial" w:hAnsi="Arial"/>
          <w:color w:val="222222"/>
          <w:highlight w:val="yellow"/>
        </w:rPr>
      </w:pPr>
      <w:r w:rsidDel="00000000" w:rsidR="00000000" w:rsidRPr="00000000">
        <w:rPr>
          <w:rtl w:val="0"/>
        </w:rPr>
      </w:r>
    </w:p>
    <w:p w:rsidR="00000000" w:rsidDel="00000000" w:rsidP="00000000" w:rsidRDefault="00000000" w:rsidRPr="00000000" w14:paraId="00000356">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357">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58">
      <w:pPr>
        <w:ind w:left="3600" w:right="-34" w:firstLine="720"/>
        <w:jc w:val="both"/>
        <w:rPr>
          <w:rFonts w:ascii="Open Sans" w:cs="Open Sans" w:eastAsia="Open Sans" w:hAnsi="Open Sans"/>
          <w:b w:val="1"/>
        </w:rPr>
      </w:pPr>
      <w:r w:rsidDel="00000000" w:rsidR="00000000" w:rsidRPr="00000000">
        <w:rPr>
          <w:rFonts w:ascii="Arimo" w:cs="Arimo" w:eastAsia="Arimo" w:hAnsi="Arimo"/>
          <w:highlight w:val="cyan"/>
          <w:rtl w:val="0"/>
        </w:rPr>
        <w:t xml:space="preserve"> ☐ Yes   ☐ No</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359">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35A">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35B">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5C">
      <w:pPr>
        <w:rPr>
          <w:rFonts w:ascii="Open Sans" w:cs="Open Sans" w:eastAsia="Open Sans" w:hAnsi="Open Sans"/>
        </w:rPr>
      </w:pPr>
      <w:r w:rsidDel="00000000" w:rsidR="00000000" w:rsidRPr="00000000">
        <w:rPr>
          <w:rtl w:val="0"/>
        </w:rPr>
      </w:r>
    </w:p>
    <w:p w:rsidR="00000000" w:rsidDel="00000000" w:rsidP="00000000" w:rsidRDefault="00000000" w:rsidRPr="00000000" w14:paraId="0000035D">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35E">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35F">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60">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61">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62">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363">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64">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365">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66">
      <w:pPr>
        <w:numPr>
          <w:ilvl w:val="0"/>
          <w:numId w:val="3"/>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367">
      <w:pPr>
        <w:spacing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68">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bid: </w:t>
      </w:r>
    </w:p>
    <w:p w:rsidR="00000000" w:rsidDel="00000000" w:rsidP="00000000" w:rsidRDefault="00000000" w:rsidRPr="00000000" w14:paraId="00000369">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36A">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36B">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36C">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36D">
      <w:pPr>
        <w:rPr>
          <w:rFonts w:ascii="Open Sans" w:cs="Open Sans" w:eastAsia="Open Sans" w:hAnsi="Open Sans"/>
        </w:rPr>
      </w:pPr>
      <w:r w:rsidDel="00000000" w:rsidR="00000000" w:rsidRPr="00000000">
        <w:rPr>
          <w:rtl w:val="0"/>
        </w:rPr>
      </w:r>
    </w:p>
    <w:p w:rsidR="00000000" w:rsidDel="00000000" w:rsidP="00000000" w:rsidRDefault="00000000" w:rsidRPr="00000000" w14:paraId="0000036E">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36F">
      <w:pPr>
        <w:rPr>
          <w:rFonts w:ascii="Open Sans" w:cs="Open Sans" w:eastAsia="Open Sans" w:hAnsi="Open Sans"/>
        </w:rPr>
      </w:pPr>
      <w:r w:rsidDel="00000000" w:rsidR="00000000" w:rsidRPr="00000000">
        <w:rPr>
          <w:rtl w:val="0"/>
        </w:rPr>
      </w:r>
    </w:p>
    <w:p w:rsidR="00000000" w:rsidDel="00000000" w:rsidP="00000000" w:rsidRDefault="00000000" w:rsidRPr="00000000" w14:paraId="00000370">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37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Performance Statement Form</w:t>
      </w:r>
    </w:p>
    <w:p w:rsidR="00000000" w:rsidDel="00000000" w:rsidP="00000000" w:rsidRDefault="00000000" w:rsidRPr="00000000" w14:paraId="00000372">
      <w:pPr>
        <w:jc w:val="cente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37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37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37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376">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377">
      <w:pPr>
        <w:jc w:val="center"/>
        <w:rPr>
          <w:rFonts w:ascii="Open Sans" w:cs="Open Sans" w:eastAsia="Open Sans" w:hAnsi="Open Sans"/>
        </w:rPr>
      </w:pPr>
      <w:r w:rsidDel="00000000" w:rsidR="00000000" w:rsidRPr="00000000">
        <w:rPr>
          <w:rtl w:val="0"/>
        </w:rPr>
      </w:r>
    </w:p>
    <w:tbl>
      <w:tblPr>
        <w:tblStyle w:val="Table18"/>
        <w:tblW w:w="996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3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3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3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380">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1">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2">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3">
            <w:pPr>
              <w:widowControl w:val="0"/>
              <w:spacing w:line="276" w:lineRule="auto"/>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3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3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386">
            <w:pPr>
              <w:widowControl w:val="0"/>
              <w:spacing w:line="276" w:lineRule="auto"/>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87">
            <w:pPr>
              <w:widowControl w:val="0"/>
              <w:spacing w:line="276" w:lineRule="auto"/>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3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8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9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9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9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3A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3A7">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A8">
      <w:pPr>
        <w:ind w:left="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A9">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3AA">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3AB">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3AC">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3AD">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3AE">
      <w:pPr>
        <w:rPr>
          <w:rFonts w:ascii="Open Sans" w:cs="Open Sans" w:eastAsia="Open Sans" w:hAnsi="Open Sans"/>
        </w:rPr>
      </w:pPr>
      <w:r w:rsidDel="00000000" w:rsidR="00000000" w:rsidRPr="00000000">
        <w:rPr>
          <w:rtl w:val="0"/>
        </w:rPr>
      </w:r>
    </w:p>
    <w:p w:rsidR="00000000" w:rsidDel="00000000" w:rsidP="00000000" w:rsidRDefault="00000000" w:rsidRPr="00000000" w14:paraId="000003AF">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3B0">
      <w:pPr>
        <w:rPr>
          <w:rFonts w:ascii="Open Sans" w:cs="Open Sans" w:eastAsia="Open Sans" w:hAnsi="Open Sans"/>
        </w:rPr>
      </w:pPr>
      <w:r w:rsidDel="00000000" w:rsidR="00000000" w:rsidRPr="00000000">
        <w:rPr>
          <w:rtl w:val="0"/>
        </w:rPr>
      </w:r>
    </w:p>
    <w:p w:rsidR="00000000" w:rsidDel="00000000" w:rsidP="00000000" w:rsidRDefault="00000000" w:rsidRPr="00000000" w14:paraId="000003B1">
      <w:pPr>
        <w:tabs>
          <w:tab w:val="left" w:pos="990"/>
        </w:tabs>
        <w:rPr>
          <w:rFonts w:ascii="Open Sans" w:cs="Open Sans" w:eastAsia="Open Sans" w:hAnsi="Open Sans"/>
          <w:b w:val="1"/>
          <w:color w:val="0092d1"/>
          <w:sz w:val="28"/>
          <w:szCs w:val="28"/>
          <w:u w:val="single"/>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sectPr>
      <w:pgSz w:h="15840" w:w="12240" w:orient="portrait"/>
      <w:pgMar w:bottom="1440" w:top="1440" w:left="1440" w:right="1440" w:header="36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ymbol"/>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png"/><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zF30j5vO0jGE9CxvMVF4UImRAEg==">AMUW2mUm/D6KTu9ZBtGDGMSQKVLwPIcgGpvvXO0DN8qTno3L6veM2gIKvEN4hysmU1d+Cjje0IVH3LSLveYwFyWjYkREm5FGH0PQ8PdQ3Dfl/EnVBfWgjB5ckFc2tWZqMSQp6QV6LBAMSpiSl0a74DCSiPfTaodtKD7718C+1mpTM9C30HmfmJer5AXaZipC6D8NYA9YKcuzZ2rF/AM3W+WQcw/HymKJ6SpFCTp+quajYdlVIx1pSHGWhMB+uOFP5X3NJNROgpY4ekZZHMjISESJo+RFU21iq3onLMK4+dSG7H8Li4Bs71P4sgFyxt3g95s7RALQoL6HSdcv0888xNJwvB3+aEr9qi/x8HzXrfcg4SR933kD3jZjsVzAUyTcXniW2gwwfcAl7lN87aGT7PHsy2iDtxETf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