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70BD0172"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9169CC" w:rsidRPr="00524513">
                  <w:rPr>
                    <w:rFonts w:eastAsiaTheme="majorEastAsia" w:cstheme="minorHAnsi"/>
                    <w:b/>
                    <w:bCs/>
                    <w:color w:val="0000FF"/>
                    <w:sz w:val="24"/>
                    <w:szCs w:val="24"/>
                    <w:lang w:val="en-US"/>
                  </w:rPr>
                  <w:t>NG30-22-</w:t>
                </w:r>
                <w:r w:rsidR="00C774C1">
                  <w:rPr>
                    <w:rFonts w:eastAsiaTheme="majorEastAsia" w:cstheme="minorHAnsi"/>
                    <w:b/>
                    <w:bCs/>
                    <w:color w:val="0000FF"/>
                    <w:sz w:val="24"/>
                    <w:szCs w:val="24"/>
                    <w:lang w:val="en-US"/>
                  </w:rPr>
                  <w:t>105</w:t>
                </w:r>
                <w:r w:rsidR="00930F8A">
                  <w:rPr>
                    <w:rFonts w:eastAsiaTheme="majorEastAsia" w:cstheme="minorHAnsi"/>
                    <w:b/>
                    <w:bCs/>
                    <w:color w:val="0000FF"/>
                    <w:sz w:val="24"/>
                    <w:szCs w:val="24"/>
                    <w:lang w:val="en-US"/>
                  </w:rPr>
                  <w:t>4</w:t>
                </w:r>
              </w:sdtContent>
            </w:sdt>
          </w:p>
        </w:tc>
        <w:tc>
          <w:tcPr>
            <w:tcW w:w="3766" w:type="dxa"/>
            <w:vAlign w:val="center"/>
          </w:tcPr>
          <w:p w14:paraId="64C420E2" w14:textId="04FC2233" w:rsidR="004470F1" w:rsidRPr="008E32FE" w:rsidRDefault="004470F1" w:rsidP="009654F1">
            <w:pPr>
              <w:jc w:val="right"/>
            </w:pPr>
            <w:r w:rsidRPr="008E32FE">
              <w:t xml:space="preserve">Date: </w:t>
            </w:r>
            <w:sdt>
              <w:sdtPr>
                <w:rPr>
                  <w:rFonts w:eastAsiaTheme="majorEastAsia" w:cstheme="minorHAnsi"/>
                  <w:b/>
                  <w:bCs/>
                  <w:color w:val="0000FF"/>
                  <w:sz w:val="24"/>
                  <w:szCs w:val="24"/>
                  <w:lang w:val="en-US"/>
                </w:rPr>
                <w:id w:val="1787006972"/>
                <w:placeholder>
                  <w:docPart w:val="9D8490ED8D8749F9BC6051246C3847A3"/>
                </w:placeholder>
                <w:date w:fullDate="2022-11-10T00:00:00Z">
                  <w:dateFormat w:val="dd MMMM yyyy"/>
                  <w:lid w:val="en-GB"/>
                  <w:storeMappedDataAs w:val="dateTime"/>
                  <w:calendar w:val="gregorian"/>
                </w:date>
              </w:sdtPr>
              <w:sdtContent>
                <w:r w:rsidR="00930F8A">
                  <w:rPr>
                    <w:rFonts w:eastAsiaTheme="majorEastAsia" w:cstheme="minorHAnsi"/>
                    <w:b/>
                    <w:bCs/>
                    <w:color w:val="0000FF"/>
                    <w:sz w:val="24"/>
                    <w:szCs w:val="24"/>
                    <w:lang w:val="en-US"/>
                  </w:rPr>
                  <w:t>1</w:t>
                </w:r>
                <w:r w:rsidR="00C774C1" w:rsidRPr="00930F8A">
                  <w:rPr>
                    <w:rFonts w:eastAsiaTheme="majorEastAsia" w:cstheme="minorHAnsi"/>
                    <w:b/>
                    <w:bCs/>
                    <w:color w:val="0000FF"/>
                    <w:sz w:val="24"/>
                    <w:szCs w:val="24"/>
                    <w:lang w:val="en-US"/>
                  </w:rPr>
                  <w:t>0 November 2022</w:t>
                </w:r>
              </w:sdtContent>
            </w:sdt>
          </w:p>
        </w:tc>
      </w:tr>
    </w:tbl>
    <w:p w14:paraId="0220EC91" w14:textId="68CEB620"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930F8A" w:rsidRPr="00930F8A">
            <w:rPr>
              <w:rFonts w:asciiTheme="minorHAnsi" w:hAnsiTheme="minorHAnsi" w:cstheme="minorHAnsi"/>
              <w:b/>
              <w:bCs/>
              <w:color w:val="0000FF"/>
              <w:sz w:val="24"/>
              <w:szCs w:val="24"/>
              <w:lang w:val="en-US"/>
            </w:rPr>
            <w:t>Supply of Roofing Materials for various Shelter Interventions to be Delivered to IOM Warehouse. BHA</w:t>
          </w:r>
        </w:sdtContent>
      </w:sdt>
    </w:p>
    <w:p w14:paraId="70F6EDE5" w14:textId="22DC0A31" w:rsidR="00152204" w:rsidRDefault="00930F8A"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18C864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866DC1">
            <w:rPr>
              <w:rFonts w:cstheme="minorHAnsi"/>
              <w:iCs/>
              <w:snapToGrid w:val="0"/>
              <w:color w:val="000000" w:themeColor="text1"/>
              <w:sz w:val="20"/>
              <w:szCs w:val="20"/>
            </w:rPr>
            <w:t>IOM Maiduguri Tender</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866DC1">
            <w:rPr>
              <w:rFonts w:cstheme="minorHAnsi"/>
              <w:iCs/>
              <w:snapToGrid w:val="0"/>
              <w:color w:val="000000" w:themeColor="text1"/>
              <w:sz w:val="20"/>
              <w:szCs w:val="20"/>
            </w:rPr>
            <w:t>Procurement and logistics</w:t>
          </w:r>
        </w:sdtContent>
      </w:sdt>
    </w:p>
    <w:p w14:paraId="38D0A3F1" w14:textId="65E78722"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Content>
          <w:r w:rsidR="00930F8A">
            <w:rPr>
              <w:sz w:val="20"/>
              <w:szCs w:val="20"/>
            </w:rPr>
            <w:t>1</w:t>
          </w:r>
          <w:r w:rsidR="00C774C1">
            <w:rPr>
              <w:sz w:val="20"/>
              <w:szCs w:val="20"/>
            </w:rPr>
            <w:t>0 November 2022</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4A932539" w:rsidR="00AB77B1" w:rsidRPr="007A6FA2" w:rsidRDefault="00930F8A"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sidR="00C774C1">
                  <w:rPr>
                    <w:rFonts w:cstheme="minorHAnsi"/>
                    <w:color w:val="0000FF"/>
                    <w:sz w:val="20"/>
                    <w:szCs w:val="20"/>
                  </w:rPr>
                  <w:t>1</w:t>
                </w:r>
                <w:r w:rsidR="000642BB">
                  <w:rPr>
                    <w:rFonts w:cstheme="minorHAnsi"/>
                    <w:color w:val="0000FF"/>
                    <w:sz w:val="20"/>
                    <w:szCs w:val="20"/>
                  </w:rPr>
                  <w:t>7</w:t>
                </w:r>
                <w:r w:rsidR="00C774C1">
                  <w:rPr>
                    <w:rFonts w:cstheme="minorHAnsi"/>
                    <w:color w:val="0000FF"/>
                    <w:sz w:val="20"/>
                    <w:szCs w:val="20"/>
                  </w:rPr>
                  <w:t xml:space="preserve"> November</w:t>
                </w:r>
                <w:r w:rsidR="00AB77B1" w:rsidRPr="007A6FA2">
                  <w:rPr>
                    <w:rFonts w:cstheme="minorHAnsi"/>
                    <w:color w:val="0000FF"/>
                    <w:sz w:val="20"/>
                    <w:szCs w:val="20"/>
                  </w:rPr>
                  <w:t xml:space="preserve"> 2022 at 1</w:t>
                </w:r>
                <w:r w:rsidR="008675FE">
                  <w:rPr>
                    <w:rFonts w:cstheme="minorHAnsi"/>
                    <w:color w:val="0000FF"/>
                    <w:sz w:val="20"/>
                    <w:szCs w:val="20"/>
                  </w:rPr>
                  <w:t>7</w:t>
                </w:r>
                <w:r w:rsidR="00AB77B1" w:rsidRPr="007A6FA2">
                  <w:rPr>
                    <w:rFonts w:cstheme="minorHAnsi"/>
                    <w:color w:val="0000FF"/>
                    <w:sz w:val="20"/>
                    <w:szCs w:val="20"/>
                  </w:rPr>
                  <w:t>:00hrs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930F8A"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930F8A"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930F8A"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930F8A"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59465A90"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930F8A" w:rsidRPr="00930F8A">
                  <w:rPr>
                    <w:rFonts w:cstheme="minorHAnsi"/>
                    <w:color w:val="0000FF"/>
                    <w:sz w:val="20"/>
                    <w:szCs w:val="20"/>
                  </w:rPr>
                  <w:t xml:space="preserve">RFQ-NG30-22-1054 Supply of Roofing Materials for various Shelter Interventions to be Delivered to IOM Warehouse. BHA </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930F8A"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930F8A"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930F8A"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930F8A"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930F8A"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930F8A"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930F8A"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930F8A"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930F8A"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930F8A"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9B4EC3C"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930F8A">
                  <w:rPr>
                    <w:rFonts w:cstheme="minorHAnsi"/>
                    <w:color w:val="0000FF"/>
                    <w:sz w:val="24"/>
                    <w:szCs w:val="24"/>
                  </w:rPr>
                  <w:t>2</w:t>
                </w:r>
                <w:r w:rsidR="00721D13" w:rsidRPr="00721D13">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11-15T00:00:00Z">
                  <w:dateFormat w:val="dd MMMM yyyy"/>
                  <w:lid w:val="en-GB"/>
                  <w:storeMappedDataAs w:val="dateTime"/>
                  <w:calendar w:val="gregorian"/>
                </w:date>
              </w:sdtPr>
              <w:sdtContent>
                <w:r w:rsidR="00C774C1">
                  <w:rPr>
                    <w:rFonts w:cstheme="minorHAnsi"/>
                    <w:color w:val="0000FF"/>
                    <w:sz w:val="20"/>
                    <w:szCs w:val="20"/>
                  </w:rPr>
                  <w:t>1</w:t>
                </w:r>
                <w:r w:rsidR="000642BB">
                  <w:rPr>
                    <w:rFonts w:cstheme="minorHAnsi"/>
                    <w:color w:val="0000FF"/>
                    <w:sz w:val="20"/>
                    <w:szCs w:val="20"/>
                  </w:rPr>
                  <w:t>5</w:t>
                </w:r>
                <w:r w:rsidR="00C774C1">
                  <w:rPr>
                    <w:rFonts w:cstheme="minorHAnsi"/>
                    <w:color w:val="0000FF"/>
                    <w:sz w:val="20"/>
                    <w:szCs w:val="20"/>
                  </w:rPr>
                  <w:t xml:space="preserve"> November</w:t>
                </w:r>
                <w:r w:rsidR="008675FE">
                  <w:rPr>
                    <w:rFonts w:cstheme="minorHAnsi"/>
                    <w:color w:val="0000FF"/>
                    <w:sz w:val="20"/>
                    <w:szCs w:val="20"/>
                  </w:rPr>
                  <w:t xml:space="preserve">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930F8A"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930F8A"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930F8A"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930F8A"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930F8A"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38D9DD9" w:rsidR="001D0714" w:rsidRDefault="00930F8A"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22D3EC4D" w14:textId="2CA44F54" w:rsidR="00652C09" w:rsidRDefault="00652C09" w:rsidP="00652C09">
            <w:pPr>
              <w:rPr>
                <w:rFonts w:cstheme="minorHAnsi"/>
                <w:sz w:val="20"/>
                <w:szCs w:val="20"/>
              </w:rPr>
            </w:pPr>
            <w:sdt>
              <w:sdtPr>
                <w:rPr>
                  <w:rFonts w:cstheme="minorHAnsi"/>
                  <w:sz w:val="20"/>
                  <w:szCs w:val="20"/>
                </w:rPr>
                <w:id w:val="1598295872"/>
                <w14:checkbox>
                  <w14:checked w14:val="1"/>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Pr="00652C09">
              <w:rPr>
                <w:rFonts w:cstheme="minorHAnsi"/>
                <w:b/>
                <w:bCs/>
                <w:sz w:val="20"/>
                <w:szCs w:val="20"/>
              </w:rPr>
              <w:t xml:space="preserve">Proof of previous related experience with UN Agencies, INGOs, NGOs (Minimum 3) attach </w:t>
            </w:r>
            <w:r>
              <w:rPr>
                <w:rFonts w:cstheme="minorHAnsi"/>
                <w:b/>
                <w:bCs/>
                <w:sz w:val="20"/>
                <w:szCs w:val="20"/>
              </w:rPr>
              <w:t xml:space="preserve">approved </w:t>
            </w:r>
            <w:r w:rsidRPr="00652C09">
              <w:rPr>
                <w:rFonts w:cstheme="minorHAnsi"/>
                <w:b/>
                <w:bCs/>
                <w:sz w:val="20"/>
                <w:szCs w:val="20"/>
              </w:rPr>
              <w:t>POs, contrac</w:t>
            </w:r>
            <w:r>
              <w:rPr>
                <w:rFonts w:cstheme="minorHAnsi"/>
                <w:b/>
                <w:bCs/>
                <w:sz w:val="20"/>
                <w:szCs w:val="20"/>
              </w:rPr>
              <w:t>t</w:t>
            </w:r>
          </w:p>
          <w:p w14:paraId="78B18A71" w14:textId="54A9DE92" w:rsidR="00806875" w:rsidRPr="000578F0" w:rsidRDefault="00930F8A" w:rsidP="001D0714">
            <w:sdt>
              <w:sdtPr>
                <w:rPr>
                  <w:rFonts w:cstheme="minorHAnsi"/>
                  <w:sz w:val="20"/>
                  <w:szCs w:val="20"/>
                </w:rPr>
                <w:id w:val="-506901315"/>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1F234E">
              <w:rPr>
                <w:rFonts w:cstheme="minorHAnsi"/>
                <w:sz w:val="20"/>
                <w:szCs w:val="20"/>
              </w:rPr>
              <w:t xml:space="preserve">Evaluation of </w:t>
            </w:r>
            <w:r w:rsidR="00652C09">
              <w:rPr>
                <w:rFonts w:cstheme="minorHAnsi"/>
                <w:sz w:val="20"/>
                <w:szCs w:val="20"/>
              </w:rPr>
              <w:t xml:space="preserve">sample from </w:t>
            </w:r>
            <w:r w:rsidR="001F234E">
              <w:rPr>
                <w:rFonts w:cstheme="minorHAnsi"/>
                <w:sz w:val="20"/>
                <w:szCs w:val="20"/>
              </w:rPr>
              <w:t>five</w:t>
            </w:r>
            <w:r w:rsidR="00652C09">
              <w:rPr>
                <w:rFonts w:cstheme="minorHAnsi"/>
                <w:sz w:val="20"/>
                <w:szCs w:val="20"/>
              </w:rPr>
              <w:t xml:space="preserve"> lowest</w:t>
            </w:r>
            <w:r w:rsidR="00806875" w:rsidRPr="00D7211D">
              <w:rPr>
                <w:rFonts w:cstheme="minorHAnsi"/>
                <w:sz w:val="20"/>
                <w:szCs w:val="20"/>
              </w:rPr>
              <w:t xml:space="preserve">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1F234E">
                  <w:rPr>
                    <w:rFonts w:cstheme="minorHAnsi"/>
                    <w:i/>
                    <w:iCs/>
                    <w:sz w:val="20"/>
                    <w:szCs w:val="20"/>
                  </w:rPr>
                  <w:t xml:space="preserve"> most compli</w:t>
                </w:r>
                <w:r w:rsidR="00652C09">
                  <w:rPr>
                    <w:rFonts w:cstheme="minorHAnsi"/>
                    <w:i/>
                    <w:iCs/>
                    <w:sz w:val="20"/>
                    <w:szCs w:val="20"/>
                  </w:rPr>
                  <w:t>a</w:t>
                </w:r>
                <w:r w:rsidR="001F234E">
                  <w:rPr>
                    <w:rFonts w:cstheme="minorHAnsi"/>
                    <w:i/>
                    <w:iCs/>
                    <w:sz w:val="20"/>
                    <w:szCs w:val="20"/>
                  </w:rPr>
                  <w:t xml:space="preserve">nt offers </w:t>
                </w:r>
                <w:r w:rsidR="009F0028" w:rsidRPr="009F0028">
                  <w:rPr>
                    <w:rFonts w:cstheme="minorHAnsi"/>
                    <w:i/>
                    <w:iCs/>
                    <w:sz w:val="20"/>
                    <w:szCs w:val="20"/>
                  </w:rPr>
                  <w:t>(</w:t>
                </w:r>
                <w:r w:rsidR="001F234E">
                  <w:rPr>
                    <w:rFonts w:cstheme="minorHAnsi"/>
                    <w:i/>
                    <w:iCs/>
                    <w:sz w:val="20"/>
                    <w:szCs w:val="20"/>
                  </w:rPr>
                  <w:t>Sample score of 1 point per item</w:t>
                </w:r>
                <w:r w:rsidR="00652C09">
                  <w:rPr>
                    <w:rFonts w:cstheme="minorHAnsi"/>
                    <w:i/>
                    <w:iCs/>
                    <w:sz w:val="20"/>
                    <w:szCs w:val="20"/>
                  </w:rPr>
                  <w:t xml:space="preserve"> that meets requirement, and 0 point where no sample is received or fails to meet requirement</w:t>
                </w:r>
                <w:r w:rsidR="009F0028" w:rsidRPr="009F0028">
                  <w:rPr>
                    <w:rFonts w:cstheme="minorHAnsi"/>
                    <w:i/>
                    <w:iCs/>
                    <w:sz w:val="20"/>
                    <w:szCs w:val="20"/>
                  </w:rPr>
                  <w:t xml:space="preserve">) </w:t>
                </w:r>
              </w:sdtContent>
            </w:sdt>
            <w:r w:rsidR="00806875" w:rsidRPr="000578F0">
              <w:t xml:space="preserve"> </w:t>
            </w:r>
            <w:r w:rsidR="00652C09">
              <w:t>Sample will be requested of only the 5 lowest offers after bids have been reviewed and evaluated.</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930F8A"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930F8A"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2-11-28T00:00:00Z">
              <w:dateFormat w:val="dd MMMM yyyy"/>
              <w:lid w:val="en-GB"/>
              <w:storeMappedDataAs w:val="dateTime"/>
              <w:calendar w:val="gregorian"/>
            </w:date>
          </w:sdtPr>
          <w:sdtContent>
            <w:tc>
              <w:tcPr>
                <w:tcW w:w="7026" w:type="dxa"/>
              </w:tcPr>
              <w:p w14:paraId="6358D8DA" w14:textId="2788FAFD" w:rsidR="00E6576F" w:rsidRPr="000578F0" w:rsidRDefault="00930F8A" w:rsidP="00C939DC">
                <w:pPr>
                  <w:rPr>
                    <w:rFonts w:cstheme="minorHAnsi"/>
                  </w:rPr>
                </w:pPr>
                <w:r>
                  <w:rPr>
                    <w:rFonts w:cstheme="minorHAnsi"/>
                  </w:rPr>
                  <w:t>2</w:t>
                </w:r>
                <w:r w:rsidR="00C774C1">
                  <w:rPr>
                    <w:rFonts w:cstheme="minorHAnsi"/>
                  </w:rPr>
                  <w:t>8 November</w:t>
                </w:r>
                <w:r w:rsidR="00E05E4B">
                  <w:rPr>
                    <w:rFonts w:cstheme="minorHAnsi"/>
                  </w:rPr>
                  <w:t xml:space="preserve">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w:t>
            </w:r>
            <w:r w:rsidR="007A267E" w:rsidRPr="007A267E">
              <w:rPr>
                <w:sz w:val="20"/>
                <w:szCs w:val="20"/>
              </w:rPr>
              <w:lastRenderedPageBreak/>
              <w:t xml:space="preserve">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6665"/>
        <w:gridCol w:w="805"/>
        <w:gridCol w:w="1260"/>
      </w:tblGrid>
      <w:tr w:rsidR="006C3C1D" w:rsidRPr="005E5F03" w14:paraId="680F86F1" w14:textId="77777777" w:rsidTr="00C774C1">
        <w:trPr>
          <w:trHeight w:val="499"/>
        </w:trPr>
        <w:tc>
          <w:tcPr>
            <w:tcW w:w="985"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665"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05"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60"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8675FE" w:rsidRPr="005E5F03" w14:paraId="0E9FD577" w14:textId="77777777" w:rsidTr="00C774C1">
        <w:tc>
          <w:tcPr>
            <w:tcW w:w="985" w:type="dxa"/>
            <w:vAlign w:val="center"/>
          </w:tcPr>
          <w:p w14:paraId="2638D4E1" w14:textId="7DDC05DD" w:rsidR="008675FE" w:rsidRDefault="008675FE" w:rsidP="008675FE">
            <w:pPr>
              <w:rPr>
                <w:rFonts w:cstheme="minorHAnsi"/>
                <w:iCs/>
                <w:sz w:val="20"/>
                <w:szCs w:val="20"/>
              </w:rPr>
            </w:pPr>
            <w:r>
              <w:rPr>
                <w:rFonts w:cstheme="minorHAnsi"/>
                <w:iCs/>
                <w:sz w:val="20"/>
                <w:szCs w:val="20"/>
              </w:rPr>
              <w:t>1.</w:t>
            </w:r>
          </w:p>
        </w:tc>
        <w:tc>
          <w:tcPr>
            <w:tcW w:w="6665" w:type="dxa"/>
            <w:tcBorders>
              <w:top w:val="single" w:sz="4" w:space="0" w:color="auto"/>
              <w:left w:val="nil"/>
              <w:bottom w:val="single" w:sz="4" w:space="0" w:color="auto"/>
              <w:right w:val="single" w:sz="4" w:space="0" w:color="auto"/>
            </w:tcBorders>
            <w:shd w:val="clear" w:color="000000" w:fill="FFFFFF"/>
            <w:vAlign w:val="center"/>
          </w:tcPr>
          <w:p w14:paraId="6D4B7D39" w14:textId="1A582ED1" w:rsidR="008675FE" w:rsidRPr="008675FE" w:rsidRDefault="00C774C1" w:rsidP="008675FE">
            <w:pPr>
              <w:rPr>
                <w:rFonts w:cstheme="minorHAnsi"/>
                <w:iCs/>
                <w:sz w:val="20"/>
                <w:szCs w:val="20"/>
              </w:rPr>
            </w:pPr>
            <w:r w:rsidRPr="00C774C1">
              <w:rPr>
                <w:rFonts w:cstheme="minorHAnsi"/>
                <w:iCs/>
                <w:sz w:val="20"/>
                <w:szCs w:val="20"/>
              </w:rPr>
              <w:t xml:space="preserve">CGI roofing sheets. Corrugated Galvanized Iron Sheets of size 2' x 6', 0.20 mm thick (609.6 x 1828.8mm, 0.20mm thick) CGI zinc roofing sheet (20 pieces per bundle). </w:t>
            </w:r>
          </w:p>
        </w:tc>
        <w:tc>
          <w:tcPr>
            <w:tcW w:w="805" w:type="dxa"/>
            <w:tcBorders>
              <w:top w:val="single" w:sz="4" w:space="0" w:color="auto"/>
              <w:left w:val="single" w:sz="4" w:space="0" w:color="auto"/>
              <w:bottom w:val="nil"/>
              <w:right w:val="single" w:sz="4" w:space="0" w:color="auto"/>
            </w:tcBorders>
            <w:shd w:val="clear" w:color="auto" w:fill="auto"/>
            <w:vAlign w:val="center"/>
          </w:tcPr>
          <w:p w14:paraId="040FEA79" w14:textId="55B12DBE" w:rsidR="008675FE" w:rsidRPr="008675FE" w:rsidRDefault="00C774C1" w:rsidP="008675FE">
            <w:pPr>
              <w:jc w:val="center"/>
              <w:rPr>
                <w:rFonts w:cstheme="minorHAnsi"/>
                <w:sz w:val="20"/>
                <w:szCs w:val="20"/>
              </w:rPr>
            </w:pPr>
            <w:r>
              <w:rPr>
                <w:rFonts w:cstheme="minorHAnsi"/>
                <w:sz w:val="20"/>
                <w:szCs w:val="20"/>
              </w:rPr>
              <w:t>Bundle</w:t>
            </w:r>
          </w:p>
        </w:tc>
        <w:tc>
          <w:tcPr>
            <w:tcW w:w="1260" w:type="dxa"/>
            <w:tcBorders>
              <w:top w:val="single" w:sz="4" w:space="0" w:color="auto"/>
              <w:left w:val="single" w:sz="4" w:space="0" w:color="auto"/>
              <w:bottom w:val="nil"/>
              <w:right w:val="single" w:sz="4" w:space="0" w:color="auto"/>
            </w:tcBorders>
            <w:shd w:val="clear" w:color="auto" w:fill="auto"/>
            <w:vAlign w:val="center"/>
          </w:tcPr>
          <w:p w14:paraId="71A2D3AF" w14:textId="74CB20E1" w:rsidR="008675FE" w:rsidRPr="008675FE" w:rsidRDefault="00930F8A" w:rsidP="008675FE">
            <w:pPr>
              <w:jc w:val="center"/>
              <w:rPr>
                <w:rFonts w:cstheme="minorHAnsi"/>
                <w:sz w:val="20"/>
                <w:szCs w:val="20"/>
              </w:rPr>
            </w:pPr>
            <w:r>
              <w:rPr>
                <w:rFonts w:cstheme="minorHAnsi"/>
                <w:sz w:val="20"/>
                <w:szCs w:val="20"/>
              </w:rPr>
              <w:t>1,710</w:t>
            </w:r>
          </w:p>
        </w:tc>
      </w:tr>
      <w:tr w:rsidR="008675FE" w:rsidRPr="005E5F03" w14:paraId="5362E849" w14:textId="77777777" w:rsidTr="00C774C1">
        <w:tc>
          <w:tcPr>
            <w:tcW w:w="985" w:type="dxa"/>
            <w:vAlign w:val="center"/>
          </w:tcPr>
          <w:p w14:paraId="72A3D3EC" w14:textId="58FF357E" w:rsidR="008675FE" w:rsidRPr="005E5F03" w:rsidRDefault="008675FE" w:rsidP="008675FE">
            <w:pPr>
              <w:rPr>
                <w:rFonts w:cstheme="minorHAnsi"/>
                <w:iCs/>
                <w:sz w:val="20"/>
                <w:szCs w:val="20"/>
              </w:rPr>
            </w:pPr>
            <w:r>
              <w:rPr>
                <w:rFonts w:cstheme="minorHAnsi"/>
                <w:iCs/>
                <w:sz w:val="20"/>
                <w:szCs w:val="20"/>
              </w:rPr>
              <w:t>2.</w:t>
            </w:r>
          </w:p>
        </w:tc>
        <w:tc>
          <w:tcPr>
            <w:tcW w:w="6665" w:type="dxa"/>
            <w:tcBorders>
              <w:top w:val="nil"/>
              <w:left w:val="nil"/>
              <w:bottom w:val="single" w:sz="4" w:space="0" w:color="auto"/>
              <w:right w:val="single" w:sz="4" w:space="0" w:color="auto"/>
            </w:tcBorders>
            <w:shd w:val="clear" w:color="000000" w:fill="FFFFFF"/>
            <w:vAlign w:val="center"/>
          </w:tcPr>
          <w:p w14:paraId="5B951852" w14:textId="5890B768" w:rsidR="008675FE" w:rsidRPr="008675FE" w:rsidRDefault="00C774C1" w:rsidP="008675FE">
            <w:pPr>
              <w:rPr>
                <w:rFonts w:cstheme="minorHAnsi"/>
                <w:iCs/>
                <w:sz w:val="20"/>
                <w:szCs w:val="20"/>
              </w:rPr>
            </w:pPr>
            <w:r w:rsidRPr="00C774C1">
              <w:rPr>
                <w:rFonts w:cstheme="minorHAnsi"/>
                <w:iCs/>
                <w:sz w:val="20"/>
                <w:szCs w:val="20"/>
              </w:rPr>
              <w:t>Aluzinc ridge cap, 0.35mm thick * 400mm wide, supplied in pcs of 4000mm length. Blue</w:t>
            </w:r>
            <w:r>
              <w:rPr>
                <w:rFonts w:cstheme="minorHAnsi"/>
                <w:iCs/>
                <w:sz w:val="20"/>
                <w:szCs w:val="20"/>
              </w:rPr>
              <w:t xml:space="preserve"> - </w:t>
            </w:r>
            <w:r w:rsidRPr="00C774C1">
              <w:rPr>
                <w:rFonts w:cstheme="minorHAnsi"/>
                <w:iCs/>
                <w:sz w:val="20"/>
                <w:szCs w:val="20"/>
              </w:rPr>
              <w:t xml:space="preserve">colour, folded at the centre. </w:t>
            </w:r>
          </w:p>
        </w:tc>
        <w:tc>
          <w:tcPr>
            <w:tcW w:w="805" w:type="dxa"/>
            <w:tcBorders>
              <w:top w:val="single" w:sz="4" w:space="0" w:color="auto"/>
              <w:left w:val="single" w:sz="4" w:space="0" w:color="auto"/>
              <w:bottom w:val="nil"/>
              <w:right w:val="single" w:sz="4" w:space="0" w:color="auto"/>
            </w:tcBorders>
            <w:shd w:val="clear" w:color="auto" w:fill="auto"/>
            <w:vAlign w:val="center"/>
          </w:tcPr>
          <w:p w14:paraId="0D0B940D" w14:textId="2D24108B" w:rsidR="008675FE" w:rsidRPr="008675FE" w:rsidRDefault="00C774C1" w:rsidP="008675FE">
            <w:pPr>
              <w:jc w:val="center"/>
              <w:rPr>
                <w:rFonts w:cstheme="minorHAnsi"/>
                <w:sz w:val="20"/>
                <w:szCs w:val="20"/>
              </w:rPr>
            </w:pPr>
            <w:r>
              <w:rPr>
                <w:rFonts w:cstheme="minorHAnsi"/>
                <w:sz w:val="20"/>
                <w:szCs w:val="20"/>
              </w:rPr>
              <w:t>Piece</w:t>
            </w:r>
          </w:p>
        </w:tc>
        <w:tc>
          <w:tcPr>
            <w:tcW w:w="1260" w:type="dxa"/>
            <w:tcBorders>
              <w:top w:val="single" w:sz="4" w:space="0" w:color="auto"/>
              <w:left w:val="single" w:sz="4" w:space="0" w:color="auto"/>
              <w:bottom w:val="nil"/>
              <w:right w:val="single" w:sz="4" w:space="0" w:color="auto"/>
            </w:tcBorders>
            <w:shd w:val="clear" w:color="auto" w:fill="auto"/>
            <w:vAlign w:val="center"/>
          </w:tcPr>
          <w:p w14:paraId="0E27B00A" w14:textId="1A6483DD" w:rsidR="008675FE" w:rsidRPr="008675FE" w:rsidRDefault="00930F8A" w:rsidP="008675FE">
            <w:pPr>
              <w:jc w:val="center"/>
              <w:rPr>
                <w:rFonts w:cstheme="minorHAnsi"/>
                <w:sz w:val="20"/>
                <w:szCs w:val="20"/>
              </w:rPr>
            </w:pPr>
            <w:r>
              <w:rPr>
                <w:rFonts w:cstheme="minorHAnsi"/>
                <w:sz w:val="20"/>
                <w:szCs w:val="20"/>
              </w:rPr>
              <w:t>1,986</w:t>
            </w:r>
          </w:p>
        </w:tc>
      </w:tr>
      <w:tr w:rsidR="008675FE" w:rsidRPr="005E5F03" w14:paraId="30B156FD" w14:textId="77777777" w:rsidTr="00C774C1">
        <w:tc>
          <w:tcPr>
            <w:tcW w:w="985" w:type="dxa"/>
            <w:vAlign w:val="center"/>
          </w:tcPr>
          <w:p w14:paraId="6CF7B24B" w14:textId="240C8E9E" w:rsidR="008675FE" w:rsidRDefault="008675FE" w:rsidP="008675FE">
            <w:pPr>
              <w:rPr>
                <w:rFonts w:cstheme="minorHAnsi"/>
                <w:iCs/>
                <w:sz w:val="20"/>
                <w:szCs w:val="20"/>
              </w:rPr>
            </w:pPr>
            <w:r>
              <w:rPr>
                <w:rFonts w:cstheme="minorHAnsi"/>
                <w:iCs/>
                <w:sz w:val="20"/>
                <w:szCs w:val="20"/>
              </w:rPr>
              <w:t>3.</w:t>
            </w:r>
          </w:p>
        </w:tc>
        <w:tc>
          <w:tcPr>
            <w:tcW w:w="6665" w:type="dxa"/>
            <w:tcBorders>
              <w:top w:val="nil"/>
              <w:left w:val="nil"/>
              <w:bottom w:val="single" w:sz="4" w:space="0" w:color="auto"/>
              <w:right w:val="single" w:sz="4" w:space="0" w:color="auto"/>
            </w:tcBorders>
            <w:shd w:val="clear" w:color="000000" w:fill="FFFFFF"/>
            <w:vAlign w:val="center"/>
          </w:tcPr>
          <w:p w14:paraId="757FD995" w14:textId="604A625F" w:rsidR="008675FE" w:rsidRPr="008675FE" w:rsidRDefault="00C774C1" w:rsidP="008675FE">
            <w:pPr>
              <w:rPr>
                <w:rFonts w:cstheme="minorHAnsi"/>
                <w:iCs/>
                <w:sz w:val="20"/>
                <w:szCs w:val="20"/>
              </w:rPr>
            </w:pPr>
            <w:r w:rsidRPr="00C774C1">
              <w:rPr>
                <w:rFonts w:cstheme="minorHAnsi"/>
                <w:iCs/>
                <w:sz w:val="20"/>
                <w:szCs w:val="20"/>
              </w:rPr>
              <w:t xml:space="preserve">Cap nails. 3inch Umbrella Nails for CGI sheets (75mm long by 3.6mm thick, 20mm head diameter). In packets of minimum 334pcs, weighing 2.5kg each. </w:t>
            </w:r>
          </w:p>
        </w:tc>
        <w:tc>
          <w:tcPr>
            <w:tcW w:w="805" w:type="dxa"/>
            <w:tcBorders>
              <w:top w:val="single" w:sz="4" w:space="0" w:color="auto"/>
              <w:left w:val="single" w:sz="4" w:space="0" w:color="auto"/>
              <w:bottom w:val="nil"/>
              <w:right w:val="single" w:sz="4" w:space="0" w:color="auto"/>
            </w:tcBorders>
            <w:shd w:val="clear" w:color="auto" w:fill="auto"/>
            <w:vAlign w:val="center"/>
          </w:tcPr>
          <w:p w14:paraId="44CB3086" w14:textId="41E09895" w:rsidR="008675FE" w:rsidRPr="008675FE" w:rsidRDefault="00C774C1" w:rsidP="008675FE">
            <w:pPr>
              <w:jc w:val="center"/>
              <w:rPr>
                <w:rFonts w:cstheme="minorHAnsi"/>
                <w:sz w:val="20"/>
                <w:szCs w:val="20"/>
              </w:rPr>
            </w:pPr>
            <w:r>
              <w:rPr>
                <w:rFonts w:cstheme="minorHAnsi"/>
                <w:sz w:val="20"/>
                <w:szCs w:val="20"/>
              </w:rPr>
              <w:t>Packet</w:t>
            </w:r>
          </w:p>
        </w:tc>
        <w:tc>
          <w:tcPr>
            <w:tcW w:w="1260" w:type="dxa"/>
            <w:tcBorders>
              <w:top w:val="single" w:sz="4" w:space="0" w:color="auto"/>
              <w:left w:val="single" w:sz="4" w:space="0" w:color="auto"/>
              <w:bottom w:val="nil"/>
              <w:right w:val="single" w:sz="4" w:space="0" w:color="auto"/>
            </w:tcBorders>
            <w:shd w:val="clear" w:color="auto" w:fill="auto"/>
            <w:vAlign w:val="center"/>
          </w:tcPr>
          <w:p w14:paraId="42116736" w14:textId="02344A54" w:rsidR="008675FE" w:rsidRPr="008675FE" w:rsidRDefault="00930F8A" w:rsidP="008675FE">
            <w:pPr>
              <w:jc w:val="center"/>
              <w:rPr>
                <w:rFonts w:cstheme="minorHAnsi"/>
                <w:sz w:val="20"/>
                <w:szCs w:val="20"/>
              </w:rPr>
            </w:pPr>
            <w:r>
              <w:rPr>
                <w:rFonts w:cstheme="minorHAnsi"/>
                <w:sz w:val="20"/>
                <w:szCs w:val="20"/>
              </w:rPr>
              <w:t>1,557</w:t>
            </w:r>
          </w:p>
        </w:tc>
      </w:tr>
      <w:tr w:rsidR="008675FE" w:rsidRPr="005E5F03" w14:paraId="18D16527" w14:textId="77777777" w:rsidTr="00C774C1">
        <w:tc>
          <w:tcPr>
            <w:tcW w:w="985" w:type="dxa"/>
            <w:vAlign w:val="center"/>
          </w:tcPr>
          <w:p w14:paraId="1E62EF9E" w14:textId="67B7A319" w:rsidR="008675FE" w:rsidRDefault="008675FE" w:rsidP="008675FE">
            <w:pPr>
              <w:rPr>
                <w:rFonts w:cstheme="minorHAnsi"/>
                <w:iCs/>
                <w:sz w:val="20"/>
                <w:szCs w:val="20"/>
              </w:rPr>
            </w:pPr>
            <w:r>
              <w:rPr>
                <w:rFonts w:cstheme="minorHAnsi"/>
                <w:iCs/>
                <w:sz w:val="20"/>
                <w:szCs w:val="20"/>
              </w:rPr>
              <w:t>4.</w:t>
            </w:r>
          </w:p>
        </w:tc>
        <w:tc>
          <w:tcPr>
            <w:tcW w:w="6665" w:type="dxa"/>
            <w:tcBorders>
              <w:top w:val="nil"/>
              <w:left w:val="nil"/>
              <w:bottom w:val="single" w:sz="4" w:space="0" w:color="auto"/>
              <w:right w:val="single" w:sz="4" w:space="0" w:color="auto"/>
            </w:tcBorders>
            <w:shd w:val="clear" w:color="auto" w:fill="auto"/>
            <w:vAlign w:val="center"/>
          </w:tcPr>
          <w:p w14:paraId="548F53B8" w14:textId="5691A671" w:rsidR="008675FE" w:rsidRPr="008675FE" w:rsidRDefault="00C774C1" w:rsidP="008675FE">
            <w:pPr>
              <w:rPr>
                <w:rFonts w:cstheme="minorHAnsi"/>
                <w:iCs/>
                <w:sz w:val="20"/>
                <w:szCs w:val="20"/>
              </w:rPr>
            </w:pPr>
            <w:r w:rsidRPr="00C774C1">
              <w:rPr>
                <w:rFonts w:cstheme="minorHAnsi"/>
                <w:iCs/>
                <w:sz w:val="20"/>
                <w:szCs w:val="20"/>
              </w:rPr>
              <w:t xml:space="preserve">Aluminium washer of 31.50mm diameter and 0.72mm thickness. In packets of minimum 154pcs, weighing 0.1kg each. </w:t>
            </w:r>
          </w:p>
        </w:tc>
        <w:tc>
          <w:tcPr>
            <w:tcW w:w="805" w:type="dxa"/>
            <w:tcBorders>
              <w:top w:val="single" w:sz="4" w:space="0" w:color="auto"/>
              <w:left w:val="single" w:sz="4" w:space="0" w:color="auto"/>
              <w:bottom w:val="single" w:sz="8" w:space="0" w:color="auto"/>
              <w:right w:val="single" w:sz="4" w:space="0" w:color="auto"/>
            </w:tcBorders>
            <w:shd w:val="clear" w:color="auto" w:fill="auto"/>
            <w:vAlign w:val="center"/>
          </w:tcPr>
          <w:p w14:paraId="198B9316" w14:textId="0BE4760E" w:rsidR="008675FE" w:rsidRPr="008675FE" w:rsidRDefault="00C774C1" w:rsidP="008675FE">
            <w:pPr>
              <w:jc w:val="center"/>
              <w:rPr>
                <w:rFonts w:cstheme="minorHAnsi"/>
                <w:sz w:val="20"/>
                <w:szCs w:val="20"/>
              </w:rPr>
            </w:pPr>
            <w:r>
              <w:rPr>
                <w:rFonts w:cstheme="minorHAnsi"/>
                <w:sz w:val="20"/>
                <w:szCs w:val="20"/>
              </w:rPr>
              <w:t>Packet</w:t>
            </w:r>
          </w:p>
        </w:tc>
        <w:tc>
          <w:tcPr>
            <w:tcW w:w="1260" w:type="dxa"/>
            <w:tcBorders>
              <w:top w:val="single" w:sz="4" w:space="0" w:color="auto"/>
              <w:left w:val="single" w:sz="4" w:space="0" w:color="auto"/>
              <w:bottom w:val="single" w:sz="8" w:space="0" w:color="auto"/>
              <w:right w:val="single" w:sz="4" w:space="0" w:color="auto"/>
            </w:tcBorders>
            <w:shd w:val="clear" w:color="auto" w:fill="auto"/>
            <w:vAlign w:val="center"/>
          </w:tcPr>
          <w:p w14:paraId="1A967349" w14:textId="49493F58" w:rsidR="008675FE" w:rsidRPr="008675FE" w:rsidRDefault="00930F8A" w:rsidP="008675FE">
            <w:pPr>
              <w:jc w:val="center"/>
              <w:rPr>
                <w:rFonts w:cstheme="minorHAnsi"/>
                <w:sz w:val="20"/>
                <w:szCs w:val="20"/>
              </w:rPr>
            </w:pPr>
            <w:r>
              <w:rPr>
                <w:rFonts w:cstheme="minorHAnsi"/>
                <w:sz w:val="20"/>
                <w:szCs w:val="20"/>
              </w:rPr>
              <w:t>3,250</w:t>
            </w:r>
          </w:p>
        </w:tc>
      </w:tr>
      <w:tr w:rsidR="008675FE" w:rsidRPr="005E5F03" w14:paraId="25555E04" w14:textId="77777777" w:rsidTr="00C774C1">
        <w:tc>
          <w:tcPr>
            <w:tcW w:w="985" w:type="dxa"/>
            <w:shd w:val="clear" w:color="auto" w:fill="auto"/>
            <w:vAlign w:val="center"/>
          </w:tcPr>
          <w:p w14:paraId="46D4D2E8" w14:textId="116B82C0" w:rsidR="008675FE" w:rsidRDefault="00C774C1" w:rsidP="008675FE">
            <w:pPr>
              <w:rPr>
                <w:rFonts w:cstheme="minorHAnsi"/>
                <w:iCs/>
                <w:sz w:val="20"/>
                <w:szCs w:val="20"/>
                <w:highlight w:val="lightGray"/>
              </w:rPr>
            </w:pPr>
            <w:r>
              <w:rPr>
                <w:rFonts w:cstheme="minorHAnsi"/>
                <w:iCs/>
                <w:sz w:val="20"/>
                <w:szCs w:val="20"/>
                <w:highlight w:val="lightGray"/>
              </w:rPr>
              <w:t>5.</w:t>
            </w:r>
          </w:p>
        </w:tc>
        <w:tc>
          <w:tcPr>
            <w:tcW w:w="6665" w:type="dxa"/>
            <w:vAlign w:val="center"/>
          </w:tcPr>
          <w:p w14:paraId="6DABDD07" w14:textId="4D4BE555" w:rsidR="008675FE" w:rsidRPr="00C774C1" w:rsidRDefault="00C774C1" w:rsidP="008675FE">
            <w:pPr>
              <w:rPr>
                <w:rFonts w:cstheme="minorHAnsi"/>
                <w:iCs/>
                <w:sz w:val="20"/>
                <w:szCs w:val="20"/>
              </w:rPr>
            </w:pPr>
            <w:r w:rsidRPr="00C774C1">
              <w:rPr>
                <w:rFonts w:cstheme="minorHAnsi"/>
                <w:iCs/>
                <w:sz w:val="20"/>
                <w:szCs w:val="20"/>
              </w:rPr>
              <w:t>Rubber washer of 24.80mm diameter and 2.07mm thickness. In packets of minimum 217pcs, weighing 0.3kg each.</w:t>
            </w:r>
          </w:p>
        </w:tc>
        <w:tc>
          <w:tcPr>
            <w:tcW w:w="805" w:type="dxa"/>
          </w:tcPr>
          <w:p w14:paraId="754B5212" w14:textId="65FC67D0" w:rsidR="008675FE" w:rsidRPr="008675FE" w:rsidRDefault="00C774C1" w:rsidP="008675FE">
            <w:pPr>
              <w:jc w:val="center"/>
              <w:rPr>
                <w:rFonts w:cstheme="minorHAnsi"/>
                <w:sz w:val="20"/>
                <w:szCs w:val="20"/>
              </w:rPr>
            </w:pPr>
            <w:r>
              <w:rPr>
                <w:rFonts w:cstheme="minorHAnsi"/>
                <w:sz w:val="20"/>
                <w:szCs w:val="20"/>
              </w:rPr>
              <w:t>Packet</w:t>
            </w:r>
          </w:p>
        </w:tc>
        <w:tc>
          <w:tcPr>
            <w:tcW w:w="1260" w:type="dxa"/>
            <w:vAlign w:val="center"/>
          </w:tcPr>
          <w:p w14:paraId="6598788B" w14:textId="36CB4D27" w:rsidR="008675FE" w:rsidRPr="00C774C1" w:rsidRDefault="00930F8A" w:rsidP="008675FE">
            <w:pPr>
              <w:jc w:val="center"/>
              <w:rPr>
                <w:rFonts w:cstheme="minorHAnsi"/>
                <w:sz w:val="20"/>
                <w:szCs w:val="20"/>
              </w:rPr>
            </w:pPr>
            <w:r>
              <w:rPr>
                <w:rFonts w:cstheme="minorHAnsi"/>
                <w:sz w:val="20"/>
                <w:szCs w:val="20"/>
              </w:rPr>
              <w:t>2,340</w:t>
            </w:r>
          </w:p>
        </w:tc>
      </w:tr>
      <w:tr w:rsidR="00C774C1" w:rsidRPr="005E5F03" w14:paraId="1750D235" w14:textId="77777777" w:rsidTr="00C774C1">
        <w:tc>
          <w:tcPr>
            <w:tcW w:w="985" w:type="dxa"/>
            <w:vAlign w:val="center"/>
          </w:tcPr>
          <w:p w14:paraId="77309723" w14:textId="77777777" w:rsidR="00C774C1" w:rsidRDefault="00C774C1" w:rsidP="008675FE">
            <w:pPr>
              <w:rPr>
                <w:rFonts w:cstheme="minorHAnsi"/>
                <w:iCs/>
                <w:sz w:val="20"/>
                <w:szCs w:val="20"/>
                <w:highlight w:val="lightGray"/>
              </w:rPr>
            </w:pPr>
          </w:p>
        </w:tc>
        <w:tc>
          <w:tcPr>
            <w:tcW w:w="6665" w:type="dxa"/>
            <w:vAlign w:val="center"/>
          </w:tcPr>
          <w:p w14:paraId="1E22FFC5" w14:textId="24A24C41" w:rsidR="00C774C1" w:rsidRPr="00D83BF9" w:rsidRDefault="00C774C1" w:rsidP="008675FE">
            <w:pPr>
              <w:rPr>
                <w:rFonts w:cstheme="minorHAnsi"/>
                <w:b/>
                <w:bCs/>
                <w:iCs/>
                <w:sz w:val="20"/>
                <w:szCs w:val="20"/>
              </w:rPr>
            </w:pPr>
            <w:r w:rsidRPr="00D83BF9">
              <w:rPr>
                <w:rFonts w:cstheme="minorHAnsi"/>
                <w:b/>
                <w:bCs/>
                <w:iCs/>
                <w:sz w:val="20"/>
                <w:szCs w:val="20"/>
              </w:rPr>
              <w:t>Total</w:t>
            </w:r>
          </w:p>
        </w:tc>
        <w:tc>
          <w:tcPr>
            <w:tcW w:w="805" w:type="dxa"/>
          </w:tcPr>
          <w:p w14:paraId="3FBAEB54" w14:textId="77777777" w:rsidR="00C774C1" w:rsidRPr="008675FE" w:rsidRDefault="00C774C1" w:rsidP="008675FE">
            <w:pPr>
              <w:jc w:val="center"/>
              <w:rPr>
                <w:rFonts w:cstheme="minorHAnsi"/>
                <w:sz w:val="20"/>
                <w:szCs w:val="20"/>
              </w:rPr>
            </w:pPr>
          </w:p>
        </w:tc>
        <w:tc>
          <w:tcPr>
            <w:tcW w:w="1260" w:type="dxa"/>
            <w:vAlign w:val="center"/>
          </w:tcPr>
          <w:p w14:paraId="00E2C94A" w14:textId="77777777" w:rsidR="00C774C1" w:rsidRDefault="00C774C1" w:rsidP="008675FE">
            <w:pPr>
              <w:jc w:val="center"/>
              <w:rPr>
                <w:rFonts w:cstheme="minorHAnsi"/>
                <w:i/>
                <w:iCs/>
                <w:sz w:val="20"/>
                <w:szCs w:val="20"/>
              </w:rPr>
            </w:pP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43DC7F77"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8675FE">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930F8A">
                  <w:rPr>
                    <w:rFonts w:cstheme="minorHAnsi"/>
                    <w:color w:val="0000FF"/>
                    <w:sz w:val="20"/>
                    <w:szCs w:val="20"/>
                  </w:rPr>
                  <w:t>one (</w:t>
                </w:r>
                <w:r w:rsidR="00652C09">
                  <w:rPr>
                    <w:rFonts w:cstheme="minorHAnsi"/>
                    <w:color w:val="0000FF"/>
                    <w:sz w:val="20"/>
                    <w:szCs w:val="20"/>
                  </w:rPr>
                  <w:t>7</w:t>
                </w:r>
                <w:r w:rsidR="00930F8A">
                  <w:rPr>
                    <w:rFonts w:cstheme="minorHAnsi"/>
                    <w:color w:val="0000FF"/>
                    <w:sz w:val="20"/>
                    <w:szCs w:val="20"/>
                  </w:rPr>
                  <w:t>) day</w:t>
                </w:r>
                <w:r w:rsidR="00652C09">
                  <w:rPr>
                    <w:rFonts w:cstheme="minorHAnsi"/>
                    <w:color w:val="0000FF"/>
                    <w:sz w:val="20"/>
                    <w:szCs w:val="20"/>
                  </w:rPr>
                  <w:t>s</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CC"/>
              <w:sz w:val="20"/>
              <w:szCs w:val="20"/>
            </w:rPr>
            <w:id w:val="1979561492"/>
            <w:placeholder>
              <w:docPart w:val="30B0CC6D93F94F4E8627D7DEEB82E9FA"/>
            </w:placeholder>
            <w:text/>
          </w:sdtPr>
          <w:sdtContent>
            <w:tc>
              <w:tcPr>
                <w:tcW w:w="7452" w:type="dxa"/>
                <w:vAlign w:val="center"/>
              </w:tcPr>
              <w:p w14:paraId="2946BB5D" w14:textId="53FC3EB3" w:rsidR="00541B34" w:rsidRPr="005E5F03" w:rsidRDefault="008675FE" w:rsidP="00D642BC">
                <w:pPr>
                  <w:rPr>
                    <w:rFonts w:cstheme="minorHAnsi"/>
                    <w:sz w:val="20"/>
                    <w:szCs w:val="20"/>
                  </w:rPr>
                </w:pPr>
                <w:r>
                  <w:rPr>
                    <w:rFonts w:cstheme="minorHAnsi"/>
                    <w:b/>
                    <w:bCs/>
                    <w:color w:val="0000CC"/>
                    <w:sz w:val="20"/>
                    <w:szCs w:val="20"/>
                  </w:rPr>
                  <w:t>DAP IOM Warehouse Maiduguri</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930F8A"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930F8A"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930F8A"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930F8A"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5C9CC7CF" w:rsidR="00541B34" w:rsidRPr="005E5F03" w:rsidRDefault="00930F8A" w:rsidP="00D642BC">
            <w:pPr>
              <w:rPr>
                <w:rFonts w:cstheme="minorHAnsi"/>
                <w:iCs/>
                <w:sz w:val="20"/>
                <w:szCs w:val="20"/>
              </w:rPr>
            </w:pPr>
            <w:sdt>
              <w:sdtPr>
                <w:rPr>
                  <w:rFonts w:cstheme="minorHAnsi"/>
                  <w:sz w:val="20"/>
                  <w:szCs w:val="20"/>
                </w:rPr>
                <w:alias w:val="Enter addresses - identify all if multiple"/>
                <w:tag w:val="Enter addresses - identify all if multiple"/>
                <w:id w:val="-412704902"/>
                <w:placeholder>
                  <w:docPart w:val="7EC67640EC2A4BC7B533CAA933B49EC0"/>
                </w:placeholder>
                <w:text w:multiLine="1"/>
              </w:sdtPr>
              <w:sdtContent>
                <w:r w:rsidR="008675FE">
                  <w:rPr>
                    <w:rFonts w:cstheme="minorHAnsi"/>
                    <w:sz w:val="20"/>
                    <w:szCs w:val="20"/>
                  </w:rPr>
                  <w:t>IOM Warehouse, Maiduguri, Borno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337826"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68EC807C"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NG30-22-</w:t>
                </w:r>
                <w:r w:rsidR="00B0674A">
                  <w:rPr>
                    <w:rFonts w:cstheme="minorHAnsi"/>
                    <w:color w:val="0000FF"/>
                    <w:sz w:val="20"/>
                    <w:szCs w:val="20"/>
                  </w:rPr>
                  <w:t>105</w:t>
                </w:r>
                <w:r w:rsidR="00930F8A">
                  <w:rPr>
                    <w:rFonts w:cstheme="minorHAnsi"/>
                    <w:color w:val="0000FF"/>
                    <w:sz w:val="20"/>
                    <w:szCs w:val="20"/>
                  </w:rPr>
                  <w:t>4</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77D37BB8"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NG30-22-</w:t>
                </w:r>
                <w:r w:rsidR="00B0674A">
                  <w:rPr>
                    <w:rFonts w:cstheme="minorHAnsi"/>
                    <w:color w:val="0000FF"/>
                    <w:sz w:val="20"/>
                    <w:szCs w:val="20"/>
                  </w:rPr>
                  <w:t>105</w:t>
                </w:r>
                <w:r w:rsidR="00652C09">
                  <w:rPr>
                    <w:rFonts w:cstheme="minorHAnsi"/>
                    <w:color w:val="0000FF"/>
                    <w:sz w:val="20"/>
                    <w:szCs w:val="20"/>
                  </w:rPr>
                  <w:t>4</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459"/>
        <w:gridCol w:w="900"/>
        <w:gridCol w:w="810"/>
        <w:gridCol w:w="1080"/>
        <w:gridCol w:w="162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A6540" w:rsidRPr="008426B2">
                  <w:rPr>
                    <w:rFonts w:cstheme="minorHAnsi"/>
                    <w:b/>
                    <w:sz w:val="20"/>
                    <w:szCs w:val="20"/>
                  </w:rPr>
                  <w:t>: NGN (Nigerian Naira)</w:t>
                </w:r>
              </w:sdtContent>
            </w:sdt>
          </w:p>
          <w:p w14:paraId="165A7B30" w14:textId="7049FA95"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9A6540" w:rsidRPr="00BD5227">
                  <w:rPr>
                    <w:rFonts w:cstheme="minorHAnsi"/>
                    <w:b/>
                    <w:sz w:val="20"/>
                    <w:szCs w:val="20"/>
                  </w:rPr>
                  <w:t>Deliver at Place (DAP)</w:t>
                </w:r>
              </w:sdtContent>
            </w:sdt>
          </w:p>
        </w:tc>
      </w:tr>
      <w:tr w:rsidR="0003549D" w:rsidRPr="005E5F03" w14:paraId="717EBE25" w14:textId="77777777" w:rsidTr="00930F8A">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459"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1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08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62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930F8A" w:rsidRPr="005E5F03" w14:paraId="1A2BCE77" w14:textId="77777777" w:rsidTr="00930F8A">
        <w:trPr>
          <w:cantSplit/>
          <w:trHeight w:val="486"/>
        </w:trPr>
        <w:tc>
          <w:tcPr>
            <w:tcW w:w="851" w:type="dxa"/>
            <w:vAlign w:val="center"/>
          </w:tcPr>
          <w:p w14:paraId="0135CBF0" w14:textId="4A61801D" w:rsidR="00930F8A" w:rsidRPr="005E5F03" w:rsidRDefault="00930F8A" w:rsidP="00930F8A">
            <w:pPr>
              <w:rPr>
                <w:rFonts w:cstheme="minorHAnsi"/>
                <w:sz w:val="20"/>
                <w:szCs w:val="20"/>
              </w:rPr>
            </w:pPr>
            <w:r>
              <w:rPr>
                <w:rFonts w:cstheme="minorHAnsi"/>
                <w:iCs/>
                <w:sz w:val="20"/>
                <w:szCs w:val="20"/>
              </w:rPr>
              <w:t>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0643D94" w14:textId="08969244" w:rsidR="00930F8A" w:rsidRPr="005E5F03" w:rsidRDefault="00930F8A" w:rsidP="00930F8A">
            <w:pPr>
              <w:rPr>
                <w:rFonts w:cstheme="minorHAnsi"/>
                <w:sz w:val="20"/>
                <w:szCs w:val="20"/>
                <w:highlight w:val="yellow"/>
              </w:rPr>
            </w:pPr>
            <w:r w:rsidRPr="00C774C1">
              <w:rPr>
                <w:rFonts w:cstheme="minorHAnsi"/>
                <w:iCs/>
                <w:sz w:val="20"/>
                <w:szCs w:val="20"/>
              </w:rPr>
              <w:t xml:space="preserve">CGI roofing sheets. Corrugated Galvanized Iron Sheets of size 2' x 6', 0.20 mm thick (609.6 x 1828.8mm, 0.20mm thick) CGI zinc roofing sheet (20 pieces per bundle). </w:t>
            </w:r>
          </w:p>
        </w:tc>
        <w:tc>
          <w:tcPr>
            <w:tcW w:w="900" w:type="dxa"/>
            <w:tcBorders>
              <w:top w:val="single" w:sz="4" w:space="0" w:color="auto"/>
              <w:left w:val="single" w:sz="4" w:space="0" w:color="auto"/>
              <w:bottom w:val="nil"/>
              <w:right w:val="single" w:sz="4" w:space="0" w:color="auto"/>
            </w:tcBorders>
            <w:shd w:val="clear" w:color="auto" w:fill="auto"/>
            <w:vAlign w:val="center"/>
          </w:tcPr>
          <w:p w14:paraId="637805D2" w14:textId="1375F7FF" w:rsidR="00930F8A" w:rsidRPr="005E5F03" w:rsidRDefault="00930F8A" w:rsidP="00930F8A">
            <w:pPr>
              <w:rPr>
                <w:rFonts w:cstheme="minorHAnsi"/>
                <w:sz w:val="20"/>
                <w:szCs w:val="20"/>
                <w:highlight w:val="yellow"/>
              </w:rPr>
            </w:pPr>
            <w:r>
              <w:rPr>
                <w:rFonts w:cstheme="minorHAnsi"/>
                <w:sz w:val="20"/>
                <w:szCs w:val="20"/>
              </w:rPr>
              <w:t>Bundle</w:t>
            </w:r>
          </w:p>
        </w:tc>
        <w:tc>
          <w:tcPr>
            <w:tcW w:w="810" w:type="dxa"/>
            <w:tcBorders>
              <w:top w:val="single" w:sz="4" w:space="0" w:color="auto"/>
              <w:left w:val="single" w:sz="4" w:space="0" w:color="auto"/>
              <w:bottom w:val="nil"/>
              <w:right w:val="single" w:sz="4" w:space="0" w:color="auto"/>
            </w:tcBorders>
            <w:shd w:val="clear" w:color="auto" w:fill="auto"/>
            <w:vAlign w:val="center"/>
          </w:tcPr>
          <w:p w14:paraId="463F29E8" w14:textId="537AD98D" w:rsidR="00930F8A" w:rsidRPr="005E5F03" w:rsidRDefault="00930F8A" w:rsidP="00930F8A">
            <w:pPr>
              <w:jc w:val="center"/>
              <w:rPr>
                <w:rFonts w:cstheme="minorHAnsi"/>
                <w:sz w:val="20"/>
                <w:szCs w:val="20"/>
                <w:highlight w:val="yellow"/>
              </w:rPr>
            </w:pPr>
            <w:r>
              <w:rPr>
                <w:rFonts w:cstheme="minorHAnsi"/>
                <w:sz w:val="20"/>
                <w:szCs w:val="20"/>
              </w:rPr>
              <w:t>1,710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B7B4B86" w14:textId="1EC4905C" w:rsidR="00930F8A" w:rsidRPr="005E5F03" w:rsidRDefault="00930F8A" w:rsidP="00930F8A">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A0FF5F2" w14:textId="7D4444AC" w:rsidR="00930F8A" w:rsidRPr="005E5F03" w:rsidRDefault="00930F8A" w:rsidP="00930F8A">
            <w:pPr>
              <w:jc w:val="center"/>
              <w:rPr>
                <w:rFonts w:cstheme="minorHAnsi"/>
                <w:sz w:val="20"/>
                <w:szCs w:val="20"/>
              </w:rPr>
            </w:pPr>
          </w:p>
        </w:tc>
      </w:tr>
      <w:tr w:rsidR="00930F8A" w:rsidRPr="005E5F03" w14:paraId="735EA37A" w14:textId="77777777" w:rsidTr="00930F8A">
        <w:trPr>
          <w:cantSplit/>
          <w:trHeight w:val="486"/>
        </w:trPr>
        <w:tc>
          <w:tcPr>
            <w:tcW w:w="851" w:type="dxa"/>
            <w:vAlign w:val="center"/>
          </w:tcPr>
          <w:p w14:paraId="7C8345F0" w14:textId="64DBC073" w:rsidR="00930F8A" w:rsidRDefault="00930F8A" w:rsidP="00930F8A">
            <w:pPr>
              <w:rPr>
                <w:rFonts w:cstheme="minorHAnsi"/>
                <w:iCs/>
                <w:sz w:val="20"/>
                <w:szCs w:val="20"/>
              </w:rPr>
            </w:pPr>
            <w:r>
              <w:rPr>
                <w:rFonts w:cstheme="minorHAnsi"/>
                <w:iCs/>
                <w:sz w:val="20"/>
                <w:szCs w:val="20"/>
              </w:rPr>
              <w:t>2.</w:t>
            </w:r>
          </w:p>
        </w:tc>
        <w:tc>
          <w:tcPr>
            <w:tcW w:w="4459" w:type="dxa"/>
            <w:tcBorders>
              <w:top w:val="nil"/>
              <w:left w:val="nil"/>
              <w:bottom w:val="single" w:sz="4" w:space="0" w:color="auto"/>
              <w:right w:val="single" w:sz="4" w:space="0" w:color="auto"/>
            </w:tcBorders>
            <w:shd w:val="clear" w:color="000000" w:fill="FFFFFF"/>
            <w:vAlign w:val="center"/>
          </w:tcPr>
          <w:p w14:paraId="531F132E" w14:textId="369EB4AB" w:rsidR="00930F8A" w:rsidRPr="008C7A66" w:rsidRDefault="00930F8A" w:rsidP="00930F8A">
            <w:pPr>
              <w:rPr>
                <w:rFonts w:ascii="Calibri" w:hAnsi="Calibri" w:cs="Calibri"/>
              </w:rPr>
            </w:pPr>
            <w:r w:rsidRPr="00C774C1">
              <w:rPr>
                <w:rFonts w:cstheme="minorHAnsi"/>
                <w:iCs/>
                <w:sz w:val="20"/>
                <w:szCs w:val="20"/>
              </w:rPr>
              <w:t>Aluzinc ridge cap, 0.35mm thick * 400mm wide, supplied in pcs of 4000mm length. Blue</w:t>
            </w:r>
            <w:r>
              <w:rPr>
                <w:rFonts w:cstheme="minorHAnsi"/>
                <w:iCs/>
                <w:sz w:val="20"/>
                <w:szCs w:val="20"/>
              </w:rPr>
              <w:t xml:space="preserve"> - </w:t>
            </w:r>
            <w:r w:rsidRPr="00C774C1">
              <w:rPr>
                <w:rFonts w:cstheme="minorHAnsi"/>
                <w:iCs/>
                <w:sz w:val="20"/>
                <w:szCs w:val="20"/>
              </w:rPr>
              <w:t xml:space="preserve">colour, folded at the centre. </w:t>
            </w:r>
          </w:p>
        </w:tc>
        <w:tc>
          <w:tcPr>
            <w:tcW w:w="900" w:type="dxa"/>
            <w:tcBorders>
              <w:top w:val="single" w:sz="4" w:space="0" w:color="auto"/>
              <w:left w:val="single" w:sz="4" w:space="0" w:color="auto"/>
              <w:bottom w:val="nil"/>
              <w:right w:val="single" w:sz="4" w:space="0" w:color="auto"/>
            </w:tcBorders>
            <w:shd w:val="clear" w:color="auto" w:fill="auto"/>
            <w:vAlign w:val="center"/>
          </w:tcPr>
          <w:p w14:paraId="6A2FA373" w14:textId="0185DD11" w:rsidR="00930F8A" w:rsidRDefault="00930F8A" w:rsidP="00930F8A">
            <w:pPr>
              <w:rPr>
                <w:rFonts w:ascii="Calibri" w:hAnsi="Calibri" w:cs="Calibri"/>
                <w:b/>
                <w:bCs/>
              </w:rPr>
            </w:pPr>
            <w:r>
              <w:rPr>
                <w:rFonts w:cstheme="minorHAnsi"/>
                <w:sz w:val="20"/>
                <w:szCs w:val="20"/>
              </w:rPr>
              <w:t>Piece</w:t>
            </w:r>
          </w:p>
        </w:tc>
        <w:tc>
          <w:tcPr>
            <w:tcW w:w="810" w:type="dxa"/>
            <w:tcBorders>
              <w:top w:val="single" w:sz="4" w:space="0" w:color="auto"/>
              <w:left w:val="single" w:sz="4" w:space="0" w:color="auto"/>
              <w:bottom w:val="nil"/>
              <w:right w:val="single" w:sz="4" w:space="0" w:color="auto"/>
            </w:tcBorders>
            <w:shd w:val="clear" w:color="auto" w:fill="auto"/>
            <w:vAlign w:val="center"/>
          </w:tcPr>
          <w:p w14:paraId="409E6784" w14:textId="2583D0CC" w:rsidR="00930F8A" w:rsidRPr="00E44A74" w:rsidRDefault="00930F8A" w:rsidP="00930F8A">
            <w:pPr>
              <w:jc w:val="center"/>
              <w:rPr>
                <w:rFonts w:cstheme="minorHAnsi"/>
                <w:sz w:val="20"/>
                <w:szCs w:val="20"/>
              </w:rPr>
            </w:pPr>
            <w:r>
              <w:rPr>
                <w:rFonts w:cstheme="minorHAnsi"/>
                <w:sz w:val="20"/>
                <w:szCs w:val="20"/>
              </w:rPr>
              <w:t>1,986</w:t>
            </w:r>
          </w:p>
        </w:tc>
        <w:tc>
          <w:tcPr>
            <w:tcW w:w="1080" w:type="dxa"/>
            <w:tcBorders>
              <w:top w:val="single" w:sz="4" w:space="0" w:color="auto"/>
              <w:left w:val="single" w:sz="4" w:space="0" w:color="auto"/>
              <w:bottom w:val="nil"/>
              <w:right w:val="single" w:sz="4" w:space="0" w:color="auto"/>
            </w:tcBorders>
            <w:shd w:val="clear" w:color="auto" w:fill="auto"/>
            <w:vAlign w:val="center"/>
          </w:tcPr>
          <w:p w14:paraId="17F60CA5" w14:textId="75E2EB64" w:rsidR="00930F8A" w:rsidRPr="005E5F03" w:rsidRDefault="00930F8A" w:rsidP="00930F8A">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54FD9AD" w14:textId="3F0B7392" w:rsidR="00930F8A" w:rsidRPr="005E5F03" w:rsidRDefault="00930F8A" w:rsidP="00930F8A">
            <w:pPr>
              <w:jc w:val="center"/>
              <w:rPr>
                <w:rFonts w:cstheme="minorHAnsi"/>
                <w:sz w:val="20"/>
                <w:szCs w:val="20"/>
              </w:rPr>
            </w:pPr>
          </w:p>
        </w:tc>
      </w:tr>
      <w:tr w:rsidR="00930F8A" w:rsidRPr="005E5F03" w14:paraId="69C50659" w14:textId="77777777" w:rsidTr="00930F8A">
        <w:trPr>
          <w:cantSplit/>
          <w:trHeight w:val="486"/>
        </w:trPr>
        <w:tc>
          <w:tcPr>
            <w:tcW w:w="851" w:type="dxa"/>
            <w:vAlign w:val="center"/>
          </w:tcPr>
          <w:p w14:paraId="7C4C7F79" w14:textId="3EA00517" w:rsidR="00930F8A" w:rsidRDefault="00930F8A" w:rsidP="00930F8A">
            <w:pPr>
              <w:rPr>
                <w:rFonts w:cstheme="minorHAnsi"/>
                <w:iCs/>
                <w:sz w:val="20"/>
                <w:szCs w:val="20"/>
              </w:rPr>
            </w:pPr>
            <w:r>
              <w:rPr>
                <w:rFonts w:cstheme="minorHAnsi"/>
                <w:iCs/>
                <w:sz w:val="20"/>
                <w:szCs w:val="20"/>
              </w:rPr>
              <w:t>3.</w:t>
            </w:r>
          </w:p>
        </w:tc>
        <w:tc>
          <w:tcPr>
            <w:tcW w:w="4459" w:type="dxa"/>
            <w:tcBorders>
              <w:top w:val="nil"/>
              <w:left w:val="nil"/>
              <w:bottom w:val="single" w:sz="4" w:space="0" w:color="auto"/>
              <w:right w:val="single" w:sz="4" w:space="0" w:color="auto"/>
            </w:tcBorders>
            <w:shd w:val="clear" w:color="000000" w:fill="FFFFFF"/>
            <w:vAlign w:val="center"/>
          </w:tcPr>
          <w:p w14:paraId="1DC34C5B" w14:textId="1A0B7A57" w:rsidR="00930F8A" w:rsidRDefault="00930F8A" w:rsidP="00930F8A">
            <w:pPr>
              <w:rPr>
                <w:rFonts w:ascii="Calibri" w:hAnsi="Calibri" w:cs="Calibri"/>
                <w:sz w:val="20"/>
                <w:szCs w:val="20"/>
              </w:rPr>
            </w:pPr>
            <w:r w:rsidRPr="00C774C1">
              <w:rPr>
                <w:rFonts w:cstheme="minorHAnsi"/>
                <w:iCs/>
                <w:sz w:val="20"/>
                <w:szCs w:val="20"/>
              </w:rPr>
              <w:t xml:space="preserve">Cap nails. 3inch Umbrella Nails for CGI sheets (75mm long by 3.6mm thick, 20mm head diameter). In packets of minimum 334pcs, weighing 2.5kg each. </w:t>
            </w:r>
          </w:p>
        </w:tc>
        <w:tc>
          <w:tcPr>
            <w:tcW w:w="900" w:type="dxa"/>
            <w:tcBorders>
              <w:top w:val="single" w:sz="4" w:space="0" w:color="auto"/>
              <w:left w:val="single" w:sz="4" w:space="0" w:color="auto"/>
              <w:bottom w:val="nil"/>
              <w:right w:val="single" w:sz="4" w:space="0" w:color="auto"/>
            </w:tcBorders>
            <w:shd w:val="clear" w:color="auto" w:fill="auto"/>
            <w:vAlign w:val="center"/>
          </w:tcPr>
          <w:p w14:paraId="6854FB39" w14:textId="45610A79" w:rsidR="00930F8A" w:rsidRDefault="00930F8A" w:rsidP="00930F8A">
            <w:pPr>
              <w:rPr>
                <w:rFonts w:ascii="Calibri" w:hAnsi="Calibri" w:cs="Calibri"/>
                <w:b/>
                <w:bCs/>
                <w:sz w:val="20"/>
                <w:szCs w:val="20"/>
              </w:rPr>
            </w:pPr>
            <w:r>
              <w:rPr>
                <w:rFonts w:cstheme="minorHAnsi"/>
                <w:sz w:val="20"/>
                <w:szCs w:val="20"/>
              </w:rPr>
              <w:t>Packet</w:t>
            </w:r>
          </w:p>
        </w:tc>
        <w:tc>
          <w:tcPr>
            <w:tcW w:w="810" w:type="dxa"/>
            <w:tcBorders>
              <w:top w:val="single" w:sz="4" w:space="0" w:color="auto"/>
              <w:left w:val="single" w:sz="4" w:space="0" w:color="auto"/>
              <w:bottom w:val="nil"/>
              <w:right w:val="single" w:sz="4" w:space="0" w:color="auto"/>
            </w:tcBorders>
            <w:shd w:val="clear" w:color="auto" w:fill="auto"/>
            <w:vAlign w:val="center"/>
          </w:tcPr>
          <w:p w14:paraId="1F36B471" w14:textId="5F4F3D50" w:rsidR="00930F8A" w:rsidRDefault="00930F8A" w:rsidP="00930F8A">
            <w:pPr>
              <w:jc w:val="center"/>
              <w:rPr>
                <w:rFonts w:ascii="Calibri" w:hAnsi="Calibri" w:cs="Calibri"/>
                <w:b/>
                <w:bCs/>
                <w:sz w:val="20"/>
                <w:szCs w:val="20"/>
              </w:rPr>
            </w:pPr>
            <w:r>
              <w:rPr>
                <w:rFonts w:cstheme="minorHAnsi"/>
                <w:sz w:val="20"/>
                <w:szCs w:val="20"/>
              </w:rPr>
              <w:t>1,557</w:t>
            </w:r>
          </w:p>
        </w:tc>
        <w:tc>
          <w:tcPr>
            <w:tcW w:w="1080" w:type="dxa"/>
            <w:tcBorders>
              <w:top w:val="single" w:sz="4" w:space="0" w:color="auto"/>
              <w:left w:val="single" w:sz="4" w:space="0" w:color="auto"/>
              <w:bottom w:val="nil"/>
              <w:right w:val="single" w:sz="4" w:space="0" w:color="auto"/>
            </w:tcBorders>
            <w:shd w:val="clear" w:color="auto" w:fill="auto"/>
            <w:vAlign w:val="center"/>
          </w:tcPr>
          <w:p w14:paraId="10B51AC3" w14:textId="1D6D5098" w:rsidR="00930F8A" w:rsidRPr="005E5F03" w:rsidRDefault="00930F8A" w:rsidP="00930F8A">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0ED057CD" w14:textId="355D6FE5" w:rsidR="00930F8A" w:rsidRPr="005E5F03" w:rsidRDefault="00930F8A" w:rsidP="00930F8A">
            <w:pPr>
              <w:jc w:val="center"/>
              <w:rPr>
                <w:rFonts w:cstheme="minorHAnsi"/>
                <w:sz w:val="20"/>
                <w:szCs w:val="20"/>
              </w:rPr>
            </w:pPr>
          </w:p>
        </w:tc>
      </w:tr>
      <w:tr w:rsidR="00930F8A" w:rsidRPr="005E5F03" w14:paraId="31308B0B" w14:textId="77777777" w:rsidTr="00930F8A">
        <w:trPr>
          <w:cantSplit/>
          <w:trHeight w:val="486"/>
        </w:trPr>
        <w:tc>
          <w:tcPr>
            <w:tcW w:w="851" w:type="dxa"/>
            <w:vAlign w:val="center"/>
          </w:tcPr>
          <w:p w14:paraId="2DE96010" w14:textId="657A5A63" w:rsidR="00930F8A" w:rsidRDefault="00930F8A" w:rsidP="00930F8A">
            <w:pPr>
              <w:rPr>
                <w:rFonts w:cstheme="minorHAnsi"/>
                <w:iCs/>
                <w:sz w:val="20"/>
                <w:szCs w:val="20"/>
              </w:rPr>
            </w:pPr>
            <w:r>
              <w:rPr>
                <w:rFonts w:cstheme="minorHAnsi"/>
                <w:iCs/>
                <w:sz w:val="20"/>
                <w:szCs w:val="20"/>
              </w:rPr>
              <w:t>4.</w:t>
            </w:r>
          </w:p>
        </w:tc>
        <w:tc>
          <w:tcPr>
            <w:tcW w:w="4459" w:type="dxa"/>
            <w:tcBorders>
              <w:top w:val="nil"/>
              <w:left w:val="nil"/>
              <w:bottom w:val="single" w:sz="4" w:space="0" w:color="auto"/>
              <w:right w:val="single" w:sz="4" w:space="0" w:color="auto"/>
            </w:tcBorders>
            <w:shd w:val="clear" w:color="auto" w:fill="auto"/>
            <w:vAlign w:val="center"/>
          </w:tcPr>
          <w:p w14:paraId="6D172378" w14:textId="22EC7520" w:rsidR="00930F8A" w:rsidRDefault="00930F8A" w:rsidP="00930F8A">
            <w:pPr>
              <w:rPr>
                <w:rFonts w:ascii="Calibri" w:hAnsi="Calibri" w:cs="Calibri"/>
                <w:sz w:val="20"/>
                <w:szCs w:val="20"/>
              </w:rPr>
            </w:pPr>
            <w:r w:rsidRPr="00C774C1">
              <w:rPr>
                <w:rFonts w:cstheme="minorHAnsi"/>
                <w:iCs/>
                <w:sz w:val="20"/>
                <w:szCs w:val="20"/>
              </w:rPr>
              <w:t xml:space="preserve">Aluminium washer of 31.50mm diameter and 0.72mm thickness. In packets of minimum 154pcs, weighing 0.1kg each. </w:t>
            </w:r>
          </w:p>
        </w:tc>
        <w:tc>
          <w:tcPr>
            <w:tcW w:w="900" w:type="dxa"/>
            <w:tcBorders>
              <w:top w:val="single" w:sz="4" w:space="0" w:color="auto"/>
              <w:left w:val="single" w:sz="4" w:space="0" w:color="auto"/>
              <w:bottom w:val="single" w:sz="8" w:space="0" w:color="auto"/>
              <w:right w:val="single" w:sz="4" w:space="0" w:color="auto"/>
            </w:tcBorders>
            <w:shd w:val="clear" w:color="auto" w:fill="auto"/>
            <w:vAlign w:val="center"/>
          </w:tcPr>
          <w:p w14:paraId="2BB8B4BF" w14:textId="64561A79" w:rsidR="00930F8A" w:rsidRDefault="00930F8A" w:rsidP="00930F8A">
            <w:pPr>
              <w:rPr>
                <w:rFonts w:ascii="Calibri" w:hAnsi="Calibri" w:cs="Calibri"/>
                <w:b/>
                <w:bCs/>
                <w:sz w:val="20"/>
                <w:szCs w:val="20"/>
              </w:rPr>
            </w:pPr>
            <w:r>
              <w:rPr>
                <w:rFonts w:cstheme="minorHAnsi"/>
                <w:sz w:val="20"/>
                <w:szCs w:val="20"/>
              </w:rPr>
              <w:t>Packet</w:t>
            </w:r>
          </w:p>
        </w:tc>
        <w:tc>
          <w:tcPr>
            <w:tcW w:w="810" w:type="dxa"/>
            <w:tcBorders>
              <w:top w:val="single" w:sz="4" w:space="0" w:color="auto"/>
              <w:left w:val="single" w:sz="4" w:space="0" w:color="auto"/>
              <w:bottom w:val="single" w:sz="8" w:space="0" w:color="auto"/>
              <w:right w:val="single" w:sz="4" w:space="0" w:color="auto"/>
            </w:tcBorders>
            <w:shd w:val="clear" w:color="auto" w:fill="auto"/>
            <w:vAlign w:val="center"/>
          </w:tcPr>
          <w:p w14:paraId="67FACA7E" w14:textId="7C9D828D" w:rsidR="00930F8A" w:rsidRDefault="00930F8A" w:rsidP="00930F8A">
            <w:pPr>
              <w:jc w:val="center"/>
              <w:rPr>
                <w:rFonts w:ascii="Calibri" w:hAnsi="Calibri" w:cs="Calibri"/>
                <w:b/>
                <w:bCs/>
                <w:sz w:val="20"/>
                <w:szCs w:val="20"/>
              </w:rPr>
            </w:pPr>
            <w:r>
              <w:rPr>
                <w:rFonts w:cstheme="minorHAnsi"/>
                <w:sz w:val="20"/>
                <w:szCs w:val="20"/>
              </w:rPr>
              <w:t>3,250</w:t>
            </w:r>
          </w:p>
        </w:tc>
        <w:tc>
          <w:tcPr>
            <w:tcW w:w="1080" w:type="dxa"/>
            <w:tcBorders>
              <w:top w:val="single" w:sz="4" w:space="0" w:color="auto"/>
              <w:left w:val="single" w:sz="4" w:space="0" w:color="auto"/>
              <w:bottom w:val="single" w:sz="8" w:space="0" w:color="auto"/>
              <w:right w:val="single" w:sz="4" w:space="0" w:color="auto"/>
            </w:tcBorders>
            <w:shd w:val="clear" w:color="auto" w:fill="auto"/>
            <w:vAlign w:val="center"/>
          </w:tcPr>
          <w:p w14:paraId="1B372C14" w14:textId="05B9950A" w:rsidR="00930F8A" w:rsidRPr="005E5F03" w:rsidRDefault="00930F8A" w:rsidP="00930F8A">
            <w:pPr>
              <w:jc w:val="center"/>
              <w:rPr>
                <w:rFonts w:cstheme="minorHAnsi"/>
                <w:sz w:val="20"/>
                <w:szCs w:val="20"/>
              </w:rPr>
            </w:pPr>
          </w:p>
        </w:tc>
        <w:tc>
          <w:tcPr>
            <w:tcW w:w="1620" w:type="dxa"/>
            <w:tcBorders>
              <w:top w:val="single" w:sz="4" w:space="0" w:color="auto"/>
              <w:left w:val="single" w:sz="4" w:space="0" w:color="auto"/>
              <w:bottom w:val="single" w:sz="8" w:space="0" w:color="auto"/>
              <w:right w:val="single" w:sz="4" w:space="0" w:color="auto"/>
            </w:tcBorders>
            <w:shd w:val="clear" w:color="auto" w:fill="auto"/>
            <w:vAlign w:val="center"/>
          </w:tcPr>
          <w:p w14:paraId="2EA2A8C0" w14:textId="5C9A8572" w:rsidR="00930F8A" w:rsidRPr="005E5F03" w:rsidRDefault="00930F8A" w:rsidP="00930F8A">
            <w:pPr>
              <w:jc w:val="center"/>
              <w:rPr>
                <w:rFonts w:cstheme="minorHAnsi"/>
                <w:sz w:val="20"/>
                <w:szCs w:val="20"/>
              </w:rPr>
            </w:pPr>
          </w:p>
        </w:tc>
      </w:tr>
      <w:tr w:rsidR="00930F8A" w:rsidRPr="005E5F03" w14:paraId="604154F4" w14:textId="77777777" w:rsidTr="00930F8A">
        <w:trPr>
          <w:cantSplit/>
          <w:trHeight w:val="486"/>
        </w:trPr>
        <w:tc>
          <w:tcPr>
            <w:tcW w:w="851" w:type="dxa"/>
            <w:vAlign w:val="center"/>
          </w:tcPr>
          <w:p w14:paraId="46916AFC" w14:textId="394F1B25" w:rsidR="00930F8A" w:rsidRDefault="00930F8A" w:rsidP="00930F8A">
            <w:pPr>
              <w:rPr>
                <w:rFonts w:cstheme="minorHAnsi"/>
                <w:iCs/>
                <w:sz w:val="20"/>
                <w:szCs w:val="20"/>
              </w:rPr>
            </w:pPr>
            <w:r>
              <w:rPr>
                <w:rFonts w:cstheme="minorHAnsi"/>
                <w:iCs/>
                <w:sz w:val="20"/>
                <w:szCs w:val="20"/>
              </w:rPr>
              <w:t>5.</w:t>
            </w:r>
          </w:p>
        </w:tc>
        <w:tc>
          <w:tcPr>
            <w:tcW w:w="4459" w:type="dxa"/>
            <w:vAlign w:val="center"/>
          </w:tcPr>
          <w:p w14:paraId="53C2198A" w14:textId="51A56CCD" w:rsidR="00930F8A" w:rsidRDefault="00930F8A" w:rsidP="00930F8A">
            <w:pPr>
              <w:rPr>
                <w:rFonts w:ascii="Calibri" w:hAnsi="Calibri" w:cs="Calibri"/>
                <w:sz w:val="20"/>
                <w:szCs w:val="20"/>
              </w:rPr>
            </w:pPr>
            <w:r w:rsidRPr="00C774C1">
              <w:rPr>
                <w:rFonts w:cstheme="minorHAnsi"/>
                <w:iCs/>
                <w:sz w:val="20"/>
                <w:szCs w:val="20"/>
              </w:rPr>
              <w:t>Rubber washer of 24.80mm diameter and 2.07mm thickness. In packets of minimum 217pcs, weighing 0.3kg each.</w:t>
            </w:r>
          </w:p>
        </w:tc>
        <w:tc>
          <w:tcPr>
            <w:tcW w:w="900" w:type="dxa"/>
          </w:tcPr>
          <w:p w14:paraId="585AB4B9" w14:textId="524BD37B" w:rsidR="00930F8A" w:rsidRDefault="00930F8A" w:rsidP="00930F8A">
            <w:pPr>
              <w:rPr>
                <w:rFonts w:ascii="Calibri" w:hAnsi="Calibri" w:cs="Calibri"/>
                <w:b/>
                <w:bCs/>
                <w:sz w:val="20"/>
                <w:szCs w:val="20"/>
              </w:rPr>
            </w:pPr>
            <w:r>
              <w:rPr>
                <w:rFonts w:cstheme="minorHAnsi"/>
                <w:sz w:val="20"/>
                <w:szCs w:val="20"/>
              </w:rPr>
              <w:t>Packet</w:t>
            </w:r>
          </w:p>
        </w:tc>
        <w:tc>
          <w:tcPr>
            <w:tcW w:w="810" w:type="dxa"/>
            <w:vAlign w:val="center"/>
          </w:tcPr>
          <w:p w14:paraId="2AD40522" w14:textId="242B4C13" w:rsidR="00930F8A" w:rsidRDefault="00930F8A" w:rsidP="00930F8A">
            <w:pPr>
              <w:jc w:val="center"/>
              <w:rPr>
                <w:rFonts w:ascii="Calibri" w:hAnsi="Calibri" w:cs="Calibri"/>
                <w:b/>
                <w:bCs/>
                <w:sz w:val="20"/>
                <w:szCs w:val="20"/>
              </w:rPr>
            </w:pPr>
            <w:r>
              <w:rPr>
                <w:rFonts w:cstheme="minorHAnsi"/>
                <w:sz w:val="20"/>
                <w:szCs w:val="20"/>
              </w:rPr>
              <w:t>2,340</w:t>
            </w:r>
          </w:p>
        </w:tc>
        <w:tc>
          <w:tcPr>
            <w:tcW w:w="1080" w:type="dxa"/>
            <w:tcBorders>
              <w:top w:val="single" w:sz="4" w:space="0" w:color="auto"/>
              <w:left w:val="single" w:sz="4" w:space="0" w:color="auto"/>
              <w:bottom w:val="nil"/>
              <w:right w:val="single" w:sz="4" w:space="0" w:color="auto"/>
            </w:tcBorders>
            <w:shd w:val="clear" w:color="auto" w:fill="auto"/>
            <w:vAlign w:val="center"/>
          </w:tcPr>
          <w:p w14:paraId="22D5C0B8" w14:textId="3B974E7D" w:rsidR="00930F8A" w:rsidRPr="005E5F03" w:rsidRDefault="00930F8A" w:rsidP="00930F8A">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D4F24BD" w14:textId="2EFE5DC7" w:rsidR="00930F8A" w:rsidRPr="005E5F03" w:rsidRDefault="00930F8A" w:rsidP="00930F8A">
            <w:pPr>
              <w:jc w:val="center"/>
              <w:rPr>
                <w:rFonts w:cstheme="minorHAnsi"/>
                <w:sz w:val="20"/>
                <w:szCs w:val="20"/>
              </w:rPr>
            </w:pPr>
          </w:p>
        </w:tc>
      </w:tr>
      <w:tr w:rsidR="00B0674A" w:rsidRPr="005E5F03" w14:paraId="1CC8F36F" w14:textId="77777777" w:rsidTr="008F341B">
        <w:trPr>
          <w:cantSplit/>
          <w:trHeight w:hRule="exact" w:val="340"/>
        </w:trPr>
        <w:tc>
          <w:tcPr>
            <w:tcW w:w="8100" w:type="dxa"/>
            <w:gridSpan w:val="5"/>
            <w:vAlign w:val="center"/>
          </w:tcPr>
          <w:p w14:paraId="1B8DB216" w14:textId="77777777" w:rsidR="00B0674A" w:rsidRPr="005E5F03" w:rsidRDefault="00B0674A" w:rsidP="00B0674A">
            <w:pPr>
              <w:jc w:val="right"/>
              <w:rPr>
                <w:rFonts w:cstheme="minorHAnsi"/>
                <w:sz w:val="20"/>
                <w:szCs w:val="20"/>
              </w:rPr>
            </w:pPr>
            <w:r w:rsidRPr="005E5F03">
              <w:rPr>
                <w:rFonts w:cstheme="minorHAnsi"/>
                <w:sz w:val="20"/>
                <w:szCs w:val="20"/>
              </w:rPr>
              <w:t>Total Price</w:t>
            </w:r>
          </w:p>
        </w:tc>
        <w:tc>
          <w:tcPr>
            <w:tcW w:w="1620" w:type="dxa"/>
          </w:tcPr>
          <w:p w14:paraId="36FEB5B0" w14:textId="77777777" w:rsidR="00B0674A" w:rsidRPr="005E5F03" w:rsidRDefault="00B0674A" w:rsidP="00B0674A">
            <w:pPr>
              <w:rPr>
                <w:rFonts w:cstheme="minorHAnsi"/>
                <w:sz w:val="20"/>
                <w:szCs w:val="20"/>
              </w:rPr>
            </w:pPr>
          </w:p>
        </w:tc>
      </w:tr>
      <w:tr w:rsidR="00B0674A" w:rsidRPr="005E5F03" w14:paraId="1DD84ABC" w14:textId="77777777" w:rsidTr="008F341B">
        <w:trPr>
          <w:cantSplit/>
          <w:trHeight w:hRule="exact" w:val="340"/>
        </w:trPr>
        <w:tc>
          <w:tcPr>
            <w:tcW w:w="8100" w:type="dxa"/>
            <w:gridSpan w:val="5"/>
            <w:vAlign w:val="center"/>
          </w:tcPr>
          <w:p w14:paraId="6550839E" w14:textId="77777777" w:rsidR="00B0674A" w:rsidRPr="005E5F03" w:rsidRDefault="00B0674A" w:rsidP="00B0674A">
            <w:pPr>
              <w:jc w:val="right"/>
              <w:rPr>
                <w:rFonts w:cstheme="minorHAnsi"/>
                <w:sz w:val="20"/>
                <w:szCs w:val="20"/>
              </w:rPr>
            </w:pPr>
            <w:r w:rsidRPr="005E5F03">
              <w:rPr>
                <w:rFonts w:cstheme="minorHAnsi"/>
                <w:sz w:val="20"/>
                <w:szCs w:val="20"/>
              </w:rPr>
              <w:t>Transportation Price</w:t>
            </w:r>
          </w:p>
        </w:tc>
        <w:tc>
          <w:tcPr>
            <w:tcW w:w="1620" w:type="dxa"/>
          </w:tcPr>
          <w:p w14:paraId="30D7AA69" w14:textId="59C156F4" w:rsidR="00B0674A" w:rsidRPr="005E5F03" w:rsidRDefault="00B0674A" w:rsidP="00B0674A">
            <w:pPr>
              <w:rPr>
                <w:rFonts w:cstheme="minorHAnsi"/>
                <w:sz w:val="20"/>
                <w:szCs w:val="20"/>
              </w:rPr>
            </w:pPr>
            <w:r>
              <w:rPr>
                <w:rFonts w:cstheme="minorHAnsi"/>
                <w:sz w:val="20"/>
                <w:szCs w:val="20"/>
              </w:rPr>
              <w:t>N/A</w:t>
            </w:r>
          </w:p>
        </w:tc>
      </w:tr>
      <w:tr w:rsidR="00B0674A" w:rsidRPr="005E5F03" w14:paraId="21A173D0" w14:textId="77777777" w:rsidTr="008F341B">
        <w:trPr>
          <w:cantSplit/>
          <w:trHeight w:hRule="exact" w:val="340"/>
        </w:trPr>
        <w:tc>
          <w:tcPr>
            <w:tcW w:w="8100" w:type="dxa"/>
            <w:gridSpan w:val="5"/>
            <w:vAlign w:val="center"/>
          </w:tcPr>
          <w:p w14:paraId="03575ED5" w14:textId="77777777" w:rsidR="00B0674A" w:rsidRPr="005E5F03" w:rsidRDefault="00B0674A" w:rsidP="00B0674A">
            <w:pPr>
              <w:jc w:val="right"/>
              <w:rPr>
                <w:rFonts w:cstheme="minorHAnsi"/>
                <w:sz w:val="20"/>
                <w:szCs w:val="20"/>
              </w:rPr>
            </w:pPr>
            <w:r w:rsidRPr="005E5F03">
              <w:rPr>
                <w:rFonts w:cstheme="minorHAnsi"/>
                <w:sz w:val="20"/>
                <w:szCs w:val="20"/>
              </w:rPr>
              <w:t>Insurance Price</w:t>
            </w:r>
          </w:p>
        </w:tc>
        <w:tc>
          <w:tcPr>
            <w:tcW w:w="1620" w:type="dxa"/>
          </w:tcPr>
          <w:p w14:paraId="7196D064" w14:textId="6931C0AE" w:rsidR="00B0674A" w:rsidRPr="005E5F03" w:rsidRDefault="00B0674A" w:rsidP="00B0674A">
            <w:pPr>
              <w:rPr>
                <w:rFonts w:cstheme="minorHAnsi"/>
                <w:sz w:val="20"/>
                <w:szCs w:val="20"/>
              </w:rPr>
            </w:pPr>
            <w:r>
              <w:rPr>
                <w:rFonts w:cstheme="minorHAnsi"/>
                <w:sz w:val="20"/>
                <w:szCs w:val="20"/>
              </w:rPr>
              <w:t>N/A</w:t>
            </w:r>
          </w:p>
        </w:tc>
      </w:tr>
      <w:tr w:rsidR="00B0674A" w:rsidRPr="005E5F03" w14:paraId="501F33D0" w14:textId="77777777" w:rsidTr="008F341B">
        <w:trPr>
          <w:cantSplit/>
          <w:trHeight w:hRule="exact" w:val="340"/>
        </w:trPr>
        <w:tc>
          <w:tcPr>
            <w:tcW w:w="8100" w:type="dxa"/>
            <w:gridSpan w:val="5"/>
            <w:vAlign w:val="center"/>
          </w:tcPr>
          <w:p w14:paraId="7194EECA" w14:textId="77777777" w:rsidR="00B0674A" w:rsidRPr="005E5F03" w:rsidRDefault="00B0674A" w:rsidP="00B0674A">
            <w:pPr>
              <w:jc w:val="right"/>
              <w:rPr>
                <w:rFonts w:cstheme="minorHAnsi"/>
                <w:sz w:val="20"/>
                <w:szCs w:val="20"/>
              </w:rPr>
            </w:pPr>
            <w:r w:rsidRPr="005E5F03">
              <w:rPr>
                <w:rFonts w:cstheme="minorHAnsi"/>
                <w:sz w:val="20"/>
                <w:szCs w:val="20"/>
              </w:rPr>
              <w:t>Installation Price</w:t>
            </w:r>
          </w:p>
        </w:tc>
        <w:tc>
          <w:tcPr>
            <w:tcW w:w="1620" w:type="dxa"/>
          </w:tcPr>
          <w:p w14:paraId="34FF1C98" w14:textId="34B9BE96" w:rsidR="00B0674A" w:rsidRPr="005E5F03" w:rsidRDefault="00B0674A" w:rsidP="00B0674A">
            <w:pPr>
              <w:rPr>
                <w:rFonts w:cstheme="minorHAnsi"/>
                <w:sz w:val="20"/>
                <w:szCs w:val="20"/>
              </w:rPr>
            </w:pPr>
            <w:r>
              <w:rPr>
                <w:rFonts w:cstheme="minorHAnsi"/>
                <w:sz w:val="20"/>
                <w:szCs w:val="20"/>
              </w:rPr>
              <w:t>N/A</w:t>
            </w:r>
          </w:p>
        </w:tc>
      </w:tr>
      <w:tr w:rsidR="00B0674A" w:rsidRPr="005E5F03" w14:paraId="745B6513" w14:textId="77777777" w:rsidTr="008F341B">
        <w:trPr>
          <w:cantSplit/>
          <w:trHeight w:hRule="exact" w:val="340"/>
        </w:trPr>
        <w:tc>
          <w:tcPr>
            <w:tcW w:w="8100" w:type="dxa"/>
            <w:gridSpan w:val="5"/>
            <w:vAlign w:val="center"/>
          </w:tcPr>
          <w:p w14:paraId="53A8E4B0" w14:textId="77777777" w:rsidR="00B0674A" w:rsidRPr="005E5F03" w:rsidRDefault="00B0674A" w:rsidP="00B0674A">
            <w:pPr>
              <w:jc w:val="right"/>
              <w:rPr>
                <w:rFonts w:cstheme="minorHAnsi"/>
                <w:sz w:val="20"/>
                <w:szCs w:val="20"/>
              </w:rPr>
            </w:pPr>
            <w:r w:rsidRPr="005E5F03">
              <w:rPr>
                <w:rFonts w:cstheme="minorHAnsi"/>
                <w:sz w:val="20"/>
                <w:szCs w:val="20"/>
              </w:rPr>
              <w:t>Training Price</w:t>
            </w:r>
          </w:p>
        </w:tc>
        <w:tc>
          <w:tcPr>
            <w:tcW w:w="1620" w:type="dxa"/>
          </w:tcPr>
          <w:p w14:paraId="6D072C0D" w14:textId="54D13F22" w:rsidR="00B0674A" w:rsidRPr="005E5F03" w:rsidRDefault="00B0674A" w:rsidP="00B0674A">
            <w:pPr>
              <w:rPr>
                <w:rFonts w:cstheme="minorHAnsi"/>
                <w:sz w:val="20"/>
                <w:szCs w:val="20"/>
              </w:rPr>
            </w:pPr>
            <w:r>
              <w:rPr>
                <w:rFonts w:cstheme="minorHAnsi"/>
                <w:sz w:val="20"/>
                <w:szCs w:val="20"/>
              </w:rPr>
              <w:t>N/A</w:t>
            </w:r>
          </w:p>
        </w:tc>
      </w:tr>
      <w:tr w:rsidR="00B0674A" w:rsidRPr="005E5F03" w14:paraId="2B1C204E" w14:textId="77777777" w:rsidTr="008F341B">
        <w:trPr>
          <w:cantSplit/>
          <w:trHeight w:hRule="exact" w:val="340"/>
        </w:trPr>
        <w:tc>
          <w:tcPr>
            <w:tcW w:w="8100" w:type="dxa"/>
            <w:gridSpan w:val="5"/>
            <w:vAlign w:val="center"/>
          </w:tcPr>
          <w:p w14:paraId="5A2AC631" w14:textId="77777777" w:rsidR="00B0674A" w:rsidRPr="005E5F03" w:rsidRDefault="00B0674A" w:rsidP="00B0674A">
            <w:pPr>
              <w:jc w:val="right"/>
              <w:rPr>
                <w:rFonts w:cstheme="minorHAnsi"/>
                <w:sz w:val="20"/>
                <w:szCs w:val="20"/>
              </w:rPr>
            </w:pPr>
            <w:r w:rsidRPr="005E5F03">
              <w:rPr>
                <w:rFonts w:cstheme="minorHAnsi"/>
                <w:sz w:val="20"/>
                <w:szCs w:val="20"/>
              </w:rPr>
              <w:t>Other Charges (specify)</w:t>
            </w:r>
          </w:p>
        </w:tc>
        <w:tc>
          <w:tcPr>
            <w:tcW w:w="1620" w:type="dxa"/>
          </w:tcPr>
          <w:p w14:paraId="48A21919" w14:textId="77777777" w:rsidR="00B0674A" w:rsidRPr="005E5F03" w:rsidRDefault="00B0674A" w:rsidP="00B0674A">
            <w:pPr>
              <w:rPr>
                <w:rFonts w:cstheme="minorHAnsi"/>
                <w:sz w:val="20"/>
                <w:szCs w:val="20"/>
              </w:rPr>
            </w:pPr>
          </w:p>
        </w:tc>
      </w:tr>
      <w:tr w:rsidR="00B0674A" w:rsidRPr="005E5F03" w14:paraId="36C433C5" w14:textId="77777777" w:rsidTr="008F341B">
        <w:trPr>
          <w:cantSplit/>
          <w:trHeight w:val="113"/>
        </w:trPr>
        <w:tc>
          <w:tcPr>
            <w:tcW w:w="8100" w:type="dxa"/>
            <w:gridSpan w:val="5"/>
            <w:vAlign w:val="center"/>
          </w:tcPr>
          <w:p w14:paraId="43BCC215" w14:textId="77777777" w:rsidR="00B0674A" w:rsidRPr="005E5F03" w:rsidRDefault="00B0674A" w:rsidP="00B0674A">
            <w:pPr>
              <w:jc w:val="right"/>
              <w:rPr>
                <w:rFonts w:cstheme="minorHAnsi"/>
                <w:b/>
                <w:sz w:val="20"/>
                <w:szCs w:val="20"/>
              </w:rPr>
            </w:pPr>
            <w:r w:rsidRPr="005E5F03">
              <w:rPr>
                <w:rFonts w:cstheme="minorHAnsi"/>
                <w:b/>
                <w:sz w:val="20"/>
                <w:szCs w:val="20"/>
              </w:rPr>
              <w:t>Total Final and All-inclusive Price</w:t>
            </w:r>
          </w:p>
        </w:tc>
        <w:tc>
          <w:tcPr>
            <w:tcW w:w="1620" w:type="dxa"/>
          </w:tcPr>
          <w:p w14:paraId="6BD18F9B" w14:textId="77777777" w:rsidR="00B0674A" w:rsidRPr="005E5F03" w:rsidRDefault="00B0674A" w:rsidP="00B0674A">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3DEC5E63"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w:t>
            </w:r>
            <w:r w:rsidRPr="00930F8A">
              <w:rPr>
                <w:rFonts w:cstheme="minorHAnsi"/>
                <w:b/>
                <w:color w:val="FF0000"/>
                <w:sz w:val="20"/>
                <w:szCs w:val="20"/>
              </w:rPr>
              <w:t xml:space="preserve"> indicate counter proposal</w:t>
            </w:r>
            <w:r w:rsidR="00930F8A">
              <w:rPr>
                <w:rFonts w:cstheme="minorHAnsi"/>
                <w:b/>
                <w:color w:val="FF0000"/>
                <w:sz w:val="20"/>
                <w:szCs w:val="20"/>
              </w:rPr>
              <w:t xml:space="preserve"> </w:t>
            </w:r>
            <w:r w:rsidR="00930F8A">
              <w:rPr>
                <w:rFonts w:cstheme="minorHAnsi"/>
                <w:b/>
                <w:sz w:val="20"/>
                <w:szCs w:val="20"/>
              </w:rPr>
              <w:t>(</w:t>
            </w:r>
            <w:r w:rsidR="00930F8A" w:rsidRPr="0088289E">
              <w:rPr>
                <w:rFonts w:cstheme="minorHAnsi"/>
                <w:b/>
                <w:color w:val="FF0000"/>
                <w:sz w:val="20"/>
                <w:szCs w:val="20"/>
              </w:rPr>
              <w:t>please complete this column</w:t>
            </w:r>
            <w:r w:rsidR="00930F8A">
              <w:rPr>
                <w:rFonts w:cstheme="minorHAnsi"/>
                <w:b/>
                <w:sz w:val="20"/>
                <w:szCs w:val="20"/>
              </w:rPr>
              <w:t>)</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B3D56A1" w:rsidR="00116258" w:rsidRPr="005E5F03" w:rsidRDefault="00116258" w:rsidP="007762AB">
            <w:pPr>
              <w:spacing w:after="0"/>
              <w:rPr>
                <w:rFonts w:cstheme="minorHAnsi"/>
                <w:bCs/>
                <w:sz w:val="20"/>
                <w:szCs w:val="20"/>
              </w:rPr>
            </w:pPr>
            <w:r w:rsidRPr="00B615B2">
              <w:rPr>
                <w:rFonts w:cstheme="minorHAnsi"/>
                <w:bCs/>
                <w:sz w:val="20"/>
                <w:szCs w:val="20"/>
              </w:rPr>
              <w:t>Delivery Lead Time</w:t>
            </w:r>
            <w:r w:rsidR="00B615B2">
              <w:rPr>
                <w:rFonts w:cstheme="minorHAnsi"/>
                <w:bCs/>
                <w:sz w:val="20"/>
                <w:szCs w:val="20"/>
              </w:rPr>
              <w:t xml:space="preserve"> (</w:t>
            </w:r>
            <w:r w:rsidR="00B615B2" w:rsidRPr="00B615B2">
              <w:rPr>
                <w:rFonts w:cstheme="minorHAnsi"/>
                <w:bCs/>
                <w:i/>
                <w:iCs/>
                <w:sz w:val="20"/>
                <w:szCs w:val="20"/>
                <w:highlight w:val="yellow"/>
              </w:rPr>
              <w:t>please specifiy delivery time in text box column</w:t>
            </w:r>
            <w:r w:rsidR="00B615B2">
              <w:rPr>
                <w:rFonts w:cstheme="minorHAnsi"/>
                <w:bCs/>
                <w:sz w:val="20"/>
                <w:szCs w:val="20"/>
              </w:rPr>
              <w:t>)</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22BBB" w14:textId="77777777" w:rsidR="00A33817" w:rsidRDefault="00A33817" w:rsidP="00E56798">
      <w:pPr>
        <w:spacing w:after="0" w:line="240" w:lineRule="auto"/>
      </w:pPr>
      <w:r>
        <w:separator/>
      </w:r>
    </w:p>
  </w:endnote>
  <w:endnote w:type="continuationSeparator" w:id="0">
    <w:p w14:paraId="41CD33F8" w14:textId="77777777" w:rsidR="00A33817" w:rsidRDefault="00A33817" w:rsidP="00E56798">
      <w:pPr>
        <w:spacing w:after="0" w:line="240" w:lineRule="auto"/>
      </w:pPr>
      <w:r>
        <w:continuationSeparator/>
      </w:r>
    </w:p>
  </w:endnote>
  <w:endnote w:type="continuationNotice" w:id="1">
    <w:p w14:paraId="1F8339A3" w14:textId="77777777" w:rsidR="00A33817" w:rsidRDefault="00A338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930F8A" w:rsidRPr="00596C96" w:rsidRDefault="00930F8A">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60B51" w14:textId="77777777" w:rsidR="00A33817" w:rsidRDefault="00A33817" w:rsidP="00E56798">
      <w:pPr>
        <w:spacing w:after="0" w:line="240" w:lineRule="auto"/>
      </w:pPr>
      <w:r>
        <w:separator/>
      </w:r>
    </w:p>
  </w:footnote>
  <w:footnote w:type="continuationSeparator" w:id="0">
    <w:p w14:paraId="53FB8F99" w14:textId="77777777" w:rsidR="00A33817" w:rsidRDefault="00A33817" w:rsidP="00E56798">
      <w:pPr>
        <w:spacing w:after="0" w:line="240" w:lineRule="auto"/>
      </w:pPr>
      <w:r>
        <w:continuationSeparator/>
      </w:r>
    </w:p>
  </w:footnote>
  <w:footnote w:type="continuationNotice" w:id="1">
    <w:p w14:paraId="2085F55E" w14:textId="77777777" w:rsidR="00A33817" w:rsidRDefault="00A33817">
      <w:pPr>
        <w:spacing w:after="0" w:line="240" w:lineRule="auto"/>
      </w:pPr>
    </w:p>
  </w:footnote>
  <w:footnote w:id="2">
    <w:p w14:paraId="6A03E3A8" w14:textId="333156DD" w:rsidR="00930F8A" w:rsidRPr="005F09AB" w:rsidRDefault="00930F8A">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930F8A" w:rsidRDefault="00930F8A"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3"/>
  </w:num>
  <w:num w:numId="6">
    <w:abstractNumId w:val="10"/>
  </w:num>
  <w:num w:numId="7">
    <w:abstractNumId w:val="0"/>
  </w:num>
  <w:num w:numId="8">
    <w:abstractNumId w:val="9"/>
  </w:num>
  <w:num w:numId="9">
    <w:abstractNumId w:val="1"/>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BB"/>
    <w:rsid w:val="000642F9"/>
    <w:rsid w:val="00071C8D"/>
    <w:rsid w:val="00073CE0"/>
    <w:rsid w:val="00076FF8"/>
    <w:rsid w:val="00090AEC"/>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61E4"/>
    <w:rsid w:val="00100EB4"/>
    <w:rsid w:val="001122B7"/>
    <w:rsid w:val="00115490"/>
    <w:rsid w:val="00116258"/>
    <w:rsid w:val="001179D7"/>
    <w:rsid w:val="0012076B"/>
    <w:rsid w:val="00123E3B"/>
    <w:rsid w:val="00132DDC"/>
    <w:rsid w:val="00134C2E"/>
    <w:rsid w:val="001353CB"/>
    <w:rsid w:val="0013673F"/>
    <w:rsid w:val="00142AC7"/>
    <w:rsid w:val="00142B00"/>
    <w:rsid w:val="00152204"/>
    <w:rsid w:val="00154BF1"/>
    <w:rsid w:val="00161223"/>
    <w:rsid w:val="0016477C"/>
    <w:rsid w:val="001760A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9A9"/>
    <w:rsid w:val="001D0714"/>
    <w:rsid w:val="001D0F61"/>
    <w:rsid w:val="001D281A"/>
    <w:rsid w:val="001D2ACD"/>
    <w:rsid w:val="001D381A"/>
    <w:rsid w:val="001D6B74"/>
    <w:rsid w:val="001D72B1"/>
    <w:rsid w:val="001F1E89"/>
    <w:rsid w:val="001F234E"/>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45C83"/>
    <w:rsid w:val="00252112"/>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612A"/>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E1070"/>
    <w:rsid w:val="003E21F4"/>
    <w:rsid w:val="003E3A88"/>
    <w:rsid w:val="003E4DD8"/>
    <w:rsid w:val="003E59BD"/>
    <w:rsid w:val="003E690B"/>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9A4"/>
    <w:rsid w:val="00466BD5"/>
    <w:rsid w:val="00472ADC"/>
    <w:rsid w:val="00476FE2"/>
    <w:rsid w:val="00482F0D"/>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A3131"/>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2C09"/>
    <w:rsid w:val="00653FAE"/>
    <w:rsid w:val="006571DD"/>
    <w:rsid w:val="0065745F"/>
    <w:rsid w:val="006632A4"/>
    <w:rsid w:val="00663BE5"/>
    <w:rsid w:val="00666A04"/>
    <w:rsid w:val="006717F3"/>
    <w:rsid w:val="0067319B"/>
    <w:rsid w:val="0067484C"/>
    <w:rsid w:val="00675963"/>
    <w:rsid w:val="00684031"/>
    <w:rsid w:val="00686453"/>
    <w:rsid w:val="006964A1"/>
    <w:rsid w:val="006A036E"/>
    <w:rsid w:val="006A1AFC"/>
    <w:rsid w:val="006A3F16"/>
    <w:rsid w:val="006A55D1"/>
    <w:rsid w:val="006B4265"/>
    <w:rsid w:val="006B43E9"/>
    <w:rsid w:val="006B4418"/>
    <w:rsid w:val="006B5F99"/>
    <w:rsid w:val="006B7F18"/>
    <w:rsid w:val="006C3C1D"/>
    <w:rsid w:val="006C5510"/>
    <w:rsid w:val="006D09D2"/>
    <w:rsid w:val="006D18C0"/>
    <w:rsid w:val="006E0C01"/>
    <w:rsid w:val="006E3FA4"/>
    <w:rsid w:val="006F140F"/>
    <w:rsid w:val="006F1558"/>
    <w:rsid w:val="00701560"/>
    <w:rsid w:val="007033D6"/>
    <w:rsid w:val="00704795"/>
    <w:rsid w:val="00704D27"/>
    <w:rsid w:val="00704FA1"/>
    <w:rsid w:val="007107DB"/>
    <w:rsid w:val="00714005"/>
    <w:rsid w:val="0071500A"/>
    <w:rsid w:val="00715EF4"/>
    <w:rsid w:val="007204F0"/>
    <w:rsid w:val="00721D13"/>
    <w:rsid w:val="00725DC3"/>
    <w:rsid w:val="00732053"/>
    <w:rsid w:val="00732F17"/>
    <w:rsid w:val="0073499C"/>
    <w:rsid w:val="007459B6"/>
    <w:rsid w:val="00751137"/>
    <w:rsid w:val="007551B6"/>
    <w:rsid w:val="007564F8"/>
    <w:rsid w:val="0076411F"/>
    <w:rsid w:val="007666E8"/>
    <w:rsid w:val="007712E0"/>
    <w:rsid w:val="007750D4"/>
    <w:rsid w:val="007762AB"/>
    <w:rsid w:val="007807C6"/>
    <w:rsid w:val="00793783"/>
    <w:rsid w:val="007A267E"/>
    <w:rsid w:val="007A4F1E"/>
    <w:rsid w:val="007B20DC"/>
    <w:rsid w:val="007B75E2"/>
    <w:rsid w:val="007C16FD"/>
    <w:rsid w:val="007C2495"/>
    <w:rsid w:val="007C5485"/>
    <w:rsid w:val="007C66C0"/>
    <w:rsid w:val="007C78D3"/>
    <w:rsid w:val="007D428A"/>
    <w:rsid w:val="007D5971"/>
    <w:rsid w:val="007D6B30"/>
    <w:rsid w:val="007E0CC7"/>
    <w:rsid w:val="007E112B"/>
    <w:rsid w:val="007E4CA8"/>
    <w:rsid w:val="007F3F67"/>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6DC1"/>
    <w:rsid w:val="00867572"/>
    <w:rsid w:val="008675FE"/>
    <w:rsid w:val="00872C67"/>
    <w:rsid w:val="0087401B"/>
    <w:rsid w:val="00881CBD"/>
    <w:rsid w:val="00884FA5"/>
    <w:rsid w:val="00890B9E"/>
    <w:rsid w:val="008A3CC5"/>
    <w:rsid w:val="008B0679"/>
    <w:rsid w:val="008B3114"/>
    <w:rsid w:val="008B55E4"/>
    <w:rsid w:val="008C1EDC"/>
    <w:rsid w:val="008C59DB"/>
    <w:rsid w:val="008C5B23"/>
    <w:rsid w:val="008C64CA"/>
    <w:rsid w:val="008C7A66"/>
    <w:rsid w:val="008D1511"/>
    <w:rsid w:val="008E1FAF"/>
    <w:rsid w:val="008E2EC4"/>
    <w:rsid w:val="008E32FE"/>
    <w:rsid w:val="008F03EA"/>
    <w:rsid w:val="008F341B"/>
    <w:rsid w:val="00900282"/>
    <w:rsid w:val="0090546D"/>
    <w:rsid w:val="00906B89"/>
    <w:rsid w:val="009070F4"/>
    <w:rsid w:val="009127CC"/>
    <w:rsid w:val="0091314C"/>
    <w:rsid w:val="00914B94"/>
    <w:rsid w:val="009169CC"/>
    <w:rsid w:val="00920DA2"/>
    <w:rsid w:val="00922776"/>
    <w:rsid w:val="0092394D"/>
    <w:rsid w:val="00930F8A"/>
    <w:rsid w:val="009319B3"/>
    <w:rsid w:val="00937833"/>
    <w:rsid w:val="00942985"/>
    <w:rsid w:val="00943EB5"/>
    <w:rsid w:val="00946C5D"/>
    <w:rsid w:val="00960923"/>
    <w:rsid w:val="009609C3"/>
    <w:rsid w:val="00963074"/>
    <w:rsid w:val="009654F1"/>
    <w:rsid w:val="009748A9"/>
    <w:rsid w:val="009801B4"/>
    <w:rsid w:val="009807FE"/>
    <w:rsid w:val="00981422"/>
    <w:rsid w:val="009832F5"/>
    <w:rsid w:val="00983433"/>
    <w:rsid w:val="00990FAA"/>
    <w:rsid w:val="009914E9"/>
    <w:rsid w:val="009A577A"/>
    <w:rsid w:val="009A6540"/>
    <w:rsid w:val="009B2AC3"/>
    <w:rsid w:val="009B4C9B"/>
    <w:rsid w:val="009B62E3"/>
    <w:rsid w:val="009B7516"/>
    <w:rsid w:val="009C1009"/>
    <w:rsid w:val="009C1685"/>
    <w:rsid w:val="009C2B5A"/>
    <w:rsid w:val="009C2F65"/>
    <w:rsid w:val="009C3A76"/>
    <w:rsid w:val="009D3089"/>
    <w:rsid w:val="009D3D0F"/>
    <w:rsid w:val="009D578B"/>
    <w:rsid w:val="009E00E3"/>
    <w:rsid w:val="009E21AB"/>
    <w:rsid w:val="009E62C1"/>
    <w:rsid w:val="009F0028"/>
    <w:rsid w:val="009F2610"/>
    <w:rsid w:val="009F6577"/>
    <w:rsid w:val="00A02389"/>
    <w:rsid w:val="00A031C5"/>
    <w:rsid w:val="00A03CD2"/>
    <w:rsid w:val="00A10E29"/>
    <w:rsid w:val="00A2302C"/>
    <w:rsid w:val="00A2324C"/>
    <w:rsid w:val="00A23E2D"/>
    <w:rsid w:val="00A31805"/>
    <w:rsid w:val="00A33817"/>
    <w:rsid w:val="00A378B2"/>
    <w:rsid w:val="00A46C82"/>
    <w:rsid w:val="00A515FC"/>
    <w:rsid w:val="00A54927"/>
    <w:rsid w:val="00A57ADF"/>
    <w:rsid w:val="00A66E99"/>
    <w:rsid w:val="00A67F4B"/>
    <w:rsid w:val="00A74920"/>
    <w:rsid w:val="00A80089"/>
    <w:rsid w:val="00A93207"/>
    <w:rsid w:val="00A977DA"/>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AF2E0B"/>
    <w:rsid w:val="00B02C8D"/>
    <w:rsid w:val="00B05B20"/>
    <w:rsid w:val="00B0674A"/>
    <w:rsid w:val="00B067D3"/>
    <w:rsid w:val="00B07BA8"/>
    <w:rsid w:val="00B12E37"/>
    <w:rsid w:val="00B1746D"/>
    <w:rsid w:val="00B21C26"/>
    <w:rsid w:val="00B32BE6"/>
    <w:rsid w:val="00B34296"/>
    <w:rsid w:val="00B47E82"/>
    <w:rsid w:val="00B50173"/>
    <w:rsid w:val="00B51572"/>
    <w:rsid w:val="00B5325A"/>
    <w:rsid w:val="00B559A7"/>
    <w:rsid w:val="00B55D03"/>
    <w:rsid w:val="00B563CC"/>
    <w:rsid w:val="00B60750"/>
    <w:rsid w:val="00B615B2"/>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F2F90"/>
    <w:rsid w:val="00BF33A8"/>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774C1"/>
    <w:rsid w:val="00C80D4F"/>
    <w:rsid w:val="00C82737"/>
    <w:rsid w:val="00C83E0D"/>
    <w:rsid w:val="00C90AEA"/>
    <w:rsid w:val="00C92C2E"/>
    <w:rsid w:val="00C92E27"/>
    <w:rsid w:val="00C939DC"/>
    <w:rsid w:val="00C96885"/>
    <w:rsid w:val="00CA4A2B"/>
    <w:rsid w:val="00CB28DB"/>
    <w:rsid w:val="00CB2D11"/>
    <w:rsid w:val="00CD14BF"/>
    <w:rsid w:val="00CD6A4E"/>
    <w:rsid w:val="00CD7097"/>
    <w:rsid w:val="00CE0CFB"/>
    <w:rsid w:val="00CE7DF1"/>
    <w:rsid w:val="00CF21EB"/>
    <w:rsid w:val="00CF2785"/>
    <w:rsid w:val="00CF7513"/>
    <w:rsid w:val="00CF7EE7"/>
    <w:rsid w:val="00D05A08"/>
    <w:rsid w:val="00D06666"/>
    <w:rsid w:val="00D1347D"/>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3BF9"/>
    <w:rsid w:val="00D84343"/>
    <w:rsid w:val="00D867EA"/>
    <w:rsid w:val="00D9710D"/>
    <w:rsid w:val="00DA0591"/>
    <w:rsid w:val="00DA13B6"/>
    <w:rsid w:val="00DA43D5"/>
    <w:rsid w:val="00DB3549"/>
    <w:rsid w:val="00DB5236"/>
    <w:rsid w:val="00DB54BB"/>
    <w:rsid w:val="00DB6560"/>
    <w:rsid w:val="00DC2AE3"/>
    <w:rsid w:val="00DC4648"/>
    <w:rsid w:val="00DC5748"/>
    <w:rsid w:val="00DC6412"/>
    <w:rsid w:val="00DD46EB"/>
    <w:rsid w:val="00DE158E"/>
    <w:rsid w:val="00DE38EE"/>
    <w:rsid w:val="00DE5A3A"/>
    <w:rsid w:val="00DE7FEE"/>
    <w:rsid w:val="00DF6061"/>
    <w:rsid w:val="00E04094"/>
    <w:rsid w:val="00E040DE"/>
    <w:rsid w:val="00E05E4B"/>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7D42"/>
    <w:rsid w:val="00E67DE6"/>
    <w:rsid w:val="00E725CF"/>
    <w:rsid w:val="00E77DD4"/>
    <w:rsid w:val="00E81CA5"/>
    <w:rsid w:val="00E81EE5"/>
    <w:rsid w:val="00E830AC"/>
    <w:rsid w:val="00E84AB8"/>
    <w:rsid w:val="00E869E2"/>
    <w:rsid w:val="00E9388F"/>
    <w:rsid w:val="00E96D07"/>
    <w:rsid w:val="00EA12AE"/>
    <w:rsid w:val="00EA50A0"/>
    <w:rsid w:val="00EB01A4"/>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3F58"/>
    <w:rsid w:val="00F941ED"/>
    <w:rsid w:val="00F952B6"/>
    <w:rsid w:val="00F97DDB"/>
    <w:rsid w:val="00FA194C"/>
    <w:rsid w:val="00FA57A1"/>
    <w:rsid w:val="00FA7CD7"/>
    <w:rsid w:val="00FB1497"/>
    <w:rsid w:val="00FB19C2"/>
    <w:rsid w:val="00FB565E"/>
    <w:rsid w:val="00FC22C5"/>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F9D"/>
    <w:rsid w:val="0013673F"/>
    <w:rsid w:val="002518CE"/>
    <w:rsid w:val="00284567"/>
    <w:rsid w:val="002A7083"/>
    <w:rsid w:val="002B2CB1"/>
    <w:rsid w:val="00340C48"/>
    <w:rsid w:val="00432D5A"/>
    <w:rsid w:val="005566C7"/>
    <w:rsid w:val="005A153C"/>
    <w:rsid w:val="005B2446"/>
    <w:rsid w:val="006C03B3"/>
    <w:rsid w:val="00700445"/>
    <w:rsid w:val="007071EA"/>
    <w:rsid w:val="00722959"/>
    <w:rsid w:val="007B7E3D"/>
    <w:rsid w:val="008B4289"/>
    <w:rsid w:val="008F6A17"/>
    <w:rsid w:val="00A25B40"/>
    <w:rsid w:val="00A4279A"/>
    <w:rsid w:val="00B418B2"/>
    <w:rsid w:val="00B707CC"/>
    <w:rsid w:val="00BD2914"/>
    <w:rsid w:val="00BD559A"/>
    <w:rsid w:val="00CE4147"/>
    <w:rsid w:val="00CF2DE6"/>
    <w:rsid w:val="00D0014D"/>
    <w:rsid w:val="00DE43F0"/>
    <w:rsid w:val="00DF3767"/>
    <w:rsid w:val="00E60E19"/>
    <w:rsid w:val="00E66D68"/>
    <w:rsid w:val="00EA6ED2"/>
    <w:rsid w:val="00EA772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07CC"/>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EA915504316448F9829E5A8066DA826A">
    <w:name w:val="EA915504316448F9829E5A8066DA826A"/>
    <w:rsid w:val="007071EA"/>
    <w:rPr>
      <w:lang w:eastAsia="en-US"/>
    </w:rPr>
  </w:style>
  <w:style w:type="paragraph" w:customStyle="1" w:styleId="692BD3F2B4494EB1889D52DB0EF4F8AA">
    <w:name w:val="692BD3F2B4494EB1889D52DB0EF4F8AA"/>
    <w:rsid w:val="007071EA"/>
    <w:rPr>
      <w:lang w:eastAsia="en-US"/>
    </w:rPr>
  </w:style>
  <w:style w:type="paragraph" w:customStyle="1" w:styleId="7EB04BAFEC9F40ACBB2516C652B2A53F">
    <w:name w:val="7EB04BAFEC9F40ACBB2516C652B2A53F"/>
    <w:rsid w:val="007071EA"/>
    <w:rPr>
      <w:lang w:eastAsia="en-US"/>
    </w:rPr>
  </w:style>
  <w:style w:type="paragraph" w:customStyle="1" w:styleId="E50A27415118456C8EF28DFE91D50AC3">
    <w:name w:val="E50A27415118456C8EF28DFE91D50AC3"/>
    <w:rsid w:val="007071EA"/>
    <w:rPr>
      <w:lang w:eastAsia="en-US"/>
    </w:rPr>
  </w:style>
  <w:style w:type="paragraph" w:customStyle="1" w:styleId="5CC435B1398640979722978D3037BF7C">
    <w:name w:val="5CC435B1398640979722978D3037BF7C"/>
    <w:rsid w:val="007071EA"/>
    <w:rPr>
      <w:lang w:eastAsia="en-US"/>
    </w:rPr>
  </w:style>
  <w:style w:type="paragraph" w:customStyle="1" w:styleId="65B272B0BC8A4A0FB284D2FE393408A8">
    <w:name w:val="65B272B0BC8A4A0FB284D2FE393408A8"/>
    <w:rsid w:val="007071EA"/>
    <w:rPr>
      <w:lang w:eastAsia="en-US"/>
    </w:rPr>
  </w:style>
  <w:style w:type="paragraph" w:customStyle="1" w:styleId="DC43764930FF416298BD06FE0C4D62D4">
    <w:name w:val="DC43764930FF416298BD06FE0C4D62D4"/>
    <w:rsid w:val="007071EA"/>
    <w:rPr>
      <w:lang w:eastAsia="en-US"/>
    </w:rPr>
  </w:style>
  <w:style w:type="paragraph" w:customStyle="1" w:styleId="A34DA86F29544ADB9700755B5812328F">
    <w:name w:val="A34DA86F29544ADB9700755B5812328F"/>
    <w:rsid w:val="007071EA"/>
    <w:rPr>
      <w:lang w:eastAsia="en-US"/>
    </w:rPr>
  </w:style>
  <w:style w:type="paragraph" w:customStyle="1" w:styleId="E7F34A3E2F574F6CBF2C6B6142E42326">
    <w:name w:val="E7F34A3E2F574F6CBF2C6B6142E42326"/>
    <w:rsid w:val="007071EA"/>
    <w:rPr>
      <w:lang w:eastAsia="en-US"/>
    </w:rPr>
  </w:style>
  <w:style w:type="paragraph" w:customStyle="1" w:styleId="F37131B6ACF7476083F5066E31B6602A">
    <w:name w:val="F37131B6ACF7476083F5066E31B6602A"/>
    <w:rsid w:val="007071EA"/>
    <w:rPr>
      <w:lang w:eastAsia="en-US"/>
    </w:rPr>
  </w:style>
  <w:style w:type="paragraph" w:customStyle="1" w:styleId="CBDC8D8023904F608AE5A1BBBE74076B">
    <w:name w:val="CBDC8D8023904F608AE5A1BBBE74076B"/>
    <w:rsid w:val="007071EA"/>
    <w:rPr>
      <w:lang w:eastAsia="en-US"/>
    </w:rPr>
  </w:style>
  <w:style w:type="paragraph" w:customStyle="1" w:styleId="C3B7E13D76424C53A340C515AFA6D8DB">
    <w:name w:val="C3B7E13D76424C53A340C515AFA6D8DB"/>
    <w:rsid w:val="007071EA"/>
    <w:rPr>
      <w:lang w:eastAsia="en-US"/>
    </w:rPr>
  </w:style>
  <w:style w:type="paragraph" w:customStyle="1" w:styleId="156B6A5C82EB470796BFA8BB685C40F1">
    <w:name w:val="156B6A5C82EB470796BFA8BB685C40F1"/>
    <w:rsid w:val="007071EA"/>
    <w:rPr>
      <w:lang w:eastAsia="en-US"/>
    </w:rPr>
  </w:style>
  <w:style w:type="paragraph" w:customStyle="1" w:styleId="2DFAEE4312474F67AAE6A177365CC7A1">
    <w:name w:val="2DFAEE4312474F67AAE6A177365CC7A1"/>
    <w:rsid w:val="007071EA"/>
    <w:rPr>
      <w:lang w:eastAsia="en-US"/>
    </w:rPr>
  </w:style>
  <w:style w:type="paragraph" w:customStyle="1" w:styleId="5A1D82C2251F4527A246EAE4DF70ECC7">
    <w:name w:val="5A1D82C2251F4527A246EAE4DF70ECC7"/>
    <w:rsid w:val="007071EA"/>
    <w:rPr>
      <w:lang w:eastAsia="en-US"/>
    </w:rPr>
  </w:style>
  <w:style w:type="paragraph" w:customStyle="1" w:styleId="7D6B1EC2BEC04E0DB27C6E25A877715A">
    <w:name w:val="7D6B1EC2BEC04E0DB27C6E25A877715A"/>
    <w:rsid w:val="007071EA"/>
    <w:rPr>
      <w:lang w:eastAsia="en-US"/>
    </w:rPr>
  </w:style>
  <w:style w:type="paragraph" w:customStyle="1" w:styleId="6A6006BBBAFF4F8084BDFACE37E6C5C3">
    <w:name w:val="6A6006BBBAFF4F8084BDFACE37E6C5C3"/>
    <w:rsid w:val="007071EA"/>
    <w:rPr>
      <w:lang w:eastAsia="en-US"/>
    </w:rPr>
  </w:style>
  <w:style w:type="paragraph" w:customStyle="1" w:styleId="41E8A9F215D640CBABFE95ABBA5821F4">
    <w:name w:val="41E8A9F215D640CBABFE95ABBA5821F4"/>
    <w:rsid w:val="007071EA"/>
    <w:rPr>
      <w:lang w:eastAsia="en-US"/>
    </w:rPr>
  </w:style>
  <w:style w:type="paragraph" w:customStyle="1" w:styleId="D4F6E413651F495DAB218FE0443F949F">
    <w:name w:val="D4F6E413651F495DAB218FE0443F949F"/>
    <w:rsid w:val="007071EA"/>
    <w:rPr>
      <w:lang w:eastAsia="en-US"/>
    </w:rPr>
  </w:style>
  <w:style w:type="paragraph" w:customStyle="1" w:styleId="C3F3341B15A64E6FBE3F0FD19771F005">
    <w:name w:val="C3F3341B15A64E6FBE3F0FD19771F005"/>
    <w:rsid w:val="007071EA"/>
    <w:rPr>
      <w:lang w:eastAsia="en-US"/>
    </w:rPr>
  </w:style>
  <w:style w:type="paragraph" w:customStyle="1" w:styleId="6DFCB464401B4678B9456A4C174C29B6">
    <w:name w:val="6DFCB464401B4678B9456A4C174C29B6"/>
    <w:rsid w:val="007071EA"/>
    <w:rPr>
      <w:lang w:eastAsia="en-US"/>
    </w:rPr>
  </w:style>
  <w:style w:type="paragraph" w:customStyle="1" w:styleId="0D67E6B7864A4091BAA1706575013E4C">
    <w:name w:val="0D67E6B7864A4091BAA1706575013E4C"/>
    <w:rsid w:val="007071EA"/>
    <w:rPr>
      <w:lang w:eastAsia="en-US"/>
    </w:rPr>
  </w:style>
  <w:style w:type="paragraph" w:customStyle="1" w:styleId="0FB239FDE4D24BF3B5749382C24EE17C">
    <w:name w:val="0FB239FDE4D24BF3B5749382C24EE17C"/>
    <w:rsid w:val="007071EA"/>
    <w:rPr>
      <w:lang w:eastAsia="en-US"/>
    </w:rPr>
  </w:style>
  <w:style w:type="paragraph" w:customStyle="1" w:styleId="49C5169D01874745A0A27EEDB783DAE9">
    <w:name w:val="49C5169D01874745A0A27EEDB783DAE9"/>
    <w:rsid w:val="007071EA"/>
    <w:rPr>
      <w:lang w:eastAsia="en-US"/>
    </w:rPr>
  </w:style>
  <w:style w:type="paragraph" w:customStyle="1" w:styleId="9EDC0F0FA69340E0ABC64C40A0A4512D">
    <w:name w:val="9EDC0F0FA69340E0ABC64C40A0A4512D"/>
    <w:rsid w:val="007071EA"/>
    <w:rPr>
      <w:lang w:eastAsia="en-US"/>
    </w:rPr>
  </w:style>
  <w:style w:type="paragraph" w:customStyle="1" w:styleId="597064C8F048489F946A6E73C944EF73">
    <w:name w:val="597064C8F048489F946A6E73C944EF73"/>
    <w:rsid w:val="007071EA"/>
    <w:rPr>
      <w:lang w:eastAsia="en-US"/>
    </w:rPr>
  </w:style>
  <w:style w:type="paragraph" w:customStyle="1" w:styleId="C0EA2389DD3042A6B78FF60F67E245E6">
    <w:name w:val="C0EA2389DD3042A6B78FF60F67E245E6"/>
    <w:rsid w:val="007071EA"/>
    <w:rPr>
      <w:lang w:eastAsia="en-US"/>
    </w:rPr>
  </w:style>
  <w:style w:type="paragraph" w:customStyle="1" w:styleId="909DD54F773941AAAEB61B595112F696">
    <w:name w:val="909DD54F773941AAAEB61B595112F696"/>
    <w:rsid w:val="007071EA"/>
    <w:rPr>
      <w:lang w:eastAsia="en-US"/>
    </w:rPr>
  </w:style>
  <w:style w:type="paragraph" w:customStyle="1" w:styleId="4B40FD9FFA3E4CD0B48C5976EC61CBE7">
    <w:name w:val="4B40FD9FFA3E4CD0B48C5976EC61CBE7"/>
    <w:rsid w:val="007071EA"/>
    <w:rPr>
      <w:lang w:eastAsia="en-US"/>
    </w:rPr>
  </w:style>
  <w:style w:type="paragraph" w:customStyle="1" w:styleId="D59184E8A5BE47118F7A69BCC09F2AB6">
    <w:name w:val="D59184E8A5BE47118F7A69BCC09F2AB6"/>
    <w:rsid w:val="007071EA"/>
    <w:rPr>
      <w:lang w:eastAsia="en-US"/>
    </w:rPr>
  </w:style>
  <w:style w:type="paragraph" w:customStyle="1" w:styleId="96193DE6DA054D38957C4229D0331C43">
    <w:name w:val="96193DE6DA054D38957C4229D0331C43"/>
    <w:rsid w:val="007071EA"/>
    <w:rPr>
      <w:lang w:eastAsia="en-US"/>
    </w:rPr>
  </w:style>
  <w:style w:type="paragraph" w:customStyle="1" w:styleId="3074B064B9B24F5BA77F5619DA5B927D">
    <w:name w:val="3074B064B9B24F5BA77F5619DA5B927D"/>
    <w:rsid w:val="007071EA"/>
    <w:rPr>
      <w:lang w:eastAsia="en-US"/>
    </w:rPr>
  </w:style>
  <w:style w:type="paragraph" w:customStyle="1" w:styleId="DE49E3D65E6F40B1A21235A7A9C0A61A">
    <w:name w:val="DE49E3D65E6F40B1A21235A7A9C0A61A"/>
    <w:rsid w:val="007071EA"/>
    <w:rPr>
      <w:lang w:eastAsia="en-US"/>
    </w:rPr>
  </w:style>
  <w:style w:type="paragraph" w:customStyle="1" w:styleId="0086D98EEF164637AE9EDA4B5B3AD139">
    <w:name w:val="0086D98EEF164637AE9EDA4B5B3AD139"/>
    <w:rsid w:val="007071EA"/>
    <w:rPr>
      <w:lang w:eastAsia="en-US"/>
    </w:rPr>
  </w:style>
  <w:style w:type="paragraph" w:customStyle="1" w:styleId="C1B0DFB116B2405F9630F357B52AA7E7">
    <w:name w:val="C1B0DFB116B2405F9630F357B52AA7E7"/>
    <w:rsid w:val="007071EA"/>
    <w:rPr>
      <w:lang w:eastAsia="en-US"/>
    </w:rPr>
  </w:style>
  <w:style w:type="paragraph" w:customStyle="1" w:styleId="BBDEFF9EE7F44E7B8A65771C4F92598D">
    <w:name w:val="BBDEFF9EE7F44E7B8A65771C4F92598D"/>
    <w:rsid w:val="007071EA"/>
    <w:rPr>
      <w:lang w:eastAsia="en-US"/>
    </w:rPr>
  </w:style>
  <w:style w:type="paragraph" w:customStyle="1" w:styleId="B4DF3D4968A54E30B73DE1F0BC967AE7">
    <w:name w:val="B4DF3D4968A54E30B73DE1F0BC967AE7"/>
    <w:rsid w:val="007071EA"/>
    <w:rPr>
      <w:lang w:eastAsia="en-US"/>
    </w:rPr>
  </w:style>
  <w:style w:type="paragraph" w:customStyle="1" w:styleId="2C2F02154FA94D3BB8350200FF9FC7BD">
    <w:name w:val="2C2F02154FA94D3BB8350200FF9FC7BD"/>
    <w:rsid w:val="007071EA"/>
    <w:rPr>
      <w:lang w:eastAsia="en-US"/>
    </w:rPr>
  </w:style>
  <w:style w:type="paragraph" w:customStyle="1" w:styleId="6B1A3EDD59AE4091873AC1F4129E94E3">
    <w:name w:val="6B1A3EDD59AE4091873AC1F4129E94E3"/>
    <w:rsid w:val="007071EA"/>
    <w:rPr>
      <w:lang w:eastAsia="en-US"/>
    </w:rPr>
  </w:style>
  <w:style w:type="paragraph" w:customStyle="1" w:styleId="93452AFE968C42ADB7894F4BBDA71480">
    <w:name w:val="93452AFE968C42ADB7894F4BBDA71480"/>
    <w:rsid w:val="007071EA"/>
    <w:rPr>
      <w:lang w:eastAsia="en-US"/>
    </w:rPr>
  </w:style>
  <w:style w:type="paragraph" w:customStyle="1" w:styleId="A22BEA135078405E80DD8DA7E2EB1837">
    <w:name w:val="A22BEA135078405E80DD8DA7E2EB1837"/>
    <w:rsid w:val="007071EA"/>
    <w:rPr>
      <w:lang w:eastAsia="en-US"/>
    </w:rPr>
  </w:style>
  <w:style w:type="paragraph" w:customStyle="1" w:styleId="CA5063CC41204851A37B52FF9E65275D">
    <w:name w:val="CA5063CC41204851A37B52FF9E65275D"/>
    <w:rsid w:val="007071EA"/>
    <w:rPr>
      <w:lang w:eastAsia="en-US"/>
    </w:rPr>
  </w:style>
  <w:style w:type="paragraph" w:customStyle="1" w:styleId="0A08945766DE46AFB87F1247DC8CFE7F">
    <w:name w:val="0A08945766DE46AFB87F1247DC8CFE7F"/>
    <w:rsid w:val="007071EA"/>
    <w:rPr>
      <w:lang w:eastAsia="en-US"/>
    </w:rPr>
  </w:style>
  <w:style w:type="paragraph" w:customStyle="1" w:styleId="3F3FCE4BE4E54D69A96789A00DCD1AB6">
    <w:name w:val="3F3FCE4BE4E54D69A96789A00DCD1AB6"/>
    <w:rsid w:val="007071EA"/>
    <w:rPr>
      <w:lang w:eastAsia="en-US"/>
    </w:rPr>
  </w:style>
  <w:style w:type="paragraph" w:customStyle="1" w:styleId="A441C18055D54466A3798C03F67FE196">
    <w:name w:val="A441C18055D54466A3798C03F67FE196"/>
    <w:rsid w:val="005A153C"/>
    <w:rPr>
      <w:lang w:eastAsia="en-US"/>
    </w:rPr>
  </w:style>
  <w:style w:type="paragraph" w:customStyle="1" w:styleId="4E856027A37444EC8E7C398C5B1F6ED3">
    <w:name w:val="4E856027A37444EC8E7C398C5B1F6ED3"/>
    <w:rsid w:val="005A153C"/>
    <w:rPr>
      <w:lang w:eastAsia="en-US"/>
    </w:rPr>
  </w:style>
  <w:style w:type="paragraph" w:customStyle="1" w:styleId="26A334AC96394CBD917E1B7590D9F1A6">
    <w:name w:val="26A334AC96394CBD917E1B7590D9F1A6"/>
    <w:rsid w:val="005A153C"/>
    <w:rPr>
      <w:lang w:eastAsia="en-US"/>
    </w:rPr>
  </w:style>
  <w:style w:type="paragraph" w:customStyle="1" w:styleId="084FA66237094E4DBDA93643382D8AC0">
    <w:name w:val="084FA66237094E4DBDA93643382D8AC0"/>
    <w:rsid w:val="005A153C"/>
    <w:rPr>
      <w:lang w:eastAsia="en-US"/>
    </w:rPr>
  </w:style>
  <w:style w:type="paragraph" w:customStyle="1" w:styleId="2CAAA293E929497CBD669176C34989A2">
    <w:name w:val="2CAAA293E929497CBD669176C34989A2"/>
    <w:rsid w:val="005A153C"/>
    <w:rPr>
      <w:lang w:eastAsia="en-US"/>
    </w:rPr>
  </w:style>
  <w:style w:type="paragraph" w:customStyle="1" w:styleId="5E4E3CD47D8C4429B38C905620066A0C">
    <w:name w:val="5E4E3CD47D8C4429B38C905620066A0C"/>
    <w:rsid w:val="005A153C"/>
    <w:rPr>
      <w:lang w:eastAsia="en-US"/>
    </w:rPr>
  </w:style>
  <w:style w:type="paragraph" w:customStyle="1" w:styleId="53D2B19256A54D73A9FE395932CA14A7">
    <w:name w:val="53D2B19256A54D73A9FE395932CA14A7"/>
    <w:rsid w:val="005A153C"/>
    <w:rPr>
      <w:lang w:eastAsia="en-US"/>
    </w:rPr>
  </w:style>
  <w:style w:type="paragraph" w:customStyle="1" w:styleId="1287B39F8662460F82FB45584DADB442">
    <w:name w:val="1287B39F8662460F82FB45584DADB442"/>
    <w:rsid w:val="005A153C"/>
    <w:rPr>
      <w:lang w:eastAsia="en-US"/>
    </w:rPr>
  </w:style>
  <w:style w:type="paragraph" w:customStyle="1" w:styleId="6A67BF5C4FDD408BBBBA55E36F6C4C14">
    <w:name w:val="6A67BF5C4FDD408BBBBA55E36F6C4C14"/>
    <w:rsid w:val="005A153C"/>
    <w:rPr>
      <w:lang w:eastAsia="en-US"/>
    </w:rPr>
  </w:style>
  <w:style w:type="paragraph" w:customStyle="1" w:styleId="29B6C60AC6EE46CF8E206130DB89FA5D">
    <w:name w:val="29B6C60AC6EE46CF8E206130DB89FA5D"/>
    <w:rsid w:val="008B4289"/>
    <w:rPr>
      <w:lang w:eastAsia="en-US"/>
    </w:rPr>
  </w:style>
  <w:style w:type="paragraph" w:customStyle="1" w:styleId="CFFB8FD8E33F4E2C8B67BDD0033A0877">
    <w:name w:val="CFFB8FD8E33F4E2C8B67BDD0033A0877"/>
    <w:rsid w:val="008B4289"/>
    <w:rPr>
      <w:lang w:eastAsia="en-US"/>
    </w:rPr>
  </w:style>
  <w:style w:type="paragraph" w:customStyle="1" w:styleId="B4B0D15D806B4C5991A5A66374D6DD16">
    <w:name w:val="B4B0D15D806B4C5991A5A66374D6DD16"/>
    <w:rsid w:val="008B4289"/>
    <w:rPr>
      <w:lang w:eastAsia="en-US"/>
    </w:rPr>
  </w:style>
  <w:style w:type="paragraph" w:customStyle="1" w:styleId="7E50D90DB16141C2AF577968421BD9F6">
    <w:name w:val="7E50D90DB16141C2AF577968421BD9F6"/>
    <w:rsid w:val="008B4289"/>
    <w:rPr>
      <w:lang w:eastAsia="en-US"/>
    </w:rPr>
  </w:style>
  <w:style w:type="paragraph" w:customStyle="1" w:styleId="3706A1DCCE554A46A1216102127F805C">
    <w:name w:val="3706A1DCCE554A46A1216102127F805C"/>
    <w:rsid w:val="008B4289"/>
    <w:rPr>
      <w:lang w:eastAsia="en-US"/>
    </w:rPr>
  </w:style>
  <w:style w:type="paragraph" w:customStyle="1" w:styleId="A12DEE1E174E4DF2880822D05175E22C">
    <w:name w:val="A12DEE1E174E4DF2880822D05175E22C"/>
    <w:rsid w:val="008B4289"/>
    <w:rPr>
      <w:lang w:eastAsia="en-US"/>
    </w:rPr>
  </w:style>
  <w:style w:type="paragraph" w:customStyle="1" w:styleId="BE9A15448803427299830D61C3988183">
    <w:name w:val="BE9A15448803427299830D61C3988183"/>
    <w:rsid w:val="008B4289"/>
    <w:rPr>
      <w:lang w:eastAsia="en-US"/>
    </w:rPr>
  </w:style>
  <w:style w:type="paragraph" w:customStyle="1" w:styleId="FB36A10E07CE4A6F83164BFAED111E24">
    <w:name w:val="FB36A10E07CE4A6F83164BFAED111E24"/>
    <w:rsid w:val="008B4289"/>
    <w:rPr>
      <w:lang w:eastAsia="en-US"/>
    </w:rPr>
  </w:style>
  <w:style w:type="paragraph" w:customStyle="1" w:styleId="B6C2285C5EB84AF489637A08509E46C8">
    <w:name w:val="B6C2285C5EB84AF489637A08509E46C8"/>
    <w:rsid w:val="008B4289"/>
    <w:rPr>
      <w:lang w:eastAsia="en-US"/>
    </w:rPr>
  </w:style>
  <w:style w:type="paragraph" w:customStyle="1" w:styleId="E6AC418E17ED43859EEB8854B69E447E">
    <w:name w:val="E6AC418E17ED43859EEB8854B69E447E"/>
    <w:rsid w:val="008B4289"/>
    <w:rPr>
      <w:lang w:eastAsia="en-US"/>
    </w:rPr>
  </w:style>
  <w:style w:type="paragraph" w:customStyle="1" w:styleId="AF3BDD3B69174B88AEA03D528BE48AEC">
    <w:name w:val="AF3BDD3B69174B88AEA03D528BE48AEC"/>
    <w:rsid w:val="008B4289"/>
    <w:rPr>
      <w:lang w:eastAsia="en-US"/>
    </w:rPr>
  </w:style>
  <w:style w:type="paragraph" w:customStyle="1" w:styleId="9E099A9075024AB5AC1EDC47CFC29073">
    <w:name w:val="9E099A9075024AB5AC1EDC47CFC29073"/>
    <w:rsid w:val="008B4289"/>
    <w:rPr>
      <w:lang w:eastAsia="en-US"/>
    </w:rPr>
  </w:style>
  <w:style w:type="paragraph" w:customStyle="1" w:styleId="6AAEC926FF3B4FD5868BB828EB874BED">
    <w:name w:val="6AAEC926FF3B4FD5868BB828EB874BED"/>
    <w:rsid w:val="008B4289"/>
    <w:rPr>
      <w:lang w:eastAsia="en-US"/>
    </w:rPr>
  </w:style>
  <w:style w:type="paragraph" w:customStyle="1" w:styleId="A0206BCB0ED64BF1B96B3DDDB7F153C6">
    <w:name w:val="A0206BCB0ED64BF1B96B3DDDB7F153C6"/>
    <w:rsid w:val="008B4289"/>
    <w:rPr>
      <w:lang w:eastAsia="en-US"/>
    </w:rPr>
  </w:style>
  <w:style w:type="paragraph" w:customStyle="1" w:styleId="74BFA74BCE434084A5B292FCEC6F185E">
    <w:name w:val="74BFA74BCE434084A5B292FCEC6F185E"/>
    <w:rsid w:val="008B4289"/>
    <w:rPr>
      <w:lang w:eastAsia="en-US"/>
    </w:rPr>
  </w:style>
  <w:style w:type="paragraph" w:customStyle="1" w:styleId="A9EDFD1DB9E7420FA8B1F25109172F66">
    <w:name w:val="A9EDFD1DB9E7420FA8B1F25109172F66"/>
    <w:rsid w:val="008B4289"/>
    <w:rPr>
      <w:lang w:eastAsia="en-US"/>
    </w:rPr>
  </w:style>
  <w:style w:type="paragraph" w:customStyle="1" w:styleId="546E86ABF7504942A8EB8F6E5631DE63">
    <w:name w:val="546E86ABF7504942A8EB8F6E5631DE63"/>
    <w:rsid w:val="008B4289"/>
    <w:rPr>
      <w:lang w:eastAsia="en-US"/>
    </w:rPr>
  </w:style>
  <w:style w:type="paragraph" w:customStyle="1" w:styleId="B5B7B2C2F8AB4107BC03B35DCA743CD1">
    <w:name w:val="B5B7B2C2F8AB4107BC03B35DCA743CD1"/>
    <w:rsid w:val="008B4289"/>
    <w:rPr>
      <w:lang w:eastAsia="en-US"/>
    </w:rPr>
  </w:style>
  <w:style w:type="paragraph" w:customStyle="1" w:styleId="505609C7B4C24C66B64F89886E4C3AFB">
    <w:name w:val="505609C7B4C24C66B64F89886E4C3AFB"/>
    <w:rsid w:val="008B4289"/>
    <w:rPr>
      <w:lang w:eastAsia="en-US"/>
    </w:rPr>
  </w:style>
  <w:style w:type="paragraph" w:customStyle="1" w:styleId="17B1CF554B834022AEA78ED48939D92D">
    <w:name w:val="17B1CF554B834022AEA78ED48939D92D"/>
    <w:rsid w:val="008B4289"/>
    <w:rPr>
      <w:lang w:eastAsia="en-US"/>
    </w:rPr>
  </w:style>
  <w:style w:type="paragraph" w:customStyle="1" w:styleId="6D3A0A1A8D1249678BA01D1E85BC1E4B">
    <w:name w:val="6D3A0A1A8D1249678BA01D1E85BC1E4B"/>
    <w:rsid w:val="008B4289"/>
    <w:rPr>
      <w:lang w:eastAsia="en-US"/>
    </w:rPr>
  </w:style>
  <w:style w:type="paragraph" w:customStyle="1" w:styleId="445E1AB127F94952A4B2A524FBA6894E">
    <w:name w:val="445E1AB127F94952A4B2A524FBA6894E"/>
    <w:rsid w:val="008B4289"/>
    <w:rPr>
      <w:lang w:eastAsia="en-US"/>
    </w:rPr>
  </w:style>
  <w:style w:type="paragraph" w:customStyle="1" w:styleId="60376382897247E5AD16EE6A2E0FCD00">
    <w:name w:val="60376382897247E5AD16EE6A2E0FCD00"/>
    <w:rsid w:val="008B4289"/>
    <w:rPr>
      <w:lang w:eastAsia="en-US"/>
    </w:rPr>
  </w:style>
  <w:style w:type="paragraph" w:customStyle="1" w:styleId="517150AA1ABC4949B47E5E3C42504D76">
    <w:name w:val="517150AA1ABC4949B47E5E3C42504D76"/>
    <w:rsid w:val="008B4289"/>
    <w:rPr>
      <w:lang w:eastAsia="en-US"/>
    </w:rPr>
  </w:style>
  <w:style w:type="paragraph" w:customStyle="1" w:styleId="DF4ADDFC064E456492934DF10E531F47">
    <w:name w:val="DF4ADDFC064E456492934DF10E531F47"/>
    <w:rsid w:val="008B4289"/>
    <w:rPr>
      <w:lang w:eastAsia="en-US"/>
    </w:rPr>
  </w:style>
  <w:style w:type="paragraph" w:customStyle="1" w:styleId="575A6139A28244CABD9ACF42470C272D">
    <w:name w:val="575A6139A28244CABD9ACF42470C272D"/>
    <w:rsid w:val="008B4289"/>
    <w:rPr>
      <w:lang w:eastAsia="en-US"/>
    </w:rPr>
  </w:style>
  <w:style w:type="paragraph" w:customStyle="1" w:styleId="E2E535254E264E1290B71757B74BC4A7">
    <w:name w:val="E2E535254E264E1290B71757B74BC4A7"/>
    <w:rsid w:val="008B4289"/>
    <w:rPr>
      <w:lang w:eastAsia="en-US"/>
    </w:rPr>
  </w:style>
  <w:style w:type="paragraph" w:customStyle="1" w:styleId="C33E425BFD124C5D93368AA6AC834F8A">
    <w:name w:val="C33E425BFD124C5D93368AA6AC834F8A"/>
    <w:rsid w:val="008B4289"/>
    <w:rPr>
      <w:lang w:eastAsia="en-US"/>
    </w:rPr>
  </w:style>
  <w:style w:type="paragraph" w:customStyle="1" w:styleId="A5D82612C622497EADA0727C630D0A18">
    <w:name w:val="A5D82612C622497EADA0727C630D0A18"/>
    <w:rsid w:val="008B4289"/>
    <w:rPr>
      <w:lang w:eastAsia="en-US"/>
    </w:rPr>
  </w:style>
  <w:style w:type="paragraph" w:customStyle="1" w:styleId="D21173D2880A434F9A7AB30D0D7B0AEC">
    <w:name w:val="D21173D2880A434F9A7AB30D0D7B0AEC"/>
    <w:rsid w:val="00722959"/>
    <w:rPr>
      <w:lang w:eastAsia="en-US"/>
    </w:rPr>
  </w:style>
  <w:style w:type="paragraph" w:customStyle="1" w:styleId="8D1D0DC73C1044B8860899DA0E82F1A3">
    <w:name w:val="8D1D0DC73C1044B8860899DA0E82F1A3"/>
    <w:rsid w:val="00722959"/>
    <w:rPr>
      <w:lang w:eastAsia="en-US"/>
    </w:rPr>
  </w:style>
  <w:style w:type="paragraph" w:customStyle="1" w:styleId="C3D8BF893A1C426CA71A30B63E3EFE19">
    <w:name w:val="C3D8BF893A1C426CA71A30B63E3EFE19"/>
    <w:rsid w:val="00722959"/>
    <w:rPr>
      <w:lang w:eastAsia="en-US"/>
    </w:rPr>
  </w:style>
  <w:style w:type="paragraph" w:customStyle="1" w:styleId="CEB8DD63CDF14CC7AD727F094FFF118D">
    <w:name w:val="CEB8DD63CDF14CC7AD727F094FFF118D"/>
    <w:rsid w:val="00722959"/>
    <w:rPr>
      <w:lang w:eastAsia="en-US"/>
    </w:rPr>
  </w:style>
  <w:style w:type="paragraph" w:customStyle="1" w:styleId="1AC18CDB4E2A48538F83B76466F9FD48">
    <w:name w:val="1AC18CDB4E2A48538F83B76466F9FD48"/>
    <w:rsid w:val="00722959"/>
    <w:rPr>
      <w:lang w:eastAsia="en-US"/>
    </w:rPr>
  </w:style>
  <w:style w:type="paragraph" w:customStyle="1" w:styleId="B450630796E84D858CF91DEE86871084">
    <w:name w:val="B450630796E84D858CF91DEE86871084"/>
    <w:rsid w:val="00722959"/>
    <w:rPr>
      <w:lang w:eastAsia="en-US"/>
    </w:rPr>
  </w:style>
  <w:style w:type="paragraph" w:customStyle="1" w:styleId="EC7955BA9A744149BA5F1802E060B76B">
    <w:name w:val="EC7955BA9A744149BA5F1802E060B76B"/>
    <w:rsid w:val="00722959"/>
    <w:rPr>
      <w:lang w:eastAsia="en-US"/>
    </w:rPr>
  </w:style>
  <w:style w:type="paragraph" w:customStyle="1" w:styleId="BA9779D58BA14CDCA05DBE42A86D0B6B">
    <w:name w:val="BA9779D58BA14CDCA05DBE42A86D0B6B"/>
    <w:rsid w:val="00722959"/>
    <w:rPr>
      <w:lang w:eastAsia="en-US"/>
    </w:rPr>
  </w:style>
  <w:style w:type="paragraph" w:customStyle="1" w:styleId="2B3B41E148754929B611B66F92A1F2ED">
    <w:name w:val="2B3B41E148754929B611B66F92A1F2ED"/>
    <w:rsid w:val="00722959"/>
    <w:rPr>
      <w:lang w:eastAsia="en-US"/>
    </w:rPr>
  </w:style>
  <w:style w:type="paragraph" w:customStyle="1" w:styleId="B82961583C7C4A84A0C965B8B9CED652">
    <w:name w:val="B82961583C7C4A84A0C965B8B9CED652"/>
    <w:rsid w:val="00722959"/>
    <w:rPr>
      <w:lang w:eastAsia="en-US"/>
    </w:rPr>
  </w:style>
  <w:style w:type="paragraph" w:customStyle="1" w:styleId="2B8DB11F6E0A4C03BDDCDA1D103D1BD5">
    <w:name w:val="2B8DB11F6E0A4C03BDDCDA1D103D1BD5"/>
    <w:rsid w:val="00722959"/>
    <w:rPr>
      <w:lang w:eastAsia="en-US"/>
    </w:rPr>
  </w:style>
  <w:style w:type="paragraph" w:customStyle="1" w:styleId="F7FA0B5B9C144548AF36DE73E936435D">
    <w:name w:val="F7FA0B5B9C144548AF36DE73E936435D"/>
    <w:rsid w:val="00722959"/>
    <w:rPr>
      <w:lang w:eastAsia="en-US"/>
    </w:rPr>
  </w:style>
  <w:style w:type="paragraph" w:customStyle="1" w:styleId="91915ED7C05E40FC8108007B3F4C5C96">
    <w:name w:val="91915ED7C05E40FC8108007B3F4C5C96"/>
    <w:rsid w:val="00722959"/>
    <w:rPr>
      <w:lang w:eastAsia="en-US"/>
    </w:rPr>
  </w:style>
  <w:style w:type="paragraph" w:customStyle="1" w:styleId="EB313018D9484BD4A022017E08E5F852">
    <w:name w:val="EB313018D9484BD4A022017E08E5F852"/>
    <w:rsid w:val="00722959"/>
    <w:rPr>
      <w:lang w:eastAsia="en-US"/>
    </w:rPr>
  </w:style>
  <w:style w:type="paragraph" w:customStyle="1" w:styleId="6F6F17CCE4994056A68C85BE593C6E40">
    <w:name w:val="6F6F17CCE4994056A68C85BE593C6E40"/>
    <w:rsid w:val="00722959"/>
    <w:rPr>
      <w:lang w:eastAsia="en-US"/>
    </w:rPr>
  </w:style>
  <w:style w:type="paragraph" w:customStyle="1" w:styleId="4FF1C4BFF4534308A49FB5B4ED2A589B">
    <w:name w:val="4FF1C4BFF4534308A49FB5B4ED2A589B"/>
    <w:rsid w:val="00722959"/>
    <w:rPr>
      <w:lang w:eastAsia="en-US"/>
    </w:rPr>
  </w:style>
  <w:style w:type="paragraph" w:customStyle="1" w:styleId="6CC240D6954241CA8213ADB11BF4AFEE">
    <w:name w:val="6CC240D6954241CA8213ADB11BF4AFEE"/>
    <w:rsid w:val="00722959"/>
    <w:rPr>
      <w:lang w:eastAsia="en-US"/>
    </w:rPr>
  </w:style>
  <w:style w:type="paragraph" w:customStyle="1" w:styleId="AF7CC0E511CE42BFBF45CEEB6C2B4E80">
    <w:name w:val="AF7CC0E511CE42BFBF45CEEB6C2B4E80"/>
    <w:rsid w:val="00722959"/>
    <w:rPr>
      <w:lang w:eastAsia="en-US"/>
    </w:rPr>
  </w:style>
  <w:style w:type="paragraph" w:customStyle="1" w:styleId="70193EC825B041409EDCBDEFE03F2FAE">
    <w:name w:val="70193EC825B041409EDCBDEFE03F2FAE"/>
    <w:rsid w:val="00722959"/>
    <w:rPr>
      <w:lang w:eastAsia="en-US"/>
    </w:rPr>
  </w:style>
  <w:style w:type="paragraph" w:customStyle="1" w:styleId="5FDE7240A02E4996912905C3A9BBD91F">
    <w:name w:val="5FDE7240A02E4996912905C3A9BBD91F"/>
    <w:rsid w:val="00722959"/>
    <w:rPr>
      <w:lang w:eastAsia="en-US"/>
    </w:rPr>
  </w:style>
  <w:style w:type="paragraph" w:customStyle="1" w:styleId="9A5C11EEB4EB43A7ACFAEA712651FCA4">
    <w:name w:val="9A5C11EEB4EB43A7ACFAEA712651FCA4"/>
    <w:rsid w:val="00722959"/>
    <w:rPr>
      <w:lang w:eastAsia="en-US"/>
    </w:rPr>
  </w:style>
  <w:style w:type="paragraph" w:customStyle="1" w:styleId="DC86D928236A48C686A4BA2A041654AB">
    <w:name w:val="DC86D928236A48C686A4BA2A041654AB"/>
    <w:rsid w:val="00722959"/>
    <w:rPr>
      <w:lang w:eastAsia="en-US"/>
    </w:rPr>
  </w:style>
  <w:style w:type="paragraph" w:customStyle="1" w:styleId="9F9A0543B8CF4270A661B266A122A03F">
    <w:name w:val="9F9A0543B8CF4270A661B266A122A03F"/>
    <w:rsid w:val="00722959"/>
    <w:rPr>
      <w:lang w:eastAsia="en-US"/>
    </w:rPr>
  </w:style>
  <w:style w:type="paragraph" w:customStyle="1" w:styleId="D2813D057EB2432985E79BA54D89740C">
    <w:name w:val="D2813D057EB2432985E79BA54D89740C"/>
    <w:rsid w:val="00722959"/>
    <w:rPr>
      <w:lang w:eastAsia="en-US"/>
    </w:rPr>
  </w:style>
  <w:style w:type="paragraph" w:customStyle="1" w:styleId="BA97BF9CFC1A43CF9FED5C605C46F942">
    <w:name w:val="BA97BF9CFC1A43CF9FED5C605C46F942"/>
    <w:rsid w:val="00722959"/>
    <w:rPr>
      <w:lang w:eastAsia="en-US"/>
    </w:rPr>
  </w:style>
  <w:style w:type="paragraph" w:customStyle="1" w:styleId="B34A3A9143AA42CCB1FF6FB8BE8D9A5A">
    <w:name w:val="B34A3A9143AA42CCB1FF6FB8BE8D9A5A"/>
    <w:rsid w:val="00722959"/>
    <w:rPr>
      <w:lang w:eastAsia="en-US"/>
    </w:rPr>
  </w:style>
  <w:style w:type="paragraph" w:customStyle="1" w:styleId="05C6E5EA82234C87AB362786E569D6AC">
    <w:name w:val="05C6E5EA82234C87AB362786E569D6AC"/>
    <w:rsid w:val="00722959"/>
    <w:rPr>
      <w:lang w:eastAsia="en-US"/>
    </w:rPr>
  </w:style>
  <w:style w:type="paragraph" w:customStyle="1" w:styleId="0310A762911F4168B570F2E6631BC003">
    <w:name w:val="0310A762911F4168B570F2E6631BC003"/>
    <w:rsid w:val="00722959"/>
    <w:rPr>
      <w:lang w:eastAsia="en-US"/>
    </w:rPr>
  </w:style>
  <w:style w:type="paragraph" w:customStyle="1" w:styleId="95159FB1D7644E9892DE556C30D80482">
    <w:name w:val="95159FB1D7644E9892DE556C30D80482"/>
    <w:rsid w:val="00722959"/>
    <w:rPr>
      <w:lang w:eastAsia="en-US"/>
    </w:rPr>
  </w:style>
  <w:style w:type="paragraph" w:customStyle="1" w:styleId="25D619F27AF24F3EA56732B2A3339B05">
    <w:name w:val="25D619F27AF24F3EA56732B2A3339B05"/>
    <w:rsid w:val="00B707CC"/>
    <w:rPr>
      <w:lang w:eastAsia="en-US"/>
    </w:rPr>
  </w:style>
  <w:style w:type="paragraph" w:customStyle="1" w:styleId="D4E6E9C38217409697BFFEBDE4A24EAC">
    <w:name w:val="D4E6E9C38217409697BFFEBDE4A24EAC"/>
    <w:rsid w:val="00B707CC"/>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96E0708A06294D9A9C673BF9682CA0" ma:contentTypeVersion="13" ma:contentTypeDescription="Create a new document." ma:contentTypeScope="" ma:versionID="d2f153030e27138df95b50bd8ca8f17f">
  <xsd:schema xmlns:xsd="http://www.w3.org/2001/XMLSchema" xmlns:xs="http://www.w3.org/2001/XMLSchema" xmlns:p="http://schemas.microsoft.com/office/2006/metadata/properties" xmlns:ns3="fff11d91-7de9-47b7-b9a0-0f5a4b184075" xmlns:ns4="5dfdc25c-9000-42e3-bb34-a80062bdf40c" targetNamespace="http://schemas.microsoft.com/office/2006/metadata/properties" ma:root="true" ma:fieldsID="5c3dc7d7a6ea8997753a44d6c8fc7cda" ns3:_="" ns4:_="">
    <xsd:import namespace="fff11d91-7de9-47b7-b9a0-0f5a4b184075"/>
    <xsd:import namespace="5dfdc25c-9000-42e3-bb34-a80062bdf40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11d91-7de9-47b7-b9a0-0f5a4b18407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fdc25c-9000-42e3-bb34-a80062bdf4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F2A78-7FAD-4DCA-A299-E60A651B5B64}">
  <ds:schemaRefs>
    <ds:schemaRef ds:uri="http://schemas.openxmlformats.org/officeDocument/2006/bibliography"/>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B6ECA2-B8DF-4D16-ACA2-3AA14EC26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11d91-7de9-47b7-b9a0-0f5a4b184075"/>
    <ds:schemaRef ds:uri="5dfdc25c-9000-42e3-bb34-a80062bdf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23</TotalTime>
  <Pages>9</Pages>
  <Words>2656</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17761</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4</cp:revision>
  <cp:lastPrinted>2022-08-31T09:40:00Z</cp:lastPrinted>
  <dcterms:created xsi:type="dcterms:W3CDTF">2022-11-10T06:02:00Z</dcterms:created>
  <dcterms:modified xsi:type="dcterms:W3CDTF">2022-11-10T06:24:00Z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0x010100A996E0708A06294D9A9C673BF9682CA0</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