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CEE2E" w14:textId="77777777" w:rsidR="004749CB" w:rsidRPr="00C0122D" w:rsidRDefault="004749CB" w:rsidP="004749CB">
      <w:pPr>
        <w:jc w:val="right"/>
        <w:rPr>
          <w:rFonts w:cstheme="minorHAnsi"/>
        </w:rPr>
      </w:pPr>
      <w:r w:rsidRPr="00C0122D">
        <w:rPr>
          <w:rFonts w:cstheme="minorHAnsi"/>
          <w:noProof/>
        </w:rPr>
        <w:drawing>
          <wp:anchor distT="0" distB="0" distL="114300" distR="114300" simplePos="0" relativeHeight="251658240" behindDoc="1" locked="0" layoutInCell="1" allowOverlap="1" wp14:anchorId="111F57B0" wp14:editId="7A73A8B7">
            <wp:simplePos x="0" y="0"/>
            <wp:positionH relativeFrom="column">
              <wp:posOffset>4413250</wp:posOffset>
            </wp:positionH>
            <wp:positionV relativeFrom="paragraph">
              <wp:posOffset>0</wp:posOffset>
            </wp:positionV>
            <wp:extent cx="1533147" cy="371857"/>
            <wp:effectExtent l="0" t="0" r="0" b="9525"/>
            <wp:wrapTight wrapText="bothSides">
              <wp:wrapPolygon edited="0">
                <wp:start x="5637" y="0"/>
                <wp:lineTo x="0" y="4431"/>
                <wp:lineTo x="0" y="21046"/>
                <wp:lineTo x="16911" y="21046"/>
                <wp:lineTo x="19596" y="21046"/>
                <wp:lineTo x="20938" y="17723"/>
                <wp:lineTo x="21206" y="14400"/>
                <wp:lineTo x="21206" y="1108"/>
                <wp:lineTo x="19864" y="0"/>
                <wp:lineTo x="5637"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33147" cy="371857"/>
                    </a:xfrm>
                    <a:prstGeom prst="rect">
                      <a:avLst/>
                    </a:prstGeom>
                  </pic:spPr>
                </pic:pic>
              </a:graphicData>
            </a:graphic>
          </wp:anchor>
        </w:drawing>
      </w:r>
    </w:p>
    <w:p w14:paraId="5C7A2650" w14:textId="77777777" w:rsidR="00E03FD5" w:rsidRPr="00C0122D" w:rsidRDefault="00E03FD5" w:rsidP="004749CB">
      <w:pPr>
        <w:rPr>
          <w:rFonts w:cstheme="minorHAnsi"/>
        </w:rPr>
      </w:pPr>
    </w:p>
    <w:p w14:paraId="551CAF77" w14:textId="77777777" w:rsidR="004749CB" w:rsidRPr="00C0122D" w:rsidRDefault="004749CB" w:rsidP="004749CB">
      <w:pPr>
        <w:shd w:val="clear" w:color="auto" w:fill="DEEAF6" w:themeFill="accent5" w:themeFillTint="33"/>
        <w:spacing w:after="0" w:line="240" w:lineRule="auto"/>
        <w:jc w:val="center"/>
        <w:rPr>
          <w:rFonts w:eastAsia="Calibri" w:cstheme="minorHAnsi"/>
          <w:b/>
          <w:color w:val="C00000"/>
          <w:sz w:val="24"/>
          <w:szCs w:val="24"/>
          <w:lang w:val="en-GB"/>
        </w:rPr>
      </w:pPr>
      <w:r w:rsidRPr="00C0122D">
        <w:rPr>
          <w:rFonts w:eastAsia="Calibri" w:cstheme="minorHAnsi"/>
          <w:b/>
          <w:color w:val="C00000"/>
          <w:sz w:val="24"/>
          <w:szCs w:val="24"/>
          <w:lang w:val="en-GB"/>
        </w:rPr>
        <w:t>TECHNICAL EVALUATION SHEET</w:t>
      </w:r>
    </w:p>
    <w:p w14:paraId="71C4A28B" w14:textId="3E3AB005" w:rsidR="00DD01E9" w:rsidRPr="00C0122D" w:rsidRDefault="00DD01E9" w:rsidP="00DD01E9">
      <w:pPr>
        <w:widowControl w:val="0"/>
        <w:autoSpaceDE w:val="0"/>
        <w:autoSpaceDN w:val="0"/>
        <w:adjustRightInd w:val="0"/>
        <w:spacing w:before="120" w:after="0" w:line="240" w:lineRule="auto"/>
        <w:rPr>
          <w:rFonts w:eastAsia="Arial Narrow" w:cstheme="minorHAnsi"/>
        </w:rPr>
      </w:pPr>
      <w:r w:rsidRPr="00C0122D">
        <w:rPr>
          <w:rFonts w:eastAsia="Arial Narrow" w:cstheme="minorHAnsi"/>
        </w:rPr>
        <w:t xml:space="preserve">The Potential Bidder must provide sufficient </w:t>
      </w:r>
      <w:r w:rsidRPr="00C0122D">
        <w:rPr>
          <w:rFonts w:eastAsia="Arial Narrow" w:cstheme="minorHAnsi"/>
          <w:b/>
          <w:bCs/>
        </w:rPr>
        <w:t>information</w:t>
      </w:r>
      <w:r w:rsidRPr="00C0122D">
        <w:rPr>
          <w:rFonts w:eastAsia="Arial Narrow" w:cstheme="minorHAnsi"/>
        </w:rPr>
        <w:t xml:space="preserve"> in their proposal to demonstrate compliance with the requirements defined by UNICEF. The forms listed below contains the eligibility and minimum qualifying criteria that UNICEF will use to evaluate proposal for the award </w:t>
      </w:r>
    </w:p>
    <w:p w14:paraId="1F9C900E" w14:textId="48FE98B2" w:rsidR="00DD01E9" w:rsidRPr="00C0122D" w:rsidRDefault="00DD01E9" w:rsidP="00DD01E9">
      <w:pPr>
        <w:widowControl w:val="0"/>
        <w:numPr>
          <w:ilvl w:val="0"/>
          <w:numId w:val="1"/>
        </w:numPr>
        <w:autoSpaceDE w:val="0"/>
        <w:autoSpaceDN w:val="0"/>
        <w:adjustRightInd w:val="0"/>
        <w:spacing w:before="120" w:after="0" w:line="240" w:lineRule="auto"/>
        <w:jc w:val="both"/>
        <w:rPr>
          <w:rFonts w:eastAsia="Arial Narrow" w:cstheme="minorHAnsi"/>
        </w:rPr>
      </w:pPr>
      <w:r w:rsidRPr="00C0122D">
        <w:rPr>
          <w:rFonts w:eastAsia="Arial Narrow" w:cstheme="minorHAnsi"/>
        </w:rPr>
        <w:t xml:space="preserve">Information to be submitted in the Technical Proposal (ANNEX </w:t>
      </w:r>
      <w:r w:rsidR="001C7ED0" w:rsidRPr="00C0122D">
        <w:rPr>
          <w:rFonts w:eastAsia="Arial Narrow" w:cstheme="minorHAnsi"/>
        </w:rPr>
        <w:t>B</w:t>
      </w:r>
      <w:r w:rsidRPr="00C0122D">
        <w:rPr>
          <w:rFonts w:eastAsia="Arial Narrow" w:cstheme="minorHAnsi"/>
        </w:rPr>
        <w:t>):</w:t>
      </w:r>
    </w:p>
    <w:p w14:paraId="544F2FBE" w14:textId="77777777" w:rsidR="00DD01E9" w:rsidRPr="00C0122D" w:rsidRDefault="00DD01E9" w:rsidP="00DD01E9">
      <w:pPr>
        <w:numPr>
          <w:ilvl w:val="0"/>
          <w:numId w:val="3"/>
        </w:numPr>
        <w:spacing w:before="120" w:after="0" w:line="240" w:lineRule="auto"/>
        <w:jc w:val="both"/>
        <w:rPr>
          <w:rFonts w:eastAsia="Arial Narrow" w:cstheme="minorHAnsi"/>
        </w:rPr>
      </w:pPr>
      <w:r w:rsidRPr="00C0122D">
        <w:rPr>
          <w:rFonts w:eastAsia="Arial Narrow" w:cstheme="minorHAnsi"/>
        </w:rPr>
        <w:t>Form 1: Technical Proposal Submission</w:t>
      </w:r>
    </w:p>
    <w:p w14:paraId="7CE770E0" w14:textId="77777777" w:rsidR="00DD01E9" w:rsidRPr="00C0122D" w:rsidRDefault="00DD01E9" w:rsidP="00DD01E9">
      <w:pPr>
        <w:numPr>
          <w:ilvl w:val="0"/>
          <w:numId w:val="3"/>
        </w:numPr>
        <w:spacing w:after="0" w:line="240" w:lineRule="auto"/>
        <w:jc w:val="both"/>
        <w:rPr>
          <w:rFonts w:eastAsia="Arial Narrow" w:cstheme="minorHAnsi"/>
        </w:rPr>
      </w:pPr>
      <w:r w:rsidRPr="00C0122D">
        <w:rPr>
          <w:rFonts w:eastAsia="Arial Narrow" w:cstheme="minorHAnsi"/>
        </w:rPr>
        <w:t>Form 2: Technical Proposal Letter</w:t>
      </w:r>
    </w:p>
    <w:p w14:paraId="55E22DF2" w14:textId="77777777" w:rsidR="00DD01E9" w:rsidRPr="00C0122D" w:rsidRDefault="00DD01E9" w:rsidP="00DD01E9">
      <w:pPr>
        <w:numPr>
          <w:ilvl w:val="0"/>
          <w:numId w:val="3"/>
        </w:numPr>
        <w:spacing w:after="0" w:line="240" w:lineRule="auto"/>
        <w:jc w:val="both"/>
        <w:rPr>
          <w:rFonts w:eastAsia="Arial Narrow" w:cstheme="minorHAnsi"/>
        </w:rPr>
      </w:pPr>
      <w:r w:rsidRPr="00C0122D">
        <w:rPr>
          <w:rFonts w:eastAsia="Arial Narrow" w:cstheme="minorHAnsi"/>
        </w:rPr>
        <w:t>Form 3: Potential Bidder’s General Information</w:t>
      </w:r>
    </w:p>
    <w:p w14:paraId="61097E65" w14:textId="77777777" w:rsidR="00DD01E9" w:rsidRPr="00C0122D" w:rsidRDefault="00DD01E9" w:rsidP="00DD01E9">
      <w:pPr>
        <w:numPr>
          <w:ilvl w:val="0"/>
          <w:numId w:val="3"/>
        </w:numPr>
        <w:spacing w:after="0" w:line="240" w:lineRule="auto"/>
        <w:jc w:val="both"/>
        <w:rPr>
          <w:rFonts w:eastAsia="Arial Narrow" w:cstheme="minorHAnsi"/>
        </w:rPr>
      </w:pPr>
      <w:r w:rsidRPr="00C0122D">
        <w:rPr>
          <w:rFonts w:eastAsia="Arial Narrow" w:cstheme="minorHAnsi"/>
        </w:rPr>
        <w:t>Form 4: Potential Bidder’s Contact Details</w:t>
      </w:r>
    </w:p>
    <w:p w14:paraId="4442CE98" w14:textId="77777777" w:rsidR="00DD01E9" w:rsidRPr="00C0122D" w:rsidRDefault="00DD01E9" w:rsidP="00DD01E9">
      <w:pPr>
        <w:numPr>
          <w:ilvl w:val="0"/>
          <w:numId w:val="3"/>
        </w:numPr>
        <w:spacing w:after="0" w:line="240" w:lineRule="auto"/>
        <w:jc w:val="both"/>
        <w:rPr>
          <w:rFonts w:eastAsia="Arial Narrow" w:cstheme="minorHAnsi"/>
        </w:rPr>
      </w:pPr>
      <w:r w:rsidRPr="00C0122D">
        <w:rPr>
          <w:rFonts w:eastAsia="Arial Narrow" w:cstheme="minorHAnsi"/>
        </w:rPr>
        <w:t>Form 5: List of Completed Similar Services Undertaken the Last 3 Years</w:t>
      </w:r>
    </w:p>
    <w:p w14:paraId="51FC7841" w14:textId="77777777" w:rsidR="00DD01E9" w:rsidRPr="00C0122D" w:rsidRDefault="00DD01E9" w:rsidP="00DD01E9">
      <w:pPr>
        <w:numPr>
          <w:ilvl w:val="0"/>
          <w:numId w:val="3"/>
        </w:numPr>
        <w:spacing w:after="0" w:line="240" w:lineRule="auto"/>
        <w:jc w:val="both"/>
        <w:rPr>
          <w:rFonts w:eastAsia="Arial Narrow" w:cstheme="minorHAnsi"/>
        </w:rPr>
      </w:pPr>
      <w:r w:rsidRPr="00C0122D">
        <w:rPr>
          <w:rFonts w:eastAsia="Arial Narrow" w:cstheme="minorHAnsi"/>
        </w:rPr>
        <w:t>Form 6: List of Similar Services in Hand</w:t>
      </w:r>
    </w:p>
    <w:p w14:paraId="5D9E4A0D" w14:textId="77777777" w:rsidR="00DD01E9" w:rsidRPr="00C0122D" w:rsidRDefault="00DD01E9" w:rsidP="00DD01E9">
      <w:pPr>
        <w:numPr>
          <w:ilvl w:val="0"/>
          <w:numId w:val="3"/>
        </w:numPr>
        <w:spacing w:after="0" w:line="240" w:lineRule="auto"/>
        <w:jc w:val="both"/>
        <w:rPr>
          <w:rFonts w:eastAsia="Arial Narrow" w:cstheme="minorHAnsi"/>
        </w:rPr>
      </w:pPr>
      <w:r w:rsidRPr="00C0122D">
        <w:rPr>
          <w:rFonts w:eastAsia="Arial Narrow" w:cstheme="minorHAnsi"/>
        </w:rPr>
        <w:t xml:space="preserve">Form 7: </w:t>
      </w:r>
      <w:bookmarkStart w:id="0" w:name="_Hlk11137839"/>
      <w:r w:rsidRPr="00C0122D">
        <w:rPr>
          <w:rFonts w:eastAsia="Arial Narrow" w:cstheme="minorHAnsi"/>
        </w:rPr>
        <w:t>List of Proposed Key Personnel</w:t>
      </w:r>
      <w:bookmarkEnd w:id="0"/>
    </w:p>
    <w:p w14:paraId="1C8BB8E7" w14:textId="77777777" w:rsidR="00DD01E9" w:rsidRPr="00C0122D" w:rsidRDefault="00DD01E9" w:rsidP="00DD01E9">
      <w:pPr>
        <w:numPr>
          <w:ilvl w:val="0"/>
          <w:numId w:val="3"/>
        </w:numPr>
        <w:spacing w:after="0" w:line="240" w:lineRule="auto"/>
        <w:jc w:val="both"/>
        <w:rPr>
          <w:rFonts w:eastAsia="Arial Narrow" w:cstheme="minorHAnsi"/>
        </w:rPr>
      </w:pPr>
      <w:r w:rsidRPr="00C0122D">
        <w:rPr>
          <w:rFonts w:eastAsia="Arial Narrow" w:cstheme="minorHAnsi"/>
        </w:rPr>
        <w:t>Form 8: CV of the Proposed Team</w:t>
      </w:r>
    </w:p>
    <w:p w14:paraId="37414A23" w14:textId="68D5FDC2" w:rsidR="00DD01E9" w:rsidRPr="00C0122D" w:rsidRDefault="00DD01E9" w:rsidP="00DD01E9">
      <w:pPr>
        <w:numPr>
          <w:ilvl w:val="0"/>
          <w:numId w:val="3"/>
        </w:numPr>
        <w:spacing w:after="0" w:line="240" w:lineRule="auto"/>
        <w:jc w:val="both"/>
        <w:rPr>
          <w:rFonts w:eastAsia="Arial Narrow" w:cstheme="minorHAnsi"/>
        </w:rPr>
      </w:pPr>
      <w:r w:rsidRPr="00C0122D">
        <w:rPr>
          <w:rFonts w:eastAsia="Arial Narrow" w:cstheme="minorHAnsi"/>
        </w:rPr>
        <w:t xml:space="preserve">Form 9: </w:t>
      </w:r>
      <w:r w:rsidR="00D30CC9" w:rsidRPr="00C0122D">
        <w:rPr>
          <w:rFonts w:eastAsia="Arial Narrow" w:cstheme="minorHAnsi"/>
        </w:rPr>
        <w:t>List of Machine and Equipment</w:t>
      </w:r>
    </w:p>
    <w:p w14:paraId="5EC600D9" w14:textId="77777777" w:rsidR="00DD01E9" w:rsidRPr="00C0122D" w:rsidRDefault="00DD01E9" w:rsidP="00DD01E9">
      <w:pPr>
        <w:numPr>
          <w:ilvl w:val="0"/>
          <w:numId w:val="3"/>
        </w:numPr>
        <w:spacing w:after="0" w:line="240" w:lineRule="auto"/>
        <w:jc w:val="both"/>
        <w:rPr>
          <w:rFonts w:eastAsia="Arial Narrow" w:cstheme="minorHAnsi"/>
        </w:rPr>
      </w:pPr>
      <w:r w:rsidRPr="00C0122D">
        <w:rPr>
          <w:rFonts w:eastAsia="Arial Narrow" w:cstheme="minorHAnsi"/>
        </w:rPr>
        <w:t>Form 10: Potential Bidder’s Financial Information/ Adequacy of Working Capital</w:t>
      </w:r>
    </w:p>
    <w:p w14:paraId="6D1B6064" w14:textId="190EE090" w:rsidR="00DD01E9" w:rsidRPr="00C0122D" w:rsidRDefault="00DD01E9" w:rsidP="00DD01E9">
      <w:pPr>
        <w:numPr>
          <w:ilvl w:val="0"/>
          <w:numId w:val="3"/>
        </w:numPr>
        <w:spacing w:after="0" w:line="240" w:lineRule="auto"/>
        <w:jc w:val="both"/>
        <w:rPr>
          <w:rFonts w:eastAsia="Arial Narrow" w:cstheme="minorHAnsi"/>
        </w:rPr>
      </w:pPr>
      <w:r w:rsidRPr="00C0122D">
        <w:rPr>
          <w:rFonts w:eastAsia="Arial Narrow" w:cstheme="minorHAnsi"/>
        </w:rPr>
        <w:t xml:space="preserve">Form 11: </w:t>
      </w:r>
      <w:r w:rsidR="00D30CC9" w:rsidRPr="00C0122D">
        <w:rPr>
          <w:rFonts w:eastAsia="Arial Narrow" w:cstheme="minorHAnsi"/>
        </w:rPr>
        <w:t>Proposed Project Implementation Plan</w:t>
      </w:r>
    </w:p>
    <w:p w14:paraId="4E4DDB2E" w14:textId="77777777" w:rsidR="00DD01E9" w:rsidRPr="00C0122D" w:rsidRDefault="00DD01E9" w:rsidP="00DD01E9">
      <w:pPr>
        <w:numPr>
          <w:ilvl w:val="0"/>
          <w:numId w:val="3"/>
        </w:numPr>
        <w:spacing w:after="0" w:line="240" w:lineRule="auto"/>
        <w:jc w:val="both"/>
        <w:rPr>
          <w:rFonts w:eastAsia="Arial Narrow" w:cstheme="minorHAnsi"/>
        </w:rPr>
      </w:pPr>
      <w:r w:rsidRPr="00C0122D">
        <w:rPr>
          <w:rFonts w:eastAsia="Arial Narrow" w:cstheme="minorHAnsi"/>
        </w:rPr>
        <w:t>Form 12: List of Current Litigations</w:t>
      </w:r>
    </w:p>
    <w:p w14:paraId="1BDE617C" w14:textId="121887BB" w:rsidR="00DD01E9" w:rsidRPr="00C0122D" w:rsidRDefault="00DD01E9" w:rsidP="00DD01E9">
      <w:pPr>
        <w:widowControl w:val="0"/>
        <w:numPr>
          <w:ilvl w:val="0"/>
          <w:numId w:val="2"/>
        </w:numPr>
        <w:autoSpaceDE w:val="0"/>
        <w:autoSpaceDN w:val="0"/>
        <w:adjustRightInd w:val="0"/>
        <w:spacing w:before="120" w:after="0" w:line="256" w:lineRule="auto"/>
        <w:contextualSpacing/>
        <w:jc w:val="both"/>
        <w:rPr>
          <w:rFonts w:eastAsia="Arial Narrow" w:cstheme="minorHAnsi"/>
        </w:rPr>
      </w:pPr>
      <w:r w:rsidRPr="00C0122D">
        <w:rPr>
          <w:rFonts w:eastAsia="Arial Narrow" w:cstheme="minorHAnsi"/>
        </w:rPr>
        <w:t xml:space="preserve">Information to be submitted in the Price Proposal (ANNEX </w:t>
      </w:r>
      <w:r w:rsidR="001C7ED0" w:rsidRPr="00C0122D">
        <w:rPr>
          <w:rFonts w:eastAsia="Arial Narrow" w:cstheme="minorHAnsi"/>
        </w:rPr>
        <w:t>C</w:t>
      </w:r>
      <w:r w:rsidRPr="00C0122D">
        <w:rPr>
          <w:rFonts w:eastAsia="Arial Narrow" w:cstheme="minorHAnsi"/>
        </w:rPr>
        <w:t>):</w:t>
      </w:r>
    </w:p>
    <w:p w14:paraId="3D4E897F" w14:textId="77777777" w:rsidR="00DD01E9" w:rsidRPr="00C0122D" w:rsidRDefault="00DD01E9" w:rsidP="00C0122D">
      <w:pPr>
        <w:numPr>
          <w:ilvl w:val="0"/>
          <w:numId w:val="3"/>
        </w:numPr>
        <w:spacing w:after="0" w:line="240" w:lineRule="auto"/>
        <w:jc w:val="both"/>
        <w:rPr>
          <w:rFonts w:eastAsia="Arial Narrow" w:cstheme="minorHAnsi"/>
        </w:rPr>
      </w:pPr>
      <w:r w:rsidRPr="00C0122D">
        <w:rPr>
          <w:rFonts w:eastAsia="Arial Narrow" w:cstheme="minorHAnsi"/>
        </w:rPr>
        <w:t>Form 13: Price Proposal Letter</w:t>
      </w:r>
    </w:p>
    <w:p w14:paraId="08FD9080" w14:textId="77777777" w:rsidR="00DD01E9" w:rsidRPr="00C0122D" w:rsidRDefault="00DD01E9" w:rsidP="00C0122D">
      <w:pPr>
        <w:numPr>
          <w:ilvl w:val="0"/>
          <w:numId w:val="3"/>
        </w:numPr>
        <w:spacing w:after="0" w:line="240" w:lineRule="auto"/>
        <w:jc w:val="both"/>
        <w:rPr>
          <w:rFonts w:eastAsia="Arial Narrow" w:cstheme="minorHAnsi"/>
        </w:rPr>
      </w:pPr>
      <w:r w:rsidRPr="00C0122D">
        <w:rPr>
          <w:rFonts w:eastAsia="Arial Narrow" w:cstheme="minorHAnsi"/>
        </w:rPr>
        <w:t>Form 14: Price Proposal Submission</w:t>
      </w:r>
    </w:p>
    <w:p w14:paraId="029D3D4B" w14:textId="77777777" w:rsidR="00DD01E9" w:rsidRPr="00C0122D" w:rsidRDefault="00DD01E9" w:rsidP="00DD01E9">
      <w:pPr>
        <w:widowControl w:val="0"/>
        <w:autoSpaceDE w:val="0"/>
        <w:autoSpaceDN w:val="0"/>
        <w:adjustRightInd w:val="0"/>
        <w:spacing w:before="120" w:after="0" w:line="240" w:lineRule="auto"/>
        <w:ind w:left="360"/>
        <w:jc w:val="both"/>
        <w:rPr>
          <w:rFonts w:eastAsia="Arial Narrow" w:cstheme="minorHAnsi"/>
          <w:sz w:val="20"/>
          <w:szCs w:val="20"/>
        </w:rPr>
      </w:pPr>
      <w:r w:rsidRPr="00C0122D">
        <w:rPr>
          <w:rFonts w:eastAsia="Arial Narrow" w:cstheme="minorHAnsi"/>
          <w:sz w:val="20"/>
          <w:szCs w:val="20"/>
        </w:rPr>
        <w:t>The Proposals prepared by Potential Bidders and all correspondence and documents relating to the Proposals exchanged by Potential Bidders and UNICEF shall be written in the [English] language.</w:t>
      </w:r>
    </w:p>
    <w:p w14:paraId="654521F6" w14:textId="77777777" w:rsidR="00DD01E9" w:rsidRPr="00C0122D" w:rsidRDefault="00DD01E9" w:rsidP="00DD01E9">
      <w:pPr>
        <w:widowControl w:val="0"/>
        <w:numPr>
          <w:ilvl w:val="0"/>
          <w:numId w:val="5"/>
        </w:numPr>
        <w:autoSpaceDE w:val="0"/>
        <w:autoSpaceDN w:val="0"/>
        <w:adjustRightInd w:val="0"/>
        <w:spacing w:before="120" w:after="0" w:line="240" w:lineRule="auto"/>
        <w:contextualSpacing/>
        <w:jc w:val="both"/>
        <w:rPr>
          <w:rFonts w:eastAsia="Arial Narrow" w:cstheme="minorHAnsi"/>
          <w:b/>
          <w:bCs/>
          <w:sz w:val="20"/>
          <w:szCs w:val="20"/>
        </w:rPr>
      </w:pPr>
      <w:bookmarkStart w:id="1" w:name="_Hlk9345326"/>
      <w:r w:rsidRPr="00C0122D">
        <w:rPr>
          <w:rFonts w:eastAsia="Arial Narrow" w:cstheme="minorHAnsi"/>
          <w:b/>
          <w:bCs/>
          <w:sz w:val="20"/>
          <w:szCs w:val="20"/>
        </w:rPr>
        <w:t>Errors in the Proposals</w:t>
      </w:r>
    </w:p>
    <w:p w14:paraId="2834D1A8" w14:textId="77777777" w:rsidR="00DD01E9" w:rsidRPr="00C0122D" w:rsidRDefault="00DD01E9" w:rsidP="00DD01E9">
      <w:pPr>
        <w:numPr>
          <w:ilvl w:val="0"/>
          <w:numId w:val="3"/>
        </w:numPr>
        <w:spacing w:before="120" w:after="0" w:line="240" w:lineRule="auto"/>
        <w:jc w:val="both"/>
        <w:rPr>
          <w:rFonts w:eastAsia="Arial Narrow" w:cstheme="minorHAnsi"/>
        </w:rPr>
      </w:pPr>
      <w:r w:rsidRPr="00C0122D">
        <w:rPr>
          <w:rFonts w:eastAsia="Arial Narrow" w:cstheme="minorHAnsi"/>
        </w:rPr>
        <w:t>Bidders are expected to examine all instructions and documentation of the RFP. Failure to do so will be at Bidders’ own risk.</w:t>
      </w:r>
    </w:p>
    <w:p w14:paraId="0D5BEB1B" w14:textId="77777777" w:rsidR="00DD01E9" w:rsidRPr="00C0122D" w:rsidRDefault="00DD01E9" w:rsidP="00DD01E9">
      <w:pPr>
        <w:numPr>
          <w:ilvl w:val="0"/>
          <w:numId w:val="3"/>
        </w:numPr>
        <w:spacing w:before="120" w:after="0" w:line="240" w:lineRule="auto"/>
        <w:jc w:val="both"/>
        <w:rPr>
          <w:rFonts w:eastAsia="Arial Narrow" w:cstheme="minorHAnsi"/>
        </w:rPr>
      </w:pPr>
      <w:r w:rsidRPr="00C0122D">
        <w:rPr>
          <w:rFonts w:eastAsia="Arial Narrow" w:cstheme="minorHAnsi"/>
        </w:rPr>
        <w:t>In the event of any discrepancy between the copies of the Proposals submitted as hard copies, the original shall govern. The original and each copy of the Technical and Price Proposals shall be prepared in indelible ink and shall be signed by the authorized Contractor’s representative.</w:t>
      </w:r>
    </w:p>
    <w:p w14:paraId="1A5732D1" w14:textId="77777777" w:rsidR="00DD01E9" w:rsidRPr="00C0122D" w:rsidRDefault="00DD01E9" w:rsidP="00DD01E9">
      <w:pPr>
        <w:numPr>
          <w:ilvl w:val="0"/>
          <w:numId w:val="3"/>
        </w:numPr>
        <w:spacing w:before="120" w:after="0" w:line="240" w:lineRule="auto"/>
        <w:jc w:val="both"/>
        <w:rPr>
          <w:rFonts w:eastAsia="Arial Narrow" w:cstheme="minorHAnsi"/>
        </w:rPr>
      </w:pPr>
      <w:r w:rsidRPr="00C0122D">
        <w:rPr>
          <w:rFonts w:eastAsia="Arial Narrow" w:cstheme="minorHAnsi"/>
        </w:rPr>
        <w:t xml:space="preserve">The Proposal shall contain no interlineations or overwriting except as necessary to correct errors made by the Bidders themselves. Any such correction shall be </w:t>
      </w:r>
      <w:proofErr w:type="spellStart"/>
      <w:r w:rsidRPr="00C0122D">
        <w:rPr>
          <w:rFonts w:eastAsia="Arial Narrow" w:cstheme="minorHAnsi"/>
        </w:rPr>
        <w:t>initialled</w:t>
      </w:r>
      <w:proofErr w:type="spellEnd"/>
      <w:r w:rsidRPr="00C0122D">
        <w:rPr>
          <w:rFonts w:eastAsia="Arial Narrow" w:cstheme="minorHAnsi"/>
        </w:rPr>
        <w:t xml:space="preserve"> by the person or persons signing the Proposal.</w:t>
      </w:r>
      <w:bookmarkEnd w:id="1"/>
    </w:p>
    <w:p w14:paraId="1E4544C2" w14:textId="6C7F980A" w:rsidR="00DD01E9" w:rsidRPr="00C0122D" w:rsidRDefault="00DD01E9" w:rsidP="00DD01E9">
      <w:pPr>
        <w:spacing w:before="120" w:after="0" w:line="240" w:lineRule="auto"/>
        <w:ind w:left="360"/>
        <w:jc w:val="both"/>
        <w:rPr>
          <w:rFonts w:eastAsia="Arial Narrow" w:cstheme="minorHAnsi"/>
        </w:rPr>
      </w:pPr>
      <w:r w:rsidRPr="00C0122D">
        <w:rPr>
          <w:rFonts w:eastAsia="Arial Narrow" w:cstheme="minorHAnsi"/>
        </w:rPr>
        <w:t>The following criteria will be considered for selection of Potential Bidders for the award:</w:t>
      </w:r>
    </w:p>
    <w:p w14:paraId="626B8F3B" w14:textId="77777777" w:rsidR="00DD01E9" w:rsidRPr="00C0122D" w:rsidRDefault="00DD01E9" w:rsidP="00DD01E9">
      <w:pPr>
        <w:numPr>
          <w:ilvl w:val="0"/>
          <w:numId w:val="6"/>
        </w:numPr>
        <w:spacing w:before="120" w:after="0" w:line="256" w:lineRule="auto"/>
        <w:contextualSpacing/>
        <w:jc w:val="both"/>
        <w:rPr>
          <w:rFonts w:eastAsia="Arial Narrow" w:cstheme="minorHAnsi"/>
        </w:rPr>
      </w:pPr>
      <w:r w:rsidRPr="00C0122D">
        <w:rPr>
          <w:rFonts w:eastAsia="Arial Narrow" w:cstheme="minorHAnsi"/>
        </w:rPr>
        <w:t xml:space="preserve">The capacity of the engineering firm to manage multiple assignments at different geographical locations. </w:t>
      </w:r>
    </w:p>
    <w:p w14:paraId="5362B295" w14:textId="77777777" w:rsidR="00DD01E9" w:rsidRPr="00C0122D" w:rsidRDefault="00DD01E9" w:rsidP="00DD01E9">
      <w:pPr>
        <w:numPr>
          <w:ilvl w:val="0"/>
          <w:numId w:val="6"/>
        </w:numPr>
        <w:spacing w:before="120" w:after="0" w:line="256" w:lineRule="auto"/>
        <w:contextualSpacing/>
        <w:jc w:val="both"/>
        <w:rPr>
          <w:rFonts w:eastAsia="Arial Narrow" w:cstheme="minorHAnsi"/>
        </w:rPr>
      </w:pPr>
      <w:r w:rsidRPr="00C0122D">
        <w:rPr>
          <w:rFonts w:eastAsia="Arial Narrow" w:cstheme="minorHAnsi"/>
        </w:rPr>
        <w:t>The engineering firm has demonstrable capacity (staff, equipment, logistics, finance) in similar types of assignment.</w:t>
      </w:r>
    </w:p>
    <w:p w14:paraId="0C69EA67" w14:textId="77777777" w:rsidR="00DD01E9" w:rsidRPr="00C0122D" w:rsidRDefault="00DD01E9" w:rsidP="00DD01E9">
      <w:pPr>
        <w:numPr>
          <w:ilvl w:val="0"/>
          <w:numId w:val="6"/>
        </w:numPr>
        <w:spacing w:before="120" w:after="0" w:line="256" w:lineRule="auto"/>
        <w:contextualSpacing/>
        <w:jc w:val="both"/>
        <w:rPr>
          <w:rFonts w:eastAsia="Arial Narrow" w:cstheme="minorHAnsi"/>
        </w:rPr>
      </w:pPr>
      <w:r w:rsidRPr="00C0122D">
        <w:rPr>
          <w:rFonts w:eastAsia="Arial Narrow" w:cstheme="minorHAnsi"/>
        </w:rPr>
        <w:t>The Potential Bidder must have wide range of experience and technical expertise in the field of construction engineering consultancy (at least 5 years).</w:t>
      </w:r>
    </w:p>
    <w:p w14:paraId="565236F3" w14:textId="77777777" w:rsidR="00DD01E9" w:rsidRPr="00C0122D" w:rsidRDefault="00DD01E9" w:rsidP="00DD01E9">
      <w:pPr>
        <w:numPr>
          <w:ilvl w:val="0"/>
          <w:numId w:val="6"/>
        </w:numPr>
        <w:spacing w:before="120" w:after="0" w:line="256" w:lineRule="auto"/>
        <w:contextualSpacing/>
        <w:jc w:val="both"/>
        <w:rPr>
          <w:rFonts w:eastAsia="Arial Narrow" w:cstheme="minorHAnsi"/>
        </w:rPr>
      </w:pPr>
      <w:r w:rsidRPr="00C0122D">
        <w:rPr>
          <w:rFonts w:eastAsia="Arial Narrow" w:cstheme="minorHAnsi"/>
        </w:rPr>
        <w:t xml:space="preserve">The Potential Bidder must be well informed of the construction engineering context of Sudan and is very familiar with Sudan National Building Code. </w:t>
      </w:r>
    </w:p>
    <w:p w14:paraId="2B12F7B3" w14:textId="77777777" w:rsidR="00DD01E9" w:rsidRPr="00C0122D" w:rsidRDefault="00DD01E9" w:rsidP="00DD01E9">
      <w:pPr>
        <w:numPr>
          <w:ilvl w:val="0"/>
          <w:numId w:val="6"/>
        </w:numPr>
        <w:spacing w:after="0" w:line="276" w:lineRule="auto"/>
        <w:contextualSpacing/>
        <w:jc w:val="both"/>
        <w:rPr>
          <w:rFonts w:eastAsia="Arial Narrow" w:cstheme="minorHAnsi"/>
        </w:rPr>
      </w:pPr>
      <w:r w:rsidRPr="00C0122D">
        <w:rPr>
          <w:rFonts w:eastAsia="Arial Narrow" w:cstheme="minorHAnsi"/>
        </w:rPr>
        <w:lastRenderedPageBreak/>
        <w:t>The working experience with international and UN Organizations will be preferable.</w:t>
      </w:r>
    </w:p>
    <w:p w14:paraId="11B54554" w14:textId="30F8837B" w:rsidR="00DD01E9" w:rsidRPr="00C0122D" w:rsidRDefault="00DD01E9" w:rsidP="00DD01E9">
      <w:pPr>
        <w:spacing w:after="0" w:line="276" w:lineRule="auto"/>
        <w:jc w:val="both"/>
        <w:rPr>
          <w:rFonts w:eastAsia="Arial Narrow" w:cstheme="minorHAnsi"/>
          <w:sz w:val="20"/>
          <w:szCs w:val="20"/>
        </w:rPr>
      </w:pPr>
      <w:r w:rsidRPr="00C0122D">
        <w:rPr>
          <w:rFonts w:eastAsia="Arial Narrow" w:cstheme="minorHAnsi"/>
        </w:rPr>
        <w:t>Note: The interested bidder must submit all the above document, otherwise UNICEF reserve the rights to disqualify the bidder without any further notice</w:t>
      </w:r>
      <w:r w:rsidRPr="00C0122D">
        <w:rPr>
          <w:rFonts w:eastAsia="Arial Narrow" w:cstheme="minorHAnsi"/>
          <w:sz w:val="20"/>
          <w:szCs w:val="20"/>
        </w:rPr>
        <w:t>.</w:t>
      </w:r>
    </w:p>
    <w:p w14:paraId="48D8DF99" w14:textId="4306C939" w:rsidR="006205EE" w:rsidRPr="00C0122D" w:rsidRDefault="006205EE" w:rsidP="00DD01E9">
      <w:pPr>
        <w:spacing w:after="0" w:line="276" w:lineRule="auto"/>
        <w:jc w:val="both"/>
        <w:rPr>
          <w:rFonts w:eastAsia="Arial Narrow" w:cstheme="minorHAnsi"/>
          <w:sz w:val="20"/>
          <w:szCs w:val="20"/>
        </w:rPr>
      </w:pPr>
    </w:p>
    <w:p w14:paraId="766264F9" w14:textId="6FCE459C" w:rsidR="006205EE" w:rsidRPr="00C0122D" w:rsidRDefault="006205EE" w:rsidP="006205EE">
      <w:pPr>
        <w:numPr>
          <w:ilvl w:val="0"/>
          <w:numId w:val="9"/>
        </w:numPr>
        <w:spacing w:after="0" w:line="240" w:lineRule="auto"/>
        <w:jc w:val="both"/>
        <w:rPr>
          <w:rFonts w:eastAsia="Times New Roman" w:cstheme="minorHAnsi"/>
          <w:b/>
          <w:bCs/>
          <w:sz w:val="24"/>
          <w:szCs w:val="24"/>
        </w:rPr>
      </w:pPr>
      <w:r w:rsidRPr="00C0122D">
        <w:rPr>
          <w:rFonts w:eastAsia="Times New Roman" w:cstheme="minorHAnsi"/>
          <w:b/>
          <w:bCs/>
          <w:sz w:val="24"/>
          <w:szCs w:val="24"/>
        </w:rPr>
        <w:t>Preliminary evaluation Criteria</w:t>
      </w:r>
    </w:p>
    <w:p w14:paraId="181F5B08" w14:textId="05F4007A" w:rsidR="006205EE" w:rsidRPr="00C0122D" w:rsidRDefault="006205EE" w:rsidP="00DD01E9">
      <w:pPr>
        <w:spacing w:after="0" w:line="276" w:lineRule="auto"/>
        <w:jc w:val="both"/>
        <w:rPr>
          <w:rFonts w:eastAsia="Arial Narrow" w:cstheme="minorHAnsi"/>
          <w:sz w:val="20"/>
          <w:szCs w:val="20"/>
        </w:rPr>
      </w:pP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0"/>
      </w:tblGrid>
      <w:tr w:rsidR="006205EE" w:rsidRPr="00C0122D" w14:paraId="00A91B4E" w14:textId="77777777" w:rsidTr="00FF6D25">
        <w:tc>
          <w:tcPr>
            <w:tcW w:w="10800" w:type="dxa"/>
            <w:tcBorders>
              <w:top w:val="single" w:sz="4" w:space="0" w:color="auto"/>
              <w:left w:val="single" w:sz="4" w:space="0" w:color="auto"/>
              <w:bottom w:val="single" w:sz="4" w:space="0" w:color="auto"/>
              <w:right w:val="single" w:sz="4" w:space="0" w:color="auto"/>
            </w:tcBorders>
            <w:hideMark/>
          </w:tcPr>
          <w:p w14:paraId="60110FAB" w14:textId="77777777" w:rsidR="006205EE" w:rsidRPr="00C0122D" w:rsidRDefault="006205EE" w:rsidP="006205EE">
            <w:pPr>
              <w:spacing w:after="0" w:line="276" w:lineRule="auto"/>
              <w:rPr>
                <w:rFonts w:eastAsia="Times" w:cstheme="minorHAnsi"/>
                <w:color w:val="000000"/>
                <w:sz w:val="20"/>
                <w:szCs w:val="20"/>
                <w:lang w:eastAsia="en-GB"/>
              </w:rPr>
            </w:pPr>
            <w:r w:rsidRPr="00C0122D">
              <w:rPr>
                <w:rFonts w:eastAsia="Times" w:cstheme="minorHAnsi"/>
                <w:b/>
                <w:bCs/>
                <w:color w:val="000000"/>
                <w:sz w:val="20"/>
                <w:szCs w:val="20"/>
                <w:lang w:eastAsia="en-GB"/>
              </w:rPr>
              <w:t>Minimum Eligibility of the bidder: The bidder must submit the following documents</w:t>
            </w:r>
            <w:r w:rsidRPr="00C0122D">
              <w:rPr>
                <w:rFonts w:eastAsia="Times" w:cstheme="minorHAnsi"/>
                <w:color w:val="000000"/>
                <w:sz w:val="20"/>
                <w:szCs w:val="20"/>
                <w:lang w:eastAsia="en-GB"/>
              </w:rPr>
              <w:t xml:space="preserve"> (Checklist)</w:t>
            </w:r>
          </w:p>
          <w:tbl>
            <w:tblPr>
              <w:tblW w:w="10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9"/>
              <w:gridCol w:w="3039"/>
            </w:tblGrid>
            <w:tr w:rsidR="006205EE" w:rsidRPr="00C0122D" w14:paraId="74F3F2CD" w14:textId="77777777" w:rsidTr="00FF6D25">
              <w:tc>
                <w:tcPr>
                  <w:tcW w:w="7449" w:type="dxa"/>
                  <w:tcBorders>
                    <w:top w:val="single" w:sz="4" w:space="0" w:color="auto"/>
                    <w:left w:val="single" w:sz="4" w:space="0" w:color="auto"/>
                    <w:bottom w:val="single" w:sz="4" w:space="0" w:color="auto"/>
                    <w:right w:val="single" w:sz="4" w:space="0" w:color="auto"/>
                  </w:tcBorders>
                  <w:hideMark/>
                </w:tcPr>
                <w:p w14:paraId="0FC1D97A" w14:textId="77777777" w:rsidR="006205EE" w:rsidRPr="00C0122D" w:rsidRDefault="006205EE" w:rsidP="006205EE">
                  <w:pPr>
                    <w:spacing w:after="0" w:line="260" w:lineRule="exact"/>
                    <w:jc w:val="both"/>
                    <w:rPr>
                      <w:rFonts w:eastAsia="Times New Roman" w:cstheme="minorHAnsi"/>
                      <w:color w:val="000000" w:themeColor="text1"/>
                    </w:rPr>
                  </w:pPr>
                  <w:r w:rsidRPr="00C0122D">
                    <w:rPr>
                      <w:rFonts w:eastAsia="Times New Roman" w:cstheme="minorHAnsi"/>
                      <w:color w:val="000000" w:themeColor="text1"/>
                    </w:rPr>
                    <w:t xml:space="preserve">Company Profile, including printed brochures and product catalogues relevant to the goods and/or services being procured </w:t>
                  </w:r>
                </w:p>
              </w:tc>
              <w:tc>
                <w:tcPr>
                  <w:tcW w:w="3039" w:type="dxa"/>
                  <w:tcBorders>
                    <w:top w:val="single" w:sz="4" w:space="0" w:color="auto"/>
                    <w:left w:val="single" w:sz="4" w:space="0" w:color="auto"/>
                    <w:bottom w:val="single" w:sz="4" w:space="0" w:color="auto"/>
                    <w:right w:val="single" w:sz="4" w:space="0" w:color="auto"/>
                  </w:tcBorders>
                  <w:vAlign w:val="center"/>
                  <w:hideMark/>
                </w:tcPr>
                <w:p w14:paraId="1AC0E3E8" w14:textId="77777777" w:rsidR="006205EE" w:rsidRPr="00C0122D" w:rsidRDefault="00A83AA7" w:rsidP="006205EE">
                  <w:pPr>
                    <w:spacing w:after="0" w:line="240" w:lineRule="auto"/>
                    <w:jc w:val="center"/>
                    <w:rPr>
                      <w:rFonts w:eastAsia="Times New Roman" w:cstheme="minorHAnsi"/>
                      <w:color w:val="000000" w:themeColor="text1"/>
                    </w:rPr>
                  </w:pPr>
                  <w:sdt>
                    <w:sdtPr>
                      <w:rPr>
                        <w:rFonts w:eastAsia="Times New Roman" w:cstheme="minorHAnsi"/>
                        <w:color w:val="000000" w:themeColor="text1"/>
                      </w:rPr>
                      <w:id w:val="1458682886"/>
                      <w14:checkbox>
                        <w14:checked w14:val="0"/>
                        <w14:checkedState w14:val="2612" w14:font="MS Gothic"/>
                        <w14:uncheckedState w14:val="2610" w14:font="MS Gothic"/>
                      </w14:checkbox>
                    </w:sdtPr>
                    <w:sdtEndPr/>
                    <w:sdtContent>
                      <w:r w:rsidR="006205EE" w:rsidRPr="00C0122D">
                        <w:rPr>
                          <w:rFonts w:ascii="Segoe UI Symbol" w:eastAsia="Times New Roman" w:hAnsi="Segoe UI Symbol" w:cs="Segoe UI Symbol"/>
                          <w:color w:val="000000" w:themeColor="text1"/>
                        </w:rPr>
                        <w:t>☐</w:t>
                      </w:r>
                    </w:sdtContent>
                  </w:sdt>
                </w:p>
              </w:tc>
            </w:tr>
            <w:tr w:rsidR="006205EE" w:rsidRPr="00C0122D" w14:paraId="45776057" w14:textId="77777777" w:rsidTr="00FF6D25">
              <w:tc>
                <w:tcPr>
                  <w:tcW w:w="7449" w:type="dxa"/>
                  <w:tcBorders>
                    <w:top w:val="single" w:sz="4" w:space="0" w:color="auto"/>
                    <w:left w:val="single" w:sz="4" w:space="0" w:color="auto"/>
                    <w:bottom w:val="single" w:sz="4" w:space="0" w:color="auto"/>
                    <w:right w:val="single" w:sz="4" w:space="0" w:color="auto"/>
                  </w:tcBorders>
                  <w:hideMark/>
                </w:tcPr>
                <w:p w14:paraId="4DB6932A" w14:textId="77777777" w:rsidR="006205EE" w:rsidRPr="00C0122D" w:rsidRDefault="006205EE" w:rsidP="006205EE">
                  <w:pPr>
                    <w:spacing w:after="0" w:line="260" w:lineRule="exact"/>
                    <w:jc w:val="both"/>
                    <w:rPr>
                      <w:rFonts w:eastAsia="Times New Roman" w:cstheme="minorHAnsi"/>
                      <w:color w:val="000000" w:themeColor="text1"/>
                    </w:rPr>
                  </w:pPr>
                  <w:r w:rsidRPr="00C0122D">
                    <w:rPr>
                      <w:rFonts w:eastAsia="Times New Roman" w:cstheme="minorHAnsi"/>
                      <w:color w:val="000000" w:themeColor="text1"/>
                    </w:rPr>
                    <w:t>Certificate of Incorporation/ Business Registration in Republic of the Sudan as a Construction Company.</w:t>
                  </w:r>
                </w:p>
              </w:tc>
              <w:tc>
                <w:tcPr>
                  <w:tcW w:w="3039" w:type="dxa"/>
                  <w:tcBorders>
                    <w:top w:val="single" w:sz="4" w:space="0" w:color="auto"/>
                    <w:left w:val="single" w:sz="4" w:space="0" w:color="auto"/>
                    <w:bottom w:val="single" w:sz="4" w:space="0" w:color="auto"/>
                    <w:right w:val="single" w:sz="4" w:space="0" w:color="auto"/>
                  </w:tcBorders>
                  <w:vAlign w:val="center"/>
                  <w:hideMark/>
                </w:tcPr>
                <w:p w14:paraId="7038934A" w14:textId="77777777" w:rsidR="006205EE" w:rsidRPr="00C0122D" w:rsidRDefault="00A83AA7" w:rsidP="006205EE">
                  <w:pPr>
                    <w:spacing w:after="0" w:line="240" w:lineRule="auto"/>
                    <w:jc w:val="center"/>
                    <w:rPr>
                      <w:rFonts w:eastAsia="Times New Roman" w:cstheme="minorHAnsi"/>
                      <w:color w:val="000000" w:themeColor="text1"/>
                    </w:rPr>
                  </w:pPr>
                  <w:sdt>
                    <w:sdtPr>
                      <w:rPr>
                        <w:rFonts w:eastAsia="Times New Roman" w:cstheme="minorHAnsi"/>
                        <w:color w:val="000000" w:themeColor="text1"/>
                      </w:rPr>
                      <w:id w:val="-2042968731"/>
                      <w14:checkbox>
                        <w14:checked w14:val="0"/>
                        <w14:checkedState w14:val="2612" w14:font="MS Gothic"/>
                        <w14:uncheckedState w14:val="2610" w14:font="MS Gothic"/>
                      </w14:checkbox>
                    </w:sdtPr>
                    <w:sdtEndPr/>
                    <w:sdtContent>
                      <w:r w:rsidR="006205EE" w:rsidRPr="00C0122D">
                        <w:rPr>
                          <w:rFonts w:ascii="Segoe UI Symbol" w:eastAsia="Times New Roman" w:hAnsi="Segoe UI Symbol" w:cs="Segoe UI Symbol"/>
                          <w:color w:val="000000" w:themeColor="text1"/>
                        </w:rPr>
                        <w:t>☐</w:t>
                      </w:r>
                    </w:sdtContent>
                  </w:sdt>
                </w:p>
              </w:tc>
            </w:tr>
            <w:tr w:rsidR="006205EE" w:rsidRPr="00C0122D" w14:paraId="6AC09A1C" w14:textId="77777777" w:rsidTr="00FF6D25">
              <w:tc>
                <w:tcPr>
                  <w:tcW w:w="7449" w:type="dxa"/>
                  <w:tcBorders>
                    <w:top w:val="single" w:sz="4" w:space="0" w:color="auto"/>
                    <w:left w:val="single" w:sz="4" w:space="0" w:color="auto"/>
                    <w:bottom w:val="single" w:sz="4" w:space="0" w:color="auto"/>
                    <w:right w:val="single" w:sz="4" w:space="0" w:color="auto"/>
                  </w:tcBorders>
                </w:tcPr>
                <w:p w14:paraId="3C950BBE" w14:textId="605D60A0" w:rsidR="006205EE" w:rsidRPr="00C0122D" w:rsidRDefault="006205EE" w:rsidP="006205EE">
                  <w:pPr>
                    <w:spacing w:after="0" w:line="260" w:lineRule="exact"/>
                    <w:jc w:val="both"/>
                    <w:rPr>
                      <w:rFonts w:eastAsia="Times New Roman" w:cstheme="minorHAnsi"/>
                      <w:color w:val="000000" w:themeColor="text1"/>
                    </w:rPr>
                  </w:pPr>
                  <w:r w:rsidRPr="00C0122D">
                    <w:rPr>
                      <w:rFonts w:eastAsia="Times New Roman" w:cstheme="minorHAnsi"/>
                      <w:color w:val="000000" w:themeColor="text1"/>
                    </w:rPr>
                    <w:t>ANNEX B-technical proposal forms</w:t>
                  </w:r>
                </w:p>
              </w:tc>
              <w:tc>
                <w:tcPr>
                  <w:tcW w:w="3039" w:type="dxa"/>
                  <w:tcBorders>
                    <w:top w:val="single" w:sz="4" w:space="0" w:color="auto"/>
                    <w:left w:val="single" w:sz="4" w:space="0" w:color="auto"/>
                    <w:bottom w:val="single" w:sz="4" w:space="0" w:color="auto"/>
                    <w:right w:val="single" w:sz="4" w:space="0" w:color="auto"/>
                  </w:tcBorders>
                  <w:vAlign w:val="center"/>
                </w:tcPr>
                <w:p w14:paraId="3CF05383" w14:textId="3E11F1A1" w:rsidR="006205EE" w:rsidRPr="00C0122D" w:rsidRDefault="006205EE" w:rsidP="006205EE">
                  <w:pPr>
                    <w:spacing w:after="0" w:line="240" w:lineRule="auto"/>
                    <w:jc w:val="center"/>
                    <w:rPr>
                      <w:rFonts w:eastAsia="Times New Roman" w:cstheme="minorHAnsi"/>
                      <w:color w:val="000000" w:themeColor="text1"/>
                    </w:rPr>
                  </w:pPr>
                  <w:r w:rsidRPr="00C0122D">
                    <w:rPr>
                      <w:rFonts w:ascii="Segoe UI Symbol" w:eastAsia="Times New Roman" w:hAnsi="Segoe UI Symbol" w:cs="Segoe UI Symbol"/>
                      <w:color w:val="000000" w:themeColor="text1"/>
                    </w:rPr>
                    <w:t>☐</w:t>
                  </w:r>
                </w:p>
              </w:tc>
            </w:tr>
            <w:tr w:rsidR="006205EE" w:rsidRPr="00C0122D" w14:paraId="3F5A5550" w14:textId="77777777" w:rsidTr="00FF6D25">
              <w:tc>
                <w:tcPr>
                  <w:tcW w:w="7449" w:type="dxa"/>
                  <w:tcBorders>
                    <w:top w:val="single" w:sz="4" w:space="0" w:color="auto"/>
                    <w:left w:val="single" w:sz="4" w:space="0" w:color="auto"/>
                    <w:bottom w:val="single" w:sz="4" w:space="0" w:color="auto"/>
                    <w:right w:val="single" w:sz="4" w:space="0" w:color="auto"/>
                  </w:tcBorders>
                  <w:hideMark/>
                </w:tcPr>
                <w:p w14:paraId="0FB7B729" w14:textId="77777777" w:rsidR="006205EE" w:rsidRPr="00C0122D" w:rsidRDefault="006205EE" w:rsidP="006205EE">
                  <w:pPr>
                    <w:spacing w:after="0" w:line="260" w:lineRule="exact"/>
                    <w:jc w:val="both"/>
                    <w:rPr>
                      <w:rFonts w:eastAsia="Times New Roman" w:cstheme="minorHAnsi"/>
                      <w:color w:val="000000" w:themeColor="text1"/>
                    </w:rPr>
                  </w:pPr>
                  <w:r w:rsidRPr="00C0122D">
                    <w:rPr>
                      <w:rFonts w:eastAsia="Times New Roman" w:cstheme="minorHAnsi"/>
                      <w:color w:val="000000" w:themeColor="text1"/>
                    </w:rPr>
                    <w:t xml:space="preserve">Quality Control procedures plan&amp; Site Management plan construction&amp; Proposed Methodology for each lot. </w:t>
                  </w:r>
                </w:p>
              </w:tc>
              <w:tc>
                <w:tcPr>
                  <w:tcW w:w="3039" w:type="dxa"/>
                  <w:tcBorders>
                    <w:top w:val="single" w:sz="4" w:space="0" w:color="auto"/>
                    <w:left w:val="single" w:sz="4" w:space="0" w:color="auto"/>
                    <w:bottom w:val="single" w:sz="4" w:space="0" w:color="auto"/>
                    <w:right w:val="single" w:sz="4" w:space="0" w:color="auto"/>
                  </w:tcBorders>
                  <w:vAlign w:val="center"/>
                  <w:hideMark/>
                </w:tcPr>
                <w:p w14:paraId="15FA534C" w14:textId="77777777" w:rsidR="006205EE" w:rsidRPr="00C0122D" w:rsidRDefault="006205EE" w:rsidP="006205EE">
                  <w:pPr>
                    <w:spacing w:after="0" w:line="240" w:lineRule="auto"/>
                    <w:jc w:val="center"/>
                    <w:rPr>
                      <w:rFonts w:eastAsia="Times New Roman" w:cstheme="minorHAnsi"/>
                      <w:color w:val="000000" w:themeColor="text1"/>
                    </w:rPr>
                  </w:pPr>
                  <w:r w:rsidRPr="00C0122D">
                    <w:rPr>
                      <w:rFonts w:ascii="Segoe UI Symbol" w:eastAsia="Times New Roman" w:hAnsi="Segoe UI Symbol" w:cs="Segoe UI Symbol"/>
                      <w:color w:val="000000" w:themeColor="text1"/>
                    </w:rPr>
                    <w:t>☐</w:t>
                  </w:r>
                </w:p>
              </w:tc>
            </w:tr>
            <w:tr w:rsidR="006205EE" w:rsidRPr="00C0122D" w14:paraId="45FCC0E3" w14:textId="77777777" w:rsidTr="00FF6D25">
              <w:tc>
                <w:tcPr>
                  <w:tcW w:w="7449" w:type="dxa"/>
                  <w:tcBorders>
                    <w:top w:val="single" w:sz="4" w:space="0" w:color="auto"/>
                    <w:left w:val="single" w:sz="4" w:space="0" w:color="auto"/>
                    <w:bottom w:val="single" w:sz="4" w:space="0" w:color="auto"/>
                    <w:right w:val="single" w:sz="4" w:space="0" w:color="auto"/>
                  </w:tcBorders>
                  <w:hideMark/>
                </w:tcPr>
                <w:p w14:paraId="0787BB94" w14:textId="77777777" w:rsidR="006205EE" w:rsidRPr="00C0122D" w:rsidRDefault="006205EE" w:rsidP="006205EE">
                  <w:pPr>
                    <w:spacing w:after="0" w:line="240" w:lineRule="auto"/>
                    <w:ind w:right="-110"/>
                    <w:rPr>
                      <w:rFonts w:eastAsia="Times New Roman" w:cstheme="minorHAnsi"/>
                      <w:color w:val="000000" w:themeColor="text1"/>
                    </w:rPr>
                  </w:pPr>
                  <w:r w:rsidRPr="00C0122D">
                    <w:rPr>
                      <w:rFonts w:eastAsia="Times New Roman" w:cstheme="minorHAnsi"/>
                      <w:color w:val="000000" w:themeColor="text1"/>
                    </w:rPr>
                    <w:t>List and value of projects performed for the last 5 years, plus client’s contact details who may be contacted for further information on those contracts</w:t>
                  </w:r>
                </w:p>
              </w:tc>
              <w:tc>
                <w:tcPr>
                  <w:tcW w:w="3039" w:type="dxa"/>
                  <w:tcBorders>
                    <w:top w:val="single" w:sz="4" w:space="0" w:color="auto"/>
                    <w:left w:val="single" w:sz="4" w:space="0" w:color="auto"/>
                    <w:bottom w:val="single" w:sz="4" w:space="0" w:color="auto"/>
                    <w:right w:val="single" w:sz="4" w:space="0" w:color="auto"/>
                  </w:tcBorders>
                  <w:vAlign w:val="center"/>
                  <w:hideMark/>
                </w:tcPr>
                <w:p w14:paraId="7D33C440" w14:textId="77777777" w:rsidR="006205EE" w:rsidRPr="00C0122D" w:rsidRDefault="00A83AA7" w:rsidP="006205EE">
                  <w:pPr>
                    <w:spacing w:after="0" w:line="240" w:lineRule="auto"/>
                    <w:jc w:val="center"/>
                    <w:rPr>
                      <w:rFonts w:eastAsia="Times New Roman" w:cstheme="minorHAnsi"/>
                      <w:color w:val="000000" w:themeColor="text1"/>
                    </w:rPr>
                  </w:pPr>
                  <w:sdt>
                    <w:sdtPr>
                      <w:rPr>
                        <w:rFonts w:eastAsia="Times New Roman" w:cstheme="minorHAnsi"/>
                        <w:color w:val="000000" w:themeColor="text1"/>
                      </w:rPr>
                      <w:id w:val="319931489"/>
                      <w14:checkbox>
                        <w14:checked w14:val="0"/>
                        <w14:checkedState w14:val="2612" w14:font="MS Gothic"/>
                        <w14:uncheckedState w14:val="2610" w14:font="MS Gothic"/>
                      </w14:checkbox>
                    </w:sdtPr>
                    <w:sdtEndPr/>
                    <w:sdtContent>
                      <w:r w:rsidR="006205EE" w:rsidRPr="00C0122D">
                        <w:rPr>
                          <w:rFonts w:ascii="Segoe UI Symbol" w:eastAsia="Times New Roman" w:hAnsi="Segoe UI Symbol" w:cs="Segoe UI Symbol"/>
                          <w:color w:val="000000" w:themeColor="text1"/>
                        </w:rPr>
                        <w:t>☐</w:t>
                      </w:r>
                    </w:sdtContent>
                  </w:sdt>
                </w:p>
              </w:tc>
            </w:tr>
            <w:tr w:rsidR="006205EE" w:rsidRPr="00C0122D" w14:paraId="5F307C0E" w14:textId="77777777" w:rsidTr="00FF6D25">
              <w:tc>
                <w:tcPr>
                  <w:tcW w:w="7449" w:type="dxa"/>
                  <w:tcBorders>
                    <w:top w:val="single" w:sz="4" w:space="0" w:color="auto"/>
                    <w:left w:val="single" w:sz="4" w:space="0" w:color="auto"/>
                    <w:bottom w:val="single" w:sz="4" w:space="0" w:color="auto"/>
                    <w:right w:val="single" w:sz="4" w:space="0" w:color="auto"/>
                  </w:tcBorders>
                  <w:hideMark/>
                </w:tcPr>
                <w:p w14:paraId="0C80A533" w14:textId="77777777" w:rsidR="006205EE" w:rsidRPr="00C0122D" w:rsidRDefault="006205EE" w:rsidP="006205EE">
                  <w:pPr>
                    <w:spacing w:after="0" w:line="260" w:lineRule="exact"/>
                    <w:jc w:val="both"/>
                    <w:rPr>
                      <w:rFonts w:eastAsia="Times New Roman" w:cstheme="minorHAnsi"/>
                      <w:color w:val="000000" w:themeColor="text1"/>
                    </w:rPr>
                  </w:pPr>
                  <w:r w:rsidRPr="00C0122D">
                    <w:rPr>
                      <w:rFonts w:eastAsia="Times New Roman" w:cstheme="minorHAnsi"/>
                      <w:color w:val="000000" w:themeColor="text1"/>
                    </w:rPr>
                    <w:t>Latest Audited Financial Statement (Income Statement and Balance Sheet) including Auditor’s Report for the past Three years [2018-2019-2020].</w:t>
                  </w:r>
                </w:p>
              </w:tc>
              <w:tc>
                <w:tcPr>
                  <w:tcW w:w="3039" w:type="dxa"/>
                  <w:tcBorders>
                    <w:top w:val="single" w:sz="4" w:space="0" w:color="auto"/>
                    <w:left w:val="single" w:sz="4" w:space="0" w:color="auto"/>
                    <w:bottom w:val="single" w:sz="4" w:space="0" w:color="auto"/>
                    <w:right w:val="single" w:sz="4" w:space="0" w:color="auto"/>
                  </w:tcBorders>
                  <w:vAlign w:val="center"/>
                  <w:hideMark/>
                </w:tcPr>
                <w:p w14:paraId="3E4E5C1C" w14:textId="77777777" w:rsidR="006205EE" w:rsidRPr="00C0122D" w:rsidRDefault="00A83AA7" w:rsidP="006205EE">
                  <w:pPr>
                    <w:spacing w:after="0" w:line="240" w:lineRule="auto"/>
                    <w:jc w:val="center"/>
                    <w:rPr>
                      <w:rFonts w:eastAsia="Times New Roman" w:cstheme="minorHAnsi"/>
                      <w:color w:val="000000" w:themeColor="text1"/>
                    </w:rPr>
                  </w:pPr>
                  <w:sdt>
                    <w:sdtPr>
                      <w:rPr>
                        <w:rFonts w:eastAsia="Times New Roman" w:cstheme="minorHAnsi"/>
                        <w:color w:val="000000" w:themeColor="text1"/>
                      </w:rPr>
                      <w:id w:val="521204768"/>
                      <w14:checkbox>
                        <w14:checked w14:val="0"/>
                        <w14:checkedState w14:val="2612" w14:font="MS Gothic"/>
                        <w14:uncheckedState w14:val="2610" w14:font="MS Gothic"/>
                      </w14:checkbox>
                    </w:sdtPr>
                    <w:sdtEndPr/>
                    <w:sdtContent>
                      <w:r w:rsidR="006205EE" w:rsidRPr="00C0122D">
                        <w:rPr>
                          <w:rFonts w:ascii="Segoe UI Symbol" w:eastAsia="Times New Roman" w:hAnsi="Segoe UI Symbol" w:cs="Segoe UI Symbol"/>
                          <w:color w:val="000000" w:themeColor="text1"/>
                        </w:rPr>
                        <w:t>☐</w:t>
                      </w:r>
                    </w:sdtContent>
                  </w:sdt>
                </w:p>
              </w:tc>
            </w:tr>
            <w:tr w:rsidR="006205EE" w:rsidRPr="00C0122D" w14:paraId="5073D69C" w14:textId="77777777" w:rsidTr="00FF6D25">
              <w:tc>
                <w:tcPr>
                  <w:tcW w:w="7449" w:type="dxa"/>
                  <w:tcBorders>
                    <w:top w:val="single" w:sz="4" w:space="0" w:color="auto"/>
                    <w:left w:val="single" w:sz="4" w:space="0" w:color="auto"/>
                    <w:bottom w:val="single" w:sz="4" w:space="0" w:color="auto"/>
                    <w:right w:val="single" w:sz="4" w:space="0" w:color="auto"/>
                  </w:tcBorders>
                  <w:hideMark/>
                </w:tcPr>
                <w:p w14:paraId="621415C7" w14:textId="77777777" w:rsidR="006205EE" w:rsidRPr="00C0122D" w:rsidRDefault="006205EE" w:rsidP="006205EE">
                  <w:pPr>
                    <w:spacing w:after="0" w:line="240" w:lineRule="auto"/>
                    <w:ind w:right="-110"/>
                    <w:rPr>
                      <w:rFonts w:eastAsia="Times New Roman" w:cstheme="minorHAnsi"/>
                      <w:color w:val="000000" w:themeColor="text1"/>
                    </w:rPr>
                  </w:pPr>
                  <w:r w:rsidRPr="00C0122D">
                    <w:rPr>
                      <w:rFonts w:eastAsia="Times New Roman" w:cstheme="minorHAnsi"/>
                      <w:color w:val="000000" w:themeColor="text1"/>
                    </w:rPr>
                    <w:t>Statement of Satisfactory Performance from the Top three (3) Clients in terms of Contract Value for similar projects completed within last 7 years</w:t>
                  </w:r>
                </w:p>
              </w:tc>
              <w:tc>
                <w:tcPr>
                  <w:tcW w:w="3039" w:type="dxa"/>
                  <w:tcBorders>
                    <w:top w:val="single" w:sz="4" w:space="0" w:color="auto"/>
                    <w:left w:val="single" w:sz="4" w:space="0" w:color="auto"/>
                    <w:bottom w:val="single" w:sz="4" w:space="0" w:color="auto"/>
                    <w:right w:val="single" w:sz="4" w:space="0" w:color="auto"/>
                  </w:tcBorders>
                  <w:vAlign w:val="center"/>
                  <w:hideMark/>
                </w:tcPr>
                <w:p w14:paraId="37945453" w14:textId="77777777" w:rsidR="006205EE" w:rsidRPr="00C0122D" w:rsidRDefault="00A83AA7" w:rsidP="006205EE">
                  <w:pPr>
                    <w:spacing w:after="0" w:line="240" w:lineRule="auto"/>
                    <w:jc w:val="center"/>
                    <w:rPr>
                      <w:rFonts w:eastAsia="Times New Roman" w:cstheme="minorHAnsi"/>
                      <w:color w:val="000000" w:themeColor="text1"/>
                    </w:rPr>
                  </w:pPr>
                  <w:sdt>
                    <w:sdtPr>
                      <w:rPr>
                        <w:rFonts w:eastAsia="Times New Roman" w:cstheme="minorHAnsi"/>
                        <w:color w:val="000000" w:themeColor="text1"/>
                      </w:rPr>
                      <w:id w:val="-182436312"/>
                      <w14:checkbox>
                        <w14:checked w14:val="0"/>
                        <w14:checkedState w14:val="2612" w14:font="MS Gothic"/>
                        <w14:uncheckedState w14:val="2610" w14:font="MS Gothic"/>
                      </w14:checkbox>
                    </w:sdtPr>
                    <w:sdtEndPr/>
                    <w:sdtContent>
                      <w:r w:rsidR="006205EE" w:rsidRPr="00C0122D">
                        <w:rPr>
                          <w:rFonts w:ascii="Segoe UI Symbol" w:eastAsia="Times New Roman" w:hAnsi="Segoe UI Symbol" w:cs="Segoe UI Symbol"/>
                          <w:color w:val="000000" w:themeColor="text1"/>
                        </w:rPr>
                        <w:t>☐</w:t>
                      </w:r>
                    </w:sdtContent>
                  </w:sdt>
                </w:p>
              </w:tc>
            </w:tr>
            <w:tr w:rsidR="006205EE" w:rsidRPr="00C0122D" w14:paraId="0D00B8E2" w14:textId="77777777" w:rsidTr="00FF6D25">
              <w:tc>
                <w:tcPr>
                  <w:tcW w:w="7449" w:type="dxa"/>
                  <w:tcBorders>
                    <w:top w:val="single" w:sz="4" w:space="0" w:color="auto"/>
                    <w:left w:val="single" w:sz="4" w:space="0" w:color="auto"/>
                    <w:bottom w:val="single" w:sz="4" w:space="0" w:color="auto"/>
                    <w:right w:val="single" w:sz="4" w:space="0" w:color="auto"/>
                  </w:tcBorders>
                  <w:hideMark/>
                </w:tcPr>
                <w:p w14:paraId="06FCEC14" w14:textId="77777777" w:rsidR="006205EE" w:rsidRPr="00C0122D" w:rsidRDefault="006205EE" w:rsidP="006205EE">
                  <w:pPr>
                    <w:spacing w:after="0" w:line="260" w:lineRule="exact"/>
                    <w:jc w:val="both"/>
                    <w:rPr>
                      <w:rFonts w:eastAsia="Times New Roman" w:cstheme="minorHAnsi"/>
                      <w:color w:val="000000" w:themeColor="text1"/>
                    </w:rPr>
                  </w:pPr>
                  <w:r w:rsidRPr="00C0122D">
                    <w:rPr>
                      <w:rFonts w:eastAsia="Times New Roman" w:cstheme="minorHAnsi"/>
                      <w:color w:val="000000" w:themeColor="text1"/>
                    </w:rPr>
                    <w:t xml:space="preserve">Joint venture agreement if applicable </w:t>
                  </w:r>
                </w:p>
              </w:tc>
              <w:tc>
                <w:tcPr>
                  <w:tcW w:w="3039" w:type="dxa"/>
                  <w:tcBorders>
                    <w:top w:val="single" w:sz="4" w:space="0" w:color="auto"/>
                    <w:left w:val="single" w:sz="4" w:space="0" w:color="auto"/>
                    <w:bottom w:val="single" w:sz="4" w:space="0" w:color="auto"/>
                    <w:right w:val="single" w:sz="4" w:space="0" w:color="auto"/>
                  </w:tcBorders>
                  <w:vAlign w:val="center"/>
                  <w:hideMark/>
                </w:tcPr>
                <w:p w14:paraId="2FF960BB" w14:textId="77777777" w:rsidR="006205EE" w:rsidRPr="00C0122D" w:rsidRDefault="00A83AA7" w:rsidP="006205EE">
                  <w:pPr>
                    <w:spacing w:after="0" w:line="240" w:lineRule="auto"/>
                    <w:jc w:val="center"/>
                    <w:rPr>
                      <w:rFonts w:eastAsia="Times New Roman" w:cstheme="minorHAnsi"/>
                      <w:color w:val="000000" w:themeColor="text1"/>
                    </w:rPr>
                  </w:pPr>
                  <w:sdt>
                    <w:sdtPr>
                      <w:rPr>
                        <w:rFonts w:eastAsia="Times New Roman" w:cstheme="minorHAnsi"/>
                        <w:color w:val="000000" w:themeColor="text1"/>
                      </w:rPr>
                      <w:id w:val="2136445594"/>
                      <w14:checkbox>
                        <w14:checked w14:val="0"/>
                        <w14:checkedState w14:val="2612" w14:font="MS Gothic"/>
                        <w14:uncheckedState w14:val="2610" w14:font="MS Gothic"/>
                      </w14:checkbox>
                    </w:sdtPr>
                    <w:sdtEndPr/>
                    <w:sdtContent>
                      <w:r w:rsidR="006205EE" w:rsidRPr="00C0122D">
                        <w:rPr>
                          <w:rFonts w:ascii="Segoe UI Symbol" w:eastAsia="Times New Roman" w:hAnsi="Segoe UI Symbol" w:cs="Segoe UI Symbol"/>
                          <w:color w:val="000000" w:themeColor="text1"/>
                        </w:rPr>
                        <w:t>☐</w:t>
                      </w:r>
                    </w:sdtContent>
                  </w:sdt>
                </w:p>
              </w:tc>
            </w:tr>
            <w:tr w:rsidR="006205EE" w:rsidRPr="00C0122D" w14:paraId="55C8D7E3" w14:textId="77777777" w:rsidTr="00FF6D25">
              <w:tc>
                <w:tcPr>
                  <w:tcW w:w="7449" w:type="dxa"/>
                  <w:tcBorders>
                    <w:top w:val="single" w:sz="4" w:space="0" w:color="auto"/>
                    <w:left w:val="single" w:sz="4" w:space="0" w:color="auto"/>
                    <w:bottom w:val="single" w:sz="4" w:space="0" w:color="auto"/>
                    <w:right w:val="single" w:sz="4" w:space="0" w:color="auto"/>
                  </w:tcBorders>
                  <w:vAlign w:val="center"/>
                  <w:hideMark/>
                </w:tcPr>
                <w:p w14:paraId="6FC16C7F" w14:textId="77777777" w:rsidR="006205EE" w:rsidRPr="00C0122D" w:rsidRDefault="006205EE" w:rsidP="006205EE">
                  <w:pPr>
                    <w:spacing w:after="0" w:line="260" w:lineRule="exact"/>
                    <w:jc w:val="both"/>
                    <w:rPr>
                      <w:rFonts w:eastAsia="Times New Roman" w:cstheme="minorHAnsi"/>
                      <w:color w:val="000000" w:themeColor="text1"/>
                    </w:rPr>
                  </w:pPr>
                  <w:r w:rsidRPr="00C0122D">
                    <w:rPr>
                      <w:rFonts w:eastAsia="Times New Roman" w:cstheme="minorHAnsi"/>
                      <w:color w:val="000000" w:themeColor="text1"/>
                    </w:rPr>
                    <w:t xml:space="preserve">Implementation timetable as per the requirement. For each lot  </w:t>
                  </w:r>
                </w:p>
              </w:tc>
              <w:tc>
                <w:tcPr>
                  <w:tcW w:w="3039" w:type="dxa"/>
                  <w:tcBorders>
                    <w:top w:val="single" w:sz="4" w:space="0" w:color="auto"/>
                    <w:left w:val="single" w:sz="4" w:space="0" w:color="auto"/>
                    <w:bottom w:val="single" w:sz="4" w:space="0" w:color="auto"/>
                    <w:right w:val="single" w:sz="4" w:space="0" w:color="auto"/>
                  </w:tcBorders>
                  <w:vAlign w:val="center"/>
                  <w:hideMark/>
                </w:tcPr>
                <w:p w14:paraId="6A6C3F64" w14:textId="77777777" w:rsidR="006205EE" w:rsidRPr="00C0122D" w:rsidRDefault="006205EE" w:rsidP="006205EE">
                  <w:pPr>
                    <w:spacing w:after="0" w:line="240" w:lineRule="auto"/>
                    <w:jc w:val="center"/>
                    <w:rPr>
                      <w:rFonts w:eastAsia="Times New Roman" w:cstheme="minorHAnsi"/>
                      <w:color w:val="000000" w:themeColor="text1"/>
                    </w:rPr>
                  </w:pPr>
                  <w:r w:rsidRPr="00C0122D">
                    <w:rPr>
                      <w:rFonts w:ascii="Segoe UI Symbol" w:eastAsia="Times New Roman" w:hAnsi="Segoe UI Symbol" w:cs="Segoe UI Symbol"/>
                      <w:color w:val="000000" w:themeColor="text1"/>
                    </w:rPr>
                    <w:t>☐</w:t>
                  </w:r>
                </w:p>
              </w:tc>
            </w:tr>
            <w:tr w:rsidR="006205EE" w:rsidRPr="00C0122D" w14:paraId="3E6BE493" w14:textId="77777777" w:rsidTr="00FF6D25">
              <w:tc>
                <w:tcPr>
                  <w:tcW w:w="7449" w:type="dxa"/>
                  <w:tcBorders>
                    <w:top w:val="single" w:sz="4" w:space="0" w:color="auto"/>
                    <w:left w:val="single" w:sz="4" w:space="0" w:color="auto"/>
                    <w:bottom w:val="single" w:sz="4" w:space="0" w:color="auto"/>
                    <w:right w:val="single" w:sz="4" w:space="0" w:color="auto"/>
                  </w:tcBorders>
                  <w:vAlign w:val="center"/>
                  <w:hideMark/>
                </w:tcPr>
                <w:p w14:paraId="150F0346" w14:textId="2EF89BBA" w:rsidR="006205EE" w:rsidRPr="00C0122D" w:rsidRDefault="006205EE" w:rsidP="006205EE">
                  <w:pPr>
                    <w:spacing w:after="0" w:line="260" w:lineRule="exact"/>
                    <w:jc w:val="both"/>
                    <w:rPr>
                      <w:rFonts w:eastAsia="Times New Roman" w:cstheme="minorHAnsi"/>
                      <w:color w:val="000000" w:themeColor="text1"/>
                    </w:rPr>
                  </w:pPr>
                  <w:r w:rsidRPr="00C0122D">
                    <w:rPr>
                      <w:rFonts w:eastAsia="Times New Roman" w:cstheme="minorHAnsi"/>
                      <w:color w:val="000000" w:themeColor="text1"/>
                    </w:rPr>
                    <w:t>Confirmation of availability of the construction equipment</w:t>
                  </w:r>
                  <w:r w:rsidR="00ED3DA7" w:rsidRPr="00C0122D">
                    <w:rPr>
                      <w:rFonts w:eastAsia="Times New Roman" w:cstheme="minorHAnsi"/>
                      <w:color w:val="000000" w:themeColor="text1"/>
                    </w:rPr>
                    <w:t xml:space="preserve"> with evidence for ownership</w:t>
                  </w:r>
                </w:p>
              </w:tc>
              <w:tc>
                <w:tcPr>
                  <w:tcW w:w="3039" w:type="dxa"/>
                  <w:tcBorders>
                    <w:top w:val="single" w:sz="4" w:space="0" w:color="auto"/>
                    <w:left w:val="single" w:sz="4" w:space="0" w:color="auto"/>
                    <w:bottom w:val="single" w:sz="4" w:space="0" w:color="auto"/>
                    <w:right w:val="single" w:sz="4" w:space="0" w:color="auto"/>
                  </w:tcBorders>
                  <w:vAlign w:val="center"/>
                  <w:hideMark/>
                </w:tcPr>
                <w:p w14:paraId="7BFD45CE" w14:textId="77777777" w:rsidR="006205EE" w:rsidRPr="00C0122D" w:rsidRDefault="006205EE" w:rsidP="006205EE">
                  <w:pPr>
                    <w:spacing w:after="0" w:line="240" w:lineRule="auto"/>
                    <w:jc w:val="center"/>
                    <w:rPr>
                      <w:rFonts w:eastAsia="Times New Roman" w:cstheme="minorHAnsi"/>
                      <w:color w:val="000000" w:themeColor="text1"/>
                    </w:rPr>
                  </w:pPr>
                  <w:r w:rsidRPr="00C0122D">
                    <w:rPr>
                      <w:rFonts w:ascii="Segoe UI Symbol" w:eastAsia="Times New Roman" w:hAnsi="Segoe UI Symbol" w:cs="Segoe UI Symbol"/>
                      <w:color w:val="000000" w:themeColor="text1"/>
                    </w:rPr>
                    <w:t>☐</w:t>
                  </w:r>
                </w:p>
              </w:tc>
            </w:tr>
            <w:tr w:rsidR="006205EE" w:rsidRPr="00C0122D" w14:paraId="64803850" w14:textId="77777777" w:rsidTr="00FF6D25">
              <w:trPr>
                <w:trHeight w:val="637"/>
              </w:trPr>
              <w:tc>
                <w:tcPr>
                  <w:tcW w:w="7449" w:type="dxa"/>
                  <w:tcBorders>
                    <w:top w:val="single" w:sz="4" w:space="0" w:color="auto"/>
                    <w:left w:val="single" w:sz="4" w:space="0" w:color="auto"/>
                    <w:bottom w:val="single" w:sz="4" w:space="0" w:color="auto"/>
                    <w:right w:val="single" w:sz="4" w:space="0" w:color="auto"/>
                  </w:tcBorders>
                  <w:vAlign w:val="center"/>
                  <w:hideMark/>
                </w:tcPr>
                <w:p w14:paraId="4C2CB53E" w14:textId="75654771" w:rsidR="006205EE" w:rsidRPr="00C0122D" w:rsidRDefault="006205EE" w:rsidP="006205EE">
                  <w:pPr>
                    <w:spacing w:after="0" w:line="260" w:lineRule="exact"/>
                    <w:jc w:val="both"/>
                    <w:rPr>
                      <w:rFonts w:eastAsia="Times New Roman" w:cstheme="minorHAnsi"/>
                      <w:color w:val="000000" w:themeColor="text1"/>
                    </w:rPr>
                  </w:pPr>
                  <w:r w:rsidRPr="00C0122D">
                    <w:rPr>
                      <w:rFonts w:eastAsia="Times New Roman" w:cstheme="minorHAnsi"/>
                      <w:color w:val="000000" w:themeColor="text1"/>
                    </w:rPr>
                    <w:t xml:space="preserve">CVs of the below proposed key personnel:  </w:t>
                  </w:r>
                  <w:r w:rsidR="00ED3DA7" w:rsidRPr="00C0122D">
                    <w:rPr>
                      <w:rFonts w:eastAsia="Times New Roman" w:cstheme="minorHAnsi"/>
                      <w:color w:val="000000" w:themeColor="text1"/>
                    </w:rPr>
                    <w:t xml:space="preserve">with qualification </w:t>
                  </w:r>
                </w:p>
                <w:p w14:paraId="6A31DD31" w14:textId="17D8C9BE" w:rsidR="006205EE" w:rsidRPr="00C0122D" w:rsidRDefault="006205EE" w:rsidP="006205EE">
                  <w:pPr>
                    <w:numPr>
                      <w:ilvl w:val="1"/>
                      <w:numId w:val="10"/>
                    </w:numPr>
                    <w:spacing w:after="0" w:line="276" w:lineRule="auto"/>
                    <w:contextualSpacing/>
                    <w:jc w:val="both"/>
                    <w:rPr>
                      <w:rFonts w:eastAsia="Times New Roman" w:cstheme="minorHAnsi"/>
                      <w:color w:val="000000" w:themeColor="text1"/>
                    </w:rPr>
                  </w:pPr>
                  <w:r w:rsidRPr="00C0122D">
                    <w:rPr>
                      <w:rFonts w:eastAsia="Times New Roman" w:cstheme="minorHAnsi"/>
                      <w:color w:val="000000" w:themeColor="text1"/>
                    </w:rPr>
                    <w:t>One Team Leader (PM) with at least 7 years</w:t>
                  </w:r>
                  <w:r w:rsidR="007A1943">
                    <w:rPr>
                      <w:rFonts w:eastAsia="Times New Roman" w:cstheme="minorHAnsi"/>
                      <w:color w:val="000000" w:themeColor="text1"/>
                    </w:rPr>
                    <w:t xml:space="preserve"> </w:t>
                  </w:r>
                  <w:r w:rsidR="007A1943" w:rsidRPr="00C0122D">
                    <w:rPr>
                      <w:rFonts w:eastAsia="Times New Roman" w:cstheme="minorHAnsi"/>
                      <w:color w:val="000000" w:themeColor="text1"/>
                    </w:rPr>
                    <w:t xml:space="preserve">of experiences </w:t>
                  </w:r>
                  <w:r w:rsidR="007A1943">
                    <w:rPr>
                      <w:rFonts w:eastAsia="Times New Roman" w:cstheme="minorHAnsi"/>
                      <w:color w:val="000000" w:themeColor="text1"/>
                    </w:rPr>
                    <w:t xml:space="preserve">with </w:t>
                  </w:r>
                  <w:proofErr w:type="spellStart"/>
                  <w:r w:rsidR="007A1943">
                    <w:rPr>
                      <w:rFonts w:eastAsia="Times New Roman" w:cstheme="minorHAnsi"/>
                      <w:color w:val="000000" w:themeColor="text1"/>
                    </w:rPr>
                    <w:t>masters</w:t>
                  </w:r>
                  <w:proofErr w:type="spellEnd"/>
                  <w:r w:rsidR="007A1943">
                    <w:rPr>
                      <w:rFonts w:eastAsia="Times New Roman" w:cstheme="minorHAnsi"/>
                      <w:color w:val="000000" w:themeColor="text1"/>
                    </w:rPr>
                    <w:t xml:space="preserve"> </w:t>
                  </w:r>
                  <w:proofErr w:type="gramStart"/>
                  <w:r w:rsidR="007A1943">
                    <w:rPr>
                      <w:rFonts w:eastAsia="Times New Roman" w:cstheme="minorHAnsi"/>
                      <w:color w:val="000000" w:themeColor="text1"/>
                    </w:rPr>
                    <w:t xml:space="preserve">degree </w:t>
                  </w:r>
                  <w:r w:rsidRPr="00C0122D">
                    <w:rPr>
                      <w:rFonts w:eastAsia="Times New Roman" w:cstheme="minorHAnsi"/>
                      <w:color w:val="000000" w:themeColor="text1"/>
                    </w:rPr>
                    <w:t xml:space="preserve"> in</w:t>
                  </w:r>
                  <w:proofErr w:type="gramEnd"/>
                  <w:r w:rsidRPr="00C0122D">
                    <w:rPr>
                      <w:rFonts w:eastAsia="Times New Roman" w:cstheme="minorHAnsi"/>
                      <w:color w:val="000000" w:themeColor="text1"/>
                    </w:rPr>
                    <w:t xml:space="preserve"> relevant field including supervision of similar projects for each lot </w:t>
                  </w:r>
                </w:p>
                <w:p w14:paraId="505BAD89" w14:textId="77777777" w:rsidR="006205EE" w:rsidRDefault="006205EE" w:rsidP="006205EE">
                  <w:pPr>
                    <w:numPr>
                      <w:ilvl w:val="1"/>
                      <w:numId w:val="10"/>
                    </w:numPr>
                    <w:spacing w:after="0" w:line="276" w:lineRule="auto"/>
                    <w:contextualSpacing/>
                    <w:jc w:val="both"/>
                    <w:rPr>
                      <w:rFonts w:eastAsia="Times New Roman" w:cstheme="minorHAnsi"/>
                      <w:color w:val="000000" w:themeColor="text1"/>
                    </w:rPr>
                  </w:pPr>
                  <w:r w:rsidRPr="00C0122D">
                    <w:rPr>
                      <w:rFonts w:eastAsia="Times New Roman" w:cstheme="minorHAnsi"/>
                      <w:color w:val="000000" w:themeColor="text1"/>
                    </w:rPr>
                    <w:t>One Site Engineer (Civil Engineer) for each School with at least three years of experiences in relevant field.</w:t>
                  </w:r>
                </w:p>
                <w:p w14:paraId="15FFA08E" w14:textId="46FC0636" w:rsidR="000715FC" w:rsidRPr="00C0122D" w:rsidRDefault="000715FC" w:rsidP="006205EE">
                  <w:pPr>
                    <w:numPr>
                      <w:ilvl w:val="1"/>
                      <w:numId w:val="10"/>
                    </w:numPr>
                    <w:spacing w:after="0" w:line="276" w:lineRule="auto"/>
                    <w:contextualSpacing/>
                    <w:jc w:val="both"/>
                    <w:rPr>
                      <w:rFonts w:eastAsia="Times New Roman" w:cstheme="minorHAnsi"/>
                      <w:color w:val="000000" w:themeColor="text1"/>
                    </w:rPr>
                  </w:pPr>
                  <w:r w:rsidRPr="000715FC">
                    <w:rPr>
                      <w:rFonts w:eastAsia="Times New Roman" w:cstheme="minorHAnsi"/>
                      <w:color w:val="000000" w:themeColor="text1"/>
                    </w:rPr>
                    <w:t>One MEP engineer with at least seven years’ experience in relevant field</w:t>
                  </w:r>
                </w:p>
              </w:tc>
              <w:tc>
                <w:tcPr>
                  <w:tcW w:w="3039" w:type="dxa"/>
                  <w:tcBorders>
                    <w:top w:val="single" w:sz="4" w:space="0" w:color="auto"/>
                    <w:left w:val="single" w:sz="4" w:space="0" w:color="auto"/>
                    <w:bottom w:val="single" w:sz="4" w:space="0" w:color="auto"/>
                    <w:right w:val="single" w:sz="4" w:space="0" w:color="auto"/>
                  </w:tcBorders>
                  <w:vAlign w:val="center"/>
                  <w:hideMark/>
                </w:tcPr>
                <w:p w14:paraId="0ABF35D1" w14:textId="77777777" w:rsidR="006205EE" w:rsidRPr="00C0122D" w:rsidRDefault="00A83AA7" w:rsidP="006205EE">
                  <w:pPr>
                    <w:spacing w:after="0" w:line="240" w:lineRule="auto"/>
                    <w:jc w:val="center"/>
                    <w:rPr>
                      <w:rFonts w:eastAsia="Times New Roman" w:cstheme="minorHAnsi"/>
                      <w:color w:val="000000" w:themeColor="text1"/>
                    </w:rPr>
                  </w:pPr>
                  <w:sdt>
                    <w:sdtPr>
                      <w:rPr>
                        <w:rFonts w:eastAsia="Times New Roman" w:cstheme="minorHAnsi"/>
                        <w:color w:val="000000" w:themeColor="text1"/>
                      </w:rPr>
                      <w:id w:val="-1839456045"/>
                      <w14:checkbox>
                        <w14:checked w14:val="0"/>
                        <w14:checkedState w14:val="2612" w14:font="MS Gothic"/>
                        <w14:uncheckedState w14:val="2610" w14:font="MS Gothic"/>
                      </w14:checkbox>
                    </w:sdtPr>
                    <w:sdtEndPr/>
                    <w:sdtContent>
                      <w:r w:rsidR="006205EE" w:rsidRPr="00C0122D">
                        <w:rPr>
                          <w:rFonts w:ascii="Segoe UI Symbol" w:eastAsia="Times New Roman" w:hAnsi="Segoe UI Symbol" w:cs="Segoe UI Symbol"/>
                          <w:color w:val="000000" w:themeColor="text1"/>
                        </w:rPr>
                        <w:t>☐</w:t>
                      </w:r>
                    </w:sdtContent>
                  </w:sdt>
                </w:p>
              </w:tc>
            </w:tr>
          </w:tbl>
          <w:p w14:paraId="25FD4768" w14:textId="77777777" w:rsidR="006205EE" w:rsidRPr="00C0122D" w:rsidRDefault="006205EE" w:rsidP="006205EE">
            <w:pPr>
              <w:spacing w:after="0" w:line="240" w:lineRule="auto"/>
              <w:ind w:left="360"/>
              <w:jc w:val="both"/>
              <w:rPr>
                <w:rFonts w:eastAsia="Times New Roman" w:cstheme="minorHAnsi"/>
                <w:sz w:val="28"/>
                <w:szCs w:val="28"/>
              </w:rPr>
            </w:pPr>
          </w:p>
        </w:tc>
      </w:tr>
    </w:tbl>
    <w:p w14:paraId="7CC2EF21" w14:textId="77777777" w:rsidR="006205EE" w:rsidRPr="00C0122D" w:rsidRDefault="006205EE" w:rsidP="00DD01E9">
      <w:pPr>
        <w:spacing w:after="0" w:line="276" w:lineRule="auto"/>
        <w:jc w:val="both"/>
        <w:rPr>
          <w:rFonts w:eastAsia="Arial Narrow" w:cstheme="minorHAnsi"/>
          <w:sz w:val="20"/>
          <w:szCs w:val="20"/>
        </w:rPr>
      </w:pPr>
    </w:p>
    <w:p w14:paraId="33BE5BF4" w14:textId="72FFD187" w:rsidR="00DD01E9" w:rsidRPr="00C0122D" w:rsidRDefault="00DD01E9" w:rsidP="00DD01E9">
      <w:pPr>
        <w:spacing w:after="0" w:line="276" w:lineRule="auto"/>
        <w:jc w:val="both"/>
        <w:rPr>
          <w:rFonts w:eastAsia="Arial Narrow" w:cstheme="minorHAnsi"/>
          <w:sz w:val="20"/>
          <w:szCs w:val="20"/>
        </w:rPr>
      </w:pPr>
    </w:p>
    <w:p w14:paraId="5B1609F9" w14:textId="77897EE1" w:rsidR="00E21151" w:rsidRPr="00C0122D" w:rsidRDefault="00E21151" w:rsidP="00DD01E9">
      <w:pPr>
        <w:spacing w:after="0" w:line="276" w:lineRule="auto"/>
        <w:jc w:val="both"/>
        <w:rPr>
          <w:rFonts w:eastAsia="Arial Narrow" w:cstheme="minorHAnsi"/>
          <w:sz w:val="20"/>
          <w:szCs w:val="20"/>
        </w:rPr>
      </w:pPr>
    </w:p>
    <w:p w14:paraId="70D56D61" w14:textId="46D214F4" w:rsidR="00E21151" w:rsidRPr="00C0122D" w:rsidRDefault="00E21151" w:rsidP="00DD01E9">
      <w:pPr>
        <w:spacing w:after="0" w:line="276" w:lineRule="auto"/>
        <w:jc w:val="both"/>
        <w:rPr>
          <w:rFonts w:eastAsia="Arial Narrow" w:cstheme="minorHAnsi"/>
          <w:sz w:val="20"/>
          <w:szCs w:val="20"/>
        </w:rPr>
      </w:pPr>
    </w:p>
    <w:p w14:paraId="047AB215" w14:textId="720E7025" w:rsidR="00E21151" w:rsidRPr="00C0122D" w:rsidRDefault="00E21151" w:rsidP="00DD01E9">
      <w:pPr>
        <w:spacing w:after="0" w:line="276" w:lineRule="auto"/>
        <w:jc w:val="both"/>
        <w:rPr>
          <w:rFonts w:eastAsia="Arial Narrow" w:cstheme="minorHAnsi"/>
          <w:sz w:val="20"/>
          <w:szCs w:val="20"/>
        </w:rPr>
      </w:pPr>
    </w:p>
    <w:p w14:paraId="2EF13534" w14:textId="7692C5CF" w:rsidR="00E21151" w:rsidRPr="00C0122D" w:rsidRDefault="00E21151" w:rsidP="00DD01E9">
      <w:pPr>
        <w:spacing w:after="0" w:line="276" w:lineRule="auto"/>
        <w:jc w:val="both"/>
        <w:rPr>
          <w:rFonts w:eastAsia="Arial Narrow" w:cstheme="minorHAnsi"/>
          <w:sz w:val="20"/>
          <w:szCs w:val="20"/>
        </w:rPr>
      </w:pPr>
    </w:p>
    <w:p w14:paraId="77BB7FB2" w14:textId="6F1EC646" w:rsidR="00E21151" w:rsidRPr="00C0122D" w:rsidRDefault="00E21151" w:rsidP="00DD01E9">
      <w:pPr>
        <w:spacing w:after="0" w:line="276" w:lineRule="auto"/>
        <w:jc w:val="both"/>
        <w:rPr>
          <w:rFonts w:eastAsia="Arial Narrow" w:cstheme="minorHAnsi"/>
          <w:sz w:val="20"/>
          <w:szCs w:val="20"/>
        </w:rPr>
      </w:pPr>
    </w:p>
    <w:p w14:paraId="0AA959F4" w14:textId="1DEC961F" w:rsidR="00E21151" w:rsidRPr="00C0122D" w:rsidRDefault="00E21151" w:rsidP="00DD01E9">
      <w:pPr>
        <w:spacing w:after="0" w:line="276" w:lineRule="auto"/>
        <w:jc w:val="both"/>
        <w:rPr>
          <w:rFonts w:eastAsia="Arial Narrow" w:cstheme="minorHAnsi"/>
          <w:sz w:val="20"/>
          <w:szCs w:val="20"/>
        </w:rPr>
      </w:pPr>
    </w:p>
    <w:p w14:paraId="1847EABF" w14:textId="1A055FCE" w:rsidR="00E21151" w:rsidRPr="00C0122D" w:rsidRDefault="00E21151" w:rsidP="00DD01E9">
      <w:pPr>
        <w:spacing w:after="0" w:line="276" w:lineRule="auto"/>
        <w:jc w:val="both"/>
        <w:rPr>
          <w:rFonts w:eastAsia="Arial Narrow" w:cstheme="minorHAnsi"/>
          <w:sz w:val="20"/>
          <w:szCs w:val="20"/>
        </w:rPr>
      </w:pPr>
    </w:p>
    <w:p w14:paraId="5B392113" w14:textId="39B6BB6E" w:rsidR="00E21151" w:rsidRPr="00C0122D" w:rsidRDefault="00E21151" w:rsidP="00DD01E9">
      <w:pPr>
        <w:spacing w:after="0" w:line="276" w:lineRule="auto"/>
        <w:jc w:val="both"/>
        <w:rPr>
          <w:rFonts w:eastAsia="Arial Narrow" w:cstheme="minorHAnsi"/>
          <w:sz w:val="20"/>
          <w:szCs w:val="20"/>
        </w:rPr>
      </w:pPr>
    </w:p>
    <w:p w14:paraId="32414986" w14:textId="0DAE5600" w:rsidR="00E21151" w:rsidRPr="00C0122D" w:rsidRDefault="00E21151" w:rsidP="00DD01E9">
      <w:pPr>
        <w:spacing w:after="0" w:line="276" w:lineRule="auto"/>
        <w:jc w:val="both"/>
        <w:rPr>
          <w:rFonts w:eastAsia="Arial Narrow" w:cstheme="minorHAnsi"/>
          <w:sz w:val="20"/>
          <w:szCs w:val="20"/>
        </w:rPr>
      </w:pPr>
    </w:p>
    <w:p w14:paraId="7425F9F1" w14:textId="6FF27860" w:rsidR="00E21151" w:rsidRPr="00C0122D" w:rsidRDefault="00E21151" w:rsidP="00DD01E9">
      <w:pPr>
        <w:spacing w:after="0" w:line="276" w:lineRule="auto"/>
        <w:jc w:val="both"/>
        <w:rPr>
          <w:rFonts w:eastAsia="Arial Narrow" w:cstheme="minorHAnsi"/>
          <w:sz w:val="20"/>
          <w:szCs w:val="20"/>
        </w:rPr>
      </w:pPr>
    </w:p>
    <w:p w14:paraId="4400F562" w14:textId="73D289D7" w:rsidR="00E21151" w:rsidRPr="00C0122D" w:rsidRDefault="00E21151" w:rsidP="00DD01E9">
      <w:pPr>
        <w:spacing w:after="0" w:line="276" w:lineRule="auto"/>
        <w:jc w:val="both"/>
        <w:rPr>
          <w:rFonts w:eastAsia="Arial Narrow" w:cstheme="minorHAnsi"/>
          <w:sz w:val="20"/>
          <w:szCs w:val="20"/>
        </w:rPr>
      </w:pPr>
    </w:p>
    <w:p w14:paraId="1CDA6AC9" w14:textId="4F97DC25" w:rsidR="00DD01E9" w:rsidRPr="00C0122D" w:rsidRDefault="006205EE" w:rsidP="00DD01E9">
      <w:pPr>
        <w:numPr>
          <w:ilvl w:val="0"/>
          <w:numId w:val="9"/>
        </w:numPr>
        <w:spacing w:after="0" w:line="240" w:lineRule="auto"/>
        <w:jc w:val="both"/>
        <w:rPr>
          <w:rFonts w:eastAsia="Times New Roman" w:cstheme="minorHAnsi"/>
          <w:b/>
          <w:bCs/>
          <w:sz w:val="24"/>
          <w:szCs w:val="24"/>
        </w:rPr>
      </w:pPr>
      <w:r w:rsidRPr="00C0122D">
        <w:rPr>
          <w:rFonts w:eastAsia="Times New Roman" w:cstheme="minorHAnsi"/>
          <w:b/>
          <w:bCs/>
          <w:sz w:val="24"/>
          <w:szCs w:val="24"/>
        </w:rPr>
        <w:lastRenderedPageBreak/>
        <w:t xml:space="preserve"> Technical </w:t>
      </w:r>
      <w:r w:rsidR="00DD01E9" w:rsidRPr="00C0122D">
        <w:rPr>
          <w:rFonts w:eastAsia="Times New Roman" w:cstheme="minorHAnsi"/>
          <w:b/>
          <w:bCs/>
          <w:sz w:val="24"/>
          <w:szCs w:val="24"/>
        </w:rPr>
        <w:t>Evaluation Criteria:</w:t>
      </w:r>
    </w:p>
    <w:p w14:paraId="023F6E80" w14:textId="77777777" w:rsidR="00DD01E9" w:rsidRPr="00C0122D" w:rsidRDefault="00DD01E9" w:rsidP="00DD01E9">
      <w:pPr>
        <w:tabs>
          <w:tab w:val="right" w:pos="7218"/>
        </w:tabs>
        <w:spacing w:after="0" w:line="240" w:lineRule="auto"/>
        <w:rPr>
          <w:rFonts w:eastAsia="Times New Roman" w:cstheme="minorHAnsi"/>
          <w:sz w:val="20"/>
          <w:szCs w:val="20"/>
        </w:rPr>
      </w:pPr>
    </w:p>
    <w:p w14:paraId="567ED0EE" w14:textId="77777777" w:rsidR="00DD01E9" w:rsidRPr="00C0122D" w:rsidRDefault="00DD01E9" w:rsidP="00DD01E9">
      <w:pPr>
        <w:tabs>
          <w:tab w:val="right" w:pos="7218"/>
        </w:tabs>
        <w:spacing w:after="0" w:line="240" w:lineRule="auto"/>
        <w:rPr>
          <w:rFonts w:eastAsia="Arial Narrow" w:cstheme="minorHAnsi"/>
        </w:rPr>
      </w:pPr>
      <w:r w:rsidRPr="00C0122D">
        <w:rPr>
          <w:rFonts w:eastAsia="Arial Narrow" w:cstheme="minorHAnsi"/>
        </w:rPr>
        <w:t xml:space="preserve">Proposals will be evaluated based on the cumulative analysis methodology (weighted scoring method), where the award of the contract will be made to the proposer whose offer has been evaluated and determined as: </w:t>
      </w:r>
    </w:p>
    <w:p w14:paraId="5A222FA6" w14:textId="77777777" w:rsidR="00DD01E9" w:rsidRPr="00C0122D" w:rsidRDefault="00DD01E9" w:rsidP="00DD01E9">
      <w:pPr>
        <w:tabs>
          <w:tab w:val="right" w:pos="7218"/>
        </w:tabs>
        <w:spacing w:after="0" w:line="240" w:lineRule="auto"/>
        <w:ind w:left="720"/>
        <w:rPr>
          <w:rFonts w:eastAsia="Arial Narrow" w:cstheme="minorHAnsi"/>
        </w:rPr>
      </w:pPr>
      <w:r w:rsidRPr="00C0122D">
        <w:rPr>
          <w:rFonts w:eastAsia="Arial Narrow" w:cstheme="minorHAnsi"/>
        </w:rPr>
        <w:t xml:space="preserve">• Responsive/compliant/acceptable </w:t>
      </w:r>
    </w:p>
    <w:p w14:paraId="6C8AE771" w14:textId="77777777" w:rsidR="00DD01E9" w:rsidRPr="00C0122D" w:rsidRDefault="00DD01E9" w:rsidP="00DD01E9">
      <w:pPr>
        <w:tabs>
          <w:tab w:val="right" w:pos="7218"/>
        </w:tabs>
        <w:spacing w:after="0" w:line="240" w:lineRule="auto"/>
        <w:ind w:left="720"/>
        <w:rPr>
          <w:rFonts w:eastAsia="Arial Narrow" w:cstheme="minorHAnsi"/>
        </w:rPr>
      </w:pPr>
      <w:r w:rsidRPr="00C0122D">
        <w:rPr>
          <w:rFonts w:eastAsia="Arial Narrow" w:cstheme="minorHAnsi"/>
        </w:rPr>
        <w:t xml:space="preserve">• Having received the highest score out of a pre-determined set of technical and financial criteria specific to the solicitation. Technical Criteria weight: 70% Financial Criteria weight: 30% </w:t>
      </w:r>
    </w:p>
    <w:p w14:paraId="27DDC8B9" w14:textId="77777777" w:rsidR="00DD01E9" w:rsidRPr="00C0122D" w:rsidRDefault="00DD01E9" w:rsidP="00DD01E9">
      <w:pPr>
        <w:tabs>
          <w:tab w:val="right" w:pos="7218"/>
        </w:tabs>
        <w:spacing w:after="0" w:line="240" w:lineRule="auto"/>
        <w:rPr>
          <w:rFonts w:eastAsia="Times New Roman" w:cstheme="minorHAnsi"/>
          <w:b/>
          <w:bCs/>
        </w:rPr>
      </w:pPr>
      <w:r w:rsidRPr="00C0122D">
        <w:rPr>
          <w:rFonts w:eastAsia="Times New Roman" w:cstheme="minorHAnsi"/>
          <w:b/>
          <w:bCs/>
        </w:rPr>
        <w:t>Technical Evaluation Method:</w:t>
      </w:r>
    </w:p>
    <w:p w14:paraId="026A1FA0" w14:textId="55FBFF96" w:rsidR="00DD01E9" w:rsidRPr="00C0122D" w:rsidRDefault="00DD01E9" w:rsidP="00DD01E9">
      <w:pPr>
        <w:tabs>
          <w:tab w:val="right" w:pos="7218"/>
        </w:tabs>
        <w:spacing w:after="0" w:line="240" w:lineRule="auto"/>
        <w:rPr>
          <w:rFonts w:eastAsia="Arial Narrow" w:cstheme="minorHAnsi"/>
        </w:rPr>
      </w:pPr>
      <w:r w:rsidRPr="00C0122D">
        <w:rPr>
          <w:rFonts w:eastAsia="Arial Narrow" w:cstheme="minorHAnsi"/>
        </w:rPr>
        <w:t xml:space="preserve">Minimum achieved technical scoring of </w:t>
      </w:r>
      <w:r w:rsidR="00667356" w:rsidRPr="00C0122D">
        <w:rPr>
          <w:rFonts w:eastAsia="Arial Narrow" w:cstheme="minorHAnsi"/>
        </w:rPr>
        <w:t>49</w:t>
      </w:r>
      <w:r w:rsidRPr="00C0122D">
        <w:rPr>
          <w:rFonts w:eastAsia="Arial Narrow" w:cstheme="minorHAnsi"/>
        </w:rPr>
        <w:t xml:space="preserve"> in the Technical Evaluation. Proposals achieving below </w:t>
      </w:r>
      <w:r w:rsidR="00667356" w:rsidRPr="00C0122D">
        <w:rPr>
          <w:rFonts w:eastAsia="Arial Narrow" w:cstheme="minorHAnsi"/>
        </w:rPr>
        <w:t>49</w:t>
      </w:r>
      <w:r w:rsidRPr="00C0122D">
        <w:rPr>
          <w:rFonts w:eastAsia="Arial Narrow" w:cstheme="minorHAnsi"/>
        </w:rPr>
        <w:t xml:space="preserve"> shall no longer be considered for further Financial Evaluation. The Technical Rating of Proposals shall be determined in accordance with the following equation:</w:t>
      </w:r>
    </w:p>
    <w:p w14:paraId="3C4BFC5D" w14:textId="77777777" w:rsidR="00DD01E9" w:rsidRPr="00C0122D" w:rsidRDefault="00DD01E9" w:rsidP="00DD01E9">
      <w:pPr>
        <w:keepNext/>
        <w:pBdr>
          <w:top w:val="single" w:sz="4" w:space="1" w:color="auto"/>
          <w:left w:val="single" w:sz="4" w:space="0" w:color="auto"/>
          <w:bottom w:val="single" w:sz="4" w:space="1" w:color="auto"/>
          <w:right w:val="single" w:sz="4" w:space="0" w:color="auto"/>
        </w:pBdr>
        <w:tabs>
          <w:tab w:val="left" w:pos="378"/>
          <w:tab w:val="right" w:pos="7218"/>
        </w:tabs>
        <w:spacing w:after="0" w:line="240" w:lineRule="auto"/>
        <w:ind w:left="360" w:right="378"/>
        <w:rPr>
          <w:rFonts w:eastAsia="Times New Roman" w:cstheme="minorHAnsi"/>
          <w:b/>
          <w:bCs/>
          <w:sz w:val="20"/>
          <w:szCs w:val="20"/>
        </w:rPr>
      </w:pPr>
      <w:r w:rsidRPr="00C0122D">
        <w:rPr>
          <w:rFonts w:eastAsia="Times New Roman" w:cstheme="minorHAnsi"/>
          <w:b/>
          <w:bCs/>
          <w:sz w:val="20"/>
          <w:szCs w:val="20"/>
        </w:rPr>
        <w:t>Rating the Technical Proposal (TP):</w:t>
      </w:r>
    </w:p>
    <w:p w14:paraId="4A1D6151" w14:textId="77777777" w:rsidR="00DD01E9" w:rsidRPr="00C0122D" w:rsidRDefault="00DD01E9" w:rsidP="00DD01E9">
      <w:pPr>
        <w:keepNext/>
        <w:pBdr>
          <w:top w:val="single" w:sz="4" w:space="1" w:color="auto"/>
          <w:left w:val="single" w:sz="4" w:space="0" w:color="auto"/>
          <w:bottom w:val="single" w:sz="4" w:space="1" w:color="auto"/>
          <w:right w:val="single" w:sz="4" w:space="0" w:color="auto"/>
        </w:pBdr>
        <w:tabs>
          <w:tab w:val="left" w:pos="378"/>
          <w:tab w:val="right" w:pos="7218"/>
        </w:tabs>
        <w:spacing w:after="0" w:line="240" w:lineRule="auto"/>
        <w:ind w:left="360" w:right="378"/>
        <w:rPr>
          <w:rFonts w:eastAsia="Times New Roman" w:cstheme="minorHAnsi"/>
          <w:sz w:val="20"/>
          <w:szCs w:val="20"/>
        </w:rPr>
      </w:pPr>
      <w:r w:rsidRPr="00C0122D">
        <w:rPr>
          <w:rFonts w:eastAsia="Times New Roman" w:cstheme="minorHAnsi"/>
          <w:sz w:val="20"/>
          <w:szCs w:val="20"/>
        </w:rPr>
        <w:t xml:space="preserve">TP Rating = (Total Score Obtained by the Offer / Max. Obtainable Score for TP) x 100 </w:t>
      </w:r>
    </w:p>
    <w:p w14:paraId="642B2FA0" w14:textId="77777777" w:rsidR="00DD01E9" w:rsidRPr="00C0122D" w:rsidRDefault="00DD01E9" w:rsidP="00DD01E9">
      <w:pPr>
        <w:keepNext/>
        <w:pBdr>
          <w:top w:val="single" w:sz="4" w:space="1" w:color="auto"/>
          <w:left w:val="single" w:sz="4" w:space="0" w:color="auto"/>
          <w:bottom w:val="single" w:sz="4" w:space="1" w:color="auto"/>
          <w:right w:val="single" w:sz="4" w:space="0" w:color="auto"/>
        </w:pBdr>
        <w:tabs>
          <w:tab w:val="left" w:pos="378"/>
          <w:tab w:val="right" w:pos="7218"/>
        </w:tabs>
        <w:spacing w:after="0" w:line="240" w:lineRule="auto"/>
        <w:ind w:left="360" w:right="378"/>
        <w:rPr>
          <w:rFonts w:eastAsia="Times New Roman" w:cstheme="minorHAnsi"/>
          <w:sz w:val="20"/>
          <w:szCs w:val="20"/>
        </w:rPr>
      </w:pPr>
    </w:p>
    <w:p w14:paraId="67CEE6BD" w14:textId="77777777" w:rsidR="00DD01E9" w:rsidRPr="00C0122D" w:rsidRDefault="00DD01E9" w:rsidP="00DD01E9">
      <w:pPr>
        <w:keepNext/>
        <w:tabs>
          <w:tab w:val="left" w:pos="378"/>
          <w:tab w:val="right" w:pos="7218"/>
        </w:tabs>
        <w:spacing w:after="0" w:line="240" w:lineRule="auto"/>
        <w:ind w:left="990"/>
        <w:rPr>
          <w:rFonts w:eastAsia="MS Mincho" w:cstheme="minorHAnsi"/>
          <w:sz w:val="20"/>
          <w:szCs w:val="20"/>
          <w:lang w:val="en-GB"/>
        </w:rPr>
      </w:pPr>
    </w:p>
    <w:p w14:paraId="0776C3CB" w14:textId="77777777" w:rsidR="00DD01E9" w:rsidRPr="00C0122D" w:rsidRDefault="00DD01E9" w:rsidP="00DD01E9">
      <w:pPr>
        <w:keepNext/>
        <w:widowControl w:val="0"/>
        <w:numPr>
          <w:ilvl w:val="1"/>
          <w:numId w:val="7"/>
        </w:numPr>
        <w:tabs>
          <w:tab w:val="left" w:pos="378"/>
          <w:tab w:val="right" w:pos="7218"/>
        </w:tabs>
        <w:overflowPunct w:val="0"/>
        <w:adjustRightInd w:val="0"/>
        <w:spacing w:after="0" w:line="240" w:lineRule="auto"/>
        <w:ind w:left="394" w:hanging="180"/>
        <w:rPr>
          <w:rFonts w:eastAsia="MS Mincho" w:cstheme="minorHAnsi"/>
          <w:sz w:val="20"/>
          <w:szCs w:val="20"/>
          <w:lang w:val="en-GB"/>
        </w:rPr>
      </w:pPr>
      <w:r w:rsidRPr="00C0122D">
        <w:rPr>
          <w:rFonts w:eastAsia="MS Mincho" w:cstheme="minorHAnsi"/>
          <w:sz w:val="20"/>
          <w:szCs w:val="20"/>
          <w:lang w:val="en-GB"/>
        </w:rPr>
        <w:t xml:space="preserve"> </w:t>
      </w:r>
      <w:r w:rsidRPr="00C0122D">
        <w:rPr>
          <w:rFonts w:eastAsia="Arial Narrow" w:cstheme="minorHAnsi"/>
        </w:rPr>
        <w:t>Financially Submitted Proposal. The Financial Rating of Proposals shall be determined in accordance with the following equation:</w:t>
      </w:r>
    </w:p>
    <w:tbl>
      <w:tblPr>
        <w:tblStyle w:val="TableGrid1"/>
        <w:tblW w:w="0" w:type="auto"/>
        <w:tblInd w:w="299" w:type="dxa"/>
        <w:tblLayout w:type="fixed"/>
        <w:tblLook w:val="04A0" w:firstRow="1" w:lastRow="0" w:firstColumn="1" w:lastColumn="0" w:noHBand="0" w:noVBand="1"/>
      </w:tblPr>
      <w:tblGrid>
        <w:gridCol w:w="9699"/>
      </w:tblGrid>
      <w:tr w:rsidR="00DD01E9" w:rsidRPr="00C0122D" w14:paraId="433742D3" w14:textId="77777777" w:rsidTr="00191C08">
        <w:trPr>
          <w:trHeight w:val="683"/>
        </w:trPr>
        <w:tc>
          <w:tcPr>
            <w:tcW w:w="9699" w:type="dxa"/>
            <w:tcBorders>
              <w:top w:val="single" w:sz="4" w:space="0" w:color="auto"/>
              <w:left w:val="single" w:sz="4" w:space="0" w:color="auto"/>
              <w:bottom w:val="single" w:sz="4" w:space="0" w:color="auto"/>
              <w:right w:val="single" w:sz="4" w:space="0" w:color="auto"/>
            </w:tcBorders>
          </w:tcPr>
          <w:p w14:paraId="72420222" w14:textId="77777777" w:rsidR="00DD01E9" w:rsidRPr="00C0122D" w:rsidRDefault="00DD01E9" w:rsidP="00DD01E9">
            <w:pPr>
              <w:keepNext/>
              <w:tabs>
                <w:tab w:val="left" w:pos="378"/>
                <w:tab w:val="right" w:pos="7218"/>
              </w:tabs>
              <w:rPr>
                <w:rFonts w:asciiTheme="minorHAnsi" w:eastAsia="Times New Roman" w:hAnsiTheme="minorHAnsi" w:cstheme="minorHAnsi"/>
                <w:b/>
                <w:bCs/>
              </w:rPr>
            </w:pPr>
            <w:r w:rsidRPr="00C0122D">
              <w:rPr>
                <w:rFonts w:asciiTheme="minorHAnsi" w:eastAsia="Times New Roman" w:hAnsiTheme="minorHAnsi" w:cstheme="minorHAnsi"/>
                <w:b/>
                <w:bCs/>
              </w:rPr>
              <w:t>Rating the Financial Proposal (FP):</w:t>
            </w:r>
          </w:p>
          <w:p w14:paraId="6958C5D0" w14:textId="77777777" w:rsidR="00DD01E9" w:rsidRPr="00C0122D" w:rsidRDefault="00DD01E9" w:rsidP="00DD01E9">
            <w:pPr>
              <w:keepNext/>
              <w:tabs>
                <w:tab w:val="left" w:pos="378"/>
                <w:tab w:val="right" w:pos="7218"/>
              </w:tabs>
              <w:ind w:left="304"/>
              <w:rPr>
                <w:rFonts w:asciiTheme="minorHAnsi" w:eastAsia="Times New Roman" w:hAnsiTheme="minorHAnsi" w:cstheme="minorHAnsi"/>
              </w:rPr>
            </w:pPr>
            <w:r w:rsidRPr="00C0122D">
              <w:rPr>
                <w:rFonts w:asciiTheme="minorHAnsi" w:eastAsia="Times New Roman" w:hAnsiTheme="minorHAnsi" w:cstheme="minorHAnsi"/>
              </w:rPr>
              <w:t>FP Rating= (Lowest Priced Officer/Price of the Offer Being Reviewed) x 100</w:t>
            </w:r>
          </w:p>
          <w:p w14:paraId="0DA9B952" w14:textId="77777777" w:rsidR="00DD01E9" w:rsidRPr="00C0122D" w:rsidRDefault="00DD01E9" w:rsidP="00DD01E9">
            <w:pPr>
              <w:keepNext/>
              <w:tabs>
                <w:tab w:val="left" w:pos="378"/>
                <w:tab w:val="right" w:pos="7218"/>
              </w:tabs>
              <w:ind w:left="304"/>
              <w:rPr>
                <w:rFonts w:asciiTheme="minorHAnsi" w:eastAsia="MS Mincho" w:hAnsiTheme="minorHAnsi" w:cstheme="minorHAnsi"/>
                <w:lang w:val="en-GB"/>
              </w:rPr>
            </w:pPr>
          </w:p>
        </w:tc>
      </w:tr>
    </w:tbl>
    <w:p w14:paraId="3A0B6FCB" w14:textId="77777777" w:rsidR="00DD01E9" w:rsidRPr="00C0122D" w:rsidRDefault="00DD01E9" w:rsidP="00DD01E9">
      <w:pPr>
        <w:keepNext/>
        <w:tabs>
          <w:tab w:val="left" w:pos="378"/>
          <w:tab w:val="right" w:pos="7218"/>
        </w:tabs>
        <w:spacing w:after="0" w:line="240" w:lineRule="auto"/>
        <w:ind w:left="378"/>
        <w:rPr>
          <w:rFonts w:eastAsia="MS Mincho" w:cstheme="minorHAnsi"/>
          <w:sz w:val="20"/>
          <w:szCs w:val="20"/>
          <w:lang w:val="en-GB"/>
        </w:rPr>
      </w:pPr>
    </w:p>
    <w:p w14:paraId="63CCA219" w14:textId="77777777" w:rsidR="00DD01E9" w:rsidRPr="00C0122D" w:rsidRDefault="00DD01E9" w:rsidP="00DD01E9">
      <w:pPr>
        <w:keepNext/>
        <w:widowControl w:val="0"/>
        <w:numPr>
          <w:ilvl w:val="1"/>
          <w:numId w:val="7"/>
        </w:numPr>
        <w:tabs>
          <w:tab w:val="left" w:pos="378"/>
          <w:tab w:val="right" w:pos="7218"/>
        </w:tabs>
        <w:overflowPunct w:val="0"/>
        <w:adjustRightInd w:val="0"/>
        <w:spacing w:after="0" w:line="240" w:lineRule="auto"/>
        <w:ind w:left="394" w:hanging="180"/>
        <w:rPr>
          <w:rFonts w:eastAsia="Arial Narrow" w:cstheme="minorHAnsi"/>
        </w:rPr>
      </w:pPr>
      <w:r w:rsidRPr="00C0122D">
        <w:rPr>
          <w:rFonts w:eastAsia="Arial Narrow" w:cstheme="minorHAnsi"/>
        </w:rPr>
        <w:t>The Total Combined and Final Rating of the Proposal. The rating shall be determined in accordance with the following equation:</w:t>
      </w:r>
    </w:p>
    <w:p w14:paraId="3C7393BD" w14:textId="77777777" w:rsidR="00DD01E9" w:rsidRPr="00C0122D" w:rsidRDefault="00DD01E9" w:rsidP="00DD01E9">
      <w:pPr>
        <w:keepNext/>
        <w:tabs>
          <w:tab w:val="left" w:pos="378"/>
          <w:tab w:val="right" w:pos="7218"/>
        </w:tabs>
        <w:spacing w:after="0" w:line="240" w:lineRule="auto"/>
        <w:ind w:left="720"/>
        <w:rPr>
          <w:rFonts w:eastAsia="MS Mincho" w:cstheme="minorHAnsi"/>
          <w:sz w:val="20"/>
          <w:szCs w:val="20"/>
          <w:lang w:val="en-GB"/>
        </w:rPr>
      </w:pPr>
    </w:p>
    <w:tbl>
      <w:tblPr>
        <w:tblStyle w:val="TableGrid1"/>
        <w:tblW w:w="0" w:type="auto"/>
        <w:tblInd w:w="214" w:type="dxa"/>
        <w:tblLayout w:type="fixed"/>
        <w:tblLook w:val="04A0" w:firstRow="1" w:lastRow="0" w:firstColumn="1" w:lastColumn="0" w:noHBand="0" w:noVBand="1"/>
      </w:tblPr>
      <w:tblGrid>
        <w:gridCol w:w="9781"/>
      </w:tblGrid>
      <w:tr w:rsidR="00DD01E9" w:rsidRPr="00C0122D" w14:paraId="388290FE" w14:textId="77777777" w:rsidTr="00191C08">
        <w:trPr>
          <w:trHeight w:val="530"/>
        </w:trPr>
        <w:tc>
          <w:tcPr>
            <w:tcW w:w="9781" w:type="dxa"/>
            <w:tcBorders>
              <w:top w:val="single" w:sz="4" w:space="0" w:color="auto"/>
              <w:left w:val="single" w:sz="4" w:space="0" w:color="auto"/>
              <w:bottom w:val="single" w:sz="4" w:space="0" w:color="auto"/>
              <w:right w:val="single" w:sz="4" w:space="0" w:color="auto"/>
            </w:tcBorders>
          </w:tcPr>
          <w:p w14:paraId="38F7A0C3" w14:textId="77777777" w:rsidR="00DD01E9" w:rsidRPr="00C0122D" w:rsidRDefault="00DD01E9" w:rsidP="00DD01E9">
            <w:pPr>
              <w:keepNext/>
              <w:tabs>
                <w:tab w:val="left" w:pos="378"/>
                <w:tab w:val="right" w:pos="7218"/>
              </w:tabs>
              <w:rPr>
                <w:rFonts w:asciiTheme="minorHAnsi" w:eastAsia="Times New Roman" w:hAnsiTheme="minorHAnsi" w:cstheme="minorHAnsi"/>
                <w:b/>
                <w:bCs/>
              </w:rPr>
            </w:pPr>
            <w:r w:rsidRPr="00C0122D">
              <w:rPr>
                <w:rFonts w:asciiTheme="minorHAnsi" w:eastAsia="Times New Roman" w:hAnsiTheme="minorHAnsi" w:cstheme="minorHAnsi"/>
                <w:b/>
                <w:bCs/>
              </w:rPr>
              <w:t>Total Combined Score=</w:t>
            </w:r>
          </w:p>
          <w:p w14:paraId="0EDF3049" w14:textId="77777777" w:rsidR="00DD01E9" w:rsidRPr="00C0122D" w:rsidRDefault="00DD01E9" w:rsidP="00DD01E9">
            <w:pPr>
              <w:keepNext/>
              <w:tabs>
                <w:tab w:val="left" w:pos="378"/>
                <w:tab w:val="right" w:pos="7218"/>
              </w:tabs>
              <w:ind w:left="304"/>
              <w:rPr>
                <w:rFonts w:asciiTheme="minorHAnsi" w:eastAsia="Times New Roman" w:hAnsiTheme="minorHAnsi" w:cstheme="minorHAnsi"/>
              </w:rPr>
            </w:pPr>
            <w:r w:rsidRPr="00C0122D">
              <w:rPr>
                <w:rFonts w:asciiTheme="minorHAnsi" w:eastAsia="Times New Roman" w:hAnsiTheme="minorHAnsi" w:cstheme="minorHAnsi"/>
              </w:rPr>
              <w:t>(TP Rating) x (Wight of TP (70%)) + (FP Rating) x (Weight of FP (30%))</w:t>
            </w:r>
          </w:p>
          <w:p w14:paraId="234C1306" w14:textId="77777777" w:rsidR="00DD01E9" w:rsidRPr="00C0122D" w:rsidRDefault="00DD01E9" w:rsidP="00DD01E9">
            <w:pPr>
              <w:keepNext/>
              <w:tabs>
                <w:tab w:val="left" w:pos="378"/>
                <w:tab w:val="right" w:pos="7218"/>
              </w:tabs>
              <w:rPr>
                <w:rFonts w:asciiTheme="minorHAnsi" w:eastAsia="MS Mincho" w:hAnsiTheme="minorHAnsi" w:cstheme="minorHAnsi"/>
                <w:lang w:val="en-GB"/>
              </w:rPr>
            </w:pPr>
          </w:p>
        </w:tc>
      </w:tr>
    </w:tbl>
    <w:p w14:paraId="04012284" w14:textId="77777777" w:rsidR="00DD01E9" w:rsidRPr="00C0122D" w:rsidRDefault="00DD01E9" w:rsidP="00DD01E9">
      <w:pPr>
        <w:tabs>
          <w:tab w:val="right" w:pos="7218"/>
        </w:tabs>
        <w:spacing w:after="0" w:line="240" w:lineRule="auto"/>
        <w:rPr>
          <w:rFonts w:eastAsia="Times New Roman" w:cstheme="minorHAnsi"/>
          <w:sz w:val="20"/>
          <w:szCs w:val="20"/>
        </w:rPr>
      </w:pPr>
    </w:p>
    <w:p w14:paraId="3A95C4F2" w14:textId="2B3B1A4C" w:rsidR="00DD01E9" w:rsidRPr="00C0122D" w:rsidRDefault="00DD01E9" w:rsidP="00DD01E9">
      <w:pPr>
        <w:tabs>
          <w:tab w:val="right" w:pos="7218"/>
        </w:tabs>
        <w:spacing w:after="0" w:line="240" w:lineRule="auto"/>
        <w:rPr>
          <w:rFonts w:eastAsia="Times New Roman" w:cstheme="minorHAnsi"/>
          <w:sz w:val="20"/>
          <w:szCs w:val="20"/>
        </w:rPr>
      </w:pPr>
      <w:r w:rsidRPr="00C0122D">
        <w:rPr>
          <w:rFonts w:eastAsia="Times New Roman" w:cstheme="minorHAnsi"/>
          <w:sz w:val="20"/>
          <w:szCs w:val="20"/>
        </w:rPr>
        <w:t>O</w:t>
      </w:r>
      <w:r w:rsidRPr="00C0122D">
        <w:rPr>
          <w:rFonts w:eastAsia="Arial Narrow" w:cstheme="minorHAnsi"/>
        </w:rPr>
        <w:t>nly proposals obtaining a minimum of 49</w:t>
      </w:r>
      <w:r w:rsidR="00F73FE4" w:rsidRPr="00C0122D">
        <w:rPr>
          <w:rFonts w:eastAsia="Arial Narrow" w:cstheme="minorHAnsi"/>
        </w:rPr>
        <w:t xml:space="preserve"> </w:t>
      </w:r>
      <w:r w:rsidRPr="00C0122D">
        <w:rPr>
          <w:rFonts w:eastAsia="Arial Narrow" w:cstheme="minorHAnsi"/>
        </w:rPr>
        <w:t>in the Technical evaluation will be considered for the Financial Evaluation.</w:t>
      </w:r>
    </w:p>
    <w:p w14:paraId="1EB14B16" w14:textId="77777777" w:rsidR="00DD01E9" w:rsidRPr="00C0122D" w:rsidRDefault="00DD01E9" w:rsidP="00DD01E9">
      <w:pPr>
        <w:tabs>
          <w:tab w:val="right" w:pos="7218"/>
        </w:tabs>
        <w:spacing w:after="0" w:line="240" w:lineRule="auto"/>
        <w:rPr>
          <w:rFonts w:eastAsia="Times New Roman" w:cstheme="minorHAnsi"/>
          <w:sz w:val="20"/>
          <w:szCs w:val="20"/>
        </w:rPr>
      </w:pPr>
    </w:p>
    <w:p w14:paraId="129A564C" w14:textId="77777777" w:rsidR="00DD01E9" w:rsidRPr="00C0122D" w:rsidRDefault="00DD01E9" w:rsidP="00DD01E9">
      <w:pPr>
        <w:tabs>
          <w:tab w:val="right" w:pos="7218"/>
        </w:tabs>
        <w:spacing w:after="0" w:line="240" w:lineRule="auto"/>
        <w:rPr>
          <w:rFonts w:eastAsia="Times New Roman" w:cstheme="minorHAnsi"/>
          <w:b/>
          <w:bCs/>
          <w:sz w:val="24"/>
          <w:szCs w:val="24"/>
        </w:rPr>
      </w:pPr>
      <w:r w:rsidRPr="00C0122D">
        <w:rPr>
          <w:rFonts w:eastAsia="Times New Roman" w:cstheme="minorHAnsi"/>
          <w:b/>
          <w:bCs/>
          <w:sz w:val="24"/>
          <w:szCs w:val="24"/>
        </w:rPr>
        <w:t>Technical Criteria:</w:t>
      </w:r>
    </w:p>
    <w:tbl>
      <w:tblPr>
        <w:tblW w:w="5294"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
        <w:gridCol w:w="7740"/>
        <w:gridCol w:w="1259"/>
      </w:tblGrid>
      <w:tr w:rsidR="000B560C" w:rsidRPr="00C0122D" w14:paraId="662F1E01" w14:textId="77777777" w:rsidTr="000B560C">
        <w:trPr>
          <w:cantSplit/>
          <w:trHeight w:val="450"/>
        </w:trPr>
        <w:tc>
          <w:tcPr>
            <w:tcW w:w="4364" w:type="pct"/>
            <w:gridSpan w:val="2"/>
            <w:vMerge w:val="restart"/>
            <w:tcBorders>
              <w:top w:val="single" w:sz="4" w:space="0" w:color="auto"/>
              <w:left w:val="single" w:sz="4" w:space="0" w:color="auto"/>
              <w:bottom w:val="single" w:sz="4" w:space="0" w:color="auto"/>
              <w:right w:val="single" w:sz="4" w:space="0" w:color="auto"/>
            </w:tcBorders>
            <w:hideMark/>
          </w:tcPr>
          <w:p w14:paraId="45ED6A24" w14:textId="77777777" w:rsidR="000B560C" w:rsidRPr="00C0122D" w:rsidRDefault="000B560C" w:rsidP="00DD01E9">
            <w:pPr>
              <w:keepNext/>
              <w:tabs>
                <w:tab w:val="left" w:pos="378"/>
                <w:tab w:val="right" w:pos="7218"/>
              </w:tabs>
              <w:spacing w:after="0" w:line="240" w:lineRule="auto"/>
              <w:rPr>
                <w:rFonts w:eastAsia="Times New Roman" w:cstheme="minorHAnsi"/>
                <w:b/>
                <w:snapToGrid w:val="0"/>
                <w:sz w:val="20"/>
                <w:szCs w:val="20"/>
              </w:rPr>
            </w:pPr>
            <w:r w:rsidRPr="00C0122D">
              <w:rPr>
                <w:rFonts w:eastAsia="Times New Roman" w:cstheme="minorHAnsi"/>
                <w:b/>
                <w:snapToGrid w:val="0"/>
                <w:sz w:val="20"/>
                <w:szCs w:val="20"/>
              </w:rPr>
              <w:br w:type="page"/>
            </w:r>
            <w:r w:rsidRPr="00C0122D">
              <w:rPr>
                <w:rFonts w:eastAsia="Times New Roman" w:cstheme="minorHAnsi"/>
                <w:b/>
                <w:bCs/>
                <w:sz w:val="20"/>
                <w:szCs w:val="20"/>
              </w:rPr>
              <w:t>Summary of Technical Evaluation Forms</w:t>
            </w:r>
          </w:p>
        </w:tc>
        <w:tc>
          <w:tcPr>
            <w:tcW w:w="636" w:type="pct"/>
            <w:vMerge w:val="restart"/>
            <w:tcBorders>
              <w:top w:val="single" w:sz="4" w:space="0" w:color="auto"/>
              <w:left w:val="single" w:sz="4" w:space="0" w:color="auto"/>
              <w:bottom w:val="single" w:sz="4" w:space="0" w:color="auto"/>
              <w:right w:val="single" w:sz="4" w:space="0" w:color="auto"/>
            </w:tcBorders>
            <w:hideMark/>
          </w:tcPr>
          <w:p w14:paraId="69B1D46C" w14:textId="77777777" w:rsidR="000B560C" w:rsidRPr="00C0122D" w:rsidRDefault="000B560C" w:rsidP="00DD01E9">
            <w:pPr>
              <w:keepNext/>
              <w:tabs>
                <w:tab w:val="left" w:pos="378"/>
                <w:tab w:val="right" w:pos="7218"/>
              </w:tabs>
              <w:spacing w:after="0" w:line="240" w:lineRule="auto"/>
              <w:jc w:val="center"/>
              <w:rPr>
                <w:rFonts w:eastAsia="Times New Roman" w:cstheme="minorHAnsi"/>
                <w:b/>
                <w:snapToGrid w:val="0"/>
                <w:sz w:val="20"/>
                <w:szCs w:val="20"/>
              </w:rPr>
            </w:pPr>
            <w:r w:rsidRPr="00C0122D">
              <w:rPr>
                <w:rFonts w:eastAsia="Times New Roman" w:cstheme="minorHAnsi"/>
                <w:b/>
                <w:bCs/>
                <w:sz w:val="20"/>
                <w:szCs w:val="20"/>
              </w:rPr>
              <w:t>Points Obtainable</w:t>
            </w:r>
          </w:p>
        </w:tc>
      </w:tr>
      <w:tr w:rsidR="000B560C" w:rsidRPr="00C0122D" w14:paraId="48DEC19A" w14:textId="77777777" w:rsidTr="000B560C">
        <w:trPr>
          <w:cantSplit/>
          <w:trHeight w:val="450"/>
        </w:trPr>
        <w:tc>
          <w:tcPr>
            <w:tcW w:w="4364" w:type="pct"/>
            <w:gridSpan w:val="2"/>
            <w:vMerge/>
            <w:tcBorders>
              <w:top w:val="single" w:sz="4" w:space="0" w:color="auto"/>
              <w:left w:val="single" w:sz="4" w:space="0" w:color="auto"/>
              <w:bottom w:val="single" w:sz="4" w:space="0" w:color="auto"/>
              <w:right w:val="single" w:sz="4" w:space="0" w:color="auto"/>
            </w:tcBorders>
            <w:vAlign w:val="center"/>
            <w:hideMark/>
          </w:tcPr>
          <w:p w14:paraId="389F0659" w14:textId="77777777" w:rsidR="000B560C" w:rsidRPr="00C0122D" w:rsidRDefault="000B560C" w:rsidP="00DD01E9">
            <w:pPr>
              <w:spacing w:after="0" w:line="240" w:lineRule="auto"/>
              <w:rPr>
                <w:rFonts w:eastAsia="Times New Roman" w:cstheme="minorHAnsi"/>
                <w:b/>
                <w:snapToGrid w:val="0"/>
                <w:sz w:val="20"/>
                <w:szCs w:val="20"/>
              </w:rPr>
            </w:pPr>
          </w:p>
        </w:tc>
        <w:tc>
          <w:tcPr>
            <w:tcW w:w="636" w:type="pct"/>
            <w:vMerge/>
            <w:tcBorders>
              <w:top w:val="single" w:sz="4" w:space="0" w:color="auto"/>
              <w:left w:val="single" w:sz="4" w:space="0" w:color="auto"/>
              <w:bottom w:val="single" w:sz="4" w:space="0" w:color="auto"/>
              <w:right w:val="single" w:sz="4" w:space="0" w:color="auto"/>
            </w:tcBorders>
            <w:vAlign w:val="center"/>
            <w:hideMark/>
          </w:tcPr>
          <w:p w14:paraId="2B5722CC" w14:textId="77777777" w:rsidR="000B560C" w:rsidRPr="00C0122D" w:rsidRDefault="000B560C" w:rsidP="00DD01E9">
            <w:pPr>
              <w:spacing w:after="0" w:line="240" w:lineRule="auto"/>
              <w:rPr>
                <w:rFonts w:eastAsia="Times New Roman" w:cstheme="minorHAnsi"/>
                <w:b/>
                <w:snapToGrid w:val="0"/>
                <w:sz w:val="20"/>
                <w:szCs w:val="20"/>
              </w:rPr>
            </w:pPr>
          </w:p>
        </w:tc>
      </w:tr>
      <w:tr w:rsidR="000B560C" w:rsidRPr="00C0122D" w14:paraId="43FC4223" w14:textId="77777777" w:rsidTr="000B560C">
        <w:trPr>
          <w:trHeight w:val="395"/>
        </w:trPr>
        <w:tc>
          <w:tcPr>
            <w:tcW w:w="455" w:type="pct"/>
            <w:tcBorders>
              <w:top w:val="single" w:sz="4" w:space="0" w:color="auto"/>
              <w:left w:val="single" w:sz="4" w:space="0" w:color="auto"/>
              <w:bottom w:val="single" w:sz="4" w:space="0" w:color="auto"/>
              <w:right w:val="single" w:sz="4" w:space="0" w:color="auto"/>
            </w:tcBorders>
            <w:hideMark/>
          </w:tcPr>
          <w:p w14:paraId="24B61474" w14:textId="77777777" w:rsidR="000B560C" w:rsidRPr="00C0122D" w:rsidRDefault="000B560C" w:rsidP="00DD01E9">
            <w:pPr>
              <w:spacing w:after="0" w:line="240" w:lineRule="auto"/>
              <w:jc w:val="center"/>
              <w:rPr>
                <w:rFonts w:eastAsia="Times New Roman" w:cstheme="minorHAnsi"/>
                <w:snapToGrid w:val="0"/>
                <w:sz w:val="20"/>
                <w:szCs w:val="20"/>
              </w:rPr>
            </w:pPr>
            <w:r w:rsidRPr="00C0122D">
              <w:rPr>
                <w:rFonts w:eastAsia="Times New Roman" w:cstheme="minorHAnsi"/>
                <w:snapToGrid w:val="0"/>
                <w:sz w:val="20"/>
                <w:szCs w:val="20"/>
              </w:rPr>
              <w:t>1.</w:t>
            </w:r>
          </w:p>
        </w:tc>
        <w:tc>
          <w:tcPr>
            <w:tcW w:w="3909" w:type="pct"/>
            <w:tcBorders>
              <w:top w:val="single" w:sz="4" w:space="0" w:color="auto"/>
              <w:left w:val="single" w:sz="4" w:space="0" w:color="auto"/>
              <w:bottom w:val="single" w:sz="4" w:space="0" w:color="auto"/>
              <w:right w:val="single" w:sz="4" w:space="0" w:color="auto"/>
            </w:tcBorders>
            <w:hideMark/>
          </w:tcPr>
          <w:p w14:paraId="783B6201" w14:textId="77777777"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b/>
                <w:bCs/>
                <w:sz w:val="20"/>
                <w:szCs w:val="20"/>
              </w:rPr>
              <w:t>Comprehension, presentation of the mission, technical approach and Firm’s Profile</w:t>
            </w:r>
          </w:p>
        </w:tc>
        <w:tc>
          <w:tcPr>
            <w:tcW w:w="636" w:type="pct"/>
            <w:tcBorders>
              <w:top w:val="single" w:sz="4" w:space="0" w:color="auto"/>
              <w:left w:val="single" w:sz="4" w:space="0" w:color="auto"/>
              <w:bottom w:val="single" w:sz="4" w:space="0" w:color="auto"/>
              <w:right w:val="single" w:sz="4" w:space="0" w:color="auto"/>
            </w:tcBorders>
            <w:hideMark/>
          </w:tcPr>
          <w:p w14:paraId="3F47E3D5" w14:textId="03C927C2" w:rsidR="000B560C" w:rsidRPr="00C0122D" w:rsidRDefault="000B560C" w:rsidP="00DD01E9">
            <w:pPr>
              <w:spacing w:after="0" w:line="240" w:lineRule="auto"/>
              <w:jc w:val="center"/>
              <w:rPr>
                <w:rFonts w:eastAsia="Times New Roman" w:cstheme="minorHAnsi"/>
                <w:b/>
                <w:bCs/>
                <w:sz w:val="20"/>
                <w:szCs w:val="20"/>
              </w:rPr>
            </w:pPr>
            <w:r w:rsidRPr="00C0122D">
              <w:rPr>
                <w:rFonts w:eastAsia="Times New Roman" w:cstheme="minorHAnsi"/>
                <w:b/>
                <w:bCs/>
                <w:sz w:val="20"/>
                <w:szCs w:val="20"/>
              </w:rPr>
              <w:t>20</w:t>
            </w:r>
          </w:p>
        </w:tc>
      </w:tr>
      <w:tr w:rsidR="000B560C" w:rsidRPr="00C0122D" w14:paraId="07BA5A68" w14:textId="77777777" w:rsidTr="000B560C">
        <w:trPr>
          <w:trHeight w:val="382"/>
        </w:trPr>
        <w:tc>
          <w:tcPr>
            <w:tcW w:w="455" w:type="pct"/>
            <w:tcBorders>
              <w:top w:val="single" w:sz="4" w:space="0" w:color="auto"/>
              <w:left w:val="single" w:sz="4" w:space="0" w:color="auto"/>
              <w:bottom w:val="single" w:sz="4" w:space="0" w:color="auto"/>
              <w:right w:val="single" w:sz="4" w:space="0" w:color="auto"/>
            </w:tcBorders>
            <w:hideMark/>
          </w:tcPr>
          <w:p w14:paraId="3F8217CD" w14:textId="77777777" w:rsidR="000B560C" w:rsidRPr="00C0122D" w:rsidRDefault="000B560C" w:rsidP="00DD01E9">
            <w:pPr>
              <w:spacing w:after="0" w:line="240" w:lineRule="auto"/>
              <w:jc w:val="center"/>
              <w:rPr>
                <w:rFonts w:eastAsia="Times New Roman" w:cstheme="minorHAnsi"/>
                <w:snapToGrid w:val="0"/>
                <w:sz w:val="20"/>
                <w:szCs w:val="20"/>
              </w:rPr>
            </w:pPr>
            <w:r w:rsidRPr="00C0122D">
              <w:rPr>
                <w:rFonts w:eastAsia="Times New Roman" w:cstheme="minorHAnsi"/>
                <w:snapToGrid w:val="0"/>
                <w:sz w:val="20"/>
                <w:szCs w:val="20"/>
              </w:rPr>
              <w:t>2.</w:t>
            </w:r>
          </w:p>
        </w:tc>
        <w:tc>
          <w:tcPr>
            <w:tcW w:w="3909" w:type="pct"/>
            <w:tcBorders>
              <w:top w:val="single" w:sz="4" w:space="0" w:color="auto"/>
              <w:left w:val="single" w:sz="4" w:space="0" w:color="auto"/>
              <w:bottom w:val="single" w:sz="4" w:space="0" w:color="auto"/>
              <w:right w:val="single" w:sz="4" w:space="0" w:color="auto"/>
            </w:tcBorders>
            <w:hideMark/>
          </w:tcPr>
          <w:p w14:paraId="7CD7DA34" w14:textId="77777777"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b/>
                <w:bCs/>
                <w:sz w:val="20"/>
                <w:szCs w:val="20"/>
              </w:rPr>
              <w:t>Relevant experience in project management</w:t>
            </w:r>
          </w:p>
        </w:tc>
        <w:tc>
          <w:tcPr>
            <w:tcW w:w="636" w:type="pct"/>
            <w:tcBorders>
              <w:top w:val="single" w:sz="4" w:space="0" w:color="auto"/>
              <w:left w:val="single" w:sz="4" w:space="0" w:color="auto"/>
              <w:bottom w:val="single" w:sz="4" w:space="0" w:color="auto"/>
              <w:right w:val="single" w:sz="4" w:space="0" w:color="auto"/>
            </w:tcBorders>
            <w:hideMark/>
          </w:tcPr>
          <w:p w14:paraId="0C1E76A5" w14:textId="09074B77" w:rsidR="000B560C" w:rsidRPr="00C0122D" w:rsidRDefault="000B560C" w:rsidP="00DD01E9">
            <w:pPr>
              <w:spacing w:after="0" w:line="240" w:lineRule="auto"/>
              <w:jc w:val="center"/>
              <w:rPr>
                <w:rFonts w:eastAsia="Times New Roman" w:cstheme="minorHAnsi"/>
                <w:b/>
                <w:bCs/>
                <w:sz w:val="20"/>
                <w:szCs w:val="20"/>
              </w:rPr>
            </w:pPr>
            <w:r w:rsidRPr="00C0122D">
              <w:rPr>
                <w:rFonts w:eastAsia="Times New Roman" w:cstheme="minorHAnsi"/>
                <w:b/>
                <w:bCs/>
                <w:sz w:val="20"/>
                <w:szCs w:val="20"/>
              </w:rPr>
              <w:t>20</w:t>
            </w:r>
          </w:p>
        </w:tc>
      </w:tr>
      <w:tr w:rsidR="000B560C" w:rsidRPr="00C0122D" w14:paraId="51D4A05A" w14:textId="77777777" w:rsidTr="000B560C">
        <w:trPr>
          <w:trHeight w:val="170"/>
        </w:trPr>
        <w:tc>
          <w:tcPr>
            <w:tcW w:w="455" w:type="pct"/>
            <w:tcBorders>
              <w:top w:val="single" w:sz="4" w:space="0" w:color="auto"/>
              <w:left w:val="single" w:sz="4" w:space="0" w:color="auto"/>
              <w:bottom w:val="nil"/>
              <w:right w:val="single" w:sz="4" w:space="0" w:color="auto"/>
            </w:tcBorders>
            <w:hideMark/>
          </w:tcPr>
          <w:p w14:paraId="132AFFAE" w14:textId="77777777" w:rsidR="000B560C" w:rsidRPr="00C0122D" w:rsidRDefault="000B560C" w:rsidP="00DD01E9">
            <w:pPr>
              <w:spacing w:after="0" w:line="240" w:lineRule="auto"/>
              <w:jc w:val="center"/>
              <w:rPr>
                <w:rFonts w:eastAsia="Times New Roman" w:cstheme="minorHAnsi"/>
                <w:snapToGrid w:val="0"/>
                <w:sz w:val="20"/>
                <w:szCs w:val="20"/>
              </w:rPr>
            </w:pPr>
            <w:r w:rsidRPr="00C0122D">
              <w:rPr>
                <w:rFonts w:eastAsia="Times New Roman" w:cstheme="minorHAnsi"/>
                <w:snapToGrid w:val="0"/>
                <w:sz w:val="20"/>
                <w:szCs w:val="20"/>
              </w:rPr>
              <w:t>3.</w:t>
            </w:r>
          </w:p>
        </w:tc>
        <w:tc>
          <w:tcPr>
            <w:tcW w:w="3909" w:type="pct"/>
            <w:tcBorders>
              <w:top w:val="single" w:sz="4" w:space="0" w:color="auto"/>
              <w:left w:val="single" w:sz="4" w:space="0" w:color="auto"/>
              <w:bottom w:val="nil"/>
              <w:right w:val="single" w:sz="4" w:space="0" w:color="auto"/>
            </w:tcBorders>
            <w:hideMark/>
          </w:tcPr>
          <w:p w14:paraId="739F7D04" w14:textId="77777777"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b/>
                <w:bCs/>
                <w:sz w:val="20"/>
                <w:szCs w:val="20"/>
              </w:rPr>
              <w:t>Management Structure and Key Personnel</w:t>
            </w:r>
          </w:p>
        </w:tc>
        <w:tc>
          <w:tcPr>
            <w:tcW w:w="636" w:type="pct"/>
            <w:tcBorders>
              <w:top w:val="single" w:sz="4" w:space="0" w:color="auto"/>
              <w:left w:val="single" w:sz="4" w:space="0" w:color="auto"/>
              <w:bottom w:val="nil"/>
              <w:right w:val="single" w:sz="4" w:space="0" w:color="auto"/>
            </w:tcBorders>
            <w:hideMark/>
          </w:tcPr>
          <w:p w14:paraId="3C4C2FDA" w14:textId="0E466503" w:rsidR="000B560C" w:rsidRPr="00C0122D" w:rsidRDefault="000B560C" w:rsidP="00DD01E9">
            <w:pPr>
              <w:spacing w:after="0" w:line="240" w:lineRule="auto"/>
              <w:jc w:val="center"/>
              <w:rPr>
                <w:rFonts w:eastAsia="Times New Roman" w:cstheme="minorHAnsi"/>
                <w:b/>
                <w:bCs/>
                <w:sz w:val="20"/>
                <w:szCs w:val="20"/>
              </w:rPr>
            </w:pPr>
            <w:r w:rsidRPr="00C0122D">
              <w:rPr>
                <w:rFonts w:eastAsia="Times New Roman" w:cstheme="minorHAnsi"/>
                <w:b/>
                <w:bCs/>
                <w:sz w:val="20"/>
                <w:szCs w:val="20"/>
              </w:rPr>
              <w:t>18</w:t>
            </w:r>
          </w:p>
        </w:tc>
      </w:tr>
      <w:tr w:rsidR="000B560C" w:rsidRPr="00C0122D" w14:paraId="424B33D3" w14:textId="77777777" w:rsidTr="000B560C">
        <w:trPr>
          <w:trHeight w:val="170"/>
        </w:trPr>
        <w:tc>
          <w:tcPr>
            <w:tcW w:w="455" w:type="pct"/>
            <w:tcBorders>
              <w:top w:val="single" w:sz="4" w:space="0" w:color="auto"/>
              <w:left w:val="single" w:sz="4" w:space="0" w:color="auto"/>
              <w:bottom w:val="nil"/>
              <w:right w:val="single" w:sz="4" w:space="0" w:color="auto"/>
            </w:tcBorders>
          </w:tcPr>
          <w:p w14:paraId="65187496" w14:textId="77777777" w:rsidR="000B560C" w:rsidRPr="00C0122D" w:rsidRDefault="000B560C" w:rsidP="00DD01E9">
            <w:pPr>
              <w:spacing w:after="0" w:line="240" w:lineRule="auto"/>
              <w:jc w:val="center"/>
              <w:rPr>
                <w:rFonts w:eastAsia="Times New Roman" w:cstheme="minorHAnsi"/>
                <w:snapToGrid w:val="0"/>
                <w:sz w:val="20"/>
                <w:szCs w:val="20"/>
              </w:rPr>
            </w:pPr>
            <w:r w:rsidRPr="00C0122D">
              <w:rPr>
                <w:rFonts w:eastAsia="Times New Roman" w:cstheme="minorHAnsi"/>
                <w:snapToGrid w:val="0"/>
                <w:sz w:val="20"/>
                <w:szCs w:val="20"/>
              </w:rPr>
              <w:t>4</w:t>
            </w:r>
          </w:p>
        </w:tc>
        <w:tc>
          <w:tcPr>
            <w:tcW w:w="3909" w:type="pct"/>
            <w:tcBorders>
              <w:top w:val="single" w:sz="4" w:space="0" w:color="auto"/>
              <w:left w:val="single" w:sz="4" w:space="0" w:color="auto"/>
              <w:bottom w:val="nil"/>
              <w:right w:val="single" w:sz="4" w:space="0" w:color="auto"/>
            </w:tcBorders>
          </w:tcPr>
          <w:p w14:paraId="763D7ACD" w14:textId="77777777" w:rsidR="000B560C" w:rsidRPr="00C0122D" w:rsidRDefault="000B560C" w:rsidP="00DD01E9">
            <w:pPr>
              <w:spacing w:after="0" w:line="240" w:lineRule="auto"/>
              <w:rPr>
                <w:rFonts w:eastAsia="Times New Roman" w:cstheme="minorHAnsi"/>
                <w:b/>
                <w:bCs/>
                <w:sz w:val="20"/>
                <w:szCs w:val="20"/>
              </w:rPr>
            </w:pPr>
            <w:r w:rsidRPr="00C0122D">
              <w:rPr>
                <w:rFonts w:eastAsia="Times New Roman" w:cstheme="minorHAnsi"/>
                <w:b/>
                <w:bCs/>
                <w:sz w:val="20"/>
                <w:szCs w:val="20"/>
              </w:rPr>
              <w:t>Financial Capacity</w:t>
            </w:r>
          </w:p>
        </w:tc>
        <w:tc>
          <w:tcPr>
            <w:tcW w:w="636" w:type="pct"/>
            <w:tcBorders>
              <w:top w:val="single" w:sz="4" w:space="0" w:color="auto"/>
              <w:left w:val="single" w:sz="4" w:space="0" w:color="auto"/>
              <w:bottom w:val="nil"/>
              <w:right w:val="single" w:sz="4" w:space="0" w:color="auto"/>
            </w:tcBorders>
          </w:tcPr>
          <w:p w14:paraId="356D6F14" w14:textId="1E82D744" w:rsidR="000B560C" w:rsidRPr="00C0122D" w:rsidRDefault="000B560C" w:rsidP="00DD01E9">
            <w:pPr>
              <w:spacing w:after="0" w:line="240" w:lineRule="auto"/>
              <w:jc w:val="center"/>
              <w:rPr>
                <w:rFonts w:eastAsia="Times New Roman" w:cstheme="minorHAnsi"/>
                <w:b/>
                <w:bCs/>
                <w:sz w:val="20"/>
                <w:szCs w:val="20"/>
              </w:rPr>
            </w:pPr>
            <w:r w:rsidRPr="00C0122D">
              <w:rPr>
                <w:rFonts w:eastAsia="Times New Roman" w:cstheme="minorHAnsi"/>
                <w:b/>
                <w:bCs/>
                <w:sz w:val="20"/>
                <w:szCs w:val="20"/>
              </w:rPr>
              <w:t>12</w:t>
            </w:r>
          </w:p>
        </w:tc>
      </w:tr>
      <w:tr w:rsidR="000B560C" w:rsidRPr="00C0122D" w14:paraId="4208D4BF" w14:textId="77777777" w:rsidTr="000B560C">
        <w:trPr>
          <w:cantSplit/>
          <w:trHeight w:val="337"/>
        </w:trPr>
        <w:tc>
          <w:tcPr>
            <w:tcW w:w="455" w:type="pct"/>
            <w:tcBorders>
              <w:top w:val="single" w:sz="4" w:space="0" w:color="auto"/>
              <w:left w:val="single" w:sz="4" w:space="0" w:color="auto"/>
              <w:bottom w:val="single" w:sz="4" w:space="0" w:color="auto"/>
              <w:right w:val="single" w:sz="4" w:space="0" w:color="auto"/>
            </w:tcBorders>
            <w:shd w:val="pct15" w:color="auto" w:fill="FFFFFF"/>
          </w:tcPr>
          <w:p w14:paraId="5A0FEC29" w14:textId="77777777" w:rsidR="000B560C" w:rsidRPr="00C0122D" w:rsidRDefault="000B560C" w:rsidP="00DD01E9">
            <w:pPr>
              <w:spacing w:after="0" w:line="240" w:lineRule="auto"/>
              <w:jc w:val="center"/>
              <w:rPr>
                <w:rFonts w:eastAsia="Times New Roman" w:cstheme="minorHAnsi"/>
                <w:b/>
                <w:snapToGrid w:val="0"/>
                <w:sz w:val="20"/>
                <w:szCs w:val="20"/>
              </w:rPr>
            </w:pPr>
          </w:p>
        </w:tc>
        <w:tc>
          <w:tcPr>
            <w:tcW w:w="4545" w:type="pct"/>
            <w:gridSpan w:val="2"/>
            <w:tcBorders>
              <w:top w:val="single" w:sz="4" w:space="0" w:color="auto"/>
              <w:left w:val="single" w:sz="4" w:space="0" w:color="auto"/>
              <w:bottom w:val="single" w:sz="4" w:space="0" w:color="auto"/>
              <w:right w:val="single" w:sz="4" w:space="0" w:color="auto"/>
            </w:tcBorders>
            <w:shd w:val="pct15" w:color="auto" w:fill="FFFFFF"/>
            <w:hideMark/>
          </w:tcPr>
          <w:p w14:paraId="4E0F7503" w14:textId="613C64EA" w:rsidR="000B560C" w:rsidRPr="00C0122D" w:rsidRDefault="000B560C" w:rsidP="00DD01E9">
            <w:pPr>
              <w:spacing w:after="0" w:line="240" w:lineRule="auto"/>
              <w:jc w:val="center"/>
              <w:rPr>
                <w:rFonts w:eastAsia="Times New Roman" w:cstheme="minorHAnsi"/>
                <w:b/>
                <w:snapToGrid w:val="0"/>
                <w:sz w:val="20"/>
                <w:szCs w:val="20"/>
              </w:rPr>
            </w:pPr>
            <w:r w:rsidRPr="00C0122D">
              <w:rPr>
                <w:rFonts w:eastAsia="Times New Roman" w:cstheme="minorHAnsi"/>
                <w:b/>
                <w:snapToGrid w:val="0"/>
                <w:sz w:val="20"/>
                <w:szCs w:val="20"/>
              </w:rPr>
              <w:t xml:space="preserve">Total </w:t>
            </w:r>
            <w:r w:rsidR="006205EE" w:rsidRPr="00C0122D">
              <w:rPr>
                <w:rFonts w:eastAsia="Times New Roman" w:cstheme="minorHAnsi"/>
                <w:b/>
                <w:snapToGrid w:val="0"/>
                <w:sz w:val="20"/>
                <w:szCs w:val="20"/>
              </w:rPr>
              <w:t>Score:</w:t>
            </w:r>
            <w:r w:rsidRPr="00C0122D">
              <w:rPr>
                <w:rFonts w:eastAsia="Times New Roman" w:cstheme="minorHAnsi"/>
                <w:b/>
                <w:snapToGrid w:val="0"/>
                <w:sz w:val="20"/>
                <w:szCs w:val="20"/>
              </w:rPr>
              <w:t xml:space="preserve"> 70</w:t>
            </w:r>
          </w:p>
        </w:tc>
      </w:tr>
    </w:tbl>
    <w:p w14:paraId="67D6895D" w14:textId="1212305F" w:rsidR="00DD01E9" w:rsidRPr="00C0122D" w:rsidRDefault="00DD01E9" w:rsidP="00DD01E9">
      <w:pPr>
        <w:tabs>
          <w:tab w:val="right" w:pos="7218"/>
        </w:tabs>
        <w:spacing w:after="0" w:line="240" w:lineRule="auto"/>
        <w:rPr>
          <w:rFonts w:eastAsia="Times New Roman" w:cstheme="minorHAnsi"/>
          <w:sz w:val="20"/>
          <w:szCs w:val="20"/>
        </w:rPr>
      </w:pPr>
    </w:p>
    <w:p w14:paraId="5ED65A71" w14:textId="60588827" w:rsidR="00E21151" w:rsidRPr="00C0122D" w:rsidRDefault="00E21151" w:rsidP="00DD01E9">
      <w:pPr>
        <w:tabs>
          <w:tab w:val="right" w:pos="7218"/>
        </w:tabs>
        <w:spacing w:after="0" w:line="240" w:lineRule="auto"/>
        <w:rPr>
          <w:rFonts w:eastAsia="Times New Roman" w:cstheme="minorHAnsi"/>
          <w:sz w:val="20"/>
          <w:szCs w:val="20"/>
        </w:rPr>
      </w:pPr>
    </w:p>
    <w:p w14:paraId="3F6C179C" w14:textId="30D2948A" w:rsidR="00E21151" w:rsidRPr="00C0122D" w:rsidRDefault="00E21151" w:rsidP="00DD01E9">
      <w:pPr>
        <w:tabs>
          <w:tab w:val="right" w:pos="7218"/>
        </w:tabs>
        <w:spacing w:after="0" w:line="240" w:lineRule="auto"/>
        <w:rPr>
          <w:rFonts w:eastAsia="Times New Roman" w:cstheme="minorHAnsi"/>
          <w:sz w:val="20"/>
          <w:szCs w:val="20"/>
        </w:rPr>
      </w:pPr>
    </w:p>
    <w:p w14:paraId="199935F2" w14:textId="156CA9C2" w:rsidR="00E21151" w:rsidRPr="00C0122D" w:rsidRDefault="00E21151" w:rsidP="00DD01E9">
      <w:pPr>
        <w:tabs>
          <w:tab w:val="right" w:pos="7218"/>
        </w:tabs>
        <w:spacing w:after="0" w:line="240" w:lineRule="auto"/>
        <w:rPr>
          <w:rFonts w:eastAsia="Times New Roman" w:cstheme="minorHAnsi"/>
          <w:sz w:val="20"/>
          <w:szCs w:val="20"/>
        </w:rPr>
      </w:pPr>
    </w:p>
    <w:p w14:paraId="04B92A48" w14:textId="77777777" w:rsidR="00F73FE4" w:rsidRPr="00C0122D" w:rsidRDefault="00F73FE4" w:rsidP="00DD01E9">
      <w:pPr>
        <w:tabs>
          <w:tab w:val="right" w:pos="7218"/>
        </w:tabs>
        <w:spacing w:after="0" w:line="240" w:lineRule="auto"/>
        <w:rPr>
          <w:rFonts w:eastAsia="Times New Roman" w:cstheme="minorHAnsi"/>
          <w:sz w:val="20"/>
          <w:szCs w:val="20"/>
        </w:rPr>
      </w:pPr>
    </w:p>
    <w:p w14:paraId="03316C87" w14:textId="1A1D23DA" w:rsidR="00E21151" w:rsidRPr="00C0122D" w:rsidRDefault="00E21151" w:rsidP="00DD01E9">
      <w:pPr>
        <w:tabs>
          <w:tab w:val="right" w:pos="7218"/>
        </w:tabs>
        <w:spacing w:after="0" w:line="240" w:lineRule="auto"/>
        <w:rPr>
          <w:rFonts w:eastAsia="Times New Roman" w:cstheme="minorHAnsi"/>
          <w:sz w:val="20"/>
          <w:szCs w:val="20"/>
        </w:rPr>
      </w:pPr>
    </w:p>
    <w:p w14:paraId="6AF52D80" w14:textId="5ADF6708" w:rsidR="00E21151" w:rsidRPr="00C0122D" w:rsidRDefault="00E21151" w:rsidP="00DD01E9">
      <w:pPr>
        <w:tabs>
          <w:tab w:val="right" w:pos="7218"/>
        </w:tabs>
        <w:spacing w:after="0" w:line="240" w:lineRule="auto"/>
        <w:rPr>
          <w:rFonts w:eastAsia="Times New Roman" w:cstheme="minorHAnsi"/>
          <w:sz w:val="20"/>
          <w:szCs w:val="20"/>
        </w:rPr>
      </w:pPr>
    </w:p>
    <w:p w14:paraId="47808E86" w14:textId="77777777" w:rsidR="00E21151" w:rsidRPr="00C0122D" w:rsidRDefault="00E21151" w:rsidP="00DD01E9">
      <w:pPr>
        <w:tabs>
          <w:tab w:val="right" w:pos="7218"/>
        </w:tabs>
        <w:spacing w:after="0" w:line="240" w:lineRule="auto"/>
        <w:rPr>
          <w:rFonts w:eastAsia="Times New Roman" w:cstheme="minorHAnsi"/>
          <w:sz w:val="20"/>
          <w:szCs w:val="20"/>
        </w:rPr>
      </w:pPr>
    </w:p>
    <w:p w14:paraId="08596787" w14:textId="77777777" w:rsidR="00DD01E9" w:rsidRPr="00C0122D" w:rsidRDefault="00DD01E9" w:rsidP="00DD01E9">
      <w:pPr>
        <w:tabs>
          <w:tab w:val="right" w:pos="7218"/>
        </w:tabs>
        <w:spacing w:after="0" w:line="240" w:lineRule="auto"/>
        <w:rPr>
          <w:rFonts w:eastAsia="Times New Roman" w:cstheme="minorHAns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7484"/>
        <w:gridCol w:w="1621"/>
      </w:tblGrid>
      <w:tr w:rsidR="00DD01E9" w:rsidRPr="00C0122D" w14:paraId="18DB2AD4" w14:textId="77777777" w:rsidTr="00191C08">
        <w:trPr>
          <w:cantSplit/>
          <w:trHeight w:val="450"/>
          <w:jc w:val="center"/>
        </w:trPr>
        <w:tc>
          <w:tcPr>
            <w:tcW w:w="8055" w:type="dxa"/>
            <w:gridSpan w:val="2"/>
            <w:vMerge w:val="restart"/>
            <w:tcBorders>
              <w:top w:val="single" w:sz="4" w:space="0" w:color="auto"/>
              <w:left w:val="single" w:sz="4" w:space="0" w:color="auto"/>
              <w:bottom w:val="nil"/>
              <w:right w:val="single" w:sz="4" w:space="0" w:color="auto"/>
            </w:tcBorders>
            <w:hideMark/>
          </w:tcPr>
          <w:p w14:paraId="1085B3B4" w14:textId="77777777" w:rsidR="00DD01E9" w:rsidRPr="00C0122D" w:rsidRDefault="00DD01E9" w:rsidP="00DD01E9">
            <w:pPr>
              <w:spacing w:after="0" w:line="240" w:lineRule="auto"/>
              <w:rPr>
                <w:rFonts w:eastAsia="Times New Roman" w:cstheme="minorHAnsi"/>
                <w:snapToGrid w:val="0"/>
                <w:sz w:val="20"/>
                <w:szCs w:val="20"/>
              </w:rPr>
            </w:pPr>
            <w:r w:rsidRPr="00C0122D">
              <w:rPr>
                <w:rFonts w:eastAsia="Times New Roman" w:cstheme="minorHAnsi"/>
                <w:b/>
                <w:bCs/>
                <w:sz w:val="20"/>
                <w:szCs w:val="20"/>
              </w:rPr>
              <w:t>Technical Evaluation (Form 1)</w:t>
            </w:r>
          </w:p>
        </w:tc>
        <w:tc>
          <w:tcPr>
            <w:tcW w:w="1621" w:type="dxa"/>
            <w:vMerge w:val="restart"/>
            <w:tcBorders>
              <w:top w:val="single" w:sz="4" w:space="0" w:color="auto"/>
              <w:left w:val="single" w:sz="4" w:space="0" w:color="auto"/>
              <w:bottom w:val="nil"/>
              <w:right w:val="single" w:sz="4" w:space="0" w:color="auto"/>
            </w:tcBorders>
            <w:hideMark/>
          </w:tcPr>
          <w:p w14:paraId="744BBE94" w14:textId="77777777" w:rsidR="00DD01E9" w:rsidRPr="00C0122D" w:rsidRDefault="00DD01E9" w:rsidP="00DD01E9">
            <w:pPr>
              <w:spacing w:after="0" w:line="240" w:lineRule="auto"/>
              <w:rPr>
                <w:rFonts w:eastAsia="Times New Roman" w:cstheme="minorHAnsi"/>
                <w:snapToGrid w:val="0"/>
                <w:sz w:val="20"/>
                <w:szCs w:val="20"/>
              </w:rPr>
            </w:pPr>
            <w:r w:rsidRPr="00C0122D">
              <w:rPr>
                <w:rFonts w:eastAsia="Times New Roman" w:cstheme="minorHAnsi"/>
                <w:b/>
                <w:bCs/>
                <w:sz w:val="20"/>
                <w:szCs w:val="20"/>
              </w:rPr>
              <w:t>Points obtainable</w:t>
            </w:r>
          </w:p>
        </w:tc>
      </w:tr>
      <w:tr w:rsidR="00DD01E9" w:rsidRPr="00C0122D" w14:paraId="645F3098" w14:textId="77777777" w:rsidTr="00191C08">
        <w:trPr>
          <w:cantSplit/>
          <w:trHeight w:val="450"/>
          <w:jc w:val="center"/>
        </w:trPr>
        <w:tc>
          <w:tcPr>
            <w:tcW w:w="8055" w:type="dxa"/>
            <w:gridSpan w:val="2"/>
            <w:vMerge/>
            <w:tcBorders>
              <w:top w:val="single" w:sz="4" w:space="0" w:color="auto"/>
              <w:left w:val="single" w:sz="4" w:space="0" w:color="auto"/>
              <w:bottom w:val="nil"/>
              <w:right w:val="single" w:sz="4" w:space="0" w:color="auto"/>
            </w:tcBorders>
            <w:vAlign w:val="center"/>
            <w:hideMark/>
          </w:tcPr>
          <w:p w14:paraId="2B06D29F" w14:textId="77777777" w:rsidR="00DD01E9" w:rsidRPr="00C0122D" w:rsidRDefault="00DD01E9" w:rsidP="00DD01E9">
            <w:pPr>
              <w:spacing w:after="0" w:line="240" w:lineRule="auto"/>
              <w:rPr>
                <w:rFonts w:eastAsia="Times New Roman" w:cstheme="minorHAnsi"/>
                <w:snapToGrid w:val="0"/>
                <w:sz w:val="20"/>
                <w:szCs w:val="20"/>
              </w:rPr>
            </w:pPr>
          </w:p>
        </w:tc>
        <w:tc>
          <w:tcPr>
            <w:tcW w:w="1621" w:type="dxa"/>
            <w:vMerge/>
            <w:tcBorders>
              <w:top w:val="single" w:sz="4" w:space="0" w:color="auto"/>
              <w:left w:val="single" w:sz="4" w:space="0" w:color="auto"/>
              <w:bottom w:val="nil"/>
              <w:right w:val="single" w:sz="4" w:space="0" w:color="auto"/>
            </w:tcBorders>
            <w:vAlign w:val="center"/>
            <w:hideMark/>
          </w:tcPr>
          <w:p w14:paraId="3FCADBCD" w14:textId="77777777" w:rsidR="00DD01E9" w:rsidRPr="00C0122D" w:rsidRDefault="00DD01E9" w:rsidP="00DD01E9">
            <w:pPr>
              <w:spacing w:after="0" w:line="240" w:lineRule="auto"/>
              <w:rPr>
                <w:rFonts w:eastAsia="Times New Roman" w:cstheme="minorHAnsi"/>
                <w:snapToGrid w:val="0"/>
                <w:sz w:val="20"/>
                <w:szCs w:val="20"/>
              </w:rPr>
            </w:pPr>
          </w:p>
        </w:tc>
      </w:tr>
      <w:tr w:rsidR="00DD01E9" w:rsidRPr="00C0122D" w14:paraId="73CF4B86" w14:textId="77777777" w:rsidTr="00191C08">
        <w:trPr>
          <w:cantSplit/>
          <w:trHeight w:val="575"/>
          <w:jc w:val="center"/>
        </w:trPr>
        <w:tc>
          <w:tcPr>
            <w:tcW w:w="9676" w:type="dxa"/>
            <w:gridSpan w:val="3"/>
            <w:tcBorders>
              <w:top w:val="single" w:sz="4" w:space="0" w:color="auto"/>
              <w:left w:val="single" w:sz="4" w:space="0" w:color="auto"/>
              <w:bottom w:val="single" w:sz="4" w:space="0" w:color="auto"/>
              <w:right w:val="single" w:sz="4" w:space="0" w:color="auto"/>
            </w:tcBorders>
            <w:shd w:val="pct15" w:color="auto" w:fill="FFFFFF"/>
          </w:tcPr>
          <w:p w14:paraId="32D8315A" w14:textId="77777777" w:rsidR="00DD01E9" w:rsidRPr="00C0122D" w:rsidRDefault="00DD01E9" w:rsidP="00DD01E9">
            <w:pPr>
              <w:spacing w:after="0" w:line="240" w:lineRule="auto"/>
              <w:rPr>
                <w:rFonts w:eastAsia="Times New Roman" w:cstheme="minorHAnsi"/>
                <w:b/>
                <w:snapToGrid w:val="0"/>
                <w:sz w:val="20"/>
                <w:szCs w:val="20"/>
              </w:rPr>
            </w:pPr>
          </w:p>
          <w:p w14:paraId="2AEA2662" w14:textId="77777777" w:rsidR="00DD01E9" w:rsidRPr="00C0122D" w:rsidRDefault="00DD01E9" w:rsidP="00DD01E9">
            <w:pPr>
              <w:spacing w:after="0" w:line="240" w:lineRule="auto"/>
              <w:rPr>
                <w:rFonts w:eastAsia="Times New Roman" w:cstheme="minorHAnsi"/>
                <w:b/>
                <w:snapToGrid w:val="0"/>
                <w:sz w:val="20"/>
                <w:szCs w:val="20"/>
              </w:rPr>
            </w:pPr>
            <w:r w:rsidRPr="00C0122D">
              <w:rPr>
                <w:rFonts w:eastAsia="Times New Roman" w:cstheme="minorHAnsi"/>
                <w:b/>
                <w:bCs/>
                <w:sz w:val="20"/>
                <w:szCs w:val="20"/>
              </w:rPr>
              <w:t>Comprehension, presentation of the mission and technical approach</w:t>
            </w:r>
          </w:p>
        </w:tc>
      </w:tr>
      <w:tr w:rsidR="00DD01E9" w:rsidRPr="00C0122D" w14:paraId="57B8EC2D" w14:textId="77777777" w:rsidTr="00191C08">
        <w:trPr>
          <w:trHeight w:val="264"/>
          <w:jc w:val="center"/>
        </w:trPr>
        <w:tc>
          <w:tcPr>
            <w:tcW w:w="571" w:type="dxa"/>
            <w:tcBorders>
              <w:top w:val="single" w:sz="4" w:space="0" w:color="auto"/>
              <w:left w:val="single" w:sz="4" w:space="0" w:color="auto"/>
              <w:right w:val="single" w:sz="4" w:space="0" w:color="auto"/>
            </w:tcBorders>
            <w:vAlign w:val="center"/>
            <w:hideMark/>
          </w:tcPr>
          <w:p w14:paraId="72915048" w14:textId="77777777" w:rsidR="00DD01E9" w:rsidRPr="00C0122D" w:rsidRDefault="00DD01E9" w:rsidP="00DD01E9">
            <w:pPr>
              <w:spacing w:after="0" w:line="240" w:lineRule="auto"/>
              <w:jc w:val="center"/>
              <w:rPr>
                <w:rFonts w:eastAsia="Times New Roman" w:cstheme="minorHAnsi"/>
                <w:snapToGrid w:val="0"/>
                <w:sz w:val="20"/>
                <w:szCs w:val="20"/>
                <w:highlight w:val="yellow"/>
              </w:rPr>
            </w:pPr>
            <w:r w:rsidRPr="00C0122D">
              <w:rPr>
                <w:rFonts w:eastAsia="Times New Roman" w:cstheme="minorHAnsi"/>
                <w:snapToGrid w:val="0"/>
                <w:sz w:val="20"/>
                <w:szCs w:val="20"/>
              </w:rPr>
              <w:t>1.1</w:t>
            </w:r>
          </w:p>
        </w:tc>
        <w:tc>
          <w:tcPr>
            <w:tcW w:w="7484" w:type="dxa"/>
            <w:tcBorders>
              <w:top w:val="single" w:sz="4" w:space="0" w:color="auto"/>
              <w:left w:val="single" w:sz="4" w:space="0" w:color="auto"/>
              <w:right w:val="single" w:sz="4" w:space="0" w:color="auto"/>
            </w:tcBorders>
            <w:hideMark/>
          </w:tcPr>
          <w:p w14:paraId="4BC1DD0E" w14:textId="6835ABAA" w:rsidR="00DD01E9" w:rsidRPr="00C0122D" w:rsidRDefault="00DD01E9" w:rsidP="00DD01E9">
            <w:pPr>
              <w:spacing w:after="0" w:line="240" w:lineRule="auto"/>
              <w:rPr>
                <w:rFonts w:eastAsia="Times New Roman" w:cstheme="minorHAnsi"/>
                <w:sz w:val="20"/>
                <w:szCs w:val="20"/>
              </w:rPr>
            </w:pPr>
            <w:r w:rsidRPr="00C0122D">
              <w:rPr>
                <w:rFonts w:eastAsia="Times New Roman" w:cstheme="minorHAnsi"/>
                <w:sz w:val="20"/>
                <w:szCs w:val="20"/>
              </w:rPr>
              <w:t xml:space="preserve">General presentation of the Bidder and comprehension of the </w:t>
            </w:r>
            <w:proofErr w:type="spellStart"/>
            <w:r w:rsidRPr="00C0122D">
              <w:rPr>
                <w:rFonts w:eastAsia="Times New Roman" w:cstheme="minorHAnsi"/>
                <w:sz w:val="20"/>
                <w:szCs w:val="20"/>
              </w:rPr>
              <w:t>ToR</w:t>
            </w:r>
            <w:proofErr w:type="spellEnd"/>
          </w:p>
          <w:p w14:paraId="674A4883" w14:textId="1BCC2C59" w:rsidR="00DD01E9" w:rsidRPr="00C0122D" w:rsidRDefault="00DD01E9" w:rsidP="00DD01E9">
            <w:pPr>
              <w:spacing w:after="0" w:line="240" w:lineRule="auto"/>
              <w:rPr>
                <w:rFonts w:eastAsia="Times New Roman" w:cstheme="minorHAnsi"/>
                <w:sz w:val="20"/>
                <w:szCs w:val="20"/>
              </w:rPr>
            </w:pPr>
            <w:r w:rsidRPr="00C0122D">
              <w:rPr>
                <w:rFonts w:eastAsia="Times New Roman" w:cstheme="minorHAnsi"/>
                <w:sz w:val="20"/>
                <w:szCs w:val="20"/>
              </w:rPr>
              <w:t>-</w:t>
            </w:r>
            <w:r w:rsidRPr="00C0122D">
              <w:rPr>
                <w:rFonts w:eastAsia="Times New Roman" w:cstheme="minorHAnsi"/>
                <w:sz w:val="20"/>
                <w:szCs w:val="20"/>
              </w:rPr>
              <w:tab/>
              <w:t>Number of years as an engineering firm providing similar work.</w:t>
            </w:r>
          </w:p>
          <w:p w14:paraId="27CCAF0B" w14:textId="77777777" w:rsidR="00DD01E9" w:rsidRPr="00C0122D" w:rsidRDefault="00DD01E9" w:rsidP="00DD01E9">
            <w:pPr>
              <w:spacing w:after="0" w:line="240" w:lineRule="auto"/>
              <w:rPr>
                <w:rFonts w:eastAsia="Times New Roman" w:cstheme="minorHAnsi"/>
                <w:sz w:val="20"/>
                <w:szCs w:val="20"/>
              </w:rPr>
            </w:pPr>
            <w:r w:rsidRPr="00C0122D">
              <w:rPr>
                <w:rFonts w:eastAsia="Times New Roman" w:cstheme="minorHAnsi"/>
                <w:sz w:val="20"/>
                <w:szCs w:val="20"/>
              </w:rPr>
              <w:t>-</w:t>
            </w:r>
            <w:r w:rsidRPr="00C0122D">
              <w:rPr>
                <w:rFonts w:eastAsia="Times New Roman" w:cstheme="minorHAnsi"/>
                <w:sz w:val="20"/>
                <w:szCs w:val="20"/>
              </w:rPr>
              <w:tab/>
              <w:t xml:space="preserve">Proven experience in the country and nearby countries, if any. </w:t>
            </w:r>
          </w:p>
          <w:p w14:paraId="72641096" w14:textId="77777777" w:rsidR="00DD01E9" w:rsidRPr="00C0122D" w:rsidRDefault="00DD01E9" w:rsidP="00DD01E9">
            <w:pPr>
              <w:spacing w:after="0" w:line="240" w:lineRule="auto"/>
              <w:rPr>
                <w:rFonts w:eastAsia="Times New Roman" w:cstheme="minorHAnsi"/>
                <w:sz w:val="20"/>
                <w:szCs w:val="20"/>
              </w:rPr>
            </w:pPr>
            <w:r w:rsidRPr="00C0122D">
              <w:rPr>
                <w:rFonts w:eastAsia="Times New Roman" w:cstheme="minorHAnsi"/>
                <w:sz w:val="20"/>
                <w:szCs w:val="20"/>
              </w:rPr>
              <w:t>-</w:t>
            </w:r>
            <w:r w:rsidRPr="00C0122D">
              <w:rPr>
                <w:rFonts w:eastAsia="Times New Roman" w:cstheme="minorHAnsi"/>
                <w:sz w:val="20"/>
                <w:szCs w:val="20"/>
              </w:rPr>
              <w:tab/>
              <w:t>Size and structure of the firm;</w:t>
            </w:r>
          </w:p>
        </w:tc>
        <w:tc>
          <w:tcPr>
            <w:tcW w:w="1621" w:type="dxa"/>
            <w:tcBorders>
              <w:top w:val="single" w:sz="4" w:space="0" w:color="auto"/>
              <w:left w:val="single" w:sz="4" w:space="0" w:color="auto"/>
              <w:right w:val="single" w:sz="4" w:space="0" w:color="auto"/>
            </w:tcBorders>
            <w:vAlign w:val="center"/>
            <w:hideMark/>
          </w:tcPr>
          <w:p w14:paraId="03DD314C" w14:textId="617F3457" w:rsidR="00DD01E9" w:rsidRPr="00C0122D" w:rsidRDefault="000B560C" w:rsidP="00DD01E9">
            <w:pPr>
              <w:spacing w:after="0" w:line="240" w:lineRule="auto"/>
              <w:jc w:val="center"/>
              <w:rPr>
                <w:rFonts w:eastAsia="Times New Roman" w:cstheme="minorHAnsi"/>
                <w:b/>
                <w:bCs/>
                <w:sz w:val="20"/>
                <w:szCs w:val="20"/>
              </w:rPr>
            </w:pPr>
            <w:r w:rsidRPr="00C0122D">
              <w:rPr>
                <w:rFonts w:eastAsia="Times New Roman" w:cstheme="minorHAnsi"/>
                <w:b/>
                <w:bCs/>
                <w:sz w:val="20"/>
                <w:szCs w:val="20"/>
              </w:rPr>
              <w:t>10</w:t>
            </w:r>
          </w:p>
        </w:tc>
      </w:tr>
      <w:tr w:rsidR="00DD01E9" w:rsidRPr="00C0122D" w14:paraId="0BA91A62" w14:textId="77777777" w:rsidTr="00191C08">
        <w:trPr>
          <w:trHeight w:val="751"/>
          <w:jc w:val="center"/>
        </w:trPr>
        <w:tc>
          <w:tcPr>
            <w:tcW w:w="571" w:type="dxa"/>
            <w:tcBorders>
              <w:top w:val="single" w:sz="4" w:space="0" w:color="auto"/>
              <w:left w:val="single" w:sz="4" w:space="0" w:color="auto"/>
              <w:bottom w:val="single" w:sz="4" w:space="0" w:color="auto"/>
              <w:right w:val="single" w:sz="4" w:space="0" w:color="auto"/>
            </w:tcBorders>
            <w:vAlign w:val="center"/>
            <w:hideMark/>
          </w:tcPr>
          <w:p w14:paraId="6C4963B2" w14:textId="77777777" w:rsidR="00DD01E9" w:rsidRPr="00C0122D" w:rsidRDefault="00DD01E9" w:rsidP="00DD01E9">
            <w:pPr>
              <w:spacing w:after="0" w:line="240" w:lineRule="auto"/>
              <w:jc w:val="center"/>
              <w:rPr>
                <w:rFonts w:eastAsia="Times New Roman" w:cstheme="minorHAnsi"/>
                <w:snapToGrid w:val="0"/>
                <w:sz w:val="20"/>
                <w:szCs w:val="20"/>
              </w:rPr>
            </w:pPr>
            <w:r w:rsidRPr="00C0122D">
              <w:rPr>
                <w:rFonts w:eastAsia="Times New Roman" w:cstheme="minorHAnsi"/>
                <w:snapToGrid w:val="0"/>
                <w:sz w:val="20"/>
                <w:szCs w:val="20"/>
              </w:rPr>
              <w:t>1.2</w:t>
            </w:r>
          </w:p>
        </w:tc>
        <w:tc>
          <w:tcPr>
            <w:tcW w:w="7484" w:type="dxa"/>
            <w:tcBorders>
              <w:top w:val="single" w:sz="4" w:space="0" w:color="auto"/>
              <w:left w:val="single" w:sz="4" w:space="0" w:color="auto"/>
              <w:bottom w:val="single" w:sz="4" w:space="0" w:color="auto"/>
              <w:right w:val="single" w:sz="4" w:space="0" w:color="auto"/>
            </w:tcBorders>
            <w:hideMark/>
          </w:tcPr>
          <w:p w14:paraId="56828C56" w14:textId="77777777" w:rsidR="00DD01E9" w:rsidRPr="00C0122D" w:rsidRDefault="00DD01E9" w:rsidP="00DD01E9">
            <w:pPr>
              <w:spacing w:after="0" w:line="240" w:lineRule="auto"/>
              <w:rPr>
                <w:rFonts w:eastAsia="Times New Roman" w:cstheme="minorHAnsi"/>
                <w:snapToGrid w:val="0"/>
                <w:sz w:val="20"/>
                <w:szCs w:val="20"/>
              </w:rPr>
            </w:pPr>
            <w:r w:rsidRPr="00C0122D">
              <w:rPr>
                <w:rFonts w:eastAsia="Times New Roman" w:cstheme="minorHAnsi"/>
                <w:sz w:val="20"/>
                <w:szCs w:val="20"/>
              </w:rPr>
              <w:t>General organization in line with the methodology (completeness, coherence, work planification, available tools and documentation to be used by the Quality Assurance site engineer, etc.)</w:t>
            </w:r>
          </w:p>
        </w:tc>
        <w:tc>
          <w:tcPr>
            <w:tcW w:w="1621" w:type="dxa"/>
            <w:tcBorders>
              <w:top w:val="single" w:sz="4" w:space="0" w:color="auto"/>
              <w:left w:val="single" w:sz="4" w:space="0" w:color="auto"/>
              <w:bottom w:val="single" w:sz="4" w:space="0" w:color="auto"/>
              <w:right w:val="single" w:sz="4" w:space="0" w:color="auto"/>
            </w:tcBorders>
            <w:vAlign w:val="center"/>
            <w:hideMark/>
          </w:tcPr>
          <w:p w14:paraId="694EB600" w14:textId="639275BF" w:rsidR="00DD01E9" w:rsidRPr="00C0122D" w:rsidRDefault="000B560C" w:rsidP="00DD01E9">
            <w:pPr>
              <w:spacing w:after="0" w:line="240" w:lineRule="auto"/>
              <w:jc w:val="center"/>
              <w:rPr>
                <w:rFonts w:eastAsia="Times New Roman" w:cstheme="minorHAnsi"/>
                <w:b/>
                <w:bCs/>
                <w:sz w:val="20"/>
                <w:szCs w:val="20"/>
              </w:rPr>
            </w:pPr>
            <w:r w:rsidRPr="00C0122D">
              <w:rPr>
                <w:rFonts w:eastAsia="Times New Roman" w:cstheme="minorHAnsi"/>
                <w:b/>
                <w:bCs/>
                <w:sz w:val="20"/>
                <w:szCs w:val="20"/>
              </w:rPr>
              <w:t>10</w:t>
            </w:r>
          </w:p>
        </w:tc>
      </w:tr>
      <w:tr w:rsidR="00DD01E9" w:rsidRPr="00C0122D" w14:paraId="5CBB786C" w14:textId="77777777" w:rsidTr="00191C08">
        <w:trPr>
          <w:cantSplit/>
          <w:jc w:val="center"/>
        </w:trPr>
        <w:tc>
          <w:tcPr>
            <w:tcW w:w="8055" w:type="dxa"/>
            <w:gridSpan w:val="2"/>
            <w:tcBorders>
              <w:top w:val="single" w:sz="4" w:space="0" w:color="auto"/>
              <w:left w:val="single" w:sz="4" w:space="0" w:color="auto"/>
              <w:bottom w:val="single" w:sz="4" w:space="0" w:color="auto"/>
              <w:right w:val="single" w:sz="4" w:space="0" w:color="auto"/>
            </w:tcBorders>
          </w:tcPr>
          <w:p w14:paraId="7165E928" w14:textId="77777777" w:rsidR="00DD01E9" w:rsidRPr="00C0122D" w:rsidRDefault="00DD01E9" w:rsidP="00DD01E9">
            <w:pPr>
              <w:spacing w:after="0" w:line="240" w:lineRule="auto"/>
              <w:rPr>
                <w:rFonts w:eastAsia="Times New Roman" w:cstheme="minorHAnsi"/>
                <w:snapToGrid w:val="0"/>
                <w:sz w:val="20"/>
                <w:szCs w:val="20"/>
              </w:rPr>
            </w:pPr>
          </w:p>
        </w:tc>
        <w:tc>
          <w:tcPr>
            <w:tcW w:w="1621" w:type="dxa"/>
            <w:tcBorders>
              <w:top w:val="single" w:sz="4" w:space="0" w:color="auto"/>
              <w:left w:val="single" w:sz="4" w:space="0" w:color="auto"/>
              <w:bottom w:val="single" w:sz="4" w:space="0" w:color="auto"/>
              <w:right w:val="single" w:sz="4" w:space="0" w:color="auto"/>
            </w:tcBorders>
            <w:shd w:val="pct15" w:color="auto" w:fill="FFFFFF"/>
            <w:hideMark/>
          </w:tcPr>
          <w:p w14:paraId="6DAE8F47" w14:textId="55A2B12A" w:rsidR="00DD01E9" w:rsidRPr="00C0122D" w:rsidRDefault="000B560C" w:rsidP="00DD01E9">
            <w:pPr>
              <w:spacing w:after="0" w:line="240" w:lineRule="auto"/>
              <w:jc w:val="center"/>
              <w:rPr>
                <w:rFonts w:eastAsia="Times New Roman" w:cstheme="minorHAnsi"/>
                <w:b/>
                <w:bCs/>
                <w:sz w:val="20"/>
                <w:szCs w:val="20"/>
              </w:rPr>
            </w:pPr>
            <w:r w:rsidRPr="00C0122D">
              <w:rPr>
                <w:rFonts w:eastAsia="Times New Roman" w:cstheme="minorHAnsi"/>
                <w:b/>
                <w:bCs/>
                <w:sz w:val="20"/>
                <w:szCs w:val="20"/>
              </w:rPr>
              <w:t>20</w:t>
            </w:r>
          </w:p>
        </w:tc>
      </w:tr>
    </w:tbl>
    <w:p w14:paraId="1F07BB27" w14:textId="64F84F41" w:rsidR="00DD01E9" w:rsidRPr="00C0122D" w:rsidRDefault="00DD01E9" w:rsidP="00DD01E9">
      <w:pPr>
        <w:tabs>
          <w:tab w:val="right" w:pos="7218"/>
        </w:tabs>
        <w:spacing w:after="0" w:line="240" w:lineRule="auto"/>
        <w:ind w:left="720"/>
        <w:rPr>
          <w:rFonts w:eastAsia="Times New Roman" w:cstheme="minorHAnsi"/>
          <w:sz w:val="20"/>
          <w:szCs w:val="20"/>
        </w:rPr>
      </w:pPr>
    </w:p>
    <w:p w14:paraId="2505602F" w14:textId="77777777" w:rsidR="006205EE" w:rsidRPr="00C0122D" w:rsidRDefault="006205EE" w:rsidP="00DD01E9">
      <w:pPr>
        <w:tabs>
          <w:tab w:val="right" w:pos="7218"/>
        </w:tabs>
        <w:spacing w:after="0" w:line="240" w:lineRule="auto"/>
        <w:ind w:left="720"/>
        <w:rPr>
          <w:rFonts w:eastAsia="Times New Roman" w:cstheme="minorHAnsi"/>
          <w:sz w:val="20"/>
          <w:szCs w:val="20"/>
        </w:rPr>
      </w:pPr>
    </w:p>
    <w:tbl>
      <w:tblPr>
        <w:tblW w:w="5198"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6979"/>
        <w:gridCol w:w="1619"/>
      </w:tblGrid>
      <w:tr w:rsidR="00DD01E9" w:rsidRPr="00C0122D" w14:paraId="09903F8A" w14:textId="77777777" w:rsidTr="000B560C">
        <w:trPr>
          <w:cantSplit/>
          <w:trHeight w:val="450"/>
        </w:trPr>
        <w:tc>
          <w:tcPr>
            <w:tcW w:w="4167" w:type="pct"/>
            <w:gridSpan w:val="2"/>
            <w:vMerge w:val="restart"/>
            <w:tcBorders>
              <w:top w:val="single" w:sz="4" w:space="0" w:color="auto"/>
              <w:left w:val="single" w:sz="4" w:space="0" w:color="auto"/>
              <w:bottom w:val="nil"/>
              <w:right w:val="single" w:sz="4" w:space="0" w:color="auto"/>
            </w:tcBorders>
            <w:hideMark/>
          </w:tcPr>
          <w:p w14:paraId="06A37A93" w14:textId="77777777" w:rsidR="00DD01E9" w:rsidRPr="00C0122D" w:rsidRDefault="00DD01E9" w:rsidP="00DD01E9">
            <w:pPr>
              <w:spacing w:after="0" w:line="240" w:lineRule="auto"/>
              <w:rPr>
                <w:rFonts w:eastAsia="Times New Roman" w:cstheme="minorHAnsi"/>
                <w:snapToGrid w:val="0"/>
                <w:sz w:val="20"/>
                <w:szCs w:val="20"/>
              </w:rPr>
            </w:pPr>
            <w:r w:rsidRPr="00C0122D">
              <w:rPr>
                <w:rFonts w:eastAsia="Times New Roman" w:cstheme="minorHAnsi"/>
                <w:b/>
                <w:bCs/>
                <w:sz w:val="20"/>
                <w:szCs w:val="20"/>
              </w:rPr>
              <w:t>Technical Proposal Evaluation Form 2</w:t>
            </w:r>
          </w:p>
        </w:tc>
        <w:tc>
          <w:tcPr>
            <w:tcW w:w="833" w:type="pct"/>
            <w:vMerge w:val="restart"/>
            <w:tcBorders>
              <w:top w:val="single" w:sz="4" w:space="0" w:color="auto"/>
              <w:left w:val="single" w:sz="4" w:space="0" w:color="auto"/>
              <w:bottom w:val="nil"/>
              <w:right w:val="single" w:sz="4" w:space="0" w:color="auto"/>
            </w:tcBorders>
            <w:hideMark/>
          </w:tcPr>
          <w:p w14:paraId="48A1FDBE" w14:textId="77777777" w:rsidR="00DD01E9" w:rsidRPr="00C0122D" w:rsidRDefault="00DD01E9" w:rsidP="00DD01E9">
            <w:pPr>
              <w:spacing w:after="0" w:line="240" w:lineRule="auto"/>
              <w:rPr>
                <w:rFonts w:eastAsia="Times New Roman" w:cstheme="minorHAnsi"/>
                <w:snapToGrid w:val="0"/>
                <w:sz w:val="20"/>
                <w:szCs w:val="20"/>
              </w:rPr>
            </w:pPr>
            <w:r w:rsidRPr="00C0122D">
              <w:rPr>
                <w:rFonts w:eastAsia="Times New Roman" w:cstheme="minorHAnsi"/>
                <w:b/>
                <w:bCs/>
                <w:sz w:val="20"/>
                <w:szCs w:val="20"/>
              </w:rPr>
              <w:t>Points Obtainable</w:t>
            </w:r>
          </w:p>
        </w:tc>
      </w:tr>
      <w:tr w:rsidR="00DD01E9" w:rsidRPr="00C0122D" w14:paraId="09856901" w14:textId="77777777" w:rsidTr="000B560C">
        <w:trPr>
          <w:cantSplit/>
          <w:trHeight w:val="450"/>
        </w:trPr>
        <w:tc>
          <w:tcPr>
            <w:tcW w:w="4167" w:type="pct"/>
            <w:gridSpan w:val="2"/>
            <w:vMerge/>
            <w:tcBorders>
              <w:top w:val="single" w:sz="4" w:space="0" w:color="auto"/>
              <w:left w:val="single" w:sz="4" w:space="0" w:color="auto"/>
              <w:bottom w:val="nil"/>
              <w:right w:val="single" w:sz="4" w:space="0" w:color="auto"/>
            </w:tcBorders>
            <w:vAlign w:val="center"/>
            <w:hideMark/>
          </w:tcPr>
          <w:p w14:paraId="7DE2389E" w14:textId="77777777" w:rsidR="00DD01E9" w:rsidRPr="00C0122D" w:rsidRDefault="00DD01E9" w:rsidP="00DD01E9">
            <w:pPr>
              <w:spacing w:after="0" w:line="240" w:lineRule="auto"/>
              <w:rPr>
                <w:rFonts w:eastAsia="Times New Roman" w:cstheme="minorHAnsi"/>
                <w:snapToGrid w:val="0"/>
                <w:sz w:val="20"/>
                <w:szCs w:val="20"/>
              </w:rPr>
            </w:pPr>
          </w:p>
        </w:tc>
        <w:tc>
          <w:tcPr>
            <w:tcW w:w="833" w:type="pct"/>
            <w:vMerge/>
            <w:tcBorders>
              <w:top w:val="single" w:sz="4" w:space="0" w:color="auto"/>
              <w:left w:val="single" w:sz="4" w:space="0" w:color="auto"/>
              <w:bottom w:val="nil"/>
              <w:right w:val="single" w:sz="4" w:space="0" w:color="auto"/>
            </w:tcBorders>
            <w:vAlign w:val="center"/>
            <w:hideMark/>
          </w:tcPr>
          <w:p w14:paraId="6AA2FB09" w14:textId="77777777" w:rsidR="00DD01E9" w:rsidRPr="00C0122D" w:rsidRDefault="00DD01E9" w:rsidP="00DD01E9">
            <w:pPr>
              <w:spacing w:after="0" w:line="240" w:lineRule="auto"/>
              <w:rPr>
                <w:rFonts w:eastAsia="Times New Roman" w:cstheme="minorHAnsi"/>
                <w:snapToGrid w:val="0"/>
                <w:sz w:val="20"/>
                <w:szCs w:val="20"/>
              </w:rPr>
            </w:pPr>
          </w:p>
        </w:tc>
      </w:tr>
      <w:tr w:rsidR="00DD01E9" w:rsidRPr="00C0122D" w14:paraId="292F4ECD" w14:textId="77777777" w:rsidTr="000B560C">
        <w:trPr>
          <w:cantSplit/>
          <w:trHeight w:val="285"/>
        </w:trPr>
        <w:tc>
          <w:tcPr>
            <w:tcW w:w="5000" w:type="pct"/>
            <w:gridSpan w:val="3"/>
            <w:tcBorders>
              <w:top w:val="single" w:sz="4" w:space="0" w:color="auto"/>
              <w:left w:val="single" w:sz="4" w:space="0" w:color="auto"/>
              <w:bottom w:val="single" w:sz="4" w:space="0" w:color="auto"/>
              <w:right w:val="single" w:sz="4" w:space="0" w:color="auto"/>
            </w:tcBorders>
            <w:shd w:val="pct15" w:color="auto" w:fill="FFFFFF"/>
            <w:hideMark/>
          </w:tcPr>
          <w:p w14:paraId="5E1A11F2" w14:textId="77777777" w:rsidR="00DD01E9" w:rsidRPr="00C0122D" w:rsidRDefault="00DD01E9" w:rsidP="00DD01E9">
            <w:pPr>
              <w:spacing w:after="0" w:line="240" w:lineRule="auto"/>
              <w:rPr>
                <w:rFonts w:eastAsia="Times New Roman" w:cstheme="minorHAnsi"/>
                <w:b/>
                <w:snapToGrid w:val="0"/>
                <w:sz w:val="20"/>
                <w:szCs w:val="20"/>
              </w:rPr>
            </w:pPr>
            <w:r w:rsidRPr="00C0122D">
              <w:rPr>
                <w:rFonts w:eastAsia="Times New Roman" w:cstheme="minorHAnsi"/>
                <w:b/>
                <w:bCs/>
                <w:sz w:val="20"/>
                <w:szCs w:val="20"/>
              </w:rPr>
              <w:t>Relevant experience in project management</w:t>
            </w:r>
          </w:p>
        </w:tc>
      </w:tr>
      <w:tr w:rsidR="000B560C" w:rsidRPr="00C0122D" w14:paraId="7D916B30" w14:textId="77777777" w:rsidTr="000B560C">
        <w:trPr>
          <w:trHeight w:val="235"/>
        </w:trPr>
        <w:tc>
          <w:tcPr>
            <w:tcW w:w="577" w:type="pct"/>
            <w:tcBorders>
              <w:top w:val="single" w:sz="4" w:space="0" w:color="auto"/>
              <w:left w:val="single" w:sz="4" w:space="0" w:color="auto"/>
              <w:bottom w:val="single" w:sz="4" w:space="0" w:color="auto"/>
              <w:right w:val="single" w:sz="4" w:space="0" w:color="auto"/>
            </w:tcBorders>
            <w:hideMark/>
          </w:tcPr>
          <w:p w14:paraId="16EED8CE" w14:textId="77777777" w:rsidR="00DD01E9" w:rsidRPr="00C0122D" w:rsidRDefault="00DD01E9" w:rsidP="00DD01E9">
            <w:pPr>
              <w:spacing w:after="0" w:line="240" w:lineRule="auto"/>
              <w:jc w:val="center"/>
              <w:rPr>
                <w:rFonts w:eastAsia="Times New Roman" w:cstheme="minorHAnsi"/>
                <w:snapToGrid w:val="0"/>
                <w:sz w:val="20"/>
                <w:szCs w:val="20"/>
              </w:rPr>
            </w:pPr>
            <w:r w:rsidRPr="00C0122D">
              <w:rPr>
                <w:rFonts w:eastAsia="Times New Roman" w:cstheme="minorHAnsi"/>
                <w:snapToGrid w:val="0"/>
                <w:sz w:val="20"/>
                <w:szCs w:val="20"/>
              </w:rPr>
              <w:t>2.1</w:t>
            </w:r>
          </w:p>
        </w:tc>
        <w:tc>
          <w:tcPr>
            <w:tcW w:w="3590" w:type="pct"/>
            <w:tcBorders>
              <w:top w:val="single" w:sz="4" w:space="0" w:color="auto"/>
              <w:left w:val="single" w:sz="4" w:space="0" w:color="auto"/>
              <w:bottom w:val="single" w:sz="4" w:space="0" w:color="auto"/>
              <w:right w:val="single" w:sz="4" w:space="0" w:color="auto"/>
            </w:tcBorders>
            <w:hideMark/>
          </w:tcPr>
          <w:p w14:paraId="64001181" w14:textId="09B338A1" w:rsidR="00DD01E9" w:rsidRPr="00C0122D" w:rsidRDefault="00DD01E9" w:rsidP="00DD01E9">
            <w:pPr>
              <w:spacing w:after="0" w:line="240" w:lineRule="auto"/>
              <w:rPr>
                <w:rFonts w:eastAsia="Times New Roman" w:cstheme="minorHAnsi"/>
                <w:snapToGrid w:val="0"/>
                <w:sz w:val="20"/>
                <w:szCs w:val="20"/>
              </w:rPr>
            </w:pPr>
            <w:r w:rsidRPr="00C0122D">
              <w:rPr>
                <w:rFonts w:eastAsia="Times New Roman" w:cstheme="minorHAnsi"/>
                <w:snapToGrid w:val="0"/>
                <w:sz w:val="20"/>
                <w:szCs w:val="20"/>
              </w:rPr>
              <w:t xml:space="preserve">List of the projects </w:t>
            </w:r>
            <w:r w:rsidR="003E4F5E" w:rsidRPr="00C0122D">
              <w:rPr>
                <w:rFonts w:eastAsia="Times New Roman" w:cstheme="minorHAnsi"/>
                <w:snapToGrid w:val="0"/>
                <w:sz w:val="20"/>
                <w:szCs w:val="20"/>
              </w:rPr>
              <w:t xml:space="preserve">implemented </w:t>
            </w:r>
            <w:r w:rsidRPr="00C0122D">
              <w:rPr>
                <w:rFonts w:eastAsia="Times New Roman" w:cstheme="minorHAnsi"/>
                <w:snapToGrid w:val="0"/>
                <w:sz w:val="20"/>
                <w:szCs w:val="20"/>
              </w:rPr>
              <w:t>during the last 5 years, including projects value, name and address of clients</w:t>
            </w:r>
          </w:p>
        </w:tc>
        <w:tc>
          <w:tcPr>
            <w:tcW w:w="833" w:type="pct"/>
            <w:tcBorders>
              <w:top w:val="single" w:sz="4" w:space="0" w:color="auto"/>
              <w:left w:val="single" w:sz="4" w:space="0" w:color="auto"/>
              <w:bottom w:val="single" w:sz="4" w:space="0" w:color="auto"/>
              <w:right w:val="single" w:sz="4" w:space="0" w:color="auto"/>
            </w:tcBorders>
            <w:vAlign w:val="center"/>
            <w:hideMark/>
          </w:tcPr>
          <w:p w14:paraId="71AC6451" w14:textId="31E14FC3" w:rsidR="00DD01E9" w:rsidRPr="00C0122D" w:rsidRDefault="000B560C" w:rsidP="00DD01E9">
            <w:pPr>
              <w:spacing w:after="0" w:line="240" w:lineRule="auto"/>
              <w:jc w:val="center"/>
              <w:rPr>
                <w:rFonts w:eastAsia="Times New Roman" w:cstheme="minorHAnsi"/>
                <w:b/>
                <w:bCs/>
                <w:sz w:val="20"/>
                <w:szCs w:val="20"/>
              </w:rPr>
            </w:pPr>
            <w:r w:rsidRPr="00C0122D">
              <w:rPr>
                <w:rFonts w:eastAsia="Times New Roman" w:cstheme="minorHAnsi"/>
                <w:b/>
                <w:bCs/>
                <w:sz w:val="20"/>
                <w:szCs w:val="20"/>
              </w:rPr>
              <w:t>5</w:t>
            </w:r>
          </w:p>
        </w:tc>
      </w:tr>
      <w:tr w:rsidR="000B560C" w:rsidRPr="00C0122D" w14:paraId="2D1FD2FB" w14:textId="77777777" w:rsidTr="000B560C">
        <w:trPr>
          <w:trHeight w:val="602"/>
        </w:trPr>
        <w:tc>
          <w:tcPr>
            <w:tcW w:w="577" w:type="pct"/>
            <w:tcBorders>
              <w:top w:val="single" w:sz="4" w:space="0" w:color="auto"/>
              <w:left w:val="single" w:sz="4" w:space="0" w:color="auto"/>
              <w:bottom w:val="single" w:sz="4" w:space="0" w:color="auto"/>
              <w:right w:val="single" w:sz="4" w:space="0" w:color="auto"/>
            </w:tcBorders>
            <w:hideMark/>
          </w:tcPr>
          <w:p w14:paraId="4ECA02B4" w14:textId="77777777" w:rsidR="00DD01E9" w:rsidRPr="00C0122D" w:rsidRDefault="00DD01E9" w:rsidP="00DD01E9">
            <w:pPr>
              <w:spacing w:after="0" w:line="240" w:lineRule="auto"/>
              <w:jc w:val="center"/>
              <w:rPr>
                <w:rFonts w:eastAsia="Times New Roman" w:cstheme="minorHAnsi"/>
                <w:snapToGrid w:val="0"/>
                <w:sz w:val="20"/>
                <w:szCs w:val="20"/>
              </w:rPr>
            </w:pPr>
            <w:r w:rsidRPr="00C0122D">
              <w:rPr>
                <w:rFonts w:eastAsia="Times New Roman" w:cstheme="minorHAnsi"/>
                <w:snapToGrid w:val="0"/>
                <w:sz w:val="20"/>
                <w:szCs w:val="20"/>
              </w:rPr>
              <w:t>2.2</w:t>
            </w:r>
          </w:p>
        </w:tc>
        <w:tc>
          <w:tcPr>
            <w:tcW w:w="3590" w:type="pct"/>
            <w:tcBorders>
              <w:top w:val="single" w:sz="4" w:space="0" w:color="auto"/>
              <w:left w:val="single" w:sz="4" w:space="0" w:color="auto"/>
              <w:bottom w:val="single" w:sz="4" w:space="0" w:color="auto"/>
              <w:right w:val="single" w:sz="4" w:space="0" w:color="auto"/>
            </w:tcBorders>
            <w:hideMark/>
          </w:tcPr>
          <w:p w14:paraId="36D68D61" w14:textId="6C163628" w:rsidR="00DD01E9" w:rsidRPr="00C0122D" w:rsidRDefault="00DD01E9" w:rsidP="00DD01E9">
            <w:pPr>
              <w:spacing w:after="0" w:line="240" w:lineRule="auto"/>
              <w:rPr>
                <w:rFonts w:eastAsia="Times New Roman" w:cstheme="minorHAnsi"/>
                <w:snapToGrid w:val="0"/>
                <w:sz w:val="20"/>
                <w:szCs w:val="20"/>
              </w:rPr>
            </w:pPr>
            <w:r w:rsidRPr="00C0122D">
              <w:rPr>
                <w:rFonts w:eastAsia="Times New Roman" w:cstheme="minorHAnsi"/>
                <w:sz w:val="20"/>
                <w:szCs w:val="20"/>
              </w:rPr>
              <w:t>Evidence related to the listed project handled the last 5 years (</w:t>
            </w:r>
            <w:r w:rsidR="003E4F5E" w:rsidRPr="00C0122D">
              <w:rPr>
                <w:rFonts w:eastAsia="Times New Roman" w:cstheme="minorHAnsi"/>
                <w:sz w:val="20"/>
                <w:szCs w:val="20"/>
              </w:rPr>
              <w:t xml:space="preserve">3 </w:t>
            </w:r>
            <w:r w:rsidRPr="00C0122D">
              <w:rPr>
                <w:rFonts w:eastAsia="Times New Roman" w:cstheme="minorHAnsi"/>
                <w:sz w:val="20"/>
                <w:szCs w:val="20"/>
              </w:rPr>
              <w:t>certificates/contracts in last 5 years)</w:t>
            </w:r>
          </w:p>
        </w:tc>
        <w:tc>
          <w:tcPr>
            <w:tcW w:w="833" w:type="pct"/>
            <w:tcBorders>
              <w:top w:val="single" w:sz="4" w:space="0" w:color="auto"/>
              <w:left w:val="single" w:sz="4" w:space="0" w:color="auto"/>
              <w:bottom w:val="single" w:sz="4" w:space="0" w:color="auto"/>
              <w:right w:val="single" w:sz="4" w:space="0" w:color="auto"/>
            </w:tcBorders>
            <w:vAlign w:val="center"/>
            <w:hideMark/>
          </w:tcPr>
          <w:p w14:paraId="5FFAA1D8" w14:textId="5FA796AB" w:rsidR="00DD01E9" w:rsidRPr="00C0122D" w:rsidRDefault="000B560C" w:rsidP="00DD01E9">
            <w:pPr>
              <w:spacing w:after="0" w:line="240" w:lineRule="auto"/>
              <w:jc w:val="center"/>
              <w:rPr>
                <w:rFonts w:eastAsia="Times New Roman" w:cstheme="minorHAnsi"/>
                <w:b/>
                <w:bCs/>
                <w:sz w:val="20"/>
                <w:szCs w:val="20"/>
              </w:rPr>
            </w:pPr>
            <w:r w:rsidRPr="00C0122D">
              <w:rPr>
                <w:rFonts w:eastAsia="Times New Roman" w:cstheme="minorHAnsi"/>
                <w:b/>
                <w:bCs/>
                <w:sz w:val="20"/>
                <w:szCs w:val="20"/>
              </w:rPr>
              <w:t>15</w:t>
            </w:r>
          </w:p>
        </w:tc>
      </w:tr>
      <w:tr w:rsidR="000B560C" w:rsidRPr="00C0122D" w14:paraId="33574351" w14:textId="77777777" w:rsidTr="000B560C">
        <w:trPr>
          <w:trHeight w:val="269"/>
        </w:trPr>
        <w:tc>
          <w:tcPr>
            <w:tcW w:w="577" w:type="pct"/>
            <w:tcBorders>
              <w:top w:val="single" w:sz="4" w:space="0" w:color="auto"/>
              <w:left w:val="single" w:sz="4" w:space="0" w:color="auto"/>
              <w:bottom w:val="single" w:sz="4" w:space="0" w:color="auto"/>
              <w:right w:val="single" w:sz="4" w:space="0" w:color="auto"/>
            </w:tcBorders>
          </w:tcPr>
          <w:p w14:paraId="38EDB629" w14:textId="77777777" w:rsidR="00DD01E9" w:rsidRPr="00C0122D" w:rsidRDefault="00DD01E9" w:rsidP="00DD01E9">
            <w:pPr>
              <w:spacing w:after="0" w:line="240" w:lineRule="auto"/>
              <w:rPr>
                <w:rFonts w:eastAsia="Times New Roman" w:cstheme="minorHAnsi"/>
                <w:snapToGrid w:val="0"/>
                <w:sz w:val="20"/>
                <w:szCs w:val="20"/>
              </w:rPr>
            </w:pPr>
          </w:p>
        </w:tc>
        <w:tc>
          <w:tcPr>
            <w:tcW w:w="3590" w:type="pct"/>
            <w:tcBorders>
              <w:top w:val="single" w:sz="4" w:space="0" w:color="auto"/>
              <w:left w:val="single" w:sz="4" w:space="0" w:color="auto"/>
              <w:bottom w:val="single" w:sz="4" w:space="0" w:color="auto"/>
              <w:right w:val="single" w:sz="4" w:space="0" w:color="auto"/>
            </w:tcBorders>
            <w:hideMark/>
          </w:tcPr>
          <w:p w14:paraId="1272079B" w14:textId="77777777" w:rsidR="00DD01E9" w:rsidRPr="00C0122D" w:rsidRDefault="00DD01E9" w:rsidP="00DD01E9">
            <w:pPr>
              <w:spacing w:after="0" w:line="240" w:lineRule="auto"/>
              <w:rPr>
                <w:rFonts w:eastAsia="Times New Roman" w:cstheme="minorHAnsi"/>
                <w:snapToGrid w:val="0"/>
                <w:sz w:val="20"/>
                <w:szCs w:val="20"/>
              </w:rPr>
            </w:pPr>
            <w:r w:rsidRPr="00C0122D">
              <w:rPr>
                <w:rFonts w:eastAsia="Times New Roman" w:cstheme="minorHAnsi"/>
                <w:b/>
                <w:bCs/>
                <w:sz w:val="20"/>
                <w:szCs w:val="20"/>
              </w:rPr>
              <w:t>Total Part 2</w:t>
            </w:r>
          </w:p>
        </w:tc>
        <w:tc>
          <w:tcPr>
            <w:tcW w:w="833" w:type="pct"/>
            <w:tcBorders>
              <w:top w:val="single" w:sz="4" w:space="0" w:color="auto"/>
              <w:left w:val="single" w:sz="4" w:space="0" w:color="auto"/>
              <w:bottom w:val="single" w:sz="4" w:space="0" w:color="auto"/>
              <w:right w:val="single" w:sz="4" w:space="0" w:color="auto"/>
            </w:tcBorders>
            <w:shd w:val="pct15" w:color="auto" w:fill="FFFFFF"/>
            <w:hideMark/>
          </w:tcPr>
          <w:p w14:paraId="3B9A8E70" w14:textId="39840679" w:rsidR="00DD01E9" w:rsidRPr="00C0122D" w:rsidRDefault="000B560C" w:rsidP="00DD01E9">
            <w:pPr>
              <w:spacing w:after="0" w:line="240" w:lineRule="auto"/>
              <w:jc w:val="center"/>
              <w:rPr>
                <w:rFonts w:eastAsia="Times New Roman" w:cstheme="minorHAnsi"/>
                <w:b/>
                <w:bCs/>
                <w:sz w:val="20"/>
                <w:szCs w:val="20"/>
              </w:rPr>
            </w:pPr>
            <w:r w:rsidRPr="00C0122D">
              <w:rPr>
                <w:rFonts w:eastAsia="Times New Roman" w:cstheme="minorHAnsi"/>
                <w:b/>
                <w:bCs/>
                <w:sz w:val="20"/>
                <w:szCs w:val="20"/>
              </w:rPr>
              <w:t>20</w:t>
            </w:r>
          </w:p>
        </w:tc>
      </w:tr>
    </w:tbl>
    <w:p w14:paraId="35BE5218" w14:textId="77777777" w:rsidR="00DD01E9" w:rsidRPr="00C0122D" w:rsidRDefault="00DD01E9" w:rsidP="00DD01E9">
      <w:pPr>
        <w:tabs>
          <w:tab w:val="right" w:pos="7218"/>
        </w:tabs>
        <w:spacing w:after="0" w:line="240" w:lineRule="auto"/>
        <w:rPr>
          <w:rFonts w:eastAsia="Times New Roman" w:cstheme="minorHAnsi"/>
          <w:sz w:val="20"/>
          <w:szCs w:val="20"/>
        </w:rPr>
      </w:pPr>
    </w:p>
    <w:tbl>
      <w:tblPr>
        <w:tblW w:w="5246"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9"/>
        <w:gridCol w:w="7020"/>
        <w:gridCol w:w="1711"/>
      </w:tblGrid>
      <w:tr w:rsidR="000B560C" w:rsidRPr="00C0122D" w14:paraId="15DABE69" w14:textId="77777777" w:rsidTr="000B560C">
        <w:trPr>
          <w:cantSplit/>
          <w:trHeight w:val="269"/>
        </w:trPr>
        <w:tc>
          <w:tcPr>
            <w:tcW w:w="5000" w:type="pct"/>
            <w:gridSpan w:val="3"/>
            <w:vMerge w:val="restart"/>
            <w:tcBorders>
              <w:top w:val="single" w:sz="4" w:space="0" w:color="auto"/>
              <w:left w:val="single" w:sz="4" w:space="0" w:color="auto"/>
              <w:bottom w:val="single" w:sz="4" w:space="0" w:color="auto"/>
              <w:right w:val="single" w:sz="4" w:space="0" w:color="auto"/>
            </w:tcBorders>
          </w:tcPr>
          <w:p w14:paraId="61602A20" w14:textId="77777777" w:rsidR="000B560C" w:rsidRPr="00C0122D" w:rsidRDefault="000B560C" w:rsidP="00DD01E9">
            <w:pPr>
              <w:spacing w:after="0" w:line="240" w:lineRule="auto"/>
              <w:rPr>
                <w:rFonts w:eastAsia="Times New Roman" w:cstheme="minorHAnsi"/>
                <w:b/>
                <w:bCs/>
                <w:sz w:val="20"/>
                <w:szCs w:val="20"/>
              </w:rPr>
            </w:pPr>
            <w:r w:rsidRPr="00C0122D">
              <w:rPr>
                <w:rFonts w:eastAsia="Times New Roman" w:cstheme="minorHAnsi"/>
                <w:b/>
                <w:bCs/>
                <w:sz w:val="20"/>
                <w:szCs w:val="20"/>
              </w:rPr>
              <w:t>Technical Proposal Evaluation Form 3</w:t>
            </w:r>
          </w:p>
          <w:p w14:paraId="413CEB6F" w14:textId="77777777"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sz w:val="20"/>
                <w:szCs w:val="20"/>
              </w:rPr>
              <w:t>The proposed key personnel without the required professional experience will not be considered.</w:t>
            </w:r>
          </w:p>
          <w:p w14:paraId="5920EB0C" w14:textId="77777777"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sz w:val="20"/>
                <w:szCs w:val="20"/>
              </w:rPr>
              <w:t>For all the key personnel CVs, university degrees and proof of experience in projects they have worked must be submitted.</w:t>
            </w:r>
          </w:p>
          <w:p w14:paraId="5EE61083" w14:textId="77777777" w:rsidR="000B560C" w:rsidRPr="00C0122D" w:rsidRDefault="000B560C" w:rsidP="00DD01E9">
            <w:pPr>
              <w:spacing w:after="0" w:line="240" w:lineRule="auto"/>
              <w:rPr>
                <w:rFonts w:eastAsia="Times New Roman" w:cstheme="minorHAnsi"/>
                <w:sz w:val="20"/>
                <w:szCs w:val="20"/>
              </w:rPr>
            </w:pPr>
          </w:p>
        </w:tc>
      </w:tr>
      <w:tr w:rsidR="000B560C" w:rsidRPr="00C0122D" w14:paraId="541BB017" w14:textId="77777777" w:rsidTr="000B560C">
        <w:trPr>
          <w:cantSplit/>
          <w:trHeight w:val="450"/>
        </w:trPr>
        <w:tc>
          <w:tcPr>
            <w:tcW w:w="5000" w:type="pct"/>
            <w:gridSpan w:val="3"/>
            <w:vMerge/>
            <w:tcBorders>
              <w:top w:val="single" w:sz="4" w:space="0" w:color="auto"/>
              <w:left w:val="single" w:sz="4" w:space="0" w:color="auto"/>
              <w:bottom w:val="single" w:sz="4" w:space="0" w:color="auto"/>
              <w:right w:val="single" w:sz="4" w:space="0" w:color="auto"/>
            </w:tcBorders>
            <w:vAlign w:val="center"/>
            <w:hideMark/>
          </w:tcPr>
          <w:p w14:paraId="03C77C38" w14:textId="77777777" w:rsidR="000B560C" w:rsidRPr="00C0122D" w:rsidRDefault="000B560C" w:rsidP="00DD01E9">
            <w:pPr>
              <w:spacing w:after="0" w:line="240" w:lineRule="auto"/>
              <w:rPr>
                <w:rFonts w:eastAsia="Times New Roman" w:cstheme="minorHAnsi"/>
                <w:sz w:val="20"/>
                <w:szCs w:val="20"/>
              </w:rPr>
            </w:pPr>
          </w:p>
        </w:tc>
      </w:tr>
      <w:tr w:rsidR="000B560C" w:rsidRPr="00C0122D" w14:paraId="0B9D9CF9" w14:textId="77777777" w:rsidTr="000715FC">
        <w:trPr>
          <w:cantSplit/>
          <w:trHeight w:val="683"/>
        </w:trPr>
        <w:tc>
          <w:tcPr>
            <w:tcW w:w="5000" w:type="pct"/>
            <w:gridSpan w:val="3"/>
            <w:vMerge/>
            <w:tcBorders>
              <w:top w:val="single" w:sz="4" w:space="0" w:color="auto"/>
              <w:left w:val="single" w:sz="4" w:space="0" w:color="auto"/>
              <w:bottom w:val="single" w:sz="4" w:space="0" w:color="auto"/>
              <w:right w:val="single" w:sz="4" w:space="0" w:color="auto"/>
            </w:tcBorders>
            <w:vAlign w:val="center"/>
            <w:hideMark/>
          </w:tcPr>
          <w:p w14:paraId="453F518D" w14:textId="77777777" w:rsidR="000B560C" w:rsidRPr="00C0122D" w:rsidRDefault="000B560C" w:rsidP="00DD01E9">
            <w:pPr>
              <w:spacing w:after="0" w:line="240" w:lineRule="auto"/>
              <w:rPr>
                <w:rFonts w:eastAsia="Times New Roman" w:cstheme="minorHAnsi"/>
                <w:sz w:val="20"/>
                <w:szCs w:val="20"/>
              </w:rPr>
            </w:pPr>
          </w:p>
        </w:tc>
      </w:tr>
      <w:tr w:rsidR="000B560C" w:rsidRPr="00C0122D" w14:paraId="5317EC74" w14:textId="77777777" w:rsidTr="000B560C">
        <w:trPr>
          <w:cantSplit/>
        </w:trPr>
        <w:tc>
          <w:tcPr>
            <w:tcW w:w="550"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EEFE3A2" w14:textId="77777777"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sz w:val="20"/>
                <w:szCs w:val="20"/>
              </w:rPr>
              <w:t>3.1</w:t>
            </w:r>
          </w:p>
        </w:tc>
        <w:tc>
          <w:tcPr>
            <w:tcW w:w="3578"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3FC7525" w14:textId="69E4C83E"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b/>
                <w:bCs/>
                <w:sz w:val="20"/>
                <w:szCs w:val="20"/>
              </w:rPr>
              <w:t>Project Manager</w:t>
            </w:r>
          </w:p>
        </w:tc>
        <w:tc>
          <w:tcPr>
            <w:tcW w:w="872" w:type="pct"/>
            <w:tcBorders>
              <w:top w:val="single" w:sz="4" w:space="0" w:color="auto"/>
              <w:left w:val="single" w:sz="4" w:space="0" w:color="auto"/>
              <w:bottom w:val="single" w:sz="4" w:space="0" w:color="auto"/>
              <w:right w:val="single" w:sz="4" w:space="0" w:color="auto"/>
            </w:tcBorders>
            <w:shd w:val="clear" w:color="auto" w:fill="FFFFFF" w:themeFill="background1"/>
          </w:tcPr>
          <w:p w14:paraId="37270E98" w14:textId="77777777" w:rsidR="000B560C" w:rsidRPr="00C0122D" w:rsidRDefault="000B560C" w:rsidP="00DD01E9">
            <w:pPr>
              <w:spacing w:after="0" w:line="240" w:lineRule="auto"/>
              <w:jc w:val="center"/>
              <w:rPr>
                <w:rFonts w:eastAsia="Times New Roman" w:cstheme="minorHAnsi"/>
                <w:sz w:val="20"/>
                <w:szCs w:val="20"/>
              </w:rPr>
            </w:pPr>
          </w:p>
        </w:tc>
      </w:tr>
      <w:tr w:rsidR="000B560C" w:rsidRPr="00C0122D" w14:paraId="473A520B" w14:textId="77777777" w:rsidTr="000B560C">
        <w:trPr>
          <w:cantSplit/>
        </w:trPr>
        <w:tc>
          <w:tcPr>
            <w:tcW w:w="550" w:type="pct"/>
            <w:tcBorders>
              <w:top w:val="single" w:sz="4" w:space="0" w:color="auto"/>
              <w:left w:val="single" w:sz="4" w:space="0" w:color="auto"/>
              <w:bottom w:val="single" w:sz="4" w:space="0" w:color="auto"/>
              <w:right w:val="single" w:sz="4" w:space="0" w:color="auto"/>
            </w:tcBorders>
            <w:shd w:val="clear" w:color="auto" w:fill="FFFFFF" w:themeFill="background1"/>
          </w:tcPr>
          <w:p w14:paraId="57D6F1FC" w14:textId="77777777" w:rsidR="000B560C" w:rsidRPr="00C0122D" w:rsidRDefault="000B560C" w:rsidP="00DD01E9">
            <w:pPr>
              <w:spacing w:after="0" w:line="240" w:lineRule="auto"/>
              <w:rPr>
                <w:rFonts w:eastAsia="Times New Roman" w:cstheme="minorHAnsi"/>
                <w:sz w:val="20"/>
                <w:szCs w:val="20"/>
              </w:rPr>
            </w:pPr>
          </w:p>
        </w:tc>
        <w:tc>
          <w:tcPr>
            <w:tcW w:w="3578" w:type="pct"/>
            <w:tcBorders>
              <w:top w:val="single" w:sz="4" w:space="0" w:color="auto"/>
              <w:left w:val="single" w:sz="4" w:space="0" w:color="auto"/>
              <w:bottom w:val="single" w:sz="4" w:space="0" w:color="auto"/>
              <w:right w:val="single" w:sz="4" w:space="0" w:color="auto"/>
            </w:tcBorders>
            <w:shd w:val="clear" w:color="auto" w:fill="FFFFFF" w:themeFill="background1"/>
          </w:tcPr>
          <w:p w14:paraId="6C0E3433" w14:textId="77777777" w:rsidR="000B560C" w:rsidRPr="00C0122D" w:rsidRDefault="000B560C" w:rsidP="00DD01E9">
            <w:pPr>
              <w:spacing w:after="0" w:line="240" w:lineRule="auto"/>
              <w:rPr>
                <w:rFonts w:eastAsia="Times New Roman" w:cstheme="minorHAnsi"/>
                <w:sz w:val="20"/>
                <w:szCs w:val="20"/>
              </w:rPr>
            </w:pPr>
          </w:p>
        </w:tc>
        <w:tc>
          <w:tcPr>
            <w:tcW w:w="87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7F578B1" w14:textId="77777777"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b/>
                <w:bCs/>
                <w:sz w:val="20"/>
                <w:szCs w:val="20"/>
              </w:rPr>
              <w:t>Sub-Score</w:t>
            </w:r>
          </w:p>
        </w:tc>
      </w:tr>
      <w:tr w:rsidR="000B560C" w:rsidRPr="00C0122D" w14:paraId="0329C4F9" w14:textId="77777777" w:rsidTr="000B560C">
        <w:trPr>
          <w:cantSplit/>
        </w:trPr>
        <w:tc>
          <w:tcPr>
            <w:tcW w:w="55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236A3DA0" w14:textId="77777777" w:rsidR="000B560C" w:rsidRPr="00C0122D" w:rsidRDefault="000B560C" w:rsidP="00DD01E9">
            <w:pPr>
              <w:spacing w:after="0" w:line="240" w:lineRule="auto"/>
              <w:rPr>
                <w:rFonts w:eastAsia="Times New Roman" w:cstheme="minorHAnsi"/>
                <w:sz w:val="20"/>
                <w:szCs w:val="20"/>
              </w:rPr>
            </w:pPr>
          </w:p>
        </w:tc>
        <w:tc>
          <w:tcPr>
            <w:tcW w:w="3578"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DCADD7F" w14:textId="77777777"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sz w:val="20"/>
                <w:szCs w:val="20"/>
              </w:rPr>
              <w:t>General Qualification</w:t>
            </w:r>
          </w:p>
          <w:p w14:paraId="2AA017B9" w14:textId="50A44D63"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sz w:val="20"/>
                <w:szCs w:val="20"/>
              </w:rPr>
              <w:t>Civil engineer or Architect with master’s degree, with experience in Construction Management or relevant field from recognized institution and minimum 7 years</w:t>
            </w:r>
          </w:p>
        </w:tc>
        <w:tc>
          <w:tcPr>
            <w:tcW w:w="872" w:type="pct"/>
            <w:tcBorders>
              <w:top w:val="single" w:sz="4" w:space="0" w:color="auto"/>
              <w:left w:val="single" w:sz="4" w:space="0" w:color="auto"/>
              <w:bottom w:val="single" w:sz="4" w:space="0" w:color="auto"/>
              <w:right w:val="single" w:sz="4" w:space="0" w:color="auto"/>
            </w:tcBorders>
            <w:shd w:val="clear" w:color="auto" w:fill="FFFFFF" w:themeFill="background1"/>
          </w:tcPr>
          <w:p w14:paraId="5ABACBBA" w14:textId="77777777" w:rsidR="000B560C" w:rsidRPr="00C0122D" w:rsidRDefault="000B560C" w:rsidP="00DD01E9">
            <w:pPr>
              <w:spacing w:after="0" w:line="240" w:lineRule="auto"/>
              <w:jc w:val="center"/>
              <w:rPr>
                <w:rFonts w:eastAsia="Times New Roman" w:cstheme="minorHAnsi"/>
                <w:b/>
                <w:bCs/>
                <w:sz w:val="20"/>
                <w:szCs w:val="20"/>
              </w:rPr>
            </w:pPr>
          </w:p>
          <w:p w14:paraId="4B268F43" w14:textId="19595B50" w:rsidR="000B560C" w:rsidRPr="00C0122D" w:rsidRDefault="000715FC" w:rsidP="00DD01E9">
            <w:pPr>
              <w:spacing w:after="0" w:line="240" w:lineRule="auto"/>
              <w:jc w:val="center"/>
              <w:rPr>
                <w:rFonts w:eastAsia="Times New Roman" w:cstheme="minorHAnsi"/>
                <w:b/>
                <w:bCs/>
                <w:sz w:val="20"/>
                <w:szCs w:val="20"/>
              </w:rPr>
            </w:pPr>
            <w:r>
              <w:rPr>
                <w:rFonts w:eastAsia="Times New Roman" w:cstheme="minorHAnsi"/>
                <w:b/>
                <w:bCs/>
                <w:sz w:val="20"/>
                <w:szCs w:val="20"/>
              </w:rPr>
              <w:t>2</w:t>
            </w:r>
          </w:p>
        </w:tc>
      </w:tr>
      <w:tr w:rsidR="000B560C" w:rsidRPr="00C0122D" w14:paraId="69E05970" w14:textId="77777777" w:rsidTr="000B560C">
        <w:trPr>
          <w:cantSplit/>
        </w:trPr>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762B7E" w14:textId="77777777" w:rsidR="000B560C" w:rsidRPr="00C0122D" w:rsidRDefault="000B560C" w:rsidP="00DD01E9">
            <w:pPr>
              <w:spacing w:after="0" w:line="240" w:lineRule="auto"/>
              <w:rPr>
                <w:rFonts w:eastAsia="Times New Roman" w:cstheme="minorHAnsi"/>
                <w:sz w:val="20"/>
                <w:szCs w:val="20"/>
              </w:rPr>
            </w:pPr>
          </w:p>
        </w:tc>
        <w:tc>
          <w:tcPr>
            <w:tcW w:w="3578"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46F72F7" w14:textId="77777777"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sz w:val="20"/>
                <w:szCs w:val="20"/>
              </w:rPr>
              <w:t xml:space="preserve">- Minimum two Similar projects handled in the past.  </w:t>
            </w:r>
          </w:p>
          <w:p w14:paraId="729A57C0" w14:textId="77777777"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sz w:val="20"/>
                <w:szCs w:val="20"/>
              </w:rPr>
              <w:t xml:space="preserve">- Skills: Leading teams, experience in managing projects with similar complexity and nature. </w:t>
            </w:r>
          </w:p>
          <w:p w14:paraId="262561DA" w14:textId="77777777"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sz w:val="20"/>
                <w:szCs w:val="20"/>
              </w:rPr>
              <w:t xml:space="preserve">- Language: English and Arabic. </w:t>
            </w:r>
          </w:p>
          <w:p w14:paraId="0327C0D7" w14:textId="77777777" w:rsidR="000B560C" w:rsidRPr="00C0122D" w:rsidRDefault="000B560C" w:rsidP="00DD01E9">
            <w:pPr>
              <w:spacing w:after="0" w:line="240" w:lineRule="auto"/>
              <w:rPr>
                <w:rFonts w:eastAsia="Times New Roman" w:cstheme="minorHAnsi"/>
                <w:sz w:val="20"/>
                <w:szCs w:val="20"/>
              </w:rPr>
            </w:pPr>
          </w:p>
        </w:tc>
        <w:tc>
          <w:tcPr>
            <w:tcW w:w="872" w:type="pct"/>
            <w:tcBorders>
              <w:top w:val="single" w:sz="4" w:space="0" w:color="auto"/>
              <w:left w:val="single" w:sz="4" w:space="0" w:color="auto"/>
              <w:bottom w:val="single" w:sz="4" w:space="0" w:color="auto"/>
              <w:right w:val="single" w:sz="4" w:space="0" w:color="auto"/>
            </w:tcBorders>
            <w:shd w:val="clear" w:color="auto" w:fill="FFFFFF" w:themeFill="background1"/>
          </w:tcPr>
          <w:p w14:paraId="271DA703" w14:textId="77777777" w:rsidR="000B560C" w:rsidRPr="00C0122D" w:rsidRDefault="000B560C" w:rsidP="00DD01E9">
            <w:pPr>
              <w:spacing w:after="0" w:line="240" w:lineRule="auto"/>
              <w:jc w:val="center"/>
              <w:rPr>
                <w:rFonts w:eastAsia="Times New Roman" w:cstheme="minorHAnsi"/>
                <w:b/>
                <w:bCs/>
                <w:sz w:val="20"/>
                <w:szCs w:val="20"/>
              </w:rPr>
            </w:pPr>
          </w:p>
          <w:p w14:paraId="379CECB1" w14:textId="63542E80" w:rsidR="000B560C" w:rsidRPr="00C0122D" w:rsidRDefault="000715FC" w:rsidP="00DD01E9">
            <w:pPr>
              <w:spacing w:after="0" w:line="240" w:lineRule="auto"/>
              <w:jc w:val="center"/>
              <w:rPr>
                <w:rFonts w:eastAsia="Times New Roman" w:cstheme="minorHAnsi"/>
                <w:b/>
                <w:bCs/>
                <w:sz w:val="20"/>
                <w:szCs w:val="20"/>
              </w:rPr>
            </w:pPr>
            <w:r>
              <w:rPr>
                <w:rFonts w:eastAsia="Times New Roman" w:cstheme="minorHAnsi"/>
                <w:b/>
                <w:bCs/>
                <w:sz w:val="20"/>
                <w:szCs w:val="20"/>
              </w:rPr>
              <w:t>4</w:t>
            </w:r>
          </w:p>
        </w:tc>
      </w:tr>
      <w:tr w:rsidR="000B560C" w:rsidRPr="00C0122D" w14:paraId="1A0F3AD3" w14:textId="77777777" w:rsidTr="000B560C">
        <w:trPr>
          <w:cantSplit/>
        </w:trPr>
        <w:tc>
          <w:tcPr>
            <w:tcW w:w="550"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D40144" w14:textId="77777777" w:rsidR="000B560C" w:rsidRPr="00C0122D" w:rsidRDefault="000B560C" w:rsidP="00DD01E9">
            <w:pPr>
              <w:spacing w:after="0" w:line="240" w:lineRule="auto"/>
              <w:rPr>
                <w:rFonts w:eastAsia="Times New Roman" w:cstheme="minorHAnsi"/>
                <w:sz w:val="20"/>
                <w:szCs w:val="20"/>
              </w:rPr>
            </w:pPr>
          </w:p>
        </w:tc>
        <w:tc>
          <w:tcPr>
            <w:tcW w:w="3578" w:type="pct"/>
            <w:tcBorders>
              <w:top w:val="single" w:sz="4" w:space="0" w:color="auto"/>
              <w:left w:val="single" w:sz="4" w:space="0" w:color="auto"/>
              <w:bottom w:val="single" w:sz="4" w:space="0" w:color="auto"/>
              <w:right w:val="single" w:sz="4" w:space="0" w:color="auto"/>
            </w:tcBorders>
            <w:shd w:val="clear" w:color="auto" w:fill="FFFFFF" w:themeFill="background1"/>
          </w:tcPr>
          <w:p w14:paraId="064176E8" w14:textId="77777777" w:rsidR="000B560C" w:rsidRPr="00C0122D" w:rsidRDefault="000B560C" w:rsidP="00DD01E9">
            <w:pPr>
              <w:spacing w:after="0" w:line="240" w:lineRule="auto"/>
              <w:rPr>
                <w:rFonts w:eastAsia="Times New Roman" w:cstheme="minorHAnsi"/>
                <w:b/>
                <w:bCs/>
                <w:sz w:val="20"/>
                <w:szCs w:val="20"/>
              </w:rPr>
            </w:pPr>
            <w:r w:rsidRPr="00C0122D">
              <w:rPr>
                <w:rFonts w:eastAsia="Times New Roman" w:cstheme="minorHAnsi"/>
                <w:b/>
                <w:bCs/>
                <w:sz w:val="20"/>
                <w:szCs w:val="20"/>
              </w:rPr>
              <w:t>Sub-total</w:t>
            </w:r>
          </w:p>
        </w:tc>
        <w:tc>
          <w:tcPr>
            <w:tcW w:w="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87B56A9" w14:textId="120B6687" w:rsidR="000B560C" w:rsidRPr="00C0122D" w:rsidRDefault="000715FC" w:rsidP="00DD01E9">
            <w:pPr>
              <w:spacing w:after="0" w:line="240" w:lineRule="auto"/>
              <w:jc w:val="center"/>
              <w:rPr>
                <w:rFonts w:eastAsia="Times New Roman" w:cstheme="minorHAnsi"/>
                <w:b/>
                <w:bCs/>
                <w:sz w:val="20"/>
                <w:szCs w:val="20"/>
              </w:rPr>
            </w:pPr>
            <w:r>
              <w:rPr>
                <w:rFonts w:eastAsia="Times New Roman" w:cstheme="minorHAnsi"/>
                <w:b/>
                <w:bCs/>
                <w:sz w:val="20"/>
                <w:szCs w:val="20"/>
              </w:rPr>
              <w:t>6</w:t>
            </w:r>
          </w:p>
        </w:tc>
      </w:tr>
      <w:tr w:rsidR="000B560C" w:rsidRPr="00C0122D" w14:paraId="56C42901" w14:textId="77777777" w:rsidTr="000B560C">
        <w:trPr>
          <w:cantSplit/>
        </w:trPr>
        <w:tc>
          <w:tcPr>
            <w:tcW w:w="550" w:type="pct"/>
            <w:tcBorders>
              <w:top w:val="single" w:sz="4" w:space="0" w:color="auto"/>
              <w:left w:val="single" w:sz="4" w:space="0" w:color="auto"/>
              <w:bottom w:val="single" w:sz="4" w:space="0" w:color="auto"/>
              <w:right w:val="single" w:sz="4" w:space="0" w:color="auto"/>
            </w:tcBorders>
          </w:tcPr>
          <w:p w14:paraId="55507882" w14:textId="77777777"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sz w:val="20"/>
                <w:szCs w:val="20"/>
              </w:rPr>
              <w:t>3.3</w:t>
            </w:r>
          </w:p>
        </w:tc>
        <w:tc>
          <w:tcPr>
            <w:tcW w:w="3578" w:type="pct"/>
            <w:tcBorders>
              <w:top w:val="single" w:sz="4" w:space="0" w:color="auto"/>
              <w:left w:val="single" w:sz="4" w:space="0" w:color="auto"/>
              <w:bottom w:val="single" w:sz="4" w:space="0" w:color="auto"/>
              <w:right w:val="single" w:sz="4" w:space="0" w:color="auto"/>
            </w:tcBorders>
            <w:shd w:val="clear" w:color="auto" w:fill="FFFFFF" w:themeFill="background1"/>
          </w:tcPr>
          <w:p w14:paraId="0B2BF47D" w14:textId="0456111E" w:rsidR="000B560C" w:rsidRPr="00C0122D" w:rsidRDefault="000B560C" w:rsidP="00DD01E9">
            <w:pPr>
              <w:spacing w:after="0" w:line="240" w:lineRule="auto"/>
              <w:rPr>
                <w:rFonts w:eastAsia="Times New Roman" w:cstheme="minorHAnsi"/>
                <w:b/>
                <w:bCs/>
                <w:sz w:val="20"/>
                <w:szCs w:val="20"/>
              </w:rPr>
            </w:pPr>
            <w:r w:rsidRPr="00C0122D">
              <w:rPr>
                <w:rFonts w:eastAsia="Times New Roman" w:cstheme="minorHAnsi"/>
                <w:b/>
                <w:bCs/>
                <w:sz w:val="20"/>
                <w:szCs w:val="20"/>
              </w:rPr>
              <w:t xml:space="preserve">Site Engineer for Quality Assurance </w:t>
            </w:r>
          </w:p>
        </w:tc>
        <w:tc>
          <w:tcPr>
            <w:tcW w:w="872" w:type="pct"/>
            <w:tcBorders>
              <w:top w:val="single" w:sz="4" w:space="0" w:color="auto"/>
              <w:left w:val="single" w:sz="4" w:space="0" w:color="auto"/>
              <w:bottom w:val="single" w:sz="4" w:space="0" w:color="auto"/>
              <w:right w:val="single" w:sz="4" w:space="0" w:color="auto"/>
            </w:tcBorders>
            <w:shd w:val="clear" w:color="auto" w:fill="FFFFFF" w:themeFill="background1"/>
          </w:tcPr>
          <w:p w14:paraId="304F0A0C" w14:textId="77777777" w:rsidR="000B560C" w:rsidRPr="00C0122D" w:rsidRDefault="000B560C" w:rsidP="00DD01E9">
            <w:pPr>
              <w:spacing w:after="0" w:line="240" w:lineRule="auto"/>
              <w:jc w:val="center"/>
              <w:rPr>
                <w:rFonts w:eastAsia="Times New Roman" w:cstheme="minorHAnsi"/>
                <w:b/>
                <w:bCs/>
                <w:sz w:val="20"/>
                <w:szCs w:val="20"/>
              </w:rPr>
            </w:pPr>
            <w:r w:rsidRPr="00C0122D">
              <w:rPr>
                <w:rFonts w:eastAsia="Times New Roman" w:cstheme="minorHAnsi"/>
                <w:b/>
                <w:bCs/>
                <w:sz w:val="20"/>
                <w:szCs w:val="20"/>
              </w:rPr>
              <w:t>Sub-Score</w:t>
            </w:r>
          </w:p>
        </w:tc>
      </w:tr>
      <w:tr w:rsidR="000B560C" w:rsidRPr="00C0122D" w14:paraId="5ACE410A" w14:textId="77777777" w:rsidTr="000B560C">
        <w:trPr>
          <w:cantSplit/>
        </w:trPr>
        <w:tc>
          <w:tcPr>
            <w:tcW w:w="550" w:type="pct"/>
            <w:vMerge w:val="restart"/>
            <w:tcBorders>
              <w:top w:val="single" w:sz="4" w:space="0" w:color="auto"/>
              <w:left w:val="single" w:sz="4" w:space="0" w:color="auto"/>
              <w:right w:val="single" w:sz="4" w:space="0" w:color="auto"/>
            </w:tcBorders>
          </w:tcPr>
          <w:p w14:paraId="3E65FA1C" w14:textId="77777777" w:rsidR="000B560C" w:rsidRPr="00C0122D" w:rsidRDefault="000B560C" w:rsidP="00DD01E9">
            <w:pPr>
              <w:spacing w:after="0" w:line="240" w:lineRule="auto"/>
              <w:rPr>
                <w:rFonts w:eastAsia="Times New Roman" w:cstheme="minorHAnsi"/>
                <w:sz w:val="20"/>
                <w:szCs w:val="20"/>
              </w:rPr>
            </w:pPr>
          </w:p>
        </w:tc>
        <w:tc>
          <w:tcPr>
            <w:tcW w:w="3578" w:type="pct"/>
            <w:tcBorders>
              <w:top w:val="single" w:sz="4" w:space="0" w:color="auto"/>
              <w:left w:val="single" w:sz="4" w:space="0" w:color="auto"/>
              <w:bottom w:val="single" w:sz="4" w:space="0" w:color="auto"/>
              <w:right w:val="single" w:sz="4" w:space="0" w:color="auto"/>
            </w:tcBorders>
            <w:shd w:val="clear" w:color="auto" w:fill="FFFFFF" w:themeFill="background1"/>
          </w:tcPr>
          <w:p w14:paraId="6938C97A" w14:textId="77777777"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sz w:val="20"/>
                <w:szCs w:val="20"/>
              </w:rPr>
              <w:t>General Qualification</w:t>
            </w:r>
          </w:p>
          <w:p w14:paraId="42964E32" w14:textId="3533DC46" w:rsidR="000B560C" w:rsidRPr="00C0122D" w:rsidRDefault="000B560C" w:rsidP="00DD01E9">
            <w:pPr>
              <w:spacing w:after="0" w:line="240" w:lineRule="auto"/>
              <w:rPr>
                <w:rFonts w:eastAsia="Times New Roman" w:cstheme="minorHAnsi"/>
                <w:b/>
                <w:bCs/>
                <w:sz w:val="20"/>
                <w:szCs w:val="20"/>
              </w:rPr>
            </w:pPr>
            <w:r w:rsidRPr="00C0122D">
              <w:rPr>
                <w:rFonts w:eastAsia="Times New Roman" w:cstheme="minorHAnsi"/>
                <w:sz w:val="20"/>
                <w:szCs w:val="20"/>
              </w:rPr>
              <w:t xml:space="preserve">Bachelor’s Degree in Civil Engineering with 5 years’ experience </w:t>
            </w:r>
          </w:p>
        </w:tc>
        <w:tc>
          <w:tcPr>
            <w:tcW w:w="872" w:type="pct"/>
            <w:tcBorders>
              <w:top w:val="single" w:sz="4" w:space="0" w:color="auto"/>
              <w:left w:val="single" w:sz="4" w:space="0" w:color="auto"/>
              <w:bottom w:val="single" w:sz="4" w:space="0" w:color="auto"/>
              <w:right w:val="single" w:sz="4" w:space="0" w:color="auto"/>
            </w:tcBorders>
            <w:shd w:val="clear" w:color="auto" w:fill="FFFFFF" w:themeFill="background1"/>
          </w:tcPr>
          <w:p w14:paraId="1B42BE31" w14:textId="2CAFF922" w:rsidR="000B560C" w:rsidRPr="00C0122D" w:rsidRDefault="000715FC" w:rsidP="00DD01E9">
            <w:pPr>
              <w:spacing w:after="0" w:line="240" w:lineRule="auto"/>
              <w:jc w:val="center"/>
              <w:rPr>
                <w:rFonts w:eastAsia="Times New Roman" w:cstheme="minorHAnsi"/>
                <w:b/>
                <w:bCs/>
                <w:sz w:val="20"/>
                <w:szCs w:val="20"/>
              </w:rPr>
            </w:pPr>
            <w:r>
              <w:rPr>
                <w:rFonts w:eastAsia="Times New Roman" w:cstheme="minorHAnsi"/>
                <w:b/>
                <w:bCs/>
                <w:sz w:val="20"/>
                <w:szCs w:val="20"/>
              </w:rPr>
              <w:t>2</w:t>
            </w:r>
          </w:p>
        </w:tc>
      </w:tr>
      <w:tr w:rsidR="000B560C" w:rsidRPr="00C0122D" w14:paraId="0A3D69DB" w14:textId="77777777" w:rsidTr="000B560C">
        <w:trPr>
          <w:cantSplit/>
        </w:trPr>
        <w:tc>
          <w:tcPr>
            <w:tcW w:w="550" w:type="pct"/>
            <w:vMerge/>
            <w:tcBorders>
              <w:left w:val="single" w:sz="4" w:space="0" w:color="auto"/>
              <w:right w:val="single" w:sz="4" w:space="0" w:color="auto"/>
            </w:tcBorders>
          </w:tcPr>
          <w:p w14:paraId="35A2156B" w14:textId="77777777" w:rsidR="000B560C" w:rsidRPr="00C0122D" w:rsidRDefault="000B560C" w:rsidP="00DD01E9">
            <w:pPr>
              <w:spacing w:after="0" w:line="240" w:lineRule="auto"/>
              <w:rPr>
                <w:rFonts w:eastAsia="Times New Roman" w:cstheme="minorHAnsi"/>
                <w:sz w:val="20"/>
                <w:szCs w:val="20"/>
              </w:rPr>
            </w:pPr>
          </w:p>
        </w:tc>
        <w:tc>
          <w:tcPr>
            <w:tcW w:w="3578" w:type="pct"/>
            <w:tcBorders>
              <w:top w:val="single" w:sz="4" w:space="0" w:color="auto"/>
              <w:left w:val="single" w:sz="4" w:space="0" w:color="auto"/>
              <w:bottom w:val="single" w:sz="4" w:space="0" w:color="auto"/>
              <w:right w:val="single" w:sz="4" w:space="0" w:color="auto"/>
            </w:tcBorders>
            <w:shd w:val="clear" w:color="auto" w:fill="FFFFFF" w:themeFill="background1"/>
          </w:tcPr>
          <w:p w14:paraId="261C7C38" w14:textId="77777777"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sz w:val="20"/>
                <w:szCs w:val="20"/>
              </w:rPr>
              <w:t xml:space="preserve">- Minimum two Similar projects handled in the past.  </w:t>
            </w:r>
          </w:p>
          <w:p w14:paraId="2DD63BB9" w14:textId="77777777"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sz w:val="20"/>
                <w:szCs w:val="20"/>
              </w:rPr>
              <w:t xml:space="preserve">- Skills: Using engineering App, experience in design projects with similar complexity and nature. </w:t>
            </w:r>
          </w:p>
          <w:p w14:paraId="0EBDF7B6" w14:textId="77777777" w:rsidR="000B560C" w:rsidRPr="00C0122D" w:rsidRDefault="000B560C" w:rsidP="00DD01E9">
            <w:pPr>
              <w:spacing w:after="0" w:line="240" w:lineRule="auto"/>
              <w:rPr>
                <w:rFonts w:eastAsia="Times New Roman" w:cstheme="minorHAnsi"/>
                <w:sz w:val="20"/>
                <w:szCs w:val="20"/>
              </w:rPr>
            </w:pPr>
            <w:r w:rsidRPr="00C0122D">
              <w:rPr>
                <w:rFonts w:eastAsia="Times New Roman" w:cstheme="minorHAnsi"/>
                <w:sz w:val="20"/>
                <w:szCs w:val="20"/>
              </w:rPr>
              <w:t xml:space="preserve">- Language: English and Arabic. </w:t>
            </w:r>
          </w:p>
        </w:tc>
        <w:tc>
          <w:tcPr>
            <w:tcW w:w="872" w:type="pct"/>
            <w:tcBorders>
              <w:top w:val="single" w:sz="4" w:space="0" w:color="auto"/>
              <w:left w:val="single" w:sz="4" w:space="0" w:color="auto"/>
              <w:bottom w:val="single" w:sz="4" w:space="0" w:color="auto"/>
              <w:right w:val="single" w:sz="4" w:space="0" w:color="auto"/>
            </w:tcBorders>
            <w:shd w:val="clear" w:color="auto" w:fill="FFFFFF" w:themeFill="background1"/>
          </w:tcPr>
          <w:p w14:paraId="28D4A9E1" w14:textId="5E09A812" w:rsidR="000B560C" w:rsidRPr="00C0122D" w:rsidRDefault="000715FC" w:rsidP="00DD01E9">
            <w:pPr>
              <w:spacing w:after="0" w:line="240" w:lineRule="auto"/>
              <w:jc w:val="center"/>
              <w:rPr>
                <w:rFonts w:eastAsia="Times New Roman" w:cstheme="minorHAnsi"/>
                <w:b/>
                <w:bCs/>
                <w:sz w:val="20"/>
                <w:szCs w:val="20"/>
              </w:rPr>
            </w:pPr>
            <w:r>
              <w:rPr>
                <w:rFonts w:eastAsia="Times New Roman" w:cstheme="minorHAnsi"/>
                <w:b/>
                <w:bCs/>
                <w:sz w:val="20"/>
                <w:szCs w:val="20"/>
              </w:rPr>
              <w:t>4</w:t>
            </w:r>
          </w:p>
        </w:tc>
      </w:tr>
      <w:tr w:rsidR="000B560C" w:rsidRPr="00C0122D" w14:paraId="7EC479CF" w14:textId="77777777" w:rsidTr="000B560C">
        <w:trPr>
          <w:cantSplit/>
        </w:trPr>
        <w:tc>
          <w:tcPr>
            <w:tcW w:w="550" w:type="pct"/>
            <w:vMerge/>
            <w:tcBorders>
              <w:left w:val="single" w:sz="4" w:space="0" w:color="auto"/>
              <w:right w:val="single" w:sz="4" w:space="0" w:color="auto"/>
            </w:tcBorders>
          </w:tcPr>
          <w:p w14:paraId="7112B592" w14:textId="77777777" w:rsidR="000B560C" w:rsidRPr="00C0122D" w:rsidRDefault="000B560C" w:rsidP="00DD01E9">
            <w:pPr>
              <w:spacing w:after="0" w:line="240" w:lineRule="auto"/>
              <w:rPr>
                <w:rFonts w:eastAsia="Times New Roman" w:cstheme="minorHAnsi"/>
                <w:sz w:val="20"/>
                <w:szCs w:val="20"/>
              </w:rPr>
            </w:pPr>
          </w:p>
        </w:tc>
        <w:tc>
          <w:tcPr>
            <w:tcW w:w="3578" w:type="pct"/>
            <w:tcBorders>
              <w:top w:val="single" w:sz="4" w:space="0" w:color="auto"/>
              <w:left w:val="single" w:sz="4" w:space="0" w:color="auto"/>
              <w:bottom w:val="single" w:sz="4" w:space="0" w:color="auto"/>
              <w:right w:val="single" w:sz="4" w:space="0" w:color="auto"/>
            </w:tcBorders>
            <w:shd w:val="clear" w:color="auto" w:fill="FFFFFF" w:themeFill="background1"/>
          </w:tcPr>
          <w:p w14:paraId="75CCA486" w14:textId="77777777" w:rsidR="000B560C" w:rsidRPr="00C0122D" w:rsidRDefault="000B560C" w:rsidP="00DD01E9">
            <w:pPr>
              <w:spacing w:after="0" w:line="240" w:lineRule="auto"/>
              <w:rPr>
                <w:rFonts w:eastAsia="Times New Roman" w:cstheme="minorHAnsi"/>
                <w:b/>
                <w:bCs/>
                <w:sz w:val="20"/>
                <w:szCs w:val="20"/>
              </w:rPr>
            </w:pPr>
            <w:r w:rsidRPr="00C0122D">
              <w:rPr>
                <w:rFonts w:eastAsia="Times New Roman" w:cstheme="minorHAnsi"/>
                <w:b/>
                <w:bCs/>
                <w:sz w:val="20"/>
                <w:szCs w:val="20"/>
              </w:rPr>
              <w:t>Sub-total</w:t>
            </w:r>
          </w:p>
        </w:tc>
        <w:tc>
          <w:tcPr>
            <w:tcW w:w="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D0A24A" w14:textId="098C81E8" w:rsidR="000B560C" w:rsidRPr="00C0122D" w:rsidRDefault="000715FC" w:rsidP="00DD01E9">
            <w:pPr>
              <w:spacing w:after="0" w:line="240" w:lineRule="auto"/>
              <w:jc w:val="center"/>
              <w:rPr>
                <w:rFonts w:eastAsia="Times New Roman" w:cstheme="minorHAnsi"/>
                <w:b/>
                <w:bCs/>
                <w:sz w:val="20"/>
                <w:szCs w:val="20"/>
              </w:rPr>
            </w:pPr>
            <w:r>
              <w:rPr>
                <w:rFonts w:eastAsia="Times New Roman" w:cstheme="minorHAnsi"/>
                <w:b/>
                <w:bCs/>
                <w:sz w:val="20"/>
                <w:szCs w:val="20"/>
              </w:rPr>
              <w:t>6</w:t>
            </w:r>
          </w:p>
        </w:tc>
      </w:tr>
      <w:tr w:rsidR="000715FC" w:rsidRPr="00C0122D" w14:paraId="5F3DD777" w14:textId="77777777" w:rsidTr="000B560C">
        <w:trPr>
          <w:cantSplit/>
        </w:trPr>
        <w:tc>
          <w:tcPr>
            <w:tcW w:w="550" w:type="pct"/>
            <w:tcBorders>
              <w:left w:val="single" w:sz="4" w:space="0" w:color="auto"/>
              <w:right w:val="single" w:sz="4" w:space="0" w:color="auto"/>
            </w:tcBorders>
          </w:tcPr>
          <w:p w14:paraId="2E0142BF" w14:textId="0DA2897D" w:rsidR="000715FC" w:rsidRPr="00C0122D" w:rsidRDefault="000715FC" w:rsidP="00DD01E9">
            <w:pPr>
              <w:spacing w:after="0" w:line="240" w:lineRule="auto"/>
              <w:rPr>
                <w:rFonts w:eastAsia="Times New Roman" w:cstheme="minorHAnsi"/>
                <w:sz w:val="20"/>
                <w:szCs w:val="20"/>
              </w:rPr>
            </w:pPr>
            <w:r>
              <w:rPr>
                <w:rFonts w:eastAsia="Times New Roman" w:cstheme="minorHAnsi"/>
                <w:sz w:val="20"/>
                <w:szCs w:val="20"/>
              </w:rPr>
              <w:t>3.4</w:t>
            </w:r>
          </w:p>
        </w:tc>
        <w:tc>
          <w:tcPr>
            <w:tcW w:w="3578" w:type="pct"/>
            <w:tcBorders>
              <w:top w:val="single" w:sz="4" w:space="0" w:color="auto"/>
              <w:left w:val="single" w:sz="4" w:space="0" w:color="auto"/>
              <w:bottom w:val="single" w:sz="4" w:space="0" w:color="auto"/>
              <w:right w:val="single" w:sz="4" w:space="0" w:color="auto"/>
            </w:tcBorders>
            <w:shd w:val="clear" w:color="auto" w:fill="FFFFFF" w:themeFill="background1"/>
          </w:tcPr>
          <w:p w14:paraId="016A62BF" w14:textId="0FCB232A" w:rsidR="000715FC" w:rsidRPr="00C0122D" w:rsidRDefault="000715FC" w:rsidP="00DD01E9">
            <w:pPr>
              <w:spacing w:after="0" w:line="240" w:lineRule="auto"/>
              <w:rPr>
                <w:rFonts w:eastAsia="Times New Roman" w:cstheme="minorHAnsi"/>
                <w:b/>
                <w:bCs/>
                <w:sz w:val="20"/>
                <w:szCs w:val="20"/>
              </w:rPr>
            </w:pPr>
            <w:r>
              <w:rPr>
                <w:rFonts w:eastAsia="Times New Roman" w:cstheme="minorHAnsi"/>
                <w:b/>
                <w:bCs/>
                <w:sz w:val="20"/>
                <w:szCs w:val="20"/>
              </w:rPr>
              <w:t xml:space="preserve">MEP </w:t>
            </w:r>
            <w:proofErr w:type="gramStart"/>
            <w:r>
              <w:rPr>
                <w:rFonts w:eastAsia="Times New Roman" w:cstheme="minorHAnsi"/>
                <w:b/>
                <w:bCs/>
                <w:sz w:val="20"/>
                <w:szCs w:val="20"/>
              </w:rPr>
              <w:t xml:space="preserve">Engineer </w:t>
            </w:r>
            <w:r w:rsidRPr="00C0122D">
              <w:rPr>
                <w:rFonts w:eastAsia="Times New Roman" w:cstheme="minorHAnsi"/>
                <w:b/>
                <w:bCs/>
                <w:sz w:val="20"/>
                <w:szCs w:val="20"/>
              </w:rPr>
              <w:t xml:space="preserve"> for</w:t>
            </w:r>
            <w:proofErr w:type="gramEnd"/>
            <w:r w:rsidRPr="00C0122D">
              <w:rPr>
                <w:rFonts w:eastAsia="Times New Roman" w:cstheme="minorHAnsi"/>
                <w:b/>
                <w:bCs/>
                <w:sz w:val="20"/>
                <w:szCs w:val="20"/>
              </w:rPr>
              <w:t xml:space="preserve"> Quality Assurance</w:t>
            </w:r>
          </w:p>
        </w:tc>
        <w:tc>
          <w:tcPr>
            <w:tcW w:w="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AE631" w14:textId="77777777" w:rsidR="000715FC" w:rsidRPr="00C0122D" w:rsidRDefault="000715FC" w:rsidP="00DD01E9">
            <w:pPr>
              <w:spacing w:after="0" w:line="240" w:lineRule="auto"/>
              <w:jc w:val="center"/>
              <w:rPr>
                <w:rFonts w:eastAsia="Times New Roman" w:cstheme="minorHAnsi"/>
                <w:b/>
                <w:bCs/>
                <w:sz w:val="20"/>
                <w:szCs w:val="20"/>
              </w:rPr>
            </w:pPr>
          </w:p>
        </w:tc>
      </w:tr>
      <w:tr w:rsidR="000715FC" w:rsidRPr="00C0122D" w14:paraId="14C035F5" w14:textId="77777777" w:rsidTr="000715FC">
        <w:trPr>
          <w:cantSplit/>
          <w:trHeight w:val="566"/>
        </w:trPr>
        <w:tc>
          <w:tcPr>
            <w:tcW w:w="550" w:type="pct"/>
            <w:tcBorders>
              <w:left w:val="single" w:sz="4" w:space="0" w:color="auto"/>
              <w:right w:val="single" w:sz="4" w:space="0" w:color="auto"/>
            </w:tcBorders>
          </w:tcPr>
          <w:p w14:paraId="627FEA96" w14:textId="77777777" w:rsidR="000715FC" w:rsidRPr="00C0122D" w:rsidRDefault="000715FC" w:rsidP="00DD01E9">
            <w:pPr>
              <w:spacing w:after="0" w:line="240" w:lineRule="auto"/>
              <w:rPr>
                <w:rFonts w:eastAsia="Times New Roman" w:cstheme="minorHAnsi"/>
                <w:sz w:val="20"/>
                <w:szCs w:val="20"/>
              </w:rPr>
            </w:pPr>
          </w:p>
        </w:tc>
        <w:tc>
          <w:tcPr>
            <w:tcW w:w="3578" w:type="pct"/>
            <w:tcBorders>
              <w:top w:val="single" w:sz="4" w:space="0" w:color="auto"/>
              <w:left w:val="single" w:sz="4" w:space="0" w:color="auto"/>
              <w:bottom w:val="single" w:sz="4" w:space="0" w:color="auto"/>
              <w:right w:val="single" w:sz="4" w:space="0" w:color="auto"/>
            </w:tcBorders>
            <w:shd w:val="clear" w:color="auto" w:fill="FFFFFF" w:themeFill="background1"/>
          </w:tcPr>
          <w:p w14:paraId="73B65EA9" w14:textId="77777777" w:rsidR="000715FC" w:rsidRPr="000715FC" w:rsidRDefault="000715FC" w:rsidP="000715FC">
            <w:pPr>
              <w:spacing w:after="0" w:line="240" w:lineRule="auto"/>
              <w:rPr>
                <w:rFonts w:eastAsia="Times New Roman" w:cstheme="minorHAnsi"/>
                <w:b/>
                <w:bCs/>
                <w:sz w:val="20"/>
                <w:szCs w:val="20"/>
              </w:rPr>
            </w:pPr>
            <w:r w:rsidRPr="000715FC">
              <w:rPr>
                <w:rFonts w:eastAsia="Times New Roman" w:cstheme="minorHAnsi"/>
                <w:b/>
                <w:bCs/>
                <w:sz w:val="20"/>
                <w:szCs w:val="20"/>
              </w:rPr>
              <w:t>General Qualification</w:t>
            </w:r>
          </w:p>
          <w:p w14:paraId="7F337A04" w14:textId="51AE4E90" w:rsidR="000715FC" w:rsidRPr="000715FC" w:rsidRDefault="000715FC" w:rsidP="000715FC">
            <w:pPr>
              <w:spacing w:after="0" w:line="240" w:lineRule="auto"/>
              <w:rPr>
                <w:rFonts w:eastAsia="Times New Roman" w:cstheme="minorHAnsi"/>
                <w:sz w:val="20"/>
                <w:szCs w:val="20"/>
              </w:rPr>
            </w:pPr>
            <w:r w:rsidRPr="000715FC">
              <w:rPr>
                <w:rFonts w:eastAsia="Times New Roman" w:cstheme="minorHAnsi"/>
                <w:sz w:val="20"/>
                <w:szCs w:val="20"/>
              </w:rPr>
              <w:t xml:space="preserve">Bachelor’s Degree in electrical or mechanical </w:t>
            </w:r>
            <w:proofErr w:type="gramStart"/>
            <w:r w:rsidRPr="000715FC">
              <w:rPr>
                <w:rFonts w:eastAsia="Times New Roman" w:cstheme="minorHAnsi"/>
                <w:sz w:val="20"/>
                <w:szCs w:val="20"/>
              </w:rPr>
              <w:t>engineering  with</w:t>
            </w:r>
            <w:proofErr w:type="gramEnd"/>
            <w:r w:rsidRPr="000715FC">
              <w:rPr>
                <w:rFonts w:eastAsia="Times New Roman" w:cstheme="minorHAnsi"/>
                <w:sz w:val="20"/>
                <w:szCs w:val="20"/>
              </w:rPr>
              <w:t xml:space="preserve"> 5 years’ experience </w:t>
            </w:r>
          </w:p>
          <w:p w14:paraId="60576E15" w14:textId="3AF95293" w:rsidR="000715FC" w:rsidRPr="00C0122D" w:rsidRDefault="000715FC" w:rsidP="000715FC">
            <w:pPr>
              <w:spacing w:after="0" w:line="240" w:lineRule="auto"/>
              <w:rPr>
                <w:rFonts w:eastAsia="Times New Roman" w:cstheme="minorHAnsi"/>
                <w:b/>
                <w:bCs/>
                <w:sz w:val="20"/>
                <w:szCs w:val="20"/>
              </w:rPr>
            </w:pPr>
          </w:p>
        </w:tc>
        <w:tc>
          <w:tcPr>
            <w:tcW w:w="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27038F" w14:textId="6E6045C5" w:rsidR="000715FC" w:rsidRPr="00C0122D" w:rsidRDefault="000715FC" w:rsidP="00DD01E9">
            <w:pPr>
              <w:spacing w:after="0" w:line="240" w:lineRule="auto"/>
              <w:jc w:val="center"/>
              <w:rPr>
                <w:rFonts w:eastAsia="Times New Roman" w:cstheme="minorHAnsi"/>
                <w:b/>
                <w:bCs/>
                <w:sz w:val="20"/>
                <w:szCs w:val="20"/>
              </w:rPr>
            </w:pPr>
            <w:r>
              <w:rPr>
                <w:rFonts w:eastAsia="Times New Roman" w:cstheme="minorHAnsi"/>
                <w:b/>
                <w:bCs/>
                <w:sz w:val="20"/>
                <w:szCs w:val="20"/>
              </w:rPr>
              <w:t>2</w:t>
            </w:r>
          </w:p>
        </w:tc>
      </w:tr>
      <w:tr w:rsidR="000715FC" w:rsidRPr="00C0122D" w14:paraId="095A7783" w14:textId="77777777" w:rsidTr="000B560C">
        <w:trPr>
          <w:cantSplit/>
        </w:trPr>
        <w:tc>
          <w:tcPr>
            <w:tcW w:w="550" w:type="pct"/>
            <w:tcBorders>
              <w:left w:val="single" w:sz="4" w:space="0" w:color="auto"/>
              <w:right w:val="single" w:sz="4" w:space="0" w:color="auto"/>
            </w:tcBorders>
          </w:tcPr>
          <w:p w14:paraId="2CE2A38A" w14:textId="77777777" w:rsidR="000715FC" w:rsidRPr="00C0122D" w:rsidRDefault="000715FC" w:rsidP="00DD01E9">
            <w:pPr>
              <w:spacing w:after="0" w:line="240" w:lineRule="auto"/>
              <w:rPr>
                <w:rFonts w:eastAsia="Times New Roman" w:cstheme="minorHAnsi"/>
                <w:sz w:val="20"/>
                <w:szCs w:val="20"/>
              </w:rPr>
            </w:pPr>
          </w:p>
        </w:tc>
        <w:tc>
          <w:tcPr>
            <w:tcW w:w="3578" w:type="pct"/>
            <w:tcBorders>
              <w:top w:val="single" w:sz="4" w:space="0" w:color="auto"/>
              <w:left w:val="single" w:sz="4" w:space="0" w:color="auto"/>
              <w:bottom w:val="single" w:sz="4" w:space="0" w:color="auto"/>
              <w:right w:val="single" w:sz="4" w:space="0" w:color="auto"/>
            </w:tcBorders>
            <w:shd w:val="clear" w:color="auto" w:fill="FFFFFF" w:themeFill="background1"/>
          </w:tcPr>
          <w:p w14:paraId="09E19F7B" w14:textId="77777777" w:rsidR="000715FC" w:rsidRPr="000715FC" w:rsidRDefault="000715FC" w:rsidP="000715FC">
            <w:pPr>
              <w:spacing w:after="0" w:line="240" w:lineRule="auto"/>
              <w:rPr>
                <w:rFonts w:eastAsia="Times New Roman" w:cstheme="minorHAnsi"/>
                <w:sz w:val="20"/>
                <w:szCs w:val="20"/>
              </w:rPr>
            </w:pPr>
            <w:r w:rsidRPr="000715FC">
              <w:rPr>
                <w:rFonts w:eastAsia="Times New Roman" w:cstheme="minorHAnsi"/>
                <w:sz w:val="20"/>
                <w:szCs w:val="20"/>
              </w:rPr>
              <w:t xml:space="preserve">- Minimum two Similar projects handled in the past.  </w:t>
            </w:r>
          </w:p>
          <w:p w14:paraId="2FAFEF80" w14:textId="77777777" w:rsidR="000715FC" w:rsidRPr="000715FC" w:rsidRDefault="000715FC" w:rsidP="000715FC">
            <w:pPr>
              <w:spacing w:after="0" w:line="240" w:lineRule="auto"/>
              <w:rPr>
                <w:rFonts w:eastAsia="Times New Roman" w:cstheme="minorHAnsi"/>
                <w:sz w:val="20"/>
                <w:szCs w:val="20"/>
              </w:rPr>
            </w:pPr>
            <w:r w:rsidRPr="000715FC">
              <w:rPr>
                <w:rFonts w:eastAsia="Times New Roman" w:cstheme="minorHAnsi"/>
                <w:sz w:val="20"/>
                <w:szCs w:val="20"/>
              </w:rPr>
              <w:t xml:space="preserve">- Skills: Using engineering App, experience in design projects with similar complexity and nature. </w:t>
            </w:r>
          </w:p>
          <w:p w14:paraId="0DA8AD11" w14:textId="0B83D5B9" w:rsidR="000715FC" w:rsidRPr="00C0122D" w:rsidRDefault="000715FC" w:rsidP="000715FC">
            <w:pPr>
              <w:spacing w:after="0" w:line="240" w:lineRule="auto"/>
              <w:rPr>
                <w:rFonts w:eastAsia="Times New Roman" w:cstheme="minorHAnsi"/>
                <w:b/>
                <w:bCs/>
                <w:sz w:val="20"/>
                <w:szCs w:val="20"/>
              </w:rPr>
            </w:pPr>
            <w:r w:rsidRPr="000715FC">
              <w:rPr>
                <w:rFonts w:eastAsia="Times New Roman" w:cstheme="minorHAnsi"/>
                <w:sz w:val="20"/>
                <w:szCs w:val="20"/>
              </w:rPr>
              <w:t>- Language: English and Arabic.</w:t>
            </w:r>
          </w:p>
        </w:tc>
        <w:tc>
          <w:tcPr>
            <w:tcW w:w="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4270A" w14:textId="7E618203" w:rsidR="000715FC" w:rsidRPr="00C0122D" w:rsidRDefault="000715FC" w:rsidP="00DD01E9">
            <w:pPr>
              <w:spacing w:after="0" w:line="240" w:lineRule="auto"/>
              <w:jc w:val="center"/>
              <w:rPr>
                <w:rFonts w:eastAsia="Times New Roman" w:cstheme="minorHAnsi"/>
                <w:b/>
                <w:bCs/>
                <w:sz w:val="20"/>
                <w:szCs w:val="20"/>
              </w:rPr>
            </w:pPr>
            <w:r>
              <w:rPr>
                <w:rFonts w:eastAsia="Times New Roman" w:cstheme="minorHAnsi"/>
                <w:b/>
                <w:bCs/>
                <w:sz w:val="20"/>
                <w:szCs w:val="20"/>
              </w:rPr>
              <w:t>4</w:t>
            </w:r>
          </w:p>
        </w:tc>
      </w:tr>
      <w:tr w:rsidR="000715FC" w:rsidRPr="00C0122D" w14:paraId="577599A5" w14:textId="77777777" w:rsidTr="000B560C">
        <w:trPr>
          <w:cantSplit/>
        </w:trPr>
        <w:tc>
          <w:tcPr>
            <w:tcW w:w="550" w:type="pct"/>
            <w:tcBorders>
              <w:left w:val="single" w:sz="4" w:space="0" w:color="auto"/>
              <w:right w:val="single" w:sz="4" w:space="0" w:color="auto"/>
            </w:tcBorders>
          </w:tcPr>
          <w:p w14:paraId="6EA79E00" w14:textId="77777777" w:rsidR="000715FC" w:rsidRPr="00C0122D" w:rsidRDefault="000715FC" w:rsidP="00DD01E9">
            <w:pPr>
              <w:spacing w:after="0" w:line="240" w:lineRule="auto"/>
              <w:rPr>
                <w:rFonts w:eastAsia="Times New Roman" w:cstheme="minorHAnsi"/>
                <w:sz w:val="20"/>
                <w:szCs w:val="20"/>
              </w:rPr>
            </w:pPr>
          </w:p>
        </w:tc>
        <w:tc>
          <w:tcPr>
            <w:tcW w:w="3578" w:type="pct"/>
            <w:tcBorders>
              <w:top w:val="single" w:sz="4" w:space="0" w:color="auto"/>
              <w:left w:val="single" w:sz="4" w:space="0" w:color="auto"/>
              <w:bottom w:val="single" w:sz="4" w:space="0" w:color="auto"/>
              <w:right w:val="single" w:sz="4" w:space="0" w:color="auto"/>
            </w:tcBorders>
            <w:shd w:val="clear" w:color="auto" w:fill="FFFFFF" w:themeFill="background1"/>
          </w:tcPr>
          <w:p w14:paraId="2F6555CB" w14:textId="77777777" w:rsidR="000715FC" w:rsidRPr="00C0122D" w:rsidRDefault="000715FC" w:rsidP="00DD01E9">
            <w:pPr>
              <w:spacing w:after="0" w:line="240" w:lineRule="auto"/>
              <w:rPr>
                <w:rFonts w:eastAsia="Times New Roman" w:cstheme="minorHAnsi"/>
                <w:b/>
                <w:bCs/>
                <w:sz w:val="20"/>
                <w:szCs w:val="20"/>
              </w:rPr>
            </w:pPr>
          </w:p>
        </w:tc>
        <w:tc>
          <w:tcPr>
            <w:tcW w:w="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9926E2" w14:textId="7DC59935" w:rsidR="000715FC" w:rsidRPr="00C0122D" w:rsidRDefault="000715FC" w:rsidP="00DD01E9">
            <w:pPr>
              <w:spacing w:after="0" w:line="240" w:lineRule="auto"/>
              <w:jc w:val="center"/>
              <w:rPr>
                <w:rFonts w:eastAsia="Times New Roman" w:cstheme="minorHAnsi"/>
                <w:b/>
                <w:bCs/>
                <w:sz w:val="20"/>
                <w:szCs w:val="20"/>
              </w:rPr>
            </w:pPr>
            <w:r>
              <w:rPr>
                <w:rFonts w:eastAsia="Times New Roman" w:cstheme="minorHAnsi"/>
                <w:b/>
                <w:bCs/>
                <w:sz w:val="20"/>
                <w:szCs w:val="20"/>
              </w:rPr>
              <w:t>6</w:t>
            </w:r>
          </w:p>
        </w:tc>
      </w:tr>
      <w:tr w:rsidR="000B560C" w:rsidRPr="00C0122D" w14:paraId="5BDACB13" w14:textId="77777777" w:rsidTr="000B560C">
        <w:trPr>
          <w:cantSplit/>
        </w:trPr>
        <w:tc>
          <w:tcPr>
            <w:tcW w:w="550" w:type="pct"/>
            <w:tcBorders>
              <w:left w:val="single" w:sz="4" w:space="0" w:color="auto"/>
              <w:bottom w:val="single" w:sz="4" w:space="0" w:color="auto"/>
              <w:right w:val="single" w:sz="4" w:space="0" w:color="auto"/>
            </w:tcBorders>
          </w:tcPr>
          <w:p w14:paraId="477BE7DD" w14:textId="77777777" w:rsidR="000B560C" w:rsidRPr="00C0122D" w:rsidRDefault="000B560C" w:rsidP="00DD01E9">
            <w:pPr>
              <w:spacing w:after="0" w:line="240" w:lineRule="auto"/>
              <w:rPr>
                <w:rFonts w:eastAsia="Times New Roman" w:cstheme="minorHAnsi"/>
                <w:sz w:val="20"/>
                <w:szCs w:val="20"/>
              </w:rPr>
            </w:pPr>
          </w:p>
        </w:tc>
        <w:tc>
          <w:tcPr>
            <w:tcW w:w="3578" w:type="pct"/>
            <w:tcBorders>
              <w:top w:val="single" w:sz="4" w:space="0" w:color="auto"/>
              <w:left w:val="single" w:sz="4" w:space="0" w:color="auto"/>
              <w:bottom w:val="single" w:sz="4" w:space="0" w:color="auto"/>
              <w:right w:val="single" w:sz="4" w:space="0" w:color="auto"/>
            </w:tcBorders>
            <w:shd w:val="clear" w:color="auto" w:fill="FFFFFF" w:themeFill="background1"/>
          </w:tcPr>
          <w:p w14:paraId="777ADD34" w14:textId="699CFBD7" w:rsidR="000B560C" w:rsidRPr="00C0122D" w:rsidRDefault="000B560C" w:rsidP="00DD01E9">
            <w:pPr>
              <w:spacing w:after="0" w:line="240" w:lineRule="auto"/>
              <w:rPr>
                <w:rFonts w:eastAsia="Times New Roman" w:cstheme="minorHAnsi"/>
                <w:b/>
                <w:bCs/>
                <w:sz w:val="20"/>
                <w:szCs w:val="20"/>
              </w:rPr>
            </w:pPr>
            <w:r w:rsidRPr="00C0122D">
              <w:rPr>
                <w:rFonts w:eastAsia="Times New Roman" w:cstheme="minorHAnsi"/>
                <w:b/>
                <w:bCs/>
                <w:sz w:val="20"/>
                <w:szCs w:val="20"/>
              </w:rPr>
              <w:t>Total Part 3</w:t>
            </w:r>
          </w:p>
        </w:tc>
        <w:tc>
          <w:tcPr>
            <w:tcW w:w="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84FE84" w14:textId="46DC1994" w:rsidR="000B560C" w:rsidRPr="00C0122D" w:rsidRDefault="000B560C" w:rsidP="00DD01E9">
            <w:pPr>
              <w:spacing w:after="0" w:line="240" w:lineRule="auto"/>
              <w:jc w:val="center"/>
              <w:rPr>
                <w:rFonts w:eastAsia="Times New Roman" w:cstheme="minorHAnsi"/>
                <w:b/>
                <w:bCs/>
                <w:sz w:val="20"/>
                <w:szCs w:val="20"/>
              </w:rPr>
            </w:pPr>
            <w:r w:rsidRPr="00C0122D">
              <w:rPr>
                <w:rFonts w:eastAsia="Times New Roman" w:cstheme="minorHAnsi"/>
                <w:b/>
                <w:bCs/>
                <w:sz w:val="20"/>
                <w:szCs w:val="20"/>
              </w:rPr>
              <w:t>18</w:t>
            </w:r>
          </w:p>
        </w:tc>
      </w:tr>
    </w:tbl>
    <w:p w14:paraId="4BB3AE24" w14:textId="77777777" w:rsidR="00DD01E9" w:rsidRPr="00C0122D" w:rsidRDefault="00DD01E9" w:rsidP="00DD01E9">
      <w:pPr>
        <w:tabs>
          <w:tab w:val="right" w:pos="7218"/>
        </w:tabs>
        <w:spacing w:after="0" w:line="240" w:lineRule="auto"/>
        <w:rPr>
          <w:rFonts w:eastAsia="Times New Roman" w:cstheme="minorHAnsi"/>
          <w:b/>
          <w:bCs/>
          <w:sz w:val="20"/>
          <w:szCs w:val="20"/>
        </w:rPr>
      </w:pP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7484"/>
        <w:gridCol w:w="1621"/>
      </w:tblGrid>
      <w:tr w:rsidR="00DD01E9" w:rsidRPr="00C0122D" w14:paraId="63C02E6D" w14:textId="77777777" w:rsidTr="00ED3DA7">
        <w:trPr>
          <w:cantSplit/>
          <w:trHeight w:val="450"/>
          <w:jc w:val="center"/>
        </w:trPr>
        <w:tc>
          <w:tcPr>
            <w:tcW w:w="8055" w:type="dxa"/>
            <w:gridSpan w:val="2"/>
            <w:vMerge w:val="restart"/>
            <w:tcBorders>
              <w:top w:val="single" w:sz="4" w:space="0" w:color="auto"/>
              <w:left w:val="single" w:sz="4" w:space="0" w:color="auto"/>
              <w:bottom w:val="nil"/>
              <w:right w:val="single" w:sz="4" w:space="0" w:color="auto"/>
            </w:tcBorders>
            <w:hideMark/>
          </w:tcPr>
          <w:p w14:paraId="472C8973" w14:textId="77777777" w:rsidR="00DD01E9" w:rsidRPr="00C0122D" w:rsidRDefault="00DD01E9" w:rsidP="00DD01E9">
            <w:pPr>
              <w:spacing w:after="0" w:line="240" w:lineRule="auto"/>
              <w:rPr>
                <w:rFonts w:eastAsia="Times New Roman" w:cstheme="minorHAnsi"/>
                <w:snapToGrid w:val="0"/>
                <w:sz w:val="20"/>
                <w:szCs w:val="20"/>
              </w:rPr>
            </w:pPr>
            <w:r w:rsidRPr="00C0122D">
              <w:rPr>
                <w:rFonts w:eastAsia="Times New Roman" w:cstheme="minorHAnsi"/>
                <w:b/>
                <w:bCs/>
                <w:sz w:val="20"/>
                <w:szCs w:val="20"/>
              </w:rPr>
              <w:t>Technical Evaluation (Form 4)</w:t>
            </w:r>
          </w:p>
        </w:tc>
        <w:tc>
          <w:tcPr>
            <w:tcW w:w="1621" w:type="dxa"/>
            <w:vMerge w:val="restart"/>
            <w:tcBorders>
              <w:top w:val="single" w:sz="4" w:space="0" w:color="auto"/>
              <w:left w:val="single" w:sz="4" w:space="0" w:color="auto"/>
              <w:bottom w:val="nil"/>
              <w:right w:val="single" w:sz="4" w:space="0" w:color="auto"/>
            </w:tcBorders>
            <w:hideMark/>
          </w:tcPr>
          <w:p w14:paraId="12A1C99C" w14:textId="77777777" w:rsidR="00DD01E9" w:rsidRPr="00C0122D" w:rsidRDefault="00DD01E9" w:rsidP="00DD01E9">
            <w:pPr>
              <w:spacing w:after="0" w:line="240" w:lineRule="auto"/>
              <w:rPr>
                <w:rFonts w:eastAsia="Times New Roman" w:cstheme="minorHAnsi"/>
                <w:snapToGrid w:val="0"/>
                <w:sz w:val="20"/>
                <w:szCs w:val="20"/>
              </w:rPr>
            </w:pPr>
            <w:r w:rsidRPr="00C0122D">
              <w:rPr>
                <w:rFonts w:eastAsia="Times New Roman" w:cstheme="minorHAnsi"/>
                <w:b/>
                <w:bCs/>
                <w:sz w:val="20"/>
                <w:szCs w:val="20"/>
              </w:rPr>
              <w:t>Points obtainable</w:t>
            </w:r>
          </w:p>
        </w:tc>
      </w:tr>
      <w:tr w:rsidR="00DD01E9" w:rsidRPr="00C0122D" w14:paraId="078E62EF" w14:textId="77777777" w:rsidTr="00ED3DA7">
        <w:trPr>
          <w:cantSplit/>
          <w:trHeight w:val="450"/>
          <w:jc w:val="center"/>
        </w:trPr>
        <w:tc>
          <w:tcPr>
            <w:tcW w:w="8055" w:type="dxa"/>
            <w:gridSpan w:val="2"/>
            <w:vMerge/>
            <w:tcBorders>
              <w:top w:val="single" w:sz="4" w:space="0" w:color="auto"/>
              <w:left w:val="single" w:sz="4" w:space="0" w:color="auto"/>
              <w:bottom w:val="nil"/>
              <w:right w:val="single" w:sz="4" w:space="0" w:color="auto"/>
            </w:tcBorders>
            <w:vAlign w:val="center"/>
            <w:hideMark/>
          </w:tcPr>
          <w:p w14:paraId="5EC1F3BF" w14:textId="77777777" w:rsidR="00DD01E9" w:rsidRPr="00C0122D" w:rsidRDefault="00DD01E9" w:rsidP="00DD01E9">
            <w:pPr>
              <w:spacing w:after="0" w:line="240" w:lineRule="auto"/>
              <w:rPr>
                <w:rFonts w:eastAsia="Times New Roman" w:cstheme="minorHAnsi"/>
                <w:snapToGrid w:val="0"/>
                <w:sz w:val="20"/>
                <w:szCs w:val="20"/>
              </w:rPr>
            </w:pPr>
          </w:p>
        </w:tc>
        <w:tc>
          <w:tcPr>
            <w:tcW w:w="1621" w:type="dxa"/>
            <w:vMerge/>
            <w:tcBorders>
              <w:top w:val="single" w:sz="4" w:space="0" w:color="auto"/>
              <w:left w:val="single" w:sz="4" w:space="0" w:color="auto"/>
              <w:bottom w:val="nil"/>
              <w:right w:val="single" w:sz="4" w:space="0" w:color="auto"/>
            </w:tcBorders>
            <w:vAlign w:val="center"/>
            <w:hideMark/>
          </w:tcPr>
          <w:p w14:paraId="51B0D2A8" w14:textId="77777777" w:rsidR="00DD01E9" w:rsidRPr="00C0122D" w:rsidRDefault="00DD01E9" w:rsidP="00DD01E9">
            <w:pPr>
              <w:spacing w:after="0" w:line="240" w:lineRule="auto"/>
              <w:rPr>
                <w:rFonts w:eastAsia="Times New Roman" w:cstheme="minorHAnsi"/>
                <w:snapToGrid w:val="0"/>
                <w:sz w:val="20"/>
                <w:szCs w:val="20"/>
              </w:rPr>
            </w:pPr>
          </w:p>
        </w:tc>
      </w:tr>
      <w:tr w:rsidR="00DD01E9" w:rsidRPr="00C0122D" w14:paraId="61C788F8" w14:textId="77777777" w:rsidTr="00ED3DA7">
        <w:trPr>
          <w:cantSplit/>
          <w:trHeight w:val="575"/>
          <w:jc w:val="center"/>
        </w:trPr>
        <w:tc>
          <w:tcPr>
            <w:tcW w:w="9676" w:type="dxa"/>
            <w:gridSpan w:val="3"/>
            <w:tcBorders>
              <w:top w:val="single" w:sz="4" w:space="0" w:color="auto"/>
              <w:left w:val="single" w:sz="4" w:space="0" w:color="auto"/>
              <w:bottom w:val="single" w:sz="4" w:space="0" w:color="auto"/>
              <w:right w:val="single" w:sz="4" w:space="0" w:color="auto"/>
            </w:tcBorders>
            <w:shd w:val="pct15" w:color="auto" w:fill="FFFFFF"/>
          </w:tcPr>
          <w:p w14:paraId="7C760D83" w14:textId="77777777" w:rsidR="00DD01E9" w:rsidRPr="00C0122D" w:rsidRDefault="00DD01E9" w:rsidP="00DD01E9">
            <w:pPr>
              <w:spacing w:after="0" w:line="240" w:lineRule="auto"/>
              <w:rPr>
                <w:rFonts w:eastAsia="Times New Roman" w:cstheme="minorHAnsi"/>
                <w:b/>
                <w:snapToGrid w:val="0"/>
                <w:sz w:val="20"/>
                <w:szCs w:val="20"/>
              </w:rPr>
            </w:pPr>
          </w:p>
          <w:p w14:paraId="57F15E9D" w14:textId="77777777" w:rsidR="00DD01E9" w:rsidRPr="00C0122D" w:rsidRDefault="00DD01E9" w:rsidP="00DD01E9">
            <w:pPr>
              <w:spacing w:after="0" w:line="240" w:lineRule="auto"/>
              <w:rPr>
                <w:rFonts w:eastAsia="Times New Roman" w:cstheme="minorHAnsi"/>
                <w:b/>
                <w:snapToGrid w:val="0"/>
                <w:sz w:val="20"/>
                <w:szCs w:val="20"/>
              </w:rPr>
            </w:pPr>
            <w:r w:rsidRPr="00C0122D">
              <w:rPr>
                <w:rFonts w:eastAsia="Times New Roman" w:cstheme="minorHAnsi"/>
                <w:b/>
                <w:bCs/>
                <w:sz w:val="20"/>
                <w:szCs w:val="20"/>
              </w:rPr>
              <w:t>Financial Capacity</w:t>
            </w:r>
          </w:p>
        </w:tc>
      </w:tr>
      <w:tr w:rsidR="00DD01E9" w:rsidRPr="00C0122D" w14:paraId="411519E8" w14:textId="77777777" w:rsidTr="00ED3DA7">
        <w:trPr>
          <w:trHeight w:val="264"/>
          <w:jc w:val="center"/>
        </w:trPr>
        <w:tc>
          <w:tcPr>
            <w:tcW w:w="571" w:type="dxa"/>
            <w:tcBorders>
              <w:top w:val="single" w:sz="4" w:space="0" w:color="auto"/>
              <w:left w:val="single" w:sz="4" w:space="0" w:color="auto"/>
              <w:right w:val="single" w:sz="4" w:space="0" w:color="auto"/>
            </w:tcBorders>
            <w:vAlign w:val="center"/>
            <w:hideMark/>
          </w:tcPr>
          <w:p w14:paraId="3EDE8D6D" w14:textId="77777777" w:rsidR="00DD01E9" w:rsidRPr="00C0122D" w:rsidRDefault="00DD01E9" w:rsidP="00DD01E9">
            <w:pPr>
              <w:spacing w:after="0" w:line="240" w:lineRule="auto"/>
              <w:jc w:val="center"/>
              <w:rPr>
                <w:rFonts w:eastAsia="Times New Roman" w:cstheme="minorHAnsi"/>
                <w:snapToGrid w:val="0"/>
                <w:sz w:val="20"/>
                <w:szCs w:val="20"/>
                <w:highlight w:val="yellow"/>
              </w:rPr>
            </w:pPr>
            <w:r w:rsidRPr="00C0122D">
              <w:rPr>
                <w:rFonts w:eastAsia="Times New Roman" w:cstheme="minorHAnsi"/>
                <w:snapToGrid w:val="0"/>
                <w:sz w:val="20"/>
                <w:szCs w:val="20"/>
              </w:rPr>
              <w:t>1.1</w:t>
            </w:r>
          </w:p>
        </w:tc>
        <w:tc>
          <w:tcPr>
            <w:tcW w:w="7484" w:type="dxa"/>
            <w:tcBorders>
              <w:top w:val="single" w:sz="4" w:space="0" w:color="auto"/>
              <w:left w:val="single" w:sz="4" w:space="0" w:color="auto"/>
              <w:right w:val="single" w:sz="4" w:space="0" w:color="auto"/>
            </w:tcBorders>
            <w:hideMark/>
          </w:tcPr>
          <w:p w14:paraId="7AE467AF" w14:textId="4E97C57A" w:rsidR="00DD01E9" w:rsidRPr="00C0122D" w:rsidRDefault="00DD01E9" w:rsidP="00DD01E9">
            <w:pPr>
              <w:spacing w:after="0" w:line="240" w:lineRule="auto"/>
              <w:rPr>
                <w:rFonts w:eastAsia="Times New Roman" w:cstheme="minorHAnsi"/>
                <w:sz w:val="20"/>
                <w:szCs w:val="20"/>
              </w:rPr>
            </w:pPr>
            <w:r w:rsidRPr="00C0122D">
              <w:rPr>
                <w:rFonts w:eastAsia="Times New Roman" w:cstheme="minorHAnsi"/>
                <w:sz w:val="20"/>
                <w:szCs w:val="20"/>
              </w:rPr>
              <w:t>turnover for the last three years 2020,2019,2018</w:t>
            </w:r>
          </w:p>
        </w:tc>
        <w:tc>
          <w:tcPr>
            <w:tcW w:w="1621" w:type="dxa"/>
            <w:tcBorders>
              <w:top w:val="single" w:sz="4" w:space="0" w:color="auto"/>
              <w:left w:val="single" w:sz="4" w:space="0" w:color="auto"/>
              <w:right w:val="single" w:sz="4" w:space="0" w:color="auto"/>
            </w:tcBorders>
            <w:vAlign w:val="center"/>
            <w:hideMark/>
          </w:tcPr>
          <w:p w14:paraId="276AA3A8" w14:textId="0DF37D22" w:rsidR="00DD01E9" w:rsidRPr="00C0122D" w:rsidRDefault="00DD01E9" w:rsidP="00DD01E9">
            <w:pPr>
              <w:spacing w:after="0" w:line="240" w:lineRule="auto"/>
              <w:jc w:val="center"/>
              <w:rPr>
                <w:rFonts w:eastAsia="Times New Roman" w:cstheme="minorHAnsi"/>
                <w:b/>
                <w:bCs/>
                <w:sz w:val="20"/>
                <w:szCs w:val="20"/>
              </w:rPr>
            </w:pPr>
            <w:r w:rsidRPr="00C0122D">
              <w:rPr>
                <w:rFonts w:eastAsia="Times New Roman" w:cstheme="minorHAnsi"/>
                <w:b/>
                <w:bCs/>
                <w:sz w:val="20"/>
                <w:szCs w:val="20"/>
              </w:rPr>
              <w:t>1</w:t>
            </w:r>
            <w:r w:rsidR="00ED3DA7" w:rsidRPr="00C0122D">
              <w:rPr>
                <w:rFonts w:eastAsia="Times New Roman" w:cstheme="minorHAnsi"/>
                <w:b/>
                <w:bCs/>
                <w:sz w:val="20"/>
                <w:szCs w:val="20"/>
              </w:rPr>
              <w:t>2</w:t>
            </w:r>
          </w:p>
        </w:tc>
      </w:tr>
      <w:tr w:rsidR="00DD01E9" w:rsidRPr="00C0122D" w14:paraId="162B2060" w14:textId="77777777" w:rsidTr="00ED3DA7">
        <w:trPr>
          <w:cantSplit/>
          <w:jc w:val="center"/>
        </w:trPr>
        <w:tc>
          <w:tcPr>
            <w:tcW w:w="8055" w:type="dxa"/>
            <w:gridSpan w:val="2"/>
            <w:tcBorders>
              <w:top w:val="single" w:sz="4" w:space="0" w:color="auto"/>
              <w:left w:val="single" w:sz="4" w:space="0" w:color="auto"/>
              <w:bottom w:val="single" w:sz="4" w:space="0" w:color="auto"/>
              <w:right w:val="single" w:sz="4" w:space="0" w:color="auto"/>
            </w:tcBorders>
          </w:tcPr>
          <w:p w14:paraId="244A8D70" w14:textId="2E5F11EA" w:rsidR="00DD01E9" w:rsidRPr="00C0122D" w:rsidRDefault="000B560C" w:rsidP="00DD01E9">
            <w:pPr>
              <w:spacing w:after="0" w:line="240" w:lineRule="auto"/>
              <w:rPr>
                <w:rFonts w:eastAsia="Times New Roman" w:cstheme="minorHAnsi"/>
                <w:snapToGrid w:val="0"/>
                <w:sz w:val="20"/>
                <w:szCs w:val="20"/>
              </w:rPr>
            </w:pPr>
            <w:r w:rsidRPr="00C0122D">
              <w:rPr>
                <w:rFonts w:eastAsia="Times New Roman" w:cstheme="minorHAnsi"/>
                <w:snapToGrid w:val="0"/>
                <w:sz w:val="20"/>
                <w:szCs w:val="20"/>
              </w:rPr>
              <w:t>Total Part 4</w:t>
            </w:r>
          </w:p>
        </w:tc>
        <w:tc>
          <w:tcPr>
            <w:tcW w:w="1621" w:type="dxa"/>
            <w:tcBorders>
              <w:top w:val="single" w:sz="4" w:space="0" w:color="auto"/>
              <w:left w:val="single" w:sz="4" w:space="0" w:color="auto"/>
              <w:bottom w:val="single" w:sz="4" w:space="0" w:color="auto"/>
              <w:right w:val="single" w:sz="4" w:space="0" w:color="auto"/>
            </w:tcBorders>
            <w:shd w:val="pct15" w:color="auto" w:fill="FFFFFF"/>
            <w:hideMark/>
          </w:tcPr>
          <w:p w14:paraId="5B20D8D4" w14:textId="4E09C74B" w:rsidR="00DD01E9" w:rsidRPr="00C0122D" w:rsidRDefault="000B560C" w:rsidP="00DD01E9">
            <w:pPr>
              <w:spacing w:after="0" w:line="240" w:lineRule="auto"/>
              <w:jc w:val="center"/>
              <w:rPr>
                <w:rFonts w:eastAsia="Times New Roman" w:cstheme="minorHAnsi"/>
                <w:b/>
                <w:bCs/>
                <w:sz w:val="20"/>
                <w:szCs w:val="20"/>
              </w:rPr>
            </w:pPr>
            <w:r w:rsidRPr="00C0122D">
              <w:rPr>
                <w:rFonts w:eastAsia="Times New Roman" w:cstheme="minorHAnsi"/>
                <w:b/>
                <w:bCs/>
                <w:sz w:val="20"/>
                <w:szCs w:val="20"/>
              </w:rPr>
              <w:t>12</w:t>
            </w:r>
          </w:p>
        </w:tc>
      </w:tr>
    </w:tbl>
    <w:p w14:paraId="0F85B0CF" w14:textId="77777777" w:rsidR="00DD01E9" w:rsidRPr="00C0122D" w:rsidRDefault="00DD01E9" w:rsidP="00DD01E9">
      <w:pPr>
        <w:numPr>
          <w:ilvl w:val="0"/>
          <w:numId w:val="8"/>
        </w:numPr>
        <w:spacing w:before="120" w:after="0" w:line="240" w:lineRule="auto"/>
        <w:jc w:val="both"/>
        <w:rPr>
          <w:rFonts w:eastAsia="Times" w:cstheme="minorHAnsi"/>
          <w:color w:val="000000"/>
          <w:sz w:val="20"/>
          <w:szCs w:val="20"/>
          <w:lang w:eastAsia="en-GB"/>
        </w:rPr>
      </w:pPr>
      <w:r w:rsidRPr="00C0122D">
        <w:rPr>
          <w:rFonts w:eastAsia="Times" w:cstheme="minorHAnsi"/>
          <w:color w:val="000000"/>
          <w:sz w:val="20"/>
          <w:szCs w:val="20"/>
          <w:lang w:eastAsia="en-GB"/>
        </w:rPr>
        <w:t>UNICEF will evaluate the Price Proposals that pass the technical evaluation. The total number of points allocated for the Price Proposal is 30 points. An independent evaluation of Price Proposals will be conducted for each lot based on a comparison of costs submitted by Bidders. The maximum number of points will be allocated to the Proposal with the lowest price. All other Price Proposals shall receive points in inverse proportion to the lowest price.</w:t>
      </w:r>
    </w:p>
    <w:p w14:paraId="16DCB5F1" w14:textId="405D11B5" w:rsidR="00DD01E9" w:rsidRPr="00C0122D" w:rsidRDefault="00DD01E9" w:rsidP="00DD01E9">
      <w:pPr>
        <w:numPr>
          <w:ilvl w:val="0"/>
          <w:numId w:val="8"/>
        </w:numPr>
        <w:spacing w:before="120" w:after="0" w:line="240" w:lineRule="auto"/>
        <w:jc w:val="both"/>
        <w:rPr>
          <w:rFonts w:eastAsia="Times" w:cstheme="minorHAnsi"/>
          <w:color w:val="000000"/>
          <w:sz w:val="20"/>
          <w:szCs w:val="20"/>
          <w:lang w:eastAsia="en-GB"/>
        </w:rPr>
      </w:pPr>
      <w:r w:rsidRPr="00C0122D">
        <w:rPr>
          <w:rFonts w:eastAsia="Times" w:cstheme="minorHAnsi"/>
          <w:color w:val="000000"/>
          <w:sz w:val="20"/>
          <w:szCs w:val="20"/>
          <w:lang w:eastAsia="en-GB"/>
        </w:rPr>
        <w:t>The recommendation for the award will be based on the Best Value for Money principle. The Proposal(s) obtaining the highest cumulative score(s) (Technical + Commercial) will be recommended for the award.</w:t>
      </w:r>
    </w:p>
    <w:p w14:paraId="2C3C8FA1" w14:textId="77777777" w:rsidR="00DD01E9" w:rsidRPr="00C0122D" w:rsidRDefault="00DD01E9" w:rsidP="00DD01E9">
      <w:pPr>
        <w:numPr>
          <w:ilvl w:val="0"/>
          <w:numId w:val="8"/>
        </w:numPr>
        <w:spacing w:before="120" w:after="0" w:line="240" w:lineRule="auto"/>
        <w:jc w:val="both"/>
        <w:rPr>
          <w:rFonts w:eastAsia="Times" w:cstheme="minorHAnsi"/>
          <w:color w:val="000000"/>
          <w:sz w:val="20"/>
          <w:szCs w:val="20"/>
          <w:lang w:eastAsia="en-GB"/>
        </w:rPr>
      </w:pPr>
      <w:r w:rsidRPr="00C0122D">
        <w:rPr>
          <w:rFonts w:eastAsia="Times" w:cstheme="minorHAnsi"/>
          <w:color w:val="000000"/>
          <w:sz w:val="20"/>
          <w:szCs w:val="20"/>
          <w:lang w:eastAsia="en-GB"/>
        </w:rPr>
        <w:t>UNICEF reserves the right to make multiple arrangements for any service(s) where UNICEF considers it to be in its best interest to do so.</w:t>
      </w:r>
    </w:p>
    <w:p w14:paraId="2A5EEC5B" w14:textId="77777777" w:rsidR="00DD01E9" w:rsidRPr="00C0122D" w:rsidRDefault="00DD01E9" w:rsidP="00DD01E9">
      <w:pPr>
        <w:spacing w:before="120" w:after="0" w:line="240" w:lineRule="auto"/>
        <w:rPr>
          <w:rFonts w:eastAsia="Times New Roman" w:cstheme="minorHAnsi"/>
          <w:sz w:val="20"/>
          <w:szCs w:val="20"/>
        </w:rPr>
      </w:pPr>
    </w:p>
    <w:p w14:paraId="169E22DF" w14:textId="77777777" w:rsidR="00DD01E9" w:rsidRPr="00C0122D" w:rsidRDefault="00DD01E9" w:rsidP="00DD01E9">
      <w:pPr>
        <w:spacing w:before="120" w:after="0" w:line="240" w:lineRule="auto"/>
        <w:rPr>
          <w:rFonts w:eastAsia="Times New Roman" w:cstheme="minorHAnsi"/>
          <w:sz w:val="20"/>
          <w:szCs w:val="20"/>
        </w:rPr>
      </w:pPr>
    </w:p>
    <w:p w14:paraId="6022B8FA" w14:textId="77777777" w:rsidR="00DD01E9" w:rsidRPr="00C0122D" w:rsidRDefault="00DD01E9" w:rsidP="00DD01E9">
      <w:pPr>
        <w:spacing w:after="0" w:line="276" w:lineRule="auto"/>
        <w:jc w:val="both"/>
        <w:rPr>
          <w:rFonts w:eastAsia="Arial Narrow" w:cstheme="minorHAnsi"/>
          <w:sz w:val="20"/>
          <w:szCs w:val="20"/>
        </w:rPr>
      </w:pPr>
    </w:p>
    <w:p w14:paraId="7E6C0596" w14:textId="77777777" w:rsidR="004749CB" w:rsidRPr="00C0122D" w:rsidRDefault="004749CB" w:rsidP="004749CB">
      <w:pPr>
        <w:jc w:val="center"/>
        <w:rPr>
          <w:rFonts w:cstheme="minorHAnsi"/>
        </w:rPr>
      </w:pPr>
    </w:p>
    <w:sectPr w:rsidR="004749CB" w:rsidRPr="00C0122D">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0BD0C" w14:textId="77777777" w:rsidR="00A83AA7" w:rsidRDefault="00A83AA7" w:rsidP="00C0122D">
      <w:pPr>
        <w:spacing w:after="0" w:line="240" w:lineRule="auto"/>
      </w:pPr>
      <w:r>
        <w:separator/>
      </w:r>
    </w:p>
  </w:endnote>
  <w:endnote w:type="continuationSeparator" w:id="0">
    <w:p w14:paraId="6091243B" w14:textId="77777777" w:rsidR="00A83AA7" w:rsidRDefault="00A83AA7" w:rsidP="00C01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1685546"/>
      <w:docPartObj>
        <w:docPartGallery w:val="Page Numbers (Bottom of Page)"/>
        <w:docPartUnique/>
      </w:docPartObj>
    </w:sdtPr>
    <w:sdtEndPr/>
    <w:sdtContent>
      <w:sdt>
        <w:sdtPr>
          <w:id w:val="-1769616900"/>
          <w:docPartObj>
            <w:docPartGallery w:val="Page Numbers (Top of Page)"/>
            <w:docPartUnique/>
          </w:docPartObj>
        </w:sdtPr>
        <w:sdtEndPr/>
        <w:sdtContent>
          <w:p w14:paraId="5B94EA98" w14:textId="3414F443" w:rsidR="00C0122D" w:rsidRDefault="00C0122D">
            <w:pPr>
              <w:pStyle w:val="Footer"/>
              <w:jc w:val="right"/>
            </w:pPr>
            <w:r w:rsidRPr="00C0122D">
              <w:rPr>
                <w:sz w:val="16"/>
                <w:szCs w:val="16"/>
              </w:rPr>
              <w:t xml:space="preserve">Page </w:t>
            </w:r>
            <w:r w:rsidRPr="00C0122D">
              <w:rPr>
                <w:b/>
                <w:bCs/>
                <w:sz w:val="16"/>
                <w:szCs w:val="16"/>
              </w:rPr>
              <w:fldChar w:fldCharType="begin"/>
            </w:r>
            <w:r w:rsidRPr="00C0122D">
              <w:rPr>
                <w:b/>
                <w:bCs/>
                <w:sz w:val="16"/>
                <w:szCs w:val="16"/>
              </w:rPr>
              <w:instrText xml:space="preserve"> PAGE </w:instrText>
            </w:r>
            <w:r w:rsidRPr="00C0122D">
              <w:rPr>
                <w:b/>
                <w:bCs/>
                <w:sz w:val="16"/>
                <w:szCs w:val="16"/>
              </w:rPr>
              <w:fldChar w:fldCharType="separate"/>
            </w:r>
            <w:r w:rsidRPr="00C0122D">
              <w:rPr>
                <w:b/>
                <w:bCs/>
                <w:noProof/>
                <w:sz w:val="16"/>
                <w:szCs w:val="16"/>
              </w:rPr>
              <w:t>2</w:t>
            </w:r>
            <w:r w:rsidRPr="00C0122D">
              <w:rPr>
                <w:b/>
                <w:bCs/>
                <w:sz w:val="16"/>
                <w:szCs w:val="16"/>
              </w:rPr>
              <w:fldChar w:fldCharType="end"/>
            </w:r>
            <w:r w:rsidRPr="00C0122D">
              <w:rPr>
                <w:sz w:val="16"/>
                <w:szCs w:val="16"/>
              </w:rPr>
              <w:t xml:space="preserve"> of </w:t>
            </w:r>
            <w:r w:rsidRPr="00C0122D">
              <w:rPr>
                <w:b/>
                <w:bCs/>
                <w:sz w:val="16"/>
                <w:szCs w:val="16"/>
              </w:rPr>
              <w:fldChar w:fldCharType="begin"/>
            </w:r>
            <w:r w:rsidRPr="00C0122D">
              <w:rPr>
                <w:b/>
                <w:bCs/>
                <w:sz w:val="16"/>
                <w:szCs w:val="16"/>
              </w:rPr>
              <w:instrText xml:space="preserve"> NUMPAGES  </w:instrText>
            </w:r>
            <w:r w:rsidRPr="00C0122D">
              <w:rPr>
                <w:b/>
                <w:bCs/>
                <w:sz w:val="16"/>
                <w:szCs w:val="16"/>
              </w:rPr>
              <w:fldChar w:fldCharType="separate"/>
            </w:r>
            <w:r w:rsidRPr="00C0122D">
              <w:rPr>
                <w:b/>
                <w:bCs/>
                <w:noProof/>
                <w:sz w:val="16"/>
                <w:szCs w:val="16"/>
              </w:rPr>
              <w:t>2</w:t>
            </w:r>
            <w:r w:rsidRPr="00C0122D">
              <w:rPr>
                <w:b/>
                <w:bCs/>
                <w:sz w:val="16"/>
                <w:szCs w:val="16"/>
              </w:rPr>
              <w:fldChar w:fldCharType="end"/>
            </w:r>
          </w:p>
        </w:sdtContent>
      </w:sdt>
    </w:sdtContent>
  </w:sdt>
  <w:p w14:paraId="6F4FD4E0" w14:textId="77777777" w:rsidR="00C0122D" w:rsidRDefault="00C012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556E2" w14:textId="77777777" w:rsidR="00A83AA7" w:rsidRDefault="00A83AA7" w:rsidP="00C0122D">
      <w:pPr>
        <w:spacing w:after="0" w:line="240" w:lineRule="auto"/>
      </w:pPr>
      <w:r>
        <w:separator/>
      </w:r>
    </w:p>
  </w:footnote>
  <w:footnote w:type="continuationSeparator" w:id="0">
    <w:p w14:paraId="2AD592F1" w14:textId="77777777" w:rsidR="00A83AA7" w:rsidRDefault="00A83AA7" w:rsidP="00C012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F3A6E" w14:textId="08A8BE63" w:rsidR="00C0122D" w:rsidRPr="006F06B7" w:rsidRDefault="006F06B7" w:rsidP="006F06B7">
    <w:pPr>
      <w:pStyle w:val="Header"/>
      <w:rPr>
        <w:rFonts w:asciiTheme="minorHAnsi" w:hAnsiTheme="minorHAnsi" w:cstheme="minorHAnsi"/>
        <w:sz w:val="16"/>
        <w:szCs w:val="16"/>
      </w:rPr>
    </w:pPr>
    <w:r w:rsidRPr="006F06B7">
      <w:rPr>
        <w:rFonts w:asciiTheme="minorHAnsi" w:hAnsiTheme="minorHAnsi" w:cstheme="minorHAnsi"/>
        <w:sz w:val="16"/>
        <w:szCs w:val="16"/>
      </w:rPr>
      <w:t>CONSTRUCTION OF COLD CAHIN BUILDING_</w:t>
    </w:r>
    <w:r w:rsidR="003D1954">
      <w:rPr>
        <w:rFonts w:asciiTheme="minorHAnsi" w:hAnsiTheme="minorHAnsi" w:cstheme="minorHAnsi"/>
        <w:sz w:val="16"/>
        <w:szCs w:val="16"/>
      </w:rPr>
      <w:t>GAZEERA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471B05"/>
    <w:multiLevelType w:val="multilevel"/>
    <w:tmpl w:val="FF782C68"/>
    <w:lvl w:ilvl="0">
      <w:start w:val="1"/>
      <w:numFmt w:val="bullet"/>
      <w:lvlText w:val=""/>
      <w:lvlJc w:val="left"/>
      <w:pPr>
        <w:tabs>
          <w:tab w:val="num" w:pos="540"/>
        </w:tabs>
        <w:ind w:left="540" w:hanging="360"/>
      </w:pPr>
      <w:rPr>
        <w:rFonts w:ascii="Symbol" w:hAnsi="Symbol" w:hint="default"/>
        <w:color w:val="002060"/>
      </w:rPr>
    </w:lvl>
    <w:lvl w:ilvl="1">
      <w:start w:val="9"/>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AF57EF5"/>
    <w:multiLevelType w:val="multilevel"/>
    <w:tmpl w:val="50EAB8DC"/>
    <w:lvl w:ilvl="0">
      <w:start w:val="1"/>
      <w:numFmt w:val="decimal"/>
      <w:lvlText w:val="%1."/>
      <w:lvlJc w:val="left"/>
      <w:pPr>
        <w:ind w:left="720" w:hanging="360"/>
      </w:pPr>
      <w:rPr>
        <w:rFonts w:cs="Times New Roman" w:hint="default"/>
      </w:rPr>
    </w:lvl>
    <w:lvl w:ilvl="1">
      <w:start w:val="1"/>
      <w:numFmt w:val="decimal"/>
      <w:lvlText w:val="%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71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43EB5D94"/>
    <w:multiLevelType w:val="hybridMultilevel"/>
    <w:tmpl w:val="609817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50C2E24"/>
    <w:multiLevelType w:val="hybridMultilevel"/>
    <w:tmpl w:val="E36C58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4EFA16C7"/>
    <w:multiLevelType w:val="hybridMultilevel"/>
    <w:tmpl w:val="FFAC3458"/>
    <w:lvl w:ilvl="0" w:tplc="04090001">
      <w:start w:val="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6B7B30"/>
    <w:multiLevelType w:val="hybridMultilevel"/>
    <w:tmpl w:val="53A0B8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FD96E91"/>
    <w:multiLevelType w:val="hybridMultilevel"/>
    <w:tmpl w:val="0AACEC9C"/>
    <w:lvl w:ilvl="0" w:tplc="04090001">
      <w:start w:val="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22145F"/>
    <w:multiLevelType w:val="hybridMultilevel"/>
    <w:tmpl w:val="AB684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570364"/>
    <w:multiLevelType w:val="hybridMultilevel"/>
    <w:tmpl w:val="A56A3BE4"/>
    <w:lvl w:ilvl="0" w:tplc="04090001">
      <w:start w:val="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DB0459"/>
    <w:multiLevelType w:val="hybridMultilevel"/>
    <w:tmpl w:val="0E24F92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7"/>
  </w:num>
  <w:num w:numId="3">
    <w:abstractNumId w:val="8"/>
  </w:num>
  <w:num w:numId="4">
    <w:abstractNumId w:val="6"/>
  </w:num>
  <w:num w:numId="5">
    <w:abstractNumId w:val="2"/>
  </w:num>
  <w:num w:numId="6">
    <w:abstractNumId w:val="4"/>
  </w:num>
  <w:num w:numId="7">
    <w:abstractNumId w:val="1"/>
  </w:num>
  <w:num w:numId="8">
    <w:abstractNumId w:val="9"/>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9CB"/>
    <w:rsid w:val="000715FC"/>
    <w:rsid w:val="000B560C"/>
    <w:rsid w:val="001C7ED0"/>
    <w:rsid w:val="002359D1"/>
    <w:rsid w:val="00277703"/>
    <w:rsid w:val="003342DA"/>
    <w:rsid w:val="003D1954"/>
    <w:rsid w:val="003E4F5E"/>
    <w:rsid w:val="00451041"/>
    <w:rsid w:val="004749CB"/>
    <w:rsid w:val="004D5EB3"/>
    <w:rsid w:val="00566363"/>
    <w:rsid w:val="00603DF3"/>
    <w:rsid w:val="006205EE"/>
    <w:rsid w:val="00667356"/>
    <w:rsid w:val="006F06B7"/>
    <w:rsid w:val="00703162"/>
    <w:rsid w:val="0072407F"/>
    <w:rsid w:val="007A1943"/>
    <w:rsid w:val="007E330E"/>
    <w:rsid w:val="00865455"/>
    <w:rsid w:val="00892634"/>
    <w:rsid w:val="0090703F"/>
    <w:rsid w:val="00A83AA7"/>
    <w:rsid w:val="00BA0357"/>
    <w:rsid w:val="00C0122D"/>
    <w:rsid w:val="00D30CC9"/>
    <w:rsid w:val="00DD01E9"/>
    <w:rsid w:val="00E03FD5"/>
    <w:rsid w:val="00E21151"/>
    <w:rsid w:val="00ED3DA7"/>
    <w:rsid w:val="00F73F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B508F"/>
  <w15:chartTrackingRefBased/>
  <w15:docId w15:val="{53DFC1C6-F68E-4AA4-B5E9-F61CF6464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74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51041"/>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character" w:customStyle="1" w:styleId="HeaderChar">
    <w:name w:val="Header Char"/>
    <w:basedOn w:val="DefaultParagraphFont"/>
    <w:link w:val="Header"/>
    <w:rsid w:val="00451041"/>
    <w:rPr>
      <w:rFonts w:ascii="Times New Roman" w:eastAsia="Times New Roman" w:hAnsi="Times New Roman" w:cs="Times New Roman"/>
      <w:snapToGrid w:val="0"/>
      <w:sz w:val="24"/>
      <w:szCs w:val="20"/>
    </w:rPr>
  </w:style>
  <w:style w:type="table" w:customStyle="1" w:styleId="TableGrid1">
    <w:name w:val="Table Grid1"/>
    <w:basedOn w:val="TableNormal"/>
    <w:next w:val="TableGrid"/>
    <w:rsid w:val="00DD01E9"/>
    <w:pPr>
      <w:spacing w:after="0" w:line="240" w:lineRule="auto"/>
    </w:pPr>
    <w:rPr>
      <w:rFonts w:ascii="Times" w:eastAsia="Times" w:hAnsi="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C012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12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D247C3E8C86BC249BFD0C2DDA7374DC9" ma:contentTypeVersion="16" ma:contentTypeDescription="Create a new document." ma:contentTypeScope="" ma:versionID="c4393109f708b10ee913fc678e78af87">
  <xsd:schema xmlns:xsd="http://www.w3.org/2001/XMLSchema" xmlns:xs="http://www.w3.org/2001/XMLSchema" xmlns:p="http://schemas.microsoft.com/office/2006/metadata/properties" xmlns:ns2="d0c00dbf-b035-4e5d-806a-4f00695bb9d3" xmlns:ns3="0f2ed693-433c-4bc0-9e9e-2776c6b67175" targetNamespace="http://schemas.microsoft.com/office/2006/metadata/properties" ma:root="true" ma:fieldsID="b599346adb5ebd1e3e51afe0fc0e6098" ns2:_="" ns3:_="">
    <xsd:import namespace="d0c00dbf-b035-4e5d-806a-4f00695bb9d3"/>
    <xsd:import namespace="0f2ed693-433c-4bc0-9e9e-2776c6b6717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c00dbf-b035-4e5d-806a-4f00695bb9d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2447db-2ca2-433d-978d-f6a6662c5b7f}" ma:internalName="TaxCatchAll" ma:showField="CatchAllData" ma:web="d0c00dbf-b035-4e5d-806a-4f00695bb9d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f2ed693-433c-4bc0-9e9e-2776c6b6717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DateTaken" ma:index="24" nillable="true" ma:displayName="MediaServiceDateTaken" ma:hidden="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0c00dbf-b035-4e5d-806a-4f00695bb9d3">RSVS6QDAPQDM-1000222048-907</_dlc_DocId>
    <_dlc_DocIdUrl xmlns="d0c00dbf-b035-4e5d-806a-4f00695bb9d3">
      <Url>https://unicef.sharepoint.com/teams/SDN-Construction/_layouts/15/DocIdRedir.aspx?ID=RSVS6QDAPQDM-1000222048-907</Url>
      <Description>RSVS6QDAPQDM-1000222048-907</Description>
    </_dlc_DocIdUrl>
    <lcf76f155ced4ddcb4097134ff3c332f xmlns="0f2ed693-433c-4bc0-9e9e-2776c6b67175">
      <Terms xmlns="http://schemas.microsoft.com/office/infopath/2007/PartnerControls"/>
    </lcf76f155ced4ddcb4097134ff3c332f>
    <TaxCatchAll xmlns="d0c00dbf-b035-4e5d-806a-4f00695bb9d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8C729A-4315-44FC-9922-10F603BD246B}">
  <ds:schemaRefs>
    <ds:schemaRef ds:uri="http://schemas.microsoft.com/sharepoint/events"/>
  </ds:schemaRefs>
</ds:datastoreItem>
</file>

<file path=customXml/itemProps2.xml><?xml version="1.0" encoding="utf-8"?>
<ds:datastoreItem xmlns:ds="http://schemas.openxmlformats.org/officeDocument/2006/customXml" ds:itemID="{5546FD72-2CAC-4B59-B2F2-4AFA2F9EE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c00dbf-b035-4e5d-806a-4f00695bb9d3"/>
    <ds:schemaRef ds:uri="0f2ed693-433c-4bc0-9e9e-2776c6b671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C32F5D-641B-41CA-8574-F1675B6BF62E}">
  <ds:schemaRefs>
    <ds:schemaRef ds:uri="http://schemas.microsoft.com/office/2006/metadata/properties"/>
    <ds:schemaRef ds:uri="http://schemas.microsoft.com/office/infopath/2007/PartnerControls"/>
    <ds:schemaRef ds:uri="d0c00dbf-b035-4e5d-806a-4f00695bb9d3"/>
    <ds:schemaRef ds:uri="0f2ed693-433c-4bc0-9e9e-2776c6b67175"/>
  </ds:schemaRefs>
</ds:datastoreItem>
</file>

<file path=customXml/itemProps4.xml><?xml version="1.0" encoding="utf-8"?>
<ds:datastoreItem xmlns:ds="http://schemas.openxmlformats.org/officeDocument/2006/customXml" ds:itemID="{2F1CA6E6-CCDC-4D30-BECC-E56A1627DE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1400</Words>
  <Characters>7984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 Hakim Hafuda</dc:creator>
  <cp:keywords/>
  <dc:description/>
  <cp:lastModifiedBy>Jasmin Abdelmoneim</cp:lastModifiedBy>
  <cp:revision>6</cp:revision>
  <dcterms:created xsi:type="dcterms:W3CDTF">2022-05-23T12:43:00Z</dcterms:created>
  <dcterms:modified xsi:type="dcterms:W3CDTF">2022-11-05T13:31:00Z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0x010100D247C3E8C86BC249BFD0C2DDA7374DC9</vt:lpwstr>
  </property>
  <property fmtid="{D5CDD505-2E9C-101B-9397-08002B2CF9AE}" pid="3" name="_dlc_DocIdItemGuid">
    <vt:lpwstr>67f78709-157d-4daa-bf50-04a60978516f</vt:lpwstr>
  </property>
</Properties>
</file>