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FE1" w:rsidRDefault="005A0FE1"/>
    <w:p w:rsidR="007C00EA" w:rsidRPr="00D524BB" w:rsidRDefault="007C00EA">
      <w:pPr>
        <w:rPr>
          <w:b/>
          <w:color w:val="C00000"/>
        </w:rPr>
      </w:pPr>
      <w:bookmarkStart w:id="0" w:name="_GoBack"/>
      <w:r w:rsidRPr="00D524BB">
        <w:rPr>
          <w:b/>
          <w:color w:val="C00000"/>
        </w:rPr>
        <w:t>Annex 7 – Technical specification for CISCO</w:t>
      </w:r>
    </w:p>
    <w:bookmarkEnd w:id="0"/>
    <w:p w:rsidR="007C00EA" w:rsidRDefault="007C00EA"/>
    <w:tbl>
      <w:tblPr>
        <w:tblStyle w:val="TableGrid"/>
        <w:tblW w:w="10069" w:type="dxa"/>
        <w:tblLook w:val="04A0" w:firstRow="1" w:lastRow="0" w:firstColumn="1" w:lastColumn="0" w:noHBand="0" w:noVBand="1"/>
      </w:tblPr>
      <w:tblGrid>
        <w:gridCol w:w="635"/>
        <w:gridCol w:w="2751"/>
        <w:gridCol w:w="663"/>
        <w:gridCol w:w="6020"/>
      </w:tblGrid>
      <w:tr w:rsidR="007C00EA" w:rsidRPr="007C00EA" w:rsidTr="00D524BB">
        <w:trPr>
          <w:trHeight w:val="350"/>
        </w:trPr>
        <w:tc>
          <w:tcPr>
            <w:tcW w:w="643" w:type="dxa"/>
          </w:tcPr>
          <w:p w:rsidR="007C00EA" w:rsidRDefault="007C00EA">
            <w:r>
              <w:t>S/N</w:t>
            </w:r>
          </w:p>
        </w:tc>
        <w:tc>
          <w:tcPr>
            <w:tcW w:w="2876" w:type="dxa"/>
          </w:tcPr>
          <w:p w:rsidR="007C00EA" w:rsidRPr="007C00EA" w:rsidRDefault="007C00EA">
            <w:r>
              <w:t>Items</w:t>
            </w:r>
          </w:p>
        </w:tc>
        <w:tc>
          <w:tcPr>
            <w:tcW w:w="530" w:type="dxa"/>
          </w:tcPr>
          <w:p w:rsidR="007C00EA" w:rsidRPr="007C00EA" w:rsidRDefault="007C00EA" w:rsidP="007C00EA">
            <w:r>
              <w:t>Qty</w:t>
            </w:r>
          </w:p>
        </w:tc>
        <w:tc>
          <w:tcPr>
            <w:tcW w:w="6020" w:type="dxa"/>
            <w:noWrap/>
          </w:tcPr>
          <w:p w:rsidR="007C00EA" w:rsidRPr="007C00EA" w:rsidRDefault="007C00EA">
            <w:r>
              <w:t>Specifications</w:t>
            </w:r>
          </w:p>
        </w:tc>
      </w:tr>
      <w:tr w:rsidR="007C00EA" w:rsidRPr="007C00EA" w:rsidTr="007C00EA">
        <w:trPr>
          <w:trHeight w:val="738"/>
        </w:trPr>
        <w:tc>
          <w:tcPr>
            <w:tcW w:w="643" w:type="dxa"/>
          </w:tcPr>
          <w:p w:rsidR="007C00EA" w:rsidRPr="007C00EA" w:rsidRDefault="007C00EA">
            <w:r>
              <w:t>1</w:t>
            </w:r>
          </w:p>
        </w:tc>
        <w:tc>
          <w:tcPr>
            <w:tcW w:w="2876" w:type="dxa"/>
            <w:hideMark/>
          </w:tcPr>
          <w:p w:rsidR="007C00EA" w:rsidRPr="007C00EA" w:rsidRDefault="007C00EA">
            <w:r w:rsidRPr="007C00EA">
              <w:t>CISCO Access switch 48 port</w:t>
            </w:r>
          </w:p>
        </w:tc>
        <w:tc>
          <w:tcPr>
            <w:tcW w:w="530" w:type="dxa"/>
            <w:hideMark/>
          </w:tcPr>
          <w:p w:rsidR="007C00EA" w:rsidRPr="007C00EA" w:rsidRDefault="007C00EA" w:rsidP="007C00EA">
            <w:r w:rsidRPr="007C00EA">
              <w:t>6</w:t>
            </w:r>
          </w:p>
        </w:tc>
        <w:tc>
          <w:tcPr>
            <w:tcW w:w="6020" w:type="dxa"/>
            <w:noWrap/>
            <w:hideMark/>
          </w:tcPr>
          <w:p w:rsidR="007C00EA" w:rsidRPr="007C00EA" w:rsidRDefault="007C00EA">
            <w:r w:rsidRPr="007C00EA">
              <w:t>Catalyst 9200 48-</w:t>
            </w:r>
            <w:r w:rsidR="00D524BB" w:rsidRPr="007C00EA">
              <w:t>port PoE</w:t>
            </w:r>
            <w:r w:rsidRPr="007C00EA">
              <w:t>+, Network Essentials, with stacking, Network Modules C9200L-48PL-4X-E</w:t>
            </w:r>
          </w:p>
        </w:tc>
      </w:tr>
      <w:tr w:rsidR="007C00EA" w:rsidRPr="007C00EA" w:rsidTr="007C00EA">
        <w:trPr>
          <w:trHeight w:val="259"/>
        </w:trPr>
        <w:tc>
          <w:tcPr>
            <w:tcW w:w="643" w:type="dxa"/>
          </w:tcPr>
          <w:p w:rsidR="007C00EA" w:rsidRPr="007C00EA" w:rsidRDefault="007C00EA">
            <w:r>
              <w:t>2</w:t>
            </w:r>
          </w:p>
        </w:tc>
        <w:tc>
          <w:tcPr>
            <w:tcW w:w="2876" w:type="dxa"/>
            <w:hideMark/>
          </w:tcPr>
          <w:p w:rsidR="007C00EA" w:rsidRPr="007C00EA" w:rsidRDefault="007C00EA">
            <w:r w:rsidRPr="007C00EA">
              <w:t>CISCO Access switch 24 port</w:t>
            </w:r>
          </w:p>
        </w:tc>
        <w:tc>
          <w:tcPr>
            <w:tcW w:w="530" w:type="dxa"/>
            <w:hideMark/>
          </w:tcPr>
          <w:p w:rsidR="007C00EA" w:rsidRPr="007C00EA" w:rsidRDefault="007C00EA" w:rsidP="007C00EA">
            <w:r w:rsidRPr="007C00EA">
              <w:t>26</w:t>
            </w:r>
          </w:p>
        </w:tc>
        <w:tc>
          <w:tcPr>
            <w:tcW w:w="6020" w:type="dxa"/>
            <w:hideMark/>
          </w:tcPr>
          <w:p w:rsidR="007C00EA" w:rsidRPr="007C00EA" w:rsidRDefault="007C00EA">
            <w:r w:rsidRPr="007C00EA">
              <w:t>Cisco C9200L-24P-4G-</w:t>
            </w:r>
            <w:r w:rsidR="00D524BB" w:rsidRPr="007C00EA">
              <w:t>A PoE</w:t>
            </w:r>
            <w:r w:rsidRPr="007C00EA">
              <w:t>+, Network Essentials, with stacking, Network Modules</w:t>
            </w:r>
          </w:p>
        </w:tc>
      </w:tr>
      <w:tr w:rsidR="007C00EA" w:rsidRPr="007C00EA" w:rsidTr="007C00EA">
        <w:trPr>
          <w:trHeight w:val="259"/>
        </w:trPr>
        <w:tc>
          <w:tcPr>
            <w:tcW w:w="643" w:type="dxa"/>
          </w:tcPr>
          <w:p w:rsidR="007C00EA" w:rsidRPr="007C00EA" w:rsidRDefault="007C00EA">
            <w:r>
              <w:t>3</w:t>
            </w:r>
          </w:p>
        </w:tc>
        <w:tc>
          <w:tcPr>
            <w:tcW w:w="2876" w:type="dxa"/>
            <w:hideMark/>
          </w:tcPr>
          <w:p w:rsidR="007C00EA" w:rsidRPr="007C00EA" w:rsidRDefault="007C00EA">
            <w:r w:rsidRPr="007C00EA">
              <w:t xml:space="preserve">CISCO </w:t>
            </w:r>
            <w:r w:rsidR="00D524BB" w:rsidRPr="007C00EA">
              <w:t>Core switch</w:t>
            </w:r>
            <w:r w:rsidRPr="007C00EA">
              <w:t xml:space="preserve"> 48 port</w:t>
            </w:r>
          </w:p>
        </w:tc>
        <w:tc>
          <w:tcPr>
            <w:tcW w:w="530" w:type="dxa"/>
            <w:hideMark/>
          </w:tcPr>
          <w:p w:rsidR="007C00EA" w:rsidRPr="007C00EA" w:rsidRDefault="007C00EA" w:rsidP="007C00EA">
            <w:r w:rsidRPr="007C00EA">
              <w:t>2</w:t>
            </w:r>
          </w:p>
        </w:tc>
        <w:tc>
          <w:tcPr>
            <w:tcW w:w="6020" w:type="dxa"/>
            <w:hideMark/>
          </w:tcPr>
          <w:p w:rsidR="007C00EA" w:rsidRPr="007C00EA" w:rsidRDefault="007C00EA">
            <w:r w:rsidRPr="007C00EA">
              <w:t>C9300L-48P-4X-A Catalyst 9300L 48-port PoE+ 4x10G uplink Switch, Network Advantage,</w:t>
            </w:r>
          </w:p>
        </w:tc>
      </w:tr>
      <w:tr w:rsidR="007C00EA" w:rsidRPr="007C00EA" w:rsidTr="007C00EA">
        <w:trPr>
          <w:trHeight w:val="259"/>
        </w:trPr>
        <w:tc>
          <w:tcPr>
            <w:tcW w:w="643" w:type="dxa"/>
          </w:tcPr>
          <w:p w:rsidR="007C00EA" w:rsidRPr="007C00EA" w:rsidRDefault="007C00EA">
            <w:r>
              <w:t>4</w:t>
            </w:r>
          </w:p>
        </w:tc>
        <w:tc>
          <w:tcPr>
            <w:tcW w:w="2876" w:type="dxa"/>
            <w:hideMark/>
          </w:tcPr>
          <w:p w:rsidR="007C00EA" w:rsidRPr="007C00EA" w:rsidRDefault="007C00EA">
            <w:r w:rsidRPr="007C00EA">
              <w:t>CISCO Wireless LAN Controller</w:t>
            </w:r>
          </w:p>
        </w:tc>
        <w:tc>
          <w:tcPr>
            <w:tcW w:w="530" w:type="dxa"/>
            <w:hideMark/>
          </w:tcPr>
          <w:p w:rsidR="007C00EA" w:rsidRPr="007C00EA" w:rsidRDefault="007C00EA" w:rsidP="007C00EA">
            <w:r w:rsidRPr="007C00EA">
              <w:t>2</w:t>
            </w:r>
          </w:p>
        </w:tc>
        <w:tc>
          <w:tcPr>
            <w:tcW w:w="6020" w:type="dxa"/>
            <w:hideMark/>
          </w:tcPr>
          <w:p w:rsidR="007C00EA" w:rsidRPr="007C00EA" w:rsidRDefault="007C00EA">
            <w:r w:rsidRPr="007C00EA">
              <w:t>Cisco Catalyst 9800-L Wireless Controller Copper Uplink (C9800-L-C-K9)</w:t>
            </w:r>
          </w:p>
        </w:tc>
      </w:tr>
      <w:tr w:rsidR="007C00EA" w:rsidRPr="007C00EA" w:rsidTr="007C00EA">
        <w:trPr>
          <w:trHeight w:val="259"/>
        </w:trPr>
        <w:tc>
          <w:tcPr>
            <w:tcW w:w="643" w:type="dxa"/>
          </w:tcPr>
          <w:p w:rsidR="007C00EA" w:rsidRPr="007C00EA" w:rsidRDefault="007C00EA">
            <w:r>
              <w:t>5</w:t>
            </w:r>
          </w:p>
        </w:tc>
        <w:tc>
          <w:tcPr>
            <w:tcW w:w="2876" w:type="dxa"/>
            <w:hideMark/>
          </w:tcPr>
          <w:p w:rsidR="007C00EA" w:rsidRPr="007C00EA" w:rsidRDefault="007C00EA">
            <w:r w:rsidRPr="007C00EA">
              <w:t>Access Point</w:t>
            </w:r>
          </w:p>
        </w:tc>
        <w:tc>
          <w:tcPr>
            <w:tcW w:w="530" w:type="dxa"/>
            <w:hideMark/>
          </w:tcPr>
          <w:p w:rsidR="007C00EA" w:rsidRPr="007C00EA" w:rsidRDefault="007C00EA" w:rsidP="007C00EA">
            <w:r w:rsidRPr="007C00EA">
              <w:t>130</w:t>
            </w:r>
          </w:p>
        </w:tc>
        <w:tc>
          <w:tcPr>
            <w:tcW w:w="6020" w:type="dxa"/>
            <w:hideMark/>
          </w:tcPr>
          <w:p w:rsidR="007C00EA" w:rsidRPr="007C00EA" w:rsidRDefault="007C00EA">
            <w:r w:rsidRPr="007C00EA">
              <w:t>Cisco Catalyst 9105AX Series (C9115AXI-E)</w:t>
            </w:r>
          </w:p>
        </w:tc>
      </w:tr>
      <w:tr w:rsidR="007C00EA" w:rsidRPr="007C00EA" w:rsidTr="007C00EA">
        <w:trPr>
          <w:trHeight w:val="259"/>
        </w:trPr>
        <w:tc>
          <w:tcPr>
            <w:tcW w:w="643" w:type="dxa"/>
          </w:tcPr>
          <w:p w:rsidR="007C00EA" w:rsidRPr="007C00EA" w:rsidRDefault="007C00EA">
            <w:r>
              <w:t>6</w:t>
            </w:r>
          </w:p>
        </w:tc>
        <w:tc>
          <w:tcPr>
            <w:tcW w:w="2876" w:type="dxa"/>
            <w:hideMark/>
          </w:tcPr>
          <w:p w:rsidR="007C00EA" w:rsidRPr="007C00EA" w:rsidRDefault="007C00EA">
            <w:r w:rsidRPr="007C00EA">
              <w:t>CISCO Rack Mount Tray</w:t>
            </w:r>
          </w:p>
        </w:tc>
        <w:tc>
          <w:tcPr>
            <w:tcW w:w="530" w:type="dxa"/>
            <w:hideMark/>
          </w:tcPr>
          <w:p w:rsidR="007C00EA" w:rsidRPr="007C00EA" w:rsidRDefault="007C00EA" w:rsidP="007C00EA">
            <w:r w:rsidRPr="007C00EA">
              <w:t>2</w:t>
            </w:r>
          </w:p>
        </w:tc>
        <w:tc>
          <w:tcPr>
            <w:tcW w:w="6020" w:type="dxa"/>
            <w:hideMark/>
          </w:tcPr>
          <w:p w:rsidR="007C00EA" w:rsidRPr="007C00EA" w:rsidRDefault="007C00EA">
            <w:r w:rsidRPr="007C00EA">
              <w:t>Cisco C9800 Wireless Controller Rack Mount Tray (C9800L-RMNT)</w:t>
            </w:r>
          </w:p>
        </w:tc>
      </w:tr>
      <w:tr w:rsidR="007C00EA" w:rsidRPr="007C00EA" w:rsidTr="007C00EA">
        <w:trPr>
          <w:trHeight w:val="259"/>
        </w:trPr>
        <w:tc>
          <w:tcPr>
            <w:tcW w:w="643" w:type="dxa"/>
          </w:tcPr>
          <w:p w:rsidR="007C00EA" w:rsidRPr="007C00EA" w:rsidRDefault="007C00EA">
            <w:r>
              <w:t>7</w:t>
            </w:r>
          </w:p>
        </w:tc>
        <w:tc>
          <w:tcPr>
            <w:tcW w:w="2876" w:type="dxa"/>
            <w:hideMark/>
          </w:tcPr>
          <w:p w:rsidR="007C00EA" w:rsidRPr="007C00EA" w:rsidRDefault="007C00EA">
            <w:r w:rsidRPr="007C00EA">
              <w:t>Cisco ISE 3.1 Virtual Machine</w:t>
            </w:r>
          </w:p>
        </w:tc>
        <w:tc>
          <w:tcPr>
            <w:tcW w:w="530" w:type="dxa"/>
            <w:hideMark/>
          </w:tcPr>
          <w:p w:rsidR="007C00EA" w:rsidRPr="007C00EA" w:rsidRDefault="007C00EA" w:rsidP="007C00EA">
            <w:r w:rsidRPr="007C00EA">
              <w:t>2</w:t>
            </w:r>
          </w:p>
        </w:tc>
        <w:tc>
          <w:tcPr>
            <w:tcW w:w="6020" w:type="dxa"/>
            <w:hideMark/>
          </w:tcPr>
          <w:p w:rsidR="007C00EA" w:rsidRPr="007C00EA" w:rsidRDefault="007C00EA">
            <w:r w:rsidRPr="007C00EA">
              <w:t>Cisco ISE 3.1 Virtual Machine Common PID (R-ISE-VMC-K9=)</w:t>
            </w:r>
          </w:p>
        </w:tc>
      </w:tr>
      <w:tr w:rsidR="007C00EA" w:rsidRPr="007C00EA" w:rsidTr="007C00EA">
        <w:trPr>
          <w:trHeight w:val="519"/>
        </w:trPr>
        <w:tc>
          <w:tcPr>
            <w:tcW w:w="643" w:type="dxa"/>
          </w:tcPr>
          <w:p w:rsidR="007C00EA" w:rsidRPr="007C00EA" w:rsidRDefault="007C00EA">
            <w:r>
              <w:t>8</w:t>
            </w:r>
          </w:p>
        </w:tc>
        <w:tc>
          <w:tcPr>
            <w:tcW w:w="2876" w:type="dxa"/>
            <w:hideMark/>
          </w:tcPr>
          <w:p w:rsidR="007C00EA" w:rsidRPr="007C00EA" w:rsidRDefault="007C00EA">
            <w:r w:rsidRPr="007C00EA">
              <w:t xml:space="preserve">Cisco </w:t>
            </w:r>
            <w:proofErr w:type="spellStart"/>
            <w:r w:rsidRPr="007C00EA">
              <w:t>Swss</w:t>
            </w:r>
            <w:proofErr w:type="spellEnd"/>
            <w:r w:rsidRPr="007C00EA">
              <w:t xml:space="preserve"> upgrades Cisco ISE Virtual Machine Common PID</w:t>
            </w:r>
          </w:p>
        </w:tc>
        <w:tc>
          <w:tcPr>
            <w:tcW w:w="530" w:type="dxa"/>
            <w:hideMark/>
          </w:tcPr>
          <w:p w:rsidR="007C00EA" w:rsidRPr="007C00EA" w:rsidRDefault="007C00EA" w:rsidP="007C00EA">
            <w:r w:rsidRPr="007C00EA">
              <w:t>2</w:t>
            </w:r>
          </w:p>
        </w:tc>
        <w:tc>
          <w:tcPr>
            <w:tcW w:w="6020" w:type="dxa"/>
            <w:hideMark/>
          </w:tcPr>
          <w:p w:rsidR="007C00EA" w:rsidRPr="007C00EA" w:rsidRDefault="007C00EA">
            <w:r w:rsidRPr="007C00EA">
              <w:t xml:space="preserve">Cisco </w:t>
            </w:r>
            <w:proofErr w:type="spellStart"/>
            <w:r w:rsidRPr="007C00EA">
              <w:t>Swss</w:t>
            </w:r>
            <w:proofErr w:type="spellEnd"/>
            <w:r w:rsidRPr="007C00EA">
              <w:t xml:space="preserve"> upgrades Cisco ISE Virtual Machine Common </w:t>
            </w:r>
            <w:proofErr w:type="gramStart"/>
            <w:r w:rsidRPr="007C00EA">
              <w:t>PID  (</w:t>
            </w:r>
            <w:proofErr w:type="gramEnd"/>
            <w:r w:rsidRPr="007C00EA">
              <w:t xml:space="preserve">ON-ECMU-RISE9KVM) </w:t>
            </w:r>
          </w:p>
        </w:tc>
      </w:tr>
      <w:tr w:rsidR="007C00EA" w:rsidRPr="007C00EA" w:rsidTr="007C00EA">
        <w:trPr>
          <w:trHeight w:val="519"/>
        </w:trPr>
        <w:tc>
          <w:tcPr>
            <w:tcW w:w="643" w:type="dxa"/>
          </w:tcPr>
          <w:p w:rsidR="007C00EA" w:rsidRPr="007C00EA" w:rsidRDefault="007C00EA">
            <w:r>
              <w:t>9</w:t>
            </w:r>
          </w:p>
        </w:tc>
        <w:tc>
          <w:tcPr>
            <w:tcW w:w="2876" w:type="dxa"/>
            <w:hideMark/>
          </w:tcPr>
          <w:p w:rsidR="007C00EA" w:rsidRPr="007C00EA" w:rsidRDefault="007C00EA">
            <w:r w:rsidRPr="007C00EA">
              <w:t>Cisco Identity Service Engine Advantage Subscription</w:t>
            </w:r>
          </w:p>
        </w:tc>
        <w:tc>
          <w:tcPr>
            <w:tcW w:w="530" w:type="dxa"/>
            <w:hideMark/>
          </w:tcPr>
          <w:p w:rsidR="007C00EA" w:rsidRPr="007C00EA" w:rsidRDefault="007C00EA" w:rsidP="007C00EA">
            <w:r w:rsidRPr="007C00EA">
              <w:t>1000</w:t>
            </w:r>
          </w:p>
        </w:tc>
        <w:tc>
          <w:tcPr>
            <w:tcW w:w="6020" w:type="dxa"/>
            <w:hideMark/>
          </w:tcPr>
          <w:p w:rsidR="007C00EA" w:rsidRPr="007C00EA" w:rsidRDefault="007C00EA">
            <w:r w:rsidRPr="007C00EA">
              <w:t>Cisco Identity Service Engine Advantage Subscription (ISE-A-LIC) 3 year</w:t>
            </w:r>
          </w:p>
        </w:tc>
      </w:tr>
      <w:tr w:rsidR="007C00EA" w:rsidRPr="007C00EA" w:rsidTr="007C00EA">
        <w:trPr>
          <w:trHeight w:val="259"/>
        </w:trPr>
        <w:tc>
          <w:tcPr>
            <w:tcW w:w="643" w:type="dxa"/>
          </w:tcPr>
          <w:p w:rsidR="007C00EA" w:rsidRPr="007C00EA" w:rsidRDefault="007C00EA">
            <w:r>
              <w:t>10</w:t>
            </w:r>
          </w:p>
        </w:tc>
        <w:tc>
          <w:tcPr>
            <w:tcW w:w="2876" w:type="dxa"/>
            <w:hideMark/>
          </w:tcPr>
          <w:p w:rsidR="007C00EA" w:rsidRPr="007C00EA" w:rsidRDefault="007C00EA">
            <w:r w:rsidRPr="007C00EA">
              <w:t>Cisco SmartNet License</w:t>
            </w:r>
          </w:p>
        </w:tc>
        <w:tc>
          <w:tcPr>
            <w:tcW w:w="530" w:type="dxa"/>
            <w:hideMark/>
          </w:tcPr>
          <w:p w:rsidR="007C00EA" w:rsidRPr="007C00EA" w:rsidRDefault="007C00EA">
            <w:r w:rsidRPr="007C00EA">
              <w:t> </w:t>
            </w:r>
          </w:p>
        </w:tc>
        <w:tc>
          <w:tcPr>
            <w:tcW w:w="6020" w:type="dxa"/>
            <w:hideMark/>
          </w:tcPr>
          <w:p w:rsidR="007C00EA" w:rsidRDefault="007C00EA">
            <w:r w:rsidRPr="007C00EA">
              <w:t>Cisco SmartNet License For each Cisco product (Item 1 to 8)</w:t>
            </w:r>
          </w:p>
          <w:p w:rsidR="007C00EA" w:rsidRPr="007C00EA" w:rsidRDefault="007C00EA"/>
        </w:tc>
      </w:tr>
    </w:tbl>
    <w:p w:rsidR="007C00EA" w:rsidRDefault="007C00EA"/>
    <w:sectPr w:rsidR="007C00EA" w:rsidSect="00D524BB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EBB"/>
    <w:rsid w:val="002F3E54"/>
    <w:rsid w:val="005A0FE1"/>
    <w:rsid w:val="006F4EBB"/>
    <w:rsid w:val="007C00EA"/>
    <w:rsid w:val="00D5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22A54F-FEB7-416C-8D1A-D8D66B0D8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4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0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389C59ADE53C49B45E3B489436BC07" ma:contentTypeVersion="12" ma:contentTypeDescription="Create a new document." ma:contentTypeScope="" ma:versionID="520299ac80614774d06bac049d106530">
  <xsd:schema xmlns:xsd="http://www.w3.org/2001/XMLSchema" xmlns:xs="http://www.w3.org/2001/XMLSchema" xmlns:p="http://schemas.microsoft.com/office/2006/metadata/properties" xmlns:ns2="f94a4242-da51-4b1d-bad4-07d006b730d3" xmlns:ns3="bd879b36-96f5-4c4e-979a-9eb1cd712529" targetNamespace="http://schemas.microsoft.com/office/2006/metadata/properties" ma:root="true" ma:fieldsID="9314453ba0160f484053228d58cadc70" ns2:_="" ns3:_="">
    <xsd:import namespace="f94a4242-da51-4b1d-bad4-07d006b730d3"/>
    <xsd:import namespace="bd879b36-96f5-4c4e-979a-9eb1cd7125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a4242-da51-4b1d-bad4-07d006b730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79b36-96f5-4c4e-979a-9eb1cd71252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1be9086-0300-43e7-b31a-78e4901eb35c}" ma:internalName="TaxCatchAll" ma:showField="CatchAllData" ma:web="bd879b36-96f5-4c4e-979a-9eb1cd7125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7D9B51-4260-44D2-8361-8F085B12C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4a4242-da51-4b1d-bad4-07d006b730d3"/>
    <ds:schemaRef ds:uri="bd879b36-96f5-4c4e-979a-9eb1cd7125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24B6B6-F64B-4EB3-84AB-A760E12C8D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D'SILVA, Jane Osarosemwen</dc:creator>
  <cp:keywords/>
  <dc:description/>
  <cp:lastModifiedBy>D'SILVA, Jane Osarosemwen</cp:lastModifiedBy>
  <cp:revision>2</cp:revision>
  <dcterms:created xsi:type="dcterms:W3CDTF">2022-11-05T07:39:00Z</dcterms:created>
  <dcterms:modified xsi:type="dcterms:W3CDTF">2022-11-05T07:39:00Z</dcterms:modified>
</cp:coreProperties>
</file>