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pStyle w:val="Heading2"/>
        <w:shd w:fill="ffffff" w:val="clear"/>
        <w:spacing w:after="0" w:before="0" w:lineRule="auto"/>
        <w:rPr>
          <w:rFonts w:ascii="Arial" w:cs="Arial" w:eastAsia="Arial" w:hAnsi="Arial"/>
          <w:i w:val="0"/>
          <w:color w:val="000000"/>
          <w:sz w:val="20"/>
          <w:szCs w:val="20"/>
        </w:rPr>
      </w:pPr>
      <w:r w:rsidDel="00000000" w:rsidR="00000000" w:rsidRPr="00000000">
        <w:rPr>
          <w:rFonts w:ascii="Arial" w:cs="Arial" w:eastAsia="Arial" w:hAnsi="Arial"/>
          <w:sz w:val="20"/>
          <w:szCs w:val="20"/>
          <w:rtl w:val="0"/>
        </w:rPr>
        <w:t xml:space="preserve">eSourcing reference:</w:t>
      </w:r>
      <w:r w:rsidDel="00000000" w:rsidR="00000000" w:rsidRPr="00000000">
        <w:rPr>
          <w:rFonts w:ascii="Arial" w:cs="Arial" w:eastAsia="Arial" w:hAnsi="Arial"/>
          <w:b w:val="0"/>
          <w:sz w:val="20"/>
          <w:szCs w:val="20"/>
          <w:rtl w:val="0"/>
        </w:rPr>
        <w:t xml:space="preserve"> </w:t>
      </w:r>
      <w:r w:rsidDel="00000000" w:rsidR="00000000" w:rsidRPr="00000000">
        <w:rPr>
          <w:rFonts w:ascii="Arial" w:cs="Arial" w:eastAsia="Arial" w:hAnsi="Arial"/>
          <w:i w:val="0"/>
          <w:color w:val="000000"/>
          <w:sz w:val="20"/>
          <w:szCs w:val="20"/>
          <w:rtl w:val="0"/>
        </w:rPr>
        <w:t xml:space="preserve">ITB/2022/43603</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pos="-720"/>
          <w:tab w:val="left" w:pos="0"/>
          <w:tab w:val="left" w:pos="720"/>
          <w:tab w:val="left" w:pos="709"/>
        </w:tabs>
        <w:spacing w:after="120" w:lineRule="auto"/>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5">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A: Joint Venture Partner Information Form</w:t>
      </w:r>
    </w:p>
    <w:p w:rsidR="00000000" w:rsidDel="00000000" w:rsidP="00000000" w:rsidRDefault="00000000" w:rsidRPr="00000000" w14:paraId="00000006">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B: Bid Submission Form</w:t>
      </w:r>
    </w:p>
    <w:p w:rsidR="00000000" w:rsidDel="00000000" w:rsidP="00000000" w:rsidRDefault="00000000" w:rsidRPr="00000000" w14:paraId="00000007">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C: Price Schedule Form</w:t>
      </w:r>
    </w:p>
    <w:p w:rsidR="00000000" w:rsidDel="00000000" w:rsidP="00000000" w:rsidRDefault="00000000" w:rsidRPr="00000000" w14:paraId="00000008">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D: Technical Bid Form</w:t>
      </w:r>
    </w:p>
    <w:p w:rsidR="00000000" w:rsidDel="00000000" w:rsidP="00000000" w:rsidRDefault="00000000" w:rsidRPr="00000000" w14:paraId="00000009">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E: Manufacturer’s Authorization Form</w:t>
      </w:r>
    </w:p>
    <w:p w:rsidR="00000000" w:rsidDel="00000000" w:rsidP="00000000" w:rsidRDefault="00000000" w:rsidRPr="00000000" w14:paraId="0000000A">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F: Performance Statement Form </w:t>
      </w:r>
    </w:p>
    <w:p w:rsidR="00000000" w:rsidDel="00000000" w:rsidP="00000000" w:rsidRDefault="00000000" w:rsidRPr="00000000" w14:paraId="0000000B">
      <w:pPr>
        <w:keepNext w:val="1"/>
        <w:keepLines w:val="1"/>
        <w:spacing w:after="120" w:before="360" w:lineRule="auto"/>
        <w:rPr>
          <w:b w:val="1"/>
          <w:color w:val="518ecb"/>
          <w:sz w:val="28"/>
          <w:szCs w:val="28"/>
        </w:rPr>
      </w:pPr>
      <w:r w:rsidDel="00000000" w:rsidR="00000000" w:rsidRPr="00000000">
        <w:br w:type="page"/>
      </w:r>
      <w:r w:rsidDel="00000000" w:rsidR="00000000" w:rsidRPr="00000000">
        <w:rPr>
          <w:b w:val="1"/>
          <w:color w:val="518ecb"/>
          <w:sz w:val="28"/>
          <w:szCs w:val="28"/>
          <w:rtl w:val="0"/>
        </w:rPr>
        <w:t xml:space="preserve">Form A: Joint Venture Partner Information Form</w:t>
      </w:r>
    </w:p>
    <w:p w:rsidR="00000000" w:rsidDel="00000000" w:rsidP="00000000" w:rsidRDefault="00000000" w:rsidRPr="00000000" w14:paraId="0000000C">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0D">
      <w:pPr>
        <w:ind w:left="720" w:hanging="720"/>
        <w:rPr/>
      </w:pPr>
      <w:r w:rsidDel="00000000" w:rsidR="00000000" w:rsidRPr="00000000">
        <w:rPr>
          <w:rtl w:val="0"/>
        </w:rPr>
      </w:r>
    </w:p>
    <w:p w:rsidR="00000000" w:rsidDel="00000000" w:rsidP="00000000" w:rsidRDefault="00000000" w:rsidRPr="00000000" w14:paraId="0000000E">
      <w:pP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00F">
      <w:pP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0">
      <w:pP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013">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4">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6">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8">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19">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Fonts w:ascii="Arial" w:cs="Arial" w:eastAsia="Arial" w:hAnsi="Arial"/>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1">
      <w:pPr>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smallCaps w:val="1"/>
          <w:color w:val="000000"/>
        </w:rPr>
      </w:pPr>
      <w:r w:rsidDel="00000000" w:rsidR="00000000" w:rsidRPr="00000000">
        <w:rPr>
          <w:rtl w:val="0"/>
        </w:rPr>
      </w:r>
    </w:p>
    <w:p w:rsidR="00000000" w:rsidDel="00000000" w:rsidP="00000000" w:rsidRDefault="00000000" w:rsidRPr="00000000" w14:paraId="00000034">
      <w:pPr>
        <w:rPr>
          <w:b w:val="1"/>
          <w:color w:val="518ecb"/>
          <w:sz w:val="28"/>
          <w:szCs w:val="28"/>
        </w:rPr>
      </w:pPr>
      <w:r w:rsidDel="00000000" w:rsidR="00000000" w:rsidRPr="00000000">
        <w:rPr>
          <w:rtl w:val="0"/>
        </w:rPr>
      </w:r>
    </w:p>
    <w:p w:rsidR="00000000" w:rsidDel="00000000" w:rsidP="00000000" w:rsidRDefault="00000000" w:rsidRPr="00000000" w14:paraId="00000035">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B: Bid Submission Form</w:t>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3A">
      <w:pPr>
        <w:jc w:val="both"/>
        <w:rPr>
          <w:b w:val="1"/>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ITB Case No.</w:t>
      </w:r>
      <w:r w:rsidDel="00000000" w:rsidR="00000000" w:rsidRPr="00000000">
        <w:rPr>
          <w:b w:val="1"/>
          <w:rtl w:val="0"/>
        </w:rPr>
        <w:t xml:space="preserve"> [</w:t>
      </w:r>
      <w:r w:rsidDel="00000000" w:rsidR="00000000" w:rsidRPr="00000000">
        <w:rPr>
          <w:b w:val="1"/>
          <w:highlight w:val="cyan"/>
          <w:rtl w:val="0"/>
        </w:rPr>
        <w:t xml:space="preserve">Insert ITB ref number</w:t>
      </w:r>
      <w:r w:rsidDel="00000000" w:rsidR="00000000" w:rsidRPr="00000000">
        <w:rPr>
          <w:b w:val="1"/>
          <w:rtl w:val="0"/>
        </w:rPr>
        <w:t xml:space="preserve">],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3B">
      <w:pPr>
        <w:jc w:val="both"/>
        <w:rPr>
          <w:b w:val="1"/>
        </w:rPr>
      </w:pPr>
      <w:r w:rsidDel="00000000" w:rsidR="00000000" w:rsidRPr="00000000">
        <w:rPr>
          <w:rtl w:val="0"/>
        </w:rPr>
      </w:r>
    </w:p>
    <w:p w:rsidR="00000000" w:rsidDel="00000000" w:rsidP="00000000" w:rsidRDefault="00000000" w:rsidRPr="00000000" w14:paraId="0000003C">
      <w:pPr>
        <w:jc w:val="both"/>
        <w:rPr/>
      </w:pPr>
      <w:r w:rsidDel="00000000" w:rsidR="00000000" w:rsidRPr="00000000">
        <w:rPr>
          <w:rtl w:val="0"/>
        </w:rPr>
        <w:t xml:space="preserve">We, the undersigned, declare that: </w:t>
      </w:r>
    </w:p>
    <w:p w:rsidR="00000000" w:rsidDel="00000000" w:rsidP="00000000" w:rsidRDefault="00000000" w:rsidRPr="00000000" w14:paraId="0000003D">
      <w:pPr>
        <w:jc w:val="both"/>
        <w:rPr>
          <w:b w:val="1"/>
        </w:rPr>
      </w:pPr>
      <w:r w:rsidDel="00000000" w:rsidR="00000000" w:rsidRPr="00000000">
        <w:rPr>
          <w:rtl w:val="0"/>
        </w:rPr>
      </w:r>
    </w:p>
    <w:p w:rsidR="00000000" w:rsidDel="00000000" w:rsidP="00000000" w:rsidRDefault="00000000" w:rsidRPr="00000000" w14:paraId="0000003E">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3F">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0">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total price of our bid, excluding any discounts offered in item (d) below, is: </w:t>
      </w:r>
      <w:r w:rsidDel="00000000" w:rsidR="00000000" w:rsidRPr="00000000">
        <w:rPr>
          <w:color w:val="000000"/>
          <w:highlight w:val="cyan"/>
          <w:rtl w:val="0"/>
        </w:rPr>
        <w:t xml:space="preserve">[Insert the total bid price in words and figures, indicating the various amounts and the respective currencies</w:t>
      </w:r>
      <w:r w:rsidDel="00000000" w:rsidR="00000000" w:rsidRPr="00000000">
        <w:rPr>
          <w:color w:val="000000"/>
          <w:rtl w:val="0"/>
        </w:rPr>
        <w:t xml:space="preserve">];</w:t>
      </w:r>
    </w:p>
    <w:p w:rsidR="00000000" w:rsidDel="00000000" w:rsidP="00000000" w:rsidRDefault="00000000" w:rsidRPr="00000000" w14:paraId="00000041">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2">
      <w:pPr>
        <w:numPr>
          <w:ilvl w:val="0"/>
          <w:numId w:val="2"/>
        </w:numPr>
        <w:pBdr>
          <w:top w:space="0" w:sz="0" w:val="nil"/>
          <w:left w:space="0" w:sz="0" w:val="nil"/>
          <w:bottom w:space="0" w:sz="0" w:val="nil"/>
          <w:right w:space="0" w:sz="0" w:val="nil"/>
          <w:between w:space="0" w:sz="0" w:val="nil"/>
        </w:pBdr>
        <w:spacing w:line="276" w:lineRule="auto"/>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bid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color w:val="000000"/>
          <w:rtl w:val="0"/>
        </w:rPr>
        <w:t xml:space="preserve">]</w:t>
      </w:r>
    </w:p>
    <w:p w:rsidR="00000000" w:rsidDel="00000000" w:rsidP="00000000" w:rsidRDefault="00000000" w:rsidRPr="00000000" w14:paraId="00000043">
      <w:pPr>
        <w:numPr>
          <w:ilvl w:val="0"/>
          <w:numId w:val="2"/>
        </w:numPr>
        <w:pBdr>
          <w:top w:space="0" w:sz="0" w:val="nil"/>
          <w:left w:space="0" w:sz="0" w:val="nil"/>
          <w:bottom w:space="0" w:sz="0" w:val="nil"/>
          <w:right w:space="0" w:sz="0" w:val="nil"/>
          <w:between w:space="0" w:sz="0" w:val="nil"/>
        </w:pBdr>
        <w:spacing w:after="60" w:line="276" w:lineRule="auto"/>
        <w:ind w:left="1434" w:hanging="357"/>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4">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bid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Bids</w:t>
      </w:r>
      <w:r w:rsidDel="00000000" w:rsidR="00000000" w:rsidRPr="00000000">
        <w:rPr>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5">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6">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7">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40" w:line="276" w:lineRule="auto"/>
        <w:ind w:left="850" w:firstLine="0"/>
        <w:jc w:val="both"/>
        <w:rPr>
          <w:color w:val="000000"/>
          <w:sz w:val="10"/>
          <w:szCs w:val="10"/>
        </w:rPr>
      </w:pPr>
      <w:r w:rsidDel="00000000" w:rsidR="00000000" w:rsidRPr="00000000">
        <w:rPr>
          <w:rtl w:val="0"/>
        </w:rPr>
      </w:r>
    </w:p>
    <w:p w:rsidR="00000000" w:rsidDel="00000000" w:rsidP="00000000" w:rsidRDefault="00000000" w:rsidRPr="00000000" w14:paraId="00000049">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A">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B">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4C">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4D">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b w:val="1"/>
          <w:color w:val="000000"/>
          <w:sz w:val="22"/>
          <w:szCs w:val="22"/>
        </w:rPr>
      </w:pPr>
      <w:r w:rsidDel="00000000" w:rsidR="00000000" w:rsidRPr="00000000">
        <w:rPr>
          <w:color w:val="000000"/>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4F">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1">
      <w:pPr>
        <w:tabs>
          <w:tab w:val="left" w:pos="720"/>
        </w:tabs>
        <w:rPr>
          <w:color w:val="000000"/>
        </w:rPr>
      </w:pPr>
      <w:r w:rsidDel="00000000" w:rsidR="00000000" w:rsidRPr="00000000">
        <w:rPr>
          <w:rtl w:val="0"/>
        </w:rPr>
      </w:r>
    </w:p>
    <w:p w:rsidR="00000000" w:rsidDel="00000000" w:rsidP="00000000" w:rsidRDefault="00000000" w:rsidRPr="00000000" w14:paraId="0000005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3">
      <w:pPr>
        <w:rPr>
          <w:color w:val="000000"/>
        </w:rPr>
      </w:pPr>
      <w:r w:rsidDel="00000000" w:rsidR="00000000" w:rsidRPr="00000000">
        <w:rPr>
          <w:rtl w:val="0"/>
        </w:rPr>
      </w:r>
    </w:p>
    <w:p w:rsidR="00000000" w:rsidDel="00000000" w:rsidP="00000000" w:rsidRDefault="00000000" w:rsidRPr="00000000" w14:paraId="0000005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5">
      <w:pPr>
        <w:rPr>
          <w:color w:val="000000"/>
        </w:rPr>
      </w:pPr>
      <w:r w:rsidDel="00000000" w:rsidR="00000000" w:rsidRPr="00000000">
        <w:rPr>
          <w:rtl w:val="0"/>
        </w:rPr>
      </w:r>
    </w:p>
    <w:p w:rsidR="00000000" w:rsidDel="00000000" w:rsidP="00000000" w:rsidRDefault="00000000" w:rsidRPr="00000000" w14:paraId="0000005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7">
      <w:pPr>
        <w:rPr>
          <w:color w:val="000000"/>
        </w:rPr>
      </w:pPr>
      <w:r w:rsidDel="00000000" w:rsidR="00000000" w:rsidRPr="00000000">
        <w:rPr>
          <w:rtl w:val="0"/>
        </w:rPr>
      </w:r>
    </w:p>
    <w:p w:rsidR="00000000" w:rsidDel="00000000" w:rsidP="00000000" w:rsidRDefault="00000000" w:rsidRPr="00000000" w14:paraId="00000058">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59">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b w:val="1"/>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b w:val="1"/>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A">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C: Price Schedule Form</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b w:val="1"/>
          <w:color w:val="ff0000"/>
        </w:rPr>
      </w:pPr>
      <w:r w:rsidDel="00000000" w:rsidR="00000000" w:rsidRPr="00000000">
        <w:rPr>
          <w:b w:val="1"/>
          <w:color w:val="ff0000"/>
          <w:u w:val="single"/>
          <w:rtl w:val="0"/>
        </w:rPr>
        <w:t xml:space="preserve">NOTE TO BIDDERS:</w:t>
      </w:r>
      <w:r w:rsidDel="00000000" w:rsidR="00000000" w:rsidRPr="00000000">
        <w:rPr>
          <w:b w:val="1"/>
          <w:color w:val="ff0000"/>
          <w:rtl w:val="0"/>
        </w:rPr>
        <w:t xml:space="preserve"> UNOPS has the right to award CPT Air Freight or CPT Sea Freight and bidders are expected to Quote for CPT INcoterm as Award will be made </w:t>
      </w:r>
      <w:r w:rsidDel="00000000" w:rsidR="00000000" w:rsidRPr="00000000">
        <w:rPr>
          <w:b w:val="1"/>
          <w:color w:val="ff0000"/>
          <w:rtl w:val="0"/>
        </w:rPr>
        <w:t xml:space="preserve">based</w:t>
      </w:r>
      <w:r w:rsidDel="00000000" w:rsidR="00000000" w:rsidRPr="00000000">
        <w:rPr>
          <w:b w:val="1"/>
          <w:color w:val="ff0000"/>
          <w:rtl w:val="0"/>
        </w:rPr>
        <w:t xml:space="preserve"> on CPT Incoterm.</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b w:val="1"/>
          <w:rtl w:val="0"/>
        </w:rPr>
        <w:t xml:space="preserve">Bid Summary</w:t>
      </w:r>
    </w:p>
    <w:p w:rsidR="00000000" w:rsidDel="00000000" w:rsidP="00000000" w:rsidRDefault="00000000" w:rsidRPr="00000000" w14:paraId="00000063">
      <w:pPr>
        <w:rPr>
          <w:b w:val="1"/>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b w:val="1"/>
          <w:rtl w:val="0"/>
        </w:rPr>
        <w:t xml:space="preserve">LOT 1</w:t>
      </w:r>
    </w:p>
    <w:tbl>
      <w:tblPr>
        <w:tblStyle w:val="Table2"/>
        <w:tblW w:w="10506.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837"/>
        <w:gridCol w:w="4669"/>
        <w:tblGridChange w:id="0">
          <w:tblGrid>
            <w:gridCol w:w="5837"/>
            <w:gridCol w:w="4669"/>
          </w:tblGrid>
        </w:tblGridChange>
      </w:tblGrid>
      <w:tr>
        <w:trPr>
          <w:cantSplit w:val="0"/>
          <w:trHeight w:val="1007" w:hRule="atLeast"/>
          <w:tblHeader w:val="0"/>
        </w:trPr>
        <w:tc>
          <w:tcPr>
            <w:shd w:fill="d9d9d9" w:val="clear"/>
            <w:vAlign w:val="center"/>
          </w:tcPr>
          <w:p w:rsidR="00000000" w:rsidDel="00000000" w:rsidP="00000000" w:rsidRDefault="00000000" w:rsidRPr="00000000" w14:paraId="0000006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Total Price of Goods CPT Air Freight (A) + (B) </w:t>
            </w:r>
          </w:p>
        </w:tc>
        <w:tc>
          <w:tcPr>
            <w:vAlign w:val="center"/>
          </w:tcPr>
          <w:p w:rsidR="00000000" w:rsidDel="00000000" w:rsidP="00000000" w:rsidRDefault="00000000" w:rsidRPr="00000000" w14:paraId="0000006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1007" w:hRule="atLeast"/>
          <w:tblHeader w:val="0"/>
        </w:trPr>
        <w:tc>
          <w:tcPr>
            <w:shd w:fill="d9d9d9" w:val="clear"/>
            <w:vAlign w:val="center"/>
          </w:tcPr>
          <w:p w:rsidR="00000000" w:rsidDel="00000000" w:rsidP="00000000" w:rsidRDefault="00000000" w:rsidRPr="00000000" w14:paraId="0000006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color w:val="ff0000"/>
              </w:rPr>
            </w:pPr>
            <w:r w:rsidDel="00000000" w:rsidR="00000000" w:rsidRPr="00000000">
              <w:rPr>
                <w:rFonts w:ascii="Arial" w:cs="Arial" w:eastAsia="Arial" w:hAnsi="Arial"/>
                <w:b w:val="1"/>
                <w:color w:val="ff0000"/>
                <w:rtl w:val="0"/>
              </w:rPr>
              <w:t xml:space="preserve">Total Price of Goods CPT Sea Freight (A) + (C) </w:t>
            </w:r>
          </w:p>
        </w:tc>
        <w:tc>
          <w:tcPr>
            <w:vAlign w:val="center"/>
          </w:tcPr>
          <w:p w:rsidR="00000000" w:rsidDel="00000000" w:rsidP="00000000" w:rsidRDefault="00000000" w:rsidRPr="00000000" w14:paraId="0000006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color w:val="ff0000"/>
                <w:highlight w:val="white"/>
              </w:rPr>
            </w:pPr>
            <w:r w:rsidDel="00000000" w:rsidR="00000000" w:rsidRPr="00000000">
              <w:rPr>
                <w:rFonts w:ascii="Arial" w:cs="Arial" w:eastAsia="Arial" w:hAnsi="Arial"/>
                <w:color w:val="ff0000"/>
                <w:highlight w:val="white"/>
                <w:rtl w:val="0"/>
              </w:rPr>
              <w:t xml:space="preserve">[insert amount and currency]</w:t>
            </w:r>
          </w:p>
        </w:tc>
      </w:tr>
    </w:tbl>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spacing w:after="240" w:lineRule="auto"/>
        <w:rPr>
          <w:b w:val="1"/>
        </w:rPr>
      </w:pPr>
      <w:r w:rsidDel="00000000" w:rsidR="00000000" w:rsidRPr="00000000">
        <w:rPr>
          <w:b w:val="1"/>
          <w:rtl w:val="0"/>
        </w:rPr>
        <w:t xml:space="preserve">Prices for Goods </w:t>
      </w:r>
    </w:p>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pos="4320"/>
          <w:tab w:val="right" w:pos="8640"/>
        </w:tabs>
        <w:rPr>
          <w:b w:val="1"/>
          <w:color w:val="528cc9"/>
          <w:highlight w:val="yellow"/>
        </w:rPr>
      </w:pPr>
      <w:r w:rsidDel="00000000" w:rsidR="00000000" w:rsidRPr="00000000">
        <w:rPr>
          <w:b w:val="1"/>
          <w:color w:val="528cc9"/>
          <w:highlight w:val="yellow"/>
          <w:rtl w:val="0"/>
        </w:rPr>
        <w:t xml:space="preserve">Lot _One (01): Blasting Accessories and Disruptor Cartridges</w:t>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pos="4320"/>
          <w:tab w:val="right" w:pos="8640"/>
        </w:tabs>
        <w:rPr>
          <w:b w:val="1"/>
          <w:color w:val="528cc9"/>
          <w:highlight w:val="yellow"/>
        </w:rPr>
      </w:pPr>
      <w:r w:rsidDel="00000000" w:rsidR="00000000" w:rsidRPr="00000000">
        <w:rPr>
          <w:rtl w:val="0"/>
        </w:rPr>
      </w:r>
    </w:p>
    <w:p w:rsidR="00000000" w:rsidDel="00000000" w:rsidP="00000000" w:rsidRDefault="00000000" w:rsidRPr="00000000" w14:paraId="0000006D">
      <w:pPr>
        <w:tabs>
          <w:tab w:val="center" w:pos="4320"/>
          <w:tab w:val="right" w:pos="8640"/>
        </w:tabs>
        <w:rPr>
          <w:b w:val="1"/>
          <w:color w:val="528cc9"/>
        </w:rPr>
      </w:pPr>
      <w:r w:rsidDel="00000000" w:rsidR="00000000" w:rsidRPr="00000000">
        <w:rPr>
          <w:rtl w:val="0"/>
        </w:rPr>
      </w:r>
    </w:p>
    <w:tbl>
      <w:tblPr>
        <w:tblStyle w:val="Table3"/>
        <w:tblW w:w="9735.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0"/>
        <w:gridCol w:w="1245"/>
        <w:gridCol w:w="2940"/>
        <w:gridCol w:w="1155"/>
        <w:gridCol w:w="1860"/>
        <w:gridCol w:w="1875"/>
        <w:tblGridChange w:id="0">
          <w:tblGrid>
            <w:gridCol w:w="660"/>
            <w:gridCol w:w="1245"/>
            <w:gridCol w:w="2940"/>
            <w:gridCol w:w="1155"/>
            <w:gridCol w:w="1860"/>
            <w:gridCol w:w="1875"/>
          </w:tblGrid>
        </w:tblGridChange>
      </w:tblGrid>
      <w:tr>
        <w:trPr>
          <w:cantSplit w:val="0"/>
          <w:trHeight w:val="200" w:hRule="atLeast"/>
          <w:tblHeader w:val="0"/>
        </w:trPr>
        <w:tc>
          <w:tcPr>
            <w:vMerge w:val="restart"/>
            <w:shd w:fill="d9d9d9" w:val="clear"/>
            <w:vAlign w:val="center"/>
          </w:tcPr>
          <w:p w:rsidR="00000000" w:rsidDel="00000000" w:rsidP="00000000" w:rsidRDefault="00000000" w:rsidRPr="00000000" w14:paraId="0000006E">
            <w:pPr>
              <w:jc w:val="center"/>
              <w:rPr>
                <w:rFonts w:ascii="Arial" w:cs="Arial" w:eastAsia="Arial" w:hAnsi="Arial"/>
                <w:b w:val="1"/>
              </w:rPr>
            </w:pPr>
            <w:r w:rsidDel="00000000" w:rsidR="00000000" w:rsidRPr="00000000">
              <w:rPr>
                <w:rFonts w:ascii="Arial" w:cs="Arial" w:eastAsia="Arial" w:hAnsi="Arial"/>
                <w:b w:val="1"/>
                <w:rtl w:val="0"/>
              </w:rPr>
              <w:t xml:space="preserve">Item/ lot</w:t>
            </w:r>
          </w:p>
        </w:tc>
        <w:tc>
          <w:tcPr>
            <w:gridSpan w:val="2"/>
            <w:vMerge w:val="restart"/>
            <w:shd w:fill="d9d9d9" w:val="clear"/>
            <w:vAlign w:val="center"/>
          </w:tcPr>
          <w:p w:rsidR="00000000" w:rsidDel="00000000" w:rsidP="00000000" w:rsidRDefault="00000000" w:rsidRPr="00000000" w14:paraId="0000006F">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vMerge w:val="restart"/>
            <w:shd w:fill="d9d9d9" w:val="clear"/>
            <w:vAlign w:val="center"/>
          </w:tcPr>
          <w:p w:rsidR="00000000" w:rsidDel="00000000" w:rsidP="00000000" w:rsidRDefault="00000000" w:rsidRPr="00000000" w14:paraId="00000071">
            <w:pPr>
              <w:jc w:val="center"/>
              <w:rPr>
                <w:rFonts w:ascii="Arial" w:cs="Arial" w:eastAsia="Arial" w:hAnsi="Arial"/>
                <w:b w:val="1"/>
              </w:rPr>
            </w:pPr>
            <w:r w:rsidDel="00000000" w:rsidR="00000000" w:rsidRPr="00000000">
              <w:rPr>
                <w:rFonts w:ascii="Arial" w:cs="Arial" w:eastAsia="Arial" w:hAnsi="Arial"/>
                <w:b w:val="1"/>
                <w:rtl w:val="0"/>
              </w:rPr>
              <w:t xml:space="preserve">Qty</w:t>
            </w:r>
          </w:p>
          <w:p w:rsidR="00000000" w:rsidDel="00000000" w:rsidP="00000000" w:rsidRDefault="00000000" w:rsidRPr="00000000" w14:paraId="00000072">
            <w:pPr>
              <w:jc w:val="center"/>
              <w:rPr>
                <w:rFonts w:ascii="Arial" w:cs="Arial" w:eastAsia="Arial" w:hAnsi="Arial"/>
                <w:b w:val="1"/>
              </w:rPr>
            </w:pPr>
            <w:r w:rsidDel="00000000" w:rsidR="00000000" w:rsidRPr="00000000">
              <w:rPr>
                <w:rtl w:val="0"/>
              </w:rPr>
            </w:r>
          </w:p>
        </w:tc>
        <w:tc>
          <w:tcPr>
            <w:gridSpan w:val="2"/>
            <w:shd w:fill="d9d9d9" w:val="clear"/>
          </w:tcPr>
          <w:p w:rsidR="00000000" w:rsidDel="00000000" w:rsidP="00000000" w:rsidRDefault="00000000" w:rsidRPr="00000000" w14:paraId="00000073">
            <w:pPr>
              <w:jc w:val="center"/>
              <w:rPr>
                <w:rFonts w:ascii="Arial" w:cs="Arial" w:eastAsia="Arial" w:hAnsi="Arial"/>
                <w:b w:val="1"/>
              </w:rPr>
            </w:pPr>
            <w:r w:rsidDel="00000000" w:rsidR="00000000" w:rsidRPr="00000000">
              <w:rPr>
                <w:rFonts w:ascii="Arial" w:cs="Arial" w:eastAsia="Arial" w:hAnsi="Arial"/>
                <w:b w:val="1"/>
                <w:rtl w:val="0"/>
              </w:rPr>
              <w:t xml:space="preserve">Currency [USD]</w:t>
            </w:r>
          </w:p>
        </w:tc>
      </w:tr>
      <w:tr>
        <w:trPr>
          <w:cantSplit w:val="0"/>
          <w:trHeight w:val="301" w:hRule="atLeast"/>
          <w:tblHeader w:val="0"/>
        </w:trPr>
        <w:tc>
          <w:tcPr>
            <w:vMerge w:val="continue"/>
            <w:shd w:fill="d9d9d9" w:val="clear"/>
            <w:vAlign w:val="center"/>
          </w:tcPr>
          <w:p w:rsidR="00000000" w:rsidDel="00000000" w:rsidP="00000000" w:rsidRDefault="00000000" w:rsidRPr="00000000" w14:paraId="00000075">
            <w:pPr>
              <w:widowControl w:val="0"/>
              <w:spacing w:line="276" w:lineRule="auto"/>
              <w:rPr>
                <w:b w:val="1"/>
              </w:rPr>
            </w:pPr>
            <w:r w:rsidDel="00000000" w:rsidR="00000000" w:rsidRPr="00000000">
              <w:rPr>
                <w:rtl w:val="0"/>
              </w:rPr>
            </w:r>
          </w:p>
        </w:tc>
        <w:tc>
          <w:tcPr>
            <w:gridSpan w:val="2"/>
            <w:vMerge w:val="continue"/>
            <w:shd w:fill="d9d9d9" w:val="clear"/>
            <w:vAlign w:val="center"/>
          </w:tcPr>
          <w:p w:rsidR="00000000" w:rsidDel="00000000" w:rsidP="00000000" w:rsidRDefault="00000000" w:rsidRPr="00000000" w14:paraId="00000076">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8">
            <w:pPr>
              <w:widowControl w:val="0"/>
              <w:spacing w:line="276" w:lineRule="auto"/>
              <w:rPr>
                <w:b w:val="1"/>
              </w:rPr>
            </w:pPr>
            <w:r w:rsidDel="00000000" w:rsidR="00000000" w:rsidRPr="00000000">
              <w:rPr>
                <w:rtl w:val="0"/>
              </w:rPr>
            </w:r>
          </w:p>
        </w:tc>
        <w:tc>
          <w:tcPr>
            <w:shd w:fill="d9d9d9" w:val="clear"/>
          </w:tcPr>
          <w:p w:rsidR="00000000" w:rsidDel="00000000" w:rsidP="00000000" w:rsidRDefault="00000000" w:rsidRPr="00000000" w14:paraId="00000079">
            <w:pPr>
              <w:jc w:val="center"/>
              <w:rPr>
                <w:rFonts w:ascii="Arial" w:cs="Arial" w:eastAsia="Arial" w:hAnsi="Arial"/>
                <w:b w:val="1"/>
                <w:color w:val="ff0000"/>
              </w:rPr>
            </w:pPr>
            <w:r w:rsidDel="00000000" w:rsidR="00000000" w:rsidRPr="00000000">
              <w:rPr>
                <w:rFonts w:ascii="Arial" w:cs="Arial" w:eastAsia="Arial" w:hAnsi="Arial"/>
                <w:b w:val="1"/>
                <w:color w:val="ff0000"/>
                <w:rtl w:val="0"/>
              </w:rPr>
              <w:t xml:space="preserve">Unit price</w:t>
            </w:r>
          </w:p>
          <w:p w:rsidR="00000000" w:rsidDel="00000000" w:rsidP="00000000" w:rsidRDefault="00000000" w:rsidRPr="00000000" w14:paraId="0000007A">
            <w:pPr>
              <w:jc w:val="center"/>
              <w:rPr>
                <w:rFonts w:ascii="Arial" w:cs="Arial" w:eastAsia="Arial" w:hAnsi="Arial"/>
                <w:b w:val="1"/>
                <w:color w:val="ff0000"/>
              </w:rPr>
            </w:pPr>
            <w:r w:rsidDel="00000000" w:rsidR="00000000" w:rsidRPr="00000000">
              <w:rPr>
                <w:rFonts w:ascii="Arial" w:cs="Arial" w:eastAsia="Arial" w:hAnsi="Arial"/>
                <w:b w:val="1"/>
                <w:color w:val="ff0000"/>
                <w:rtl w:val="0"/>
              </w:rPr>
              <w:t xml:space="preserve">FCA </w:t>
            </w:r>
          </w:p>
        </w:tc>
        <w:tc>
          <w:tcPr>
            <w:shd w:fill="d9d9d9" w:val="clear"/>
          </w:tcPr>
          <w:p w:rsidR="00000000" w:rsidDel="00000000" w:rsidP="00000000" w:rsidRDefault="00000000" w:rsidRPr="00000000" w14:paraId="0000007B">
            <w:pPr>
              <w:rPr>
                <w:rFonts w:ascii="Arial" w:cs="Arial" w:eastAsia="Arial" w:hAnsi="Arial"/>
                <w:b w:val="1"/>
                <w:color w:val="ff0000"/>
              </w:rPr>
            </w:pPr>
            <w:r w:rsidDel="00000000" w:rsidR="00000000" w:rsidRPr="00000000">
              <w:rPr>
                <w:rFonts w:ascii="Arial" w:cs="Arial" w:eastAsia="Arial" w:hAnsi="Arial"/>
                <w:b w:val="1"/>
                <w:color w:val="ff0000"/>
                <w:rtl w:val="0"/>
              </w:rPr>
              <w:t xml:space="preserve">Total price</w:t>
            </w:r>
          </w:p>
          <w:p w:rsidR="00000000" w:rsidDel="00000000" w:rsidP="00000000" w:rsidRDefault="00000000" w:rsidRPr="00000000" w14:paraId="0000007C">
            <w:pPr>
              <w:rPr>
                <w:rFonts w:ascii="Arial" w:cs="Arial" w:eastAsia="Arial" w:hAnsi="Arial"/>
                <w:b w:val="1"/>
                <w:color w:val="ff0000"/>
              </w:rPr>
            </w:pPr>
            <w:r w:rsidDel="00000000" w:rsidR="00000000" w:rsidRPr="00000000">
              <w:rPr>
                <w:rFonts w:ascii="Arial" w:cs="Arial" w:eastAsia="Arial" w:hAnsi="Arial"/>
                <w:b w:val="1"/>
                <w:color w:val="ff0000"/>
                <w:rtl w:val="0"/>
              </w:rPr>
              <w:t xml:space="preserve">FCA</w:t>
            </w:r>
          </w:p>
        </w:tc>
      </w:tr>
      <w:tr>
        <w:trPr>
          <w:cantSplit w:val="0"/>
          <w:trHeight w:val="615" w:hRule="atLeast"/>
          <w:tblHeader w:val="0"/>
        </w:trPr>
        <w:tc>
          <w:tcPr>
            <w:vAlign w:val="center"/>
          </w:tcPr>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1.</w:t>
            </w:r>
          </w:p>
        </w:tc>
        <w:tc>
          <w:tcPr>
            <w:gridSpan w:val="2"/>
            <w:vAlign w:val="center"/>
          </w:tcPr>
          <w:p w:rsidR="00000000" w:rsidDel="00000000" w:rsidP="00000000" w:rsidRDefault="00000000" w:rsidRPr="00000000" w14:paraId="0000007E">
            <w:pPr>
              <w:spacing w:after="200" w:line="276" w:lineRule="auto"/>
              <w:rPr>
                <w:rFonts w:ascii="Arial" w:cs="Arial" w:eastAsia="Arial" w:hAnsi="Arial"/>
              </w:rPr>
            </w:pPr>
            <w:r w:rsidDel="00000000" w:rsidR="00000000" w:rsidRPr="00000000">
              <w:rPr>
                <w:rFonts w:ascii="Arial" w:cs="Arial" w:eastAsia="Arial" w:hAnsi="Arial"/>
                <w:rtl w:val="0"/>
              </w:rPr>
              <w:t xml:space="preserve">Detonator Demolition Electric</w:t>
            </w:r>
          </w:p>
        </w:tc>
        <w:tc>
          <w:tcPr>
            <w:vAlign w:val="center"/>
          </w:tcPr>
          <w:p w:rsidR="00000000" w:rsidDel="00000000" w:rsidP="00000000" w:rsidRDefault="00000000" w:rsidRPr="00000000" w14:paraId="00000080">
            <w:pPr>
              <w:jc w:val="center"/>
              <w:rPr>
                <w:rFonts w:ascii="Arial" w:cs="Arial" w:eastAsia="Arial" w:hAnsi="Arial"/>
              </w:rPr>
            </w:pPr>
            <w:r w:rsidDel="00000000" w:rsidR="00000000" w:rsidRPr="00000000">
              <w:rPr>
                <w:rFonts w:ascii="Arial" w:cs="Arial" w:eastAsia="Arial" w:hAnsi="Arial"/>
                <w:rtl w:val="0"/>
              </w:rPr>
              <w:t xml:space="preserve">4270</w:t>
            </w:r>
          </w:p>
        </w:tc>
        <w:tc>
          <w:tcPr/>
          <w:p w:rsidR="00000000" w:rsidDel="00000000" w:rsidP="00000000" w:rsidRDefault="00000000" w:rsidRPr="00000000" w14:paraId="00000081">
            <w:pPr>
              <w:rPr>
                <w:rFonts w:ascii="Arial" w:cs="Arial" w:eastAsia="Arial" w:hAnsi="Arial"/>
              </w:rPr>
            </w:pPr>
            <w:r w:rsidDel="00000000" w:rsidR="00000000" w:rsidRPr="00000000">
              <w:rPr>
                <w:rtl w:val="0"/>
              </w:rPr>
            </w:r>
          </w:p>
        </w:tc>
        <w:tc>
          <w:tcPr/>
          <w:p w:rsidR="00000000" w:rsidDel="00000000" w:rsidP="00000000" w:rsidRDefault="00000000" w:rsidRPr="00000000" w14:paraId="00000082">
            <w:pPr>
              <w:rPr/>
            </w:pPr>
            <w:r w:rsidDel="00000000" w:rsidR="00000000" w:rsidRPr="00000000">
              <w:rPr>
                <w:rtl w:val="0"/>
              </w:rPr>
            </w:r>
          </w:p>
        </w:tc>
      </w:tr>
      <w:tr>
        <w:trPr>
          <w:cantSplit w:val="0"/>
          <w:trHeight w:val="585" w:hRule="atLeast"/>
          <w:tblHeader w:val="0"/>
        </w:trPr>
        <w:tc>
          <w:tcPr>
            <w:vAlign w:val="center"/>
          </w:tcPr>
          <w:p w:rsidR="00000000" w:rsidDel="00000000" w:rsidP="00000000" w:rsidRDefault="00000000" w:rsidRPr="00000000" w14:paraId="00000083">
            <w:pPr>
              <w:rPr>
                <w:rFonts w:ascii="Arial" w:cs="Arial" w:eastAsia="Arial" w:hAnsi="Arial"/>
              </w:rPr>
            </w:pPr>
            <w:r w:rsidDel="00000000" w:rsidR="00000000" w:rsidRPr="00000000">
              <w:rPr>
                <w:rFonts w:ascii="Arial" w:cs="Arial" w:eastAsia="Arial" w:hAnsi="Arial"/>
                <w:rtl w:val="0"/>
              </w:rPr>
              <w:t xml:space="preserve">2.</w:t>
            </w:r>
          </w:p>
        </w:tc>
        <w:tc>
          <w:tcPr>
            <w:gridSpan w:val="2"/>
            <w:vAlign w:val="center"/>
          </w:tcPr>
          <w:p w:rsidR="00000000" w:rsidDel="00000000" w:rsidP="00000000" w:rsidRDefault="00000000" w:rsidRPr="00000000" w14:paraId="00000084">
            <w:pPr>
              <w:spacing w:after="200" w:line="276" w:lineRule="auto"/>
              <w:rPr>
                <w:rFonts w:ascii="Arial" w:cs="Arial" w:eastAsia="Arial" w:hAnsi="Arial"/>
              </w:rPr>
            </w:pPr>
            <w:r w:rsidDel="00000000" w:rsidR="00000000" w:rsidRPr="00000000">
              <w:rPr>
                <w:rFonts w:ascii="Arial" w:cs="Arial" w:eastAsia="Arial" w:hAnsi="Arial"/>
                <w:rtl w:val="0"/>
              </w:rPr>
              <w:t xml:space="preserve">Cartridge 12 Gauge EOD BK 110 Blank</w:t>
            </w:r>
          </w:p>
        </w:tc>
        <w:tc>
          <w:tcPr>
            <w:vAlign w:val="center"/>
          </w:tcPr>
          <w:p w:rsidR="00000000" w:rsidDel="00000000" w:rsidP="00000000" w:rsidRDefault="00000000" w:rsidRPr="00000000" w14:paraId="00000086">
            <w:pPr>
              <w:jc w:val="center"/>
              <w:rPr>
                <w:rFonts w:ascii="Arial" w:cs="Arial" w:eastAsia="Arial" w:hAnsi="Arial"/>
                <w:strike w:val="1"/>
              </w:rPr>
            </w:pPr>
            <w:r w:rsidDel="00000000" w:rsidR="00000000" w:rsidRPr="00000000">
              <w:rPr>
                <w:rFonts w:ascii="Arial" w:cs="Arial" w:eastAsia="Arial" w:hAnsi="Arial"/>
                <w:strike w:val="1"/>
                <w:rtl w:val="0"/>
              </w:rPr>
              <w:t xml:space="preserve">910</w:t>
            </w:r>
          </w:p>
          <w:p w:rsidR="00000000" w:rsidDel="00000000" w:rsidP="00000000" w:rsidRDefault="00000000" w:rsidRPr="00000000" w14:paraId="00000087">
            <w:pPr>
              <w:jc w:val="center"/>
              <w:rPr>
                <w:rFonts w:ascii="Arial" w:cs="Arial" w:eastAsia="Arial" w:hAnsi="Arial"/>
                <w:color w:val="ff0000"/>
              </w:rPr>
            </w:pPr>
            <w:r w:rsidDel="00000000" w:rsidR="00000000" w:rsidRPr="00000000">
              <w:rPr>
                <w:rFonts w:ascii="Arial" w:cs="Arial" w:eastAsia="Arial" w:hAnsi="Arial"/>
                <w:color w:val="ff0000"/>
                <w:rtl w:val="0"/>
              </w:rPr>
              <w:t xml:space="preserve">900</w:t>
            </w:r>
          </w:p>
        </w:tc>
        <w:tc>
          <w:tcPr/>
          <w:p w:rsidR="00000000" w:rsidDel="00000000" w:rsidP="00000000" w:rsidRDefault="00000000" w:rsidRPr="00000000" w14:paraId="00000088">
            <w:pPr>
              <w:rPr>
                <w:rFonts w:ascii="Arial" w:cs="Arial" w:eastAsia="Arial" w:hAnsi="Arial"/>
              </w:rPr>
            </w:pPr>
            <w:r w:rsidDel="00000000" w:rsidR="00000000" w:rsidRPr="00000000">
              <w:rPr>
                <w:rtl w:val="0"/>
              </w:rPr>
            </w:r>
          </w:p>
        </w:tc>
        <w:tc>
          <w:tcPr/>
          <w:p w:rsidR="00000000" w:rsidDel="00000000" w:rsidP="00000000" w:rsidRDefault="00000000" w:rsidRPr="00000000" w14:paraId="00000089">
            <w:pPr>
              <w:rPr/>
            </w:pPr>
            <w:r w:rsidDel="00000000" w:rsidR="00000000" w:rsidRPr="00000000">
              <w:rPr>
                <w:rtl w:val="0"/>
              </w:rPr>
            </w:r>
          </w:p>
        </w:tc>
      </w:tr>
      <w:tr>
        <w:trPr>
          <w:cantSplit w:val="0"/>
          <w:trHeight w:val="690" w:hRule="atLeast"/>
          <w:tblHeader w:val="0"/>
        </w:trPr>
        <w:tc>
          <w:tcPr>
            <w:vAlign w:val="center"/>
          </w:tcPr>
          <w:p w:rsidR="00000000" w:rsidDel="00000000" w:rsidP="00000000" w:rsidRDefault="00000000" w:rsidRPr="00000000" w14:paraId="0000008A">
            <w:pPr>
              <w:rPr>
                <w:rFonts w:ascii="Arial" w:cs="Arial" w:eastAsia="Arial" w:hAnsi="Arial"/>
              </w:rPr>
            </w:pPr>
            <w:r w:rsidDel="00000000" w:rsidR="00000000" w:rsidRPr="00000000">
              <w:rPr>
                <w:rFonts w:ascii="Arial" w:cs="Arial" w:eastAsia="Arial" w:hAnsi="Arial"/>
                <w:rtl w:val="0"/>
              </w:rPr>
              <w:t xml:space="preserve">3.</w:t>
            </w:r>
          </w:p>
        </w:tc>
        <w:tc>
          <w:tcPr>
            <w:gridSpan w:val="2"/>
            <w:vAlign w:val="center"/>
          </w:tcPr>
          <w:p w:rsidR="00000000" w:rsidDel="00000000" w:rsidP="00000000" w:rsidRDefault="00000000" w:rsidRPr="00000000" w14:paraId="0000008B">
            <w:pPr>
              <w:spacing w:after="200" w:line="276" w:lineRule="auto"/>
              <w:rPr>
                <w:rFonts w:ascii="Arial" w:cs="Arial" w:eastAsia="Arial" w:hAnsi="Arial"/>
              </w:rPr>
            </w:pPr>
            <w:r w:rsidDel="00000000" w:rsidR="00000000" w:rsidRPr="00000000">
              <w:rPr>
                <w:rFonts w:ascii="Arial" w:cs="Arial" w:eastAsia="Arial" w:hAnsi="Arial"/>
                <w:rtl w:val="0"/>
              </w:rPr>
              <w:t xml:space="preserve">M2A1/ M2A2 (or equivalent) Metal Ammunition Box</w:t>
            </w:r>
          </w:p>
        </w:tc>
        <w:tc>
          <w:tcPr>
            <w:vAlign w:val="center"/>
          </w:tcPr>
          <w:p w:rsidR="00000000" w:rsidDel="00000000" w:rsidP="00000000" w:rsidRDefault="00000000" w:rsidRPr="00000000" w14:paraId="0000008D">
            <w:pPr>
              <w:jc w:val="center"/>
              <w:rPr>
                <w:rFonts w:ascii="Arial" w:cs="Arial" w:eastAsia="Arial" w:hAnsi="Arial"/>
              </w:rPr>
            </w:pPr>
            <w:r w:rsidDel="00000000" w:rsidR="00000000" w:rsidRPr="00000000">
              <w:rPr>
                <w:rFonts w:ascii="Arial" w:cs="Arial" w:eastAsia="Arial" w:hAnsi="Arial"/>
                <w:rtl w:val="0"/>
              </w:rPr>
              <w:t xml:space="preserve">100</w:t>
            </w:r>
          </w:p>
        </w:tc>
        <w:tc>
          <w:tcPr/>
          <w:p w:rsidR="00000000" w:rsidDel="00000000" w:rsidP="00000000" w:rsidRDefault="00000000" w:rsidRPr="00000000" w14:paraId="0000008E">
            <w:pPr>
              <w:rPr>
                <w:rFonts w:ascii="Arial" w:cs="Arial" w:eastAsia="Arial" w:hAnsi="Arial"/>
              </w:rPr>
            </w:pPr>
            <w:r w:rsidDel="00000000" w:rsidR="00000000" w:rsidRPr="00000000">
              <w:rPr>
                <w:rtl w:val="0"/>
              </w:rPr>
            </w:r>
          </w:p>
        </w:tc>
        <w:tc>
          <w:tcPr/>
          <w:p w:rsidR="00000000" w:rsidDel="00000000" w:rsidP="00000000" w:rsidRDefault="00000000" w:rsidRPr="00000000" w14:paraId="0000008F">
            <w:pPr>
              <w:rPr/>
            </w:pPr>
            <w:r w:rsidDel="00000000" w:rsidR="00000000" w:rsidRPr="00000000">
              <w:rPr>
                <w:rtl w:val="0"/>
              </w:rPr>
            </w:r>
          </w:p>
        </w:tc>
      </w:tr>
      <w:tr>
        <w:trPr>
          <w:cantSplit w:val="0"/>
          <w:trHeight w:val="210" w:hRule="atLeast"/>
          <w:tblHeader w:val="0"/>
        </w:trPr>
        <w:tc>
          <w:tcPr>
            <w:gridSpan w:val="5"/>
          </w:tcPr>
          <w:p w:rsidR="00000000" w:rsidDel="00000000" w:rsidP="00000000" w:rsidRDefault="00000000" w:rsidRPr="00000000" w14:paraId="00000090">
            <w:pPr>
              <w:jc w:val="right"/>
              <w:rPr>
                <w:b w:val="1"/>
              </w:rPr>
            </w:pPr>
            <w:r w:rsidDel="00000000" w:rsidR="00000000" w:rsidRPr="00000000">
              <w:rPr>
                <w:rtl w:val="0"/>
              </w:rPr>
            </w:r>
          </w:p>
          <w:p w:rsidR="00000000" w:rsidDel="00000000" w:rsidP="00000000" w:rsidRDefault="00000000" w:rsidRPr="00000000" w14:paraId="00000091">
            <w:pPr>
              <w:jc w:val="right"/>
              <w:rPr>
                <w:rFonts w:ascii="Arial" w:cs="Arial" w:eastAsia="Arial" w:hAnsi="Arial"/>
                <w:b w:val="1"/>
              </w:rPr>
            </w:pPr>
            <w:r w:rsidDel="00000000" w:rsidR="00000000" w:rsidRPr="00000000">
              <w:rPr>
                <w:rtl w:val="0"/>
              </w:rPr>
            </w:r>
          </w:p>
          <w:p w:rsidR="00000000" w:rsidDel="00000000" w:rsidP="00000000" w:rsidRDefault="00000000" w:rsidRPr="00000000" w14:paraId="00000092">
            <w:pPr>
              <w:jc w:val="right"/>
              <w:rPr>
                <w:rFonts w:ascii="Arial" w:cs="Arial" w:eastAsia="Arial" w:hAnsi="Arial"/>
                <w:b w:val="1"/>
              </w:rPr>
            </w:pPr>
            <w:r w:rsidDel="00000000" w:rsidR="00000000" w:rsidRPr="00000000">
              <w:rPr>
                <w:rFonts w:ascii="Arial" w:cs="Arial" w:eastAsia="Arial" w:hAnsi="Arial"/>
                <w:b w:val="1"/>
                <w:rtl w:val="0"/>
              </w:rPr>
              <w:t xml:space="preserve">Lot_One(01):Total FCA Price of Goods (A) </w:t>
            </w:r>
          </w:p>
        </w:tc>
        <w:tc>
          <w:tcPr/>
          <w:p w:rsidR="00000000" w:rsidDel="00000000" w:rsidP="00000000" w:rsidRDefault="00000000" w:rsidRPr="00000000" w14:paraId="00000097">
            <w:pPr>
              <w:rPr>
                <w:b w:val="1"/>
              </w:rPr>
            </w:pPr>
            <w:r w:rsidDel="00000000" w:rsidR="00000000" w:rsidRPr="00000000">
              <w:rPr>
                <w:rtl w:val="0"/>
              </w:rPr>
            </w:r>
          </w:p>
        </w:tc>
      </w:tr>
    </w:tbl>
    <w:p w:rsidR="00000000" w:rsidDel="00000000" w:rsidP="00000000" w:rsidRDefault="00000000" w:rsidRPr="00000000" w14:paraId="00000098">
      <w:pPr>
        <w:tabs>
          <w:tab w:val="center" w:pos="4320"/>
          <w:tab w:val="right" w:pos="8640"/>
        </w:tabs>
        <w:rPr>
          <w:b w:val="1"/>
          <w:color w:val="528cc9"/>
          <w:highlight w:val="yellow"/>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pos="4320"/>
          <w:tab w:val="right" w:pos="8640"/>
        </w:tabs>
        <w:rPr>
          <w:b w:val="1"/>
          <w:color w:val="528cc9"/>
          <w:highlight w:val="yellow"/>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center" w:pos="4320"/>
          <w:tab w:val="right" w:pos="8640"/>
        </w:tabs>
        <w:rPr>
          <w:b w:val="1"/>
          <w:color w:val="ff0000"/>
        </w:rPr>
      </w:pPr>
      <w:r w:rsidDel="00000000" w:rsidR="00000000" w:rsidRPr="00000000">
        <w:rPr>
          <w:b w:val="1"/>
          <w:color w:val="ff0000"/>
          <w:rtl w:val="0"/>
        </w:rPr>
        <w:t xml:space="preserve">LOT 1 Additional Services</w:t>
      </w:r>
    </w:p>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pos="4320"/>
          <w:tab w:val="right" w:pos="8640"/>
        </w:tabs>
        <w:rPr>
          <w:b w:val="1"/>
          <w:color w:val="ff0000"/>
        </w:rPr>
      </w:pPr>
      <w:r w:rsidDel="00000000" w:rsidR="00000000" w:rsidRPr="00000000">
        <w:rPr>
          <w:rtl w:val="0"/>
        </w:rPr>
      </w:r>
    </w:p>
    <w:tbl>
      <w:tblPr>
        <w:tblStyle w:val="Table4"/>
        <w:tblW w:w="97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5"/>
        <w:gridCol w:w="2745"/>
        <w:tblGridChange w:id="0">
          <w:tblGrid>
            <w:gridCol w:w="6975"/>
            <w:gridCol w:w="27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0000"/>
              </w:rPr>
            </w:pPr>
            <w:r w:rsidDel="00000000" w:rsidR="00000000" w:rsidRPr="00000000">
              <w:rPr>
                <w:b w:val="1"/>
                <w:color w:val="ff0000"/>
                <w:rtl w:val="0"/>
              </w:rPr>
              <w:t xml:space="preserve">Air Freight Charges for LOT 1 up to Aden Abdulle International Airport MOGADISHU SOMALIA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0000"/>
              </w:rPr>
            </w:pPr>
            <w:r w:rsidDel="00000000" w:rsidR="00000000" w:rsidRPr="00000000">
              <w:rPr>
                <w:rtl w:val="0"/>
              </w:rPr>
            </w:r>
          </w:p>
        </w:tc>
      </w:tr>
    </w:tbl>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pos="4320"/>
          <w:tab w:val="right" w:pos="8640"/>
        </w:tabs>
        <w:rPr>
          <w:b w:val="1"/>
          <w:color w:val="ff0000"/>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center" w:pos="4320"/>
          <w:tab w:val="right" w:pos="8640"/>
        </w:tabs>
        <w:rPr>
          <w:b w:val="1"/>
          <w:color w:val="ff0000"/>
        </w:rPr>
      </w:pPr>
      <w:r w:rsidDel="00000000" w:rsidR="00000000" w:rsidRPr="00000000">
        <w:rPr>
          <w:rtl w:val="0"/>
        </w:rPr>
      </w:r>
    </w:p>
    <w:tbl>
      <w:tblPr>
        <w:tblStyle w:val="Table5"/>
        <w:tblW w:w="97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05"/>
        <w:gridCol w:w="2715"/>
        <w:tblGridChange w:id="0">
          <w:tblGrid>
            <w:gridCol w:w="7005"/>
            <w:gridCol w:w="27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0000"/>
              </w:rPr>
            </w:pPr>
            <w:r w:rsidDel="00000000" w:rsidR="00000000" w:rsidRPr="00000000">
              <w:rPr>
                <w:b w:val="1"/>
                <w:color w:val="ff0000"/>
                <w:rtl w:val="0"/>
              </w:rPr>
              <w:t xml:space="preserve">Sea Freight Charges up to Mogadishu Seaport. MOGADISHU SOMALIA ( C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0000"/>
              </w:rPr>
            </w:pPr>
            <w:r w:rsidDel="00000000" w:rsidR="00000000" w:rsidRPr="00000000">
              <w:rPr>
                <w:rtl w:val="0"/>
              </w:rPr>
            </w:r>
          </w:p>
        </w:tc>
      </w:tr>
    </w:tbl>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tabs>
          <w:tab w:val="left" w:pos="-720"/>
          <w:tab w:val="left" w:pos="0"/>
          <w:tab w:val="left" w:pos="720"/>
          <w:tab w:val="right" w:pos="8640"/>
        </w:tabs>
        <w:rPr>
          <w:b w:val="1"/>
          <w:color w:val="000000"/>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center" w:pos="4320"/>
          <w:tab w:val="right" w:pos="8640"/>
        </w:tabs>
        <w:rPr>
          <w:b w:val="1"/>
          <w:color w:val="528cc9"/>
          <w:highlight w:val="yellow"/>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tabs>
          <w:tab w:val="center" w:pos="4320"/>
          <w:tab w:val="right" w:pos="8640"/>
        </w:tabs>
        <w:rPr>
          <w:b w:val="1"/>
          <w:color w:val="528cc9"/>
          <w:highlight w:val="yellow"/>
        </w:rPr>
      </w:pPr>
      <w:r w:rsidDel="00000000" w:rsidR="00000000" w:rsidRPr="00000000">
        <w:rPr>
          <w:b w:val="1"/>
          <w:color w:val="528cc9"/>
          <w:highlight w:val="yellow"/>
          <w:rtl w:val="0"/>
        </w:rPr>
        <w:t xml:space="preserve">Lot_Two(0 2): Cord Detonating</w:t>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pos="4320"/>
          <w:tab w:val="right" w:pos="8640"/>
        </w:tabs>
        <w:rPr>
          <w:b w:val="1"/>
          <w:color w:val="528cc9"/>
          <w:highlight w:val="yellow"/>
        </w:rPr>
      </w:pPr>
      <w:r w:rsidDel="00000000" w:rsidR="00000000" w:rsidRPr="00000000">
        <w:rPr>
          <w:rtl w:val="0"/>
        </w:rPr>
      </w:r>
    </w:p>
    <w:p w:rsidR="00000000" w:rsidDel="00000000" w:rsidP="00000000" w:rsidRDefault="00000000" w:rsidRPr="00000000" w14:paraId="000000A9">
      <w:pPr>
        <w:rPr>
          <w:b w:val="1"/>
        </w:rPr>
      </w:pPr>
      <w:r w:rsidDel="00000000" w:rsidR="00000000" w:rsidRPr="00000000">
        <w:rPr>
          <w:b w:val="1"/>
          <w:rtl w:val="0"/>
        </w:rPr>
        <w:t xml:space="preserve">Bid Summary</w:t>
      </w:r>
    </w:p>
    <w:p w:rsidR="00000000" w:rsidDel="00000000" w:rsidP="00000000" w:rsidRDefault="00000000" w:rsidRPr="00000000" w14:paraId="000000AA">
      <w:pPr>
        <w:rPr>
          <w:b w:val="1"/>
        </w:rPr>
      </w:pPr>
      <w:r w:rsidDel="00000000" w:rsidR="00000000" w:rsidRPr="00000000">
        <w:rPr>
          <w:rtl w:val="0"/>
        </w:rPr>
      </w:r>
    </w:p>
    <w:p w:rsidR="00000000" w:rsidDel="00000000" w:rsidP="00000000" w:rsidRDefault="00000000" w:rsidRPr="00000000" w14:paraId="000000AB">
      <w:pPr>
        <w:rPr>
          <w:b w:val="1"/>
        </w:rPr>
      </w:pPr>
      <w:r w:rsidDel="00000000" w:rsidR="00000000" w:rsidRPr="00000000">
        <w:rPr>
          <w:b w:val="1"/>
          <w:rtl w:val="0"/>
        </w:rPr>
        <w:t xml:space="preserve">LOT 2</w:t>
      </w:r>
    </w:p>
    <w:tbl>
      <w:tblPr>
        <w:tblStyle w:val="Table6"/>
        <w:tblW w:w="10506.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837"/>
        <w:gridCol w:w="4669"/>
        <w:tblGridChange w:id="0">
          <w:tblGrid>
            <w:gridCol w:w="5837"/>
            <w:gridCol w:w="4669"/>
          </w:tblGrid>
        </w:tblGridChange>
      </w:tblGrid>
      <w:tr>
        <w:trPr>
          <w:cantSplit w:val="0"/>
          <w:trHeight w:val="1007" w:hRule="atLeast"/>
          <w:tblHeader w:val="0"/>
        </w:trPr>
        <w:tc>
          <w:tcPr>
            <w:shd w:fill="d9d9d9" w:val="clear"/>
            <w:vAlign w:val="center"/>
          </w:tcPr>
          <w:p w:rsidR="00000000" w:rsidDel="00000000" w:rsidP="00000000" w:rsidRDefault="00000000" w:rsidRPr="00000000" w14:paraId="000000A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Lot_Two (02): Total Price of Goods CPT Air Freight (A) + (B) (Aden Abdulle International Airport)</w:t>
            </w:r>
          </w:p>
        </w:tc>
        <w:tc>
          <w:tcPr>
            <w:vAlign w:val="center"/>
          </w:tcPr>
          <w:p w:rsidR="00000000" w:rsidDel="00000000" w:rsidP="00000000" w:rsidRDefault="00000000" w:rsidRPr="00000000" w14:paraId="000000A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r>
        <w:trPr>
          <w:cantSplit w:val="0"/>
          <w:trHeight w:val="1007" w:hRule="atLeast"/>
          <w:tblHeader w:val="0"/>
        </w:trPr>
        <w:tc>
          <w:tcPr>
            <w:shd w:fill="d9d9d9" w:val="clear"/>
            <w:vAlign w:val="center"/>
          </w:tcPr>
          <w:p w:rsidR="00000000" w:rsidDel="00000000" w:rsidP="00000000" w:rsidRDefault="00000000" w:rsidRPr="00000000" w14:paraId="000000A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color w:val="ff0000"/>
              </w:rPr>
            </w:pPr>
            <w:r w:rsidDel="00000000" w:rsidR="00000000" w:rsidRPr="00000000">
              <w:rPr>
                <w:rFonts w:ascii="Arial" w:cs="Arial" w:eastAsia="Arial" w:hAnsi="Arial"/>
                <w:b w:val="1"/>
                <w:color w:val="ff0000"/>
                <w:rtl w:val="0"/>
              </w:rPr>
              <w:t xml:space="preserve">Lot_Two (02): Total Price of Goods CPT Sea Freight (A) + (C) ( Mogadishu Seaport)</w:t>
            </w:r>
          </w:p>
        </w:tc>
        <w:tc>
          <w:tcPr>
            <w:vAlign w:val="center"/>
          </w:tcPr>
          <w:p w:rsidR="00000000" w:rsidDel="00000000" w:rsidP="00000000" w:rsidRDefault="00000000" w:rsidRPr="00000000" w14:paraId="000000A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color w:val="ff0000"/>
                <w:highlight w:val="white"/>
              </w:rPr>
            </w:pPr>
            <w:r w:rsidDel="00000000" w:rsidR="00000000" w:rsidRPr="00000000">
              <w:rPr>
                <w:rFonts w:ascii="Arial" w:cs="Arial" w:eastAsia="Arial" w:hAnsi="Arial"/>
                <w:color w:val="ff0000"/>
                <w:highlight w:val="white"/>
                <w:rtl w:val="0"/>
              </w:rPr>
              <w:t xml:space="preserve">[insert amount and currency]</w:t>
            </w:r>
          </w:p>
        </w:tc>
      </w:tr>
    </w:tbl>
    <w:p w:rsidR="00000000" w:rsidDel="00000000" w:rsidP="00000000" w:rsidRDefault="00000000" w:rsidRPr="00000000" w14:paraId="000000B0">
      <w:pPr>
        <w:tabs>
          <w:tab w:val="center" w:pos="4320"/>
          <w:tab w:val="right" w:pos="8640"/>
        </w:tabs>
        <w:rPr>
          <w:b w:val="1"/>
          <w:color w:val="528cc9"/>
        </w:rPr>
      </w:pPr>
      <w:r w:rsidDel="00000000" w:rsidR="00000000" w:rsidRPr="00000000">
        <w:rPr>
          <w:rtl w:val="0"/>
        </w:rPr>
      </w:r>
    </w:p>
    <w:tbl>
      <w:tblPr>
        <w:tblStyle w:val="Table7"/>
        <w:tblW w:w="9735.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0"/>
        <w:gridCol w:w="1245"/>
        <w:gridCol w:w="2940"/>
        <w:gridCol w:w="1155"/>
        <w:gridCol w:w="1860"/>
        <w:gridCol w:w="1875"/>
        <w:tblGridChange w:id="0">
          <w:tblGrid>
            <w:gridCol w:w="660"/>
            <w:gridCol w:w="1245"/>
            <w:gridCol w:w="2940"/>
            <w:gridCol w:w="1155"/>
            <w:gridCol w:w="1860"/>
            <w:gridCol w:w="1875"/>
          </w:tblGrid>
        </w:tblGridChange>
      </w:tblGrid>
      <w:tr>
        <w:trPr>
          <w:cantSplit w:val="0"/>
          <w:trHeight w:val="200" w:hRule="atLeast"/>
          <w:tblHeader w:val="0"/>
        </w:trPr>
        <w:tc>
          <w:tcPr>
            <w:vMerge w:val="restart"/>
            <w:shd w:fill="d9d9d9" w:val="clear"/>
            <w:vAlign w:val="center"/>
          </w:tcPr>
          <w:p w:rsidR="00000000" w:rsidDel="00000000" w:rsidP="00000000" w:rsidRDefault="00000000" w:rsidRPr="00000000" w14:paraId="000000B1">
            <w:pPr>
              <w:jc w:val="center"/>
              <w:rPr>
                <w:rFonts w:ascii="Arial" w:cs="Arial" w:eastAsia="Arial" w:hAnsi="Arial"/>
                <w:b w:val="1"/>
              </w:rPr>
            </w:pPr>
            <w:r w:rsidDel="00000000" w:rsidR="00000000" w:rsidRPr="00000000">
              <w:rPr>
                <w:rFonts w:ascii="Arial" w:cs="Arial" w:eastAsia="Arial" w:hAnsi="Arial"/>
                <w:b w:val="1"/>
                <w:rtl w:val="0"/>
              </w:rPr>
              <w:t xml:space="preserve">Item/ lot</w:t>
            </w:r>
          </w:p>
        </w:tc>
        <w:tc>
          <w:tcPr>
            <w:gridSpan w:val="2"/>
            <w:vMerge w:val="restart"/>
            <w:shd w:fill="d9d9d9" w:val="clear"/>
            <w:vAlign w:val="center"/>
          </w:tcPr>
          <w:p w:rsidR="00000000" w:rsidDel="00000000" w:rsidP="00000000" w:rsidRDefault="00000000" w:rsidRPr="00000000" w14:paraId="000000B2">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vMerge w:val="restart"/>
            <w:shd w:fill="d9d9d9" w:val="clear"/>
            <w:vAlign w:val="center"/>
          </w:tcPr>
          <w:p w:rsidR="00000000" w:rsidDel="00000000" w:rsidP="00000000" w:rsidRDefault="00000000" w:rsidRPr="00000000" w14:paraId="000000B4">
            <w:pPr>
              <w:jc w:val="center"/>
              <w:rPr>
                <w:rFonts w:ascii="Arial" w:cs="Arial" w:eastAsia="Arial" w:hAnsi="Arial"/>
                <w:b w:val="1"/>
              </w:rPr>
            </w:pPr>
            <w:r w:rsidDel="00000000" w:rsidR="00000000" w:rsidRPr="00000000">
              <w:rPr>
                <w:rFonts w:ascii="Arial" w:cs="Arial" w:eastAsia="Arial" w:hAnsi="Arial"/>
                <w:b w:val="1"/>
                <w:rtl w:val="0"/>
              </w:rPr>
              <w:t xml:space="preserve">Qty</w:t>
            </w:r>
          </w:p>
          <w:p w:rsidR="00000000" w:rsidDel="00000000" w:rsidP="00000000" w:rsidRDefault="00000000" w:rsidRPr="00000000" w14:paraId="000000B5">
            <w:pPr>
              <w:jc w:val="center"/>
              <w:rPr>
                <w:rFonts w:ascii="Arial" w:cs="Arial" w:eastAsia="Arial" w:hAnsi="Arial"/>
                <w:b w:val="1"/>
              </w:rPr>
            </w:pPr>
            <w:r w:rsidDel="00000000" w:rsidR="00000000" w:rsidRPr="00000000">
              <w:rPr>
                <w:rtl w:val="0"/>
              </w:rPr>
            </w:r>
          </w:p>
        </w:tc>
        <w:tc>
          <w:tcPr>
            <w:gridSpan w:val="2"/>
            <w:shd w:fill="d9d9d9" w:val="clear"/>
          </w:tcPr>
          <w:p w:rsidR="00000000" w:rsidDel="00000000" w:rsidP="00000000" w:rsidRDefault="00000000" w:rsidRPr="00000000" w14:paraId="000000B6">
            <w:pPr>
              <w:jc w:val="center"/>
              <w:rPr>
                <w:rFonts w:ascii="Arial" w:cs="Arial" w:eastAsia="Arial" w:hAnsi="Arial"/>
                <w:b w:val="1"/>
              </w:rPr>
            </w:pPr>
            <w:r w:rsidDel="00000000" w:rsidR="00000000" w:rsidRPr="00000000">
              <w:rPr>
                <w:rFonts w:ascii="Arial" w:cs="Arial" w:eastAsia="Arial" w:hAnsi="Arial"/>
                <w:b w:val="1"/>
                <w:rtl w:val="0"/>
              </w:rPr>
              <w:t xml:space="preserve">Currency [USD]</w:t>
            </w:r>
          </w:p>
        </w:tc>
      </w:tr>
      <w:tr>
        <w:trPr>
          <w:cantSplit w:val="0"/>
          <w:trHeight w:val="301" w:hRule="atLeast"/>
          <w:tblHeader w:val="0"/>
        </w:trPr>
        <w:tc>
          <w:tcPr>
            <w:vMerge w:val="continue"/>
            <w:shd w:fill="d9d9d9" w:val="clear"/>
            <w:vAlign w:val="center"/>
          </w:tcPr>
          <w:p w:rsidR="00000000" w:rsidDel="00000000" w:rsidP="00000000" w:rsidRDefault="00000000" w:rsidRPr="00000000" w14:paraId="000000B8">
            <w:pPr>
              <w:widowControl w:val="0"/>
              <w:spacing w:line="276" w:lineRule="auto"/>
              <w:rPr>
                <w:b w:val="1"/>
              </w:rPr>
            </w:pPr>
            <w:r w:rsidDel="00000000" w:rsidR="00000000" w:rsidRPr="00000000">
              <w:rPr>
                <w:rtl w:val="0"/>
              </w:rPr>
            </w:r>
          </w:p>
        </w:tc>
        <w:tc>
          <w:tcPr>
            <w:gridSpan w:val="2"/>
            <w:vMerge w:val="continue"/>
            <w:shd w:fill="d9d9d9" w:val="clear"/>
            <w:vAlign w:val="center"/>
          </w:tcPr>
          <w:p w:rsidR="00000000" w:rsidDel="00000000" w:rsidP="00000000" w:rsidRDefault="00000000" w:rsidRPr="00000000" w14:paraId="000000B9">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BB">
            <w:pPr>
              <w:widowControl w:val="0"/>
              <w:spacing w:line="276" w:lineRule="auto"/>
              <w:rPr>
                <w:b w:val="1"/>
              </w:rPr>
            </w:pPr>
            <w:r w:rsidDel="00000000" w:rsidR="00000000" w:rsidRPr="00000000">
              <w:rPr>
                <w:rtl w:val="0"/>
              </w:rPr>
            </w:r>
          </w:p>
        </w:tc>
        <w:tc>
          <w:tcPr>
            <w:shd w:fill="d9d9d9" w:val="clear"/>
          </w:tcPr>
          <w:p w:rsidR="00000000" w:rsidDel="00000000" w:rsidP="00000000" w:rsidRDefault="00000000" w:rsidRPr="00000000" w14:paraId="000000BC">
            <w:pPr>
              <w:jc w:val="center"/>
              <w:rPr>
                <w:rFonts w:ascii="Arial" w:cs="Arial" w:eastAsia="Arial" w:hAnsi="Arial"/>
                <w:b w:val="1"/>
                <w:color w:val="ff0000"/>
              </w:rPr>
            </w:pPr>
            <w:r w:rsidDel="00000000" w:rsidR="00000000" w:rsidRPr="00000000">
              <w:rPr>
                <w:rFonts w:ascii="Arial" w:cs="Arial" w:eastAsia="Arial" w:hAnsi="Arial"/>
                <w:b w:val="1"/>
                <w:color w:val="ff0000"/>
                <w:rtl w:val="0"/>
              </w:rPr>
              <w:t xml:space="preserve">Unit price</w:t>
            </w:r>
          </w:p>
          <w:p w:rsidR="00000000" w:rsidDel="00000000" w:rsidP="00000000" w:rsidRDefault="00000000" w:rsidRPr="00000000" w14:paraId="000000BD">
            <w:pPr>
              <w:jc w:val="center"/>
              <w:rPr>
                <w:rFonts w:ascii="Arial" w:cs="Arial" w:eastAsia="Arial" w:hAnsi="Arial"/>
                <w:b w:val="1"/>
                <w:color w:val="ff0000"/>
              </w:rPr>
            </w:pPr>
            <w:r w:rsidDel="00000000" w:rsidR="00000000" w:rsidRPr="00000000">
              <w:rPr>
                <w:rFonts w:ascii="Arial" w:cs="Arial" w:eastAsia="Arial" w:hAnsi="Arial"/>
                <w:b w:val="1"/>
                <w:color w:val="ff0000"/>
                <w:rtl w:val="0"/>
              </w:rPr>
              <w:t xml:space="preserve">FCA </w:t>
            </w:r>
          </w:p>
        </w:tc>
        <w:tc>
          <w:tcPr>
            <w:shd w:fill="d9d9d9" w:val="clear"/>
          </w:tcPr>
          <w:p w:rsidR="00000000" w:rsidDel="00000000" w:rsidP="00000000" w:rsidRDefault="00000000" w:rsidRPr="00000000" w14:paraId="000000BE">
            <w:pPr>
              <w:rPr>
                <w:rFonts w:ascii="Arial" w:cs="Arial" w:eastAsia="Arial" w:hAnsi="Arial"/>
                <w:b w:val="1"/>
                <w:color w:val="ff0000"/>
              </w:rPr>
            </w:pPr>
            <w:r w:rsidDel="00000000" w:rsidR="00000000" w:rsidRPr="00000000">
              <w:rPr>
                <w:rFonts w:ascii="Arial" w:cs="Arial" w:eastAsia="Arial" w:hAnsi="Arial"/>
                <w:b w:val="1"/>
                <w:color w:val="ff0000"/>
                <w:rtl w:val="0"/>
              </w:rPr>
              <w:t xml:space="preserve">Total price</w:t>
            </w:r>
          </w:p>
          <w:p w:rsidR="00000000" w:rsidDel="00000000" w:rsidP="00000000" w:rsidRDefault="00000000" w:rsidRPr="00000000" w14:paraId="000000BF">
            <w:pPr>
              <w:rPr>
                <w:rFonts w:ascii="Arial" w:cs="Arial" w:eastAsia="Arial" w:hAnsi="Arial"/>
                <w:b w:val="1"/>
                <w:color w:val="ff0000"/>
              </w:rPr>
            </w:pPr>
            <w:r w:rsidDel="00000000" w:rsidR="00000000" w:rsidRPr="00000000">
              <w:rPr>
                <w:rFonts w:ascii="Arial" w:cs="Arial" w:eastAsia="Arial" w:hAnsi="Arial"/>
                <w:b w:val="1"/>
                <w:color w:val="ff0000"/>
                <w:rtl w:val="0"/>
              </w:rPr>
              <w:t xml:space="preserve">FCA</w:t>
            </w:r>
          </w:p>
        </w:tc>
      </w:tr>
      <w:tr>
        <w:trPr>
          <w:cantSplit w:val="0"/>
          <w:trHeight w:val="615" w:hRule="atLeast"/>
          <w:tblHeader w:val="0"/>
        </w:trPr>
        <w:tc>
          <w:tcPr>
            <w:vAlign w:val="center"/>
          </w:tcPr>
          <w:p w:rsidR="00000000" w:rsidDel="00000000" w:rsidP="00000000" w:rsidRDefault="00000000" w:rsidRPr="00000000" w14:paraId="000000C0">
            <w:pPr>
              <w:rPr>
                <w:rFonts w:ascii="Arial" w:cs="Arial" w:eastAsia="Arial" w:hAnsi="Arial"/>
              </w:rPr>
            </w:pPr>
            <w:r w:rsidDel="00000000" w:rsidR="00000000" w:rsidRPr="00000000">
              <w:rPr>
                <w:rFonts w:ascii="Arial" w:cs="Arial" w:eastAsia="Arial" w:hAnsi="Arial"/>
                <w:rtl w:val="0"/>
              </w:rPr>
              <w:t xml:space="preserve">1.</w:t>
            </w:r>
          </w:p>
        </w:tc>
        <w:tc>
          <w:tcPr>
            <w:gridSpan w:val="2"/>
            <w:vAlign w:val="center"/>
          </w:tcPr>
          <w:p w:rsidR="00000000" w:rsidDel="00000000" w:rsidP="00000000" w:rsidRDefault="00000000" w:rsidRPr="00000000" w14:paraId="000000C1">
            <w:pPr>
              <w:spacing w:after="200" w:line="276" w:lineRule="auto"/>
              <w:rPr>
                <w:rFonts w:ascii="Arial" w:cs="Arial" w:eastAsia="Arial" w:hAnsi="Arial"/>
              </w:rPr>
            </w:pPr>
            <w:r w:rsidDel="00000000" w:rsidR="00000000" w:rsidRPr="00000000">
              <w:rPr>
                <w:rFonts w:ascii="Arial" w:cs="Arial" w:eastAsia="Arial" w:hAnsi="Arial"/>
                <w:rtl w:val="0"/>
              </w:rPr>
              <w:t xml:space="preserve">Cord Detonating</w:t>
            </w:r>
          </w:p>
        </w:tc>
        <w:tc>
          <w:tcPr>
            <w:vAlign w:val="center"/>
          </w:tcPr>
          <w:p w:rsidR="00000000" w:rsidDel="00000000" w:rsidP="00000000" w:rsidRDefault="00000000" w:rsidRPr="00000000" w14:paraId="000000C3">
            <w:pPr>
              <w:spacing w:after="200" w:line="276" w:lineRule="auto"/>
              <w:rPr>
                <w:rFonts w:ascii="Arial" w:cs="Arial" w:eastAsia="Arial" w:hAnsi="Arial"/>
              </w:rPr>
            </w:pPr>
            <w:r w:rsidDel="00000000" w:rsidR="00000000" w:rsidRPr="00000000">
              <w:rPr>
                <w:rFonts w:ascii="Arial" w:cs="Arial" w:eastAsia="Arial" w:hAnsi="Arial"/>
                <w:rtl w:val="0"/>
              </w:rPr>
              <w:t xml:space="preserve">7450</w:t>
            </w:r>
          </w:p>
        </w:tc>
        <w:tc>
          <w:tcPr/>
          <w:p w:rsidR="00000000" w:rsidDel="00000000" w:rsidP="00000000" w:rsidRDefault="00000000" w:rsidRPr="00000000" w14:paraId="000000C4">
            <w:pPr>
              <w:rPr>
                <w:rFonts w:ascii="Arial" w:cs="Arial" w:eastAsia="Arial" w:hAnsi="Arial"/>
              </w:rPr>
            </w:pPr>
            <w:r w:rsidDel="00000000" w:rsidR="00000000" w:rsidRPr="00000000">
              <w:rPr>
                <w:rtl w:val="0"/>
              </w:rPr>
            </w:r>
          </w:p>
        </w:tc>
        <w:tc>
          <w:tcPr/>
          <w:p w:rsidR="00000000" w:rsidDel="00000000" w:rsidP="00000000" w:rsidRDefault="00000000" w:rsidRPr="00000000" w14:paraId="000000C5">
            <w:pPr>
              <w:rPr/>
            </w:pPr>
            <w:r w:rsidDel="00000000" w:rsidR="00000000" w:rsidRPr="00000000">
              <w:rPr>
                <w:rtl w:val="0"/>
              </w:rPr>
            </w:r>
          </w:p>
        </w:tc>
      </w:tr>
      <w:tr>
        <w:trPr>
          <w:cantSplit w:val="0"/>
          <w:trHeight w:val="449.1015625" w:hRule="atLeast"/>
          <w:tblHeader w:val="0"/>
        </w:trPr>
        <w:tc>
          <w:tcPr>
            <w:gridSpan w:val="5"/>
          </w:tcPr>
          <w:p w:rsidR="00000000" w:rsidDel="00000000" w:rsidP="00000000" w:rsidRDefault="00000000" w:rsidRPr="00000000" w14:paraId="000000C6">
            <w:pPr>
              <w:jc w:val="right"/>
              <w:rPr>
                <w:b w:val="1"/>
              </w:rPr>
            </w:pPr>
            <w:r w:rsidDel="00000000" w:rsidR="00000000" w:rsidRPr="00000000">
              <w:rPr>
                <w:rtl w:val="0"/>
              </w:rPr>
            </w:r>
          </w:p>
          <w:p w:rsidR="00000000" w:rsidDel="00000000" w:rsidP="00000000" w:rsidRDefault="00000000" w:rsidRPr="00000000" w14:paraId="000000C7">
            <w:pPr>
              <w:jc w:val="right"/>
              <w:rPr>
                <w:rFonts w:ascii="Arial" w:cs="Arial" w:eastAsia="Arial" w:hAnsi="Arial"/>
                <w:b w:val="1"/>
              </w:rPr>
            </w:pPr>
            <w:r w:rsidDel="00000000" w:rsidR="00000000" w:rsidRPr="00000000">
              <w:rPr>
                <w:rFonts w:ascii="Arial" w:cs="Arial" w:eastAsia="Arial" w:hAnsi="Arial"/>
                <w:b w:val="1"/>
                <w:rtl w:val="0"/>
              </w:rPr>
              <w:t xml:space="preserve">Lot_One(02):Total FCA Price of Goods (A) </w:t>
            </w:r>
          </w:p>
        </w:tc>
        <w:tc>
          <w:tcPr/>
          <w:p w:rsidR="00000000" w:rsidDel="00000000" w:rsidP="00000000" w:rsidRDefault="00000000" w:rsidRPr="00000000" w14:paraId="000000CC">
            <w:pPr>
              <w:rPr>
                <w:b w:val="1"/>
              </w:rPr>
            </w:pPr>
            <w:r w:rsidDel="00000000" w:rsidR="00000000" w:rsidRPr="00000000">
              <w:rPr>
                <w:rtl w:val="0"/>
              </w:rPr>
            </w:r>
          </w:p>
        </w:tc>
      </w:tr>
    </w:tbl>
    <w:p w:rsidR="00000000" w:rsidDel="00000000" w:rsidP="00000000" w:rsidRDefault="00000000" w:rsidRPr="00000000" w14:paraId="000000CD">
      <w:pPr>
        <w:tabs>
          <w:tab w:val="center" w:pos="4320"/>
          <w:tab w:val="right" w:pos="8640"/>
        </w:tabs>
        <w:rPr>
          <w:b w:val="1"/>
          <w:color w:val="528cc9"/>
          <w:highlight w:val="yellow"/>
        </w:rPr>
      </w:pPr>
      <w:r w:rsidDel="00000000" w:rsidR="00000000" w:rsidRPr="00000000">
        <w:rPr>
          <w:rtl w:val="0"/>
        </w:rPr>
      </w:r>
    </w:p>
    <w:p w:rsidR="00000000" w:rsidDel="00000000" w:rsidP="00000000" w:rsidRDefault="00000000" w:rsidRPr="00000000" w14:paraId="000000CE">
      <w:pPr>
        <w:tabs>
          <w:tab w:val="center" w:pos="4320"/>
          <w:tab w:val="right" w:pos="8640"/>
        </w:tabs>
        <w:rPr>
          <w:b w:val="1"/>
          <w:color w:val="528cc9"/>
          <w:highlight w:val="yellow"/>
        </w:rPr>
      </w:pPr>
      <w:r w:rsidDel="00000000" w:rsidR="00000000" w:rsidRPr="00000000">
        <w:rPr>
          <w:rtl w:val="0"/>
        </w:rPr>
      </w:r>
    </w:p>
    <w:p w:rsidR="00000000" w:rsidDel="00000000" w:rsidP="00000000" w:rsidRDefault="00000000" w:rsidRPr="00000000" w14:paraId="000000CF">
      <w:pPr>
        <w:tabs>
          <w:tab w:val="center" w:pos="4320"/>
          <w:tab w:val="right" w:pos="8640"/>
        </w:tabs>
        <w:rPr>
          <w:b w:val="1"/>
          <w:color w:val="ff0000"/>
        </w:rPr>
      </w:pPr>
      <w:r w:rsidDel="00000000" w:rsidR="00000000" w:rsidRPr="00000000">
        <w:rPr>
          <w:b w:val="1"/>
          <w:color w:val="ff0000"/>
          <w:rtl w:val="0"/>
        </w:rPr>
        <w:t xml:space="preserve">LOT 2 Additional Services</w:t>
      </w:r>
    </w:p>
    <w:p w:rsidR="00000000" w:rsidDel="00000000" w:rsidP="00000000" w:rsidRDefault="00000000" w:rsidRPr="00000000" w14:paraId="000000D0">
      <w:pPr>
        <w:tabs>
          <w:tab w:val="center" w:pos="4320"/>
          <w:tab w:val="right" w:pos="8640"/>
        </w:tabs>
        <w:rPr>
          <w:b w:val="1"/>
          <w:color w:val="ff0000"/>
        </w:rPr>
      </w:pPr>
      <w:r w:rsidDel="00000000" w:rsidR="00000000" w:rsidRPr="00000000">
        <w:rPr>
          <w:rtl w:val="0"/>
        </w:rPr>
      </w:r>
    </w:p>
    <w:tbl>
      <w:tblPr>
        <w:tblStyle w:val="Table8"/>
        <w:tblW w:w="97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5"/>
        <w:gridCol w:w="2745"/>
        <w:tblGridChange w:id="0">
          <w:tblGrid>
            <w:gridCol w:w="6975"/>
            <w:gridCol w:w="27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rPr>
                <w:b w:val="1"/>
                <w:color w:val="ff0000"/>
              </w:rPr>
            </w:pPr>
            <w:r w:rsidDel="00000000" w:rsidR="00000000" w:rsidRPr="00000000">
              <w:rPr>
                <w:b w:val="1"/>
                <w:color w:val="ff0000"/>
                <w:rtl w:val="0"/>
              </w:rPr>
              <w:t xml:space="preserve">Air Freight Charges for LOT 2 up to Aden Abdulle International Airport MOGADISHU SOMALIA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rPr>
                <w:b w:val="1"/>
                <w:color w:val="ff0000"/>
              </w:rPr>
            </w:pPr>
            <w:r w:rsidDel="00000000" w:rsidR="00000000" w:rsidRPr="00000000">
              <w:rPr>
                <w:rtl w:val="0"/>
              </w:rPr>
            </w:r>
          </w:p>
        </w:tc>
      </w:tr>
    </w:tbl>
    <w:p w:rsidR="00000000" w:rsidDel="00000000" w:rsidP="00000000" w:rsidRDefault="00000000" w:rsidRPr="00000000" w14:paraId="000000D3">
      <w:pPr>
        <w:tabs>
          <w:tab w:val="center" w:pos="4320"/>
          <w:tab w:val="right" w:pos="8640"/>
        </w:tabs>
        <w:rPr>
          <w:b w:val="1"/>
          <w:color w:val="ff0000"/>
        </w:rPr>
      </w:pPr>
      <w:r w:rsidDel="00000000" w:rsidR="00000000" w:rsidRPr="00000000">
        <w:rPr>
          <w:rtl w:val="0"/>
        </w:rPr>
      </w:r>
    </w:p>
    <w:p w:rsidR="00000000" w:rsidDel="00000000" w:rsidP="00000000" w:rsidRDefault="00000000" w:rsidRPr="00000000" w14:paraId="000000D4">
      <w:pPr>
        <w:tabs>
          <w:tab w:val="center" w:pos="4320"/>
          <w:tab w:val="right" w:pos="8640"/>
        </w:tabs>
        <w:rPr>
          <w:b w:val="1"/>
          <w:color w:val="ff0000"/>
        </w:rPr>
      </w:pPr>
      <w:r w:rsidDel="00000000" w:rsidR="00000000" w:rsidRPr="00000000">
        <w:rPr>
          <w:rtl w:val="0"/>
        </w:rPr>
      </w:r>
    </w:p>
    <w:tbl>
      <w:tblPr>
        <w:tblStyle w:val="Table9"/>
        <w:tblW w:w="97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05"/>
        <w:gridCol w:w="2715"/>
        <w:tblGridChange w:id="0">
          <w:tblGrid>
            <w:gridCol w:w="7005"/>
            <w:gridCol w:w="27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rPr>
                <w:b w:val="1"/>
                <w:color w:val="ff0000"/>
              </w:rPr>
            </w:pPr>
            <w:r w:rsidDel="00000000" w:rsidR="00000000" w:rsidRPr="00000000">
              <w:rPr>
                <w:b w:val="1"/>
                <w:color w:val="ff0000"/>
                <w:rtl w:val="0"/>
              </w:rPr>
              <w:t xml:space="preserve">Sea Freight Charges LOT 2 up to Mogadishu Seaport. MOGADISHU SOMALIA ( C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rPr>
                <w:b w:val="1"/>
                <w:color w:val="ff0000"/>
              </w:rPr>
            </w:pPr>
            <w:r w:rsidDel="00000000" w:rsidR="00000000" w:rsidRPr="00000000">
              <w:rPr>
                <w:rtl w:val="0"/>
              </w:rPr>
            </w:r>
          </w:p>
        </w:tc>
      </w:tr>
    </w:tbl>
    <w:p w:rsidR="00000000" w:rsidDel="00000000" w:rsidP="00000000" w:rsidRDefault="00000000" w:rsidRPr="00000000" w14:paraId="000000D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center" w:pos="4320"/>
          <w:tab w:val="right" w:pos="8640"/>
        </w:tabs>
        <w:rPr>
          <w:b w:val="1"/>
          <w:color w:val="528cc9"/>
          <w:highlight w:val="yellow"/>
        </w:rPr>
      </w:pPr>
      <w:r w:rsidDel="00000000" w:rsidR="00000000" w:rsidRPr="00000000">
        <w:rPr>
          <w:rtl w:val="0"/>
        </w:rPr>
      </w:r>
    </w:p>
    <w:p w:rsidR="00000000" w:rsidDel="00000000" w:rsidP="00000000" w:rsidRDefault="00000000" w:rsidRPr="00000000" w14:paraId="000000D9">
      <w:pPr>
        <w:rPr>
          <w:b w:val="1"/>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before="120" w:lineRule="auto"/>
        <w:jc w:val="both"/>
        <w:rPr>
          <w:color w:val="000000"/>
        </w:rPr>
      </w:pPr>
      <w:bookmarkStart w:colFirst="0" w:colLast="0" w:name="_heading=h.gjdgxs" w:id="0"/>
      <w:bookmarkEnd w:id="0"/>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D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DD">
      <w:pPr>
        <w:tabs>
          <w:tab w:val="left" w:pos="720"/>
        </w:tabs>
        <w:rPr>
          <w:color w:val="000000"/>
        </w:rPr>
      </w:pPr>
      <w:r w:rsidDel="00000000" w:rsidR="00000000" w:rsidRPr="00000000">
        <w:rPr>
          <w:rtl w:val="0"/>
        </w:rPr>
      </w:r>
    </w:p>
    <w:p w:rsidR="00000000" w:rsidDel="00000000" w:rsidP="00000000" w:rsidRDefault="00000000" w:rsidRPr="00000000" w14:paraId="000000D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DF">
      <w:pPr>
        <w:rPr>
          <w:color w:val="000000"/>
        </w:rPr>
      </w:pPr>
      <w:r w:rsidDel="00000000" w:rsidR="00000000" w:rsidRPr="00000000">
        <w:rPr>
          <w:rtl w:val="0"/>
        </w:rPr>
      </w:r>
    </w:p>
    <w:p w:rsidR="00000000" w:rsidDel="00000000" w:rsidP="00000000" w:rsidRDefault="00000000" w:rsidRPr="00000000" w14:paraId="000000E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E1">
      <w:pPr>
        <w:rPr>
          <w:color w:val="000000"/>
        </w:rPr>
      </w:pPr>
      <w:r w:rsidDel="00000000" w:rsidR="00000000" w:rsidRPr="00000000">
        <w:rPr>
          <w:rtl w:val="0"/>
        </w:rPr>
      </w:r>
    </w:p>
    <w:p w:rsidR="00000000" w:rsidDel="00000000" w:rsidP="00000000" w:rsidRDefault="00000000" w:rsidRPr="00000000" w14:paraId="000000E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E3">
      <w:pPr>
        <w:rPr>
          <w:color w:val="000000"/>
        </w:rPr>
      </w:pPr>
      <w:r w:rsidDel="00000000" w:rsidR="00000000" w:rsidRPr="00000000">
        <w:rPr>
          <w:rtl w:val="0"/>
        </w:rPr>
      </w:r>
    </w:p>
    <w:p w:rsidR="00000000" w:rsidDel="00000000" w:rsidP="00000000" w:rsidRDefault="00000000" w:rsidRPr="00000000" w14:paraId="000000E4">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E5">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D: Technical Bid Form</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b w:val="1"/>
          <w:color w:val="000000"/>
        </w:rPr>
      </w:pPr>
      <w:r w:rsidDel="00000000" w:rsidR="00000000" w:rsidRPr="00000000">
        <w:rPr>
          <w:b w:val="1"/>
          <w:color w:val="000000"/>
          <w:highlight w:val="cyan"/>
          <w:rtl w:val="0"/>
        </w:rPr>
        <w:t xml:space="preserve">Technical specifications for Goods</w:t>
      </w:r>
      <w:r w:rsidDel="00000000" w:rsidR="00000000" w:rsidRPr="00000000">
        <w:rPr>
          <w:b w:val="1"/>
          <w:color w:val="000000"/>
          <w:rtl w:val="0"/>
        </w:rPr>
        <w:t xml:space="preserve"> – Comparative Data Table</w:t>
      </w:r>
    </w:p>
    <w:p w:rsidR="00000000" w:rsidDel="00000000" w:rsidP="00000000" w:rsidRDefault="00000000" w:rsidRPr="00000000" w14:paraId="000000ED">
      <w:pPr>
        <w:rPr>
          <w:b w:val="1"/>
          <w:color w:val="000000"/>
        </w:rPr>
      </w:pPr>
      <w:r w:rsidDel="00000000" w:rsidR="00000000" w:rsidRPr="00000000">
        <w:rPr>
          <w:rtl w:val="0"/>
        </w:rPr>
      </w:r>
    </w:p>
    <w:p w:rsidR="00000000" w:rsidDel="00000000" w:rsidP="00000000" w:rsidRDefault="00000000" w:rsidRPr="00000000" w14:paraId="000000EE">
      <w:pPr>
        <w:rPr>
          <w:b w:val="1"/>
          <w:color w:val="000000"/>
        </w:rPr>
      </w:pPr>
      <w:r w:rsidDel="00000000" w:rsidR="00000000" w:rsidRPr="00000000">
        <w:rPr>
          <w:b w:val="1"/>
          <w:color w:val="000000"/>
          <w:rtl w:val="0"/>
        </w:rPr>
        <w:t xml:space="preserve">Item Description: Procurement of Blasting Accessories and Disruptor Cartridges for UNMAS Somalia Program</w:t>
      </w:r>
    </w:p>
    <w:p w:rsidR="00000000" w:rsidDel="00000000" w:rsidP="00000000" w:rsidRDefault="00000000" w:rsidRPr="00000000" w14:paraId="000000EF">
      <w:pPr>
        <w:rPr>
          <w:b w:val="1"/>
        </w:rPr>
      </w:pPr>
      <w:r w:rsidDel="00000000" w:rsidR="00000000" w:rsidRPr="00000000">
        <w:rPr>
          <w:rtl w:val="0"/>
        </w:rPr>
      </w:r>
    </w:p>
    <w:p w:rsidR="00000000" w:rsidDel="00000000" w:rsidP="00000000" w:rsidRDefault="00000000" w:rsidRPr="00000000" w14:paraId="000000F0">
      <w:pPr>
        <w:ind w:right="-318"/>
        <w:jc w:val="both"/>
        <w:rPr>
          <w:b w:val="1"/>
        </w:rPr>
      </w:pPr>
      <w:r w:rsidDel="00000000" w:rsidR="00000000" w:rsidRPr="00000000">
        <w:rPr>
          <w:b w:val="1"/>
          <w:highlight w:val="yellow"/>
          <w:rtl w:val="0"/>
        </w:rPr>
        <w:t xml:space="preserve">Lot_One (01): Blasting Accessories and Disruptor Cartridges</w:t>
      </w:r>
      <w:r w:rsidDel="00000000" w:rsidR="00000000" w:rsidRPr="00000000">
        <w:rPr>
          <w:rtl w:val="0"/>
        </w:rPr>
      </w:r>
    </w:p>
    <w:p w:rsidR="00000000" w:rsidDel="00000000" w:rsidP="00000000" w:rsidRDefault="00000000" w:rsidRPr="00000000" w14:paraId="000000F1">
      <w:pPr>
        <w:rPr>
          <w:b w:val="1"/>
          <w:color w:val="000000"/>
        </w:rPr>
      </w:pPr>
      <w:r w:rsidDel="00000000" w:rsidR="00000000" w:rsidRPr="00000000">
        <w:rPr>
          <w:rtl w:val="0"/>
        </w:rPr>
      </w:r>
    </w:p>
    <w:tbl>
      <w:tblPr>
        <w:tblStyle w:val="Table10"/>
        <w:tblW w:w="1016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5"/>
        <w:gridCol w:w="4540"/>
        <w:gridCol w:w="1081"/>
        <w:gridCol w:w="1455"/>
        <w:gridCol w:w="2234"/>
        <w:tblGridChange w:id="0">
          <w:tblGrid>
            <w:gridCol w:w="855"/>
            <w:gridCol w:w="4540"/>
            <w:gridCol w:w="1081"/>
            <w:gridCol w:w="1455"/>
            <w:gridCol w:w="2234"/>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F2">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F3">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0F4">
            <w:pPr>
              <w:jc w:val="center"/>
              <w:rPr>
                <w:rFonts w:ascii="Arial" w:cs="Arial" w:eastAsia="Arial" w:hAnsi="Arial"/>
                <w:b w:val="1"/>
              </w:rPr>
            </w:pPr>
            <w:r w:rsidDel="00000000" w:rsidR="00000000" w:rsidRPr="00000000">
              <w:rPr>
                <w:rFonts w:ascii="Arial" w:cs="Arial" w:eastAsia="Arial" w:hAnsi="Arial"/>
                <w:b w:val="1"/>
                <w:rtl w:val="0"/>
              </w:rPr>
              <w:t xml:space="preserve">Quantity</w:t>
            </w:r>
          </w:p>
        </w:tc>
        <w:tc>
          <w:tcPr>
            <w:shd w:fill="d9d9d9" w:val="clear"/>
            <w:vAlign w:val="center"/>
          </w:tcPr>
          <w:p w:rsidR="00000000" w:rsidDel="00000000" w:rsidP="00000000" w:rsidRDefault="00000000" w:rsidRPr="00000000" w14:paraId="000000F5">
            <w:pPr>
              <w:jc w:val="center"/>
              <w:rPr>
                <w:rFonts w:ascii="Arial" w:cs="Arial" w:eastAsia="Arial" w:hAnsi="Arial"/>
                <w:b w:val="1"/>
              </w:rPr>
            </w:pPr>
            <w:r w:rsidDel="00000000" w:rsidR="00000000" w:rsidRPr="00000000">
              <w:rPr>
                <w:rFonts w:ascii="Arial" w:cs="Arial" w:eastAsia="Arial" w:hAnsi="Arial"/>
                <w:b w:val="1"/>
                <w:rtl w:val="0"/>
              </w:rPr>
              <w:t xml:space="preserve">Is the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F6">
            <w:pPr>
              <w:jc w:val="center"/>
              <w:rPr>
                <w:rFonts w:ascii="Arial" w:cs="Arial" w:eastAsia="Arial" w:hAnsi="Arial"/>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1232" w:hRule="atLeast"/>
          <w:tblHeader w:val="0"/>
        </w:trPr>
        <w:tc>
          <w:tcPr>
            <w:vMerge w:val="restart"/>
            <w:vAlign w:val="center"/>
          </w:tcPr>
          <w:p w:rsidR="00000000" w:rsidDel="00000000" w:rsidP="00000000" w:rsidRDefault="00000000" w:rsidRPr="00000000" w14:paraId="000000F7">
            <w:pPr>
              <w:jc w:val="both"/>
              <w:rPr>
                <w:rFonts w:ascii="Arial" w:cs="Arial" w:eastAsia="Arial" w:hAnsi="Arial"/>
              </w:rPr>
            </w:pPr>
            <w:r w:rsidDel="00000000" w:rsidR="00000000" w:rsidRPr="00000000">
              <w:rPr>
                <w:rFonts w:ascii="Arial" w:cs="Arial" w:eastAsia="Arial" w:hAnsi="Arial"/>
                <w:rtl w:val="0"/>
              </w:rPr>
              <w:t xml:space="preserve">01</w:t>
            </w:r>
          </w:p>
        </w:tc>
        <w:tc>
          <w:tcPr>
            <w:vAlign w:val="center"/>
          </w:tcPr>
          <w:p w:rsidR="00000000" w:rsidDel="00000000" w:rsidP="00000000" w:rsidRDefault="00000000" w:rsidRPr="00000000" w14:paraId="000000F8">
            <w:pPr>
              <w:shd w:fill="ffffff" w:val="clear"/>
              <w:jc w:val="both"/>
              <w:rPr>
                <w:rFonts w:ascii="Arial" w:cs="Arial" w:eastAsia="Arial" w:hAnsi="Arial"/>
                <w:b w:val="1"/>
              </w:rPr>
            </w:pPr>
            <w:r w:rsidDel="00000000" w:rsidR="00000000" w:rsidRPr="00000000">
              <w:rPr>
                <w:rFonts w:ascii="Arial" w:cs="Arial" w:eastAsia="Arial" w:hAnsi="Arial"/>
                <w:b w:val="1"/>
                <w:rtl w:val="0"/>
              </w:rPr>
              <w:t xml:space="preserve">Detonator Demolition Electric</w:t>
            </w:r>
          </w:p>
        </w:tc>
        <w:tc>
          <w:tcPr>
            <w:vMerge w:val="restart"/>
            <w:vAlign w:val="center"/>
          </w:tcPr>
          <w:p w:rsidR="00000000" w:rsidDel="00000000" w:rsidP="00000000" w:rsidRDefault="00000000" w:rsidRPr="00000000" w14:paraId="000000F9">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A">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B">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935" w:hRule="atLeast"/>
          <w:tblHeader w:val="0"/>
        </w:trPr>
        <w:tc>
          <w:tcPr>
            <w:vMerge w:val="continue"/>
            <w:vAlign w:val="center"/>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0FD">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Model/ type: US No. 8 blasting cap (or equivalent)</w:t>
            </w:r>
          </w:p>
        </w:tc>
        <w:tc>
          <w:tcPr>
            <w:vMerge w:val="continue"/>
            <w:vAlign w:val="cente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0F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100">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865" w:hRule="atLeast"/>
          <w:tblHeader w:val="0"/>
        </w:trPr>
        <w:tc>
          <w:tcPr>
            <w:vMerge w:val="continue"/>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02">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Instantaneous electric detonators designed to initiate charges of explosives in EOD operations.</w:t>
            </w:r>
          </w:p>
        </w:tc>
        <w:tc>
          <w:tcPr>
            <w:vMerge w:val="continue"/>
            <w:vAlign w:val="cente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0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05">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623" w:hRule="atLeast"/>
          <w:tblHeader w:val="0"/>
        </w:trPr>
        <w:tc>
          <w:tcPr>
            <w:vMerge w:val="continue"/>
            <w:vAlign w:val="cente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07">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The Electric Detonator shall be capable of initiating cap sensitive explosives including but not limited to RDX, HMX, TNT and PETN based DET Cord.</w:t>
            </w:r>
          </w:p>
        </w:tc>
        <w:tc>
          <w:tcPr>
            <w:vMerge w:val="continue"/>
            <w:vAlign w:val="center"/>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0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0A">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650" w:hRule="atLeast"/>
          <w:tblHeader w:val="0"/>
        </w:trPr>
        <w:tc>
          <w:tcPr>
            <w:vMerge w:val="continue"/>
            <w:vAlign w:val="center"/>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0C">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The Detonator Electric shall consist of an aluminum metal tube housing a primary explosive charge</w:t>
            </w:r>
          </w:p>
        </w:tc>
        <w:tc>
          <w:tcPr>
            <w:vMerge w:val="continue"/>
            <w:vAlign w:val="cente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0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0F">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440" w:hRule="atLeast"/>
          <w:tblHeader w:val="0"/>
        </w:trPr>
        <w:tc>
          <w:tcPr>
            <w:vMerge w:val="continue"/>
            <w:vAlign w:val="cente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11">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Response time: 2-6 ms.</w:t>
            </w:r>
          </w:p>
        </w:tc>
        <w:tc>
          <w:tcPr>
            <w:vMerge w:val="continue"/>
            <w:vAlign w:val="cente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1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14">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02" w:hRule="atLeast"/>
          <w:tblHeader w:val="0"/>
        </w:trPr>
        <w:tc>
          <w:tcPr>
            <w:vMerge w:val="continue"/>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16">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Maximum resistance: 3.6 ohms.</w:t>
            </w:r>
          </w:p>
        </w:tc>
        <w:tc>
          <w:tcPr>
            <w:vMerge w:val="continue"/>
            <w:vAlign w:val="center"/>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1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19">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700" w:hRule="atLeast"/>
          <w:tblHeader w:val="0"/>
        </w:trPr>
        <w:tc>
          <w:tcPr>
            <w:vMerge w:val="continue"/>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1B">
            <w:pPr>
              <w:shd w:fill="ffffff" w:val="clear"/>
              <w:spacing w:after="200" w:line="276" w:lineRule="auto"/>
              <w:jc w:val="both"/>
              <w:rPr>
                <w:rFonts w:ascii="Arial" w:cs="Arial" w:eastAsia="Arial" w:hAnsi="Arial"/>
              </w:rPr>
            </w:pPr>
            <w:sdt>
              <w:sdtPr>
                <w:tag w:val="goog_rdk_0"/>
              </w:sdtPr>
              <w:sdtContent>
                <w:r w:rsidDel="00000000" w:rsidR="00000000" w:rsidRPr="00000000">
                  <w:rPr>
                    <w:rFonts w:ascii="Arial Unicode MS" w:cs="Arial Unicode MS" w:eastAsia="Arial Unicode MS" w:hAnsi="Arial Unicode MS"/>
                    <w:rtl w:val="0"/>
                  </w:rPr>
                  <w:t xml:space="preserve">Firing Impulse ≥ 3,0 mJ/Ω.</w:t>
                </w:r>
              </w:sdtContent>
            </w:sdt>
          </w:p>
        </w:tc>
        <w:tc>
          <w:tcPr>
            <w:vMerge w:val="continue"/>
            <w:vAlign w:val="cente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1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1E">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527" w:hRule="atLeast"/>
          <w:tblHeader w:val="0"/>
        </w:trPr>
        <w:tc>
          <w:tcPr>
            <w:vMerge w:val="continue"/>
            <w:vAlign w:val="cente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20">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Safety current: 0,2 A.</w:t>
            </w:r>
          </w:p>
        </w:tc>
        <w:tc>
          <w:tcPr>
            <w:vMerge w:val="continue"/>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2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23">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252" w:hRule="atLeast"/>
          <w:tblHeader w:val="0"/>
        </w:trPr>
        <w:tc>
          <w:tcPr>
            <w:vMerge w:val="continue"/>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25">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Reliable current: 1A.</w:t>
            </w:r>
          </w:p>
        </w:tc>
        <w:tc>
          <w:tcPr>
            <w:vMerge w:val="continue"/>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2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28">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continue"/>
            <w:vAlign w:val="cente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2A">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Temperature range of application: -5°C/+50°C.</w:t>
            </w:r>
          </w:p>
        </w:tc>
        <w:tc>
          <w:tcPr>
            <w:vMerge w:val="continue"/>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2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2D">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continue"/>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2F">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Sleeve Material: Aluminum so as to be corrosion-resistant</w:t>
            </w:r>
          </w:p>
        </w:tc>
        <w:tc>
          <w:tcPr>
            <w:vMerge w:val="continue"/>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3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32">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continue"/>
            <w:vAlign w:val="cente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34">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Sleeve Length: 60.9 to 83.8 mm.</w:t>
            </w:r>
          </w:p>
        </w:tc>
        <w:tc>
          <w:tcPr>
            <w:vMerge w:val="continue"/>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3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37">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continue"/>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39">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Diameter: not less than 7mm.</w:t>
            </w:r>
          </w:p>
        </w:tc>
        <w:tc>
          <w:tcPr>
            <w:vMerge w:val="continue"/>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3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3C">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continue"/>
            <w:vAlign w:val="cente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3E">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Shelf life when stored in recommended conditions must be a minimum of 3 years.</w:t>
            </w:r>
          </w:p>
        </w:tc>
        <w:tc>
          <w:tcPr>
            <w:vMerge w:val="continue"/>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4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41">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continue"/>
            <w:vAlign w:val="cente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143">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Main charge </w:t>
            </w:r>
            <w:r w:rsidDel="00000000" w:rsidR="00000000" w:rsidRPr="00000000">
              <w:rPr>
                <w:rFonts w:ascii="Arial" w:cs="Arial" w:eastAsia="Arial" w:hAnsi="Arial"/>
                <w:strike w:val="1"/>
                <w:color w:val="000000"/>
                <w:highlight w:val="white"/>
                <w:rtl w:val="0"/>
              </w:rPr>
              <w:t xml:space="preserve">&gt; 0.75g</w:t>
            </w:r>
            <w:sdt>
              <w:sdtPr>
                <w:tag w:val="goog_rdk_1"/>
              </w:sdtPr>
              <w:sdtContent>
                <w:r w:rsidDel="00000000" w:rsidR="00000000" w:rsidRPr="00000000">
                  <w:rPr>
                    <w:rFonts w:ascii="Arial Unicode MS" w:cs="Arial Unicode MS" w:eastAsia="Arial Unicode MS" w:hAnsi="Arial Unicode MS"/>
                    <w:color w:val="ff0000"/>
                    <w:highlight w:val="white"/>
                    <w:rtl w:val="0"/>
                  </w:rPr>
                  <w:t xml:space="preserve">  ≥ 0.7g </w:t>
                </w:r>
              </w:sdtContent>
            </w:sdt>
            <w:r w:rsidDel="00000000" w:rsidR="00000000" w:rsidRPr="00000000">
              <w:rPr>
                <w:rFonts w:ascii="Arial" w:cs="Arial" w:eastAsia="Arial" w:hAnsi="Arial"/>
                <w:rtl w:val="0"/>
              </w:rPr>
              <w:t xml:space="preserve">of primary explosive.</w:t>
            </w:r>
          </w:p>
        </w:tc>
        <w:tc>
          <w:tcPr>
            <w:vMerge w:val="continue"/>
            <w:vAlign w:val="center"/>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4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46">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continue"/>
            <w:vAlign w:val="center"/>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148">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Must be Radiofrequency Resistant.</w:t>
            </w:r>
          </w:p>
        </w:tc>
        <w:tc>
          <w:tcPr>
            <w:vMerge w:val="continue"/>
            <w:vAlign w:val="cente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4A">
            <w:pPr>
              <w:jc w:val="center"/>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14B">
            <w:pPr>
              <w:rPr>
                <w:rFonts w:ascii="Arial" w:cs="Arial" w:eastAsia="Arial" w:hAnsi="Arial"/>
                <w:highlight w:val="cyan"/>
              </w:rPr>
            </w:pP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14D">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Lead wires: 1- 2m long.</w:t>
            </w:r>
          </w:p>
        </w:tc>
        <w:tc>
          <w:tcPr>
            <w:vMerge w:val="continue"/>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4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50">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continue"/>
            <w:vAlign w:val="cente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152">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Detonators to be supplied with shunted wires.</w:t>
            </w:r>
          </w:p>
        </w:tc>
        <w:tc>
          <w:tcPr>
            <w:vMerge w:val="continue"/>
            <w:vAlign w:val="center"/>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5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155">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continue"/>
            <w:vAlign w:val="center"/>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157">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Wires: material: copper.</w:t>
            </w:r>
          </w:p>
        </w:tc>
        <w:tc>
          <w:tcPr>
            <w:vMerge w:val="continue"/>
            <w:vAlign w:val="center"/>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59">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5A">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5C">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In polyethylene insulation.</w:t>
            </w:r>
          </w:p>
        </w:tc>
        <w:tc>
          <w:tcPr>
            <w:vMerge w:val="continue"/>
            <w:vAlign w:val="center"/>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5E">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5F">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61">
            <w:pPr>
              <w:shd w:fill="ffffff" w:val="clear"/>
              <w:spacing w:after="200" w:line="276" w:lineRule="auto"/>
              <w:jc w:val="both"/>
              <w:rPr>
                <w:rFonts w:ascii="Arial" w:cs="Arial" w:eastAsia="Arial" w:hAnsi="Arial"/>
                <w:b w:val="1"/>
              </w:rPr>
            </w:pPr>
            <w:r w:rsidDel="00000000" w:rsidR="00000000" w:rsidRPr="00000000">
              <w:rPr>
                <w:rFonts w:ascii="Arial" w:cs="Arial" w:eastAsia="Arial" w:hAnsi="Arial"/>
                <w:b w:val="1"/>
                <w:rtl w:val="0"/>
              </w:rPr>
              <w:t xml:space="preserve">Recommended firing current: </w:t>
            </w:r>
          </w:p>
          <w:p w:rsidR="00000000" w:rsidDel="00000000" w:rsidP="00000000" w:rsidRDefault="00000000" w:rsidRPr="00000000" w14:paraId="00000162">
            <w:pPr>
              <w:shd w:fill="ffffff" w:val="clear"/>
              <w:spacing w:after="200" w:line="276" w:lineRule="auto"/>
              <w:ind w:left="720" w:firstLine="0"/>
              <w:jc w:val="both"/>
              <w:rPr>
                <w:rFonts w:ascii="Arial" w:cs="Arial" w:eastAsia="Arial" w:hAnsi="Arial"/>
              </w:rPr>
            </w:pPr>
            <w:r w:rsidDel="00000000" w:rsidR="00000000" w:rsidRPr="00000000">
              <w:rPr>
                <w:rFonts w:ascii="Arial" w:cs="Arial" w:eastAsia="Arial" w:hAnsi="Arial"/>
                <w:rtl w:val="0"/>
              </w:rPr>
              <w:t xml:space="preserve">Series wiring: a minimum of 2 amps AC or 1.5 amps DC.</w:t>
            </w:r>
          </w:p>
          <w:p w:rsidR="00000000" w:rsidDel="00000000" w:rsidP="00000000" w:rsidRDefault="00000000" w:rsidRPr="00000000" w14:paraId="00000163">
            <w:pPr>
              <w:shd w:fill="ffffff" w:val="clear"/>
              <w:spacing w:after="200" w:line="276" w:lineRule="auto"/>
              <w:ind w:left="720" w:firstLine="0"/>
              <w:jc w:val="both"/>
              <w:rPr>
                <w:rFonts w:ascii="Arial" w:cs="Arial" w:eastAsia="Arial" w:hAnsi="Arial"/>
              </w:rPr>
            </w:pPr>
            <w:r w:rsidDel="00000000" w:rsidR="00000000" w:rsidRPr="00000000">
              <w:rPr>
                <w:rtl w:val="0"/>
              </w:rPr>
            </w:r>
          </w:p>
        </w:tc>
        <w:tc>
          <w:tcPr>
            <w:vMerge w:val="continue"/>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65">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66">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68">
            <w:pPr>
              <w:shd w:fill="ffffff" w:val="clear"/>
              <w:spacing w:after="200" w:line="276" w:lineRule="auto"/>
              <w:ind w:left="720" w:firstLine="0"/>
              <w:jc w:val="both"/>
              <w:rPr>
                <w:rFonts w:ascii="Arial" w:cs="Arial" w:eastAsia="Arial" w:hAnsi="Arial"/>
              </w:rPr>
            </w:pPr>
            <w:r w:rsidDel="00000000" w:rsidR="00000000" w:rsidRPr="00000000">
              <w:rPr>
                <w:rFonts w:ascii="Arial" w:cs="Arial" w:eastAsia="Arial" w:hAnsi="Arial"/>
                <w:rtl w:val="0"/>
              </w:rPr>
              <w:t xml:space="preserve">Parallel wiring: a minimum of 1 amp AC or DC per detonator.</w:t>
            </w:r>
          </w:p>
          <w:p w:rsidR="00000000" w:rsidDel="00000000" w:rsidP="00000000" w:rsidRDefault="00000000" w:rsidRPr="00000000" w14:paraId="00000169">
            <w:pPr>
              <w:shd w:fill="ffffff" w:val="clear"/>
              <w:spacing w:after="200" w:line="276" w:lineRule="auto"/>
              <w:jc w:val="both"/>
              <w:rPr>
                <w:rFonts w:ascii="Arial" w:cs="Arial" w:eastAsia="Arial" w:hAnsi="Arial"/>
              </w:rPr>
            </w:pPr>
            <w:r w:rsidDel="00000000" w:rsidR="00000000" w:rsidRPr="00000000">
              <w:rPr>
                <w:rtl w:val="0"/>
              </w:rPr>
            </w:r>
          </w:p>
        </w:tc>
        <w:tc>
          <w:tcPr>
            <w:vMerge w:val="continue"/>
            <w:vAlign w:val="center"/>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6B">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6C">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6E">
            <w:pPr>
              <w:pBdr>
                <w:top w:space="0" w:sz="0" w:val="nil"/>
                <w:left w:space="0" w:sz="0" w:val="nil"/>
                <w:bottom w:space="0" w:sz="0" w:val="nil"/>
                <w:right w:space="0" w:sz="0" w:val="nil"/>
                <w:between w:space="0" w:sz="0" w:val="nil"/>
              </w:pBdr>
              <w:ind w:left="720" w:firstLine="0"/>
              <w:rPr>
                <w:rFonts w:ascii="Arial" w:cs="Arial" w:eastAsia="Arial" w:hAnsi="Arial"/>
              </w:rPr>
            </w:pPr>
            <w:r w:rsidDel="00000000" w:rsidR="00000000" w:rsidRPr="00000000">
              <w:rPr>
                <w:rFonts w:ascii="Arial" w:cs="Arial" w:eastAsia="Arial" w:hAnsi="Arial"/>
                <w:rtl w:val="0"/>
              </w:rPr>
              <w:t xml:space="preserve">Series-in-parallel wiring: a minimum of 2 amps AC or 1.5 DC per series.</w:t>
            </w:r>
          </w:p>
          <w:p w:rsidR="00000000" w:rsidDel="00000000" w:rsidP="00000000" w:rsidRDefault="00000000" w:rsidRPr="00000000" w14:paraId="0000016F">
            <w:pPr>
              <w:shd w:fill="ffffff" w:val="clear"/>
              <w:spacing w:after="200" w:line="276" w:lineRule="auto"/>
              <w:ind w:left="720" w:firstLine="0"/>
              <w:jc w:val="both"/>
              <w:rPr>
                <w:rFonts w:ascii="Arial" w:cs="Arial" w:eastAsia="Arial" w:hAnsi="Arial"/>
              </w:rPr>
            </w:pPr>
            <w:r w:rsidDel="00000000" w:rsidR="00000000" w:rsidRPr="00000000">
              <w:rPr>
                <w:rtl w:val="0"/>
              </w:rPr>
            </w:r>
          </w:p>
        </w:tc>
        <w:tc>
          <w:tcPr>
            <w:vMerge w:val="continue"/>
            <w:vAlign w:val="center"/>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71">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72">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74">
            <w:pPr>
              <w:numPr>
                <w:ilvl w:val="0"/>
                <w:numId w:val="5"/>
              </w:numPr>
              <w:pBdr>
                <w:top w:space="0" w:sz="0" w:val="nil"/>
                <w:left w:space="0" w:sz="0" w:val="nil"/>
                <w:bottom w:space="0" w:sz="0" w:val="nil"/>
                <w:right w:space="0" w:sz="0" w:val="nil"/>
                <w:between w:space="0" w:sz="0" w:val="nil"/>
              </w:pBdr>
              <w:spacing w:line="259" w:lineRule="auto"/>
              <w:ind w:left="720" w:hanging="360"/>
              <w:rPr>
                <w:rFonts w:ascii="Arial" w:cs="Arial" w:eastAsia="Arial" w:hAnsi="Arial"/>
                <w:b w:val="1"/>
              </w:rPr>
            </w:pPr>
            <w:r w:rsidDel="00000000" w:rsidR="00000000" w:rsidRPr="00000000">
              <w:rPr>
                <w:rFonts w:ascii="Arial" w:cs="Arial" w:eastAsia="Arial" w:hAnsi="Arial"/>
                <w:b w:val="1"/>
                <w:rtl w:val="0"/>
              </w:rPr>
              <w:t xml:space="preserve">Packaging: </w:t>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160" w:line="259" w:lineRule="auto"/>
              <w:ind w:left="720" w:firstLine="0"/>
              <w:rPr>
                <w:rFonts w:ascii="Arial" w:cs="Arial" w:eastAsia="Arial" w:hAnsi="Arial"/>
              </w:rPr>
            </w:pPr>
            <w:r w:rsidDel="00000000" w:rsidR="00000000" w:rsidRPr="00000000">
              <w:rPr>
                <w:rFonts w:ascii="Arial" w:cs="Arial" w:eastAsia="Arial" w:hAnsi="Arial"/>
                <w:rtl w:val="0"/>
              </w:rPr>
              <w:t xml:space="preserve"> The material shall be supplied in new, serviceable and clean boxes.  </w:t>
            </w:r>
          </w:p>
        </w:tc>
        <w:tc>
          <w:tcPr>
            <w:vMerge w:val="continue"/>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77">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78">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7A">
            <w:pPr>
              <w:spacing w:after="160" w:line="259" w:lineRule="auto"/>
              <w:rPr>
                <w:rFonts w:ascii="Arial" w:cs="Arial" w:eastAsia="Arial" w:hAnsi="Arial"/>
              </w:rPr>
            </w:pPr>
            <w:r w:rsidDel="00000000" w:rsidR="00000000" w:rsidRPr="00000000">
              <w:rPr>
                <w:rFonts w:ascii="Arial" w:cs="Arial" w:eastAsia="Arial" w:hAnsi="Arial"/>
                <w:rtl w:val="0"/>
              </w:rPr>
              <w:t xml:space="preserve">Detonators shall be packaged to allow for a Hazard Classification Code (HCC) of </w:t>
            </w:r>
            <w:r w:rsidDel="00000000" w:rsidR="00000000" w:rsidRPr="00000000">
              <w:rPr>
                <w:rFonts w:ascii="Arial" w:cs="Arial" w:eastAsia="Arial" w:hAnsi="Arial"/>
                <w:strike w:val="1"/>
                <w:rtl w:val="0"/>
              </w:rPr>
              <w:t xml:space="preserve">1.4B or</w:t>
            </w:r>
            <w:r w:rsidDel="00000000" w:rsidR="00000000" w:rsidRPr="00000000">
              <w:rPr>
                <w:rFonts w:ascii="Arial" w:cs="Arial" w:eastAsia="Arial" w:hAnsi="Arial"/>
                <w:rtl w:val="0"/>
              </w:rPr>
              <w:t xml:space="preserve"> 1.4S in storage and transport.</w:t>
            </w:r>
          </w:p>
        </w:tc>
        <w:tc>
          <w:tcPr>
            <w:vMerge w:val="continue"/>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7C">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7D">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7F">
            <w:pPr>
              <w:spacing w:after="160" w:line="259" w:lineRule="auto"/>
              <w:rPr>
                <w:rFonts w:ascii="Arial" w:cs="Arial" w:eastAsia="Arial" w:hAnsi="Arial"/>
              </w:rPr>
            </w:pPr>
            <w:r w:rsidDel="00000000" w:rsidR="00000000" w:rsidRPr="00000000">
              <w:rPr>
                <w:rFonts w:ascii="Arial" w:cs="Arial" w:eastAsia="Arial" w:hAnsi="Arial"/>
                <w:rtl w:val="0"/>
              </w:rPr>
              <w:t xml:space="preserve">All markings must meet international standards of marking and identifications including environment and Hazard Classification. </w:t>
            </w:r>
          </w:p>
          <w:p w:rsidR="00000000" w:rsidDel="00000000" w:rsidP="00000000" w:rsidRDefault="00000000" w:rsidRPr="00000000" w14:paraId="00000180">
            <w:pPr>
              <w:shd w:fill="ffffff" w:val="clear"/>
              <w:spacing w:after="200" w:line="276" w:lineRule="auto"/>
              <w:jc w:val="both"/>
              <w:rPr>
                <w:rFonts w:ascii="Arial" w:cs="Arial" w:eastAsia="Arial" w:hAnsi="Arial"/>
              </w:rPr>
            </w:pPr>
            <w:r w:rsidDel="00000000" w:rsidR="00000000" w:rsidRPr="00000000">
              <w:rPr>
                <w:rtl w:val="0"/>
              </w:rPr>
            </w:r>
          </w:p>
        </w:tc>
        <w:tc>
          <w:tcPr>
            <w:vMerge w:val="continue"/>
            <w:vAlign w:val="center"/>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82">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83">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restart"/>
            <w:vAlign w:val="center"/>
          </w:tcPr>
          <w:p w:rsidR="00000000" w:rsidDel="00000000" w:rsidP="00000000" w:rsidRDefault="00000000" w:rsidRPr="00000000" w14:paraId="00000184">
            <w:pPr>
              <w:shd w:fill="ffffff" w:val="clea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85">
            <w:pPr>
              <w:spacing w:after="160" w:line="259" w:lineRule="auto"/>
              <w:rPr>
                <w:rFonts w:ascii="Arial" w:cs="Arial" w:eastAsia="Arial" w:hAnsi="Arial"/>
              </w:rPr>
            </w:pPr>
            <w:r w:rsidDel="00000000" w:rsidR="00000000" w:rsidRPr="00000000">
              <w:rPr>
                <w:rFonts w:ascii="Arial" w:cs="Arial" w:eastAsia="Arial" w:hAnsi="Arial"/>
                <w:rtl w:val="0"/>
              </w:rPr>
              <w:t xml:space="preserve">All packaging markings are to be written in English. </w:t>
            </w:r>
          </w:p>
          <w:p w:rsidR="00000000" w:rsidDel="00000000" w:rsidP="00000000" w:rsidRDefault="00000000" w:rsidRPr="00000000" w14:paraId="00000186">
            <w:pPr>
              <w:shd w:fill="ffffff" w:val="clear"/>
              <w:spacing w:after="200" w:line="276" w:lineRule="auto"/>
              <w:jc w:val="both"/>
              <w:rPr>
                <w:rFonts w:ascii="Arial" w:cs="Arial" w:eastAsia="Arial" w:hAnsi="Arial"/>
              </w:rPr>
            </w:pPr>
            <w:r w:rsidDel="00000000" w:rsidR="00000000" w:rsidRPr="00000000">
              <w:rPr>
                <w:rtl w:val="0"/>
              </w:rPr>
            </w:r>
          </w:p>
        </w:tc>
        <w:tc>
          <w:tcPr>
            <w:vMerge w:val="restart"/>
          </w:tcPr>
          <w:p w:rsidR="00000000" w:rsidDel="00000000" w:rsidP="00000000" w:rsidRDefault="00000000" w:rsidRPr="00000000" w14:paraId="00000187">
            <w:pPr>
              <w:jc w:val="center"/>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88">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89">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8B">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Markings include: </w:t>
            </w:r>
          </w:p>
          <w:p w:rsidR="00000000" w:rsidDel="00000000" w:rsidP="00000000" w:rsidRDefault="00000000" w:rsidRPr="00000000" w14:paraId="0000018C">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The word ‘EXPLOSIVES’.</w:t>
            </w:r>
          </w:p>
          <w:p w:rsidR="00000000" w:rsidDel="00000000" w:rsidP="00000000" w:rsidRDefault="00000000" w:rsidRPr="00000000" w14:paraId="0000018D">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The contents of the box (type of ammunition).</w:t>
            </w:r>
          </w:p>
          <w:p w:rsidR="00000000" w:rsidDel="00000000" w:rsidP="00000000" w:rsidRDefault="00000000" w:rsidRPr="00000000" w14:paraId="0000018E">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UN serial number and proper shipping name.</w:t>
            </w:r>
          </w:p>
          <w:p w:rsidR="00000000" w:rsidDel="00000000" w:rsidP="00000000" w:rsidRDefault="00000000" w:rsidRPr="00000000" w14:paraId="0000018F">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The HCC.</w:t>
            </w:r>
          </w:p>
          <w:p w:rsidR="00000000" w:rsidDel="00000000" w:rsidP="00000000" w:rsidRDefault="00000000" w:rsidRPr="00000000" w14:paraId="00000190">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Lot and Batch number.</w:t>
            </w:r>
          </w:p>
          <w:p w:rsidR="00000000" w:rsidDel="00000000" w:rsidP="00000000" w:rsidRDefault="00000000" w:rsidRPr="00000000" w14:paraId="00000191">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NEQ.</w:t>
            </w:r>
          </w:p>
          <w:p w:rsidR="00000000" w:rsidDel="00000000" w:rsidP="00000000" w:rsidRDefault="00000000" w:rsidRPr="00000000" w14:paraId="00000192">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The quantity of items in the box.</w:t>
            </w:r>
          </w:p>
          <w:p w:rsidR="00000000" w:rsidDel="00000000" w:rsidP="00000000" w:rsidRDefault="00000000" w:rsidRPr="00000000" w14:paraId="00000193">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Manufacturer and year of manufacture to be indicated.   </w:t>
            </w:r>
          </w:p>
        </w:tc>
        <w:tc>
          <w:tcPr>
            <w:vMerge w:val="continue"/>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5">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96">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98">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Packaging markings shall be permanent, e.g. embossed, engraved or printed on the inner and outer boxes. Temporary, removable markings are not accepted e.g. stapled labels.</w:t>
            </w:r>
          </w:p>
        </w:tc>
        <w:tc>
          <w:tcPr>
            <w:vMerge w:val="continue"/>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A">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9B">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9D">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Packaging weight is not to exceed 20kg Gross Weight (GW).</w:t>
            </w:r>
          </w:p>
        </w:tc>
        <w:tc>
          <w:tcPr>
            <w:vMerge w:val="continue"/>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F">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A0">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A2">
            <w:pPr>
              <w:shd w:fill="ffffff" w:val="clear"/>
              <w:spacing w:after="200" w:line="276" w:lineRule="auto"/>
              <w:jc w:val="both"/>
              <w:rPr>
                <w:rFonts w:ascii="Arial" w:cs="Arial" w:eastAsia="Arial" w:hAnsi="Arial"/>
              </w:rPr>
            </w:pPr>
            <w:r w:rsidDel="00000000" w:rsidR="00000000" w:rsidRPr="00000000">
              <w:rPr>
                <w:rFonts w:ascii="Arial" w:cs="Arial" w:eastAsia="Arial" w:hAnsi="Arial"/>
                <w:rtl w:val="0"/>
              </w:rPr>
              <w:t xml:space="preserve">Detonators must not have been manufactured longer than six (6) months prior to signing any UNOPS purchase order.</w:t>
            </w:r>
          </w:p>
        </w:tc>
        <w:tc>
          <w:tcPr>
            <w:vMerge w:val="continue"/>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A4">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A5">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A7">
            <w:pPr>
              <w:spacing w:after="160" w:line="259" w:lineRule="auto"/>
              <w:rPr>
                <w:rFonts w:ascii="Arial" w:cs="Arial" w:eastAsia="Arial" w:hAnsi="Arial"/>
              </w:rPr>
            </w:pPr>
            <w:r w:rsidDel="00000000" w:rsidR="00000000" w:rsidRPr="00000000">
              <w:rPr>
                <w:rFonts w:ascii="Arial" w:cs="Arial" w:eastAsia="Arial" w:hAnsi="Arial"/>
                <w:rtl w:val="0"/>
              </w:rPr>
              <w:t xml:space="preserve">Photographs of the packaging and the detonators to be included in the submission.</w:t>
            </w:r>
          </w:p>
          <w:p w:rsidR="00000000" w:rsidDel="00000000" w:rsidP="00000000" w:rsidRDefault="00000000" w:rsidRPr="00000000" w14:paraId="000001A8">
            <w:pPr>
              <w:shd w:fill="ffffff" w:val="clear"/>
              <w:spacing w:after="200" w:line="276" w:lineRule="auto"/>
              <w:jc w:val="both"/>
              <w:rPr>
                <w:rFonts w:ascii="Arial" w:cs="Arial" w:eastAsia="Arial" w:hAnsi="Arial"/>
              </w:rPr>
            </w:pPr>
            <w:r w:rsidDel="00000000" w:rsidR="00000000" w:rsidRPr="00000000">
              <w:rPr>
                <w:rtl w:val="0"/>
              </w:rPr>
            </w:r>
          </w:p>
        </w:tc>
        <w:tc>
          <w:tcPr>
            <w:vMerge w:val="continue"/>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AA">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AB">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AD">
            <w:pPr>
              <w:spacing w:after="160" w:line="259" w:lineRule="auto"/>
              <w:rPr>
                <w:rFonts w:ascii="Arial" w:cs="Arial" w:eastAsia="Arial" w:hAnsi="Arial"/>
              </w:rPr>
            </w:pPr>
            <w:r w:rsidDel="00000000" w:rsidR="00000000" w:rsidRPr="00000000">
              <w:rPr>
                <w:rFonts w:ascii="Arial" w:cs="Arial" w:eastAsia="Arial" w:hAnsi="Arial"/>
                <w:rtl w:val="0"/>
              </w:rPr>
              <w:t xml:space="preserve">Must comply with the International Carriage of Dangerous Goods</w:t>
            </w:r>
          </w:p>
          <w:p w:rsidR="00000000" w:rsidDel="00000000" w:rsidP="00000000" w:rsidRDefault="00000000" w:rsidRPr="00000000" w14:paraId="000001AE">
            <w:pPr>
              <w:spacing w:after="160" w:line="259" w:lineRule="auto"/>
              <w:rPr>
                <w:rFonts w:ascii="Arial" w:cs="Arial" w:eastAsia="Arial" w:hAnsi="Arial"/>
              </w:rPr>
            </w:pPr>
            <w:r w:rsidDel="00000000" w:rsidR="00000000" w:rsidRPr="00000000">
              <w:rPr>
                <w:rtl w:val="0"/>
              </w:rPr>
            </w:r>
          </w:p>
        </w:tc>
        <w:tc>
          <w:tcPr>
            <w:vMerge w:val="continue"/>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B0">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B1">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B3">
            <w:pPr>
              <w:spacing w:after="160" w:line="259" w:lineRule="auto"/>
              <w:rPr>
                <w:rFonts w:ascii="Arial" w:cs="Arial" w:eastAsia="Arial" w:hAnsi="Arial"/>
              </w:rPr>
            </w:pPr>
            <w:r w:rsidDel="00000000" w:rsidR="00000000" w:rsidRPr="00000000">
              <w:rPr>
                <w:rFonts w:ascii="Arial" w:cs="Arial" w:eastAsia="Arial" w:hAnsi="Arial"/>
                <w:rtl w:val="0"/>
              </w:rPr>
              <w:t xml:space="preserve">Bidders shall comply with the latest version of the International Ammunition Technical Guidelines (IATG), the United Nations Recommendations on the Transport of Dangerous Goods and the International Civil Aviation Organization's Technical Instructions for the Safe Transport of Dangerous Goods by Air (Doc 9284).</w:t>
            </w:r>
          </w:p>
          <w:p w:rsidR="00000000" w:rsidDel="00000000" w:rsidP="00000000" w:rsidRDefault="00000000" w:rsidRPr="00000000" w14:paraId="000001B4">
            <w:pPr>
              <w:spacing w:after="160" w:line="259" w:lineRule="auto"/>
              <w:rPr>
                <w:rFonts w:ascii="Arial" w:cs="Arial" w:eastAsia="Arial" w:hAnsi="Arial"/>
              </w:rPr>
            </w:pPr>
            <w:r w:rsidDel="00000000" w:rsidR="00000000" w:rsidRPr="00000000">
              <w:rPr>
                <w:rtl w:val="0"/>
              </w:rPr>
            </w:r>
          </w:p>
        </w:tc>
        <w:tc>
          <w:tcPr>
            <w:vMerge w:val="continue"/>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B6">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B7">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Align w:val="center"/>
          </w:tcPr>
          <w:p w:rsidR="00000000" w:rsidDel="00000000" w:rsidP="00000000" w:rsidRDefault="00000000" w:rsidRPr="00000000" w14:paraId="000001B8">
            <w:pPr>
              <w:shd w:fill="ffffff" w:val="clea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B9">
            <w:pPr>
              <w:spacing w:after="160" w:line="259" w:lineRule="auto"/>
              <w:rPr>
                <w:rFonts w:ascii="Arial" w:cs="Arial" w:eastAsia="Arial" w:hAnsi="Arial"/>
                <w:color w:val="ff0000"/>
              </w:rPr>
            </w:pPr>
            <w:r w:rsidDel="00000000" w:rsidR="00000000" w:rsidRPr="00000000">
              <w:rPr>
                <w:rFonts w:ascii="Arial" w:cs="Arial" w:eastAsia="Arial" w:hAnsi="Arial"/>
                <w:rtl w:val="0"/>
              </w:rPr>
              <w:t xml:space="preserve">The manufacturer will ensure that ammunition is provided from </w:t>
            </w:r>
            <w:r w:rsidDel="00000000" w:rsidR="00000000" w:rsidRPr="00000000">
              <w:rPr>
                <w:rFonts w:ascii="Arial" w:cs="Arial" w:eastAsia="Arial" w:hAnsi="Arial"/>
                <w:color w:val="ff0000"/>
                <w:rtl w:val="0"/>
              </w:rPr>
              <w:t xml:space="preserve">1 LOT,  however, two separate LOT numbers are preferable.</w:t>
            </w:r>
          </w:p>
        </w:tc>
        <w:tc>
          <w:tcPr/>
          <w:p w:rsidR="00000000" w:rsidDel="00000000" w:rsidP="00000000" w:rsidRDefault="00000000" w:rsidRPr="00000000" w14:paraId="000001BA">
            <w:pPr>
              <w:jc w:val="center"/>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1B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1BC">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restart"/>
            <w:vAlign w:val="center"/>
          </w:tcPr>
          <w:p w:rsidR="00000000" w:rsidDel="00000000" w:rsidP="00000000" w:rsidRDefault="00000000" w:rsidRPr="00000000" w14:paraId="000001BD">
            <w:pPr>
              <w:shd w:fill="ffffff" w:val="clear"/>
              <w:jc w:val="both"/>
              <w:rPr>
                <w:rFonts w:ascii="Arial" w:cs="Arial" w:eastAsia="Arial" w:hAnsi="Arial"/>
              </w:rPr>
            </w:pPr>
            <w:r w:rsidDel="00000000" w:rsidR="00000000" w:rsidRPr="00000000">
              <w:rPr>
                <w:rFonts w:ascii="Arial" w:cs="Arial" w:eastAsia="Arial" w:hAnsi="Arial"/>
                <w:rtl w:val="0"/>
              </w:rPr>
              <w:t xml:space="preserve">02</w:t>
            </w:r>
          </w:p>
        </w:tc>
        <w:tc>
          <w:tcPr/>
          <w:p w:rsidR="00000000" w:rsidDel="00000000" w:rsidP="00000000" w:rsidRDefault="00000000" w:rsidRPr="00000000" w14:paraId="000001BE">
            <w:pPr>
              <w:rPr>
                <w:rFonts w:ascii="Arial" w:cs="Arial" w:eastAsia="Arial" w:hAnsi="Arial"/>
                <w:b w:val="1"/>
              </w:rPr>
            </w:pPr>
            <w:r w:rsidDel="00000000" w:rsidR="00000000" w:rsidRPr="00000000">
              <w:rPr>
                <w:rtl w:val="0"/>
              </w:rPr>
            </w:r>
          </w:p>
          <w:p w:rsidR="00000000" w:rsidDel="00000000" w:rsidP="00000000" w:rsidRDefault="00000000" w:rsidRPr="00000000" w14:paraId="000001BF">
            <w:pPr>
              <w:rPr>
                <w:rFonts w:ascii="Arial" w:cs="Arial" w:eastAsia="Arial" w:hAnsi="Arial"/>
                <w:b w:val="1"/>
              </w:rPr>
            </w:pPr>
            <w:r w:rsidDel="00000000" w:rsidR="00000000" w:rsidRPr="00000000">
              <w:rPr>
                <w:rFonts w:ascii="Arial" w:cs="Arial" w:eastAsia="Arial" w:hAnsi="Arial"/>
                <w:b w:val="1"/>
                <w:rtl w:val="0"/>
              </w:rPr>
              <w:t xml:space="preserve">Cartridge 12 Gauge EOD BK 110 Blank:</w:t>
            </w:r>
          </w:p>
          <w:p w:rsidR="00000000" w:rsidDel="00000000" w:rsidP="00000000" w:rsidRDefault="00000000" w:rsidRPr="00000000" w14:paraId="000001C0">
            <w:pPr>
              <w:rPr>
                <w:rFonts w:ascii="Arial" w:cs="Arial" w:eastAsia="Arial" w:hAnsi="Arial"/>
                <w:b w:val="1"/>
              </w:rPr>
            </w:pPr>
            <w:r w:rsidDel="00000000" w:rsidR="00000000" w:rsidRPr="00000000">
              <w:rPr>
                <w:rtl w:val="0"/>
              </w:rPr>
            </w:r>
          </w:p>
        </w:tc>
        <w:tc>
          <w:tcPr>
            <w:vMerge w:val="restart"/>
          </w:tcPr>
          <w:p w:rsidR="00000000" w:rsidDel="00000000" w:rsidP="00000000" w:rsidRDefault="00000000" w:rsidRPr="00000000" w14:paraId="000001C1">
            <w:pPr>
              <w:jc w:val="center"/>
              <w:rPr>
                <w:rFonts w:ascii="Arial" w:cs="Arial" w:eastAsia="Arial" w:hAnsi="Arial"/>
              </w:rPr>
            </w:pPr>
            <w:r w:rsidDel="00000000" w:rsidR="00000000" w:rsidRPr="00000000">
              <w:rPr>
                <w:rtl w:val="0"/>
              </w:rPr>
            </w:r>
          </w:p>
          <w:p w:rsidR="00000000" w:rsidDel="00000000" w:rsidP="00000000" w:rsidRDefault="00000000" w:rsidRPr="00000000" w14:paraId="000001C2">
            <w:pPr>
              <w:jc w:val="center"/>
              <w:rPr>
                <w:rFonts w:ascii="Arial" w:cs="Arial" w:eastAsia="Arial" w:hAnsi="Arial"/>
              </w:rPr>
            </w:pPr>
            <w:r w:rsidDel="00000000" w:rsidR="00000000" w:rsidRPr="00000000">
              <w:rPr>
                <w:rtl w:val="0"/>
              </w:rPr>
            </w:r>
          </w:p>
          <w:p w:rsidR="00000000" w:rsidDel="00000000" w:rsidP="00000000" w:rsidRDefault="00000000" w:rsidRPr="00000000" w14:paraId="000001C3">
            <w:pPr>
              <w:jc w:val="center"/>
              <w:rPr>
                <w:rFonts w:ascii="Arial" w:cs="Arial" w:eastAsia="Arial" w:hAnsi="Arial"/>
              </w:rPr>
            </w:pPr>
            <w:r w:rsidDel="00000000" w:rsidR="00000000" w:rsidRPr="00000000">
              <w:rPr>
                <w:rtl w:val="0"/>
              </w:rPr>
            </w:r>
          </w:p>
          <w:p w:rsidR="00000000" w:rsidDel="00000000" w:rsidP="00000000" w:rsidRDefault="00000000" w:rsidRPr="00000000" w14:paraId="000001C4">
            <w:pPr>
              <w:jc w:val="center"/>
              <w:rPr>
                <w:rFonts w:ascii="Arial" w:cs="Arial" w:eastAsia="Arial" w:hAnsi="Arial"/>
              </w:rPr>
            </w:pPr>
            <w:r w:rsidDel="00000000" w:rsidR="00000000" w:rsidRPr="00000000">
              <w:rPr>
                <w:rtl w:val="0"/>
              </w:rPr>
            </w:r>
          </w:p>
          <w:p w:rsidR="00000000" w:rsidDel="00000000" w:rsidP="00000000" w:rsidRDefault="00000000" w:rsidRPr="00000000" w14:paraId="000001C5">
            <w:pPr>
              <w:jc w:val="center"/>
              <w:rPr>
                <w:rFonts w:ascii="Arial" w:cs="Arial" w:eastAsia="Arial" w:hAnsi="Arial"/>
              </w:rPr>
            </w:pPr>
            <w:r w:rsidDel="00000000" w:rsidR="00000000" w:rsidRPr="00000000">
              <w:rPr>
                <w:rtl w:val="0"/>
              </w:rPr>
            </w:r>
          </w:p>
          <w:p w:rsidR="00000000" w:rsidDel="00000000" w:rsidP="00000000" w:rsidRDefault="00000000" w:rsidRPr="00000000" w14:paraId="000001C6">
            <w:pPr>
              <w:jc w:val="center"/>
              <w:rPr>
                <w:rFonts w:ascii="Arial" w:cs="Arial" w:eastAsia="Arial" w:hAnsi="Arial"/>
              </w:rPr>
            </w:pPr>
            <w:r w:rsidDel="00000000" w:rsidR="00000000" w:rsidRPr="00000000">
              <w:rPr>
                <w:rtl w:val="0"/>
              </w:rPr>
            </w:r>
          </w:p>
          <w:p w:rsidR="00000000" w:rsidDel="00000000" w:rsidP="00000000" w:rsidRDefault="00000000" w:rsidRPr="00000000" w14:paraId="000001C7">
            <w:pPr>
              <w:jc w:val="center"/>
              <w:rPr>
                <w:rFonts w:ascii="Arial" w:cs="Arial" w:eastAsia="Arial" w:hAnsi="Arial"/>
              </w:rPr>
            </w:pPr>
            <w:r w:rsidDel="00000000" w:rsidR="00000000" w:rsidRPr="00000000">
              <w:rPr>
                <w:rtl w:val="0"/>
              </w:rPr>
            </w:r>
          </w:p>
          <w:p w:rsidR="00000000" w:rsidDel="00000000" w:rsidP="00000000" w:rsidRDefault="00000000" w:rsidRPr="00000000" w14:paraId="000001C8">
            <w:pPr>
              <w:jc w:val="center"/>
              <w:rPr>
                <w:rFonts w:ascii="Arial" w:cs="Arial" w:eastAsia="Arial" w:hAnsi="Arial"/>
              </w:rPr>
            </w:pPr>
            <w:r w:rsidDel="00000000" w:rsidR="00000000" w:rsidRPr="00000000">
              <w:rPr>
                <w:rtl w:val="0"/>
              </w:rPr>
            </w:r>
          </w:p>
          <w:p w:rsidR="00000000" w:rsidDel="00000000" w:rsidP="00000000" w:rsidRDefault="00000000" w:rsidRPr="00000000" w14:paraId="000001C9">
            <w:pPr>
              <w:jc w:val="center"/>
              <w:rPr>
                <w:rFonts w:ascii="Arial" w:cs="Arial" w:eastAsia="Arial" w:hAnsi="Arial"/>
              </w:rPr>
            </w:pPr>
            <w:r w:rsidDel="00000000" w:rsidR="00000000" w:rsidRPr="00000000">
              <w:rPr>
                <w:rtl w:val="0"/>
              </w:rPr>
            </w:r>
          </w:p>
          <w:p w:rsidR="00000000" w:rsidDel="00000000" w:rsidP="00000000" w:rsidRDefault="00000000" w:rsidRPr="00000000" w14:paraId="000001CA">
            <w:pPr>
              <w:jc w:val="center"/>
              <w:rPr>
                <w:rFonts w:ascii="Arial" w:cs="Arial" w:eastAsia="Arial" w:hAnsi="Arial"/>
              </w:rPr>
            </w:pPr>
            <w:r w:rsidDel="00000000" w:rsidR="00000000" w:rsidRPr="00000000">
              <w:rPr>
                <w:rtl w:val="0"/>
              </w:rPr>
            </w:r>
          </w:p>
          <w:p w:rsidR="00000000" w:rsidDel="00000000" w:rsidP="00000000" w:rsidRDefault="00000000" w:rsidRPr="00000000" w14:paraId="000001CB">
            <w:pPr>
              <w:jc w:val="center"/>
              <w:rPr>
                <w:rFonts w:ascii="Arial" w:cs="Arial" w:eastAsia="Arial" w:hAnsi="Arial"/>
              </w:rPr>
            </w:pPr>
            <w:r w:rsidDel="00000000" w:rsidR="00000000" w:rsidRPr="00000000">
              <w:rPr>
                <w:rtl w:val="0"/>
              </w:rPr>
            </w:r>
          </w:p>
          <w:p w:rsidR="00000000" w:rsidDel="00000000" w:rsidP="00000000" w:rsidRDefault="00000000" w:rsidRPr="00000000" w14:paraId="000001CC">
            <w:pPr>
              <w:jc w:val="center"/>
              <w:rPr>
                <w:rFonts w:ascii="Arial" w:cs="Arial" w:eastAsia="Arial" w:hAnsi="Arial"/>
              </w:rPr>
            </w:pPr>
            <w:r w:rsidDel="00000000" w:rsidR="00000000" w:rsidRPr="00000000">
              <w:rPr>
                <w:rtl w:val="0"/>
              </w:rPr>
            </w:r>
          </w:p>
          <w:p w:rsidR="00000000" w:rsidDel="00000000" w:rsidP="00000000" w:rsidRDefault="00000000" w:rsidRPr="00000000" w14:paraId="000001CD">
            <w:pPr>
              <w:jc w:val="center"/>
              <w:rPr>
                <w:rFonts w:ascii="Arial" w:cs="Arial" w:eastAsia="Arial" w:hAnsi="Arial"/>
              </w:rPr>
            </w:pPr>
            <w:r w:rsidDel="00000000" w:rsidR="00000000" w:rsidRPr="00000000">
              <w:rPr>
                <w:rtl w:val="0"/>
              </w:rPr>
            </w:r>
          </w:p>
          <w:p w:rsidR="00000000" w:rsidDel="00000000" w:rsidP="00000000" w:rsidRDefault="00000000" w:rsidRPr="00000000" w14:paraId="000001CE">
            <w:pPr>
              <w:jc w:val="center"/>
              <w:rPr>
                <w:rFonts w:ascii="Arial" w:cs="Arial" w:eastAsia="Arial" w:hAnsi="Arial"/>
              </w:rPr>
            </w:pPr>
            <w:r w:rsidDel="00000000" w:rsidR="00000000" w:rsidRPr="00000000">
              <w:rPr>
                <w:rtl w:val="0"/>
              </w:rPr>
            </w:r>
          </w:p>
          <w:p w:rsidR="00000000" w:rsidDel="00000000" w:rsidP="00000000" w:rsidRDefault="00000000" w:rsidRPr="00000000" w14:paraId="000001CF">
            <w:pPr>
              <w:jc w:val="center"/>
              <w:rPr>
                <w:rFonts w:ascii="Arial" w:cs="Arial" w:eastAsia="Arial" w:hAnsi="Arial"/>
              </w:rPr>
            </w:pPr>
            <w:r w:rsidDel="00000000" w:rsidR="00000000" w:rsidRPr="00000000">
              <w:rPr>
                <w:rtl w:val="0"/>
              </w:rPr>
            </w:r>
          </w:p>
          <w:p w:rsidR="00000000" w:rsidDel="00000000" w:rsidP="00000000" w:rsidRDefault="00000000" w:rsidRPr="00000000" w14:paraId="000001D0">
            <w:pPr>
              <w:jc w:val="center"/>
              <w:rPr>
                <w:rFonts w:ascii="Arial" w:cs="Arial" w:eastAsia="Arial" w:hAnsi="Arial"/>
              </w:rPr>
            </w:pPr>
            <w:r w:rsidDel="00000000" w:rsidR="00000000" w:rsidRPr="00000000">
              <w:rPr>
                <w:rtl w:val="0"/>
              </w:rPr>
            </w:r>
          </w:p>
          <w:p w:rsidR="00000000" w:rsidDel="00000000" w:rsidP="00000000" w:rsidRDefault="00000000" w:rsidRPr="00000000" w14:paraId="000001D1">
            <w:pPr>
              <w:jc w:val="center"/>
              <w:rPr>
                <w:rFonts w:ascii="Arial" w:cs="Arial" w:eastAsia="Arial" w:hAnsi="Arial"/>
              </w:rPr>
            </w:pPr>
            <w:r w:rsidDel="00000000" w:rsidR="00000000" w:rsidRPr="00000000">
              <w:rPr>
                <w:rtl w:val="0"/>
              </w:rPr>
            </w:r>
          </w:p>
          <w:p w:rsidR="00000000" w:rsidDel="00000000" w:rsidP="00000000" w:rsidRDefault="00000000" w:rsidRPr="00000000" w14:paraId="000001D2">
            <w:pPr>
              <w:jc w:val="center"/>
              <w:rPr>
                <w:rFonts w:ascii="Arial" w:cs="Arial" w:eastAsia="Arial" w:hAnsi="Arial"/>
              </w:rPr>
            </w:pPr>
            <w:r w:rsidDel="00000000" w:rsidR="00000000" w:rsidRPr="00000000">
              <w:rPr>
                <w:rtl w:val="0"/>
              </w:rPr>
            </w:r>
          </w:p>
          <w:p w:rsidR="00000000" w:rsidDel="00000000" w:rsidP="00000000" w:rsidRDefault="00000000" w:rsidRPr="00000000" w14:paraId="000001D3">
            <w:pPr>
              <w:jc w:val="center"/>
              <w:rPr>
                <w:rFonts w:ascii="Arial" w:cs="Arial" w:eastAsia="Arial" w:hAnsi="Arial"/>
                <w:color w:val="ff0000"/>
                <w:highlight w:val="cyan"/>
              </w:rPr>
            </w:pPr>
            <w:r w:rsidDel="00000000" w:rsidR="00000000" w:rsidRPr="00000000">
              <w:rPr>
                <w:rFonts w:ascii="Arial" w:cs="Arial" w:eastAsia="Arial" w:hAnsi="Arial"/>
                <w:strike w:val="1"/>
                <w:rtl w:val="0"/>
              </w:rPr>
              <w:t xml:space="preserve">910 </w:t>
            </w:r>
            <w:r w:rsidDel="00000000" w:rsidR="00000000" w:rsidRPr="00000000">
              <w:rPr>
                <w:rFonts w:ascii="Arial" w:cs="Arial" w:eastAsia="Arial" w:hAnsi="Arial"/>
                <w:color w:val="ff0000"/>
                <w:rtl w:val="0"/>
              </w:rPr>
              <w:t xml:space="preserve">900</w:t>
            </w:r>
            <w:r w:rsidDel="00000000" w:rsidR="00000000" w:rsidRPr="00000000">
              <w:rPr>
                <w:rtl w:val="0"/>
              </w:rPr>
            </w:r>
          </w:p>
        </w:tc>
        <w:tc>
          <w:tcPr>
            <w:vAlign w:val="center"/>
          </w:tcPr>
          <w:p w:rsidR="00000000" w:rsidDel="00000000" w:rsidP="00000000" w:rsidRDefault="00000000" w:rsidRPr="00000000" w14:paraId="000001D4">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D5">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D7">
            <w:pPr>
              <w:spacing w:after="160" w:line="259" w:lineRule="auto"/>
              <w:rPr>
                <w:rFonts w:ascii="Arial" w:cs="Arial" w:eastAsia="Arial" w:hAnsi="Arial"/>
              </w:rPr>
            </w:pPr>
            <w:r w:rsidDel="00000000" w:rsidR="00000000" w:rsidRPr="00000000">
              <w:rPr>
                <w:rFonts w:ascii="Arial" w:cs="Arial" w:eastAsia="Arial" w:hAnsi="Arial"/>
                <w:rtl w:val="0"/>
              </w:rPr>
              <w:t xml:space="preserve">Blank black powder cartridge designed to initiate a disruptor in EOD operations.</w:t>
            </w:r>
          </w:p>
        </w:tc>
        <w:tc>
          <w:tcPr>
            <w:vMerge w:val="continue"/>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D9">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DA">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DC">
            <w:pPr>
              <w:spacing w:after="160" w:line="259" w:lineRule="auto"/>
              <w:rPr>
                <w:rFonts w:ascii="Arial" w:cs="Arial" w:eastAsia="Arial" w:hAnsi="Arial"/>
              </w:rPr>
            </w:pPr>
            <w:r w:rsidDel="00000000" w:rsidR="00000000" w:rsidRPr="00000000">
              <w:rPr>
                <w:rFonts w:ascii="Arial" w:cs="Arial" w:eastAsia="Arial" w:hAnsi="Arial"/>
                <w:rtl w:val="0"/>
              </w:rPr>
              <w:t xml:space="preserve">The cartridge should be a standard primed cartridge consisting of plastic or hard cardboard tube, housing a charge of black powder (gun powder) with a priming cartridge and initiator.</w:t>
            </w:r>
          </w:p>
        </w:tc>
        <w:tc>
          <w:tcPr>
            <w:vMerge w:val="continue"/>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DE">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DF">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E1">
            <w:pPr>
              <w:spacing w:after="160" w:line="259" w:lineRule="auto"/>
              <w:rPr>
                <w:rFonts w:ascii="Arial" w:cs="Arial" w:eastAsia="Arial" w:hAnsi="Arial"/>
              </w:rPr>
            </w:pPr>
            <w:r w:rsidDel="00000000" w:rsidR="00000000" w:rsidRPr="00000000">
              <w:rPr>
                <w:rFonts w:ascii="Arial" w:cs="Arial" w:eastAsia="Arial" w:hAnsi="Arial"/>
                <w:rtl w:val="0"/>
              </w:rPr>
              <w:t xml:space="preserve">Each Cartridge shall be capable of initiating a Pan Disruptor delivering a water shot in EOD operations.</w:t>
            </w:r>
          </w:p>
        </w:tc>
        <w:tc>
          <w:tcPr>
            <w:vMerge w:val="continue"/>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E3">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E4">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E6">
            <w:pPr>
              <w:spacing w:after="160" w:line="259" w:lineRule="auto"/>
              <w:rPr>
                <w:rFonts w:ascii="Arial" w:cs="Arial" w:eastAsia="Arial" w:hAnsi="Arial"/>
              </w:rPr>
            </w:pPr>
            <w:r w:rsidDel="00000000" w:rsidR="00000000" w:rsidRPr="00000000">
              <w:rPr>
                <w:rFonts w:ascii="Arial" w:cs="Arial" w:eastAsia="Arial" w:hAnsi="Arial"/>
                <w:rtl w:val="0"/>
              </w:rPr>
              <w:t xml:space="preserve">Temperature range of application: -25°C/+50°C.</w:t>
            </w:r>
          </w:p>
        </w:tc>
        <w:tc>
          <w:tcPr>
            <w:vMerge w:val="continue"/>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E8">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E9">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EB">
            <w:pPr>
              <w:spacing w:after="160" w:line="259" w:lineRule="auto"/>
              <w:rPr>
                <w:rFonts w:ascii="Arial" w:cs="Arial" w:eastAsia="Arial" w:hAnsi="Arial"/>
              </w:rPr>
            </w:pPr>
            <w:r w:rsidDel="00000000" w:rsidR="00000000" w:rsidRPr="00000000">
              <w:rPr>
                <w:rFonts w:ascii="Arial" w:cs="Arial" w:eastAsia="Arial" w:hAnsi="Arial"/>
                <w:rtl w:val="0"/>
              </w:rPr>
              <w:t xml:space="preserve">The cartridges minimum shelf life shall be 5 years or more.</w:t>
            </w:r>
          </w:p>
        </w:tc>
        <w:tc>
          <w:tcPr>
            <w:vMerge w:val="continue"/>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ED">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EE">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F0">
            <w:pPr>
              <w:spacing w:after="160" w:line="259" w:lineRule="auto"/>
              <w:rPr>
                <w:rFonts w:ascii="Arial" w:cs="Arial" w:eastAsia="Arial" w:hAnsi="Arial"/>
              </w:rPr>
            </w:pPr>
            <w:r w:rsidDel="00000000" w:rsidR="00000000" w:rsidRPr="00000000">
              <w:rPr>
                <w:rFonts w:ascii="Arial" w:cs="Arial" w:eastAsia="Arial" w:hAnsi="Arial"/>
                <w:b w:val="1"/>
                <w:rtl w:val="0"/>
              </w:rPr>
              <w:t xml:space="preserve">Packaging:</w:t>
            </w:r>
            <w:r w:rsidDel="00000000" w:rsidR="00000000" w:rsidRPr="00000000">
              <w:rPr>
                <w:rFonts w:ascii="Arial" w:cs="Arial" w:eastAsia="Arial" w:hAnsi="Arial"/>
                <w:rtl w:val="0"/>
              </w:rPr>
              <w:t xml:space="preserve">  </w:t>
            </w:r>
          </w:p>
          <w:p w:rsidR="00000000" w:rsidDel="00000000" w:rsidP="00000000" w:rsidRDefault="00000000" w:rsidRPr="00000000" w14:paraId="000001F1">
            <w:pPr>
              <w:spacing w:after="160" w:line="259" w:lineRule="auto"/>
              <w:rPr>
                <w:rFonts w:ascii="Arial" w:cs="Arial" w:eastAsia="Arial" w:hAnsi="Arial"/>
              </w:rPr>
            </w:pPr>
            <w:r w:rsidDel="00000000" w:rsidR="00000000" w:rsidRPr="00000000">
              <w:rPr>
                <w:rFonts w:ascii="Arial" w:cs="Arial" w:eastAsia="Arial" w:hAnsi="Arial"/>
                <w:rtl w:val="0"/>
              </w:rPr>
              <w:t xml:space="preserve">The material shall be supplied in sound, clean boxes.  </w:t>
            </w:r>
          </w:p>
        </w:tc>
        <w:tc>
          <w:tcPr>
            <w:vMerge w:val="continue"/>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F3">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F4">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F6">
            <w:pPr>
              <w:spacing w:after="160" w:line="259" w:lineRule="auto"/>
              <w:rPr>
                <w:rFonts w:ascii="Arial" w:cs="Arial" w:eastAsia="Arial" w:hAnsi="Arial"/>
              </w:rPr>
            </w:pPr>
            <w:r w:rsidDel="00000000" w:rsidR="00000000" w:rsidRPr="00000000">
              <w:rPr>
                <w:rFonts w:ascii="Arial" w:cs="Arial" w:eastAsia="Arial" w:hAnsi="Arial"/>
                <w:rtl w:val="0"/>
              </w:rPr>
              <w:t xml:space="preserve">All markings must meet international standards of marking and identifications including environment and Hazard Classification. </w:t>
            </w:r>
          </w:p>
        </w:tc>
        <w:tc>
          <w:tcPr>
            <w:vMerge w:val="continue"/>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F8">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F9">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1FB">
            <w:pPr>
              <w:rPr>
                <w:rFonts w:ascii="Arial" w:cs="Arial" w:eastAsia="Arial" w:hAnsi="Arial"/>
              </w:rPr>
            </w:pPr>
            <w:r w:rsidDel="00000000" w:rsidR="00000000" w:rsidRPr="00000000">
              <w:rPr>
                <w:rFonts w:ascii="Arial" w:cs="Arial" w:eastAsia="Arial" w:hAnsi="Arial"/>
                <w:rtl w:val="0"/>
              </w:rPr>
              <w:t xml:space="preserve">All packaging markings are to be written in English. Markings include:</w:t>
            </w:r>
          </w:p>
          <w:p w:rsidR="00000000" w:rsidDel="00000000" w:rsidP="00000000" w:rsidRDefault="00000000" w:rsidRPr="00000000" w14:paraId="000001FC">
            <w:pPr>
              <w:pBdr>
                <w:top w:space="0" w:sz="0" w:val="nil"/>
                <w:left w:space="0" w:sz="0" w:val="nil"/>
                <w:bottom w:space="0" w:sz="0" w:val="nil"/>
                <w:right w:space="0" w:sz="0" w:val="nil"/>
                <w:between w:space="0" w:sz="0" w:val="nil"/>
              </w:pBd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ind w:left="720" w:firstLine="0"/>
              <w:rPr>
                <w:rFonts w:ascii="Arial" w:cs="Arial" w:eastAsia="Arial" w:hAnsi="Arial"/>
              </w:rPr>
            </w:pPr>
            <w:r w:rsidDel="00000000" w:rsidR="00000000" w:rsidRPr="00000000">
              <w:rPr>
                <w:rFonts w:ascii="Arial" w:cs="Arial" w:eastAsia="Arial" w:hAnsi="Arial"/>
                <w:rtl w:val="0"/>
              </w:rPr>
              <w:t xml:space="preserve">The contents of the box (type of ammunition).</w:t>
            </w:r>
          </w:p>
          <w:p w:rsidR="00000000" w:rsidDel="00000000" w:rsidP="00000000" w:rsidRDefault="00000000" w:rsidRPr="00000000" w14:paraId="000001FE">
            <w:pPr>
              <w:pBdr>
                <w:top w:space="0" w:sz="0" w:val="nil"/>
                <w:left w:space="0" w:sz="0" w:val="nil"/>
                <w:bottom w:space="0" w:sz="0" w:val="nil"/>
                <w:right w:space="0" w:sz="0" w:val="nil"/>
                <w:between w:space="0" w:sz="0" w:val="nil"/>
              </w:pBdr>
              <w:ind w:left="720" w:firstLine="0"/>
              <w:rPr>
                <w:rFonts w:ascii="Arial" w:cs="Arial" w:eastAsia="Arial" w:hAnsi="Arial"/>
              </w:rPr>
            </w:pPr>
            <w:r w:rsidDel="00000000" w:rsidR="00000000" w:rsidRPr="00000000">
              <w:rPr>
                <w:rFonts w:ascii="Arial" w:cs="Arial" w:eastAsia="Arial" w:hAnsi="Arial"/>
                <w:rtl w:val="0"/>
              </w:rPr>
              <w:t xml:space="preserve">UN serial number and proper shipping name.</w:t>
            </w:r>
          </w:p>
          <w:p w:rsidR="00000000" w:rsidDel="00000000" w:rsidP="00000000" w:rsidRDefault="00000000" w:rsidRPr="00000000" w14:paraId="000001FF">
            <w:pPr>
              <w:pBdr>
                <w:top w:space="0" w:sz="0" w:val="nil"/>
                <w:left w:space="0" w:sz="0" w:val="nil"/>
                <w:bottom w:space="0" w:sz="0" w:val="nil"/>
                <w:right w:space="0" w:sz="0" w:val="nil"/>
                <w:between w:space="0" w:sz="0" w:val="nil"/>
              </w:pBdr>
              <w:ind w:left="720" w:firstLine="0"/>
              <w:rPr>
                <w:rFonts w:ascii="Arial" w:cs="Arial" w:eastAsia="Arial" w:hAnsi="Arial"/>
              </w:rPr>
            </w:pPr>
            <w:r w:rsidDel="00000000" w:rsidR="00000000" w:rsidRPr="00000000">
              <w:rPr>
                <w:rFonts w:ascii="Arial" w:cs="Arial" w:eastAsia="Arial" w:hAnsi="Arial"/>
                <w:rtl w:val="0"/>
              </w:rPr>
              <w:t xml:space="preserve">The HCC.</w:t>
            </w:r>
          </w:p>
          <w:p w:rsidR="00000000" w:rsidDel="00000000" w:rsidP="00000000" w:rsidRDefault="00000000" w:rsidRPr="00000000" w14:paraId="00000200">
            <w:pPr>
              <w:pBdr>
                <w:top w:space="0" w:sz="0" w:val="nil"/>
                <w:left w:space="0" w:sz="0" w:val="nil"/>
                <w:bottom w:space="0" w:sz="0" w:val="nil"/>
                <w:right w:space="0" w:sz="0" w:val="nil"/>
                <w:between w:space="0" w:sz="0" w:val="nil"/>
              </w:pBdr>
              <w:ind w:left="720" w:firstLine="0"/>
              <w:rPr>
                <w:rFonts w:ascii="Arial" w:cs="Arial" w:eastAsia="Arial" w:hAnsi="Arial"/>
              </w:rPr>
            </w:pPr>
            <w:r w:rsidDel="00000000" w:rsidR="00000000" w:rsidRPr="00000000">
              <w:rPr>
                <w:rFonts w:ascii="Arial" w:cs="Arial" w:eastAsia="Arial" w:hAnsi="Arial"/>
                <w:rtl w:val="0"/>
              </w:rPr>
              <w:t xml:space="preserve">LOT and Batch number.</w:t>
            </w:r>
          </w:p>
          <w:p w:rsidR="00000000" w:rsidDel="00000000" w:rsidP="00000000" w:rsidRDefault="00000000" w:rsidRPr="00000000" w14:paraId="00000201">
            <w:pPr>
              <w:pBdr>
                <w:top w:space="0" w:sz="0" w:val="nil"/>
                <w:left w:space="0" w:sz="0" w:val="nil"/>
                <w:bottom w:space="0" w:sz="0" w:val="nil"/>
                <w:right w:space="0" w:sz="0" w:val="nil"/>
                <w:between w:space="0" w:sz="0" w:val="nil"/>
              </w:pBdr>
              <w:ind w:left="720" w:firstLine="0"/>
              <w:rPr>
                <w:rFonts w:ascii="Arial" w:cs="Arial" w:eastAsia="Arial" w:hAnsi="Arial"/>
              </w:rPr>
            </w:pPr>
            <w:r w:rsidDel="00000000" w:rsidR="00000000" w:rsidRPr="00000000">
              <w:rPr>
                <w:rFonts w:ascii="Arial" w:cs="Arial" w:eastAsia="Arial" w:hAnsi="Arial"/>
                <w:rtl w:val="0"/>
              </w:rPr>
              <w:t xml:space="preserve">NEQ.</w:t>
            </w:r>
          </w:p>
          <w:p w:rsidR="00000000" w:rsidDel="00000000" w:rsidP="00000000" w:rsidRDefault="00000000" w:rsidRPr="00000000" w14:paraId="00000202">
            <w:pPr>
              <w:pBdr>
                <w:top w:space="0" w:sz="0" w:val="nil"/>
                <w:left w:space="0" w:sz="0" w:val="nil"/>
                <w:bottom w:space="0" w:sz="0" w:val="nil"/>
                <w:right w:space="0" w:sz="0" w:val="nil"/>
                <w:between w:space="0" w:sz="0" w:val="nil"/>
              </w:pBdr>
              <w:ind w:left="720" w:firstLine="0"/>
              <w:rPr>
                <w:rFonts w:ascii="Arial" w:cs="Arial" w:eastAsia="Arial" w:hAnsi="Arial"/>
              </w:rPr>
            </w:pPr>
            <w:r w:rsidDel="00000000" w:rsidR="00000000" w:rsidRPr="00000000">
              <w:rPr>
                <w:rFonts w:ascii="Arial" w:cs="Arial" w:eastAsia="Arial" w:hAnsi="Arial"/>
                <w:rtl w:val="0"/>
              </w:rPr>
              <w:t xml:space="preserve">The weight or quantity of items in the box.</w:t>
            </w:r>
          </w:p>
          <w:p w:rsidR="00000000" w:rsidDel="00000000" w:rsidP="00000000" w:rsidRDefault="00000000" w:rsidRPr="00000000" w14:paraId="00000203">
            <w:pPr>
              <w:pBdr>
                <w:top w:space="0" w:sz="0" w:val="nil"/>
                <w:left w:space="0" w:sz="0" w:val="nil"/>
                <w:bottom w:space="0" w:sz="0" w:val="nil"/>
                <w:right w:space="0" w:sz="0" w:val="nil"/>
                <w:between w:space="0" w:sz="0" w:val="nil"/>
              </w:pBdr>
              <w:ind w:left="720" w:firstLine="0"/>
              <w:rPr>
                <w:rFonts w:ascii="Arial" w:cs="Arial" w:eastAsia="Arial" w:hAnsi="Arial"/>
              </w:rPr>
            </w:pPr>
            <w:r w:rsidDel="00000000" w:rsidR="00000000" w:rsidRPr="00000000">
              <w:rPr>
                <w:rFonts w:ascii="Arial" w:cs="Arial" w:eastAsia="Arial" w:hAnsi="Arial"/>
                <w:rtl w:val="0"/>
              </w:rPr>
              <w:t xml:space="preserve">Manufacturer and year of manufacture to be indicated.   </w:t>
            </w:r>
          </w:p>
          <w:p w:rsidR="00000000" w:rsidDel="00000000" w:rsidP="00000000" w:rsidRDefault="00000000" w:rsidRPr="00000000" w14:paraId="00000204">
            <w:pPr>
              <w:rPr>
                <w:rFonts w:ascii="Arial" w:cs="Arial" w:eastAsia="Arial" w:hAnsi="Arial"/>
              </w:rPr>
            </w:pPr>
            <w:r w:rsidDel="00000000" w:rsidR="00000000" w:rsidRPr="00000000">
              <w:rPr>
                <w:rtl w:val="0"/>
              </w:rPr>
            </w:r>
          </w:p>
        </w:tc>
        <w:tc>
          <w:tcPr>
            <w:vMerge w:val="continue"/>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06">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07">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09">
            <w:pPr>
              <w:spacing w:after="160" w:line="259" w:lineRule="auto"/>
              <w:rPr>
                <w:rFonts w:ascii="Arial" w:cs="Arial" w:eastAsia="Arial" w:hAnsi="Arial"/>
              </w:rPr>
            </w:pPr>
            <w:r w:rsidDel="00000000" w:rsidR="00000000" w:rsidRPr="00000000">
              <w:rPr>
                <w:rFonts w:ascii="Arial" w:cs="Arial" w:eastAsia="Arial" w:hAnsi="Arial"/>
                <w:rtl w:val="0"/>
              </w:rPr>
              <w:t xml:space="preserve">Packaging markings must be permanent i.e., embossed, engraved or printed on the inner and outer boxes. Temporary or removable markings such as stapled labels are not permitted.</w:t>
            </w:r>
          </w:p>
        </w:tc>
        <w:tc>
          <w:tcPr>
            <w:vMerge w:val="continue"/>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0B">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0C">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0E">
            <w:pPr>
              <w:spacing w:after="160" w:line="259" w:lineRule="auto"/>
              <w:rPr>
                <w:rFonts w:ascii="Arial" w:cs="Arial" w:eastAsia="Arial" w:hAnsi="Arial"/>
              </w:rPr>
            </w:pPr>
            <w:r w:rsidDel="00000000" w:rsidR="00000000" w:rsidRPr="00000000">
              <w:rPr>
                <w:rFonts w:ascii="Arial" w:cs="Arial" w:eastAsia="Arial" w:hAnsi="Arial"/>
                <w:rtl w:val="0"/>
              </w:rPr>
              <w:t xml:space="preserve">Packaging weight is not to exceed 20kg.</w:t>
            </w:r>
          </w:p>
        </w:tc>
        <w:tc>
          <w:tcPr>
            <w:vMerge w:val="continue"/>
          </w:tcPr>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10">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11">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13">
            <w:pPr>
              <w:spacing w:after="160" w:line="259" w:lineRule="auto"/>
              <w:rPr>
                <w:rFonts w:ascii="Arial" w:cs="Arial" w:eastAsia="Arial" w:hAnsi="Arial"/>
                <w:color w:val="ff0000"/>
              </w:rPr>
            </w:pPr>
            <w:r w:rsidDel="00000000" w:rsidR="00000000" w:rsidRPr="00000000">
              <w:rPr>
                <w:rFonts w:ascii="Arial" w:cs="Arial" w:eastAsia="Arial" w:hAnsi="Arial"/>
                <w:rtl w:val="0"/>
              </w:rPr>
              <w:t xml:space="preserve">Cartridges must be produced no longer than </w:t>
            </w:r>
            <w:r w:rsidDel="00000000" w:rsidR="00000000" w:rsidRPr="00000000">
              <w:rPr>
                <w:rFonts w:ascii="Arial" w:cs="Arial" w:eastAsia="Arial" w:hAnsi="Arial"/>
                <w:strike w:val="1"/>
                <w:rtl w:val="0"/>
              </w:rPr>
              <w:t xml:space="preserve">six (6) months </w:t>
            </w:r>
            <w:r w:rsidDel="00000000" w:rsidR="00000000" w:rsidRPr="00000000">
              <w:rPr>
                <w:rFonts w:ascii="Arial" w:cs="Arial" w:eastAsia="Arial" w:hAnsi="Arial"/>
                <w:color w:val="ff0000"/>
                <w:rtl w:val="0"/>
              </w:rPr>
              <w:t xml:space="preserve"> One(01) Year</w:t>
            </w:r>
            <w:r w:rsidDel="00000000" w:rsidR="00000000" w:rsidRPr="00000000">
              <w:rPr>
                <w:rFonts w:ascii="Arial" w:cs="Arial" w:eastAsia="Arial" w:hAnsi="Arial"/>
                <w:rtl w:val="0"/>
              </w:rPr>
              <w:t xml:space="preserve"> prior to signing the UNOPS purchase order</w:t>
            </w:r>
            <w:r w:rsidDel="00000000" w:rsidR="00000000" w:rsidRPr="00000000">
              <w:rPr>
                <w:rtl w:val="0"/>
              </w:rPr>
            </w:r>
          </w:p>
        </w:tc>
        <w:tc>
          <w:tcPr>
            <w:vMerge w:val="continue"/>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rPr>
            </w:pPr>
            <w:r w:rsidDel="00000000" w:rsidR="00000000" w:rsidRPr="00000000">
              <w:rPr>
                <w:rtl w:val="0"/>
              </w:rPr>
            </w:r>
          </w:p>
        </w:tc>
        <w:tc>
          <w:tcPr>
            <w:vAlign w:val="center"/>
          </w:tcPr>
          <w:p w:rsidR="00000000" w:rsidDel="00000000" w:rsidP="00000000" w:rsidRDefault="00000000" w:rsidRPr="00000000" w14:paraId="00000215">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16">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18">
            <w:pPr>
              <w:spacing w:after="160" w:line="259" w:lineRule="auto"/>
              <w:rPr>
                <w:rFonts w:ascii="Arial" w:cs="Arial" w:eastAsia="Arial" w:hAnsi="Arial"/>
              </w:rPr>
            </w:pPr>
            <w:r w:rsidDel="00000000" w:rsidR="00000000" w:rsidRPr="00000000">
              <w:rPr>
                <w:rFonts w:ascii="Arial" w:cs="Arial" w:eastAsia="Arial" w:hAnsi="Arial"/>
                <w:rtl w:val="0"/>
              </w:rPr>
              <w:t xml:space="preserve">Photographs of the outer packaging, internal packaging fitments and the cartridges are to be included in the submission.</w:t>
            </w:r>
          </w:p>
        </w:tc>
        <w:tc>
          <w:tcPr>
            <w:vMerge w:val="continue"/>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1A">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1B">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1D">
            <w:pPr>
              <w:spacing w:after="160" w:line="259" w:lineRule="auto"/>
              <w:rPr>
                <w:rFonts w:ascii="Arial" w:cs="Arial" w:eastAsia="Arial" w:hAnsi="Arial"/>
              </w:rPr>
            </w:pPr>
            <w:r w:rsidDel="00000000" w:rsidR="00000000" w:rsidRPr="00000000">
              <w:rPr>
                <w:rFonts w:ascii="Arial" w:cs="Arial" w:eastAsia="Arial" w:hAnsi="Arial"/>
                <w:rtl w:val="0"/>
              </w:rPr>
              <w:t xml:space="preserve">Must comply with the International Carriage of Dangerous Goods.</w:t>
            </w:r>
          </w:p>
        </w:tc>
        <w:tc>
          <w:tcPr>
            <w:vMerge w:val="continue"/>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1F">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20">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22">
            <w:pPr>
              <w:rPr>
                <w:rFonts w:ascii="Arial" w:cs="Arial" w:eastAsia="Arial" w:hAnsi="Arial"/>
              </w:rPr>
            </w:pPr>
            <w:r w:rsidDel="00000000" w:rsidR="00000000" w:rsidRPr="00000000">
              <w:rPr>
                <w:rFonts w:ascii="Arial" w:cs="Arial" w:eastAsia="Arial" w:hAnsi="Arial"/>
                <w:rtl w:val="0"/>
              </w:rPr>
              <w:t xml:space="preserve">Bidder shall comply with the latest version of the International Ammunition Technical Guidelines (IATG), the United Nations Recommendations on the Transport of Dangerous Goods, the International Civil Aviation Organization's Technical Instructions for the Safe Transport of Dangerous Goods by Air (Doc 9284).</w:t>
            </w:r>
          </w:p>
        </w:tc>
        <w:tc>
          <w:tcPr>
            <w:vMerge w:val="continue"/>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24">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25">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029" w:hRule="atLeast"/>
          <w:tblHeader w:val="0"/>
        </w:trPr>
        <w:tc>
          <w:tcPr>
            <w:vAlign w:val="center"/>
          </w:tcPr>
          <w:p w:rsidR="00000000" w:rsidDel="00000000" w:rsidP="00000000" w:rsidRDefault="00000000" w:rsidRPr="00000000" w14:paraId="00000226">
            <w:pPr>
              <w:shd w:fill="ffffff" w:val="clear"/>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7">
            <w:pPr>
              <w:spacing w:after="160" w:line="259" w:lineRule="auto"/>
              <w:rPr>
                <w:rFonts w:ascii="Arial" w:cs="Arial" w:eastAsia="Arial" w:hAnsi="Arial"/>
              </w:rPr>
            </w:pPr>
            <w:r w:rsidDel="00000000" w:rsidR="00000000" w:rsidRPr="00000000">
              <w:rPr>
                <w:rFonts w:ascii="Arial" w:cs="Arial" w:eastAsia="Arial" w:hAnsi="Arial"/>
                <w:rtl w:val="0"/>
              </w:rPr>
              <w:t xml:space="preserve">The manufacturer will ensure that ammunition is provided from </w:t>
            </w:r>
            <w:r w:rsidDel="00000000" w:rsidR="00000000" w:rsidRPr="00000000">
              <w:rPr>
                <w:rFonts w:ascii="Arial" w:cs="Arial" w:eastAsia="Arial" w:hAnsi="Arial"/>
                <w:color w:val="ff0000"/>
                <w:rtl w:val="0"/>
              </w:rPr>
              <w:t xml:space="preserve">1 LOT,  however, two separate LOT numbers are preferable.</w:t>
            </w:r>
            <w:r w:rsidDel="00000000" w:rsidR="00000000" w:rsidRPr="00000000">
              <w:rPr>
                <w:rtl w:val="0"/>
              </w:rPr>
            </w:r>
          </w:p>
        </w:tc>
        <w:tc>
          <w:tcPr/>
          <w:p w:rsidR="00000000" w:rsidDel="00000000" w:rsidP="00000000" w:rsidRDefault="00000000" w:rsidRPr="00000000" w14:paraId="00000228">
            <w:pPr>
              <w:jc w:val="center"/>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22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2A">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restart"/>
            <w:vAlign w:val="center"/>
          </w:tcPr>
          <w:p w:rsidR="00000000" w:rsidDel="00000000" w:rsidP="00000000" w:rsidRDefault="00000000" w:rsidRPr="00000000" w14:paraId="0000022B">
            <w:pPr>
              <w:shd w:fill="ffffff" w:val="clear"/>
              <w:jc w:val="both"/>
              <w:rPr>
                <w:rFonts w:ascii="Arial" w:cs="Arial" w:eastAsia="Arial" w:hAnsi="Arial"/>
              </w:rPr>
            </w:pPr>
            <w:r w:rsidDel="00000000" w:rsidR="00000000" w:rsidRPr="00000000">
              <w:rPr>
                <w:rFonts w:ascii="Arial" w:cs="Arial" w:eastAsia="Arial" w:hAnsi="Arial"/>
                <w:rtl w:val="0"/>
              </w:rPr>
              <w:t xml:space="preserve">03</w:t>
            </w:r>
          </w:p>
        </w:tc>
        <w:tc>
          <w:tcPr/>
          <w:p w:rsidR="00000000" w:rsidDel="00000000" w:rsidP="00000000" w:rsidRDefault="00000000" w:rsidRPr="00000000" w14:paraId="0000022C">
            <w:pPr>
              <w:rPr>
                <w:rFonts w:ascii="Arial" w:cs="Arial" w:eastAsia="Arial" w:hAnsi="Arial"/>
                <w:b w:val="1"/>
              </w:rPr>
            </w:pPr>
            <w:r w:rsidDel="00000000" w:rsidR="00000000" w:rsidRPr="00000000">
              <w:rPr>
                <w:rFonts w:ascii="Arial" w:cs="Arial" w:eastAsia="Arial" w:hAnsi="Arial"/>
                <w:b w:val="1"/>
                <w:rtl w:val="0"/>
              </w:rPr>
              <w:t xml:space="preserve">M2A1/ M2A2 (or equivalent) </w:t>
            </w:r>
          </w:p>
          <w:p w:rsidR="00000000" w:rsidDel="00000000" w:rsidP="00000000" w:rsidRDefault="00000000" w:rsidRPr="00000000" w14:paraId="0000022D">
            <w:pPr>
              <w:rPr>
                <w:rFonts w:ascii="Arial" w:cs="Arial" w:eastAsia="Arial" w:hAnsi="Arial"/>
                <w:b w:val="1"/>
              </w:rPr>
            </w:pPr>
            <w:r w:rsidDel="00000000" w:rsidR="00000000" w:rsidRPr="00000000">
              <w:rPr>
                <w:rtl w:val="0"/>
              </w:rPr>
            </w:r>
          </w:p>
        </w:tc>
        <w:tc>
          <w:tcPr>
            <w:vMerge w:val="restart"/>
          </w:tcPr>
          <w:p w:rsidR="00000000" w:rsidDel="00000000" w:rsidP="00000000" w:rsidRDefault="00000000" w:rsidRPr="00000000" w14:paraId="0000022E">
            <w:pPr>
              <w:jc w:val="center"/>
              <w:rPr>
                <w:rFonts w:ascii="Arial" w:cs="Arial" w:eastAsia="Arial" w:hAnsi="Arial"/>
              </w:rPr>
            </w:pPr>
            <w:r w:rsidDel="00000000" w:rsidR="00000000" w:rsidRPr="00000000">
              <w:rPr>
                <w:rtl w:val="0"/>
              </w:rPr>
            </w:r>
          </w:p>
          <w:p w:rsidR="00000000" w:rsidDel="00000000" w:rsidP="00000000" w:rsidRDefault="00000000" w:rsidRPr="00000000" w14:paraId="0000022F">
            <w:pPr>
              <w:jc w:val="center"/>
              <w:rPr>
                <w:rFonts w:ascii="Arial" w:cs="Arial" w:eastAsia="Arial" w:hAnsi="Arial"/>
              </w:rPr>
            </w:pPr>
            <w:r w:rsidDel="00000000" w:rsidR="00000000" w:rsidRPr="00000000">
              <w:rPr>
                <w:rtl w:val="0"/>
              </w:rPr>
            </w:r>
          </w:p>
          <w:p w:rsidR="00000000" w:rsidDel="00000000" w:rsidP="00000000" w:rsidRDefault="00000000" w:rsidRPr="00000000" w14:paraId="00000230">
            <w:pPr>
              <w:jc w:val="center"/>
              <w:rPr>
                <w:rFonts w:ascii="Arial" w:cs="Arial" w:eastAsia="Arial" w:hAnsi="Arial"/>
              </w:rPr>
            </w:pPr>
            <w:r w:rsidDel="00000000" w:rsidR="00000000" w:rsidRPr="00000000">
              <w:rPr>
                <w:rtl w:val="0"/>
              </w:rPr>
            </w:r>
          </w:p>
          <w:p w:rsidR="00000000" w:rsidDel="00000000" w:rsidP="00000000" w:rsidRDefault="00000000" w:rsidRPr="00000000" w14:paraId="00000231">
            <w:pPr>
              <w:jc w:val="center"/>
              <w:rPr>
                <w:rFonts w:ascii="Arial" w:cs="Arial" w:eastAsia="Arial" w:hAnsi="Arial"/>
              </w:rPr>
            </w:pPr>
            <w:r w:rsidDel="00000000" w:rsidR="00000000" w:rsidRPr="00000000">
              <w:rPr>
                <w:rtl w:val="0"/>
              </w:rPr>
            </w:r>
          </w:p>
          <w:p w:rsidR="00000000" w:rsidDel="00000000" w:rsidP="00000000" w:rsidRDefault="00000000" w:rsidRPr="00000000" w14:paraId="00000232">
            <w:pPr>
              <w:jc w:val="center"/>
              <w:rPr>
                <w:rFonts w:ascii="Arial" w:cs="Arial" w:eastAsia="Arial" w:hAnsi="Arial"/>
              </w:rPr>
            </w:pPr>
            <w:r w:rsidDel="00000000" w:rsidR="00000000" w:rsidRPr="00000000">
              <w:rPr>
                <w:rtl w:val="0"/>
              </w:rPr>
            </w:r>
          </w:p>
          <w:p w:rsidR="00000000" w:rsidDel="00000000" w:rsidP="00000000" w:rsidRDefault="00000000" w:rsidRPr="00000000" w14:paraId="00000233">
            <w:pPr>
              <w:jc w:val="center"/>
              <w:rPr>
                <w:rFonts w:ascii="Arial" w:cs="Arial" w:eastAsia="Arial" w:hAnsi="Arial"/>
              </w:rPr>
            </w:pPr>
            <w:r w:rsidDel="00000000" w:rsidR="00000000" w:rsidRPr="00000000">
              <w:rPr>
                <w:rtl w:val="0"/>
              </w:rPr>
            </w:r>
          </w:p>
          <w:p w:rsidR="00000000" w:rsidDel="00000000" w:rsidP="00000000" w:rsidRDefault="00000000" w:rsidRPr="00000000" w14:paraId="00000234">
            <w:pPr>
              <w:jc w:val="center"/>
              <w:rPr>
                <w:rFonts w:ascii="Arial" w:cs="Arial" w:eastAsia="Arial" w:hAnsi="Arial"/>
              </w:rPr>
            </w:pPr>
            <w:r w:rsidDel="00000000" w:rsidR="00000000" w:rsidRPr="00000000">
              <w:rPr>
                <w:rtl w:val="0"/>
              </w:rPr>
            </w:r>
          </w:p>
          <w:p w:rsidR="00000000" w:rsidDel="00000000" w:rsidP="00000000" w:rsidRDefault="00000000" w:rsidRPr="00000000" w14:paraId="00000235">
            <w:pPr>
              <w:jc w:val="center"/>
              <w:rPr>
                <w:rFonts w:ascii="Arial" w:cs="Arial" w:eastAsia="Arial" w:hAnsi="Arial"/>
              </w:rPr>
            </w:pPr>
            <w:r w:rsidDel="00000000" w:rsidR="00000000" w:rsidRPr="00000000">
              <w:rPr>
                <w:rtl w:val="0"/>
              </w:rPr>
            </w:r>
          </w:p>
          <w:p w:rsidR="00000000" w:rsidDel="00000000" w:rsidP="00000000" w:rsidRDefault="00000000" w:rsidRPr="00000000" w14:paraId="00000236">
            <w:pPr>
              <w:jc w:val="center"/>
              <w:rPr>
                <w:rFonts w:ascii="Arial" w:cs="Arial" w:eastAsia="Arial" w:hAnsi="Arial"/>
              </w:rPr>
            </w:pPr>
            <w:r w:rsidDel="00000000" w:rsidR="00000000" w:rsidRPr="00000000">
              <w:rPr>
                <w:rtl w:val="0"/>
              </w:rPr>
            </w:r>
          </w:p>
          <w:p w:rsidR="00000000" w:rsidDel="00000000" w:rsidP="00000000" w:rsidRDefault="00000000" w:rsidRPr="00000000" w14:paraId="00000237">
            <w:pPr>
              <w:jc w:val="center"/>
              <w:rPr>
                <w:rFonts w:ascii="Arial" w:cs="Arial" w:eastAsia="Arial" w:hAnsi="Arial"/>
              </w:rPr>
            </w:pPr>
            <w:r w:rsidDel="00000000" w:rsidR="00000000" w:rsidRPr="00000000">
              <w:rPr>
                <w:rtl w:val="0"/>
              </w:rPr>
            </w:r>
          </w:p>
          <w:p w:rsidR="00000000" w:rsidDel="00000000" w:rsidP="00000000" w:rsidRDefault="00000000" w:rsidRPr="00000000" w14:paraId="00000238">
            <w:pPr>
              <w:jc w:val="center"/>
              <w:rPr>
                <w:rFonts w:ascii="Arial" w:cs="Arial" w:eastAsia="Arial" w:hAnsi="Arial"/>
              </w:rPr>
            </w:pPr>
            <w:r w:rsidDel="00000000" w:rsidR="00000000" w:rsidRPr="00000000">
              <w:rPr>
                <w:rtl w:val="0"/>
              </w:rPr>
            </w:r>
          </w:p>
          <w:p w:rsidR="00000000" w:rsidDel="00000000" w:rsidP="00000000" w:rsidRDefault="00000000" w:rsidRPr="00000000" w14:paraId="00000239">
            <w:pPr>
              <w:jc w:val="center"/>
              <w:rPr>
                <w:rFonts w:ascii="Arial" w:cs="Arial" w:eastAsia="Arial" w:hAnsi="Arial"/>
              </w:rPr>
            </w:pPr>
            <w:r w:rsidDel="00000000" w:rsidR="00000000" w:rsidRPr="00000000">
              <w:rPr>
                <w:rtl w:val="0"/>
              </w:rPr>
            </w:r>
          </w:p>
          <w:p w:rsidR="00000000" w:rsidDel="00000000" w:rsidP="00000000" w:rsidRDefault="00000000" w:rsidRPr="00000000" w14:paraId="0000023A">
            <w:pPr>
              <w:jc w:val="center"/>
              <w:rPr>
                <w:rFonts w:ascii="Arial" w:cs="Arial" w:eastAsia="Arial" w:hAnsi="Arial"/>
              </w:rPr>
            </w:pPr>
            <w:r w:rsidDel="00000000" w:rsidR="00000000" w:rsidRPr="00000000">
              <w:rPr>
                <w:rtl w:val="0"/>
              </w:rPr>
            </w:r>
          </w:p>
          <w:p w:rsidR="00000000" w:rsidDel="00000000" w:rsidP="00000000" w:rsidRDefault="00000000" w:rsidRPr="00000000" w14:paraId="0000023B">
            <w:pPr>
              <w:jc w:val="center"/>
              <w:rPr>
                <w:rFonts w:ascii="Arial" w:cs="Arial" w:eastAsia="Arial" w:hAnsi="Arial"/>
              </w:rPr>
            </w:pPr>
            <w:r w:rsidDel="00000000" w:rsidR="00000000" w:rsidRPr="00000000">
              <w:rPr>
                <w:rFonts w:ascii="Arial" w:cs="Arial" w:eastAsia="Arial" w:hAnsi="Arial"/>
                <w:rtl w:val="0"/>
              </w:rPr>
              <w:t xml:space="preserve">100</w:t>
            </w:r>
          </w:p>
          <w:p w:rsidR="00000000" w:rsidDel="00000000" w:rsidP="00000000" w:rsidRDefault="00000000" w:rsidRPr="00000000" w14:paraId="0000023C">
            <w:pPr>
              <w:jc w:val="center"/>
              <w:rPr>
                <w:rFonts w:ascii="Arial" w:cs="Arial" w:eastAsia="Arial" w:hAnsi="Arial"/>
              </w:rPr>
            </w:pPr>
            <w:r w:rsidDel="00000000" w:rsidR="00000000" w:rsidRPr="00000000">
              <w:rPr>
                <w:rtl w:val="0"/>
              </w:rPr>
            </w:r>
          </w:p>
          <w:p w:rsidR="00000000" w:rsidDel="00000000" w:rsidP="00000000" w:rsidRDefault="00000000" w:rsidRPr="00000000" w14:paraId="0000023D">
            <w:pPr>
              <w:jc w:val="center"/>
              <w:rPr>
                <w:rFonts w:ascii="Arial" w:cs="Arial" w:eastAsia="Arial" w:hAnsi="Arial"/>
              </w:rPr>
            </w:pPr>
            <w:r w:rsidDel="00000000" w:rsidR="00000000" w:rsidRPr="00000000">
              <w:rPr>
                <w:rtl w:val="0"/>
              </w:rPr>
            </w:r>
          </w:p>
          <w:p w:rsidR="00000000" w:rsidDel="00000000" w:rsidP="00000000" w:rsidRDefault="00000000" w:rsidRPr="00000000" w14:paraId="0000023E">
            <w:pPr>
              <w:jc w:val="center"/>
              <w:rPr>
                <w:rFonts w:ascii="Arial" w:cs="Arial" w:eastAsia="Arial" w:hAnsi="Arial"/>
              </w:rPr>
            </w:pPr>
            <w:r w:rsidDel="00000000" w:rsidR="00000000" w:rsidRPr="00000000">
              <w:rPr>
                <w:rtl w:val="0"/>
              </w:rPr>
            </w:r>
          </w:p>
          <w:p w:rsidR="00000000" w:rsidDel="00000000" w:rsidP="00000000" w:rsidRDefault="00000000" w:rsidRPr="00000000" w14:paraId="0000023F">
            <w:pPr>
              <w:jc w:val="center"/>
              <w:rPr>
                <w:rFonts w:ascii="Arial" w:cs="Arial" w:eastAsia="Arial" w:hAnsi="Arial"/>
              </w:rPr>
            </w:pPr>
            <w:r w:rsidDel="00000000" w:rsidR="00000000" w:rsidRPr="00000000">
              <w:rPr>
                <w:rtl w:val="0"/>
              </w:rPr>
            </w:r>
          </w:p>
          <w:p w:rsidR="00000000" w:rsidDel="00000000" w:rsidP="00000000" w:rsidRDefault="00000000" w:rsidRPr="00000000" w14:paraId="00000240">
            <w:pPr>
              <w:jc w:val="center"/>
              <w:rPr>
                <w:rFonts w:ascii="Arial" w:cs="Arial" w:eastAsia="Arial" w:hAnsi="Arial"/>
              </w:rPr>
            </w:pPr>
            <w:r w:rsidDel="00000000" w:rsidR="00000000" w:rsidRPr="00000000">
              <w:rPr>
                <w:rtl w:val="0"/>
              </w:rPr>
            </w:r>
          </w:p>
          <w:p w:rsidR="00000000" w:rsidDel="00000000" w:rsidP="00000000" w:rsidRDefault="00000000" w:rsidRPr="00000000" w14:paraId="00000241">
            <w:pPr>
              <w:jc w:val="center"/>
              <w:rPr>
                <w:rFonts w:ascii="Arial" w:cs="Arial" w:eastAsia="Arial" w:hAnsi="Arial"/>
              </w:rPr>
            </w:pPr>
            <w:r w:rsidDel="00000000" w:rsidR="00000000" w:rsidRPr="00000000">
              <w:rPr>
                <w:rtl w:val="0"/>
              </w:rPr>
            </w:r>
          </w:p>
          <w:p w:rsidR="00000000" w:rsidDel="00000000" w:rsidP="00000000" w:rsidRDefault="00000000" w:rsidRPr="00000000" w14:paraId="00000242">
            <w:pPr>
              <w:jc w:val="center"/>
              <w:rPr>
                <w:rFonts w:ascii="Arial" w:cs="Arial" w:eastAsia="Arial" w:hAnsi="Arial"/>
              </w:rPr>
            </w:pPr>
            <w:r w:rsidDel="00000000" w:rsidR="00000000" w:rsidRPr="00000000">
              <w:rPr>
                <w:rtl w:val="0"/>
              </w:rPr>
            </w:r>
          </w:p>
          <w:p w:rsidR="00000000" w:rsidDel="00000000" w:rsidP="00000000" w:rsidRDefault="00000000" w:rsidRPr="00000000" w14:paraId="00000243">
            <w:pPr>
              <w:jc w:val="center"/>
              <w:rPr>
                <w:rFonts w:ascii="Arial" w:cs="Arial" w:eastAsia="Arial" w:hAnsi="Arial"/>
              </w:rPr>
            </w:pPr>
            <w:r w:rsidDel="00000000" w:rsidR="00000000" w:rsidRPr="00000000">
              <w:rPr>
                <w:rtl w:val="0"/>
              </w:rPr>
            </w:r>
          </w:p>
          <w:p w:rsidR="00000000" w:rsidDel="00000000" w:rsidP="00000000" w:rsidRDefault="00000000" w:rsidRPr="00000000" w14:paraId="00000244">
            <w:pPr>
              <w:jc w:val="center"/>
              <w:rPr>
                <w:rFonts w:ascii="Arial" w:cs="Arial" w:eastAsia="Arial" w:hAnsi="Arial"/>
              </w:rPr>
            </w:pPr>
            <w:r w:rsidDel="00000000" w:rsidR="00000000" w:rsidRPr="00000000">
              <w:rPr>
                <w:rtl w:val="0"/>
              </w:rPr>
            </w:r>
          </w:p>
          <w:p w:rsidR="00000000" w:rsidDel="00000000" w:rsidP="00000000" w:rsidRDefault="00000000" w:rsidRPr="00000000" w14:paraId="00000245">
            <w:pPr>
              <w:jc w:val="center"/>
              <w:rPr>
                <w:rFonts w:ascii="Arial" w:cs="Arial" w:eastAsia="Arial" w:hAnsi="Arial"/>
              </w:rPr>
            </w:pPr>
            <w:r w:rsidDel="00000000" w:rsidR="00000000" w:rsidRPr="00000000">
              <w:rPr>
                <w:rtl w:val="0"/>
              </w:rPr>
            </w:r>
          </w:p>
          <w:p w:rsidR="00000000" w:rsidDel="00000000" w:rsidP="00000000" w:rsidRDefault="00000000" w:rsidRPr="00000000" w14:paraId="00000246">
            <w:pPr>
              <w:jc w:val="center"/>
              <w:rPr>
                <w:rFonts w:ascii="Arial" w:cs="Arial" w:eastAsia="Arial" w:hAnsi="Arial"/>
              </w:rPr>
            </w:pPr>
            <w:r w:rsidDel="00000000" w:rsidR="00000000" w:rsidRPr="00000000">
              <w:rPr>
                <w:rtl w:val="0"/>
              </w:rPr>
            </w:r>
          </w:p>
          <w:p w:rsidR="00000000" w:rsidDel="00000000" w:rsidP="00000000" w:rsidRDefault="00000000" w:rsidRPr="00000000" w14:paraId="00000247">
            <w:pPr>
              <w:jc w:val="center"/>
              <w:rPr>
                <w:rFonts w:ascii="Arial" w:cs="Arial" w:eastAsia="Arial" w:hAnsi="Arial"/>
              </w:rPr>
            </w:pPr>
            <w:r w:rsidDel="00000000" w:rsidR="00000000" w:rsidRPr="00000000">
              <w:rPr>
                <w:rtl w:val="0"/>
              </w:rPr>
            </w:r>
          </w:p>
          <w:p w:rsidR="00000000" w:rsidDel="00000000" w:rsidP="00000000" w:rsidRDefault="00000000" w:rsidRPr="00000000" w14:paraId="00000248">
            <w:pPr>
              <w:jc w:val="center"/>
              <w:rPr>
                <w:rFonts w:ascii="Arial" w:cs="Arial" w:eastAsia="Arial" w:hAnsi="Arial"/>
              </w:rPr>
            </w:pPr>
            <w:r w:rsidDel="00000000" w:rsidR="00000000" w:rsidRPr="00000000">
              <w:rPr>
                <w:rtl w:val="0"/>
              </w:rPr>
            </w:r>
          </w:p>
          <w:p w:rsidR="00000000" w:rsidDel="00000000" w:rsidP="00000000" w:rsidRDefault="00000000" w:rsidRPr="00000000" w14:paraId="00000249">
            <w:pPr>
              <w:jc w:val="center"/>
              <w:rPr>
                <w:rFonts w:ascii="Arial" w:cs="Arial" w:eastAsia="Arial" w:hAnsi="Arial"/>
              </w:rPr>
            </w:pPr>
            <w:r w:rsidDel="00000000" w:rsidR="00000000" w:rsidRPr="00000000">
              <w:rPr>
                <w:rtl w:val="0"/>
              </w:rPr>
            </w:r>
          </w:p>
          <w:p w:rsidR="00000000" w:rsidDel="00000000" w:rsidP="00000000" w:rsidRDefault="00000000" w:rsidRPr="00000000" w14:paraId="0000024A">
            <w:pPr>
              <w:jc w:val="center"/>
              <w:rPr>
                <w:rFonts w:ascii="Arial" w:cs="Arial" w:eastAsia="Arial" w:hAnsi="Arial"/>
              </w:rPr>
            </w:pPr>
            <w:r w:rsidDel="00000000" w:rsidR="00000000" w:rsidRPr="00000000">
              <w:rPr>
                <w:rtl w:val="0"/>
              </w:rPr>
            </w:r>
          </w:p>
          <w:p w:rsidR="00000000" w:rsidDel="00000000" w:rsidP="00000000" w:rsidRDefault="00000000" w:rsidRPr="00000000" w14:paraId="0000024B">
            <w:pPr>
              <w:jc w:val="center"/>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24C">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4D">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4F">
            <w:pPr>
              <w:rPr>
                <w:rFonts w:ascii="Arial" w:cs="Arial" w:eastAsia="Arial" w:hAnsi="Arial"/>
                <w:b w:val="1"/>
              </w:rPr>
            </w:pPr>
            <w:r w:rsidDel="00000000" w:rsidR="00000000" w:rsidRPr="00000000">
              <w:rPr>
                <w:rFonts w:ascii="Arial" w:cs="Arial" w:eastAsia="Arial" w:hAnsi="Arial"/>
                <w:b w:val="1"/>
                <w:rtl w:val="0"/>
              </w:rPr>
              <w:t xml:space="preserve">Metal Ammunition Box </w:t>
            </w:r>
            <w:r w:rsidDel="00000000" w:rsidR="00000000" w:rsidRPr="00000000">
              <w:rPr>
                <w:rFonts w:ascii="Arial" w:cs="Arial" w:eastAsia="Arial" w:hAnsi="Arial"/>
                <w:rtl w:val="0"/>
              </w:rPr>
              <w:t xml:space="preserve">hardened plastic ammunition boxes or equivalent</w:t>
            </w:r>
            <w:r w:rsidDel="00000000" w:rsidR="00000000" w:rsidRPr="00000000">
              <w:rPr>
                <w:rtl w:val="0"/>
              </w:rPr>
            </w:r>
          </w:p>
          <w:p w:rsidR="00000000" w:rsidDel="00000000" w:rsidP="00000000" w:rsidRDefault="00000000" w:rsidRPr="00000000" w14:paraId="00000250">
            <w:pPr>
              <w:rPr>
                <w:rFonts w:ascii="Arial" w:cs="Arial" w:eastAsia="Arial" w:hAnsi="Arial"/>
                <w:b w:val="1"/>
              </w:rPr>
            </w:pPr>
            <w:r w:rsidDel="00000000" w:rsidR="00000000" w:rsidRPr="00000000">
              <w:rPr>
                <w:rtl w:val="0"/>
              </w:rPr>
            </w:r>
          </w:p>
        </w:tc>
        <w:tc>
          <w:tcPr>
            <w:vMerge w:val="continue"/>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5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53">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continue"/>
            <w:vAlign w:val="center"/>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255">
            <w:pPr>
              <w:rPr>
                <w:rFonts w:ascii="Arial" w:cs="Arial" w:eastAsia="Arial" w:hAnsi="Arial"/>
              </w:rPr>
            </w:pPr>
            <w:r w:rsidDel="00000000" w:rsidR="00000000" w:rsidRPr="00000000">
              <w:rPr>
                <w:rFonts w:ascii="Arial" w:cs="Arial" w:eastAsia="Arial" w:hAnsi="Arial"/>
                <w:rtl w:val="0"/>
              </w:rPr>
              <w:t xml:space="preserve">• Maximum external dimensions:</w:t>
            </w:r>
          </w:p>
          <w:p w:rsidR="00000000" w:rsidDel="00000000" w:rsidP="00000000" w:rsidRDefault="00000000" w:rsidRPr="00000000" w14:paraId="00000256">
            <w:pPr>
              <w:rPr>
                <w:rFonts w:ascii="Arial" w:cs="Arial" w:eastAsia="Arial" w:hAnsi="Arial"/>
              </w:rPr>
            </w:pPr>
            <w:r w:rsidDel="00000000" w:rsidR="00000000" w:rsidRPr="00000000">
              <w:rPr>
                <w:rFonts w:ascii="Arial" w:cs="Arial" w:eastAsia="Arial" w:hAnsi="Arial"/>
                <w:rtl w:val="0"/>
              </w:rPr>
              <w:t xml:space="preserve">Length: 305.6mm</w:t>
            </w:r>
          </w:p>
          <w:p w:rsidR="00000000" w:rsidDel="00000000" w:rsidP="00000000" w:rsidRDefault="00000000" w:rsidRPr="00000000" w14:paraId="00000257">
            <w:pPr>
              <w:rPr>
                <w:rFonts w:ascii="Arial" w:cs="Arial" w:eastAsia="Arial" w:hAnsi="Arial"/>
              </w:rPr>
            </w:pPr>
            <w:r w:rsidDel="00000000" w:rsidR="00000000" w:rsidRPr="00000000">
              <w:rPr>
                <w:rFonts w:ascii="Arial" w:cs="Arial" w:eastAsia="Arial" w:hAnsi="Arial"/>
                <w:rtl w:val="0"/>
              </w:rPr>
              <w:t xml:space="preserve">Width: 154.8mm</w:t>
            </w:r>
          </w:p>
          <w:p w:rsidR="00000000" w:rsidDel="00000000" w:rsidP="00000000" w:rsidRDefault="00000000" w:rsidRPr="00000000" w14:paraId="00000258">
            <w:pPr>
              <w:rPr>
                <w:rFonts w:ascii="Arial" w:cs="Arial" w:eastAsia="Arial" w:hAnsi="Arial"/>
              </w:rPr>
            </w:pPr>
            <w:r w:rsidDel="00000000" w:rsidR="00000000" w:rsidRPr="00000000">
              <w:rPr>
                <w:rFonts w:ascii="Arial" w:cs="Arial" w:eastAsia="Arial" w:hAnsi="Arial"/>
                <w:rtl w:val="0"/>
              </w:rPr>
              <w:t xml:space="preserve">Height: 190.5mm </w:t>
            </w:r>
          </w:p>
          <w:p w:rsidR="00000000" w:rsidDel="00000000" w:rsidP="00000000" w:rsidRDefault="00000000" w:rsidRPr="00000000" w14:paraId="00000259">
            <w:pPr>
              <w:rPr>
                <w:rFonts w:ascii="Arial" w:cs="Arial" w:eastAsia="Arial" w:hAnsi="Arial"/>
                <w:b w:val="1"/>
              </w:rPr>
            </w:pPr>
            <w:r w:rsidDel="00000000" w:rsidR="00000000" w:rsidRPr="00000000">
              <w:rPr>
                <w:rtl w:val="0"/>
              </w:rPr>
            </w:r>
          </w:p>
        </w:tc>
        <w:tc>
          <w:tcPr>
            <w:vMerge w:val="continue"/>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5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25C">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continue"/>
            <w:vAlign w:val="center"/>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25E">
            <w:pPr>
              <w:rPr>
                <w:rFonts w:ascii="Arial" w:cs="Arial" w:eastAsia="Arial" w:hAnsi="Arial"/>
              </w:rPr>
            </w:pPr>
            <w:r w:rsidDel="00000000" w:rsidR="00000000" w:rsidRPr="00000000">
              <w:rPr>
                <w:rFonts w:ascii="Arial" w:cs="Arial" w:eastAsia="Arial" w:hAnsi="Arial"/>
                <w:rtl w:val="0"/>
              </w:rPr>
              <w:t xml:space="preserve">• Minimum internal dimensions:</w:t>
            </w:r>
          </w:p>
          <w:p w:rsidR="00000000" w:rsidDel="00000000" w:rsidP="00000000" w:rsidRDefault="00000000" w:rsidRPr="00000000" w14:paraId="0000025F">
            <w:pPr>
              <w:rPr>
                <w:rFonts w:ascii="Arial" w:cs="Arial" w:eastAsia="Arial" w:hAnsi="Arial"/>
              </w:rPr>
            </w:pPr>
            <w:r w:rsidDel="00000000" w:rsidR="00000000" w:rsidRPr="00000000">
              <w:rPr>
                <w:rFonts w:ascii="Arial" w:cs="Arial" w:eastAsia="Arial" w:hAnsi="Arial"/>
                <w:rtl w:val="0"/>
              </w:rPr>
              <w:t xml:space="preserve">Length: 279.4mm</w:t>
            </w:r>
          </w:p>
          <w:p w:rsidR="00000000" w:rsidDel="00000000" w:rsidP="00000000" w:rsidRDefault="00000000" w:rsidRPr="00000000" w14:paraId="00000260">
            <w:pPr>
              <w:rPr>
                <w:rFonts w:ascii="Arial" w:cs="Arial" w:eastAsia="Arial" w:hAnsi="Arial"/>
              </w:rPr>
            </w:pPr>
            <w:r w:rsidDel="00000000" w:rsidR="00000000" w:rsidRPr="00000000">
              <w:rPr>
                <w:rFonts w:ascii="Arial" w:cs="Arial" w:eastAsia="Arial" w:hAnsi="Arial"/>
                <w:rtl w:val="0"/>
              </w:rPr>
              <w:t xml:space="preserve">Width: 141.3mm</w:t>
            </w:r>
          </w:p>
          <w:p w:rsidR="00000000" w:rsidDel="00000000" w:rsidP="00000000" w:rsidRDefault="00000000" w:rsidRPr="00000000" w14:paraId="00000261">
            <w:pPr>
              <w:rPr>
                <w:rFonts w:ascii="Arial" w:cs="Arial" w:eastAsia="Arial" w:hAnsi="Arial"/>
              </w:rPr>
            </w:pPr>
            <w:r w:rsidDel="00000000" w:rsidR="00000000" w:rsidRPr="00000000">
              <w:rPr>
                <w:rFonts w:ascii="Arial" w:cs="Arial" w:eastAsia="Arial" w:hAnsi="Arial"/>
                <w:rtl w:val="0"/>
              </w:rPr>
              <w:t xml:space="preserve">Height: 171.5mm </w:t>
            </w:r>
          </w:p>
          <w:p w:rsidR="00000000" w:rsidDel="00000000" w:rsidP="00000000" w:rsidRDefault="00000000" w:rsidRPr="00000000" w14:paraId="00000262">
            <w:pPr>
              <w:rPr>
                <w:rFonts w:ascii="Arial" w:cs="Arial" w:eastAsia="Arial" w:hAnsi="Arial"/>
                <w:b w:val="1"/>
              </w:rPr>
            </w:pPr>
            <w:r w:rsidDel="00000000" w:rsidR="00000000" w:rsidRPr="00000000">
              <w:rPr>
                <w:rtl w:val="0"/>
              </w:rPr>
            </w:r>
          </w:p>
        </w:tc>
        <w:tc>
          <w:tcPr>
            <w:vMerge w:val="continue"/>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6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265">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continue"/>
            <w:vAlign w:val="center"/>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267">
            <w:pPr>
              <w:rPr>
                <w:rFonts w:ascii="Arial" w:cs="Arial" w:eastAsia="Arial" w:hAnsi="Arial"/>
              </w:rPr>
            </w:pPr>
            <w:r w:rsidDel="00000000" w:rsidR="00000000" w:rsidRPr="00000000">
              <w:rPr>
                <w:rFonts w:ascii="Arial" w:cs="Arial" w:eastAsia="Arial" w:hAnsi="Arial"/>
                <w:rtl w:val="0"/>
              </w:rPr>
              <w:t xml:space="preserve">•Color: Olive Drab/ Brown.</w:t>
            </w:r>
          </w:p>
          <w:p w:rsidR="00000000" w:rsidDel="00000000" w:rsidP="00000000" w:rsidRDefault="00000000" w:rsidRPr="00000000" w14:paraId="00000268">
            <w:pPr>
              <w:rPr>
                <w:rFonts w:ascii="Arial" w:cs="Arial" w:eastAsia="Arial" w:hAnsi="Arial"/>
                <w:b w:val="1"/>
              </w:rPr>
            </w:pPr>
            <w:r w:rsidDel="00000000" w:rsidR="00000000" w:rsidRPr="00000000">
              <w:rPr>
                <w:rtl w:val="0"/>
              </w:rPr>
            </w:r>
          </w:p>
        </w:tc>
        <w:tc>
          <w:tcPr>
            <w:vMerge w:val="continue"/>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6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26B">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r>
        <w:trPr>
          <w:cantSplit w:val="0"/>
          <w:trHeight w:val="1352" w:hRule="atLeast"/>
          <w:tblHeader w:val="0"/>
        </w:trPr>
        <w:tc>
          <w:tcPr>
            <w:vMerge w:val="continue"/>
            <w:vAlign w:val="center"/>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26D">
            <w:pPr>
              <w:rPr>
                <w:rFonts w:ascii="Arial" w:cs="Arial" w:eastAsia="Arial" w:hAnsi="Arial"/>
                <w:b w:val="1"/>
              </w:rPr>
            </w:pPr>
            <w:r w:rsidDel="00000000" w:rsidR="00000000" w:rsidRPr="00000000">
              <w:rPr>
                <w:rFonts w:ascii="Arial" w:cs="Arial" w:eastAsia="Arial" w:hAnsi="Arial"/>
                <w:rtl w:val="0"/>
              </w:rPr>
              <w:t xml:space="preserve">•Photographs of the box to be included in the submission.</w:t>
            </w:r>
            <w:r w:rsidDel="00000000" w:rsidR="00000000" w:rsidRPr="00000000">
              <w:rPr>
                <w:rtl w:val="0"/>
              </w:rPr>
            </w:r>
          </w:p>
        </w:tc>
        <w:tc>
          <w:tcPr>
            <w:vMerge w:val="continue"/>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6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p w:rsidR="00000000" w:rsidDel="00000000" w:rsidP="00000000" w:rsidRDefault="00000000" w:rsidRPr="00000000" w14:paraId="00000270">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bl>
    <w:p w:rsidR="00000000" w:rsidDel="00000000" w:rsidP="00000000" w:rsidRDefault="00000000" w:rsidRPr="00000000" w14:paraId="00000271">
      <w:pPr>
        <w:ind w:right="-318"/>
        <w:jc w:val="both"/>
        <w:rPr>
          <w:b w:val="1"/>
        </w:rPr>
      </w:pPr>
      <w:bookmarkStart w:colFirst="0" w:colLast="0" w:name="_heading=h.3znysh7" w:id="1"/>
      <w:bookmarkEnd w:id="1"/>
      <w:r w:rsidDel="00000000" w:rsidR="00000000" w:rsidRPr="00000000">
        <w:rPr>
          <w:rtl w:val="0"/>
        </w:rPr>
      </w:r>
    </w:p>
    <w:p w:rsidR="00000000" w:rsidDel="00000000" w:rsidP="00000000" w:rsidRDefault="00000000" w:rsidRPr="00000000" w14:paraId="00000272">
      <w:pPr>
        <w:ind w:right="-318"/>
        <w:jc w:val="both"/>
        <w:rPr>
          <w:b w:val="1"/>
        </w:rPr>
      </w:pPr>
      <w:r w:rsidDel="00000000" w:rsidR="00000000" w:rsidRPr="00000000">
        <w:rPr>
          <w:b w:val="1"/>
          <w:highlight w:val="yellow"/>
          <w:rtl w:val="0"/>
        </w:rPr>
        <w:t xml:space="preserve">Lot_Two(02): Cord Detonating </w:t>
      </w:r>
      <w:r w:rsidDel="00000000" w:rsidR="00000000" w:rsidRPr="00000000">
        <w:rPr>
          <w:rtl w:val="0"/>
        </w:rPr>
      </w:r>
    </w:p>
    <w:p w:rsidR="00000000" w:rsidDel="00000000" w:rsidP="00000000" w:rsidRDefault="00000000" w:rsidRPr="00000000" w14:paraId="00000273">
      <w:pPr>
        <w:ind w:right="-318"/>
        <w:jc w:val="both"/>
        <w:rPr>
          <w:b w:val="1"/>
        </w:rPr>
      </w:pPr>
      <w:r w:rsidDel="00000000" w:rsidR="00000000" w:rsidRPr="00000000">
        <w:rPr>
          <w:rtl w:val="0"/>
        </w:rPr>
      </w:r>
    </w:p>
    <w:tbl>
      <w:tblPr>
        <w:tblStyle w:val="Table11"/>
        <w:tblW w:w="991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5"/>
        <w:gridCol w:w="4540"/>
        <w:gridCol w:w="1081"/>
        <w:gridCol w:w="1455"/>
        <w:gridCol w:w="1980"/>
        <w:tblGridChange w:id="0">
          <w:tblGrid>
            <w:gridCol w:w="855"/>
            <w:gridCol w:w="4540"/>
            <w:gridCol w:w="1081"/>
            <w:gridCol w:w="1455"/>
            <w:gridCol w:w="198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274">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275">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276">
            <w:pPr>
              <w:jc w:val="center"/>
              <w:rPr>
                <w:rFonts w:ascii="Arial" w:cs="Arial" w:eastAsia="Arial" w:hAnsi="Arial"/>
                <w:b w:val="1"/>
              </w:rPr>
            </w:pPr>
            <w:r w:rsidDel="00000000" w:rsidR="00000000" w:rsidRPr="00000000">
              <w:rPr>
                <w:rFonts w:ascii="Arial" w:cs="Arial" w:eastAsia="Arial" w:hAnsi="Arial"/>
                <w:b w:val="1"/>
                <w:rtl w:val="0"/>
              </w:rPr>
              <w:t xml:space="preserve">Quantity</w:t>
            </w:r>
          </w:p>
        </w:tc>
        <w:tc>
          <w:tcPr>
            <w:shd w:fill="d9d9d9" w:val="clear"/>
            <w:vAlign w:val="center"/>
          </w:tcPr>
          <w:p w:rsidR="00000000" w:rsidDel="00000000" w:rsidP="00000000" w:rsidRDefault="00000000" w:rsidRPr="00000000" w14:paraId="00000277">
            <w:pPr>
              <w:jc w:val="center"/>
              <w:rPr>
                <w:rFonts w:ascii="Arial" w:cs="Arial" w:eastAsia="Arial" w:hAnsi="Arial"/>
                <w:b w:val="1"/>
              </w:rPr>
            </w:pPr>
            <w:r w:rsidDel="00000000" w:rsidR="00000000" w:rsidRPr="00000000">
              <w:rPr>
                <w:rFonts w:ascii="Arial" w:cs="Arial" w:eastAsia="Arial" w:hAnsi="Arial"/>
                <w:b w:val="1"/>
                <w:rtl w:val="0"/>
              </w:rPr>
              <w:t xml:space="preserve">Is the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78">
            <w:pPr>
              <w:jc w:val="center"/>
              <w:rPr>
                <w:rFonts w:ascii="Arial" w:cs="Arial" w:eastAsia="Arial" w:hAnsi="Arial"/>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1352" w:hRule="atLeast"/>
          <w:tblHeader w:val="0"/>
        </w:trPr>
        <w:tc>
          <w:tcPr>
            <w:vMerge w:val="restart"/>
            <w:vAlign w:val="center"/>
          </w:tcPr>
          <w:p w:rsidR="00000000" w:rsidDel="00000000" w:rsidP="00000000" w:rsidRDefault="00000000" w:rsidRPr="00000000" w14:paraId="00000279">
            <w:pPr>
              <w:shd w:fill="ffffff" w:val="clear"/>
              <w:jc w:val="both"/>
              <w:rPr>
                <w:rFonts w:ascii="Arial" w:cs="Arial" w:eastAsia="Arial" w:hAnsi="Arial"/>
              </w:rPr>
            </w:pPr>
            <w:r w:rsidDel="00000000" w:rsidR="00000000" w:rsidRPr="00000000">
              <w:rPr>
                <w:rFonts w:ascii="Arial" w:cs="Arial" w:eastAsia="Arial" w:hAnsi="Arial"/>
                <w:rtl w:val="0"/>
              </w:rPr>
              <w:t xml:space="preserve">01</w:t>
            </w:r>
          </w:p>
        </w:tc>
        <w:tc>
          <w:tcPr>
            <w:vAlign w:val="center"/>
          </w:tcPr>
          <w:p w:rsidR="00000000" w:rsidDel="00000000" w:rsidP="00000000" w:rsidRDefault="00000000" w:rsidRPr="00000000" w14:paraId="0000027A">
            <w:pPr>
              <w:rPr>
                <w:rFonts w:ascii="Arial" w:cs="Arial" w:eastAsia="Arial" w:hAnsi="Arial"/>
                <w:b w:val="1"/>
              </w:rPr>
            </w:pPr>
            <w:r w:rsidDel="00000000" w:rsidR="00000000" w:rsidRPr="00000000">
              <w:rPr>
                <w:rFonts w:ascii="Arial" w:cs="Arial" w:eastAsia="Arial" w:hAnsi="Arial"/>
                <w:b w:val="1"/>
                <w:rtl w:val="0"/>
              </w:rPr>
              <w:t xml:space="preserve">Cord Detonating</w:t>
            </w:r>
          </w:p>
        </w:tc>
        <w:tc>
          <w:tcPr>
            <w:vMerge w:val="restart"/>
          </w:tcPr>
          <w:p w:rsidR="00000000" w:rsidDel="00000000" w:rsidP="00000000" w:rsidRDefault="00000000" w:rsidRPr="00000000" w14:paraId="0000027B">
            <w:pPr>
              <w:jc w:val="center"/>
              <w:rPr>
                <w:rFonts w:ascii="Arial" w:cs="Arial" w:eastAsia="Arial" w:hAnsi="Arial"/>
              </w:rPr>
            </w:pPr>
            <w:r w:rsidDel="00000000" w:rsidR="00000000" w:rsidRPr="00000000">
              <w:rPr>
                <w:rtl w:val="0"/>
              </w:rPr>
            </w:r>
          </w:p>
          <w:p w:rsidR="00000000" w:rsidDel="00000000" w:rsidP="00000000" w:rsidRDefault="00000000" w:rsidRPr="00000000" w14:paraId="0000027C">
            <w:pPr>
              <w:jc w:val="center"/>
              <w:rPr>
                <w:rFonts w:ascii="Arial" w:cs="Arial" w:eastAsia="Arial" w:hAnsi="Arial"/>
              </w:rPr>
            </w:pPr>
            <w:r w:rsidDel="00000000" w:rsidR="00000000" w:rsidRPr="00000000">
              <w:rPr>
                <w:rtl w:val="0"/>
              </w:rPr>
            </w:r>
          </w:p>
          <w:p w:rsidR="00000000" w:rsidDel="00000000" w:rsidP="00000000" w:rsidRDefault="00000000" w:rsidRPr="00000000" w14:paraId="0000027D">
            <w:pPr>
              <w:jc w:val="center"/>
              <w:rPr>
                <w:rFonts w:ascii="Arial" w:cs="Arial" w:eastAsia="Arial" w:hAnsi="Arial"/>
              </w:rPr>
            </w:pPr>
            <w:r w:rsidDel="00000000" w:rsidR="00000000" w:rsidRPr="00000000">
              <w:rPr>
                <w:rtl w:val="0"/>
              </w:rPr>
            </w:r>
          </w:p>
          <w:p w:rsidR="00000000" w:rsidDel="00000000" w:rsidP="00000000" w:rsidRDefault="00000000" w:rsidRPr="00000000" w14:paraId="0000027E">
            <w:pPr>
              <w:jc w:val="center"/>
              <w:rPr>
                <w:rFonts w:ascii="Arial" w:cs="Arial" w:eastAsia="Arial" w:hAnsi="Arial"/>
              </w:rPr>
            </w:pPr>
            <w:r w:rsidDel="00000000" w:rsidR="00000000" w:rsidRPr="00000000">
              <w:rPr>
                <w:rtl w:val="0"/>
              </w:rPr>
            </w:r>
          </w:p>
          <w:p w:rsidR="00000000" w:rsidDel="00000000" w:rsidP="00000000" w:rsidRDefault="00000000" w:rsidRPr="00000000" w14:paraId="0000027F">
            <w:pPr>
              <w:jc w:val="center"/>
              <w:rPr>
                <w:rFonts w:ascii="Arial" w:cs="Arial" w:eastAsia="Arial" w:hAnsi="Arial"/>
              </w:rPr>
            </w:pPr>
            <w:r w:rsidDel="00000000" w:rsidR="00000000" w:rsidRPr="00000000">
              <w:rPr>
                <w:rtl w:val="0"/>
              </w:rPr>
            </w:r>
          </w:p>
          <w:p w:rsidR="00000000" w:rsidDel="00000000" w:rsidP="00000000" w:rsidRDefault="00000000" w:rsidRPr="00000000" w14:paraId="00000280">
            <w:pPr>
              <w:jc w:val="center"/>
              <w:rPr>
                <w:rFonts w:ascii="Arial" w:cs="Arial" w:eastAsia="Arial" w:hAnsi="Arial"/>
              </w:rPr>
            </w:pPr>
            <w:r w:rsidDel="00000000" w:rsidR="00000000" w:rsidRPr="00000000">
              <w:rPr>
                <w:rtl w:val="0"/>
              </w:rPr>
            </w:r>
          </w:p>
          <w:p w:rsidR="00000000" w:rsidDel="00000000" w:rsidP="00000000" w:rsidRDefault="00000000" w:rsidRPr="00000000" w14:paraId="00000281">
            <w:pPr>
              <w:jc w:val="center"/>
              <w:rPr>
                <w:rFonts w:ascii="Arial" w:cs="Arial" w:eastAsia="Arial" w:hAnsi="Arial"/>
              </w:rPr>
            </w:pPr>
            <w:r w:rsidDel="00000000" w:rsidR="00000000" w:rsidRPr="00000000">
              <w:rPr>
                <w:rtl w:val="0"/>
              </w:rPr>
            </w:r>
          </w:p>
          <w:p w:rsidR="00000000" w:rsidDel="00000000" w:rsidP="00000000" w:rsidRDefault="00000000" w:rsidRPr="00000000" w14:paraId="00000282">
            <w:pPr>
              <w:jc w:val="center"/>
              <w:rPr>
                <w:rFonts w:ascii="Arial" w:cs="Arial" w:eastAsia="Arial" w:hAnsi="Arial"/>
              </w:rPr>
            </w:pPr>
            <w:r w:rsidDel="00000000" w:rsidR="00000000" w:rsidRPr="00000000">
              <w:rPr>
                <w:rtl w:val="0"/>
              </w:rPr>
            </w:r>
          </w:p>
          <w:p w:rsidR="00000000" w:rsidDel="00000000" w:rsidP="00000000" w:rsidRDefault="00000000" w:rsidRPr="00000000" w14:paraId="00000283">
            <w:pPr>
              <w:jc w:val="center"/>
              <w:rPr>
                <w:rFonts w:ascii="Arial" w:cs="Arial" w:eastAsia="Arial" w:hAnsi="Arial"/>
              </w:rPr>
            </w:pPr>
            <w:r w:rsidDel="00000000" w:rsidR="00000000" w:rsidRPr="00000000">
              <w:rPr>
                <w:rtl w:val="0"/>
              </w:rPr>
            </w:r>
          </w:p>
          <w:p w:rsidR="00000000" w:rsidDel="00000000" w:rsidP="00000000" w:rsidRDefault="00000000" w:rsidRPr="00000000" w14:paraId="00000284">
            <w:pPr>
              <w:jc w:val="center"/>
              <w:rPr>
                <w:rFonts w:ascii="Arial" w:cs="Arial" w:eastAsia="Arial" w:hAnsi="Arial"/>
              </w:rPr>
            </w:pPr>
            <w:r w:rsidDel="00000000" w:rsidR="00000000" w:rsidRPr="00000000">
              <w:rPr>
                <w:rtl w:val="0"/>
              </w:rPr>
            </w:r>
          </w:p>
          <w:p w:rsidR="00000000" w:rsidDel="00000000" w:rsidP="00000000" w:rsidRDefault="00000000" w:rsidRPr="00000000" w14:paraId="00000285">
            <w:pPr>
              <w:jc w:val="center"/>
              <w:rPr>
                <w:rFonts w:ascii="Arial" w:cs="Arial" w:eastAsia="Arial" w:hAnsi="Arial"/>
              </w:rPr>
            </w:pPr>
            <w:r w:rsidDel="00000000" w:rsidR="00000000" w:rsidRPr="00000000">
              <w:rPr>
                <w:rtl w:val="0"/>
              </w:rPr>
            </w:r>
          </w:p>
          <w:p w:rsidR="00000000" w:rsidDel="00000000" w:rsidP="00000000" w:rsidRDefault="00000000" w:rsidRPr="00000000" w14:paraId="00000286">
            <w:pPr>
              <w:jc w:val="center"/>
              <w:rPr>
                <w:rFonts w:ascii="Arial" w:cs="Arial" w:eastAsia="Arial" w:hAnsi="Arial"/>
              </w:rPr>
            </w:pPr>
            <w:r w:rsidDel="00000000" w:rsidR="00000000" w:rsidRPr="00000000">
              <w:rPr>
                <w:rtl w:val="0"/>
              </w:rPr>
            </w:r>
          </w:p>
          <w:p w:rsidR="00000000" w:rsidDel="00000000" w:rsidP="00000000" w:rsidRDefault="00000000" w:rsidRPr="00000000" w14:paraId="00000287">
            <w:pPr>
              <w:jc w:val="center"/>
              <w:rPr>
                <w:rFonts w:ascii="Arial" w:cs="Arial" w:eastAsia="Arial" w:hAnsi="Arial"/>
                <w:highlight w:val="cyan"/>
              </w:rPr>
            </w:pPr>
            <w:r w:rsidDel="00000000" w:rsidR="00000000" w:rsidRPr="00000000">
              <w:rPr>
                <w:rFonts w:ascii="Arial" w:cs="Arial" w:eastAsia="Arial" w:hAnsi="Arial"/>
                <w:rtl w:val="0"/>
              </w:rPr>
              <w:t xml:space="preserve">7450</w:t>
            </w:r>
            <w:r w:rsidDel="00000000" w:rsidR="00000000" w:rsidRPr="00000000">
              <w:rPr>
                <w:rtl w:val="0"/>
              </w:rPr>
            </w:r>
          </w:p>
        </w:tc>
        <w:tc>
          <w:tcPr>
            <w:vAlign w:val="center"/>
          </w:tcPr>
          <w:p w:rsidR="00000000" w:rsidDel="00000000" w:rsidP="00000000" w:rsidRDefault="00000000" w:rsidRPr="00000000" w14:paraId="00000288">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89">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28B">
            <w:pPr>
              <w:spacing w:after="160" w:line="259" w:lineRule="auto"/>
              <w:rPr>
                <w:rFonts w:ascii="Arial" w:cs="Arial" w:eastAsia="Arial" w:hAnsi="Arial"/>
              </w:rPr>
            </w:pPr>
            <w:r w:rsidDel="00000000" w:rsidR="00000000" w:rsidRPr="00000000">
              <w:rPr>
                <w:rFonts w:ascii="Arial" w:cs="Arial" w:eastAsia="Arial" w:hAnsi="Arial"/>
                <w:rtl w:val="0"/>
              </w:rPr>
              <w:t xml:space="preserve">Consists of a core of PETN high explosive contained in polyethylene insulation and wrapped in various layers of cotton/jute yarn, coated with PVC giving it a high tensile strength.</w:t>
            </w:r>
          </w:p>
          <w:p w:rsidR="00000000" w:rsidDel="00000000" w:rsidP="00000000" w:rsidRDefault="00000000" w:rsidRPr="00000000" w14:paraId="0000028C">
            <w:pPr>
              <w:rPr>
                <w:rFonts w:ascii="Arial" w:cs="Arial" w:eastAsia="Arial" w:hAnsi="Arial"/>
                <w:b w:val="1"/>
              </w:rPr>
            </w:pPr>
            <w:r w:rsidDel="00000000" w:rsidR="00000000" w:rsidRPr="00000000">
              <w:rPr>
                <w:rtl w:val="0"/>
              </w:rPr>
            </w:r>
          </w:p>
        </w:tc>
        <w:tc>
          <w:tcPr>
            <w:vMerge w:val="continue"/>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8E">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8F">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91">
            <w:pPr>
              <w:spacing w:after="160" w:line="259" w:lineRule="auto"/>
              <w:rPr>
                <w:rFonts w:ascii="Arial" w:cs="Arial" w:eastAsia="Arial" w:hAnsi="Arial"/>
              </w:rPr>
            </w:pPr>
            <w:r w:rsidDel="00000000" w:rsidR="00000000" w:rsidRPr="00000000">
              <w:rPr>
                <w:rFonts w:ascii="Arial" w:cs="Arial" w:eastAsia="Arial" w:hAnsi="Arial"/>
                <w:rtl w:val="0"/>
              </w:rPr>
              <w:t xml:space="preserve">Provided on reels (Between 50m to 250m).</w:t>
            </w:r>
          </w:p>
        </w:tc>
        <w:tc>
          <w:tcPr>
            <w:vMerge w:val="continue"/>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93">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94">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96">
            <w:pPr>
              <w:spacing w:after="160" w:line="259" w:lineRule="auto"/>
              <w:rPr>
                <w:rFonts w:ascii="Arial" w:cs="Arial" w:eastAsia="Arial" w:hAnsi="Arial"/>
              </w:rPr>
            </w:pPr>
            <w:r w:rsidDel="00000000" w:rsidR="00000000" w:rsidRPr="00000000">
              <w:rPr>
                <w:rFonts w:ascii="Arial" w:cs="Arial" w:eastAsia="Arial" w:hAnsi="Arial"/>
                <w:rtl w:val="0"/>
              </w:rPr>
              <w:t xml:space="preserve">Explosives grammage: not less than 10 grams/meter of PETN.</w:t>
            </w:r>
          </w:p>
        </w:tc>
        <w:tc>
          <w:tcPr>
            <w:vMerge w:val="continue"/>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98">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99">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9B">
            <w:pPr>
              <w:spacing w:after="160" w:line="259" w:lineRule="auto"/>
              <w:rPr>
                <w:rFonts w:ascii="Arial" w:cs="Arial" w:eastAsia="Arial" w:hAnsi="Arial"/>
              </w:rPr>
            </w:pPr>
            <w:r w:rsidDel="00000000" w:rsidR="00000000" w:rsidRPr="00000000">
              <w:rPr>
                <w:rFonts w:ascii="Arial" w:cs="Arial" w:eastAsia="Arial" w:hAnsi="Arial"/>
                <w:rtl w:val="0"/>
              </w:rPr>
              <w:t xml:space="preserve">Speed of detonation: not less than 6000 m/s.</w:t>
            </w:r>
          </w:p>
        </w:tc>
        <w:tc>
          <w:tcPr>
            <w:vMerge w:val="continue"/>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9D">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9E">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A0">
            <w:pPr>
              <w:spacing w:after="160" w:line="259" w:lineRule="auto"/>
              <w:rPr>
                <w:rFonts w:ascii="Arial" w:cs="Arial" w:eastAsia="Arial" w:hAnsi="Arial"/>
              </w:rPr>
            </w:pPr>
            <w:r w:rsidDel="00000000" w:rsidR="00000000" w:rsidRPr="00000000">
              <w:rPr>
                <w:rFonts w:ascii="Arial" w:cs="Arial" w:eastAsia="Arial" w:hAnsi="Arial"/>
                <w:rtl w:val="0"/>
              </w:rPr>
              <w:t xml:space="preserve">Waterproof and resistant for 24 hours at 1 meter depth.</w:t>
            </w:r>
          </w:p>
        </w:tc>
        <w:tc>
          <w:tcPr>
            <w:vMerge w:val="continue"/>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A2">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A3">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A5">
            <w:pPr>
              <w:spacing w:after="160" w:line="259" w:lineRule="auto"/>
              <w:rPr>
                <w:rFonts w:ascii="Arial" w:cs="Arial" w:eastAsia="Arial" w:hAnsi="Arial"/>
              </w:rPr>
            </w:pPr>
            <w:r w:rsidDel="00000000" w:rsidR="00000000" w:rsidRPr="00000000">
              <w:rPr>
                <w:rFonts w:ascii="Arial" w:cs="Arial" w:eastAsia="Arial" w:hAnsi="Arial"/>
                <w:rtl w:val="0"/>
              </w:rPr>
              <w:t xml:space="preserve">Cord diameter: 5,0 +/- 0,5mm.</w:t>
            </w:r>
          </w:p>
        </w:tc>
        <w:tc>
          <w:tcPr>
            <w:vMerge w:val="continue"/>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A7">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A8">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AA">
            <w:pPr>
              <w:spacing w:after="160" w:line="259" w:lineRule="auto"/>
              <w:rPr>
                <w:rFonts w:ascii="Arial" w:cs="Arial" w:eastAsia="Arial" w:hAnsi="Arial"/>
                <w:strike w:val="1"/>
              </w:rPr>
            </w:pPr>
            <w:r w:rsidDel="00000000" w:rsidR="00000000" w:rsidRPr="00000000">
              <w:rPr>
                <w:rFonts w:ascii="Arial" w:cs="Arial" w:eastAsia="Arial" w:hAnsi="Arial"/>
                <w:rtl w:val="0"/>
              </w:rPr>
              <w:t xml:space="preserve">Mass of core: 10gr/m +/- 1gr/m or</w:t>
            </w:r>
            <w:r w:rsidDel="00000000" w:rsidR="00000000" w:rsidRPr="00000000">
              <w:rPr>
                <w:rtl w:val="0"/>
              </w:rPr>
            </w:r>
          </w:p>
          <w:p w:rsidR="00000000" w:rsidDel="00000000" w:rsidP="00000000" w:rsidRDefault="00000000" w:rsidRPr="00000000" w14:paraId="000002AB">
            <w:pPr>
              <w:spacing w:after="160" w:line="259" w:lineRule="auto"/>
              <w:rPr>
                <w:rFonts w:ascii="Arial" w:cs="Arial" w:eastAsia="Arial" w:hAnsi="Arial"/>
              </w:rPr>
            </w:pPr>
            <w:r w:rsidDel="00000000" w:rsidR="00000000" w:rsidRPr="00000000">
              <w:rPr>
                <w:rFonts w:ascii="Arial" w:cs="Arial" w:eastAsia="Arial" w:hAnsi="Arial"/>
                <w:rtl w:val="0"/>
              </w:rPr>
              <w:t xml:space="preserve">Mass of core: 10gr/m + 2 gr/m.</w:t>
            </w:r>
          </w:p>
        </w:tc>
        <w:tc>
          <w:tcPr>
            <w:vMerge w:val="continue"/>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AD">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AE">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B0">
            <w:pPr>
              <w:spacing w:after="160" w:line="259" w:lineRule="auto"/>
              <w:rPr>
                <w:rFonts w:ascii="Arial" w:cs="Arial" w:eastAsia="Arial" w:hAnsi="Arial"/>
              </w:rPr>
            </w:pPr>
            <w:r w:rsidDel="00000000" w:rsidR="00000000" w:rsidRPr="00000000">
              <w:rPr>
                <w:rFonts w:ascii="Arial" w:cs="Arial" w:eastAsia="Arial" w:hAnsi="Arial"/>
                <w:rtl w:val="0"/>
              </w:rPr>
              <w:t xml:space="preserve">Tensile strength: not less than 50kg.</w:t>
            </w:r>
          </w:p>
        </w:tc>
        <w:tc>
          <w:tcPr>
            <w:vMerge w:val="continue"/>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B2">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B3">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B5">
            <w:pPr>
              <w:spacing w:after="160" w:line="259" w:lineRule="auto"/>
              <w:rPr>
                <w:rFonts w:ascii="Arial" w:cs="Arial" w:eastAsia="Arial" w:hAnsi="Arial"/>
              </w:rPr>
            </w:pPr>
            <w:r w:rsidDel="00000000" w:rsidR="00000000" w:rsidRPr="00000000">
              <w:rPr>
                <w:rFonts w:ascii="Arial" w:cs="Arial" w:eastAsia="Arial" w:hAnsi="Arial"/>
                <w:rtl w:val="0"/>
              </w:rPr>
              <w:t xml:space="preserve">Maximum Shrinkage: no more than 1.5%.</w:t>
            </w:r>
          </w:p>
        </w:tc>
        <w:tc>
          <w:tcPr>
            <w:vMerge w:val="continue"/>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B7">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B8">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BA">
            <w:pPr>
              <w:spacing w:after="160" w:line="259" w:lineRule="auto"/>
              <w:rPr>
                <w:rFonts w:ascii="Arial" w:cs="Arial" w:eastAsia="Arial" w:hAnsi="Arial"/>
              </w:rPr>
            </w:pPr>
            <w:r w:rsidDel="00000000" w:rsidR="00000000" w:rsidRPr="00000000">
              <w:rPr>
                <w:rFonts w:ascii="Arial" w:cs="Arial" w:eastAsia="Arial" w:hAnsi="Arial"/>
                <w:rtl w:val="0"/>
              </w:rPr>
              <w:t xml:space="preserve">Temperature range of application: -5°C/+50°C.</w:t>
            </w:r>
          </w:p>
        </w:tc>
        <w:tc>
          <w:tcPr>
            <w:vMerge w:val="continue"/>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BC">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BD">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BF">
            <w:pPr>
              <w:spacing w:after="160" w:line="259" w:lineRule="auto"/>
              <w:rPr>
                <w:rFonts w:ascii="Arial" w:cs="Arial" w:eastAsia="Arial" w:hAnsi="Arial"/>
              </w:rPr>
            </w:pPr>
            <w:r w:rsidDel="00000000" w:rsidR="00000000" w:rsidRPr="00000000">
              <w:rPr>
                <w:rFonts w:ascii="Arial" w:cs="Arial" w:eastAsia="Arial" w:hAnsi="Arial"/>
                <w:rtl w:val="0"/>
              </w:rPr>
              <w:t xml:space="preserve">The detonating cord shall be flexible and capable to be wrapped and knotted</w:t>
            </w:r>
          </w:p>
        </w:tc>
        <w:tc>
          <w:tcPr>
            <w:vMerge w:val="continue"/>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C1">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C2">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C4">
            <w:pPr>
              <w:rPr>
                <w:rFonts w:ascii="Arial" w:cs="Arial" w:eastAsia="Arial" w:hAnsi="Arial"/>
              </w:rPr>
            </w:pPr>
            <w:r w:rsidDel="00000000" w:rsidR="00000000" w:rsidRPr="00000000">
              <w:rPr>
                <w:rFonts w:ascii="Arial" w:cs="Arial" w:eastAsia="Arial" w:hAnsi="Arial"/>
                <w:rtl w:val="0"/>
              </w:rPr>
              <w:t xml:space="preserve">Shelf life when stored in recommended conditions must be a minimum of 3years</w:t>
            </w:r>
          </w:p>
        </w:tc>
        <w:tc>
          <w:tcPr>
            <w:vMerge w:val="continue"/>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C6">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C7">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C9">
            <w:pPr>
              <w:spacing w:after="160" w:line="259" w:lineRule="auto"/>
              <w:rPr>
                <w:rFonts w:ascii="Arial" w:cs="Arial" w:eastAsia="Arial" w:hAnsi="Arial"/>
              </w:rPr>
            </w:pPr>
            <w:r w:rsidDel="00000000" w:rsidR="00000000" w:rsidRPr="00000000">
              <w:rPr>
                <w:rFonts w:ascii="Arial" w:cs="Arial" w:eastAsia="Arial" w:hAnsi="Arial"/>
                <w:b w:val="1"/>
                <w:rtl w:val="0"/>
              </w:rPr>
              <w:t xml:space="preserve">Packaging:</w:t>
            </w:r>
            <w:r w:rsidDel="00000000" w:rsidR="00000000" w:rsidRPr="00000000">
              <w:rPr>
                <w:rFonts w:ascii="Arial" w:cs="Arial" w:eastAsia="Arial" w:hAnsi="Arial"/>
                <w:rtl w:val="0"/>
              </w:rPr>
              <w:t xml:space="preserve">  </w:t>
            </w:r>
          </w:p>
          <w:p w:rsidR="00000000" w:rsidDel="00000000" w:rsidP="00000000" w:rsidRDefault="00000000" w:rsidRPr="00000000" w14:paraId="000002CA">
            <w:pPr>
              <w:spacing w:after="160" w:line="259" w:lineRule="auto"/>
              <w:rPr>
                <w:rFonts w:ascii="Arial" w:cs="Arial" w:eastAsia="Arial" w:hAnsi="Arial"/>
              </w:rPr>
            </w:pPr>
            <w:r w:rsidDel="00000000" w:rsidR="00000000" w:rsidRPr="00000000">
              <w:rPr>
                <w:rFonts w:ascii="Arial" w:cs="Arial" w:eastAsia="Arial" w:hAnsi="Arial"/>
                <w:rtl w:val="0"/>
              </w:rPr>
              <w:t xml:space="preserve">The material shall be supplied in new, serviceable and clean boxes.  </w:t>
            </w:r>
          </w:p>
        </w:tc>
        <w:tc>
          <w:tcPr>
            <w:vMerge w:val="continue"/>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CC">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CD">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CF">
            <w:pPr>
              <w:spacing w:after="160" w:line="259" w:lineRule="auto"/>
              <w:rPr>
                <w:rFonts w:ascii="Arial" w:cs="Arial" w:eastAsia="Arial" w:hAnsi="Arial"/>
              </w:rPr>
            </w:pPr>
            <w:r w:rsidDel="00000000" w:rsidR="00000000" w:rsidRPr="00000000">
              <w:rPr>
                <w:rFonts w:ascii="Arial" w:cs="Arial" w:eastAsia="Arial" w:hAnsi="Arial"/>
                <w:rtl w:val="0"/>
              </w:rPr>
              <w:t xml:space="preserve">Detonating cord shall be packaged to allow for a Hazard Classification Code (HCC) of 1.4D in storage and transport.</w:t>
            </w:r>
          </w:p>
        </w:tc>
        <w:tc>
          <w:tcPr>
            <w:vMerge w:val="continue"/>
          </w:tcPr>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D1">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D2">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D4">
            <w:pPr>
              <w:spacing w:after="160" w:line="259" w:lineRule="auto"/>
              <w:rPr>
                <w:rFonts w:ascii="Arial" w:cs="Arial" w:eastAsia="Arial" w:hAnsi="Arial"/>
              </w:rPr>
            </w:pPr>
            <w:r w:rsidDel="00000000" w:rsidR="00000000" w:rsidRPr="00000000">
              <w:rPr>
                <w:rFonts w:ascii="Arial" w:cs="Arial" w:eastAsia="Arial" w:hAnsi="Arial"/>
                <w:rtl w:val="0"/>
              </w:rPr>
              <w:t xml:space="preserve">All markings must meet the international standard of marking and identification including environment and Hazard Classification. </w:t>
            </w:r>
          </w:p>
        </w:tc>
        <w:tc>
          <w:tcPr>
            <w:vMerge w:val="continue"/>
          </w:tcPr>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D6">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D7">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D9">
            <w:pPr>
              <w:spacing w:after="160" w:line="259" w:lineRule="auto"/>
              <w:rPr>
                <w:rFonts w:ascii="Arial" w:cs="Arial" w:eastAsia="Arial" w:hAnsi="Arial"/>
              </w:rPr>
            </w:pPr>
            <w:r w:rsidDel="00000000" w:rsidR="00000000" w:rsidRPr="00000000">
              <w:rPr>
                <w:rFonts w:ascii="Arial" w:cs="Arial" w:eastAsia="Arial" w:hAnsi="Arial"/>
                <w:rtl w:val="0"/>
              </w:rPr>
              <w:t xml:space="preserve">All packaging markings are to be written in English. Markings include:</w:t>
            </w:r>
          </w:p>
          <w:p w:rsidR="00000000" w:rsidDel="00000000" w:rsidP="00000000" w:rsidRDefault="00000000" w:rsidRPr="00000000" w14:paraId="000002DA">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Fonts w:ascii="Arial" w:cs="Arial" w:eastAsia="Arial" w:hAnsi="Arial"/>
                <w:rtl w:val="0"/>
              </w:rPr>
              <w:t xml:space="preserve">The word ‘EXPLOSIVES’.</w:t>
            </w:r>
          </w:p>
          <w:p w:rsidR="00000000" w:rsidDel="00000000" w:rsidP="00000000" w:rsidRDefault="00000000" w:rsidRPr="00000000" w14:paraId="000002DB">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Fonts w:ascii="Arial" w:cs="Arial" w:eastAsia="Arial" w:hAnsi="Arial"/>
                <w:rtl w:val="0"/>
              </w:rPr>
              <w:t xml:space="preserve">The contents of the box (type of ammunition).</w:t>
            </w:r>
          </w:p>
          <w:p w:rsidR="00000000" w:rsidDel="00000000" w:rsidP="00000000" w:rsidRDefault="00000000" w:rsidRPr="00000000" w14:paraId="000002DC">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Fonts w:ascii="Arial" w:cs="Arial" w:eastAsia="Arial" w:hAnsi="Arial"/>
                <w:rtl w:val="0"/>
              </w:rPr>
              <w:t xml:space="preserve">UN serial number and proper shipping name.</w:t>
            </w:r>
          </w:p>
          <w:p w:rsidR="00000000" w:rsidDel="00000000" w:rsidP="00000000" w:rsidRDefault="00000000" w:rsidRPr="00000000" w14:paraId="000002DD">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Fonts w:ascii="Arial" w:cs="Arial" w:eastAsia="Arial" w:hAnsi="Arial"/>
                <w:rtl w:val="0"/>
              </w:rPr>
              <w:t xml:space="preserve">The HCC.</w:t>
            </w:r>
          </w:p>
          <w:p w:rsidR="00000000" w:rsidDel="00000000" w:rsidP="00000000" w:rsidRDefault="00000000" w:rsidRPr="00000000" w14:paraId="000002DE">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Fonts w:ascii="Arial" w:cs="Arial" w:eastAsia="Arial" w:hAnsi="Arial"/>
                <w:rtl w:val="0"/>
              </w:rPr>
              <w:t xml:space="preserve">Lot and Batch number.</w:t>
            </w:r>
          </w:p>
          <w:p w:rsidR="00000000" w:rsidDel="00000000" w:rsidP="00000000" w:rsidRDefault="00000000" w:rsidRPr="00000000" w14:paraId="000002DF">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Fonts w:ascii="Arial" w:cs="Arial" w:eastAsia="Arial" w:hAnsi="Arial"/>
                <w:rtl w:val="0"/>
              </w:rPr>
              <w:t xml:space="preserve">NEQ.</w:t>
            </w:r>
          </w:p>
          <w:p w:rsidR="00000000" w:rsidDel="00000000" w:rsidP="00000000" w:rsidRDefault="00000000" w:rsidRPr="00000000" w14:paraId="000002E0">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Fonts w:ascii="Arial" w:cs="Arial" w:eastAsia="Arial" w:hAnsi="Arial"/>
                <w:rtl w:val="0"/>
              </w:rPr>
              <w:t xml:space="preserve">The quantity inside the box.</w:t>
            </w:r>
          </w:p>
          <w:p w:rsidR="00000000" w:rsidDel="00000000" w:rsidP="00000000" w:rsidRDefault="00000000" w:rsidRPr="00000000" w14:paraId="000002E1">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Fonts w:ascii="Arial" w:cs="Arial" w:eastAsia="Arial" w:hAnsi="Arial"/>
                <w:rtl w:val="0"/>
              </w:rPr>
              <w:t xml:space="preserve">Manufacturer and year of manufacture to be indicated.   </w:t>
            </w:r>
          </w:p>
          <w:p w:rsidR="00000000" w:rsidDel="00000000" w:rsidP="00000000" w:rsidRDefault="00000000" w:rsidRPr="00000000" w14:paraId="000002E2">
            <w:pPr>
              <w:pBdr>
                <w:top w:space="0" w:sz="0" w:val="nil"/>
                <w:left w:space="0" w:sz="0" w:val="nil"/>
                <w:bottom w:space="0" w:sz="0" w:val="nil"/>
                <w:right w:space="0" w:sz="0" w:val="nil"/>
                <w:between w:space="0" w:sz="0" w:val="nil"/>
              </w:pBdr>
              <w:spacing w:after="160" w:line="259" w:lineRule="auto"/>
              <w:ind w:left="720" w:firstLine="0"/>
              <w:rPr>
                <w:rFonts w:ascii="Arial" w:cs="Arial" w:eastAsia="Arial" w:hAnsi="Arial"/>
              </w:rPr>
            </w:pPr>
            <w:r w:rsidDel="00000000" w:rsidR="00000000" w:rsidRPr="00000000">
              <w:rPr>
                <w:rtl w:val="0"/>
              </w:rPr>
            </w:r>
          </w:p>
        </w:tc>
        <w:tc>
          <w:tcPr>
            <w:vMerge w:val="continue"/>
          </w:tcPr>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4">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E5">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E7">
            <w:pPr>
              <w:spacing w:after="160" w:line="259" w:lineRule="auto"/>
              <w:rPr>
                <w:rFonts w:ascii="Arial" w:cs="Arial" w:eastAsia="Arial" w:hAnsi="Arial"/>
              </w:rPr>
            </w:pPr>
            <w:r w:rsidDel="00000000" w:rsidR="00000000" w:rsidRPr="00000000">
              <w:rPr>
                <w:rFonts w:ascii="Arial" w:cs="Arial" w:eastAsia="Arial" w:hAnsi="Arial"/>
                <w:rtl w:val="0"/>
              </w:rPr>
              <w:t xml:space="preserve">Packaging markings must be permanent i.e., embossed, engraved or printed on the inner and outer boxes. Temporary markings that can be lost or removed are not permitted e.g.  Stapled labels.</w:t>
            </w:r>
          </w:p>
        </w:tc>
        <w:tc>
          <w:tcPr>
            <w:vMerge w:val="continue"/>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9">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EA">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EC">
            <w:pPr>
              <w:spacing w:after="160" w:line="259" w:lineRule="auto"/>
              <w:rPr>
                <w:rFonts w:ascii="Arial" w:cs="Arial" w:eastAsia="Arial" w:hAnsi="Arial"/>
              </w:rPr>
            </w:pPr>
            <w:r w:rsidDel="00000000" w:rsidR="00000000" w:rsidRPr="00000000">
              <w:rPr>
                <w:rFonts w:ascii="Arial" w:cs="Arial" w:eastAsia="Arial" w:hAnsi="Arial"/>
                <w:rtl w:val="0"/>
              </w:rPr>
              <w:t xml:space="preserve">Packaging weight is not to exceed 25kg.</w:t>
            </w:r>
          </w:p>
        </w:tc>
        <w:tc>
          <w:tcPr>
            <w:vMerge w:val="continue"/>
          </w:tcPr>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E">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EF">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F1">
            <w:pPr>
              <w:spacing w:after="160" w:line="259" w:lineRule="auto"/>
              <w:rPr>
                <w:rFonts w:ascii="Arial" w:cs="Arial" w:eastAsia="Arial" w:hAnsi="Arial"/>
              </w:rPr>
            </w:pPr>
            <w:r w:rsidDel="00000000" w:rsidR="00000000" w:rsidRPr="00000000">
              <w:rPr>
                <w:rFonts w:ascii="Arial" w:cs="Arial" w:eastAsia="Arial" w:hAnsi="Arial"/>
                <w:rtl w:val="0"/>
              </w:rPr>
              <w:t xml:space="preserve">Manufacture date of the detonating cord has to be within 6 months of signing any UNOPS purchase order.</w:t>
            </w:r>
          </w:p>
        </w:tc>
        <w:tc>
          <w:tcPr>
            <w:vMerge w:val="continue"/>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F3">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F4">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F6">
            <w:pPr>
              <w:spacing w:after="160" w:line="259" w:lineRule="auto"/>
              <w:rPr>
                <w:rFonts w:ascii="Arial" w:cs="Arial" w:eastAsia="Arial" w:hAnsi="Arial"/>
              </w:rPr>
            </w:pPr>
            <w:r w:rsidDel="00000000" w:rsidR="00000000" w:rsidRPr="00000000">
              <w:rPr>
                <w:rFonts w:ascii="Arial" w:cs="Arial" w:eastAsia="Arial" w:hAnsi="Arial"/>
                <w:rtl w:val="0"/>
              </w:rPr>
              <w:t xml:space="preserve">Photographs the packaging and the detonating cord to be included in the submission.</w:t>
            </w:r>
          </w:p>
        </w:tc>
        <w:tc>
          <w:tcPr>
            <w:vMerge w:val="continue"/>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F8">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F9">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2FB">
            <w:pPr>
              <w:spacing w:after="160" w:line="259" w:lineRule="auto"/>
              <w:rPr>
                <w:rFonts w:ascii="Arial" w:cs="Arial" w:eastAsia="Arial" w:hAnsi="Arial"/>
              </w:rPr>
            </w:pPr>
            <w:r w:rsidDel="00000000" w:rsidR="00000000" w:rsidRPr="00000000">
              <w:rPr>
                <w:rFonts w:ascii="Arial" w:cs="Arial" w:eastAsia="Arial" w:hAnsi="Arial"/>
                <w:rtl w:val="0"/>
              </w:rPr>
              <w:t xml:space="preserve">Tagging of the explosive must be marked in accordance with the requirements of the latest ratification of the Montreal Convention (minimum of 1%).  Tagging Agent to be clearly listed in the Product data sheet.</w:t>
            </w:r>
          </w:p>
        </w:tc>
        <w:tc>
          <w:tcPr>
            <w:vMerge w:val="continue"/>
          </w:tcPr>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FD">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FE">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300">
            <w:pPr>
              <w:spacing w:after="160" w:line="259" w:lineRule="auto"/>
              <w:rPr>
                <w:rFonts w:ascii="Arial" w:cs="Arial" w:eastAsia="Arial" w:hAnsi="Arial"/>
              </w:rPr>
            </w:pPr>
            <w:r w:rsidDel="00000000" w:rsidR="00000000" w:rsidRPr="00000000">
              <w:rPr>
                <w:rFonts w:ascii="Arial" w:cs="Arial" w:eastAsia="Arial" w:hAnsi="Arial"/>
                <w:rtl w:val="0"/>
              </w:rPr>
              <w:t xml:space="preserve">Must comply with the International Carriage of Dangerous Goods</w:t>
            </w:r>
          </w:p>
        </w:tc>
        <w:tc>
          <w:tcPr>
            <w:vMerge w:val="continue"/>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02">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03">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352" w:hRule="atLeast"/>
          <w:tblHeader w:val="0"/>
        </w:trPr>
        <w:tc>
          <w:tcPr>
            <w:vMerge w:val="continue"/>
            <w:vAlign w:val="center"/>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lightGray"/>
              </w:rPr>
            </w:pPr>
            <w:r w:rsidDel="00000000" w:rsidR="00000000" w:rsidRPr="00000000">
              <w:rPr>
                <w:rtl w:val="0"/>
              </w:rPr>
            </w:r>
          </w:p>
        </w:tc>
        <w:tc>
          <w:tcPr/>
          <w:p w:rsidR="00000000" w:rsidDel="00000000" w:rsidP="00000000" w:rsidRDefault="00000000" w:rsidRPr="00000000" w14:paraId="00000305">
            <w:pPr>
              <w:rPr>
                <w:rFonts w:ascii="Arial" w:cs="Arial" w:eastAsia="Arial" w:hAnsi="Arial"/>
              </w:rPr>
            </w:pPr>
            <w:r w:rsidDel="00000000" w:rsidR="00000000" w:rsidRPr="00000000">
              <w:rPr>
                <w:rFonts w:ascii="Arial" w:cs="Arial" w:eastAsia="Arial" w:hAnsi="Arial"/>
                <w:rtl w:val="0"/>
              </w:rPr>
              <w:t xml:space="preserve">Bidder shall comply with the latest version of the International Ammunition Technical Guidelines (IATG), the United Nations Recommendations on the Transport of Dangerous Goods, the International Civil Aviation Organization's Technical Instructions for the Safe Transport of Dangerous Goods by Air (Doc 9284).</w:t>
            </w:r>
          </w:p>
        </w:tc>
        <w:tc>
          <w:tcPr>
            <w:vMerge w:val="continue"/>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07">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08">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1199" w:hRule="atLeast"/>
          <w:tblHeader w:val="0"/>
        </w:trPr>
        <w:tc>
          <w:tcPr>
            <w:vAlign w:val="center"/>
          </w:tcPr>
          <w:p w:rsidR="00000000" w:rsidDel="00000000" w:rsidP="00000000" w:rsidRDefault="00000000" w:rsidRPr="00000000" w14:paraId="00000309">
            <w:pPr>
              <w:shd w:fill="ffffff" w:val="clear"/>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30A">
            <w:pPr>
              <w:rPr>
                <w:rFonts w:ascii="Arial" w:cs="Arial" w:eastAsia="Arial" w:hAnsi="Arial"/>
              </w:rPr>
            </w:pPr>
            <w:r w:rsidDel="00000000" w:rsidR="00000000" w:rsidRPr="00000000">
              <w:rPr>
                <w:rtl w:val="0"/>
              </w:rPr>
            </w:r>
          </w:p>
          <w:p w:rsidR="00000000" w:rsidDel="00000000" w:rsidP="00000000" w:rsidRDefault="00000000" w:rsidRPr="00000000" w14:paraId="0000030B">
            <w:pPr>
              <w:spacing w:after="160" w:line="259" w:lineRule="auto"/>
              <w:rPr>
                <w:rFonts w:ascii="Arial" w:cs="Arial" w:eastAsia="Arial" w:hAnsi="Arial"/>
                <w:color w:val="ff0000"/>
              </w:rPr>
            </w:pPr>
            <w:r w:rsidDel="00000000" w:rsidR="00000000" w:rsidRPr="00000000">
              <w:rPr>
                <w:rFonts w:ascii="Arial" w:cs="Arial" w:eastAsia="Arial" w:hAnsi="Arial"/>
                <w:rtl w:val="0"/>
              </w:rPr>
              <w:t xml:space="preserve">The manufacturer will ensure that ammunition is provided from </w:t>
            </w:r>
            <w:r w:rsidDel="00000000" w:rsidR="00000000" w:rsidRPr="00000000">
              <w:rPr>
                <w:rFonts w:ascii="Arial" w:cs="Arial" w:eastAsia="Arial" w:hAnsi="Arial"/>
                <w:color w:val="ff0000"/>
                <w:rtl w:val="0"/>
              </w:rPr>
              <w:t xml:space="preserve">1 LOT,  however, two separate LOT numbers are preferable.</w:t>
            </w:r>
          </w:p>
          <w:p w:rsidR="00000000" w:rsidDel="00000000" w:rsidP="00000000" w:rsidRDefault="00000000" w:rsidRPr="00000000" w14:paraId="0000030C">
            <w:pPr>
              <w:rPr>
                <w:rFonts w:ascii="Arial" w:cs="Arial" w:eastAsia="Arial" w:hAnsi="Arial"/>
              </w:rPr>
            </w:pPr>
            <w:r w:rsidDel="00000000" w:rsidR="00000000" w:rsidRPr="00000000">
              <w:rPr>
                <w:rFonts w:ascii="Arial" w:cs="Arial" w:eastAsia="Arial" w:hAnsi="Arial"/>
                <w:rtl w:val="0"/>
              </w:rPr>
              <w:t xml:space="preserve">.</w:t>
            </w:r>
          </w:p>
        </w:tc>
        <w:tc>
          <w:tcPr/>
          <w:p w:rsidR="00000000" w:rsidDel="00000000" w:rsidP="00000000" w:rsidRDefault="00000000" w:rsidRPr="00000000" w14:paraId="0000030D">
            <w:pPr>
              <w:jc w:val="center"/>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30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30F">
            <w:pPr>
              <w:rPr>
                <w:rFonts w:ascii="Arial" w:cs="Arial" w:eastAsia="Arial" w:hAnsi="Arial"/>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p>
        </w:tc>
      </w:tr>
    </w:tbl>
    <w:p w:rsidR="00000000" w:rsidDel="00000000" w:rsidP="00000000" w:rsidRDefault="00000000" w:rsidRPr="00000000" w14:paraId="00000310">
      <w:pPr>
        <w:ind w:right="-318"/>
        <w:jc w:val="both"/>
        <w:rPr>
          <w:b w:val="1"/>
        </w:rPr>
      </w:pPr>
      <w:r w:rsidDel="00000000" w:rsidR="00000000" w:rsidRPr="00000000">
        <w:rPr>
          <w:rtl w:val="0"/>
        </w:rPr>
      </w:r>
    </w:p>
    <w:p w:rsidR="00000000" w:rsidDel="00000000" w:rsidP="00000000" w:rsidRDefault="00000000" w:rsidRPr="00000000" w14:paraId="00000311">
      <w:pPr>
        <w:rPr>
          <w:b w:val="1"/>
          <w:color w:val="000000"/>
        </w:rPr>
      </w:pPr>
      <w:r w:rsidDel="00000000" w:rsidR="00000000" w:rsidRPr="00000000">
        <w:rPr>
          <w:rtl w:val="0"/>
        </w:rPr>
      </w:r>
    </w:p>
    <w:p w:rsidR="00000000" w:rsidDel="00000000" w:rsidP="00000000" w:rsidRDefault="00000000" w:rsidRPr="00000000" w14:paraId="00000312">
      <w:pPr>
        <w:rPr>
          <w:b w:val="1"/>
          <w:color w:val="000000"/>
        </w:rPr>
      </w:pPr>
      <w:r w:rsidDel="00000000" w:rsidR="00000000" w:rsidRPr="00000000">
        <w:rPr>
          <w:rtl w:val="0"/>
        </w:rPr>
      </w:r>
    </w:p>
    <w:p w:rsidR="00000000" w:rsidDel="00000000" w:rsidP="00000000" w:rsidRDefault="00000000" w:rsidRPr="00000000" w14:paraId="00000313">
      <w:pPr>
        <w:rPr>
          <w:b w:val="1"/>
          <w:color w:val="000000"/>
        </w:rPr>
      </w:pPr>
      <w:r w:rsidDel="00000000" w:rsidR="00000000" w:rsidRPr="00000000">
        <w:rPr>
          <w:rtl w:val="0"/>
        </w:rPr>
      </w:r>
    </w:p>
    <w:p w:rsidR="00000000" w:rsidDel="00000000" w:rsidP="00000000" w:rsidRDefault="00000000" w:rsidRPr="00000000" w14:paraId="00000314">
      <w:pPr>
        <w:rPr>
          <w:b w:val="1"/>
          <w:color w:val="000000"/>
        </w:rPr>
      </w:pPr>
      <w:r w:rsidDel="00000000" w:rsidR="00000000" w:rsidRPr="00000000">
        <w:rPr>
          <w:rtl w:val="0"/>
        </w:rPr>
      </w:r>
    </w:p>
    <w:p w:rsidR="00000000" w:rsidDel="00000000" w:rsidP="00000000" w:rsidRDefault="00000000" w:rsidRPr="00000000" w14:paraId="00000315">
      <w:pPr>
        <w:rPr>
          <w:b w:val="1"/>
          <w:color w:val="000000"/>
        </w:rPr>
      </w:pPr>
      <w:r w:rsidDel="00000000" w:rsidR="00000000" w:rsidRPr="00000000">
        <w:rPr>
          <w:rtl w:val="0"/>
        </w:rPr>
      </w:r>
    </w:p>
    <w:p w:rsidR="00000000" w:rsidDel="00000000" w:rsidP="00000000" w:rsidRDefault="00000000" w:rsidRPr="00000000" w14:paraId="00000316">
      <w:pPr>
        <w:rPr>
          <w:b w:val="1"/>
          <w:color w:val="000000"/>
        </w:rPr>
      </w:pPr>
      <w:r w:rsidDel="00000000" w:rsidR="00000000" w:rsidRPr="00000000">
        <w:rPr>
          <w:rtl w:val="0"/>
        </w:rPr>
      </w:r>
    </w:p>
    <w:p w:rsidR="00000000" w:rsidDel="00000000" w:rsidP="00000000" w:rsidRDefault="00000000" w:rsidRPr="00000000" w14:paraId="00000317">
      <w:pPr>
        <w:rPr>
          <w:b w:val="1"/>
          <w:color w:val="000000"/>
        </w:rPr>
      </w:pPr>
      <w:r w:rsidDel="00000000" w:rsidR="00000000" w:rsidRPr="00000000">
        <w:rPr>
          <w:rtl w:val="0"/>
        </w:rPr>
      </w:r>
    </w:p>
    <w:p w:rsidR="00000000" w:rsidDel="00000000" w:rsidP="00000000" w:rsidRDefault="00000000" w:rsidRPr="00000000" w14:paraId="00000318">
      <w:pPr>
        <w:rPr>
          <w:b w:val="1"/>
          <w:color w:val="000000"/>
        </w:rPr>
      </w:pPr>
      <w:r w:rsidDel="00000000" w:rsidR="00000000" w:rsidRPr="00000000">
        <w:rPr>
          <w:rtl w:val="0"/>
        </w:rPr>
      </w:r>
    </w:p>
    <w:p w:rsidR="00000000" w:rsidDel="00000000" w:rsidP="00000000" w:rsidRDefault="00000000" w:rsidRPr="00000000" w14:paraId="00000319">
      <w:pPr>
        <w:rPr>
          <w:b w:val="1"/>
          <w:color w:val="000000"/>
        </w:rPr>
      </w:pPr>
      <w:r w:rsidDel="00000000" w:rsidR="00000000" w:rsidRPr="00000000">
        <w:rPr>
          <w:rtl w:val="0"/>
        </w:rPr>
      </w:r>
    </w:p>
    <w:p w:rsidR="00000000" w:rsidDel="00000000" w:rsidP="00000000" w:rsidRDefault="00000000" w:rsidRPr="00000000" w14:paraId="0000031A">
      <w:pPr>
        <w:pBdr>
          <w:top w:space="0" w:sz="0" w:val="nil"/>
          <w:left w:space="0" w:sz="0" w:val="nil"/>
          <w:bottom w:space="0" w:sz="0" w:val="nil"/>
          <w:right w:space="0" w:sz="0" w:val="nil"/>
          <w:between w:space="0" w:sz="0" w:val="nil"/>
        </w:pBdr>
        <w:tabs>
          <w:tab w:val="left" w:pos="-720"/>
          <w:tab w:val="left" w:pos="0"/>
          <w:tab w:val="left" w:pos="720"/>
          <w:tab w:val="right" w:pos="8640"/>
        </w:tabs>
        <w:rPr>
          <w:b w:val="1"/>
          <w:color w:val="000000"/>
        </w:rPr>
      </w:pPr>
      <w:r w:rsidDel="00000000" w:rsidR="00000000" w:rsidRPr="00000000">
        <w:rPr>
          <w:rtl w:val="0"/>
        </w:rPr>
      </w:r>
    </w:p>
    <w:p w:rsidR="00000000" w:rsidDel="00000000" w:rsidP="00000000" w:rsidRDefault="00000000" w:rsidRPr="00000000" w14:paraId="0000031B">
      <w:pPr>
        <w:pBdr>
          <w:top w:space="0" w:sz="0" w:val="nil"/>
          <w:left w:space="0" w:sz="0" w:val="nil"/>
          <w:bottom w:space="0" w:sz="0" w:val="nil"/>
          <w:right w:space="0" w:sz="0" w:val="nil"/>
          <w:between w:space="0" w:sz="0" w:val="nil"/>
        </w:pBdr>
        <w:tabs>
          <w:tab w:val="left" w:pos="-720"/>
          <w:tab w:val="left" w:pos="0"/>
          <w:tab w:val="left" w:pos="720"/>
          <w:tab w:val="right" w:pos="8640"/>
        </w:tabs>
        <w:rPr>
          <w:b w:val="1"/>
          <w:color w:val="000000"/>
        </w:rPr>
      </w:pPr>
      <w:r w:rsidDel="00000000" w:rsidR="00000000" w:rsidRPr="00000000">
        <w:rPr>
          <w:b w:val="1"/>
          <w:color w:val="000000"/>
          <w:rtl w:val="0"/>
        </w:rPr>
        <w:t xml:space="preserve">Delivery requirements and Comparative Data Table:</w:t>
      </w:r>
    </w:p>
    <w:p w:rsidR="00000000" w:rsidDel="00000000" w:rsidP="00000000" w:rsidRDefault="00000000" w:rsidRPr="00000000" w14:paraId="0000031C">
      <w:pPr>
        <w:ind w:right="-318"/>
        <w:jc w:val="both"/>
        <w:rPr>
          <w:b w:val="1"/>
        </w:rPr>
      </w:pPr>
      <w:r w:rsidDel="00000000" w:rsidR="00000000" w:rsidRPr="00000000">
        <w:rPr>
          <w:rtl w:val="0"/>
        </w:rPr>
      </w:r>
    </w:p>
    <w:p w:rsidR="00000000" w:rsidDel="00000000" w:rsidP="00000000" w:rsidRDefault="00000000" w:rsidRPr="00000000" w14:paraId="0000031D">
      <w:pPr>
        <w:ind w:right="-318"/>
        <w:jc w:val="both"/>
        <w:rPr>
          <w:b w:val="1"/>
        </w:rPr>
      </w:pPr>
      <w:r w:rsidDel="00000000" w:rsidR="00000000" w:rsidRPr="00000000">
        <w:rPr>
          <w:rtl w:val="0"/>
        </w:rPr>
      </w:r>
    </w:p>
    <w:tbl>
      <w:tblPr>
        <w:tblStyle w:val="Table12"/>
        <w:tblW w:w="9929.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69"/>
        <w:gridCol w:w="3350"/>
        <w:gridCol w:w="2125"/>
        <w:gridCol w:w="2985"/>
        <w:tblGridChange w:id="0">
          <w:tblGrid>
            <w:gridCol w:w="1469"/>
            <w:gridCol w:w="3350"/>
            <w:gridCol w:w="2125"/>
            <w:gridCol w:w="298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31E">
            <w:pP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320">
            <w:pPr>
              <w:rPr/>
            </w:pPr>
            <w:r w:rsidDel="00000000" w:rsidR="00000000" w:rsidRPr="00000000">
              <w:rPr>
                <w:b w:val="1"/>
                <w:rtl w:val="0"/>
              </w:rPr>
              <w:t xml:space="preserve">IIs quotation compliant? </w:t>
            </w:r>
            <w:r w:rsidDel="00000000" w:rsidR="00000000" w:rsidRPr="00000000">
              <w:rPr>
                <w:rtl w:val="0"/>
              </w:rPr>
              <w:t xml:space="preserve">Bidder to complete</w:t>
            </w:r>
          </w:p>
        </w:tc>
        <w:tc>
          <w:tcPr>
            <w:shd w:fill="d9d9d9" w:val="clear"/>
            <w:vAlign w:val="center"/>
          </w:tcPr>
          <w:p w:rsidR="00000000" w:rsidDel="00000000" w:rsidP="00000000" w:rsidRDefault="00000000" w:rsidRPr="00000000" w14:paraId="00000321">
            <w:pPr>
              <w:rPr>
                <w:b w:val="1"/>
              </w:rPr>
            </w:pPr>
            <w:r w:rsidDel="00000000" w:rsidR="00000000" w:rsidRPr="00000000">
              <w:rPr>
                <w:b w:val="1"/>
                <w:rtl w:val="0"/>
              </w:rPr>
              <w:t xml:space="preserve">Details </w:t>
            </w:r>
          </w:p>
          <w:p w:rsidR="00000000" w:rsidDel="00000000" w:rsidP="00000000" w:rsidRDefault="00000000" w:rsidRPr="00000000" w14:paraId="00000322">
            <w:pPr>
              <w:rPr>
                <w:b w:val="1"/>
              </w:rPr>
            </w:pPr>
            <w:r w:rsidDel="00000000" w:rsidR="00000000" w:rsidRPr="00000000">
              <w:rPr>
                <w:b w:val="1"/>
                <w:rtl w:val="0"/>
              </w:rPr>
              <w:t xml:space="preserve">Bidder to complete</w:t>
            </w:r>
          </w:p>
        </w:tc>
      </w:tr>
      <w:tr>
        <w:trPr>
          <w:cantSplit w:val="0"/>
          <w:trHeight w:val="306" w:hRule="atLeast"/>
          <w:tblHeader w:val="0"/>
        </w:trPr>
        <w:tc>
          <w:tcPr>
            <w:shd w:fill="d9d9d9" w:val="clear"/>
            <w:vAlign w:val="center"/>
          </w:tcPr>
          <w:p w:rsidR="00000000" w:rsidDel="00000000" w:rsidP="00000000" w:rsidRDefault="00000000" w:rsidRPr="00000000" w14:paraId="00000323">
            <w:pPr>
              <w:rPr>
                <w:b w:val="1"/>
              </w:rPr>
            </w:pPr>
            <w:r w:rsidDel="00000000" w:rsidR="00000000" w:rsidRPr="00000000">
              <w:rPr>
                <w:b w:val="1"/>
                <w:rtl w:val="0"/>
              </w:rPr>
              <w:t xml:space="preserve">Delivery time</w:t>
            </w:r>
          </w:p>
        </w:tc>
        <w:tc>
          <w:tcPr>
            <w:vAlign w:val="center"/>
          </w:tcPr>
          <w:p w:rsidR="00000000" w:rsidDel="00000000" w:rsidP="00000000" w:rsidRDefault="00000000" w:rsidRPr="00000000" w14:paraId="00000324">
            <w:pPr>
              <w:jc w:val="both"/>
              <w:rPr/>
            </w:pPr>
            <w:r w:rsidDel="00000000" w:rsidR="00000000" w:rsidRPr="00000000">
              <w:rPr>
                <w:rFonts w:ascii="Arial" w:cs="Arial" w:eastAsia="Arial" w:hAnsi="Arial"/>
                <w:rtl w:val="0"/>
              </w:rPr>
              <w:t xml:space="preserve">Delivery shall be made within 18 weeks after Contract signature</w:t>
            </w:r>
            <w:r w:rsidDel="00000000" w:rsidR="00000000" w:rsidRPr="00000000">
              <w:rPr>
                <w:rtl w:val="0"/>
              </w:rPr>
            </w:r>
          </w:p>
        </w:tc>
        <w:tc>
          <w:tcPr>
            <w:vAlign w:val="center"/>
          </w:tcPr>
          <w:p w:rsidR="00000000" w:rsidDel="00000000" w:rsidP="00000000" w:rsidRDefault="00000000" w:rsidRPr="00000000" w14:paraId="00000325">
            <w:pPr>
              <w:jc w:val="both"/>
              <w:rPr>
                <w:highlight w:val="cyan"/>
              </w:rPr>
            </w:pPr>
            <w:sdt>
              <w:sdtPr>
                <w:tag w:val="goog_rdk_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326">
            <w:pPr>
              <w:jc w:val="both"/>
              <w:rPr>
                <w:highlight w:val="cyan"/>
              </w:rPr>
            </w:pPr>
            <w:r w:rsidDel="00000000" w:rsidR="00000000" w:rsidRPr="00000000">
              <w:rPr>
                <w:highlight w:val="cyan"/>
                <w:rtl w:val="0"/>
              </w:rPr>
              <w:t xml:space="preserve">Insert details </w:t>
            </w:r>
          </w:p>
        </w:tc>
      </w:tr>
      <w:tr>
        <w:trPr>
          <w:cantSplit w:val="0"/>
          <w:trHeight w:val="306" w:hRule="atLeast"/>
          <w:tblHeader w:val="0"/>
        </w:trPr>
        <w:tc>
          <w:tcPr>
            <w:shd w:fill="d9d9d9" w:val="clear"/>
            <w:vAlign w:val="center"/>
          </w:tcPr>
          <w:p w:rsidR="00000000" w:rsidDel="00000000" w:rsidP="00000000" w:rsidRDefault="00000000" w:rsidRPr="00000000" w14:paraId="00000327">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328">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CPT (Incoterm 2020), UNSOS Camp. Aden Abdulle International Airport (AAIA) / </w:t>
            </w:r>
            <w:r w:rsidDel="00000000" w:rsidR="00000000" w:rsidRPr="00000000">
              <w:rPr>
                <w:rFonts w:ascii="Arial" w:cs="Arial" w:eastAsia="Arial" w:hAnsi="Arial"/>
                <w:color w:val="ff0000"/>
                <w:rtl w:val="0"/>
              </w:rPr>
              <w:t xml:space="preserve">Mogadishu Seaport</w:t>
            </w:r>
            <w:r w:rsidDel="00000000" w:rsidR="00000000" w:rsidRPr="00000000">
              <w:rPr>
                <w:color w:val="ff0000"/>
                <w:rtl w:val="0"/>
              </w:rPr>
              <w:t xml:space="preserve"> </w:t>
            </w:r>
            <w:r w:rsidDel="00000000" w:rsidR="00000000" w:rsidRPr="00000000">
              <w:rPr>
                <w:rFonts w:ascii="Arial" w:cs="Arial" w:eastAsia="Arial" w:hAnsi="Arial"/>
                <w:rtl w:val="0"/>
              </w:rPr>
              <w:t xml:space="preserve">Mogadishu, Somalia.</w:t>
            </w:r>
          </w:p>
          <w:p w:rsidR="00000000" w:rsidDel="00000000" w:rsidP="00000000" w:rsidRDefault="00000000" w:rsidRPr="00000000" w14:paraId="00000329">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             </w:t>
            </w:r>
          </w:p>
        </w:tc>
        <w:tc>
          <w:tcPr>
            <w:vAlign w:val="center"/>
          </w:tcPr>
          <w:p w:rsidR="00000000" w:rsidDel="00000000" w:rsidP="00000000" w:rsidRDefault="00000000" w:rsidRPr="00000000" w14:paraId="0000032A">
            <w:pPr>
              <w:jc w:val="both"/>
              <w:rPr>
                <w:highlight w:val="cyan"/>
              </w:rPr>
            </w:pPr>
            <w:sdt>
              <w:sdtPr>
                <w:tag w:val="goog_rdk_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32B">
            <w:pPr>
              <w:jc w:val="both"/>
              <w:rPr>
                <w:highlight w:val="cyan"/>
              </w:rPr>
            </w:pPr>
            <w:r w:rsidDel="00000000" w:rsidR="00000000" w:rsidRPr="00000000">
              <w:rPr>
                <w:highlight w:val="cyan"/>
                <w:rtl w:val="0"/>
              </w:rPr>
              <w:t xml:space="preserve">Insert details </w:t>
            </w:r>
          </w:p>
        </w:tc>
      </w:tr>
      <w:tr>
        <w:trPr>
          <w:cantSplit w:val="0"/>
          <w:trHeight w:val="2240" w:hRule="atLeast"/>
          <w:tblHeader w:val="0"/>
        </w:trPr>
        <w:tc>
          <w:tcPr>
            <w:shd w:fill="d9d9d9" w:val="clear"/>
            <w:vAlign w:val="center"/>
          </w:tcPr>
          <w:p w:rsidR="00000000" w:rsidDel="00000000" w:rsidP="00000000" w:rsidRDefault="00000000" w:rsidRPr="00000000" w14:paraId="0000032C">
            <w:pPr>
              <w:rPr>
                <w:b w:val="1"/>
              </w:rPr>
            </w:pPr>
            <w:r w:rsidDel="00000000" w:rsidR="00000000" w:rsidRPr="00000000">
              <w:rPr>
                <w:b w:val="1"/>
                <w:rtl w:val="0"/>
              </w:rPr>
              <w:t xml:space="preserve">Consignee details</w:t>
            </w:r>
          </w:p>
        </w:tc>
        <w:tc>
          <w:tcPr>
            <w:vAlign w:val="center"/>
          </w:tcPr>
          <w:p w:rsidR="00000000" w:rsidDel="00000000" w:rsidP="00000000" w:rsidRDefault="00000000" w:rsidRPr="00000000" w14:paraId="0000032D">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United Nations Support Office for Somalia-UNSOS</w:t>
            </w:r>
          </w:p>
          <w:p w:rsidR="00000000" w:rsidDel="00000000" w:rsidP="00000000" w:rsidRDefault="00000000" w:rsidRPr="00000000" w14:paraId="0000032E">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Attention: UNMAS Somalia</w:t>
            </w:r>
          </w:p>
          <w:p w:rsidR="00000000" w:rsidDel="00000000" w:rsidP="00000000" w:rsidRDefault="00000000" w:rsidRPr="00000000" w14:paraId="0000032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Address: UNSOS/UNSOM Compound – AAIA</w:t>
            </w:r>
          </w:p>
          <w:p w:rsidR="00000000" w:rsidDel="00000000" w:rsidP="00000000" w:rsidRDefault="00000000" w:rsidRPr="00000000" w14:paraId="00000330">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Mogadishu, Somalia</w:t>
            </w:r>
          </w:p>
          <w:p w:rsidR="00000000" w:rsidDel="00000000" w:rsidP="00000000" w:rsidRDefault="00000000" w:rsidRPr="00000000" w14:paraId="00000331">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Attention: Hussein Ali</w:t>
            </w:r>
          </w:p>
          <w:p w:rsidR="00000000" w:rsidDel="00000000" w:rsidP="00000000" w:rsidRDefault="00000000" w:rsidRPr="00000000" w14:paraId="00000332">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Email: husseinali@unops.org</w:t>
            </w:r>
          </w:p>
          <w:p w:rsidR="00000000" w:rsidDel="00000000" w:rsidP="00000000" w:rsidRDefault="00000000" w:rsidRPr="00000000" w14:paraId="00000333">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Tell: +252619615325</w:t>
            </w:r>
          </w:p>
        </w:tc>
        <w:tc>
          <w:tcPr>
            <w:vAlign w:val="center"/>
          </w:tcPr>
          <w:p w:rsidR="00000000" w:rsidDel="00000000" w:rsidP="00000000" w:rsidRDefault="00000000" w:rsidRPr="00000000" w14:paraId="00000334">
            <w:pPr>
              <w:jc w:val="both"/>
              <w:rPr>
                <w:highlight w:val="cyan"/>
              </w:rPr>
            </w:pPr>
            <w:sdt>
              <w:sdtPr>
                <w:tag w:val="goog_rdk_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335">
            <w:pPr>
              <w:jc w:val="both"/>
              <w:rPr>
                <w:highlight w:val="cyan"/>
              </w:rPr>
            </w:pPr>
            <w:r w:rsidDel="00000000" w:rsidR="00000000" w:rsidRPr="00000000">
              <w:rPr>
                <w:highlight w:val="cyan"/>
                <w:rtl w:val="0"/>
              </w:rPr>
              <w:t xml:space="preserve">Insert details </w:t>
            </w:r>
          </w:p>
        </w:tc>
      </w:tr>
      <w:tr>
        <w:trPr>
          <w:cantSplit w:val="0"/>
          <w:trHeight w:val="306" w:hRule="atLeast"/>
          <w:tblHeader w:val="0"/>
        </w:trPr>
        <w:tc>
          <w:tcPr>
            <w:shd w:fill="d9d9d9" w:val="clear"/>
            <w:vAlign w:val="center"/>
          </w:tcPr>
          <w:p w:rsidR="00000000" w:rsidDel="00000000" w:rsidP="00000000" w:rsidRDefault="00000000" w:rsidRPr="00000000" w14:paraId="00000336">
            <w:pPr>
              <w:rPr>
                <w:b w:val="1"/>
              </w:rPr>
            </w:pPr>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337">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ITB.</w:t>
            </w:r>
          </w:p>
        </w:tc>
        <w:tc>
          <w:tcPr>
            <w:vAlign w:val="center"/>
          </w:tcPr>
          <w:p w:rsidR="00000000" w:rsidDel="00000000" w:rsidP="00000000" w:rsidRDefault="00000000" w:rsidRPr="00000000" w14:paraId="00000338">
            <w:pPr>
              <w:jc w:val="both"/>
              <w:rPr>
                <w:highlight w:val="cyan"/>
              </w:rPr>
            </w:pPr>
            <w:sdt>
              <w:sdtPr>
                <w:tag w:val="goog_rdk_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p>
        </w:tc>
        <w:tc>
          <w:tcPr>
            <w:vAlign w:val="center"/>
          </w:tcPr>
          <w:p w:rsidR="00000000" w:rsidDel="00000000" w:rsidP="00000000" w:rsidRDefault="00000000" w:rsidRPr="00000000" w14:paraId="00000339">
            <w:pPr>
              <w:jc w:val="both"/>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33A">
      <w:pPr>
        <w:ind w:right="-318"/>
        <w:jc w:val="both"/>
        <w:rPr>
          <w:b w:val="1"/>
        </w:rPr>
      </w:pPr>
      <w:r w:rsidDel="00000000" w:rsidR="00000000" w:rsidRPr="00000000">
        <w:rPr>
          <w:rtl w:val="0"/>
        </w:rPr>
      </w:r>
    </w:p>
    <w:p w:rsidR="00000000" w:rsidDel="00000000" w:rsidP="00000000" w:rsidRDefault="00000000" w:rsidRPr="00000000" w14:paraId="0000033B">
      <w:pPr>
        <w:ind w:right="-318"/>
        <w:jc w:val="both"/>
        <w:rPr>
          <w:b w:val="1"/>
        </w:rPr>
      </w:pPr>
      <w:r w:rsidDel="00000000" w:rsidR="00000000" w:rsidRPr="00000000">
        <w:rPr>
          <w:rtl w:val="0"/>
        </w:rPr>
      </w:r>
    </w:p>
    <w:p w:rsidR="00000000" w:rsidDel="00000000" w:rsidP="00000000" w:rsidRDefault="00000000" w:rsidRPr="00000000" w14:paraId="0000033C">
      <w:pPr>
        <w:ind w:right="-318"/>
        <w:jc w:val="both"/>
        <w:rPr>
          <w:b w:val="1"/>
        </w:rPr>
      </w:pPr>
      <w:r w:rsidDel="00000000" w:rsidR="00000000" w:rsidRPr="00000000">
        <w:rPr>
          <w:rtl w:val="0"/>
        </w:rPr>
      </w:r>
    </w:p>
    <w:p w:rsidR="00000000" w:rsidDel="00000000" w:rsidP="00000000" w:rsidRDefault="00000000" w:rsidRPr="00000000" w14:paraId="0000033D">
      <w:pPr>
        <w:rPr/>
      </w:pPr>
      <w:r w:rsidDel="00000000" w:rsidR="00000000" w:rsidRPr="00000000">
        <w:rPr>
          <w:rtl w:val="0"/>
        </w:rPr>
      </w:r>
    </w:p>
    <w:p w:rsidR="00000000" w:rsidDel="00000000" w:rsidP="00000000" w:rsidRDefault="00000000" w:rsidRPr="00000000" w14:paraId="0000033E">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33F">
      <w:pPr>
        <w:ind w:right="-34"/>
        <w:jc w:val="both"/>
        <w:rPr>
          <w:color w:val="000000"/>
        </w:rPr>
      </w:pPr>
      <w:r w:rsidDel="00000000" w:rsidR="00000000" w:rsidRPr="00000000">
        <w:rPr>
          <w:rtl w:val="0"/>
        </w:rPr>
      </w:r>
    </w:p>
    <w:p w:rsidR="00000000" w:rsidDel="00000000" w:rsidP="00000000" w:rsidRDefault="00000000" w:rsidRPr="00000000" w14:paraId="00000340">
      <w:pPr>
        <w:ind w:left="3600" w:right="-34" w:firstLine="720"/>
        <w:jc w:val="both"/>
        <w:rPr>
          <w:b w:val="1"/>
        </w:rPr>
      </w:pPr>
      <w:r w:rsidDel="00000000" w:rsidR="00000000" w:rsidRPr="00000000">
        <w:rPr>
          <w:color w:val="000000"/>
          <w:highlight w:val="cyan"/>
          <w:rtl w:val="0"/>
        </w:rPr>
        <w:t xml:space="preserve"> </w:t>
      </w:r>
      <w:sdt>
        <w:sdtPr>
          <w:tag w:val="goog_rdk_1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341">
      <w:pPr>
        <w:ind w:right="-34"/>
        <w:rPr/>
      </w:pPr>
      <w:r w:rsidDel="00000000" w:rsidR="00000000" w:rsidRPr="00000000">
        <w:rPr>
          <w:rtl w:val="0"/>
        </w:rPr>
        <w:t xml:space="preserve">ANY DEVIATION MUST BE LISTED BELOW:</w:t>
      </w:r>
    </w:p>
    <w:p w:rsidR="00000000" w:rsidDel="00000000" w:rsidP="00000000" w:rsidRDefault="00000000" w:rsidRPr="00000000" w14:paraId="00000342">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43">
      <w:pPr>
        <w:rPr>
          <w:highlight w:val="lightGray"/>
        </w:rPr>
      </w:pPr>
      <w:r w:rsidDel="00000000" w:rsidR="00000000" w:rsidRPr="00000000">
        <w:rPr>
          <w:rtl w:val="0"/>
        </w:rPr>
      </w:r>
    </w:p>
    <w:p w:rsidR="00000000" w:rsidDel="00000000" w:rsidP="00000000" w:rsidRDefault="00000000" w:rsidRPr="00000000" w14:paraId="00000344">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345">
      <w:pPr>
        <w:tabs>
          <w:tab w:val="center" w:pos="4320"/>
          <w:tab w:val="right" w:pos="8640"/>
        </w:tabs>
        <w:rPr/>
      </w:pPr>
      <w:r w:rsidDel="00000000" w:rsidR="00000000" w:rsidRPr="00000000">
        <w:rPr>
          <w:rtl w:val="0"/>
        </w:rPr>
      </w:r>
    </w:p>
    <w:p w:rsidR="00000000" w:rsidDel="00000000" w:rsidP="00000000" w:rsidRDefault="00000000" w:rsidRPr="00000000" w14:paraId="00000346">
      <w:pPr>
        <w:tabs>
          <w:tab w:val="center" w:pos="4320"/>
          <w:tab w:val="right" w:pos="8640"/>
        </w:tabs>
        <w:rPr>
          <w:b w:val="1"/>
          <w:color w:val="528cc9"/>
        </w:rPr>
      </w:pPr>
      <w:r w:rsidDel="00000000" w:rsidR="00000000" w:rsidRPr="00000000">
        <w:rPr>
          <w:rtl w:val="0"/>
        </w:rPr>
        <w:t xml:space="preserve">Bidders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34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348">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349">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34A">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34B">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34C">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34D">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34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34F">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50">
      <w:pPr>
        <w:tabs>
          <w:tab w:val="left" w:pos="720"/>
        </w:tabs>
        <w:rPr>
          <w:color w:val="000000"/>
        </w:rPr>
      </w:pPr>
      <w:r w:rsidDel="00000000" w:rsidR="00000000" w:rsidRPr="00000000">
        <w:rPr>
          <w:rtl w:val="0"/>
        </w:rPr>
      </w:r>
    </w:p>
    <w:p w:rsidR="00000000" w:rsidDel="00000000" w:rsidP="00000000" w:rsidRDefault="00000000" w:rsidRPr="00000000" w14:paraId="00000351">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52">
      <w:pPr>
        <w:rPr>
          <w:color w:val="000000"/>
        </w:rPr>
      </w:pPr>
      <w:r w:rsidDel="00000000" w:rsidR="00000000" w:rsidRPr="00000000">
        <w:rPr>
          <w:rtl w:val="0"/>
        </w:rPr>
      </w:r>
    </w:p>
    <w:p w:rsidR="00000000" w:rsidDel="00000000" w:rsidP="00000000" w:rsidRDefault="00000000" w:rsidRPr="00000000" w14:paraId="00000353">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54">
      <w:pPr>
        <w:rPr>
          <w:color w:val="000000"/>
        </w:rPr>
      </w:pPr>
      <w:r w:rsidDel="00000000" w:rsidR="00000000" w:rsidRPr="00000000">
        <w:rPr>
          <w:rtl w:val="0"/>
        </w:rPr>
      </w:r>
    </w:p>
    <w:p w:rsidR="00000000" w:rsidDel="00000000" w:rsidP="00000000" w:rsidRDefault="00000000" w:rsidRPr="00000000" w14:paraId="00000355">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56">
      <w:pPr>
        <w:rPr>
          <w:b w:val="1"/>
          <w:color w:val="518ecb"/>
          <w:sz w:val="28"/>
          <w:szCs w:val="28"/>
        </w:rPr>
      </w:pPr>
      <w:r w:rsidDel="00000000" w:rsidR="00000000" w:rsidRPr="00000000">
        <w:rPr>
          <w:rtl w:val="0"/>
        </w:rPr>
      </w:r>
    </w:p>
    <w:p w:rsidR="00000000" w:rsidDel="00000000" w:rsidP="00000000" w:rsidRDefault="00000000" w:rsidRPr="00000000" w14:paraId="00000357">
      <w:pPr>
        <w:rPr>
          <w:b w:val="1"/>
          <w:color w:val="518ecb"/>
          <w:sz w:val="28"/>
          <w:szCs w:val="28"/>
        </w:rPr>
      </w:pPr>
      <w:r w:rsidDel="00000000" w:rsidR="00000000" w:rsidRPr="00000000">
        <w:rPr>
          <w:rtl w:val="0"/>
        </w:rPr>
      </w:r>
    </w:p>
    <w:p w:rsidR="00000000" w:rsidDel="00000000" w:rsidP="00000000" w:rsidRDefault="00000000" w:rsidRPr="00000000" w14:paraId="00000358">
      <w:pPr>
        <w:rPr>
          <w:b w:val="1"/>
          <w:color w:val="518ecb"/>
          <w:sz w:val="28"/>
          <w:szCs w:val="28"/>
        </w:rPr>
      </w:pPr>
      <w:r w:rsidDel="00000000" w:rsidR="00000000" w:rsidRPr="00000000">
        <w:rPr>
          <w:rtl w:val="0"/>
        </w:rPr>
      </w:r>
    </w:p>
    <w:p w:rsidR="00000000" w:rsidDel="00000000" w:rsidP="00000000" w:rsidRDefault="00000000" w:rsidRPr="00000000" w14:paraId="00000359">
      <w:pPr>
        <w:rPr>
          <w:b w:val="1"/>
          <w:color w:val="518ecb"/>
          <w:sz w:val="28"/>
          <w:szCs w:val="28"/>
        </w:rPr>
      </w:pPr>
      <w:r w:rsidDel="00000000" w:rsidR="00000000" w:rsidRPr="00000000">
        <w:rPr>
          <w:rtl w:val="0"/>
        </w:rPr>
      </w:r>
    </w:p>
    <w:p w:rsidR="00000000" w:rsidDel="00000000" w:rsidP="00000000" w:rsidRDefault="00000000" w:rsidRPr="00000000" w14:paraId="0000035A">
      <w:pPr>
        <w:rPr>
          <w:b w:val="1"/>
          <w:color w:val="518ecb"/>
          <w:sz w:val="28"/>
          <w:szCs w:val="28"/>
        </w:rPr>
      </w:pPr>
      <w:r w:rsidDel="00000000" w:rsidR="00000000" w:rsidRPr="00000000">
        <w:rPr>
          <w:rtl w:val="0"/>
        </w:rPr>
      </w:r>
    </w:p>
    <w:p w:rsidR="00000000" w:rsidDel="00000000" w:rsidP="00000000" w:rsidRDefault="00000000" w:rsidRPr="00000000" w14:paraId="0000035B">
      <w:pPr>
        <w:rPr>
          <w:b w:val="1"/>
          <w:color w:val="518ecb"/>
          <w:sz w:val="28"/>
          <w:szCs w:val="28"/>
        </w:rPr>
      </w:pPr>
      <w:r w:rsidDel="00000000" w:rsidR="00000000" w:rsidRPr="00000000">
        <w:rPr>
          <w:rtl w:val="0"/>
        </w:rPr>
      </w:r>
    </w:p>
    <w:p w:rsidR="00000000" w:rsidDel="00000000" w:rsidP="00000000" w:rsidRDefault="00000000" w:rsidRPr="00000000" w14:paraId="0000035C">
      <w:pPr>
        <w:rPr>
          <w:b w:val="1"/>
          <w:color w:val="518ecb"/>
          <w:sz w:val="28"/>
          <w:szCs w:val="28"/>
        </w:rPr>
      </w:pPr>
      <w:r w:rsidDel="00000000" w:rsidR="00000000" w:rsidRPr="00000000">
        <w:rPr>
          <w:rtl w:val="0"/>
        </w:rPr>
      </w:r>
    </w:p>
    <w:p w:rsidR="00000000" w:rsidDel="00000000" w:rsidP="00000000" w:rsidRDefault="00000000" w:rsidRPr="00000000" w14:paraId="0000035D">
      <w:pPr>
        <w:rPr>
          <w:b w:val="1"/>
          <w:color w:val="518ecb"/>
          <w:sz w:val="28"/>
          <w:szCs w:val="28"/>
        </w:rPr>
      </w:pPr>
      <w:r w:rsidDel="00000000" w:rsidR="00000000" w:rsidRPr="00000000">
        <w:rPr>
          <w:rtl w:val="0"/>
        </w:rPr>
      </w:r>
    </w:p>
    <w:p w:rsidR="00000000" w:rsidDel="00000000" w:rsidP="00000000" w:rsidRDefault="00000000" w:rsidRPr="00000000" w14:paraId="0000035E">
      <w:pPr>
        <w:rPr>
          <w:b w:val="1"/>
          <w:color w:val="518ecb"/>
          <w:sz w:val="28"/>
          <w:szCs w:val="28"/>
        </w:rPr>
      </w:pPr>
      <w:r w:rsidDel="00000000" w:rsidR="00000000" w:rsidRPr="00000000">
        <w:rPr>
          <w:rtl w:val="0"/>
        </w:rPr>
      </w:r>
    </w:p>
    <w:p w:rsidR="00000000" w:rsidDel="00000000" w:rsidP="00000000" w:rsidRDefault="00000000" w:rsidRPr="00000000" w14:paraId="0000035F">
      <w:pPr>
        <w:rPr>
          <w:b w:val="1"/>
          <w:color w:val="518ecb"/>
          <w:sz w:val="28"/>
          <w:szCs w:val="28"/>
        </w:rPr>
      </w:pPr>
      <w:r w:rsidDel="00000000" w:rsidR="00000000" w:rsidRPr="00000000">
        <w:rPr>
          <w:rtl w:val="0"/>
        </w:rPr>
      </w:r>
    </w:p>
    <w:p w:rsidR="00000000" w:rsidDel="00000000" w:rsidP="00000000" w:rsidRDefault="00000000" w:rsidRPr="00000000" w14:paraId="00000360">
      <w:pPr>
        <w:rPr>
          <w:b w:val="1"/>
          <w:color w:val="518ecb"/>
          <w:sz w:val="28"/>
          <w:szCs w:val="28"/>
        </w:rPr>
      </w:pPr>
      <w:r w:rsidDel="00000000" w:rsidR="00000000" w:rsidRPr="00000000">
        <w:rPr>
          <w:rtl w:val="0"/>
        </w:rPr>
      </w:r>
    </w:p>
    <w:p w:rsidR="00000000" w:rsidDel="00000000" w:rsidP="00000000" w:rsidRDefault="00000000" w:rsidRPr="00000000" w14:paraId="00000361">
      <w:pPr>
        <w:rPr>
          <w:b w:val="1"/>
          <w:color w:val="518ecb"/>
          <w:sz w:val="28"/>
          <w:szCs w:val="28"/>
        </w:rPr>
      </w:pPr>
      <w:r w:rsidDel="00000000" w:rsidR="00000000" w:rsidRPr="00000000">
        <w:rPr>
          <w:rtl w:val="0"/>
        </w:rPr>
      </w:r>
    </w:p>
    <w:p w:rsidR="00000000" w:rsidDel="00000000" w:rsidP="00000000" w:rsidRDefault="00000000" w:rsidRPr="00000000" w14:paraId="00000362">
      <w:pPr>
        <w:rPr>
          <w:b w:val="1"/>
          <w:color w:val="518ecb"/>
          <w:sz w:val="28"/>
          <w:szCs w:val="28"/>
        </w:rPr>
      </w:pPr>
      <w:r w:rsidDel="00000000" w:rsidR="00000000" w:rsidRPr="00000000">
        <w:rPr>
          <w:rtl w:val="0"/>
        </w:rPr>
      </w:r>
    </w:p>
    <w:p w:rsidR="00000000" w:rsidDel="00000000" w:rsidP="00000000" w:rsidRDefault="00000000" w:rsidRPr="00000000" w14:paraId="00000363">
      <w:pPr>
        <w:rPr>
          <w:b w:val="1"/>
          <w:color w:val="518ecb"/>
          <w:sz w:val="28"/>
          <w:szCs w:val="28"/>
        </w:rPr>
      </w:pPr>
      <w:r w:rsidDel="00000000" w:rsidR="00000000" w:rsidRPr="00000000">
        <w:rPr>
          <w:rtl w:val="0"/>
        </w:rPr>
      </w:r>
    </w:p>
    <w:p w:rsidR="00000000" w:rsidDel="00000000" w:rsidP="00000000" w:rsidRDefault="00000000" w:rsidRPr="00000000" w14:paraId="00000364">
      <w:pPr>
        <w:rPr>
          <w:b w:val="1"/>
          <w:color w:val="518ecb"/>
          <w:sz w:val="28"/>
          <w:szCs w:val="28"/>
        </w:rPr>
      </w:pPr>
      <w:r w:rsidDel="00000000" w:rsidR="00000000" w:rsidRPr="00000000">
        <w:rPr>
          <w:rtl w:val="0"/>
        </w:rPr>
      </w:r>
    </w:p>
    <w:p w:rsidR="00000000" w:rsidDel="00000000" w:rsidP="00000000" w:rsidRDefault="00000000" w:rsidRPr="00000000" w14:paraId="00000365">
      <w:pPr>
        <w:rPr>
          <w:b w:val="1"/>
          <w:color w:val="518ecb"/>
          <w:sz w:val="28"/>
          <w:szCs w:val="28"/>
        </w:rPr>
      </w:pPr>
      <w:r w:rsidDel="00000000" w:rsidR="00000000" w:rsidRPr="00000000">
        <w:rPr>
          <w:rtl w:val="0"/>
        </w:rPr>
      </w:r>
    </w:p>
    <w:p w:rsidR="00000000" w:rsidDel="00000000" w:rsidP="00000000" w:rsidRDefault="00000000" w:rsidRPr="00000000" w14:paraId="00000366">
      <w:pPr>
        <w:rPr>
          <w:b w:val="1"/>
          <w:color w:val="518ecb"/>
          <w:sz w:val="28"/>
          <w:szCs w:val="28"/>
        </w:rPr>
      </w:pPr>
      <w:r w:rsidDel="00000000" w:rsidR="00000000" w:rsidRPr="00000000">
        <w:rPr>
          <w:rtl w:val="0"/>
        </w:rPr>
      </w:r>
    </w:p>
    <w:p w:rsidR="00000000" w:rsidDel="00000000" w:rsidP="00000000" w:rsidRDefault="00000000" w:rsidRPr="00000000" w14:paraId="00000367">
      <w:pPr>
        <w:rPr>
          <w:b w:val="1"/>
          <w:color w:val="518ecb"/>
          <w:sz w:val="28"/>
          <w:szCs w:val="28"/>
        </w:rPr>
      </w:pPr>
      <w:r w:rsidDel="00000000" w:rsidR="00000000" w:rsidRPr="00000000">
        <w:rPr>
          <w:rtl w:val="0"/>
        </w:rPr>
      </w:r>
    </w:p>
    <w:p w:rsidR="00000000" w:rsidDel="00000000" w:rsidP="00000000" w:rsidRDefault="00000000" w:rsidRPr="00000000" w14:paraId="00000368">
      <w:pPr>
        <w:rPr>
          <w:b w:val="1"/>
          <w:color w:val="518ecb"/>
          <w:sz w:val="28"/>
          <w:szCs w:val="28"/>
        </w:rPr>
      </w:pPr>
      <w:r w:rsidDel="00000000" w:rsidR="00000000" w:rsidRPr="00000000">
        <w:rPr>
          <w:rtl w:val="0"/>
        </w:rPr>
      </w:r>
    </w:p>
    <w:p w:rsidR="00000000" w:rsidDel="00000000" w:rsidP="00000000" w:rsidRDefault="00000000" w:rsidRPr="00000000" w14:paraId="00000369">
      <w:pPr>
        <w:rPr>
          <w:b w:val="1"/>
          <w:color w:val="518ecb"/>
          <w:sz w:val="28"/>
          <w:szCs w:val="28"/>
        </w:rPr>
      </w:pPr>
      <w:r w:rsidDel="00000000" w:rsidR="00000000" w:rsidRPr="00000000">
        <w:rPr>
          <w:rtl w:val="0"/>
        </w:rPr>
      </w:r>
    </w:p>
    <w:p w:rsidR="00000000" w:rsidDel="00000000" w:rsidP="00000000" w:rsidRDefault="00000000" w:rsidRPr="00000000" w14:paraId="0000036A">
      <w:pPr>
        <w:rPr>
          <w:b w:val="1"/>
          <w:color w:val="518ecb"/>
          <w:sz w:val="28"/>
          <w:szCs w:val="28"/>
        </w:rPr>
      </w:pPr>
      <w:r w:rsidDel="00000000" w:rsidR="00000000" w:rsidRPr="00000000">
        <w:rPr>
          <w:rtl w:val="0"/>
        </w:rPr>
      </w:r>
    </w:p>
    <w:p w:rsidR="00000000" w:rsidDel="00000000" w:rsidP="00000000" w:rsidRDefault="00000000" w:rsidRPr="00000000" w14:paraId="0000036B">
      <w:pPr>
        <w:rPr>
          <w:b w:val="1"/>
          <w:color w:val="518ecb"/>
          <w:sz w:val="28"/>
          <w:szCs w:val="28"/>
        </w:rPr>
      </w:pPr>
      <w:r w:rsidDel="00000000" w:rsidR="00000000" w:rsidRPr="00000000">
        <w:rPr>
          <w:rtl w:val="0"/>
        </w:rPr>
      </w:r>
    </w:p>
    <w:p w:rsidR="00000000" w:rsidDel="00000000" w:rsidP="00000000" w:rsidRDefault="00000000" w:rsidRPr="00000000" w14:paraId="0000036C">
      <w:pPr>
        <w:rPr>
          <w:b w:val="1"/>
          <w:color w:val="518ecb"/>
          <w:sz w:val="28"/>
          <w:szCs w:val="28"/>
        </w:rPr>
      </w:pPr>
      <w:r w:rsidDel="00000000" w:rsidR="00000000" w:rsidRPr="00000000">
        <w:rPr>
          <w:rtl w:val="0"/>
        </w:rPr>
      </w:r>
    </w:p>
    <w:p w:rsidR="00000000" w:rsidDel="00000000" w:rsidP="00000000" w:rsidRDefault="00000000" w:rsidRPr="00000000" w14:paraId="0000036D">
      <w:pPr>
        <w:rPr>
          <w:b w:val="1"/>
          <w:color w:val="518ecb"/>
          <w:sz w:val="28"/>
          <w:szCs w:val="28"/>
        </w:rPr>
      </w:pPr>
      <w:r w:rsidDel="00000000" w:rsidR="00000000" w:rsidRPr="00000000">
        <w:rPr>
          <w:rtl w:val="0"/>
        </w:rPr>
      </w:r>
    </w:p>
    <w:p w:rsidR="00000000" w:rsidDel="00000000" w:rsidP="00000000" w:rsidRDefault="00000000" w:rsidRPr="00000000" w14:paraId="0000036E">
      <w:pPr>
        <w:rPr>
          <w:b w:val="1"/>
          <w:color w:val="518ecb"/>
          <w:sz w:val="28"/>
          <w:szCs w:val="28"/>
        </w:rPr>
      </w:pPr>
      <w:r w:rsidDel="00000000" w:rsidR="00000000" w:rsidRPr="00000000">
        <w:rPr>
          <w:rtl w:val="0"/>
        </w:rPr>
      </w:r>
    </w:p>
    <w:p w:rsidR="00000000" w:rsidDel="00000000" w:rsidP="00000000" w:rsidRDefault="00000000" w:rsidRPr="00000000" w14:paraId="0000036F">
      <w:pPr>
        <w:rPr>
          <w:b w:val="1"/>
          <w:color w:val="518ecb"/>
          <w:sz w:val="28"/>
          <w:szCs w:val="28"/>
        </w:rPr>
      </w:pPr>
      <w:r w:rsidDel="00000000" w:rsidR="00000000" w:rsidRPr="00000000">
        <w:rPr>
          <w:rtl w:val="0"/>
        </w:rPr>
      </w:r>
    </w:p>
    <w:p w:rsidR="00000000" w:rsidDel="00000000" w:rsidP="00000000" w:rsidRDefault="00000000" w:rsidRPr="00000000" w14:paraId="00000370">
      <w:pPr>
        <w:rPr>
          <w:b w:val="1"/>
          <w:color w:val="518ecb"/>
          <w:sz w:val="28"/>
          <w:szCs w:val="28"/>
        </w:rPr>
      </w:pPr>
      <w:r w:rsidDel="00000000" w:rsidR="00000000" w:rsidRPr="00000000">
        <w:rPr>
          <w:rtl w:val="0"/>
        </w:rPr>
      </w:r>
    </w:p>
    <w:p w:rsidR="00000000" w:rsidDel="00000000" w:rsidP="00000000" w:rsidRDefault="00000000" w:rsidRPr="00000000" w14:paraId="00000371">
      <w:pPr>
        <w:rPr>
          <w:b w:val="1"/>
          <w:color w:val="518ecb"/>
          <w:sz w:val="28"/>
          <w:szCs w:val="28"/>
        </w:rPr>
      </w:pPr>
      <w:r w:rsidDel="00000000" w:rsidR="00000000" w:rsidRPr="00000000">
        <w:rPr>
          <w:rtl w:val="0"/>
        </w:rPr>
      </w:r>
    </w:p>
    <w:p w:rsidR="00000000" w:rsidDel="00000000" w:rsidP="00000000" w:rsidRDefault="00000000" w:rsidRPr="00000000" w14:paraId="00000372">
      <w:pPr>
        <w:rPr>
          <w:b w:val="1"/>
          <w:color w:val="518ecb"/>
          <w:sz w:val="28"/>
          <w:szCs w:val="28"/>
        </w:rPr>
      </w:pPr>
      <w:r w:rsidDel="00000000" w:rsidR="00000000" w:rsidRPr="00000000">
        <w:rPr>
          <w:rtl w:val="0"/>
        </w:rPr>
      </w:r>
    </w:p>
    <w:p w:rsidR="00000000" w:rsidDel="00000000" w:rsidP="00000000" w:rsidRDefault="00000000" w:rsidRPr="00000000" w14:paraId="00000373">
      <w:pPr>
        <w:rPr>
          <w:b w:val="1"/>
          <w:color w:val="518ecb"/>
          <w:sz w:val="28"/>
          <w:szCs w:val="28"/>
        </w:rPr>
      </w:pPr>
      <w:r w:rsidDel="00000000" w:rsidR="00000000" w:rsidRPr="00000000">
        <w:rPr>
          <w:rtl w:val="0"/>
        </w:rPr>
      </w:r>
    </w:p>
    <w:p w:rsidR="00000000" w:rsidDel="00000000" w:rsidP="00000000" w:rsidRDefault="00000000" w:rsidRPr="00000000" w14:paraId="00000374">
      <w:pPr>
        <w:rPr>
          <w:b w:val="1"/>
          <w:color w:val="518ecb"/>
          <w:sz w:val="28"/>
          <w:szCs w:val="28"/>
        </w:rPr>
      </w:pPr>
      <w:r w:rsidDel="00000000" w:rsidR="00000000" w:rsidRPr="00000000">
        <w:rPr>
          <w:rtl w:val="0"/>
        </w:rPr>
      </w:r>
    </w:p>
    <w:p w:rsidR="00000000" w:rsidDel="00000000" w:rsidP="00000000" w:rsidRDefault="00000000" w:rsidRPr="00000000" w14:paraId="00000375">
      <w:pPr>
        <w:rPr>
          <w:b w:val="1"/>
          <w:color w:val="518ecb"/>
          <w:sz w:val="28"/>
          <w:szCs w:val="28"/>
        </w:rPr>
      </w:pPr>
      <w:r w:rsidDel="00000000" w:rsidR="00000000" w:rsidRPr="00000000">
        <w:rPr>
          <w:rtl w:val="0"/>
        </w:rPr>
      </w:r>
    </w:p>
    <w:p w:rsidR="00000000" w:rsidDel="00000000" w:rsidP="00000000" w:rsidRDefault="00000000" w:rsidRPr="00000000" w14:paraId="00000376">
      <w:pPr>
        <w:rPr>
          <w:b w:val="1"/>
          <w:color w:val="518ecb"/>
          <w:sz w:val="28"/>
          <w:szCs w:val="28"/>
        </w:rPr>
      </w:pPr>
      <w:r w:rsidDel="00000000" w:rsidR="00000000" w:rsidRPr="00000000">
        <w:rPr>
          <w:rtl w:val="0"/>
        </w:rPr>
      </w:r>
    </w:p>
    <w:p w:rsidR="00000000" w:rsidDel="00000000" w:rsidP="00000000" w:rsidRDefault="00000000" w:rsidRPr="00000000" w14:paraId="00000377">
      <w:pPr>
        <w:rPr>
          <w:b w:val="1"/>
          <w:color w:val="518ecb"/>
          <w:sz w:val="28"/>
          <w:szCs w:val="28"/>
        </w:rPr>
      </w:pPr>
      <w:r w:rsidDel="00000000" w:rsidR="00000000" w:rsidRPr="00000000">
        <w:rPr>
          <w:rtl w:val="0"/>
        </w:rPr>
      </w:r>
    </w:p>
    <w:p w:rsidR="00000000" w:rsidDel="00000000" w:rsidP="00000000" w:rsidRDefault="00000000" w:rsidRPr="00000000" w14:paraId="00000378">
      <w:pPr>
        <w:rPr>
          <w:b w:val="1"/>
          <w:color w:val="518ecb"/>
          <w:sz w:val="28"/>
          <w:szCs w:val="28"/>
        </w:rPr>
      </w:pPr>
      <w:r w:rsidDel="00000000" w:rsidR="00000000" w:rsidRPr="00000000">
        <w:rPr>
          <w:rtl w:val="0"/>
        </w:rPr>
      </w:r>
    </w:p>
    <w:p w:rsidR="00000000" w:rsidDel="00000000" w:rsidP="00000000" w:rsidRDefault="00000000" w:rsidRPr="00000000" w14:paraId="00000379">
      <w:pPr>
        <w:rPr>
          <w:b w:val="1"/>
          <w:color w:val="518ecb"/>
          <w:sz w:val="28"/>
          <w:szCs w:val="28"/>
        </w:rPr>
      </w:pPr>
      <w:r w:rsidDel="00000000" w:rsidR="00000000" w:rsidRPr="00000000">
        <w:rPr>
          <w:rtl w:val="0"/>
        </w:rPr>
      </w:r>
    </w:p>
    <w:p w:rsidR="00000000" w:rsidDel="00000000" w:rsidP="00000000" w:rsidRDefault="00000000" w:rsidRPr="00000000" w14:paraId="0000037A">
      <w:pPr>
        <w:keepNext w:val="1"/>
        <w:keepLines w:val="1"/>
        <w:pBdr>
          <w:top w:space="0" w:sz="0" w:val="nil"/>
          <w:left w:space="0" w:sz="0" w:val="nil"/>
          <w:bottom w:space="0" w:sz="0" w:val="nil"/>
          <w:right w:space="0" w:sz="0" w:val="nil"/>
          <w:between w:space="0" w:sz="0" w:val="nil"/>
        </w:pBdr>
        <w:spacing w:after="120" w:before="360" w:lineRule="auto"/>
        <w:rPr>
          <w:color w:val="518ecb"/>
          <w:sz w:val="28"/>
          <w:szCs w:val="28"/>
        </w:rPr>
      </w:pPr>
      <w:bookmarkStart w:colFirst="0" w:colLast="0" w:name="_heading=h.30j0zll" w:id="2"/>
      <w:bookmarkEnd w:id="2"/>
      <w:r w:rsidDel="00000000" w:rsidR="00000000" w:rsidRPr="00000000">
        <w:rPr>
          <w:b w:val="1"/>
          <w:color w:val="518ecb"/>
          <w:sz w:val="28"/>
          <w:szCs w:val="28"/>
          <w:rtl w:val="0"/>
        </w:rPr>
        <w:t xml:space="preserve">Form E: Manufacturer’s Authorization Form</w:t>
      </w:r>
      <w:r w:rsidDel="00000000" w:rsidR="00000000" w:rsidRPr="00000000">
        <w:rPr>
          <w:rtl w:val="0"/>
        </w:rPr>
      </w:r>
    </w:p>
    <w:p w:rsidR="00000000" w:rsidDel="00000000" w:rsidP="00000000" w:rsidRDefault="00000000" w:rsidRPr="00000000" w14:paraId="0000037B">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37C">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37D">
      <w:pPr>
        <w:jc w:val="both"/>
        <w:rPr/>
      </w:pPr>
      <w:r w:rsidDel="00000000" w:rsidR="00000000" w:rsidRPr="00000000">
        <w:rPr>
          <w:rtl w:val="0"/>
        </w:rPr>
      </w:r>
    </w:p>
    <w:p w:rsidR="00000000" w:rsidDel="00000000" w:rsidP="00000000" w:rsidRDefault="00000000" w:rsidRPr="00000000" w14:paraId="0000037E">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37F">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380">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38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38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38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38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85">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UNOPS</w:t>
      </w:r>
    </w:p>
    <w:p w:rsidR="00000000" w:rsidDel="00000000" w:rsidP="00000000" w:rsidRDefault="00000000" w:rsidRPr="00000000" w14:paraId="00000386">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387">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388">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389">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38A">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38B">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38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8D">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38E">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8F">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390">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391">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392">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393">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94">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39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96">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39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98">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399">
      <w:pPr>
        <w:rPr>
          <w:smallCaps w:val="1"/>
          <w:color w:val="000000"/>
        </w:rPr>
      </w:pPr>
      <w:r w:rsidDel="00000000" w:rsidR="00000000" w:rsidRPr="00000000">
        <w:rPr>
          <w:rtl w:val="0"/>
        </w:rPr>
      </w:r>
    </w:p>
    <w:p w:rsidR="00000000" w:rsidDel="00000000" w:rsidP="00000000" w:rsidRDefault="00000000" w:rsidRPr="00000000" w14:paraId="0000039A">
      <w:pPr>
        <w:tabs>
          <w:tab w:val="left" w:pos="720"/>
        </w:tabs>
        <w:ind w:left="360" w:firstLine="0"/>
        <w:jc w:val="center"/>
        <w:rPr>
          <w:color w:val="000000"/>
        </w:rPr>
      </w:pPr>
      <w:r w:rsidDel="00000000" w:rsidR="00000000" w:rsidRPr="00000000">
        <w:rPr>
          <w:rtl w:val="0"/>
        </w:rPr>
      </w:r>
    </w:p>
    <w:p w:rsidR="00000000" w:rsidDel="00000000" w:rsidP="00000000" w:rsidRDefault="00000000" w:rsidRPr="00000000" w14:paraId="0000039B">
      <w:pPr>
        <w:rPr>
          <w:sz w:val="22"/>
          <w:szCs w:val="22"/>
        </w:rPr>
      </w:pPr>
      <w:r w:rsidDel="00000000" w:rsidR="00000000" w:rsidRPr="00000000">
        <w:rPr>
          <w:rtl w:val="0"/>
        </w:rPr>
      </w:r>
    </w:p>
    <w:p w:rsidR="00000000" w:rsidDel="00000000" w:rsidP="00000000" w:rsidRDefault="00000000" w:rsidRPr="00000000" w14:paraId="0000039C">
      <w:pPr>
        <w:rPr/>
      </w:pPr>
      <w:r w:rsidDel="00000000" w:rsidR="00000000" w:rsidRPr="00000000">
        <w:rPr>
          <w:rtl w:val="0"/>
        </w:rPr>
      </w:r>
    </w:p>
    <w:p w:rsidR="00000000" w:rsidDel="00000000" w:rsidP="00000000" w:rsidRDefault="00000000" w:rsidRPr="00000000" w14:paraId="0000039D">
      <w:pPr>
        <w:rPr/>
      </w:pPr>
      <w:r w:rsidDel="00000000" w:rsidR="00000000" w:rsidRPr="00000000">
        <w:rPr>
          <w:rtl w:val="0"/>
        </w:rPr>
      </w:r>
    </w:p>
    <w:p w:rsidR="00000000" w:rsidDel="00000000" w:rsidP="00000000" w:rsidRDefault="00000000" w:rsidRPr="00000000" w14:paraId="0000039E">
      <w:pPr>
        <w:rPr>
          <w:b w:val="1"/>
          <w:color w:val="518ecb"/>
          <w:sz w:val="28"/>
          <w:szCs w:val="28"/>
        </w:rPr>
      </w:pPr>
      <w:r w:rsidDel="00000000" w:rsidR="00000000" w:rsidRPr="00000000">
        <w:rPr>
          <w:rtl w:val="0"/>
        </w:rPr>
      </w:r>
    </w:p>
    <w:p w:rsidR="00000000" w:rsidDel="00000000" w:rsidP="00000000" w:rsidRDefault="00000000" w:rsidRPr="00000000" w14:paraId="0000039F">
      <w:pPr>
        <w:rPr>
          <w:b w:val="1"/>
          <w:color w:val="518ecb"/>
          <w:sz w:val="28"/>
          <w:szCs w:val="28"/>
        </w:rPr>
      </w:pPr>
      <w:r w:rsidDel="00000000" w:rsidR="00000000" w:rsidRPr="00000000">
        <w:rPr>
          <w:rtl w:val="0"/>
        </w:rPr>
      </w:r>
    </w:p>
    <w:p w:rsidR="00000000" w:rsidDel="00000000" w:rsidP="00000000" w:rsidRDefault="00000000" w:rsidRPr="00000000" w14:paraId="000003A0">
      <w:pPr>
        <w:rPr>
          <w:b w:val="1"/>
          <w:color w:val="518ecb"/>
          <w:sz w:val="28"/>
          <w:szCs w:val="28"/>
        </w:rPr>
      </w:pPr>
      <w:r w:rsidDel="00000000" w:rsidR="00000000" w:rsidRPr="00000000">
        <w:rPr>
          <w:rtl w:val="0"/>
        </w:rPr>
      </w:r>
    </w:p>
    <w:p w:rsidR="00000000" w:rsidDel="00000000" w:rsidP="00000000" w:rsidRDefault="00000000" w:rsidRPr="00000000" w14:paraId="000003A1">
      <w:pPr>
        <w:rPr>
          <w:b w:val="1"/>
          <w:color w:val="518ecb"/>
          <w:sz w:val="28"/>
          <w:szCs w:val="28"/>
        </w:rPr>
      </w:pPr>
      <w:r w:rsidDel="00000000" w:rsidR="00000000" w:rsidRPr="00000000">
        <w:rPr>
          <w:rtl w:val="0"/>
        </w:rPr>
      </w:r>
    </w:p>
    <w:p w:rsidR="00000000" w:rsidDel="00000000" w:rsidP="00000000" w:rsidRDefault="00000000" w:rsidRPr="00000000" w14:paraId="000003A2">
      <w:pPr>
        <w:rPr>
          <w:b w:val="1"/>
          <w:color w:val="518ecb"/>
          <w:sz w:val="28"/>
          <w:szCs w:val="28"/>
        </w:rPr>
      </w:pPr>
      <w:r w:rsidDel="00000000" w:rsidR="00000000" w:rsidRPr="00000000">
        <w:rPr>
          <w:rtl w:val="0"/>
        </w:rPr>
      </w:r>
    </w:p>
    <w:p w:rsidR="00000000" w:rsidDel="00000000" w:rsidP="00000000" w:rsidRDefault="00000000" w:rsidRPr="00000000" w14:paraId="000003A3">
      <w:pPr>
        <w:rPr>
          <w:b w:val="1"/>
          <w:color w:val="518ecb"/>
          <w:sz w:val="28"/>
          <w:szCs w:val="28"/>
        </w:rPr>
      </w:pPr>
      <w:r w:rsidDel="00000000" w:rsidR="00000000" w:rsidRPr="00000000">
        <w:rPr>
          <w:rtl w:val="0"/>
        </w:rPr>
      </w:r>
    </w:p>
    <w:p w:rsidR="00000000" w:rsidDel="00000000" w:rsidP="00000000" w:rsidRDefault="00000000" w:rsidRPr="00000000" w14:paraId="000003A4">
      <w:pPr>
        <w:rPr>
          <w:b w:val="1"/>
          <w:color w:val="518ecb"/>
          <w:sz w:val="28"/>
          <w:szCs w:val="28"/>
        </w:rPr>
      </w:pPr>
      <w:r w:rsidDel="00000000" w:rsidR="00000000" w:rsidRPr="00000000">
        <w:rPr>
          <w:rtl w:val="0"/>
        </w:rPr>
      </w:r>
    </w:p>
    <w:p w:rsidR="00000000" w:rsidDel="00000000" w:rsidP="00000000" w:rsidRDefault="00000000" w:rsidRPr="00000000" w14:paraId="000003A5">
      <w:pPr>
        <w:rPr>
          <w:b w:val="1"/>
          <w:color w:val="518ecb"/>
          <w:sz w:val="28"/>
          <w:szCs w:val="28"/>
        </w:rPr>
      </w:pPr>
      <w:r w:rsidDel="00000000" w:rsidR="00000000" w:rsidRPr="00000000">
        <w:rPr>
          <w:rtl w:val="0"/>
        </w:rPr>
      </w:r>
    </w:p>
    <w:p w:rsidR="00000000" w:rsidDel="00000000" w:rsidP="00000000" w:rsidRDefault="00000000" w:rsidRPr="00000000" w14:paraId="000003A6">
      <w:pPr>
        <w:rPr>
          <w:b w:val="1"/>
          <w:color w:val="518ecb"/>
          <w:sz w:val="28"/>
          <w:szCs w:val="28"/>
        </w:rPr>
      </w:pPr>
      <w:r w:rsidDel="00000000" w:rsidR="00000000" w:rsidRPr="00000000">
        <w:rPr>
          <w:rtl w:val="0"/>
        </w:rPr>
      </w:r>
    </w:p>
    <w:p w:rsidR="00000000" w:rsidDel="00000000" w:rsidP="00000000" w:rsidRDefault="00000000" w:rsidRPr="00000000" w14:paraId="000003A7">
      <w:pPr>
        <w:rPr>
          <w:b w:val="1"/>
          <w:color w:val="518ecb"/>
          <w:sz w:val="28"/>
          <w:szCs w:val="28"/>
        </w:rPr>
      </w:pPr>
      <w:r w:rsidDel="00000000" w:rsidR="00000000" w:rsidRPr="00000000">
        <w:rPr>
          <w:rtl w:val="0"/>
        </w:rPr>
      </w:r>
    </w:p>
    <w:p w:rsidR="00000000" w:rsidDel="00000000" w:rsidP="00000000" w:rsidRDefault="00000000" w:rsidRPr="00000000" w14:paraId="000003A8">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F: Performance Statement Form </w:t>
      </w:r>
    </w:p>
    <w:p w:rsidR="00000000" w:rsidDel="00000000" w:rsidP="00000000" w:rsidRDefault="00000000" w:rsidRPr="00000000" w14:paraId="000003A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Bidders must use the form below to demonstrate compliance to relevant Qualification Criteria.</w:t>
      </w:r>
    </w:p>
    <w:p w:rsidR="00000000" w:rsidDel="00000000" w:rsidP="00000000" w:rsidRDefault="00000000" w:rsidRPr="00000000" w14:paraId="000003AA">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3A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3A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3A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3AE">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3AF">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bl>
      <w:tblPr>
        <w:tblStyle w:val="Table13"/>
        <w:tblW w:w="9743.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84"/>
        <w:gridCol w:w="1000"/>
        <w:gridCol w:w="1438"/>
        <w:gridCol w:w="1001"/>
        <w:gridCol w:w="1219"/>
        <w:gridCol w:w="1017"/>
        <w:gridCol w:w="1296"/>
        <w:gridCol w:w="1388"/>
        <w:tblGridChange w:id="0">
          <w:tblGrid>
            <w:gridCol w:w="1384"/>
            <w:gridCol w:w="1000"/>
            <w:gridCol w:w="1438"/>
            <w:gridCol w:w="1001"/>
            <w:gridCol w:w="1219"/>
            <w:gridCol w:w="1017"/>
            <w:gridCol w:w="1296"/>
            <w:gridCol w:w="1388"/>
          </w:tblGrid>
        </w:tblGridChange>
      </w:tblGrid>
      <w:tr>
        <w:trPr>
          <w:cantSplit w:val="0"/>
          <w:tblHeader w:val="0"/>
        </w:trPr>
        <w:tc>
          <w:tcPr>
            <w:vMerge w:val="restart"/>
            <w:shd w:fill="d9d9d9" w:val="clear"/>
            <w:vAlign w:val="center"/>
          </w:tcPr>
          <w:p w:rsidR="00000000" w:rsidDel="00000000" w:rsidP="00000000" w:rsidRDefault="00000000" w:rsidRPr="00000000" w14:paraId="000003B0">
            <w:pPr>
              <w:jc w:val="center"/>
              <w:rPr>
                <w:rFonts w:ascii="Arial" w:cs="Arial" w:eastAsia="Arial" w:hAnsi="Arial"/>
                <w:b w:val="1"/>
              </w:rPr>
            </w:pPr>
            <w:r w:rsidDel="00000000" w:rsidR="00000000" w:rsidRPr="00000000">
              <w:rPr>
                <w:rFonts w:ascii="Arial" w:cs="Arial" w:eastAsia="Arial" w:hAnsi="Arial"/>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3B1">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vAlign w:val="center"/>
          </w:tcPr>
          <w:p w:rsidR="00000000" w:rsidDel="00000000" w:rsidP="00000000" w:rsidRDefault="00000000" w:rsidRPr="00000000" w14:paraId="000003B2">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3B3">
            <w:pPr>
              <w:jc w:val="center"/>
              <w:rPr>
                <w:rFonts w:ascii="Arial" w:cs="Arial" w:eastAsia="Arial" w:hAnsi="Arial"/>
                <w:b w:val="1"/>
              </w:rPr>
            </w:pPr>
            <w:r w:rsidDel="00000000" w:rsidR="00000000" w:rsidRPr="00000000">
              <w:rPr>
                <w:rFonts w:ascii="Arial" w:cs="Arial" w:eastAsia="Arial" w:hAnsi="Arial"/>
                <w:b w:val="1"/>
                <w:rtl w:val="0"/>
              </w:rPr>
              <w:t xml:space="preserve">Value of Order</w:t>
            </w:r>
          </w:p>
        </w:tc>
        <w:tc>
          <w:tcPr>
            <w:gridSpan w:val="2"/>
            <w:shd w:fill="d9d9d9" w:val="clear"/>
            <w:vAlign w:val="center"/>
          </w:tcPr>
          <w:p w:rsidR="00000000" w:rsidDel="00000000" w:rsidP="00000000" w:rsidRDefault="00000000" w:rsidRPr="00000000" w14:paraId="000003B4">
            <w:pPr>
              <w:jc w:val="center"/>
              <w:rPr>
                <w:rFonts w:ascii="Arial" w:cs="Arial" w:eastAsia="Arial" w:hAnsi="Arial"/>
                <w:b w:val="1"/>
              </w:rPr>
            </w:pPr>
            <w:r w:rsidDel="00000000" w:rsidR="00000000" w:rsidRPr="00000000">
              <w:rPr>
                <w:rFonts w:ascii="Arial" w:cs="Arial" w:eastAsia="Arial" w:hAnsi="Arial"/>
                <w:b w:val="1"/>
                <w:rtl w:val="0"/>
              </w:rPr>
              <w:t xml:space="preserve">Date of completion of Delivery</w:t>
            </w:r>
          </w:p>
        </w:tc>
        <w:tc>
          <w:tcPr>
            <w:vMerge w:val="restart"/>
            <w:shd w:fill="d9d9d9" w:val="clear"/>
            <w:vAlign w:val="center"/>
          </w:tcPr>
          <w:p w:rsidR="00000000" w:rsidDel="00000000" w:rsidP="00000000" w:rsidRDefault="00000000" w:rsidRPr="00000000" w14:paraId="000003B6">
            <w:pPr>
              <w:jc w:val="center"/>
              <w:rPr>
                <w:rFonts w:ascii="Arial" w:cs="Arial" w:eastAsia="Arial" w:hAnsi="Arial"/>
                <w:b w:val="1"/>
              </w:rPr>
            </w:pPr>
            <w:r w:rsidDel="00000000" w:rsidR="00000000" w:rsidRPr="00000000">
              <w:rPr>
                <w:rFonts w:ascii="Arial" w:cs="Arial" w:eastAsia="Arial" w:hAnsi="Arial"/>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3B7">
            <w:pPr>
              <w:jc w:val="center"/>
              <w:rPr>
                <w:rFonts w:ascii="Arial" w:cs="Arial" w:eastAsia="Arial" w:hAnsi="Arial"/>
                <w:b w:val="1"/>
              </w:rPr>
            </w:pPr>
            <w:r w:rsidDel="00000000" w:rsidR="00000000" w:rsidRPr="00000000">
              <w:rPr>
                <w:rFonts w:ascii="Arial" w:cs="Arial" w:eastAsia="Arial" w:hAnsi="Arial"/>
                <w:b w:val="1"/>
                <w:rtl w:val="0"/>
              </w:rPr>
              <w:t xml:space="preserve">Was the supplies of goods satisfactory</w:t>
            </w:r>
          </w:p>
        </w:tc>
      </w:tr>
      <w:tr>
        <w:trPr>
          <w:cantSplit w:val="0"/>
          <w:tblHeader w:val="0"/>
        </w:trPr>
        <w:tc>
          <w:tcPr>
            <w:vMerge w:val="continue"/>
            <w:shd w:fill="d9d9d9" w:val="clear"/>
            <w:vAlign w:val="center"/>
          </w:tcPr>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3BC">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vAlign w:val="center"/>
          </w:tcPr>
          <w:p w:rsidR="00000000" w:rsidDel="00000000" w:rsidP="00000000" w:rsidRDefault="00000000" w:rsidRPr="00000000" w14:paraId="000003BD">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vAlign w:val="center"/>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p w:rsidR="00000000" w:rsidDel="00000000" w:rsidP="00000000" w:rsidRDefault="00000000" w:rsidRPr="00000000" w14:paraId="000003C0">
            <w:pPr>
              <w:rPr>
                <w:rFonts w:ascii="Arial" w:cs="Arial" w:eastAsia="Arial" w:hAnsi="Arial"/>
              </w:rPr>
            </w:pPr>
            <w:r w:rsidDel="00000000" w:rsidR="00000000" w:rsidRPr="00000000">
              <w:rPr>
                <w:rtl w:val="0"/>
              </w:rPr>
            </w:r>
          </w:p>
        </w:tc>
        <w:tc>
          <w:tcPr/>
          <w:p w:rsidR="00000000" w:rsidDel="00000000" w:rsidP="00000000" w:rsidRDefault="00000000" w:rsidRPr="00000000" w14:paraId="000003C1">
            <w:pPr>
              <w:rPr>
                <w:rFonts w:ascii="Arial" w:cs="Arial" w:eastAsia="Arial" w:hAnsi="Arial"/>
              </w:rPr>
            </w:pPr>
            <w:r w:rsidDel="00000000" w:rsidR="00000000" w:rsidRPr="00000000">
              <w:rPr>
                <w:rtl w:val="0"/>
              </w:rPr>
            </w:r>
          </w:p>
        </w:tc>
        <w:tc>
          <w:tcPr/>
          <w:p w:rsidR="00000000" w:rsidDel="00000000" w:rsidP="00000000" w:rsidRDefault="00000000" w:rsidRPr="00000000" w14:paraId="000003C2">
            <w:pPr>
              <w:rPr>
                <w:rFonts w:ascii="Arial" w:cs="Arial" w:eastAsia="Arial" w:hAnsi="Arial"/>
              </w:rPr>
            </w:pPr>
            <w:r w:rsidDel="00000000" w:rsidR="00000000" w:rsidRPr="00000000">
              <w:rPr>
                <w:rtl w:val="0"/>
              </w:rPr>
            </w:r>
          </w:p>
        </w:tc>
        <w:tc>
          <w:tcPr/>
          <w:p w:rsidR="00000000" w:rsidDel="00000000" w:rsidP="00000000" w:rsidRDefault="00000000" w:rsidRPr="00000000" w14:paraId="000003C3">
            <w:pPr>
              <w:rPr>
                <w:rFonts w:ascii="Arial" w:cs="Arial" w:eastAsia="Arial" w:hAnsi="Arial"/>
              </w:rPr>
            </w:pPr>
            <w:r w:rsidDel="00000000" w:rsidR="00000000" w:rsidRPr="00000000">
              <w:rPr>
                <w:rtl w:val="0"/>
              </w:rPr>
            </w:r>
          </w:p>
        </w:tc>
        <w:tc>
          <w:tcPr/>
          <w:p w:rsidR="00000000" w:rsidDel="00000000" w:rsidP="00000000" w:rsidRDefault="00000000" w:rsidRPr="00000000" w14:paraId="000003C4">
            <w:pPr>
              <w:rPr>
                <w:rFonts w:ascii="Arial" w:cs="Arial" w:eastAsia="Arial" w:hAnsi="Arial"/>
              </w:rPr>
            </w:pPr>
            <w:r w:rsidDel="00000000" w:rsidR="00000000" w:rsidRPr="00000000">
              <w:rPr>
                <w:rtl w:val="0"/>
              </w:rPr>
            </w:r>
          </w:p>
        </w:tc>
        <w:tc>
          <w:tcPr/>
          <w:p w:rsidR="00000000" w:rsidDel="00000000" w:rsidP="00000000" w:rsidRDefault="00000000" w:rsidRPr="00000000" w14:paraId="000003C5">
            <w:pPr>
              <w:rPr>
                <w:rFonts w:ascii="Arial" w:cs="Arial" w:eastAsia="Arial" w:hAnsi="Arial"/>
              </w:rPr>
            </w:pPr>
            <w:r w:rsidDel="00000000" w:rsidR="00000000" w:rsidRPr="00000000">
              <w:rPr>
                <w:rtl w:val="0"/>
              </w:rPr>
            </w:r>
          </w:p>
        </w:tc>
        <w:tc>
          <w:tcPr/>
          <w:p w:rsidR="00000000" w:rsidDel="00000000" w:rsidP="00000000" w:rsidRDefault="00000000" w:rsidRPr="00000000" w14:paraId="000003C6">
            <w:pPr>
              <w:rPr>
                <w:rFonts w:ascii="Arial" w:cs="Arial" w:eastAsia="Arial" w:hAnsi="Arial"/>
              </w:rPr>
            </w:pPr>
            <w:r w:rsidDel="00000000" w:rsidR="00000000" w:rsidRPr="00000000">
              <w:rPr>
                <w:rtl w:val="0"/>
              </w:rPr>
            </w:r>
          </w:p>
        </w:tc>
        <w:tc>
          <w:tcPr/>
          <w:p w:rsidR="00000000" w:rsidDel="00000000" w:rsidP="00000000" w:rsidRDefault="00000000" w:rsidRPr="00000000" w14:paraId="000003C7">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3C8">
            <w:pPr>
              <w:rPr>
                <w:rFonts w:ascii="Arial" w:cs="Arial" w:eastAsia="Arial" w:hAnsi="Arial"/>
              </w:rPr>
            </w:pPr>
            <w:r w:rsidDel="00000000" w:rsidR="00000000" w:rsidRPr="00000000">
              <w:rPr>
                <w:rtl w:val="0"/>
              </w:rPr>
            </w:r>
          </w:p>
        </w:tc>
        <w:tc>
          <w:tcPr/>
          <w:p w:rsidR="00000000" w:rsidDel="00000000" w:rsidP="00000000" w:rsidRDefault="00000000" w:rsidRPr="00000000" w14:paraId="000003C9">
            <w:pPr>
              <w:rPr>
                <w:rFonts w:ascii="Arial" w:cs="Arial" w:eastAsia="Arial" w:hAnsi="Arial"/>
              </w:rPr>
            </w:pPr>
            <w:r w:rsidDel="00000000" w:rsidR="00000000" w:rsidRPr="00000000">
              <w:rPr>
                <w:rtl w:val="0"/>
              </w:rPr>
            </w:r>
          </w:p>
        </w:tc>
        <w:tc>
          <w:tcPr/>
          <w:p w:rsidR="00000000" w:rsidDel="00000000" w:rsidP="00000000" w:rsidRDefault="00000000" w:rsidRPr="00000000" w14:paraId="000003CA">
            <w:pPr>
              <w:rPr>
                <w:rFonts w:ascii="Arial" w:cs="Arial" w:eastAsia="Arial" w:hAnsi="Arial"/>
              </w:rPr>
            </w:pPr>
            <w:r w:rsidDel="00000000" w:rsidR="00000000" w:rsidRPr="00000000">
              <w:rPr>
                <w:rtl w:val="0"/>
              </w:rPr>
            </w:r>
          </w:p>
        </w:tc>
        <w:tc>
          <w:tcPr/>
          <w:p w:rsidR="00000000" w:rsidDel="00000000" w:rsidP="00000000" w:rsidRDefault="00000000" w:rsidRPr="00000000" w14:paraId="000003CB">
            <w:pPr>
              <w:rPr>
                <w:rFonts w:ascii="Arial" w:cs="Arial" w:eastAsia="Arial" w:hAnsi="Arial"/>
              </w:rPr>
            </w:pPr>
            <w:r w:rsidDel="00000000" w:rsidR="00000000" w:rsidRPr="00000000">
              <w:rPr>
                <w:rtl w:val="0"/>
              </w:rPr>
            </w:r>
          </w:p>
        </w:tc>
        <w:tc>
          <w:tcPr/>
          <w:p w:rsidR="00000000" w:rsidDel="00000000" w:rsidP="00000000" w:rsidRDefault="00000000" w:rsidRPr="00000000" w14:paraId="000003CC">
            <w:pPr>
              <w:rPr>
                <w:rFonts w:ascii="Arial" w:cs="Arial" w:eastAsia="Arial" w:hAnsi="Arial"/>
              </w:rPr>
            </w:pPr>
            <w:r w:rsidDel="00000000" w:rsidR="00000000" w:rsidRPr="00000000">
              <w:rPr>
                <w:rtl w:val="0"/>
              </w:rPr>
            </w:r>
          </w:p>
        </w:tc>
        <w:tc>
          <w:tcPr/>
          <w:p w:rsidR="00000000" w:rsidDel="00000000" w:rsidP="00000000" w:rsidRDefault="00000000" w:rsidRPr="00000000" w14:paraId="000003CD">
            <w:pPr>
              <w:rPr>
                <w:rFonts w:ascii="Arial" w:cs="Arial" w:eastAsia="Arial" w:hAnsi="Arial"/>
              </w:rPr>
            </w:pPr>
            <w:r w:rsidDel="00000000" w:rsidR="00000000" w:rsidRPr="00000000">
              <w:rPr>
                <w:rtl w:val="0"/>
              </w:rPr>
            </w:r>
          </w:p>
        </w:tc>
        <w:tc>
          <w:tcPr/>
          <w:p w:rsidR="00000000" w:rsidDel="00000000" w:rsidP="00000000" w:rsidRDefault="00000000" w:rsidRPr="00000000" w14:paraId="000003CE">
            <w:pPr>
              <w:rPr>
                <w:rFonts w:ascii="Arial" w:cs="Arial" w:eastAsia="Arial" w:hAnsi="Arial"/>
              </w:rPr>
            </w:pPr>
            <w:r w:rsidDel="00000000" w:rsidR="00000000" w:rsidRPr="00000000">
              <w:rPr>
                <w:rtl w:val="0"/>
              </w:rPr>
            </w:r>
          </w:p>
        </w:tc>
        <w:tc>
          <w:tcPr/>
          <w:p w:rsidR="00000000" w:rsidDel="00000000" w:rsidP="00000000" w:rsidRDefault="00000000" w:rsidRPr="00000000" w14:paraId="000003CF">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3D0">
            <w:pPr>
              <w:rPr>
                <w:rFonts w:ascii="Arial" w:cs="Arial" w:eastAsia="Arial" w:hAnsi="Arial"/>
              </w:rPr>
            </w:pPr>
            <w:r w:rsidDel="00000000" w:rsidR="00000000" w:rsidRPr="00000000">
              <w:rPr>
                <w:rtl w:val="0"/>
              </w:rPr>
            </w:r>
          </w:p>
        </w:tc>
        <w:tc>
          <w:tcPr/>
          <w:p w:rsidR="00000000" w:rsidDel="00000000" w:rsidP="00000000" w:rsidRDefault="00000000" w:rsidRPr="00000000" w14:paraId="000003D1">
            <w:pPr>
              <w:rPr>
                <w:rFonts w:ascii="Arial" w:cs="Arial" w:eastAsia="Arial" w:hAnsi="Arial"/>
              </w:rPr>
            </w:pPr>
            <w:r w:rsidDel="00000000" w:rsidR="00000000" w:rsidRPr="00000000">
              <w:rPr>
                <w:rtl w:val="0"/>
              </w:rPr>
            </w:r>
          </w:p>
        </w:tc>
        <w:tc>
          <w:tcPr/>
          <w:p w:rsidR="00000000" w:rsidDel="00000000" w:rsidP="00000000" w:rsidRDefault="00000000" w:rsidRPr="00000000" w14:paraId="000003D2">
            <w:pPr>
              <w:rPr>
                <w:rFonts w:ascii="Arial" w:cs="Arial" w:eastAsia="Arial" w:hAnsi="Arial"/>
              </w:rPr>
            </w:pPr>
            <w:r w:rsidDel="00000000" w:rsidR="00000000" w:rsidRPr="00000000">
              <w:rPr>
                <w:rtl w:val="0"/>
              </w:rPr>
            </w:r>
          </w:p>
        </w:tc>
        <w:tc>
          <w:tcPr/>
          <w:p w:rsidR="00000000" w:rsidDel="00000000" w:rsidP="00000000" w:rsidRDefault="00000000" w:rsidRPr="00000000" w14:paraId="000003D3">
            <w:pPr>
              <w:rPr>
                <w:rFonts w:ascii="Arial" w:cs="Arial" w:eastAsia="Arial" w:hAnsi="Arial"/>
              </w:rPr>
            </w:pPr>
            <w:r w:rsidDel="00000000" w:rsidR="00000000" w:rsidRPr="00000000">
              <w:rPr>
                <w:rtl w:val="0"/>
              </w:rPr>
            </w:r>
          </w:p>
        </w:tc>
        <w:tc>
          <w:tcPr/>
          <w:p w:rsidR="00000000" w:rsidDel="00000000" w:rsidP="00000000" w:rsidRDefault="00000000" w:rsidRPr="00000000" w14:paraId="000003D4">
            <w:pPr>
              <w:rPr>
                <w:rFonts w:ascii="Arial" w:cs="Arial" w:eastAsia="Arial" w:hAnsi="Arial"/>
              </w:rPr>
            </w:pPr>
            <w:r w:rsidDel="00000000" w:rsidR="00000000" w:rsidRPr="00000000">
              <w:rPr>
                <w:rtl w:val="0"/>
              </w:rPr>
            </w:r>
          </w:p>
        </w:tc>
        <w:tc>
          <w:tcPr/>
          <w:p w:rsidR="00000000" w:rsidDel="00000000" w:rsidP="00000000" w:rsidRDefault="00000000" w:rsidRPr="00000000" w14:paraId="000003D5">
            <w:pPr>
              <w:rPr>
                <w:rFonts w:ascii="Arial" w:cs="Arial" w:eastAsia="Arial" w:hAnsi="Arial"/>
              </w:rPr>
            </w:pPr>
            <w:r w:rsidDel="00000000" w:rsidR="00000000" w:rsidRPr="00000000">
              <w:rPr>
                <w:rtl w:val="0"/>
              </w:rPr>
            </w:r>
          </w:p>
        </w:tc>
        <w:tc>
          <w:tcPr/>
          <w:p w:rsidR="00000000" w:rsidDel="00000000" w:rsidP="00000000" w:rsidRDefault="00000000" w:rsidRPr="00000000" w14:paraId="000003D6">
            <w:pPr>
              <w:rPr>
                <w:rFonts w:ascii="Arial" w:cs="Arial" w:eastAsia="Arial" w:hAnsi="Arial"/>
              </w:rPr>
            </w:pPr>
            <w:r w:rsidDel="00000000" w:rsidR="00000000" w:rsidRPr="00000000">
              <w:rPr>
                <w:rtl w:val="0"/>
              </w:rPr>
            </w:r>
          </w:p>
        </w:tc>
        <w:tc>
          <w:tcPr/>
          <w:p w:rsidR="00000000" w:rsidDel="00000000" w:rsidP="00000000" w:rsidRDefault="00000000" w:rsidRPr="00000000" w14:paraId="000003D7">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3D8">
            <w:pPr>
              <w:rPr>
                <w:rFonts w:ascii="Arial" w:cs="Arial" w:eastAsia="Arial" w:hAnsi="Arial"/>
              </w:rPr>
            </w:pPr>
            <w:r w:rsidDel="00000000" w:rsidR="00000000" w:rsidRPr="00000000">
              <w:rPr>
                <w:rtl w:val="0"/>
              </w:rPr>
            </w:r>
          </w:p>
        </w:tc>
        <w:tc>
          <w:tcPr/>
          <w:p w:rsidR="00000000" w:rsidDel="00000000" w:rsidP="00000000" w:rsidRDefault="00000000" w:rsidRPr="00000000" w14:paraId="000003D9">
            <w:pPr>
              <w:rPr>
                <w:rFonts w:ascii="Arial" w:cs="Arial" w:eastAsia="Arial" w:hAnsi="Arial"/>
              </w:rPr>
            </w:pPr>
            <w:r w:rsidDel="00000000" w:rsidR="00000000" w:rsidRPr="00000000">
              <w:rPr>
                <w:rtl w:val="0"/>
              </w:rPr>
            </w:r>
          </w:p>
        </w:tc>
        <w:tc>
          <w:tcPr/>
          <w:p w:rsidR="00000000" w:rsidDel="00000000" w:rsidP="00000000" w:rsidRDefault="00000000" w:rsidRPr="00000000" w14:paraId="000003DA">
            <w:pPr>
              <w:rPr>
                <w:rFonts w:ascii="Arial" w:cs="Arial" w:eastAsia="Arial" w:hAnsi="Arial"/>
              </w:rPr>
            </w:pPr>
            <w:r w:rsidDel="00000000" w:rsidR="00000000" w:rsidRPr="00000000">
              <w:rPr>
                <w:rtl w:val="0"/>
              </w:rPr>
            </w:r>
          </w:p>
        </w:tc>
        <w:tc>
          <w:tcPr/>
          <w:p w:rsidR="00000000" w:rsidDel="00000000" w:rsidP="00000000" w:rsidRDefault="00000000" w:rsidRPr="00000000" w14:paraId="000003DB">
            <w:pPr>
              <w:rPr>
                <w:rFonts w:ascii="Arial" w:cs="Arial" w:eastAsia="Arial" w:hAnsi="Arial"/>
              </w:rPr>
            </w:pPr>
            <w:r w:rsidDel="00000000" w:rsidR="00000000" w:rsidRPr="00000000">
              <w:rPr>
                <w:rtl w:val="0"/>
              </w:rPr>
            </w:r>
          </w:p>
        </w:tc>
        <w:tc>
          <w:tcPr/>
          <w:p w:rsidR="00000000" w:rsidDel="00000000" w:rsidP="00000000" w:rsidRDefault="00000000" w:rsidRPr="00000000" w14:paraId="000003DC">
            <w:pPr>
              <w:rPr>
                <w:rFonts w:ascii="Arial" w:cs="Arial" w:eastAsia="Arial" w:hAnsi="Arial"/>
              </w:rPr>
            </w:pPr>
            <w:r w:rsidDel="00000000" w:rsidR="00000000" w:rsidRPr="00000000">
              <w:rPr>
                <w:rtl w:val="0"/>
              </w:rPr>
            </w:r>
          </w:p>
        </w:tc>
        <w:tc>
          <w:tcPr/>
          <w:p w:rsidR="00000000" w:rsidDel="00000000" w:rsidP="00000000" w:rsidRDefault="00000000" w:rsidRPr="00000000" w14:paraId="000003DD">
            <w:pPr>
              <w:rPr>
                <w:rFonts w:ascii="Arial" w:cs="Arial" w:eastAsia="Arial" w:hAnsi="Arial"/>
              </w:rPr>
            </w:pPr>
            <w:r w:rsidDel="00000000" w:rsidR="00000000" w:rsidRPr="00000000">
              <w:rPr>
                <w:rtl w:val="0"/>
              </w:rPr>
            </w:r>
          </w:p>
        </w:tc>
        <w:tc>
          <w:tcPr/>
          <w:p w:rsidR="00000000" w:rsidDel="00000000" w:rsidP="00000000" w:rsidRDefault="00000000" w:rsidRPr="00000000" w14:paraId="000003DE">
            <w:pPr>
              <w:rPr>
                <w:rFonts w:ascii="Arial" w:cs="Arial" w:eastAsia="Arial" w:hAnsi="Arial"/>
              </w:rPr>
            </w:pPr>
            <w:r w:rsidDel="00000000" w:rsidR="00000000" w:rsidRPr="00000000">
              <w:rPr>
                <w:rtl w:val="0"/>
              </w:rPr>
            </w:r>
          </w:p>
        </w:tc>
        <w:tc>
          <w:tcPr/>
          <w:p w:rsidR="00000000" w:rsidDel="00000000" w:rsidP="00000000" w:rsidRDefault="00000000" w:rsidRPr="00000000" w14:paraId="000003DF">
            <w:pPr>
              <w:rPr>
                <w:rFonts w:ascii="Arial" w:cs="Arial" w:eastAsia="Arial" w:hAnsi="Arial"/>
              </w:rPr>
            </w:pPr>
            <w:r w:rsidDel="00000000" w:rsidR="00000000" w:rsidRPr="00000000">
              <w:rPr>
                <w:rtl w:val="0"/>
              </w:rPr>
            </w:r>
          </w:p>
        </w:tc>
      </w:tr>
    </w:tbl>
    <w:p w:rsidR="00000000" w:rsidDel="00000000" w:rsidP="00000000" w:rsidRDefault="00000000" w:rsidRPr="00000000" w14:paraId="000003E0">
      <w:pPr>
        <w:ind w:left="1598" w:hanging="1598"/>
        <w:jc w:val="both"/>
        <w:rPr/>
      </w:pPr>
      <w:r w:rsidDel="00000000" w:rsidR="00000000" w:rsidRPr="00000000">
        <w:rPr>
          <w:rtl w:val="0"/>
        </w:rPr>
      </w:r>
    </w:p>
    <w:p w:rsidR="00000000" w:rsidDel="00000000" w:rsidP="00000000" w:rsidRDefault="00000000" w:rsidRPr="00000000" w14:paraId="000003E1">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3E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3E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E4">
      <w:pPr>
        <w:tabs>
          <w:tab w:val="left" w:pos="720"/>
        </w:tabs>
        <w:rPr>
          <w:color w:val="000000"/>
        </w:rPr>
      </w:pPr>
      <w:r w:rsidDel="00000000" w:rsidR="00000000" w:rsidRPr="00000000">
        <w:rPr>
          <w:rtl w:val="0"/>
        </w:rPr>
      </w:r>
    </w:p>
    <w:p w:rsidR="00000000" w:rsidDel="00000000" w:rsidP="00000000" w:rsidRDefault="00000000" w:rsidRPr="00000000" w14:paraId="000003E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E6">
      <w:pPr>
        <w:rPr>
          <w:color w:val="000000"/>
        </w:rPr>
      </w:pPr>
      <w:r w:rsidDel="00000000" w:rsidR="00000000" w:rsidRPr="00000000">
        <w:rPr>
          <w:rtl w:val="0"/>
        </w:rPr>
      </w:r>
    </w:p>
    <w:p w:rsidR="00000000" w:rsidDel="00000000" w:rsidP="00000000" w:rsidRDefault="00000000" w:rsidRPr="00000000" w14:paraId="000003E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E8">
      <w:pPr>
        <w:rPr>
          <w:color w:val="000000"/>
        </w:rPr>
      </w:pPr>
      <w:r w:rsidDel="00000000" w:rsidR="00000000" w:rsidRPr="00000000">
        <w:rPr>
          <w:rtl w:val="0"/>
        </w:rPr>
      </w:r>
    </w:p>
    <w:p w:rsidR="00000000" w:rsidDel="00000000" w:rsidP="00000000" w:rsidRDefault="00000000" w:rsidRPr="00000000" w14:paraId="000003E9">
      <w:pPr>
        <w:tabs>
          <w:tab w:val="left" w:pos="990"/>
        </w:tabs>
        <w:rPr>
          <w:b w:val="1"/>
          <w:color w:val="518ecb"/>
        </w:rPr>
      </w:pPr>
      <w:r w:rsidDel="00000000" w:rsidR="00000000" w:rsidRPr="00000000">
        <w:rPr>
          <w:color w:val="000000"/>
          <w:rtl w:val="0"/>
        </w:rPr>
        <w:t xml:space="preserve">Signature</w:t>
        <w:tab/>
        <w:t xml:space="preserve">: _____________________________________________________________</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0">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1">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2">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F3">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F4">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F5">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A">
    <w:pPr>
      <w:widowControl w:val="0"/>
      <w:pBdr>
        <w:top w:space="0" w:sz="0" w:val="nil"/>
        <w:left w:space="0" w:sz="0" w:val="nil"/>
        <w:bottom w:space="0" w:sz="0" w:val="nil"/>
        <w:right w:space="0" w:sz="0" w:val="nil"/>
        <w:between w:space="0" w:sz="0" w:val="nil"/>
      </w:pBdr>
      <w:spacing w:line="276" w:lineRule="auto"/>
      <w:rPr>
        <w:b w:val="1"/>
        <w:color w:val="518ecb"/>
      </w:rPr>
    </w:pPr>
    <w:r w:rsidDel="00000000" w:rsidR="00000000" w:rsidRPr="00000000">
      <w:rPr>
        <w:rtl w:val="0"/>
      </w:rPr>
    </w:r>
  </w:p>
  <w:tbl>
    <w:tblPr>
      <w:tblStyle w:val="Table14"/>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3EB">
          <w:pPr>
            <w:pStyle w:val="Heading2"/>
            <w:shd w:fill="ffffff" w:val="clear"/>
            <w:spacing w:after="0" w:before="0" w:lineRule="auto"/>
            <w:rPr>
              <w:rFonts w:ascii="Arial" w:cs="Arial" w:eastAsia="Arial" w:hAnsi="Arial"/>
              <w:b w:val="0"/>
              <w:i w:val="0"/>
              <w:sz w:val="20"/>
              <w:szCs w:val="20"/>
            </w:rPr>
          </w:pPr>
          <w:bookmarkStart w:colFirst="0" w:colLast="0" w:name="_heading=h.1fob9te" w:id="3"/>
          <w:bookmarkEnd w:id="3"/>
          <w:r w:rsidDel="00000000" w:rsidR="00000000" w:rsidRPr="00000000">
            <w:rPr>
              <w:rFonts w:ascii="Arial" w:cs="Arial" w:eastAsia="Arial" w:hAnsi="Arial"/>
              <w:b w:val="0"/>
              <w:color w:val="2c3e50"/>
              <w:sz w:val="20"/>
              <w:szCs w:val="20"/>
              <w:highlight w:val="white"/>
              <w:rtl w:val="0"/>
            </w:rPr>
            <w:t xml:space="preserve">                                                                                                                  </w:t>
          </w:r>
          <w:r w:rsidDel="00000000" w:rsidR="00000000" w:rsidRPr="00000000">
            <w:rPr>
              <w:rFonts w:ascii="Arial" w:cs="Arial" w:eastAsia="Arial" w:hAnsi="Arial"/>
              <w:b w:val="0"/>
              <w:i w:val="0"/>
              <w:sz w:val="20"/>
              <w:szCs w:val="20"/>
              <w:rtl w:val="0"/>
            </w:rPr>
            <w:t xml:space="preserve">UNOPS e-Sourcing ITB/2022/43603</w:t>
          </w:r>
        </w:p>
      </w:tc>
      <w:tc>
        <w:tcPr/>
        <w:p w:rsidR="00000000" w:rsidDel="00000000" w:rsidP="00000000" w:rsidRDefault="00000000" w:rsidRPr="00000000" w14:paraId="000003EC">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rPr>
          </w:pPr>
          <w:r w:rsidDel="00000000" w:rsidR="00000000" w:rsidRPr="00000000">
            <w:rPr>
              <w:rFonts w:ascii="Arial" w:cs="Arial" w:eastAsia="Arial" w:hAnsi="Arial"/>
              <w:color w:val="000000"/>
              <w:rtl w:val="0"/>
            </w:rPr>
            <w:t xml:space="preserve">ITB Ref No: </w:t>
          </w:r>
          <w:r w:rsidDel="00000000" w:rsidR="00000000" w:rsidRPr="00000000">
            <w:rPr>
              <w:rFonts w:ascii="Arial" w:cs="Arial" w:eastAsia="Arial" w:hAnsi="Arial"/>
              <w:color w:val="000000"/>
              <w:highlight w:val="yellow"/>
              <w:rtl w:val="0"/>
            </w:rPr>
            <w:t xml:space="preserve">xxx</w:t>
          </w:r>
          <w:r w:rsidDel="00000000" w:rsidR="00000000" w:rsidRPr="00000000">
            <w:rPr>
              <w:rtl w:val="0"/>
            </w:rPr>
          </w:r>
        </w:p>
      </w:tc>
    </w:tr>
  </w:tbl>
  <w:p w:rsidR="00000000" w:rsidDel="00000000" w:rsidP="00000000" w:rsidRDefault="00000000" w:rsidRPr="00000000" w14:paraId="000003ED">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E">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F">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w:cs="Noto Sans" w:eastAsia="Noto Sans" w:hAnsi="Noto San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w:cs="Noto Sans" w:eastAsia="Noto Sans" w:hAnsi="Noto Sans"/>
      </w:rPr>
    </w:lvl>
    <w:lvl w:ilvl="3">
      <w:start w:val="1"/>
      <w:numFmt w:val="bullet"/>
      <w:lvlText w:val="●"/>
      <w:lvlJc w:val="left"/>
      <w:pPr>
        <w:ind w:left="3600" w:hanging="360"/>
      </w:pPr>
      <w:rPr>
        <w:rFonts w:ascii="Noto Sans" w:cs="Noto Sans" w:eastAsia="Noto Sans" w:hAnsi="Noto San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w:cs="Noto Sans" w:eastAsia="Noto Sans" w:hAnsi="Noto Sans"/>
      </w:rPr>
    </w:lvl>
    <w:lvl w:ilvl="6">
      <w:start w:val="1"/>
      <w:numFmt w:val="bullet"/>
      <w:lvlText w:val="●"/>
      <w:lvlJc w:val="left"/>
      <w:pPr>
        <w:ind w:left="5760" w:hanging="360"/>
      </w:pPr>
      <w:rPr>
        <w:rFonts w:ascii="Noto Sans" w:cs="Noto Sans" w:eastAsia="Noto Sans" w:hAnsi="Noto San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w:cs="Noto Sans" w:eastAsia="Noto Sans" w:hAnsi="Noto Sans"/>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w:cs="Noto Sans" w:eastAsia="Noto Sans" w:hAnsi="Noto Sans"/>
      </w:rPr>
    </w:lvl>
    <w:lvl w:ilvl="3">
      <w:start w:val="1"/>
      <w:numFmt w:val="bullet"/>
      <w:lvlText w:val="●"/>
      <w:lvlJc w:val="left"/>
      <w:pPr>
        <w:ind w:left="3960" w:hanging="360"/>
      </w:pPr>
      <w:rPr>
        <w:rFonts w:ascii="Noto Sans" w:cs="Noto Sans" w:eastAsia="Noto Sans" w:hAnsi="Noto San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w:cs="Noto Sans" w:eastAsia="Noto Sans" w:hAnsi="Noto Sans"/>
      </w:rPr>
    </w:lvl>
    <w:lvl w:ilvl="6">
      <w:start w:val="1"/>
      <w:numFmt w:val="bullet"/>
      <w:lvlText w:val="●"/>
      <w:lvlJc w:val="left"/>
      <w:pPr>
        <w:ind w:left="6120" w:hanging="360"/>
      </w:pPr>
      <w:rPr>
        <w:rFonts w:ascii="Noto Sans" w:cs="Noto Sans" w:eastAsia="Noto Sans" w:hAnsi="Noto San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w:cs="Noto Sans" w:eastAsia="Noto Sans" w:hAnsi="Noto San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rsid w:val="009807B0"/>
  </w:style>
  <w:style w:type="paragraph" w:styleId="Heading1">
    <w:name w:val="heading 1"/>
    <w:basedOn w:val="Normal"/>
    <w:next w:val="Normal"/>
    <w:link w:val="Heading1Char"/>
    <w:uiPriority w:val="9"/>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semiHidden w:val="1"/>
    <w:unhideWhenUsed w:val="1"/>
    <w:qFormat w:val="1"/>
    <w:rsid w:val="00226E7E"/>
    <w:pPr>
      <w:spacing w:after="280"/>
      <w:outlineLvl w:val="2"/>
    </w:pPr>
    <w:rPr>
      <w:b w:val="1"/>
      <w:bCs w:val="1"/>
      <w:sz w:val="22"/>
      <w:szCs w:val="22"/>
    </w:rPr>
  </w:style>
  <w:style w:type="paragraph" w:styleId="Heading4">
    <w:name w:val="heading 4"/>
    <w:basedOn w:val="Normal"/>
    <w:next w:val="Normal"/>
    <w:link w:val="Heading4Char"/>
    <w:uiPriority w:val="9"/>
    <w:semiHidden w:val="1"/>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uiPriority w:val="9"/>
    <w:semiHidden w:val="1"/>
    <w:unhideWhenUsed w:val="1"/>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semiHidden w:val="1"/>
    <w:unhideWhenUsed w:val="1"/>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10"/>
    <w:qFormat w:val="1"/>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val="en-US"/>
    </w:rPr>
  </w:style>
  <w:style w:type="paragraph" w:styleId="ChapterNumber" w:customStyle="1">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6"/>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7"/>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num" w:pos="72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rPr>
  </w:style>
  <w:style w:type="paragraph" w:styleId="Revision">
    <w:name w:val="Revision"/>
    <w:hidden w:val="1"/>
    <w:uiPriority w:val="99"/>
    <w:semiHidden w:val="1"/>
    <w:rsid w:val="00921D49"/>
    <w:rPr>
      <w:rFonts w:cs="Times New Roman" w:eastAsia="Calibri"/>
      <w:sz w:val="22"/>
      <w:szCs w:val="22"/>
      <w:lang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rPr>
  </w:style>
  <w:style w:type="paragraph" w:styleId="SectionVHeader" w:customStyle="1">
    <w:name w:val="Section V. Header"/>
    <w:basedOn w:val="Normal"/>
    <w:rsid w:val="00921D49"/>
    <w:pPr>
      <w:jc w:val="center"/>
    </w:pPr>
    <w:rPr>
      <w:rFonts w:ascii="Times New Roman" w:cs="Times New Roman" w:hAnsi="Times New Roman"/>
      <w:b w:val="1"/>
      <w:sz w:val="36"/>
      <w:szCs w:val="24"/>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character" w:styleId="tenderreference" w:customStyle="1">
    <w:name w:val="tenderreference"/>
    <w:basedOn w:val="DefaultParagraphFont"/>
    <w:rsid w:val="00484F82"/>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b"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c"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d"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e"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0"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1"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2"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3"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4"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5"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6"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7"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8"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b"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c"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d"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e" w:customStyle="1">
    <w:basedOn w:val="TableNormal"/>
    <w:tblPr>
      <w:tblStyleRowBandSize w:val="1"/>
      <w:tblStyleColBandSize w:val="1"/>
      <w:tblCellMar>
        <w:left w:w="115.0" w:type="dxa"/>
        <w:right w:w="115.0" w:type="dxa"/>
      </w:tblCellMar>
    </w:tblPr>
  </w:style>
  <w:style w:type="table" w:styleId="aff" w:customStyle="1">
    <w:basedOn w:val="TableNormal"/>
    <w:tblPr>
      <w:tblStyleRowBandSize w:val="1"/>
      <w:tblStyleColBandSize w:val="1"/>
      <w:tblCellMar>
        <w:left w:w="115.0" w:type="dxa"/>
        <w:right w:w="115.0" w:type="dxa"/>
      </w:tblCellMar>
    </w:tblPr>
  </w:style>
  <w:style w:type="table" w:styleId="aff0"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1"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2"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3"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4"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5"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6"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7"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8"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b"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c"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d"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e"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0"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1"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2"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3"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4"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5"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6"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7" w:customStyle="1">
    <w:basedOn w:val="TableNormal"/>
    <w:rPr>
      <w:rFonts w:ascii="Calibri" w:cs="Calibri" w:eastAsia="Calibri" w:hAnsi="Calibri"/>
    </w:rPr>
    <w:tblPr>
      <w:tblStyleRowBandSize w:val="1"/>
      <w:tblStyleColBandSize w:val="1"/>
      <w:tblCellMar>
        <w:left w:w="115.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beOq2UvLBaXBbLLebglk63fN9A==">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2021-11-25T08:48:00Z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