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280" w:before="280" w:lineRule="auto"/>
        <w:rPr>
          <w:rFonts w:ascii="Open Sans" w:cs="Open Sans" w:eastAsia="Open Sans" w:hAnsi="Open Sans"/>
          <w:b w:val="0"/>
          <w:vertAlign w:val="baseline"/>
        </w:rPr>
      </w:pPr>
      <w:bookmarkStart w:colFirst="0" w:colLast="0" w:name="_gjdgxs" w:id="0"/>
      <w:bookmarkEnd w:id="0"/>
      <w:r w:rsidDel="00000000" w:rsidR="00000000" w:rsidRPr="00000000">
        <w:rPr>
          <w:rtl w:val="0"/>
        </w:rPr>
      </w:r>
    </w:p>
    <w:p w:rsidR="00000000" w:rsidDel="00000000" w:rsidP="00000000" w:rsidRDefault="00000000" w:rsidRPr="00000000" w14:paraId="00000002">
      <w:pPr>
        <w:rPr>
          <w:rFonts w:ascii="Open Sans" w:cs="Open Sans" w:eastAsia="Open Sans" w:hAnsi="Open Sans"/>
          <w:sz w:val="21"/>
          <w:szCs w:val="21"/>
          <w:vertAlign w:val="baseline"/>
        </w:rPr>
      </w:pPr>
      <w:r w:rsidDel="00000000" w:rsidR="00000000" w:rsidRPr="00000000">
        <w:rPr>
          <w:rtl w:val="0"/>
        </w:rPr>
      </w:r>
    </w:p>
    <w:tbl>
      <w:tblPr>
        <w:tblStyle w:val="Table1"/>
        <w:tblW w:w="9375.0" w:type="dxa"/>
        <w:jc w:val="left"/>
        <w:tblInd w:w="-4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9375"/>
        <w:tblGridChange w:id="0">
          <w:tblGrid>
            <w:gridCol w:w="9375"/>
          </w:tblGrid>
        </w:tblGridChange>
      </w:tblGrid>
      <w:tr>
        <w:trPr>
          <w:cantSplit w:val="0"/>
          <w:tblHeader w:val="0"/>
        </w:trPr>
        <w:tc>
          <w:tcPr>
            <w:vAlign w:val="top"/>
          </w:tcPr>
          <w:p w:rsidR="00000000" w:rsidDel="00000000" w:rsidP="00000000" w:rsidRDefault="00000000" w:rsidRPr="00000000" w14:paraId="00000003">
            <w:pPr>
              <w:spacing w:after="240" w:lineRule="auto"/>
              <w:rPr>
                <w:rFonts w:ascii="Open Sans" w:cs="Open Sans" w:eastAsia="Open Sans" w:hAnsi="Open Sans"/>
                <w:b w:val="0"/>
                <w:color w:val="0092d1"/>
                <w:sz w:val="48"/>
                <w:szCs w:val="48"/>
                <w:vertAlign w:val="baseline"/>
              </w:rPr>
            </w:pPr>
            <w:r w:rsidDel="00000000" w:rsidR="00000000" w:rsidRPr="00000000">
              <w:rPr>
                <w:rFonts w:ascii="Open Sans" w:cs="Open Sans" w:eastAsia="Open Sans" w:hAnsi="Open Sans"/>
                <w:b w:val="1"/>
                <w:color w:val="0092d1"/>
                <w:sz w:val="48"/>
                <w:szCs w:val="48"/>
                <w:vertAlign w:val="baseline"/>
                <w:rtl w:val="0"/>
              </w:rPr>
              <w:t xml:space="preserve">Request for Quotation (RFQ) for Goods/Services</w:t>
            </w:r>
            <w:r w:rsidDel="00000000" w:rsidR="00000000" w:rsidRPr="00000000">
              <w:rPr>
                <w:rtl w:val="0"/>
              </w:rPr>
            </w:r>
          </w:p>
        </w:tc>
      </w:tr>
      <w:tr>
        <w:trPr>
          <w:cantSplit w:val="0"/>
          <w:trHeight w:val="280" w:hRule="atLeast"/>
          <w:tblHeader w:val="0"/>
        </w:trPr>
        <w:tc>
          <w:tcPr>
            <w:vAlign w:val="top"/>
          </w:tcPr>
          <w:p w:rsidR="00000000" w:rsidDel="00000000" w:rsidP="00000000" w:rsidRDefault="00000000" w:rsidRPr="00000000" w14:paraId="00000004">
            <w:pPr>
              <w:pBdr>
                <w:top w:space="0" w:sz="0" w:val="nil"/>
                <w:left w:space="0" w:sz="0" w:val="nil"/>
                <w:bottom w:space="0" w:sz="0" w:val="nil"/>
                <w:right w:space="0" w:sz="0" w:val="nil"/>
                <w:between w:space="0" w:sz="0" w:val="nil"/>
              </w:pBdr>
              <w:spacing w:after="240" w:lineRule="auto"/>
              <w:ind w:left="1" w:hanging="3"/>
              <w:rPr>
                <w:rFonts w:ascii="Open Sans" w:cs="Open Sans" w:eastAsia="Open Sans" w:hAnsi="Open Sans"/>
                <w:b w:val="0"/>
                <w:color w:val="0092d1"/>
                <w:sz w:val="32"/>
                <w:szCs w:val="32"/>
                <w:vertAlign w:val="baseline"/>
              </w:rPr>
            </w:pPr>
            <w:bookmarkStart w:colFirst="0" w:colLast="0" w:name="_30j0zll" w:id="1"/>
            <w:bookmarkEnd w:id="1"/>
            <w:r w:rsidDel="00000000" w:rsidR="00000000" w:rsidRPr="00000000">
              <w:rPr>
                <w:rtl w:val="0"/>
              </w:rPr>
            </w:r>
          </w:p>
          <w:p w:rsidR="00000000" w:rsidDel="00000000" w:rsidP="00000000" w:rsidRDefault="00000000" w:rsidRPr="00000000" w14:paraId="00000005">
            <w:pPr>
              <w:jc w:val="both"/>
              <w:rPr>
                <w:rFonts w:ascii="Open Sans" w:cs="Open Sans" w:eastAsia="Open Sans" w:hAnsi="Open Sans"/>
                <w:color w:val="0092d1"/>
                <w:sz w:val="4"/>
                <w:szCs w:val="4"/>
                <w:vertAlign w:val="baseline"/>
              </w:rPr>
            </w:pPr>
            <w:bookmarkStart w:colFirst="0" w:colLast="0" w:name="_1fob9te" w:id="2"/>
            <w:bookmarkEnd w:id="2"/>
            <w:r w:rsidDel="00000000" w:rsidR="00000000" w:rsidRPr="00000000">
              <w:rPr>
                <w:rFonts w:ascii="Open Sans" w:cs="Open Sans" w:eastAsia="Open Sans" w:hAnsi="Open Sans"/>
                <w:b w:val="1"/>
                <w:color w:val="0092d1"/>
                <w:sz w:val="32"/>
                <w:szCs w:val="32"/>
                <w:vertAlign w:val="baseline"/>
                <w:rtl w:val="0"/>
              </w:rPr>
              <w:t xml:space="preserve">Supply, testing, delivery and unloading of Manhole Covers, Manhole Steps, Valves, GI pipes and fittings and Sewer Cleaning Rods &amp; Accessories to Multi LWSCs- Warehouses of - Local Water and Sanitation Corporation - Yemen.</w:t>
            </w:r>
            <w:r w:rsidDel="00000000" w:rsidR="00000000" w:rsidRPr="00000000">
              <w:rPr>
                <w:rtl w:val="0"/>
              </w:rPr>
            </w:r>
          </w:p>
        </w:tc>
      </w:tr>
      <w:tr>
        <w:trPr>
          <w:cantSplit w:val="0"/>
          <w:tblHeader w:val="0"/>
        </w:trPr>
        <w:tc>
          <w:tcPr>
            <w:vAlign w:val="top"/>
          </w:tcPr>
          <w:p w:rsidR="00000000" w:rsidDel="00000000" w:rsidP="00000000" w:rsidRDefault="00000000" w:rsidRPr="00000000" w14:paraId="00000006">
            <w:pPr>
              <w:pBdr>
                <w:top w:space="0" w:sz="0" w:val="nil"/>
                <w:left w:space="0" w:sz="0" w:val="nil"/>
                <w:bottom w:space="0" w:sz="0" w:val="nil"/>
                <w:right w:space="0" w:sz="0" w:val="nil"/>
                <w:between w:space="0" w:sz="0" w:val="nil"/>
              </w:pBdr>
              <w:rPr>
                <w:rFonts w:ascii="Open Sans" w:cs="Open Sans" w:eastAsia="Open Sans" w:hAnsi="Open Sans"/>
                <w:sz w:val="28"/>
                <w:szCs w:val="28"/>
                <w:vertAlign w:val="baseline"/>
              </w:rPr>
            </w:pPr>
            <w:bookmarkStart w:colFirst="0" w:colLast="0" w:name="_3znysh7" w:id="3"/>
            <w:bookmarkEnd w:id="3"/>
            <w:r w:rsidDel="00000000" w:rsidR="00000000" w:rsidRPr="00000000">
              <w:rPr>
                <w:rtl w:val="0"/>
              </w:rPr>
            </w:r>
          </w:p>
          <w:p w:rsidR="00000000" w:rsidDel="00000000" w:rsidP="00000000" w:rsidRDefault="00000000" w:rsidRPr="00000000" w14:paraId="00000007">
            <w:pPr>
              <w:pBdr>
                <w:top w:space="0" w:sz="0" w:val="nil"/>
                <w:left w:space="0" w:sz="0" w:val="nil"/>
                <w:bottom w:space="0" w:sz="0" w:val="nil"/>
                <w:right w:space="0" w:sz="0" w:val="nil"/>
                <w:between w:space="0" w:sz="0" w:val="nil"/>
              </w:pBdr>
              <w:rPr>
                <w:rFonts w:ascii="Open Sans" w:cs="Open Sans" w:eastAsia="Open Sans" w:hAnsi="Open Sans"/>
                <w:sz w:val="28"/>
                <w:szCs w:val="28"/>
                <w:vertAlign w:val="baseline"/>
              </w:rPr>
            </w:pPr>
            <w:r w:rsidDel="00000000" w:rsidR="00000000" w:rsidRPr="00000000">
              <w:rPr>
                <w:rtl w:val="0"/>
              </w:rPr>
            </w:r>
          </w:p>
          <w:p w:rsidR="00000000" w:rsidDel="00000000" w:rsidP="00000000" w:rsidRDefault="00000000" w:rsidRPr="00000000" w14:paraId="00000008">
            <w:pPr>
              <w:pBdr>
                <w:top w:space="0" w:sz="0" w:val="nil"/>
                <w:left w:space="0" w:sz="0" w:val="nil"/>
                <w:bottom w:space="0" w:sz="0" w:val="nil"/>
                <w:right w:space="0" w:sz="0" w:val="nil"/>
                <w:between w:space="0" w:sz="0" w:val="nil"/>
              </w:pBdr>
              <w:rPr>
                <w:rFonts w:ascii="Open Sans" w:cs="Open Sans" w:eastAsia="Open Sans" w:hAnsi="Open Sans"/>
                <w:sz w:val="28"/>
                <w:szCs w:val="28"/>
                <w:vertAlign w:val="baseline"/>
              </w:rPr>
            </w:pPr>
            <w:r w:rsidDel="00000000" w:rsidR="00000000" w:rsidRPr="00000000">
              <w:rPr>
                <w:rtl w:val="0"/>
              </w:rPr>
            </w:r>
          </w:p>
          <w:p w:rsidR="00000000" w:rsidDel="00000000" w:rsidP="00000000" w:rsidRDefault="00000000" w:rsidRPr="00000000" w14:paraId="00000009">
            <w:pPr>
              <w:pBdr>
                <w:top w:space="0" w:sz="0" w:val="nil"/>
                <w:left w:space="0" w:sz="0" w:val="nil"/>
                <w:bottom w:space="0" w:sz="0" w:val="nil"/>
                <w:right w:space="0" w:sz="0" w:val="nil"/>
                <w:between w:space="0" w:sz="0" w:val="nil"/>
              </w:pBdr>
              <w:rPr>
                <w:rFonts w:ascii="Open Sans" w:cs="Open Sans" w:eastAsia="Open Sans" w:hAnsi="Open Sans"/>
                <w:color w:val="ff0000"/>
                <w:sz w:val="28"/>
                <w:szCs w:val="28"/>
                <w:vertAlign w:val="baseline"/>
              </w:rPr>
            </w:pPr>
            <w:r w:rsidDel="00000000" w:rsidR="00000000" w:rsidRPr="00000000">
              <w:rPr>
                <w:rFonts w:ascii="Open Sans" w:cs="Open Sans" w:eastAsia="Open Sans" w:hAnsi="Open Sans"/>
                <w:color w:val="ff0000"/>
                <w:sz w:val="28"/>
                <w:szCs w:val="28"/>
                <w:vertAlign w:val="baseline"/>
                <w:rtl w:val="0"/>
              </w:rPr>
              <w:t xml:space="preserve">RFQ Ref No: IUS-AF-UWS-TAZ-015</w:t>
            </w:r>
          </w:p>
          <w:p w:rsidR="00000000" w:rsidDel="00000000" w:rsidP="00000000" w:rsidRDefault="00000000" w:rsidRPr="00000000" w14:paraId="0000000A">
            <w:pPr>
              <w:pBdr>
                <w:top w:space="0" w:sz="0" w:val="nil"/>
                <w:left w:space="0" w:sz="0" w:val="nil"/>
                <w:bottom w:space="0" w:sz="0" w:val="nil"/>
                <w:right w:space="0" w:sz="0" w:val="nil"/>
                <w:between w:space="0" w:sz="0" w:val="nil"/>
              </w:pBdr>
              <w:rPr>
                <w:rFonts w:ascii="Open Sans" w:cs="Open Sans" w:eastAsia="Open Sans" w:hAnsi="Open Sans"/>
                <w:color w:val="000000"/>
                <w:sz w:val="28"/>
                <w:szCs w:val="28"/>
                <w:vertAlign w:val="baseline"/>
              </w:rPr>
            </w:pPr>
            <w:r w:rsidDel="00000000" w:rsidR="00000000" w:rsidRPr="00000000">
              <w:rPr>
                <w:rtl w:val="0"/>
              </w:rPr>
            </w:r>
          </w:p>
        </w:tc>
      </w:tr>
      <w:tr>
        <w:trPr>
          <w:cantSplit w:val="0"/>
          <w:tblHeader w:val="0"/>
        </w:trPr>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0B">
            <w:pPr>
              <w:pBdr>
                <w:top w:space="0" w:sz="0" w:val="nil"/>
                <w:left w:space="0" w:sz="0" w:val="nil"/>
                <w:bottom w:space="0" w:sz="0" w:val="nil"/>
                <w:right w:space="0" w:sz="0" w:val="nil"/>
                <w:between w:space="0" w:sz="0" w:val="nil"/>
              </w:pBdr>
              <w:rPr>
                <w:rFonts w:ascii="Open Sans" w:cs="Open Sans" w:eastAsia="Open Sans" w:hAnsi="Open Sans"/>
                <w:b w:val="1"/>
                <w:sz w:val="28"/>
                <w:szCs w:val="28"/>
                <w:vertAlign w:val="baseline"/>
              </w:rPr>
            </w:pPr>
            <w:r w:rsidDel="00000000" w:rsidR="00000000" w:rsidRPr="00000000">
              <w:rPr>
                <w:rFonts w:ascii="Open Sans" w:cs="Open Sans" w:eastAsia="Open Sans" w:hAnsi="Open Sans"/>
                <w:b w:val="1"/>
                <w:sz w:val="28"/>
                <w:szCs w:val="28"/>
                <w:vertAlign w:val="baseline"/>
                <w:rtl w:val="0"/>
              </w:rPr>
              <w:t xml:space="preserve">Lot 2: Supply and Delivery of Manhole Covers</w:t>
            </w:r>
            <w:r w:rsidDel="00000000" w:rsidR="00000000" w:rsidRPr="00000000">
              <w:rPr>
                <w:rFonts w:ascii="Open Sans" w:cs="Open Sans" w:eastAsia="Open Sans" w:hAnsi="Open Sans"/>
                <w:b w:val="1"/>
                <w:sz w:val="28"/>
                <w:szCs w:val="28"/>
                <w:rtl w:val="0"/>
              </w:rPr>
              <w:t xml:space="preserve"> to</w:t>
            </w:r>
            <w:r w:rsidDel="00000000" w:rsidR="00000000" w:rsidRPr="00000000">
              <w:rPr>
                <w:rFonts w:ascii="Open Sans" w:cs="Open Sans" w:eastAsia="Open Sans" w:hAnsi="Open Sans"/>
                <w:b w:val="1"/>
                <w:sz w:val="28"/>
                <w:szCs w:val="28"/>
                <w:vertAlign w:val="baseline"/>
                <w:rtl w:val="0"/>
              </w:rPr>
              <w:t xml:space="preserve"> T</w:t>
            </w:r>
            <w:r w:rsidDel="00000000" w:rsidR="00000000" w:rsidRPr="00000000">
              <w:rPr>
                <w:rFonts w:ascii="Open Sans" w:cs="Open Sans" w:eastAsia="Open Sans" w:hAnsi="Open Sans"/>
                <w:b w:val="1"/>
                <w:sz w:val="28"/>
                <w:szCs w:val="28"/>
                <w:rtl w:val="0"/>
              </w:rPr>
              <w:t xml:space="preserve">aiz</w:t>
            </w:r>
            <w:r w:rsidDel="00000000" w:rsidR="00000000" w:rsidRPr="00000000">
              <w:rPr>
                <w:rFonts w:ascii="Open Sans" w:cs="Open Sans" w:eastAsia="Open Sans" w:hAnsi="Open Sans"/>
                <w:b w:val="1"/>
                <w:sz w:val="28"/>
                <w:szCs w:val="28"/>
                <w:vertAlign w:val="baseline"/>
                <w:rtl w:val="0"/>
              </w:rPr>
              <w:t xml:space="preserve"> (LWSC)</w:t>
            </w:r>
          </w:p>
        </w:tc>
      </w:tr>
    </w:tbl>
    <w:p w:rsidR="00000000" w:rsidDel="00000000" w:rsidP="00000000" w:rsidRDefault="00000000" w:rsidRPr="00000000" w14:paraId="0000000C">
      <w:pPr>
        <w:rPr>
          <w:rFonts w:ascii="Open Sans" w:cs="Open Sans" w:eastAsia="Open Sans" w:hAnsi="Open Sans"/>
          <w:b w:val="0"/>
          <w:sz w:val="16"/>
          <w:szCs w:val="16"/>
          <w:vertAlign w:val="baseline"/>
        </w:rPr>
      </w:pPr>
      <w:r w:rsidDel="00000000" w:rsidR="00000000" w:rsidRPr="00000000">
        <w:rPr>
          <w:rtl w:val="0"/>
        </w:rPr>
      </w:r>
    </w:p>
    <w:tbl>
      <w:tblPr>
        <w:tblStyle w:val="Table2"/>
        <w:tblW w:w="2562.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2562"/>
        <w:tblGridChange w:id="0">
          <w:tblGrid>
            <w:gridCol w:w="2562"/>
          </w:tblGrid>
        </w:tblGridChange>
      </w:tblGrid>
      <w:tr>
        <w:trPr>
          <w:cantSplit w:val="0"/>
          <w:trHeight w:val="80" w:hRule="atLeast"/>
          <w:tblHeader w:val="0"/>
        </w:trPr>
        <w:tc>
          <w:tcPr>
            <w:vAlign w:val="top"/>
          </w:tcPr>
          <w:p w:rsidR="00000000" w:rsidDel="00000000" w:rsidP="00000000" w:rsidRDefault="00000000" w:rsidRPr="00000000" w14:paraId="0000000D">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0E">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0F">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0">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1">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2">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3">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4">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5">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6">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7">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8">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9">
            <w:pPr>
              <w:rPr>
                <w:rFonts w:ascii="Open Sans" w:cs="Open Sans" w:eastAsia="Open Sans" w:hAnsi="Open Sans"/>
                <w:sz w:val="22"/>
                <w:szCs w:val="22"/>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01A">
            <w:pPr>
              <w:rPr>
                <w:rFonts w:ascii="Open Sans" w:cs="Open Sans" w:eastAsia="Open Sans" w:hAnsi="Open Sans"/>
                <w:color w:val="000000"/>
                <w:sz w:val="22"/>
                <w:szCs w:val="22"/>
                <w:vertAlign w:val="baseline"/>
              </w:rPr>
            </w:pPr>
            <w:r w:rsidDel="00000000" w:rsidR="00000000" w:rsidRPr="00000000">
              <w:rPr>
                <w:rFonts w:ascii="Open Sans" w:cs="Open Sans" w:eastAsia="Open Sans" w:hAnsi="Open Sans"/>
                <w:color w:val="000000"/>
                <w:sz w:val="22"/>
                <w:szCs w:val="22"/>
                <w:vertAlign w:val="baseline"/>
                <w:rtl w:val="0"/>
              </w:rPr>
              <w:t xml:space="preserve">Version: v</w:t>
            </w:r>
            <w:r w:rsidDel="00000000" w:rsidR="00000000" w:rsidRPr="00000000">
              <w:rPr>
                <w:rFonts w:ascii="Open Sans" w:cs="Open Sans" w:eastAsia="Open Sans" w:hAnsi="Open Sans"/>
                <w:sz w:val="22"/>
                <w:szCs w:val="22"/>
                <w:vertAlign w:val="baseline"/>
                <w:rtl w:val="0"/>
              </w:rPr>
              <w:t xml:space="preserve">2021</w:t>
            </w:r>
            <w:r w:rsidDel="00000000" w:rsidR="00000000" w:rsidRPr="00000000">
              <w:rPr>
                <w:rtl w:val="0"/>
              </w:rPr>
            </w:r>
          </w:p>
        </w:tc>
      </w:tr>
      <w:tr>
        <w:trPr>
          <w:cantSplit w:val="0"/>
          <w:trHeight w:val="80" w:hRule="atLeast"/>
          <w:tblHeader w:val="0"/>
        </w:trPr>
        <w:tc>
          <w:tcPr>
            <w:vAlign w:val="top"/>
          </w:tcPr>
          <w:p w:rsidR="00000000" w:rsidDel="00000000" w:rsidP="00000000" w:rsidRDefault="00000000" w:rsidRPr="00000000" w14:paraId="0000001B">
            <w:pPr>
              <w:rPr>
                <w:rFonts w:ascii="Open Sans" w:cs="Open Sans" w:eastAsia="Open Sans" w:hAnsi="Open Sans"/>
                <w:color w:val="000000"/>
                <w:sz w:val="22"/>
                <w:szCs w:val="22"/>
                <w:vertAlign w:val="baseline"/>
              </w:rPr>
            </w:pPr>
            <w:r w:rsidDel="00000000" w:rsidR="00000000" w:rsidRPr="00000000">
              <w:rPr>
                <w:rtl w:val="0"/>
              </w:rPr>
            </w:r>
          </w:p>
        </w:tc>
      </w:tr>
    </w:tbl>
    <w:p w:rsidR="00000000" w:rsidDel="00000000" w:rsidP="00000000" w:rsidRDefault="00000000" w:rsidRPr="00000000" w14:paraId="0000001C">
      <w:pPr>
        <w:rPr>
          <w:rFonts w:ascii="Open Sans" w:cs="Open Sans" w:eastAsia="Open Sans" w:hAnsi="Open Sans"/>
          <w:sz w:val="16"/>
          <w:szCs w:val="16"/>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1D">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0"/>
          <w:color w:val="0092d1"/>
          <w:sz w:val="28"/>
          <w:szCs w:val="28"/>
          <w:vertAlign w:val="baseline"/>
        </w:rPr>
      </w:pPr>
      <w:r w:rsidDel="00000000" w:rsidR="00000000" w:rsidRPr="00000000">
        <w:rPr>
          <w:rFonts w:ascii="Open Sans" w:cs="Open Sans" w:eastAsia="Open Sans" w:hAnsi="Open Sans"/>
          <w:b w:val="1"/>
          <w:color w:val="0092d1"/>
          <w:sz w:val="28"/>
          <w:szCs w:val="28"/>
          <w:vertAlign w:val="baseline"/>
          <w:rtl w:val="0"/>
        </w:rPr>
        <w:t xml:space="preserve">Section III: Returnable Bidding Forms</w:t>
      </w:r>
      <w:r w:rsidDel="00000000" w:rsidR="00000000" w:rsidRPr="00000000">
        <w:rPr>
          <w:rtl w:val="0"/>
        </w:rPr>
      </w:r>
    </w:p>
    <w:p w:rsidR="00000000" w:rsidDel="00000000" w:rsidP="00000000" w:rsidRDefault="00000000" w:rsidRPr="00000000" w14:paraId="0000001E">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1F">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The following returnable forms are part of this RFQ and must be completed and returned by bidders as part of their Quotation.</w:t>
      </w:r>
    </w:p>
    <w:p w:rsidR="00000000" w:rsidDel="00000000" w:rsidP="00000000" w:rsidRDefault="00000000" w:rsidRPr="00000000" w14:paraId="00000020">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1">
      <w:pPr>
        <w:tabs>
          <w:tab w:val="left" w:pos="709"/>
        </w:tabs>
        <w:jc w:val="both"/>
        <w:rPr>
          <w:vertAlign w:val="baseline"/>
        </w:rPr>
      </w:pPr>
      <w:r w:rsidDel="00000000" w:rsidR="00000000" w:rsidRPr="00000000">
        <w:rPr>
          <w:vertAlign w:val="baseline"/>
          <w:rtl w:val="0"/>
        </w:rPr>
        <w:t xml:space="preserve">This Section comprises the following Returnable Bidding Forms:</w:t>
      </w:r>
    </w:p>
    <w:p w:rsidR="00000000" w:rsidDel="00000000" w:rsidP="00000000" w:rsidRDefault="00000000" w:rsidRPr="00000000" w14:paraId="00000022">
      <w:pPr>
        <w:tabs>
          <w:tab w:val="left" w:pos="709"/>
        </w:tabs>
        <w:jc w:val="both"/>
        <w:rPr>
          <w:vertAlign w:val="baseline"/>
        </w:rPr>
      </w:pPr>
      <w:r w:rsidDel="00000000" w:rsidR="00000000" w:rsidRPr="00000000">
        <w:rPr>
          <w:rtl w:val="0"/>
        </w:rPr>
      </w:r>
    </w:p>
    <w:p w:rsidR="00000000" w:rsidDel="00000000" w:rsidP="00000000" w:rsidRDefault="00000000" w:rsidRPr="00000000" w14:paraId="00000023">
      <w:pPr>
        <w:numPr>
          <w:ilvl w:val="0"/>
          <w:numId w:val="1"/>
        </w:numPr>
        <w:ind w:left="1418" w:hanging="425"/>
        <w:jc w:val="both"/>
        <w:rPr>
          <w:vertAlign w:val="baseline"/>
        </w:rPr>
      </w:pPr>
      <w:r w:rsidDel="00000000" w:rsidR="00000000" w:rsidRPr="00000000">
        <w:rPr>
          <w:rtl w:val="0"/>
        </w:rPr>
        <w:t xml:space="preserve">Form B: Price Schedule Form</w:t>
      </w:r>
    </w:p>
    <w:p w:rsidR="00000000" w:rsidDel="00000000" w:rsidP="00000000" w:rsidRDefault="00000000" w:rsidRPr="00000000" w14:paraId="00000024">
      <w:pPr>
        <w:numPr>
          <w:ilvl w:val="0"/>
          <w:numId w:val="1"/>
        </w:numPr>
        <w:ind w:left="1418" w:hanging="425"/>
        <w:jc w:val="both"/>
        <w:rPr>
          <w:vertAlign w:val="baseline"/>
        </w:rPr>
      </w:pPr>
      <w:r w:rsidDel="00000000" w:rsidR="00000000" w:rsidRPr="00000000">
        <w:rPr>
          <w:rtl w:val="0"/>
        </w:rPr>
        <w:t xml:space="preserve">Form C: Technical Quotation Form</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25">
      <w:pPr>
        <w:numPr>
          <w:ilvl w:val="0"/>
          <w:numId w:val="1"/>
        </w:numPr>
        <w:ind w:left="1418" w:hanging="425"/>
        <w:jc w:val="both"/>
        <w:rPr>
          <w:vertAlign w:val="baseline"/>
        </w:rPr>
      </w:pPr>
      <w:r w:rsidDel="00000000" w:rsidR="00000000" w:rsidRPr="00000000">
        <w:rPr>
          <w:vertAlign w:val="baseline"/>
          <w:rtl w:val="0"/>
        </w:rPr>
        <w:t xml:space="preserve">Form E: Joint Venture Partner Information Form</w:t>
      </w:r>
    </w:p>
    <w:p w:rsidR="00000000" w:rsidDel="00000000" w:rsidP="00000000" w:rsidRDefault="00000000" w:rsidRPr="00000000" w14:paraId="00000026">
      <w:pPr>
        <w:numPr>
          <w:ilvl w:val="0"/>
          <w:numId w:val="1"/>
        </w:numPr>
        <w:ind w:left="1418" w:hanging="425"/>
        <w:jc w:val="both"/>
        <w:rPr>
          <w:vertAlign w:val="baseline"/>
        </w:rPr>
      </w:pPr>
      <w:r w:rsidDel="00000000" w:rsidR="00000000" w:rsidRPr="00000000">
        <w:rPr>
          <w:vertAlign w:val="baseline"/>
          <w:rtl w:val="0"/>
        </w:rPr>
        <w:t xml:space="preserve">Form G: Manufacturer’s authorization Form</w:t>
      </w:r>
    </w:p>
    <w:p w:rsidR="00000000" w:rsidDel="00000000" w:rsidP="00000000" w:rsidRDefault="00000000" w:rsidRPr="00000000" w14:paraId="00000027">
      <w:pPr>
        <w:ind w:left="1800" w:firstLine="0"/>
        <w:jc w:val="both"/>
        <w:rPr/>
      </w:pPr>
      <w:r w:rsidDel="00000000" w:rsidR="00000000" w:rsidRPr="00000000">
        <w:rPr>
          <w:rtl w:val="0"/>
        </w:rPr>
      </w:r>
    </w:p>
    <w:p w:rsidR="00000000" w:rsidDel="00000000" w:rsidP="00000000" w:rsidRDefault="00000000" w:rsidRPr="00000000" w14:paraId="00000028">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9">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A">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B">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C">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D">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E">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F">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0">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1">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2">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3">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4">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5">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6">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7">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8">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9">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A">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B">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C">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D">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E">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F">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0">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1">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2">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3">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4">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5">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6">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7">
      <w:pPr>
        <w:rPr>
          <w:sz w:val="4"/>
          <w:szCs w:val="4"/>
          <w:vertAlign w:val="baseline"/>
        </w:rPr>
      </w:pPr>
      <w:bookmarkStart w:colFirst="0" w:colLast="0" w:name="_2et92p0" w:id="4"/>
      <w:bookmarkEnd w:id="4"/>
      <w:r w:rsidDel="00000000" w:rsidR="00000000" w:rsidRPr="00000000">
        <w:rPr>
          <w:rtl w:val="0"/>
        </w:rPr>
      </w:r>
    </w:p>
    <w:p w:rsidR="00000000" w:rsidDel="00000000" w:rsidP="00000000" w:rsidRDefault="00000000" w:rsidRPr="00000000" w14:paraId="00000048">
      <w:pPr>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49">
      <w:pPr>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4A">
      <w:pPr>
        <w:tabs>
          <w:tab w:val="left" w:pos="990"/>
        </w:tabs>
        <w:rPr>
          <w:rFonts w:ascii="Open Sans" w:cs="Open Sans" w:eastAsia="Open Sans" w:hAnsi="Open Sans"/>
          <w:b w:val="0"/>
          <w:vertAlign w:val="baseline"/>
        </w:rPr>
      </w:pPr>
      <w:bookmarkStart w:colFirst="0" w:colLast="0" w:name="_1t3h5sf" w:id="5"/>
      <w:bookmarkEnd w:id="5"/>
      <w:r w:rsidDel="00000000" w:rsidR="00000000" w:rsidRPr="00000000">
        <w:rPr>
          <w:rtl w:val="0"/>
        </w:rPr>
      </w:r>
    </w:p>
    <w:p w:rsidR="00000000" w:rsidDel="00000000" w:rsidP="00000000" w:rsidRDefault="00000000" w:rsidRPr="00000000" w14:paraId="0000004B">
      <w:pPr>
        <w:pStyle w:val="Heading1"/>
        <w:rPr>
          <w:rFonts w:ascii="Open Sans" w:cs="Open Sans" w:eastAsia="Open Sans" w:hAnsi="Open Sans"/>
          <w:color w:val="0092d1"/>
          <w:sz w:val="32"/>
          <w:szCs w:val="32"/>
          <w:vertAlign w:val="baseline"/>
        </w:rPr>
      </w:pPr>
      <w:r w:rsidDel="00000000" w:rsidR="00000000" w:rsidRPr="00000000">
        <w:rPr>
          <w:rFonts w:ascii="Open Sans" w:cs="Open Sans" w:eastAsia="Open Sans" w:hAnsi="Open Sans"/>
          <w:b w:val="1"/>
          <w:color w:val="0092d1"/>
          <w:sz w:val="32"/>
          <w:szCs w:val="32"/>
          <w:vertAlign w:val="baseline"/>
          <w:rtl w:val="0"/>
        </w:rPr>
        <w:t xml:space="preserve">Form B: Price Schedule Form</w:t>
      </w:r>
      <w:r w:rsidDel="00000000" w:rsidR="00000000" w:rsidRPr="00000000">
        <w:rPr>
          <w:rtl w:val="0"/>
        </w:rPr>
      </w:r>
    </w:p>
    <w:p w:rsidR="00000000" w:rsidDel="00000000" w:rsidP="00000000" w:rsidRDefault="00000000" w:rsidRPr="00000000" w14:paraId="0000004C">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Bidders shall fill in this Price Schedule Form in accordance with the instructions indicated. </w:t>
      </w:r>
    </w:p>
    <w:p w:rsidR="00000000" w:rsidDel="00000000" w:rsidP="00000000" w:rsidRDefault="00000000" w:rsidRPr="00000000" w14:paraId="0000004D">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E">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RFQ reference no: </w:t>
      </w:r>
      <w:r w:rsidDel="00000000" w:rsidR="00000000" w:rsidRPr="00000000">
        <w:rPr>
          <w:rFonts w:ascii="Open Sans" w:cs="Open Sans" w:eastAsia="Open Sans" w:hAnsi="Open Sans"/>
          <w:color w:val="000000"/>
          <w:highlight w:val="cyan"/>
          <w:vertAlign w:val="baseline"/>
          <w:rtl w:val="0"/>
        </w:rPr>
        <w:t xml:space="preserve">[insert RFQ reference No.]</w:t>
      </w:r>
      <w:r w:rsidDel="00000000" w:rsidR="00000000" w:rsidRPr="00000000">
        <w:rPr>
          <w:rtl w:val="0"/>
        </w:rPr>
      </w:r>
    </w:p>
    <w:p w:rsidR="00000000" w:rsidDel="00000000" w:rsidP="00000000" w:rsidRDefault="00000000" w:rsidRPr="00000000" w14:paraId="0000004F">
      <w:pPr>
        <w:rPr>
          <w:rFonts w:ascii="Open Sans" w:cs="Open Sans" w:eastAsia="Open Sans" w:hAnsi="Open Sans"/>
          <w:vertAlign w:val="baseline"/>
        </w:rPr>
      </w:pPr>
      <w:r w:rsidDel="00000000" w:rsidR="00000000" w:rsidRPr="00000000">
        <w:rPr>
          <w:rtl w:val="0"/>
        </w:rPr>
      </w:r>
    </w:p>
    <w:tbl>
      <w:tblPr>
        <w:tblStyle w:val="Table3"/>
        <w:tblW w:w="5177.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534"/>
        <w:gridCol w:w="2643"/>
        <w:tblGridChange w:id="0">
          <w:tblGrid>
            <w:gridCol w:w="2534"/>
            <w:gridCol w:w="2643"/>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050">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Currency</w:t>
            </w:r>
            <w:r w:rsidDel="00000000" w:rsidR="00000000" w:rsidRPr="00000000">
              <w:rPr>
                <w:rtl w:val="0"/>
              </w:rPr>
            </w:r>
          </w:p>
        </w:tc>
        <w:tc>
          <w:tcPr>
            <w:vAlign w:val="center"/>
          </w:tcPr>
          <w:p w:rsidR="00000000" w:rsidDel="00000000" w:rsidP="00000000" w:rsidRDefault="00000000" w:rsidRPr="00000000" w14:paraId="00000051">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USD</w:t>
            </w:r>
            <w:r w:rsidDel="00000000" w:rsidR="00000000" w:rsidRPr="00000000">
              <w:rPr>
                <w:rtl w:val="0"/>
              </w:rPr>
            </w:r>
          </w:p>
        </w:tc>
      </w:tr>
    </w:tbl>
    <w:p w:rsidR="00000000" w:rsidDel="00000000" w:rsidP="00000000" w:rsidRDefault="00000000" w:rsidRPr="00000000" w14:paraId="00000052">
      <w:pPr>
        <w:tabs>
          <w:tab w:val="center" w:pos="4320"/>
          <w:tab w:val="right" w:pos="8640"/>
        </w:tabs>
        <w:rPr>
          <w:rFonts w:ascii="Open Sans" w:cs="Open Sans" w:eastAsia="Open Sans" w:hAnsi="Open Sans"/>
          <w:b w:val="0"/>
          <w:color w:val="528cc9"/>
          <w:vertAlign w:val="baseline"/>
        </w:rPr>
      </w:pPr>
      <w:r w:rsidDel="00000000" w:rsidR="00000000" w:rsidRPr="00000000">
        <w:rPr>
          <w:rtl w:val="0"/>
        </w:rPr>
      </w:r>
    </w:p>
    <w:p w:rsidR="00000000" w:rsidDel="00000000" w:rsidP="00000000" w:rsidRDefault="00000000" w:rsidRPr="00000000" w14:paraId="00000053">
      <w:pPr>
        <w:rPr>
          <w:rFonts w:ascii="Calibri" w:cs="Calibri" w:eastAsia="Calibri" w:hAnsi="Calibri"/>
          <w:b w:val="0"/>
          <w:color w:val="ff0000"/>
          <w:sz w:val="32"/>
          <w:szCs w:val="32"/>
          <w:highlight w:val="yellow"/>
          <w:vertAlign w:val="baseline"/>
        </w:rPr>
      </w:pPr>
      <w:bookmarkStart w:colFirst="0" w:colLast="0" w:name="_4d34og8" w:id="6"/>
      <w:bookmarkEnd w:id="6"/>
      <w:r w:rsidDel="00000000" w:rsidR="00000000" w:rsidRPr="00000000">
        <w:rPr>
          <w:rtl w:val="0"/>
        </w:rPr>
      </w:r>
    </w:p>
    <w:tbl>
      <w:tblPr>
        <w:tblStyle w:val="Table4"/>
        <w:tblW w:w="9195.0" w:type="dxa"/>
        <w:jc w:val="left"/>
        <w:tblInd w:w="0.0" w:type="dxa"/>
        <w:tblLayout w:type="fixed"/>
        <w:tblLook w:val="0000"/>
      </w:tblPr>
      <w:tblGrid>
        <w:gridCol w:w="555"/>
        <w:gridCol w:w="7380"/>
        <w:gridCol w:w="1260"/>
        <w:tblGridChange w:id="0">
          <w:tblGrid>
            <w:gridCol w:w="555"/>
            <w:gridCol w:w="7380"/>
            <w:gridCol w:w="1260"/>
          </w:tblGrid>
        </w:tblGridChange>
      </w:tblGrid>
      <w:tr>
        <w:trPr>
          <w:cantSplit w:val="0"/>
          <w:trHeight w:val="542" w:hRule="atLeast"/>
          <w:tblHeader w:val="0"/>
        </w:trPr>
        <w:tc>
          <w:tcPr>
            <w:tcBorders>
              <w:top w:color="000000" w:space="0" w:sz="8" w:val="single"/>
              <w:left w:color="000000" w:space="0" w:sz="8" w:val="single"/>
              <w:bottom w:color="000000" w:space="0" w:sz="0" w:val="nil"/>
              <w:right w:color="000000" w:space="0" w:sz="4" w:val="single"/>
            </w:tcBorders>
            <w:shd w:fill="d9e1f2" w:val="clear"/>
            <w:tcMar>
              <w:top w:w="15.0" w:type="dxa"/>
              <w:left w:w="15.0" w:type="dxa"/>
              <w:bottom w:w="0.0" w:type="dxa"/>
              <w:right w:w="15.0" w:type="dxa"/>
            </w:tcMar>
            <w:vAlign w:val="center"/>
          </w:tcPr>
          <w:p w:rsidR="00000000" w:rsidDel="00000000" w:rsidP="00000000" w:rsidRDefault="00000000" w:rsidRPr="00000000" w14:paraId="00000054">
            <w:pPr>
              <w:jc w:val="center"/>
              <w:rPr>
                <w:b w:val="0"/>
                <w:color w:val="000000"/>
                <w:vertAlign w:val="baseline"/>
              </w:rPr>
            </w:pPr>
            <w:r w:rsidDel="00000000" w:rsidR="00000000" w:rsidRPr="00000000">
              <w:rPr>
                <w:b w:val="1"/>
                <w:color w:val="000000"/>
                <w:vertAlign w:val="baseline"/>
                <w:rtl w:val="0"/>
              </w:rPr>
              <w:t xml:space="preserve">Lot #</w:t>
            </w:r>
            <w:r w:rsidDel="00000000" w:rsidR="00000000" w:rsidRPr="00000000">
              <w:rPr>
                <w:rtl w:val="0"/>
              </w:rPr>
            </w:r>
          </w:p>
        </w:tc>
        <w:tc>
          <w:tcPr>
            <w:tcBorders>
              <w:top w:color="000000" w:space="0" w:sz="8" w:val="single"/>
              <w:left w:color="000000" w:space="0" w:sz="0" w:val="nil"/>
              <w:bottom w:color="000000" w:space="0" w:sz="0" w:val="nil"/>
              <w:right w:color="000000" w:space="0" w:sz="4" w:val="single"/>
            </w:tcBorders>
            <w:shd w:fill="d9e1f2" w:val="clear"/>
            <w:tcMar>
              <w:top w:w="15.0" w:type="dxa"/>
              <w:left w:w="15.0" w:type="dxa"/>
              <w:bottom w:w="0.0" w:type="dxa"/>
              <w:right w:w="15.0" w:type="dxa"/>
            </w:tcMar>
            <w:vAlign w:val="center"/>
          </w:tcPr>
          <w:p w:rsidR="00000000" w:rsidDel="00000000" w:rsidP="00000000" w:rsidRDefault="00000000" w:rsidRPr="00000000" w14:paraId="00000055">
            <w:pPr>
              <w:rPr>
                <w:b w:val="0"/>
                <w:color w:val="000000"/>
                <w:vertAlign w:val="baseline"/>
              </w:rPr>
            </w:pPr>
            <w:r w:rsidDel="00000000" w:rsidR="00000000" w:rsidRPr="00000000">
              <w:rPr>
                <w:b w:val="1"/>
                <w:color w:val="000000"/>
                <w:vertAlign w:val="baseline"/>
                <w:rtl w:val="0"/>
              </w:rPr>
              <w:t xml:space="preserve">Lot Description</w:t>
            </w:r>
            <w:r w:rsidDel="00000000" w:rsidR="00000000" w:rsidRPr="00000000">
              <w:rPr>
                <w:rtl w:val="0"/>
              </w:rPr>
            </w:r>
          </w:p>
        </w:tc>
        <w:tc>
          <w:tcPr>
            <w:tcBorders>
              <w:top w:color="000000" w:space="0" w:sz="8" w:val="single"/>
              <w:left w:color="000000" w:space="0" w:sz="0" w:val="nil"/>
              <w:bottom w:color="000000" w:space="0" w:sz="0" w:val="nil"/>
              <w:right w:color="000000" w:space="0" w:sz="8" w:val="single"/>
            </w:tcBorders>
            <w:shd w:fill="d9e1f2" w:val="clear"/>
            <w:tcMar>
              <w:top w:w="15.0" w:type="dxa"/>
              <w:left w:w="15.0" w:type="dxa"/>
              <w:bottom w:w="0.0" w:type="dxa"/>
              <w:right w:w="15.0" w:type="dxa"/>
            </w:tcMar>
            <w:vAlign w:val="center"/>
          </w:tcPr>
          <w:p w:rsidR="00000000" w:rsidDel="00000000" w:rsidP="00000000" w:rsidRDefault="00000000" w:rsidRPr="00000000" w14:paraId="00000056">
            <w:pPr>
              <w:jc w:val="center"/>
              <w:rPr>
                <w:b w:val="0"/>
                <w:color w:val="000000"/>
                <w:vertAlign w:val="baseline"/>
              </w:rPr>
            </w:pPr>
            <w:r w:rsidDel="00000000" w:rsidR="00000000" w:rsidRPr="00000000">
              <w:rPr>
                <w:b w:val="1"/>
                <w:color w:val="000000"/>
                <w:vertAlign w:val="baseline"/>
                <w:rtl w:val="0"/>
              </w:rPr>
              <w:t xml:space="preserve">Total Price USD</w:t>
            </w:r>
            <w:r w:rsidDel="00000000" w:rsidR="00000000" w:rsidRPr="00000000">
              <w:rPr>
                <w:rtl w:val="0"/>
              </w:rPr>
            </w:r>
          </w:p>
        </w:tc>
      </w:tr>
      <w:tr>
        <w:trPr>
          <w:cantSplit w:val="0"/>
          <w:trHeight w:val="319" w:hRule="atLeast"/>
          <w:tblHeader w:val="0"/>
        </w:trPr>
        <w:tc>
          <w:tcPr>
            <w:tcBorders>
              <w:top w:color="000000" w:space="0" w:sz="8" w:val="single"/>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57">
            <w:pPr>
              <w:jc w:val="center"/>
              <w:rPr>
                <w:b w:val="0"/>
                <w:color w:val="000000"/>
                <w:vertAlign w:val="baseline"/>
              </w:rPr>
            </w:pPr>
            <w:r w:rsidDel="00000000" w:rsidR="00000000" w:rsidRPr="00000000">
              <w:rPr>
                <w:b w:val="1"/>
                <w:color w:val="000000"/>
                <w:vertAlign w:val="baseline"/>
                <w:rtl w:val="0"/>
              </w:rPr>
              <w:t xml:space="preserve">1</w:t>
            </w:r>
            <w:r w:rsidDel="00000000" w:rsidR="00000000" w:rsidRPr="00000000">
              <w:rPr>
                <w:rtl w:val="0"/>
              </w:rPr>
            </w:r>
          </w:p>
        </w:tc>
        <w:tc>
          <w:tcPr>
            <w:tcBorders>
              <w:top w:color="000000" w:space="0" w:sz="8" w:val="single"/>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58">
            <w:pPr>
              <w:rPr>
                <w:color w:val="000000"/>
                <w:vertAlign w:val="baseline"/>
              </w:rPr>
            </w:pPr>
            <w:r w:rsidDel="00000000" w:rsidR="00000000" w:rsidRPr="00000000">
              <w:rPr>
                <w:color w:val="000000"/>
                <w:vertAlign w:val="baseline"/>
                <w:rtl w:val="0"/>
              </w:rPr>
              <w:t xml:space="preserve">Lot 1: Supply and Delivery of Manhole Covers, - Yareem Branch - Ibb (LWSC)</w:t>
            </w:r>
          </w:p>
        </w:tc>
        <w:tc>
          <w:tcPr>
            <w:tcBorders>
              <w:top w:color="000000" w:space="0" w:sz="8" w:val="single"/>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59">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5A">
            <w:pPr>
              <w:jc w:val="center"/>
              <w:rPr>
                <w:b w:val="0"/>
                <w:color w:val="000000"/>
                <w:vertAlign w:val="baseline"/>
              </w:rPr>
            </w:pPr>
            <w:r w:rsidDel="00000000" w:rsidR="00000000" w:rsidRPr="00000000">
              <w:rPr>
                <w:b w:val="1"/>
                <w:color w:val="000000"/>
                <w:vertAlign w:val="baseline"/>
                <w:rtl w:val="0"/>
              </w:rPr>
              <w:t xml:space="preserve">2</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5B">
            <w:pPr>
              <w:rPr>
                <w:color w:val="000000"/>
                <w:vertAlign w:val="baseline"/>
              </w:rPr>
            </w:pPr>
            <w:r w:rsidDel="00000000" w:rsidR="00000000" w:rsidRPr="00000000">
              <w:rPr>
                <w:color w:val="000000"/>
                <w:vertAlign w:val="baseline"/>
                <w:rtl w:val="0"/>
              </w:rPr>
              <w:t xml:space="preserve">Lot 2: Supply and Delivery of Manhole Covers, TAIZ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5C">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5D">
            <w:pPr>
              <w:jc w:val="center"/>
              <w:rPr>
                <w:b w:val="0"/>
                <w:color w:val="000000"/>
                <w:vertAlign w:val="baseline"/>
              </w:rPr>
            </w:pPr>
            <w:bookmarkStart w:colFirst="0" w:colLast="0" w:name="_2s8eyo1" w:id="7"/>
            <w:bookmarkEnd w:id="7"/>
            <w:r w:rsidDel="00000000" w:rsidR="00000000" w:rsidRPr="00000000">
              <w:rPr>
                <w:b w:val="1"/>
                <w:color w:val="000000"/>
                <w:vertAlign w:val="baseline"/>
                <w:rtl w:val="0"/>
              </w:rPr>
              <w:t xml:space="preserve">3</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5E">
            <w:pPr>
              <w:rPr>
                <w:color w:val="000000"/>
                <w:vertAlign w:val="baseline"/>
              </w:rPr>
            </w:pPr>
            <w:r w:rsidDel="00000000" w:rsidR="00000000" w:rsidRPr="00000000">
              <w:rPr>
                <w:color w:val="000000"/>
                <w:vertAlign w:val="baseline"/>
                <w:rtl w:val="0"/>
              </w:rPr>
              <w:t xml:space="preserve">Lot 3: Supply and Delivery of Manhole Steps, TAIZ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5F">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0">
            <w:pPr>
              <w:jc w:val="center"/>
              <w:rPr>
                <w:b w:val="0"/>
                <w:color w:val="000000"/>
                <w:vertAlign w:val="baseline"/>
              </w:rPr>
            </w:pPr>
            <w:r w:rsidDel="00000000" w:rsidR="00000000" w:rsidRPr="00000000">
              <w:rPr>
                <w:b w:val="1"/>
                <w:color w:val="000000"/>
                <w:vertAlign w:val="baseline"/>
                <w:rtl w:val="0"/>
              </w:rPr>
              <w:t xml:space="preserve">4</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61">
            <w:pPr>
              <w:rPr>
                <w:color w:val="000000"/>
                <w:vertAlign w:val="baseline"/>
              </w:rPr>
            </w:pPr>
            <w:r w:rsidDel="00000000" w:rsidR="00000000" w:rsidRPr="00000000">
              <w:rPr>
                <w:color w:val="000000"/>
                <w:vertAlign w:val="baseline"/>
                <w:rtl w:val="0"/>
              </w:rPr>
              <w:t xml:space="preserve">Lot 4: Supply and Delivery of Sewer Cleaning Rods &amp; Accessories, TAIZ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62">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34"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3">
            <w:pPr>
              <w:jc w:val="center"/>
              <w:rPr>
                <w:b w:val="0"/>
                <w:color w:val="000000"/>
                <w:vertAlign w:val="baseline"/>
              </w:rPr>
            </w:pPr>
            <w:r w:rsidDel="00000000" w:rsidR="00000000" w:rsidRPr="00000000">
              <w:rPr>
                <w:b w:val="1"/>
                <w:color w:val="000000"/>
                <w:vertAlign w:val="baseline"/>
                <w:rtl w:val="0"/>
              </w:rPr>
              <w:t xml:space="preserve">5</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64">
            <w:pPr>
              <w:rPr>
                <w:color w:val="000000"/>
                <w:vertAlign w:val="baseline"/>
              </w:rPr>
            </w:pPr>
            <w:r w:rsidDel="00000000" w:rsidR="00000000" w:rsidRPr="00000000">
              <w:rPr>
                <w:color w:val="000000"/>
                <w:vertAlign w:val="baseline"/>
                <w:rtl w:val="0"/>
              </w:rPr>
              <w:t xml:space="preserve">Lot 5: Supply and Delivery of G.I. pipes and fittings, Yareem Branch - Ibb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65">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6">
            <w:pPr>
              <w:jc w:val="center"/>
              <w:rPr>
                <w:b w:val="0"/>
                <w:color w:val="000000"/>
                <w:vertAlign w:val="baseline"/>
              </w:rPr>
            </w:pPr>
            <w:r w:rsidDel="00000000" w:rsidR="00000000" w:rsidRPr="00000000">
              <w:rPr>
                <w:b w:val="1"/>
                <w:color w:val="000000"/>
                <w:vertAlign w:val="baseline"/>
                <w:rtl w:val="0"/>
              </w:rPr>
              <w:t xml:space="preserve">6</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67">
            <w:pPr>
              <w:rPr>
                <w:color w:val="000000"/>
                <w:vertAlign w:val="baseline"/>
              </w:rPr>
            </w:pPr>
            <w:r w:rsidDel="00000000" w:rsidR="00000000" w:rsidRPr="00000000">
              <w:rPr>
                <w:color w:val="000000"/>
                <w:vertAlign w:val="baseline"/>
                <w:rtl w:val="0"/>
              </w:rPr>
              <w:t xml:space="preserve">Lot 6: Supply and Delivery of Valves Sa'dah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68">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9">
            <w:pPr>
              <w:jc w:val="center"/>
              <w:rPr>
                <w:b w:val="0"/>
                <w:color w:val="000000"/>
                <w:vertAlign w:val="baseline"/>
              </w:rPr>
            </w:pPr>
            <w:r w:rsidDel="00000000" w:rsidR="00000000" w:rsidRPr="00000000">
              <w:rPr>
                <w:b w:val="1"/>
                <w:color w:val="000000"/>
                <w:vertAlign w:val="baseline"/>
                <w:rtl w:val="0"/>
              </w:rPr>
              <w:t xml:space="preserve">7</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6A">
            <w:pPr>
              <w:rPr>
                <w:color w:val="000000"/>
                <w:vertAlign w:val="baseline"/>
              </w:rPr>
            </w:pPr>
            <w:r w:rsidDel="00000000" w:rsidR="00000000" w:rsidRPr="00000000">
              <w:rPr>
                <w:color w:val="000000"/>
                <w:vertAlign w:val="baseline"/>
                <w:rtl w:val="0"/>
              </w:rPr>
              <w:t xml:space="preserve">Lot 7: Supply and Delivery of Valves, Ibb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6B">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81"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C">
            <w:pPr>
              <w:jc w:val="center"/>
              <w:rPr>
                <w:b w:val="0"/>
                <w:color w:val="000000"/>
                <w:vertAlign w:val="baseline"/>
              </w:rPr>
            </w:pPr>
            <w:r w:rsidDel="00000000" w:rsidR="00000000" w:rsidRPr="00000000">
              <w:rPr>
                <w:b w:val="1"/>
                <w:color w:val="000000"/>
                <w:vertAlign w:val="baseline"/>
                <w:rtl w:val="0"/>
              </w:rPr>
              <w:t xml:space="preserve">8</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6D">
            <w:pPr>
              <w:ind w:left="2" w:hanging="2"/>
              <w:rPr>
                <w:color w:val="000000"/>
                <w:vertAlign w:val="baseline"/>
              </w:rPr>
            </w:pPr>
            <w:r w:rsidDel="00000000" w:rsidR="00000000" w:rsidRPr="00000000">
              <w:rPr>
                <w:color w:val="000000"/>
                <w:vertAlign w:val="baseline"/>
                <w:rtl w:val="0"/>
              </w:rPr>
              <w:t xml:space="preserve">Lot 8: Supply and Delivery of Valves Hadramout - Al-Shahr Branch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6E">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F">
            <w:pPr>
              <w:jc w:val="center"/>
              <w:rPr>
                <w:b w:val="0"/>
                <w:color w:val="000000"/>
                <w:vertAlign w:val="baseline"/>
              </w:rPr>
            </w:pPr>
            <w:r w:rsidDel="00000000" w:rsidR="00000000" w:rsidRPr="00000000">
              <w:rPr>
                <w:b w:val="1"/>
                <w:color w:val="000000"/>
                <w:vertAlign w:val="baseline"/>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70">
            <w:pPr>
              <w:rPr>
                <w:color w:val="000000"/>
                <w:vertAlign w:val="baseline"/>
              </w:rPr>
            </w:pPr>
            <w:r w:rsidDel="00000000" w:rsidR="00000000" w:rsidRPr="00000000">
              <w:rPr>
                <w:color w:val="000000"/>
                <w:vertAlign w:val="baseline"/>
                <w:rtl w:val="0"/>
              </w:rPr>
              <w:t xml:space="preserve">Lot 9: Supply and Delivery of DI Fittings Sa'dah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71">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8"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72">
            <w:pPr>
              <w:jc w:val="center"/>
              <w:rPr>
                <w:b w:val="0"/>
                <w:color w:val="000000"/>
                <w:vertAlign w:val="baseline"/>
              </w:rPr>
            </w:pPr>
            <w:r w:rsidDel="00000000" w:rsidR="00000000" w:rsidRPr="00000000">
              <w:rPr>
                <w:b w:val="1"/>
                <w:color w:val="000000"/>
                <w:vertAlign w:val="baseline"/>
                <w:rtl w:val="0"/>
              </w:rPr>
              <w:t xml:space="preserve">10</w:t>
            </w:r>
            <w:r w:rsidDel="00000000" w:rsidR="00000000" w:rsidRPr="00000000">
              <w:rPr>
                <w:rtl w:val="0"/>
              </w:rPr>
            </w:r>
          </w:p>
        </w:tc>
        <w:tc>
          <w:tcPr>
            <w:tcBorders>
              <w:top w:color="000000" w:space="0" w:sz="0" w:val="nil"/>
              <w:left w:color="000000" w:space="0" w:sz="0" w:val="nil"/>
              <w:bottom w:color="000000" w:space="0" w:sz="8"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73">
            <w:pPr>
              <w:rPr>
                <w:color w:val="000000"/>
                <w:vertAlign w:val="baseline"/>
              </w:rPr>
            </w:pPr>
            <w:r w:rsidDel="00000000" w:rsidR="00000000" w:rsidRPr="00000000">
              <w:rPr>
                <w:color w:val="000000"/>
                <w:vertAlign w:val="baseline"/>
                <w:rtl w:val="0"/>
              </w:rPr>
              <w:t xml:space="preserve">Lot 10: Supply and Delivery of Maintenance Fittings- Hadramout - Al-Shahr Branch (LWSC)</w:t>
            </w:r>
          </w:p>
        </w:tc>
        <w:tc>
          <w:tcPr>
            <w:tcBorders>
              <w:top w:color="000000" w:space="0" w:sz="0" w:val="nil"/>
              <w:left w:color="000000" w:space="0" w:sz="0" w:val="nil"/>
              <w:bottom w:color="000000" w:space="0" w:sz="8"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74">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gridSpan w:val="2"/>
            <w:tcBorders>
              <w:top w:color="000000" w:space="0" w:sz="0" w:val="nil"/>
              <w:left w:color="000000" w:space="0" w:sz="8" w:val="single"/>
              <w:bottom w:color="000000" w:space="0" w:sz="8" w:val="single"/>
              <w:right w:color="000000" w:space="0" w:sz="4" w:val="single"/>
            </w:tcBorders>
            <w:shd w:fill="d9e1f2" w:val="clear"/>
            <w:tcMar>
              <w:top w:w="15.0" w:type="dxa"/>
              <w:left w:w="15.0" w:type="dxa"/>
              <w:bottom w:w="0.0" w:type="dxa"/>
              <w:right w:w="15.0" w:type="dxa"/>
            </w:tcMar>
            <w:vAlign w:val="center"/>
          </w:tcPr>
          <w:p w:rsidR="00000000" w:rsidDel="00000000" w:rsidP="00000000" w:rsidRDefault="00000000" w:rsidRPr="00000000" w14:paraId="00000075">
            <w:pPr>
              <w:rPr>
                <w:b w:val="0"/>
                <w:color w:val="000000"/>
                <w:vertAlign w:val="baseline"/>
              </w:rPr>
            </w:pPr>
            <w:r w:rsidDel="00000000" w:rsidR="00000000" w:rsidRPr="00000000">
              <w:rPr>
                <w:b w:val="1"/>
                <w:color w:val="000000"/>
                <w:vertAlign w:val="baseline"/>
                <w:rtl w:val="0"/>
              </w:rPr>
              <w:t xml:space="preserve">Total</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shd w:fill="d9e1f2" w:val="clear"/>
            <w:tcMar>
              <w:top w:w="15.0" w:type="dxa"/>
              <w:left w:w="15.0" w:type="dxa"/>
              <w:bottom w:w="0.0" w:type="dxa"/>
              <w:right w:w="15.0" w:type="dxa"/>
            </w:tcMar>
            <w:vAlign w:val="center"/>
          </w:tcPr>
          <w:p w:rsidR="00000000" w:rsidDel="00000000" w:rsidP="00000000" w:rsidRDefault="00000000" w:rsidRPr="00000000" w14:paraId="00000077">
            <w:pPr>
              <w:jc w:val="center"/>
              <w:rPr>
                <w:b w:val="0"/>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bl>
    <w:p w:rsidR="00000000" w:rsidDel="00000000" w:rsidP="00000000" w:rsidRDefault="00000000" w:rsidRPr="00000000" w14:paraId="000000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5292c9"/>
          <w:sz w:val="24"/>
          <w:szCs w:val="24"/>
          <w:u w:val="none"/>
          <w:shd w:fill="auto" w:val="clear"/>
          <w:vertAlign w:val="baseline"/>
        </w:rPr>
      </w:pPr>
      <w:r w:rsidDel="00000000" w:rsidR="00000000" w:rsidRPr="00000000">
        <w:rPr>
          <w:rFonts w:ascii="Arial" w:cs="Arial" w:eastAsia="Arial" w:hAnsi="Arial"/>
          <w:b w:val="1"/>
          <w:i w:val="0"/>
          <w:smallCaps w:val="0"/>
          <w:strike w:val="0"/>
          <w:color w:val="5292c9"/>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5292c9"/>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5292c9"/>
          <w:sz w:val="24"/>
          <w:szCs w:val="24"/>
          <w:u w:val="none"/>
          <w:shd w:fill="auto" w:val="clear"/>
          <w:vertAlign w:val="baseline"/>
          <w:rtl w:val="0"/>
        </w:rPr>
        <w:t xml:space="preserve">Lot 2: Supply and Delivery of Manhole Covers, TAIZ (LWSC)</w:t>
      </w:r>
      <w:r w:rsidDel="00000000" w:rsidR="00000000" w:rsidRPr="00000000">
        <w:rPr>
          <w:rtl w:val="0"/>
        </w:rPr>
      </w:r>
    </w:p>
    <w:p w:rsidR="00000000" w:rsidDel="00000000" w:rsidP="00000000" w:rsidRDefault="00000000" w:rsidRPr="00000000" w14:paraId="000000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bl>
      <w:tblPr>
        <w:tblStyle w:val="Table5"/>
        <w:tblW w:w="8964.0" w:type="dxa"/>
        <w:jc w:val="left"/>
        <w:tblInd w:w="0.0" w:type="dxa"/>
        <w:tblLayout w:type="fixed"/>
        <w:tblLook w:val="0000"/>
      </w:tblPr>
      <w:tblGrid>
        <w:gridCol w:w="656"/>
        <w:gridCol w:w="5353"/>
        <w:gridCol w:w="632"/>
        <w:gridCol w:w="693"/>
        <w:gridCol w:w="693"/>
        <w:gridCol w:w="937"/>
        <w:tblGridChange w:id="0">
          <w:tblGrid>
            <w:gridCol w:w="656"/>
            <w:gridCol w:w="5353"/>
            <w:gridCol w:w="632"/>
            <w:gridCol w:w="693"/>
            <w:gridCol w:w="693"/>
            <w:gridCol w:w="937"/>
          </w:tblGrid>
        </w:tblGridChange>
      </w:tblGrid>
      <w:tr>
        <w:trPr>
          <w:cantSplit w:val="0"/>
          <w:trHeight w:val="855" w:hRule="atLeast"/>
          <w:tblHeader w:val="0"/>
        </w:trPr>
        <w:tc>
          <w:tcPr>
            <w:tcBorders>
              <w:top w:color="000000" w:space="0" w:sz="4" w:val="single"/>
              <w:left w:color="000000" w:space="0" w:sz="4" w:val="single"/>
              <w:bottom w:color="000000" w:space="0" w:sz="4" w:val="single"/>
              <w:right w:color="000000" w:space="0" w:sz="4" w:val="single"/>
            </w:tcBorders>
            <w:shd w:fill="d9e1f2" w:val="clear"/>
            <w:vAlign w:val="center"/>
          </w:tcPr>
          <w:p w:rsidR="00000000" w:rsidDel="00000000" w:rsidP="00000000" w:rsidRDefault="00000000" w:rsidRPr="00000000" w14:paraId="0000007C">
            <w:pPr>
              <w:rPr>
                <w:rFonts w:ascii="Times New Roman" w:cs="Times New Roman" w:eastAsia="Times New Roman" w:hAnsi="Times New Roman"/>
                <w:b w:val="0"/>
                <w:color w:val="000000"/>
                <w:sz w:val="22"/>
                <w:szCs w:val="22"/>
                <w:vertAlign w:val="baseline"/>
              </w:rPr>
            </w:pPr>
            <w:r w:rsidDel="00000000" w:rsidR="00000000" w:rsidRPr="00000000">
              <w:rPr>
                <w:rFonts w:ascii="Times New Roman" w:cs="Times New Roman" w:eastAsia="Times New Roman" w:hAnsi="Times New Roman"/>
                <w:b w:val="1"/>
                <w:color w:val="000000"/>
                <w:sz w:val="22"/>
                <w:szCs w:val="22"/>
                <w:vertAlign w:val="baseline"/>
                <w:rtl w:val="0"/>
              </w:rPr>
              <w:t xml:space="preserve">Item</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d9e1f2" w:val="clear"/>
            <w:vAlign w:val="center"/>
          </w:tcPr>
          <w:p w:rsidR="00000000" w:rsidDel="00000000" w:rsidP="00000000" w:rsidRDefault="00000000" w:rsidRPr="00000000" w14:paraId="0000007D">
            <w:pPr>
              <w:jc w:val="center"/>
              <w:rPr>
                <w:rFonts w:ascii="Times New Roman" w:cs="Times New Roman" w:eastAsia="Times New Roman" w:hAnsi="Times New Roman"/>
                <w:b w:val="0"/>
                <w:color w:val="000000"/>
                <w:sz w:val="22"/>
                <w:szCs w:val="22"/>
                <w:vertAlign w:val="baseline"/>
              </w:rPr>
            </w:pPr>
            <w:r w:rsidDel="00000000" w:rsidR="00000000" w:rsidRPr="00000000">
              <w:rPr>
                <w:rFonts w:ascii="Times New Roman" w:cs="Times New Roman" w:eastAsia="Times New Roman" w:hAnsi="Times New Roman"/>
                <w:b w:val="1"/>
                <w:color w:val="000000"/>
                <w:sz w:val="22"/>
                <w:szCs w:val="22"/>
                <w:vertAlign w:val="baseline"/>
                <w:rtl w:val="0"/>
              </w:rPr>
              <w:t xml:space="preserve">Description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d9e1f2" w:val="clear"/>
            <w:vAlign w:val="center"/>
          </w:tcPr>
          <w:p w:rsidR="00000000" w:rsidDel="00000000" w:rsidP="00000000" w:rsidRDefault="00000000" w:rsidRPr="00000000" w14:paraId="0000007E">
            <w:pPr>
              <w:rPr>
                <w:rFonts w:ascii="Times New Roman" w:cs="Times New Roman" w:eastAsia="Times New Roman" w:hAnsi="Times New Roman"/>
                <w:b w:val="0"/>
                <w:color w:val="000000"/>
                <w:sz w:val="22"/>
                <w:szCs w:val="22"/>
                <w:vertAlign w:val="baseline"/>
              </w:rPr>
            </w:pPr>
            <w:r w:rsidDel="00000000" w:rsidR="00000000" w:rsidRPr="00000000">
              <w:rPr>
                <w:rFonts w:ascii="Times New Roman" w:cs="Times New Roman" w:eastAsia="Times New Roman" w:hAnsi="Times New Roman"/>
                <w:b w:val="1"/>
                <w:color w:val="000000"/>
                <w:sz w:val="22"/>
                <w:szCs w:val="22"/>
                <w:vertAlign w:val="baseline"/>
                <w:rtl w:val="0"/>
              </w:rPr>
              <w:t xml:space="preserve">Unit</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d9e1f2" w:val="clear"/>
            <w:vAlign w:val="center"/>
          </w:tcPr>
          <w:p w:rsidR="00000000" w:rsidDel="00000000" w:rsidP="00000000" w:rsidRDefault="00000000" w:rsidRPr="00000000" w14:paraId="0000007F">
            <w:pPr>
              <w:rPr>
                <w:rFonts w:ascii="Times New Roman" w:cs="Times New Roman" w:eastAsia="Times New Roman" w:hAnsi="Times New Roman"/>
                <w:b w:val="0"/>
                <w:color w:val="000000"/>
                <w:sz w:val="22"/>
                <w:szCs w:val="22"/>
                <w:vertAlign w:val="baseline"/>
              </w:rPr>
            </w:pPr>
            <w:r w:rsidDel="00000000" w:rsidR="00000000" w:rsidRPr="00000000">
              <w:rPr>
                <w:rFonts w:ascii="Times New Roman" w:cs="Times New Roman" w:eastAsia="Times New Roman" w:hAnsi="Times New Roman"/>
                <w:b w:val="1"/>
                <w:color w:val="000000"/>
                <w:sz w:val="22"/>
                <w:szCs w:val="22"/>
                <w:vertAlign w:val="baseline"/>
                <w:rtl w:val="0"/>
              </w:rPr>
              <w:t xml:space="preserve">QTY</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d9e1f2" w:val="clear"/>
            <w:vAlign w:val="center"/>
          </w:tcPr>
          <w:p w:rsidR="00000000" w:rsidDel="00000000" w:rsidP="00000000" w:rsidRDefault="00000000" w:rsidRPr="00000000" w14:paraId="00000080">
            <w:pPr>
              <w:rPr>
                <w:rFonts w:ascii="Times New Roman" w:cs="Times New Roman" w:eastAsia="Times New Roman" w:hAnsi="Times New Roman"/>
                <w:b w:val="0"/>
                <w:color w:val="000000"/>
                <w:sz w:val="22"/>
                <w:szCs w:val="22"/>
                <w:vertAlign w:val="baseline"/>
              </w:rPr>
            </w:pPr>
            <w:r w:rsidDel="00000000" w:rsidR="00000000" w:rsidRPr="00000000">
              <w:rPr>
                <w:rFonts w:ascii="Times New Roman" w:cs="Times New Roman" w:eastAsia="Times New Roman" w:hAnsi="Times New Roman"/>
                <w:b w:val="1"/>
                <w:color w:val="000000"/>
                <w:sz w:val="22"/>
                <w:szCs w:val="22"/>
                <w:vertAlign w:val="baseline"/>
                <w:rtl w:val="0"/>
              </w:rPr>
              <w:t xml:space="preserve"> Unit price USD </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d9e1f2" w:val="clear"/>
            <w:vAlign w:val="center"/>
          </w:tcPr>
          <w:p w:rsidR="00000000" w:rsidDel="00000000" w:rsidP="00000000" w:rsidRDefault="00000000" w:rsidRPr="00000000" w14:paraId="00000081">
            <w:pPr>
              <w:rPr>
                <w:rFonts w:ascii="Times New Roman" w:cs="Times New Roman" w:eastAsia="Times New Roman" w:hAnsi="Times New Roman"/>
                <w:b w:val="0"/>
                <w:color w:val="000000"/>
                <w:sz w:val="22"/>
                <w:szCs w:val="22"/>
                <w:vertAlign w:val="baseline"/>
              </w:rPr>
            </w:pPr>
            <w:r w:rsidDel="00000000" w:rsidR="00000000" w:rsidRPr="00000000">
              <w:rPr>
                <w:rFonts w:ascii="Times New Roman" w:cs="Times New Roman" w:eastAsia="Times New Roman" w:hAnsi="Times New Roman"/>
                <w:b w:val="1"/>
                <w:color w:val="000000"/>
                <w:sz w:val="22"/>
                <w:szCs w:val="22"/>
                <w:vertAlign w:val="baseline"/>
                <w:rtl w:val="0"/>
              </w:rPr>
              <w:t xml:space="preserve"> Total price USD </w:t>
            </w:r>
            <w:r w:rsidDel="00000000" w:rsidR="00000000" w:rsidRPr="00000000">
              <w:rPr>
                <w:rtl w:val="0"/>
              </w:rPr>
            </w:r>
          </w:p>
        </w:tc>
      </w:tr>
      <w:tr>
        <w:trPr>
          <w:cantSplit w:val="0"/>
          <w:trHeight w:val="290" w:hRule="atLeast"/>
          <w:tblHeader w:val="0"/>
        </w:trPr>
        <w:tc>
          <w:tcPr>
            <w:tcBorders>
              <w:top w:color="000000" w:space="0" w:sz="0" w:val="nil"/>
              <w:left w:color="000000" w:space="0" w:sz="8" w:val="single"/>
              <w:bottom w:color="000000" w:space="0" w:sz="4" w:val="single"/>
              <w:right w:color="000000" w:space="0" w:sz="4" w:val="single"/>
            </w:tcBorders>
            <w:shd w:fill="ededed" w:val="clear"/>
            <w:vAlign w:val="center"/>
          </w:tcPr>
          <w:p w:rsidR="00000000" w:rsidDel="00000000" w:rsidP="00000000" w:rsidRDefault="00000000" w:rsidRPr="00000000" w14:paraId="00000082">
            <w:pPr>
              <w:jc w:val="center"/>
              <w:rPr>
                <w:rFonts w:ascii="Times New Roman" w:cs="Times New Roman" w:eastAsia="Times New Roman" w:hAnsi="Times New Roman"/>
                <w:b w:val="0"/>
                <w:color w:val="000000"/>
                <w:sz w:val="22"/>
                <w:szCs w:val="22"/>
                <w:vertAlign w:val="baseline"/>
              </w:rPr>
            </w:pPr>
            <w:r w:rsidDel="00000000" w:rsidR="00000000" w:rsidRPr="00000000">
              <w:rPr>
                <w:rFonts w:ascii="Times New Roman" w:cs="Times New Roman" w:eastAsia="Times New Roman" w:hAnsi="Times New Roman"/>
                <w:b w:val="1"/>
                <w:color w:val="000000"/>
                <w:sz w:val="22"/>
                <w:szCs w:val="22"/>
                <w:vertAlign w:val="baseline"/>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ededed" w:val="clear"/>
            <w:vAlign w:val="center"/>
          </w:tcPr>
          <w:p w:rsidR="00000000" w:rsidDel="00000000" w:rsidP="00000000" w:rsidRDefault="00000000" w:rsidRPr="00000000" w14:paraId="00000083">
            <w:pPr>
              <w:rPr>
                <w:rFonts w:ascii="Times New Roman" w:cs="Times New Roman" w:eastAsia="Times New Roman" w:hAnsi="Times New Roman"/>
                <w:b w:val="0"/>
                <w:color w:val="000000"/>
                <w:sz w:val="22"/>
                <w:szCs w:val="22"/>
                <w:vertAlign w:val="baseline"/>
              </w:rPr>
            </w:pPr>
            <w:r w:rsidDel="00000000" w:rsidR="00000000" w:rsidRPr="00000000">
              <w:rPr>
                <w:rFonts w:ascii="Times New Roman" w:cs="Times New Roman" w:eastAsia="Times New Roman" w:hAnsi="Times New Roman"/>
                <w:b w:val="1"/>
                <w:color w:val="000000"/>
                <w:sz w:val="22"/>
                <w:szCs w:val="22"/>
                <w:vertAlign w:val="baseline"/>
                <w:rtl w:val="0"/>
              </w:rPr>
              <w:t xml:space="preserve">Supply of Heavy-duty casted manhole covers and frames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ededed" w:val="clear"/>
            <w:vAlign w:val="center"/>
          </w:tcPr>
          <w:p w:rsidR="00000000" w:rsidDel="00000000" w:rsidP="00000000" w:rsidRDefault="00000000" w:rsidRPr="00000000" w14:paraId="00000084">
            <w:pP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ededed" w:val="clear"/>
            <w:vAlign w:val="center"/>
          </w:tcPr>
          <w:p w:rsidR="00000000" w:rsidDel="00000000" w:rsidP="00000000" w:rsidRDefault="00000000" w:rsidRPr="00000000" w14:paraId="00000085">
            <w:pP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ededed" w:val="clear"/>
            <w:vAlign w:val="center"/>
          </w:tcPr>
          <w:p w:rsidR="00000000" w:rsidDel="00000000" w:rsidP="00000000" w:rsidRDefault="00000000" w:rsidRPr="00000000" w14:paraId="00000086">
            <w:pP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 </w:t>
            </w:r>
          </w:p>
        </w:tc>
        <w:tc>
          <w:tcPr>
            <w:tcBorders>
              <w:top w:color="000000" w:space="0" w:sz="0" w:val="nil"/>
              <w:left w:color="000000" w:space="0" w:sz="0" w:val="nil"/>
              <w:bottom w:color="000000" w:space="0" w:sz="4" w:val="single"/>
              <w:right w:color="000000" w:space="0" w:sz="8" w:val="single"/>
            </w:tcBorders>
            <w:shd w:fill="ededed" w:val="clear"/>
          </w:tcPr>
          <w:p w:rsidR="00000000" w:rsidDel="00000000" w:rsidP="00000000" w:rsidRDefault="00000000" w:rsidRPr="00000000" w14:paraId="00000087">
            <w:pP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 </w:t>
            </w:r>
          </w:p>
        </w:tc>
      </w:tr>
      <w:tr>
        <w:trPr>
          <w:cantSplit w:val="0"/>
          <w:trHeight w:val="1450" w:hRule="atLeast"/>
          <w:tblHeader w:val="0"/>
        </w:trPr>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088">
            <w:pPr>
              <w:jc w:val="cente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89">
            <w:pP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vertAlign w:val="baseline"/>
                <w:rtl w:val="0"/>
              </w:rPr>
              <w:t xml:space="preserve">Supply and Deliver, </w:t>
            </w:r>
            <w:r w:rsidDel="00000000" w:rsidR="00000000" w:rsidRPr="00000000">
              <w:rPr>
                <w:rFonts w:ascii="Times New Roman" w:cs="Times New Roman" w:eastAsia="Times New Roman" w:hAnsi="Times New Roman"/>
                <w:b w:val="1"/>
                <w:color w:val="000000"/>
                <w:vertAlign w:val="baseline"/>
                <w:rtl w:val="0"/>
              </w:rPr>
              <w:t xml:space="preserve">Heavy duty</w:t>
            </w:r>
            <w:r w:rsidDel="00000000" w:rsidR="00000000" w:rsidRPr="00000000">
              <w:rPr>
                <w:rFonts w:ascii="Times New Roman" w:cs="Times New Roman" w:eastAsia="Times New Roman" w:hAnsi="Times New Roman"/>
                <w:color w:val="000000"/>
                <w:vertAlign w:val="baseline"/>
                <w:rtl w:val="0"/>
              </w:rPr>
              <w:t xml:space="preserve"> casted manhole cover and frames, 600mm diameter, and capable of bearing loads of </w:t>
            </w:r>
            <w:r w:rsidDel="00000000" w:rsidR="00000000" w:rsidRPr="00000000">
              <w:rPr>
                <w:rFonts w:ascii="Times New Roman" w:cs="Times New Roman" w:eastAsia="Times New Roman" w:hAnsi="Times New Roman"/>
                <w:b w:val="1"/>
                <w:color w:val="000000"/>
                <w:vertAlign w:val="baseline"/>
                <w:rtl w:val="0"/>
              </w:rPr>
              <w:t xml:space="preserve">40 tons.</w:t>
            </w:r>
            <w:r w:rsidDel="00000000" w:rsidR="00000000" w:rsidRPr="00000000">
              <w:rPr>
                <w:rFonts w:ascii="Times New Roman" w:cs="Times New Roman" w:eastAsia="Times New Roman" w:hAnsi="Times New Roman"/>
                <w:color w:val="000000"/>
                <w:vertAlign w:val="baseline"/>
                <w:rtl w:val="0"/>
              </w:rPr>
              <w:t xml:space="preserve">  </w:t>
            </w:r>
            <w:r w:rsidDel="00000000" w:rsidR="00000000" w:rsidRPr="00000000">
              <w:rPr>
                <w:rFonts w:ascii="Times New Roman" w:cs="Times New Roman" w:eastAsia="Times New Roman" w:hAnsi="Times New Roman"/>
                <w:b w:val="1"/>
                <w:color w:val="000000"/>
                <w:vertAlign w:val="baseline"/>
                <w:rtl w:val="0"/>
              </w:rPr>
              <w:t xml:space="preserve">class D400</w:t>
            </w:r>
            <w:r w:rsidDel="00000000" w:rsidR="00000000" w:rsidRPr="00000000">
              <w:rPr>
                <w:rFonts w:ascii="Times New Roman" w:cs="Times New Roman" w:eastAsia="Times New Roman" w:hAnsi="Times New Roman"/>
                <w:color w:val="000000"/>
                <w:vertAlign w:val="baseline"/>
                <w:rtl w:val="0"/>
              </w:rPr>
              <w:t xml:space="preserve">, the cover to be marked as shown in </w:t>
            </w:r>
            <w:r w:rsidDel="00000000" w:rsidR="00000000" w:rsidRPr="00000000">
              <w:rPr>
                <w:rFonts w:ascii="Times New Roman" w:cs="Times New Roman" w:eastAsia="Times New Roman" w:hAnsi="Times New Roman"/>
                <w:b w:val="1"/>
                <w:color w:val="000000"/>
                <w:vertAlign w:val="baseline"/>
                <w:rtl w:val="0"/>
              </w:rPr>
              <w:t xml:space="preserve">TAIZ SEWER</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8A">
            <w:pPr>
              <w:jc w:val="cente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No.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8B">
            <w:pPr>
              <w:jc w:val="cente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176</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8C">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8D">
            <w:pPr>
              <w:rPr>
                <w:rFonts w:ascii="Times New Roman" w:cs="Times New Roman" w:eastAsia="Times New Roman" w:hAnsi="Times New Roman"/>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1450" w:hRule="atLeast"/>
          <w:tblHeader w:val="0"/>
        </w:trPr>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08E">
            <w:pPr>
              <w:jc w:val="cente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B.</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8F">
            <w:pP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vertAlign w:val="baseline"/>
                <w:rtl w:val="0"/>
              </w:rPr>
              <w:t xml:space="preserve">Supply and Deliver, </w:t>
            </w:r>
            <w:r w:rsidDel="00000000" w:rsidR="00000000" w:rsidRPr="00000000">
              <w:rPr>
                <w:rFonts w:ascii="Times New Roman" w:cs="Times New Roman" w:eastAsia="Times New Roman" w:hAnsi="Times New Roman"/>
                <w:b w:val="1"/>
                <w:color w:val="000000"/>
                <w:vertAlign w:val="baseline"/>
                <w:rtl w:val="0"/>
              </w:rPr>
              <w:t xml:space="preserve">Medium duty </w:t>
            </w:r>
            <w:r w:rsidDel="00000000" w:rsidR="00000000" w:rsidRPr="00000000">
              <w:rPr>
                <w:rFonts w:ascii="Times New Roman" w:cs="Times New Roman" w:eastAsia="Times New Roman" w:hAnsi="Times New Roman"/>
                <w:color w:val="000000"/>
                <w:vertAlign w:val="baseline"/>
                <w:rtl w:val="0"/>
              </w:rPr>
              <w:t xml:space="preserve">casted manhole cover and frames, 600mm diameter, and capable of bearing loads of </w:t>
            </w:r>
            <w:r w:rsidDel="00000000" w:rsidR="00000000" w:rsidRPr="00000000">
              <w:rPr>
                <w:rFonts w:ascii="Times New Roman" w:cs="Times New Roman" w:eastAsia="Times New Roman" w:hAnsi="Times New Roman"/>
                <w:b w:val="1"/>
                <w:color w:val="000000"/>
                <w:vertAlign w:val="baseline"/>
                <w:rtl w:val="0"/>
              </w:rPr>
              <w:t xml:space="preserve">25 tons</w:t>
            </w:r>
            <w:r w:rsidDel="00000000" w:rsidR="00000000" w:rsidRPr="00000000">
              <w:rPr>
                <w:rFonts w:ascii="Times New Roman" w:cs="Times New Roman" w:eastAsia="Times New Roman" w:hAnsi="Times New Roman"/>
                <w:color w:val="000000"/>
                <w:vertAlign w:val="baseline"/>
                <w:rtl w:val="0"/>
              </w:rPr>
              <w:t xml:space="preserve">. </w:t>
            </w:r>
            <w:r w:rsidDel="00000000" w:rsidR="00000000" w:rsidRPr="00000000">
              <w:rPr>
                <w:rFonts w:ascii="Times New Roman" w:cs="Times New Roman" w:eastAsia="Times New Roman" w:hAnsi="Times New Roman"/>
                <w:b w:val="1"/>
                <w:color w:val="000000"/>
                <w:vertAlign w:val="baseline"/>
                <w:rtl w:val="0"/>
              </w:rPr>
              <w:t xml:space="preserve">class C250</w:t>
            </w:r>
            <w:r w:rsidDel="00000000" w:rsidR="00000000" w:rsidRPr="00000000">
              <w:rPr>
                <w:rFonts w:ascii="Times New Roman" w:cs="Times New Roman" w:eastAsia="Times New Roman" w:hAnsi="Times New Roman"/>
                <w:color w:val="000000"/>
                <w:vertAlign w:val="baseline"/>
                <w:rtl w:val="0"/>
              </w:rPr>
              <w:t xml:space="preserve">, the cover to be marked as shown in </w:t>
            </w:r>
            <w:r w:rsidDel="00000000" w:rsidR="00000000" w:rsidRPr="00000000">
              <w:rPr>
                <w:rFonts w:ascii="Times New Roman" w:cs="Times New Roman" w:eastAsia="Times New Roman" w:hAnsi="Times New Roman"/>
                <w:b w:val="1"/>
                <w:color w:val="000000"/>
                <w:vertAlign w:val="baseline"/>
                <w:rtl w:val="0"/>
              </w:rPr>
              <w:t xml:space="preserve">TAIZ SEWER</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90">
            <w:pPr>
              <w:jc w:val="cente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No.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91">
            <w:pPr>
              <w:jc w:val="cente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388</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92">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93">
            <w:pPr>
              <w:rPr>
                <w:rFonts w:ascii="Times New Roman" w:cs="Times New Roman" w:eastAsia="Times New Roman" w:hAnsi="Times New Roman"/>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05" w:hRule="atLeast"/>
          <w:tblHeader w:val="0"/>
        </w:trPr>
        <w:tc>
          <w:tcPr>
            <w:gridSpan w:val="5"/>
            <w:tcBorders>
              <w:top w:color="000000" w:space="0" w:sz="4" w:val="single"/>
              <w:left w:color="000000" w:space="0" w:sz="8" w:val="single"/>
              <w:bottom w:color="000000" w:space="0" w:sz="8" w:val="single"/>
              <w:right w:color="000000" w:space="0" w:sz="4" w:val="single"/>
            </w:tcBorders>
            <w:shd w:fill="d9e1f2" w:val="clear"/>
            <w:vAlign w:val="center"/>
          </w:tcPr>
          <w:p w:rsidR="00000000" w:rsidDel="00000000" w:rsidP="00000000" w:rsidRDefault="00000000" w:rsidRPr="00000000" w14:paraId="00000094">
            <w:pP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Total Cost DAP Local water and sanitation corporation, Taiz (LWSC)</w:t>
            </w:r>
          </w:p>
        </w:tc>
        <w:tc>
          <w:tcPr>
            <w:tcBorders>
              <w:top w:color="000000" w:space="0" w:sz="0" w:val="nil"/>
              <w:left w:color="000000" w:space="0" w:sz="0" w:val="nil"/>
              <w:bottom w:color="000000" w:space="0" w:sz="8" w:val="single"/>
              <w:right w:color="000000" w:space="0" w:sz="8" w:val="single"/>
            </w:tcBorders>
            <w:shd w:fill="d9e1f2" w:val="clear"/>
            <w:vAlign w:val="top"/>
          </w:tcPr>
          <w:p w:rsidR="00000000" w:rsidDel="00000000" w:rsidP="00000000" w:rsidRDefault="00000000" w:rsidRPr="00000000" w14:paraId="00000099">
            <w:pPr>
              <w:rPr>
                <w:rFonts w:ascii="Times New Roman" w:cs="Times New Roman" w:eastAsia="Times New Roman" w:hAnsi="Times New Roman"/>
                <w:b w:val="0"/>
                <w:color w:val="000000"/>
                <w:sz w:val="22"/>
                <w:szCs w:val="22"/>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bl>
    <w:p w:rsidR="00000000" w:rsidDel="00000000" w:rsidP="00000000" w:rsidRDefault="00000000" w:rsidRPr="00000000" w14:paraId="0000009A">
      <w:pPr>
        <w:tabs>
          <w:tab w:val="center" w:pos="4320"/>
          <w:tab w:val="right" w:pos="8640"/>
        </w:tabs>
        <w:rPr>
          <w:rFonts w:ascii="Open Sans" w:cs="Open Sans" w:eastAsia="Open Sans" w:hAnsi="Open Sans"/>
          <w:b w:val="0"/>
          <w:color w:val="528cc9"/>
          <w:vertAlign w:val="baseline"/>
        </w:rPr>
      </w:pPr>
      <w:r w:rsidDel="00000000" w:rsidR="00000000" w:rsidRPr="00000000">
        <w:rPr>
          <w:rtl w:val="0"/>
        </w:rPr>
      </w:r>
    </w:p>
    <w:p w:rsidR="00000000" w:rsidDel="00000000" w:rsidP="00000000" w:rsidRDefault="00000000" w:rsidRPr="00000000" w14:paraId="0000009B">
      <w:pPr>
        <w:pBdr>
          <w:top w:space="0" w:sz="0" w:val="nil"/>
          <w:left w:space="0" w:sz="0" w:val="nil"/>
          <w:bottom w:space="0" w:sz="0" w:val="nil"/>
          <w:right w:space="0" w:sz="0" w:val="nil"/>
          <w:between w:space="0" w:sz="0" w:val="nil"/>
        </w:pBdr>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Payment terms 30 days accepted:</w:t>
      </w:r>
      <w:r w:rsidDel="00000000" w:rsidR="00000000" w:rsidRPr="00000000">
        <w:rPr>
          <w:rFonts w:ascii="Open Sans" w:cs="Open Sans" w:eastAsia="Open Sans" w:hAnsi="Open Sans"/>
          <w:color w:val="000000"/>
          <w:sz w:val="24"/>
          <w:szCs w:val="24"/>
          <w:vertAlign w:val="baseline"/>
          <w:rtl w:val="0"/>
        </w:rPr>
        <w:t xml:space="preserve"> </w:t>
      </w:r>
      <w:r w:rsidDel="00000000" w:rsidR="00000000" w:rsidRPr="00000000">
        <w:rPr>
          <w:rFonts w:ascii="Arimo" w:cs="Arimo" w:eastAsia="Arimo" w:hAnsi="Arimo"/>
          <w:color w:val="000000"/>
          <w:highlight w:val="cyan"/>
          <w:vertAlign w:val="baseline"/>
          <w:rtl w:val="0"/>
        </w:rPr>
        <w:t xml:space="preserve">☐</w:t>
      </w:r>
      <w:r w:rsidDel="00000000" w:rsidR="00000000" w:rsidRPr="00000000">
        <w:rPr>
          <w:rFonts w:ascii="Open Sans" w:cs="Open Sans" w:eastAsia="Open Sans" w:hAnsi="Open Sans"/>
          <w:color w:val="000000"/>
          <w:vertAlign w:val="baseline"/>
          <w:rtl w:val="0"/>
        </w:rPr>
        <w:t xml:space="preserve"> Yes</w:t>
      </w:r>
    </w:p>
    <w:p w:rsidR="00000000" w:rsidDel="00000000" w:rsidP="00000000" w:rsidRDefault="00000000" w:rsidRPr="00000000" w14:paraId="0000009C">
      <w:pPr>
        <w:rPr>
          <w:rFonts w:ascii="Open Sans" w:cs="Open Sans" w:eastAsia="Open Sans" w:hAnsi="Open Sans"/>
          <w:b w:val="0"/>
          <w:color w:val="000000"/>
          <w:vertAlign w:val="baseline"/>
        </w:rPr>
      </w:pPr>
      <w:r w:rsidDel="00000000" w:rsidR="00000000" w:rsidRPr="00000000">
        <w:rPr>
          <w:rtl w:val="0"/>
        </w:rPr>
      </w:r>
    </w:p>
    <w:p w:rsidR="00000000" w:rsidDel="00000000" w:rsidP="00000000" w:rsidRDefault="00000000" w:rsidRPr="00000000" w14:paraId="0000009D">
      <w:pPr>
        <w:rPr>
          <w:rFonts w:ascii="Open Sans" w:cs="Open Sans" w:eastAsia="Open Sans" w:hAnsi="Open Sans"/>
          <w:color w:val="000000"/>
          <w:vertAlign w:val="baseline"/>
        </w:rPr>
      </w:pPr>
      <w:r w:rsidDel="00000000" w:rsidR="00000000" w:rsidRPr="00000000">
        <w:rPr>
          <w:rFonts w:ascii="Open Sans" w:cs="Open Sans" w:eastAsia="Open Sans" w:hAnsi="Open Sans"/>
          <w:b w:val="1"/>
          <w:color w:val="000000"/>
          <w:vertAlign w:val="baseline"/>
          <w:rtl w:val="0"/>
        </w:rPr>
        <w:t xml:space="preserve">Bidder’s discount for accelerated payment: </w:t>
      </w:r>
      <w:r w:rsidDel="00000000" w:rsidR="00000000" w:rsidRPr="00000000">
        <w:rPr>
          <w:rFonts w:ascii="Open Sans" w:cs="Open Sans" w:eastAsia="Open Sans" w:hAnsi="Open Sans"/>
          <w:color w:val="000000"/>
          <w:highlight w:val="cyan"/>
          <w:vertAlign w:val="baseline"/>
          <w:rtl w:val="0"/>
        </w:rPr>
        <w:t xml:space="preserve">____</w:t>
      </w:r>
      <w:r w:rsidDel="00000000" w:rsidR="00000000" w:rsidRPr="00000000">
        <w:rPr>
          <w:rFonts w:ascii="Open Sans" w:cs="Open Sans" w:eastAsia="Open Sans" w:hAnsi="Open Sans"/>
          <w:color w:val="000000"/>
          <w:vertAlign w:val="baseline"/>
          <w:rtl w:val="0"/>
        </w:rPr>
        <w:t xml:space="preserve">% of total firm price for each calendar day less than thirty (30) days </w:t>
      </w:r>
    </w:p>
    <w:p w:rsidR="00000000" w:rsidDel="00000000" w:rsidP="00000000" w:rsidRDefault="00000000" w:rsidRPr="00000000" w14:paraId="0000009E">
      <w:pPr>
        <w:rPr>
          <w:rFonts w:ascii="Open Sans" w:cs="Open Sans" w:eastAsia="Open Sans" w:hAnsi="Open Sans"/>
          <w:color w:val="000000"/>
          <w:vertAlign w:val="baseline"/>
        </w:rPr>
      </w:pPr>
      <w:bookmarkStart w:colFirst="0" w:colLast="0" w:name="_17dp8vu" w:id="8"/>
      <w:bookmarkEnd w:id="8"/>
      <w:r w:rsidDel="00000000" w:rsidR="00000000" w:rsidRPr="00000000">
        <w:rPr>
          <w:rtl w:val="0"/>
        </w:rPr>
      </w:r>
    </w:p>
    <w:p w:rsidR="00000000" w:rsidDel="00000000" w:rsidP="00000000" w:rsidRDefault="00000000" w:rsidRPr="00000000" w14:paraId="0000009F">
      <w:pPr>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0A0">
      <w:pPr>
        <w:tabs>
          <w:tab w:val="center" w:pos="4320"/>
          <w:tab w:val="right" w:pos="8640"/>
        </w:tabs>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List of subcontractors or suppliers</w:t>
      </w:r>
      <w:r w:rsidDel="00000000" w:rsidR="00000000" w:rsidRPr="00000000">
        <w:rPr>
          <w:rtl w:val="0"/>
        </w:rPr>
      </w:r>
    </w:p>
    <w:p w:rsidR="00000000" w:rsidDel="00000000" w:rsidP="00000000" w:rsidRDefault="00000000" w:rsidRPr="00000000" w14:paraId="000000A1">
      <w:pPr>
        <w:tabs>
          <w:tab w:val="center" w:pos="4320"/>
          <w:tab w:val="right" w:pos="8640"/>
        </w:tabs>
        <w:rPr>
          <w:rFonts w:ascii="Open Sans" w:cs="Open Sans" w:eastAsia="Open Sans" w:hAnsi="Open Sans"/>
          <w:b w:val="0"/>
          <w:color w:val="528cc9"/>
          <w:vertAlign w:val="baseline"/>
        </w:rPr>
      </w:pPr>
      <w:r w:rsidDel="00000000" w:rsidR="00000000" w:rsidRPr="00000000">
        <w:rPr>
          <w:rtl w:val="0"/>
        </w:rPr>
      </w:r>
    </w:p>
    <w:p w:rsidR="00000000" w:rsidDel="00000000" w:rsidP="00000000" w:rsidRDefault="00000000" w:rsidRPr="00000000" w14:paraId="000000A2">
      <w:pPr>
        <w:tabs>
          <w:tab w:val="center" w:pos="4320"/>
          <w:tab w:val="right" w:pos="8640"/>
        </w:tabs>
        <w:rPr>
          <w:rFonts w:ascii="Open Sans" w:cs="Open Sans" w:eastAsia="Open Sans" w:hAnsi="Open Sans"/>
          <w:b w:val="0"/>
          <w:color w:val="528cc9"/>
          <w:vertAlign w:val="baseline"/>
        </w:rPr>
      </w:pPr>
      <w:r w:rsidDel="00000000" w:rsidR="00000000" w:rsidRPr="00000000">
        <w:rPr>
          <w:rFonts w:ascii="Open Sans" w:cs="Open Sans" w:eastAsia="Open Sans" w:hAnsi="Open Sans"/>
          <w:vertAlign w:val="baseline"/>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A3">
      <w:pPr>
        <w:tabs>
          <w:tab w:val="center" w:pos="4320"/>
          <w:tab w:val="right" w:pos="8640"/>
        </w:tabs>
        <w:rPr>
          <w:rFonts w:ascii="Open Sans" w:cs="Open Sans" w:eastAsia="Open Sans" w:hAnsi="Open Sans"/>
          <w:b w:val="0"/>
          <w:color w:val="528cc9"/>
          <w:vertAlign w:val="baseline"/>
        </w:rPr>
      </w:pPr>
      <w:r w:rsidDel="00000000" w:rsidR="00000000" w:rsidRPr="00000000">
        <w:rPr>
          <w:rtl w:val="0"/>
        </w:rPr>
      </w:r>
    </w:p>
    <w:p w:rsidR="00000000" w:rsidDel="00000000" w:rsidP="00000000" w:rsidRDefault="00000000" w:rsidRPr="00000000" w14:paraId="000000A4">
      <w:pPr>
        <w:numPr>
          <w:ilvl w:val="0"/>
          <w:numId w:val="2"/>
        </w:numPr>
        <w:ind w:left="720" w:hanging="360"/>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_[</w:t>
      </w:r>
      <w:r w:rsidDel="00000000" w:rsidR="00000000" w:rsidRPr="00000000">
        <w:rPr>
          <w:rFonts w:ascii="Open Sans" w:cs="Open Sans" w:eastAsia="Open Sans" w:hAnsi="Open Sans"/>
          <w:highlight w:val="cyan"/>
          <w:u w:val="single"/>
          <w:vertAlign w:val="baseline"/>
          <w:rtl w:val="0"/>
        </w:rPr>
        <w:t xml:space="preserve">Full legal name and address of subcontractors</w:t>
      </w:r>
      <w:r w:rsidDel="00000000" w:rsidR="00000000" w:rsidRPr="00000000">
        <w:rPr>
          <w:rFonts w:ascii="Open Sans" w:cs="Open Sans" w:eastAsia="Open Sans" w:hAnsi="Open Sans"/>
          <w:u w:val="single"/>
          <w:vertAlign w:val="baseline"/>
          <w:rtl w:val="0"/>
        </w:rPr>
        <w:t xml:space="preserve">]</w:t>
      </w:r>
      <w:r w:rsidDel="00000000" w:rsidR="00000000" w:rsidRPr="00000000">
        <w:rPr>
          <w:rFonts w:ascii="Open Sans" w:cs="Open Sans" w:eastAsia="Open Sans" w:hAnsi="Open Sans"/>
          <w:vertAlign w:val="baseline"/>
          <w:rtl w:val="0"/>
        </w:rPr>
        <w:t xml:space="preserve">___________</w:t>
      </w:r>
    </w:p>
    <w:p w:rsidR="00000000" w:rsidDel="00000000" w:rsidP="00000000" w:rsidRDefault="00000000" w:rsidRPr="00000000" w14:paraId="000000A5">
      <w:pPr>
        <w:tabs>
          <w:tab w:val="center" w:pos="4320"/>
          <w:tab w:val="right" w:pos="8640"/>
        </w:tabs>
        <w:ind w:left="720" w:firstLine="0"/>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A6">
      <w:pPr>
        <w:numPr>
          <w:ilvl w:val="0"/>
          <w:numId w:val="2"/>
        </w:numPr>
        <w:ind w:left="720" w:hanging="360"/>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_________________________________________________</w:t>
      </w:r>
    </w:p>
    <w:p w:rsidR="00000000" w:rsidDel="00000000" w:rsidP="00000000" w:rsidRDefault="00000000" w:rsidRPr="00000000" w14:paraId="000000A7">
      <w:pPr>
        <w:tabs>
          <w:tab w:val="center" w:pos="4320"/>
          <w:tab w:val="right" w:pos="8640"/>
        </w:tabs>
        <w:ind w:left="720" w:firstLine="0"/>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A8">
      <w:pPr>
        <w:numPr>
          <w:ilvl w:val="0"/>
          <w:numId w:val="2"/>
        </w:numPr>
        <w:ind w:left="720" w:hanging="360"/>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_________________________________________________</w:t>
      </w:r>
    </w:p>
    <w:p w:rsidR="00000000" w:rsidDel="00000000" w:rsidP="00000000" w:rsidRDefault="00000000" w:rsidRPr="00000000" w14:paraId="000000A9">
      <w:pPr>
        <w:pBdr>
          <w:top w:space="0" w:sz="0" w:val="nil"/>
          <w:left w:space="0" w:sz="0" w:val="nil"/>
          <w:bottom w:space="0" w:sz="0" w:val="nil"/>
          <w:right w:space="0" w:sz="0" w:val="nil"/>
          <w:between w:space="0" w:sz="0" w:val="nil"/>
        </w:pBdr>
        <w:spacing w:before="120" w:lineRule="auto"/>
        <w:jc w:val="both"/>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0AA">
      <w:pPr>
        <w:rPr>
          <w:rFonts w:ascii="Open Sans" w:cs="Open Sans" w:eastAsia="Open Sans" w:hAnsi="Open Sans"/>
          <w:highlight w:val="lightGray"/>
          <w:vertAlign w:val="baseline"/>
        </w:rPr>
      </w:pPr>
      <w:r w:rsidDel="00000000" w:rsidR="00000000" w:rsidRPr="00000000">
        <w:rPr>
          <w:rtl w:val="0"/>
        </w:rPr>
      </w:r>
    </w:p>
    <w:p w:rsidR="00000000" w:rsidDel="00000000" w:rsidP="00000000" w:rsidRDefault="00000000" w:rsidRPr="00000000" w14:paraId="000000AB">
      <w:pPr>
        <w:pBdr>
          <w:top w:space="0" w:sz="0" w:val="nil"/>
          <w:left w:space="0" w:sz="0" w:val="nil"/>
          <w:bottom w:space="0" w:sz="0" w:val="nil"/>
          <w:right w:space="0" w:sz="0" w:val="nil"/>
          <w:between w:space="0" w:sz="0" w:val="nil"/>
        </w:pBdr>
        <w:spacing w:before="120" w:lineRule="auto"/>
        <w:jc w:val="both"/>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I, the undersigned, certify that I am duly authorized by [</w:t>
      </w:r>
      <w:r w:rsidDel="00000000" w:rsidR="00000000" w:rsidRPr="00000000">
        <w:rPr>
          <w:rFonts w:ascii="Open Sans" w:cs="Open Sans" w:eastAsia="Open Sans" w:hAnsi="Open Sans"/>
          <w:b w:val="1"/>
          <w:i w:val="1"/>
          <w:color w:val="000000"/>
          <w:highlight w:val="cyan"/>
          <w:vertAlign w:val="baseline"/>
          <w:rtl w:val="0"/>
        </w:rPr>
        <w:t xml:space="preserve">insert full name of Bidder</w:t>
      </w:r>
      <w:r w:rsidDel="00000000" w:rsidR="00000000" w:rsidRPr="00000000">
        <w:rPr>
          <w:rFonts w:ascii="Open Sans" w:cs="Open Sans" w:eastAsia="Open Sans" w:hAnsi="Open Sans"/>
          <w:color w:val="000000"/>
          <w:vertAlign w:val="baseline"/>
          <w:rtl w:val="0"/>
        </w:rPr>
        <w:t xml:space="preserve">] to sign this quotation and bind [</w:t>
      </w:r>
      <w:r w:rsidDel="00000000" w:rsidR="00000000" w:rsidRPr="00000000">
        <w:rPr>
          <w:rFonts w:ascii="Open Sans" w:cs="Open Sans" w:eastAsia="Open Sans" w:hAnsi="Open Sans"/>
          <w:b w:val="1"/>
          <w:i w:val="1"/>
          <w:color w:val="000000"/>
          <w:highlight w:val="cyan"/>
          <w:vertAlign w:val="baseline"/>
          <w:rtl w:val="0"/>
        </w:rPr>
        <w:t xml:space="preserve">insert full name of Bidder</w:t>
      </w:r>
      <w:r w:rsidDel="00000000" w:rsidR="00000000" w:rsidRPr="00000000">
        <w:rPr>
          <w:rFonts w:ascii="Open Sans" w:cs="Open Sans" w:eastAsia="Open Sans" w:hAnsi="Open Sans"/>
          <w:color w:val="000000"/>
          <w:highlight w:val="cyan"/>
          <w:vertAlign w:val="baseline"/>
          <w:rtl w:val="0"/>
        </w:rPr>
        <w:t xml:space="preserve">]</w:t>
      </w:r>
      <w:r w:rsidDel="00000000" w:rsidR="00000000" w:rsidRPr="00000000">
        <w:rPr>
          <w:rFonts w:ascii="Open Sans" w:cs="Open Sans" w:eastAsia="Open Sans" w:hAnsi="Open Sans"/>
          <w:color w:val="000000"/>
          <w:vertAlign w:val="baseline"/>
          <w:rtl w:val="0"/>
        </w:rPr>
        <w:t xml:space="preserve"> should UNOPS accept this quotation: </w:t>
      </w:r>
    </w:p>
    <w:p w:rsidR="00000000" w:rsidDel="00000000" w:rsidP="00000000" w:rsidRDefault="00000000" w:rsidRPr="00000000" w14:paraId="000000AC">
      <w:pPr>
        <w:tabs>
          <w:tab w:val="left" w:pos="990"/>
          <w:tab w:val="left" w:pos="5040"/>
          <w:tab w:val="left" w:pos="5850"/>
        </w:tabs>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0AD">
      <w:pPr>
        <w:tabs>
          <w:tab w:val="left" w:pos="990"/>
          <w:tab w:val="left" w:pos="5040"/>
          <w:tab w:val="left" w:pos="5850"/>
        </w:tabs>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Name</w:t>
        <w:tab/>
        <w:t xml:space="preserve">: _____________________________________________________________</w:t>
      </w:r>
    </w:p>
    <w:p w:rsidR="00000000" w:rsidDel="00000000" w:rsidP="00000000" w:rsidRDefault="00000000" w:rsidRPr="00000000" w14:paraId="000000AE">
      <w:pPr>
        <w:tabs>
          <w:tab w:val="left" w:pos="720"/>
        </w:tabs>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0AF">
      <w:pPr>
        <w:tabs>
          <w:tab w:val="left" w:pos="990"/>
        </w:tabs>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Title</w:t>
        <w:tab/>
        <w:t xml:space="preserve">: _____________________________________________________________</w:t>
      </w:r>
    </w:p>
    <w:p w:rsidR="00000000" w:rsidDel="00000000" w:rsidP="00000000" w:rsidRDefault="00000000" w:rsidRPr="00000000" w14:paraId="000000B0">
      <w:pPr>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0B1">
      <w:pPr>
        <w:tabs>
          <w:tab w:val="left" w:pos="990"/>
        </w:tabs>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Date</w:t>
        <w:tab/>
        <w:t xml:space="preserve">: _____________________________________________________________</w:t>
      </w:r>
    </w:p>
    <w:p w:rsidR="00000000" w:rsidDel="00000000" w:rsidP="00000000" w:rsidRDefault="00000000" w:rsidRPr="00000000" w14:paraId="000000B2">
      <w:pPr>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0B3">
      <w:pPr>
        <w:tabs>
          <w:tab w:val="left" w:pos="990"/>
        </w:tabs>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Signature</w:t>
        <w:tab/>
        <w:t xml:space="preserve">: _____________________________________________________________</w:t>
      </w:r>
    </w:p>
    <w:p w:rsidR="00000000" w:rsidDel="00000000" w:rsidP="00000000" w:rsidRDefault="00000000" w:rsidRPr="00000000" w14:paraId="000000B4">
      <w:pPr>
        <w:rPr>
          <w:rFonts w:ascii="Open Sans" w:cs="Open Sans" w:eastAsia="Open Sans" w:hAnsi="Open Sans"/>
          <w:highlight w:val="lightGray"/>
          <w:vertAlign w:val="baseline"/>
        </w:rPr>
      </w:pPr>
      <w:r w:rsidDel="00000000" w:rsidR="00000000" w:rsidRPr="00000000">
        <w:rPr>
          <w:rtl w:val="0"/>
        </w:rPr>
      </w:r>
    </w:p>
    <w:p w:rsidR="00000000" w:rsidDel="00000000" w:rsidP="00000000" w:rsidRDefault="00000000" w:rsidRPr="00000000" w14:paraId="000000B5">
      <w:pPr>
        <w:pStyle w:val="Heading1"/>
        <w:rPr>
          <w:rFonts w:ascii="Open Sans" w:cs="Open Sans" w:eastAsia="Open Sans" w:hAnsi="Open Sans"/>
          <w:sz w:val="32"/>
          <w:szCs w:val="32"/>
          <w:vertAlign w:val="baseline"/>
        </w:rPr>
      </w:pPr>
      <w:r w:rsidDel="00000000" w:rsidR="00000000" w:rsidRPr="00000000">
        <w:br w:type="page"/>
      </w:r>
      <w:r w:rsidDel="00000000" w:rsidR="00000000" w:rsidRPr="00000000">
        <w:rPr>
          <w:rFonts w:ascii="Open Sans" w:cs="Open Sans" w:eastAsia="Open Sans" w:hAnsi="Open Sans"/>
          <w:b w:val="1"/>
          <w:color w:val="0092d1"/>
          <w:sz w:val="32"/>
          <w:szCs w:val="32"/>
          <w:vertAlign w:val="baseline"/>
          <w:rtl w:val="0"/>
        </w:rPr>
        <w:t xml:space="preserve">Form C: Technical Quotation Form</w:t>
      </w:r>
      <w:r w:rsidDel="00000000" w:rsidR="00000000" w:rsidRPr="00000000">
        <w:rPr>
          <w:rtl w:val="0"/>
        </w:rPr>
      </w:r>
    </w:p>
    <w:p w:rsidR="00000000" w:rsidDel="00000000" w:rsidP="00000000" w:rsidRDefault="00000000" w:rsidRPr="00000000" w14:paraId="000000B6">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B7">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RFQ reference no: </w:t>
      </w:r>
      <w:r w:rsidDel="00000000" w:rsidR="00000000" w:rsidRPr="00000000">
        <w:rPr>
          <w:rFonts w:ascii="Open Sans" w:cs="Open Sans" w:eastAsia="Open Sans" w:hAnsi="Open Sans"/>
          <w:color w:val="000000"/>
          <w:highlight w:val="cyan"/>
          <w:vertAlign w:val="baseline"/>
          <w:rtl w:val="0"/>
        </w:rPr>
        <w:t xml:space="preserve">[insert RFQ reference No.]</w:t>
      </w:r>
      <w:r w:rsidDel="00000000" w:rsidR="00000000" w:rsidRPr="00000000">
        <w:rPr>
          <w:rtl w:val="0"/>
        </w:rPr>
      </w:r>
    </w:p>
    <w:p w:rsidR="00000000" w:rsidDel="00000000" w:rsidP="00000000" w:rsidRDefault="00000000" w:rsidRPr="00000000" w14:paraId="000000B8">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Name of Bidder: </w:t>
      </w:r>
      <w:r w:rsidDel="00000000" w:rsidR="00000000" w:rsidRPr="00000000">
        <w:rPr>
          <w:rFonts w:ascii="Open Sans" w:cs="Open Sans" w:eastAsia="Open Sans" w:hAnsi="Open Sans"/>
          <w:color w:val="000000"/>
          <w:highlight w:val="cyan"/>
          <w:vertAlign w:val="baseline"/>
          <w:rtl w:val="0"/>
        </w:rPr>
        <w:t xml:space="preserve">[insert name of Bidder]</w:t>
      </w:r>
      <w:r w:rsidDel="00000000" w:rsidR="00000000" w:rsidRPr="00000000">
        <w:rPr>
          <w:rtl w:val="0"/>
        </w:rPr>
      </w:r>
    </w:p>
    <w:p w:rsidR="00000000" w:rsidDel="00000000" w:rsidP="00000000" w:rsidRDefault="00000000" w:rsidRPr="00000000" w14:paraId="000000B9">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0BA">
      <w:pPr>
        <w:jc w:val="both"/>
        <w:rPr>
          <w:rFonts w:ascii="Open Sans" w:cs="Open Sans" w:eastAsia="Open Sans" w:hAnsi="Open Sans"/>
          <w:color w:val="000000"/>
          <w:vertAlign w:val="baseline"/>
        </w:rPr>
      </w:pPr>
      <w:r w:rsidDel="00000000" w:rsidR="00000000" w:rsidRPr="00000000">
        <w:rPr>
          <w:rFonts w:ascii="Open Sans" w:cs="Open Sans" w:eastAsia="Open Sans" w:hAnsi="Open Sans"/>
          <w:vertAlign w:val="baseline"/>
          <w:rtl w:val="0"/>
        </w:rPr>
        <w:t xml:space="preserve">Bidders are required to complete the </w:t>
      </w:r>
      <w:r w:rsidDel="00000000" w:rsidR="00000000" w:rsidRPr="00000000">
        <w:rPr>
          <w:rFonts w:ascii="Open Sans" w:cs="Open Sans" w:eastAsia="Open Sans" w:hAnsi="Open Sans"/>
          <w:b w:val="1"/>
          <w:vertAlign w:val="baseline"/>
          <w:rtl w:val="0"/>
        </w:rPr>
        <w:t xml:space="preserve">Comparative Data Tables</w:t>
      </w:r>
      <w:r w:rsidDel="00000000" w:rsidR="00000000" w:rsidRPr="00000000">
        <w:rPr>
          <w:rFonts w:ascii="Open Sans" w:cs="Open Sans" w:eastAsia="Open Sans" w:hAnsi="Open Sans"/>
          <w:vertAlign w:val="baseline"/>
          <w:rtl w:val="0"/>
        </w:rPr>
        <w:t xml:space="preserve"> included in Section III: Schedule of Requirements to demonstrate compliance with UNOPS requirements and insert them below. Bidders are NOT allowed to make any change in the “UNOPS requirements” columns of the Comparative Data Tables. Such changes might disqualify your quotation.</w:t>
      </w:r>
      <w:r w:rsidDel="00000000" w:rsidR="00000000" w:rsidRPr="00000000">
        <w:rPr>
          <w:rtl w:val="0"/>
        </w:rPr>
      </w:r>
    </w:p>
    <w:p w:rsidR="00000000" w:rsidDel="00000000" w:rsidP="00000000" w:rsidRDefault="00000000" w:rsidRPr="00000000" w14:paraId="000000BB">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BC">
      <w:pPr>
        <w:rPr>
          <w:rFonts w:ascii="Open Sans" w:cs="Open Sans" w:eastAsia="Open Sans" w:hAnsi="Open Sans"/>
          <w:b w:val="0"/>
          <w:color w:val="000000"/>
          <w:vertAlign w:val="baseline"/>
        </w:rPr>
      </w:pPr>
      <w:r w:rsidDel="00000000" w:rsidR="00000000" w:rsidRPr="00000000">
        <w:rPr>
          <w:rFonts w:ascii="Open Sans" w:cs="Open Sans" w:eastAsia="Open Sans" w:hAnsi="Open Sans"/>
          <w:b w:val="1"/>
          <w:color w:val="000000"/>
          <w:vertAlign w:val="baseline"/>
          <w:rtl w:val="0"/>
        </w:rPr>
        <w:t xml:space="preserve">Technical specifications for goods – Comparative Data Table</w:t>
      </w:r>
      <w:r w:rsidDel="00000000" w:rsidR="00000000" w:rsidRPr="00000000">
        <w:rPr>
          <w:rtl w:val="0"/>
        </w:rPr>
      </w:r>
    </w:p>
    <w:p w:rsidR="00000000" w:rsidDel="00000000" w:rsidP="00000000" w:rsidRDefault="00000000" w:rsidRPr="00000000" w14:paraId="000000BD">
      <w:pPr>
        <w:rPr>
          <w:rFonts w:ascii="Open Sans" w:cs="Open Sans" w:eastAsia="Open Sans" w:hAnsi="Open Sans"/>
          <w:b w:val="0"/>
          <w:color w:val="000000"/>
          <w:vertAlign w:val="baseline"/>
        </w:rPr>
      </w:pPr>
      <w:r w:rsidDel="00000000" w:rsidR="00000000" w:rsidRPr="00000000">
        <w:rPr>
          <w:rtl w:val="0"/>
        </w:rPr>
      </w:r>
    </w:p>
    <w:p w:rsidR="00000000" w:rsidDel="00000000" w:rsidP="00000000" w:rsidRDefault="00000000" w:rsidRPr="00000000" w14:paraId="000000B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5292c9"/>
          <w:sz w:val="24"/>
          <w:szCs w:val="24"/>
          <w:u w:val="none"/>
          <w:shd w:fill="auto" w:val="clear"/>
          <w:vertAlign w:val="baseline"/>
          <w:rtl w:val="0"/>
        </w:rPr>
        <w:t xml:space="preserve">Lot 2: Supply and Delivery of Manhole Covers, TAIZ (LWSC)</w:t>
      </w:r>
      <w:r w:rsidDel="00000000" w:rsidR="00000000" w:rsidRPr="00000000">
        <w:rPr>
          <w:rtl w:val="0"/>
        </w:rPr>
      </w:r>
    </w:p>
    <w:p w:rsidR="00000000" w:rsidDel="00000000" w:rsidP="00000000" w:rsidRDefault="00000000" w:rsidRPr="00000000" w14:paraId="000000C0">
      <w:pPr>
        <w:rPr>
          <w:vertAlign w:val="baseline"/>
        </w:rPr>
      </w:pPr>
      <w:r w:rsidDel="00000000" w:rsidR="00000000" w:rsidRPr="00000000">
        <w:rPr>
          <w:rtl w:val="0"/>
        </w:rPr>
      </w:r>
    </w:p>
    <w:tbl>
      <w:tblPr>
        <w:tblStyle w:val="Table6"/>
        <w:tblW w:w="9493.999999999998" w:type="dxa"/>
        <w:jc w:val="left"/>
        <w:tblInd w:w="-7.0" w:type="dxa"/>
        <w:tblLayout w:type="fixed"/>
        <w:tblLook w:val="0000"/>
      </w:tblPr>
      <w:tblGrid>
        <w:gridCol w:w="607"/>
        <w:gridCol w:w="3589"/>
        <w:gridCol w:w="1566"/>
        <w:gridCol w:w="3732"/>
        <w:tblGridChange w:id="0">
          <w:tblGrid>
            <w:gridCol w:w="607"/>
            <w:gridCol w:w="3589"/>
            <w:gridCol w:w="1566"/>
            <w:gridCol w:w="3732"/>
          </w:tblGrid>
        </w:tblGridChange>
      </w:tblGrid>
      <w:tr>
        <w:trPr>
          <w:cantSplit w:val="0"/>
          <w:trHeight w:val="920" w:hRule="atLeast"/>
          <w:tblHeader w:val="1"/>
        </w:trPr>
        <w:tc>
          <w:tcPr>
            <w:tcBorders>
              <w:top w:color="000000" w:space="0" w:sz="4" w:val="single"/>
              <w:left w:color="000000" w:space="0" w:sz="4" w:val="single"/>
              <w:bottom w:color="000000" w:space="0" w:sz="4" w:val="single"/>
              <w:right w:color="000000" w:space="0" w:sz="4" w:val="single"/>
            </w:tcBorders>
            <w:shd w:fill="c6d9f1" w:val="clear"/>
            <w:vAlign w:val="center"/>
          </w:tcPr>
          <w:p w:rsidR="00000000" w:rsidDel="00000000" w:rsidP="00000000" w:rsidRDefault="00000000" w:rsidRPr="00000000" w14:paraId="000000C1">
            <w:pPr>
              <w:jc w:val="center"/>
              <w:rPr>
                <w:rFonts w:ascii="Calibri" w:cs="Calibri" w:eastAsia="Calibri" w:hAnsi="Calibri"/>
                <w:b w:val="0"/>
                <w:color w:val="000000"/>
                <w:sz w:val="22"/>
                <w:szCs w:val="22"/>
                <w:vertAlign w:val="baseline"/>
              </w:rPr>
            </w:pPr>
            <w:r w:rsidDel="00000000" w:rsidR="00000000" w:rsidRPr="00000000">
              <w:rPr>
                <w:rFonts w:ascii="Calibri" w:cs="Calibri" w:eastAsia="Calibri" w:hAnsi="Calibri"/>
                <w:b w:val="1"/>
                <w:color w:val="000000"/>
                <w:sz w:val="22"/>
                <w:szCs w:val="22"/>
                <w:vertAlign w:val="baseline"/>
                <w:rtl w:val="0"/>
              </w:rPr>
              <w:t xml:space="preserve">No</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c6d9f1" w:val="clear"/>
            <w:vAlign w:val="center"/>
          </w:tcPr>
          <w:p w:rsidR="00000000" w:rsidDel="00000000" w:rsidP="00000000" w:rsidRDefault="00000000" w:rsidRPr="00000000" w14:paraId="000000C2">
            <w:pPr>
              <w:jc w:val="center"/>
              <w:rPr>
                <w:rFonts w:ascii="Calibri" w:cs="Calibri" w:eastAsia="Calibri" w:hAnsi="Calibri"/>
                <w:b w:val="0"/>
                <w:color w:val="000000"/>
                <w:sz w:val="22"/>
                <w:szCs w:val="22"/>
                <w:vertAlign w:val="baseline"/>
              </w:rPr>
            </w:pPr>
            <w:r w:rsidDel="00000000" w:rsidR="00000000" w:rsidRPr="00000000">
              <w:rPr>
                <w:rFonts w:ascii="Calibri" w:cs="Calibri" w:eastAsia="Calibri" w:hAnsi="Calibri"/>
                <w:b w:val="1"/>
                <w:color w:val="000000"/>
                <w:sz w:val="22"/>
                <w:szCs w:val="22"/>
                <w:vertAlign w:val="baseline"/>
                <w:rtl w:val="0"/>
              </w:rPr>
              <w:t xml:space="preserve">Specifications required</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c6d9f1" w:val="clear"/>
            <w:vAlign w:val="center"/>
          </w:tcPr>
          <w:p w:rsidR="00000000" w:rsidDel="00000000" w:rsidP="00000000" w:rsidRDefault="00000000" w:rsidRPr="00000000" w14:paraId="000000C3">
            <w:pPr>
              <w:jc w:val="center"/>
              <w:rPr>
                <w:rFonts w:ascii="Calibri" w:cs="Calibri" w:eastAsia="Calibri" w:hAnsi="Calibri"/>
                <w:b w:val="0"/>
                <w:color w:val="000000"/>
                <w:sz w:val="22"/>
                <w:szCs w:val="22"/>
                <w:vertAlign w:val="baseline"/>
              </w:rPr>
            </w:pPr>
            <w:r w:rsidDel="00000000" w:rsidR="00000000" w:rsidRPr="00000000">
              <w:rPr>
                <w:rFonts w:ascii="Calibri" w:cs="Calibri" w:eastAsia="Calibri" w:hAnsi="Calibri"/>
                <w:b w:val="1"/>
                <w:color w:val="000000"/>
                <w:sz w:val="22"/>
                <w:szCs w:val="22"/>
                <w:vertAlign w:val="baseline"/>
                <w:rtl w:val="0"/>
              </w:rPr>
              <w:t xml:space="preserve">Is quotation compliant? </w:t>
            </w:r>
            <w:r w:rsidDel="00000000" w:rsidR="00000000" w:rsidRPr="00000000">
              <w:rPr>
                <w:rFonts w:ascii="Calibri" w:cs="Calibri" w:eastAsia="Calibri" w:hAnsi="Calibri"/>
                <w:color w:val="000000"/>
                <w:sz w:val="22"/>
                <w:szCs w:val="22"/>
                <w:vertAlign w:val="baseline"/>
                <w:rtl w:val="0"/>
              </w:rPr>
              <w:t xml:space="preserve">Bidder to complete</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c6d9f1" w:val="clear"/>
            <w:vAlign w:val="center"/>
          </w:tcPr>
          <w:p w:rsidR="00000000" w:rsidDel="00000000" w:rsidP="00000000" w:rsidRDefault="00000000" w:rsidRPr="00000000" w14:paraId="000000C4">
            <w:pPr>
              <w:jc w:val="center"/>
              <w:rPr>
                <w:rFonts w:ascii="Calibri" w:cs="Calibri" w:eastAsia="Calibri" w:hAnsi="Calibri"/>
                <w:b w:val="0"/>
                <w:color w:val="000000"/>
                <w:sz w:val="22"/>
                <w:szCs w:val="22"/>
                <w:vertAlign w:val="baseline"/>
              </w:rPr>
            </w:pPr>
            <w:r w:rsidDel="00000000" w:rsidR="00000000" w:rsidRPr="00000000">
              <w:rPr>
                <w:rFonts w:ascii="Calibri" w:cs="Calibri" w:eastAsia="Calibri" w:hAnsi="Calibri"/>
                <w:b w:val="1"/>
                <w:color w:val="000000"/>
                <w:sz w:val="22"/>
                <w:szCs w:val="22"/>
                <w:vertAlign w:val="baseline"/>
                <w:rtl w:val="0"/>
              </w:rPr>
              <w:t xml:space="preserve">Bidder’s Offer specifications</w:t>
            </w:r>
            <w:r w:rsidDel="00000000" w:rsidR="00000000" w:rsidRPr="00000000">
              <w:rPr>
                <w:rtl w:val="0"/>
              </w:rPr>
            </w:r>
          </w:p>
        </w:tc>
      </w:tr>
      <w:tr>
        <w:trPr>
          <w:cantSplit w:val="0"/>
          <w:trHeight w:val="78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C5">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C6">
            <w:pP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vertAlign w:val="baseline"/>
                <w:rtl w:val="0"/>
              </w:rPr>
              <w:t xml:space="preserve">Date of manufacturing</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C7">
            <w:pPr>
              <w:jc w:val="center"/>
              <w:rPr>
                <w:rFonts w:ascii="Times New Roman" w:cs="Times New Roman" w:eastAsia="Times New Roman" w:hAnsi="Times New Roman"/>
                <w:color w:val="000000"/>
                <w:highlight w:val="cyan"/>
                <w:vertAlign w:val="baseline"/>
              </w:rPr>
            </w:pPr>
            <w:r w:rsidDel="00000000" w:rsidR="00000000" w:rsidRPr="00000000">
              <w:rPr>
                <w:rFonts w:ascii="Calibri" w:cs="Calibri" w:eastAsia="Calibri" w:hAnsi="Calibri"/>
                <w:color w:val="000000"/>
                <w:highlight w:val="cyan"/>
                <w:vertAlign w:val="baseline"/>
                <w:rtl w:val="0"/>
              </w:rPr>
              <w:t xml:space="preserve">Bidder to 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C8">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78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C9">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CA">
            <w:pP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vertAlign w:val="baseline"/>
                <w:rtl w:val="0"/>
              </w:rPr>
              <w:t xml:space="preserve">Manufacturer Name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CB">
            <w:pPr>
              <w:jc w:val="center"/>
              <w:rPr>
                <w:rFonts w:ascii="Times New Roman" w:cs="Times New Roman" w:eastAsia="Times New Roman" w:hAnsi="Times New Roman"/>
                <w:color w:val="000000"/>
                <w:highlight w:val="cyan"/>
                <w:vertAlign w:val="baseline"/>
              </w:rPr>
            </w:pPr>
            <w:r w:rsidDel="00000000" w:rsidR="00000000" w:rsidRPr="00000000">
              <w:rPr>
                <w:rFonts w:ascii="Calibri" w:cs="Calibri" w:eastAsia="Calibri" w:hAnsi="Calibri"/>
                <w:color w:val="000000"/>
                <w:highlight w:val="cyan"/>
                <w:vertAlign w:val="baseline"/>
                <w:rtl w:val="0"/>
              </w:rPr>
              <w:t xml:space="preserve">Bidder to 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CC">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78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CD">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CE">
            <w:pP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vertAlign w:val="baseline"/>
                <w:rtl w:val="0"/>
              </w:rPr>
              <w:t xml:space="preserve">Country of origin</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CF">
            <w:pPr>
              <w:jc w:val="center"/>
              <w:rPr>
                <w:rFonts w:ascii="Times New Roman" w:cs="Times New Roman" w:eastAsia="Times New Roman" w:hAnsi="Times New Roman"/>
                <w:color w:val="000000"/>
                <w:highlight w:val="cyan"/>
                <w:vertAlign w:val="baseline"/>
              </w:rPr>
            </w:pPr>
            <w:r w:rsidDel="00000000" w:rsidR="00000000" w:rsidRPr="00000000">
              <w:rPr>
                <w:rFonts w:ascii="Calibri" w:cs="Calibri" w:eastAsia="Calibri" w:hAnsi="Calibri"/>
                <w:color w:val="000000"/>
                <w:highlight w:val="cyan"/>
                <w:vertAlign w:val="baseline"/>
                <w:rtl w:val="0"/>
              </w:rPr>
              <w:t xml:space="preserve">Bidder to 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D0">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78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D1">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D2">
            <w:pP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Comply with BS EN: 124, or equivalent.</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D3">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D4">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966"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D5">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D6">
            <w:pP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Covers and frames shall be Ductile iron under the standard GGG50 or equivalent</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D7">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D8">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134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D9">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DA">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The bearing surfaces of frames and covers are machined to ensure that the covers will seat firmly in the frame without rocking or rattling.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DB">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DC">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1037"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DD">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7</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DE">
            <w:pPr>
              <w:rPr>
                <w:rFonts w:ascii="Calibri" w:cs="Calibri" w:eastAsia="Calibri" w:hAnsi="Calibri"/>
                <w:vertAlign w:val="baseline"/>
              </w:rPr>
            </w:pPr>
            <w:r w:rsidDel="00000000" w:rsidR="00000000" w:rsidRPr="00000000">
              <w:rPr>
                <w:rFonts w:ascii="Calibri" w:cs="Calibri" w:eastAsia="Calibri" w:hAnsi="Calibri"/>
                <w:vertAlign w:val="baseline"/>
                <w:rtl w:val="0"/>
              </w:rPr>
              <w:t xml:space="preserve">the cover should be coated with black bitumen (70 microns thick)</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DF">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E0">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73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E1">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2">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THE MANHOLE of clear-opening dia. 600 mm</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3">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E4">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1424"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E5">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6">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The Heavy-Duty Round-Frame Manhole covers and frames capable of bearing loads of 40 tonnes and with permanent non-rock features, and weight not less than (70) kg.</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7">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E8">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1455"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E9">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10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A">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The Medium Duty Round-Frame Covers and frames capable of bearing loads up to 25 tones and with permanent non-rock features, and weight not less than (60) kg.</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B">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EC">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52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ED">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11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E">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Lockable, non-ventilated covers</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F">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F0">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89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F1">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12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2">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The cover must provide with suitable special key positions for easy open and close for inspection.</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3">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F4">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78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F5">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13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6">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The frames shall be provided with 4 holes for anchoring</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7">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F8">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763"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F9">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14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A">
            <w:pPr>
              <w:rPr>
                <w:rFonts w:ascii="Calibri" w:cs="Calibri" w:eastAsia="Calibri" w:hAnsi="Calibri"/>
                <w:color w:val="000000"/>
                <w:vertAlign w:val="baseline"/>
              </w:rPr>
            </w:pPr>
            <w:r w:rsidDel="00000000" w:rsidR="00000000" w:rsidRPr="00000000">
              <w:rPr>
                <w:rFonts w:ascii="Calibri" w:cs="Calibri" w:eastAsia="Calibri" w:hAnsi="Calibri"/>
                <w:vertAlign w:val="baseline"/>
                <w:rtl w:val="0"/>
              </w:rPr>
              <w:t xml:space="preserve">the cover should be coated with black bitumen (70 microns thick</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B">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FC">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52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FD">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15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E">
            <w:pPr>
              <w:rPr>
                <w:rFonts w:ascii="Calibri" w:cs="Calibri" w:eastAsia="Calibri" w:hAnsi="Calibri"/>
                <w:color w:val="000000"/>
                <w:vertAlign w:val="baseline"/>
              </w:rPr>
            </w:pPr>
            <w:bookmarkStart w:colFirst="0" w:colLast="0" w:name="_3rdcrjn" w:id="9"/>
            <w:bookmarkEnd w:id="9"/>
            <w:r w:rsidDel="00000000" w:rsidR="00000000" w:rsidRPr="00000000">
              <w:rPr>
                <w:rFonts w:ascii="Calibri" w:cs="Calibri" w:eastAsia="Calibri" w:hAnsi="Calibri"/>
                <w:color w:val="000000"/>
                <w:vertAlign w:val="baseline"/>
                <w:rtl w:val="0"/>
              </w:rPr>
              <w:t xml:space="preserve">The cover to be marked as shown in: T</w:t>
            </w:r>
            <w:r w:rsidDel="00000000" w:rsidR="00000000" w:rsidRPr="00000000">
              <w:rPr>
                <w:rFonts w:ascii="Calibri" w:cs="Calibri" w:eastAsia="Calibri" w:hAnsi="Calibri"/>
                <w:b w:val="1"/>
                <w:color w:val="000000"/>
                <w:vertAlign w:val="baseline"/>
                <w:rtl w:val="0"/>
              </w:rPr>
              <w:t xml:space="preserve">AIZ SEWER</w:t>
            </w:r>
            <w:r w:rsidDel="00000000" w:rsidR="00000000" w:rsidRPr="00000000">
              <w:rPr>
                <w:rFonts w:ascii="Calibri" w:cs="Calibri" w:eastAsia="Calibri" w:hAnsi="Calibri"/>
                <w:color w:val="000000"/>
                <w:vertAlign w:val="baseline"/>
                <w:rtl w:val="0"/>
              </w:rPr>
              <w:t xml:space="preserve">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F">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100">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78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01">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16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2">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The bidder confirms that the manufacturer quality control test results and report will be provided.</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3">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104">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754"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05">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17</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6">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The bidder shall bear the cost of unloading at </w:t>
            </w:r>
            <w:r w:rsidDel="00000000" w:rsidR="00000000" w:rsidRPr="00000000">
              <w:rPr>
                <w:rFonts w:ascii="Calibri" w:cs="Calibri" w:eastAsia="Calibri" w:hAnsi="Calibri"/>
                <w:b w:val="1"/>
                <w:color w:val="000000"/>
                <w:vertAlign w:val="baseline"/>
                <w:rtl w:val="0"/>
              </w:rPr>
              <w:t xml:space="preserve">TAIZ (LWSC) </w:t>
            </w:r>
            <w:r w:rsidDel="00000000" w:rsidR="00000000" w:rsidRPr="00000000">
              <w:rPr>
                <w:rFonts w:ascii="Calibri" w:cs="Calibri" w:eastAsia="Calibri" w:hAnsi="Calibri"/>
                <w:color w:val="000000"/>
                <w:vertAlign w:val="baseline"/>
                <w:rtl w:val="0"/>
              </w:rPr>
              <w:t xml:space="preserve">warehouses.</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7">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108">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889"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09">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18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A">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Handling, transport, loading and unloading fittings at </w:t>
            </w:r>
            <w:r w:rsidDel="00000000" w:rsidR="00000000" w:rsidRPr="00000000">
              <w:rPr>
                <w:rFonts w:ascii="Calibri" w:cs="Calibri" w:eastAsia="Calibri" w:hAnsi="Calibri"/>
                <w:b w:val="1"/>
                <w:color w:val="000000"/>
                <w:vertAlign w:val="baseline"/>
                <w:rtl w:val="0"/>
              </w:rPr>
              <w:t xml:space="preserve">TAIZ (LWSC) </w:t>
            </w:r>
            <w:r w:rsidDel="00000000" w:rsidR="00000000" w:rsidRPr="00000000">
              <w:rPr>
                <w:rFonts w:ascii="Calibri" w:cs="Calibri" w:eastAsia="Calibri" w:hAnsi="Calibri"/>
                <w:color w:val="000000"/>
                <w:vertAlign w:val="baseline"/>
                <w:rtl w:val="0"/>
              </w:rPr>
              <w:t xml:space="preserve">warehouses will be according to the manufacturer's recommendations.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B">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10C">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52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0D">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19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E">
            <w:pPr>
              <w:rPr>
                <w:rFonts w:ascii="Calibri" w:cs="Calibri" w:eastAsia="Calibri" w:hAnsi="Calibri"/>
                <w:color w:val="000000"/>
                <w:vertAlign w:val="baseline"/>
              </w:rPr>
            </w:pPr>
            <w:r w:rsidDel="00000000" w:rsidR="00000000" w:rsidRPr="00000000">
              <w:rPr>
                <w:rFonts w:ascii="Calibri" w:cs="Calibri" w:eastAsia="Calibri" w:hAnsi="Calibri"/>
                <w:sz w:val="22"/>
                <w:szCs w:val="22"/>
                <w:vertAlign w:val="baseline"/>
                <w:rtl w:val="0"/>
              </w:rPr>
              <w:t xml:space="preserve">The authorization of manufacturer (Form G) is attached to the offer.</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F">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110">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448"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11">
            <w:pPr>
              <w:jc w:val="center"/>
              <w:rPr>
                <w:rFonts w:ascii="Calibri" w:cs="Calibri" w:eastAsia="Calibri" w:hAnsi="Calibri"/>
                <w:color w:val="000000"/>
                <w:sz w:val="22"/>
                <w:szCs w:val="22"/>
                <w:vertAlign w:val="baseline"/>
              </w:rPr>
            </w:pPr>
            <w:r w:rsidDel="00000000" w:rsidR="00000000" w:rsidRPr="00000000">
              <w:rPr>
                <w:rFonts w:ascii="Calibri" w:cs="Calibri" w:eastAsia="Calibri" w:hAnsi="Calibri"/>
                <w:color w:val="000000"/>
                <w:sz w:val="22"/>
                <w:szCs w:val="22"/>
                <w:vertAlign w:val="baseline"/>
                <w:rtl w:val="0"/>
              </w:rPr>
              <w:t xml:space="preserve">20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12">
            <w:pPr>
              <w:rPr>
                <w:rFonts w:ascii="Calibri" w:cs="Calibri" w:eastAsia="Calibri" w:hAnsi="Calibri"/>
                <w:color w:val="000000"/>
                <w:vertAlign w:val="baseline"/>
              </w:rPr>
            </w:pPr>
            <w:r w:rsidDel="00000000" w:rsidR="00000000" w:rsidRPr="00000000">
              <w:rPr>
                <w:rFonts w:ascii="Calibri" w:cs="Calibri" w:eastAsia="Calibri" w:hAnsi="Calibri"/>
                <w:color w:val="000000"/>
                <w:sz w:val="22"/>
                <w:szCs w:val="22"/>
                <w:vertAlign w:val="baseline"/>
                <w:rtl w:val="0"/>
              </w:rPr>
              <w:t xml:space="preserve">The bidder confirms that their quote for this Lot related to the Manhole Covers and Frames is as per Section II: Schedule of Requirements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13">
            <w:pPr>
              <w:jc w:val="center"/>
              <w:rPr>
                <w:rFonts w:ascii="Calibri" w:cs="Calibri" w:eastAsia="Calibri" w:hAnsi="Calibri"/>
                <w:color w:val="000000"/>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114">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bl>
    <w:p w:rsidR="00000000" w:rsidDel="00000000" w:rsidP="00000000" w:rsidRDefault="00000000" w:rsidRPr="00000000" w14:paraId="00000115">
      <w:pPr>
        <w:rPr>
          <w:vertAlign w:val="baseline"/>
        </w:rPr>
      </w:pPr>
      <w:r w:rsidDel="00000000" w:rsidR="00000000" w:rsidRPr="00000000">
        <w:rPr>
          <w:rtl w:val="0"/>
        </w:rPr>
      </w:r>
    </w:p>
    <w:p w:rsidR="00000000" w:rsidDel="00000000" w:rsidP="00000000" w:rsidRDefault="00000000" w:rsidRPr="00000000" w14:paraId="00000116">
      <w:pPr>
        <w:rPr>
          <w:vertAlign w:val="baseline"/>
        </w:rPr>
      </w:pPr>
      <w:r w:rsidDel="00000000" w:rsidR="00000000" w:rsidRPr="00000000">
        <w:rPr>
          <w:rtl w:val="0"/>
        </w:rPr>
      </w:r>
    </w:p>
    <w:p w:rsidR="00000000" w:rsidDel="00000000" w:rsidP="00000000" w:rsidRDefault="00000000" w:rsidRPr="00000000" w14:paraId="00000117">
      <w:pPr>
        <w:rPr>
          <w:vertAlign w:val="baseline"/>
        </w:rPr>
      </w:pPr>
      <w:r w:rsidDel="00000000" w:rsidR="00000000" w:rsidRPr="00000000">
        <w:rPr>
          <w:rtl w:val="0"/>
        </w:rPr>
      </w:r>
    </w:p>
    <w:p w:rsidR="00000000" w:rsidDel="00000000" w:rsidP="00000000" w:rsidRDefault="00000000" w:rsidRPr="00000000" w14:paraId="00000118">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19">
      <w:pPr>
        <w:rPr>
          <w:rFonts w:ascii="Open Sans" w:cs="Open Sans" w:eastAsia="Open Sans" w:hAnsi="Open Sans"/>
          <w:highlight w:val="cyan"/>
          <w:vertAlign w:val="baseline"/>
        </w:rPr>
      </w:pPr>
      <w:r w:rsidDel="00000000" w:rsidR="00000000" w:rsidRPr="00000000">
        <w:rPr>
          <w:rtl w:val="0"/>
        </w:rPr>
      </w:r>
    </w:p>
    <w:p w:rsidR="00000000" w:rsidDel="00000000" w:rsidP="00000000" w:rsidRDefault="00000000" w:rsidRPr="00000000" w14:paraId="0000011A">
      <w:pPr>
        <w:ind w:right="-318"/>
        <w:jc w:val="both"/>
        <w:rPr>
          <w:rFonts w:ascii="Open Sans" w:cs="Open Sans" w:eastAsia="Open Sans" w:hAnsi="Open Sans"/>
          <w:vertAlign w:val="baseline"/>
        </w:rPr>
      </w:pPr>
      <w:r w:rsidDel="00000000" w:rsidR="00000000" w:rsidRPr="00000000">
        <w:rPr>
          <w:rFonts w:ascii="Open Sans" w:cs="Open Sans" w:eastAsia="Open Sans" w:hAnsi="Open Sans"/>
          <w:b w:val="1"/>
          <w:vertAlign w:val="baseline"/>
          <w:rtl w:val="0"/>
        </w:rPr>
        <w:t xml:space="preserve">Delivery requirements </w:t>
      </w:r>
      <w:r w:rsidDel="00000000" w:rsidR="00000000" w:rsidRPr="00000000">
        <w:rPr>
          <w:rFonts w:ascii="Open Sans" w:cs="Open Sans" w:eastAsia="Open Sans" w:hAnsi="Open Sans"/>
          <w:b w:val="1"/>
          <w:color w:val="000000"/>
          <w:vertAlign w:val="baseline"/>
          <w:rtl w:val="0"/>
        </w:rPr>
        <w:t xml:space="preserve">– Comparative Data Table</w:t>
      </w:r>
      <w:r w:rsidDel="00000000" w:rsidR="00000000" w:rsidRPr="00000000">
        <w:rPr>
          <w:rtl w:val="0"/>
        </w:rPr>
      </w:r>
    </w:p>
    <w:p w:rsidR="00000000" w:rsidDel="00000000" w:rsidP="00000000" w:rsidRDefault="00000000" w:rsidRPr="00000000" w14:paraId="0000011B">
      <w:pPr>
        <w:rPr>
          <w:rFonts w:ascii="Open Sans" w:cs="Open Sans" w:eastAsia="Open Sans" w:hAnsi="Open Sans"/>
          <w:highlight w:val="cyan"/>
          <w:vertAlign w:val="baseline"/>
        </w:rPr>
      </w:pPr>
      <w:r w:rsidDel="00000000" w:rsidR="00000000" w:rsidRPr="00000000">
        <w:rPr>
          <w:rtl w:val="0"/>
        </w:rPr>
      </w:r>
    </w:p>
    <w:tbl>
      <w:tblPr>
        <w:tblStyle w:val="Table7"/>
        <w:tblW w:w="9952.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702"/>
        <w:gridCol w:w="3117"/>
        <w:gridCol w:w="2125"/>
        <w:gridCol w:w="3008"/>
        <w:tblGridChange w:id="0">
          <w:tblGrid>
            <w:gridCol w:w="1702"/>
            <w:gridCol w:w="3117"/>
            <w:gridCol w:w="2125"/>
            <w:gridCol w:w="3008"/>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11C">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UNOPS Requirements</w:t>
            </w:r>
          </w:p>
        </w:tc>
        <w:tc>
          <w:tcPr>
            <w:shd w:fill="d9d9d9" w:val="clear"/>
            <w:vAlign w:val="center"/>
          </w:tcPr>
          <w:p w:rsidR="00000000" w:rsidDel="00000000" w:rsidP="00000000" w:rsidRDefault="00000000" w:rsidRPr="00000000" w14:paraId="0000011E">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Is quotation compliant? Bidder to complete</w:t>
            </w:r>
          </w:p>
        </w:tc>
        <w:tc>
          <w:tcPr>
            <w:shd w:fill="d9d9d9" w:val="clear"/>
            <w:vAlign w:val="center"/>
          </w:tcPr>
          <w:p w:rsidR="00000000" w:rsidDel="00000000" w:rsidP="00000000" w:rsidRDefault="00000000" w:rsidRPr="00000000" w14:paraId="0000011F">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Details </w:t>
            </w:r>
          </w:p>
          <w:p w:rsidR="00000000" w:rsidDel="00000000" w:rsidP="00000000" w:rsidRDefault="00000000" w:rsidRPr="00000000" w14:paraId="00000120">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Bidder to complete</w:t>
            </w:r>
          </w:p>
        </w:tc>
      </w:tr>
      <w:tr>
        <w:trPr>
          <w:cantSplit w:val="0"/>
          <w:trHeight w:val="306" w:hRule="atLeast"/>
          <w:tblHeader w:val="0"/>
        </w:trPr>
        <w:tc>
          <w:tcPr>
            <w:shd w:fill="d9d9d9" w:val="clear"/>
            <w:vAlign w:val="center"/>
          </w:tcPr>
          <w:p w:rsidR="00000000" w:rsidDel="00000000" w:rsidP="00000000" w:rsidRDefault="00000000" w:rsidRPr="00000000" w14:paraId="00000121">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Delivery time</w:t>
            </w:r>
          </w:p>
        </w:tc>
        <w:tc>
          <w:tcPr>
            <w:vAlign w:val="center"/>
          </w:tcPr>
          <w:p w:rsidR="00000000" w:rsidDel="00000000" w:rsidP="00000000" w:rsidRDefault="00000000" w:rsidRPr="00000000" w14:paraId="00000122">
            <w:pPr>
              <w:rPr>
                <w:rFonts w:ascii="Calibri" w:cs="Calibri" w:eastAsia="Calibri" w:hAnsi="Calibri"/>
                <w:color w:val="000000"/>
                <w:vertAlign w:val="baseline"/>
              </w:rPr>
            </w:pPr>
            <w:r w:rsidDel="00000000" w:rsidR="00000000" w:rsidRPr="00000000">
              <w:rPr>
                <w:rFonts w:ascii="Calibri" w:cs="Calibri" w:eastAsia="Calibri" w:hAnsi="Calibri"/>
                <w:b w:val="1"/>
                <w:color w:val="000000"/>
                <w:vertAlign w:val="baseline"/>
                <w:rtl w:val="0"/>
              </w:rPr>
              <w:t xml:space="preserve">Bidder shall deliver the goods DAP within </w:t>
            </w:r>
            <w:r w:rsidDel="00000000" w:rsidR="00000000" w:rsidRPr="00000000">
              <w:rPr>
                <w:rFonts w:ascii="Calibri" w:cs="Calibri" w:eastAsia="Calibri" w:hAnsi="Calibri"/>
                <w:b w:val="1"/>
                <w:i w:val="1"/>
                <w:highlight w:val="white"/>
                <w:rtl w:val="0"/>
              </w:rPr>
              <w:t xml:space="preserve">f</w:t>
            </w:r>
            <w:r w:rsidDel="00000000" w:rsidR="00000000" w:rsidRPr="00000000">
              <w:rPr>
                <w:rFonts w:ascii="Calibri" w:cs="Calibri" w:eastAsia="Calibri" w:hAnsi="Calibri"/>
                <w:b w:val="1"/>
                <w:rtl w:val="0"/>
              </w:rPr>
              <w:t xml:space="preserve">ive</w:t>
            </w:r>
            <w:r w:rsidDel="00000000" w:rsidR="00000000" w:rsidRPr="00000000">
              <w:rPr>
                <w:rFonts w:ascii="Calibri" w:cs="Calibri" w:eastAsia="Calibri" w:hAnsi="Calibri"/>
                <w:b w:val="1"/>
                <w:color w:val="000000"/>
                <w:vertAlign w:val="baseline"/>
                <w:rtl w:val="0"/>
              </w:rPr>
              <w:t xml:space="preserve"> months after PO signature</w:t>
            </w:r>
            <w:r w:rsidDel="00000000" w:rsidR="00000000" w:rsidRPr="00000000">
              <w:rPr>
                <w:rFonts w:ascii="Calibri" w:cs="Calibri" w:eastAsia="Calibri" w:hAnsi="Calibri"/>
                <w:color w:val="000000"/>
                <w:vertAlign w:val="baseline"/>
                <w:rtl w:val="0"/>
              </w:rPr>
              <w:t xml:space="preserve">.</w:t>
            </w:r>
          </w:p>
        </w:tc>
        <w:tc>
          <w:tcPr>
            <w:vAlign w:val="center"/>
          </w:tcPr>
          <w:p w:rsidR="00000000" w:rsidDel="00000000" w:rsidP="00000000" w:rsidRDefault="00000000" w:rsidRPr="00000000" w14:paraId="00000123">
            <w:pPr>
              <w:jc w:val="center"/>
              <w:rPr>
                <w:rFonts w:ascii="Times New Roman" w:cs="Times New Roman" w:eastAsia="Times New Roman" w:hAnsi="Times New Roman"/>
                <w:color w:val="000000"/>
                <w:highlight w:val="cyan"/>
                <w:vertAlign w:val="baseline"/>
              </w:rPr>
            </w:pPr>
            <w:r w:rsidDel="00000000" w:rsidR="00000000" w:rsidRPr="00000000">
              <w:rPr>
                <w:rFonts w:ascii="Calibri" w:cs="Calibri" w:eastAsia="Calibri" w:hAnsi="Calibri"/>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rFonts w:ascii="Calibri" w:cs="Calibri" w:eastAsia="Calibri" w:hAnsi="Calibri"/>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p>
        </w:tc>
        <w:tc>
          <w:tcPr>
            <w:vAlign w:val="center"/>
          </w:tcPr>
          <w:p w:rsidR="00000000" w:rsidDel="00000000" w:rsidP="00000000" w:rsidRDefault="00000000" w:rsidRPr="00000000" w14:paraId="00000124">
            <w:pPr>
              <w:jc w:val="center"/>
              <w:rPr>
                <w:rFonts w:ascii="Calibri" w:cs="Calibri" w:eastAsia="Calibri" w:hAnsi="Calibri"/>
                <w:color w:val="000000"/>
                <w:highlight w:val="cyan"/>
                <w:vertAlign w:val="baseline"/>
              </w:rPr>
            </w:pPr>
            <w:r w:rsidDel="00000000" w:rsidR="00000000" w:rsidRPr="00000000">
              <w:rPr>
                <w:rFonts w:ascii="Calibri" w:cs="Calibri" w:eastAsia="Calibri" w:hAnsi="Calibri"/>
                <w:color w:val="000000"/>
                <w:highlight w:val="cyan"/>
                <w:vertAlign w:val="baseline"/>
                <w:rtl w:val="0"/>
              </w:rPr>
              <w:t xml:space="preserve">Insert details</w:t>
            </w:r>
          </w:p>
        </w:tc>
      </w:tr>
      <w:tr>
        <w:trPr>
          <w:cantSplit w:val="0"/>
          <w:trHeight w:val="306" w:hRule="atLeast"/>
          <w:tblHeader w:val="0"/>
        </w:trPr>
        <w:tc>
          <w:tcPr>
            <w:shd w:fill="d9d9d9" w:val="clear"/>
            <w:vAlign w:val="center"/>
          </w:tcPr>
          <w:p w:rsidR="00000000" w:rsidDel="00000000" w:rsidP="00000000" w:rsidRDefault="00000000" w:rsidRPr="00000000" w14:paraId="00000125">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Delivery place and Incoterms rules</w:t>
            </w:r>
          </w:p>
        </w:tc>
        <w:tc>
          <w:tcPr>
            <w:vAlign w:val="center"/>
          </w:tcPr>
          <w:p w:rsidR="00000000" w:rsidDel="00000000" w:rsidP="00000000" w:rsidRDefault="00000000" w:rsidRPr="00000000" w14:paraId="00000126">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Delivery at Place </w:t>
            </w:r>
            <w:r w:rsidDel="00000000" w:rsidR="00000000" w:rsidRPr="00000000">
              <w:rPr>
                <w:rFonts w:ascii="Calibri" w:cs="Calibri" w:eastAsia="Calibri" w:hAnsi="Calibri"/>
                <w:rtl w:val="0"/>
              </w:rPr>
              <w:t xml:space="preserve">DAP as per Incoterms 2020 </w:t>
            </w:r>
            <w:r w:rsidDel="00000000" w:rsidR="00000000" w:rsidRPr="00000000">
              <w:rPr>
                <w:rFonts w:ascii="Times New Roman" w:cs="Times New Roman" w:eastAsia="Times New Roman" w:hAnsi="Times New Roman"/>
                <w:rtl w:val="0"/>
              </w:rPr>
              <w:t xml:space="preserve">(unloaded custom cleared) </w:t>
            </w:r>
            <w:r w:rsidDel="00000000" w:rsidR="00000000" w:rsidRPr="00000000">
              <w:rPr>
                <w:rFonts w:ascii="Calibri" w:cs="Calibri" w:eastAsia="Calibri" w:hAnsi="Calibri"/>
                <w:color w:val="000000"/>
                <w:vertAlign w:val="baseline"/>
                <w:rtl w:val="0"/>
              </w:rPr>
              <w:t xml:space="preserve">to </w:t>
            </w:r>
            <w:r w:rsidDel="00000000" w:rsidR="00000000" w:rsidRPr="00000000">
              <w:rPr>
                <w:rFonts w:ascii="Calibri" w:cs="Calibri" w:eastAsia="Calibri" w:hAnsi="Calibri"/>
                <w:b w:val="1"/>
                <w:color w:val="000000"/>
                <w:vertAlign w:val="baseline"/>
                <w:rtl w:val="0"/>
              </w:rPr>
              <w:t xml:space="preserve">TAIZ </w:t>
            </w:r>
            <w:r w:rsidDel="00000000" w:rsidR="00000000" w:rsidRPr="00000000">
              <w:rPr>
                <w:rFonts w:ascii="Calibri" w:cs="Calibri" w:eastAsia="Calibri" w:hAnsi="Calibri"/>
                <w:color w:val="000000"/>
                <w:vertAlign w:val="baseline"/>
                <w:rtl w:val="0"/>
              </w:rPr>
              <w:t xml:space="preserve">Water and Sanitation Local Corporation (</w:t>
            </w:r>
            <w:r w:rsidDel="00000000" w:rsidR="00000000" w:rsidRPr="00000000">
              <w:rPr>
                <w:rFonts w:ascii="Calibri" w:cs="Calibri" w:eastAsia="Calibri" w:hAnsi="Calibri"/>
                <w:b w:val="1"/>
                <w:color w:val="000000"/>
                <w:vertAlign w:val="baseline"/>
                <w:rtl w:val="0"/>
              </w:rPr>
              <w:t xml:space="preserve">TAIZ (LWSC)</w:t>
            </w:r>
            <w:r w:rsidDel="00000000" w:rsidR="00000000" w:rsidRPr="00000000">
              <w:rPr>
                <w:rFonts w:ascii="Calibri" w:cs="Calibri" w:eastAsia="Calibri" w:hAnsi="Calibri"/>
                <w:color w:val="000000"/>
                <w:vertAlign w:val="baseline"/>
                <w:rtl w:val="0"/>
              </w:rPr>
              <w:t xml:space="preserve"> Warehouses.</w:t>
            </w:r>
          </w:p>
        </w:tc>
        <w:tc>
          <w:tcPr>
            <w:vAlign w:val="center"/>
          </w:tcPr>
          <w:p w:rsidR="00000000" w:rsidDel="00000000" w:rsidP="00000000" w:rsidRDefault="00000000" w:rsidRPr="00000000" w14:paraId="00000127">
            <w:pPr>
              <w:jc w:val="center"/>
              <w:rPr>
                <w:rFonts w:ascii="Times New Roman" w:cs="Times New Roman" w:eastAsia="Times New Roman" w:hAnsi="Times New Roman"/>
                <w:color w:val="000000"/>
                <w:highlight w:val="cyan"/>
                <w:vertAlign w:val="baseline"/>
              </w:rPr>
            </w:pPr>
            <w:r w:rsidDel="00000000" w:rsidR="00000000" w:rsidRPr="00000000">
              <w:rPr>
                <w:rFonts w:ascii="Calibri" w:cs="Calibri" w:eastAsia="Calibri" w:hAnsi="Calibri"/>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rFonts w:ascii="Calibri" w:cs="Calibri" w:eastAsia="Calibri" w:hAnsi="Calibri"/>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p>
        </w:tc>
        <w:tc>
          <w:tcPr>
            <w:vAlign w:val="center"/>
          </w:tcPr>
          <w:p w:rsidR="00000000" w:rsidDel="00000000" w:rsidP="00000000" w:rsidRDefault="00000000" w:rsidRPr="00000000" w14:paraId="00000128">
            <w:pPr>
              <w:jc w:val="center"/>
              <w:rPr>
                <w:rFonts w:ascii="Calibri" w:cs="Calibri" w:eastAsia="Calibri" w:hAnsi="Calibri"/>
                <w:color w:val="000000"/>
                <w:highlight w:val="cyan"/>
                <w:vertAlign w:val="baseline"/>
              </w:rPr>
            </w:pPr>
            <w:r w:rsidDel="00000000" w:rsidR="00000000" w:rsidRPr="00000000">
              <w:rPr>
                <w:rFonts w:ascii="Calibri" w:cs="Calibri" w:eastAsia="Calibri" w:hAnsi="Calibri"/>
                <w:color w:val="000000"/>
                <w:highlight w:val="cyan"/>
                <w:vertAlign w:val="baseline"/>
                <w:rtl w:val="0"/>
              </w:rPr>
              <w:t xml:space="preserve">Insert details</w:t>
            </w:r>
          </w:p>
        </w:tc>
      </w:tr>
      <w:tr>
        <w:trPr>
          <w:cantSplit w:val="0"/>
          <w:trHeight w:val="306" w:hRule="atLeast"/>
          <w:tblHeader w:val="0"/>
        </w:trPr>
        <w:tc>
          <w:tcPr>
            <w:shd w:fill="d9d9d9" w:val="clear"/>
            <w:vAlign w:val="center"/>
          </w:tcPr>
          <w:p w:rsidR="00000000" w:rsidDel="00000000" w:rsidP="00000000" w:rsidRDefault="00000000" w:rsidRPr="00000000" w14:paraId="00000129">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UNOPS Right to vary requirements</w:t>
            </w:r>
          </w:p>
        </w:tc>
        <w:tc>
          <w:tcPr>
            <w:vAlign w:val="center"/>
          </w:tcPr>
          <w:p w:rsidR="00000000" w:rsidDel="00000000" w:rsidP="00000000" w:rsidRDefault="00000000" w:rsidRPr="00000000" w14:paraId="000001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At the time the Contract is awarded, UNOPS reserves the right to vary the quantity of the goods and associated services specified above, provided this does not exceed +/- 20% , without any change in the unit prices or other terms and conditions of the RFQ.</w:t>
            </w:r>
          </w:p>
        </w:tc>
        <w:tc>
          <w:tcPr>
            <w:vAlign w:val="center"/>
          </w:tcPr>
          <w:p w:rsidR="00000000" w:rsidDel="00000000" w:rsidP="00000000" w:rsidRDefault="00000000" w:rsidRPr="00000000" w14:paraId="0000012B">
            <w:pPr>
              <w:jc w:val="center"/>
              <w:rPr>
                <w:rFonts w:ascii="Times New Roman" w:cs="Times New Roman" w:eastAsia="Times New Roman" w:hAnsi="Times New Roman"/>
                <w:color w:val="000000"/>
                <w:highlight w:val="cyan"/>
                <w:vertAlign w:val="baseline"/>
              </w:rPr>
            </w:pPr>
            <w:r w:rsidDel="00000000" w:rsidR="00000000" w:rsidRPr="00000000">
              <w:rPr>
                <w:rFonts w:ascii="Calibri" w:cs="Calibri" w:eastAsia="Calibri" w:hAnsi="Calibri"/>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rFonts w:ascii="Calibri" w:cs="Calibri" w:eastAsia="Calibri" w:hAnsi="Calibri"/>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p>
        </w:tc>
        <w:tc>
          <w:tcPr>
            <w:vAlign w:val="center"/>
          </w:tcPr>
          <w:p w:rsidR="00000000" w:rsidDel="00000000" w:rsidP="00000000" w:rsidRDefault="00000000" w:rsidRPr="00000000" w14:paraId="000001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0"/>
                <w:szCs w:val="20"/>
                <w:highlight w:val="cyan"/>
                <w:u w:val="none"/>
                <w:vertAlign w:val="baseline"/>
              </w:rPr>
            </w:pPr>
            <w:r w:rsidDel="00000000" w:rsidR="00000000" w:rsidRPr="00000000">
              <w:rPr>
                <w:rFonts w:ascii="Calibri" w:cs="Calibri" w:eastAsia="Calibri" w:hAnsi="Calibri"/>
                <w:b w:val="0"/>
                <w:i w:val="0"/>
                <w:smallCaps w:val="0"/>
                <w:strike w:val="0"/>
                <w:color w:val="000000"/>
                <w:sz w:val="20"/>
                <w:szCs w:val="20"/>
                <w:highlight w:val="cyan"/>
                <w:u w:val="none"/>
                <w:vertAlign w:val="baseline"/>
                <w:rtl w:val="0"/>
              </w:rPr>
              <w:t xml:space="preserve">Insert details</w:t>
            </w:r>
          </w:p>
        </w:tc>
      </w:tr>
    </w:tbl>
    <w:p w:rsidR="00000000" w:rsidDel="00000000" w:rsidP="00000000" w:rsidRDefault="00000000" w:rsidRPr="00000000" w14:paraId="0000012D">
      <w:pPr>
        <w:rPr>
          <w:rFonts w:ascii="Open Sans" w:cs="Open Sans" w:eastAsia="Open Sans" w:hAnsi="Open Sans"/>
          <w:highlight w:val="cyan"/>
          <w:vertAlign w:val="baseline"/>
        </w:rPr>
      </w:pPr>
      <w:r w:rsidDel="00000000" w:rsidR="00000000" w:rsidRPr="00000000">
        <w:rPr>
          <w:rtl w:val="0"/>
        </w:rPr>
      </w:r>
    </w:p>
    <w:p w:rsidR="00000000" w:rsidDel="00000000" w:rsidP="00000000" w:rsidRDefault="00000000" w:rsidRPr="00000000" w14:paraId="0000012E">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2F">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The offered goods and related services (if applicable) are in accordance with the required specifications and requirements specified in </w:t>
      </w:r>
      <w:r w:rsidDel="00000000" w:rsidR="00000000" w:rsidRPr="00000000">
        <w:rPr>
          <w:rFonts w:ascii="Open Sans" w:cs="Open Sans" w:eastAsia="Open Sans" w:hAnsi="Open Sans"/>
          <w:b w:val="1"/>
          <w:vertAlign w:val="baseline"/>
          <w:rtl w:val="0"/>
        </w:rPr>
        <w:t xml:space="preserve">Section III: Schedule of Requirements</w:t>
      </w:r>
      <w:r w:rsidDel="00000000" w:rsidR="00000000" w:rsidRPr="00000000">
        <w:rPr>
          <w:rFonts w:ascii="Open Sans" w:cs="Open Sans" w:eastAsia="Open Sans" w:hAnsi="Open Sans"/>
          <w:vertAlign w:val="baseline"/>
          <w:rtl w:val="0"/>
        </w:rPr>
        <w:t xml:space="preserve">.</w:t>
      </w:r>
    </w:p>
    <w:p w:rsidR="00000000" w:rsidDel="00000000" w:rsidP="00000000" w:rsidRDefault="00000000" w:rsidRPr="00000000" w14:paraId="00000130">
      <w:pPr>
        <w:ind w:right="-34"/>
        <w:jc w:val="both"/>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131">
      <w:pPr>
        <w:ind w:left="3600" w:right="-34" w:firstLine="720"/>
        <w:jc w:val="both"/>
        <w:rPr>
          <w:rFonts w:ascii="Open Sans" w:cs="Open Sans" w:eastAsia="Open Sans" w:hAnsi="Open Sans"/>
          <w:b w:val="0"/>
          <w:vertAlign w:val="baseline"/>
        </w:rPr>
      </w:pPr>
      <w:r w:rsidDel="00000000" w:rsidR="00000000" w:rsidRPr="00000000">
        <w:rPr>
          <w:rFonts w:ascii="Arimo" w:cs="Arimo" w:eastAsia="Arimo" w:hAnsi="Arimo"/>
          <w:color w:val="000000"/>
          <w:highlight w:val="cyan"/>
          <w:vertAlign w:val="baseline"/>
          <w:rtl w:val="0"/>
        </w:rPr>
        <w:t xml:space="preserve"> ☐ Yes   ☐ No</w:t>
      </w:r>
      <w:r w:rsidDel="00000000" w:rsidR="00000000" w:rsidRPr="00000000">
        <w:rPr>
          <w:rFonts w:ascii="Open Sans" w:cs="Open Sans" w:eastAsia="Open Sans" w:hAnsi="Open Sans"/>
          <w:color w:val="000000"/>
          <w:vertAlign w:val="baseline"/>
          <w:rtl w:val="0"/>
        </w:rPr>
        <w:t xml:space="preserve">         </w:t>
      </w:r>
      <w:r w:rsidDel="00000000" w:rsidR="00000000" w:rsidRPr="00000000">
        <w:rPr>
          <w:rtl w:val="0"/>
        </w:rPr>
      </w:r>
    </w:p>
    <w:p w:rsidR="00000000" w:rsidDel="00000000" w:rsidP="00000000" w:rsidRDefault="00000000" w:rsidRPr="00000000" w14:paraId="00000132">
      <w:pPr>
        <w:ind w:right="-34"/>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33">
      <w:pPr>
        <w:ind w:right="-34"/>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ANY DEVIATION MUST BE LISTED BELOW:</w:t>
      </w:r>
    </w:p>
    <w:p w:rsidR="00000000" w:rsidDel="00000000" w:rsidP="00000000" w:rsidRDefault="00000000" w:rsidRPr="00000000" w14:paraId="00000134">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135">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36">
      <w:pPr>
        <w:tabs>
          <w:tab w:val="left" w:pos="990"/>
          <w:tab w:val="left" w:pos="5040"/>
          <w:tab w:val="left" w:pos="5850"/>
        </w:tabs>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137">
      <w:pPr>
        <w:tabs>
          <w:tab w:val="left" w:pos="990"/>
          <w:tab w:val="left" w:pos="5040"/>
          <w:tab w:val="left" w:pos="5850"/>
        </w:tabs>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Name</w:t>
        <w:tab/>
        <w:t xml:space="preserve">: _____________________________________________________________</w:t>
      </w:r>
    </w:p>
    <w:p w:rsidR="00000000" w:rsidDel="00000000" w:rsidP="00000000" w:rsidRDefault="00000000" w:rsidRPr="00000000" w14:paraId="00000138">
      <w:pPr>
        <w:tabs>
          <w:tab w:val="left" w:pos="720"/>
        </w:tabs>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139">
      <w:pPr>
        <w:tabs>
          <w:tab w:val="left" w:pos="990"/>
        </w:tabs>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Title</w:t>
        <w:tab/>
        <w:t xml:space="preserve">: _____________________________________________________________</w:t>
      </w:r>
    </w:p>
    <w:p w:rsidR="00000000" w:rsidDel="00000000" w:rsidP="00000000" w:rsidRDefault="00000000" w:rsidRPr="00000000" w14:paraId="0000013A">
      <w:pPr>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13B">
      <w:pPr>
        <w:tabs>
          <w:tab w:val="left" w:pos="990"/>
        </w:tabs>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Date</w:t>
        <w:tab/>
        <w:t xml:space="preserve">: _____________________________________________________________</w:t>
      </w:r>
    </w:p>
    <w:p w:rsidR="00000000" w:rsidDel="00000000" w:rsidP="00000000" w:rsidRDefault="00000000" w:rsidRPr="00000000" w14:paraId="0000013C">
      <w:pPr>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13D">
      <w:pPr>
        <w:tabs>
          <w:tab w:val="left" w:pos="990"/>
        </w:tabs>
        <w:rPr>
          <w:rFonts w:ascii="Open Sans" w:cs="Open Sans" w:eastAsia="Open Sans" w:hAnsi="Open Sans"/>
          <w:b w:val="0"/>
          <w:vertAlign w:val="baseline"/>
        </w:rPr>
      </w:pPr>
      <w:r w:rsidDel="00000000" w:rsidR="00000000" w:rsidRPr="00000000">
        <w:rPr>
          <w:rFonts w:ascii="Open Sans" w:cs="Open Sans" w:eastAsia="Open Sans" w:hAnsi="Open Sans"/>
          <w:color w:val="000000"/>
          <w:vertAlign w:val="baseline"/>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13E">
      <w:pPr>
        <w:pStyle w:val="Heading1"/>
        <w:rPr>
          <w:rFonts w:ascii="Open Sans" w:cs="Open Sans" w:eastAsia="Open Sans" w:hAnsi="Open Sans"/>
          <w:color w:val="0092d1"/>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13F">
      <w:pPr>
        <w:keepNext w:val="1"/>
        <w:keepLines w:val="1"/>
        <w:spacing w:after="120" w:before="360" w:lineRule="auto"/>
        <w:rPr>
          <w:rFonts w:ascii="Open Sans" w:cs="Open Sans" w:eastAsia="Open Sans" w:hAnsi="Open Sans"/>
          <w:b w:val="0"/>
          <w:color w:val="0092d1"/>
          <w:sz w:val="32"/>
          <w:szCs w:val="32"/>
          <w:vertAlign w:val="baseline"/>
        </w:rPr>
      </w:pPr>
      <w:r w:rsidDel="00000000" w:rsidR="00000000" w:rsidRPr="00000000">
        <w:rPr>
          <w:rFonts w:ascii="Open Sans" w:cs="Open Sans" w:eastAsia="Open Sans" w:hAnsi="Open Sans"/>
          <w:b w:val="1"/>
          <w:color w:val="0092d1"/>
          <w:sz w:val="32"/>
          <w:szCs w:val="32"/>
          <w:vertAlign w:val="baseline"/>
          <w:rtl w:val="0"/>
        </w:rPr>
        <w:t xml:space="preserve">Form E : Joint Venture Partner Information Form</w:t>
      </w:r>
      <w:r w:rsidDel="00000000" w:rsidR="00000000" w:rsidRPr="00000000">
        <w:rPr>
          <w:rtl w:val="0"/>
        </w:rPr>
      </w:r>
    </w:p>
    <w:p w:rsidR="00000000" w:rsidDel="00000000" w:rsidP="00000000" w:rsidRDefault="00000000" w:rsidRPr="00000000" w14:paraId="00000140">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[The Offeror shall fill in this Form in accordance with the instructions indicated below]</w:t>
      </w:r>
    </w:p>
    <w:p w:rsidR="00000000" w:rsidDel="00000000" w:rsidP="00000000" w:rsidRDefault="00000000" w:rsidRPr="00000000" w14:paraId="00000141">
      <w:pPr>
        <w:ind w:left="720" w:firstLine="0"/>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42">
      <w:pPr>
        <w:spacing w:after="60" w:lineRule="auto"/>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RFP reference no: </w:t>
      </w:r>
      <w:r w:rsidDel="00000000" w:rsidR="00000000" w:rsidRPr="00000000">
        <w:rPr>
          <w:rFonts w:ascii="Open Sans" w:cs="Open Sans" w:eastAsia="Open Sans" w:hAnsi="Open Sans"/>
          <w:highlight w:val="cyan"/>
          <w:vertAlign w:val="baseline"/>
          <w:rtl w:val="0"/>
        </w:rPr>
        <w:t xml:space="preserve">[insert RFP reference No.]</w:t>
      </w:r>
      <w:r w:rsidDel="00000000" w:rsidR="00000000" w:rsidRPr="00000000">
        <w:rPr>
          <w:rtl w:val="0"/>
        </w:rPr>
      </w:r>
    </w:p>
    <w:p w:rsidR="00000000" w:rsidDel="00000000" w:rsidP="00000000" w:rsidRDefault="00000000" w:rsidRPr="00000000" w14:paraId="00000143">
      <w:pPr>
        <w:spacing w:after="60" w:lineRule="auto"/>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Name of Offeror: </w:t>
      </w:r>
      <w:r w:rsidDel="00000000" w:rsidR="00000000" w:rsidRPr="00000000">
        <w:rPr>
          <w:rFonts w:ascii="Open Sans" w:cs="Open Sans" w:eastAsia="Open Sans" w:hAnsi="Open Sans"/>
          <w:highlight w:val="cyan"/>
          <w:vertAlign w:val="baseline"/>
          <w:rtl w:val="0"/>
        </w:rPr>
        <w:t xml:space="preserve">[insert name of Offeror]</w:t>
      </w:r>
      <w:r w:rsidDel="00000000" w:rsidR="00000000" w:rsidRPr="00000000">
        <w:rPr>
          <w:rtl w:val="0"/>
        </w:rPr>
      </w:r>
    </w:p>
    <w:p w:rsidR="00000000" w:rsidDel="00000000" w:rsidP="00000000" w:rsidRDefault="00000000" w:rsidRPr="00000000" w14:paraId="00000144">
      <w:pPr>
        <w:spacing w:after="60" w:lineRule="auto"/>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Date: </w:t>
      </w:r>
      <w:r w:rsidDel="00000000" w:rsidR="00000000" w:rsidRPr="00000000">
        <w:rPr>
          <w:rFonts w:ascii="Open Sans" w:cs="Open Sans" w:eastAsia="Open Sans" w:hAnsi="Open Sans"/>
          <w:highlight w:val="cyan"/>
          <w:vertAlign w:val="baseline"/>
          <w:rtl w:val="0"/>
        </w:rPr>
        <w:t xml:space="preserve">[insert submission date]</w:t>
      </w:r>
      <w:r w:rsidDel="00000000" w:rsidR="00000000" w:rsidRPr="00000000">
        <w:rPr>
          <w:rtl w:val="0"/>
        </w:rPr>
      </w:r>
    </w:p>
    <w:p w:rsidR="00000000" w:rsidDel="00000000" w:rsidP="00000000" w:rsidRDefault="00000000" w:rsidRPr="00000000" w14:paraId="00000145">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46">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To be completed and returned with your Proposal if the Proposal is submitted as a Joint Venture/Consortium/Association.</w:t>
      </w:r>
    </w:p>
    <w:p w:rsidR="00000000" w:rsidDel="00000000" w:rsidP="00000000" w:rsidRDefault="00000000" w:rsidRPr="00000000" w14:paraId="00000147">
      <w:pPr>
        <w:ind w:left="187" w:firstLine="0"/>
        <w:jc w:val="center"/>
        <w:rPr>
          <w:rFonts w:ascii="Open Sans" w:cs="Open Sans" w:eastAsia="Open Sans" w:hAnsi="Open Sans"/>
          <w:b w:val="0"/>
          <w:vertAlign w:val="baseline"/>
        </w:rPr>
      </w:pPr>
      <w:r w:rsidDel="00000000" w:rsidR="00000000" w:rsidRPr="00000000">
        <w:rPr>
          <w:rtl w:val="0"/>
        </w:rPr>
      </w:r>
    </w:p>
    <w:tbl>
      <w:tblPr>
        <w:tblStyle w:val="Table8"/>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976"/>
        <w:gridCol w:w="5384"/>
        <w:tblGridChange w:id="0">
          <w:tblGrid>
            <w:gridCol w:w="3976"/>
            <w:gridCol w:w="5384"/>
          </w:tblGrid>
        </w:tblGridChange>
      </w:tblGrid>
      <w:tr>
        <w:trPr>
          <w:cantSplit w:val="0"/>
          <w:trHeight w:val="360"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48">
            <w:pPr>
              <w:jc w:val="cente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JV / Consortium/ Association Information</w:t>
            </w:r>
            <w:r w:rsidDel="00000000" w:rsidR="00000000" w:rsidRPr="00000000">
              <w:rPr>
                <w:rtl w:val="0"/>
              </w:rPr>
            </w:r>
          </w:p>
        </w:tc>
      </w:tr>
      <w:tr>
        <w:trPr>
          <w:cantSplit w:val="0"/>
          <w:trHeight w:val="5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4A">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Name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B">
            <w:pPr>
              <w:rPr>
                <w:rFonts w:ascii="Open Sans" w:cs="Open Sans" w:eastAsia="Open Sans" w:hAnsi="Open Sans"/>
                <w:vertAlign w:val="baseline"/>
              </w:rPr>
            </w:pPr>
            <w:r w:rsidDel="00000000" w:rsidR="00000000" w:rsidRPr="00000000">
              <w:rPr>
                <w:rFonts w:ascii="Open Sans" w:cs="Open Sans" w:eastAsia="Open Sans" w:hAnsi="Open Sans"/>
                <w:highlight w:val="cyan"/>
                <w:vertAlign w:val="baseline"/>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4C">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Names of each partner and contact information</w:t>
            </w:r>
            <w:r w:rsidDel="00000000" w:rsidR="00000000" w:rsidRPr="00000000">
              <w:rPr>
                <w:rtl w:val="0"/>
              </w:rPr>
            </w:r>
          </w:p>
          <w:p w:rsidR="00000000" w:rsidDel="00000000" w:rsidP="00000000" w:rsidRDefault="00000000" w:rsidRPr="00000000" w14:paraId="0000014D">
            <w:pPr>
              <w:rPr>
                <w:rFonts w:ascii="Open Sans" w:cs="Open Sans" w:eastAsia="Open Sans" w:hAnsi="Open Sans"/>
                <w:b w:val="0"/>
                <w:vertAlign w:val="baseline"/>
              </w:rPr>
            </w:pPr>
            <w:r w:rsidDel="00000000" w:rsidR="00000000" w:rsidRPr="00000000">
              <w:rPr>
                <w:rFonts w:ascii="Open Sans" w:cs="Open Sans" w:eastAsia="Open Sans" w:hAnsi="Open Sans"/>
                <w:vertAlign w:val="baseline"/>
                <w:rtl w:val="0"/>
              </w:rPr>
              <w:t xml:space="preserve">(address, telephone numbers, fax numbers, e-mail address)</w:t>
            </w:r>
            <w:r w:rsidDel="00000000" w:rsidR="00000000" w:rsidRPr="00000000">
              <w:rPr>
                <w:rFonts w:ascii="Open Sans" w:cs="Open Sans" w:eastAsia="Open Sans" w:hAnsi="Open Sans"/>
                <w:b w:val="1"/>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E">
            <w:pPr>
              <w:rPr>
                <w:rFonts w:ascii="Open Sans" w:cs="Open Sans" w:eastAsia="Open Sans" w:hAnsi="Open Sans"/>
                <w:vertAlign w:val="baseline"/>
              </w:rPr>
            </w:pPr>
            <w:r w:rsidDel="00000000" w:rsidR="00000000" w:rsidRPr="00000000">
              <w:rPr>
                <w:rFonts w:ascii="Open Sans" w:cs="Open Sans" w:eastAsia="Open Sans" w:hAnsi="Open Sans"/>
                <w:highlight w:val="cyan"/>
                <w:vertAlign w:val="baseline"/>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4F">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Name of leading </w:t>
            </w:r>
            <w:r w:rsidDel="00000000" w:rsidR="00000000" w:rsidRPr="00000000">
              <w:rPr>
                <w:rFonts w:ascii="Open Sans" w:cs="Open Sans" w:eastAsia="Open Sans" w:hAnsi="Open Sans"/>
                <w:vertAlign w:val="baseline"/>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0">
            <w:pPr>
              <w:rPr>
                <w:rFonts w:ascii="Open Sans" w:cs="Open Sans" w:eastAsia="Open Sans" w:hAnsi="Open Sans"/>
                <w:vertAlign w:val="baseline"/>
              </w:rPr>
            </w:pPr>
            <w:r w:rsidDel="00000000" w:rsidR="00000000" w:rsidRPr="00000000">
              <w:rPr>
                <w:rFonts w:ascii="Open Sans" w:cs="Open Sans" w:eastAsia="Open Sans" w:hAnsi="Open Sans"/>
                <w:highlight w:val="cyan"/>
                <w:vertAlign w:val="baseline"/>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51">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Proposed proportion of responsibilities between partners (in %) with indication of the type of the services to be performed by each</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2">
            <w:pPr>
              <w:rPr>
                <w:rFonts w:ascii="Open Sans" w:cs="Open Sans" w:eastAsia="Open Sans" w:hAnsi="Open Sans"/>
                <w:vertAlign w:val="baseline"/>
              </w:rPr>
            </w:pPr>
            <w:r w:rsidDel="00000000" w:rsidR="00000000" w:rsidRPr="00000000">
              <w:rPr>
                <w:rFonts w:ascii="Open Sans" w:cs="Open Sans" w:eastAsia="Open Sans" w:hAnsi="Open Sans"/>
                <w:highlight w:val="cyan"/>
                <w:vertAlign w:val="baseline"/>
                <w:rtl w:val="0"/>
              </w:rPr>
              <w:t xml:space="preserve">[complete]</w:t>
            </w:r>
            <w:r w:rsidDel="00000000" w:rsidR="00000000" w:rsidRPr="00000000">
              <w:rPr>
                <w:rtl w:val="0"/>
              </w:rPr>
            </w:r>
          </w:p>
        </w:tc>
      </w:tr>
    </w:tbl>
    <w:p w:rsidR="00000000" w:rsidDel="00000000" w:rsidP="00000000" w:rsidRDefault="00000000" w:rsidRPr="00000000" w14:paraId="00000153">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54">
      <w:pPr>
        <w:jc w:val="both"/>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Signatures of all partners of the JV: </w:t>
        <w:tab/>
        <w:t xml:space="preserve"> </w:t>
      </w:r>
      <w:r w:rsidDel="00000000" w:rsidR="00000000" w:rsidRPr="00000000">
        <w:rPr>
          <w:rtl w:val="0"/>
        </w:rPr>
      </w:r>
    </w:p>
    <w:p w:rsidR="00000000" w:rsidDel="00000000" w:rsidP="00000000" w:rsidRDefault="00000000" w:rsidRPr="00000000" w14:paraId="00000155">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56">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We hereby confirm that if the contract is awarded, all parties of the Joint Venture/Consortium/Association shall be jointly and severally liable to UNOPS for the fulfillment of the provisions of the Contract.</w:t>
      </w:r>
    </w:p>
    <w:p w:rsidR="00000000" w:rsidDel="00000000" w:rsidP="00000000" w:rsidRDefault="00000000" w:rsidRPr="00000000" w14:paraId="00000157">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58">
      <w:pPr>
        <w:jc w:val="both"/>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Name of partner: ________________________</w:t>
        <w:tab/>
        <w:tab/>
        <w:t xml:space="preserve">Name of partner: _________________________ </w:t>
      </w:r>
    </w:p>
    <w:p w:rsidR="00000000" w:rsidDel="00000000" w:rsidP="00000000" w:rsidRDefault="00000000" w:rsidRPr="00000000" w14:paraId="00000159">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5A">
      <w:pPr>
        <w:jc w:val="both"/>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Signature: ______________________________</w:t>
        <w:tab/>
        <w:tab/>
        <w:t xml:space="preserve">Signature: _______________________________</w:t>
      </w:r>
    </w:p>
    <w:p w:rsidR="00000000" w:rsidDel="00000000" w:rsidP="00000000" w:rsidRDefault="00000000" w:rsidRPr="00000000" w14:paraId="0000015B">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5C">
      <w:pPr>
        <w:jc w:val="both"/>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Date: _______________________</w:t>
        <w:tab/>
        <w:tab/>
        <w:tab/>
        <w:tab/>
        <w:t xml:space="preserve">Date: ________________________</w:t>
      </w:r>
    </w:p>
    <w:p w:rsidR="00000000" w:rsidDel="00000000" w:rsidP="00000000" w:rsidRDefault="00000000" w:rsidRPr="00000000" w14:paraId="0000015D">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5E">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5F">
      <w:pPr>
        <w:jc w:val="left"/>
        <w:rPr>
          <w:rFonts w:ascii="Open Sans" w:cs="Open Sans" w:eastAsia="Open Sans" w:hAnsi="Open Sans"/>
          <w:b w:val="0"/>
          <w:color w:val="ffffff"/>
          <w:sz w:val="23"/>
          <w:szCs w:val="23"/>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160">
      <w:pPr>
        <w:keepNext w:val="1"/>
        <w:keepLines w:val="1"/>
        <w:spacing w:after="120" w:before="360" w:lineRule="auto"/>
        <w:rPr>
          <w:b w:val="0"/>
          <w:color w:val="0092d1"/>
          <w:sz w:val="32"/>
          <w:szCs w:val="32"/>
          <w:vertAlign w:val="baseline"/>
        </w:rPr>
      </w:pPr>
      <w:r w:rsidDel="00000000" w:rsidR="00000000" w:rsidRPr="00000000">
        <w:rPr>
          <w:b w:val="1"/>
          <w:color w:val="0092d1"/>
          <w:sz w:val="32"/>
          <w:szCs w:val="32"/>
          <w:vertAlign w:val="baseline"/>
          <w:rtl w:val="0"/>
        </w:rPr>
        <w:t xml:space="preserve">Form G: Manufacturer’s Authorization Form</w:t>
      </w:r>
      <w:r w:rsidDel="00000000" w:rsidR="00000000" w:rsidRPr="00000000">
        <w:rPr>
          <w:rtl w:val="0"/>
        </w:rPr>
      </w:r>
    </w:p>
    <w:p w:rsidR="00000000" w:rsidDel="00000000" w:rsidP="00000000" w:rsidRDefault="00000000" w:rsidRPr="00000000" w14:paraId="00000161">
      <w:pPr>
        <w:rPr>
          <w:highlight w:val="lightGray"/>
          <w:vertAlign w:val="baseline"/>
        </w:rPr>
      </w:pPr>
      <w:r w:rsidDel="00000000" w:rsidR="00000000" w:rsidRPr="00000000">
        <w:rPr>
          <w:rtl w:val="0"/>
        </w:rPr>
      </w:r>
    </w:p>
    <w:p w:rsidR="00000000" w:rsidDel="00000000" w:rsidP="00000000" w:rsidRDefault="00000000" w:rsidRPr="00000000" w14:paraId="00000162">
      <w:pPr>
        <w:jc w:val="both"/>
        <w:rPr>
          <w:vertAlign w:val="baseline"/>
        </w:rPr>
      </w:pPr>
      <w:r w:rsidDel="00000000" w:rsidR="00000000" w:rsidRPr="00000000">
        <w:rPr>
          <w:vertAlign w:val="baseline"/>
          <w:rtl w:val="0"/>
        </w:rPr>
        <w:t xml:space="preserve">A letter issued by the manufacturer authorizing the applicant to participate in this particular ITB must be submitted with the bid in the format provided in this Form. </w:t>
      </w:r>
    </w:p>
    <w:p w:rsidR="00000000" w:rsidDel="00000000" w:rsidP="00000000" w:rsidRDefault="00000000" w:rsidRPr="00000000" w14:paraId="00000163">
      <w:pPr>
        <w:jc w:val="both"/>
        <w:rPr>
          <w:vertAlign w:val="baseline"/>
        </w:rPr>
      </w:pPr>
      <w:r w:rsidDel="00000000" w:rsidR="00000000" w:rsidRPr="00000000">
        <w:rPr>
          <w:rtl w:val="0"/>
        </w:rPr>
      </w:r>
    </w:p>
    <w:p w:rsidR="00000000" w:rsidDel="00000000" w:rsidP="00000000" w:rsidRDefault="00000000" w:rsidRPr="00000000" w14:paraId="00000164">
      <w:pPr>
        <w:jc w:val="both"/>
        <w:rPr>
          <w:vertAlign w:val="baseline"/>
        </w:rPr>
      </w:pPr>
      <w:r w:rsidDel="00000000" w:rsidR="00000000" w:rsidRPr="00000000">
        <w:rPr>
          <w:vertAlign w:val="baseline"/>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165">
      <w:pPr>
        <w:rPr>
          <w:highlight w:val="yellow"/>
          <w:vertAlign w:val="baseline"/>
        </w:rPr>
      </w:pPr>
      <w:r w:rsidDel="00000000" w:rsidR="00000000" w:rsidRPr="00000000">
        <w:rPr>
          <w:rtl w:val="0"/>
        </w:rPr>
      </w:r>
    </w:p>
    <w:p w:rsidR="00000000" w:rsidDel="00000000" w:rsidP="00000000" w:rsidRDefault="00000000" w:rsidRPr="00000000" w14:paraId="00000166">
      <w:pPr>
        <w:jc w:val="center"/>
        <w:rPr>
          <w:b w:val="0"/>
          <w:vertAlign w:val="baseline"/>
        </w:rPr>
      </w:pPr>
      <w:r w:rsidDel="00000000" w:rsidR="00000000" w:rsidRPr="00000000">
        <w:rPr>
          <w:rtl w:val="0"/>
        </w:rPr>
      </w:r>
    </w:p>
    <w:p w:rsidR="00000000" w:rsidDel="00000000" w:rsidP="00000000" w:rsidRDefault="00000000" w:rsidRPr="00000000" w14:paraId="00000167">
      <w:pPr>
        <w:spacing w:after="60" w:lineRule="auto"/>
        <w:rPr>
          <w:vertAlign w:val="baseline"/>
        </w:rPr>
      </w:pPr>
      <w:r w:rsidDel="00000000" w:rsidR="00000000" w:rsidRPr="00000000">
        <w:rPr>
          <w:vertAlign w:val="baseline"/>
          <w:rtl w:val="0"/>
        </w:rPr>
        <w:t xml:space="preserve">ITB reference no: </w:t>
      </w:r>
      <w:r w:rsidDel="00000000" w:rsidR="00000000" w:rsidRPr="00000000">
        <w:rPr>
          <w:highlight w:val="cyan"/>
          <w:vertAlign w:val="baseline"/>
          <w:rtl w:val="0"/>
        </w:rPr>
        <w:t xml:space="preserve">[insert ITB reference No.]</w:t>
      </w:r>
      <w:r w:rsidDel="00000000" w:rsidR="00000000" w:rsidRPr="00000000">
        <w:rPr>
          <w:rtl w:val="0"/>
        </w:rPr>
      </w:r>
    </w:p>
    <w:p w:rsidR="00000000" w:rsidDel="00000000" w:rsidP="00000000" w:rsidRDefault="00000000" w:rsidRPr="00000000" w14:paraId="00000168">
      <w:pPr>
        <w:spacing w:after="60" w:lineRule="auto"/>
        <w:rPr>
          <w:vertAlign w:val="baseline"/>
        </w:rPr>
      </w:pPr>
      <w:r w:rsidDel="00000000" w:rsidR="00000000" w:rsidRPr="00000000">
        <w:rPr>
          <w:vertAlign w:val="baseline"/>
          <w:rtl w:val="0"/>
        </w:rPr>
        <w:t xml:space="preserve">Name of Bidder: </w:t>
      </w:r>
      <w:r w:rsidDel="00000000" w:rsidR="00000000" w:rsidRPr="00000000">
        <w:rPr>
          <w:highlight w:val="cyan"/>
          <w:vertAlign w:val="baseline"/>
          <w:rtl w:val="0"/>
        </w:rPr>
        <w:t xml:space="preserve">[insert name of bidder]</w:t>
      </w:r>
      <w:r w:rsidDel="00000000" w:rsidR="00000000" w:rsidRPr="00000000">
        <w:rPr>
          <w:rtl w:val="0"/>
        </w:rPr>
      </w:r>
    </w:p>
    <w:p w:rsidR="00000000" w:rsidDel="00000000" w:rsidP="00000000" w:rsidRDefault="00000000" w:rsidRPr="00000000" w14:paraId="00000169">
      <w:pPr>
        <w:spacing w:after="60" w:lineRule="auto"/>
        <w:rPr>
          <w:vertAlign w:val="baseline"/>
        </w:rPr>
      </w:pPr>
      <w:r w:rsidDel="00000000" w:rsidR="00000000" w:rsidRPr="00000000">
        <w:rPr>
          <w:vertAlign w:val="baseline"/>
          <w:rtl w:val="0"/>
        </w:rPr>
        <w:t xml:space="preserve">Date: </w:t>
      </w:r>
      <w:r w:rsidDel="00000000" w:rsidR="00000000" w:rsidRPr="00000000">
        <w:rPr>
          <w:highlight w:val="cyan"/>
          <w:vertAlign w:val="baseline"/>
          <w:rtl w:val="0"/>
        </w:rPr>
        <w:t xml:space="preserve">[insert submission date]</w:t>
      </w:r>
      <w:r w:rsidDel="00000000" w:rsidR="00000000" w:rsidRPr="00000000">
        <w:rPr>
          <w:rtl w:val="0"/>
        </w:rPr>
      </w:r>
    </w:p>
    <w:p w:rsidR="00000000" w:rsidDel="00000000" w:rsidP="00000000" w:rsidRDefault="00000000" w:rsidRPr="00000000" w14:paraId="0000016A">
      <w:pPr>
        <w:rPr>
          <w:vertAlign w:val="baseline"/>
        </w:rPr>
      </w:pPr>
      <w:r w:rsidDel="00000000" w:rsidR="00000000" w:rsidRPr="00000000">
        <w:rPr>
          <w:rtl w:val="0"/>
        </w:rPr>
      </w:r>
    </w:p>
    <w:p w:rsidR="00000000" w:rsidDel="00000000" w:rsidP="00000000" w:rsidRDefault="00000000" w:rsidRPr="00000000" w14:paraId="0000016B">
      <w:pPr>
        <w:rPr>
          <w:vertAlign w:val="baseline"/>
        </w:rPr>
      </w:pPr>
      <w:r w:rsidDel="00000000" w:rsidR="00000000" w:rsidRPr="00000000">
        <w:rPr>
          <w:vertAlign w:val="baseline"/>
          <w:rtl w:val="0"/>
        </w:rPr>
        <w:t xml:space="preserve">To: UNOPS</w:t>
      </w:r>
    </w:p>
    <w:p w:rsidR="00000000" w:rsidDel="00000000" w:rsidP="00000000" w:rsidRDefault="00000000" w:rsidRPr="00000000" w14:paraId="0000016C">
      <w:pPr>
        <w:jc w:val="center"/>
        <w:rPr>
          <w:b w:val="0"/>
          <w:i w:val="0"/>
          <w:vertAlign w:val="baseline"/>
        </w:rPr>
      </w:pPr>
      <w:r w:rsidDel="00000000" w:rsidR="00000000" w:rsidRPr="00000000">
        <w:rPr>
          <w:rtl w:val="0"/>
        </w:rPr>
      </w:r>
    </w:p>
    <w:p w:rsidR="00000000" w:rsidDel="00000000" w:rsidP="00000000" w:rsidRDefault="00000000" w:rsidRPr="00000000" w14:paraId="0000016D">
      <w:pPr>
        <w:jc w:val="center"/>
        <w:rPr>
          <w:b w:val="0"/>
          <w:i w:val="0"/>
          <w:vertAlign w:val="baseline"/>
        </w:rPr>
      </w:pPr>
      <w:r w:rsidDel="00000000" w:rsidR="00000000" w:rsidRPr="00000000">
        <w:rPr>
          <w:rtl w:val="0"/>
        </w:rPr>
      </w:r>
    </w:p>
    <w:p w:rsidR="00000000" w:rsidDel="00000000" w:rsidP="00000000" w:rsidRDefault="00000000" w:rsidRPr="00000000" w14:paraId="0000016E">
      <w:pPr>
        <w:jc w:val="center"/>
        <w:rPr>
          <w:b w:val="0"/>
          <w:vertAlign w:val="baseline"/>
        </w:rPr>
      </w:pPr>
      <w:r w:rsidDel="00000000" w:rsidR="00000000" w:rsidRPr="00000000">
        <w:rPr>
          <w:b w:val="1"/>
          <w:vertAlign w:val="baseline"/>
          <w:rtl w:val="0"/>
        </w:rPr>
        <w:t xml:space="preserve">WHEREAS</w:t>
      </w:r>
      <w:r w:rsidDel="00000000" w:rsidR="00000000" w:rsidRPr="00000000">
        <w:rPr>
          <w:rtl w:val="0"/>
        </w:rPr>
      </w:r>
    </w:p>
    <w:p w:rsidR="00000000" w:rsidDel="00000000" w:rsidP="00000000" w:rsidRDefault="00000000" w:rsidRPr="00000000" w14:paraId="0000016F">
      <w:pPr>
        <w:jc w:val="center"/>
        <w:rPr>
          <w:b w:val="0"/>
          <w:vertAlign w:val="baseline"/>
        </w:rPr>
      </w:pPr>
      <w:r w:rsidDel="00000000" w:rsidR="00000000" w:rsidRPr="00000000">
        <w:rPr>
          <w:rtl w:val="0"/>
        </w:rPr>
      </w:r>
    </w:p>
    <w:p w:rsidR="00000000" w:rsidDel="00000000" w:rsidP="00000000" w:rsidRDefault="00000000" w:rsidRPr="00000000" w14:paraId="00000170">
      <w:pPr>
        <w:jc w:val="center"/>
        <w:rPr>
          <w:b w:val="0"/>
          <w:vertAlign w:val="baseline"/>
        </w:rPr>
      </w:pPr>
      <w:r w:rsidDel="00000000" w:rsidR="00000000" w:rsidRPr="00000000">
        <w:rPr>
          <w:rtl w:val="0"/>
        </w:rPr>
      </w:r>
    </w:p>
    <w:p w:rsidR="00000000" w:rsidDel="00000000" w:rsidP="00000000" w:rsidRDefault="00000000" w:rsidRPr="00000000" w14:paraId="00000171">
      <w:pPr>
        <w:rPr>
          <w:vertAlign w:val="baseline"/>
        </w:rPr>
      </w:pPr>
      <w:r w:rsidDel="00000000" w:rsidR="00000000" w:rsidRPr="00000000">
        <w:rPr>
          <w:vertAlign w:val="baseline"/>
          <w:rtl w:val="0"/>
        </w:rPr>
        <w:t xml:space="preserve">We </w:t>
      </w:r>
      <w:r w:rsidDel="00000000" w:rsidR="00000000" w:rsidRPr="00000000">
        <w:rPr>
          <w:b w:val="1"/>
          <w:i w:val="1"/>
          <w:highlight w:val="cyan"/>
          <w:vertAlign w:val="baseline"/>
          <w:rtl w:val="0"/>
        </w:rPr>
        <w:t xml:space="preserve">[insert complete name of manufacturer</w:t>
      </w:r>
      <w:r w:rsidDel="00000000" w:rsidR="00000000" w:rsidRPr="00000000">
        <w:rPr>
          <w:vertAlign w:val="baseline"/>
          <w:rtl w:val="0"/>
        </w:rPr>
        <w:t xml:space="preserve">], who are official manufacturers of </w:t>
      </w:r>
      <w:r w:rsidDel="00000000" w:rsidR="00000000" w:rsidRPr="00000000">
        <w:rPr>
          <w:highlight w:val="cyan"/>
          <w:vertAlign w:val="baseline"/>
          <w:rtl w:val="0"/>
        </w:rPr>
        <w:t xml:space="preserve">[</w:t>
      </w:r>
      <w:r w:rsidDel="00000000" w:rsidR="00000000" w:rsidRPr="00000000">
        <w:rPr>
          <w:b w:val="1"/>
          <w:i w:val="1"/>
          <w:highlight w:val="cyan"/>
          <w:vertAlign w:val="baseline"/>
          <w:rtl w:val="0"/>
        </w:rPr>
        <w:t xml:space="preserve">insert type of goods manufactured]</w:t>
      </w:r>
      <w:r w:rsidDel="00000000" w:rsidR="00000000" w:rsidRPr="00000000">
        <w:rPr>
          <w:b w:val="1"/>
          <w:i w:val="1"/>
          <w:vertAlign w:val="baseline"/>
          <w:rtl w:val="0"/>
        </w:rPr>
        <w:t xml:space="preserve">,</w:t>
      </w:r>
      <w:r w:rsidDel="00000000" w:rsidR="00000000" w:rsidRPr="00000000">
        <w:rPr>
          <w:vertAlign w:val="baseline"/>
          <w:rtl w:val="0"/>
        </w:rPr>
        <w:t xml:space="preserve"> having factories at </w:t>
      </w:r>
      <w:r w:rsidDel="00000000" w:rsidR="00000000" w:rsidRPr="00000000">
        <w:rPr>
          <w:b w:val="1"/>
          <w:i w:val="1"/>
          <w:highlight w:val="cyan"/>
          <w:vertAlign w:val="baseline"/>
          <w:rtl w:val="0"/>
        </w:rPr>
        <w:t xml:space="preserve">[insert full address of manufacturer’s factories</w:t>
      </w:r>
      <w:r w:rsidDel="00000000" w:rsidR="00000000" w:rsidRPr="00000000">
        <w:rPr>
          <w:vertAlign w:val="baseline"/>
          <w:rtl w:val="0"/>
        </w:rPr>
        <w:t xml:space="preserve">], do hereby authorize </w:t>
      </w:r>
      <w:r w:rsidDel="00000000" w:rsidR="00000000" w:rsidRPr="00000000">
        <w:rPr>
          <w:b w:val="1"/>
          <w:i w:val="1"/>
          <w:highlight w:val="cyan"/>
          <w:vertAlign w:val="baseline"/>
          <w:rtl w:val="0"/>
        </w:rPr>
        <w:t xml:space="preserve">[insert complete name of bidder</w:t>
      </w:r>
      <w:r w:rsidDel="00000000" w:rsidR="00000000" w:rsidRPr="00000000">
        <w:rPr>
          <w:b w:val="1"/>
          <w:i w:val="1"/>
          <w:vertAlign w:val="baseline"/>
          <w:rtl w:val="0"/>
        </w:rPr>
        <w:t xml:space="preserve">]</w:t>
      </w:r>
      <w:r w:rsidDel="00000000" w:rsidR="00000000" w:rsidRPr="00000000">
        <w:rPr>
          <w:vertAlign w:val="baseline"/>
          <w:rtl w:val="0"/>
        </w:rPr>
        <w:t xml:space="preserve"> to submit a bid the purpose of which is to provide the following goods, manufactured by us </w:t>
      </w:r>
      <w:r w:rsidDel="00000000" w:rsidR="00000000" w:rsidRPr="00000000">
        <w:rPr>
          <w:b w:val="1"/>
          <w:i w:val="1"/>
          <w:vertAlign w:val="baseline"/>
          <w:rtl w:val="0"/>
        </w:rPr>
        <w:t xml:space="preserve">[</w:t>
      </w:r>
      <w:r w:rsidDel="00000000" w:rsidR="00000000" w:rsidRPr="00000000">
        <w:rPr>
          <w:b w:val="1"/>
          <w:i w:val="1"/>
          <w:highlight w:val="cyan"/>
          <w:vertAlign w:val="baseline"/>
          <w:rtl w:val="0"/>
        </w:rPr>
        <w:t xml:space="preserve">insert name and or brief description of the goods]</w:t>
      </w:r>
      <w:r w:rsidDel="00000000" w:rsidR="00000000" w:rsidRPr="00000000">
        <w:rPr>
          <w:highlight w:val="cyan"/>
          <w:vertAlign w:val="baseline"/>
          <w:rtl w:val="0"/>
        </w:rPr>
        <w:t xml:space="preserve">,</w:t>
      </w:r>
      <w:r w:rsidDel="00000000" w:rsidR="00000000" w:rsidRPr="00000000">
        <w:rPr>
          <w:vertAlign w:val="baseline"/>
          <w:rtl w:val="0"/>
        </w:rPr>
        <w:t xml:space="preserve"> and to subsequently negotiate and sign the contract.</w:t>
      </w:r>
    </w:p>
    <w:p w:rsidR="00000000" w:rsidDel="00000000" w:rsidP="00000000" w:rsidRDefault="00000000" w:rsidRPr="00000000" w14:paraId="00000172">
      <w:pPr>
        <w:rPr>
          <w:vertAlign w:val="baseline"/>
        </w:rPr>
      </w:pPr>
      <w:r w:rsidDel="00000000" w:rsidR="00000000" w:rsidRPr="00000000">
        <w:rPr>
          <w:rtl w:val="0"/>
        </w:rPr>
      </w:r>
    </w:p>
    <w:p w:rsidR="00000000" w:rsidDel="00000000" w:rsidP="00000000" w:rsidRDefault="00000000" w:rsidRPr="00000000" w14:paraId="00000173">
      <w:pPr>
        <w:rPr>
          <w:vertAlign w:val="baseline"/>
        </w:rPr>
      </w:pPr>
      <w:r w:rsidDel="00000000" w:rsidR="00000000" w:rsidRPr="00000000">
        <w:rPr>
          <w:vertAlign w:val="baseline"/>
          <w:rtl w:val="0"/>
        </w:rPr>
        <w:t xml:space="preserve">We hereby extend our full guarantee and warranty in accordance with Clause 4.5 of the General Conditions of Contract for the Provision of Goods, with respect to the goods offered by the above firm.</w:t>
      </w:r>
    </w:p>
    <w:p w:rsidR="00000000" w:rsidDel="00000000" w:rsidP="00000000" w:rsidRDefault="00000000" w:rsidRPr="00000000" w14:paraId="00000174">
      <w:pPr>
        <w:rPr>
          <w:vertAlign w:val="baseline"/>
        </w:rPr>
      </w:pPr>
      <w:r w:rsidDel="00000000" w:rsidR="00000000" w:rsidRPr="00000000">
        <w:rPr>
          <w:rtl w:val="0"/>
        </w:rPr>
      </w:r>
    </w:p>
    <w:p w:rsidR="00000000" w:rsidDel="00000000" w:rsidP="00000000" w:rsidRDefault="00000000" w:rsidRPr="00000000" w14:paraId="00000175">
      <w:pPr>
        <w:rPr>
          <w:vertAlign w:val="baseline"/>
        </w:rPr>
      </w:pPr>
      <w:r w:rsidDel="00000000" w:rsidR="00000000" w:rsidRPr="00000000">
        <w:rPr>
          <w:vertAlign w:val="baseline"/>
          <w:rtl w:val="0"/>
        </w:rPr>
        <w:t xml:space="preserve">Signed: </w:t>
      </w:r>
      <w:r w:rsidDel="00000000" w:rsidR="00000000" w:rsidRPr="00000000">
        <w:rPr>
          <w:highlight w:val="cyan"/>
          <w:vertAlign w:val="baseline"/>
          <w:rtl w:val="0"/>
        </w:rPr>
        <w:t xml:space="preserve">[</w:t>
      </w:r>
      <w:r w:rsidDel="00000000" w:rsidR="00000000" w:rsidRPr="00000000">
        <w:rPr>
          <w:b w:val="1"/>
          <w:i w:val="1"/>
          <w:highlight w:val="cyan"/>
          <w:vertAlign w:val="baseline"/>
          <w:rtl w:val="0"/>
        </w:rPr>
        <w:t xml:space="preserve">insert signature(s) of authorized representative(s) of the manufacturer]</w:t>
      </w:r>
      <w:r w:rsidDel="00000000" w:rsidR="00000000" w:rsidRPr="00000000">
        <w:rPr>
          <w:vertAlign w:val="baseline"/>
          <w:rtl w:val="0"/>
        </w:rPr>
        <w:t xml:space="preserve"> </w:t>
      </w:r>
    </w:p>
    <w:p w:rsidR="00000000" w:rsidDel="00000000" w:rsidP="00000000" w:rsidRDefault="00000000" w:rsidRPr="00000000" w14:paraId="00000176">
      <w:pPr>
        <w:rPr>
          <w:b w:val="0"/>
          <w:vertAlign w:val="baseline"/>
        </w:rPr>
      </w:pPr>
      <w:r w:rsidDel="00000000" w:rsidR="00000000" w:rsidRPr="00000000">
        <w:rPr>
          <w:rtl w:val="0"/>
        </w:rPr>
      </w:r>
    </w:p>
    <w:p w:rsidR="00000000" w:rsidDel="00000000" w:rsidP="00000000" w:rsidRDefault="00000000" w:rsidRPr="00000000" w14:paraId="00000177">
      <w:pPr>
        <w:rPr>
          <w:b w:val="0"/>
          <w:vertAlign w:val="baseline"/>
        </w:rPr>
      </w:pPr>
      <w:r w:rsidDel="00000000" w:rsidR="00000000" w:rsidRPr="00000000">
        <w:rPr>
          <w:rtl w:val="0"/>
        </w:rPr>
      </w:r>
    </w:p>
    <w:p w:rsidR="00000000" w:rsidDel="00000000" w:rsidP="00000000" w:rsidRDefault="00000000" w:rsidRPr="00000000" w14:paraId="00000178">
      <w:pPr>
        <w:rPr>
          <w:vertAlign w:val="baseline"/>
        </w:rPr>
      </w:pPr>
      <w:r w:rsidDel="00000000" w:rsidR="00000000" w:rsidRPr="00000000">
        <w:rPr>
          <w:vertAlign w:val="baseline"/>
          <w:rtl w:val="0"/>
        </w:rPr>
        <w:t xml:space="preserve">Name</w:t>
      </w:r>
      <w:r w:rsidDel="00000000" w:rsidR="00000000" w:rsidRPr="00000000">
        <w:rPr>
          <w:b w:val="1"/>
          <w:i w:val="1"/>
          <w:vertAlign w:val="baseline"/>
          <w:rtl w:val="0"/>
        </w:rPr>
        <w:t xml:space="preserve">: [</w:t>
      </w:r>
      <w:r w:rsidDel="00000000" w:rsidR="00000000" w:rsidRPr="00000000">
        <w:rPr>
          <w:b w:val="1"/>
          <w:i w:val="1"/>
          <w:highlight w:val="cyan"/>
          <w:vertAlign w:val="baseline"/>
          <w:rtl w:val="0"/>
        </w:rPr>
        <w:t xml:space="preserve">insert complete name(s) of authorized representative(s) of the manufacturer]</w:t>
      </w:r>
      <w:r w:rsidDel="00000000" w:rsidR="00000000" w:rsidRPr="00000000">
        <w:rPr>
          <w:vertAlign w:val="baseline"/>
          <w:rtl w:val="0"/>
        </w:rPr>
        <w:tab/>
      </w:r>
    </w:p>
    <w:p w:rsidR="00000000" w:rsidDel="00000000" w:rsidP="00000000" w:rsidRDefault="00000000" w:rsidRPr="00000000" w14:paraId="00000179">
      <w:pPr>
        <w:rPr>
          <w:vertAlign w:val="baseline"/>
        </w:rPr>
      </w:pPr>
      <w:r w:rsidDel="00000000" w:rsidR="00000000" w:rsidRPr="00000000">
        <w:rPr>
          <w:rtl w:val="0"/>
        </w:rPr>
      </w:r>
    </w:p>
    <w:p w:rsidR="00000000" w:rsidDel="00000000" w:rsidP="00000000" w:rsidRDefault="00000000" w:rsidRPr="00000000" w14:paraId="0000017A">
      <w:pPr>
        <w:rPr>
          <w:b w:val="0"/>
          <w:u w:val="single"/>
          <w:vertAlign w:val="baseline"/>
        </w:rPr>
      </w:pPr>
      <w:r w:rsidDel="00000000" w:rsidR="00000000" w:rsidRPr="00000000">
        <w:rPr>
          <w:vertAlign w:val="baseline"/>
          <w:rtl w:val="0"/>
        </w:rPr>
        <w:t xml:space="preserve">Title: </w:t>
      </w:r>
      <w:r w:rsidDel="00000000" w:rsidR="00000000" w:rsidRPr="00000000">
        <w:rPr>
          <w:b w:val="1"/>
          <w:i w:val="1"/>
          <w:vertAlign w:val="baseline"/>
          <w:rtl w:val="0"/>
        </w:rPr>
        <w:t xml:space="preserve">[</w:t>
      </w:r>
      <w:r w:rsidDel="00000000" w:rsidR="00000000" w:rsidRPr="00000000">
        <w:rPr>
          <w:b w:val="1"/>
          <w:i w:val="1"/>
          <w:highlight w:val="cyan"/>
          <w:vertAlign w:val="baseline"/>
          <w:rtl w:val="0"/>
        </w:rPr>
        <w:t xml:space="preserve">insert title]</w:t>
      </w:r>
      <w:r w:rsidDel="00000000" w:rsidR="00000000" w:rsidRPr="00000000">
        <w:rPr>
          <w:b w:val="1"/>
          <w:u w:val="single"/>
          <w:vertAlign w:val="baseline"/>
          <w:rtl w:val="0"/>
        </w:rPr>
        <w:t xml:space="preserve"> </w:t>
      </w:r>
      <w:r w:rsidDel="00000000" w:rsidR="00000000" w:rsidRPr="00000000">
        <w:rPr>
          <w:rtl w:val="0"/>
        </w:rPr>
      </w:r>
    </w:p>
    <w:p w:rsidR="00000000" w:rsidDel="00000000" w:rsidP="00000000" w:rsidRDefault="00000000" w:rsidRPr="00000000" w14:paraId="0000017B">
      <w:pPr>
        <w:rPr>
          <w:vertAlign w:val="baseline"/>
        </w:rPr>
      </w:pPr>
      <w:r w:rsidDel="00000000" w:rsidR="00000000" w:rsidRPr="00000000">
        <w:rPr>
          <w:rtl w:val="0"/>
        </w:rPr>
      </w:r>
    </w:p>
    <w:p w:rsidR="00000000" w:rsidDel="00000000" w:rsidP="00000000" w:rsidRDefault="00000000" w:rsidRPr="00000000" w14:paraId="0000017C">
      <w:pPr>
        <w:rPr>
          <w:i w:val="0"/>
          <w:vertAlign w:val="baseline"/>
        </w:rPr>
      </w:pPr>
      <w:r w:rsidDel="00000000" w:rsidR="00000000" w:rsidRPr="00000000">
        <w:rPr>
          <w:rtl w:val="0"/>
        </w:rPr>
      </w:r>
    </w:p>
    <w:p w:rsidR="00000000" w:rsidDel="00000000" w:rsidP="00000000" w:rsidRDefault="00000000" w:rsidRPr="00000000" w14:paraId="0000017D">
      <w:pPr>
        <w:rPr>
          <w:vertAlign w:val="baseline"/>
        </w:rPr>
      </w:pPr>
      <w:r w:rsidDel="00000000" w:rsidR="00000000" w:rsidRPr="00000000">
        <w:rPr>
          <w:rtl w:val="0"/>
        </w:rPr>
      </w:r>
    </w:p>
    <w:p w:rsidR="00000000" w:rsidDel="00000000" w:rsidP="00000000" w:rsidRDefault="00000000" w:rsidRPr="00000000" w14:paraId="0000017E">
      <w:pPr>
        <w:rPr>
          <w:vertAlign w:val="baseline"/>
        </w:rPr>
      </w:pPr>
      <w:r w:rsidDel="00000000" w:rsidR="00000000" w:rsidRPr="00000000">
        <w:rPr>
          <w:vertAlign w:val="baseline"/>
          <w:rtl w:val="0"/>
        </w:rPr>
        <w:t xml:space="preserve">Dated on ____________ day of __________________, _______ </w:t>
      </w:r>
      <w:r w:rsidDel="00000000" w:rsidR="00000000" w:rsidRPr="00000000">
        <w:rPr>
          <w:b w:val="1"/>
          <w:i w:val="1"/>
          <w:vertAlign w:val="baseline"/>
          <w:rtl w:val="0"/>
        </w:rPr>
        <w:t xml:space="preserve">[</w:t>
      </w:r>
      <w:r w:rsidDel="00000000" w:rsidR="00000000" w:rsidRPr="00000000">
        <w:rPr>
          <w:b w:val="1"/>
          <w:i w:val="1"/>
          <w:highlight w:val="cyan"/>
          <w:vertAlign w:val="baseline"/>
          <w:rtl w:val="0"/>
        </w:rPr>
        <w:t xml:space="preserve">insert date of signing]</w:t>
      </w:r>
      <w:r w:rsidDel="00000000" w:rsidR="00000000" w:rsidRPr="00000000">
        <w:rPr>
          <w:rtl w:val="0"/>
        </w:rPr>
      </w:r>
    </w:p>
    <w:p w:rsidR="00000000" w:rsidDel="00000000" w:rsidP="00000000" w:rsidRDefault="00000000" w:rsidRPr="00000000" w14:paraId="0000017F">
      <w:pPr>
        <w:tabs>
          <w:tab w:val="left" w:pos="990"/>
        </w:tabs>
        <w:jc w:val="both"/>
        <w:rPr>
          <w:rFonts w:ascii="Open Sans" w:cs="Open Sans" w:eastAsia="Open Sans" w:hAnsi="Open Sans"/>
          <w:b w:val="0"/>
          <w:color w:val="ffffff"/>
          <w:sz w:val="22"/>
          <w:szCs w:val="22"/>
          <w:vertAlign w:val="baseline"/>
        </w:rPr>
      </w:pPr>
      <w:r w:rsidDel="00000000" w:rsidR="00000000" w:rsidRPr="00000000">
        <w:rPr>
          <w:rtl w:val="0"/>
        </w:rPr>
      </w:r>
    </w:p>
    <w:sectPr>
      <w:headerReference r:id="rId6" w:type="default"/>
      <w:headerReference r:id="rId7" w:type="first"/>
      <w:footerReference r:id="rId8" w:type="default"/>
      <w:pgSz w:h="16839" w:w="11907" w:orient="portrait"/>
      <w:pgMar w:bottom="1440" w:top="1440" w:left="1077" w:right="1077" w:header="72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85">
    <w:pPr>
      <w:widowControl w:val="0"/>
      <w:pBdr>
        <w:top w:space="0" w:sz="0" w:val="nil"/>
        <w:left w:space="0" w:sz="0" w:val="nil"/>
        <w:bottom w:space="0" w:sz="0" w:val="nil"/>
        <w:right w:space="0" w:sz="0" w:val="nil"/>
        <w:between w:space="0" w:sz="0" w:val="nil"/>
      </w:pBdr>
      <w:spacing w:line="276" w:lineRule="auto"/>
      <w:rPr>
        <w:color w:val="000000"/>
        <w:vertAlign w:val="baseline"/>
      </w:rPr>
    </w:pPr>
    <w:r w:rsidDel="00000000" w:rsidR="00000000" w:rsidRPr="00000000">
      <w:rPr>
        <w:rtl w:val="0"/>
      </w:rPr>
    </w:r>
  </w:p>
  <w:tbl>
    <w:tblPr>
      <w:tblStyle w:val="Table10"/>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4596"/>
      <w:gridCol w:w="5293"/>
      <w:tblGridChange w:id="0">
        <w:tblGrid>
          <w:gridCol w:w="4596"/>
          <w:gridCol w:w="5293"/>
        </w:tblGrid>
      </w:tblGridChange>
    </w:tblGrid>
    <w:tr>
      <w:trPr>
        <w:cantSplit w:val="0"/>
        <w:tblHeader w:val="0"/>
      </w:trPr>
      <w:tc>
        <w:tcPr>
          <w:vAlign w:val="top"/>
        </w:tcPr>
        <w:p w:rsidR="00000000" w:rsidDel="00000000" w:rsidP="00000000" w:rsidRDefault="00000000" w:rsidRPr="00000000" w14:paraId="00000186">
          <w:pPr>
            <w:pBdr>
              <w:top w:space="0" w:sz="0" w:val="nil"/>
              <w:left w:space="0" w:sz="0" w:val="nil"/>
              <w:bottom w:space="0" w:sz="0" w:val="nil"/>
              <w:right w:space="0" w:sz="0" w:val="nil"/>
              <w:between w:space="0" w:sz="0" w:val="nil"/>
            </w:pBdr>
            <w:tabs>
              <w:tab w:val="center" w:pos="4320"/>
              <w:tab w:val="right" w:pos="8640"/>
            </w:tabs>
            <w:rPr>
              <w:rFonts w:ascii="Open Sans" w:cs="Open Sans" w:eastAsia="Open Sans" w:hAnsi="Open Sans"/>
              <w:color w:val="000000"/>
              <w:sz w:val="16"/>
              <w:szCs w:val="16"/>
              <w:vertAlign w:val="baseline"/>
            </w:rPr>
          </w:pPr>
          <w:r w:rsidDel="00000000" w:rsidR="00000000" w:rsidRPr="00000000">
            <w:rPr>
              <w:rFonts w:ascii="Open Sans" w:cs="Open Sans" w:eastAsia="Open Sans" w:hAnsi="Open Sans"/>
              <w:sz w:val="16"/>
              <w:szCs w:val="16"/>
              <w:vertAlign w:val="baseline"/>
              <w:rtl w:val="0"/>
            </w:rPr>
            <w:t xml:space="preserve">UNOPS 2021</w:t>
          </w:r>
          <w:r w:rsidDel="00000000" w:rsidR="00000000" w:rsidRPr="00000000">
            <w:rPr>
              <w:rtl w:val="0"/>
            </w:rPr>
          </w:r>
        </w:p>
      </w:tc>
      <w:tc>
        <w:tcPr>
          <w:vAlign w:val="top"/>
        </w:tcPr>
        <w:p w:rsidR="00000000" w:rsidDel="00000000" w:rsidP="00000000" w:rsidRDefault="00000000" w:rsidRPr="00000000" w14:paraId="00000187">
          <w:pPr>
            <w:pBdr>
              <w:top w:space="0" w:sz="0" w:val="nil"/>
              <w:left w:space="0" w:sz="0" w:val="nil"/>
              <w:bottom w:space="0" w:sz="0" w:val="nil"/>
              <w:right w:space="0" w:sz="0" w:val="nil"/>
              <w:between w:space="0" w:sz="0" w:val="nil"/>
            </w:pBdr>
            <w:tabs>
              <w:tab w:val="center" w:pos="4320"/>
              <w:tab w:val="right" w:pos="8640"/>
            </w:tabs>
            <w:jc w:val="right"/>
            <w:rPr>
              <w:rFonts w:ascii="Open Sans" w:cs="Open Sans" w:eastAsia="Open Sans" w:hAnsi="Open Sans"/>
              <w:color w:val="000000"/>
              <w:sz w:val="16"/>
              <w:szCs w:val="16"/>
              <w:vertAlign w:val="baseline"/>
            </w:rPr>
          </w:pPr>
          <w:r w:rsidDel="00000000" w:rsidR="00000000" w:rsidRPr="00000000">
            <w:rPr>
              <w:rFonts w:ascii="Open Sans" w:cs="Open Sans" w:eastAsia="Open Sans" w:hAnsi="Open Sans"/>
              <w:color w:val="000000"/>
              <w:sz w:val="16"/>
              <w:szCs w:val="16"/>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88">
    <w:pPr>
      <w:pBdr>
        <w:top w:space="0" w:sz="0" w:val="nil"/>
        <w:left w:space="0" w:sz="0" w:val="nil"/>
        <w:bottom w:space="0" w:sz="0" w:val="nil"/>
        <w:right w:space="0" w:sz="0" w:val="nil"/>
        <w:between w:space="0" w:sz="0" w:val="nil"/>
      </w:pBdr>
      <w:tabs>
        <w:tab w:val="center" w:pos="4320"/>
        <w:tab w:val="right" w:pos="8640"/>
      </w:tabs>
      <w:rPr>
        <w:color w:val="000000"/>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80">
    <w:pPr>
      <w:tabs>
        <w:tab w:val="center" w:pos="4320"/>
        <w:tab w:val="right" w:pos="8640"/>
      </w:tabs>
      <w:rPr>
        <w:color w:val="000000"/>
        <w:vertAlign w:val="baseline"/>
      </w:rPr>
    </w:pPr>
    <w:r w:rsidDel="00000000" w:rsidR="00000000" w:rsidRPr="00000000">
      <w:rPr>
        <w:rtl w:val="0"/>
      </w:rPr>
    </w:r>
  </w:p>
  <w:tbl>
    <w:tblPr>
      <w:tblStyle w:val="Table9"/>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4944"/>
      <w:gridCol w:w="4945"/>
      <w:tblGridChange w:id="0">
        <w:tblGrid>
          <w:gridCol w:w="4944"/>
          <w:gridCol w:w="4945"/>
        </w:tblGrid>
      </w:tblGridChange>
    </w:tblGrid>
    <w:tr>
      <w:trPr>
        <w:cantSplit w:val="0"/>
        <w:trHeight w:val="477" w:hRule="atLeast"/>
        <w:tblHeader w:val="0"/>
      </w:trPr>
      <w:tc>
        <w:tcPr>
          <w:vAlign w:val="top"/>
        </w:tcPr>
        <w:p w:rsidR="00000000" w:rsidDel="00000000" w:rsidP="00000000" w:rsidRDefault="00000000" w:rsidRPr="00000000" w14:paraId="00000181">
          <w:pPr>
            <w:tabs>
              <w:tab w:val="center" w:pos="4320"/>
              <w:tab w:val="right" w:pos="8640"/>
            </w:tabs>
            <w:rPr>
              <w:color w:val="000000"/>
              <w:sz w:val="18"/>
              <w:szCs w:val="18"/>
              <w:vertAlign w:val="baseline"/>
            </w:rPr>
          </w:pPr>
          <w:r w:rsidDel="00000000" w:rsidR="00000000" w:rsidRPr="00000000">
            <w:rPr>
              <w:rFonts w:ascii="Calibri" w:cs="Calibri" w:eastAsia="Calibri" w:hAnsi="Calibri"/>
              <w:vertAlign w:val="baseline"/>
            </w:rPr>
            <w:drawing>
              <wp:inline distB="0" distT="0" distL="114300" distR="114300">
                <wp:extent cx="1478915" cy="215265"/>
                <wp:effectExtent b="0" l="0" r="0" t="0"/>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8915" cy="215265"/>
                        </a:xfrm>
                        <a:prstGeom prst="rect"/>
                        <a:ln/>
                      </pic:spPr>
                    </pic:pic>
                  </a:graphicData>
                </a:graphic>
              </wp:inline>
            </w:drawing>
          </w:r>
          <w:r w:rsidDel="00000000" w:rsidR="00000000" w:rsidRPr="00000000">
            <w:rPr>
              <w:rtl w:val="0"/>
            </w:rPr>
          </w:r>
        </w:p>
      </w:tc>
      <w:tc>
        <w:tcPr>
          <w:vAlign w:val="top"/>
        </w:tcPr>
        <w:p w:rsidR="00000000" w:rsidDel="00000000" w:rsidP="00000000" w:rsidRDefault="00000000" w:rsidRPr="00000000" w14:paraId="00000182">
          <w:pPr>
            <w:pBdr>
              <w:top w:space="0" w:sz="0" w:val="nil"/>
              <w:left w:space="0" w:sz="0" w:val="nil"/>
              <w:bottom w:space="0" w:sz="0" w:val="nil"/>
              <w:right w:space="0" w:sz="0" w:val="nil"/>
              <w:between w:space="0" w:sz="0" w:val="nil"/>
            </w:pBdr>
            <w:tabs>
              <w:tab w:val="center" w:pos="4320"/>
              <w:tab w:val="right" w:pos="8640"/>
            </w:tabs>
            <w:jc w:val="right"/>
            <w:rPr>
              <w:sz w:val="18"/>
              <w:szCs w:val="18"/>
              <w:vertAlign w:val="baseline"/>
            </w:rPr>
          </w:pPr>
          <w:r w:rsidDel="00000000" w:rsidR="00000000" w:rsidRPr="00000000">
            <w:rPr>
              <w:color w:val="000000"/>
              <w:sz w:val="18"/>
              <w:szCs w:val="18"/>
              <w:vertAlign w:val="baseline"/>
              <w:rtl w:val="0"/>
            </w:rPr>
            <w:t xml:space="preserve">RFQ Ref No:</w:t>
          </w:r>
          <w:r w:rsidDel="00000000" w:rsidR="00000000" w:rsidRPr="00000000">
            <w:rPr>
              <w:sz w:val="18"/>
              <w:szCs w:val="18"/>
              <w:vertAlign w:val="baseline"/>
              <w:rtl w:val="0"/>
            </w:rPr>
            <w:t xml:space="preserve"> </w:t>
          </w:r>
          <w:r w:rsidDel="00000000" w:rsidR="00000000" w:rsidRPr="00000000">
            <w:rPr>
              <w:highlight w:val="white"/>
              <w:vertAlign w:val="baseline"/>
              <w:rtl w:val="0"/>
            </w:rPr>
            <w:t xml:space="preserve">RFQ/2022/</w:t>
          </w:r>
          <w:r w:rsidDel="00000000" w:rsidR="00000000" w:rsidRPr="00000000">
            <w:rPr>
              <w:highlight w:val="white"/>
              <w:rtl w:val="0"/>
            </w:rPr>
            <w:t xml:space="preserve">43586</w:t>
          </w:r>
          <w:r w:rsidDel="00000000" w:rsidR="00000000" w:rsidRPr="00000000">
            <w:rPr>
              <w:highlight w:val="white"/>
              <w:vertAlign w:val="baseline"/>
              <w:rtl w:val="0"/>
            </w:rPr>
            <w:t xml:space="preserve"> </w:t>
          </w:r>
          <w:r w:rsidDel="00000000" w:rsidR="00000000" w:rsidRPr="00000000">
            <w:rPr>
              <w:rtl w:val="0"/>
            </w:rPr>
          </w:r>
        </w:p>
      </w:tc>
    </w:tr>
  </w:tbl>
  <w:p w:rsidR="00000000" w:rsidDel="00000000" w:rsidP="00000000" w:rsidRDefault="00000000" w:rsidRPr="00000000" w14:paraId="00000183">
    <w:pPr>
      <w:tabs>
        <w:tab w:val="center" w:pos="4320"/>
        <w:tab w:val="right" w:pos="8640"/>
      </w:tabs>
      <w:rPr>
        <w:color w:val="000000"/>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84">
    <w:pPr>
      <w:pBdr>
        <w:top w:space="0" w:sz="0" w:val="nil"/>
        <w:left w:space="0" w:sz="0" w:val="nil"/>
        <w:bottom w:space="0" w:sz="0" w:val="nil"/>
        <w:right w:space="0" w:sz="0" w:val="nil"/>
        <w:between w:space="0" w:sz="0" w:val="nil"/>
      </w:pBdr>
      <w:tabs>
        <w:tab w:val="center" w:pos="4320"/>
        <w:tab w:val="right" w:pos="8640"/>
      </w:tabs>
      <w:rPr>
        <w:color w:val="000000"/>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7645" cy="215900"/>
          <wp:effectExtent b="0" l="0" r="0" t="0"/>
          <wp:wrapNone/>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1800" w:hanging="360"/>
      </w:pPr>
      <w:rPr>
        <w:rFonts w:ascii="Courier New" w:cs="Courier New" w:eastAsia="Courier New" w:hAnsi="Courier New"/>
        <w:vertAlign w:val="baseline"/>
      </w:rPr>
    </w:lvl>
    <w:lvl w:ilvl="1">
      <w:start w:val="1"/>
      <w:numFmt w:val="bullet"/>
      <w:lvlText w:val="o"/>
      <w:lvlJc w:val="left"/>
      <w:pPr>
        <w:ind w:left="2520" w:hanging="360"/>
      </w:pPr>
      <w:rPr>
        <w:rFonts w:ascii="Courier New" w:cs="Courier New" w:eastAsia="Courier New" w:hAnsi="Courier New"/>
        <w:vertAlign w:val="baseline"/>
      </w:rPr>
    </w:lvl>
    <w:lvl w:ilvl="2">
      <w:start w:val="1"/>
      <w:numFmt w:val="bullet"/>
      <w:lvlText w:val="▪"/>
      <w:lvlJc w:val="left"/>
      <w:pPr>
        <w:ind w:left="3240" w:hanging="360"/>
      </w:pPr>
      <w:rPr>
        <w:rFonts w:ascii="Noto Sans Symbols" w:cs="Noto Sans Symbols" w:eastAsia="Noto Sans Symbols" w:hAnsi="Noto Sans Symbols"/>
        <w:vertAlign w:val="baseline"/>
      </w:rPr>
    </w:lvl>
    <w:lvl w:ilvl="3">
      <w:start w:val="1"/>
      <w:numFmt w:val="bullet"/>
      <w:lvlText w:val="●"/>
      <w:lvlJc w:val="left"/>
      <w:pPr>
        <w:ind w:left="3960" w:hanging="360"/>
      </w:pPr>
      <w:rPr>
        <w:rFonts w:ascii="Noto Sans Symbols" w:cs="Noto Sans Symbols" w:eastAsia="Noto Sans Symbols" w:hAnsi="Noto Sans Symbols"/>
        <w:vertAlign w:val="baseline"/>
      </w:rPr>
    </w:lvl>
    <w:lvl w:ilvl="4">
      <w:start w:val="1"/>
      <w:numFmt w:val="bullet"/>
      <w:lvlText w:val="o"/>
      <w:lvlJc w:val="left"/>
      <w:pPr>
        <w:ind w:left="4680" w:hanging="360"/>
      </w:pPr>
      <w:rPr>
        <w:rFonts w:ascii="Courier New" w:cs="Courier New" w:eastAsia="Courier New" w:hAnsi="Courier New"/>
        <w:vertAlign w:val="baseline"/>
      </w:rPr>
    </w:lvl>
    <w:lvl w:ilvl="5">
      <w:start w:val="1"/>
      <w:numFmt w:val="bullet"/>
      <w:lvlText w:val="▪"/>
      <w:lvlJc w:val="left"/>
      <w:pPr>
        <w:ind w:left="5400" w:hanging="360"/>
      </w:pPr>
      <w:rPr>
        <w:rFonts w:ascii="Noto Sans Symbols" w:cs="Noto Sans Symbols" w:eastAsia="Noto Sans Symbols" w:hAnsi="Noto Sans Symbols"/>
        <w:vertAlign w:val="baseline"/>
      </w:rPr>
    </w:lvl>
    <w:lvl w:ilvl="6">
      <w:start w:val="1"/>
      <w:numFmt w:val="bullet"/>
      <w:lvlText w:val="●"/>
      <w:lvlJc w:val="left"/>
      <w:pPr>
        <w:ind w:left="6120" w:hanging="360"/>
      </w:pPr>
      <w:rPr>
        <w:rFonts w:ascii="Noto Sans Symbols" w:cs="Noto Sans Symbols" w:eastAsia="Noto Sans Symbols" w:hAnsi="Noto Sans Symbols"/>
        <w:vertAlign w:val="baseline"/>
      </w:rPr>
    </w:lvl>
    <w:lvl w:ilvl="7">
      <w:start w:val="1"/>
      <w:numFmt w:val="bullet"/>
      <w:lvlText w:val="o"/>
      <w:lvlJc w:val="left"/>
      <w:pPr>
        <w:ind w:left="6840" w:hanging="360"/>
      </w:pPr>
      <w:rPr>
        <w:rFonts w:ascii="Courier New" w:cs="Courier New" w:eastAsia="Courier New" w:hAnsi="Courier New"/>
        <w:vertAlign w:val="baseline"/>
      </w:rPr>
    </w:lvl>
    <w:lvl w:ilvl="8">
      <w:start w:val="1"/>
      <w:numFmt w:val="bullet"/>
      <w:lvlText w:val="▪"/>
      <w:lvlJc w:val="left"/>
      <w:pPr>
        <w:ind w:left="7560" w:hanging="360"/>
      </w:pPr>
      <w:rPr>
        <w:rFonts w:ascii="Noto Sans Symbols" w:cs="Noto Sans Symbols" w:eastAsia="Noto Sans Symbols" w:hAnsi="Noto Sans Symbols"/>
        <w:vertAlign w:val="baseline"/>
      </w:rPr>
    </w:lvl>
  </w:abstractNum>
  <w:abstractNum w:abstractNumId="2">
    <w:lvl w:ilvl="0">
      <w:start w:val="1"/>
      <w:numFmt w:val="upp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vertAlign w:val="baseline"/>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vertAlign w:val="baseline"/>
    </w:rPr>
  </w:style>
  <w:style w:type="paragraph" w:styleId="Heading3">
    <w:name w:val="heading 3"/>
    <w:basedOn w:val="Normal"/>
    <w:next w:val="Normal"/>
    <w:pPr>
      <w:pageBreakBefore w:val="0"/>
      <w:spacing w:after="280" w:lineRule="auto"/>
    </w:pPr>
    <w:rPr>
      <w:b w:val="1"/>
      <w:sz w:val="22"/>
      <w:szCs w:val="22"/>
      <w:vertAlign w:val="baseline"/>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vertAlign w:val="baseline"/>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vertAlign w:val="baseline"/>
    </w:rPr>
  </w:style>
  <w:style w:type="paragraph" w:styleId="Heading6">
    <w:name w:val="heading 6"/>
    <w:basedOn w:val="Normal"/>
    <w:next w:val="Normal"/>
    <w:pPr>
      <w:pageBreakBefore w:val="0"/>
      <w:spacing w:after="60" w:before="240" w:lineRule="auto"/>
    </w:pPr>
    <w:rPr>
      <w:b w:val="1"/>
      <w:sz w:val="22"/>
      <w:szCs w:val="22"/>
      <w:vertAlign w:val="baseline"/>
    </w:rPr>
  </w:style>
  <w:style w:type="paragraph" w:styleId="Title">
    <w:name w:val="Title"/>
    <w:basedOn w:val="Normal"/>
    <w:next w:val="Normal"/>
    <w:pPr>
      <w:pageBreakBefore w:val="0"/>
      <w:spacing w:after="60" w:before="240" w:lineRule="auto"/>
      <w:jc w:val="center"/>
    </w:pPr>
    <w:rPr>
      <w:b w:val="1"/>
      <w:sz w:val="32"/>
      <w:szCs w:val="32"/>
      <w:vertAlign w:val="baseline"/>
    </w:rPr>
  </w:style>
  <w:style w:type="paragraph" w:styleId="Subtitle">
    <w:name w:val="Subtitle"/>
    <w:basedOn w:val="Normal"/>
    <w:next w:val="Normal"/>
    <w:pPr>
      <w:pageBreakBefore w:val="0"/>
      <w:ind w:left="630" w:right="634"/>
      <w:jc w:val="right"/>
    </w:pPr>
    <w:rPr>
      <w:rFonts w:ascii="Times New Roman" w:cs="Times New Roman" w:eastAsia="Times New Roman" w:hAnsi="Times New Roman"/>
      <w:b w:val="1"/>
      <w:sz w:val="24"/>
      <w:szCs w:val="24"/>
      <w:vertAlign w:val="baseline"/>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0.0" w:type="dxa"/>
        <w:left w:w="0.0" w:type="dxa"/>
        <w:bottom w:w="0.0" w:type="dxa"/>
        <w:right w:w="0.0" w:type="dxa"/>
      </w:tblCellMar>
    </w:tblPr>
  </w:style>
  <w:style w:type="table" w:styleId="Table5">
    <w:basedOn w:val="TableNormal"/>
    <w:tblPr>
      <w:tblStyleRowBandSize w:val="1"/>
      <w:tblStyleColBandSize w:val="1"/>
      <w:tblCellMar>
        <w:top w:w="0.0" w:type="dxa"/>
        <w:left w:w="108.0" w:type="dxa"/>
        <w:bottom w:w="0.0" w:type="dxa"/>
        <w:right w:w="108.0" w:type="dxa"/>
      </w:tblCellMar>
    </w:tblPr>
  </w:style>
  <w:style w:type="table" w:styleId="Table6">
    <w:basedOn w:val="TableNormal"/>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0.0" w:type="dxa"/>
        <w:left w:w="108.0" w:type="dxa"/>
        <w:bottom w:w="0.0" w:type="dxa"/>
        <w:right w:w="108.0" w:type="dxa"/>
      </w:tblCellMar>
    </w:tblPr>
  </w:style>
  <w:style w:type="table" w:styleId="Table10">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