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04442" w14:textId="7BCCA66F" w:rsidR="000268DF" w:rsidRDefault="00157C42" w:rsidP="000268DF">
      <w:pPr>
        <w:pBdr>
          <w:bottom w:val="single" w:sz="4" w:space="1" w:color="auto"/>
        </w:pBdr>
        <w:spacing w:before="28" w:after="21"/>
        <w:ind w:right="165"/>
        <w:rPr>
          <w:rFonts w:asciiTheme="majorBidi" w:hAnsiTheme="majorBidi" w:cstheme="majorBidi"/>
          <w:b/>
          <w:color w:val="002060"/>
          <w:sz w:val="28"/>
          <w:szCs w:val="28"/>
        </w:rPr>
      </w:pPr>
      <w:bookmarkStart w:id="0" w:name="_Hlk101272692"/>
      <w:r w:rsidRPr="000268DF">
        <w:rPr>
          <w:rFonts w:ascii="Calibri Light" w:hAnsi="Calibri Light" w:cs="Calibri Light"/>
          <w:b/>
          <w:noProof/>
          <w:color w:val="001F5F"/>
          <w:sz w:val="28"/>
          <w:szCs w:val="28"/>
          <w:lang w:val="en-GB"/>
        </w:rPr>
        <w:drawing>
          <wp:anchor distT="0" distB="0" distL="114300" distR="114300" simplePos="0" relativeHeight="251659264" behindDoc="0" locked="0" layoutInCell="1" allowOverlap="1" wp14:anchorId="57D3D795" wp14:editId="5B061F86">
            <wp:simplePos x="0" y="0"/>
            <wp:positionH relativeFrom="column">
              <wp:posOffset>-19858</wp:posOffset>
            </wp:positionH>
            <wp:positionV relativeFrom="page">
              <wp:posOffset>454314</wp:posOffset>
            </wp:positionV>
            <wp:extent cx="1526540" cy="552450"/>
            <wp:effectExtent l="0" t="0" r="0" b="0"/>
            <wp:wrapSquare wrapText="bothSides"/>
            <wp:docPr id="19" name="Picture 19" descr="C:\Users\stenstrom\Documents\3 ILO General\LOGOS\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nstrom\Documents\3 ILO General\LOGOS\downloa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6540"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0268DF">
        <w:rPr>
          <w:rFonts w:ascii="Calibri Light" w:hAnsi="Calibri Light" w:cs="Calibri Light"/>
          <w:b/>
          <w:noProof/>
          <w:color w:val="001F5F"/>
          <w:sz w:val="28"/>
          <w:szCs w:val="28"/>
          <w:lang w:val="en-GB"/>
        </w:rPr>
        <mc:AlternateContent>
          <mc:Choice Requires="wps">
            <w:drawing>
              <wp:anchor distT="0" distB="0" distL="114300" distR="114300" simplePos="0" relativeHeight="251660288" behindDoc="0" locked="0" layoutInCell="1" allowOverlap="1" wp14:anchorId="48613682" wp14:editId="169FE197">
                <wp:simplePos x="0" y="0"/>
                <wp:positionH relativeFrom="column">
                  <wp:posOffset>1644582</wp:posOffset>
                </wp:positionH>
                <wp:positionV relativeFrom="paragraph">
                  <wp:posOffset>-5698</wp:posOffset>
                </wp:positionV>
                <wp:extent cx="4143871" cy="502127"/>
                <wp:effectExtent l="0" t="0" r="9525" b="0"/>
                <wp:wrapNone/>
                <wp:docPr id="1" name="Text Box 1"/>
                <wp:cNvGraphicFramePr/>
                <a:graphic xmlns:a="http://schemas.openxmlformats.org/drawingml/2006/main">
                  <a:graphicData uri="http://schemas.microsoft.com/office/word/2010/wordprocessingShape">
                    <wps:wsp>
                      <wps:cNvSpPr txBox="1"/>
                      <wps:spPr>
                        <a:xfrm>
                          <a:off x="0" y="0"/>
                          <a:ext cx="4143871" cy="502127"/>
                        </a:xfrm>
                        <a:prstGeom prst="rect">
                          <a:avLst/>
                        </a:prstGeom>
                        <a:solidFill>
                          <a:schemeClr val="lt1"/>
                        </a:solidFill>
                        <a:ln w="6350">
                          <a:noFill/>
                        </a:ln>
                      </wps:spPr>
                      <wps:txbx>
                        <w:txbxContent>
                          <w:p w14:paraId="1BD88555" w14:textId="7B57CAD5" w:rsidR="000268DF" w:rsidRPr="00CA06D6" w:rsidRDefault="000268DF">
                            <w:pPr>
                              <w:rPr>
                                <w:rFonts w:asciiTheme="minorHAnsi" w:hAnsiTheme="minorHAnsi" w:cstheme="minorHAnsi"/>
                                <w:sz w:val="26"/>
                                <w:szCs w:val="26"/>
                              </w:rPr>
                            </w:pPr>
                            <w:r w:rsidRPr="00CA06D6">
                              <w:rPr>
                                <w:rFonts w:asciiTheme="minorHAnsi" w:hAnsiTheme="minorHAnsi" w:cstheme="minorHAnsi"/>
                                <w:b/>
                                <w:color w:val="001F5F"/>
                                <w:sz w:val="26"/>
                                <w:szCs w:val="26"/>
                                <w:lang w:val="en-GB"/>
                              </w:rPr>
                              <w:t>COVID-19 socio-economic recovery for returning migrants and host communities in North West Cambodia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13682" id="_x0000_t202" coordsize="21600,21600" o:spt="202" path="m,l,21600r21600,l21600,xe">
                <v:stroke joinstyle="miter"/>
                <v:path gradientshapeok="t" o:connecttype="rect"/>
              </v:shapetype>
              <v:shape id="Text Box 1" o:spid="_x0000_s1026" type="#_x0000_t202" style="position:absolute;margin-left:129.5pt;margin-top:-.45pt;width:326.3pt;height:3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" fillcolor="white [3201]" stroked="f" strokeweight=".5pt">
                <v:textbox>
                  <w:txbxContent>
                    <w:p w14:paraId="1BD88555" w14:textId="7B57CAD5" w:rsidR="000268DF" w:rsidRPr="00CA06D6" w:rsidRDefault="000268DF">
                      <w:pPr>
                        <w:rPr>
                          <w:rFonts w:asciiTheme="minorHAnsi" w:hAnsiTheme="minorHAnsi" w:cstheme="minorHAnsi"/>
                          <w:sz w:val="26"/>
                          <w:szCs w:val="26"/>
                        </w:rPr>
                      </w:pPr>
                      <w:r w:rsidRPr="00CA06D6">
                        <w:rPr>
                          <w:rFonts w:asciiTheme="minorHAnsi" w:hAnsiTheme="minorHAnsi" w:cstheme="minorHAnsi"/>
                          <w:b/>
                          <w:color w:val="001F5F"/>
                          <w:sz w:val="26"/>
                          <w:szCs w:val="26"/>
                          <w:lang w:val="en-GB"/>
                        </w:rPr>
                        <w:t>COVID-19 socio-economic recovery for returning migrants and host communities in North West Cambodia</w:t>
                      </w:r>
                    </w:p>
                  </w:txbxContent>
                </v:textbox>
              </v:shape>
            </w:pict>
          </mc:Fallback>
        </mc:AlternateContent>
      </w:r>
    </w:p>
    <w:p w14:paraId="447E9966" w14:textId="5F132058" w:rsidR="000268DF" w:rsidRPr="000268DF" w:rsidRDefault="000268DF" w:rsidP="000268DF">
      <w:pPr>
        <w:pBdr>
          <w:bottom w:val="single" w:sz="4" w:space="1" w:color="auto"/>
        </w:pBdr>
        <w:spacing w:before="28" w:after="21"/>
        <w:ind w:right="165"/>
        <w:rPr>
          <w:rFonts w:asciiTheme="majorBidi" w:hAnsiTheme="majorBidi" w:cstheme="majorBidi"/>
          <w:b/>
          <w:color w:val="002060"/>
          <w:sz w:val="28"/>
          <w:szCs w:val="28"/>
        </w:rPr>
      </w:pPr>
    </w:p>
    <w:p w14:paraId="6E0B2FA3" w14:textId="09E3B25F" w:rsidR="00C64465" w:rsidRDefault="00CD7E8D" w:rsidP="00C64465">
      <w:pPr>
        <w:pStyle w:val="Heading1"/>
        <w:spacing w:before="360"/>
        <w:ind w:left="0" w:firstLine="0"/>
        <w:jc w:val="center"/>
        <w:rPr>
          <w:rFonts w:asciiTheme="minorHAnsi" w:hAnsiTheme="minorHAnsi" w:cstheme="minorHAnsi"/>
        </w:rPr>
      </w:pPr>
      <w:r w:rsidRPr="00CB36CE">
        <w:rPr>
          <w:rFonts w:asciiTheme="minorHAnsi" w:hAnsiTheme="minorHAnsi" w:cstheme="minorHAnsi"/>
        </w:rPr>
        <w:t>Annex</w:t>
      </w:r>
      <w:r w:rsidR="002819F9" w:rsidRPr="00CB36CE">
        <w:rPr>
          <w:rFonts w:asciiTheme="minorHAnsi" w:hAnsiTheme="minorHAnsi" w:cstheme="minorHAnsi"/>
        </w:rPr>
        <w:t xml:space="preserve"> </w:t>
      </w:r>
      <w:r w:rsidR="001969BE">
        <w:rPr>
          <w:rFonts w:asciiTheme="minorHAnsi" w:hAnsiTheme="minorHAnsi" w:cstheme="minorHAnsi"/>
        </w:rPr>
        <w:t xml:space="preserve">– </w:t>
      </w:r>
      <w:r w:rsidR="001A4A56">
        <w:rPr>
          <w:rFonts w:asciiTheme="minorHAnsi" w:hAnsiTheme="minorHAnsi" w:cstheme="minorHAnsi"/>
        </w:rPr>
        <w:t>I</w:t>
      </w:r>
      <w:r w:rsidR="001969BE">
        <w:rPr>
          <w:rFonts w:asciiTheme="minorHAnsi" w:hAnsiTheme="minorHAnsi" w:cstheme="minorHAnsi"/>
        </w:rPr>
        <w:t>:</w:t>
      </w:r>
      <w:r w:rsidR="002819F9" w:rsidRPr="00CB36CE">
        <w:rPr>
          <w:rFonts w:asciiTheme="minorHAnsi" w:hAnsiTheme="minorHAnsi" w:cstheme="minorHAnsi"/>
        </w:rPr>
        <w:t xml:space="preserve"> </w:t>
      </w:r>
      <w:r w:rsidR="00BF611D" w:rsidRPr="00CB36CE">
        <w:rPr>
          <w:rFonts w:asciiTheme="minorHAnsi" w:hAnsiTheme="minorHAnsi" w:cstheme="minorHAnsi"/>
        </w:rPr>
        <w:t>Terms of References (TOR)</w:t>
      </w:r>
    </w:p>
    <w:tbl>
      <w:tblPr>
        <w:tblW w:w="8990"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CellMar>
          <w:left w:w="107" w:type="dxa"/>
        </w:tblCellMar>
        <w:tblLook w:val="04A0" w:firstRow="1" w:lastRow="0" w:firstColumn="1" w:lastColumn="0" w:noHBand="0" w:noVBand="1"/>
      </w:tblPr>
      <w:tblGrid>
        <w:gridCol w:w="3368"/>
        <w:gridCol w:w="5622"/>
      </w:tblGrid>
      <w:tr w:rsidR="00F93C5D" w:rsidRPr="00403AD0" w14:paraId="3B54DB5B" w14:textId="77777777" w:rsidTr="00F13887">
        <w:trPr>
          <w:trHeight w:val="503"/>
        </w:trPr>
        <w:tc>
          <w:tcPr>
            <w:tcW w:w="3368" w:type="dxa"/>
            <w:shd w:val="clear" w:color="auto" w:fill="auto"/>
            <w:tcMar>
              <w:left w:w="107" w:type="dxa"/>
            </w:tcMar>
            <w:vAlign w:val="center"/>
          </w:tcPr>
          <w:p w14:paraId="702091CD" w14:textId="77777777" w:rsidR="00F93C5D" w:rsidRPr="00403AD0" w:rsidRDefault="00F93C5D" w:rsidP="00F13887">
            <w:pPr>
              <w:rPr>
                <w:rFonts w:cstheme="minorHAnsi"/>
              </w:rPr>
            </w:pPr>
            <w:r w:rsidRPr="00403AD0">
              <w:rPr>
                <w:rFonts w:cstheme="minorHAnsi"/>
              </w:rPr>
              <w:t>Name of this contract:</w:t>
            </w:r>
          </w:p>
        </w:tc>
        <w:bookmarkStart w:id="1" w:name="OLE_LINK75"/>
        <w:bookmarkEnd w:id="1"/>
        <w:tc>
          <w:tcPr>
            <w:tcW w:w="5622" w:type="dxa"/>
            <w:shd w:val="clear" w:color="auto" w:fill="auto"/>
            <w:tcMar>
              <w:left w:w="107" w:type="dxa"/>
            </w:tcMar>
            <w:vAlign w:val="center"/>
          </w:tcPr>
          <w:p w14:paraId="2C86681D" w14:textId="2D8271B4" w:rsidR="00F93C5D" w:rsidRPr="00F52074" w:rsidRDefault="000570A8" w:rsidP="00F13887">
            <w:pPr>
              <w:rPr>
                <w:rFonts w:cstheme="minorHAnsi"/>
                <w:bCs/>
                <w:color w:val="0000CC"/>
                <w:highlight w:val="lightGray"/>
              </w:rPr>
            </w:pPr>
            <w:sdt>
              <w:sdtPr>
                <w:rPr>
                  <w:rStyle w:val="Style5"/>
                  <w:rFonts w:cstheme="minorHAnsi"/>
                </w:rPr>
                <w:alias w:val="Project description"/>
                <w:tag w:val="Project description"/>
                <w:id w:val="-1780940008"/>
                <w:placeholder>
                  <w:docPart w:val="6C5601F03A4D47EF985CC54FE9B74817"/>
                </w:placeholder>
                <w:dataBinding w:prefixMappings="xmlns:ns0='Tomas Custom Fields' " w:xpath="/ns0:TestXMLNode[1]/ns0:Description[1]" w:storeItemID="{96C74B90-B5B7-4F8D-BA53-7A8AD472FE6B}"/>
                <w:text/>
              </w:sdtPr>
              <w:sdtEndPr>
                <w:rPr>
                  <w:rStyle w:val="Style5"/>
                </w:rPr>
              </w:sdtEndPr>
              <w:sdtContent>
                <w:r w:rsidR="001969BE" w:rsidRPr="00F52074">
                  <w:rPr>
                    <w:rStyle w:val="Style5"/>
                    <w:rFonts w:cstheme="minorHAnsi"/>
                  </w:rPr>
                  <w:t xml:space="preserve">Rehabilitation of rural roads </w:t>
                </w:r>
                <w:r w:rsidR="00F52074" w:rsidRPr="00F52074">
                  <w:rPr>
                    <w:rStyle w:val="Style5"/>
                    <w:rFonts w:cstheme="minorHAnsi"/>
                  </w:rPr>
                  <w:t>–</w:t>
                </w:r>
                <w:r w:rsidR="001969BE" w:rsidRPr="00F52074">
                  <w:rPr>
                    <w:rStyle w:val="Style5"/>
                    <w:rFonts w:cstheme="minorHAnsi"/>
                  </w:rPr>
                  <w:t xml:space="preserve"> </w:t>
                </w:r>
                <w:r w:rsidR="0099331B">
                  <w:rPr>
                    <w:rStyle w:val="Style5"/>
                    <w:rFonts w:cstheme="minorHAnsi"/>
                  </w:rPr>
                  <w:t>5.05</w:t>
                </w:r>
                <w:r w:rsidR="001969BE" w:rsidRPr="00F52074">
                  <w:rPr>
                    <w:rStyle w:val="Style5"/>
                    <w:rFonts w:cstheme="minorHAnsi"/>
                  </w:rPr>
                  <w:t xml:space="preserve"> km in </w:t>
                </w:r>
                <w:proofErr w:type="spellStart"/>
                <w:r w:rsidR="00F52074" w:rsidRPr="00F52074">
                  <w:rPr>
                    <w:rStyle w:val="Style5"/>
                    <w:rFonts w:cstheme="minorHAnsi"/>
                  </w:rPr>
                  <w:t>Mukh</w:t>
                </w:r>
                <w:proofErr w:type="spellEnd"/>
                <w:r w:rsidR="00F52074" w:rsidRPr="00F52074">
                  <w:rPr>
                    <w:rStyle w:val="Style5"/>
                    <w:rFonts w:cstheme="minorHAnsi"/>
                  </w:rPr>
                  <w:t xml:space="preserve"> </w:t>
                </w:r>
                <w:proofErr w:type="spellStart"/>
                <w:r w:rsidR="00F52074" w:rsidRPr="00F52074">
                  <w:rPr>
                    <w:rStyle w:val="Style5"/>
                    <w:rFonts w:cstheme="minorHAnsi"/>
                  </w:rPr>
                  <w:t>Reah</w:t>
                </w:r>
                <w:proofErr w:type="spellEnd"/>
                <w:r w:rsidR="00F52074" w:rsidRPr="00F52074">
                  <w:rPr>
                    <w:rStyle w:val="Style5"/>
                    <w:rFonts w:cstheme="minorHAnsi"/>
                  </w:rPr>
                  <w:t xml:space="preserve">, </w:t>
                </w:r>
                <w:proofErr w:type="spellStart"/>
                <w:r w:rsidR="00F52074" w:rsidRPr="00F52074">
                  <w:rPr>
                    <w:rStyle w:val="Style5"/>
                    <w:rFonts w:cstheme="minorHAnsi"/>
                  </w:rPr>
                  <w:t>Prek</w:t>
                </w:r>
                <w:proofErr w:type="spellEnd"/>
                <w:r w:rsidR="00F52074" w:rsidRPr="00F52074">
                  <w:rPr>
                    <w:rStyle w:val="Style5"/>
                    <w:rFonts w:cstheme="minorHAnsi"/>
                  </w:rPr>
                  <w:t xml:space="preserve"> </w:t>
                </w:r>
                <w:proofErr w:type="spellStart"/>
                <w:r w:rsidR="00F52074" w:rsidRPr="00F52074">
                  <w:rPr>
                    <w:rStyle w:val="Style5"/>
                    <w:rFonts w:cstheme="minorHAnsi"/>
                  </w:rPr>
                  <w:t>Chik</w:t>
                </w:r>
                <w:proofErr w:type="spellEnd"/>
                <w:r w:rsidR="00F52074" w:rsidRPr="00F52074">
                  <w:rPr>
                    <w:rStyle w:val="Style5"/>
                    <w:rFonts w:cstheme="minorHAnsi"/>
                  </w:rPr>
                  <w:t xml:space="preserve"> and </w:t>
                </w:r>
                <w:proofErr w:type="spellStart"/>
                <w:r w:rsidR="00F52074" w:rsidRPr="00F52074">
                  <w:rPr>
                    <w:rStyle w:val="Style5"/>
                    <w:rFonts w:cstheme="minorHAnsi"/>
                  </w:rPr>
                  <w:t>Basak</w:t>
                </w:r>
                <w:proofErr w:type="spellEnd"/>
                <w:r w:rsidR="00F52074" w:rsidRPr="00F52074">
                  <w:rPr>
                    <w:rStyle w:val="Style5"/>
                    <w:rFonts w:cstheme="minorHAnsi"/>
                  </w:rPr>
                  <w:t xml:space="preserve"> </w:t>
                </w:r>
                <w:r w:rsidR="001969BE" w:rsidRPr="00F52074">
                  <w:rPr>
                    <w:rStyle w:val="Style5"/>
                    <w:rFonts w:cstheme="minorHAnsi"/>
                  </w:rPr>
                  <w:t xml:space="preserve">Communes, </w:t>
                </w:r>
                <w:proofErr w:type="spellStart"/>
                <w:r w:rsidR="00F52074" w:rsidRPr="00F52074">
                  <w:rPr>
                    <w:rStyle w:val="Style5"/>
                    <w:rFonts w:cstheme="minorHAnsi"/>
                  </w:rPr>
                  <w:t>Rukha</w:t>
                </w:r>
                <w:proofErr w:type="spellEnd"/>
                <w:r w:rsidR="00F52074" w:rsidRPr="00F52074">
                  <w:rPr>
                    <w:rStyle w:val="Style5"/>
                    <w:rFonts w:cstheme="minorHAnsi"/>
                  </w:rPr>
                  <w:t xml:space="preserve"> Kiri</w:t>
                </w:r>
                <w:r w:rsidR="001969BE" w:rsidRPr="00F52074">
                  <w:rPr>
                    <w:rStyle w:val="Style5"/>
                    <w:rFonts w:cstheme="minorHAnsi"/>
                  </w:rPr>
                  <w:t xml:space="preserve"> District, B</w:t>
                </w:r>
                <w:r w:rsidR="001969BE" w:rsidRPr="00F52074">
                  <w:rPr>
                    <w:rStyle w:val="Style5"/>
                  </w:rPr>
                  <w:t xml:space="preserve">attambang </w:t>
                </w:r>
                <w:r w:rsidR="001969BE" w:rsidRPr="00F52074">
                  <w:rPr>
                    <w:rStyle w:val="Style5"/>
                    <w:rFonts w:cstheme="minorHAnsi"/>
                  </w:rPr>
                  <w:t xml:space="preserve">Province </w:t>
                </w:r>
              </w:sdtContent>
            </w:sdt>
            <w:r w:rsidR="00F93C5D" w:rsidRPr="00F52074">
              <w:rPr>
                <w:rFonts w:cstheme="minorHAnsi"/>
                <w:bCs/>
              </w:rPr>
              <w:t xml:space="preserve">  hereinafter referred to as “</w:t>
            </w:r>
            <w:r w:rsidR="00F93C5D" w:rsidRPr="00F52074">
              <w:rPr>
                <w:rFonts w:cstheme="minorHAnsi"/>
                <w:b/>
                <w:bCs/>
              </w:rPr>
              <w:t>the Project</w:t>
            </w:r>
            <w:r w:rsidR="00F93C5D" w:rsidRPr="00F52074">
              <w:rPr>
                <w:rFonts w:cstheme="minorHAnsi"/>
                <w:bCs/>
              </w:rPr>
              <w:t>”</w:t>
            </w:r>
          </w:p>
        </w:tc>
      </w:tr>
      <w:tr w:rsidR="00F93C5D" w:rsidRPr="00403AD0" w14:paraId="6A276B87" w14:textId="77777777" w:rsidTr="00F13887">
        <w:trPr>
          <w:trHeight w:val="512"/>
        </w:trPr>
        <w:tc>
          <w:tcPr>
            <w:tcW w:w="3368" w:type="dxa"/>
            <w:shd w:val="clear" w:color="auto" w:fill="auto"/>
            <w:tcMar>
              <w:left w:w="107" w:type="dxa"/>
            </w:tcMar>
            <w:vAlign w:val="center"/>
          </w:tcPr>
          <w:p w14:paraId="416FFC17" w14:textId="77777777" w:rsidR="00F93C5D" w:rsidRPr="00403AD0" w:rsidRDefault="00F93C5D" w:rsidP="00F13887">
            <w:pPr>
              <w:rPr>
                <w:rFonts w:cstheme="minorHAnsi"/>
              </w:rPr>
            </w:pPr>
            <w:r w:rsidRPr="00403AD0">
              <w:rPr>
                <w:rFonts w:cstheme="minorHAnsi"/>
              </w:rPr>
              <w:t>Employer of this contract:</w:t>
            </w:r>
          </w:p>
        </w:tc>
        <w:tc>
          <w:tcPr>
            <w:tcW w:w="5622" w:type="dxa"/>
            <w:shd w:val="clear" w:color="auto" w:fill="auto"/>
            <w:tcMar>
              <w:left w:w="107" w:type="dxa"/>
            </w:tcMar>
            <w:vAlign w:val="center"/>
          </w:tcPr>
          <w:p w14:paraId="0026C385" w14:textId="771B4E9D" w:rsidR="00F93C5D" w:rsidRPr="00F52074" w:rsidRDefault="00F93C5D" w:rsidP="00F13887">
            <w:pPr>
              <w:rPr>
                <w:rFonts w:cstheme="minorHAnsi"/>
                <w:highlight w:val="lightGray"/>
              </w:rPr>
            </w:pPr>
            <w:r w:rsidRPr="00F52074">
              <w:rPr>
                <w:rFonts w:cstheme="minorHAnsi"/>
              </w:rPr>
              <w:t xml:space="preserve">The International </w:t>
            </w:r>
            <w:proofErr w:type="spellStart"/>
            <w:r w:rsidRPr="00F52074">
              <w:rPr>
                <w:rFonts w:cstheme="minorHAnsi"/>
              </w:rPr>
              <w:t>Labour</w:t>
            </w:r>
            <w:proofErr w:type="spellEnd"/>
            <w:r w:rsidRPr="00F52074">
              <w:rPr>
                <w:rFonts w:cstheme="minorHAnsi"/>
              </w:rPr>
              <w:t xml:space="preserve"> Organization</w:t>
            </w:r>
            <w:r w:rsidR="001969BE" w:rsidRPr="00F52074">
              <w:rPr>
                <w:rFonts w:cstheme="minorHAnsi"/>
              </w:rPr>
              <w:t>,</w:t>
            </w:r>
            <w:r w:rsidRPr="00F52074">
              <w:rPr>
                <w:rFonts w:cstheme="minorHAnsi"/>
              </w:rPr>
              <w:t xml:space="preserve"> represented by the International </w:t>
            </w:r>
            <w:proofErr w:type="spellStart"/>
            <w:r w:rsidRPr="00F52074">
              <w:rPr>
                <w:rFonts w:cstheme="minorHAnsi"/>
              </w:rPr>
              <w:t>Labour</w:t>
            </w:r>
            <w:proofErr w:type="spellEnd"/>
            <w:r w:rsidRPr="00F52074">
              <w:rPr>
                <w:rFonts w:cstheme="minorHAnsi"/>
              </w:rPr>
              <w:t xml:space="preserve"> Office (ILO)</w:t>
            </w:r>
          </w:p>
        </w:tc>
      </w:tr>
      <w:tr w:rsidR="00F93C5D" w:rsidRPr="00403AD0" w14:paraId="52A21C1F" w14:textId="77777777" w:rsidTr="00F13887">
        <w:tc>
          <w:tcPr>
            <w:tcW w:w="3368" w:type="dxa"/>
            <w:shd w:val="clear" w:color="auto" w:fill="auto"/>
            <w:tcMar>
              <w:left w:w="107" w:type="dxa"/>
            </w:tcMar>
            <w:vAlign w:val="center"/>
          </w:tcPr>
          <w:p w14:paraId="05550C50" w14:textId="77777777" w:rsidR="00F93C5D" w:rsidRPr="00403AD0" w:rsidRDefault="00F93C5D" w:rsidP="00F13887">
            <w:pPr>
              <w:rPr>
                <w:rFonts w:cstheme="minorHAnsi"/>
              </w:rPr>
            </w:pPr>
            <w:r w:rsidRPr="00403AD0">
              <w:rPr>
                <w:rFonts w:cstheme="minorHAnsi"/>
              </w:rPr>
              <w:t>The Works under this contract are located in:</w:t>
            </w:r>
          </w:p>
        </w:tc>
        <w:tc>
          <w:tcPr>
            <w:tcW w:w="5622" w:type="dxa"/>
            <w:shd w:val="clear" w:color="auto" w:fill="auto"/>
            <w:tcMar>
              <w:left w:w="107" w:type="dxa"/>
            </w:tcMar>
            <w:vAlign w:val="center"/>
          </w:tcPr>
          <w:p w14:paraId="2AC61B00" w14:textId="50A120EA" w:rsidR="00F93C5D" w:rsidRPr="00F52074" w:rsidRDefault="00F93C5D" w:rsidP="00F13887">
            <w:pPr>
              <w:rPr>
                <w:rFonts w:cstheme="minorHAnsi"/>
              </w:rPr>
            </w:pPr>
            <w:r w:rsidRPr="00F52074">
              <w:rPr>
                <w:rFonts w:cstheme="minorHAnsi"/>
              </w:rPr>
              <w:t xml:space="preserve">Province: </w:t>
            </w:r>
            <w:r w:rsidR="00F52074" w:rsidRPr="00F52074">
              <w:rPr>
                <w:rFonts w:cstheme="minorHAnsi"/>
                <w:color w:val="0070C0"/>
              </w:rPr>
              <w:t>Battambang</w:t>
            </w:r>
          </w:p>
          <w:p w14:paraId="0D06A2D9" w14:textId="7331760B" w:rsidR="00F93C5D" w:rsidRPr="00F52074" w:rsidRDefault="00F52074" w:rsidP="00F13887">
            <w:pPr>
              <w:rPr>
                <w:rFonts w:cstheme="minorHAnsi"/>
              </w:rPr>
            </w:pPr>
            <w:proofErr w:type="spellStart"/>
            <w:r w:rsidRPr="00F52074">
              <w:rPr>
                <w:rFonts w:cstheme="minorHAnsi"/>
                <w:color w:val="0070C0"/>
              </w:rPr>
              <w:t>Mukh</w:t>
            </w:r>
            <w:proofErr w:type="spellEnd"/>
            <w:r w:rsidRPr="00F52074">
              <w:rPr>
                <w:rFonts w:cstheme="minorHAnsi"/>
                <w:color w:val="0070C0"/>
              </w:rPr>
              <w:t xml:space="preserve"> </w:t>
            </w:r>
            <w:proofErr w:type="spellStart"/>
            <w:r w:rsidRPr="00F52074">
              <w:rPr>
                <w:rFonts w:cstheme="minorHAnsi"/>
                <w:color w:val="0070C0"/>
              </w:rPr>
              <w:t>Reah</w:t>
            </w:r>
            <w:proofErr w:type="spellEnd"/>
            <w:r w:rsidRPr="00F52074">
              <w:rPr>
                <w:rFonts w:cstheme="minorHAnsi"/>
                <w:color w:val="0070C0"/>
              </w:rPr>
              <w:t xml:space="preserve">, </w:t>
            </w:r>
            <w:proofErr w:type="spellStart"/>
            <w:r w:rsidRPr="00F52074">
              <w:rPr>
                <w:rFonts w:cstheme="minorHAnsi"/>
                <w:color w:val="0070C0"/>
              </w:rPr>
              <w:t>Prek</w:t>
            </w:r>
            <w:proofErr w:type="spellEnd"/>
            <w:r w:rsidRPr="00F52074">
              <w:rPr>
                <w:rFonts w:cstheme="minorHAnsi"/>
                <w:color w:val="0070C0"/>
              </w:rPr>
              <w:t xml:space="preserve"> </w:t>
            </w:r>
            <w:proofErr w:type="spellStart"/>
            <w:r w:rsidRPr="00F52074">
              <w:rPr>
                <w:rFonts w:cstheme="minorHAnsi"/>
                <w:color w:val="0070C0"/>
              </w:rPr>
              <w:t>Chik</w:t>
            </w:r>
            <w:proofErr w:type="spellEnd"/>
            <w:r w:rsidRPr="00F52074">
              <w:rPr>
                <w:rFonts w:cstheme="minorHAnsi"/>
                <w:color w:val="0070C0"/>
              </w:rPr>
              <w:t xml:space="preserve"> and </w:t>
            </w:r>
            <w:proofErr w:type="spellStart"/>
            <w:r w:rsidRPr="00F52074">
              <w:rPr>
                <w:rFonts w:cstheme="minorHAnsi"/>
                <w:color w:val="0070C0"/>
              </w:rPr>
              <w:t>Basak</w:t>
            </w:r>
            <w:proofErr w:type="spellEnd"/>
            <w:r w:rsidRPr="00F52074">
              <w:rPr>
                <w:rFonts w:cstheme="minorHAnsi"/>
                <w:color w:val="0070C0"/>
              </w:rPr>
              <w:t xml:space="preserve"> Communes, </w:t>
            </w:r>
            <w:proofErr w:type="spellStart"/>
            <w:r w:rsidRPr="00F52074">
              <w:rPr>
                <w:rFonts w:cstheme="minorHAnsi"/>
                <w:color w:val="0070C0"/>
              </w:rPr>
              <w:t>Rukha</w:t>
            </w:r>
            <w:proofErr w:type="spellEnd"/>
            <w:r w:rsidRPr="00F52074">
              <w:rPr>
                <w:rFonts w:cstheme="minorHAnsi"/>
                <w:color w:val="0070C0"/>
              </w:rPr>
              <w:t xml:space="preserve"> Kiri District</w:t>
            </w:r>
            <w:r w:rsidR="00DD1465" w:rsidRPr="00F52074">
              <w:rPr>
                <w:rFonts w:cstheme="minorHAnsi"/>
                <w:color w:val="0070C0"/>
              </w:rPr>
              <w:t>, Battambang Province</w:t>
            </w:r>
            <w:r w:rsidR="00F93C5D" w:rsidRPr="00F52074">
              <w:rPr>
                <w:rFonts w:cstheme="minorHAnsi"/>
                <w:color w:val="0070C0"/>
              </w:rPr>
              <w:t xml:space="preserve"> </w:t>
            </w:r>
            <w:r w:rsidR="00F93C5D" w:rsidRPr="00F52074">
              <w:rPr>
                <w:rFonts w:cstheme="minorHAnsi"/>
              </w:rPr>
              <w:t>(compare overview map below)</w:t>
            </w:r>
          </w:p>
        </w:tc>
      </w:tr>
      <w:tr w:rsidR="00F93C5D" w:rsidRPr="00403AD0" w14:paraId="0CCF59B5" w14:textId="77777777" w:rsidTr="00F13887">
        <w:trPr>
          <w:trHeight w:val="557"/>
        </w:trPr>
        <w:tc>
          <w:tcPr>
            <w:tcW w:w="3368" w:type="dxa"/>
            <w:shd w:val="clear" w:color="auto" w:fill="auto"/>
            <w:tcMar>
              <w:left w:w="107" w:type="dxa"/>
            </w:tcMar>
            <w:vAlign w:val="center"/>
          </w:tcPr>
          <w:p w14:paraId="301DC16E" w14:textId="77777777" w:rsidR="00F93C5D" w:rsidRPr="00403AD0" w:rsidRDefault="00F93C5D" w:rsidP="00F13887">
            <w:pPr>
              <w:rPr>
                <w:rFonts w:cstheme="minorHAnsi"/>
              </w:rPr>
            </w:pPr>
            <w:r w:rsidRPr="00403AD0">
              <w:rPr>
                <w:rFonts w:cstheme="minorHAnsi"/>
              </w:rPr>
              <w:t>Type of Works:</w:t>
            </w:r>
          </w:p>
        </w:tc>
        <w:tc>
          <w:tcPr>
            <w:tcW w:w="5622" w:type="dxa"/>
            <w:shd w:val="clear" w:color="auto" w:fill="auto"/>
            <w:tcMar>
              <w:left w:w="107" w:type="dxa"/>
            </w:tcMar>
            <w:vAlign w:val="center"/>
          </w:tcPr>
          <w:p w14:paraId="00926F95" w14:textId="657978E4" w:rsidR="00F93C5D" w:rsidRPr="00F52074" w:rsidRDefault="000570A8" w:rsidP="00F13887">
            <w:pPr>
              <w:rPr>
                <w:rFonts w:cstheme="minorHAnsi"/>
                <w:color w:val="0070C0"/>
              </w:rPr>
            </w:pPr>
            <w:sdt>
              <w:sdtPr>
                <w:rPr>
                  <w:rStyle w:val="Style5"/>
                  <w:rFonts w:cstheme="minorHAnsi"/>
                </w:rPr>
                <w:alias w:val="Project description"/>
                <w:tag w:val="Project description"/>
                <w:id w:val="2075455998"/>
                <w:placeholder>
                  <w:docPart w:val="04FD641FBCAC49B09868A26270353612"/>
                </w:placeholder>
                <w:dataBinding w:prefixMappings="xmlns:ns0='Tomas Custom Fields' " w:xpath="/ns0:TestXMLNode[1]/ns0:Description[1]" w:storeItemID="{96C74B90-B5B7-4F8D-BA53-7A8AD472FE6B}"/>
                <w:text/>
              </w:sdtPr>
              <w:sdtEndPr>
                <w:rPr>
                  <w:rStyle w:val="Style5"/>
                </w:rPr>
              </w:sdtEndPr>
              <w:sdtContent>
                <w:r w:rsidR="00F52074" w:rsidRPr="00F52074">
                  <w:rPr>
                    <w:rStyle w:val="Style5"/>
                    <w:rFonts w:cstheme="minorHAnsi"/>
                  </w:rPr>
                  <w:t xml:space="preserve">Rehabilitation of rural roads – </w:t>
                </w:r>
                <w:r w:rsidR="0099331B">
                  <w:rPr>
                    <w:rStyle w:val="Style5"/>
                    <w:rFonts w:cstheme="minorHAnsi"/>
                  </w:rPr>
                  <w:t>5.05</w:t>
                </w:r>
                <w:r w:rsidR="00F52074" w:rsidRPr="00F52074">
                  <w:rPr>
                    <w:rStyle w:val="Style5"/>
                    <w:rFonts w:cstheme="minorHAnsi"/>
                  </w:rPr>
                  <w:t xml:space="preserve"> km in </w:t>
                </w:r>
                <w:proofErr w:type="spellStart"/>
                <w:r w:rsidR="00F52074" w:rsidRPr="00F52074">
                  <w:rPr>
                    <w:rStyle w:val="Style5"/>
                    <w:rFonts w:cstheme="minorHAnsi"/>
                  </w:rPr>
                  <w:t>Mukh</w:t>
                </w:r>
                <w:proofErr w:type="spellEnd"/>
                <w:r w:rsidR="00F52074" w:rsidRPr="00F52074">
                  <w:rPr>
                    <w:rStyle w:val="Style5"/>
                    <w:rFonts w:cstheme="minorHAnsi"/>
                  </w:rPr>
                  <w:t xml:space="preserve"> </w:t>
                </w:r>
                <w:proofErr w:type="spellStart"/>
                <w:r w:rsidR="00F52074" w:rsidRPr="00F52074">
                  <w:rPr>
                    <w:rStyle w:val="Style5"/>
                    <w:rFonts w:cstheme="minorHAnsi"/>
                  </w:rPr>
                  <w:t>Reah</w:t>
                </w:r>
                <w:proofErr w:type="spellEnd"/>
                <w:r w:rsidR="00F52074" w:rsidRPr="00F52074">
                  <w:rPr>
                    <w:rStyle w:val="Style5"/>
                    <w:rFonts w:cstheme="minorHAnsi"/>
                  </w:rPr>
                  <w:t xml:space="preserve">, </w:t>
                </w:r>
                <w:proofErr w:type="spellStart"/>
                <w:r w:rsidR="00F52074" w:rsidRPr="00F52074">
                  <w:rPr>
                    <w:rStyle w:val="Style5"/>
                    <w:rFonts w:cstheme="minorHAnsi"/>
                  </w:rPr>
                  <w:t>Prek</w:t>
                </w:r>
                <w:proofErr w:type="spellEnd"/>
                <w:r w:rsidR="00F52074" w:rsidRPr="00F52074">
                  <w:rPr>
                    <w:rStyle w:val="Style5"/>
                    <w:rFonts w:cstheme="minorHAnsi"/>
                  </w:rPr>
                  <w:t xml:space="preserve"> </w:t>
                </w:r>
                <w:proofErr w:type="spellStart"/>
                <w:r w:rsidR="00F52074" w:rsidRPr="00F52074">
                  <w:rPr>
                    <w:rStyle w:val="Style5"/>
                    <w:rFonts w:cstheme="minorHAnsi"/>
                  </w:rPr>
                  <w:t>Chik</w:t>
                </w:r>
                <w:proofErr w:type="spellEnd"/>
                <w:r w:rsidR="00F52074" w:rsidRPr="00F52074">
                  <w:rPr>
                    <w:rStyle w:val="Style5"/>
                    <w:rFonts w:cstheme="minorHAnsi"/>
                  </w:rPr>
                  <w:t xml:space="preserve"> and </w:t>
                </w:r>
                <w:proofErr w:type="spellStart"/>
                <w:r w:rsidR="00F52074" w:rsidRPr="00F52074">
                  <w:rPr>
                    <w:rStyle w:val="Style5"/>
                    <w:rFonts w:cstheme="minorHAnsi"/>
                  </w:rPr>
                  <w:t>Basak</w:t>
                </w:r>
                <w:proofErr w:type="spellEnd"/>
                <w:r w:rsidR="00F52074" w:rsidRPr="00F52074">
                  <w:rPr>
                    <w:rStyle w:val="Style5"/>
                    <w:rFonts w:cstheme="minorHAnsi"/>
                  </w:rPr>
                  <w:t xml:space="preserve"> Communes, </w:t>
                </w:r>
                <w:proofErr w:type="spellStart"/>
                <w:r w:rsidR="00F52074" w:rsidRPr="00F52074">
                  <w:rPr>
                    <w:rStyle w:val="Style5"/>
                    <w:rFonts w:cstheme="minorHAnsi"/>
                  </w:rPr>
                  <w:t>Rukha</w:t>
                </w:r>
                <w:proofErr w:type="spellEnd"/>
                <w:r w:rsidR="00F52074" w:rsidRPr="00F52074">
                  <w:rPr>
                    <w:rStyle w:val="Style5"/>
                    <w:rFonts w:cstheme="minorHAnsi"/>
                  </w:rPr>
                  <w:t xml:space="preserve"> Kiri District </w:t>
                </w:r>
              </w:sdtContent>
            </w:sdt>
          </w:p>
        </w:tc>
      </w:tr>
      <w:tr w:rsidR="00F93C5D" w:rsidRPr="00403AD0" w14:paraId="60E99257" w14:textId="77777777" w:rsidTr="00F13887">
        <w:trPr>
          <w:trHeight w:val="557"/>
        </w:trPr>
        <w:tc>
          <w:tcPr>
            <w:tcW w:w="3368" w:type="dxa"/>
            <w:shd w:val="clear" w:color="auto" w:fill="auto"/>
            <w:tcMar>
              <w:left w:w="107" w:type="dxa"/>
            </w:tcMar>
            <w:vAlign w:val="center"/>
          </w:tcPr>
          <w:p w14:paraId="09B13F8A" w14:textId="77777777" w:rsidR="00F93C5D" w:rsidRPr="00403AD0" w:rsidRDefault="00F93C5D" w:rsidP="00F13887">
            <w:pPr>
              <w:rPr>
                <w:rFonts w:cstheme="minorHAnsi"/>
              </w:rPr>
            </w:pPr>
            <w:r w:rsidRPr="00403AD0">
              <w:rPr>
                <w:rFonts w:cstheme="minorHAnsi"/>
              </w:rPr>
              <w:t>Works to commence on:</w:t>
            </w:r>
          </w:p>
        </w:tc>
        <w:tc>
          <w:tcPr>
            <w:tcW w:w="5622" w:type="dxa"/>
            <w:shd w:val="clear" w:color="auto" w:fill="auto"/>
            <w:tcMar>
              <w:left w:w="107" w:type="dxa"/>
            </w:tcMar>
            <w:vAlign w:val="center"/>
          </w:tcPr>
          <w:p w14:paraId="6FDF3462" w14:textId="0A1C3569" w:rsidR="00F93C5D" w:rsidRPr="00403AD0" w:rsidRDefault="00F93C5D" w:rsidP="00F13887">
            <w:pPr>
              <w:rPr>
                <w:rFonts w:cstheme="minorHAnsi"/>
                <w:bCs/>
                <w:color w:val="0D2EBB"/>
              </w:rPr>
            </w:pPr>
            <w:bookmarkStart w:id="2" w:name="OLE_LINK12"/>
            <w:r w:rsidRPr="00403AD0">
              <w:rPr>
                <w:rFonts w:cstheme="minorHAnsi"/>
                <w:bCs/>
              </w:rPr>
              <w:t xml:space="preserve">Date: </w:t>
            </w:r>
            <w:sdt>
              <w:sdtPr>
                <w:rPr>
                  <w:rFonts w:cstheme="minorHAnsi"/>
                  <w:bCs/>
                  <w:color w:val="0070C0"/>
                </w:rPr>
                <w:alias w:val="Start date"/>
                <w:tag w:val="Start date"/>
                <w:id w:val="26843034"/>
                <w:placeholder>
                  <w:docPart w:val="92FD0317210A44EF96AD270E1275385F"/>
                </w:placeholder>
                <w:dataBinding w:prefixMappings="xmlns:ns0='Tomas Custom Fields' " w:xpath="/ns0:TestXMLNode[1]/ns0:Startdate[1]" w:storeItemID="{96C74B90-B5B7-4F8D-BA53-7A8AD472FE6B}"/>
                <w:date w:fullDate="2022-11-01T00:00:00Z">
                  <w:dateFormat w:val="dd/MM/yyyy"/>
                  <w:lid w:val="en-GB"/>
                  <w:storeMappedDataAs w:val="dateTime"/>
                  <w:calendar w:val="gregorian"/>
                </w:date>
              </w:sdtPr>
              <w:sdtEndPr/>
              <w:sdtContent>
                <w:r w:rsidR="00F52074">
                  <w:rPr>
                    <w:rFonts w:cstheme="minorHAnsi"/>
                    <w:bCs/>
                    <w:color w:val="0070C0"/>
                    <w:lang w:val="en-GB"/>
                  </w:rPr>
                  <w:t>01/11/2022</w:t>
                </w:r>
              </w:sdtContent>
            </w:sdt>
            <w:r w:rsidRPr="00403AD0">
              <w:rPr>
                <w:rFonts w:cstheme="minorHAnsi"/>
                <w:bCs/>
              </w:rPr>
              <w:t xml:space="preserve"> </w:t>
            </w:r>
            <w:bookmarkEnd w:id="2"/>
          </w:p>
        </w:tc>
      </w:tr>
      <w:tr w:rsidR="00F93C5D" w:rsidRPr="00403AD0" w14:paraId="67D3279D" w14:textId="77777777" w:rsidTr="00F13887">
        <w:trPr>
          <w:trHeight w:val="620"/>
        </w:trPr>
        <w:tc>
          <w:tcPr>
            <w:tcW w:w="3368" w:type="dxa"/>
            <w:shd w:val="clear" w:color="auto" w:fill="auto"/>
            <w:tcMar>
              <w:left w:w="107" w:type="dxa"/>
            </w:tcMar>
            <w:vAlign w:val="center"/>
          </w:tcPr>
          <w:p w14:paraId="7BA00A10" w14:textId="77777777" w:rsidR="00F93C5D" w:rsidRPr="00403AD0" w:rsidRDefault="00F93C5D" w:rsidP="00F13887">
            <w:pPr>
              <w:rPr>
                <w:rFonts w:cstheme="minorHAnsi"/>
              </w:rPr>
            </w:pPr>
            <w:r w:rsidRPr="00403AD0">
              <w:rPr>
                <w:rFonts w:cstheme="minorHAnsi"/>
              </w:rPr>
              <w:t>Works to be completed on:</w:t>
            </w:r>
          </w:p>
        </w:tc>
        <w:tc>
          <w:tcPr>
            <w:tcW w:w="5622" w:type="dxa"/>
            <w:shd w:val="clear" w:color="auto" w:fill="auto"/>
            <w:tcMar>
              <w:left w:w="107" w:type="dxa"/>
            </w:tcMar>
            <w:vAlign w:val="center"/>
          </w:tcPr>
          <w:p w14:paraId="45AF0EAF" w14:textId="3618923D" w:rsidR="00F93C5D" w:rsidRPr="00403AD0" w:rsidRDefault="00F93C5D" w:rsidP="00F13887">
            <w:pPr>
              <w:rPr>
                <w:rFonts w:cstheme="minorHAnsi"/>
                <w:bCs/>
              </w:rPr>
            </w:pPr>
            <w:r w:rsidRPr="00403AD0">
              <w:rPr>
                <w:rFonts w:cstheme="minorHAnsi"/>
                <w:bCs/>
              </w:rPr>
              <w:t xml:space="preserve">Date: </w:t>
            </w:r>
            <w:r w:rsidRPr="00403AD0">
              <w:rPr>
                <w:rFonts w:cstheme="minorHAnsi"/>
                <w:bCs/>
                <w:color w:val="0070C0"/>
              </w:rPr>
              <w:t>31/0</w:t>
            </w:r>
            <w:r w:rsidR="00B10726">
              <w:rPr>
                <w:rFonts w:cstheme="minorHAnsi"/>
                <w:bCs/>
                <w:color w:val="0070C0"/>
              </w:rPr>
              <w:t>5</w:t>
            </w:r>
            <w:r w:rsidRPr="00403AD0">
              <w:rPr>
                <w:rFonts w:cstheme="minorHAnsi"/>
                <w:bCs/>
                <w:color w:val="0070C0"/>
              </w:rPr>
              <w:t>/2023</w:t>
            </w:r>
          </w:p>
        </w:tc>
      </w:tr>
    </w:tbl>
    <w:bookmarkEnd w:id="0"/>
    <w:p w14:paraId="663E9A0A" w14:textId="270AF1A9" w:rsidR="00C64465" w:rsidRDefault="00F93C5D" w:rsidP="00F93C5D">
      <w:pPr>
        <w:pStyle w:val="Heading1"/>
        <w:numPr>
          <w:ilvl w:val="0"/>
          <w:numId w:val="40"/>
        </w:numPr>
        <w:spacing w:after="0"/>
        <w:rPr>
          <w:rFonts w:asciiTheme="minorHAnsi" w:hAnsiTheme="minorHAnsi" w:cstheme="minorHAnsi"/>
          <w:sz w:val="28"/>
          <w:szCs w:val="28"/>
        </w:rPr>
      </w:pPr>
      <w:r>
        <w:rPr>
          <w:rFonts w:asciiTheme="minorHAnsi" w:hAnsiTheme="minorHAnsi" w:cstheme="minorHAnsi"/>
          <w:sz w:val="28"/>
          <w:szCs w:val="28"/>
        </w:rPr>
        <w:t>Background</w:t>
      </w:r>
    </w:p>
    <w:p w14:paraId="52640241" w14:textId="77777777" w:rsidR="00F93C5D" w:rsidRPr="00403AD0" w:rsidRDefault="00F93C5D" w:rsidP="00F93C5D">
      <w:pPr>
        <w:pStyle w:val="BodyA"/>
        <w:spacing w:before="120" w:after="0" w:line="276" w:lineRule="auto"/>
        <w:rPr>
          <w:rFonts w:asciiTheme="minorHAnsi" w:hAnsiTheme="minorHAnsi" w:cstheme="minorHAnsi"/>
          <w:color w:val="auto"/>
        </w:rPr>
      </w:pPr>
      <w:r w:rsidRPr="00403AD0">
        <w:rPr>
          <w:rFonts w:asciiTheme="minorHAnsi" w:hAnsiTheme="minorHAnsi" w:cstheme="minorHAnsi"/>
          <w:color w:val="auto"/>
        </w:rPr>
        <w:t xml:space="preserve">The project aims to address pressing needs to create jobs and provide skills development in remittance-dependent communities in </w:t>
      </w:r>
      <w:proofErr w:type="spellStart"/>
      <w:r w:rsidRPr="00403AD0">
        <w:rPr>
          <w:rFonts w:asciiTheme="minorHAnsi" w:hAnsiTheme="minorHAnsi" w:cstheme="minorHAnsi"/>
          <w:color w:val="auto"/>
        </w:rPr>
        <w:t>Siem</w:t>
      </w:r>
      <w:proofErr w:type="spellEnd"/>
      <w:r w:rsidRPr="00403AD0">
        <w:rPr>
          <w:rFonts w:asciiTheme="minorHAnsi" w:hAnsiTheme="minorHAnsi" w:cstheme="minorHAnsi"/>
          <w:color w:val="auto"/>
        </w:rPr>
        <w:t xml:space="preserve"> Reap and Battambang Provinces - targeting returned migrants and vulnerable households – to mitigate the economic impact of the COVID-19 pandemic. Many households depend on remittances from their internal or external migrant household members. </w:t>
      </w:r>
    </w:p>
    <w:p w14:paraId="61B76A1A" w14:textId="77777777" w:rsidR="00F93C5D" w:rsidRPr="00403AD0" w:rsidRDefault="00F93C5D" w:rsidP="00F93C5D">
      <w:pPr>
        <w:pStyle w:val="BodyA"/>
        <w:spacing w:before="120" w:after="0" w:line="276" w:lineRule="auto"/>
        <w:rPr>
          <w:rFonts w:asciiTheme="minorHAnsi" w:hAnsiTheme="minorHAnsi" w:cstheme="minorHAnsi"/>
          <w:color w:val="auto"/>
        </w:rPr>
      </w:pPr>
      <w:r w:rsidRPr="00403AD0">
        <w:rPr>
          <w:rFonts w:asciiTheme="minorHAnsi" w:hAnsiTheme="minorHAnsi" w:cstheme="minorHAnsi"/>
          <w:color w:val="auto"/>
        </w:rPr>
        <w:t xml:space="preserve">While retrenched workers are returning to their homes in rural areas, these communities face additional livelihood challenges such as a lack of potable water, sanitation and drainage, road connections and irrigation structures in poor condition. This situation is aggravated by cyclical patterns of torrential rain during which villages and infrastructure are inundated by floodwater, causing damage to properties and farmlands as well as essential infrastructures such as water supply, sanitation, and access roads. Standing water from poor drainage also leads to unhygienic living conditions and an increase in water-borne diseases. </w:t>
      </w:r>
    </w:p>
    <w:p w14:paraId="546E5643" w14:textId="77777777" w:rsidR="00F93C5D" w:rsidRPr="00403AD0" w:rsidRDefault="00F93C5D" w:rsidP="00F93C5D">
      <w:pPr>
        <w:pStyle w:val="BodyA"/>
        <w:spacing w:before="120" w:after="0" w:line="276" w:lineRule="auto"/>
        <w:rPr>
          <w:rFonts w:asciiTheme="minorHAnsi" w:hAnsiTheme="minorHAnsi" w:cstheme="minorHAnsi"/>
        </w:rPr>
      </w:pPr>
      <w:r w:rsidRPr="00403AD0">
        <w:rPr>
          <w:rFonts w:asciiTheme="minorHAnsi" w:hAnsiTheme="minorHAnsi" w:cstheme="minorHAnsi"/>
        </w:rPr>
        <w:t xml:space="preserve">The project intends to improve such infrastructure and climate-proofing such assets and facilities. With the introduction of employment-intensive methods in such works, it is also possible to increase job opportunities and income generation thereby also mitigating recent job losses resulting from the economic impact of the COVID-19 pandemic. </w:t>
      </w:r>
    </w:p>
    <w:p w14:paraId="27F03AFB" w14:textId="77777777" w:rsidR="00F93C5D" w:rsidRDefault="00F93C5D" w:rsidP="00F93C5D">
      <w:pPr>
        <w:pStyle w:val="BodyA"/>
        <w:spacing w:before="120" w:after="0" w:line="276" w:lineRule="auto"/>
        <w:rPr>
          <w:rFonts w:asciiTheme="minorHAnsi" w:hAnsiTheme="minorHAnsi" w:cstheme="minorHAnsi"/>
        </w:rPr>
      </w:pPr>
      <w:r w:rsidRPr="00403AD0">
        <w:rPr>
          <w:rFonts w:asciiTheme="minorHAnsi" w:eastAsiaTheme="minorHAnsi" w:hAnsiTheme="minorHAnsi" w:cstheme="minorHAnsi"/>
          <w:color w:val="auto"/>
        </w:rPr>
        <w:t xml:space="preserve">The core strategy of the project is to use the </w:t>
      </w:r>
      <w:r w:rsidRPr="00403AD0">
        <w:rPr>
          <w:rFonts w:asciiTheme="minorHAnsi" w:hAnsiTheme="minorHAnsi" w:cstheme="minorHAnsi"/>
        </w:rPr>
        <w:t xml:space="preserve">Employment Intensive Investment Programme approach (EIIP) including </w:t>
      </w:r>
      <w:r w:rsidRPr="00403AD0">
        <w:rPr>
          <w:rFonts w:asciiTheme="minorHAnsi" w:eastAsiaTheme="minorHAnsi" w:hAnsiTheme="minorHAnsi" w:cstheme="minorHAnsi"/>
          <w:color w:val="auto"/>
        </w:rPr>
        <w:t xml:space="preserve">Local </w:t>
      </w:r>
      <w:r>
        <w:rPr>
          <w:rFonts w:asciiTheme="minorHAnsi" w:eastAsiaTheme="minorHAnsi" w:hAnsiTheme="minorHAnsi" w:cstheme="minorHAnsi"/>
          <w:color w:val="auto"/>
        </w:rPr>
        <w:t>Resource-Based</w:t>
      </w:r>
      <w:r w:rsidRPr="00403AD0">
        <w:rPr>
          <w:rFonts w:asciiTheme="minorHAnsi" w:eastAsiaTheme="minorHAnsi" w:hAnsiTheme="minorHAnsi" w:cstheme="minorHAnsi"/>
          <w:color w:val="auto"/>
        </w:rPr>
        <w:t xml:space="preserve"> Technology (LRBT) and Decent Work Principles (DWP) to rehabilitate and maintain public infrastructure, complemented by training for contractors and capacity building.</w:t>
      </w:r>
      <w:r w:rsidRPr="00403AD0">
        <w:rPr>
          <w:rFonts w:asciiTheme="minorHAnsi" w:hAnsiTheme="minorHAnsi" w:cstheme="minorHAnsi"/>
          <w:color w:val="auto"/>
        </w:rPr>
        <w:t xml:space="preserve"> Contractors and their site supervisors will be trained by the project, focusing on the application of LRBT and the Social Safeguards Framework. Submission of a tender is tied to the condition that the contractor attends pre-tender training prior to submission of their bids. </w:t>
      </w:r>
      <w:r w:rsidRPr="00403AD0">
        <w:rPr>
          <w:rFonts w:asciiTheme="minorHAnsi" w:hAnsiTheme="minorHAnsi" w:cstheme="minorHAnsi"/>
        </w:rPr>
        <w:t xml:space="preserve">A key condition in the application of LRBT is the active involvement of local communities in the planning and implementation of the works and adherence to the use of decent working conditions. </w:t>
      </w:r>
    </w:p>
    <w:p w14:paraId="68A95C43" w14:textId="77777777" w:rsidR="001969BE" w:rsidRPr="00403AD0" w:rsidRDefault="001969BE" w:rsidP="00F93C5D">
      <w:pPr>
        <w:pStyle w:val="BodyA"/>
        <w:spacing w:before="120" w:after="0" w:line="276" w:lineRule="auto"/>
        <w:rPr>
          <w:rFonts w:asciiTheme="minorHAnsi" w:hAnsiTheme="minorHAnsi" w:cstheme="minorHAnsi"/>
        </w:rPr>
      </w:pPr>
    </w:p>
    <w:p w14:paraId="138731C0" w14:textId="4A0ADBA5" w:rsidR="00274777" w:rsidRDefault="006D53CA" w:rsidP="00CC44E9">
      <w:pPr>
        <w:pStyle w:val="Heading1"/>
        <w:spacing w:after="0"/>
        <w:ind w:left="432" w:hanging="432"/>
        <w:rPr>
          <w:rFonts w:asciiTheme="minorHAnsi" w:hAnsiTheme="minorHAnsi" w:cstheme="minorHAnsi"/>
          <w:sz w:val="28"/>
          <w:szCs w:val="28"/>
        </w:rPr>
      </w:pPr>
      <w:r w:rsidRPr="00CB36CE">
        <w:rPr>
          <w:rFonts w:asciiTheme="minorHAnsi" w:hAnsiTheme="minorHAnsi" w:cstheme="minorHAnsi"/>
          <w:sz w:val="28"/>
          <w:szCs w:val="28"/>
        </w:rPr>
        <w:lastRenderedPageBreak/>
        <w:t>2</w:t>
      </w:r>
      <w:r w:rsidR="00CA57C5">
        <w:rPr>
          <w:rFonts w:asciiTheme="minorHAnsi" w:hAnsiTheme="minorHAnsi" w:cstheme="minorHAnsi"/>
          <w:sz w:val="28"/>
          <w:szCs w:val="28"/>
        </w:rPr>
        <w:tab/>
      </w:r>
      <w:r w:rsidR="00274777" w:rsidRPr="00CB36CE">
        <w:rPr>
          <w:rFonts w:asciiTheme="minorHAnsi" w:hAnsiTheme="minorHAnsi" w:cstheme="minorHAnsi"/>
          <w:sz w:val="28"/>
          <w:szCs w:val="28"/>
        </w:rPr>
        <w:t xml:space="preserve">Scope of work </w:t>
      </w:r>
    </w:p>
    <w:p w14:paraId="3182D39C" w14:textId="02FCD17B" w:rsidR="00F93C5D" w:rsidRDefault="00F93C5D" w:rsidP="00F93C5D">
      <w:pPr>
        <w:adjustRightInd w:val="0"/>
        <w:rPr>
          <w:rFonts w:cstheme="minorHAnsi"/>
          <w:bCs/>
        </w:rPr>
      </w:pPr>
    </w:p>
    <w:p w14:paraId="02628EFC" w14:textId="655C8708" w:rsidR="00F93C5D" w:rsidRDefault="00F93C5D" w:rsidP="00F93C5D">
      <w:pPr>
        <w:adjustRightInd w:val="0"/>
        <w:rPr>
          <w:rFonts w:cstheme="minorHAnsi"/>
          <w:bCs/>
        </w:rPr>
      </w:pPr>
      <w:r w:rsidRPr="00403AD0">
        <w:rPr>
          <w:rFonts w:cstheme="minorHAnsi"/>
          <w:bCs/>
        </w:rPr>
        <w:t xml:space="preserve">The </w:t>
      </w:r>
      <w:r w:rsidR="001969BE">
        <w:rPr>
          <w:rFonts w:cstheme="minorHAnsi"/>
          <w:bCs/>
        </w:rPr>
        <w:t>works under this contract</w:t>
      </w:r>
      <w:r w:rsidRPr="00DD1465">
        <w:rPr>
          <w:rFonts w:cstheme="minorHAnsi"/>
          <w:bCs/>
          <w:color w:val="0070C0"/>
        </w:rPr>
        <w:t xml:space="preserve"> </w:t>
      </w:r>
      <w:r w:rsidR="00DD1465">
        <w:rPr>
          <w:rFonts w:cstheme="minorHAnsi"/>
          <w:bCs/>
        </w:rPr>
        <w:t>are</w:t>
      </w:r>
      <w:r w:rsidRPr="00403AD0">
        <w:rPr>
          <w:rFonts w:cstheme="minorHAnsi"/>
          <w:bCs/>
        </w:rPr>
        <w:t xml:space="preserve"> located</w:t>
      </w:r>
      <w:r w:rsidRPr="00DD1465">
        <w:rPr>
          <w:rFonts w:cstheme="minorHAnsi"/>
          <w:b/>
          <w:bCs/>
          <w:color w:val="0070C0"/>
        </w:rPr>
        <w:t xml:space="preserve"> </w:t>
      </w:r>
      <w:r w:rsidRPr="00DD1465">
        <w:rPr>
          <w:rFonts w:cstheme="minorHAnsi"/>
          <w:bCs/>
          <w:color w:val="0070C0"/>
        </w:rPr>
        <w:t xml:space="preserve">in </w:t>
      </w:r>
      <w:sdt>
        <w:sdtPr>
          <w:rPr>
            <w:rStyle w:val="Style5"/>
            <w:rFonts w:cstheme="minorHAnsi"/>
          </w:rPr>
          <w:alias w:val="Project description"/>
          <w:tag w:val="Project description"/>
          <w:id w:val="-1139497196"/>
          <w:placeholder>
            <w:docPart w:val="B7CC14DADB254A87AF5D149C5534913F"/>
          </w:placeholder>
          <w:dataBinding w:prefixMappings="xmlns:ns0='Tomas Custom Fields' " w:xpath="/ns0:TestXMLNode[1]/ns0:Description[1]" w:storeItemID="{96C74B90-B5B7-4F8D-BA53-7A8AD472FE6B}"/>
          <w:text/>
        </w:sdtPr>
        <w:sdtEndPr>
          <w:rPr>
            <w:rStyle w:val="Style5"/>
          </w:rPr>
        </w:sdtEndPr>
        <w:sdtContent>
          <w:proofErr w:type="spellStart"/>
          <w:r w:rsidR="00F52074">
            <w:rPr>
              <w:rStyle w:val="Style5"/>
              <w:rFonts w:cstheme="minorHAnsi"/>
            </w:rPr>
            <w:t>Mukh</w:t>
          </w:r>
          <w:proofErr w:type="spellEnd"/>
          <w:r w:rsidR="00F52074">
            <w:rPr>
              <w:rStyle w:val="Style5"/>
              <w:rFonts w:cstheme="minorHAnsi"/>
            </w:rPr>
            <w:t xml:space="preserve"> </w:t>
          </w:r>
          <w:proofErr w:type="spellStart"/>
          <w:r w:rsidR="00F52074">
            <w:rPr>
              <w:rStyle w:val="Style5"/>
              <w:rFonts w:cstheme="minorHAnsi"/>
            </w:rPr>
            <w:t>Reah</w:t>
          </w:r>
          <w:proofErr w:type="spellEnd"/>
          <w:r w:rsidR="00F52074">
            <w:rPr>
              <w:rStyle w:val="Style5"/>
              <w:rFonts w:cstheme="minorHAnsi"/>
            </w:rPr>
            <w:t xml:space="preserve">, </w:t>
          </w:r>
          <w:proofErr w:type="spellStart"/>
          <w:r w:rsidR="00F52074">
            <w:rPr>
              <w:rStyle w:val="Style5"/>
              <w:rFonts w:cstheme="minorHAnsi"/>
            </w:rPr>
            <w:t>Prek</w:t>
          </w:r>
          <w:proofErr w:type="spellEnd"/>
          <w:r w:rsidR="00F52074">
            <w:rPr>
              <w:rStyle w:val="Style5"/>
              <w:rFonts w:cstheme="minorHAnsi"/>
            </w:rPr>
            <w:t xml:space="preserve"> </w:t>
          </w:r>
          <w:proofErr w:type="spellStart"/>
          <w:r w:rsidR="00F52074">
            <w:rPr>
              <w:rStyle w:val="Style5"/>
              <w:rFonts w:cstheme="minorHAnsi"/>
            </w:rPr>
            <w:t>Chik</w:t>
          </w:r>
          <w:proofErr w:type="spellEnd"/>
          <w:r w:rsidR="00F52074">
            <w:rPr>
              <w:rStyle w:val="Style5"/>
              <w:rFonts w:cstheme="minorHAnsi"/>
            </w:rPr>
            <w:t xml:space="preserve"> and </w:t>
          </w:r>
          <w:proofErr w:type="spellStart"/>
          <w:r w:rsidR="00F52074">
            <w:rPr>
              <w:rStyle w:val="Style5"/>
              <w:rFonts w:cstheme="minorHAnsi"/>
            </w:rPr>
            <w:t>Basak</w:t>
          </w:r>
          <w:proofErr w:type="spellEnd"/>
          <w:r w:rsidR="00F52074">
            <w:rPr>
              <w:rStyle w:val="Style5"/>
              <w:rFonts w:cstheme="minorHAnsi"/>
            </w:rPr>
            <w:t xml:space="preserve"> </w:t>
          </w:r>
          <w:r w:rsidR="00F52074" w:rsidRPr="00DD1465">
            <w:rPr>
              <w:rStyle w:val="Style5"/>
              <w:rFonts w:cstheme="minorHAnsi"/>
            </w:rPr>
            <w:t>Commune</w:t>
          </w:r>
          <w:r w:rsidR="00F52074">
            <w:rPr>
              <w:rStyle w:val="Style5"/>
              <w:rFonts w:cstheme="minorHAnsi"/>
            </w:rPr>
            <w:t>s</w:t>
          </w:r>
          <w:r w:rsidR="00F52074" w:rsidRPr="00DD1465">
            <w:rPr>
              <w:rStyle w:val="Style5"/>
              <w:rFonts w:cstheme="minorHAnsi"/>
            </w:rPr>
            <w:t xml:space="preserve">, </w:t>
          </w:r>
          <w:proofErr w:type="spellStart"/>
          <w:r w:rsidR="00F52074">
            <w:rPr>
              <w:rStyle w:val="Style5"/>
              <w:rFonts w:cstheme="minorHAnsi"/>
            </w:rPr>
            <w:t>Rukha</w:t>
          </w:r>
          <w:proofErr w:type="spellEnd"/>
          <w:r w:rsidR="00F52074">
            <w:rPr>
              <w:rStyle w:val="Style5"/>
              <w:rFonts w:cstheme="minorHAnsi"/>
            </w:rPr>
            <w:t xml:space="preserve"> Kiri</w:t>
          </w:r>
          <w:r w:rsidR="00F52074" w:rsidRPr="00DD1465">
            <w:rPr>
              <w:rStyle w:val="Style5"/>
              <w:rFonts w:cstheme="minorHAnsi"/>
            </w:rPr>
            <w:t xml:space="preserve"> District, </w:t>
          </w:r>
          <w:r w:rsidR="00F52074">
            <w:rPr>
              <w:rStyle w:val="Style5"/>
              <w:rFonts w:cstheme="minorHAnsi"/>
            </w:rPr>
            <w:t>B</w:t>
          </w:r>
          <w:r w:rsidR="00F52074">
            <w:rPr>
              <w:rStyle w:val="Style5"/>
            </w:rPr>
            <w:t xml:space="preserve">attambang </w:t>
          </w:r>
          <w:r w:rsidR="00F52074" w:rsidRPr="00DD1465">
            <w:rPr>
              <w:rStyle w:val="Style5"/>
              <w:rFonts w:cstheme="minorHAnsi"/>
            </w:rPr>
            <w:t xml:space="preserve">Province </w:t>
          </w:r>
        </w:sdtContent>
      </w:sdt>
      <w:r w:rsidRPr="00403AD0">
        <w:rPr>
          <w:rFonts w:cstheme="minorHAnsi"/>
          <w:bCs/>
        </w:rPr>
        <w:t xml:space="preserve">.  Below is </w:t>
      </w:r>
      <w:r w:rsidR="001969BE">
        <w:rPr>
          <w:rFonts w:cstheme="minorHAnsi"/>
          <w:bCs/>
        </w:rPr>
        <w:t>a</w:t>
      </w:r>
      <w:r w:rsidR="001969BE" w:rsidRPr="00403AD0">
        <w:rPr>
          <w:rFonts w:cstheme="minorHAnsi"/>
          <w:bCs/>
        </w:rPr>
        <w:t xml:space="preserve"> </w:t>
      </w:r>
      <w:r w:rsidRPr="00403AD0">
        <w:rPr>
          <w:rFonts w:cstheme="minorHAnsi"/>
          <w:bCs/>
        </w:rPr>
        <w:t xml:space="preserve">map </w:t>
      </w:r>
      <w:r w:rsidR="001969BE">
        <w:rPr>
          <w:rFonts w:cstheme="minorHAnsi"/>
          <w:bCs/>
        </w:rPr>
        <w:t>showing the location of the envisaged r</w:t>
      </w:r>
      <w:r w:rsidRPr="00403AD0">
        <w:rPr>
          <w:rFonts w:cstheme="minorHAnsi"/>
          <w:bCs/>
        </w:rPr>
        <w:t xml:space="preserve">ural road </w:t>
      </w:r>
      <w:r w:rsidR="001969BE">
        <w:rPr>
          <w:rFonts w:cstheme="minorHAnsi"/>
          <w:bCs/>
        </w:rPr>
        <w:t>works.</w:t>
      </w:r>
      <w:r w:rsidR="001969BE" w:rsidRPr="00403AD0">
        <w:rPr>
          <w:rFonts w:cstheme="minorHAnsi"/>
          <w:bCs/>
        </w:rPr>
        <w:t xml:space="preserve"> </w:t>
      </w:r>
    </w:p>
    <w:p w14:paraId="56CDE7D6" w14:textId="6A436887" w:rsidR="00DB10A9" w:rsidRDefault="00855EEA" w:rsidP="00F93C5D">
      <w:pPr>
        <w:adjustRightInd w:val="0"/>
        <w:rPr>
          <w:rFonts w:cstheme="minorHAnsi"/>
          <w:bCs/>
          <w:color w:val="FF0000"/>
        </w:rPr>
      </w:pPr>
      <w:r>
        <w:rPr>
          <w:noProof/>
        </w:rPr>
        <mc:AlternateContent>
          <mc:Choice Requires="wps">
            <w:drawing>
              <wp:anchor distT="0" distB="0" distL="114300" distR="114300" simplePos="0" relativeHeight="251671552" behindDoc="0" locked="0" layoutInCell="1" allowOverlap="1" wp14:anchorId="033ACBD1" wp14:editId="59056B69">
                <wp:simplePos x="0" y="0"/>
                <wp:positionH relativeFrom="column">
                  <wp:posOffset>2127885</wp:posOffset>
                </wp:positionH>
                <wp:positionV relativeFrom="paragraph">
                  <wp:posOffset>379730</wp:posOffset>
                </wp:positionV>
                <wp:extent cx="2749550" cy="2921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749550" cy="292100"/>
                        </a:xfrm>
                        <a:prstGeom prst="rect">
                          <a:avLst/>
                        </a:prstGeom>
                        <a:noFill/>
                        <a:ln w="6350">
                          <a:noFill/>
                        </a:ln>
                      </wps:spPr>
                      <wps:txbx>
                        <w:txbxContent>
                          <w:p w14:paraId="2C8A8C32" w14:textId="7AB780A1" w:rsidR="00DB10A9" w:rsidRPr="0043583B" w:rsidRDefault="00DB10A9" w:rsidP="00DB10A9">
                            <w:pPr>
                              <w:rPr>
                                <w:b/>
                                <w:bCs/>
                                <w:color w:val="FFFF00"/>
                              </w:rPr>
                            </w:pPr>
                            <w:r w:rsidRPr="0043583B">
                              <w:rPr>
                                <w:b/>
                                <w:bCs/>
                                <w:color w:val="FFFF00"/>
                              </w:rPr>
                              <w:t xml:space="preserve">Road rehabilitation in </w:t>
                            </w:r>
                            <w:proofErr w:type="spellStart"/>
                            <w:r>
                              <w:rPr>
                                <w:b/>
                                <w:bCs/>
                                <w:color w:val="FFFF00"/>
                              </w:rPr>
                              <w:t>Rukha</w:t>
                            </w:r>
                            <w:proofErr w:type="spellEnd"/>
                            <w:r>
                              <w:rPr>
                                <w:b/>
                                <w:bCs/>
                                <w:color w:val="FFFF00"/>
                              </w:rPr>
                              <w:t xml:space="preserve"> Kiri </w:t>
                            </w:r>
                            <w:r w:rsidRPr="0043583B">
                              <w:rPr>
                                <w:b/>
                                <w:bCs/>
                                <w:color w:val="FFFF00"/>
                              </w:rPr>
                              <w:t>district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33ACBD1" id="_x0000_t202" coordsize="21600,21600" o:spt="202" path="m,l,21600r21600,l21600,xe">
                <v:stroke joinstyle="miter"/>
                <v:path gradientshapeok="t" o:connecttype="rect"/>
              </v:shapetype>
              <v:shape id="Text Box 4" o:spid="_x0000_s1027" type="#_x0000_t202" style="position:absolute;margin-left:167.55pt;margin-top:29.9pt;width:216.5pt;height:23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" filled="f" stroked="f" strokeweight=".5pt">
                <v:textbox>
                  <w:txbxContent>
                    <w:p w14:paraId="2C8A8C32" w14:textId="7AB780A1" w:rsidR="00DB10A9" w:rsidRPr="0043583B" w:rsidRDefault="00DB10A9" w:rsidP="00DB10A9">
                      <w:pPr>
                        <w:rPr>
                          <w:b/>
                          <w:bCs/>
                          <w:color w:val="FFFF00"/>
                        </w:rPr>
                      </w:pPr>
                      <w:r w:rsidRPr="0043583B">
                        <w:rPr>
                          <w:b/>
                          <w:bCs/>
                          <w:color w:val="FFFF00"/>
                        </w:rPr>
                        <w:t xml:space="preserve">Road rehabilitation in </w:t>
                      </w:r>
                      <w:proofErr w:type="spellStart"/>
                      <w:r>
                        <w:rPr>
                          <w:b/>
                          <w:bCs/>
                          <w:color w:val="FFFF00"/>
                        </w:rPr>
                        <w:t>Rukha</w:t>
                      </w:r>
                      <w:proofErr w:type="spellEnd"/>
                      <w:r>
                        <w:rPr>
                          <w:b/>
                          <w:bCs/>
                          <w:color w:val="FFFF00"/>
                        </w:rPr>
                        <w:t xml:space="preserve"> Kiri </w:t>
                      </w:r>
                      <w:r w:rsidRPr="0043583B">
                        <w:rPr>
                          <w:b/>
                          <w:bCs/>
                          <w:color w:val="FFFF00"/>
                        </w:rPr>
                        <w:t>district</w:t>
                      </w:r>
                    </w:p>
                  </w:txbxContent>
                </v:textbox>
              </v:shape>
            </w:pict>
          </mc:Fallback>
        </mc:AlternateContent>
      </w:r>
      <w:r w:rsidR="00DB10A9">
        <w:rPr>
          <w:noProof/>
        </w:rPr>
        <mc:AlternateContent>
          <mc:Choice Requires="wps">
            <w:drawing>
              <wp:anchor distT="0" distB="0" distL="114300" distR="114300" simplePos="0" relativeHeight="251677696" behindDoc="0" locked="0" layoutInCell="1" allowOverlap="1" wp14:anchorId="0C30FCBA" wp14:editId="5310F44E">
                <wp:simplePos x="0" y="0"/>
                <wp:positionH relativeFrom="margin">
                  <wp:posOffset>1259029</wp:posOffset>
                </wp:positionH>
                <wp:positionV relativeFrom="paragraph">
                  <wp:posOffset>2755510</wp:posOffset>
                </wp:positionV>
                <wp:extent cx="1616044" cy="248971"/>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616044" cy="248971"/>
                        </a:xfrm>
                        <a:prstGeom prst="rect">
                          <a:avLst/>
                        </a:prstGeom>
                        <a:noFill/>
                        <a:ln w="6350">
                          <a:noFill/>
                        </a:ln>
                      </wps:spPr>
                      <wps:txbx>
                        <w:txbxContent>
                          <w:p w14:paraId="1EE3109B" w14:textId="7F7FC277" w:rsidR="00DB10A9" w:rsidRPr="00DB10A9" w:rsidRDefault="00DB10A9" w:rsidP="00DB10A9">
                            <w:pPr>
                              <w:rPr>
                                <w:color w:val="FFFF00"/>
                                <w:sz w:val="16"/>
                                <w:szCs w:val="16"/>
                              </w:rPr>
                            </w:pPr>
                            <w:r>
                              <w:rPr>
                                <w:color w:val="FFFF00"/>
                                <w:sz w:val="16"/>
                                <w:szCs w:val="16"/>
                              </w:rPr>
                              <w:t xml:space="preserve">Road in </w:t>
                            </w:r>
                            <w:proofErr w:type="spellStart"/>
                            <w:r>
                              <w:rPr>
                                <w:color w:val="FFFF00"/>
                                <w:sz w:val="16"/>
                                <w:szCs w:val="16"/>
                              </w:rPr>
                              <w:t>Basak</w:t>
                            </w:r>
                            <w:proofErr w:type="spellEnd"/>
                            <w:r>
                              <w:rPr>
                                <w:color w:val="FFFF00"/>
                                <w:sz w:val="16"/>
                                <w:szCs w:val="16"/>
                              </w:rPr>
                              <w:t xml:space="preserve"> commune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30FCBA" id="Text Box 13" o:spid="_x0000_s1028" type="#_x0000_t202" style="position:absolute;margin-left:99.15pt;margin-top:216.95pt;width:127.25pt;height:19.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" filled="f" stroked="f" strokeweight=".5pt">
                <v:textbox>
                  <w:txbxContent>
                    <w:p w14:paraId="1EE3109B" w14:textId="7F7FC277" w:rsidR="00DB10A9" w:rsidRPr="00DB10A9" w:rsidRDefault="00DB10A9" w:rsidP="00DB10A9">
                      <w:pPr>
                        <w:rPr>
                          <w:color w:val="FFFF00"/>
                          <w:sz w:val="16"/>
                          <w:szCs w:val="16"/>
                        </w:rPr>
                      </w:pPr>
                      <w:r>
                        <w:rPr>
                          <w:color w:val="FFFF00"/>
                          <w:sz w:val="16"/>
                          <w:szCs w:val="16"/>
                        </w:rPr>
                        <w:t>Road in</w:t>
                      </w:r>
                      <w:r>
                        <w:rPr>
                          <w:color w:val="FFFF00"/>
                          <w:sz w:val="16"/>
                          <w:szCs w:val="16"/>
                        </w:rPr>
                        <w:t xml:space="preserve"> </w:t>
                      </w:r>
                      <w:proofErr w:type="spellStart"/>
                      <w:r>
                        <w:rPr>
                          <w:color w:val="FFFF00"/>
                          <w:sz w:val="16"/>
                          <w:szCs w:val="16"/>
                        </w:rPr>
                        <w:t>Basak</w:t>
                      </w:r>
                      <w:proofErr w:type="spellEnd"/>
                      <w:r>
                        <w:rPr>
                          <w:color w:val="FFFF00"/>
                          <w:sz w:val="16"/>
                          <w:szCs w:val="16"/>
                        </w:rPr>
                        <w:t xml:space="preserve"> commune</w:t>
                      </w:r>
                    </w:p>
                  </w:txbxContent>
                </v:textbox>
                <w10:wrap anchorx="margin"/>
              </v:shape>
            </w:pict>
          </mc:Fallback>
        </mc:AlternateContent>
      </w:r>
      <w:r w:rsidR="00DB10A9">
        <w:rPr>
          <w:noProof/>
        </w:rPr>
        <mc:AlternateContent>
          <mc:Choice Requires="wps">
            <w:drawing>
              <wp:anchor distT="0" distB="0" distL="114300" distR="114300" simplePos="0" relativeHeight="251675648" behindDoc="0" locked="0" layoutInCell="1" allowOverlap="1" wp14:anchorId="0A73CFF8" wp14:editId="62B37817">
                <wp:simplePos x="0" y="0"/>
                <wp:positionH relativeFrom="margin">
                  <wp:align>right</wp:align>
                </wp:positionH>
                <wp:positionV relativeFrom="paragraph">
                  <wp:posOffset>1540548</wp:posOffset>
                </wp:positionV>
                <wp:extent cx="1616044" cy="248971"/>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616044" cy="248971"/>
                        </a:xfrm>
                        <a:prstGeom prst="rect">
                          <a:avLst/>
                        </a:prstGeom>
                        <a:noFill/>
                        <a:ln w="6350">
                          <a:noFill/>
                        </a:ln>
                      </wps:spPr>
                      <wps:txbx>
                        <w:txbxContent>
                          <w:p w14:paraId="168F77DD" w14:textId="225DEB1E" w:rsidR="00DB10A9" w:rsidRPr="00DB10A9" w:rsidRDefault="00DB10A9" w:rsidP="00DB10A9">
                            <w:pPr>
                              <w:rPr>
                                <w:color w:val="FFFF00"/>
                                <w:sz w:val="16"/>
                                <w:szCs w:val="16"/>
                              </w:rPr>
                            </w:pPr>
                            <w:r>
                              <w:rPr>
                                <w:color w:val="FFFF00"/>
                                <w:sz w:val="16"/>
                                <w:szCs w:val="16"/>
                              </w:rPr>
                              <w:t xml:space="preserve">Road in </w:t>
                            </w:r>
                            <w:proofErr w:type="spellStart"/>
                            <w:r>
                              <w:rPr>
                                <w:color w:val="FFFF00"/>
                                <w:sz w:val="16"/>
                                <w:szCs w:val="16"/>
                              </w:rPr>
                              <w:t>Mukh</w:t>
                            </w:r>
                            <w:proofErr w:type="spellEnd"/>
                            <w:r>
                              <w:rPr>
                                <w:color w:val="FFFF00"/>
                                <w:sz w:val="16"/>
                                <w:szCs w:val="16"/>
                              </w:rPr>
                              <w:t xml:space="preserve"> </w:t>
                            </w:r>
                            <w:proofErr w:type="spellStart"/>
                            <w:r>
                              <w:rPr>
                                <w:color w:val="FFFF00"/>
                                <w:sz w:val="16"/>
                                <w:szCs w:val="16"/>
                              </w:rPr>
                              <w:t>Reah</w:t>
                            </w:r>
                            <w:proofErr w:type="spellEnd"/>
                            <w:r>
                              <w:rPr>
                                <w:color w:val="FFFF00"/>
                                <w:sz w:val="16"/>
                                <w:szCs w:val="16"/>
                              </w:rPr>
                              <w:t xml:space="preserve"> commune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3CFF8" id="Text Box 12" o:spid="_x0000_s1029" type="#_x0000_t202" style="position:absolute;margin-left:76.05pt;margin-top:121.3pt;width:127.25pt;height:19.6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" filled="f" stroked="f" strokeweight=".5pt">
                <v:textbox>
                  <w:txbxContent>
                    <w:p w14:paraId="168F77DD" w14:textId="225DEB1E" w:rsidR="00DB10A9" w:rsidRPr="00DB10A9" w:rsidRDefault="00DB10A9" w:rsidP="00DB10A9">
                      <w:pPr>
                        <w:rPr>
                          <w:color w:val="FFFF00"/>
                          <w:sz w:val="16"/>
                          <w:szCs w:val="16"/>
                        </w:rPr>
                      </w:pPr>
                      <w:r>
                        <w:rPr>
                          <w:color w:val="FFFF00"/>
                          <w:sz w:val="16"/>
                          <w:szCs w:val="16"/>
                        </w:rPr>
                        <w:t xml:space="preserve">Road in </w:t>
                      </w:r>
                      <w:proofErr w:type="spellStart"/>
                      <w:r>
                        <w:rPr>
                          <w:color w:val="FFFF00"/>
                          <w:sz w:val="16"/>
                          <w:szCs w:val="16"/>
                        </w:rPr>
                        <w:t>Mukh</w:t>
                      </w:r>
                      <w:proofErr w:type="spellEnd"/>
                      <w:r>
                        <w:rPr>
                          <w:color w:val="FFFF00"/>
                          <w:sz w:val="16"/>
                          <w:szCs w:val="16"/>
                        </w:rPr>
                        <w:t xml:space="preserve"> </w:t>
                      </w:r>
                      <w:proofErr w:type="spellStart"/>
                      <w:r>
                        <w:rPr>
                          <w:color w:val="FFFF00"/>
                          <w:sz w:val="16"/>
                          <w:szCs w:val="16"/>
                        </w:rPr>
                        <w:t>Reah</w:t>
                      </w:r>
                      <w:proofErr w:type="spellEnd"/>
                      <w:r>
                        <w:rPr>
                          <w:color w:val="FFFF00"/>
                          <w:sz w:val="16"/>
                          <w:szCs w:val="16"/>
                        </w:rPr>
                        <w:t xml:space="preserve"> c</w:t>
                      </w:r>
                      <w:r>
                        <w:rPr>
                          <w:color w:val="FFFF00"/>
                          <w:sz w:val="16"/>
                          <w:szCs w:val="16"/>
                        </w:rPr>
                        <w:t>ommune</w:t>
                      </w:r>
                    </w:p>
                  </w:txbxContent>
                </v:textbox>
                <w10:wrap anchorx="margin"/>
              </v:shape>
            </w:pict>
          </mc:Fallback>
        </mc:AlternateContent>
      </w:r>
      <w:r w:rsidR="00DB10A9">
        <w:rPr>
          <w:noProof/>
        </w:rPr>
        <mc:AlternateContent>
          <mc:Choice Requires="wps">
            <w:drawing>
              <wp:anchor distT="0" distB="0" distL="114300" distR="114300" simplePos="0" relativeHeight="251673600" behindDoc="0" locked="0" layoutInCell="1" allowOverlap="1" wp14:anchorId="18F32C55" wp14:editId="7358C6BE">
                <wp:simplePos x="0" y="0"/>
                <wp:positionH relativeFrom="column">
                  <wp:posOffset>906378</wp:posOffset>
                </wp:positionH>
                <wp:positionV relativeFrom="paragraph">
                  <wp:posOffset>1315594</wp:posOffset>
                </wp:positionV>
                <wp:extent cx="1616044" cy="248971"/>
                <wp:effectExtent l="0" t="0" r="0" b="0"/>
                <wp:wrapNone/>
                <wp:docPr id="5" name="Text Box 5"/>
                <wp:cNvGraphicFramePr/>
                <a:graphic xmlns:a="http://schemas.openxmlformats.org/drawingml/2006/main">
                  <a:graphicData uri="http://schemas.microsoft.com/office/word/2010/wordprocessingShape">
                    <wps:wsp>
                      <wps:cNvSpPr txBox="1"/>
                      <wps:spPr>
                        <a:xfrm>
                          <a:off x="0" y="0"/>
                          <a:ext cx="1616044" cy="248971"/>
                        </a:xfrm>
                        <a:prstGeom prst="rect">
                          <a:avLst/>
                        </a:prstGeom>
                        <a:noFill/>
                        <a:ln w="6350">
                          <a:noFill/>
                        </a:ln>
                      </wps:spPr>
                      <wps:txbx>
                        <w:txbxContent>
                          <w:p w14:paraId="01999D88" w14:textId="1F9127E2" w:rsidR="00DB10A9" w:rsidRPr="00DB10A9" w:rsidRDefault="00DB10A9" w:rsidP="00DB10A9">
                            <w:pPr>
                              <w:rPr>
                                <w:color w:val="FFFF00"/>
                                <w:sz w:val="16"/>
                                <w:szCs w:val="16"/>
                              </w:rPr>
                            </w:pPr>
                            <w:r>
                              <w:rPr>
                                <w:color w:val="FFFF00"/>
                                <w:sz w:val="16"/>
                                <w:szCs w:val="16"/>
                              </w:rPr>
                              <w:t xml:space="preserve">Road in </w:t>
                            </w:r>
                            <w:proofErr w:type="spellStart"/>
                            <w:r>
                              <w:rPr>
                                <w:color w:val="FFFF00"/>
                                <w:sz w:val="16"/>
                                <w:szCs w:val="16"/>
                              </w:rPr>
                              <w:t>Prek</w:t>
                            </w:r>
                            <w:proofErr w:type="spellEnd"/>
                            <w:r>
                              <w:rPr>
                                <w:color w:val="FFFF00"/>
                                <w:sz w:val="16"/>
                                <w:szCs w:val="16"/>
                              </w:rPr>
                              <w:t xml:space="preserve"> Chit commune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F32C55" id="Text Box 5" o:spid="_x0000_s1030" type="#_x0000_t202" style="position:absolute;margin-left:71.35pt;margin-top:103.6pt;width:127.25pt;height:19.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" filled="f" stroked="f" strokeweight=".5pt">
                <v:textbox>
                  <w:txbxContent>
                    <w:p w14:paraId="01999D88" w14:textId="1F9127E2" w:rsidR="00DB10A9" w:rsidRPr="00DB10A9" w:rsidRDefault="00DB10A9" w:rsidP="00DB10A9">
                      <w:pPr>
                        <w:rPr>
                          <w:color w:val="FFFF00"/>
                          <w:sz w:val="16"/>
                          <w:szCs w:val="16"/>
                        </w:rPr>
                      </w:pPr>
                      <w:r>
                        <w:rPr>
                          <w:color w:val="FFFF00"/>
                          <w:sz w:val="16"/>
                          <w:szCs w:val="16"/>
                        </w:rPr>
                        <w:t xml:space="preserve">Road in </w:t>
                      </w:r>
                      <w:proofErr w:type="spellStart"/>
                      <w:r>
                        <w:rPr>
                          <w:color w:val="FFFF00"/>
                          <w:sz w:val="16"/>
                          <w:szCs w:val="16"/>
                        </w:rPr>
                        <w:t>Prek</w:t>
                      </w:r>
                      <w:proofErr w:type="spellEnd"/>
                      <w:r>
                        <w:rPr>
                          <w:color w:val="FFFF00"/>
                          <w:sz w:val="16"/>
                          <w:szCs w:val="16"/>
                        </w:rPr>
                        <w:t xml:space="preserve"> Chit commune</w:t>
                      </w:r>
                    </w:p>
                  </w:txbxContent>
                </v:textbox>
              </v:shape>
            </w:pict>
          </mc:Fallback>
        </mc:AlternateContent>
      </w:r>
      <w:r w:rsidR="00DB10A9" w:rsidRPr="00DB10A9">
        <w:rPr>
          <w:noProof/>
        </w:rPr>
        <w:drawing>
          <wp:inline distT="0" distB="0" distL="0" distR="0" wp14:anchorId="3A4DAAD3" wp14:editId="14B4CCA7">
            <wp:extent cx="6228784" cy="3755006"/>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6231183" cy="3756452"/>
                    </a:xfrm>
                    <a:prstGeom prst="rect">
                      <a:avLst/>
                    </a:prstGeom>
                    <a:ln>
                      <a:noFill/>
                    </a:ln>
                    <a:extLst>
                      <a:ext uri="{53640926-AAD7-44D8-BBD7-CCE9431645EC}">
                        <a14:shadowObscured xmlns:a14="http://schemas.microsoft.com/office/drawing/2010/main"/>
                      </a:ext>
                    </a:extLst>
                  </pic:spPr>
                </pic:pic>
              </a:graphicData>
            </a:graphic>
          </wp:inline>
        </w:drawing>
      </w:r>
    </w:p>
    <w:p w14:paraId="28808FD4" w14:textId="671A9107" w:rsidR="00DB10A9" w:rsidRDefault="00DB10A9" w:rsidP="00F93C5D">
      <w:pPr>
        <w:adjustRightInd w:val="0"/>
        <w:rPr>
          <w:rFonts w:cstheme="minorHAnsi"/>
          <w:bCs/>
          <w:color w:val="FF0000"/>
        </w:rPr>
      </w:pPr>
    </w:p>
    <w:p w14:paraId="06B6C407" w14:textId="08D6EB5A" w:rsidR="00F93C5D" w:rsidRPr="00403AD0" w:rsidRDefault="00F93C5D" w:rsidP="00C524D3">
      <w:pPr>
        <w:adjustRightInd w:val="0"/>
        <w:rPr>
          <w:rFonts w:asciiTheme="minorHAnsi" w:hAnsiTheme="minorHAnsi" w:cstheme="minorHAnsi"/>
        </w:rPr>
      </w:pPr>
      <w:r w:rsidRPr="00403AD0">
        <w:rPr>
          <w:rFonts w:asciiTheme="minorHAnsi" w:hAnsiTheme="minorHAnsi" w:cstheme="minorHAnsi"/>
        </w:rPr>
        <w:t xml:space="preserve">The scope of works </w:t>
      </w:r>
      <w:r>
        <w:rPr>
          <w:rFonts w:asciiTheme="minorHAnsi" w:hAnsiTheme="minorHAnsi" w:cstheme="minorHAnsi"/>
        </w:rPr>
        <w:t>includes</w:t>
      </w:r>
      <w:r w:rsidRPr="00403AD0">
        <w:rPr>
          <w:rFonts w:asciiTheme="minorHAnsi" w:hAnsiTheme="minorHAnsi" w:cstheme="minorHAnsi"/>
        </w:rPr>
        <w:t xml:space="preserve"> but are not limited to: </w:t>
      </w:r>
    </w:p>
    <w:p w14:paraId="500C7696" w14:textId="260F9256" w:rsidR="006373D8" w:rsidRPr="00CB36CE" w:rsidRDefault="00A82CFA" w:rsidP="004879AC">
      <w:pPr>
        <w:pStyle w:val="BodyA"/>
        <w:numPr>
          <w:ilvl w:val="0"/>
          <w:numId w:val="25"/>
        </w:numPr>
        <w:spacing w:before="60" w:after="0" w:line="276" w:lineRule="auto"/>
        <w:rPr>
          <w:rFonts w:asciiTheme="minorHAnsi" w:hAnsiTheme="minorHAnsi" w:cstheme="minorHAnsi"/>
        </w:rPr>
      </w:pPr>
      <w:r w:rsidRPr="00CB36CE">
        <w:rPr>
          <w:rFonts w:asciiTheme="minorHAnsi" w:hAnsiTheme="minorHAnsi" w:cstheme="minorHAnsi"/>
        </w:rPr>
        <w:t>b</w:t>
      </w:r>
      <w:r w:rsidR="006373D8" w:rsidRPr="00CB36CE">
        <w:rPr>
          <w:rFonts w:asciiTheme="minorHAnsi" w:hAnsiTheme="minorHAnsi" w:cstheme="minorHAnsi"/>
        </w:rPr>
        <w:t>ush</w:t>
      </w:r>
      <w:r w:rsidR="00511396" w:rsidRPr="00CB36CE">
        <w:rPr>
          <w:rFonts w:asciiTheme="minorHAnsi" w:hAnsiTheme="minorHAnsi" w:cstheme="minorHAnsi"/>
        </w:rPr>
        <w:t xml:space="preserve"> and </w:t>
      </w:r>
      <w:r w:rsidR="006373D8" w:rsidRPr="00CB36CE">
        <w:rPr>
          <w:rFonts w:asciiTheme="minorHAnsi" w:hAnsiTheme="minorHAnsi" w:cstheme="minorHAnsi"/>
        </w:rPr>
        <w:t>grass clearing</w:t>
      </w:r>
      <w:r w:rsidRPr="00CB36CE">
        <w:rPr>
          <w:rFonts w:asciiTheme="minorHAnsi" w:hAnsiTheme="minorHAnsi" w:cstheme="minorHAnsi"/>
        </w:rPr>
        <w:t xml:space="preserve"> and </w:t>
      </w:r>
      <w:r w:rsidR="00CA57C5" w:rsidRPr="00CB36CE">
        <w:rPr>
          <w:rFonts w:asciiTheme="minorHAnsi" w:hAnsiTheme="minorHAnsi" w:cstheme="minorHAnsi"/>
        </w:rPr>
        <w:t>dispos</w:t>
      </w:r>
      <w:r w:rsidR="00CA57C5">
        <w:rPr>
          <w:rFonts w:asciiTheme="minorHAnsi" w:hAnsiTheme="minorHAnsi" w:cstheme="minorHAnsi"/>
        </w:rPr>
        <w:t>al</w:t>
      </w:r>
      <w:r w:rsidR="00CA57C5" w:rsidRPr="00CB36CE">
        <w:rPr>
          <w:rFonts w:asciiTheme="minorHAnsi" w:hAnsiTheme="minorHAnsi" w:cstheme="minorHAnsi"/>
        </w:rPr>
        <w:t xml:space="preserve"> </w:t>
      </w:r>
      <w:r w:rsidR="00511396" w:rsidRPr="00CB36CE">
        <w:rPr>
          <w:rFonts w:asciiTheme="minorHAnsi" w:hAnsiTheme="minorHAnsi" w:cstheme="minorHAnsi"/>
        </w:rPr>
        <w:t>to a safe place</w:t>
      </w:r>
    </w:p>
    <w:p w14:paraId="5A29FDB3" w14:textId="3E6DB014" w:rsidR="006373D8" w:rsidRPr="00CB36CE" w:rsidRDefault="00511396" w:rsidP="004879AC">
      <w:pPr>
        <w:pStyle w:val="BodyA"/>
        <w:numPr>
          <w:ilvl w:val="0"/>
          <w:numId w:val="25"/>
        </w:numPr>
        <w:spacing w:before="60" w:after="0" w:line="276" w:lineRule="auto"/>
        <w:rPr>
          <w:rFonts w:asciiTheme="minorHAnsi" w:hAnsiTheme="minorHAnsi" w:cstheme="minorHAnsi"/>
        </w:rPr>
      </w:pPr>
      <w:r w:rsidRPr="00CB36CE">
        <w:rPr>
          <w:rFonts w:asciiTheme="minorHAnsi" w:hAnsiTheme="minorHAnsi" w:cstheme="minorHAnsi"/>
        </w:rPr>
        <w:t>e</w:t>
      </w:r>
      <w:r w:rsidR="006373D8" w:rsidRPr="00CB36CE">
        <w:rPr>
          <w:rFonts w:asciiTheme="minorHAnsi" w:hAnsiTheme="minorHAnsi" w:cstheme="minorHAnsi"/>
        </w:rPr>
        <w:t>arthwork construction</w:t>
      </w:r>
      <w:r w:rsidRPr="00CB36CE">
        <w:rPr>
          <w:rFonts w:asciiTheme="minorHAnsi" w:hAnsiTheme="minorHAnsi" w:cstheme="minorHAnsi"/>
        </w:rPr>
        <w:t xml:space="preserve"> including, </w:t>
      </w:r>
      <w:r w:rsidR="00A82CFA" w:rsidRPr="00CB36CE">
        <w:rPr>
          <w:rFonts w:asciiTheme="minorHAnsi" w:hAnsiTheme="minorHAnsi" w:cstheme="minorHAnsi"/>
        </w:rPr>
        <w:t xml:space="preserve">excavating, </w:t>
      </w:r>
      <w:r w:rsidRPr="00CB36CE">
        <w:rPr>
          <w:rFonts w:asciiTheme="minorHAnsi" w:hAnsiTheme="minorHAnsi" w:cstheme="minorHAnsi"/>
        </w:rPr>
        <w:t xml:space="preserve">levelling, filling embankment, </w:t>
      </w:r>
      <w:proofErr w:type="gramStart"/>
      <w:r w:rsidRPr="00CB36CE">
        <w:rPr>
          <w:rFonts w:asciiTheme="minorHAnsi" w:hAnsiTheme="minorHAnsi" w:cstheme="minorHAnsi"/>
        </w:rPr>
        <w:t>sloping</w:t>
      </w:r>
      <w:proofErr w:type="gramEnd"/>
      <w:r w:rsidRPr="00CB36CE">
        <w:rPr>
          <w:rFonts w:asciiTheme="minorHAnsi" w:hAnsiTheme="minorHAnsi" w:cstheme="minorHAnsi"/>
        </w:rPr>
        <w:t xml:space="preserve"> and forming camber</w:t>
      </w:r>
    </w:p>
    <w:p w14:paraId="74C2FE11" w14:textId="1108CA02" w:rsidR="00511396" w:rsidRPr="00CB36CE" w:rsidRDefault="00511396" w:rsidP="004879AC">
      <w:pPr>
        <w:pStyle w:val="BodyA"/>
        <w:numPr>
          <w:ilvl w:val="0"/>
          <w:numId w:val="25"/>
        </w:numPr>
        <w:spacing w:before="60" w:after="0" w:line="276" w:lineRule="auto"/>
        <w:rPr>
          <w:rFonts w:asciiTheme="minorHAnsi" w:hAnsiTheme="minorHAnsi" w:cstheme="minorHAnsi"/>
        </w:rPr>
      </w:pPr>
      <w:r w:rsidRPr="00CB36CE">
        <w:rPr>
          <w:rFonts w:asciiTheme="minorHAnsi" w:hAnsiTheme="minorHAnsi" w:cstheme="minorHAnsi"/>
        </w:rPr>
        <w:t xml:space="preserve">side drain construction (earth side drain and concrete side drain) where needed </w:t>
      </w:r>
    </w:p>
    <w:p w14:paraId="6E0E8AD5" w14:textId="193A60EE" w:rsidR="00511396" w:rsidRPr="00CB36CE" w:rsidRDefault="00511396" w:rsidP="004879AC">
      <w:pPr>
        <w:pStyle w:val="BodyA"/>
        <w:numPr>
          <w:ilvl w:val="0"/>
          <w:numId w:val="25"/>
        </w:numPr>
        <w:spacing w:before="60" w:after="0" w:line="276" w:lineRule="auto"/>
        <w:rPr>
          <w:rFonts w:asciiTheme="minorHAnsi" w:hAnsiTheme="minorHAnsi" w:cstheme="minorHAnsi"/>
        </w:rPr>
      </w:pPr>
      <w:r w:rsidRPr="00CB36CE">
        <w:rPr>
          <w:rFonts w:asciiTheme="minorHAnsi" w:hAnsiTheme="minorHAnsi" w:cstheme="minorHAnsi"/>
        </w:rPr>
        <w:t xml:space="preserve">construction of drainage structures such as culverts </w:t>
      </w:r>
    </w:p>
    <w:p w14:paraId="1C3DA656" w14:textId="0F039DF2" w:rsidR="00511396" w:rsidRPr="00CB36CE" w:rsidRDefault="00511396" w:rsidP="004879AC">
      <w:pPr>
        <w:pStyle w:val="BodyA"/>
        <w:numPr>
          <w:ilvl w:val="0"/>
          <w:numId w:val="25"/>
        </w:numPr>
        <w:spacing w:before="60" w:after="0" w:line="276" w:lineRule="auto"/>
        <w:rPr>
          <w:rFonts w:asciiTheme="minorHAnsi" w:hAnsiTheme="minorHAnsi" w:cstheme="minorHAnsi"/>
        </w:rPr>
      </w:pPr>
      <w:r w:rsidRPr="00CB36CE">
        <w:rPr>
          <w:rFonts w:asciiTheme="minorHAnsi" w:hAnsiTheme="minorHAnsi" w:cstheme="minorHAnsi"/>
        </w:rPr>
        <w:t xml:space="preserve">construction </w:t>
      </w:r>
      <w:r w:rsidR="00A82CFA" w:rsidRPr="00CB36CE">
        <w:rPr>
          <w:rFonts w:asciiTheme="minorHAnsi" w:hAnsiTheme="minorHAnsi" w:cstheme="minorHAnsi"/>
        </w:rPr>
        <w:t xml:space="preserve">of </w:t>
      </w:r>
      <w:r w:rsidRPr="00CB36CE">
        <w:rPr>
          <w:rFonts w:asciiTheme="minorHAnsi" w:hAnsiTheme="minorHAnsi" w:cstheme="minorHAnsi"/>
        </w:rPr>
        <w:t>retaining walls</w:t>
      </w:r>
    </w:p>
    <w:p w14:paraId="4B44BE02" w14:textId="6FA558C2" w:rsidR="00511396" w:rsidRPr="00CB36CE" w:rsidRDefault="00511396" w:rsidP="004879AC">
      <w:pPr>
        <w:pStyle w:val="BodyA"/>
        <w:numPr>
          <w:ilvl w:val="0"/>
          <w:numId w:val="25"/>
        </w:numPr>
        <w:spacing w:before="60" w:after="0" w:line="276" w:lineRule="auto"/>
        <w:rPr>
          <w:rFonts w:asciiTheme="minorHAnsi" w:hAnsiTheme="minorHAnsi" w:cstheme="minorHAnsi"/>
        </w:rPr>
      </w:pPr>
      <w:r w:rsidRPr="00CB36CE">
        <w:rPr>
          <w:rFonts w:asciiTheme="minorHAnsi" w:hAnsiTheme="minorHAnsi" w:cstheme="minorHAnsi"/>
        </w:rPr>
        <w:t>gravel</w:t>
      </w:r>
      <w:r w:rsidR="00CA57C5">
        <w:rPr>
          <w:rFonts w:asciiTheme="minorHAnsi" w:hAnsiTheme="minorHAnsi" w:cstheme="minorHAnsi"/>
        </w:rPr>
        <w:t xml:space="preserve"> </w:t>
      </w:r>
      <w:r w:rsidRPr="00CB36CE">
        <w:rPr>
          <w:rFonts w:asciiTheme="minorHAnsi" w:hAnsiTheme="minorHAnsi" w:cstheme="minorHAnsi"/>
        </w:rPr>
        <w:t>wearing course construction</w:t>
      </w:r>
    </w:p>
    <w:p w14:paraId="1951379E" w14:textId="46922B9A" w:rsidR="00511396" w:rsidRPr="00CB36CE" w:rsidRDefault="00511396" w:rsidP="004879AC">
      <w:pPr>
        <w:pStyle w:val="BodyA"/>
        <w:numPr>
          <w:ilvl w:val="0"/>
          <w:numId w:val="25"/>
        </w:numPr>
        <w:spacing w:before="60" w:after="0" w:line="276" w:lineRule="auto"/>
        <w:rPr>
          <w:rFonts w:asciiTheme="minorHAnsi" w:hAnsiTheme="minorHAnsi" w:cstheme="minorHAnsi"/>
        </w:rPr>
      </w:pPr>
      <w:r w:rsidRPr="00CB36CE">
        <w:rPr>
          <w:rFonts w:asciiTheme="minorHAnsi" w:hAnsiTheme="minorHAnsi" w:cstheme="minorHAnsi"/>
        </w:rPr>
        <w:t>plant</w:t>
      </w:r>
      <w:r w:rsidR="00CA57C5">
        <w:rPr>
          <w:rFonts w:asciiTheme="minorHAnsi" w:hAnsiTheme="minorHAnsi" w:cstheme="minorHAnsi"/>
        </w:rPr>
        <w:t>ing</w:t>
      </w:r>
      <w:r w:rsidRPr="00CB36CE">
        <w:rPr>
          <w:rFonts w:asciiTheme="minorHAnsi" w:hAnsiTheme="minorHAnsi" w:cstheme="minorHAnsi"/>
        </w:rPr>
        <w:t xml:space="preserve"> grass</w:t>
      </w:r>
      <w:r w:rsidR="00CA57C5">
        <w:rPr>
          <w:rFonts w:asciiTheme="minorHAnsi" w:hAnsiTheme="minorHAnsi" w:cstheme="minorHAnsi"/>
        </w:rPr>
        <w:t xml:space="preserve"> </w:t>
      </w:r>
      <w:r w:rsidRPr="00CB36CE">
        <w:rPr>
          <w:rFonts w:asciiTheme="minorHAnsi" w:hAnsiTheme="minorHAnsi" w:cstheme="minorHAnsi"/>
        </w:rPr>
        <w:t>(turfing) on roadside slopes</w:t>
      </w:r>
    </w:p>
    <w:p w14:paraId="7F924833" w14:textId="684E8E2E" w:rsidR="00511396" w:rsidRDefault="00511396" w:rsidP="004879AC">
      <w:pPr>
        <w:pStyle w:val="BodyA"/>
        <w:numPr>
          <w:ilvl w:val="0"/>
          <w:numId w:val="25"/>
        </w:numPr>
        <w:spacing w:before="60" w:after="0" w:line="276" w:lineRule="auto"/>
        <w:rPr>
          <w:rFonts w:asciiTheme="minorHAnsi" w:hAnsiTheme="minorHAnsi" w:cstheme="minorHAnsi"/>
        </w:rPr>
      </w:pPr>
      <w:r w:rsidRPr="00CB36CE">
        <w:rPr>
          <w:rFonts w:asciiTheme="minorHAnsi" w:hAnsiTheme="minorHAnsi" w:cstheme="minorHAnsi"/>
        </w:rPr>
        <w:t>plant</w:t>
      </w:r>
      <w:r w:rsidR="00CA57C5">
        <w:rPr>
          <w:rFonts w:asciiTheme="minorHAnsi" w:hAnsiTheme="minorHAnsi" w:cstheme="minorHAnsi"/>
        </w:rPr>
        <w:t>ing</w:t>
      </w:r>
      <w:r w:rsidRPr="00CB36CE">
        <w:rPr>
          <w:rFonts w:asciiTheme="minorHAnsi" w:hAnsiTheme="minorHAnsi" w:cstheme="minorHAnsi"/>
        </w:rPr>
        <w:t xml:space="preserve"> trees on the road shoulders</w:t>
      </w:r>
    </w:p>
    <w:p w14:paraId="28B16FFA" w14:textId="35B92609" w:rsidR="00F52074" w:rsidRPr="00CB36CE" w:rsidRDefault="00F52074" w:rsidP="004879AC">
      <w:pPr>
        <w:pStyle w:val="BodyA"/>
        <w:numPr>
          <w:ilvl w:val="0"/>
          <w:numId w:val="25"/>
        </w:numPr>
        <w:spacing w:before="60" w:after="0" w:line="276" w:lineRule="auto"/>
        <w:rPr>
          <w:rFonts w:asciiTheme="minorHAnsi" w:hAnsiTheme="minorHAnsi" w:cstheme="minorHAnsi"/>
        </w:rPr>
      </w:pPr>
      <w:r>
        <w:rPr>
          <w:rFonts w:asciiTheme="minorHAnsi" w:hAnsiTheme="minorHAnsi" w:cstheme="minorHAnsi"/>
        </w:rPr>
        <w:t>Construction of concrete pipe culverts</w:t>
      </w:r>
    </w:p>
    <w:p w14:paraId="40706BDC" w14:textId="6F5BFD57" w:rsidR="004879AC" w:rsidRPr="00CB36CE" w:rsidRDefault="004879AC" w:rsidP="004879AC">
      <w:pPr>
        <w:pStyle w:val="BodyA"/>
        <w:numPr>
          <w:ilvl w:val="0"/>
          <w:numId w:val="25"/>
        </w:numPr>
        <w:spacing w:before="60" w:after="0" w:line="276" w:lineRule="auto"/>
        <w:rPr>
          <w:rFonts w:asciiTheme="minorHAnsi" w:hAnsiTheme="minorHAnsi" w:cstheme="minorHAnsi"/>
          <w:color w:val="auto"/>
        </w:rPr>
      </w:pPr>
      <w:r w:rsidRPr="00CB36CE">
        <w:rPr>
          <w:rFonts w:asciiTheme="minorHAnsi" w:hAnsiTheme="minorHAnsi" w:cstheme="minorHAnsi"/>
        </w:rPr>
        <w:t>other work as shown in the Bill of Quantities in</w:t>
      </w:r>
      <w:r w:rsidRPr="00CB36CE">
        <w:rPr>
          <w:rFonts w:asciiTheme="minorHAnsi" w:hAnsiTheme="minorHAnsi" w:cstheme="minorHAnsi"/>
          <w:color w:val="FF0000"/>
        </w:rPr>
        <w:t xml:space="preserve"> Annex II</w:t>
      </w:r>
      <w:r w:rsidR="009655D4">
        <w:rPr>
          <w:rFonts w:asciiTheme="minorHAnsi" w:hAnsiTheme="minorHAnsi" w:cstheme="minorHAnsi"/>
          <w:color w:val="FF0000"/>
        </w:rPr>
        <w:t>-G</w:t>
      </w:r>
      <w:r w:rsidRPr="00CB36CE">
        <w:rPr>
          <w:rFonts w:asciiTheme="minorHAnsi" w:hAnsiTheme="minorHAnsi" w:cstheme="minorHAnsi"/>
          <w:color w:val="FF0000"/>
        </w:rPr>
        <w:t>.</w:t>
      </w:r>
    </w:p>
    <w:p w14:paraId="33E6ADB1" w14:textId="354B0390" w:rsidR="004879AC" w:rsidRPr="00CB36CE" w:rsidRDefault="004879AC" w:rsidP="00123FE5">
      <w:pPr>
        <w:pStyle w:val="BodyA"/>
        <w:spacing w:before="120" w:after="0" w:line="276" w:lineRule="auto"/>
        <w:rPr>
          <w:rFonts w:asciiTheme="minorHAnsi" w:hAnsiTheme="minorHAnsi" w:cstheme="minorHAnsi"/>
          <w:color w:val="auto"/>
        </w:rPr>
      </w:pPr>
      <w:r w:rsidRPr="00CB36CE">
        <w:rPr>
          <w:rFonts w:asciiTheme="minorHAnsi" w:hAnsiTheme="minorHAnsi" w:cstheme="minorHAnsi"/>
          <w:color w:val="auto"/>
        </w:rPr>
        <w:t>The Contractor shall apply Local Resource-Based Technology (LRB</w:t>
      </w:r>
      <w:r w:rsidR="00A82CFA" w:rsidRPr="00CB36CE">
        <w:rPr>
          <w:rFonts w:asciiTheme="minorHAnsi" w:hAnsiTheme="minorHAnsi" w:cstheme="minorHAnsi"/>
          <w:color w:val="auto"/>
        </w:rPr>
        <w:t>T</w:t>
      </w:r>
      <w:r w:rsidRPr="00CB36CE">
        <w:rPr>
          <w:rFonts w:asciiTheme="minorHAnsi" w:hAnsiTheme="minorHAnsi" w:cstheme="minorHAnsi"/>
          <w:color w:val="auto"/>
        </w:rPr>
        <w:t xml:space="preserve">), in which most of the works will be performed using manual labour. Some specified works such as compaction and long-distance transport of materials will be implemented using </w:t>
      </w:r>
      <w:r w:rsidR="003555C3" w:rsidRPr="00CB36CE">
        <w:rPr>
          <w:rFonts w:asciiTheme="minorHAnsi" w:hAnsiTheme="minorHAnsi" w:cstheme="minorHAnsi"/>
          <w:color w:val="auto"/>
        </w:rPr>
        <w:t xml:space="preserve">the </w:t>
      </w:r>
      <w:r w:rsidRPr="00CB36CE">
        <w:rPr>
          <w:rFonts w:asciiTheme="minorHAnsi" w:hAnsiTheme="minorHAnsi" w:cstheme="minorHAnsi"/>
          <w:color w:val="auto"/>
        </w:rPr>
        <w:t>equipment.</w:t>
      </w:r>
    </w:p>
    <w:p w14:paraId="22A52FE4" w14:textId="065319E2" w:rsidR="00ED76E0" w:rsidRPr="00CB36CE" w:rsidRDefault="006D53CA" w:rsidP="00CC44E9">
      <w:pPr>
        <w:pStyle w:val="Heading1"/>
        <w:spacing w:after="0"/>
        <w:ind w:left="432" w:hanging="432"/>
        <w:rPr>
          <w:rFonts w:asciiTheme="minorHAnsi" w:hAnsiTheme="minorHAnsi" w:cstheme="minorHAnsi"/>
          <w:sz w:val="28"/>
          <w:szCs w:val="28"/>
        </w:rPr>
      </w:pPr>
      <w:r w:rsidRPr="00CB36CE">
        <w:rPr>
          <w:rFonts w:asciiTheme="minorHAnsi" w:hAnsiTheme="minorHAnsi" w:cstheme="minorHAnsi"/>
          <w:sz w:val="28"/>
          <w:szCs w:val="28"/>
        </w:rPr>
        <w:t>3</w:t>
      </w:r>
      <w:r w:rsidR="00CA57C5">
        <w:rPr>
          <w:rFonts w:asciiTheme="minorHAnsi" w:hAnsiTheme="minorHAnsi" w:cstheme="minorHAnsi"/>
          <w:sz w:val="28"/>
          <w:szCs w:val="28"/>
        </w:rPr>
        <w:tab/>
      </w:r>
      <w:r w:rsidR="00940338" w:rsidRPr="00CB36CE">
        <w:rPr>
          <w:rFonts w:asciiTheme="minorHAnsi" w:hAnsiTheme="minorHAnsi" w:cstheme="minorHAnsi"/>
          <w:sz w:val="28"/>
          <w:szCs w:val="28"/>
        </w:rPr>
        <w:t>Rol</w:t>
      </w:r>
      <w:r w:rsidR="001F2060" w:rsidRPr="00CB36CE">
        <w:rPr>
          <w:rFonts w:asciiTheme="minorHAnsi" w:hAnsiTheme="minorHAnsi" w:cstheme="minorHAnsi"/>
          <w:sz w:val="28"/>
          <w:szCs w:val="28"/>
        </w:rPr>
        <w:t>e</w:t>
      </w:r>
      <w:r w:rsidR="00940338" w:rsidRPr="00CB36CE">
        <w:rPr>
          <w:rFonts w:asciiTheme="minorHAnsi" w:hAnsiTheme="minorHAnsi" w:cstheme="minorHAnsi"/>
          <w:sz w:val="28"/>
          <w:szCs w:val="28"/>
        </w:rPr>
        <w:t xml:space="preserve"> of </w:t>
      </w:r>
      <w:r w:rsidR="001B1BF9" w:rsidRPr="00CB36CE">
        <w:rPr>
          <w:rFonts w:asciiTheme="minorHAnsi" w:hAnsiTheme="minorHAnsi" w:cstheme="minorHAnsi"/>
          <w:sz w:val="28"/>
          <w:szCs w:val="28"/>
        </w:rPr>
        <w:t>the Contractor</w:t>
      </w:r>
    </w:p>
    <w:p w14:paraId="4601FE7E" w14:textId="01440510" w:rsidR="00ED76E0" w:rsidRPr="00CB36CE" w:rsidRDefault="00ED76E0" w:rsidP="004E397E">
      <w:pPr>
        <w:spacing w:before="120" w:line="276" w:lineRule="auto"/>
        <w:ind w:right="3"/>
        <w:jc w:val="both"/>
        <w:rPr>
          <w:rFonts w:asciiTheme="minorHAnsi" w:hAnsiTheme="minorHAnsi" w:cstheme="minorHAnsi"/>
        </w:rPr>
      </w:pPr>
      <w:r w:rsidRPr="00CB36CE">
        <w:rPr>
          <w:rFonts w:asciiTheme="minorHAnsi" w:hAnsiTheme="minorHAnsi" w:cstheme="minorHAnsi"/>
        </w:rPr>
        <w:t>The ILO</w:t>
      </w:r>
      <w:r w:rsidRPr="00CB36CE">
        <w:rPr>
          <w:rFonts w:asciiTheme="minorHAnsi" w:hAnsiTheme="minorHAnsi" w:cstheme="minorHAnsi"/>
          <w:lang w:val="en-GB"/>
        </w:rPr>
        <w:t xml:space="preserve"> </w:t>
      </w:r>
      <w:r w:rsidR="001F0864" w:rsidRPr="00CB36CE">
        <w:rPr>
          <w:rFonts w:asciiTheme="minorHAnsi" w:hAnsiTheme="minorHAnsi" w:cstheme="minorHAnsi"/>
          <w:lang w:val="en-GB"/>
        </w:rPr>
        <w:t xml:space="preserve">will </w:t>
      </w:r>
      <w:r w:rsidR="00926148" w:rsidRPr="00CB36CE">
        <w:rPr>
          <w:rFonts w:asciiTheme="minorHAnsi" w:hAnsiTheme="minorHAnsi" w:cstheme="minorHAnsi"/>
          <w:lang w:val="en-GB"/>
        </w:rPr>
        <w:t xml:space="preserve">select </w:t>
      </w:r>
      <w:r w:rsidRPr="00CB36CE">
        <w:rPr>
          <w:rFonts w:asciiTheme="minorHAnsi" w:hAnsiTheme="minorHAnsi" w:cstheme="minorHAnsi"/>
          <w:lang w:val="en-GB"/>
        </w:rPr>
        <w:t xml:space="preserve">a </w:t>
      </w:r>
      <w:r w:rsidR="00926148" w:rsidRPr="00CB36CE">
        <w:rPr>
          <w:rFonts w:asciiTheme="minorHAnsi" w:hAnsiTheme="minorHAnsi" w:cstheme="minorHAnsi"/>
          <w:lang w:val="en-GB"/>
        </w:rPr>
        <w:t xml:space="preserve">contractor </w:t>
      </w:r>
      <w:r w:rsidR="004F153D" w:rsidRPr="00CB36CE">
        <w:rPr>
          <w:rFonts w:asciiTheme="minorHAnsi" w:hAnsiTheme="minorHAnsi" w:cstheme="minorHAnsi"/>
          <w:lang w:val="en-GB"/>
        </w:rPr>
        <w:t xml:space="preserve">through competitive bidding </w:t>
      </w:r>
      <w:r w:rsidR="00926148" w:rsidRPr="00CB36CE">
        <w:rPr>
          <w:rFonts w:asciiTheme="minorHAnsi" w:hAnsiTheme="minorHAnsi" w:cstheme="minorHAnsi"/>
          <w:lang w:val="en-GB"/>
        </w:rPr>
        <w:t>to implement the work</w:t>
      </w:r>
      <w:r w:rsidR="001B1BF9" w:rsidRPr="00CB36CE">
        <w:rPr>
          <w:rFonts w:asciiTheme="minorHAnsi" w:hAnsiTheme="minorHAnsi" w:cstheme="minorHAnsi"/>
          <w:lang w:val="en-GB"/>
        </w:rPr>
        <w:t>s</w:t>
      </w:r>
      <w:r w:rsidR="00926148" w:rsidRPr="00CB36CE">
        <w:rPr>
          <w:rFonts w:asciiTheme="minorHAnsi" w:hAnsiTheme="minorHAnsi" w:cstheme="minorHAnsi"/>
          <w:lang w:val="en-GB"/>
        </w:rPr>
        <w:t xml:space="preserve">. </w:t>
      </w:r>
      <w:r w:rsidR="001B1BF9" w:rsidRPr="00CB36CE">
        <w:rPr>
          <w:rFonts w:asciiTheme="minorHAnsi" w:hAnsiTheme="minorHAnsi" w:cstheme="minorHAnsi"/>
          <w:lang w:val="en-GB"/>
        </w:rPr>
        <w:t>T</w:t>
      </w:r>
      <w:r w:rsidR="00940338" w:rsidRPr="00CB36CE">
        <w:rPr>
          <w:rFonts w:asciiTheme="minorHAnsi" w:hAnsiTheme="minorHAnsi" w:cstheme="minorHAnsi"/>
          <w:lang w:val="en-GB"/>
        </w:rPr>
        <w:t>hroughout</w:t>
      </w:r>
      <w:r w:rsidR="00926148" w:rsidRPr="00CB36CE">
        <w:rPr>
          <w:rFonts w:asciiTheme="minorHAnsi" w:hAnsiTheme="minorHAnsi" w:cstheme="minorHAnsi"/>
          <w:lang w:val="en-GB"/>
        </w:rPr>
        <w:t xml:space="preserve"> the contract duration</w:t>
      </w:r>
      <w:r w:rsidR="001B1BF9" w:rsidRPr="00CB36CE">
        <w:rPr>
          <w:rFonts w:asciiTheme="minorHAnsi" w:hAnsiTheme="minorHAnsi" w:cstheme="minorHAnsi"/>
          <w:lang w:val="en-GB"/>
        </w:rPr>
        <w:t>, the Contractor</w:t>
      </w:r>
      <w:r w:rsidR="00926148" w:rsidRPr="00CB36CE">
        <w:rPr>
          <w:rFonts w:asciiTheme="minorHAnsi" w:hAnsiTheme="minorHAnsi" w:cstheme="minorHAnsi"/>
          <w:lang w:val="en-GB"/>
        </w:rPr>
        <w:t xml:space="preserve"> </w:t>
      </w:r>
      <w:r w:rsidR="00632962" w:rsidRPr="00CB36CE">
        <w:rPr>
          <w:rFonts w:asciiTheme="minorHAnsi" w:hAnsiTheme="minorHAnsi" w:cstheme="minorHAnsi"/>
          <w:lang w:val="en-GB"/>
        </w:rPr>
        <w:t xml:space="preserve">shall </w:t>
      </w:r>
      <w:r w:rsidRPr="00CB36CE">
        <w:rPr>
          <w:rFonts w:asciiTheme="minorHAnsi" w:hAnsiTheme="minorHAnsi" w:cstheme="minorHAnsi"/>
        </w:rPr>
        <w:t xml:space="preserve">coordinate closely with </w:t>
      </w:r>
      <w:r w:rsidR="00926148" w:rsidRPr="00CB36CE">
        <w:rPr>
          <w:rFonts w:asciiTheme="minorHAnsi" w:hAnsiTheme="minorHAnsi" w:cstheme="minorHAnsi"/>
        </w:rPr>
        <w:t xml:space="preserve">local authorities in the project area and </w:t>
      </w:r>
      <w:r w:rsidR="00926148" w:rsidRPr="00CB36CE">
        <w:rPr>
          <w:rFonts w:asciiTheme="minorHAnsi" w:hAnsiTheme="minorHAnsi" w:cstheme="minorHAnsi"/>
        </w:rPr>
        <w:lastRenderedPageBreak/>
        <w:t xml:space="preserve">the </w:t>
      </w:r>
      <w:r w:rsidR="0012574C">
        <w:rPr>
          <w:rFonts w:asciiTheme="minorHAnsi" w:hAnsiTheme="minorHAnsi" w:cstheme="minorHAnsi"/>
        </w:rPr>
        <w:t>designated</w:t>
      </w:r>
      <w:r w:rsidR="0012574C" w:rsidRPr="00CB36CE">
        <w:rPr>
          <w:rFonts w:asciiTheme="minorHAnsi" w:hAnsiTheme="minorHAnsi" w:cstheme="minorHAnsi"/>
        </w:rPr>
        <w:t xml:space="preserve"> </w:t>
      </w:r>
      <w:r w:rsidR="0012574C">
        <w:rPr>
          <w:rFonts w:asciiTheme="minorHAnsi" w:hAnsiTheme="minorHAnsi" w:cstheme="minorHAnsi"/>
        </w:rPr>
        <w:t xml:space="preserve">ILO </w:t>
      </w:r>
      <w:r w:rsidR="00632962" w:rsidRPr="00CB36CE">
        <w:rPr>
          <w:rFonts w:asciiTheme="minorHAnsi" w:hAnsiTheme="minorHAnsi" w:cstheme="minorHAnsi"/>
        </w:rPr>
        <w:t>Project Engineer</w:t>
      </w:r>
      <w:r w:rsidRPr="00CB36CE">
        <w:rPr>
          <w:rFonts w:asciiTheme="minorHAnsi" w:hAnsiTheme="minorHAnsi" w:cstheme="minorHAnsi"/>
        </w:rPr>
        <w:t xml:space="preserve">. The scope of the </w:t>
      </w:r>
      <w:r w:rsidR="00632962" w:rsidRPr="00CB36CE">
        <w:rPr>
          <w:rFonts w:asciiTheme="minorHAnsi" w:hAnsiTheme="minorHAnsi" w:cstheme="minorHAnsi"/>
        </w:rPr>
        <w:t>works</w:t>
      </w:r>
      <w:r w:rsidR="00926148" w:rsidRPr="00CB36CE">
        <w:rPr>
          <w:rFonts w:asciiTheme="minorHAnsi" w:hAnsiTheme="minorHAnsi" w:cstheme="minorHAnsi"/>
        </w:rPr>
        <w:t xml:space="preserve"> </w:t>
      </w:r>
      <w:r w:rsidRPr="00CB36CE">
        <w:rPr>
          <w:rFonts w:asciiTheme="minorHAnsi" w:hAnsiTheme="minorHAnsi" w:cstheme="minorHAnsi"/>
        </w:rPr>
        <w:t>consist</w:t>
      </w:r>
      <w:r w:rsidR="001B1BF9" w:rsidRPr="00CB36CE">
        <w:rPr>
          <w:rFonts w:asciiTheme="minorHAnsi" w:hAnsiTheme="minorHAnsi" w:cstheme="minorHAnsi"/>
        </w:rPr>
        <w:t>s</w:t>
      </w:r>
      <w:r w:rsidRPr="00CB36CE">
        <w:rPr>
          <w:rFonts w:asciiTheme="minorHAnsi" w:hAnsiTheme="minorHAnsi" w:cstheme="minorHAnsi"/>
        </w:rPr>
        <w:t xml:space="preserve"> of the following but </w:t>
      </w:r>
      <w:r w:rsidR="004F153D" w:rsidRPr="00CB36CE">
        <w:rPr>
          <w:rFonts w:asciiTheme="minorHAnsi" w:hAnsiTheme="minorHAnsi" w:cstheme="minorHAnsi"/>
        </w:rPr>
        <w:t>is</w:t>
      </w:r>
      <w:r w:rsidRPr="00CB36CE">
        <w:rPr>
          <w:rFonts w:asciiTheme="minorHAnsi" w:hAnsiTheme="minorHAnsi" w:cstheme="minorHAnsi"/>
        </w:rPr>
        <w:t xml:space="preserve"> not limited to:</w:t>
      </w:r>
    </w:p>
    <w:p w14:paraId="48AA72A6" w14:textId="2982FA79" w:rsidR="00133EA4" w:rsidRPr="00CB36CE" w:rsidRDefault="001F0864" w:rsidP="004E397E">
      <w:pPr>
        <w:pStyle w:val="ListParagraph"/>
        <w:numPr>
          <w:ilvl w:val="0"/>
          <w:numId w:val="28"/>
        </w:numPr>
        <w:spacing w:before="120" w:line="276" w:lineRule="auto"/>
        <w:ind w:right="3"/>
        <w:jc w:val="both"/>
        <w:rPr>
          <w:rFonts w:asciiTheme="minorHAnsi" w:hAnsiTheme="minorHAnsi" w:cstheme="minorHAnsi"/>
        </w:rPr>
      </w:pPr>
      <w:r w:rsidRPr="00CB36CE">
        <w:rPr>
          <w:rFonts w:asciiTheme="minorHAnsi" w:hAnsiTheme="minorHAnsi" w:cstheme="minorHAnsi"/>
        </w:rPr>
        <w:t>m</w:t>
      </w:r>
      <w:r w:rsidR="00263DB1" w:rsidRPr="00CB36CE">
        <w:rPr>
          <w:rFonts w:asciiTheme="minorHAnsi" w:hAnsiTheme="minorHAnsi" w:cstheme="minorHAnsi"/>
        </w:rPr>
        <w:t>obiliz</w:t>
      </w:r>
      <w:r w:rsidR="00133EA4" w:rsidRPr="00CB36CE">
        <w:rPr>
          <w:rFonts w:asciiTheme="minorHAnsi" w:hAnsiTheme="minorHAnsi" w:cstheme="minorHAnsi"/>
        </w:rPr>
        <w:t xml:space="preserve">e and establish </w:t>
      </w:r>
      <w:r w:rsidR="00263DB1" w:rsidRPr="00CB36CE">
        <w:rPr>
          <w:rFonts w:asciiTheme="minorHAnsi" w:hAnsiTheme="minorHAnsi" w:cstheme="minorHAnsi"/>
        </w:rPr>
        <w:t>a construction site camp</w:t>
      </w:r>
      <w:r w:rsidR="00133EA4" w:rsidRPr="00CB36CE">
        <w:rPr>
          <w:rFonts w:asciiTheme="minorHAnsi" w:hAnsiTheme="minorHAnsi" w:cstheme="minorHAnsi"/>
        </w:rPr>
        <w:t xml:space="preserve">. </w:t>
      </w:r>
      <w:r w:rsidR="001B1BF9" w:rsidRPr="00CB36CE">
        <w:rPr>
          <w:rFonts w:asciiTheme="minorHAnsi" w:hAnsiTheme="minorHAnsi" w:cstheme="minorHAnsi"/>
        </w:rPr>
        <w:t xml:space="preserve">The </w:t>
      </w:r>
      <w:r w:rsidR="0012574C">
        <w:rPr>
          <w:rFonts w:asciiTheme="minorHAnsi" w:hAnsiTheme="minorHAnsi" w:cstheme="minorHAnsi"/>
        </w:rPr>
        <w:t xml:space="preserve">general items in the </w:t>
      </w:r>
      <w:r w:rsidR="001B1BF9" w:rsidRPr="00CB36CE">
        <w:rPr>
          <w:rFonts w:asciiTheme="minorHAnsi" w:hAnsiTheme="minorHAnsi" w:cstheme="minorHAnsi"/>
        </w:rPr>
        <w:t xml:space="preserve">works specifications </w:t>
      </w:r>
      <w:r w:rsidR="00A82CFA" w:rsidRPr="00CB36CE">
        <w:rPr>
          <w:rFonts w:asciiTheme="minorHAnsi" w:hAnsiTheme="minorHAnsi" w:cstheme="minorHAnsi"/>
        </w:rPr>
        <w:t>provide</w:t>
      </w:r>
      <w:r w:rsidR="00133EA4" w:rsidRPr="00CB36CE">
        <w:rPr>
          <w:rFonts w:asciiTheme="minorHAnsi" w:hAnsiTheme="minorHAnsi" w:cstheme="minorHAnsi"/>
        </w:rPr>
        <w:t xml:space="preserve"> details of the site camp establishment and its provision. The site camp </w:t>
      </w:r>
      <w:r w:rsidR="001B1BF9" w:rsidRPr="00CB36CE">
        <w:rPr>
          <w:rFonts w:asciiTheme="minorHAnsi" w:hAnsiTheme="minorHAnsi" w:cstheme="minorHAnsi"/>
        </w:rPr>
        <w:t xml:space="preserve">shall </w:t>
      </w:r>
      <w:r w:rsidR="00133EA4" w:rsidRPr="00CB36CE">
        <w:rPr>
          <w:rFonts w:asciiTheme="minorHAnsi" w:hAnsiTheme="minorHAnsi" w:cstheme="minorHAnsi"/>
        </w:rPr>
        <w:t>be</w:t>
      </w:r>
      <w:r w:rsidR="00A82CFA" w:rsidRPr="00CB36CE">
        <w:rPr>
          <w:rFonts w:asciiTheme="minorHAnsi" w:hAnsiTheme="minorHAnsi" w:cstheme="minorHAnsi"/>
        </w:rPr>
        <w:t xml:space="preserve"> </w:t>
      </w:r>
      <w:r w:rsidR="00133EA4" w:rsidRPr="00CB36CE">
        <w:rPr>
          <w:rFonts w:asciiTheme="minorHAnsi" w:hAnsiTheme="minorHAnsi" w:cstheme="minorHAnsi"/>
        </w:rPr>
        <w:t>established within 7 days after signing the contract</w:t>
      </w:r>
      <w:r w:rsidR="001B1BF9" w:rsidRPr="00CB36CE">
        <w:rPr>
          <w:rFonts w:asciiTheme="minorHAnsi" w:hAnsiTheme="minorHAnsi" w:cstheme="minorHAnsi"/>
        </w:rPr>
        <w:t>.</w:t>
      </w:r>
      <w:r w:rsidR="00133EA4" w:rsidRPr="00CB36CE">
        <w:rPr>
          <w:rFonts w:asciiTheme="minorHAnsi" w:hAnsiTheme="minorHAnsi" w:cstheme="minorHAnsi"/>
        </w:rPr>
        <w:t xml:space="preserve"> </w:t>
      </w:r>
    </w:p>
    <w:p w14:paraId="727618F8" w14:textId="77D95933" w:rsidR="005542D0" w:rsidRPr="00CB36CE" w:rsidRDefault="001F0864" w:rsidP="004E397E">
      <w:pPr>
        <w:pStyle w:val="ListParagraph"/>
        <w:numPr>
          <w:ilvl w:val="0"/>
          <w:numId w:val="28"/>
        </w:numPr>
        <w:spacing w:before="120" w:line="276" w:lineRule="auto"/>
        <w:ind w:right="3"/>
        <w:jc w:val="both"/>
        <w:rPr>
          <w:rFonts w:asciiTheme="minorHAnsi" w:hAnsiTheme="minorHAnsi" w:cstheme="minorHAnsi"/>
        </w:rPr>
      </w:pPr>
      <w:r w:rsidRPr="00CB36CE">
        <w:rPr>
          <w:rFonts w:asciiTheme="minorHAnsi" w:hAnsiTheme="minorHAnsi" w:cstheme="minorHAnsi"/>
        </w:rPr>
        <w:t>m</w:t>
      </w:r>
      <w:r w:rsidR="00133EA4" w:rsidRPr="00CB36CE">
        <w:rPr>
          <w:rFonts w:asciiTheme="minorHAnsi" w:hAnsiTheme="minorHAnsi" w:cstheme="minorHAnsi"/>
        </w:rPr>
        <w:t>obilize construction equipment</w:t>
      </w:r>
      <w:r w:rsidR="004F153D" w:rsidRPr="00CB36CE">
        <w:rPr>
          <w:rFonts w:asciiTheme="minorHAnsi" w:hAnsiTheme="minorHAnsi" w:cstheme="minorHAnsi"/>
        </w:rPr>
        <w:t xml:space="preserve"> and hand tools</w:t>
      </w:r>
      <w:r w:rsidR="00133EA4" w:rsidRPr="00CB36CE">
        <w:rPr>
          <w:rFonts w:asciiTheme="minorHAnsi" w:hAnsiTheme="minorHAnsi" w:cstheme="minorHAnsi"/>
        </w:rPr>
        <w:t xml:space="preserve"> to</w:t>
      </w:r>
      <w:r w:rsidR="00D845F2" w:rsidRPr="00CB36CE">
        <w:rPr>
          <w:rFonts w:asciiTheme="minorHAnsi" w:hAnsiTheme="minorHAnsi" w:cstheme="minorHAnsi"/>
        </w:rPr>
        <w:t xml:space="preserve"> </w:t>
      </w:r>
      <w:r w:rsidR="001B1BF9" w:rsidRPr="00CB36CE">
        <w:rPr>
          <w:rFonts w:asciiTheme="minorHAnsi" w:hAnsiTheme="minorHAnsi" w:cstheme="minorHAnsi"/>
        </w:rPr>
        <w:t xml:space="preserve">perform </w:t>
      </w:r>
      <w:r w:rsidR="00D845F2" w:rsidRPr="00CB36CE">
        <w:rPr>
          <w:rFonts w:asciiTheme="minorHAnsi" w:hAnsiTheme="minorHAnsi" w:cstheme="minorHAnsi"/>
        </w:rPr>
        <w:t xml:space="preserve">construction </w:t>
      </w:r>
      <w:r w:rsidR="00133EA4" w:rsidRPr="00CB36CE">
        <w:rPr>
          <w:rFonts w:asciiTheme="minorHAnsi" w:hAnsiTheme="minorHAnsi" w:cstheme="minorHAnsi"/>
        </w:rPr>
        <w:t xml:space="preserve">activities. </w:t>
      </w:r>
      <w:r w:rsidRPr="00CB36CE">
        <w:rPr>
          <w:rFonts w:asciiTheme="minorHAnsi" w:hAnsiTheme="minorHAnsi" w:cstheme="minorHAnsi"/>
        </w:rPr>
        <w:t xml:space="preserve">The type and number of </w:t>
      </w:r>
      <w:r w:rsidR="00862493" w:rsidRPr="00CB36CE">
        <w:rPr>
          <w:rFonts w:asciiTheme="minorHAnsi" w:hAnsiTheme="minorHAnsi" w:cstheme="minorHAnsi"/>
        </w:rPr>
        <w:t xml:space="preserve">required construction </w:t>
      </w:r>
      <w:r w:rsidRPr="00CB36CE">
        <w:rPr>
          <w:rFonts w:asciiTheme="minorHAnsi" w:hAnsiTheme="minorHAnsi" w:cstheme="minorHAnsi"/>
        </w:rPr>
        <w:t xml:space="preserve">equipment are </w:t>
      </w:r>
      <w:r w:rsidR="00133EA4" w:rsidRPr="00CB36CE">
        <w:rPr>
          <w:rFonts w:asciiTheme="minorHAnsi" w:hAnsiTheme="minorHAnsi" w:cstheme="minorHAnsi"/>
        </w:rPr>
        <w:t xml:space="preserve">shown in </w:t>
      </w:r>
      <w:r w:rsidR="004F153D" w:rsidRPr="00CB36CE">
        <w:rPr>
          <w:rFonts w:asciiTheme="minorHAnsi" w:hAnsiTheme="minorHAnsi" w:cstheme="minorHAnsi"/>
        </w:rPr>
        <w:t xml:space="preserve">the </w:t>
      </w:r>
      <w:r w:rsidR="00BF611D" w:rsidRPr="00CB36CE">
        <w:rPr>
          <w:rFonts w:asciiTheme="minorHAnsi" w:hAnsiTheme="minorHAnsi" w:cstheme="minorHAnsi"/>
        </w:rPr>
        <w:t>list of Equipment</w:t>
      </w:r>
      <w:r w:rsidR="00A82CFA" w:rsidRPr="00CB36CE">
        <w:rPr>
          <w:rFonts w:asciiTheme="minorHAnsi" w:hAnsiTheme="minorHAnsi" w:cstheme="minorHAnsi"/>
        </w:rPr>
        <w:t xml:space="preserve"> (in </w:t>
      </w:r>
      <w:r w:rsidR="00A82CFA" w:rsidRPr="00123FE5">
        <w:rPr>
          <w:rFonts w:asciiTheme="minorHAnsi" w:hAnsiTheme="minorHAnsi" w:cstheme="minorHAnsi"/>
          <w:color w:val="FF0000"/>
        </w:rPr>
        <w:t>Annex</w:t>
      </w:r>
      <w:r w:rsidR="00123FE5" w:rsidRPr="00123FE5">
        <w:rPr>
          <w:rFonts w:asciiTheme="minorHAnsi" w:hAnsiTheme="minorHAnsi" w:cstheme="minorHAnsi"/>
          <w:color w:val="FF0000"/>
        </w:rPr>
        <w:t xml:space="preserve"> II-E</w:t>
      </w:r>
      <w:r w:rsidR="00A82CFA" w:rsidRPr="00123FE5">
        <w:rPr>
          <w:rFonts w:asciiTheme="minorHAnsi" w:hAnsiTheme="minorHAnsi" w:cstheme="minorHAnsi"/>
          <w:color w:val="FF0000"/>
        </w:rPr>
        <w:t>)</w:t>
      </w:r>
      <w:r w:rsidR="00BF611D" w:rsidRPr="00123FE5">
        <w:rPr>
          <w:rFonts w:asciiTheme="minorHAnsi" w:hAnsiTheme="minorHAnsi" w:cstheme="minorHAnsi"/>
          <w:color w:val="FF0000"/>
        </w:rPr>
        <w:t xml:space="preserve"> </w:t>
      </w:r>
      <w:r w:rsidR="00BF611D" w:rsidRPr="00CB36CE">
        <w:rPr>
          <w:rFonts w:asciiTheme="minorHAnsi" w:hAnsiTheme="minorHAnsi" w:cstheme="minorHAnsi"/>
        </w:rPr>
        <w:t>to be provided by the contract</w:t>
      </w:r>
      <w:r w:rsidR="004F153D" w:rsidRPr="00CB36CE">
        <w:rPr>
          <w:rFonts w:asciiTheme="minorHAnsi" w:hAnsiTheme="minorHAnsi" w:cstheme="minorHAnsi"/>
        </w:rPr>
        <w:t>or</w:t>
      </w:r>
      <w:r w:rsidR="00133EA4" w:rsidRPr="00CB36CE">
        <w:rPr>
          <w:rFonts w:asciiTheme="minorHAnsi" w:hAnsiTheme="minorHAnsi" w:cstheme="minorHAnsi"/>
        </w:rPr>
        <w:t>.</w:t>
      </w:r>
      <w:r w:rsidR="005542D0" w:rsidRPr="00CB36CE">
        <w:rPr>
          <w:rFonts w:asciiTheme="minorHAnsi" w:hAnsiTheme="minorHAnsi" w:cstheme="minorHAnsi"/>
        </w:rPr>
        <w:t xml:space="preserve"> </w:t>
      </w:r>
    </w:p>
    <w:p w14:paraId="36258194" w14:textId="40CB3D52" w:rsidR="00263DB1" w:rsidRPr="00CB36CE" w:rsidRDefault="0012574C" w:rsidP="004E397E">
      <w:pPr>
        <w:pStyle w:val="ListParagraph"/>
        <w:numPr>
          <w:ilvl w:val="0"/>
          <w:numId w:val="28"/>
        </w:numPr>
        <w:spacing w:before="120" w:line="276" w:lineRule="auto"/>
        <w:ind w:right="3"/>
        <w:jc w:val="both"/>
        <w:rPr>
          <w:rFonts w:asciiTheme="minorHAnsi" w:hAnsiTheme="minorHAnsi" w:cstheme="minorHAnsi"/>
        </w:rPr>
      </w:pPr>
      <w:r>
        <w:rPr>
          <w:rFonts w:asciiTheme="minorHAnsi" w:hAnsiTheme="minorHAnsi" w:cstheme="minorHAnsi"/>
        </w:rPr>
        <w:t>t</w:t>
      </w:r>
      <w:r w:rsidR="001F0864" w:rsidRPr="00CB36CE">
        <w:rPr>
          <w:rFonts w:asciiTheme="minorHAnsi" w:hAnsiTheme="minorHAnsi" w:cstheme="minorHAnsi"/>
        </w:rPr>
        <w:t>he</w:t>
      </w:r>
      <w:r w:rsidR="001F0864" w:rsidRPr="00CB36CE">
        <w:rPr>
          <w:rFonts w:asciiTheme="minorHAnsi" w:hAnsiTheme="minorHAnsi" w:cstheme="minorHAnsi"/>
          <w:b/>
          <w:bCs/>
        </w:rPr>
        <w:t xml:space="preserve"> </w:t>
      </w:r>
      <w:r w:rsidR="00632962" w:rsidRPr="00CB36CE">
        <w:rPr>
          <w:rFonts w:asciiTheme="minorHAnsi" w:hAnsiTheme="minorHAnsi" w:cstheme="minorHAnsi"/>
        </w:rPr>
        <w:t>C</w:t>
      </w:r>
      <w:r w:rsidR="001F0864" w:rsidRPr="00CB36CE">
        <w:rPr>
          <w:rFonts w:asciiTheme="minorHAnsi" w:hAnsiTheme="minorHAnsi" w:cstheme="minorHAnsi"/>
        </w:rPr>
        <w:t xml:space="preserve">ontractor </w:t>
      </w:r>
      <w:r w:rsidR="001B1BF9" w:rsidRPr="00CB36CE">
        <w:rPr>
          <w:rFonts w:asciiTheme="minorHAnsi" w:hAnsiTheme="minorHAnsi" w:cstheme="minorHAnsi"/>
        </w:rPr>
        <w:t xml:space="preserve">shall </w:t>
      </w:r>
      <w:r w:rsidR="001F0864" w:rsidRPr="00CB36CE">
        <w:rPr>
          <w:rFonts w:asciiTheme="minorHAnsi" w:hAnsiTheme="minorHAnsi" w:cstheme="minorHAnsi"/>
        </w:rPr>
        <w:t>deploy</w:t>
      </w:r>
      <w:r w:rsidR="001F0864" w:rsidRPr="00CB36CE">
        <w:rPr>
          <w:rFonts w:asciiTheme="minorHAnsi" w:hAnsiTheme="minorHAnsi" w:cstheme="minorHAnsi"/>
          <w:b/>
          <w:bCs/>
        </w:rPr>
        <w:t xml:space="preserve"> </w:t>
      </w:r>
      <w:r w:rsidR="005542D0" w:rsidRPr="00CB36CE">
        <w:rPr>
          <w:rFonts w:asciiTheme="minorHAnsi" w:hAnsiTheme="minorHAnsi" w:cstheme="minorHAnsi"/>
        </w:rPr>
        <w:t>key staff</w:t>
      </w:r>
      <w:r w:rsidR="001F0864" w:rsidRPr="00CB36CE">
        <w:rPr>
          <w:rFonts w:asciiTheme="minorHAnsi" w:hAnsiTheme="minorHAnsi" w:cstheme="minorHAnsi"/>
        </w:rPr>
        <w:t xml:space="preserve"> </w:t>
      </w:r>
      <w:r w:rsidR="004F153D" w:rsidRPr="00CB36CE">
        <w:rPr>
          <w:rFonts w:asciiTheme="minorHAnsi" w:hAnsiTheme="minorHAnsi" w:cstheme="minorHAnsi"/>
        </w:rPr>
        <w:t>on-site</w:t>
      </w:r>
      <w:r w:rsidR="001F0864" w:rsidRPr="00CB36CE">
        <w:rPr>
          <w:rFonts w:asciiTheme="minorHAnsi" w:hAnsiTheme="minorHAnsi" w:cstheme="minorHAnsi"/>
        </w:rPr>
        <w:t xml:space="preserve"> as per the personnel list </w:t>
      </w:r>
      <w:r w:rsidR="00BF611D" w:rsidRPr="00CB36CE">
        <w:rPr>
          <w:rFonts w:asciiTheme="minorHAnsi" w:hAnsiTheme="minorHAnsi" w:cstheme="minorHAnsi"/>
        </w:rPr>
        <w:t>provided by the contractor for the approval of the Project Engineer before commencing the work</w:t>
      </w:r>
      <w:r w:rsidR="005542D0" w:rsidRPr="00CB36CE">
        <w:rPr>
          <w:rFonts w:asciiTheme="minorHAnsi" w:hAnsiTheme="minorHAnsi" w:cstheme="minorHAnsi"/>
        </w:rPr>
        <w:t xml:space="preserve">.  </w:t>
      </w:r>
      <w:r w:rsidR="001B1BF9" w:rsidRPr="00CB36CE">
        <w:rPr>
          <w:rFonts w:asciiTheme="minorHAnsi" w:hAnsiTheme="minorHAnsi" w:cstheme="minorHAnsi"/>
        </w:rPr>
        <w:t>A</w:t>
      </w:r>
      <w:r w:rsidR="005542D0" w:rsidRPr="00CB36CE">
        <w:rPr>
          <w:rFonts w:asciiTheme="minorHAnsi" w:hAnsiTheme="minorHAnsi" w:cstheme="minorHAnsi"/>
        </w:rPr>
        <w:t xml:space="preserve">ny </w:t>
      </w:r>
      <w:r w:rsidR="001B1BF9" w:rsidRPr="00CB36CE">
        <w:rPr>
          <w:rFonts w:asciiTheme="minorHAnsi" w:hAnsiTheme="minorHAnsi" w:cstheme="minorHAnsi"/>
        </w:rPr>
        <w:t xml:space="preserve">changes </w:t>
      </w:r>
      <w:r w:rsidR="004F153D" w:rsidRPr="00CB36CE">
        <w:rPr>
          <w:rFonts w:asciiTheme="minorHAnsi" w:hAnsiTheme="minorHAnsi" w:cstheme="minorHAnsi"/>
        </w:rPr>
        <w:t>to</w:t>
      </w:r>
      <w:r w:rsidR="005542D0" w:rsidRPr="00CB36CE">
        <w:rPr>
          <w:rFonts w:asciiTheme="minorHAnsi" w:hAnsiTheme="minorHAnsi" w:cstheme="minorHAnsi"/>
        </w:rPr>
        <w:t xml:space="preserve"> the key staff shall </w:t>
      </w:r>
      <w:r w:rsidR="001B1BF9" w:rsidRPr="00CB36CE">
        <w:rPr>
          <w:rFonts w:asciiTheme="minorHAnsi" w:hAnsiTheme="minorHAnsi" w:cstheme="minorHAnsi"/>
        </w:rPr>
        <w:t>only be done</w:t>
      </w:r>
      <w:r w:rsidR="005542D0" w:rsidRPr="00CB36CE">
        <w:rPr>
          <w:rFonts w:asciiTheme="minorHAnsi" w:hAnsiTheme="minorHAnsi" w:cstheme="minorHAnsi"/>
        </w:rPr>
        <w:t xml:space="preserve"> </w:t>
      </w:r>
      <w:r w:rsidR="001B1BF9" w:rsidRPr="00CB36CE">
        <w:rPr>
          <w:rFonts w:asciiTheme="minorHAnsi" w:hAnsiTheme="minorHAnsi" w:cstheme="minorHAnsi"/>
        </w:rPr>
        <w:t xml:space="preserve">with </w:t>
      </w:r>
      <w:r w:rsidR="005542D0" w:rsidRPr="00CB36CE">
        <w:rPr>
          <w:rFonts w:asciiTheme="minorHAnsi" w:hAnsiTheme="minorHAnsi" w:cstheme="minorHAnsi"/>
        </w:rPr>
        <w:t xml:space="preserve">prior approval of the ILO. The </w:t>
      </w:r>
      <w:r w:rsidR="001B1BF9" w:rsidRPr="00CB36CE">
        <w:rPr>
          <w:rFonts w:asciiTheme="minorHAnsi" w:hAnsiTheme="minorHAnsi" w:cstheme="minorHAnsi"/>
        </w:rPr>
        <w:t xml:space="preserve">staff </w:t>
      </w:r>
      <w:r w:rsidR="005542D0" w:rsidRPr="00CB36CE">
        <w:rPr>
          <w:rFonts w:asciiTheme="minorHAnsi" w:hAnsiTheme="minorHAnsi" w:cstheme="minorHAnsi"/>
        </w:rPr>
        <w:t>replacement</w:t>
      </w:r>
      <w:r w:rsidR="001B1BF9" w:rsidRPr="00CB36CE">
        <w:rPr>
          <w:rFonts w:asciiTheme="minorHAnsi" w:hAnsiTheme="minorHAnsi" w:cstheme="minorHAnsi"/>
        </w:rPr>
        <w:t>s</w:t>
      </w:r>
      <w:r w:rsidR="005542D0" w:rsidRPr="00CB36CE">
        <w:rPr>
          <w:rFonts w:asciiTheme="minorHAnsi" w:hAnsiTheme="minorHAnsi" w:cstheme="minorHAnsi"/>
        </w:rPr>
        <w:t xml:space="preserve"> shall have the same qualification</w:t>
      </w:r>
      <w:r w:rsidR="00862493" w:rsidRPr="00CB36CE">
        <w:rPr>
          <w:rFonts w:asciiTheme="minorHAnsi" w:hAnsiTheme="minorHAnsi" w:cstheme="minorHAnsi"/>
        </w:rPr>
        <w:t>s</w:t>
      </w:r>
      <w:r w:rsidR="001F0864" w:rsidRPr="00CB36CE">
        <w:rPr>
          <w:rFonts w:asciiTheme="minorHAnsi" w:hAnsiTheme="minorHAnsi" w:cstheme="minorHAnsi"/>
        </w:rPr>
        <w:t xml:space="preserve"> and experience </w:t>
      </w:r>
      <w:r w:rsidR="005542D0" w:rsidRPr="00CB36CE">
        <w:rPr>
          <w:rFonts w:asciiTheme="minorHAnsi" w:hAnsiTheme="minorHAnsi" w:cstheme="minorHAnsi"/>
        </w:rPr>
        <w:t>or higher.</w:t>
      </w:r>
    </w:p>
    <w:p w14:paraId="660A6072" w14:textId="13DDFC16" w:rsidR="00D50BBD" w:rsidRPr="00CB36CE" w:rsidRDefault="001F0864" w:rsidP="004E397E">
      <w:pPr>
        <w:pStyle w:val="ListParagraph"/>
        <w:numPr>
          <w:ilvl w:val="0"/>
          <w:numId w:val="28"/>
        </w:numPr>
        <w:spacing w:before="120" w:line="276" w:lineRule="auto"/>
        <w:ind w:right="3"/>
        <w:jc w:val="both"/>
        <w:rPr>
          <w:rFonts w:asciiTheme="minorHAnsi" w:hAnsiTheme="minorHAnsi" w:cstheme="minorHAnsi"/>
          <w:strike/>
        </w:rPr>
      </w:pPr>
      <w:r w:rsidRPr="00CB36CE">
        <w:rPr>
          <w:rFonts w:asciiTheme="minorHAnsi" w:hAnsiTheme="minorHAnsi" w:cstheme="minorHAnsi"/>
        </w:rPr>
        <w:t>t</w:t>
      </w:r>
      <w:r w:rsidR="00D50BBD" w:rsidRPr="00CB36CE">
        <w:rPr>
          <w:rFonts w:asciiTheme="minorHAnsi" w:hAnsiTheme="minorHAnsi" w:cstheme="minorHAnsi"/>
        </w:rPr>
        <w:t xml:space="preserve">he contractor </w:t>
      </w:r>
      <w:r w:rsidR="001B1BF9" w:rsidRPr="00CB36CE">
        <w:rPr>
          <w:rFonts w:asciiTheme="minorHAnsi" w:hAnsiTheme="minorHAnsi" w:cstheme="minorHAnsi"/>
        </w:rPr>
        <w:t>shall commence</w:t>
      </w:r>
      <w:r w:rsidR="00D50BBD" w:rsidRPr="00CB36CE">
        <w:rPr>
          <w:rFonts w:asciiTheme="minorHAnsi" w:hAnsiTheme="minorHAnsi" w:cstheme="minorHAnsi"/>
        </w:rPr>
        <w:t xml:space="preserve"> the work</w:t>
      </w:r>
      <w:r w:rsidR="001B1BF9" w:rsidRPr="00CB36CE">
        <w:rPr>
          <w:rFonts w:asciiTheme="minorHAnsi" w:hAnsiTheme="minorHAnsi" w:cstheme="minorHAnsi"/>
        </w:rPr>
        <w:t>s</w:t>
      </w:r>
      <w:r w:rsidR="00D50BBD" w:rsidRPr="00CB36CE">
        <w:rPr>
          <w:rFonts w:asciiTheme="minorHAnsi" w:hAnsiTheme="minorHAnsi" w:cstheme="minorHAnsi"/>
        </w:rPr>
        <w:t xml:space="preserve"> immediately upon the return of the signed </w:t>
      </w:r>
      <w:r w:rsidR="00ED248A" w:rsidRPr="00CB36CE">
        <w:rPr>
          <w:rFonts w:asciiTheme="minorHAnsi" w:hAnsiTheme="minorHAnsi" w:cstheme="minorHAnsi"/>
        </w:rPr>
        <w:t>contract</w:t>
      </w:r>
      <w:r w:rsidR="00D50BBD" w:rsidRPr="00CB36CE">
        <w:rPr>
          <w:rFonts w:asciiTheme="minorHAnsi" w:hAnsiTheme="minorHAnsi" w:cstheme="minorHAnsi"/>
        </w:rPr>
        <w:t>. Description, scope</w:t>
      </w:r>
      <w:r w:rsidR="00862493" w:rsidRPr="00CB36CE">
        <w:rPr>
          <w:rFonts w:asciiTheme="minorHAnsi" w:hAnsiTheme="minorHAnsi" w:cstheme="minorHAnsi"/>
        </w:rPr>
        <w:t>, and</w:t>
      </w:r>
      <w:r w:rsidR="00D50BBD" w:rsidRPr="00CB36CE">
        <w:rPr>
          <w:rFonts w:asciiTheme="minorHAnsi" w:hAnsiTheme="minorHAnsi" w:cstheme="minorHAnsi"/>
        </w:rPr>
        <w:t xml:space="preserve"> </w:t>
      </w:r>
      <w:r w:rsidR="0012574C" w:rsidRPr="00CB36CE">
        <w:rPr>
          <w:rFonts w:asciiTheme="minorHAnsi" w:hAnsiTheme="minorHAnsi" w:cstheme="minorHAnsi"/>
        </w:rPr>
        <w:t>quanti</w:t>
      </w:r>
      <w:r w:rsidR="0012574C">
        <w:rPr>
          <w:rFonts w:asciiTheme="minorHAnsi" w:hAnsiTheme="minorHAnsi" w:cstheme="minorHAnsi"/>
        </w:rPr>
        <w:t>ties</w:t>
      </w:r>
      <w:r w:rsidR="0012574C" w:rsidRPr="00CB36CE">
        <w:rPr>
          <w:rFonts w:asciiTheme="minorHAnsi" w:hAnsiTheme="minorHAnsi" w:cstheme="minorHAnsi"/>
        </w:rPr>
        <w:t xml:space="preserve"> </w:t>
      </w:r>
      <w:r w:rsidR="00D50BBD" w:rsidRPr="00CB36CE">
        <w:rPr>
          <w:rFonts w:asciiTheme="minorHAnsi" w:hAnsiTheme="minorHAnsi" w:cstheme="minorHAnsi"/>
        </w:rPr>
        <w:t>of work</w:t>
      </w:r>
      <w:r w:rsidR="00582654" w:rsidRPr="00CB36CE">
        <w:rPr>
          <w:rFonts w:asciiTheme="minorHAnsi" w:hAnsiTheme="minorHAnsi" w:cstheme="minorHAnsi"/>
        </w:rPr>
        <w:t>s</w:t>
      </w:r>
      <w:r w:rsidR="00D50BBD" w:rsidRPr="00CB36CE">
        <w:rPr>
          <w:rFonts w:asciiTheme="minorHAnsi" w:hAnsiTheme="minorHAnsi" w:cstheme="minorHAnsi"/>
        </w:rPr>
        <w:t xml:space="preserve"> </w:t>
      </w:r>
      <w:r w:rsidR="00862493" w:rsidRPr="00CB36CE">
        <w:rPr>
          <w:rFonts w:asciiTheme="minorHAnsi" w:hAnsiTheme="minorHAnsi" w:cstheme="minorHAnsi"/>
        </w:rPr>
        <w:t xml:space="preserve">are </w:t>
      </w:r>
      <w:r w:rsidR="0012574C">
        <w:rPr>
          <w:rFonts w:asciiTheme="minorHAnsi" w:hAnsiTheme="minorHAnsi" w:cstheme="minorHAnsi"/>
        </w:rPr>
        <w:t>shown</w:t>
      </w:r>
      <w:r w:rsidR="0012574C" w:rsidRPr="00CB36CE">
        <w:rPr>
          <w:rFonts w:asciiTheme="minorHAnsi" w:hAnsiTheme="minorHAnsi" w:cstheme="minorHAnsi"/>
        </w:rPr>
        <w:t xml:space="preserve"> </w:t>
      </w:r>
      <w:r w:rsidR="00ED248A" w:rsidRPr="00CB36CE">
        <w:rPr>
          <w:rFonts w:asciiTheme="minorHAnsi" w:hAnsiTheme="minorHAnsi" w:cstheme="minorHAnsi"/>
        </w:rPr>
        <w:t xml:space="preserve">in </w:t>
      </w:r>
      <w:r w:rsidR="00582654" w:rsidRPr="00CB36CE">
        <w:rPr>
          <w:rFonts w:asciiTheme="minorHAnsi" w:hAnsiTheme="minorHAnsi" w:cstheme="minorHAnsi"/>
        </w:rPr>
        <w:t xml:space="preserve">the Bill of Quantities in </w:t>
      </w:r>
      <w:r w:rsidR="00D50BBD" w:rsidRPr="00CB36CE">
        <w:rPr>
          <w:rFonts w:asciiTheme="minorHAnsi" w:hAnsiTheme="minorHAnsi" w:cstheme="minorHAnsi"/>
          <w:color w:val="FF0000"/>
        </w:rPr>
        <w:t>Annex</w:t>
      </w:r>
      <w:r w:rsidR="001A4A56">
        <w:rPr>
          <w:rFonts w:asciiTheme="minorHAnsi" w:hAnsiTheme="minorHAnsi" w:cstheme="minorHAnsi"/>
          <w:color w:val="FF0000"/>
        </w:rPr>
        <w:t xml:space="preserve"> </w:t>
      </w:r>
      <w:r w:rsidR="00BF611D" w:rsidRPr="00CB36CE">
        <w:rPr>
          <w:rFonts w:asciiTheme="minorHAnsi" w:hAnsiTheme="minorHAnsi" w:cstheme="minorHAnsi"/>
          <w:color w:val="FF0000"/>
        </w:rPr>
        <w:t>II</w:t>
      </w:r>
      <w:r w:rsidR="001A4A56">
        <w:rPr>
          <w:rFonts w:asciiTheme="minorHAnsi" w:hAnsiTheme="minorHAnsi" w:cstheme="minorHAnsi"/>
          <w:color w:val="FF0000"/>
        </w:rPr>
        <w:t>-</w:t>
      </w:r>
      <w:r w:rsidR="00123FE5">
        <w:rPr>
          <w:rFonts w:asciiTheme="minorHAnsi" w:hAnsiTheme="minorHAnsi" w:cstheme="minorHAnsi"/>
          <w:color w:val="FF0000"/>
        </w:rPr>
        <w:t>G</w:t>
      </w:r>
      <w:r w:rsidR="00D50BBD" w:rsidRPr="00CB36CE">
        <w:rPr>
          <w:rFonts w:asciiTheme="minorHAnsi" w:hAnsiTheme="minorHAnsi" w:cstheme="minorHAnsi"/>
          <w:color w:val="FF0000"/>
        </w:rPr>
        <w:t xml:space="preserve">. </w:t>
      </w:r>
      <w:r w:rsidR="00D50BBD" w:rsidRPr="00CB36CE">
        <w:rPr>
          <w:rFonts w:asciiTheme="minorHAnsi" w:hAnsiTheme="minorHAnsi" w:cstheme="minorHAnsi"/>
        </w:rPr>
        <w:t xml:space="preserve">The </w:t>
      </w:r>
      <w:proofErr w:type="spellStart"/>
      <w:r w:rsidR="00ED248A" w:rsidRPr="00CB36CE">
        <w:rPr>
          <w:rFonts w:asciiTheme="minorHAnsi" w:hAnsiTheme="minorHAnsi" w:cstheme="minorHAnsi"/>
        </w:rPr>
        <w:t>BoQ</w:t>
      </w:r>
      <w:proofErr w:type="spellEnd"/>
      <w:r w:rsidR="00ED248A" w:rsidRPr="00CB36CE">
        <w:rPr>
          <w:rFonts w:asciiTheme="minorHAnsi" w:hAnsiTheme="minorHAnsi" w:cstheme="minorHAnsi"/>
        </w:rPr>
        <w:t xml:space="preserve"> shall be read in conjunction with the technical specifications in</w:t>
      </w:r>
      <w:r w:rsidR="00ED248A" w:rsidRPr="00CB36CE">
        <w:rPr>
          <w:rFonts w:asciiTheme="minorHAnsi" w:hAnsiTheme="minorHAnsi" w:cstheme="minorHAnsi"/>
          <w:color w:val="FF0000"/>
        </w:rPr>
        <w:t xml:space="preserve"> Annex </w:t>
      </w:r>
      <w:r w:rsidR="002E5044" w:rsidRPr="00CB36CE">
        <w:rPr>
          <w:rFonts w:asciiTheme="minorHAnsi" w:hAnsiTheme="minorHAnsi" w:cstheme="minorHAnsi"/>
          <w:color w:val="FF0000"/>
        </w:rPr>
        <w:t>III</w:t>
      </w:r>
      <w:r w:rsidR="001A4A56">
        <w:rPr>
          <w:rFonts w:asciiTheme="minorHAnsi" w:hAnsiTheme="minorHAnsi" w:cstheme="minorHAnsi"/>
          <w:color w:val="FF0000"/>
        </w:rPr>
        <w:t>-</w:t>
      </w:r>
      <w:r w:rsidR="002E5044" w:rsidRPr="00CB36CE">
        <w:rPr>
          <w:rFonts w:asciiTheme="minorHAnsi" w:hAnsiTheme="minorHAnsi" w:cstheme="minorHAnsi"/>
          <w:color w:val="FF0000"/>
        </w:rPr>
        <w:t>B</w:t>
      </w:r>
      <w:r w:rsidR="00ED248A" w:rsidRPr="00CB36CE">
        <w:rPr>
          <w:rFonts w:asciiTheme="minorHAnsi" w:hAnsiTheme="minorHAnsi" w:cstheme="minorHAnsi"/>
        </w:rPr>
        <w:t xml:space="preserve"> for </w:t>
      </w:r>
      <w:r w:rsidR="00E4300C" w:rsidRPr="00CB36CE">
        <w:rPr>
          <w:rFonts w:asciiTheme="minorHAnsi" w:hAnsiTheme="minorHAnsi" w:cstheme="minorHAnsi"/>
        </w:rPr>
        <w:t>details</w:t>
      </w:r>
      <w:r w:rsidR="00ED248A" w:rsidRPr="00CB36CE">
        <w:rPr>
          <w:rFonts w:asciiTheme="minorHAnsi" w:hAnsiTheme="minorHAnsi" w:cstheme="minorHAnsi"/>
        </w:rPr>
        <w:t xml:space="preserve"> of the construction</w:t>
      </w:r>
      <w:r w:rsidR="00D50BBD" w:rsidRPr="00CB36CE">
        <w:rPr>
          <w:rFonts w:asciiTheme="minorHAnsi" w:hAnsiTheme="minorHAnsi" w:cstheme="minorHAnsi"/>
        </w:rPr>
        <w:t xml:space="preserve"> methods</w:t>
      </w:r>
      <w:r w:rsidR="00ED248A" w:rsidRPr="00CB36CE">
        <w:rPr>
          <w:rFonts w:asciiTheme="minorHAnsi" w:hAnsiTheme="minorHAnsi" w:cstheme="minorHAnsi"/>
        </w:rPr>
        <w:t>, quality control, measurement</w:t>
      </w:r>
      <w:r w:rsidR="00582654" w:rsidRPr="00CB36CE">
        <w:rPr>
          <w:rFonts w:asciiTheme="minorHAnsi" w:hAnsiTheme="minorHAnsi" w:cstheme="minorHAnsi"/>
        </w:rPr>
        <w:t>s</w:t>
      </w:r>
      <w:r w:rsidR="00ED248A" w:rsidRPr="00CB36CE">
        <w:rPr>
          <w:rFonts w:asciiTheme="minorHAnsi" w:hAnsiTheme="minorHAnsi" w:cstheme="minorHAnsi"/>
        </w:rPr>
        <w:t>, payment</w:t>
      </w:r>
      <w:r w:rsidR="00582654" w:rsidRPr="00CB36CE">
        <w:rPr>
          <w:rFonts w:asciiTheme="minorHAnsi" w:hAnsiTheme="minorHAnsi" w:cstheme="minorHAnsi"/>
        </w:rPr>
        <w:t>,</w:t>
      </w:r>
      <w:r w:rsidR="00ED248A" w:rsidRPr="00CB36CE">
        <w:rPr>
          <w:rFonts w:asciiTheme="minorHAnsi" w:hAnsiTheme="minorHAnsi" w:cstheme="minorHAnsi"/>
        </w:rPr>
        <w:t xml:space="preserve"> etc.</w:t>
      </w:r>
    </w:p>
    <w:p w14:paraId="57E8EAAC" w14:textId="78B2F1AB" w:rsidR="00263DB1" w:rsidRPr="00CB36CE" w:rsidRDefault="001F0864" w:rsidP="004E397E">
      <w:pPr>
        <w:pStyle w:val="ListParagraph"/>
        <w:numPr>
          <w:ilvl w:val="0"/>
          <w:numId w:val="29"/>
        </w:numPr>
        <w:spacing w:before="120" w:line="276" w:lineRule="auto"/>
        <w:ind w:right="3"/>
        <w:jc w:val="both"/>
        <w:rPr>
          <w:rFonts w:asciiTheme="minorHAnsi" w:hAnsiTheme="minorHAnsi" w:cstheme="minorHAnsi"/>
        </w:rPr>
      </w:pPr>
      <w:r w:rsidRPr="00CB36CE">
        <w:rPr>
          <w:rFonts w:asciiTheme="minorHAnsi" w:hAnsiTheme="minorHAnsi" w:cstheme="minorHAnsi"/>
        </w:rPr>
        <w:t>p</w:t>
      </w:r>
      <w:r w:rsidR="005542D0" w:rsidRPr="00CB36CE">
        <w:rPr>
          <w:rFonts w:asciiTheme="minorHAnsi" w:hAnsiTheme="minorHAnsi" w:cstheme="minorHAnsi"/>
        </w:rPr>
        <w:t xml:space="preserve">rocure and </w:t>
      </w:r>
      <w:r w:rsidR="0012574C">
        <w:rPr>
          <w:rFonts w:asciiTheme="minorHAnsi" w:hAnsiTheme="minorHAnsi" w:cstheme="minorHAnsi"/>
        </w:rPr>
        <w:t>supply</w:t>
      </w:r>
      <w:r w:rsidR="0012574C" w:rsidRPr="00CB36CE">
        <w:rPr>
          <w:rFonts w:asciiTheme="minorHAnsi" w:hAnsiTheme="minorHAnsi" w:cstheme="minorHAnsi"/>
        </w:rPr>
        <w:t xml:space="preserve"> </w:t>
      </w:r>
      <w:r w:rsidR="005542D0" w:rsidRPr="00CB36CE">
        <w:rPr>
          <w:rFonts w:asciiTheme="minorHAnsi" w:hAnsiTheme="minorHAnsi" w:cstheme="minorHAnsi"/>
        </w:rPr>
        <w:t>construction material</w:t>
      </w:r>
      <w:r w:rsidR="00582654" w:rsidRPr="00CB36CE">
        <w:rPr>
          <w:rFonts w:asciiTheme="minorHAnsi" w:hAnsiTheme="minorHAnsi" w:cstheme="minorHAnsi"/>
        </w:rPr>
        <w:t>s</w:t>
      </w:r>
      <w:r w:rsidR="005542D0" w:rsidRPr="00CB36CE">
        <w:rPr>
          <w:rFonts w:asciiTheme="minorHAnsi" w:hAnsiTheme="minorHAnsi" w:cstheme="minorHAnsi"/>
        </w:rPr>
        <w:t xml:space="preserve"> on site. The contractor </w:t>
      </w:r>
      <w:r w:rsidR="00582654" w:rsidRPr="00CB36CE">
        <w:rPr>
          <w:rFonts w:asciiTheme="minorHAnsi" w:hAnsiTheme="minorHAnsi" w:cstheme="minorHAnsi"/>
        </w:rPr>
        <w:t xml:space="preserve">shall </w:t>
      </w:r>
      <w:r w:rsidR="005542D0" w:rsidRPr="00CB36CE">
        <w:rPr>
          <w:rFonts w:asciiTheme="minorHAnsi" w:hAnsiTheme="minorHAnsi" w:cstheme="minorHAnsi"/>
        </w:rPr>
        <w:t xml:space="preserve">procure </w:t>
      </w:r>
      <w:r w:rsidR="00582654" w:rsidRPr="00CB36CE">
        <w:rPr>
          <w:rFonts w:asciiTheme="minorHAnsi" w:hAnsiTheme="minorHAnsi" w:cstheme="minorHAnsi"/>
        </w:rPr>
        <w:t xml:space="preserve">and deliver </w:t>
      </w:r>
      <w:r w:rsidR="005542D0" w:rsidRPr="00CB36CE">
        <w:rPr>
          <w:rFonts w:asciiTheme="minorHAnsi" w:hAnsiTheme="minorHAnsi" w:cstheme="minorHAnsi"/>
        </w:rPr>
        <w:t xml:space="preserve">the </w:t>
      </w:r>
      <w:r w:rsidR="00ED248A" w:rsidRPr="00CB36CE">
        <w:rPr>
          <w:rFonts w:asciiTheme="minorHAnsi" w:hAnsiTheme="minorHAnsi" w:cstheme="minorHAnsi"/>
        </w:rPr>
        <w:t xml:space="preserve">required </w:t>
      </w:r>
      <w:r w:rsidR="005542D0" w:rsidRPr="00CB36CE">
        <w:rPr>
          <w:rFonts w:asciiTheme="minorHAnsi" w:hAnsiTheme="minorHAnsi" w:cstheme="minorHAnsi"/>
        </w:rPr>
        <w:t>construction material</w:t>
      </w:r>
      <w:r w:rsidR="00582654" w:rsidRPr="00CB36CE">
        <w:rPr>
          <w:rFonts w:asciiTheme="minorHAnsi" w:hAnsiTheme="minorHAnsi" w:cstheme="minorHAnsi"/>
        </w:rPr>
        <w:t>s</w:t>
      </w:r>
      <w:r w:rsidR="005542D0" w:rsidRPr="00CB36CE">
        <w:rPr>
          <w:rFonts w:asciiTheme="minorHAnsi" w:hAnsiTheme="minorHAnsi" w:cstheme="minorHAnsi"/>
        </w:rPr>
        <w:t xml:space="preserve"> </w:t>
      </w:r>
      <w:r w:rsidR="00ED248A" w:rsidRPr="00CB36CE">
        <w:rPr>
          <w:rFonts w:asciiTheme="minorHAnsi" w:hAnsiTheme="minorHAnsi" w:cstheme="minorHAnsi"/>
        </w:rPr>
        <w:t xml:space="preserve">on-site as per the work plan. </w:t>
      </w:r>
      <w:r w:rsidR="004F153D" w:rsidRPr="00CB36CE">
        <w:rPr>
          <w:rFonts w:asciiTheme="minorHAnsi" w:hAnsiTheme="minorHAnsi" w:cstheme="minorHAnsi"/>
        </w:rPr>
        <w:t>The quality</w:t>
      </w:r>
      <w:r w:rsidR="00ED248A" w:rsidRPr="00CB36CE">
        <w:rPr>
          <w:rFonts w:asciiTheme="minorHAnsi" w:hAnsiTheme="minorHAnsi" w:cstheme="minorHAnsi"/>
        </w:rPr>
        <w:t xml:space="preserve"> of the </w:t>
      </w:r>
      <w:r w:rsidR="00660BA5" w:rsidRPr="00CB36CE">
        <w:rPr>
          <w:rFonts w:asciiTheme="minorHAnsi" w:hAnsiTheme="minorHAnsi" w:cstheme="minorHAnsi"/>
        </w:rPr>
        <w:t xml:space="preserve">works and materials </w:t>
      </w:r>
      <w:r w:rsidR="00ED248A" w:rsidRPr="00CB36CE">
        <w:rPr>
          <w:rFonts w:asciiTheme="minorHAnsi" w:hAnsiTheme="minorHAnsi" w:cstheme="minorHAnsi"/>
        </w:rPr>
        <w:t xml:space="preserve">shall meet the minimum requirement as specified in the </w:t>
      </w:r>
      <w:r w:rsidR="00660BA5" w:rsidRPr="00CB36CE">
        <w:rPr>
          <w:rFonts w:asciiTheme="minorHAnsi" w:hAnsiTheme="minorHAnsi" w:cstheme="minorHAnsi"/>
        </w:rPr>
        <w:t xml:space="preserve">work </w:t>
      </w:r>
      <w:r w:rsidR="005542D0" w:rsidRPr="00CB36CE">
        <w:rPr>
          <w:rFonts w:asciiTheme="minorHAnsi" w:hAnsiTheme="minorHAnsi" w:cstheme="minorHAnsi"/>
        </w:rPr>
        <w:t>specification</w:t>
      </w:r>
      <w:r w:rsidR="00660BA5" w:rsidRPr="00CB36CE">
        <w:rPr>
          <w:rFonts w:asciiTheme="minorHAnsi" w:hAnsiTheme="minorHAnsi" w:cstheme="minorHAnsi"/>
        </w:rPr>
        <w:t>s</w:t>
      </w:r>
      <w:r w:rsidR="00660BA5" w:rsidRPr="00CB36CE">
        <w:rPr>
          <w:rFonts w:asciiTheme="minorHAnsi" w:hAnsiTheme="minorHAnsi" w:cstheme="minorHAnsi"/>
          <w:color w:val="FF0000"/>
        </w:rPr>
        <w:t>.</w:t>
      </w:r>
    </w:p>
    <w:p w14:paraId="3AE15724" w14:textId="50672A1C" w:rsidR="00AE254E" w:rsidRPr="00CB36CE" w:rsidRDefault="00ED248A" w:rsidP="00ED248A">
      <w:pPr>
        <w:pStyle w:val="ListParagraph"/>
        <w:numPr>
          <w:ilvl w:val="0"/>
          <w:numId w:val="29"/>
        </w:numPr>
        <w:spacing w:before="120" w:line="276" w:lineRule="auto"/>
        <w:ind w:right="3"/>
        <w:jc w:val="both"/>
        <w:rPr>
          <w:rFonts w:asciiTheme="minorHAnsi" w:hAnsiTheme="minorHAnsi" w:cstheme="minorHAnsi"/>
        </w:rPr>
      </w:pPr>
      <w:r w:rsidRPr="00CB36CE">
        <w:rPr>
          <w:rFonts w:asciiTheme="minorHAnsi" w:hAnsiTheme="minorHAnsi" w:cstheme="minorHAnsi"/>
        </w:rPr>
        <w:t xml:space="preserve">The contractor </w:t>
      </w:r>
      <w:r w:rsidR="00660BA5" w:rsidRPr="00CB36CE">
        <w:rPr>
          <w:rFonts w:asciiTheme="minorHAnsi" w:hAnsiTheme="minorHAnsi" w:cstheme="minorHAnsi"/>
        </w:rPr>
        <w:t xml:space="preserve">shall </w:t>
      </w:r>
      <w:r w:rsidR="00AE254E" w:rsidRPr="00CB36CE">
        <w:rPr>
          <w:rFonts w:asciiTheme="minorHAnsi" w:hAnsiTheme="minorHAnsi" w:cstheme="minorHAnsi"/>
        </w:rPr>
        <w:t>coordinat</w:t>
      </w:r>
      <w:r w:rsidRPr="00CB36CE">
        <w:rPr>
          <w:rFonts w:asciiTheme="minorHAnsi" w:hAnsiTheme="minorHAnsi" w:cstheme="minorHAnsi"/>
        </w:rPr>
        <w:t>e</w:t>
      </w:r>
      <w:r w:rsidR="00AE254E" w:rsidRPr="00CB36CE">
        <w:rPr>
          <w:rFonts w:asciiTheme="minorHAnsi" w:hAnsiTheme="minorHAnsi" w:cstheme="minorHAnsi"/>
        </w:rPr>
        <w:t xml:space="preserve"> </w:t>
      </w:r>
      <w:r w:rsidR="0012574C">
        <w:rPr>
          <w:rFonts w:asciiTheme="minorHAnsi" w:hAnsiTheme="minorHAnsi" w:cstheme="minorHAnsi"/>
        </w:rPr>
        <w:t>the</w:t>
      </w:r>
      <w:r w:rsidR="0012574C" w:rsidRPr="0012574C">
        <w:rPr>
          <w:rFonts w:asciiTheme="minorHAnsi" w:hAnsiTheme="minorHAnsi" w:cstheme="minorHAnsi"/>
        </w:rPr>
        <w:t xml:space="preserve"> </w:t>
      </w:r>
      <w:r w:rsidR="0012574C" w:rsidRPr="00123FE5">
        <w:rPr>
          <w:rFonts w:asciiTheme="minorHAnsi" w:hAnsiTheme="minorHAnsi" w:cstheme="minorHAnsi"/>
          <w:bCs/>
        </w:rPr>
        <w:t xml:space="preserve">recruitment of </w:t>
      </w:r>
      <w:proofErr w:type="spellStart"/>
      <w:r w:rsidR="0012574C" w:rsidRPr="00123FE5">
        <w:rPr>
          <w:rFonts w:asciiTheme="minorHAnsi" w:hAnsiTheme="minorHAnsi" w:cstheme="minorHAnsi"/>
          <w:bCs/>
        </w:rPr>
        <w:t>labour</w:t>
      </w:r>
      <w:proofErr w:type="spellEnd"/>
      <w:r w:rsidR="0012574C" w:rsidRPr="0012574C">
        <w:rPr>
          <w:rFonts w:asciiTheme="minorHAnsi" w:hAnsiTheme="minorHAnsi" w:cstheme="minorHAnsi"/>
        </w:rPr>
        <w:t xml:space="preserve"> </w:t>
      </w:r>
      <w:r w:rsidR="00AE254E" w:rsidRPr="00CB36CE">
        <w:rPr>
          <w:rFonts w:asciiTheme="minorHAnsi" w:hAnsiTheme="minorHAnsi" w:cstheme="minorHAnsi"/>
        </w:rPr>
        <w:t xml:space="preserve">with local authorities, </w:t>
      </w:r>
      <w:r w:rsidRPr="00CB36CE">
        <w:rPr>
          <w:rFonts w:asciiTheme="minorHAnsi" w:hAnsiTheme="minorHAnsi" w:cstheme="minorHAnsi"/>
        </w:rPr>
        <w:t>to</w:t>
      </w:r>
      <w:r w:rsidR="003C4AA1" w:rsidRPr="00CB36CE">
        <w:rPr>
          <w:rFonts w:asciiTheme="minorHAnsi" w:hAnsiTheme="minorHAnsi" w:cstheme="minorHAnsi"/>
        </w:rPr>
        <w:t xml:space="preserve"> </w:t>
      </w:r>
      <w:r w:rsidR="00AE254E" w:rsidRPr="00CB36CE">
        <w:rPr>
          <w:rFonts w:asciiTheme="minorHAnsi" w:hAnsiTheme="minorHAnsi" w:cstheme="minorHAnsi"/>
        </w:rPr>
        <w:t xml:space="preserve">identify </w:t>
      </w:r>
      <w:r w:rsidR="003C4AA1" w:rsidRPr="00CB36CE">
        <w:rPr>
          <w:rFonts w:asciiTheme="minorHAnsi" w:hAnsiTheme="minorHAnsi" w:cstheme="minorHAnsi"/>
        </w:rPr>
        <w:t xml:space="preserve">vulnerable groups </w:t>
      </w:r>
      <w:r w:rsidR="00AE254E" w:rsidRPr="00CB36CE">
        <w:rPr>
          <w:rFonts w:asciiTheme="minorHAnsi" w:hAnsiTheme="minorHAnsi" w:cstheme="minorHAnsi"/>
        </w:rPr>
        <w:t xml:space="preserve">and returning migrants who have lost their jobs </w:t>
      </w:r>
      <w:r w:rsidR="0012574C">
        <w:rPr>
          <w:rFonts w:asciiTheme="minorHAnsi" w:hAnsiTheme="minorHAnsi" w:cstheme="minorHAnsi"/>
        </w:rPr>
        <w:t>as a result</w:t>
      </w:r>
      <w:r w:rsidR="0012574C" w:rsidRPr="00CB36CE">
        <w:rPr>
          <w:rFonts w:asciiTheme="minorHAnsi" w:hAnsiTheme="minorHAnsi" w:cstheme="minorHAnsi"/>
        </w:rPr>
        <w:t xml:space="preserve"> </w:t>
      </w:r>
      <w:r w:rsidR="00AE254E" w:rsidRPr="00CB36CE">
        <w:rPr>
          <w:rFonts w:asciiTheme="minorHAnsi" w:hAnsiTheme="minorHAnsi" w:cstheme="minorHAnsi"/>
        </w:rPr>
        <w:t xml:space="preserve">of the COVID-19 </w:t>
      </w:r>
      <w:r w:rsidR="0012574C">
        <w:rPr>
          <w:rFonts w:asciiTheme="minorHAnsi" w:hAnsiTheme="minorHAnsi" w:cstheme="minorHAnsi"/>
        </w:rPr>
        <w:t>pandemic</w:t>
      </w:r>
      <w:r w:rsidR="00AE254E" w:rsidRPr="00CB36CE">
        <w:rPr>
          <w:rFonts w:asciiTheme="minorHAnsi" w:hAnsiTheme="minorHAnsi" w:cstheme="minorHAnsi"/>
        </w:rPr>
        <w:t>.</w:t>
      </w:r>
      <w:r w:rsidR="003C4AA1" w:rsidRPr="00CB36CE">
        <w:rPr>
          <w:rFonts w:asciiTheme="minorHAnsi" w:hAnsiTheme="minorHAnsi" w:cstheme="minorHAnsi"/>
        </w:rPr>
        <w:t xml:space="preserve"> Both male and female workers </w:t>
      </w:r>
      <w:r w:rsidR="00660BA5" w:rsidRPr="00CB36CE">
        <w:rPr>
          <w:rFonts w:asciiTheme="minorHAnsi" w:hAnsiTheme="minorHAnsi" w:cstheme="minorHAnsi"/>
        </w:rPr>
        <w:t xml:space="preserve">shall </w:t>
      </w:r>
      <w:r w:rsidR="003C4AA1" w:rsidRPr="00CB36CE">
        <w:rPr>
          <w:rFonts w:asciiTheme="minorHAnsi" w:hAnsiTheme="minorHAnsi" w:cstheme="minorHAnsi"/>
        </w:rPr>
        <w:t xml:space="preserve">have equal </w:t>
      </w:r>
      <w:r w:rsidR="00AE254E" w:rsidRPr="00CB36CE">
        <w:rPr>
          <w:rFonts w:asciiTheme="minorHAnsi" w:hAnsiTheme="minorHAnsi" w:cstheme="minorHAnsi"/>
        </w:rPr>
        <w:t>opportunities</w:t>
      </w:r>
      <w:r w:rsidR="003C4AA1" w:rsidRPr="00CB36CE">
        <w:rPr>
          <w:rFonts w:asciiTheme="minorHAnsi" w:hAnsiTheme="minorHAnsi" w:cstheme="minorHAnsi"/>
        </w:rPr>
        <w:t xml:space="preserve"> to participate in the </w:t>
      </w:r>
      <w:r w:rsidR="00660BA5" w:rsidRPr="00CB36CE">
        <w:rPr>
          <w:rFonts w:asciiTheme="minorHAnsi" w:hAnsiTheme="minorHAnsi" w:cstheme="minorHAnsi"/>
        </w:rPr>
        <w:t>w</w:t>
      </w:r>
      <w:r w:rsidR="003C4AA1" w:rsidRPr="00CB36CE">
        <w:rPr>
          <w:rFonts w:asciiTheme="minorHAnsi" w:hAnsiTheme="minorHAnsi" w:cstheme="minorHAnsi"/>
        </w:rPr>
        <w:t>orks.</w:t>
      </w:r>
      <w:r w:rsidRPr="00CB36CE">
        <w:rPr>
          <w:rFonts w:asciiTheme="minorHAnsi" w:hAnsiTheme="minorHAnsi" w:cstheme="minorHAnsi"/>
        </w:rPr>
        <w:t xml:space="preserve"> </w:t>
      </w:r>
      <w:r w:rsidR="00AE254E" w:rsidRPr="00CB36CE">
        <w:rPr>
          <w:rFonts w:asciiTheme="minorHAnsi" w:hAnsiTheme="minorHAnsi" w:cstheme="minorHAnsi"/>
        </w:rPr>
        <w:t xml:space="preserve">The contractor is encouraged to apply </w:t>
      </w:r>
      <w:r w:rsidR="00660BA5" w:rsidRPr="00CB36CE">
        <w:rPr>
          <w:rFonts w:asciiTheme="minorHAnsi" w:hAnsiTheme="minorHAnsi" w:cstheme="minorHAnsi"/>
          <w:i/>
        </w:rPr>
        <w:t xml:space="preserve">a </w:t>
      </w:r>
      <w:r w:rsidR="00660BA5" w:rsidRPr="00CB36CE">
        <w:rPr>
          <w:rFonts w:asciiTheme="minorHAnsi" w:hAnsiTheme="minorHAnsi" w:cstheme="minorHAnsi"/>
          <w:bCs/>
          <w:i/>
        </w:rPr>
        <w:t>task work</w:t>
      </w:r>
      <w:r w:rsidR="00AE254E" w:rsidRPr="00CB36CE">
        <w:rPr>
          <w:rFonts w:asciiTheme="minorHAnsi" w:hAnsiTheme="minorHAnsi" w:cstheme="minorHAnsi"/>
        </w:rPr>
        <w:t xml:space="preserve"> system </w:t>
      </w:r>
      <w:r w:rsidR="00660BA5" w:rsidRPr="00CB36CE">
        <w:rPr>
          <w:rFonts w:asciiTheme="minorHAnsi" w:hAnsiTheme="minorHAnsi" w:cstheme="minorHAnsi"/>
        </w:rPr>
        <w:t xml:space="preserve">in </w:t>
      </w:r>
      <w:r w:rsidR="00AE254E" w:rsidRPr="00CB36CE">
        <w:rPr>
          <w:rFonts w:asciiTheme="minorHAnsi" w:hAnsiTheme="minorHAnsi" w:cstheme="minorHAnsi"/>
        </w:rPr>
        <w:t xml:space="preserve">which </w:t>
      </w:r>
      <w:r w:rsidR="00660BA5" w:rsidRPr="00CB36CE">
        <w:rPr>
          <w:rFonts w:asciiTheme="minorHAnsi" w:hAnsiTheme="minorHAnsi" w:cstheme="minorHAnsi"/>
        </w:rPr>
        <w:t xml:space="preserve">the </w:t>
      </w:r>
      <w:r w:rsidR="00AE254E" w:rsidRPr="00CB36CE">
        <w:rPr>
          <w:rFonts w:asciiTheme="minorHAnsi" w:hAnsiTheme="minorHAnsi" w:cstheme="minorHAnsi"/>
        </w:rPr>
        <w:t>size of the daily task will be that which a worker can reasonably complete during a normal working day (8 hours).</w:t>
      </w:r>
    </w:p>
    <w:p w14:paraId="40772F61" w14:textId="46E5A36E" w:rsidR="00750711" w:rsidRPr="00CB36CE" w:rsidRDefault="00660BA5" w:rsidP="004E397E">
      <w:pPr>
        <w:pStyle w:val="ListParagraph"/>
        <w:numPr>
          <w:ilvl w:val="0"/>
          <w:numId w:val="29"/>
        </w:numPr>
        <w:spacing w:before="120" w:line="276" w:lineRule="auto"/>
        <w:ind w:right="3"/>
        <w:jc w:val="both"/>
        <w:rPr>
          <w:rFonts w:asciiTheme="minorHAnsi" w:hAnsiTheme="minorHAnsi" w:cstheme="minorHAnsi"/>
        </w:rPr>
      </w:pPr>
      <w:r w:rsidRPr="00CB36CE">
        <w:rPr>
          <w:rFonts w:asciiTheme="minorHAnsi" w:hAnsiTheme="minorHAnsi" w:cstheme="minorHAnsi"/>
        </w:rPr>
        <w:t>Completed works shall be</w:t>
      </w:r>
      <w:r w:rsidR="00750711" w:rsidRPr="00CB36CE">
        <w:rPr>
          <w:rFonts w:asciiTheme="minorHAnsi" w:hAnsiTheme="minorHAnsi" w:cstheme="minorHAnsi"/>
        </w:rPr>
        <w:t xml:space="preserve"> </w:t>
      </w:r>
      <w:r w:rsidR="00ED248A" w:rsidRPr="00CB36CE">
        <w:rPr>
          <w:rFonts w:asciiTheme="minorHAnsi" w:hAnsiTheme="minorHAnsi" w:cstheme="minorHAnsi"/>
        </w:rPr>
        <w:t>measure</w:t>
      </w:r>
      <w:r w:rsidRPr="00CB36CE">
        <w:rPr>
          <w:rFonts w:asciiTheme="minorHAnsi" w:hAnsiTheme="minorHAnsi" w:cstheme="minorHAnsi"/>
        </w:rPr>
        <w:t>d jointly by the Contractor and the ILO on which basis the Contractor shall submit payment claims</w:t>
      </w:r>
      <w:r w:rsidR="00750711" w:rsidRPr="00CB36CE">
        <w:rPr>
          <w:rFonts w:asciiTheme="minorHAnsi" w:hAnsiTheme="minorHAnsi" w:cstheme="minorHAnsi"/>
        </w:rPr>
        <w:t xml:space="preserve">. </w:t>
      </w:r>
      <w:r w:rsidRPr="00CB36CE">
        <w:rPr>
          <w:rFonts w:asciiTheme="minorHAnsi" w:hAnsiTheme="minorHAnsi" w:cstheme="minorHAnsi"/>
        </w:rPr>
        <w:t xml:space="preserve">A format for </w:t>
      </w:r>
      <w:r w:rsidR="00750711" w:rsidRPr="00CB36CE">
        <w:rPr>
          <w:rFonts w:asciiTheme="minorHAnsi" w:hAnsiTheme="minorHAnsi" w:cstheme="minorHAnsi"/>
        </w:rPr>
        <w:t>the payment certificate will be provided by the ILO.</w:t>
      </w:r>
    </w:p>
    <w:p w14:paraId="4F7DCF01" w14:textId="1AD52257" w:rsidR="00D845F2" w:rsidRPr="00CB36CE" w:rsidRDefault="003C4AA1" w:rsidP="004E397E">
      <w:pPr>
        <w:pStyle w:val="ListParagraph"/>
        <w:numPr>
          <w:ilvl w:val="0"/>
          <w:numId w:val="29"/>
        </w:numPr>
        <w:spacing w:before="120" w:line="276" w:lineRule="auto"/>
        <w:ind w:right="3"/>
        <w:jc w:val="both"/>
        <w:rPr>
          <w:rFonts w:asciiTheme="minorHAnsi" w:hAnsiTheme="minorHAnsi" w:cstheme="minorHAnsi"/>
          <w:color w:val="0070C0"/>
        </w:rPr>
      </w:pPr>
      <w:r w:rsidRPr="00CB36CE">
        <w:rPr>
          <w:rFonts w:asciiTheme="minorHAnsi" w:hAnsiTheme="minorHAnsi" w:cstheme="minorHAnsi"/>
        </w:rPr>
        <w:t xml:space="preserve">The </w:t>
      </w:r>
      <w:r w:rsidR="00846DD1" w:rsidRPr="00CB36CE">
        <w:rPr>
          <w:rFonts w:asciiTheme="minorHAnsi" w:hAnsiTheme="minorHAnsi" w:cstheme="minorHAnsi"/>
        </w:rPr>
        <w:t xml:space="preserve">contractor </w:t>
      </w:r>
      <w:r w:rsidR="00660BA5" w:rsidRPr="00CB36CE">
        <w:rPr>
          <w:rFonts w:asciiTheme="minorHAnsi" w:hAnsiTheme="minorHAnsi" w:cstheme="minorHAnsi"/>
        </w:rPr>
        <w:t xml:space="preserve">shall </w:t>
      </w:r>
      <w:r w:rsidR="00846DD1" w:rsidRPr="00CB36CE">
        <w:rPr>
          <w:rFonts w:asciiTheme="minorHAnsi" w:hAnsiTheme="minorHAnsi" w:cstheme="minorHAnsi"/>
        </w:rPr>
        <w:t xml:space="preserve">record </w:t>
      </w:r>
      <w:proofErr w:type="spellStart"/>
      <w:r w:rsidR="00846DD1" w:rsidRPr="00CB36CE">
        <w:rPr>
          <w:rFonts w:asciiTheme="minorHAnsi" w:hAnsiTheme="minorHAnsi" w:cstheme="minorHAnsi"/>
        </w:rPr>
        <w:t>labour</w:t>
      </w:r>
      <w:proofErr w:type="spellEnd"/>
      <w:r w:rsidR="00846DD1" w:rsidRPr="00CB36CE">
        <w:rPr>
          <w:rFonts w:asciiTheme="minorHAnsi" w:hAnsiTheme="minorHAnsi" w:cstheme="minorHAnsi"/>
        </w:rPr>
        <w:t xml:space="preserve"> </w:t>
      </w:r>
      <w:r w:rsidR="00D845F2" w:rsidRPr="00CB36CE">
        <w:rPr>
          <w:rFonts w:asciiTheme="minorHAnsi" w:hAnsiTheme="minorHAnsi" w:cstheme="minorHAnsi"/>
        </w:rPr>
        <w:t>attendance</w:t>
      </w:r>
      <w:r w:rsidR="0012574C">
        <w:rPr>
          <w:rFonts w:asciiTheme="minorHAnsi" w:hAnsiTheme="minorHAnsi" w:cstheme="minorHAnsi"/>
        </w:rPr>
        <w:t xml:space="preserve"> </w:t>
      </w:r>
      <w:r w:rsidR="004F153D" w:rsidRPr="00CB36CE">
        <w:rPr>
          <w:rFonts w:asciiTheme="minorHAnsi" w:hAnsiTheme="minorHAnsi" w:cstheme="minorHAnsi"/>
        </w:rPr>
        <w:t>(muster roll</w:t>
      </w:r>
      <w:r w:rsidR="0012574C">
        <w:rPr>
          <w:rFonts w:asciiTheme="minorHAnsi" w:hAnsiTheme="minorHAnsi" w:cstheme="minorHAnsi"/>
        </w:rPr>
        <w:t>s</w:t>
      </w:r>
      <w:r w:rsidR="004F153D" w:rsidRPr="00CB36CE">
        <w:rPr>
          <w:rFonts w:asciiTheme="minorHAnsi" w:hAnsiTheme="minorHAnsi" w:cstheme="minorHAnsi"/>
        </w:rPr>
        <w:t>)</w:t>
      </w:r>
      <w:r w:rsidR="00D845F2" w:rsidRPr="00CB36CE">
        <w:rPr>
          <w:rFonts w:asciiTheme="minorHAnsi" w:hAnsiTheme="minorHAnsi" w:cstheme="minorHAnsi"/>
        </w:rPr>
        <w:t xml:space="preserve"> </w:t>
      </w:r>
      <w:r w:rsidR="00846DD1" w:rsidRPr="00CB36CE">
        <w:rPr>
          <w:rFonts w:asciiTheme="minorHAnsi" w:hAnsiTheme="minorHAnsi" w:cstheme="minorHAnsi"/>
        </w:rPr>
        <w:t xml:space="preserve">to be used </w:t>
      </w:r>
      <w:r w:rsidR="00D845F2" w:rsidRPr="00CB36CE">
        <w:rPr>
          <w:rFonts w:asciiTheme="minorHAnsi" w:hAnsiTheme="minorHAnsi" w:cstheme="minorHAnsi"/>
        </w:rPr>
        <w:t xml:space="preserve">to determine the </w:t>
      </w:r>
      <w:r w:rsidR="00660BA5" w:rsidRPr="00CB36CE">
        <w:rPr>
          <w:rFonts w:asciiTheme="minorHAnsi" w:hAnsiTheme="minorHAnsi" w:cstheme="minorHAnsi"/>
        </w:rPr>
        <w:t>wages</w:t>
      </w:r>
      <w:r w:rsidR="00D845F2" w:rsidRPr="00CB36CE">
        <w:rPr>
          <w:rFonts w:asciiTheme="minorHAnsi" w:hAnsiTheme="minorHAnsi" w:cstheme="minorHAnsi"/>
        </w:rPr>
        <w:t xml:space="preserve"> to be paid to each </w:t>
      </w:r>
      <w:r w:rsidR="00660BA5" w:rsidRPr="00CB36CE">
        <w:rPr>
          <w:rFonts w:asciiTheme="minorHAnsi" w:hAnsiTheme="minorHAnsi" w:cstheme="minorHAnsi"/>
        </w:rPr>
        <w:t xml:space="preserve">worker </w:t>
      </w:r>
      <w:r w:rsidR="00D845F2" w:rsidRPr="00CB36CE">
        <w:rPr>
          <w:rFonts w:asciiTheme="minorHAnsi" w:hAnsiTheme="minorHAnsi" w:cstheme="minorHAnsi"/>
        </w:rPr>
        <w:t xml:space="preserve">and the number </w:t>
      </w:r>
      <w:r w:rsidR="00660BA5" w:rsidRPr="00CB36CE">
        <w:rPr>
          <w:rFonts w:asciiTheme="minorHAnsi" w:hAnsiTheme="minorHAnsi" w:cstheme="minorHAnsi"/>
        </w:rPr>
        <w:t>of</w:t>
      </w:r>
      <w:r w:rsidR="00D845F2" w:rsidRPr="00CB36CE">
        <w:rPr>
          <w:rFonts w:asciiTheme="minorHAnsi" w:hAnsiTheme="minorHAnsi" w:cstheme="minorHAnsi"/>
        </w:rPr>
        <w:t xml:space="preserve"> </w:t>
      </w:r>
      <w:proofErr w:type="gramStart"/>
      <w:r w:rsidR="00542284" w:rsidRPr="00CB36CE">
        <w:rPr>
          <w:rFonts w:asciiTheme="minorHAnsi" w:hAnsiTheme="minorHAnsi" w:cstheme="minorHAnsi"/>
        </w:rPr>
        <w:t>work days</w:t>
      </w:r>
      <w:proofErr w:type="gramEnd"/>
      <w:r w:rsidR="00D845F2" w:rsidRPr="00CB36CE">
        <w:rPr>
          <w:rFonts w:asciiTheme="minorHAnsi" w:hAnsiTheme="minorHAnsi" w:cstheme="minorHAnsi"/>
        </w:rPr>
        <w:t xml:space="preserve"> (WDs) generated. </w:t>
      </w:r>
      <w:r w:rsidR="00660BA5" w:rsidRPr="00CB36CE">
        <w:rPr>
          <w:rFonts w:asciiTheme="minorHAnsi" w:hAnsiTheme="minorHAnsi" w:cstheme="minorHAnsi"/>
        </w:rPr>
        <w:t xml:space="preserve">Wage </w:t>
      </w:r>
      <w:r w:rsidR="00846DD1" w:rsidRPr="00CB36CE">
        <w:rPr>
          <w:rFonts w:asciiTheme="minorHAnsi" w:hAnsiTheme="minorHAnsi" w:cstheme="minorHAnsi"/>
        </w:rPr>
        <w:t>p</w:t>
      </w:r>
      <w:r w:rsidR="00D845F2" w:rsidRPr="00CB36CE">
        <w:rPr>
          <w:rFonts w:asciiTheme="minorHAnsi" w:hAnsiTheme="minorHAnsi" w:cstheme="minorHAnsi"/>
        </w:rPr>
        <w:t>ayments sh</w:t>
      </w:r>
      <w:r w:rsidR="00A82CFA" w:rsidRPr="00CB36CE">
        <w:rPr>
          <w:rFonts w:asciiTheme="minorHAnsi" w:hAnsiTheme="minorHAnsi" w:cstheme="minorHAnsi"/>
        </w:rPr>
        <w:t xml:space="preserve">ould </w:t>
      </w:r>
      <w:r w:rsidR="00D845F2" w:rsidRPr="00CB36CE">
        <w:rPr>
          <w:rFonts w:asciiTheme="minorHAnsi" w:hAnsiTheme="minorHAnsi" w:cstheme="minorHAnsi"/>
        </w:rPr>
        <w:t>be made on a bi-weekly basis. Workers shall be informed at the start of the assignment of the daily rate</w:t>
      </w:r>
      <w:r w:rsidR="00846DD1" w:rsidRPr="00CB36CE">
        <w:rPr>
          <w:rFonts w:asciiTheme="minorHAnsi" w:hAnsiTheme="minorHAnsi" w:cstheme="minorHAnsi"/>
        </w:rPr>
        <w:t xml:space="preserve">, </w:t>
      </w:r>
      <w:r w:rsidR="00D845F2" w:rsidRPr="00CB36CE">
        <w:rPr>
          <w:rFonts w:asciiTheme="minorHAnsi" w:hAnsiTheme="minorHAnsi" w:cstheme="minorHAnsi"/>
        </w:rPr>
        <w:t xml:space="preserve">and when and where payment will be issued. </w:t>
      </w:r>
      <w:r w:rsidR="00660BA5" w:rsidRPr="00CB36CE">
        <w:rPr>
          <w:rFonts w:asciiTheme="minorHAnsi" w:hAnsiTheme="minorHAnsi" w:cstheme="minorHAnsi"/>
        </w:rPr>
        <w:t>T</w:t>
      </w:r>
      <w:r w:rsidR="00AE5952" w:rsidRPr="00CB36CE">
        <w:rPr>
          <w:rFonts w:asciiTheme="minorHAnsi" w:hAnsiTheme="minorHAnsi" w:cstheme="minorHAnsi"/>
        </w:rPr>
        <w:t xml:space="preserve">he minimum </w:t>
      </w:r>
      <w:r w:rsidR="00AE254E" w:rsidRPr="00CB36CE">
        <w:rPr>
          <w:rFonts w:asciiTheme="minorHAnsi" w:hAnsiTheme="minorHAnsi" w:cstheme="minorHAnsi"/>
        </w:rPr>
        <w:t xml:space="preserve">daily wage </w:t>
      </w:r>
      <w:r w:rsidR="00AE5952" w:rsidRPr="00CB36CE">
        <w:rPr>
          <w:rFonts w:asciiTheme="minorHAnsi" w:hAnsiTheme="minorHAnsi" w:cstheme="minorHAnsi"/>
        </w:rPr>
        <w:t xml:space="preserve">for the </w:t>
      </w:r>
      <w:proofErr w:type="spellStart"/>
      <w:r w:rsidR="00AE5952" w:rsidRPr="00CB36CE">
        <w:rPr>
          <w:rFonts w:asciiTheme="minorHAnsi" w:hAnsiTheme="minorHAnsi" w:cstheme="minorHAnsi"/>
        </w:rPr>
        <w:t>labour</w:t>
      </w:r>
      <w:proofErr w:type="spellEnd"/>
      <w:r w:rsidR="00AE5952" w:rsidRPr="00CB36CE">
        <w:rPr>
          <w:rFonts w:asciiTheme="minorHAnsi" w:hAnsiTheme="minorHAnsi" w:cstheme="minorHAnsi"/>
        </w:rPr>
        <w:t xml:space="preserve"> </w:t>
      </w:r>
      <w:r w:rsidR="00660BA5" w:rsidRPr="00CB36CE">
        <w:rPr>
          <w:rFonts w:asciiTheme="minorHAnsi" w:hAnsiTheme="minorHAnsi" w:cstheme="minorHAnsi"/>
        </w:rPr>
        <w:t xml:space="preserve">shall be </w:t>
      </w:r>
      <w:r w:rsidR="00BC0769" w:rsidRPr="00CB36CE">
        <w:rPr>
          <w:rFonts w:asciiTheme="minorHAnsi" w:hAnsiTheme="minorHAnsi" w:cstheme="minorHAnsi"/>
        </w:rPr>
        <w:t xml:space="preserve">not </w:t>
      </w:r>
      <w:r w:rsidR="00AE254E" w:rsidRPr="00CB36CE">
        <w:rPr>
          <w:rFonts w:asciiTheme="minorHAnsi" w:hAnsiTheme="minorHAnsi" w:cstheme="minorHAnsi"/>
        </w:rPr>
        <w:t>less th</w:t>
      </w:r>
      <w:r w:rsidR="00AE5952" w:rsidRPr="00CB36CE">
        <w:rPr>
          <w:rFonts w:asciiTheme="minorHAnsi" w:hAnsiTheme="minorHAnsi" w:cstheme="minorHAnsi"/>
        </w:rPr>
        <w:t>an</w:t>
      </w:r>
      <w:r w:rsidR="00AE254E" w:rsidRPr="00CB36CE">
        <w:rPr>
          <w:rFonts w:asciiTheme="minorHAnsi" w:hAnsiTheme="minorHAnsi" w:cstheme="minorHAnsi"/>
        </w:rPr>
        <w:t xml:space="preserve"> </w:t>
      </w:r>
      <w:r w:rsidR="00AE254E" w:rsidRPr="00CB36CE">
        <w:rPr>
          <w:rFonts w:asciiTheme="minorHAnsi" w:hAnsiTheme="minorHAnsi" w:cstheme="minorHAnsi"/>
          <w:b/>
          <w:bCs/>
          <w:color w:val="0070C0"/>
        </w:rPr>
        <w:t>US$ 8.5</w:t>
      </w:r>
      <w:r w:rsidR="00660BA5" w:rsidRPr="00CB36CE">
        <w:rPr>
          <w:rFonts w:asciiTheme="minorHAnsi" w:hAnsiTheme="minorHAnsi" w:cstheme="minorHAnsi"/>
          <w:b/>
          <w:bCs/>
          <w:color w:val="0070C0"/>
        </w:rPr>
        <w:t>0</w:t>
      </w:r>
      <w:r w:rsidR="00AE5952" w:rsidRPr="00CB36CE">
        <w:rPr>
          <w:rFonts w:asciiTheme="minorHAnsi" w:hAnsiTheme="minorHAnsi" w:cstheme="minorHAnsi"/>
          <w:color w:val="0070C0"/>
        </w:rPr>
        <w:t>.</w:t>
      </w:r>
    </w:p>
    <w:p w14:paraId="1963C335" w14:textId="21376105" w:rsidR="00AE254E" w:rsidRPr="00CB36CE" w:rsidRDefault="00AE254E" w:rsidP="004E397E">
      <w:pPr>
        <w:pStyle w:val="ListParagraph"/>
        <w:numPr>
          <w:ilvl w:val="0"/>
          <w:numId w:val="29"/>
        </w:numPr>
        <w:spacing w:before="120" w:line="276" w:lineRule="auto"/>
        <w:ind w:right="3"/>
        <w:jc w:val="both"/>
        <w:rPr>
          <w:rFonts w:asciiTheme="minorHAnsi" w:hAnsiTheme="minorHAnsi" w:cstheme="minorHAnsi"/>
        </w:rPr>
      </w:pPr>
      <w:r w:rsidRPr="00CB36CE">
        <w:rPr>
          <w:rFonts w:asciiTheme="minorHAnsi" w:hAnsiTheme="minorHAnsi" w:cstheme="minorHAnsi"/>
        </w:rPr>
        <w:t xml:space="preserve">The </w:t>
      </w:r>
      <w:r w:rsidR="00BC0769" w:rsidRPr="00CB36CE">
        <w:rPr>
          <w:rFonts w:asciiTheme="minorHAnsi" w:hAnsiTheme="minorHAnsi" w:cstheme="minorHAnsi"/>
        </w:rPr>
        <w:t>c</w:t>
      </w:r>
      <w:r w:rsidRPr="00CB36CE">
        <w:rPr>
          <w:rFonts w:asciiTheme="minorHAnsi" w:hAnsiTheme="minorHAnsi" w:cstheme="minorHAnsi"/>
        </w:rPr>
        <w:t xml:space="preserve">ontractor </w:t>
      </w:r>
      <w:r w:rsidR="0012574C">
        <w:rPr>
          <w:rFonts w:asciiTheme="minorHAnsi" w:hAnsiTheme="minorHAnsi" w:cstheme="minorHAnsi"/>
        </w:rPr>
        <w:t xml:space="preserve">is responsible for ensure adequate occupational safety and health standards at the work sites and shall </w:t>
      </w:r>
      <w:r w:rsidRPr="00CB36CE">
        <w:rPr>
          <w:rFonts w:asciiTheme="minorHAnsi" w:hAnsiTheme="minorHAnsi" w:cstheme="minorHAnsi"/>
        </w:rPr>
        <w:t>provide its workers with hand tools</w:t>
      </w:r>
      <w:r w:rsidR="00940338" w:rsidRPr="00CB36CE">
        <w:rPr>
          <w:rFonts w:asciiTheme="minorHAnsi" w:hAnsiTheme="minorHAnsi" w:cstheme="minorHAnsi"/>
        </w:rPr>
        <w:t xml:space="preserve">, safety gear and COVID-19 </w:t>
      </w:r>
      <w:r w:rsidR="00660BA5" w:rsidRPr="00CB36CE">
        <w:rPr>
          <w:rFonts w:asciiTheme="minorHAnsi" w:hAnsiTheme="minorHAnsi" w:cstheme="minorHAnsi"/>
        </w:rPr>
        <w:t xml:space="preserve">protection </w:t>
      </w:r>
      <w:r w:rsidRPr="00CB36CE">
        <w:rPr>
          <w:rFonts w:asciiTheme="minorHAnsi" w:hAnsiTheme="minorHAnsi" w:cstheme="minorHAnsi"/>
        </w:rPr>
        <w:t xml:space="preserve">of adequate quality, </w:t>
      </w:r>
      <w:r w:rsidR="00542284" w:rsidRPr="00CB36CE">
        <w:rPr>
          <w:rFonts w:asciiTheme="minorHAnsi" w:hAnsiTheme="minorHAnsi" w:cstheme="minorHAnsi"/>
        </w:rPr>
        <w:t xml:space="preserve">and </w:t>
      </w:r>
      <w:r w:rsidRPr="00CB36CE">
        <w:rPr>
          <w:rFonts w:asciiTheme="minorHAnsi" w:hAnsiTheme="minorHAnsi" w:cstheme="minorHAnsi"/>
        </w:rPr>
        <w:t xml:space="preserve">in </w:t>
      </w:r>
      <w:r w:rsidR="0012574C" w:rsidRPr="00CB36CE">
        <w:rPr>
          <w:rFonts w:asciiTheme="minorHAnsi" w:hAnsiTheme="minorHAnsi" w:cstheme="minorHAnsi"/>
        </w:rPr>
        <w:t xml:space="preserve">sufficient </w:t>
      </w:r>
      <w:r w:rsidRPr="00CB36CE">
        <w:rPr>
          <w:rFonts w:asciiTheme="minorHAnsi" w:hAnsiTheme="minorHAnsi" w:cstheme="minorHAnsi"/>
        </w:rPr>
        <w:t>numbers</w:t>
      </w:r>
      <w:r w:rsidR="00660BA5" w:rsidRPr="00CB36CE">
        <w:rPr>
          <w:rFonts w:asciiTheme="minorHAnsi" w:hAnsiTheme="minorHAnsi" w:cstheme="minorHAnsi"/>
        </w:rPr>
        <w:t>.</w:t>
      </w:r>
      <w:r w:rsidRPr="00CB36CE">
        <w:rPr>
          <w:rFonts w:asciiTheme="minorHAnsi" w:hAnsiTheme="minorHAnsi" w:cstheme="minorHAnsi"/>
        </w:rPr>
        <w:t xml:space="preserve"> </w:t>
      </w:r>
      <w:r w:rsidR="002E5044" w:rsidRPr="00CB36CE">
        <w:rPr>
          <w:rFonts w:asciiTheme="minorHAnsi" w:hAnsiTheme="minorHAnsi" w:cstheme="minorHAnsi"/>
        </w:rPr>
        <w:t>The type</w:t>
      </w:r>
      <w:r w:rsidR="00846DD1" w:rsidRPr="00CB36CE">
        <w:rPr>
          <w:rFonts w:asciiTheme="minorHAnsi" w:hAnsiTheme="minorHAnsi" w:cstheme="minorHAnsi"/>
        </w:rPr>
        <w:t xml:space="preserve"> of hand tools and their q</w:t>
      </w:r>
      <w:r w:rsidRPr="00CB36CE">
        <w:rPr>
          <w:rFonts w:asciiTheme="minorHAnsi" w:hAnsiTheme="minorHAnsi" w:cstheme="minorHAnsi"/>
        </w:rPr>
        <w:t xml:space="preserve">uality </w:t>
      </w:r>
      <w:r w:rsidR="00846DD1" w:rsidRPr="00CB36CE">
        <w:rPr>
          <w:rFonts w:asciiTheme="minorHAnsi" w:hAnsiTheme="minorHAnsi" w:cstheme="minorHAnsi"/>
        </w:rPr>
        <w:t>are</w:t>
      </w:r>
      <w:r w:rsidRPr="00CB36CE">
        <w:rPr>
          <w:rFonts w:asciiTheme="minorHAnsi" w:hAnsiTheme="minorHAnsi" w:cstheme="minorHAnsi"/>
        </w:rPr>
        <w:t xml:space="preserve"> defined in</w:t>
      </w:r>
      <w:r w:rsidR="00660BA5" w:rsidRPr="00CB36CE">
        <w:rPr>
          <w:rFonts w:asciiTheme="minorHAnsi" w:hAnsiTheme="minorHAnsi" w:cstheme="minorHAnsi"/>
        </w:rPr>
        <w:t xml:space="preserve"> the work specifications</w:t>
      </w:r>
      <w:r w:rsidR="00BF611D" w:rsidRPr="00CB36CE">
        <w:rPr>
          <w:rFonts w:asciiTheme="minorHAnsi" w:hAnsiTheme="minorHAnsi" w:cstheme="minorHAnsi"/>
        </w:rPr>
        <w:t>.</w:t>
      </w:r>
      <w:r w:rsidRPr="00CB36CE">
        <w:rPr>
          <w:rFonts w:asciiTheme="minorHAnsi" w:hAnsiTheme="minorHAnsi" w:cstheme="minorHAnsi"/>
        </w:rPr>
        <w:t xml:space="preserve"> </w:t>
      </w:r>
      <w:r w:rsidR="00660BA5" w:rsidRPr="00CB36CE">
        <w:rPr>
          <w:rFonts w:asciiTheme="minorHAnsi" w:hAnsiTheme="minorHAnsi" w:cstheme="minorHAnsi"/>
        </w:rPr>
        <w:t>The contractor shall maintain tools</w:t>
      </w:r>
      <w:r w:rsidR="0012574C">
        <w:rPr>
          <w:rFonts w:asciiTheme="minorHAnsi" w:hAnsiTheme="minorHAnsi" w:cstheme="minorHAnsi"/>
        </w:rPr>
        <w:t xml:space="preserve"> and equipment</w:t>
      </w:r>
      <w:r w:rsidR="00660BA5" w:rsidRPr="00CB36CE">
        <w:rPr>
          <w:rFonts w:asciiTheme="minorHAnsi" w:hAnsiTheme="minorHAnsi" w:cstheme="minorHAnsi"/>
        </w:rPr>
        <w:t xml:space="preserve"> in good and safe working </w:t>
      </w:r>
      <w:r w:rsidR="00F670BC">
        <w:rPr>
          <w:rFonts w:asciiTheme="minorHAnsi" w:hAnsiTheme="minorHAnsi" w:cstheme="minorHAnsi"/>
        </w:rPr>
        <w:t>conditions</w:t>
      </w:r>
      <w:r w:rsidR="00660BA5" w:rsidRPr="00CB36CE">
        <w:rPr>
          <w:rFonts w:asciiTheme="minorHAnsi" w:hAnsiTheme="minorHAnsi" w:cstheme="minorHAnsi"/>
        </w:rPr>
        <w:t xml:space="preserve">. </w:t>
      </w:r>
    </w:p>
    <w:p w14:paraId="2A2596C8" w14:textId="60CEA9D4" w:rsidR="00576F7C" w:rsidRPr="004B5A51" w:rsidRDefault="00576F7C" w:rsidP="00576F7C">
      <w:pPr>
        <w:pStyle w:val="ListParagraph"/>
        <w:numPr>
          <w:ilvl w:val="0"/>
          <w:numId w:val="29"/>
        </w:numPr>
        <w:spacing w:before="120" w:line="276" w:lineRule="auto"/>
        <w:ind w:right="3"/>
        <w:jc w:val="both"/>
        <w:rPr>
          <w:rFonts w:asciiTheme="minorHAnsi" w:hAnsiTheme="minorHAnsi" w:cstheme="minorHAnsi"/>
        </w:rPr>
      </w:pPr>
      <w:r w:rsidRPr="004B5A51">
        <w:rPr>
          <w:rFonts w:asciiTheme="minorHAnsi" w:hAnsiTheme="minorHAnsi" w:cstheme="minorHAnsi"/>
        </w:rPr>
        <w:t xml:space="preserve">The contractor shall adhere to the </w:t>
      </w:r>
      <w:r w:rsidR="00A82CFA" w:rsidRPr="004B5A51">
        <w:rPr>
          <w:rFonts w:asciiTheme="minorHAnsi" w:hAnsiTheme="minorHAnsi" w:cstheme="minorHAnsi"/>
        </w:rPr>
        <w:t xml:space="preserve">work description in the </w:t>
      </w:r>
      <w:proofErr w:type="spellStart"/>
      <w:r w:rsidRPr="004B5A51">
        <w:rPr>
          <w:rFonts w:asciiTheme="minorHAnsi" w:hAnsiTheme="minorHAnsi" w:cstheme="minorHAnsi"/>
        </w:rPr>
        <w:t>BoQ</w:t>
      </w:r>
      <w:proofErr w:type="spellEnd"/>
      <w:r w:rsidRPr="004B5A51">
        <w:rPr>
          <w:rFonts w:asciiTheme="minorHAnsi" w:hAnsiTheme="minorHAnsi" w:cstheme="minorHAnsi"/>
        </w:rPr>
        <w:t xml:space="preserve"> and the technical specifications </w:t>
      </w:r>
      <w:r w:rsidR="00E96AF9">
        <w:rPr>
          <w:rFonts w:asciiTheme="minorHAnsi" w:hAnsiTheme="minorHAnsi" w:cstheme="minorHAnsi"/>
        </w:rPr>
        <w:t xml:space="preserve">which </w:t>
      </w:r>
      <w:r w:rsidRPr="004B5A51">
        <w:rPr>
          <w:rFonts w:asciiTheme="minorHAnsi" w:hAnsiTheme="minorHAnsi" w:cstheme="minorHAnsi"/>
        </w:rPr>
        <w:t xml:space="preserve">describe activities that </w:t>
      </w:r>
      <w:r w:rsidR="00A82CFA" w:rsidRPr="004B5A51">
        <w:rPr>
          <w:rFonts w:asciiTheme="minorHAnsi" w:hAnsiTheme="minorHAnsi" w:cstheme="minorHAnsi"/>
        </w:rPr>
        <w:t xml:space="preserve">are </w:t>
      </w:r>
      <w:r w:rsidR="00D63900" w:rsidRPr="004B5A51">
        <w:rPr>
          <w:rFonts w:asciiTheme="minorHAnsi" w:hAnsiTheme="minorHAnsi" w:cstheme="minorHAnsi"/>
        </w:rPr>
        <w:t xml:space="preserve">to </w:t>
      </w:r>
      <w:r w:rsidRPr="004B5A51">
        <w:rPr>
          <w:rFonts w:asciiTheme="minorHAnsi" w:hAnsiTheme="minorHAnsi" w:cstheme="minorHAnsi"/>
        </w:rPr>
        <w:t>be carried out by equipment</w:t>
      </w:r>
      <w:r w:rsidR="00E96AF9">
        <w:rPr>
          <w:rFonts w:asciiTheme="minorHAnsi" w:hAnsiTheme="minorHAnsi" w:cstheme="minorHAnsi"/>
        </w:rPr>
        <w:t>. T</w:t>
      </w:r>
      <w:r w:rsidRPr="004B5A51">
        <w:rPr>
          <w:rFonts w:asciiTheme="minorHAnsi" w:hAnsiTheme="minorHAnsi" w:cstheme="minorHAnsi"/>
        </w:rPr>
        <w:t xml:space="preserve">he contractor needs to obtain prior approval from the </w:t>
      </w:r>
      <w:r w:rsidR="00E96AF9">
        <w:rPr>
          <w:rFonts w:asciiTheme="minorHAnsi" w:hAnsiTheme="minorHAnsi" w:cstheme="minorHAnsi"/>
        </w:rPr>
        <w:t xml:space="preserve">ILO </w:t>
      </w:r>
      <w:r w:rsidRPr="004B5A51">
        <w:rPr>
          <w:rFonts w:asciiTheme="minorHAnsi" w:hAnsiTheme="minorHAnsi" w:cstheme="minorHAnsi"/>
        </w:rPr>
        <w:t xml:space="preserve">Project Engineer before commencing </w:t>
      </w:r>
      <w:r w:rsidR="00E96AF9">
        <w:rPr>
          <w:rFonts w:asciiTheme="minorHAnsi" w:hAnsiTheme="minorHAnsi" w:cstheme="minorHAnsi"/>
        </w:rPr>
        <w:t>any</w:t>
      </w:r>
      <w:r w:rsidR="00E96AF9" w:rsidRPr="004B5A51">
        <w:rPr>
          <w:rFonts w:asciiTheme="minorHAnsi" w:hAnsiTheme="minorHAnsi" w:cstheme="minorHAnsi"/>
        </w:rPr>
        <w:t xml:space="preserve"> </w:t>
      </w:r>
      <w:r w:rsidRPr="004B5A51">
        <w:rPr>
          <w:rFonts w:asciiTheme="minorHAnsi" w:hAnsiTheme="minorHAnsi" w:cstheme="minorHAnsi"/>
        </w:rPr>
        <w:t xml:space="preserve">activities </w:t>
      </w:r>
      <w:r w:rsidR="00E96AF9">
        <w:rPr>
          <w:rFonts w:asciiTheme="minorHAnsi" w:hAnsiTheme="minorHAnsi" w:cstheme="minorHAnsi"/>
        </w:rPr>
        <w:t>using</w:t>
      </w:r>
      <w:r w:rsidR="00E96AF9" w:rsidRPr="004B5A51">
        <w:rPr>
          <w:rFonts w:asciiTheme="minorHAnsi" w:hAnsiTheme="minorHAnsi" w:cstheme="minorHAnsi"/>
        </w:rPr>
        <w:t xml:space="preserve"> </w:t>
      </w:r>
      <w:r w:rsidR="00E96AF9">
        <w:rPr>
          <w:rFonts w:asciiTheme="minorHAnsi" w:hAnsiTheme="minorHAnsi" w:cstheme="minorHAnsi"/>
        </w:rPr>
        <w:t>heavy construction</w:t>
      </w:r>
      <w:r w:rsidRPr="004B5A51">
        <w:rPr>
          <w:rFonts w:asciiTheme="minorHAnsi" w:hAnsiTheme="minorHAnsi" w:cstheme="minorHAnsi"/>
        </w:rPr>
        <w:t xml:space="preserve"> equipment. </w:t>
      </w:r>
    </w:p>
    <w:p w14:paraId="2E213363" w14:textId="368CEC0A" w:rsidR="00F418D5" w:rsidRPr="00CB36CE" w:rsidRDefault="00F418D5" w:rsidP="004E397E">
      <w:pPr>
        <w:pStyle w:val="ListParagraph"/>
        <w:numPr>
          <w:ilvl w:val="0"/>
          <w:numId w:val="29"/>
        </w:numPr>
        <w:spacing w:before="120" w:line="276" w:lineRule="auto"/>
        <w:ind w:right="3"/>
        <w:jc w:val="both"/>
        <w:rPr>
          <w:rFonts w:asciiTheme="minorHAnsi" w:hAnsiTheme="minorHAnsi" w:cstheme="minorHAnsi"/>
        </w:rPr>
      </w:pPr>
      <w:r w:rsidRPr="00CB36CE">
        <w:rPr>
          <w:rFonts w:asciiTheme="minorHAnsi" w:hAnsiTheme="minorHAnsi" w:cstheme="minorHAnsi"/>
        </w:rPr>
        <w:lastRenderedPageBreak/>
        <w:t xml:space="preserve">The contractor shall adhere to the work plan </w:t>
      </w:r>
      <w:r w:rsidR="00BF611D" w:rsidRPr="00CB36CE">
        <w:rPr>
          <w:rFonts w:asciiTheme="minorHAnsi" w:hAnsiTheme="minorHAnsi" w:cstheme="minorHAnsi"/>
        </w:rPr>
        <w:t xml:space="preserve">prepared by the contractor and approved by the Project engineer </w:t>
      </w:r>
      <w:r w:rsidR="002E5044" w:rsidRPr="00CB36CE">
        <w:rPr>
          <w:rFonts w:asciiTheme="minorHAnsi" w:hAnsiTheme="minorHAnsi" w:cstheme="minorHAnsi"/>
        </w:rPr>
        <w:t xml:space="preserve">to </w:t>
      </w:r>
      <w:r w:rsidR="00846DD1" w:rsidRPr="00CB36CE">
        <w:rPr>
          <w:rFonts w:asciiTheme="minorHAnsi" w:hAnsiTheme="minorHAnsi" w:cstheme="minorHAnsi"/>
        </w:rPr>
        <w:t>manage the work to achieve the planned progress</w:t>
      </w:r>
      <w:r w:rsidR="003555C3" w:rsidRPr="00CB36CE">
        <w:rPr>
          <w:rFonts w:asciiTheme="minorHAnsi" w:hAnsiTheme="minorHAnsi" w:cstheme="minorHAnsi"/>
        </w:rPr>
        <w:t xml:space="preserve">.  </w:t>
      </w:r>
    </w:p>
    <w:p w14:paraId="3C2A244C" w14:textId="702A29DC" w:rsidR="001F2060" w:rsidRPr="00CB36CE" w:rsidRDefault="003555C3" w:rsidP="004E397E">
      <w:pPr>
        <w:pStyle w:val="ListParagraph"/>
        <w:numPr>
          <w:ilvl w:val="0"/>
          <w:numId w:val="29"/>
        </w:numPr>
        <w:spacing w:before="120" w:line="276" w:lineRule="auto"/>
        <w:ind w:right="3"/>
        <w:jc w:val="both"/>
        <w:rPr>
          <w:rFonts w:asciiTheme="minorHAnsi" w:hAnsiTheme="minorHAnsi" w:cstheme="minorHAnsi"/>
        </w:rPr>
      </w:pPr>
      <w:r w:rsidRPr="00CB36CE">
        <w:rPr>
          <w:rFonts w:asciiTheme="minorHAnsi" w:hAnsiTheme="minorHAnsi" w:cstheme="minorHAnsi"/>
        </w:rPr>
        <w:t>The contractor shall prepare weekly and monthly progress report</w:t>
      </w:r>
      <w:r w:rsidR="00E96AF9">
        <w:rPr>
          <w:rFonts w:asciiTheme="minorHAnsi" w:hAnsiTheme="minorHAnsi" w:cstheme="minorHAnsi"/>
        </w:rPr>
        <w:t>s</w:t>
      </w:r>
      <w:r w:rsidRPr="00CB36CE">
        <w:rPr>
          <w:rFonts w:asciiTheme="minorHAnsi" w:hAnsiTheme="minorHAnsi" w:cstheme="minorHAnsi"/>
        </w:rPr>
        <w:t xml:space="preserve">. </w:t>
      </w:r>
      <w:r w:rsidR="00E96AF9">
        <w:rPr>
          <w:rFonts w:asciiTheme="minorHAnsi" w:hAnsiTheme="minorHAnsi" w:cstheme="minorHAnsi"/>
        </w:rPr>
        <w:t>W</w:t>
      </w:r>
      <w:r w:rsidRPr="00CB36CE">
        <w:rPr>
          <w:rFonts w:asciiTheme="minorHAnsi" w:hAnsiTheme="minorHAnsi" w:cstheme="minorHAnsi"/>
        </w:rPr>
        <w:t>eekly report</w:t>
      </w:r>
      <w:r w:rsidR="00E96AF9">
        <w:rPr>
          <w:rFonts w:asciiTheme="minorHAnsi" w:hAnsiTheme="minorHAnsi" w:cstheme="minorHAnsi"/>
        </w:rPr>
        <w:t>s</w:t>
      </w:r>
      <w:r w:rsidRPr="00CB36CE">
        <w:rPr>
          <w:rFonts w:asciiTheme="minorHAnsi" w:hAnsiTheme="minorHAnsi" w:cstheme="minorHAnsi"/>
        </w:rPr>
        <w:t xml:space="preserve"> should be submitted at the end of each week and the monthly progress report should be submitted in the first week of the following month. The format of the monthly and weekly report</w:t>
      </w:r>
      <w:r w:rsidR="00D63900" w:rsidRPr="00CB36CE">
        <w:rPr>
          <w:rFonts w:asciiTheme="minorHAnsi" w:hAnsiTheme="minorHAnsi" w:cstheme="minorHAnsi"/>
        </w:rPr>
        <w:t>s</w:t>
      </w:r>
      <w:r w:rsidRPr="00CB36CE">
        <w:rPr>
          <w:rFonts w:asciiTheme="minorHAnsi" w:hAnsiTheme="minorHAnsi" w:cstheme="minorHAnsi"/>
        </w:rPr>
        <w:t xml:space="preserve"> will be provided </w:t>
      </w:r>
      <w:r w:rsidR="00D63900" w:rsidRPr="00CB36CE">
        <w:rPr>
          <w:rFonts w:asciiTheme="minorHAnsi" w:hAnsiTheme="minorHAnsi" w:cstheme="minorHAnsi"/>
        </w:rPr>
        <w:t xml:space="preserve">and explained </w:t>
      </w:r>
      <w:r w:rsidRPr="00CB36CE">
        <w:rPr>
          <w:rFonts w:asciiTheme="minorHAnsi" w:hAnsiTheme="minorHAnsi" w:cstheme="minorHAnsi"/>
        </w:rPr>
        <w:t xml:space="preserve">by the Project Engineer before commencing the </w:t>
      </w:r>
      <w:r w:rsidR="00E96AF9">
        <w:rPr>
          <w:rFonts w:asciiTheme="minorHAnsi" w:hAnsiTheme="minorHAnsi" w:cstheme="minorHAnsi"/>
        </w:rPr>
        <w:t>works</w:t>
      </w:r>
      <w:r w:rsidRPr="00CB36CE">
        <w:rPr>
          <w:rFonts w:asciiTheme="minorHAnsi" w:hAnsiTheme="minorHAnsi" w:cstheme="minorHAnsi"/>
        </w:rPr>
        <w:t xml:space="preserve">. </w:t>
      </w:r>
    </w:p>
    <w:p w14:paraId="6B561105" w14:textId="3EB4EE63" w:rsidR="00F01980" w:rsidRPr="00CB36CE" w:rsidRDefault="00C837F4" w:rsidP="00F01980">
      <w:pPr>
        <w:pStyle w:val="ListParagraph"/>
        <w:numPr>
          <w:ilvl w:val="0"/>
          <w:numId w:val="29"/>
        </w:numPr>
        <w:adjustRightInd w:val="0"/>
        <w:spacing w:before="120" w:after="40" w:line="276" w:lineRule="auto"/>
        <w:ind w:right="3"/>
        <w:rPr>
          <w:rFonts w:asciiTheme="minorHAnsi" w:hAnsiTheme="minorHAnsi" w:cstheme="minorHAnsi"/>
          <w:bCs/>
          <w:sz w:val="18"/>
          <w:szCs w:val="18"/>
        </w:rPr>
      </w:pPr>
      <w:r>
        <w:rPr>
          <w:rFonts w:asciiTheme="minorHAnsi" w:hAnsiTheme="minorHAnsi" w:cstheme="minorHAnsi"/>
        </w:rPr>
        <w:t xml:space="preserve">Short Form of the ILO Construction Contact </w:t>
      </w:r>
      <w:bookmarkStart w:id="3" w:name="_Toc58922702"/>
      <w:r>
        <w:rPr>
          <w:rFonts w:asciiTheme="minorHAnsi" w:hAnsiTheme="minorHAnsi" w:cstheme="minorHAnsi"/>
        </w:rPr>
        <w:t>is</w:t>
      </w:r>
      <w:r w:rsidR="00C85ED7" w:rsidRPr="00CB36CE">
        <w:rPr>
          <w:rFonts w:asciiTheme="minorHAnsi" w:hAnsiTheme="minorHAnsi" w:cstheme="minorHAnsi"/>
        </w:rPr>
        <w:t xml:space="preserve"> described in</w:t>
      </w:r>
      <w:r w:rsidR="006405C2" w:rsidRPr="00CB36CE">
        <w:rPr>
          <w:rFonts w:asciiTheme="minorHAnsi" w:hAnsiTheme="minorHAnsi" w:cstheme="minorHAnsi"/>
        </w:rPr>
        <w:t xml:space="preserve"> </w:t>
      </w:r>
      <w:r w:rsidR="006405C2" w:rsidRPr="00CB36CE">
        <w:rPr>
          <w:rFonts w:asciiTheme="minorHAnsi" w:hAnsiTheme="minorHAnsi" w:cstheme="minorHAnsi"/>
          <w:color w:val="FF0000"/>
        </w:rPr>
        <w:t>Annex III</w:t>
      </w:r>
      <w:r w:rsidR="004B5A51">
        <w:rPr>
          <w:rFonts w:asciiTheme="minorHAnsi" w:hAnsiTheme="minorHAnsi" w:cstheme="minorHAnsi"/>
          <w:color w:val="FF0000"/>
        </w:rPr>
        <w:t>-</w:t>
      </w:r>
      <w:bookmarkEnd w:id="3"/>
      <w:r w:rsidR="001A4A56">
        <w:rPr>
          <w:rFonts w:asciiTheme="minorHAnsi" w:hAnsiTheme="minorHAnsi" w:cstheme="minorHAnsi"/>
          <w:color w:val="FF0000"/>
        </w:rPr>
        <w:t>F</w:t>
      </w:r>
      <w:r w:rsidR="00C85ED7" w:rsidRPr="00CB36CE">
        <w:rPr>
          <w:rFonts w:asciiTheme="minorHAnsi" w:hAnsiTheme="minorHAnsi" w:cstheme="minorHAnsi"/>
          <w:color w:val="FF0000"/>
        </w:rPr>
        <w:t>.</w:t>
      </w:r>
    </w:p>
    <w:p w14:paraId="276EA7F9" w14:textId="1C94DB54" w:rsidR="00720A46" w:rsidRPr="00CB36CE" w:rsidRDefault="006D53CA" w:rsidP="00CC44E9">
      <w:pPr>
        <w:pStyle w:val="Heading1"/>
        <w:spacing w:after="0"/>
        <w:ind w:left="432" w:hanging="432"/>
        <w:rPr>
          <w:rFonts w:asciiTheme="minorHAnsi" w:hAnsiTheme="minorHAnsi" w:cstheme="minorHAnsi"/>
          <w:sz w:val="28"/>
          <w:szCs w:val="28"/>
        </w:rPr>
      </w:pPr>
      <w:r w:rsidRPr="00CB36CE">
        <w:rPr>
          <w:rFonts w:asciiTheme="minorHAnsi" w:hAnsiTheme="minorHAnsi" w:cstheme="minorHAnsi"/>
          <w:sz w:val="28"/>
          <w:szCs w:val="28"/>
        </w:rPr>
        <w:t>4</w:t>
      </w:r>
      <w:r w:rsidR="00E96AF9">
        <w:rPr>
          <w:rFonts w:asciiTheme="minorHAnsi" w:hAnsiTheme="minorHAnsi" w:cstheme="minorHAnsi"/>
          <w:sz w:val="28"/>
          <w:szCs w:val="28"/>
        </w:rPr>
        <w:tab/>
      </w:r>
      <w:r w:rsidR="00720A46" w:rsidRPr="00CB36CE">
        <w:rPr>
          <w:rFonts w:asciiTheme="minorHAnsi" w:hAnsiTheme="minorHAnsi" w:cstheme="minorHAnsi"/>
          <w:sz w:val="28"/>
          <w:szCs w:val="28"/>
        </w:rPr>
        <w:t>Role and responsibilities of ILO</w:t>
      </w:r>
    </w:p>
    <w:p w14:paraId="5B2EB24E" w14:textId="73FB12CA" w:rsidR="00720A46" w:rsidRPr="00CB36CE" w:rsidRDefault="00720A46" w:rsidP="004E397E">
      <w:pPr>
        <w:spacing w:before="120" w:line="276" w:lineRule="auto"/>
        <w:ind w:right="3"/>
        <w:jc w:val="both"/>
        <w:rPr>
          <w:rFonts w:asciiTheme="minorHAnsi" w:hAnsiTheme="minorHAnsi" w:cstheme="minorHAnsi"/>
        </w:rPr>
      </w:pPr>
      <w:r w:rsidRPr="00CB36CE">
        <w:rPr>
          <w:rFonts w:asciiTheme="minorHAnsi" w:hAnsiTheme="minorHAnsi" w:cstheme="minorHAnsi"/>
        </w:rPr>
        <w:t xml:space="preserve">The ILO </w:t>
      </w:r>
      <w:r w:rsidR="002F4E2B" w:rsidRPr="00CB36CE">
        <w:rPr>
          <w:rFonts w:asciiTheme="minorHAnsi" w:hAnsiTheme="minorHAnsi" w:cstheme="minorHAnsi"/>
        </w:rPr>
        <w:t xml:space="preserve">shall </w:t>
      </w:r>
      <w:r w:rsidRPr="00CB36CE">
        <w:rPr>
          <w:rFonts w:asciiTheme="minorHAnsi" w:hAnsiTheme="minorHAnsi" w:cstheme="minorHAnsi"/>
        </w:rPr>
        <w:t>in a timely manner provide the following:</w:t>
      </w:r>
    </w:p>
    <w:p w14:paraId="1119159C" w14:textId="723FBD7E" w:rsidR="00BD2733" w:rsidRPr="00CB36CE" w:rsidRDefault="00A37EC4" w:rsidP="004E397E">
      <w:pPr>
        <w:pStyle w:val="ListParagraph"/>
        <w:numPr>
          <w:ilvl w:val="0"/>
          <w:numId w:val="29"/>
        </w:numPr>
        <w:spacing w:before="120" w:line="276" w:lineRule="auto"/>
        <w:ind w:right="3"/>
        <w:jc w:val="both"/>
        <w:rPr>
          <w:rFonts w:asciiTheme="minorHAnsi" w:hAnsiTheme="minorHAnsi" w:cstheme="minorHAnsi"/>
        </w:rPr>
      </w:pPr>
      <w:r w:rsidRPr="00CB36CE">
        <w:rPr>
          <w:rFonts w:asciiTheme="minorHAnsi" w:hAnsiTheme="minorHAnsi" w:cstheme="minorHAnsi"/>
        </w:rPr>
        <w:t>a</w:t>
      </w:r>
      <w:r w:rsidR="00BD2733" w:rsidRPr="00CB36CE">
        <w:rPr>
          <w:rFonts w:asciiTheme="minorHAnsi" w:hAnsiTheme="minorHAnsi" w:cstheme="minorHAnsi"/>
        </w:rPr>
        <w:t>t the start of the implementation, ILO</w:t>
      </w:r>
      <w:r w:rsidR="004D7EAB" w:rsidRPr="00CB36CE">
        <w:rPr>
          <w:rFonts w:asciiTheme="minorHAnsi" w:hAnsiTheme="minorHAnsi" w:cstheme="minorHAnsi"/>
        </w:rPr>
        <w:t xml:space="preserve"> </w:t>
      </w:r>
      <w:r w:rsidR="002F4E2B" w:rsidRPr="00CB36CE">
        <w:rPr>
          <w:rFonts w:asciiTheme="minorHAnsi" w:hAnsiTheme="minorHAnsi" w:cstheme="minorHAnsi"/>
        </w:rPr>
        <w:t xml:space="preserve">shall </w:t>
      </w:r>
      <w:proofErr w:type="spellStart"/>
      <w:r w:rsidR="00750711" w:rsidRPr="00CB36CE">
        <w:rPr>
          <w:rFonts w:asciiTheme="minorHAnsi" w:hAnsiTheme="minorHAnsi" w:cstheme="minorHAnsi"/>
        </w:rPr>
        <w:t>organi</w:t>
      </w:r>
      <w:r w:rsidR="002F4E2B" w:rsidRPr="00CB36CE">
        <w:rPr>
          <w:rFonts w:asciiTheme="minorHAnsi" w:hAnsiTheme="minorHAnsi" w:cstheme="minorHAnsi"/>
        </w:rPr>
        <w:t>se</w:t>
      </w:r>
      <w:proofErr w:type="spellEnd"/>
      <w:r w:rsidR="00BD2733" w:rsidRPr="00CB36CE">
        <w:rPr>
          <w:rFonts w:asciiTheme="minorHAnsi" w:hAnsiTheme="minorHAnsi" w:cstheme="minorHAnsi"/>
        </w:rPr>
        <w:t xml:space="preserve"> meeting</w:t>
      </w:r>
      <w:r w:rsidR="004D7EAB" w:rsidRPr="00CB36CE">
        <w:rPr>
          <w:rFonts w:asciiTheme="minorHAnsi" w:hAnsiTheme="minorHAnsi" w:cstheme="minorHAnsi"/>
        </w:rPr>
        <w:t>s</w:t>
      </w:r>
      <w:r w:rsidR="00BD2733" w:rsidRPr="00CB36CE">
        <w:rPr>
          <w:rFonts w:asciiTheme="minorHAnsi" w:hAnsiTheme="minorHAnsi" w:cstheme="minorHAnsi"/>
        </w:rPr>
        <w:t xml:space="preserve"> with relevant local authorities, to explain the </w:t>
      </w:r>
      <w:r w:rsidR="002F4E2B" w:rsidRPr="00CB36CE">
        <w:rPr>
          <w:rFonts w:asciiTheme="minorHAnsi" w:hAnsiTheme="minorHAnsi" w:cstheme="minorHAnsi"/>
        </w:rPr>
        <w:t xml:space="preserve">works </w:t>
      </w:r>
      <w:r w:rsidR="00BD2733" w:rsidRPr="00CB36CE">
        <w:rPr>
          <w:rFonts w:asciiTheme="minorHAnsi" w:hAnsiTheme="minorHAnsi" w:cstheme="minorHAnsi"/>
        </w:rPr>
        <w:t xml:space="preserve">to be carried out, </w:t>
      </w:r>
      <w:proofErr w:type="spellStart"/>
      <w:r w:rsidR="00E96AF9">
        <w:rPr>
          <w:rFonts w:asciiTheme="minorHAnsi" w:hAnsiTheme="minorHAnsi" w:cstheme="minorHAnsi"/>
        </w:rPr>
        <w:t>labour</w:t>
      </w:r>
      <w:proofErr w:type="spellEnd"/>
      <w:r w:rsidR="00E96AF9">
        <w:rPr>
          <w:rFonts w:asciiTheme="minorHAnsi" w:hAnsiTheme="minorHAnsi" w:cstheme="minorHAnsi"/>
        </w:rPr>
        <w:t xml:space="preserve"> </w:t>
      </w:r>
      <w:r w:rsidR="00BC0769" w:rsidRPr="00CB36CE">
        <w:rPr>
          <w:rFonts w:asciiTheme="minorHAnsi" w:hAnsiTheme="minorHAnsi" w:cstheme="minorHAnsi"/>
        </w:rPr>
        <w:t xml:space="preserve">recruitment criteria, </w:t>
      </w:r>
      <w:r w:rsidR="00BD2733" w:rsidRPr="00CB36CE">
        <w:rPr>
          <w:rFonts w:asciiTheme="minorHAnsi" w:hAnsiTheme="minorHAnsi" w:cstheme="minorHAnsi"/>
        </w:rPr>
        <w:t>construction method</w:t>
      </w:r>
      <w:r w:rsidR="002F4E2B" w:rsidRPr="00CB36CE">
        <w:rPr>
          <w:rFonts w:asciiTheme="minorHAnsi" w:hAnsiTheme="minorHAnsi" w:cstheme="minorHAnsi"/>
        </w:rPr>
        <w:t>s</w:t>
      </w:r>
      <w:r w:rsidR="00BD2733" w:rsidRPr="00CB36CE">
        <w:rPr>
          <w:rFonts w:asciiTheme="minorHAnsi" w:hAnsiTheme="minorHAnsi" w:cstheme="minorHAnsi"/>
        </w:rPr>
        <w:t>, payment</w:t>
      </w:r>
      <w:r w:rsidR="00BC0769" w:rsidRPr="00CB36CE">
        <w:rPr>
          <w:rFonts w:asciiTheme="minorHAnsi" w:hAnsiTheme="minorHAnsi" w:cstheme="minorHAnsi"/>
        </w:rPr>
        <w:t xml:space="preserve"> of wage</w:t>
      </w:r>
      <w:r w:rsidR="002F4E2B" w:rsidRPr="00CB36CE">
        <w:rPr>
          <w:rFonts w:asciiTheme="minorHAnsi" w:hAnsiTheme="minorHAnsi" w:cstheme="minorHAnsi"/>
        </w:rPr>
        <w:t>s,</w:t>
      </w:r>
      <w:r w:rsidRPr="00CB36CE">
        <w:rPr>
          <w:rFonts w:asciiTheme="minorHAnsi" w:hAnsiTheme="minorHAnsi" w:cstheme="minorHAnsi"/>
        </w:rPr>
        <w:t xml:space="preserve"> etc</w:t>
      </w:r>
      <w:r w:rsidR="00BD2733" w:rsidRPr="00CB36CE">
        <w:rPr>
          <w:rFonts w:asciiTheme="minorHAnsi" w:hAnsiTheme="minorHAnsi" w:cstheme="minorHAnsi"/>
        </w:rPr>
        <w:t xml:space="preserve">. The </w:t>
      </w:r>
      <w:r w:rsidR="002F4E2B" w:rsidRPr="00CB36CE">
        <w:rPr>
          <w:rFonts w:asciiTheme="minorHAnsi" w:hAnsiTheme="minorHAnsi" w:cstheme="minorHAnsi"/>
        </w:rPr>
        <w:t xml:space="preserve">ILO shall </w:t>
      </w:r>
      <w:r w:rsidR="00BD2733" w:rsidRPr="00CB36CE">
        <w:rPr>
          <w:rFonts w:asciiTheme="minorHAnsi" w:hAnsiTheme="minorHAnsi" w:cstheme="minorHAnsi"/>
        </w:rPr>
        <w:t xml:space="preserve">request </w:t>
      </w:r>
      <w:r w:rsidRPr="00CB36CE">
        <w:rPr>
          <w:rFonts w:asciiTheme="minorHAnsi" w:hAnsiTheme="minorHAnsi" w:cstheme="minorHAnsi"/>
        </w:rPr>
        <w:t xml:space="preserve">the </w:t>
      </w:r>
      <w:r w:rsidR="002F4E2B" w:rsidRPr="00CB36CE">
        <w:rPr>
          <w:rFonts w:asciiTheme="minorHAnsi" w:hAnsiTheme="minorHAnsi" w:cstheme="minorHAnsi"/>
        </w:rPr>
        <w:t xml:space="preserve">cooperation of </w:t>
      </w:r>
      <w:r w:rsidRPr="00CB36CE">
        <w:rPr>
          <w:rFonts w:asciiTheme="minorHAnsi" w:hAnsiTheme="minorHAnsi" w:cstheme="minorHAnsi"/>
        </w:rPr>
        <w:t xml:space="preserve">local authorities </w:t>
      </w:r>
      <w:r w:rsidR="00BD2733" w:rsidRPr="00CB36CE">
        <w:rPr>
          <w:rFonts w:asciiTheme="minorHAnsi" w:hAnsiTheme="minorHAnsi" w:cstheme="minorHAnsi"/>
        </w:rPr>
        <w:t>to</w:t>
      </w:r>
      <w:r w:rsidRPr="00CB36CE">
        <w:rPr>
          <w:rFonts w:asciiTheme="minorHAnsi" w:hAnsiTheme="minorHAnsi" w:cstheme="minorHAnsi"/>
        </w:rPr>
        <w:t xml:space="preserve"> identify vulnerable groups and returned </w:t>
      </w:r>
      <w:r w:rsidR="00BD2733" w:rsidRPr="00CB36CE">
        <w:rPr>
          <w:rFonts w:asciiTheme="minorHAnsi" w:hAnsiTheme="minorHAnsi" w:cstheme="minorHAnsi"/>
        </w:rPr>
        <w:t xml:space="preserve">skilled and unskilled </w:t>
      </w:r>
      <w:r w:rsidR="002F4E2B" w:rsidRPr="00CB36CE">
        <w:rPr>
          <w:rFonts w:asciiTheme="minorHAnsi" w:hAnsiTheme="minorHAnsi" w:cstheme="minorHAnsi"/>
        </w:rPr>
        <w:t xml:space="preserve">migrant </w:t>
      </w:r>
      <w:r w:rsidR="00BD2733" w:rsidRPr="00CB36CE">
        <w:rPr>
          <w:rFonts w:asciiTheme="minorHAnsi" w:hAnsiTheme="minorHAnsi" w:cstheme="minorHAnsi"/>
        </w:rPr>
        <w:t>work</w:t>
      </w:r>
      <w:r w:rsidRPr="00CB36CE">
        <w:rPr>
          <w:rFonts w:asciiTheme="minorHAnsi" w:hAnsiTheme="minorHAnsi" w:cstheme="minorHAnsi"/>
        </w:rPr>
        <w:t>ers</w:t>
      </w:r>
      <w:r w:rsidR="00BD2733" w:rsidRPr="00CB36CE">
        <w:rPr>
          <w:rFonts w:asciiTheme="minorHAnsi" w:hAnsiTheme="minorHAnsi" w:cstheme="minorHAnsi"/>
        </w:rPr>
        <w:t xml:space="preserve"> and request </w:t>
      </w:r>
      <w:r w:rsidR="00BC0769" w:rsidRPr="00CB36CE">
        <w:rPr>
          <w:rFonts w:asciiTheme="minorHAnsi" w:hAnsiTheme="minorHAnsi" w:cstheme="minorHAnsi"/>
        </w:rPr>
        <w:t xml:space="preserve">for </w:t>
      </w:r>
      <w:r w:rsidR="00BD2733" w:rsidRPr="00CB36CE">
        <w:rPr>
          <w:rFonts w:asciiTheme="minorHAnsi" w:hAnsiTheme="minorHAnsi" w:cstheme="minorHAnsi"/>
        </w:rPr>
        <w:t xml:space="preserve">other coordination </w:t>
      </w:r>
      <w:r w:rsidR="00BC0769" w:rsidRPr="00CB36CE">
        <w:rPr>
          <w:rFonts w:asciiTheme="minorHAnsi" w:hAnsiTheme="minorHAnsi" w:cstheme="minorHAnsi"/>
        </w:rPr>
        <w:t xml:space="preserve">to the </w:t>
      </w:r>
      <w:r w:rsidR="00BD2733" w:rsidRPr="00CB36CE">
        <w:rPr>
          <w:rFonts w:asciiTheme="minorHAnsi" w:hAnsiTheme="minorHAnsi" w:cstheme="minorHAnsi"/>
        </w:rPr>
        <w:t xml:space="preserve">smoothness of </w:t>
      </w:r>
      <w:r w:rsidR="00E96AF9">
        <w:rPr>
          <w:rFonts w:asciiTheme="minorHAnsi" w:hAnsiTheme="minorHAnsi" w:cstheme="minorHAnsi"/>
        </w:rPr>
        <w:t>the construction</w:t>
      </w:r>
      <w:r w:rsidR="00E96AF9" w:rsidRPr="00CB36CE">
        <w:rPr>
          <w:rFonts w:asciiTheme="minorHAnsi" w:hAnsiTheme="minorHAnsi" w:cstheme="minorHAnsi"/>
        </w:rPr>
        <w:t xml:space="preserve"> </w:t>
      </w:r>
      <w:r w:rsidR="00E96AF9">
        <w:rPr>
          <w:rFonts w:asciiTheme="minorHAnsi" w:hAnsiTheme="minorHAnsi" w:cstheme="minorHAnsi"/>
        </w:rPr>
        <w:t>works</w:t>
      </w:r>
      <w:r w:rsidR="00BD2733" w:rsidRPr="00CB36CE">
        <w:rPr>
          <w:rFonts w:asciiTheme="minorHAnsi" w:hAnsiTheme="minorHAnsi" w:cstheme="minorHAnsi"/>
        </w:rPr>
        <w:t>.</w:t>
      </w:r>
    </w:p>
    <w:p w14:paraId="038E0A74" w14:textId="02A70A57" w:rsidR="00750711" w:rsidRPr="00CB36CE" w:rsidRDefault="00E96AF9" w:rsidP="004E397E">
      <w:pPr>
        <w:pStyle w:val="ListParagraph"/>
        <w:numPr>
          <w:ilvl w:val="0"/>
          <w:numId w:val="29"/>
        </w:numPr>
        <w:spacing w:before="120" w:line="276" w:lineRule="auto"/>
        <w:ind w:right="3"/>
        <w:jc w:val="both"/>
        <w:rPr>
          <w:rFonts w:asciiTheme="minorHAnsi" w:hAnsiTheme="minorHAnsi" w:cstheme="minorHAnsi"/>
        </w:rPr>
      </w:pPr>
      <w:r>
        <w:rPr>
          <w:rFonts w:asciiTheme="minorHAnsi" w:hAnsiTheme="minorHAnsi" w:cstheme="minorHAnsi"/>
        </w:rPr>
        <w:t>designate</w:t>
      </w:r>
      <w:r w:rsidRPr="00CB36CE">
        <w:rPr>
          <w:rFonts w:asciiTheme="minorHAnsi" w:hAnsiTheme="minorHAnsi" w:cstheme="minorHAnsi"/>
        </w:rPr>
        <w:t xml:space="preserve"> </w:t>
      </w:r>
      <w:r w:rsidR="00BD2733" w:rsidRPr="00CB36CE">
        <w:rPr>
          <w:rFonts w:asciiTheme="minorHAnsi" w:hAnsiTheme="minorHAnsi" w:cstheme="minorHAnsi"/>
        </w:rPr>
        <w:t xml:space="preserve">a </w:t>
      </w:r>
      <w:r w:rsidR="002F4E2B" w:rsidRPr="00CB36CE">
        <w:rPr>
          <w:rFonts w:asciiTheme="minorHAnsi" w:hAnsiTheme="minorHAnsi" w:cstheme="minorHAnsi"/>
        </w:rPr>
        <w:t xml:space="preserve">Project Engineer </w:t>
      </w:r>
      <w:r w:rsidR="00BD2733" w:rsidRPr="00CB36CE">
        <w:rPr>
          <w:rFonts w:asciiTheme="minorHAnsi" w:hAnsiTheme="minorHAnsi" w:cstheme="minorHAnsi"/>
        </w:rPr>
        <w:t xml:space="preserve">for monitoring work </w:t>
      </w:r>
      <w:r w:rsidR="00FB5448" w:rsidRPr="00CB36CE">
        <w:rPr>
          <w:rFonts w:asciiTheme="minorHAnsi" w:hAnsiTheme="minorHAnsi" w:cstheme="minorHAnsi"/>
        </w:rPr>
        <w:t>progress</w:t>
      </w:r>
      <w:r w:rsidR="00BD2733" w:rsidRPr="00CB36CE">
        <w:rPr>
          <w:rFonts w:asciiTheme="minorHAnsi" w:hAnsiTheme="minorHAnsi" w:cstheme="minorHAnsi"/>
        </w:rPr>
        <w:t>,</w:t>
      </w:r>
      <w:r w:rsidR="00FB5448" w:rsidRPr="00CB36CE">
        <w:rPr>
          <w:rFonts w:asciiTheme="minorHAnsi" w:hAnsiTheme="minorHAnsi" w:cstheme="minorHAnsi"/>
        </w:rPr>
        <w:t xml:space="preserve"> quality of works</w:t>
      </w:r>
      <w:r w:rsidR="00750711" w:rsidRPr="00CB36CE">
        <w:rPr>
          <w:rFonts w:asciiTheme="minorHAnsi" w:hAnsiTheme="minorHAnsi" w:cstheme="minorHAnsi"/>
        </w:rPr>
        <w:t>,</w:t>
      </w:r>
      <w:r w:rsidR="00FB5448" w:rsidRPr="00CB36CE">
        <w:rPr>
          <w:rFonts w:asciiTheme="minorHAnsi" w:hAnsiTheme="minorHAnsi" w:cstheme="minorHAnsi"/>
        </w:rPr>
        <w:t xml:space="preserve"> </w:t>
      </w:r>
      <w:r w:rsidR="00BD2733" w:rsidRPr="00CB36CE">
        <w:rPr>
          <w:rFonts w:asciiTheme="minorHAnsi" w:hAnsiTheme="minorHAnsi" w:cstheme="minorHAnsi"/>
        </w:rPr>
        <w:t>and</w:t>
      </w:r>
      <w:r w:rsidR="002F4E2B" w:rsidRPr="00CB36CE">
        <w:rPr>
          <w:rFonts w:asciiTheme="minorHAnsi" w:hAnsiTheme="minorHAnsi" w:cstheme="minorHAnsi"/>
        </w:rPr>
        <w:t xml:space="preserve"> </w:t>
      </w:r>
      <w:r w:rsidR="00BC0769" w:rsidRPr="00CB36CE">
        <w:rPr>
          <w:rFonts w:asciiTheme="minorHAnsi" w:hAnsiTheme="minorHAnsi" w:cstheme="minorHAnsi"/>
        </w:rPr>
        <w:t>O</w:t>
      </w:r>
      <w:r w:rsidR="00BD2733" w:rsidRPr="00CB36CE">
        <w:rPr>
          <w:rFonts w:asciiTheme="minorHAnsi" w:hAnsiTheme="minorHAnsi" w:cstheme="minorHAnsi"/>
        </w:rPr>
        <w:t xml:space="preserve">ccupational </w:t>
      </w:r>
      <w:r w:rsidR="00BC0769" w:rsidRPr="00CB36CE">
        <w:rPr>
          <w:rFonts w:asciiTheme="minorHAnsi" w:hAnsiTheme="minorHAnsi" w:cstheme="minorHAnsi"/>
        </w:rPr>
        <w:t>S</w:t>
      </w:r>
      <w:r w:rsidR="00BD2733" w:rsidRPr="00CB36CE">
        <w:rPr>
          <w:rFonts w:asciiTheme="minorHAnsi" w:hAnsiTheme="minorHAnsi" w:cstheme="minorHAnsi"/>
        </w:rPr>
        <w:t xml:space="preserve">afety and </w:t>
      </w:r>
      <w:r w:rsidR="00BC0769" w:rsidRPr="00CB36CE">
        <w:rPr>
          <w:rFonts w:asciiTheme="minorHAnsi" w:hAnsiTheme="minorHAnsi" w:cstheme="minorHAnsi"/>
        </w:rPr>
        <w:t>H</w:t>
      </w:r>
      <w:r w:rsidR="00BD2733" w:rsidRPr="00CB36CE">
        <w:rPr>
          <w:rFonts w:asciiTheme="minorHAnsi" w:hAnsiTheme="minorHAnsi" w:cstheme="minorHAnsi"/>
        </w:rPr>
        <w:t>ealth</w:t>
      </w:r>
      <w:r w:rsidR="002F4E2B" w:rsidRPr="00CB36CE">
        <w:rPr>
          <w:rFonts w:asciiTheme="minorHAnsi" w:hAnsiTheme="minorHAnsi" w:cstheme="minorHAnsi"/>
        </w:rPr>
        <w:t xml:space="preserve"> (OSH</w:t>
      </w:r>
      <w:r w:rsidR="00BD2733" w:rsidRPr="00CB36CE">
        <w:rPr>
          <w:rFonts w:asciiTheme="minorHAnsi" w:hAnsiTheme="minorHAnsi" w:cstheme="minorHAnsi"/>
        </w:rPr>
        <w:t xml:space="preserve">) </w:t>
      </w:r>
      <w:r>
        <w:rPr>
          <w:rFonts w:asciiTheme="minorHAnsi" w:hAnsiTheme="minorHAnsi" w:cstheme="minorHAnsi"/>
        </w:rPr>
        <w:t>at</w:t>
      </w:r>
      <w:r w:rsidRPr="00CB36CE">
        <w:rPr>
          <w:rFonts w:asciiTheme="minorHAnsi" w:hAnsiTheme="minorHAnsi" w:cstheme="minorHAnsi"/>
        </w:rPr>
        <w:t xml:space="preserve"> </w:t>
      </w:r>
      <w:r w:rsidR="00BD2733" w:rsidRPr="00CB36CE">
        <w:rPr>
          <w:rFonts w:asciiTheme="minorHAnsi" w:hAnsiTheme="minorHAnsi" w:cstheme="minorHAnsi"/>
        </w:rPr>
        <w:t xml:space="preserve">all </w:t>
      </w:r>
      <w:r w:rsidR="002F4E2B" w:rsidRPr="00CB36CE">
        <w:rPr>
          <w:rFonts w:asciiTheme="minorHAnsi" w:hAnsiTheme="minorHAnsi" w:cstheme="minorHAnsi"/>
        </w:rPr>
        <w:t>the work sites</w:t>
      </w:r>
      <w:r w:rsidR="00BD2733" w:rsidRPr="00CB36CE">
        <w:rPr>
          <w:rFonts w:asciiTheme="minorHAnsi" w:hAnsiTheme="minorHAnsi" w:cstheme="minorHAnsi"/>
        </w:rPr>
        <w:t>.</w:t>
      </w:r>
      <w:r w:rsidR="00BC0769" w:rsidRPr="00CB36CE">
        <w:rPr>
          <w:rFonts w:asciiTheme="minorHAnsi" w:hAnsiTheme="minorHAnsi" w:cstheme="minorHAnsi"/>
        </w:rPr>
        <w:t xml:space="preserve"> The</w:t>
      </w:r>
      <w:r w:rsidR="00BD2733" w:rsidRPr="00CB36CE">
        <w:rPr>
          <w:rFonts w:asciiTheme="minorHAnsi" w:hAnsiTheme="minorHAnsi" w:cstheme="minorHAnsi"/>
        </w:rPr>
        <w:t xml:space="preserve"> ILO </w:t>
      </w:r>
      <w:r w:rsidR="004A5E36" w:rsidRPr="00CB36CE">
        <w:rPr>
          <w:rFonts w:asciiTheme="minorHAnsi" w:hAnsiTheme="minorHAnsi" w:cstheme="minorHAnsi"/>
        </w:rPr>
        <w:t xml:space="preserve">will closely </w:t>
      </w:r>
      <w:r w:rsidR="00750711" w:rsidRPr="00CB36CE">
        <w:rPr>
          <w:rFonts w:asciiTheme="minorHAnsi" w:hAnsiTheme="minorHAnsi" w:cstheme="minorHAnsi"/>
        </w:rPr>
        <w:t xml:space="preserve">monitor and confirm that the payment </w:t>
      </w:r>
      <w:r>
        <w:rPr>
          <w:rFonts w:asciiTheme="minorHAnsi" w:hAnsiTheme="minorHAnsi" w:cstheme="minorHAnsi"/>
        </w:rPr>
        <w:t>of</w:t>
      </w:r>
      <w:r w:rsidR="00750711" w:rsidRPr="00CB36CE">
        <w:rPr>
          <w:rFonts w:asciiTheme="minorHAnsi" w:hAnsiTheme="minorHAnsi" w:cstheme="minorHAnsi"/>
        </w:rPr>
        <w:t xml:space="preserve"> workers is made based on the Muster Roll and </w:t>
      </w:r>
      <w:r w:rsidR="004A5E36" w:rsidRPr="00CB36CE">
        <w:rPr>
          <w:rFonts w:asciiTheme="minorHAnsi" w:hAnsiTheme="minorHAnsi" w:cstheme="minorHAnsi"/>
        </w:rPr>
        <w:t xml:space="preserve">in a timely </w:t>
      </w:r>
      <w:proofErr w:type="gramStart"/>
      <w:r w:rsidR="004A5E36" w:rsidRPr="00CB36CE">
        <w:rPr>
          <w:rFonts w:asciiTheme="minorHAnsi" w:hAnsiTheme="minorHAnsi" w:cstheme="minorHAnsi"/>
        </w:rPr>
        <w:t>manner,</w:t>
      </w:r>
      <w:r w:rsidR="00750711" w:rsidRPr="00CB36CE">
        <w:rPr>
          <w:rFonts w:asciiTheme="minorHAnsi" w:hAnsiTheme="minorHAnsi" w:cstheme="minorHAnsi"/>
        </w:rPr>
        <w:t xml:space="preserve"> and</w:t>
      </w:r>
      <w:proofErr w:type="gramEnd"/>
      <w:r w:rsidR="00750711" w:rsidRPr="00CB36CE">
        <w:rPr>
          <w:rFonts w:asciiTheme="minorHAnsi" w:hAnsiTheme="minorHAnsi" w:cstheme="minorHAnsi"/>
        </w:rPr>
        <w:t xml:space="preserve"> shall ensure that the signed Muster Roll is submitted to the ILO</w:t>
      </w:r>
      <w:r w:rsidR="002F4E2B" w:rsidRPr="00CB36CE">
        <w:rPr>
          <w:rFonts w:asciiTheme="minorHAnsi" w:hAnsiTheme="minorHAnsi" w:cstheme="minorHAnsi"/>
        </w:rPr>
        <w:t>.</w:t>
      </w:r>
    </w:p>
    <w:p w14:paraId="0EFC5D87" w14:textId="7EFEA7EE" w:rsidR="00FB5448" w:rsidRDefault="00DA4C1F" w:rsidP="004E397E">
      <w:pPr>
        <w:pStyle w:val="ListParagraph"/>
        <w:numPr>
          <w:ilvl w:val="0"/>
          <w:numId w:val="29"/>
        </w:numPr>
        <w:spacing w:before="120" w:line="276" w:lineRule="auto"/>
        <w:ind w:right="3"/>
        <w:jc w:val="both"/>
        <w:rPr>
          <w:rFonts w:asciiTheme="minorHAnsi" w:hAnsiTheme="minorHAnsi" w:cstheme="minorHAnsi"/>
        </w:rPr>
      </w:pPr>
      <w:r w:rsidRPr="00CB36CE">
        <w:rPr>
          <w:rFonts w:asciiTheme="minorHAnsi" w:hAnsiTheme="minorHAnsi" w:cstheme="minorHAnsi"/>
        </w:rPr>
        <w:t xml:space="preserve">the </w:t>
      </w:r>
      <w:r w:rsidR="002F4E2B" w:rsidRPr="00CB36CE">
        <w:rPr>
          <w:rFonts w:asciiTheme="minorHAnsi" w:hAnsiTheme="minorHAnsi" w:cstheme="minorHAnsi"/>
        </w:rPr>
        <w:t>Project E</w:t>
      </w:r>
      <w:r w:rsidRPr="00CB36CE">
        <w:rPr>
          <w:rFonts w:asciiTheme="minorHAnsi" w:hAnsiTheme="minorHAnsi" w:cstheme="minorHAnsi"/>
        </w:rPr>
        <w:t xml:space="preserve">ngineer together with the </w:t>
      </w:r>
      <w:r w:rsidR="002F4E2B" w:rsidRPr="00CB36CE">
        <w:rPr>
          <w:rFonts w:asciiTheme="minorHAnsi" w:hAnsiTheme="minorHAnsi" w:cstheme="minorHAnsi"/>
        </w:rPr>
        <w:t>C</w:t>
      </w:r>
      <w:r w:rsidRPr="00CB36CE">
        <w:rPr>
          <w:rFonts w:asciiTheme="minorHAnsi" w:hAnsiTheme="minorHAnsi" w:cstheme="minorHAnsi"/>
        </w:rPr>
        <w:t xml:space="preserve">ontractor </w:t>
      </w:r>
      <w:r w:rsidR="002F4E2B" w:rsidRPr="00CB36CE">
        <w:rPr>
          <w:rFonts w:asciiTheme="minorHAnsi" w:hAnsiTheme="minorHAnsi" w:cstheme="minorHAnsi"/>
        </w:rPr>
        <w:t xml:space="preserve">shall </w:t>
      </w:r>
      <w:r w:rsidR="00E96AF9">
        <w:rPr>
          <w:rFonts w:asciiTheme="minorHAnsi" w:hAnsiTheme="minorHAnsi" w:cstheme="minorHAnsi"/>
        </w:rPr>
        <w:t xml:space="preserve">inspect and </w:t>
      </w:r>
      <w:r w:rsidRPr="00CB36CE">
        <w:rPr>
          <w:rFonts w:asciiTheme="minorHAnsi" w:hAnsiTheme="minorHAnsi" w:cstheme="minorHAnsi"/>
        </w:rPr>
        <w:t xml:space="preserve">verify the </w:t>
      </w:r>
      <w:r w:rsidR="00E96AF9">
        <w:rPr>
          <w:rFonts w:asciiTheme="minorHAnsi" w:hAnsiTheme="minorHAnsi" w:cstheme="minorHAnsi"/>
        </w:rPr>
        <w:t xml:space="preserve">quality and quantities of </w:t>
      </w:r>
      <w:r w:rsidRPr="00CB36CE">
        <w:rPr>
          <w:rFonts w:asciiTheme="minorHAnsi" w:hAnsiTheme="minorHAnsi" w:cstheme="minorHAnsi"/>
        </w:rPr>
        <w:t>completed work.</w:t>
      </w:r>
      <w:r w:rsidR="00FB5448" w:rsidRPr="00CB36CE">
        <w:rPr>
          <w:rFonts w:asciiTheme="minorHAnsi" w:hAnsiTheme="minorHAnsi" w:cstheme="minorHAnsi"/>
        </w:rPr>
        <w:t xml:space="preserve"> </w:t>
      </w:r>
      <w:r w:rsidR="00E96AF9">
        <w:rPr>
          <w:rFonts w:asciiTheme="minorHAnsi" w:hAnsiTheme="minorHAnsi" w:cstheme="minorHAnsi"/>
        </w:rPr>
        <w:t>On this basis,</w:t>
      </w:r>
      <w:r w:rsidR="00E96AF9" w:rsidRPr="00CB36CE">
        <w:rPr>
          <w:rFonts w:asciiTheme="minorHAnsi" w:hAnsiTheme="minorHAnsi" w:cstheme="minorHAnsi"/>
        </w:rPr>
        <w:t xml:space="preserve"> </w:t>
      </w:r>
      <w:r w:rsidRPr="00CB36CE">
        <w:rPr>
          <w:rFonts w:asciiTheme="minorHAnsi" w:hAnsiTheme="minorHAnsi" w:cstheme="minorHAnsi"/>
        </w:rPr>
        <w:t xml:space="preserve">ILO </w:t>
      </w:r>
      <w:r w:rsidR="00FB5448" w:rsidRPr="00CB36CE">
        <w:rPr>
          <w:rFonts w:asciiTheme="minorHAnsi" w:hAnsiTheme="minorHAnsi" w:cstheme="minorHAnsi"/>
        </w:rPr>
        <w:t xml:space="preserve">shall </w:t>
      </w:r>
      <w:r w:rsidRPr="00CB36CE">
        <w:rPr>
          <w:rFonts w:asciiTheme="minorHAnsi" w:hAnsiTheme="minorHAnsi" w:cstheme="minorHAnsi"/>
        </w:rPr>
        <w:t xml:space="preserve">then </w:t>
      </w:r>
      <w:r w:rsidR="00FB5448" w:rsidRPr="00CB36CE">
        <w:rPr>
          <w:rFonts w:asciiTheme="minorHAnsi" w:hAnsiTheme="minorHAnsi" w:cstheme="minorHAnsi"/>
        </w:rPr>
        <w:t xml:space="preserve">issue a Certificate </w:t>
      </w:r>
      <w:r w:rsidR="00E96AF9">
        <w:rPr>
          <w:rFonts w:asciiTheme="minorHAnsi" w:hAnsiTheme="minorHAnsi" w:cstheme="minorHAnsi"/>
        </w:rPr>
        <w:t>of</w:t>
      </w:r>
      <w:r w:rsidR="00E96AF9" w:rsidRPr="00CB36CE">
        <w:rPr>
          <w:rFonts w:asciiTheme="minorHAnsi" w:hAnsiTheme="minorHAnsi" w:cstheme="minorHAnsi"/>
        </w:rPr>
        <w:t xml:space="preserve"> </w:t>
      </w:r>
      <w:r w:rsidR="00FB5448" w:rsidRPr="00CB36CE">
        <w:rPr>
          <w:rFonts w:asciiTheme="minorHAnsi" w:hAnsiTheme="minorHAnsi" w:cstheme="minorHAnsi"/>
        </w:rPr>
        <w:t xml:space="preserve">Payment to the </w:t>
      </w:r>
      <w:r w:rsidR="002F4E2B" w:rsidRPr="00CB36CE">
        <w:rPr>
          <w:rFonts w:asciiTheme="minorHAnsi" w:hAnsiTheme="minorHAnsi" w:cstheme="minorHAnsi"/>
        </w:rPr>
        <w:t>C</w:t>
      </w:r>
      <w:r w:rsidRPr="00CB36CE">
        <w:rPr>
          <w:rFonts w:asciiTheme="minorHAnsi" w:hAnsiTheme="minorHAnsi" w:cstheme="minorHAnsi"/>
        </w:rPr>
        <w:t xml:space="preserve">ontractor </w:t>
      </w:r>
      <w:r w:rsidR="00E96AF9">
        <w:rPr>
          <w:rFonts w:asciiTheme="minorHAnsi" w:hAnsiTheme="minorHAnsi" w:cstheme="minorHAnsi"/>
        </w:rPr>
        <w:t>for</w:t>
      </w:r>
      <w:r w:rsidR="00E96AF9" w:rsidRPr="00CB36CE">
        <w:rPr>
          <w:rFonts w:asciiTheme="minorHAnsi" w:hAnsiTheme="minorHAnsi" w:cstheme="minorHAnsi"/>
        </w:rPr>
        <w:t xml:space="preserve"> </w:t>
      </w:r>
      <w:r w:rsidRPr="00CB36CE">
        <w:rPr>
          <w:rFonts w:asciiTheme="minorHAnsi" w:hAnsiTheme="minorHAnsi" w:cstheme="minorHAnsi"/>
        </w:rPr>
        <w:t xml:space="preserve">the </w:t>
      </w:r>
      <w:r w:rsidR="00FB5448" w:rsidRPr="00CB36CE">
        <w:rPr>
          <w:rFonts w:asciiTheme="minorHAnsi" w:hAnsiTheme="minorHAnsi" w:cstheme="minorHAnsi"/>
        </w:rPr>
        <w:t>satisfactory completion of works</w:t>
      </w:r>
      <w:r w:rsidR="002F4E2B" w:rsidRPr="00CB36CE">
        <w:rPr>
          <w:rFonts w:asciiTheme="minorHAnsi" w:hAnsiTheme="minorHAnsi" w:cstheme="minorHAnsi"/>
        </w:rPr>
        <w:t xml:space="preserve"> and</w:t>
      </w:r>
      <w:r w:rsidR="00A6211B" w:rsidRPr="00CB36CE">
        <w:rPr>
          <w:rFonts w:asciiTheme="minorHAnsi" w:hAnsiTheme="minorHAnsi" w:cstheme="minorHAnsi"/>
        </w:rPr>
        <w:t xml:space="preserve"> process the payment in accordance with the </w:t>
      </w:r>
      <w:r w:rsidR="002F4E2B" w:rsidRPr="00CB36CE">
        <w:rPr>
          <w:rFonts w:asciiTheme="minorHAnsi" w:hAnsiTheme="minorHAnsi" w:cstheme="minorHAnsi"/>
        </w:rPr>
        <w:t>C</w:t>
      </w:r>
      <w:r w:rsidR="00A6211B" w:rsidRPr="00CB36CE">
        <w:rPr>
          <w:rFonts w:asciiTheme="minorHAnsi" w:hAnsiTheme="minorHAnsi" w:cstheme="minorHAnsi"/>
        </w:rPr>
        <w:t>ontract.</w:t>
      </w:r>
    </w:p>
    <w:p w14:paraId="47E26A3E" w14:textId="77777777" w:rsidR="00AC31EE" w:rsidRPr="00123FE5" w:rsidRDefault="00AC31EE" w:rsidP="00123FE5">
      <w:pPr>
        <w:spacing w:before="120" w:line="276" w:lineRule="auto"/>
        <w:ind w:right="3"/>
        <w:jc w:val="both"/>
        <w:rPr>
          <w:rFonts w:asciiTheme="minorHAnsi" w:hAnsiTheme="minorHAnsi" w:cstheme="minorHAnsi"/>
        </w:rPr>
      </w:pPr>
    </w:p>
    <w:p w14:paraId="1D7B58BB" w14:textId="0A7D5A8A" w:rsidR="007C0CFC" w:rsidRPr="00CB36CE" w:rsidRDefault="006D53CA" w:rsidP="00CC44E9">
      <w:pPr>
        <w:pStyle w:val="Heading1"/>
        <w:spacing w:after="0"/>
        <w:ind w:left="432" w:hanging="432"/>
        <w:rPr>
          <w:rFonts w:asciiTheme="minorHAnsi" w:hAnsiTheme="minorHAnsi" w:cstheme="minorHAnsi"/>
          <w:sz w:val="28"/>
          <w:szCs w:val="28"/>
        </w:rPr>
      </w:pPr>
      <w:bookmarkStart w:id="4" w:name="_Toc56187482"/>
      <w:r w:rsidRPr="00CB36CE">
        <w:rPr>
          <w:rFonts w:asciiTheme="minorHAnsi" w:hAnsiTheme="minorHAnsi" w:cstheme="minorHAnsi"/>
          <w:sz w:val="28"/>
          <w:szCs w:val="28"/>
        </w:rPr>
        <w:t>5</w:t>
      </w:r>
      <w:r w:rsidR="00AC31EE">
        <w:rPr>
          <w:rFonts w:asciiTheme="minorHAnsi" w:hAnsiTheme="minorHAnsi" w:cstheme="minorHAnsi"/>
          <w:sz w:val="28"/>
          <w:szCs w:val="28"/>
        </w:rPr>
        <w:tab/>
      </w:r>
      <w:r w:rsidR="007C0CFC" w:rsidRPr="00CB36CE">
        <w:rPr>
          <w:rFonts w:asciiTheme="minorHAnsi" w:hAnsiTheme="minorHAnsi" w:cstheme="minorHAnsi"/>
          <w:sz w:val="28"/>
          <w:szCs w:val="28"/>
        </w:rPr>
        <w:t xml:space="preserve">Eligible </w:t>
      </w:r>
      <w:r w:rsidR="002F4E2B" w:rsidRPr="00CB36CE">
        <w:rPr>
          <w:rFonts w:asciiTheme="minorHAnsi" w:hAnsiTheme="minorHAnsi" w:cstheme="minorHAnsi"/>
          <w:sz w:val="28"/>
          <w:szCs w:val="28"/>
        </w:rPr>
        <w:t>b</w:t>
      </w:r>
      <w:r w:rsidR="007C0CFC" w:rsidRPr="00CB36CE">
        <w:rPr>
          <w:rFonts w:asciiTheme="minorHAnsi" w:hAnsiTheme="minorHAnsi" w:cstheme="minorHAnsi"/>
          <w:sz w:val="28"/>
          <w:szCs w:val="28"/>
        </w:rPr>
        <w:t>idders</w:t>
      </w:r>
      <w:bookmarkEnd w:id="4"/>
    </w:p>
    <w:p w14:paraId="772A4696" w14:textId="5DC6E4C1" w:rsidR="004879AC" w:rsidRPr="00CB36CE" w:rsidRDefault="004879AC" w:rsidP="004879AC">
      <w:pPr>
        <w:pStyle w:val="BodyA"/>
        <w:spacing w:before="120" w:after="0" w:line="276" w:lineRule="auto"/>
        <w:rPr>
          <w:rFonts w:asciiTheme="minorHAnsi" w:hAnsiTheme="minorHAnsi" w:cstheme="minorHAnsi"/>
        </w:rPr>
      </w:pPr>
      <w:r w:rsidRPr="00CB36CE">
        <w:rPr>
          <w:rFonts w:asciiTheme="minorHAnsi" w:hAnsiTheme="minorHAnsi" w:cstheme="minorHAnsi"/>
        </w:rPr>
        <w:t xml:space="preserve">Bidders should not be associated or have been associated in the past, </w:t>
      </w:r>
      <w:proofErr w:type="gramStart"/>
      <w:r w:rsidRPr="00CB36CE">
        <w:rPr>
          <w:rFonts w:asciiTheme="minorHAnsi" w:hAnsiTheme="minorHAnsi" w:cstheme="minorHAnsi"/>
        </w:rPr>
        <w:t>directly</w:t>
      </w:r>
      <w:proofErr w:type="gramEnd"/>
      <w:r w:rsidRPr="00CB36CE">
        <w:rPr>
          <w:rFonts w:asciiTheme="minorHAnsi" w:hAnsiTheme="minorHAnsi" w:cstheme="minorHAnsi"/>
        </w:rPr>
        <w:t xml:space="preserve"> or indirectly, with a firm or any of its affiliates or an individual which have been engaged by the ILO to provide consulting services for the preparation of the design </w:t>
      </w:r>
      <w:r w:rsidR="00E96AF9">
        <w:rPr>
          <w:rFonts w:asciiTheme="minorHAnsi" w:hAnsiTheme="minorHAnsi" w:cstheme="minorHAnsi"/>
        </w:rPr>
        <w:t>of the works</w:t>
      </w:r>
      <w:r w:rsidRPr="00CB36CE">
        <w:rPr>
          <w:rFonts w:asciiTheme="minorHAnsi" w:hAnsiTheme="minorHAnsi" w:cstheme="minorHAnsi"/>
        </w:rPr>
        <w:t xml:space="preserve"> </w:t>
      </w:r>
      <w:r w:rsidR="00E96AF9">
        <w:rPr>
          <w:rFonts w:asciiTheme="minorHAnsi" w:hAnsiTheme="minorHAnsi" w:cstheme="minorHAnsi"/>
        </w:rPr>
        <w:t>or</w:t>
      </w:r>
      <w:r w:rsidR="00E96AF9" w:rsidRPr="00CB36CE">
        <w:rPr>
          <w:rFonts w:asciiTheme="minorHAnsi" w:hAnsiTheme="minorHAnsi" w:cstheme="minorHAnsi"/>
        </w:rPr>
        <w:t xml:space="preserve"> </w:t>
      </w:r>
      <w:r w:rsidRPr="00CB36CE">
        <w:rPr>
          <w:rFonts w:asciiTheme="minorHAnsi" w:hAnsiTheme="minorHAnsi" w:cstheme="minorHAnsi"/>
        </w:rPr>
        <w:t xml:space="preserve">other documents to be used for the procurement of goods, works or services to be purchased under </w:t>
      </w:r>
      <w:r w:rsidR="00E96AF9">
        <w:rPr>
          <w:rFonts w:asciiTheme="minorHAnsi" w:hAnsiTheme="minorHAnsi" w:cstheme="minorHAnsi"/>
        </w:rPr>
        <w:t>this contract</w:t>
      </w:r>
      <w:r w:rsidRPr="00CB36CE">
        <w:rPr>
          <w:rFonts w:asciiTheme="minorHAnsi" w:hAnsiTheme="minorHAnsi" w:cstheme="minorHAnsi"/>
        </w:rPr>
        <w:t>.</w:t>
      </w:r>
    </w:p>
    <w:p w14:paraId="2BE2D717" w14:textId="440CC9CA" w:rsidR="004879AC" w:rsidRPr="00CB36CE" w:rsidRDefault="004879AC" w:rsidP="004879AC">
      <w:pPr>
        <w:pStyle w:val="BodyA"/>
        <w:spacing w:before="120" w:after="0"/>
        <w:rPr>
          <w:rFonts w:asciiTheme="minorHAnsi" w:hAnsiTheme="minorHAnsi" w:cstheme="minorHAnsi"/>
        </w:rPr>
      </w:pPr>
      <w:r w:rsidRPr="00CB36CE">
        <w:rPr>
          <w:rFonts w:asciiTheme="minorHAnsi" w:hAnsiTheme="minorHAnsi" w:cstheme="minorHAnsi"/>
        </w:rPr>
        <w:t xml:space="preserve">Bid submission is open for bidders who participated in the site visit and the pre-bid meeting. The bidders shall submit the certificates </w:t>
      </w:r>
      <w:r w:rsidR="00E96AF9">
        <w:rPr>
          <w:rFonts w:asciiTheme="minorHAnsi" w:hAnsiTheme="minorHAnsi" w:cstheme="minorHAnsi"/>
        </w:rPr>
        <w:t>of attendance for</w:t>
      </w:r>
      <w:r w:rsidR="00E96AF9" w:rsidRPr="00CB36CE">
        <w:rPr>
          <w:rFonts w:asciiTheme="minorHAnsi" w:hAnsiTheme="minorHAnsi" w:cstheme="minorHAnsi"/>
        </w:rPr>
        <w:t xml:space="preserve"> </w:t>
      </w:r>
      <w:r w:rsidRPr="00CB36CE">
        <w:rPr>
          <w:rFonts w:asciiTheme="minorHAnsi" w:hAnsiTheme="minorHAnsi" w:cstheme="minorHAnsi"/>
        </w:rPr>
        <w:t xml:space="preserve">the site visit and the pre-bid meeting along with their </w:t>
      </w:r>
      <w:r w:rsidR="00E96AF9">
        <w:rPr>
          <w:rFonts w:asciiTheme="minorHAnsi" w:hAnsiTheme="minorHAnsi" w:cstheme="minorHAnsi"/>
        </w:rPr>
        <w:t>bid proposals</w:t>
      </w:r>
      <w:r w:rsidRPr="00CB36CE">
        <w:rPr>
          <w:rFonts w:asciiTheme="minorHAnsi" w:hAnsiTheme="minorHAnsi" w:cstheme="minorHAnsi"/>
        </w:rPr>
        <w:t>.</w:t>
      </w:r>
    </w:p>
    <w:p w14:paraId="386244BA" w14:textId="2A4D4CCA" w:rsidR="004879AC" w:rsidRPr="00CB36CE" w:rsidRDefault="004879AC" w:rsidP="004879AC">
      <w:pPr>
        <w:pStyle w:val="BodyA"/>
        <w:spacing w:before="120" w:after="0"/>
        <w:rPr>
          <w:rFonts w:asciiTheme="minorHAnsi" w:hAnsiTheme="minorHAnsi" w:cstheme="minorHAnsi"/>
        </w:rPr>
      </w:pPr>
      <w:r w:rsidRPr="00CB36CE">
        <w:rPr>
          <w:rFonts w:asciiTheme="minorHAnsi" w:hAnsiTheme="minorHAnsi" w:cstheme="minorHAnsi"/>
        </w:rPr>
        <w:t xml:space="preserve">Bidders shall be legally registered in the </w:t>
      </w:r>
      <w:r w:rsidR="00E96AF9" w:rsidRPr="00CB36CE">
        <w:rPr>
          <w:rFonts w:asciiTheme="minorHAnsi" w:hAnsiTheme="minorHAnsi" w:cstheme="minorHAnsi"/>
        </w:rPr>
        <w:t xml:space="preserve">authorized ministries </w:t>
      </w:r>
      <w:r w:rsidRPr="00CB36CE">
        <w:rPr>
          <w:rFonts w:asciiTheme="minorHAnsi" w:hAnsiTheme="minorHAnsi" w:cstheme="minorHAnsi"/>
        </w:rPr>
        <w:t>in Cambodia</w:t>
      </w:r>
      <w:r w:rsidR="00D63900" w:rsidRPr="00CB36CE">
        <w:rPr>
          <w:rFonts w:asciiTheme="minorHAnsi" w:hAnsiTheme="minorHAnsi" w:cstheme="minorHAnsi"/>
        </w:rPr>
        <w:t xml:space="preserve"> and preferably the </w:t>
      </w:r>
      <w:r w:rsidRPr="00CB36CE">
        <w:rPr>
          <w:rFonts w:asciiTheme="minorHAnsi" w:hAnsiTheme="minorHAnsi" w:cstheme="minorHAnsi"/>
        </w:rPr>
        <w:t xml:space="preserve">bidders shall also be legally registered in the province where the work is </w:t>
      </w:r>
      <w:r w:rsidR="00AC31EE" w:rsidRPr="00CB36CE">
        <w:rPr>
          <w:rFonts w:asciiTheme="minorHAnsi" w:hAnsiTheme="minorHAnsi" w:cstheme="minorHAnsi"/>
        </w:rPr>
        <w:t>tak</w:t>
      </w:r>
      <w:r w:rsidR="00AC31EE">
        <w:rPr>
          <w:rFonts w:asciiTheme="minorHAnsi" w:hAnsiTheme="minorHAnsi" w:cstheme="minorHAnsi"/>
        </w:rPr>
        <w:t>ing</w:t>
      </w:r>
      <w:r w:rsidR="00AC31EE" w:rsidRPr="00CB36CE">
        <w:rPr>
          <w:rFonts w:asciiTheme="minorHAnsi" w:hAnsiTheme="minorHAnsi" w:cstheme="minorHAnsi"/>
        </w:rPr>
        <w:t xml:space="preserve"> </w:t>
      </w:r>
      <w:r w:rsidRPr="00CB36CE">
        <w:rPr>
          <w:rFonts w:asciiTheme="minorHAnsi" w:hAnsiTheme="minorHAnsi" w:cstheme="minorHAnsi"/>
        </w:rPr>
        <w:t xml:space="preserve">place. </w:t>
      </w:r>
    </w:p>
    <w:p w14:paraId="2CF37654" w14:textId="6907F20D" w:rsidR="004879AC" w:rsidRDefault="00AC31EE" w:rsidP="004879AC">
      <w:pPr>
        <w:pStyle w:val="BodyA"/>
        <w:spacing w:before="120" w:after="0" w:line="276" w:lineRule="auto"/>
        <w:rPr>
          <w:rFonts w:asciiTheme="minorHAnsi" w:hAnsiTheme="minorHAnsi" w:cstheme="minorHAnsi"/>
        </w:rPr>
      </w:pPr>
      <w:r>
        <w:rPr>
          <w:rFonts w:asciiTheme="minorHAnsi" w:hAnsiTheme="minorHAnsi" w:cstheme="minorHAnsi"/>
        </w:rPr>
        <w:t>B</w:t>
      </w:r>
      <w:r w:rsidR="004879AC" w:rsidRPr="00CB36CE">
        <w:rPr>
          <w:rFonts w:asciiTheme="minorHAnsi" w:hAnsiTheme="minorHAnsi" w:cstheme="minorHAnsi"/>
        </w:rPr>
        <w:t>id</w:t>
      </w:r>
      <w:r>
        <w:rPr>
          <w:rFonts w:asciiTheme="minorHAnsi" w:hAnsiTheme="minorHAnsi" w:cstheme="minorHAnsi"/>
        </w:rPr>
        <w:t>s</w:t>
      </w:r>
      <w:r w:rsidR="004879AC" w:rsidRPr="00CB36CE">
        <w:rPr>
          <w:rFonts w:asciiTheme="minorHAnsi" w:hAnsiTheme="minorHAnsi" w:cstheme="minorHAnsi"/>
        </w:rPr>
        <w:t xml:space="preserve"> will not be opened </w:t>
      </w:r>
      <w:r>
        <w:rPr>
          <w:rFonts w:asciiTheme="minorHAnsi" w:hAnsiTheme="minorHAnsi" w:cstheme="minorHAnsi"/>
        </w:rPr>
        <w:t>from</w:t>
      </w:r>
      <w:r w:rsidR="004879AC" w:rsidRPr="00CB36CE">
        <w:rPr>
          <w:rFonts w:asciiTheme="minorHAnsi" w:hAnsiTheme="minorHAnsi" w:cstheme="minorHAnsi"/>
        </w:rPr>
        <w:t xml:space="preserve"> </w:t>
      </w:r>
      <w:r w:rsidRPr="00CB36CE">
        <w:rPr>
          <w:rFonts w:asciiTheme="minorHAnsi" w:hAnsiTheme="minorHAnsi" w:cstheme="minorHAnsi"/>
        </w:rPr>
        <w:t>compan</w:t>
      </w:r>
      <w:r>
        <w:rPr>
          <w:rFonts w:asciiTheme="minorHAnsi" w:hAnsiTheme="minorHAnsi" w:cstheme="minorHAnsi"/>
        </w:rPr>
        <w:t>ies</w:t>
      </w:r>
      <w:r w:rsidRPr="00CB36CE">
        <w:rPr>
          <w:rFonts w:asciiTheme="minorHAnsi" w:hAnsiTheme="minorHAnsi" w:cstheme="minorHAnsi"/>
        </w:rPr>
        <w:t xml:space="preserve"> </w:t>
      </w:r>
      <w:r w:rsidR="004879AC" w:rsidRPr="00CB36CE">
        <w:rPr>
          <w:rFonts w:asciiTheme="minorHAnsi" w:hAnsiTheme="minorHAnsi" w:cstheme="minorHAnsi"/>
        </w:rPr>
        <w:t xml:space="preserve">that </w:t>
      </w:r>
      <w:r w:rsidRPr="00CB36CE">
        <w:rPr>
          <w:rFonts w:asciiTheme="minorHAnsi" w:hAnsiTheme="minorHAnsi" w:cstheme="minorHAnsi"/>
        </w:rPr>
        <w:t>ha</w:t>
      </w:r>
      <w:r>
        <w:rPr>
          <w:rFonts w:asciiTheme="minorHAnsi" w:hAnsiTheme="minorHAnsi" w:cstheme="minorHAnsi"/>
        </w:rPr>
        <w:t>ve</w:t>
      </w:r>
      <w:r w:rsidRPr="00CB36CE">
        <w:rPr>
          <w:rFonts w:asciiTheme="minorHAnsi" w:hAnsiTheme="minorHAnsi" w:cstheme="minorHAnsi"/>
        </w:rPr>
        <w:t xml:space="preserve"> </w:t>
      </w:r>
      <w:r w:rsidR="004879AC" w:rsidRPr="00CB36CE">
        <w:rPr>
          <w:rFonts w:asciiTheme="minorHAnsi" w:hAnsiTheme="minorHAnsi" w:cstheme="minorHAnsi"/>
        </w:rPr>
        <w:t xml:space="preserve">been blacklisted by one of the following projects: Commune/Sangkat Fund, LEAP, and other UN </w:t>
      </w:r>
      <w:r>
        <w:rPr>
          <w:rFonts w:asciiTheme="minorHAnsi" w:hAnsiTheme="minorHAnsi" w:cstheme="minorHAnsi"/>
        </w:rPr>
        <w:t>a</w:t>
      </w:r>
      <w:r w:rsidR="004879AC" w:rsidRPr="00CB36CE">
        <w:rPr>
          <w:rFonts w:asciiTheme="minorHAnsi" w:hAnsiTheme="minorHAnsi" w:cstheme="minorHAnsi"/>
        </w:rPr>
        <w:t xml:space="preserve">gency projects. </w:t>
      </w:r>
    </w:p>
    <w:p w14:paraId="051DFFE5" w14:textId="77777777" w:rsidR="00AC31EE" w:rsidRPr="00CB36CE" w:rsidRDefault="00AC31EE" w:rsidP="004879AC">
      <w:pPr>
        <w:pStyle w:val="BodyA"/>
        <w:spacing w:before="120" w:after="0" w:line="276" w:lineRule="auto"/>
        <w:rPr>
          <w:rFonts w:asciiTheme="minorHAnsi" w:hAnsiTheme="minorHAnsi" w:cstheme="minorHAnsi"/>
        </w:rPr>
      </w:pPr>
    </w:p>
    <w:p w14:paraId="1B5330F1" w14:textId="05D996AB" w:rsidR="00CE4AFB" w:rsidRPr="00CB36CE" w:rsidRDefault="006D53CA" w:rsidP="00CC44E9">
      <w:pPr>
        <w:pStyle w:val="Heading1"/>
        <w:spacing w:after="0"/>
        <w:ind w:left="432" w:hanging="432"/>
        <w:rPr>
          <w:rFonts w:asciiTheme="minorHAnsi" w:hAnsiTheme="minorHAnsi" w:cstheme="minorHAnsi"/>
          <w:sz w:val="28"/>
          <w:szCs w:val="28"/>
        </w:rPr>
      </w:pPr>
      <w:r w:rsidRPr="00CB36CE">
        <w:rPr>
          <w:rFonts w:asciiTheme="minorHAnsi" w:hAnsiTheme="minorHAnsi" w:cstheme="minorHAnsi"/>
          <w:sz w:val="28"/>
          <w:szCs w:val="28"/>
        </w:rPr>
        <w:t>6</w:t>
      </w:r>
      <w:r w:rsidR="00AC31EE">
        <w:rPr>
          <w:rFonts w:asciiTheme="minorHAnsi" w:hAnsiTheme="minorHAnsi" w:cstheme="minorHAnsi"/>
          <w:sz w:val="28"/>
          <w:szCs w:val="28"/>
        </w:rPr>
        <w:tab/>
      </w:r>
      <w:r w:rsidR="00352C35" w:rsidRPr="00CB36CE">
        <w:rPr>
          <w:rFonts w:asciiTheme="minorHAnsi" w:hAnsiTheme="minorHAnsi" w:cstheme="minorHAnsi"/>
          <w:sz w:val="28"/>
          <w:szCs w:val="28"/>
        </w:rPr>
        <w:t>Duration of contract</w:t>
      </w:r>
      <w:r w:rsidR="00CE4AFB" w:rsidRPr="00CB36CE">
        <w:rPr>
          <w:rFonts w:asciiTheme="minorHAnsi" w:hAnsiTheme="minorHAnsi" w:cstheme="minorHAnsi"/>
          <w:sz w:val="28"/>
          <w:szCs w:val="28"/>
        </w:rPr>
        <w:t xml:space="preserve"> </w:t>
      </w:r>
    </w:p>
    <w:p w14:paraId="61894140" w14:textId="7149938F" w:rsidR="00CE4AFB" w:rsidRDefault="00352C35" w:rsidP="004E397E">
      <w:pPr>
        <w:pStyle w:val="BodyA"/>
        <w:spacing w:before="120" w:after="0"/>
        <w:rPr>
          <w:rFonts w:asciiTheme="minorHAnsi" w:hAnsiTheme="minorHAnsi" w:cstheme="minorHAnsi"/>
        </w:rPr>
      </w:pPr>
      <w:r w:rsidRPr="00CB36CE">
        <w:rPr>
          <w:rFonts w:asciiTheme="minorHAnsi" w:hAnsiTheme="minorHAnsi" w:cstheme="minorHAnsi"/>
        </w:rPr>
        <w:t>The work</w:t>
      </w:r>
      <w:r w:rsidR="002F4E2B" w:rsidRPr="00CB36CE">
        <w:rPr>
          <w:rFonts w:asciiTheme="minorHAnsi" w:hAnsiTheme="minorHAnsi" w:cstheme="minorHAnsi"/>
        </w:rPr>
        <w:t>s</w:t>
      </w:r>
      <w:r w:rsidRPr="00CB36CE">
        <w:rPr>
          <w:rFonts w:asciiTheme="minorHAnsi" w:hAnsiTheme="minorHAnsi" w:cstheme="minorHAnsi"/>
        </w:rPr>
        <w:t xml:space="preserve"> </w:t>
      </w:r>
      <w:r w:rsidR="002F4E2B" w:rsidRPr="00CB36CE">
        <w:rPr>
          <w:rFonts w:asciiTheme="minorHAnsi" w:hAnsiTheme="minorHAnsi" w:cstheme="minorHAnsi"/>
        </w:rPr>
        <w:t xml:space="preserve">are </w:t>
      </w:r>
      <w:r w:rsidR="00C2191E" w:rsidRPr="00CB36CE">
        <w:rPr>
          <w:rFonts w:asciiTheme="minorHAnsi" w:hAnsiTheme="minorHAnsi" w:cstheme="minorHAnsi"/>
        </w:rPr>
        <w:t>expected</w:t>
      </w:r>
      <w:r w:rsidR="002F4E2B" w:rsidRPr="00CB36CE">
        <w:rPr>
          <w:rFonts w:asciiTheme="minorHAnsi" w:hAnsiTheme="minorHAnsi" w:cstheme="minorHAnsi"/>
        </w:rPr>
        <w:t xml:space="preserve"> to commence</w:t>
      </w:r>
      <w:r w:rsidRPr="00CB36CE">
        <w:rPr>
          <w:rFonts w:asciiTheme="minorHAnsi" w:hAnsiTheme="minorHAnsi" w:cstheme="minorHAnsi"/>
        </w:rPr>
        <w:t xml:space="preserve"> </w:t>
      </w:r>
      <w:r w:rsidR="002F4E2B" w:rsidRPr="00CB36CE">
        <w:rPr>
          <w:rFonts w:asciiTheme="minorHAnsi" w:hAnsiTheme="minorHAnsi" w:cstheme="minorHAnsi"/>
        </w:rPr>
        <w:t xml:space="preserve">on </w:t>
      </w:r>
      <w:r w:rsidR="00F52074">
        <w:rPr>
          <w:rFonts w:asciiTheme="minorHAnsi" w:hAnsiTheme="minorHAnsi" w:cstheme="minorHAnsi"/>
          <w:highlight w:val="yellow"/>
        </w:rPr>
        <w:t xml:space="preserve">01 November </w:t>
      </w:r>
      <w:r w:rsidRPr="00CB36CE">
        <w:rPr>
          <w:rFonts w:asciiTheme="minorHAnsi" w:hAnsiTheme="minorHAnsi" w:cstheme="minorHAnsi"/>
          <w:highlight w:val="yellow"/>
        </w:rPr>
        <w:t>2022</w:t>
      </w:r>
      <w:r w:rsidRPr="00CB36CE">
        <w:rPr>
          <w:rFonts w:asciiTheme="minorHAnsi" w:hAnsiTheme="minorHAnsi" w:cstheme="minorHAnsi"/>
        </w:rPr>
        <w:t xml:space="preserve"> </w:t>
      </w:r>
      <w:r w:rsidR="00CE4AFB" w:rsidRPr="00CB36CE">
        <w:rPr>
          <w:rFonts w:asciiTheme="minorHAnsi" w:hAnsiTheme="minorHAnsi" w:cstheme="minorHAnsi"/>
        </w:rPr>
        <w:t xml:space="preserve">immediately after signing the </w:t>
      </w:r>
      <w:r w:rsidRPr="00CB36CE">
        <w:rPr>
          <w:rFonts w:asciiTheme="minorHAnsi" w:hAnsiTheme="minorHAnsi" w:cstheme="minorHAnsi"/>
        </w:rPr>
        <w:t>contract</w:t>
      </w:r>
      <w:r w:rsidR="00CE4AFB" w:rsidRPr="00CB36CE">
        <w:rPr>
          <w:rFonts w:asciiTheme="minorHAnsi" w:hAnsiTheme="minorHAnsi" w:cstheme="minorHAnsi"/>
        </w:rPr>
        <w:t xml:space="preserve"> </w:t>
      </w:r>
      <w:r w:rsidRPr="00CB36CE">
        <w:rPr>
          <w:rFonts w:asciiTheme="minorHAnsi" w:hAnsiTheme="minorHAnsi" w:cstheme="minorHAnsi"/>
        </w:rPr>
        <w:t xml:space="preserve">and expected to be completed </w:t>
      </w:r>
      <w:r w:rsidR="00C04627" w:rsidRPr="00CB36CE">
        <w:rPr>
          <w:rFonts w:asciiTheme="minorHAnsi" w:hAnsiTheme="minorHAnsi" w:cstheme="minorHAnsi"/>
        </w:rPr>
        <w:t>by</w:t>
      </w:r>
      <w:r w:rsidR="004879AC" w:rsidRPr="00CB36CE">
        <w:rPr>
          <w:rFonts w:asciiTheme="minorHAnsi" w:hAnsiTheme="minorHAnsi" w:cstheme="minorHAnsi"/>
        </w:rPr>
        <w:t xml:space="preserve">  </w:t>
      </w:r>
      <w:r w:rsidR="00DD1465">
        <w:rPr>
          <w:rFonts w:asciiTheme="minorHAnsi" w:hAnsiTheme="minorHAnsi" w:cstheme="minorHAnsi"/>
          <w:highlight w:val="yellow"/>
        </w:rPr>
        <w:t>3</w:t>
      </w:r>
      <w:r w:rsidR="00744860">
        <w:rPr>
          <w:rFonts w:asciiTheme="minorHAnsi" w:hAnsiTheme="minorHAnsi" w:cstheme="minorHAnsi"/>
          <w:highlight w:val="yellow"/>
        </w:rPr>
        <w:t>1</w:t>
      </w:r>
      <w:r w:rsidR="00AC31EE">
        <w:rPr>
          <w:rFonts w:asciiTheme="minorHAnsi" w:hAnsiTheme="minorHAnsi" w:cstheme="minorHAnsi"/>
          <w:highlight w:val="yellow"/>
        </w:rPr>
        <w:t xml:space="preserve"> </w:t>
      </w:r>
      <w:r w:rsidR="00DD1465">
        <w:rPr>
          <w:rFonts w:asciiTheme="minorHAnsi" w:hAnsiTheme="minorHAnsi" w:cstheme="minorHAnsi"/>
          <w:highlight w:val="yellow"/>
        </w:rPr>
        <w:t>May</w:t>
      </w:r>
      <w:r w:rsidR="00AC31EE">
        <w:rPr>
          <w:rFonts w:asciiTheme="minorHAnsi" w:hAnsiTheme="minorHAnsi" w:cstheme="minorHAnsi"/>
          <w:highlight w:val="yellow"/>
        </w:rPr>
        <w:t xml:space="preserve"> </w:t>
      </w:r>
      <w:r w:rsidR="00C04627" w:rsidRPr="00CB36CE">
        <w:rPr>
          <w:rFonts w:asciiTheme="minorHAnsi" w:hAnsiTheme="minorHAnsi" w:cstheme="minorHAnsi"/>
          <w:highlight w:val="yellow"/>
        </w:rPr>
        <w:t>2023</w:t>
      </w:r>
      <w:r w:rsidRPr="00CB36CE">
        <w:rPr>
          <w:rFonts w:asciiTheme="minorHAnsi" w:hAnsiTheme="minorHAnsi" w:cstheme="minorHAnsi"/>
        </w:rPr>
        <w:t>. The contract</w:t>
      </w:r>
      <w:r w:rsidR="00C335AD" w:rsidRPr="00CB36CE">
        <w:rPr>
          <w:rFonts w:asciiTheme="minorHAnsi" w:hAnsiTheme="minorHAnsi" w:cstheme="minorHAnsi"/>
        </w:rPr>
        <w:t>or</w:t>
      </w:r>
      <w:r w:rsidRPr="00CB36CE">
        <w:rPr>
          <w:rFonts w:asciiTheme="minorHAnsi" w:hAnsiTheme="minorHAnsi" w:cstheme="minorHAnsi"/>
        </w:rPr>
        <w:t xml:space="preserve"> shall prepare the construction work plan</w:t>
      </w:r>
      <w:r w:rsidR="00C335AD" w:rsidRPr="00CB36CE">
        <w:rPr>
          <w:rFonts w:asciiTheme="minorHAnsi" w:hAnsiTheme="minorHAnsi" w:cstheme="minorHAnsi"/>
        </w:rPr>
        <w:t xml:space="preserve"> and submit it along with the bid submission. </w:t>
      </w:r>
    </w:p>
    <w:p w14:paraId="728087B0" w14:textId="77777777" w:rsidR="00AC31EE" w:rsidRPr="00CB36CE" w:rsidRDefault="00AC31EE" w:rsidP="004E397E">
      <w:pPr>
        <w:pStyle w:val="BodyA"/>
        <w:spacing w:before="120" w:after="0"/>
        <w:rPr>
          <w:rFonts w:asciiTheme="minorHAnsi" w:hAnsiTheme="minorHAnsi" w:cstheme="minorHAnsi"/>
        </w:rPr>
      </w:pPr>
    </w:p>
    <w:p w14:paraId="17724A36" w14:textId="32DA2D49" w:rsidR="00CE4AFB" w:rsidRPr="00CB36CE" w:rsidRDefault="006D53CA" w:rsidP="00CC44E9">
      <w:pPr>
        <w:pStyle w:val="Heading1"/>
        <w:spacing w:after="0"/>
        <w:ind w:left="432" w:hanging="432"/>
        <w:rPr>
          <w:rFonts w:asciiTheme="minorHAnsi" w:hAnsiTheme="minorHAnsi" w:cstheme="minorHAnsi"/>
        </w:rPr>
      </w:pPr>
      <w:r w:rsidRPr="00CB36CE">
        <w:rPr>
          <w:rFonts w:asciiTheme="minorHAnsi" w:hAnsiTheme="minorHAnsi" w:cstheme="minorHAnsi"/>
          <w:sz w:val="28"/>
          <w:szCs w:val="28"/>
        </w:rPr>
        <w:t>7</w:t>
      </w:r>
      <w:r w:rsidR="00AC31EE">
        <w:rPr>
          <w:rFonts w:asciiTheme="minorHAnsi" w:hAnsiTheme="minorHAnsi" w:cstheme="minorHAnsi"/>
          <w:sz w:val="28"/>
          <w:szCs w:val="28"/>
        </w:rPr>
        <w:tab/>
      </w:r>
      <w:r w:rsidR="00CE4AFB" w:rsidRPr="00CB36CE">
        <w:rPr>
          <w:rFonts w:asciiTheme="minorHAnsi" w:hAnsiTheme="minorHAnsi" w:cstheme="minorHAnsi"/>
          <w:sz w:val="28"/>
          <w:szCs w:val="28"/>
        </w:rPr>
        <w:t xml:space="preserve">Reporting, </w:t>
      </w:r>
      <w:r w:rsidR="00C2191E" w:rsidRPr="00CB36CE">
        <w:rPr>
          <w:rFonts w:asciiTheme="minorHAnsi" w:hAnsiTheme="minorHAnsi" w:cstheme="minorHAnsi"/>
          <w:sz w:val="28"/>
          <w:szCs w:val="28"/>
        </w:rPr>
        <w:t>c</w:t>
      </w:r>
      <w:r w:rsidR="00CE4AFB" w:rsidRPr="00CB36CE">
        <w:rPr>
          <w:rFonts w:asciiTheme="minorHAnsi" w:hAnsiTheme="minorHAnsi" w:cstheme="minorHAnsi"/>
          <w:sz w:val="28"/>
          <w:szCs w:val="28"/>
        </w:rPr>
        <w:t>oordination</w:t>
      </w:r>
      <w:r w:rsidR="007D38B6">
        <w:rPr>
          <w:rFonts w:asciiTheme="minorHAnsi" w:hAnsiTheme="minorHAnsi" w:cstheme="minorHAnsi"/>
          <w:sz w:val="28"/>
          <w:szCs w:val="28"/>
        </w:rPr>
        <w:t>, performance security</w:t>
      </w:r>
      <w:r w:rsidR="00CE4AFB" w:rsidRPr="00CB36CE">
        <w:rPr>
          <w:rFonts w:asciiTheme="minorHAnsi" w:hAnsiTheme="minorHAnsi" w:cstheme="minorHAnsi"/>
          <w:sz w:val="28"/>
          <w:szCs w:val="28"/>
        </w:rPr>
        <w:t xml:space="preserve"> and payment modality</w:t>
      </w:r>
    </w:p>
    <w:p w14:paraId="08DEAF38" w14:textId="09BDC616" w:rsidR="00CE4AFB" w:rsidRDefault="00CE4AFB" w:rsidP="004E397E">
      <w:pPr>
        <w:pStyle w:val="BodyA"/>
        <w:spacing w:before="120" w:after="0"/>
        <w:rPr>
          <w:rFonts w:asciiTheme="minorHAnsi" w:hAnsiTheme="minorHAnsi" w:cstheme="minorHAnsi"/>
        </w:rPr>
      </w:pPr>
      <w:r w:rsidRPr="00CB36CE">
        <w:rPr>
          <w:rFonts w:asciiTheme="minorHAnsi" w:hAnsiTheme="minorHAnsi" w:cstheme="minorHAnsi"/>
        </w:rPr>
        <w:t xml:space="preserve">The </w:t>
      </w:r>
      <w:r w:rsidR="00352C35" w:rsidRPr="00CB36CE">
        <w:rPr>
          <w:rFonts w:asciiTheme="minorHAnsi" w:hAnsiTheme="minorHAnsi" w:cstheme="minorHAnsi"/>
        </w:rPr>
        <w:t xml:space="preserve">contractor </w:t>
      </w:r>
      <w:r w:rsidRPr="00CB36CE">
        <w:rPr>
          <w:rFonts w:asciiTheme="minorHAnsi" w:hAnsiTheme="minorHAnsi" w:cstheme="minorHAnsi"/>
        </w:rPr>
        <w:t xml:space="preserve">will work under the overall supervision of the </w:t>
      </w:r>
      <w:r w:rsidR="00AC31EE">
        <w:rPr>
          <w:rFonts w:asciiTheme="minorHAnsi" w:hAnsiTheme="minorHAnsi" w:cstheme="minorHAnsi"/>
        </w:rPr>
        <w:t xml:space="preserve">ILO </w:t>
      </w:r>
      <w:r w:rsidR="00352C35" w:rsidRPr="00CB36CE">
        <w:rPr>
          <w:rFonts w:asciiTheme="minorHAnsi" w:hAnsiTheme="minorHAnsi" w:cstheme="minorHAnsi"/>
        </w:rPr>
        <w:t xml:space="preserve">Project Manager and </w:t>
      </w:r>
      <w:r w:rsidRPr="00CB36CE">
        <w:rPr>
          <w:rFonts w:asciiTheme="minorHAnsi" w:hAnsiTheme="minorHAnsi" w:cstheme="minorHAnsi"/>
        </w:rPr>
        <w:t>shall coordinate closely with the</w:t>
      </w:r>
      <w:r w:rsidR="00352C35" w:rsidRPr="00CB36CE">
        <w:rPr>
          <w:rFonts w:asciiTheme="minorHAnsi" w:hAnsiTheme="minorHAnsi" w:cstheme="minorHAnsi"/>
        </w:rPr>
        <w:t xml:space="preserve"> </w:t>
      </w:r>
      <w:r w:rsidR="00AC31EE">
        <w:rPr>
          <w:rFonts w:asciiTheme="minorHAnsi" w:hAnsiTheme="minorHAnsi" w:cstheme="minorHAnsi"/>
        </w:rPr>
        <w:t>designated</w:t>
      </w:r>
      <w:r w:rsidR="00AC31EE" w:rsidRPr="00CB36CE">
        <w:rPr>
          <w:rFonts w:asciiTheme="minorHAnsi" w:hAnsiTheme="minorHAnsi" w:cstheme="minorHAnsi"/>
        </w:rPr>
        <w:t xml:space="preserve"> </w:t>
      </w:r>
      <w:r w:rsidR="00352C35" w:rsidRPr="00CB36CE">
        <w:rPr>
          <w:rFonts w:asciiTheme="minorHAnsi" w:hAnsiTheme="minorHAnsi" w:cstheme="minorHAnsi"/>
        </w:rPr>
        <w:t xml:space="preserve">Project </w:t>
      </w:r>
      <w:r w:rsidR="00C2191E" w:rsidRPr="00CB36CE">
        <w:rPr>
          <w:rFonts w:asciiTheme="minorHAnsi" w:hAnsiTheme="minorHAnsi" w:cstheme="minorHAnsi"/>
        </w:rPr>
        <w:t>E</w:t>
      </w:r>
      <w:r w:rsidR="00352C35" w:rsidRPr="00CB36CE">
        <w:rPr>
          <w:rFonts w:asciiTheme="minorHAnsi" w:hAnsiTheme="minorHAnsi" w:cstheme="minorHAnsi"/>
        </w:rPr>
        <w:t xml:space="preserve">ngineer </w:t>
      </w:r>
      <w:r w:rsidRPr="00CB36CE">
        <w:rPr>
          <w:rFonts w:asciiTheme="minorHAnsi" w:hAnsiTheme="minorHAnsi" w:cstheme="minorHAnsi"/>
        </w:rPr>
        <w:t xml:space="preserve">throughout the assignment </w:t>
      </w:r>
      <w:r w:rsidR="00352C35" w:rsidRPr="00CB36CE">
        <w:rPr>
          <w:rFonts w:asciiTheme="minorHAnsi" w:hAnsiTheme="minorHAnsi" w:cstheme="minorHAnsi"/>
        </w:rPr>
        <w:t xml:space="preserve">until </w:t>
      </w:r>
      <w:r w:rsidR="00C04627" w:rsidRPr="00CB36CE">
        <w:rPr>
          <w:rFonts w:asciiTheme="minorHAnsi" w:hAnsiTheme="minorHAnsi" w:cstheme="minorHAnsi"/>
        </w:rPr>
        <w:t xml:space="preserve">the </w:t>
      </w:r>
      <w:r w:rsidR="00352C35" w:rsidRPr="00CB36CE">
        <w:rPr>
          <w:rFonts w:asciiTheme="minorHAnsi" w:hAnsiTheme="minorHAnsi" w:cstheme="minorHAnsi"/>
        </w:rPr>
        <w:t xml:space="preserve">completion of the </w:t>
      </w:r>
      <w:r w:rsidR="00C2191E" w:rsidRPr="00CB36CE">
        <w:rPr>
          <w:rFonts w:asciiTheme="minorHAnsi" w:hAnsiTheme="minorHAnsi" w:cstheme="minorHAnsi"/>
        </w:rPr>
        <w:t>works</w:t>
      </w:r>
      <w:r w:rsidRPr="00CB36CE">
        <w:rPr>
          <w:rFonts w:asciiTheme="minorHAnsi" w:hAnsiTheme="minorHAnsi" w:cstheme="minorHAnsi"/>
        </w:rPr>
        <w:t>.</w:t>
      </w:r>
    </w:p>
    <w:p w14:paraId="61F4B3A9" w14:textId="08679ED5" w:rsidR="00CE4AFB" w:rsidRDefault="007D38B6" w:rsidP="006D53CA">
      <w:pPr>
        <w:pStyle w:val="Heading1"/>
        <w:spacing w:after="0"/>
        <w:rPr>
          <w:rFonts w:asciiTheme="minorHAnsi" w:hAnsiTheme="minorHAnsi" w:cstheme="minorHAnsi"/>
          <w:sz w:val="24"/>
          <w:szCs w:val="24"/>
        </w:rPr>
      </w:pPr>
      <w:r>
        <w:rPr>
          <w:rFonts w:asciiTheme="minorHAnsi" w:hAnsiTheme="minorHAnsi" w:cstheme="minorHAnsi"/>
          <w:sz w:val="24"/>
          <w:szCs w:val="24"/>
        </w:rPr>
        <w:t xml:space="preserve">Performance security and </w:t>
      </w:r>
      <w:r w:rsidR="00CE4AFB" w:rsidRPr="00CB36CE">
        <w:rPr>
          <w:rFonts w:asciiTheme="minorHAnsi" w:hAnsiTheme="minorHAnsi" w:cstheme="minorHAnsi"/>
          <w:sz w:val="24"/>
          <w:szCs w:val="24"/>
        </w:rPr>
        <w:t xml:space="preserve">Payment </w:t>
      </w:r>
      <w:r w:rsidR="00C2191E" w:rsidRPr="00CB36CE">
        <w:rPr>
          <w:rFonts w:asciiTheme="minorHAnsi" w:hAnsiTheme="minorHAnsi" w:cstheme="minorHAnsi"/>
          <w:sz w:val="24"/>
          <w:szCs w:val="24"/>
        </w:rPr>
        <w:t>s</w:t>
      </w:r>
      <w:r w:rsidR="00CE4AFB" w:rsidRPr="00CB36CE">
        <w:rPr>
          <w:rFonts w:asciiTheme="minorHAnsi" w:hAnsiTheme="minorHAnsi" w:cstheme="minorHAnsi"/>
          <w:sz w:val="24"/>
          <w:szCs w:val="24"/>
        </w:rPr>
        <w:t>chedule</w:t>
      </w:r>
    </w:p>
    <w:p w14:paraId="6520FE78" w14:textId="114C7B5C" w:rsidR="007D38B6" w:rsidRPr="007D38B6" w:rsidRDefault="007D38B6" w:rsidP="007D38B6">
      <w:pPr>
        <w:pStyle w:val="BodyA"/>
        <w:spacing w:before="120" w:after="0"/>
        <w:rPr>
          <w:rFonts w:asciiTheme="minorHAnsi" w:hAnsiTheme="minorHAnsi" w:cstheme="minorHAnsi"/>
        </w:rPr>
      </w:pPr>
      <w:r>
        <w:rPr>
          <w:rFonts w:asciiTheme="minorHAnsi" w:hAnsiTheme="minorHAnsi" w:cstheme="minorHAnsi"/>
        </w:rPr>
        <w:t xml:space="preserve">Once the construction contract is signed, the contractor shall submit </w:t>
      </w:r>
      <w:r w:rsidRPr="007D38B6">
        <w:rPr>
          <w:rFonts w:asciiTheme="minorHAnsi" w:hAnsiTheme="minorHAnsi" w:cstheme="minorHAnsi"/>
        </w:rPr>
        <w:t>Performance security</w:t>
      </w:r>
      <w:r>
        <w:rPr>
          <w:rFonts w:asciiTheme="minorHAnsi" w:hAnsiTheme="minorHAnsi" w:cstheme="minorHAnsi"/>
        </w:rPr>
        <w:t xml:space="preserve"> of </w:t>
      </w:r>
      <w:r w:rsidRPr="007D38B6">
        <w:rPr>
          <w:rFonts w:asciiTheme="minorHAnsi" w:hAnsiTheme="minorHAnsi" w:cstheme="minorHAnsi"/>
        </w:rPr>
        <w:t xml:space="preserve"> 10% of the total contract value covers the period until the end of the warranty</w:t>
      </w:r>
      <w:r>
        <w:rPr>
          <w:rFonts w:asciiTheme="minorHAnsi" w:hAnsiTheme="minorHAnsi" w:cstheme="minorHAnsi"/>
        </w:rPr>
        <w:t xml:space="preserve"> </w:t>
      </w:r>
      <w:r w:rsidRPr="007D38B6">
        <w:rPr>
          <w:rFonts w:asciiTheme="minorHAnsi" w:hAnsiTheme="minorHAnsi" w:cstheme="minorHAnsi"/>
        </w:rPr>
        <w:t>period (6 months after completion of the contract)</w:t>
      </w:r>
      <w:r>
        <w:rPr>
          <w:rFonts w:asciiTheme="minorHAnsi" w:hAnsiTheme="minorHAnsi" w:cstheme="minorHAnsi"/>
        </w:rPr>
        <w:t>.</w:t>
      </w:r>
    </w:p>
    <w:p w14:paraId="039D3CB4" w14:textId="5EF9EB43" w:rsidR="00CE4AFB" w:rsidRPr="00CB36CE" w:rsidRDefault="00CE4AFB" w:rsidP="004E397E">
      <w:pPr>
        <w:pStyle w:val="BodyA"/>
        <w:spacing w:before="120" w:after="0"/>
        <w:rPr>
          <w:rFonts w:asciiTheme="minorHAnsi" w:hAnsiTheme="minorHAnsi" w:cstheme="minorHAnsi"/>
        </w:rPr>
      </w:pPr>
      <w:r w:rsidRPr="00CB36CE">
        <w:rPr>
          <w:rFonts w:asciiTheme="minorHAnsi" w:hAnsiTheme="minorHAnsi" w:cstheme="minorHAnsi"/>
        </w:rPr>
        <w:t xml:space="preserve">Payments </w:t>
      </w:r>
      <w:r w:rsidR="00C2191E" w:rsidRPr="00CB36CE">
        <w:rPr>
          <w:rFonts w:asciiTheme="minorHAnsi" w:hAnsiTheme="minorHAnsi" w:cstheme="minorHAnsi"/>
        </w:rPr>
        <w:t xml:space="preserve">shall </w:t>
      </w:r>
      <w:r w:rsidRPr="00CB36CE">
        <w:rPr>
          <w:rFonts w:asciiTheme="minorHAnsi" w:hAnsiTheme="minorHAnsi" w:cstheme="minorHAnsi"/>
        </w:rPr>
        <w:t>be made</w:t>
      </w:r>
      <w:r w:rsidR="007E2705" w:rsidRPr="00CB36CE">
        <w:rPr>
          <w:rFonts w:asciiTheme="minorHAnsi" w:hAnsiTheme="minorHAnsi" w:cstheme="minorHAnsi"/>
        </w:rPr>
        <w:t xml:space="preserve"> to the contractor </w:t>
      </w:r>
      <w:r w:rsidR="00C2191E" w:rsidRPr="00CB36CE">
        <w:rPr>
          <w:rFonts w:asciiTheme="minorHAnsi" w:hAnsiTheme="minorHAnsi" w:cstheme="minorHAnsi"/>
        </w:rPr>
        <w:t xml:space="preserve">according to </w:t>
      </w:r>
      <w:r w:rsidR="002D7F0D" w:rsidRPr="00CB36CE">
        <w:rPr>
          <w:rFonts w:asciiTheme="minorHAnsi" w:hAnsiTheme="minorHAnsi" w:cstheme="minorHAnsi"/>
        </w:rPr>
        <w:t>the following schedule</w:t>
      </w:r>
      <w:r w:rsidR="00C2191E" w:rsidRPr="00CB36CE">
        <w:rPr>
          <w:rFonts w:asciiTheme="minorHAnsi" w:hAnsiTheme="minorHAnsi" w:cstheme="minorHAnsi"/>
        </w:rPr>
        <w:t>:</w:t>
      </w:r>
    </w:p>
    <w:p w14:paraId="26F5600D" w14:textId="7A846C66" w:rsidR="009468B9" w:rsidRPr="00CB36CE" w:rsidRDefault="009468B9" w:rsidP="004E397E">
      <w:pPr>
        <w:pStyle w:val="BodyA"/>
        <w:numPr>
          <w:ilvl w:val="0"/>
          <w:numId w:val="37"/>
        </w:numPr>
        <w:spacing w:before="120" w:after="0"/>
        <w:rPr>
          <w:rFonts w:asciiTheme="minorHAnsi" w:hAnsiTheme="minorHAnsi" w:cstheme="minorHAnsi"/>
        </w:rPr>
      </w:pPr>
      <w:r w:rsidRPr="00CB36CE">
        <w:rPr>
          <w:rFonts w:asciiTheme="minorHAnsi" w:hAnsiTheme="minorHAnsi" w:cstheme="minorHAnsi"/>
        </w:rPr>
        <w:t xml:space="preserve">Interim </w:t>
      </w:r>
      <w:r w:rsidR="00AC31EE">
        <w:rPr>
          <w:rFonts w:asciiTheme="minorHAnsi" w:hAnsiTheme="minorHAnsi" w:cstheme="minorHAnsi"/>
        </w:rPr>
        <w:t>p</w:t>
      </w:r>
      <w:r w:rsidRPr="00CB36CE">
        <w:rPr>
          <w:rFonts w:asciiTheme="minorHAnsi" w:hAnsiTheme="minorHAnsi" w:cstheme="minorHAnsi"/>
        </w:rPr>
        <w:t>ayment</w:t>
      </w:r>
      <w:r w:rsidR="00AC31EE">
        <w:rPr>
          <w:rFonts w:asciiTheme="minorHAnsi" w:hAnsiTheme="minorHAnsi" w:cstheme="minorHAnsi"/>
        </w:rPr>
        <w:t>s</w:t>
      </w:r>
      <w:r w:rsidRPr="00CB36CE">
        <w:rPr>
          <w:rFonts w:asciiTheme="minorHAnsi" w:hAnsiTheme="minorHAnsi" w:cstheme="minorHAnsi"/>
        </w:rPr>
        <w:t xml:space="preserve"> </w:t>
      </w:r>
      <w:r w:rsidR="00C2191E" w:rsidRPr="00CB36CE">
        <w:rPr>
          <w:rFonts w:asciiTheme="minorHAnsi" w:hAnsiTheme="minorHAnsi" w:cstheme="minorHAnsi"/>
        </w:rPr>
        <w:t>shall</w:t>
      </w:r>
      <w:r w:rsidRPr="00CB36CE">
        <w:rPr>
          <w:rFonts w:asciiTheme="minorHAnsi" w:hAnsiTheme="minorHAnsi" w:cstheme="minorHAnsi"/>
        </w:rPr>
        <w:t xml:space="preserve"> be issued </w:t>
      </w:r>
      <w:r w:rsidR="00C2191E" w:rsidRPr="00CB36CE">
        <w:rPr>
          <w:rFonts w:asciiTheme="minorHAnsi" w:hAnsiTheme="minorHAnsi" w:cstheme="minorHAnsi"/>
        </w:rPr>
        <w:t>on a regular basis</w:t>
      </w:r>
      <w:r w:rsidRPr="00CB36CE">
        <w:rPr>
          <w:rFonts w:asciiTheme="minorHAnsi" w:hAnsiTheme="minorHAnsi" w:cstheme="minorHAnsi"/>
        </w:rPr>
        <w:t xml:space="preserve"> within the contract implementation period, based on works</w:t>
      </w:r>
      <w:r w:rsidR="00AC31EE">
        <w:rPr>
          <w:rFonts w:asciiTheme="minorHAnsi" w:hAnsiTheme="minorHAnsi" w:cstheme="minorHAnsi"/>
        </w:rPr>
        <w:t xml:space="preserve"> </w:t>
      </w:r>
      <w:r w:rsidR="00AC31EE" w:rsidRPr="00CB36CE">
        <w:rPr>
          <w:rFonts w:asciiTheme="minorHAnsi" w:hAnsiTheme="minorHAnsi" w:cstheme="minorHAnsi"/>
        </w:rPr>
        <w:t>completed</w:t>
      </w:r>
      <w:r w:rsidR="00AC31EE">
        <w:rPr>
          <w:rFonts w:asciiTheme="minorHAnsi" w:hAnsiTheme="minorHAnsi" w:cstheme="minorHAnsi"/>
        </w:rPr>
        <w:t xml:space="preserve"> to the satisfaction of the ILO Project Engineer</w:t>
      </w:r>
      <w:r w:rsidRPr="00CB36CE">
        <w:rPr>
          <w:rFonts w:asciiTheme="minorHAnsi" w:hAnsiTheme="minorHAnsi" w:cstheme="minorHAnsi"/>
        </w:rPr>
        <w:t xml:space="preserve">. </w:t>
      </w:r>
    </w:p>
    <w:p w14:paraId="7FFBC47C" w14:textId="51B80BA9" w:rsidR="005C0898" w:rsidRPr="00CB36CE" w:rsidRDefault="009468B9" w:rsidP="00F95F32">
      <w:pPr>
        <w:pStyle w:val="BodyA"/>
        <w:numPr>
          <w:ilvl w:val="0"/>
          <w:numId w:val="37"/>
        </w:numPr>
        <w:spacing w:before="120" w:after="0"/>
        <w:rPr>
          <w:rFonts w:asciiTheme="minorHAnsi" w:hAnsiTheme="minorHAnsi" w:cstheme="minorHAnsi"/>
        </w:rPr>
      </w:pPr>
      <w:r w:rsidRPr="00CB36CE">
        <w:rPr>
          <w:rFonts w:asciiTheme="minorHAnsi" w:hAnsiTheme="minorHAnsi" w:cstheme="minorHAnsi"/>
        </w:rPr>
        <w:t xml:space="preserve">The Practical Completion Certificate </w:t>
      </w:r>
      <w:r w:rsidR="00854C24" w:rsidRPr="00CB36CE">
        <w:rPr>
          <w:rFonts w:asciiTheme="minorHAnsi" w:hAnsiTheme="minorHAnsi" w:cstheme="minorHAnsi"/>
        </w:rPr>
        <w:t xml:space="preserve">shall be </w:t>
      </w:r>
      <w:r w:rsidRPr="00CB36CE">
        <w:rPr>
          <w:rFonts w:asciiTheme="minorHAnsi" w:hAnsiTheme="minorHAnsi" w:cstheme="minorHAnsi"/>
        </w:rPr>
        <w:t>issued when all works have been</w:t>
      </w:r>
      <w:r w:rsidR="00F861A2" w:rsidRPr="00CB36CE">
        <w:rPr>
          <w:rFonts w:asciiTheme="minorHAnsi" w:hAnsiTheme="minorHAnsi" w:cstheme="minorHAnsi"/>
        </w:rPr>
        <w:t xml:space="preserve"> completed.</w:t>
      </w:r>
    </w:p>
    <w:p w14:paraId="7CF4D5BB" w14:textId="4B6CBBC8" w:rsidR="005C0898" w:rsidRPr="001A4A56" w:rsidRDefault="00854C24" w:rsidP="00123FE5">
      <w:pPr>
        <w:pStyle w:val="BodyA"/>
        <w:numPr>
          <w:ilvl w:val="0"/>
          <w:numId w:val="37"/>
        </w:numPr>
        <w:spacing w:before="120" w:after="0"/>
        <w:rPr>
          <w:rFonts w:asciiTheme="minorHAnsi" w:hAnsiTheme="minorHAnsi" w:cstheme="minorHAnsi"/>
        </w:rPr>
      </w:pPr>
      <w:r w:rsidRPr="001A4A56">
        <w:rPr>
          <w:rFonts w:asciiTheme="minorHAnsi" w:hAnsiTheme="minorHAnsi" w:cstheme="minorHAnsi"/>
        </w:rPr>
        <w:t xml:space="preserve">A </w:t>
      </w:r>
      <w:r w:rsidR="009468B9" w:rsidRPr="001A4A56">
        <w:rPr>
          <w:rFonts w:asciiTheme="minorHAnsi" w:hAnsiTheme="minorHAnsi" w:cstheme="minorHAnsi"/>
        </w:rPr>
        <w:t xml:space="preserve">Final </w:t>
      </w:r>
      <w:r w:rsidRPr="001A4A56">
        <w:rPr>
          <w:rFonts w:asciiTheme="minorHAnsi" w:hAnsiTheme="minorHAnsi" w:cstheme="minorHAnsi"/>
        </w:rPr>
        <w:t xml:space="preserve">Completion Certificate shall be issued at the end of </w:t>
      </w:r>
      <w:r w:rsidR="009468B9" w:rsidRPr="001A4A56">
        <w:rPr>
          <w:rFonts w:asciiTheme="minorHAnsi" w:hAnsiTheme="minorHAnsi" w:cstheme="minorHAnsi"/>
        </w:rPr>
        <w:t xml:space="preserve">the </w:t>
      </w:r>
      <w:proofErr w:type="gramStart"/>
      <w:r w:rsidR="009468B9" w:rsidRPr="001A4A56">
        <w:rPr>
          <w:rFonts w:asciiTheme="minorHAnsi" w:hAnsiTheme="minorHAnsi" w:cstheme="minorHAnsi"/>
        </w:rPr>
        <w:t>defects</w:t>
      </w:r>
      <w:proofErr w:type="gramEnd"/>
      <w:r w:rsidR="009468B9" w:rsidRPr="001A4A56">
        <w:rPr>
          <w:rFonts w:asciiTheme="minorHAnsi" w:hAnsiTheme="minorHAnsi" w:cstheme="minorHAnsi"/>
        </w:rPr>
        <w:t xml:space="preserve"> liability period</w:t>
      </w:r>
      <w:r w:rsidRPr="001A4A56">
        <w:rPr>
          <w:rFonts w:asciiTheme="minorHAnsi" w:hAnsiTheme="minorHAnsi" w:cstheme="minorHAnsi"/>
        </w:rPr>
        <w:t xml:space="preserve"> at which time the</w:t>
      </w:r>
      <w:r w:rsidR="009468B9" w:rsidRPr="001A4A56">
        <w:rPr>
          <w:rFonts w:asciiTheme="minorHAnsi" w:hAnsiTheme="minorHAnsi" w:cstheme="minorHAnsi"/>
        </w:rPr>
        <w:t xml:space="preserve"> contractor shall </w:t>
      </w:r>
      <w:r w:rsidRPr="001A4A56">
        <w:rPr>
          <w:rFonts w:asciiTheme="minorHAnsi" w:hAnsiTheme="minorHAnsi" w:cstheme="minorHAnsi"/>
        </w:rPr>
        <w:t xml:space="preserve">have </w:t>
      </w:r>
      <w:r w:rsidR="009468B9" w:rsidRPr="001A4A56">
        <w:rPr>
          <w:rFonts w:asciiTheme="minorHAnsi" w:hAnsiTheme="minorHAnsi" w:cstheme="minorHAnsi"/>
        </w:rPr>
        <w:t>repair</w:t>
      </w:r>
      <w:r w:rsidRPr="001A4A56">
        <w:rPr>
          <w:rFonts w:asciiTheme="minorHAnsi" w:hAnsiTheme="minorHAnsi" w:cstheme="minorHAnsi"/>
        </w:rPr>
        <w:t>ed</w:t>
      </w:r>
      <w:r w:rsidR="009468B9" w:rsidRPr="001A4A56">
        <w:rPr>
          <w:rFonts w:asciiTheme="minorHAnsi" w:hAnsiTheme="minorHAnsi" w:cstheme="minorHAnsi"/>
        </w:rPr>
        <w:t xml:space="preserve"> any defect</w:t>
      </w:r>
      <w:r w:rsidRPr="001A4A56">
        <w:rPr>
          <w:rFonts w:asciiTheme="minorHAnsi" w:hAnsiTheme="minorHAnsi" w:cstheme="minorHAnsi"/>
        </w:rPr>
        <w:t>s</w:t>
      </w:r>
      <w:r w:rsidR="009468B9" w:rsidRPr="001A4A56">
        <w:rPr>
          <w:rFonts w:asciiTheme="minorHAnsi" w:hAnsiTheme="minorHAnsi" w:cstheme="minorHAnsi"/>
        </w:rPr>
        <w:t xml:space="preserve"> of the work</w:t>
      </w:r>
      <w:r w:rsidR="0010365F" w:rsidRPr="001A4A56">
        <w:rPr>
          <w:rFonts w:asciiTheme="minorHAnsi" w:hAnsiTheme="minorHAnsi" w:cstheme="minorHAnsi"/>
        </w:rPr>
        <w:t xml:space="preserve"> to the satisfaction of the Project </w:t>
      </w:r>
      <w:r w:rsidR="00AC31EE">
        <w:rPr>
          <w:rFonts w:asciiTheme="minorHAnsi" w:hAnsiTheme="minorHAnsi" w:cstheme="minorHAnsi"/>
        </w:rPr>
        <w:t>E</w:t>
      </w:r>
      <w:r w:rsidR="0010365F" w:rsidRPr="001A4A56">
        <w:rPr>
          <w:rFonts w:asciiTheme="minorHAnsi" w:hAnsiTheme="minorHAnsi" w:cstheme="minorHAnsi"/>
        </w:rPr>
        <w:t>ngineer</w:t>
      </w:r>
      <w:r w:rsidR="009468B9" w:rsidRPr="001A4A56">
        <w:rPr>
          <w:rFonts w:asciiTheme="minorHAnsi" w:hAnsiTheme="minorHAnsi" w:cstheme="minorHAnsi"/>
        </w:rPr>
        <w:t xml:space="preserve">. The </w:t>
      </w:r>
      <w:r w:rsidR="007D38B6">
        <w:rPr>
          <w:rFonts w:asciiTheme="minorHAnsi" w:hAnsiTheme="minorHAnsi" w:cstheme="minorHAnsi"/>
        </w:rPr>
        <w:t xml:space="preserve">performance security </w:t>
      </w:r>
      <w:r w:rsidR="0010365F" w:rsidRPr="001A4A56">
        <w:rPr>
          <w:rFonts w:asciiTheme="minorHAnsi" w:hAnsiTheme="minorHAnsi" w:cstheme="minorHAnsi"/>
        </w:rPr>
        <w:t>shall</w:t>
      </w:r>
      <w:r w:rsidR="009468B9" w:rsidRPr="001A4A56">
        <w:rPr>
          <w:rFonts w:asciiTheme="minorHAnsi" w:hAnsiTheme="minorHAnsi" w:cstheme="minorHAnsi"/>
        </w:rPr>
        <w:t xml:space="preserve"> be released once the </w:t>
      </w:r>
      <w:r w:rsidR="0010365F" w:rsidRPr="001A4A56">
        <w:rPr>
          <w:rFonts w:asciiTheme="minorHAnsi" w:hAnsiTheme="minorHAnsi" w:cstheme="minorHAnsi"/>
        </w:rPr>
        <w:t>Final Completion Certificate has been issued by the ILO</w:t>
      </w:r>
      <w:r w:rsidR="009468B9" w:rsidRPr="001A4A56">
        <w:rPr>
          <w:rFonts w:asciiTheme="minorHAnsi" w:hAnsiTheme="minorHAnsi" w:cstheme="minorHAnsi"/>
        </w:rPr>
        <w:t>.</w:t>
      </w:r>
    </w:p>
    <w:sectPr w:rsidR="005C0898" w:rsidRPr="001A4A56" w:rsidSect="003928A1">
      <w:headerReference w:type="default" r:id="rId10"/>
      <w:pgSz w:w="11910" w:h="16850"/>
      <w:pgMar w:top="1191" w:right="1304" w:bottom="992" w:left="153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AFE35" w14:textId="77777777" w:rsidR="000570A8" w:rsidRDefault="000570A8" w:rsidP="003928A1">
      <w:r>
        <w:separator/>
      </w:r>
    </w:p>
  </w:endnote>
  <w:endnote w:type="continuationSeparator" w:id="0">
    <w:p w14:paraId="6175B66D" w14:textId="77777777" w:rsidR="000570A8" w:rsidRDefault="000570A8" w:rsidP="00392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MoolBoran">
    <w:panose1 w:val="020B0100010101010101"/>
    <w:charset w:val="00"/>
    <w:family w:val="swiss"/>
    <w:pitch w:val="variable"/>
    <w:sig w:usb0="80000003" w:usb1="00000000" w:usb2="0001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altName w:val="Malgun Gothic"/>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9DEA9" w14:textId="77777777" w:rsidR="000570A8" w:rsidRDefault="000570A8" w:rsidP="003928A1">
      <w:r>
        <w:separator/>
      </w:r>
    </w:p>
  </w:footnote>
  <w:footnote w:type="continuationSeparator" w:id="0">
    <w:p w14:paraId="6109F4EA" w14:textId="77777777" w:rsidR="000570A8" w:rsidRDefault="000570A8" w:rsidP="00392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0069A" w14:textId="77777777" w:rsidR="003928A1" w:rsidRPr="00247916" w:rsidRDefault="003928A1" w:rsidP="008A781A">
    <w:pPr>
      <w:pStyle w:val="Header"/>
      <w:pBdr>
        <w:bottom w:val="single" w:sz="4" w:space="1" w:color="auto"/>
      </w:pBdr>
      <w:spacing w:before="80"/>
      <w:rPr>
        <w:rFonts w:ascii="Arial" w:hAnsi="Arial" w:cs="Arial"/>
        <w:b/>
        <w:bCs/>
        <w:color w:val="0070C0"/>
        <w:spacing w:val="-2"/>
        <w:sz w:val="20"/>
        <w:szCs w:val="20"/>
      </w:rPr>
    </w:pPr>
    <w:r w:rsidRPr="00247916">
      <w:rPr>
        <w:rFonts w:ascii="Arial" w:hAnsi="Arial" w:cs="Arial"/>
        <w:b/>
        <w:bCs/>
        <w:noProof/>
        <w:color w:val="0070C0"/>
        <w:spacing w:val="1"/>
        <w:sz w:val="20"/>
        <w:szCs w:val="20"/>
      </w:rPr>
      <w:drawing>
        <wp:anchor distT="0" distB="0" distL="114300" distR="114300" simplePos="0" relativeHeight="251659264" behindDoc="1" locked="0" layoutInCell="1" allowOverlap="1" wp14:anchorId="67D80118" wp14:editId="64AEF5EB">
          <wp:simplePos x="0" y="0"/>
          <wp:positionH relativeFrom="column">
            <wp:align>right</wp:align>
          </wp:positionH>
          <wp:positionV relativeFrom="line">
            <wp:align>center</wp:align>
          </wp:positionV>
          <wp:extent cx="432000" cy="356400"/>
          <wp:effectExtent l="0" t="0" r="635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247916">
      <w:rPr>
        <w:rFonts w:ascii="Arial" w:hAnsi="Arial" w:cs="Arial"/>
        <w:b/>
        <w:bCs/>
        <w:color w:val="0070C0"/>
        <w:spacing w:val="1"/>
        <w:sz w:val="20"/>
        <w:szCs w:val="20"/>
      </w:rPr>
      <w:t>I</w:t>
    </w:r>
    <w:r w:rsidRPr="00247916">
      <w:rPr>
        <w:rFonts w:ascii="Arial" w:hAnsi="Arial" w:cs="Arial"/>
        <w:b/>
        <w:bCs/>
        <w:color w:val="0070C0"/>
        <w:sz w:val="20"/>
        <w:szCs w:val="20"/>
      </w:rPr>
      <w:t>n</w:t>
    </w:r>
    <w:r w:rsidRPr="00247916">
      <w:rPr>
        <w:rFonts w:ascii="Arial" w:hAnsi="Arial" w:cs="Arial"/>
        <w:b/>
        <w:bCs/>
        <w:color w:val="0070C0"/>
        <w:spacing w:val="1"/>
        <w:sz w:val="20"/>
        <w:szCs w:val="20"/>
      </w:rPr>
      <w:t>t</w:t>
    </w:r>
    <w:r w:rsidRPr="00247916">
      <w:rPr>
        <w:rFonts w:ascii="Arial" w:hAnsi="Arial" w:cs="Arial"/>
        <w:b/>
        <w:bCs/>
        <w:color w:val="0070C0"/>
        <w:sz w:val="20"/>
        <w:szCs w:val="20"/>
      </w:rPr>
      <w:t>ern</w:t>
    </w:r>
    <w:r w:rsidRPr="00247916">
      <w:rPr>
        <w:rFonts w:ascii="Arial" w:hAnsi="Arial" w:cs="Arial"/>
        <w:b/>
        <w:bCs/>
        <w:color w:val="0070C0"/>
        <w:spacing w:val="-3"/>
        <w:sz w:val="20"/>
        <w:szCs w:val="20"/>
      </w:rPr>
      <w:t>a</w:t>
    </w:r>
    <w:r w:rsidRPr="00247916">
      <w:rPr>
        <w:rFonts w:ascii="Arial" w:hAnsi="Arial" w:cs="Arial"/>
        <w:b/>
        <w:bCs/>
        <w:color w:val="0070C0"/>
        <w:spacing w:val="1"/>
        <w:sz w:val="20"/>
        <w:szCs w:val="20"/>
      </w:rPr>
      <w:t>ti</w:t>
    </w:r>
    <w:r w:rsidRPr="00247916">
      <w:rPr>
        <w:rFonts w:ascii="Arial" w:hAnsi="Arial" w:cs="Arial"/>
        <w:b/>
        <w:bCs/>
        <w:color w:val="0070C0"/>
        <w:sz w:val="20"/>
        <w:szCs w:val="20"/>
      </w:rPr>
      <w:t>on</w:t>
    </w:r>
    <w:r w:rsidRPr="00247916">
      <w:rPr>
        <w:rFonts w:ascii="Arial" w:hAnsi="Arial" w:cs="Arial"/>
        <w:b/>
        <w:bCs/>
        <w:color w:val="0070C0"/>
        <w:spacing w:val="-3"/>
        <w:sz w:val="20"/>
        <w:szCs w:val="20"/>
      </w:rPr>
      <w:t>a</w:t>
    </w:r>
    <w:r w:rsidRPr="00247916">
      <w:rPr>
        <w:rFonts w:ascii="Arial" w:hAnsi="Arial" w:cs="Arial"/>
        <w:b/>
        <w:bCs/>
        <w:color w:val="0070C0"/>
        <w:sz w:val="20"/>
        <w:szCs w:val="20"/>
      </w:rPr>
      <w:t>l</w:t>
    </w:r>
    <w:r w:rsidRPr="00247916">
      <w:rPr>
        <w:rFonts w:ascii="Arial" w:hAnsi="Arial" w:cs="Arial"/>
        <w:b/>
        <w:bCs/>
        <w:color w:val="0070C0"/>
        <w:spacing w:val="2"/>
        <w:sz w:val="20"/>
        <w:szCs w:val="20"/>
      </w:rPr>
      <w:t xml:space="preserve"> </w:t>
    </w:r>
    <w:proofErr w:type="spellStart"/>
    <w:r w:rsidRPr="00247916">
      <w:rPr>
        <w:rFonts w:ascii="Arial" w:hAnsi="Arial" w:cs="Arial"/>
        <w:b/>
        <w:bCs/>
        <w:color w:val="0070C0"/>
        <w:sz w:val="20"/>
        <w:szCs w:val="20"/>
      </w:rPr>
      <w:t>Labo</w:t>
    </w:r>
    <w:r w:rsidRPr="00247916">
      <w:rPr>
        <w:rFonts w:ascii="Arial" w:hAnsi="Arial" w:cs="Arial"/>
        <w:b/>
        <w:bCs/>
        <w:color w:val="0070C0"/>
        <w:spacing w:val="-3"/>
        <w:sz w:val="20"/>
        <w:szCs w:val="20"/>
      </w:rPr>
      <w:t>u</w:t>
    </w:r>
    <w:r w:rsidRPr="00247916">
      <w:rPr>
        <w:rFonts w:ascii="Arial" w:hAnsi="Arial" w:cs="Arial"/>
        <w:b/>
        <w:bCs/>
        <w:color w:val="0070C0"/>
        <w:sz w:val="20"/>
        <w:szCs w:val="20"/>
      </w:rPr>
      <w:t>r</w:t>
    </w:r>
    <w:proofErr w:type="spellEnd"/>
    <w:r w:rsidRPr="00247916">
      <w:rPr>
        <w:rFonts w:ascii="Arial" w:hAnsi="Arial" w:cs="Arial"/>
        <w:b/>
        <w:bCs/>
        <w:color w:val="0070C0"/>
        <w:spacing w:val="-1"/>
        <w:sz w:val="20"/>
        <w:szCs w:val="20"/>
      </w:rPr>
      <w:t xml:space="preserve"> </w:t>
    </w:r>
    <w:r w:rsidRPr="00247916">
      <w:rPr>
        <w:rFonts w:ascii="Arial" w:hAnsi="Arial" w:cs="Arial"/>
        <w:b/>
        <w:bCs/>
        <w:color w:val="0070C0"/>
        <w:spacing w:val="1"/>
        <w:sz w:val="20"/>
        <w:szCs w:val="20"/>
      </w:rPr>
      <w:t>O</w:t>
    </w:r>
    <w:r w:rsidRPr="00247916">
      <w:rPr>
        <w:rFonts w:ascii="Arial" w:hAnsi="Arial" w:cs="Arial"/>
        <w:b/>
        <w:bCs/>
        <w:color w:val="0070C0"/>
        <w:spacing w:val="-2"/>
        <w:sz w:val="20"/>
        <w:szCs w:val="20"/>
      </w:rPr>
      <w:t>rganization</w:t>
    </w:r>
  </w:p>
  <w:p w14:paraId="78DA400C" w14:textId="20DBB161" w:rsidR="003928A1" w:rsidRPr="00247916" w:rsidRDefault="003928A1" w:rsidP="008A781A">
    <w:pPr>
      <w:pStyle w:val="Header"/>
      <w:pBdr>
        <w:bottom w:val="single" w:sz="4" w:space="1" w:color="auto"/>
      </w:pBdr>
      <w:spacing w:before="80"/>
      <w:rPr>
        <w:rFonts w:ascii="Arial" w:hAnsi="Arial" w:cs="Arial"/>
        <w:color w:val="0070C0"/>
        <w:sz w:val="18"/>
        <w:szCs w:val="18"/>
      </w:rPr>
    </w:pPr>
    <w:r w:rsidRPr="00247916">
      <w:rPr>
        <w:rFonts w:ascii="Arial" w:hAnsi="Arial" w:cs="Arial"/>
        <w:color w:val="0070C0"/>
        <w:spacing w:val="-2"/>
        <w:sz w:val="18"/>
        <w:szCs w:val="18"/>
      </w:rPr>
      <w:t xml:space="preserve">ITB No </w:t>
    </w:r>
    <w:sdt>
      <w:sdtPr>
        <w:rPr>
          <w:rStyle w:val="Style3"/>
          <w:rFonts w:ascii="Arial" w:hAnsi="Arial" w:cs="Arial"/>
          <w:sz w:val="18"/>
          <w:szCs w:val="18"/>
        </w:rPr>
        <w:alias w:val="ITB No"/>
        <w:tag w:val="ITB No"/>
        <w:id w:val="1426921744"/>
        <w:placeholder>
          <w:docPart w:val="353B1CD92CE946278C8D715F3E14CFD2"/>
        </w:placeholder>
        <w:dataBinding w:prefixMappings="xmlns:ns0='Tomas Custom Fields' " w:xpath="/ns0:TestXMLNode[1]/ns0:ITB[1]" w:storeItemID="{96C74B90-B5B7-4F8D-BA53-7A8AD472FE6B}"/>
        <w:text/>
      </w:sdtPr>
      <w:sdtEndPr>
        <w:rPr>
          <w:rStyle w:val="Style3"/>
        </w:rPr>
      </w:sdtEndPr>
      <w:sdtContent>
        <w:r w:rsidRPr="00247916">
          <w:rPr>
            <w:rStyle w:val="Style3"/>
            <w:rFonts w:ascii="Arial" w:hAnsi="Arial" w:cs="Arial"/>
            <w:sz w:val="18"/>
            <w:szCs w:val="18"/>
          </w:rPr>
          <w:t xml:space="preserve"> 0</w:t>
        </w:r>
        <w:r w:rsidR="00F52074">
          <w:rPr>
            <w:rStyle w:val="Style3"/>
            <w:rFonts w:ascii="Arial" w:hAnsi="Arial" w:cs="Arial"/>
            <w:sz w:val="18"/>
            <w:szCs w:val="18"/>
          </w:rPr>
          <w:t>3</w:t>
        </w:r>
        <w:r w:rsidRPr="00247916">
          <w:rPr>
            <w:rStyle w:val="Style3"/>
            <w:rFonts w:ascii="Arial" w:hAnsi="Arial" w:cs="Arial"/>
            <w:sz w:val="18"/>
            <w:szCs w:val="18"/>
          </w:rPr>
          <w:t>/2022-BTB</w:t>
        </w:r>
      </w:sdtContent>
    </w:sdt>
    <w:r w:rsidRPr="00247916">
      <w:rPr>
        <w:rStyle w:val="Style3"/>
        <w:rFonts w:ascii="Arial" w:hAnsi="Arial" w:cs="Arial"/>
        <w:sz w:val="18"/>
        <w:szCs w:val="18"/>
      </w:rPr>
      <w:t xml:space="preserve">  </w:t>
    </w:r>
    <w:sdt>
      <w:sdtPr>
        <w:rPr>
          <w:rStyle w:val="Heading1Char"/>
          <w:rFonts w:ascii="Arial" w:hAnsi="Arial" w:cs="Arial"/>
          <w:b w:val="0"/>
          <w:bCs/>
          <w:sz w:val="18"/>
          <w:szCs w:val="18"/>
        </w:rPr>
        <w:alias w:val="Project description"/>
        <w:tag w:val="Project description"/>
        <w:id w:val="1912574797"/>
        <w:placeholder>
          <w:docPart w:val="5D3AECA01FDE4F0D806036ABF42721B5"/>
        </w:placeholder>
        <w:dataBinding w:prefixMappings="xmlns:ns0='Tomas Custom Fields' " w:xpath="/ns0:TestXMLNode[1]/ns0:Description[1]" w:storeItemID="{96C74B90-B5B7-4F8D-BA53-7A8AD472FE6B}"/>
        <w:text/>
      </w:sdtPr>
      <w:sdtEndPr>
        <w:rPr>
          <w:rStyle w:val="Heading1Char"/>
        </w:rPr>
      </w:sdtEndPr>
      <w:sdtContent>
        <w:r w:rsidRPr="00F52074">
          <w:rPr>
            <w:rStyle w:val="Heading1Char"/>
            <w:rFonts w:ascii="Arial" w:hAnsi="Arial" w:cs="Arial"/>
            <w:b w:val="0"/>
            <w:bCs/>
            <w:sz w:val="18"/>
            <w:szCs w:val="18"/>
          </w:rPr>
          <w:t xml:space="preserve">Rehabilitation of </w:t>
        </w:r>
        <w:r w:rsidR="00247916" w:rsidRPr="00F52074">
          <w:rPr>
            <w:rStyle w:val="Heading1Char"/>
            <w:rFonts w:ascii="Arial" w:hAnsi="Arial" w:cs="Arial"/>
            <w:b w:val="0"/>
            <w:bCs/>
            <w:sz w:val="18"/>
            <w:szCs w:val="18"/>
          </w:rPr>
          <w:t>Rural road</w:t>
        </w:r>
        <w:r w:rsidR="00F52074" w:rsidRPr="00F52074">
          <w:rPr>
            <w:rStyle w:val="Heading1Char"/>
            <w:rFonts w:ascii="Arial" w:hAnsi="Arial" w:cs="Arial"/>
            <w:b w:val="0"/>
            <w:bCs/>
            <w:sz w:val="18"/>
            <w:szCs w:val="18"/>
          </w:rPr>
          <w:t>s</w:t>
        </w:r>
        <w:r w:rsidR="00247916" w:rsidRPr="00F52074">
          <w:rPr>
            <w:rStyle w:val="Heading1Char"/>
            <w:rFonts w:ascii="Arial" w:hAnsi="Arial" w:cs="Arial"/>
            <w:b w:val="0"/>
            <w:bCs/>
            <w:sz w:val="18"/>
            <w:szCs w:val="18"/>
          </w:rPr>
          <w:t xml:space="preserve"> in </w:t>
        </w:r>
        <w:r w:rsidR="00F52074" w:rsidRPr="00F52074">
          <w:rPr>
            <w:rStyle w:val="Heading1Char"/>
            <w:rFonts w:ascii="Arial" w:hAnsi="Arial" w:cs="Arial"/>
            <w:b w:val="0"/>
            <w:bCs/>
            <w:sz w:val="18"/>
            <w:szCs w:val="18"/>
          </w:rPr>
          <w:t>Rukh Kiri</w:t>
        </w:r>
        <w:r w:rsidRPr="00F52074">
          <w:rPr>
            <w:rStyle w:val="Heading1Char"/>
            <w:rFonts w:ascii="Arial" w:hAnsi="Arial" w:cs="Arial"/>
            <w:b w:val="0"/>
            <w:bCs/>
            <w:sz w:val="18"/>
            <w:szCs w:val="18"/>
          </w:rPr>
          <w:t xml:space="preserve"> </w:t>
        </w:r>
        <w:r w:rsidR="00247916" w:rsidRPr="00F52074">
          <w:rPr>
            <w:rStyle w:val="Heading1Char"/>
            <w:rFonts w:ascii="Arial" w:hAnsi="Arial" w:cs="Arial"/>
            <w:b w:val="0"/>
            <w:bCs/>
            <w:sz w:val="18"/>
            <w:szCs w:val="18"/>
          </w:rPr>
          <w:t>District</w:t>
        </w:r>
      </w:sdtContent>
    </w:sdt>
  </w:p>
  <w:p w14:paraId="5F0CF50F" w14:textId="77777777" w:rsidR="003928A1" w:rsidRDefault="003928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F587C"/>
    <w:multiLevelType w:val="hybridMultilevel"/>
    <w:tmpl w:val="8634F9CC"/>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D13018"/>
    <w:multiLevelType w:val="hybridMultilevel"/>
    <w:tmpl w:val="A698AABC"/>
    <w:lvl w:ilvl="0" w:tplc="D1A2D9D6">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6534B5"/>
    <w:multiLevelType w:val="hybridMultilevel"/>
    <w:tmpl w:val="9A821074"/>
    <w:lvl w:ilvl="0" w:tplc="87B6B84A">
      <w:start w:val="1"/>
      <w:numFmt w:val="bullet"/>
      <w:lvlText w:val="−"/>
      <w:lvlJc w:val="left"/>
      <w:pPr>
        <w:tabs>
          <w:tab w:val="num" w:pos="720"/>
        </w:tabs>
        <w:ind w:left="720" w:hanging="360"/>
      </w:pPr>
      <w:rPr>
        <w:rFonts w:ascii="Arial" w:hAnsi="Arial" w:hint="default"/>
      </w:rPr>
    </w:lvl>
    <w:lvl w:ilvl="1" w:tplc="777075BC" w:tentative="1">
      <w:start w:val="1"/>
      <w:numFmt w:val="bullet"/>
      <w:lvlText w:val="−"/>
      <w:lvlJc w:val="left"/>
      <w:pPr>
        <w:tabs>
          <w:tab w:val="num" w:pos="1440"/>
        </w:tabs>
        <w:ind w:left="1440" w:hanging="360"/>
      </w:pPr>
      <w:rPr>
        <w:rFonts w:ascii="Arial" w:hAnsi="Arial" w:hint="default"/>
      </w:rPr>
    </w:lvl>
    <w:lvl w:ilvl="2" w:tplc="1BC48D2C" w:tentative="1">
      <w:start w:val="1"/>
      <w:numFmt w:val="bullet"/>
      <w:lvlText w:val="−"/>
      <w:lvlJc w:val="left"/>
      <w:pPr>
        <w:tabs>
          <w:tab w:val="num" w:pos="2160"/>
        </w:tabs>
        <w:ind w:left="2160" w:hanging="360"/>
      </w:pPr>
      <w:rPr>
        <w:rFonts w:ascii="Arial" w:hAnsi="Arial" w:hint="default"/>
      </w:rPr>
    </w:lvl>
    <w:lvl w:ilvl="3" w:tplc="54BE67A0" w:tentative="1">
      <w:start w:val="1"/>
      <w:numFmt w:val="bullet"/>
      <w:lvlText w:val="−"/>
      <w:lvlJc w:val="left"/>
      <w:pPr>
        <w:tabs>
          <w:tab w:val="num" w:pos="2880"/>
        </w:tabs>
        <w:ind w:left="2880" w:hanging="360"/>
      </w:pPr>
      <w:rPr>
        <w:rFonts w:ascii="Arial" w:hAnsi="Arial" w:hint="default"/>
      </w:rPr>
    </w:lvl>
    <w:lvl w:ilvl="4" w:tplc="F4782F34" w:tentative="1">
      <w:start w:val="1"/>
      <w:numFmt w:val="bullet"/>
      <w:lvlText w:val="−"/>
      <w:lvlJc w:val="left"/>
      <w:pPr>
        <w:tabs>
          <w:tab w:val="num" w:pos="3600"/>
        </w:tabs>
        <w:ind w:left="3600" w:hanging="360"/>
      </w:pPr>
      <w:rPr>
        <w:rFonts w:ascii="Arial" w:hAnsi="Arial" w:hint="default"/>
      </w:rPr>
    </w:lvl>
    <w:lvl w:ilvl="5" w:tplc="34F64F2A" w:tentative="1">
      <w:start w:val="1"/>
      <w:numFmt w:val="bullet"/>
      <w:lvlText w:val="−"/>
      <w:lvlJc w:val="left"/>
      <w:pPr>
        <w:tabs>
          <w:tab w:val="num" w:pos="4320"/>
        </w:tabs>
        <w:ind w:left="4320" w:hanging="360"/>
      </w:pPr>
      <w:rPr>
        <w:rFonts w:ascii="Arial" w:hAnsi="Arial" w:hint="default"/>
      </w:rPr>
    </w:lvl>
    <w:lvl w:ilvl="6" w:tplc="561A8DD0" w:tentative="1">
      <w:start w:val="1"/>
      <w:numFmt w:val="bullet"/>
      <w:lvlText w:val="−"/>
      <w:lvlJc w:val="left"/>
      <w:pPr>
        <w:tabs>
          <w:tab w:val="num" w:pos="5040"/>
        </w:tabs>
        <w:ind w:left="5040" w:hanging="360"/>
      </w:pPr>
      <w:rPr>
        <w:rFonts w:ascii="Arial" w:hAnsi="Arial" w:hint="default"/>
      </w:rPr>
    </w:lvl>
    <w:lvl w:ilvl="7" w:tplc="F0104B1C" w:tentative="1">
      <w:start w:val="1"/>
      <w:numFmt w:val="bullet"/>
      <w:lvlText w:val="−"/>
      <w:lvlJc w:val="left"/>
      <w:pPr>
        <w:tabs>
          <w:tab w:val="num" w:pos="5760"/>
        </w:tabs>
        <w:ind w:left="5760" w:hanging="360"/>
      </w:pPr>
      <w:rPr>
        <w:rFonts w:ascii="Arial" w:hAnsi="Arial" w:hint="default"/>
      </w:rPr>
    </w:lvl>
    <w:lvl w:ilvl="8" w:tplc="EC0E924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6F5B70"/>
    <w:multiLevelType w:val="hybridMultilevel"/>
    <w:tmpl w:val="428C7056"/>
    <w:lvl w:ilvl="0" w:tplc="D1A2D9D6">
      <w:start w:val="1"/>
      <w:numFmt w:val="bullet"/>
      <w:lvlText w:val="–"/>
      <w:lvlJc w:val="left"/>
      <w:pPr>
        <w:ind w:left="360" w:hanging="360"/>
      </w:pPr>
      <w:rPr>
        <w:rFonts w:ascii="Calibri" w:hAnsi="Calibri" w:hint="default"/>
        <w:color w:val="auto"/>
      </w:rPr>
    </w:lvl>
    <w:lvl w:ilvl="1" w:tplc="D1A2D9D6">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BD220A2"/>
    <w:multiLevelType w:val="multilevel"/>
    <w:tmpl w:val="79C2755C"/>
    <w:lvl w:ilvl="0">
      <w:start w:val="4"/>
      <w:numFmt w:val="decimal"/>
      <w:lvlText w:val="%1."/>
      <w:lvlJc w:val="left"/>
      <w:pPr>
        <w:ind w:left="360" w:hanging="360"/>
      </w:pPr>
      <w:rPr>
        <w:rFonts w:hint="default"/>
        <w:b/>
        <w:bCs/>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5F2D94"/>
    <w:multiLevelType w:val="hybridMultilevel"/>
    <w:tmpl w:val="710EAC14"/>
    <w:lvl w:ilvl="0" w:tplc="0809000B">
      <w:start w:val="1"/>
      <w:numFmt w:val="bullet"/>
      <w:pStyle w:val="Bullet1"/>
      <w:lvlText w:val=""/>
      <w:lvlJc w:val="left"/>
      <w:pPr>
        <w:ind w:left="1728" w:hanging="360"/>
      </w:pPr>
      <w:rPr>
        <w:rFonts w:ascii="Wingdings" w:hAnsi="Wingdings" w:hint="default"/>
        <w:color w:val="808080"/>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6" w15:restartNumberingAfterBreak="0">
    <w:nsid w:val="1477415C"/>
    <w:multiLevelType w:val="hybridMultilevel"/>
    <w:tmpl w:val="EE40C82C"/>
    <w:lvl w:ilvl="0" w:tplc="1228CCAC">
      <w:start w:val="1"/>
      <w:numFmt w:val="bullet"/>
      <w:lvlText w:val="−"/>
      <w:lvlJc w:val="left"/>
      <w:pPr>
        <w:ind w:left="720" w:hanging="360"/>
      </w:pPr>
      <w:rPr>
        <w:rFonts w:ascii="Arial" w:hAnsi="Arial" w:hint="default"/>
        <w:b w:val="0"/>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CF1708"/>
    <w:multiLevelType w:val="hybridMultilevel"/>
    <w:tmpl w:val="85F0D790"/>
    <w:lvl w:ilvl="0" w:tplc="D1A2D9D6">
      <w:start w:val="1"/>
      <w:numFmt w:val="bullet"/>
      <w:lvlText w:val="–"/>
      <w:lvlJc w:val="left"/>
      <w:pPr>
        <w:ind w:left="360" w:hanging="360"/>
      </w:pPr>
      <w:rPr>
        <w:rFonts w:ascii="Calibri" w:hAnsi="Calibri"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E2C2877"/>
    <w:multiLevelType w:val="hybridMultilevel"/>
    <w:tmpl w:val="219CC9B2"/>
    <w:lvl w:ilvl="0" w:tplc="629A164A">
      <w:start w:val="4"/>
      <w:numFmt w:val="decimal"/>
      <w:lvlText w:val="%1."/>
      <w:lvlJc w:val="left"/>
      <w:pPr>
        <w:tabs>
          <w:tab w:val="num" w:pos="720"/>
        </w:tabs>
        <w:ind w:left="720" w:hanging="360"/>
      </w:pPr>
    </w:lvl>
    <w:lvl w:ilvl="1" w:tplc="6A4C87B0" w:tentative="1">
      <w:start w:val="1"/>
      <w:numFmt w:val="decimal"/>
      <w:lvlText w:val="%2."/>
      <w:lvlJc w:val="left"/>
      <w:pPr>
        <w:tabs>
          <w:tab w:val="num" w:pos="1440"/>
        </w:tabs>
        <w:ind w:left="1440" w:hanging="360"/>
      </w:pPr>
    </w:lvl>
    <w:lvl w:ilvl="2" w:tplc="E5AA3DE6" w:tentative="1">
      <w:start w:val="1"/>
      <w:numFmt w:val="decimal"/>
      <w:lvlText w:val="%3."/>
      <w:lvlJc w:val="left"/>
      <w:pPr>
        <w:tabs>
          <w:tab w:val="num" w:pos="2160"/>
        </w:tabs>
        <w:ind w:left="2160" w:hanging="360"/>
      </w:pPr>
    </w:lvl>
    <w:lvl w:ilvl="3" w:tplc="06C29F0C" w:tentative="1">
      <w:start w:val="1"/>
      <w:numFmt w:val="decimal"/>
      <w:lvlText w:val="%4."/>
      <w:lvlJc w:val="left"/>
      <w:pPr>
        <w:tabs>
          <w:tab w:val="num" w:pos="2880"/>
        </w:tabs>
        <w:ind w:left="2880" w:hanging="360"/>
      </w:pPr>
    </w:lvl>
    <w:lvl w:ilvl="4" w:tplc="FEF0D62E" w:tentative="1">
      <w:start w:val="1"/>
      <w:numFmt w:val="decimal"/>
      <w:lvlText w:val="%5."/>
      <w:lvlJc w:val="left"/>
      <w:pPr>
        <w:tabs>
          <w:tab w:val="num" w:pos="3600"/>
        </w:tabs>
        <w:ind w:left="3600" w:hanging="360"/>
      </w:pPr>
    </w:lvl>
    <w:lvl w:ilvl="5" w:tplc="24D0A5F2" w:tentative="1">
      <w:start w:val="1"/>
      <w:numFmt w:val="decimal"/>
      <w:lvlText w:val="%6."/>
      <w:lvlJc w:val="left"/>
      <w:pPr>
        <w:tabs>
          <w:tab w:val="num" w:pos="4320"/>
        </w:tabs>
        <w:ind w:left="4320" w:hanging="360"/>
      </w:pPr>
    </w:lvl>
    <w:lvl w:ilvl="6" w:tplc="E180850E" w:tentative="1">
      <w:start w:val="1"/>
      <w:numFmt w:val="decimal"/>
      <w:lvlText w:val="%7."/>
      <w:lvlJc w:val="left"/>
      <w:pPr>
        <w:tabs>
          <w:tab w:val="num" w:pos="5040"/>
        </w:tabs>
        <w:ind w:left="5040" w:hanging="360"/>
      </w:pPr>
    </w:lvl>
    <w:lvl w:ilvl="7" w:tplc="CACEE8C8" w:tentative="1">
      <w:start w:val="1"/>
      <w:numFmt w:val="decimal"/>
      <w:lvlText w:val="%8."/>
      <w:lvlJc w:val="left"/>
      <w:pPr>
        <w:tabs>
          <w:tab w:val="num" w:pos="5760"/>
        </w:tabs>
        <w:ind w:left="5760" w:hanging="360"/>
      </w:pPr>
    </w:lvl>
    <w:lvl w:ilvl="8" w:tplc="C344B5B4" w:tentative="1">
      <w:start w:val="1"/>
      <w:numFmt w:val="decimal"/>
      <w:lvlText w:val="%9."/>
      <w:lvlJc w:val="left"/>
      <w:pPr>
        <w:tabs>
          <w:tab w:val="num" w:pos="6480"/>
        </w:tabs>
        <w:ind w:left="6480" w:hanging="360"/>
      </w:pPr>
    </w:lvl>
  </w:abstractNum>
  <w:abstractNum w:abstractNumId="9" w15:restartNumberingAfterBreak="0">
    <w:nsid w:val="21BB329B"/>
    <w:multiLevelType w:val="hybridMultilevel"/>
    <w:tmpl w:val="2D6A8754"/>
    <w:lvl w:ilvl="0" w:tplc="97E6F4C6">
      <w:start w:val="1"/>
      <w:numFmt w:val="bullet"/>
      <w:lvlText w:val=""/>
      <w:lvlJc w:val="left"/>
      <w:pPr>
        <w:ind w:left="360" w:hanging="360"/>
      </w:pPr>
      <w:rPr>
        <w:rFonts w:ascii="Wingdings" w:hAnsi="Wingdings"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229319B"/>
    <w:multiLevelType w:val="hybridMultilevel"/>
    <w:tmpl w:val="DA6C18B6"/>
    <w:lvl w:ilvl="0" w:tplc="08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E3294"/>
    <w:multiLevelType w:val="hybridMultilevel"/>
    <w:tmpl w:val="076AA6CE"/>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F74041"/>
    <w:multiLevelType w:val="hybridMultilevel"/>
    <w:tmpl w:val="91866A2A"/>
    <w:lvl w:ilvl="0" w:tplc="97E6F4C6">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7630E6"/>
    <w:multiLevelType w:val="hybridMultilevel"/>
    <w:tmpl w:val="3B3498E4"/>
    <w:lvl w:ilvl="0" w:tplc="D1A2D9D6">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670F8D"/>
    <w:multiLevelType w:val="hybridMultilevel"/>
    <w:tmpl w:val="AB627A72"/>
    <w:lvl w:ilvl="0" w:tplc="BCFA3BF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2A5D1D"/>
    <w:multiLevelType w:val="hybridMultilevel"/>
    <w:tmpl w:val="D8E6719C"/>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8F723B"/>
    <w:multiLevelType w:val="hybridMultilevel"/>
    <w:tmpl w:val="C53289DC"/>
    <w:lvl w:ilvl="0" w:tplc="9B8008D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644043"/>
    <w:multiLevelType w:val="multilevel"/>
    <w:tmpl w:val="96BC2D1A"/>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lang w:val="en-U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15F3B99"/>
    <w:multiLevelType w:val="hybridMultilevel"/>
    <w:tmpl w:val="5C7C8F38"/>
    <w:lvl w:ilvl="0" w:tplc="FD22B0AC">
      <w:start w:val="1"/>
      <w:numFmt w:val="lowerRoman"/>
      <w:lvlText w:val="(%1)"/>
      <w:lvlJc w:val="left"/>
      <w:pPr>
        <w:ind w:left="720" w:hanging="720"/>
      </w:pPr>
      <w:rPr>
        <w:rFonts w:ascii="Calibri Light" w:eastAsia="Calibri Light" w:hAnsi="Calibri Light" w:cs="Calibri Ligh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1D56993"/>
    <w:multiLevelType w:val="hybridMultilevel"/>
    <w:tmpl w:val="E648FFC6"/>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755DD4"/>
    <w:multiLevelType w:val="hybridMultilevel"/>
    <w:tmpl w:val="758625CC"/>
    <w:lvl w:ilvl="0" w:tplc="1228CCAC">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403ED5"/>
    <w:multiLevelType w:val="hybridMultilevel"/>
    <w:tmpl w:val="85CC677A"/>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B3647B5"/>
    <w:multiLevelType w:val="hybridMultilevel"/>
    <w:tmpl w:val="49B61BF2"/>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3BFD1424"/>
    <w:multiLevelType w:val="hybridMultilevel"/>
    <w:tmpl w:val="952AE17E"/>
    <w:lvl w:ilvl="0" w:tplc="5914CD28">
      <w:start w:val="1"/>
      <w:numFmt w:val="decimal"/>
      <w:lvlText w:val="%1."/>
      <w:lvlJc w:val="left"/>
      <w:pPr>
        <w:tabs>
          <w:tab w:val="num" w:pos="720"/>
        </w:tabs>
        <w:ind w:left="720" w:hanging="360"/>
      </w:pPr>
    </w:lvl>
    <w:lvl w:ilvl="1" w:tplc="1C58E58E">
      <w:numFmt w:val="bullet"/>
      <w:lvlText w:val="−"/>
      <w:lvlJc w:val="left"/>
      <w:pPr>
        <w:tabs>
          <w:tab w:val="num" w:pos="1440"/>
        </w:tabs>
        <w:ind w:left="1440" w:hanging="360"/>
      </w:pPr>
      <w:rPr>
        <w:rFonts w:ascii="Arial" w:hAnsi="Arial" w:hint="default"/>
      </w:rPr>
    </w:lvl>
    <w:lvl w:ilvl="2" w:tplc="37400618" w:tentative="1">
      <w:start w:val="1"/>
      <w:numFmt w:val="decimal"/>
      <w:lvlText w:val="%3."/>
      <w:lvlJc w:val="left"/>
      <w:pPr>
        <w:tabs>
          <w:tab w:val="num" w:pos="2160"/>
        </w:tabs>
        <w:ind w:left="2160" w:hanging="360"/>
      </w:pPr>
    </w:lvl>
    <w:lvl w:ilvl="3" w:tplc="3294D008" w:tentative="1">
      <w:start w:val="1"/>
      <w:numFmt w:val="decimal"/>
      <w:lvlText w:val="%4."/>
      <w:lvlJc w:val="left"/>
      <w:pPr>
        <w:tabs>
          <w:tab w:val="num" w:pos="2880"/>
        </w:tabs>
        <w:ind w:left="2880" w:hanging="360"/>
      </w:pPr>
    </w:lvl>
    <w:lvl w:ilvl="4" w:tplc="533225A4" w:tentative="1">
      <w:start w:val="1"/>
      <w:numFmt w:val="decimal"/>
      <w:lvlText w:val="%5."/>
      <w:lvlJc w:val="left"/>
      <w:pPr>
        <w:tabs>
          <w:tab w:val="num" w:pos="3600"/>
        </w:tabs>
        <w:ind w:left="3600" w:hanging="360"/>
      </w:pPr>
    </w:lvl>
    <w:lvl w:ilvl="5" w:tplc="8B3615AA" w:tentative="1">
      <w:start w:val="1"/>
      <w:numFmt w:val="decimal"/>
      <w:lvlText w:val="%6."/>
      <w:lvlJc w:val="left"/>
      <w:pPr>
        <w:tabs>
          <w:tab w:val="num" w:pos="4320"/>
        </w:tabs>
        <w:ind w:left="4320" w:hanging="360"/>
      </w:pPr>
    </w:lvl>
    <w:lvl w:ilvl="6" w:tplc="5D4CB64E" w:tentative="1">
      <w:start w:val="1"/>
      <w:numFmt w:val="decimal"/>
      <w:lvlText w:val="%7."/>
      <w:lvlJc w:val="left"/>
      <w:pPr>
        <w:tabs>
          <w:tab w:val="num" w:pos="5040"/>
        </w:tabs>
        <w:ind w:left="5040" w:hanging="360"/>
      </w:pPr>
    </w:lvl>
    <w:lvl w:ilvl="7" w:tplc="73807F2E" w:tentative="1">
      <w:start w:val="1"/>
      <w:numFmt w:val="decimal"/>
      <w:lvlText w:val="%8."/>
      <w:lvlJc w:val="left"/>
      <w:pPr>
        <w:tabs>
          <w:tab w:val="num" w:pos="5760"/>
        </w:tabs>
        <w:ind w:left="5760" w:hanging="360"/>
      </w:pPr>
    </w:lvl>
    <w:lvl w:ilvl="8" w:tplc="9C6C4418" w:tentative="1">
      <w:start w:val="1"/>
      <w:numFmt w:val="decimal"/>
      <w:lvlText w:val="%9."/>
      <w:lvlJc w:val="left"/>
      <w:pPr>
        <w:tabs>
          <w:tab w:val="num" w:pos="6480"/>
        </w:tabs>
        <w:ind w:left="6480" w:hanging="360"/>
      </w:pPr>
    </w:lvl>
  </w:abstractNum>
  <w:abstractNum w:abstractNumId="24" w15:restartNumberingAfterBreak="0">
    <w:nsid w:val="3D6D4261"/>
    <w:multiLevelType w:val="hybridMultilevel"/>
    <w:tmpl w:val="AF70F53C"/>
    <w:lvl w:ilvl="0" w:tplc="0809000B">
      <w:start w:val="1"/>
      <w:numFmt w:val="bullet"/>
      <w:lvlText w:val=""/>
      <w:lvlJc w:val="left"/>
      <w:pPr>
        <w:ind w:left="426" w:hanging="360"/>
      </w:pPr>
      <w:rPr>
        <w:rFonts w:ascii="Wingdings" w:hAnsi="Wingdings" w:hint="default"/>
      </w:rPr>
    </w:lvl>
    <w:lvl w:ilvl="1" w:tplc="83AA7FB2">
      <w:start w:val="1"/>
      <w:numFmt w:val="bullet"/>
      <w:lvlText w:val="̶"/>
      <w:lvlJc w:val="left"/>
      <w:pPr>
        <w:ind w:left="1146" w:hanging="360"/>
      </w:pPr>
      <w:rPr>
        <w:rFonts w:ascii="Calibri" w:hAnsi="Calibri" w:hint="default"/>
      </w:rPr>
    </w:lvl>
    <w:lvl w:ilvl="2" w:tplc="08090005" w:tentative="1">
      <w:start w:val="1"/>
      <w:numFmt w:val="bullet"/>
      <w:lvlText w:val=""/>
      <w:lvlJc w:val="left"/>
      <w:pPr>
        <w:ind w:left="1866" w:hanging="360"/>
      </w:pPr>
      <w:rPr>
        <w:rFonts w:ascii="Wingdings" w:hAnsi="Wingdings" w:hint="default"/>
      </w:rPr>
    </w:lvl>
    <w:lvl w:ilvl="3" w:tplc="08090001" w:tentative="1">
      <w:start w:val="1"/>
      <w:numFmt w:val="bullet"/>
      <w:lvlText w:val=""/>
      <w:lvlJc w:val="left"/>
      <w:pPr>
        <w:ind w:left="2586" w:hanging="360"/>
      </w:pPr>
      <w:rPr>
        <w:rFonts w:ascii="Symbol" w:hAnsi="Symbol" w:hint="default"/>
      </w:rPr>
    </w:lvl>
    <w:lvl w:ilvl="4" w:tplc="08090003" w:tentative="1">
      <w:start w:val="1"/>
      <w:numFmt w:val="bullet"/>
      <w:lvlText w:val="o"/>
      <w:lvlJc w:val="left"/>
      <w:pPr>
        <w:ind w:left="3306" w:hanging="360"/>
      </w:pPr>
      <w:rPr>
        <w:rFonts w:ascii="Courier New" w:hAnsi="Courier New" w:cs="Courier New" w:hint="default"/>
      </w:rPr>
    </w:lvl>
    <w:lvl w:ilvl="5" w:tplc="08090005" w:tentative="1">
      <w:start w:val="1"/>
      <w:numFmt w:val="bullet"/>
      <w:lvlText w:val=""/>
      <w:lvlJc w:val="left"/>
      <w:pPr>
        <w:ind w:left="4026" w:hanging="360"/>
      </w:pPr>
      <w:rPr>
        <w:rFonts w:ascii="Wingdings" w:hAnsi="Wingdings" w:hint="default"/>
      </w:rPr>
    </w:lvl>
    <w:lvl w:ilvl="6" w:tplc="08090001" w:tentative="1">
      <w:start w:val="1"/>
      <w:numFmt w:val="bullet"/>
      <w:lvlText w:val=""/>
      <w:lvlJc w:val="left"/>
      <w:pPr>
        <w:ind w:left="4746" w:hanging="360"/>
      </w:pPr>
      <w:rPr>
        <w:rFonts w:ascii="Symbol" w:hAnsi="Symbol" w:hint="default"/>
      </w:rPr>
    </w:lvl>
    <w:lvl w:ilvl="7" w:tplc="08090003" w:tentative="1">
      <w:start w:val="1"/>
      <w:numFmt w:val="bullet"/>
      <w:lvlText w:val="o"/>
      <w:lvlJc w:val="left"/>
      <w:pPr>
        <w:ind w:left="5466" w:hanging="360"/>
      </w:pPr>
      <w:rPr>
        <w:rFonts w:ascii="Courier New" w:hAnsi="Courier New" w:cs="Courier New" w:hint="default"/>
      </w:rPr>
    </w:lvl>
    <w:lvl w:ilvl="8" w:tplc="08090005" w:tentative="1">
      <w:start w:val="1"/>
      <w:numFmt w:val="bullet"/>
      <w:lvlText w:val=""/>
      <w:lvlJc w:val="left"/>
      <w:pPr>
        <w:ind w:left="6186" w:hanging="360"/>
      </w:pPr>
      <w:rPr>
        <w:rFonts w:ascii="Wingdings" w:hAnsi="Wingdings" w:hint="default"/>
      </w:rPr>
    </w:lvl>
  </w:abstractNum>
  <w:abstractNum w:abstractNumId="25" w15:restartNumberingAfterBreak="0">
    <w:nsid w:val="41A5175A"/>
    <w:multiLevelType w:val="hybridMultilevel"/>
    <w:tmpl w:val="25F0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BA2DD0"/>
    <w:multiLevelType w:val="hybridMultilevel"/>
    <w:tmpl w:val="4D60C392"/>
    <w:lvl w:ilvl="0" w:tplc="6B76EE30">
      <w:start w:val="1"/>
      <w:numFmt w:val="lowerRoman"/>
      <w:pStyle w:val="Listnumberi"/>
      <w:lvlText w:val="%1."/>
      <w:lvlJc w:val="right"/>
      <w:pPr>
        <w:ind w:left="1026" w:hanging="360"/>
      </w:pPr>
    </w:lvl>
    <w:lvl w:ilvl="1" w:tplc="04090019">
      <w:start w:val="1"/>
      <w:numFmt w:val="lowerLetter"/>
      <w:lvlText w:val="%2."/>
      <w:lvlJc w:val="left"/>
      <w:pPr>
        <w:ind w:left="1746" w:hanging="360"/>
      </w:pPr>
    </w:lvl>
    <w:lvl w:ilvl="2" w:tplc="0409001B">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27" w15:restartNumberingAfterBreak="0">
    <w:nsid w:val="44844246"/>
    <w:multiLevelType w:val="hybridMultilevel"/>
    <w:tmpl w:val="76E246E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BB92F86"/>
    <w:multiLevelType w:val="hybridMultilevel"/>
    <w:tmpl w:val="15BE98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F216413"/>
    <w:multiLevelType w:val="hybridMultilevel"/>
    <w:tmpl w:val="112286E2"/>
    <w:lvl w:ilvl="0" w:tplc="1228CCAC">
      <w:start w:val="1"/>
      <w:numFmt w:val="bullet"/>
      <w:lvlText w:val="−"/>
      <w:lvlJc w:val="left"/>
      <w:pPr>
        <w:tabs>
          <w:tab w:val="num" w:pos="720"/>
        </w:tabs>
        <w:ind w:left="720" w:hanging="360"/>
      </w:pPr>
      <w:rPr>
        <w:rFonts w:ascii="Arial" w:hAnsi="Arial" w:hint="default"/>
      </w:rPr>
    </w:lvl>
    <w:lvl w:ilvl="1" w:tplc="923EFEA6" w:tentative="1">
      <w:start w:val="1"/>
      <w:numFmt w:val="bullet"/>
      <w:lvlText w:val="−"/>
      <w:lvlJc w:val="left"/>
      <w:pPr>
        <w:tabs>
          <w:tab w:val="num" w:pos="1440"/>
        </w:tabs>
        <w:ind w:left="1440" w:hanging="360"/>
      </w:pPr>
      <w:rPr>
        <w:rFonts w:ascii="Arial" w:hAnsi="Arial" w:hint="default"/>
      </w:rPr>
    </w:lvl>
    <w:lvl w:ilvl="2" w:tplc="DD30FA22" w:tentative="1">
      <w:start w:val="1"/>
      <w:numFmt w:val="bullet"/>
      <w:lvlText w:val="−"/>
      <w:lvlJc w:val="left"/>
      <w:pPr>
        <w:tabs>
          <w:tab w:val="num" w:pos="2160"/>
        </w:tabs>
        <w:ind w:left="2160" w:hanging="360"/>
      </w:pPr>
      <w:rPr>
        <w:rFonts w:ascii="Arial" w:hAnsi="Arial" w:hint="default"/>
      </w:rPr>
    </w:lvl>
    <w:lvl w:ilvl="3" w:tplc="8258EF7A" w:tentative="1">
      <w:start w:val="1"/>
      <w:numFmt w:val="bullet"/>
      <w:lvlText w:val="−"/>
      <w:lvlJc w:val="left"/>
      <w:pPr>
        <w:tabs>
          <w:tab w:val="num" w:pos="2880"/>
        </w:tabs>
        <w:ind w:left="2880" w:hanging="360"/>
      </w:pPr>
      <w:rPr>
        <w:rFonts w:ascii="Arial" w:hAnsi="Arial" w:hint="default"/>
      </w:rPr>
    </w:lvl>
    <w:lvl w:ilvl="4" w:tplc="A63A905C" w:tentative="1">
      <w:start w:val="1"/>
      <w:numFmt w:val="bullet"/>
      <w:lvlText w:val="−"/>
      <w:lvlJc w:val="left"/>
      <w:pPr>
        <w:tabs>
          <w:tab w:val="num" w:pos="3600"/>
        </w:tabs>
        <w:ind w:left="3600" w:hanging="360"/>
      </w:pPr>
      <w:rPr>
        <w:rFonts w:ascii="Arial" w:hAnsi="Arial" w:hint="default"/>
      </w:rPr>
    </w:lvl>
    <w:lvl w:ilvl="5" w:tplc="9CD89196" w:tentative="1">
      <w:start w:val="1"/>
      <w:numFmt w:val="bullet"/>
      <w:lvlText w:val="−"/>
      <w:lvlJc w:val="left"/>
      <w:pPr>
        <w:tabs>
          <w:tab w:val="num" w:pos="4320"/>
        </w:tabs>
        <w:ind w:left="4320" w:hanging="360"/>
      </w:pPr>
      <w:rPr>
        <w:rFonts w:ascii="Arial" w:hAnsi="Arial" w:hint="default"/>
      </w:rPr>
    </w:lvl>
    <w:lvl w:ilvl="6" w:tplc="BCB060C8" w:tentative="1">
      <w:start w:val="1"/>
      <w:numFmt w:val="bullet"/>
      <w:lvlText w:val="−"/>
      <w:lvlJc w:val="left"/>
      <w:pPr>
        <w:tabs>
          <w:tab w:val="num" w:pos="5040"/>
        </w:tabs>
        <w:ind w:left="5040" w:hanging="360"/>
      </w:pPr>
      <w:rPr>
        <w:rFonts w:ascii="Arial" w:hAnsi="Arial" w:hint="default"/>
      </w:rPr>
    </w:lvl>
    <w:lvl w:ilvl="7" w:tplc="74265962" w:tentative="1">
      <w:start w:val="1"/>
      <w:numFmt w:val="bullet"/>
      <w:lvlText w:val="−"/>
      <w:lvlJc w:val="left"/>
      <w:pPr>
        <w:tabs>
          <w:tab w:val="num" w:pos="5760"/>
        </w:tabs>
        <w:ind w:left="5760" w:hanging="360"/>
      </w:pPr>
      <w:rPr>
        <w:rFonts w:ascii="Arial" w:hAnsi="Arial" w:hint="default"/>
      </w:rPr>
    </w:lvl>
    <w:lvl w:ilvl="8" w:tplc="898A142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24C75A8"/>
    <w:multiLevelType w:val="hybridMultilevel"/>
    <w:tmpl w:val="F802EF00"/>
    <w:lvl w:ilvl="0" w:tplc="0E7641B4">
      <w:start w:val="1"/>
      <w:numFmt w:val="decimal"/>
      <w:lvlText w:val="%1"/>
      <w:lvlJc w:val="left"/>
      <w:pPr>
        <w:ind w:left="430" w:hanging="43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531F077F"/>
    <w:multiLevelType w:val="hybridMultilevel"/>
    <w:tmpl w:val="6E74E310"/>
    <w:lvl w:ilvl="0" w:tplc="72EC6CD6">
      <w:start w:val="5"/>
      <w:numFmt w:val="decimal"/>
      <w:lvlText w:val="%1."/>
      <w:lvlJc w:val="left"/>
      <w:pPr>
        <w:tabs>
          <w:tab w:val="num" w:pos="720"/>
        </w:tabs>
        <w:ind w:left="720" w:hanging="360"/>
      </w:pPr>
    </w:lvl>
    <w:lvl w:ilvl="1" w:tplc="B29CA9D2" w:tentative="1">
      <w:start w:val="1"/>
      <w:numFmt w:val="decimal"/>
      <w:lvlText w:val="%2."/>
      <w:lvlJc w:val="left"/>
      <w:pPr>
        <w:tabs>
          <w:tab w:val="num" w:pos="1440"/>
        </w:tabs>
        <w:ind w:left="1440" w:hanging="360"/>
      </w:pPr>
    </w:lvl>
    <w:lvl w:ilvl="2" w:tplc="520C16E6" w:tentative="1">
      <w:start w:val="1"/>
      <w:numFmt w:val="decimal"/>
      <w:lvlText w:val="%3."/>
      <w:lvlJc w:val="left"/>
      <w:pPr>
        <w:tabs>
          <w:tab w:val="num" w:pos="2160"/>
        </w:tabs>
        <w:ind w:left="2160" w:hanging="360"/>
      </w:pPr>
    </w:lvl>
    <w:lvl w:ilvl="3" w:tplc="D8363EB6" w:tentative="1">
      <w:start w:val="1"/>
      <w:numFmt w:val="decimal"/>
      <w:lvlText w:val="%4."/>
      <w:lvlJc w:val="left"/>
      <w:pPr>
        <w:tabs>
          <w:tab w:val="num" w:pos="2880"/>
        </w:tabs>
        <w:ind w:left="2880" w:hanging="360"/>
      </w:pPr>
    </w:lvl>
    <w:lvl w:ilvl="4" w:tplc="220A2F06" w:tentative="1">
      <w:start w:val="1"/>
      <w:numFmt w:val="decimal"/>
      <w:lvlText w:val="%5."/>
      <w:lvlJc w:val="left"/>
      <w:pPr>
        <w:tabs>
          <w:tab w:val="num" w:pos="3600"/>
        </w:tabs>
        <w:ind w:left="3600" w:hanging="360"/>
      </w:pPr>
    </w:lvl>
    <w:lvl w:ilvl="5" w:tplc="5046E104" w:tentative="1">
      <w:start w:val="1"/>
      <w:numFmt w:val="decimal"/>
      <w:lvlText w:val="%6."/>
      <w:lvlJc w:val="left"/>
      <w:pPr>
        <w:tabs>
          <w:tab w:val="num" w:pos="4320"/>
        </w:tabs>
        <w:ind w:left="4320" w:hanging="360"/>
      </w:pPr>
    </w:lvl>
    <w:lvl w:ilvl="6" w:tplc="F1EA37F2" w:tentative="1">
      <w:start w:val="1"/>
      <w:numFmt w:val="decimal"/>
      <w:lvlText w:val="%7."/>
      <w:lvlJc w:val="left"/>
      <w:pPr>
        <w:tabs>
          <w:tab w:val="num" w:pos="5040"/>
        </w:tabs>
        <w:ind w:left="5040" w:hanging="360"/>
      </w:pPr>
    </w:lvl>
    <w:lvl w:ilvl="7" w:tplc="8C56494C" w:tentative="1">
      <w:start w:val="1"/>
      <w:numFmt w:val="decimal"/>
      <w:lvlText w:val="%8."/>
      <w:lvlJc w:val="left"/>
      <w:pPr>
        <w:tabs>
          <w:tab w:val="num" w:pos="5760"/>
        </w:tabs>
        <w:ind w:left="5760" w:hanging="360"/>
      </w:pPr>
    </w:lvl>
    <w:lvl w:ilvl="8" w:tplc="4EE87F06" w:tentative="1">
      <w:start w:val="1"/>
      <w:numFmt w:val="decimal"/>
      <w:lvlText w:val="%9."/>
      <w:lvlJc w:val="left"/>
      <w:pPr>
        <w:tabs>
          <w:tab w:val="num" w:pos="6480"/>
        </w:tabs>
        <w:ind w:left="6480" w:hanging="360"/>
      </w:pPr>
    </w:lvl>
  </w:abstractNum>
  <w:abstractNum w:abstractNumId="32" w15:restartNumberingAfterBreak="0">
    <w:nsid w:val="57BE51F6"/>
    <w:multiLevelType w:val="hybridMultilevel"/>
    <w:tmpl w:val="6ECCEE9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59DA3876"/>
    <w:multiLevelType w:val="multilevel"/>
    <w:tmpl w:val="951E0AF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C5207BE"/>
    <w:multiLevelType w:val="hybridMultilevel"/>
    <w:tmpl w:val="6B6EEF6A"/>
    <w:lvl w:ilvl="0" w:tplc="D1A2D9D6">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F5F01D9"/>
    <w:multiLevelType w:val="hybridMultilevel"/>
    <w:tmpl w:val="38D22B8E"/>
    <w:lvl w:ilvl="0" w:tplc="D820CE08">
      <w:start w:val="1"/>
      <w:numFmt w:val="bullet"/>
      <w:pStyle w:val="Bullet2"/>
      <w:lvlText w:val=""/>
      <w:lvlJc w:val="left"/>
      <w:pPr>
        <w:ind w:left="1800" w:hanging="360"/>
      </w:pPr>
      <w:rPr>
        <w:rFonts w:ascii="Symbol" w:hAnsi="Symbol" w:cs="Wingdings" w:hint="default"/>
        <w:color w:val="808080"/>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68F4954"/>
    <w:multiLevelType w:val="hybridMultilevel"/>
    <w:tmpl w:val="031A65C0"/>
    <w:lvl w:ilvl="0" w:tplc="277036D6">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B666DB0"/>
    <w:multiLevelType w:val="hybridMultilevel"/>
    <w:tmpl w:val="9174A842"/>
    <w:lvl w:ilvl="0" w:tplc="97E6F4C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681FCF"/>
    <w:multiLevelType w:val="hybridMultilevel"/>
    <w:tmpl w:val="17B83A28"/>
    <w:lvl w:ilvl="0" w:tplc="97E6F4C6">
      <w:start w:val="1"/>
      <w:numFmt w:val="bullet"/>
      <w:lvlText w:val=""/>
      <w:lvlJc w:val="left"/>
      <w:pPr>
        <w:tabs>
          <w:tab w:val="num" w:pos="849"/>
        </w:tabs>
        <w:ind w:left="849" w:hanging="283"/>
      </w:pPr>
      <w:rPr>
        <w:rFonts w:ascii="Wingdings" w:hAnsi="Wingdings" w:hint="default"/>
        <w:color w:val="auto"/>
      </w:rPr>
    </w:lvl>
    <w:lvl w:ilvl="1" w:tplc="0409000F">
      <w:start w:val="1"/>
      <w:numFmt w:val="decimal"/>
      <w:lvlText w:val="%2."/>
      <w:lvlJc w:val="left"/>
      <w:pPr>
        <w:tabs>
          <w:tab w:val="num" w:pos="2224"/>
        </w:tabs>
        <w:ind w:left="2224" w:hanging="360"/>
      </w:pPr>
      <w:rPr>
        <w:rFonts w:cs="Times New Roman" w:hint="default"/>
      </w:rPr>
    </w:lvl>
    <w:lvl w:ilvl="2" w:tplc="04090005" w:tentative="1">
      <w:start w:val="1"/>
      <w:numFmt w:val="bullet"/>
      <w:lvlText w:val=""/>
      <w:lvlJc w:val="left"/>
      <w:pPr>
        <w:tabs>
          <w:tab w:val="num" w:pos="2944"/>
        </w:tabs>
        <w:ind w:left="2944" w:hanging="360"/>
      </w:pPr>
      <w:rPr>
        <w:rFonts w:ascii="Wingdings" w:hAnsi="Wingdings" w:hint="default"/>
      </w:rPr>
    </w:lvl>
    <w:lvl w:ilvl="3" w:tplc="04090001" w:tentative="1">
      <w:start w:val="1"/>
      <w:numFmt w:val="bullet"/>
      <w:lvlText w:val=""/>
      <w:lvlJc w:val="left"/>
      <w:pPr>
        <w:tabs>
          <w:tab w:val="num" w:pos="3664"/>
        </w:tabs>
        <w:ind w:left="3664" w:hanging="360"/>
      </w:pPr>
      <w:rPr>
        <w:rFonts w:ascii="Symbol" w:hAnsi="Symbol" w:hint="default"/>
      </w:rPr>
    </w:lvl>
    <w:lvl w:ilvl="4" w:tplc="04090003" w:tentative="1">
      <w:start w:val="1"/>
      <w:numFmt w:val="bullet"/>
      <w:lvlText w:val="o"/>
      <w:lvlJc w:val="left"/>
      <w:pPr>
        <w:tabs>
          <w:tab w:val="num" w:pos="4384"/>
        </w:tabs>
        <w:ind w:left="4384" w:hanging="360"/>
      </w:pPr>
      <w:rPr>
        <w:rFonts w:ascii="Courier New" w:hAnsi="Courier New" w:hint="default"/>
      </w:rPr>
    </w:lvl>
    <w:lvl w:ilvl="5" w:tplc="04090005" w:tentative="1">
      <w:start w:val="1"/>
      <w:numFmt w:val="bullet"/>
      <w:lvlText w:val=""/>
      <w:lvlJc w:val="left"/>
      <w:pPr>
        <w:tabs>
          <w:tab w:val="num" w:pos="5104"/>
        </w:tabs>
        <w:ind w:left="5104" w:hanging="360"/>
      </w:pPr>
      <w:rPr>
        <w:rFonts w:ascii="Wingdings" w:hAnsi="Wingdings" w:hint="default"/>
      </w:rPr>
    </w:lvl>
    <w:lvl w:ilvl="6" w:tplc="04090001" w:tentative="1">
      <w:start w:val="1"/>
      <w:numFmt w:val="bullet"/>
      <w:lvlText w:val=""/>
      <w:lvlJc w:val="left"/>
      <w:pPr>
        <w:tabs>
          <w:tab w:val="num" w:pos="5824"/>
        </w:tabs>
        <w:ind w:left="5824" w:hanging="360"/>
      </w:pPr>
      <w:rPr>
        <w:rFonts w:ascii="Symbol" w:hAnsi="Symbol" w:hint="default"/>
      </w:rPr>
    </w:lvl>
    <w:lvl w:ilvl="7" w:tplc="04090003" w:tentative="1">
      <w:start w:val="1"/>
      <w:numFmt w:val="bullet"/>
      <w:lvlText w:val="o"/>
      <w:lvlJc w:val="left"/>
      <w:pPr>
        <w:tabs>
          <w:tab w:val="num" w:pos="6544"/>
        </w:tabs>
        <w:ind w:left="6544" w:hanging="360"/>
      </w:pPr>
      <w:rPr>
        <w:rFonts w:ascii="Courier New" w:hAnsi="Courier New" w:hint="default"/>
      </w:rPr>
    </w:lvl>
    <w:lvl w:ilvl="8" w:tplc="04090005" w:tentative="1">
      <w:start w:val="1"/>
      <w:numFmt w:val="bullet"/>
      <w:lvlText w:val=""/>
      <w:lvlJc w:val="left"/>
      <w:pPr>
        <w:tabs>
          <w:tab w:val="num" w:pos="7264"/>
        </w:tabs>
        <w:ind w:left="7264" w:hanging="360"/>
      </w:pPr>
      <w:rPr>
        <w:rFonts w:ascii="Wingdings" w:hAnsi="Wingdings" w:hint="default"/>
      </w:rPr>
    </w:lvl>
  </w:abstractNum>
  <w:abstractNum w:abstractNumId="39" w15:restartNumberingAfterBreak="0">
    <w:nsid w:val="79FE5498"/>
    <w:multiLevelType w:val="hybridMultilevel"/>
    <w:tmpl w:val="38E63628"/>
    <w:lvl w:ilvl="0" w:tplc="97E6F4C6">
      <w:start w:val="1"/>
      <w:numFmt w:val="bullet"/>
      <w:lvlText w:val=""/>
      <w:lvlJc w:val="left"/>
      <w:pPr>
        <w:ind w:left="360" w:hanging="360"/>
      </w:pPr>
      <w:rPr>
        <w:rFonts w:ascii="Wingdings" w:hAnsi="Wingdings" w:hint="default"/>
        <w:color w:val="auto"/>
      </w:rPr>
    </w:lvl>
    <w:lvl w:ilvl="1" w:tplc="D1A2D9D6">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35"/>
  </w:num>
  <w:num w:numId="3">
    <w:abstractNumId w:val="26"/>
    <w:lvlOverride w:ilvl="0">
      <w:startOverride w:val="1"/>
    </w:lvlOverride>
  </w:num>
  <w:num w:numId="4">
    <w:abstractNumId w:val="17"/>
  </w:num>
  <w:num w:numId="5">
    <w:abstractNumId w:val="32"/>
  </w:num>
  <w:num w:numId="6">
    <w:abstractNumId w:val="37"/>
  </w:num>
  <w:num w:numId="7">
    <w:abstractNumId w:val="12"/>
  </w:num>
  <w:num w:numId="8">
    <w:abstractNumId w:val="39"/>
  </w:num>
  <w:num w:numId="9">
    <w:abstractNumId w:val="21"/>
  </w:num>
  <w:num w:numId="10">
    <w:abstractNumId w:val="15"/>
  </w:num>
  <w:num w:numId="11">
    <w:abstractNumId w:val="11"/>
  </w:num>
  <w:num w:numId="12">
    <w:abstractNumId w:val="0"/>
  </w:num>
  <w:num w:numId="13">
    <w:abstractNumId w:val="38"/>
  </w:num>
  <w:num w:numId="14">
    <w:abstractNumId w:val="19"/>
  </w:num>
  <w:num w:numId="15">
    <w:abstractNumId w:val="9"/>
  </w:num>
  <w:num w:numId="16">
    <w:abstractNumId w:val="18"/>
  </w:num>
  <w:num w:numId="17">
    <w:abstractNumId w:val="7"/>
  </w:num>
  <w:num w:numId="18">
    <w:abstractNumId w:val="3"/>
  </w:num>
  <w:num w:numId="19">
    <w:abstractNumId w:val="28"/>
  </w:num>
  <w:num w:numId="20">
    <w:abstractNumId w:val="25"/>
  </w:num>
  <w:num w:numId="21">
    <w:abstractNumId w:val="33"/>
  </w:num>
  <w:num w:numId="22">
    <w:abstractNumId w:val="22"/>
  </w:num>
  <w:num w:numId="23">
    <w:abstractNumId w:val="24"/>
  </w:num>
  <w:num w:numId="24">
    <w:abstractNumId w:val="27"/>
  </w:num>
  <w:num w:numId="25">
    <w:abstractNumId w:val="13"/>
  </w:num>
  <w:num w:numId="26">
    <w:abstractNumId w:val="16"/>
  </w:num>
  <w:num w:numId="27">
    <w:abstractNumId w:val="4"/>
  </w:num>
  <w:num w:numId="28">
    <w:abstractNumId w:val="6"/>
  </w:num>
  <w:num w:numId="29">
    <w:abstractNumId w:val="20"/>
  </w:num>
  <w:num w:numId="30">
    <w:abstractNumId w:val="14"/>
  </w:num>
  <w:num w:numId="31">
    <w:abstractNumId w:val="1"/>
  </w:num>
  <w:num w:numId="32">
    <w:abstractNumId w:val="23"/>
  </w:num>
  <w:num w:numId="33">
    <w:abstractNumId w:val="8"/>
  </w:num>
  <w:num w:numId="34">
    <w:abstractNumId w:val="2"/>
  </w:num>
  <w:num w:numId="35">
    <w:abstractNumId w:val="31"/>
  </w:num>
  <w:num w:numId="36">
    <w:abstractNumId w:val="29"/>
  </w:num>
  <w:num w:numId="37">
    <w:abstractNumId w:val="34"/>
  </w:num>
  <w:num w:numId="38">
    <w:abstractNumId w:val="36"/>
  </w:num>
  <w:num w:numId="39">
    <w:abstractNumId w:val="10"/>
  </w:num>
  <w:num w:numId="40">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MzsDA0Nrc0MjK3NDZX0lEKTi0uzszPAykwrAUArOogqiwAAAA="/>
  </w:docVars>
  <w:rsids>
    <w:rsidRoot w:val="00A261B9"/>
    <w:rsid w:val="0000018D"/>
    <w:rsid w:val="00003B22"/>
    <w:rsid w:val="0001215A"/>
    <w:rsid w:val="000268DF"/>
    <w:rsid w:val="0002713A"/>
    <w:rsid w:val="00031146"/>
    <w:rsid w:val="00034BDF"/>
    <w:rsid w:val="0004429E"/>
    <w:rsid w:val="00044A4B"/>
    <w:rsid w:val="00053E27"/>
    <w:rsid w:val="00054355"/>
    <w:rsid w:val="00055F23"/>
    <w:rsid w:val="000570A8"/>
    <w:rsid w:val="000608AC"/>
    <w:rsid w:val="00061F0E"/>
    <w:rsid w:val="00065446"/>
    <w:rsid w:val="00080C9A"/>
    <w:rsid w:val="0008277A"/>
    <w:rsid w:val="000835DB"/>
    <w:rsid w:val="00084067"/>
    <w:rsid w:val="0008407B"/>
    <w:rsid w:val="000A0BD7"/>
    <w:rsid w:val="000B21D3"/>
    <w:rsid w:val="000B24D4"/>
    <w:rsid w:val="000B6B62"/>
    <w:rsid w:val="000C0624"/>
    <w:rsid w:val="000C14A5"/>
    <w:rsid w:val="000D32E0"/>
    <w:rsid w:val="000D7408"/>
    <w:rsid w:val="000E05DA"/>
    <w:rsid w:val="000E2741"/>
    <w:rsid w:val="000F64FC"/>
    <w:rsid w:val="0010365F"/>
    <w:rsid w:val="001129C3"/>
    <w:rsid w:val="001215BA"/>
    <w:rsid w:val="00123FE5"/>
    <w:rsid w:val="0012574C"/>
    <w:rsid w:val="00125A0B"/>
    <w:rsid w:val="0013040F"/>
    <w:rsid w:val="001320D1"/>
    <w:rsid w:val="00132EC1"/>
    <w:rsid w:val="00133EA4"/>
    <w:rsid w:val="00135854"/>
    <w:rsid w:val="00140D20"/>
    <w:rsid w:val="001443D1"/>
    <w:rsid w:val="00147B20"/>
    <w:rsid w:val="00150BF5"/>
    <w:rsid w:val="00152E9B"/>
    <w:rsid w:val="00157C42"/>
    <w:rsid w:val="00157E16"/>
    <w:rsid w:val="00165DB0"/>
    <w:rsid w:val="00167059"/>
    <w:rsid w:val="001822FE"/>
    <w:rsid w:val="00187A86"/>
    <w:rsid w:val="00190CA7"/>
    <w:rsid w:val="00192A5B"/>
    <w:rsid w:val="00195FCD"/>
    <w:rsid w:val="001969BE"/>
    <w:rsid w:val="001A1019"/>
    <w:rsid w:val="001A2613"/>
    <w:rsid w:val="001A4A56"/>
    <w:rsid w:val="001A7EBB"/>
    <w:rsid w:val="001B1BF9"/>
    <w:rsid w:val="001B2B66"/>
    <w:rsid w:val="001B4DE9"/>
    <w:rsid w:val="001B6AFF"/>
    <w:rsid w:val="001C2D25"/>
    <w:rsid w:val="001D0AF9"/>
    <w:rsid w:val="001D1136"/>
    <w:rsid w:val="001D124C"/>
    <w:rsid w:val="001D2754"/>
    <w:rsid w:val="001D3369"/>
    <w:rsid w:val="001D460A"/>
    <w:rsid w:val="001D5C5B"/>
    <w:rsid w:val="001E1FF2"/>
    <w:rsid w:val="001E763A"/>
    <w:rsid w:val="001F0864"/>
    <w:rsid w:val="001F2060"/>
    <w:rsid w:val="001F24AE"/>
    <w:rsid w:val="001F59C2"/>
    <w:rsid w:val="00204A0C"/>
    <w:rsid w:val="002144C9"/>
    <w:rsid w:val="00215816"/>
    <w:rsid w:val="00222323"/>
    <w:rsid w:val="00230803"/>
    <w:rsid w:val="0023195B"/>
    <w:rsid w:val="00232925"/>
    <w:rsid w:val="00232D4D"/>
    <w:rsid w:val="002347F2"/>
    <w:rsid w:val="00236C79"/>
    <w:rsid w:val="00241FB1"/>
    <w:rsid w:val="002439A5"/>
    <w:rsid w:val="00247916"/>
    <w:rsid w:val="00253351"/>
    <w:rsid w:val="00263A70"/>
    <w:rsid w:val="00263DB1"/>
    <w:rsid w:val="00264A1A"/>
    <w:rsid w:val="00274777"/>
    <w:rsid w:val="002819F9"/>
    <w:rsid w:val="00287A66"/>
    <w:rsid w:val="002914F6"/>
    <w:rsid w:val="00292670"/>
    <w:rsid w:val="0029273C"/>
    <w:rsid w:val="0029592B"/>
    <w:rsid w:val="002A67AC"/>
    <w:rsid w:val="002B0104"/>
    <w:rsid w:val="002B3AE9"/>
    <w:rsid w:val="002B5C5F"/>
    <w:rsid w:val="002B600C"/>
    <w:rsid w:val="002B7D8F"/>
    <w:rsid w:val="002C4FE5"/>
    <w:rsid w:val="002C5867"/>
    <w:rsid w:val="002C77CD"/>
    <w:rsid w:val="002D7F0D"/>
    <w:rsid w:val="002E067D"/>
    <w:rsid w:val="002E4419"/>
    <w:rsid w:val="002E5044"/>
    <w:rsid w:val="002E5C9A"/>
    <w:rsid w:val="002F22E9"/>
    <w:rsid w:val="002F4E2B"/>
    <w:rsid w:val="002F51AE"/>
    <w:rsid w:val="002F745F"/>
    <w:rsid w:val="0030583D"/>
    <w:rsid w:val="00306566"/>
    <w:rsid w:val="00307579"/>
    <w:rsid w:val="00311C1E"/>
    <w:rsid w:val="00315904"/>
    <w:rsid w:val="00320089"/>
    <w:rsid w:val="00320405"/>
    <w:rsid w:val="00321D8E"/>
    <w:rsid w:val="003279CF"/>
    <w:rsid w:val="00330795"/>
    <w:rsid w:val="00332D86"/>
    <w:rsid w:val="003403E1"/>
    <w:rsid w:val="00341554"/>
    <w:rsid w:val="00342041"/>
    <w:rsid w:val="00344EB4"/>
    <w:rsid w:val="003461D0"/>
    <w:rsid w:val="003522F5"/>
    <w:rsid w:val="00352C35"/>
    <w:rsid w:val="00353E5E"/>
    <w:rsid w:val="00354982"/>
    <w:rsid w:val="003555C3"/>
    <w:rsid w:val="00356049"/>
    <w:rsid w:val="00362F31"/>
    <w:rsid w:val="00363D10"/>
    <w:rsid w:val="0036737A"/>
    <w:rsid w:val="00367F07"/>
    <w:rsid w:val="00371047"/>
    <w:rsid w:val="003802B5"/>
    <w:rsid w:val="003833C4"/>
    <w:rsid w:val="003928A1"/>
    <w:rsid w:val="0039408F"/>
    <w:rsid w:val="003976BB"/>
    <w:rsid w:val="003A0C38"/>
    <w:rsid w:val="003A6C8D"/>
    <w:rsid w:val="003B1A23"/>
    <w:rsid w:val="003B277C"/>
    <w:rsid w:val="003B6D84"/>
    <w:rsid w:val="003B72B1"/>
    <w:rsid w:val="003C4AA1"/>
    <w:rsid w:val="003C5355"/>
    <w:rsid w:val="003C6D66"/>
    <w:rsid w:val="003D239E"/>
    <w:rsid w:val="003D4C0B"/>
    <w:rsid w:val="003D6CDF"/>
    <w:rsid w:val="003E0AA2"/>
    <w:rsid w:val="003E1904"/>
    <w:rsid w:val="003E2A12"/>
    <w:rsid w:val="003E2A5D"/>
    <w:rsid w:val="003F0EE9"/>
    <w:rsid w:val="003F6B5D"/>
    <w:rsid w:val="003F7DB0"/>
    <w:rsid w:val="00400A3B"/>
    <w:rsid w:val="00401F75"/>
    <w:rsid w:val="00404923"/>
    <w:rsid w:val="00420357"/>
    <w:rsid w:val="00422496"/>
    <w:rsid w:val="004226A8"/>
    <w:rsid w:val="00426B3A"/>
    <w:rsid w:val="00427DED"/>
    <w:rsid w:val="00435765"/>
    <w:rsid w:val="0043583B"/>
    <w:rsid w:val="00443990"/>
    <w:rsid w:val="00444E05"/>
    <w:rsid w:val="00452031"/>
    <w:rsid w:val="00454300"/>
    <w:rsid w:val="00454413"/>
    <w:rsid w:val="00455125"/>
    <w:rsid w:val="0045609F"/>
    <w:rsid w:val="0046029A"/>
    <w:rsid w:val="00460686"/>
    <w:rsid w:val="00466CDE"/>
    <w:rsid w:val="00470125"/>
    <w:rsid w:val="00474F48"/>
    <w:rsid w:val="00475D2E"/>
    <w:rsid w:val="00475FD2"/>
    <w:rsid w:val="00480F14"/>
    <w:rsid w:val="0048364C"/>
    <w:rsid w:val="004879AC"/>
    <w:rsid w:val="00492683"/>
    <w:rsid w:val="004A2C3D"/>
    <w:rsid w:val="004A5E36"/>
    <w:rsid w:val="004A649D"/>
    <w:rsid w:val="004A6979"/>
    <w:rsid w:val="004B554B"/>
    <w:rsid w:val="004B5A51"/>
    <w:rsid w:val="004B68C2"/>
    <w:rsid w:val="004C19AF"/>
    <w:rsid w:val="004C24D6"/>
    <w:rsid w:val="004C53AD"/>
    <w:rsid w:val="004D0381"/>
    <w:rsid w:val="004D3194"/>
    <w:rsid w:val="004D4FD5"/>
    <w:rsid w:val="004D7EAB"/>
    <w:rsid w:val="004E1056"/>
    <w:rsid w:val="004E1D51"/>
    <w:rsid w:val="004E397E"/>
    <w:rsid w:val="004E5B2F"/>
    <w:rsid w:val="004E66E6"/>
    <w:rsid w:val="004F10B6"/>
    <w:rsid w:val="004F153D"/>
    <w:rsid w:val="004F3D48"/>
    <w:rsid w:val="004F5C30"/>
    <w:rsid w:val="005000FC"/>
    <w:rsid w:val="00503545"/>
    <w:rsid w:val="005041D5"/>
    <w:rsid w:val="005051D6"/>
    <w:rsid w:val="005060BD"/>
    <w:rsid w:val="00511201"/>
    <w:rsid w:val="00511396"/>
    <w:rsid w:val="0051401E"/>
    <w:rsid w:val="005203A1"/>
    <w:rsid w:val="00524F93"/>
    <w:rsid w:val="0052545B"/>
    <w:rsid w:val="00530702"/>
    <w:rsid w:val="00530733"/>
    <w:rsid w:val="005411AC"/>
    <w:rsid w:val="00541AE1"/>
    <w:rsid w:val="00542284"/>
    <w:rsid w:val="005424F6"/>
    <w:rsid w:val="00544D5F"/>
    <w:rsid w:val="00550D29"/>
    <w:rsid w:val="00553449"/>
    <w:rsid w:val="005542D0"/>
    <w:rsid w:val="005544C7"/>
    <w:rsid w:val="00556DA2"/>
    <w:rsid w:val="00557C20"/>
    <w:rsid w:val="005653A0"/>
    <w:rsid w:val="0057174C"/>
    <w:rsid w:val="00571939"/>
    <w:rsid w:val="00575CFC"/>
    <w:rsid w:val="00576910"/>
    <w:rsid w:val="00576F7C"/>
    <w:rsid w:val="00582654"/>
    <w:rsid w:val="00591EE6"/>
    <w:rsid w:val="00592962"/>
    <w:rsid w:val="005948ED"/>
    <w:rsid w:val="00597B20"/>
    <w:rsid w:val="005A3BCA"/>
    <w:rsid w:val="005B0336"/>
    <w:rsid w:val="005B4CE2"/>
    <w:rsid w:val="005B781B"/>
    <w:rsid w:val="005C0167"/>
    <w:rsid w:val="005C0898"/>
    <w:rsid w:val="005C7FDE"/>
    <w:rsid w:val="005D2166"/>
    <w:rsid w:val="005D2B68"/>
    <w:rsid w:val="005E0674"/>
    <w:rsid w:val="005E409F"/>
    <w:rsid w:val="005F0CD4"/>
    <w:rsid w:val="005F6E65"/>
    <w:rsid w:val="00606217"/>
    <w:rsid w:val="00610347"/>
    <w:rsid w:val="0061678C"/>
    <w:rsid w:val="00616ADD"/>
    <w:rsid w:val="00620079"/>
    <w:rsid w:val="00626D9B"/>
    <w:rsid w:val="006320CD"/>
    <w:rsid w:val="00632962"/>
    <w:rsid w:val="0063342F"/>
    <w:rsid w:val="006348A6"/>
    <w:rsid w:val="00634ED8"/>
    <w:rsid w:val="0063614F"/>
    <w:rsid w:val="006363F4"/>
    <w:rsid w:val="006373D8"/>
    <w:rsid w:val="006374CD"/>
    <w:rsid w:val="006405C2"/>
    <w:rsid w:val="00653A23"/>
    <w:rsid w:val="006557BE"/>
    <w:rsid w:val="00656951"/>
    <w:rsid w:val="00660BA5"/>
    <w:rsid w:val="0066333F"/>
    <w:rsid w:val="00676C31"/>
    <w:rsid w:val="0068140A"/>
    <w:rsid w:val="00683669"/>
    <w:rsid w:val="0068614C"/>
    <w:rsid w:val="006A0D7F"/>
    <w:rsid w:val="006A5849"/>
    <w:rsid w:val="006A7617"/>
    <w:rsid w:val="006B7543"/>
    <w:rsid w:val="006C0979"/>
    <w:rsid w:val="006C53BB"/>
    <w:rsid w:val="006D0DA4"/>
    <w:rsid w:val="006D53CA"/>
    <w:rsid w:val="006D59CF"/>
    <w:rsid w:val="006F44DE"/>
    <w:rsid w:val="006F4B4F"/>
    <w:rsid w:val="007002EC"/>
    <w:rsid w:val="0070599D"/>
    <w:rsid w:val="00706126"/>
    <w:rsid w:val="00706526"/>
    <w:rsid w:val="00710C24"/>
    <w:rsid w:val="007147FD"/>
    <w:rsid w:val="00715251"/>
    <w:rsid w:val="00717964"/>
    <w:rsid w:val="00720A46"/>
    <w:rsid w:val="0072104C"/>
    <w:rsid w:val="00725130"/>
    <w:rsid w:val="007270BB"/>
    <w:rsid w:val="00731D3A"/>
    <w:rsid w:val="00740DA2"/>
    <w:rsid w:val="0074443B"/>
    <w:rsid w:val="00744860"/>
    <w:rsid w:val="00746710"/>
    <w:rsid w:val="00750711"/>
    <w:rsid w:val="00750C24"/>
    <w:rsid w:val="00750FEA"/>
    <w:rsid w:val="0075559F"/>
    <w:rsid w:val="00764C26"/>
    <w:rsid w:val="00766259"/>
    <w:rsid w:val="00770BC3"/>
    <w:rsid w:val="007817F3"/>
    <w:rsid w:val="007935BF"/>
    <w:rsid w:val="007957EE"/>
    <w:rsid w:val="007A058A"/>
    <w:rsid w:val="007A1DF5"/>
    <w:rsid w:val="007B0655"/>
    <w:rsid w:val="007B511B"/>
    <w:rsid w:val="007C0CFC"/>
    <w:rsid w:val="007C7855"/>
    <w:rsid w:val="007D256B"/>
    <w:rsid w:val="007D38B6"/>
    <w:rsid w:val="007D423C"/>
    <w:rsid w:val="007E01C1"/>
    <w:rsid w:val="007E2545"/>
    <w:rsid w:val="007E2705"/>
    <w:rsid w:val="007F7F2F"/>
    <w:rsid w:val="00801B06"/>
    <w:rsid w:val="00801EAC"/>
    <w:rsid w:val="00803BCD"/>
    <w:rsid w:val="00805D0C"/>
    <w:rsid w:val="00807E48"/>
    <w:rsid w:val="0081050D"/>
    <w:rsid w:val="00810CDB"/>
    <w:rsid w:val="00811742"/>
    <w:rsid w:val="00811FBD"/>
    <w:rsid w:val="00812291"/>
    <w:rsid w:val="00812DEB"/>
    <w:rsid w:val="00813AB6"/>
    <w:rsid w:val="0081716A"/>
    <w:rsid w:val="00817670"/>
    <w:rsid w:val="00817846"/>
    <w:rsid w:val="008211C8"/>
    <w:rsid w:val="00825847"/>
    <w:rsid w:val="0082620E"/>
    <w:rsid w:val="00833A1E"/>
    <w:rsid w:val="00844A14"/>
    <w:rsid w:val="008466A8"/>
    <w:rsid w:val="00846DD1"/>
    <w:rsid w:val="00851B5A"/>
    <w:rsid w:val="008548B3"/>
    <w:rsid w:val="00854C24"/>
    <w:rsid w:val="00855EEA"/>
    <w:rsid w:val="00857ADA"/>
    <w:rsid w:val="00860AC0"/>
    <w:rsid w:val="00862493"/>
    <w:rsid w:val="00870E21"/>
    <w:rsid w:val="00875813"/>
    <w:rsid w:val="0087594B"/>
    <w:rsid w:val="00880A9C"/>
    <w:rsid w:val="008851D8"/>
    <w:rsid w:val="00885D74"/>
    <w:rsid w:val="0089009A"/>
    <w:rsid w:val="00891228"/>
    <w:rsid w:val="008915D5"/>
    <w:rsid w:val="00892984"/>
    <w:rsid w:val="008952D1"/>
    <w:rsid w:val="008A781A"/>
    <w:rsid w:val="008B0B10"/>
    <w:rsid w:val="008B55D1"/>
    <w:rsid w:val="008B70EF"/>
    <w:rsid w:val="008C022C"/>
    <w:rsid w:val="008C1C21"/>
    <w:rsid w:val="008D0700"/>
    <w:rsid w:val="008D1FA9"/>
    <w:rsid w:val="008D700C"/>
    <w:rsid w:val="00903474"/>
    <w:rsid w:val="009037F2"/>
    <w:rsid w:val="00904272"/>
    <w:rsid w:val="009150A8"/>
    <w:rsid w:val="009238FE"/>
    <w:rsid w:val="00926148"/>
    <w:rsid w:val="0093008D"/>
    <w:rsid w:val="009332D0"/>
    <w:rsid w:val="009355C9"/>
    <w:rsid w:val="00937059"/>
    <w:rsid w:val="00940338"/>
    <w:rsid w:val="00940D6E"/>
    <w:rsid w:val="009412C8"/>
    <w:rsid w:val="009468B9"/>
    <w:rsid w:val="0095264B"/>
    <w:rsid w:val="00963FB0"/>
    <w:rsid w:val="00964823"/>
    <w:rsid w:val="009655D4"/>
    <w:rsid w:val="009678CA"/>
    <w:rsid w:val="009750E3"/>
    <w:rsid w:val="00982682"/>
    <w:rsid w:val="00982A4E"/>
    <w:rsid w:val="009836DC"/>
    <w:rsid w:val="0099331B"/>
    <w:rsid w:val="00993609"/>
    <w:rsid w:val="00995A3F"/>
    <w:rsid w:val="009A033F"/>
    <w:rsid w:val="009A1BFA"/>
    <w:rsid w:val="009B0393"/>
    <w:rsid w:val="009B2C88"/>
    <w:rsid w:val="009B469E"/>
    <w:rsid w:val="009C3EAC"/>
    <w:rsid w:val="009C4FA9"/>
    <w:rsid w:val="009C53E0"/>
    <w:rsid w:val="009C7BA4"/>
    <w:rsid w:val="009D0993"/>
    <w:rsid w:val="009D6CAE"/>
    <w:rsid w:val="00A00A7C"/>
    <w:rsid w:val="00A01D53"/>
    <w:rsid w:val="00A04AE5"/>
    <w:rsid w:val="00A14D0D"/>
    <w:rsid w:val="00A16BB7"/>
    <w:rsid w:val="00A170A2"/>
    <w:rsid w:val="00A22652"/>
    <w:rsid w:val="00A261B9"/>
    <w:rsid w:val="00A3476E"/>
    <w:rsid w:val="00A359F1"/>
    <w:rsid w:val="00A37E46"/>
    <w:rsid w:val="00A37EC4"/>
    <w:rsid w:val="00A41425"/>
    <w:rsid w:val="00A44369"/>
    <w:rsid w:val="00A44998"/>
    <w:rsid w:val="00A44B5E"/>
    <w:rsid w:val="00A5512B"/>
    <w:rsid w:val="00A569B2"/>
    <w:rsid w:val="00A6211B"/>
    <w:rsid w:val="00A66FBB"/>
    <w:rsid w:val="00A80679"/>
    <w:rsid w:val="00A82CFA"/>
    <w:rsid w:val="00A909B5"/>
    <w:rsid w:val="00AA7F67"/>
    <w:rsid w:val="00AB36D6"/>
    <w:rsid w:val="00AC1D44"/>
    <w:rsid w:val="00AC31EE"/>
    <w:rsid w:val="00AD1392"/>
    <w:rsid w:val="00AD5572"/>
    <w:rsid w:val="00AD6167"/>
    <w:rsid w:val="00AE0D7E"/>
    <w:rsid w:val="00AE1DD3"/>
    <w:rsid w:val="00AE254E"/>
    <w:rsid w:val="00AE284D"/>
    <w:rsid w:val="00AE30D1"/>
    <w:rsid w:val="00AE3EED"/>
    <w:rsid w:val="00AE42DA"/>
    <w:rsid w:val="00AE5952"/>
    <w:rsid w:val="00AE5D44"/>
    <w:rsid w:val="00AF203C"/>
    <w:rsid w:val="00AF475F"/>
    <w:rsid w:val="00AF7DCF"/>
    <w:rsid w:val="00AF7F77"/>
    <w:rsid w:val="00B01D36"/>
    <w:rsid w:val="00B06414"/>
    <w:rsid w:val="00B10726"/>
    <w:rsid w:val="00B12D47"/>
    <w:rsid w:val="00B13641"/>
    <w:rsid w:val="00B223CF"/>
    <w:rsid w:val="00B23923"/>
    <w:rsid w:val="00B31134"/>
    <w:rsid w:val="00B32A2E"/>
    <w:rsid w:val="00B32B53"/>
    <w:rsid w:val="00B34109"/>
    <w:rsid w:val="00B34B13"/>
    <w:rsid w:val="00B351CD"/>
    <w:rsid w:val="00B36DF2"/>
    <w:rsid w:val="00B4012D"/>
    <w:rsid w:val="00B40A03"/>
    <w:rsid w:val="00B43037"/>
    <w:rsid w:val="00B451BF"/>
    <w:rsid w:val="00B45CFB"/>
    <w:rsid w:val="00B46FBB"/>
    <w:rsid w:val="00B5001E"/>
    <w:rsid w:val="00B54ED5"/>
    <w:rsid w:val="00B55552"/>
    <w:rsid w:val="00B73517"/>
    <w:rsid w:val="00B77C7A"/>
    <w:rsid w:val="00B827B6"/>
    <w:rsid w:val="00B866BC"/>
    <w:rsid w:val="00B871E2"/>
    <w:rsid w:val="00B90053"/>
    <w:rsid w:val="00B915FC"/>
    <w:rsid w:val="00B93364"/>
    <w:rsid w:val="00B93694"/>
    <w:rsid w:val="00B95B42"/>
    <w:rsid w:val="00B97D5E"/>
    <w:rsid w:val="00BA7B4A"/>
    <w:rsid w:val="00BB300C"/>
    <w:rsid w:val="00BC0769"/>
    <w:rsid w:val="00BC2308"/>
    <w:rsid w:val="00BC74B7"/>
    <w:rsid w:val="00BD0E28"/>
    <w:rsid w:val="00BD2733"/>
    <w:rsid w:val="00BD5883"/>
    <w:rsid w:val="00BE55CF"/>
    <w:rsid w:val="00BF0289"/>
    <w:rsid w:val="00BF3678"/>
    <w:rsid w:val="00BF611D"/>
    <w:rsid w:val="00C0392E"/>
    <w:rsid w:val="00C04627"/>
    <w:rsid w:val="00C07161"/>
    <w:rsid w:val="00C15099"/>
    <w:rsid w:val="00C160F6"/>
    <w:rsid w:val="00C16D99"/>
    <w:rsid w:val="00C21756"/>
    <w:rsid w:val="00C2191E"/>
    <w:rsid w:val="00C21E07"/>
    <w:rsid w:val="00C227E0"/>
    <w:rsid w:val="00C335AD"/>
    <w:rsid w:val="00C36A67"/>
    <w:rsid w:val="00C43BF9"/>
    <w:rsid w:val="00C45CE3"/>
    <w:rsid w:val="00C524D3"/>
    <w:rsid w:val="00C53E0F"/>
    <w:rsid w:val="00C60FE3"/>
    <w:rsid w:val="00C64465"/>
    <w:rsid w:val="00C7065B"/>
    <w:rsid w:val="00C7477D"/>
    <w:rsid w:val="00C82B3F"/>
    <w:rsid w:val="00C837F4"/>
    <w:rsid w:val="00C85ED7"/>
    <w:rsid w:val="00C861BB"/>
    <w:rsid w:val="00C9577E"/>
    <w:rsid w:val="00CA060E"/>
    <w:rsid w:val="00CA06D6"/>
    <w:rsid w:val="00CA1A3B"/>
    <w:rsid w:val="00CA46C0"/>
    <w:rsid w:val="00CA4D32"/>
    <w:rsid w:val="00CA57C5"/>
    <w:rsid w:val="00CA60C2"/>
    <w:rsid w:val="00CA6153"/>
    <w:rsid w:val="00CB296D"/>
    <w:rsid w:val="00CB36CE"/>
    <w:rsid w:val="00CB60C0"/>
    <w:rsid w:val="00CC0971"/>
    <w:rsid w:val="00CC37DE"/>
    <w:rsid w:val="00CC44E9"/>
    <w:rsid w:val="00CC7AD8"/>
    <w:rsid w:val="00CD1AB4"/>
    <w:rsid w:val="00CD5FBF"/>
    <w:rsid w:val="00CD7E8D"/>
    <w:rsid w:val="00CE0354"/>
    <w:rsid w:val="00CE0CCC"/>
    <w:rsid w:val="00CE497E"/>
    <w:rsid w:val="00CE4AFB"/>
    <w:rsid w:val="00CF522A"/>
    <w:rsid w:val="00CF77AD"/>
    <w:rsid w:val="00CF7DB7"/>
    <w:rsid w:val="00D007B0"/>
    <w:rsid w:val="00D03F06"/>
    <w:rsid w:val="00D047F4"/>
    <w:rsid w:val="00D04BD8"/>
    <w:rsid w:val="00D116E9"/>
    <w:rsid w:val="00D13FA8"/>
    <w:rsid w:val="00D22CF8"/>
    <w:rsid w:val="00D234DB"/>
    <w:rsid w:val="00D274B2"/>
    <w:rsid w:val="00D50BBD"/>
    <w:rsid w:val="00D57923"/>
    <w:rsid w:val="00D57F0F"/>
    <w:rsid w:val="00D63900"/>
    <w:rsid w:val="00D63BB3"/>
    <w:rsid w:val="00D63BC3"/>
    <w:rsid w:val="00D652EF"/>
    <w:rsid w:val="00D73437"/>
    <w:rsid w:val="00D82CCB"/>
    <w:rsid w:val="00D845F2"/>
    <w:rsid w:val="00D95C81"/>
    <w:rsid w:val="00D96016"/>
    <w:rsid w:val="00D96D6D"/>
    <w:rsid w:val="00D970C6"/>
    <w:rsid w:val="00DA1CB8"/>
    <w:rsid w:val="00DA201C"/>
    <w:rsid w:val="00DA2661"/>
    <w:rsid w:val="00DA437D"/>
    <w:rsid w:val="00DA4C1F"/>
    <w:rsid w:val="00DA7D2E"/>
    <w:rsid w:val="00DB10A9"/>
    <w:rsid w:val="00DB6C0E"/>
    <w:rsid w:val="00DC15FC"/>
    <w:rsid w:val="00DC7DCB"/>
    <w:rsid w:val="00DD1465"/>
    <w:rsid w:val="00DD26E5"/>
    <w:rsid w:val="00DE0A90"/>
    <w:rsid w:val="00DE2821"/>
    <w:rsid w:val="00DE3392"/>
    <w:rsid w:val="00DE4302"/>
    <w:rsid w:val="00DE43FD"/>
    <w:rsid w:val="00DF0C17"/>
    <w:rsid w:val="00DF1DA4"/>
    <w:rsid w:val="00E02747"/>
    <w:rsid w:val="00E1336A"/>
    <w:rsid w:val="00E135C4"/>
    <w:rsid w:val="00E16ECC"/>
    <w:rsid w:val="00E42E04"/>
    <w:rsid w:val="00E4300C"/>
    <w:rsid w:val="00E47A61"/>
    <w:rsid w:val="00E534D9"/>
    <w:rsid w:val="00E54025"/>
    <w:rsid w:val="00E55119"/>
    <w:rsid w:val="00E579E0"/>
    <w:rsid w:val="00E62C70"/>
    <w:rsid w:val="00E631EE"/>
    <w:rsid w:val="00E63EE4"/>
    <w:rsid w:val="00E646D2"/>
    <w:rsid w:val="00E65844"/>
    <w:rsid w:val="00E66742"/>
    <w:rsid w:val="00E721AE"/>
    <w:rsid w:val="00E816A7"/>
    <w:rsid w:val="00E8182C"/>
    <w:rsid w:val="00E8285B"/>
    <w:rsid w:val="00E82FC4"/>
    <w:rsid w:val="00E84982"/>
    <w:rsid w:val="00E93547"/>
    <w:rsid w:val="00E93782"/>
    <w:rsid w:val="00E96AF9"/>
    <w:rsid w:val="00EB13F8"/>
    <w:rsid w:val="00EB1C33"/>
    <w:rsid w:val="00EB2749"/>
    <w:rsid w:val="00EB3A06"/>
    <w:rsid w:val="00EC5539"/>
    <w:rsid w:val="00ED1BA0"/>
    <w:rsid w:val="00ED248A"/>
    <w:rsid w:val="00ED41B4"/>
    <w:rsid w:val="00ED76E0"/>
    <w:rsid w:val="00EE2631"/>
    <w:rsid w:val="00EF50C5"/>
    <w:rsid w:val="00F01980"/>
    <w:rsid w:val="00F03E89"/>
    <w:rsid w:val="00F10F43"/>
    <w:rsid w:val="00F25D27"/>
    <w:rsid w:val="00F30A3E"/>
    <w:rsid w:val="00F31B49"/>
    <w:rsid w:val="00F362E5"/>
    <w:rsid w:val="00F418D5"/>
    <w:rsid w:val="00F5161E"/>
    <w:rsid w:val="00F51F60"/>
    <w:rsid w:val="00F52074"/>
    <w:rsid w:val="00F521A2"/>
    <w:rsid w:val="00F56D0C"/>
    <w:rsid w:val="00F576BC"/>
    <w:rsid w:val="00F57A4B"/>
    <w:rsid w:val="00F66605"/>
    <w:rsid w:val="00F670BC"/>
    <w:rsid w:val="00F675C7"/>
    <w:rsid w:val="00F67D1D"/>
    <w:rsid w:val="00F703B9"/>
    <w:rsid w:val="00F73681"/>
    <w:rsid w:val="00F7563B"/>
    <w:rsid w:val="00F75B10"/>
    <w:rsid w:val="00F806CB"/>
    <w:rsid w:val="00F8314E"/>
    <w:rsid w:val="00F861A2"/>
    <w:rsid w:val="00F90308"/>
    <w:rsid w:val="00F93C5D"/>
    <w:rsid w:val="00FA496D"/>
    <w:rsid w:val="00FB41A6"/>
    <w:rsid w:val="00FB5448"/>
    <w:rsid w:val="00FB56AF"/>
    <w:rsid w:val="00FB5F37"/>
    <w:rsid w:val="00FB682E"/>
    <w:rsid w:val="00FB6CA0"/>
    <w:rsid w:val="00FB7C01"/>
    <w:rsid w:val="00FC0160"/>
    <w:rsid w:val="00FC6167"/>
    <w:rsid w:val="00FD68D9"/>
    <w:rsid w:val="00FE3157"/>
    <w:rsid w:val="00FE6D48"/>
    <w:rsid w:val="00FF13ED"/>
    <w:rsid w:val="00FF304C"/>
    <w:rsid w:val="00FF6262"/>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583E9"/>
  <w15:docId w15:val="{348D4E52-C627-4EA4-9CE8-9564C5CC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link w:val="Heading1Char"/>
    <w:uiPriority w:val="1"/>
    <w:qFormat/>
    <w:rsid w:val="00E93782"/>
    <w:pPr>
      <w:spacing w:before="120" w:after="120"/>
      <w:ind w:left="425" w:hanging="425"/>
      <w:jc w:val="both"/>
      <w:outlineLvl w:val="0"/>
    </w:pPr>
    <w:rPr>
      <w:rFonts w:ascii="Calibri Light" w:eastAsia="Calibri Light" w:hAnsi="Calibri Light" w:cs="Calibri Light"/>
      <w:b/>
      <w:color w:val="0070C0"/>
      <w:sz w:val="32"/>
      <w:szCs w:val="32"/>
    </w:rPr>
  </w:style>
  <w:style w:type="paragraph" w:styleId="Heading2">
    <w:name w:val="heading 2"/>
    <w:basedOn w:val="Normal"/>
    <w:next w:val="Normal"/>
    <w:link w:val="Heading2Char"/>
    <w:uiPriority w:val="9"/>
    <w:unhideWhenUsed/>
    <w:qFormat/>
    <w:rsid w:val="00B32A2E"/>
    <w:pPr>
      <w:keepNext/>
      <w:keepLines/>
      <w:spacing w:before="240" w:line="276" w:lineRule="auto"/>
      <w:outlineLvl w:val="1"/>
    </w:pPr>
    <w:rPr>
      <w:rFonts w:ascii="Calibri Light" w:eastAsiaTheme="majorEastAsia" w:hAnsi="Calibri Light" w:cs="Calibri Light"/>
      <w:color w:val="365F91" w:themeColor="accent1" w:themeShade="BF"/>
      <w:sz w:val="26"/>
      <w:szCs w:val="26"/>
    </w:rPr>
  </w:style>
  <w:style w:type="paragraph" w:styleId="Heading3">
    <w:name w:val="heading 3"/>
    <w:basedOn w:val="Normal"/>
    <w:next w:val="Normal"/>
    <w:link w:val="Heading3Char"/>
    <w:uiPriority w:val="9"/>
    <w:semiHidden/>
    <w:unhideWhenUsed/>
    <w:qFormat/>
    <w:rsid w:val="004C53A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05"/>
    </w:pPr>
  </w:style>
  <w:style w:type="paragraph" w:styleId="ListParagraph">
    <w:name w:val="List Paragraph"/>
    <w:aliases w:val="Dot pt,F5 List Paragraph,List Paragraph1,No Spacing1,List Paragraph Char Char Char,Indicator Text,Numbered Para 1,Bullet 1,Bullet Points,Párrafo de lista,MAIN CONTENT,Recommendation,List Paragraph2,OBC Bullet,Recommendatio,L"/>
    <w:basedOn w:val="Normal"/>
    <w:link w:val="ListParagraphChar"/>
    <w:uiPriority w:val="1"/>
    <w:qFormat/>
    <w:pPr>
      <w:ind w:left="845" w:hanging="360"/>
    </w:pPr>
  </w:style>
  <w:style w:type="paragraph" w:customStyle="1" w:styleId="TableParagraph">
    <w:name w:val="Table Paragraph"/>
    <w:basedOn w:val="Normal"/>
    <w:uiPriority w:val="1"/>
    <w:qFormat/>
  </w:style>
  <w:style w:type="paragraph" w:styleId="NormalIndent">
    <w:name w:val="Normal Indent"/>
    <w:basedOn w:val="Normal"/>
    <w:rsid w:val="008B0B10"/>
    <w:pPr>
      <w:widowControl/>
      <w:autoSpaceDE/>
      <w:autoSpaceDN/>
      <w:spacing w:line="240" w:lineRule="atLeast"/>
      <w:ind w:left="708"/>
      <w:jc w:val="both"/>
    </w:pPr>
    <w:rPr>
      <w:rFonts w:eastAsia="Times New Roman" w:cs="Arial"/>
    </w:rPr>
  </w:style>
  <w:style w:type="paragraph" w:styleId="TOC3">
    <w:name w:val="toc 3"/>
    <w:basedOn w:val="Normal"/>
    <w:uiPriority w:val="39"/>
    <w:rsid w:val="008B0B10"/>
    <w:pPr>
      <w:widowControl/>
      <w:autoSpaceDE/>
      <w:autoSpaceDN/>
      <w:spacing w:line="240" w:lineRule="atLeast"/>
      <w:ind w:left="440"/>
    </w:pPr>
    <w:rPr>
      <w:rFonts w:ascii="Times New Roman" w:eastAsia="Times New Roman" w:hAnsi="Times New Roman" w:cs="Times New Roman"/>
      <w:i/>
      <w:iCs/>
      <w:sz w:val="20"/>
      <w:szCs w:val="24"/>
    </w:rPr>
  </w:style>
  <w:style w:type="paragraph" w:styleId="TOC2">
    <w:name w:val="toc 2"/>
    <w:basedOn w:val="Normal"/>
    <w:uiPriority w:val="39"/>
    <w:rsid w:val="008B0B10"/>
    <w:pPr>
      <w:widowControl/>
      <w:autoSpaceDE/>
      <w:autoSpaceDN/>
      <w:spacing w:line="240" w:lineRule="atLeast"/>
      <w:ind w:left="220"/>
    </w:pPr>
    <w:rPr>
      <w:rFonts w:ascii="Times New Roman" w:eastAsia="Times New Roman" w:hAnsi="Times New Roman" w:cs="Times New Roman"/>
      <w:smallCaps/>
      <w:sz w:val="20"/>
      <w:szCs w:val="24"/>
    </w:rPr>
  </w:style>
  <w:style w:type="paragraph" w:styleId="TOC1">
    <w:name w:val="toc 1"/>
    <w:basedOn w:val="Normal"/>
    <w:uiPriority w:val="39"/>
    <w:rsid w:val="008B0B10"/>
    <w:pPr>
      <w:widowControl/>
      <w:autoSpaceDE/>
      <w:autoSpaceDN/>
      <w:spacing w:before="120" w:after="120" w:line="240" w:lineRule="atLeast"/>
    </w:pPr>
    <w:rPr>
      <w:rFonts w:ascii="Times New Roman" w:eastAsia="Times New Roman" w:hAnsi="Times New Roman" w:cs="Times New Roman"/>
      <w:b/>
      <w:bCs/>
      <w:caps/>
      <w:sz w:val="20"/>
      <w:szCs w:val="24"/>
    </w:rPr>
  </w:style>
  <w:style w:type="character" w:styleId="Hyperlink">
    <w:name w:val="Hyperlink"/>
    <w:uiPriority w:val="99"/>
    <w:rsid w:val="008B0B10"/>
    <w:rPr>
      <w:color w:val="0000FF"/>
      <w:u w:val="single"/>
    </w:rPr>
  </w:style>
  <w:style w:type="character" w:customStyle="1" w:styleId="notranslate">
    <w:name w:val="notranslate"/>
    <w:basedOn w:val="DefaultParagraphFont"/>
    <w:rsid w:val="008466A8"/>
  </w:style>
  <w:style w:type="character" w:customStyle="1" w:styleId="apple-converted-space">
    <w:name w:val="apple-converted-space"/>
    <w:basedOn w:val="DefaultParagraphFont"/>
    <w:rsid w:val="008466A8"/>
  </w:style>
  <w:style w:type="character" w:customStyle="1" w:styleId="Heading2Char">
    <w:name w:val="Heading 2 Char"/>
    <w:basedOn w:val="DefaultParagraphFont"/>
    <w:link w:val="Heading2"/>
    <w:uiPriority w:val="9"/>
    <w:rsid w:val="00B32A2E"/>
    <w:rPr>
      <w:rFonts w:ascii="Calibri Light" w:eastAsiaTheme="majorEastAsia" w:hAnsi="Calibri Light" w:cs="Calibri Light"/>
      <w:color w:val="365F91" w:themeColor="accent1" w:themeShade="BF"/>
      <w:sz w:val="26"/>
      <w:szCs w:val="26"/>
    </w:rPr>
  </w:style>
  <w:style w:type="character" w:customStyle="1" w:styleId="Heading3Char">
    <w:name w:val="Heading 3 Char"/>
    <w:basedOn w:val="DefaultParagraphFont"/>
    <w:link w:val="Heading3"/>
    <w:uiPriority w:val="9"/>
    <w:semiHidden/>
    <w:rsid w:val="004C53AD"/>
    <w:rPr>
      <w:rFonts w:asciiTheme="majorHAnsi" w:eastAsiaTheme="majorEastAsia" w:hAnsiTheme="majorHAnsi" w:cstheme="majorBidi"/>
      <w:color w:val="243F60" w:themeColor="accent1" w:themeShade="7F"/>
      <w:sz w:val="24"/>
      <w:szCs w:val="24"/>
    </w:rPr>
  </w:style>
  <w:style w:type="paragraph" w:customStyle="1" w:styleId="paragraphestandard">
    <w:name w:val="paragraphe standard"/>
    <w:basedOn w:val="Normal"/>
    <w:link w:val="paragraphestandardCar"/>
    <w:rsid w:val="004C53AD"/>
    <w:pPr>
      <w:widowControl/>
      <w:autoSpaceDE/>
      <w:autoSpaceDN/>
      <w:spacing w:after="480" w:line="240" w:lineRule="atLeast"/>
      <w:jc w:val="both"/>
    </w:pPr>
    <w:rPr>
      <w:rFonts w:eastAsia="Times New Roman" w:cs="Arial"/>
    </w:rPr>
  </w:style>
  <w:style w:type="character" w:customStyle="1" w:styleId="paragraphestandardCar">
    <w:name w:val="paragraphe standard Car"/>
    <w:link w:val="paragraphestandard"/>
    <w:rsid w:val="004C53AD"/>
    <w:rPr>
      <w:rFonts w:ascii="Calibri" w:eastAsia="Times New Roman" w:hAnsi="Calibri" w:cs="Arial"/>
    </w:rPr>
  </w:style>
  <w:style w:type="paragraph" w:customStyle="1" w:styleId="Bullet1">
    <w:name w:val="Bullet1"/>
    <w:basedOn w:val="Normal"/>
    <w:qFormat/>
    <w:rsid w:val="005B0336"/>
    <w:pPr>
      <w:widowControl/>
      <w:numPr>
        <w:numId w:val="1"/>
      </w:numPr>
      <w:autoSpaceDE/>
      <w:autoSpaceDN/>
      <w:spacing w:after="120"/>
      <w:jc w:val="both"/>
    </w:pPr>
    <w:rPr>
      <w:rFonts w:eastAsia="MS Mincho"/>
    </w:rPr>
  </w:style>
  <w:style w:type="paragraph" w:customStyle="1" w:styleId="Bullet2">
    <w:name w:val="Bullet2"/>
    <w:basedOn w:val="Normal"/>
    <w:qFormat/>
    <w:rsid w:val="00DA201C"/>
    <w:pPr>
      <w:widowControl/>
      <w:numPr>
        <w:numId w:val="2"/>
      </w:numPr>
      <w:autoSpaceDE/>
      <w:autoSpaceDN/>
      <w:spacing w:after="120"/>
      <w:ind w:left="2088"/>
      <w:jc w:val="both"/>
    </w:pPr>
    <w:rPr>
      <w:rFonts w:eastAsia="MS Mincho"/>
    </w:rPr>
  </w:style>
  <w:style w:type="paragraph" w:customStyle="1" w:styleId="Listnumberi">
    <w:name w:val="List number i"/>
    <w:basedOn w:val="Normal"/>
    <w:qFormat/>
    <w:rsid w:val="00DA201C"/>
    <w:pPr>
      <w:widowControl/>
      <w:numPr>
        <w:numId w:val="3"/>
      </w:numPr>
      <w:tabs>
        <w:tab w:val="left" w:pos="810"/>
      </w:tabs>
      <w:autoSpaceDE/>
      <w:autoSpaceDN/>
      <w:spacing w:before="120" w:after="120"/>
      <w:jc w:val="both"/>
    </w:pPr>
    <w:rPr>
      <w:rFonts w:eastAsia="MS Mincho"/>
    </w:rPr>
  </w:style>
  <w:style w:type="paragraph" w:styleId="BalloonText">
    <w:name w:val="Balloon Text"/>
    <w:basedOn w:val="Normal"/>
    <w:link w:val="BalloonTextChar"/>
    <w:uiPriority w:val="99"/>
    <w:semiHidden/>
    <w:unhideWhenUsed/>
    <w:rsid w:val="00D22C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CF8"/>
    <w:rPr>
      <w:rFonts w:ascii="Segoe UI" w:eastAsia="Calibri" w:hAnsi="Segoe UI" w:cs="Segoe UI"/>
      <w:sz w:val="18"/>
      <w:szCs w:val="18"/>
    </w:rPr>
  </w:style>
  <w:style w:type="paragraph" w:styleId="Footer">
    <w:name w:val="footer"/>
    <w:basedOn w:val="Normal"/>
    <w:link w:val="FooterChar"/>
    <w:uiPriority w:val="99"/>
    <w:rsid w:val="00F66605"/>
    <w:pPr>
      <w:widowControl/>
      <w:tabs>
        <w:tab w:val="center" w:pos="4320"/>
        <w:tab w:val="right" w:pos="8640"/>
      </w:tabs>
      <w:autoSpaceDE/>
      <w:autoSpaceDN/>
    </w:pPr>
    <w:rPr>
      <w:rFonts w:eastAsia="Times New Roman" w:cs="Times New Roman"/>
      <w:szCs w:val="24"/>
    </w:rPr>
  </w:style>
  <w:style w:type="character" w:customStyle="1" w:styleId="FooterChar">
    <w:name w:val="Footer Char"/>
    <w:basedOn w:val="DefaultParagraphFont"/>
    <w:link w:val="Footer"/>
    <w:uiPriority w:val="99"/>
    <w:rsid w:val="00F66605"/>
    <w:rPr>
      <w:rFonts w:ascii="Calibri" w:eastAsia="Times New Roman" w:hAnsi="Calibri" w:cs="Times New Roman"/>
      <w:szCs w:val="24"/>
    </w:rPr>
  </w:style>
  <w:style w:type="paragraph" w:customStyle="1" w:styleId="Default">
    <w:name w:val="Default"/>
    <w:rsid w:val="007F7F2F"/>
    <w:pPr>
      <w:widowControl/>
      <w:adjustRightInd w:val="0"/>
    </w:pPr>
    <w:rPr>
      <w:rFonts w:ascii="Calibri" w:hAnsi="Calibri" w:cs="Calibri"/>
      <w:color w:val="000000"/>
      <w:sz w:val="24"/>
      <w:szCs w:val="24"/>
      <w:lang w:val="en-GB"/>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L Char"/>
    <w:basedOn w:val="DefaultParagraphFont"/>
    <w:link w:val="ListParagraph"/>
    <w:uiPriority w:val="34"/>
    <w:qFormat/>
    <w:rsid w:val="00EB1C33"/>
    <w:rPr>
      <w:rFonts w:ascii="Calibri" w:eastAsia="Calibri" w:hAnsi="Calibri" w:cs="Calibri"/>
    </w:rPr>
  </w:style>
  <w:style w:type="paragraph" w:customStyle="1" w:styleId="BodyA">
    <w:name w:val="Body A"/>
    <w:rsid w:val="00706126"/>
    <w:pPr>
      <w:widowControl/>
      <w:pBdr>
        <w:top w:val="nil"/>
        <w:left w:val="nil"/>
        <w:bottom w:val="nil"/>
        <w:right w:val="nil"/>
        <w:between w:val="nil"/>
        <w:bar w:val="nil"/>
      </w:pBdr>
      <w:autoSpaceDE/>
      <w:autoSpaceDN/>
      <w:spacing w:after="120"/>
      <w:jc w:val="both"/>
    </w:pPr>
    <w:rPr>
      <w:rFonts w:ascii="Helvetica Neue" w:eastAsia="Arial Unicode MS" w:hAnsi="Helvetica Neue" w:cs="Arial Unicode MS"/>
      <w:color w:val="000000"/>
      <w:u w:color="000000"/>
      <w:bdr w:val="nil"/>
      <w:lang w:val="en-GB"/>
    </w:rPr>
  </w:style>
  <w:style w:type="character" w:styleId="CommentReference">
    <w:name w:val="annotation reference"/>
    <w:basedOn w:val="DefaultParagraphFont"/>
    <w:uiPriority w:val="99"/>
    <w:semiHidden/>
    <w:unhideWhenUsed/>
    <w:rsid w:val="00530733"/>
    <w:rPr>
      <w:sz w:val="16"/>
      <w:szCs w:val="16"/>
    </w:rPr>
  </w:style>
  <w:style w:type="paragraph" w:styleId="CommentText">
    <w:name w:val="annotation text"/>
    <w:basedOn w:val="Normal"/>
    <w:link w:val="CommentTextChar"/>
    <w:uiPriority w:val="99"/>
    <w:semiHidden/>
    <w:unhideWhenUsed/>
    <w:rsid w:val="00530733"/>
    <w:rPr>
      <w:sz w:val="20"/>
      <w:szCs w:val="20"/>
    </w:rPr>
  </w:style>
  <w:style w:type="character" w:customStyle="1" w:styleId="CommentTextChar">
    <w:name w:val="Comment Text Char"/>
    <w:basedOn w:val="DefaultParagraphFont"/>
    <w:link w:val="CommentText"/>
    <w:uiPriority w:val="99"/>
    <w:semiHidden/>
    <w:rsid w:val="00530733"/>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530733"/>
    <w:rPr>
      <w:b/>
      <w:bCs/>
    </w:rPr>
  </w:style>
  <w:style w:type="character" w:customStyle="1" w:styleId="CommentSubjectChar">
    <w:name w:val="Comment Subject Char"/>
    <w:basedOn w:val="CommentTextChar"/>
    <w:link w:val="CommentSubject"/>
    <w:uiPriority w:val="99"/>
    <w:semiHidden/>
    <w:rsid w:val="00530733"/>
    <w:rPr>
      <w:rFonts w:ascii="Calibri" w:eastAsia="Calibri" w:hAnsi="Calibri" w:cs="Calibri"/>
      <w:b/>
      <w:bCs/>
      <w:sz w:val="20"/>
      <w:szCs w:val="20"/>
    </w:rPr>
  </w:style>
  <w:style w:type="paragraph" w:styleId="BodyTextIndent">
    <w:name w:val="Body Text Indent"/>
    <w:basedOn w:val="Normal"/>
    <w:link w:val="BodyTextIndentChar"/>
    <w:uiPriority w:val="99"/>
    <w:semiHidden/>
    <w:unhideWhenUsed/>
    <w:rsid w:val="009A033F"/>
    <w:pPr>
      <w:spacing w:after="120"/>
      <w:ind w:left="360"/>
    </w:pPr>
  </w:style>
  <w:style w:type="character" w:customStyle="1" w:styleId="BodyTextIndentChar">
    <w:name w:val="Body Text Indent Char"/>
    <w:basedOn w:val="DefaultParagraphFont"/>
    <w:link w:val="BodyTextIndent"/>
    <w:uiPriority w:val="99"/>
    <w:semiHidden/>
    <w:rsid w:val="009A033F"/>
    <w:rPr>
      <w:rFonts w:ascii="Calibri" w:eastAsia="Calibri" w:hAnsi="Calibri" w:cs="Calibri"/>
    </w:rPr>
  </w:style>
  <w:style w:type="table" w:customStyle="1" w:styleId="ListTable1Light-Accent11">
    <w:name w:val="List Table 1 Light - Accent 11"/>
    <w:aliases w:val="ILO_Table"/>
    <w:basedOn w:val="TableNormal"/>
    <w:uiPriority w:val="46"/>
    <w:rsid w:val="00530702"/>
    <w:pPr>
      <w:widowControl/>
      <w:autoSpaceDE/>
      <w:autoSpaceDN/>
    </w:pPr>
    <w:rPr>
      <w:lang w:val="en-GB"/>
    </w:rPr>
    <w:tblPr>
      <w:tblStyleRowBandSize w:val="1"/>
      <w:tblStyleColBandSize w:val="1"/>
    </w:tblPr>
    <w:tcPr>
      <w:vAlign w:val="center"/>
    </w:tc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FollowedHyperlink">
    <w:name w:val="FollowedHyperlink"/>
    <w:basedOn w:val="DefaultParagraphFont"/>
    <w:uiPriority w:val="99"/>
    <w:semiHidden/>
    <w:unhideWhenUsed/>
    <w:rsid w:val="00F01980"/>
    <w:rPr>
      <w:color w:val="800080" w:themeColor="followedHyperlink"/>
      <w:u w:val="single"/>
    </w:rPr>
  </w:style>
  <w:style w:type="paragraph" w:customStyle="1" w:styleId="AIAAgreementBodyText">
    <w:name w:val="AIA Agreement Body Text"/>
    <w:rsid w:val="005C0898"/>
    <w:pPr>
      <w:widowControl/>
      <w:tabs>
        <w:tab w:val="left" w:pos="720"/>
      </w:tabs>
      <w:autoSpaceDE/>
      <w:autoSpaceDN/>
    </w:pPr>
    <w:rPr>
      <w:rFonts w:ascii="Times New Roman" w:eastAsia="Times New Roman" w:hAnsi="Times New Roman" w:cs="Times New Roman"/>
      <w:sz w:val="20"/>
      <w:szCs w:val="20"/>
    </w:rPr>
  </w:style>
  <w:style w:type="character" w:customStyle="1" w:styleId="Style5">
    <w:name w:val="Style5"/>
    <w:basedOn w:val="DefaultParagraphFont"/>
    <w:uiPriority w:val="1"/>
    <w:rsid w:val="00F93C5D"/>
    <w:rPr>
      <w:color w:val="0070C0"/>
    </w:rPr>
  </w:style>
  <w:style w:type="paragraph" w:styleId="Header">
    <w:name w:val="header"/>
    <w:basedOn w:val="Normal"/>
    <w:link w:val="HeaderChar"/>
    <w:uiPriority w:val="99"/>
    <w:unhideWhenUsed/>
    <w:qFormat/>
    <w:rsid w:val="003928A1"/>
    <w:pPr>
      <w:tabs>
        <w:tab w:val="center" w:pos="4513"/>
        <w:tab w:val="right" w:pos="9026"/>
      </w:tabs>
    </w:pPr>
  </w:style>
  <w:style w:type="character" w:customStyle="1" w:styleId="HeaderChar">
    <w:name w:val="Header Char"/>
    <w:basedOn w:val="DefaultParagraphFont"/>
    <w:link w:val="Header"/>
    <w:uiPriority w:val="99"/>
    <w:rsid w:val="003928A1"/>
    <w:rPr>
      <w:rFonts w:ascii="Calibri" w:eastAsia="Calibri" w:hAnsi="Calibri" w:cs="Calibri"/>
    </w:rPr>
  </w:style>
  <w:style w:type="character" w:customStyle="1" w:styleId="Heading1Char">
    <w:name w:val="Heading 1 Char"/>
    <w:basedOn w:val="DefaultParagraphFont"/>
    <w:link w:val="Heading1"/>
    <w:uiPriority w:val="1"/>
    <w:rsid w:val="003928A1"/>
    <w:rPr>
      <w:rFonts w:ascii="Calibri Light" w:eastAsia="Calibri Light" w:hAnsi="Calibri Light" w:cs="Calibri Light"/>
      <w:b/>
      <w:color w:val="0070C0"/>
      <w:sz w:val="32"/>
      <w:szCs w:val="32"/>
    </w:rPr>
  </w:style>
  <w:style w:type="character" w:customStyle="1" w:styleId="Style3">
    <w:name w:val="Style3"/>
    <w:basedOn w:val="DefaultParagraphFont"/>
    <w:uiPriority w:val="1"/>
    <w:rsid w:val="003928A1"/>
    <w:rPr>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56104">
      <w:bodyDiv w:val="1"/>
      <w:marLeft w:val="0"/>
      <w:marRight w:val="0"/>
      <w:marTop w:val="0"/>
      <w:marBottom w:val="0"/>
      <w:divBdr>
        <w:top w:val="none" w:sz="0" w:space="0" w:color="auto"/>
        <w:left w:val="none" w:sz="0" w:space="0" w:color="auto"/>
        <w:bottom w:val="none" w:sz="0" w:space="0" w:color="auto"/>
        <w:right w:val="none" w:sz="0" w:space="0" w:color="auto"/>
      </w:divBdr>
    </w:div>
    <w:div w:id="333647641">
      <w:bodyDiv w:val="1"/>
      <w:marLeft w:val="0"/>
      <w:marRight w:val="0"/>
      <w:marTop w:val="0"/>
      <w:marBottom w:val="0"/>
      <w:divBdr>
        <w:top w:val="none" w:sz="0" w:space="0" w:color="auto"/>
        <w:left w:val="none" w:sz="0" w:space="0" w:color="auto"/>
        <w:bottom w:val="none" w:sz="0" w:space="0" w:color="auto"/>
        <w:right w:val="none" w:sz="0" w:space="0" w:color="auto"/>
      </w:divBdr>
    </w:div>
    <w:div w:id="667830089">
      <w:bodyDiv w:val="1"/>
      <w:marLeft w:val="0"/>
      <w:marRight w:val="0"/>
      <w:marTop w:val="0"/>
      <w:marBottom w:val="0"/>
      <w:divBdr>
        <w:top w:val="none" w:sz="0" w:space="0" w:color="auto"/>
        <w:left w:val="none" w:sz="0" w:space="0" w:color="auto"/>
        <w:bottom w:val="none" w:sz="0" w:space="0" w:color="auto"/>
        <w:right w:val="none" w:sz="0" w:space="0" w:color="auto"/>
      </w:divBdr>
    </w:div>
    <w:div w:id="776945533">
      <w:bodyDiv w:val="1"/>
      <w:marLeft w:val="0"/>
      <w:marRight w:val="0"/>
      <w:marTop w:val="0"/>
      <w:marBottom w:val="0"/>
      <w:divBdr>
        <w:top w:val="none" w:sz="0" w:space="0" w:color="auto"/>
        <w:left w:val="none" w:sz="0" w:space="0" w:color="auto"/>
        <w:bottom w:val="none" w:sz="0" w:space="0" w:color="auto"/>
        <w:right w:val="none" w:sz="0" w:space="0" w:color="auto"/>
      </w:divBdr>
      <w:divsChild>
        <w:div w:id="146019578">
          <w:marLeft w:val="720"/>
          <w:marRight w:val="0"/>
          <w:marTop w:val="425"/>
          <w:marBottom w:val="106"/>
          <w:divBdr>
            <w:top w:val="none" w:sz="0" w:space="0" w:color="auto"/>
            <w:left w:val="none" w:sz="0" w:space="0" w:color="auto"/>
            <w:bottom w:val="none" w:sz="0" w:space="0" w:color="auto"/>
            <w:right w:val="none" w:sz="0" w:space="0" w:color="auto"/>
          </w:divBdr>
        </w:div>
        <w:div w:id="729574986">
          <w:marLeft w:val="446"/>
          <w:marRight w:val="0"/>
          <w:marTop w:val="80"/>
          <w:marBottom w:val="0"/>
          <w:divBdr>
            <w:top w:val="none" w:sz="0" w:space="0" w:color="auto"/>
            <w:left w:val="none" w:sz="0" w:space="0" w:color="auto"/>
            <w:bottom w:val="none" w:sz="0" w:space="0" w:color="auto"/>
            <w:right w:val="none" w:sz="0" w:space="0" w:color="auto"/>
          </w:divBdr>
        </w:div>
        <w:div w:id="1678389992">
          <w:marLeft w:val="446"/>
          <w:marRight w:val="0"/>
          <w:marTop w:val="80"/>
          <w:marBottom w:val="0"/>
          <w:divBdr>
            <w:top w:val="none" w:sz="0" w:space="0" w:color="auto"/>
            <w:left w:val="none" w:sz="0" w:space="0" w:color="auto"/>
            <w:bottom w:val="none" w:sz="0" w:space="0" w:color="auto"/>
            <w:right w:val="none" w:sz="0" w:space="0" w:color="auto"/>
          </w:divBdr>
        </w:div>
        <w:div w:id="443237045">
          <w:marLeft w:val="446"/>
          <w:marRight w:val="0"/>
          <w:marTop w:val="80"/>
          <w:marBottom w:val="0"/>
          <w:divBdr>
            <w:top w:val="none" w:sz="0" w:space="0" w:color="auto"/>
            <w:left w:val="none" w:sz="0" w:space="0" w:color="auto"/>
            <w:bottom w:val="none" w:sz="0" w:space="0" w:color="auto"/>
            <w:right w:val="none" w:sz="0" w:space="0" w:color="auto"/>
          </w:divBdr>
        </w:div>
      </w:divsChild>
    </w:div>
    <w:div w:id="1597247285">
      <w:bodyDiv w:val="1"/>
      <w:marLeft w:val="0"/>
      <w:marRight w:val="0"/>
      <w:marTop w:val="0"/>
      <w:marBottom w:val="0"/>
      <w:divBdr>
        <w:top w:val="none" w:sz="0" w:space="0" w:color="auto"/>
        <w:left w:val="none" w:sz="0" w:space="0" w:color="auto"/>
        <w:bottom w:val="none" w:sz="0" w:space="0" w:color="auto"/>
        <w:right w:val="none" w:sz="0" w:space="0" w:color="auto"/>
      </w:divBdr>
      <w:divsChild>
        <w:div w:id="1801147476">
          <w:marLeft w:val="547"/>
          <w:marRight w:val="0"/>
          <w:marTop w:val="80"/>
          <w:marBottom w:val="0"/>
          <w:divBdr>
            <w:top w:val="none" w:sz="0" w:space="0" w:color="auto"/>
            <w:left w:val="none" w:sz="0" w:space="0" w:color="auto"/>
            <w:bottom w:val="none" w:sz="0" w:space="0" w:color="auto"/>
            <w:right w:val="none" w:sz="0" w:space="0" w:color="auto"/>
          </w:divBdr>
        </w:div>
        <w:div w:id="122815303">
          <w:marLeft w:val="547"/>
          <w:marRight w:val="0"/>
          <w:marTop w:val="80"/>
          <w:marBottom w:val="0"/>
          <w:divBdr>
            <w:top w:val="none" w:sz="0" w:space="0" w:color="auto"/>
            <w:left w:val="none" w:sz="0" w:space="0" w:color="auto"/>
            <w:bottom w:val="none" w:sz="0" w:space="0" w:color="auto"/>
            <w:right w:val="none" w:sz="0" w:space="0" w:color="auto"/>
          </w:divBdr>
        </w:div>
        <w:div w:id="549801858">
          <w:marLeft w:val="547"/>
          <w:marRight w:val="0"/>
          <w:marTop w:val="80"/>
          <w:marBottom w:val="0"/>
          <w:divBdr>
            <w:top w:val="none" w:sz="0" w:space="0" w:color="auto"/>
            <w:left w:val="none" w:sz="0" w:space="0" w:color="auto"/>
            <w:bottom w:val="none" w:sz="0" w:space="0" w:color="auto"/>
            <w:right w:val="none" w:sz="0" w:space="0" w:color="auto"/>
          </w:divBdr>
        </w:div>
        <w:div w:id="493843411">
          <w:marLeft w:val="446"/>
          <w:marRight w:val="0"/>
          <w:marTop w:val="80"/>
          <w:marBottom w:val="0"/>
          <w:divBdr>
            <w:top w:val="none" w:sz="0" w:space="0" w:color="auto"/>
            <w:left w:val="none" w:sz="0" w:space="0" w:color="auto"/>
            <w:bottom w:val="none" w:sz="0" w:space="0" w:color="auto"/>
            <w:right w:val="none" w:sz="0" w:space="0" w:color="auto"/>
          </w:divBdr>
        </w:div>
        <w:div w:id="229120396">
          <w:marLeft w:val="446"/>
          <w:marRight w:val="0"/>
          <w:marTop w:val="80"/>
          <w:marBottom w:val="0"/>
          <w:divBdr>
            <w:top w:val="none" w:sz="0" w:space="0" w:color="auto"/>
            <w:left w:val="none" w:sz="0" w:space="0" w:color="auto"/>
            <w:bottom w:val="none" w:sz="0" w:space="0" w:color="auto"/>
            <w:right w:val="none" w:sz="0" w:space="0" w:color="auto"/>
          </w:divBdr>
        </w:div>
        <w:div w:id="236521790">
          <w:marLeft w:val="547"/>
          <w:marRight w:val="0"/>
          <w:marTop w:val="80"/>
          <w:marBottom w:val="0"/>
          <w:divBdr>
            <w:top w:val="none" w:sz="0" w:space="0" w:color="auto"/>
            <w:left w:val="none" w:sz="0" w:space="0" w:color="auto"/>
            <w:bottom w:val="none" w:sz="0" w:space="0" w:color="auto"/>
            <w:right w:val="none" w:sz="0" w:space="0" w:color="auto"/>
          </w:divBdr>
        </w:div>
        <w:div w:id="1490440777">
          <w:marLeft w:val="446"/>
          <w:marRight w:val="0"/>
          <w:marTop w:val="80"/>
          <w:marBottom w:val="0"/>
          <w:divBdr>
            <w:top w:val="none" w:sz="0" w:space="0" w:color="auto"/>
            <w:left w:val="none" w:sz="0" w:space="0" w:color="auto"/>
            <w:bottom w:val="none" w:sz="0" w:space="0" w:color="auto"/>
            <w:right w:val="none" w:sz="0" w:space="0" w:color="auto"/>
          </w:divBdr>
        </w:div>
        <w:div w:id="1205216769">
          <w:marLeft w:val="446"/>
          <w:marRight w:val="0"/>
          <w:marTop w:val="80"/>
          <w:marBottom w:val="0"/>
          <w:divBdr>
            <w:top w:val="none" w:sz="0" w:space="0" w:color="auto"/>
            <w:left w:val="none" w:sz="0" w:space="0" w:color="auto"/>
            <w:bottom w:val="none" w:sz="0" w:space="0" w:color="auto"/>
            <w:right w:val="none" w:sz="0" w:space="0" w:color="auto"/>
          </w:divBdr>
        </w:div>
        <w:div w:id="118647204">
          <w:marLeft w:val="446"/>
          <w:marRight w:val="0"/>
          <w:marTop w:val="80"/>
          <w:marBottom w:val="0"/>
          <w:divBdr>
            <w:top w:val="none" w:sz="0" w:space="0" w:color="auto"/>
            <w:left w:val="none" w:sz="0" w:space="0" w:color="auto"/>
            <w:bottom w:val="none" w:sz="0" w:space="0" w:color="auto"/>
            <w:right w:val="none" w:sz="0" w:space="0" w:color="auto"/>
          </w:divBdr>
        </w:div>
      </w:divsChild>
    </w:div>
    <w:div w:id="1606234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5601F03A4D47EF985CC54FE9B74817"/>
        <w:category>
          <w:name w:val="General"/>
          <w:gallery w:val="placeholder"/>
        </w:category>
        <w:types>
          <w:type w:val="bbPlcHdr"/>
        </w:types>
        <w:behaviors>
          <w:behavior w:val="content"/>
        </w:behaviors>
        <w:guid w:val="{545C5C1B-A1E9-4EEA-9CA9-746E581BCB1E}"/>
      </w:docPartPr>
      <w:docPartBody>
        <w:p w:rsidR="00AC42B3" w:rsidRDefault="00372D91" w:rsidP="00372D91">
          <w:pPr>
            <w:pStyle w:val="6C5601F03A4D47EF985CC54FE9B74817"/>
          </w:pPr>
          <w:r w:rsidRPr="00392E32">
            <w:rPr>
              <w:rStyle w:val="PlaceholderText"/>
            </w:rPr>
            <w:t>Click here to enter text.</w:t>
          </w:r>
        </w:p>
      </w:docPartBody>
    </w:docPart>
    <w:docPart>
      <w:docPartPr>
        <w:name w:val="92FD0317210A44EF96AD270E1275385F"/>
        <w:category>
          <w:name w:val="General"/>
          <w:gallery w:val="placeholder"/>
        </w:category>
        <w:types>
          <w:type w:val="bbPlcHdr"/>
        </w:types>
        <w:behaviors>
          <w:behavior w:val="content"/>
        </w:behaviors>
        <w:guid w:val="{C9EBD3B7-A68F-42AD-8D6C-D7C81D026649}"/>
      </w:docPartPr>
      <w:docPartBody>
        <w:p w:rsidR="00AC42B3" w:rsidRDefault="00372D91" w:rsidP="00372D91">
          <w:pPr>
            <w:pStyle w:val="92FD0317210A44EF96AD270E1275385F"/>
          </w:pPr>
          <w:r w:rsidRPr="00392E32">
            <w:rPr>
              <w:rStyle w:val="PlaceholderText"/>
            </w:rPr>
            <w:t>Click here to enter a date.</w:t>
          </w:r>
        </w:p>
      </w:docPartBody>
    </w:docPart>
    <w:docPart>
      <w:docPartPr>
        <w:name w:val="353B1CD92CE946278C8D715F3E14CFD2"/>
        <w:category>
          <w:name w:val="General"/>
          <w:gallery w:val="placeholder"/>
        </w:category>
        <w:types>
          <w:type w:val="bbPlcHdr"/>
        </w:types>
        <w:behaviors>
          <w:behavior w:val="content"/>
        </w:behaviors>
        <w:guid w:val="{5B48CA44-4950-46F6-9161-1158A0691318}"/>
      </w:docPartPr>
      <w:docPartBody>
        <w:p w:rsidR="00C376F2" w:rsidRDefault="00535C2D" w:rsidP="00535C2D">
          <w:pPr>
            <w:pStyle w:val="353B1CD92CE946278C8D715F3E14CFD2"/>
          </w:pPr>
          <w:r w:rsidRPr="00392E32">
            <w:rPr>
              <w:rStyle w:val="PlaceholderText"/>
            </w:rPr>
            <w:t>Click here to enter text.</w:t>
          </w:r>
        </w:p>
      </w:docPartBody>
    </w:docPart>
    <w:docPart>
      <w:docPartPr>
        <w:name w:val="5D3AECA01FDE4F0D806036ABF42721B5"/>
        <w:category>
          <w:name w:val="General"/>
          <w:gallery w:val="placeholder"/>
        </w:category>
        <w:types>
          <w:type w:val="bbPlcHdr"/>
        </w:types>
        <w:behaviors>
          <w:behavior w:val="content"/>
        </w:behaviors>
        <w:guid w:val="{4266C177-AA2C-4779-B72F-05DFAAAD150B}"/>
      </w:docPartPr>
      <w:docPartBody>
        <w:p w:rsidR="00C376F2" w:rsidRDefault="00535C2D" w:rsidP="00535C2D">
          <w:pPr>
            <w:pStyle w:val="5D3AECA01FDE4F0D806036ABF42721B5"/>
          </w:pPr>
          <w:r w:rsidRPr="00392E32">
            <w:rPr>
              <w:rStyle w:val="PlaceholderText"/>
            </w:rPr>
            <w:t>Click here to enter text.</w:t>
          </w:r>
        </w:p>
      </w:docPartBody>
    </w:docPart>
    <w:docPart>
      <w:docPartPr>
        <w:name w:val="04FD641FBCAC49B09868A26270353612"/>
        <w:category>
          <w:name w:val="General"/>
          <w:gallery w:val="placeholder"/>
        </w:category>
        <w:types>
          <w:type w:val="bbPlcHdr"/>
        </w:types>
        <w:behaviors>
          <w:behavior w:val="content"/>
        </w:behaviors>
        <w:guid w:val="{B8592105-6B63-4590-BF65-941A9B1F50E9}"/>
      </w:docPartPr>
      <w:docPartBody>
        <w:p w:rsidR="00271160" w:rsidRDefault="00F109B6" w:rsidP="00F109B6">
          <w:pPr>
            <w:pStyle w:val="04FD641FBCAC49B09868A26270353612"/>
          </w:pPr>
          <w:r w:rsidRPr="00392E32">
            <w:rPr>
              <w:rStyle w:val="PlaceholderText"/>
            </w:rPr>
            <w:t>Click here to enter text.</w:t>
          </w:r>
        </w:p>
      </w:docPartBody>
    </w:docPart>
    <w:docPart>
      <w:docPartPr>
        <w:name w:val="B7CC14DADB254A87AF5D149C5534913F"/>
        <w:category>
          <w:name w:val="General"/>
          <w:gallery w:val="placeholder"/>
        </w:category>
        <w:types>
          <w:type w:val="bbPlcHdr"/>
        </w:types>
        <w:behaviors>
          <w:behavior w:val="content"/>
        </w:behaviors>
        <w:guid w:val="{A334488F-D45A-4D6A-A34F-0470D73D40E0}"/>
      </w:docPartPr>
      <w:docPartBody>
        <w:p w:rsidR="00271160" w:rsidRDefault="00F109B6" w:rsidP="00F109B6">
          <w:pPr>
            <w:pStyle w:val="B7CC14DADB254A87AF5D149C5534913F"/>
          </w:pPr>
          <w:r w:rsidRPr="00392E3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MoolBoran">
    <w:panose1 w:val="020B0100010101010101"/>
    <w:charset w:val="00"/>
    <w:family w:val="swiss"/>
    <w:pitch w:val="variable"/>
    <w:sig w:usb0="80000003" w:usb1="00000000" w:usb2="0001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altName w:val="Malgun Gothic"/>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D91"/>
    <w:rsid w:val="001B0030"/>
    <w:rsid w:val="00247459"/>
    <w:rsid w:val="00271160"/>
    <w:rsid w:val="00312529"/>
    <w:rsid w:val="00360438"/>
    <w:rsid w:val="00372D91"/>
    <w:rsid w:val="003A7BC9"/>
    <w:rsid w:val="00411F01"/>
    <w:rsid w:val="004D48EE"/>
    <w:rsid w:val="00535C2D"/>
    <w:rsid w:val="00775997"/>
    <w:rsid w:val="00942355"/>
    <w:rsid w:val="00AC42B3"/>
    <w:rsid w:val="00BA4023"/>
    <w:rsid w:val="00C376F2"/>
    <w:rsid w:val="00D87751"/>
    <w:rsid w:val="00DC24CE"/>
    <w:rsid w:val="00E85BA1"/>
    <w:rsid w:val="00F109B6"/>
    <w:rsid w:val="00F23FD5"/>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36"/>
        <w:lang w:val="en-GB" w:eastAsia="en-GB"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09B6"/>
    <w:rPr>
      <w:color w:val="808080"/>
    </w:rPr>
  </w:style>
  <w:style w:type="paragraph" w:customStyle="1" w:styleId="6C5601F03A4D47EF985CC54FE9B74817">
    <w:name w:val="6C5601F03A4D47EF985CC54FE9B74817"/>
    <w:rsid w:val="00372D91"/>
  </w:style>
  <w:style w:type="paragraph" w:customStyle="1" w:styleId="92FD0317210A44EF96AD270E1275385F">
    <w:name w:val="92FD0317210A44EF96AD270E1275385F"/>
    <w:rsid w:val="00372D91"/>
  </w:style>
  <w:style w:type="paragraph" w:customStyle="1" w:styleId="353B1CD92CE946278C8D715F3E14CFD2">
    <w:name w:val="353B1CD92CE946278C8D715F3E14CFD2"/>
    <w:rsid w:val="00535C2D"/>
  </w:style>
  <w:style w:type="paragraph" w:customStyle="1" w:styleId="5D3AECA01FDE4F0D806036ABF42721B5">
    <w:name w:val="5D3AECA01FDE4F0D806036ABF42721B5"/>
    <w:rsid w:val="00535C2D"/>
  </w:style>
  <w:style w:type="paragraph" w:customStyle="1" w:styleId="04FD641FBCAC49B09868A26270353612">
    <w:name w:val="04FD641FBCAC49B09868A26270353612"/>
    <w:rsid w:val="00F109B6"/>
  </w:style>
  <w:style w:type="paragraph" w:customStyle="1" w:styleId="B7CC14DADB254A87AF5D149C5534913F">
    <w:name w:val="B7CC14DADB254A87AF5D149C5534913F"/>
    <w:rsid w:val="00F109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2433C-23CA-3F4A-91E4-05C8E4D59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1746</Words>
  <Characters>9955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vt:lpstr>
    </vt:vector>
  </TitlesOfParts>
  <Company>ILO</Company>
  <LinksUpToDate>false</LinksUpToDate>
  <CharactersWithSpaces>11678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Eav Kong</dc:creator>
  <cp:lastModifiedBy>Kong, Eav</cp:lastModifiedBy>
  <cp:revision>25</cp:revision>
  <cp:lastPrinted>2019-02-26T07:07:00Z</cp:lastPrinted>
  <dcterms:created xsi:type="dcterms:W3CDTF">2022-07-21T05:39:00Z</dcterms:created>
  <dcterms:modified xsi:type="dcterms:W3CDTF">2022-09-12T01:47:00Z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2017-10-27T00:00:00Z</vt:filetime>
  </property>
  <property fmtid="{D5CDD505-2E9C-101B-9397-08002B2CF9AE}" pid="3" name="Creator">
    <vt:lpwstr>Microsoft® Word 2013</vt:lpwstr>
  </property>
  <property fmtid="{D5CDD505-2E9C-101B-9397-08002B2CF9AE}" pid="4" name="LastSaved">
    <vt:filetime>2017-12-01T00:00:00Z</vt:filetime>
  </property>
</Properties>
</file>