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D93AF" w14:textId="6D90AF87" w:rsidR="00182229" w:rsidRPr="00203CE4" w:rsidRDefault="00182229" w:rsidP="00182229">
      <w:pPr>
        <w:autoSpaceDE w:val="0"/>
        <w:autoSpaceDN w:val="0"/>
        <w:adjustRightInd w:val="0"/>
        <w:spacing w:after="0" w:line="240" w:lineRule="auto"/>
        <w:rPr>
          <w:rFonts w:ascii="Arial" w:eastAsia="UBSLogo" w:hAnsi="Arial" w:cs="Arial"/>
          <w:i/>
          <w:color w:val="000000"/>
          <w:sz w:val="36"/>
          <w:szCs w:val="36"/>
        </w:rPr>
      </w:pPr>
      <w:r w:rsidRPr="00203CE4">
        <w:rPr>
          <w:rFonts w:ascii="Arial" w:eastAsia="UBSLogo" w:hAnsi="Arial" w:cs="Arial"/>
          <w:b/>
          <w:i/>
          <w:color w:val="000000"/>
          <w:sz w:val="36"/>
          <w:szCs w:val="36"/>
        </w:rPr>
        <w:t xml:space="preserve">Performance </w:t>
      </w:r>
      <w:r w:rsidR="00750B1F" w:rsidRPr="00203CE4">
        <w:rPr>
          <w:rFonts w:ascii="Arial" w:eastAsia="UBSLogo" w:hAnsi="Arial" w:cs="Arial"/>
          <w:b/>
          <w:i/>
          <w:color w:val="000000"/>
          <w:sz w:val="36"/>
          <w:szCs w:val="36"/>
        </w:rPr>
        <w:t>Guarantee</w:t>
      </w:r>
      <w:r w:rsidRPr="00203CE4">
        <w:rPr>
          <w:rFonts w:ascii="Arial" w:eastAsia="UBSLogo" w:hAnsi="Arial" w:cs="Arial"/>
          <w:i/>
          <w:color w:val="000000"/>
          <w:sz w:val="36"/>
          <w:szCs w:val="36"/>
        </w:rPr>
        <w:t xml:space="preserve"> </w:t>
      </w:r>
    </w:p>
    <w:p w14:paraId="6B279383" w14:textId="77777777" w:rsidR="00182229" w:rsidRPr="00203CE4" w:rsidRDefault="00182229" w:rsidP="00182229">
      <w:pPr>
        <w:spacing w:before="80" w:after="0" w:line="240" w:lineRule="auto"/>
        <w:rPr>
          <w:rFonts w:ascii="Arial" w:eastAsia="Times New Roman" w:hAnsi="Arial" w:cs="Arial"/>
          <w:sz w:val="20"/>
          <w:szCs w:val="20"/>
          <w:lang w:val="en-MY" w:eastAsia="en-MY"/>
        </w:rPr>
      </w:pPr>
    </w:p>
    <w:p w14:paraId="6852FB01" w14:textId="62AAB97D" w:rsidR="00182229" w:rsidRPr="00203CE4" w:rsidRDefault="00182229" w:rsidP="00182229">
      <w:pPr>
        <w:autoSpaceDE w:val="0"/>
        <w:autoSpaceDN w:val="0"/>
        <w:adjustRightInd w:val="0"/>
        <w:spacing w:after="0" w:line="240" w:lineRule="auto"/>
        <w:jc w:val="right"/>
        <w:rPr>
          <w:rFonts w:ascii="Arial" w:eastAsia="Calibri" w:hAnsi="Arial" w:cs="Arial"/>
          <w:color w:val="000000"/>
          <w:sz w:val="20"/>
          <w:szCs w:val="20"/>
        </w:rPr>
      </w:pPr>
      <w:r w:rsidRPr="00203CE4">
        <w:rPr>
          <w:rFonts w:ascii="Arial" w:eastAsia="Calibri" w:hAnsi="Arial" w:cs="Arial"/>
          <w:color w:val="000000"/>
          <w:sz w:val="20"/>
          <w:szCs w:val="20"/>
          <w:highlight w:val="yellow"/>
        </w:rPr>
        <w:t xml:space="preserve">[Name of the </w:t>
      </w:r>
      <w:r w:rsidR="007F3B0D" w:rsidRPr="00203CE4">
        <w:rPr>
          <w:rFonts w:ascii="Arial" w:eastAsia="Calibri" w:hAnsi="Arial" w:cs="Arial"/>
          <w:color w:val="000000"/>
          <w:sz w:val="20"/>
          <w:szCs w:val="20"/>
          <w:highlight w:val="yellow"/>
        </w:rPr>
        <w:t>b</w:t>
      </w:r>
      <w:r w:rsidRPr="00203CE4">
        <w:rPr>
          <w:rFonts w:ascii="Arial" w:eastAsia="Calibri" w:hAnsi="Arial" w:cs="Arial"/>
          <w:color w:val="000000"/>
          <w:sz w:val="20"/>
          <w:szCs w:val="20"/>
          <w:highlight w:val="yellow"/>
        </w:rPr>
        <w:t>ank</w:t>
      </w:r>
      <w:r w:rsidR="007F3B0D" w:rsidRPr="00203CE4">
        <w:rPr>
          <w:rFonts w:ascii="Arial" w:eastAsia="Calibri" w:hAnsi="Arial" w:cs="Arial"/>
          <w:color w:val="000000"/>
          <w:sz w:val="20"/>
          <w:szCs w:val="20"/>
          <w:highlight w:val="yellow"/>
        </w:rPr>
        <w:t>/</w:t>
      </w:r>
      <w:r w:rsidR="00750B1F" w:rsidRPr="00203CE4">
        <w:rPr>
          <w:rFonts w:ascii="Arial" w:eastAsia="Calibri" w:hAnsi="Arial" w:cs="Arial"/>
          <w:color w:val="000000"/>
          <w:sz w:val="20"/>
          <w:szCs w:val="20"/>
          <w:highlight w:val="yellow"/>
        </w:rPr>
        <w:t>guarantor</w:t>
      </w:r>
      <w:r w:rsidRPr="00203CE4">
        <w:rPr>
          <w:rFonts w:ascii="Arial" w:eastAsia="Calibri" w:hAnsi="Arial" w:cs="Arial"/>
          <w:color w:val="000000"/>
          <w:sz w:val="20"/>
          <w:szCs w:val="20"/>
          <w:highlight w:val="yellow"/>
        </w:rPr>
        <w:t>]</w:t>
      </w:r>
    </w:p>
    <w:p w14:paraId="52743D4A" w14:textId="4A9ADC88" w:rsidR="00182229" w:rsidRPr="00203CE4" w:rsidRDefault="00182229" w:rsidP="00182229">
      <w:pPr>
        <w:autoSpaceDE w:val="0"/>
        <w:autoSpaceDN w:val="0"/>
        <w:adjustRightInd w:val="0"/>
        <w:spacing w:after="0" w:line="240" w:lineRule="auto"/>
        <w:jc w:val="right"/>
        <w:rPr>
          <w:rFonts w:ascii="Arial" w:eastAsia="Calibri" w:hAnsi="Arial" w:cs="Arial"/>
          <w:color w:val="000000"/>
          <w:sz w:val="20"/>
          <w:szCs w:val="20"/>
        </w:rPr>
      </w:pPr>
      <w:r w:rsidRPr="00203CE4">
        <w:rPr>
          <w:rFonts w:ascii="Arial" w:eastAsia="Calibri" w:hAnsi="Arial" w:cs="Arial"/>
          <w:color w:val="000000"/>
          <w:sz w:val="20"/>
          <w:szCs w:val="20"/>
          <w:highlight w:val="yellow"/>
        </w:rPr>
        <w:t xml:space="preserve">[Address of the </w:t>
      </w:r>
      <w:r w:rsidR="007F3B0D" w:rsidRPr="00203CE4">
        <w:rPr>
          <w:rFonts w:ascii="Arial" w:eastAsia="Calibri" w:hAnsi="Arial" w:cs="Arial"/>
          <w:color w:val="000000"/>
          <w:sz w:val="20"/>
          <w:szCs w:val="20"/>
          <w:highlight w:val="yellow"/>
        </w:rPr>
        <w:t>b</w:t>
      </w:r>
      <w:r w:rsidRPr="00203CE4">
        <w:rPr>
          <w:rFonts w:ascii="Arial" w:eastAsia="Calibri" w:hAnsi="Arial" w:cs="Arial"/>
          <w:color w:val="000000"/>
          <w:sz w:val="20"/>
          <w:szCs w:val="20"/>
          <w:highlight w:val="yellow"/>
        </w:rPr>
        <w:t>ank</w:t>
      </w:r>
      <w:r w:rsidR="007F3B0D" w:rsidRPr="00203CE4">
        <w:rPr>
          <w:rFonts w:ascii="Arial" w:eastAsia="Calibri" w:hAnsi="Arial" w:cs="Arial"/>
          <w:color w:val="000000"/>
          <w:sz w:val="20"/>
          <w:szCs w:val="20"/>
          <w:highlight w:val="yellow"/>
        </w:rPr>
        <w:t>/</w:t>
      </w:r>
      <w:r w:rsidR="00750B1F" w:rsidRPr="00203CE4">
        <w:rPr>
          <w:rFonts w:ascii="Arial" w:eastAsia="Calibri" w:hAnsi="Arial" w:cs="Arial"/>
          <w:color w:val="000000"/>
          <w:sz w:val="20"/>
          <w:szCs w:val="20"/>
          <w:highlight w:val="yellow"/>
        </w:rPr>
        <w:t>guarantor</w:t>
      </w:r>
      <w:r w:rsidRPr="00203CE4">
        <w:rPr>
          <w:rFonts w:ascii="Arial" w:eastAsia="Calibri" w:hAnsi="Arial" w:cs="Arial"/>
          <w:color w:val="000000"/>
          <w:sz w:val="20"/>
          <w:szCs w:val="20"/>
          <w:highlight w:val="yellow"/>
        </w:rPr>
        <w:t>]</w:t>
      </w:r>
    </w:p>
    <w:p w14:paraId="50601740" w14:textId="320B2B5E" w:rsidR="00182229" w:rsidRPr="00203CE4" w:rsidRDefault="00182229" w:rsidP="00182229">
      <w:pPr>
        <w:autoSpaceDE w:val="0"/>
        <w:autoSpaceDN w:val="0"/>
        <w:adjustRightInd w:val="0"/>
        <w:spacing w:after="0" w:line="240" w:lineRule="auto"/>
        <w:jc w:val="right"/>
        <w:rPr>
          <w:rFonts w:ascii="Arial" w:eastAsia="Calibri" w:hAnsi="Arial" w:cs="Arial"/>
          <w:color w:val="000000"/>
          <w:sz w:val="20"/>
          <w:szCs w:val="20"/>
        </w:rPr>
      </w:pPr>
      <w:r w:rsidRPr="00203CE4">
        <w:rPr>
          <w:rFonts w:ascii="Arial" w:eastAsia="Calibri" w:hAnsi="Arial" w:cs="Arial"/>
          <w:color w:val="000000"/>
          <w:sz w:val="20"/>
          <w:szCs w:val="20"/>
          <w:highlight w:val="yellow"/>
        </w:rPr>
        <w:t xml:space="preserve">[Telephone </w:t>
      </w:r>
      <w:r w:rsidR="003B274E" w:rsidRPr="00203CE4">
        <w:rPr>
          <w:rFonts w:ascii="Arial" w:eastAsia="Calibri" w:hAnsi="Arial" w:cs="Arial"/>
          <w:color w:val="000000"/>
          <w:sz w:val="20"/>
          <w:szCs w:val="20"/>
          <w:highlight w:val="yellow"/>
        </w:rPr>
        <w:t xml:space="preserve">and/or email </w:t>
      </w:r>
      <w:r w:rsidRPr="00203CE4">
        <w:rPr>
          <w:rFonts w:ascii="Arial" w:eastAsia="Calibri" w:hAnsi="Arial" w:cs="Arial"/>
          <w:color w:val="000000"/>
          <w:sz w:val="20"/>
          <w:szCs w:val="20"/>
          <w:highlight w:val="yellow"/>
        </w:rPr>
        <w:t xml:space="preserve">of the </w:t>
      </w:r>
      <w:r w:rsidR="007F3B0D" w:rsidRPr="00203CE4">
        <w:rPr>
          <w:rFonts w:ascii="Arial" w:eastAsia="Calibri" w:hAnsi="Arial" w:cs="Arial"/>
          <w:color w:val="000000"/>
          <w:sz w:val="20"/>
          <w:szCs w:val="20"/>
          <w:highlight w:val="yellow"/>
        </w:rPr>
        <w:t>b</w:t>
      </w:r>
      <w:r w:rsidRPr="00203CE4">
        <w:rPr>
          <w:rFonts w:ascii="Arial" w:eastAsia="Calibri" w:hAnsi="Arial" w:cs="Arial"/>
          <w:color w:val="000000"/>
          <w:sz w:val="20"/>
          <w:szCs w:val="20"/>
          <w:highlight w:val="yellow"/>
        </w:rPr>
        <w:t>ank</w:t>
      </w:r>
      <w:r w:rsidR="00750B1F" w:rsidRPr="00203CE4">
        <w:rPr>
          <w:rFonts w:ascii="Arial" w:eastAsia="Calibri" w:hAnsi="Arial" w:cs="Arial"/>
          <w:color w:val="000000"/>
          <w:sz w:val="20"/>
          <w:szCs w:val="20"/>
          <w:highlight w:val="yellow"/>
        </w:rPr>
        <w:t>/ guarantor</w:t>
      </w:r>
      <w:r w:rsidRPr="00203CE4">
        <w:rPr>
          <w:rFonts w:ascii="Arial" w:eastAsia="Calibri" w:hAnsi="Arial" w:cs="Arial"/>
          <w:color w:val="000000"/>
          <w:sz w:val="20"/>
          <w:szCs w:val="20"/>
          <w:highlight w:val="yellow"/>
        </w:rPr>
        <w:t>]</w:t>
      </w:r>
    </w:p>
    <w:p w14:paraId="1168C426"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0E973A0A" w14:textId="77777777" w:rsidR="0076352C" w:rsidRPr="00755A53" w:rsidRDefault="0076352C" w:rsidP="0076352C">
      <w:pPr>
        <w:autoSpaceDE w:val="0"/>
        <w:autoSpaceDN w:val="0"/>
        <w:adjustRightInd w:val="0"/>
        <w:spacing w:after="0" w:line="240" w:lineRule="auto"/>
        <w:jc w:val="both"/>
        <w:rPr>
          <w:rFonts w:ascii="Arial" w:eastAsia="Calibri" w:hAnsi="Arial" w:cs="Arial"/>
          <w:color w:val="FF0000"/>
          <w:sz w:val="20"/>
          <w:szCs w:val="20"/>
          <w:highlight w:val="yellow"/>
        </w:rPr>
      </w:pPr>
      <w:r w:rsidRPr="003D476E">
        <w:rPr>
          <w:rFonts w:ascii="Arial" w:eastAsia="Calibri" w:hAnsi="Arial" w:cs="Arial"/>
          <w:color w:val="000000"/>
          <w:sz w:val="20"/>
          <w:szCs w:val="20"/>
          <w:highlight w:val="yellow"/>
        </w:rPr>
        <w:t>[</w:t>
      </w:r>
      <w:r w:rsidRPr="00755A53">
        <w:rPr>
          <w:rFonts w:ascii="Arial Narrow" w:hAnsi="Arial Narrow"/>
          <w:color w:val="FF0000"/>
        </w:rPr>
        <w:t>International Labour Office</w:t>
      </w:r>
    </w:p>
    <w:p w14:paraId="5A9A5032" w14:textId="77777777" w:rsidR="0076352C" w:rsidRPr="00755A53" w:rsidRDefault="0076352C" w:rsidP="0076352C">
      <w:pPr>
        <w:pStyle w:val="AIAAgreementBodyText"/>
        <w:jc w:val="both"/>
        <w:rPr>
          <w:rFonts w:ascii="Arial Narrow" w:hAnsi="Arial Narrow"/>
          <w:color w:val="FF0000"/>
          <w:lang w:val="en-GB"/>
        </w:rPr>
      </w:pPr>
      <w:r w:rsidRPr="00755A53">
        <w:rPr>
          <w:rFonts w:ascii="Arial Narrow" w:hAnsi="Arial Narrow"/>
          <w:color w:val="FF0000"/>
          <w:lang w:val="en-GB"/>
        </w:rPr>
        <w:t xml:space="preserve">Country Office for Thailand, Cambodia </w:t>
      </w:r>
    </w:p>
    <w:p w14:paraId="6D0381B3" w14:textId="77777777" w:rsidR="0076352C" w:rsidRPr="00755A53" w:rsidRDefault="0076352C" w:rsidP="0076352C">
      <w:pPr>
        <w:pStyle w:val="AIAAgreementBodyText"/>
        <w:jc w:val="both"/>
        <w:rPr>
          <w:rFonts w:ascii="Arial Narrow" w:hAnsi="Arial Narrow"/>
          <w:color w:val="FF0000"/>
          <w:lang w:val="en-GB"/>
        </w:rPr>
      </w:pPr>
      <w:r w:rsidRPr="00755A53">
        <w:rPr>
          <w:rFonts w:ascii="Arial Narrow" w:hAnsi="Arial Narrow"/>
          <w:color w:val="FF0000"/>
          <w:lang w:val="en-GB"/>
        </w:rPr>
        <w:t>and Lao People’s Democratic Republic</w:t>
      </w:r>
    </w:p>
    <w:p w14:paraId="3A93B3AD" w14:textId="77777777" w:rsidR="0076352C" w:rsidRPr="00755A53" w:rsidRDefault="0076352C" w:rsidP="0076352C">
      <w:pPr>
        <w:pStyle w:val="AIAAgreementBodyText"/>
        <w:jc w:val="both"/>
        <w:rPr>
          <w:rFonts w:ascii="Arial Narrow" w:hAnsi="Arial Narrow"/>
          <w:color w:val="FF0000"/>
          <w:lang w:val="en-GB"/>
        </w:rPr>
      </w:pPr>
      <w:r w:rsidRPr="00755A53">
        <w:rPr>
          <w:rFonts w:ascii="Arial Narrow" w:hAnsi="Arial Narrow"/>
          <w:color w:val="FF0000"/>
          <w:lang w:val="en-GB"/>
        </w:rPr>
        <w:t>United Nations Building</w:t>
      </w:r>
    </w:p>
    <w:p w14:paraId="4F60D33B" w14:textId="77777777" w:rsidR="0076352C" w:rsidRPr="00755A53" w:rsidRDefault="0076352C" w:rsidP="0076352C">
      <w:pPr>
        <w:pStyle w:val="AIAAgreementBodyText"/>
        <w:jc w:val="both"/>
        <w:rPr>
          <w:rFonts w:ascii="Arial Narrow" w:hAnsi="Arial Narrow"/>
          <w:color w:val="FF0000"/>
          <w:lang w:val="en-GB"/>
        </w:rPr>
      </w:pPr>
      <w:proofErr w:type="spellStart"/>
      <w:r w:rsidRPr="00755A53">
        <w:rPr>
          <w:rFonts w:ascii="Arial Narrow" w:hAnsi="Arial Narrow"/>
          <w:color w:val="FF0000"/>
          <w:lang w:val="en-GB"/>
        </w:rPr>
        <w:t>Rajdamnern</w:t>
      </w:r>
      <w:proofErr w:type="spellEnd"/>
      <w:r w:rsidRPr="00755A53">
        <w:rPr>
          <w:rFonts w:ascii="Arial Narrow" w:hAnsi="Arial Narrow"/>
          <w:color w:val="FF0000"/>
          <w:lang w:val="en-GB"/>
        </w:rPr>
        <w:t xml:space="preserve"> Nok Avenue</w:t>
      </w:r>
    </w:p>
    <w:p w14:paraId="5094610A" w14:textId="77777777" w:rsidR="0076352C" w:rsidRPr="00755A53" w:rsidRDefault="0076352C" w:rsidP="0076352C">
      <w:pPr>
        <w:pStyle w:val="AIAAgreementBodyText"/>
        <w:jc w:val="both"/>
        <w:rPr>
          <w:rFonts w:ascii="Arial" w:eastAsia="Calibri" w:hAnsi="Arial" w:cs="Arial"/>
          <w:color w:val="FF0000"/>
        </w:rPr>
      </w:pPr>
      <w:r w:rsidRPr="00755A53">
        <w:rPr>
          <w:rFonts w:ascii="Arial Narrow" w:hAnsi="Arial Narrow"/>
          <w:color w:val="FF0000"/>
          <w:lang w:val="en-GB"/>
        </w:rPr>
        <w:t>Bangkok 10200, Thailand</w:t>
      </w:r>
      <w:r w:rsidRPr="00755A53">
        <w:rPr>
          <w:rFonts w:ascii="Arial" w:eastAsia="Calibri" w:hAnsi="Arial" w:cs="Arial"/>
          <w:color w:val="FF0000"/>
          <w:highlight w:val="yellow"/>
        </w:rPr>
        <w:t>]</w:t>
      </w:r>
    </w:p>
    <w:p w14:paraId="6ECAED85"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7A06FAA1" w14:textId="00A3CCED" w:rsidR="00182229" w:rsidRPr="00203CE4" w:rsidRDefault="00CA288A" w:rsidP="00182229">
      <w:pPr>
        <w:autoSpaceDE w:val="0"/>
        <w:autoSpaceDN w:val="0"/>
        <w:adjustRightInd w:val="0"/>
        <w:spacing w:after="0" w:line="240" w:lineRule="auto"/>
        <w:jc w:val="right"/>
        <w:rPr>
          <w:rFonts w:ascii="Arial" w:eastAsia="Calibri" w:hAnsi="Arial" w:cs="Arial"/>
          <w:color w:val="000000"/>
          <w:sz w:val="20"/>
          <w:szCs w:val="20"/>
        </w:rPr>
      </w:pPr>
      <w:r w:rsidRPr="00203CE4">
        <w:rPr>
          <w:rFonts w:ascii="Arial" w:eastAsia="Calibri" w:hAnsi="Arial" w:cs="Arial"/>
          <w:color w:val="000000"/>
          <w:sz w:val="20"/>
          <w:szCs w:val="20"/>
          <w:highlight w:val="yellow"/>
        </w:rPr>
        <w:t>[</w:t>
      </w:r>
      <w:r w:rsidR="009413B6" w:rsidRPr="00203CE4">
        <w:rPr>
          <w:rFonts w:ascii="Arial" w:eastAsia="Calibri" w:hAnsi="Arial" w:cs="Arial"/>
          <w:color w:val="000000"/>
          <w:sz w:val="20"/>
          <w:szCs w:val="20"/>
          <w:highlight w:val="yellow"/>
        </w:rPr>
        <w:t>date]</w:t>
      </w:r>
      <w:r w:rsidR="00182229" w:rsidRPr="00203CE4">
        <w:rPr>
          <w:rFonts w:ascii="Arial" w:eastAsia="Calibri" w:hAnsi="Arial" w:cs="Arial"/>
          <w:color w:val="000000"/>
          <w:sz w:val="20"/>
          <w:szCs w:val="20"/>
        </w:rPr>
        <w:t xml:space="preserve"> </w:t>
      </w:r>
    </w:p>
    <w:p w14:paraId="78C9E14E"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10F30DAE" w14:textId="2FA16B7C" w:rsidR="00EA2819" w:rsidRPr="00203CE4" w:rsidRDefault="00EA2819" w:rsidP="00182229">
      <w:pPr>
        <w:autoSpaceDE w:val="0"/>
        <w:autoSpaceDN w:val="0"/>
        <w:adjustRightInd w:val="0"/>
        <w:spacing w:after="0" w:line="240" w:lineRule="auto"/>
        <w:jc w:val="both"/>
        <w:rPr>
          <w:rFonts w:ascii="Arial" w:eastAsia="Calibri" w:hAnsi="Arial" w:cs="Arial"/>
          <w:b/>
          <w:bCs/>
          <w:color w:val="000000"/>
          <w:sz w:val="20"/>
          <w:szCs w:val="20"/>
        </w:rPr>
      </w:pPr>
      <w:r w:rsidRPr="00203CE4">
        <w:rPr>
          <w:rFonts w:ascii="Arial" w:eastAsia="Calibri" w:hAnsi="Arial" w:cs="Arial"/>
          <w:b/>
          <w:bCs/>
          <w:color w:val="000000"/>
          <w:sz w:val="20"/>
          <w:szCs w:val="20"/>
        </w:rPr>
        <w:t xml:space="preserve">Guarantee No. </w:t>
      </w:r>
      <w:r w:rsidRPr="00203CE4">
        <w:rPr>
          <w:rFonts w:ascii="Arial" w:eastAsia="Calibri" w:hAnsi="Arial" w:cs="Arial"/>
          <w:bCs/>
          <w:color w:val="000000"/>
          <w:sz w:val="20"/>
          <w:szCs w:val="20"/>
          <w:highlight w:val="yellow"/>
        </w:rPr>
        <w:t>[guarantee reference number]</w:t>
      </w:r>
    </w:p>
    <w:p w14:paraId="73D5600C" w14:textId="096072FD" w:rsidR="00182229" w:rsidRPr="00203CE4" w:rsidRDefault="007F3B0D" w:rsidP="00182229">
      <w:pPr>
        <w:autoSpaceDE w:val="0"/>
        <w:autoSpaceDN w:val="0"/>
        <w:adjustRightInd w:val="0"/>
        <w:spacing w:after="0" w:line="240" w:lineRule="auto"/>
        <w:jc w:val="both"/>
        <w:rPr>
          <w:rFonts w:ascii="Arial" w:eastAsia="Calibri" w:hAnsi="Arial" w:cs="Arial"/>
          <w:color w:val="000000"/>
          <w:sz w:val="20"/>
          <w:szCs w:val="20"/>
        </w:rPr>
      </w:pPr>
      <w:r w:rsidRPr="00203CE4">
        <w:rPr>
          <w:rFonts w:ascii="Arial" w:eastAsia="Calibri" w:hAnsi="Arial" w:cs="Arial"/>
          <w:b/>
          <w:bCs/>
          <w:color w:val="000000"/>
          <w:sz w:val="20"/>
          <w:szCs w:val="20"/>
        </w:rPr>
        <w:t xml:space="preserve">Performance Guarantee </w:t>
      </w:r>
      <w:r w:rsidR="00182229" w:rsidRPr="00203CE4">
        <w:rPr>
          <w:rFonts w:ascii="Arial" w:eastAsia="Calibri" w:hAnsi="Arial" w:cs="Arial"/>
          <w:b/>
          <w:bCs/>
          <w:color w:val="000000"/>
          <w:sz w:val="20"/>
          <w:szCs w:val="20"/>
        </w:rPr>
        <w:t>Amount</w:t>
      </w:r>
      <w:r w:rsidRPr="00203CE4">
        <w:rPr>
          <w:rFonts w:ascii="Arial" w:eastAsia="Calibri" w:hAnsi="Arial" w:cs="Arial"/>
          <w:b/>
          <w:bCs/>
          <w:color w:val="000000"/>
          <w:sz w:val="20"/>
          <w:szCs w:val="20"/>
        </w:rPr>
        <w:t>:</w:t>
      </w:r>
      <w:r w:rsidR="00182229" w:rsidRPr="00203CE4">
        <w:rPr>
          <w:rFonts w:ascii="Arial" w:eastAsia="Calibri" w:hAnsi="Arial" w:cs="Arial"/>
          <w:b/>
          <w:bCs/>
          <w:color w:val="000000"/>
          <w:sz w:val="20"/>
          <w:szCs w:val="20"/>
        </w:rPr>
        <w:t xml:space="preserve"> </w:t>
      </w:r>
      <w:r w:rsidR="00EA2819" w:rsidRPr="00203CE4">
        <w:rPr>
          <w:rFonts w:ascii="Arial" w:eastAsia="Calibri" w:hAnsi="Arial" w:cs="Arial"/>
          <w:bCs/>
          <w:color w:val="000000"/>
          <w:sz w:val="20"/>
          <w:szCs w:val="20"/>
          <w:highlight w:val="yellow"/>
        </w:rPr>
        <w:t>[in figures with indication of the currency]</w:t>
      </w:r>
    </w:p>
    <w:p w14:paraId="5BD2B028" w14:textId="5427F76D"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203CE4">
        <w:rPr>
          <w:rFonts w:ascii="Arial" w:eastAsia="Calibri" w:hAnsi="Arial" w:cs="Arial"/>
          <w:b/>
          <w:bCs/>
          <w:color w:val="000000"/>
          <w:sz w:val="20"/>
          <w:szCs w:val="20"/>
        </w:rPr>
        <w:t>(</w:t>
      </w:r>
      <w:proofErr w:type="gramStart"/>
      <w:r w:rsidRPr="00203CE4">
        <w:rPr>
          <w:rFonts w:ascii="Arial" w:eastAsia="Calibri" w:hAnsi="Arial" w:cs="Arial"/>
          <w:b/>
          <w:bCs/>
          <w:color w:val="000000"/>
          <w:sz w:val="20"/>
          <w:szCs w:val="20"/>
        </w:rPr>
        <w:t>in</w:t>
      </w:r>
      <w:proofErr w:type="gramEnd"/>
      <w:r w:rsidRPr="00203CE4">
        <w:rPr>
          <w:rFonts w:ascii="Arial" w:eastAsia="Calibri" w:hAnsi="Arial" w:cs="Arial"/>
          <w:b/>
          <w:bCs/>
          <w:color w:val="000000"/>
          <w:sz w:val="20"/>
          <w:szCs w:val="20"/>
        </w:rPr>
        <w:t xml:space="preserve"> words</w:t>
      </w:r>
      <w:r w:rsidR="007F3B0D" w:rsidRPr="00203CE4">
        <w:rPr>
          <w:rFonts w:ascii="Arial" w:eastAsia="Calibri" w:hAnsi="Arial" w:cs="Arial"/>
          <w:b/>
          <w:bCs/>
          <w:color w:val="000000"/>
          <w:sz w:val="20"/>
          <w:szCs w:val="20"/>
        </w:rPr>
        <w:t>:</w:t>
      </w:r>
      <w:r w:rsidRPr="00203CE4">
        <w:rPr>
          <w:rFonts w:ascii="Arial" w:eastAsia="Calibri" w:hAnsi="Arial" w:cs="Arial"/>
          <w:b/>
          <w:bCs/>
          <w:color w:val="000000"/>
          <w:sz w:val="20"/>
          <w:szCs w:val="20"/>
        </w:rPr>
        <w:t xml:space="preserve"> </w:t>
      </w:r>
      <w:r w:rsidR="00BA450C" w:rsidRPr="00203CE4">
        <w:rPr>
          <w:rFonts w:ascii="Arial" w:eastAsia="Calibri" w:hAnsi="Arial" w:cs="Arial"/>
          <w:bCs/>
          <w:color w:val="000000"/>
          <w:sz w:val="20"/>
          <w:szCs w:val="20"/>
          <w:highlight w:val="yellow"/>
        </w:rPr>
        <w:t>[with indication of the currency]</w:t>
      </w:r>
      <w:r w:rsidRPr="00203CE4">
        <w:rPr>
          <w:rFonts w:ascii="Arial" w:eastAsia="Calibri" w:hAnsi="Arial" w:cs="Arial"/>
          <w:b/>
          <w:bCs/>
          <w:color w:val="000000"/>
          <w:sz w:val="20"/>
          <w:szCs w:val="20"/>
        </w:rPr>
        <w:t>)</w:t>
      </w:r>
    </w:p>
    <w:p w14:paraId="3CBCDBDA"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344B148F"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3F608E09" w14:textId="1E4A905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203CE4">
        <w:rPr>
          <w:rFonts w:ascii="Arial" w:eastAsia="Calibri" w:hAnsi="Arial" w:cs="Arial"/>
          <w:color w:val="000000"/>
          <w:sz w:val="20"/>
          <w:szCs w:val="20"/>
        </w:rPr>
        <w:t xml:space="preserve">We have been informed that you concluded on </w:t>
      </w:r>
      <w:r w:rsidR="009413B6" w:rsidRPr="00203CE4">
        <w:rPr>
          <w:rFonts w:ascii="Arial" w:eastAsia="Calibri" w:hAnsi="Arial" w:cs="Arial"/>
          <w:color w:val="000000"/>
          <w:sz w:val="20"/>
          <w:szCs w:val="20"/>
          <w:highlight w:val="yellow"/>
        </w:rPr>
        <w:t>[date]</w:t>
      </w:r>
      <w:r w:rsidRPr="00203CE4">
        <w:rPr>
          <w:rFonts w:ascii="Arial" w:eastAsia="Calibri" w:hAnsi="Arial" w:cs="Arial"/>
          <w:color w:val="000000"/>
          <w:sz w:val="20"/>
          <w:szCs w:val="20"/>
        </w:rPr>
        <w:t xml:space="preserve"> a contract No. </w:t>
      </w:r>
      <w:r w:rsidR="009413B6" w:rsidRPr="00203CE4">
        <w:rPr>
          <w:rFonts w:ascii="Arial" w:eastAsia="Calibri" w:hAnsi="Arial" w:cs="Arial"/>
          <w:color w:val="000000"/>
          <w:sz w:val="20"/>
          <w:szCs w:val="20"/>
          <w:highlight w:val="yellow"/>
        </w:rPr>
        <w:t>[contract number]</w:t>
      </w:r>
      <w:r w:rsidRPr="00203CE4">
        <w:rPr>
          <w:rFonts w:ascii="Arial" w:eastAsia="Calibri" w:hAnsi="Arial" w:cs="Arial"/>
          <w:color w:val="000000"/>
          <w:sz w:val="20"/>
          <w:szCs w:val="20"/>
        </w:rPr>
        <w:t xml:space="preserve"> with </w:t>
      </w:r>
      <w:r w:rsidRPr="00203CE4">
        <w:rPr>
          <w:rFonts w:ascii="Arial" w:eastAsia="Calibri" w:hAnsi="Arial" w:cs="Arial"/>
          <w:color w:val="000000"/>
          <w:sz w:val="20"/>
          <w:szCs w:val="20"/>
          <w:highlight w:val="yellow"/>
        </w:rPr>
        <w:t>[name of contractor]</w:t>
      </w:r>
      <w:r w:rsidRPr="00203CE4">
        <w:rPr>
          <w:rFonts w:ascii="Arial" w:eastAsia="Calibri" w:hAnsi="Arial" w:cs="Arial"/>
          <w:color w:val="000000"/>
          <w:sz w:val="20"/>
          <w:szCs w:val="20"/>
        </w:rPr>
        <w:t xml:space="preserve"> (hereinafter called “the </w:t>
      </w:r>
      <w:r w:rsidR="00BA450C" w:rsidRPr="00203CE4">
        <w:rPr>
          <w:rFonts w:ascii="Arial" w:eastAsia="Calibri" w:hAnsi="Arial" w:cs="Arial"/>
          <w:color w:val="000000"/>
          <w:sz w:val="20"/>
          <w:szCs w:val="20"/>
        </w:rPr>
        <w:t>Applicant</w:t>
      </w:r>
      <w:r w:rsidRPr="00203CE4">
        <w:rPr>
          <w:rFonts w:ascii="Arial" w:eastAsia="Calibri" w:hAnsi="Arial" w:cs="Arial"/>
          <w:color w:val="000000"/>
          <w:sz w:val="20"/>
          <w:szCs w:val="20"/>
        </w:rPr>
        <w:t xml:space="preserve">”) for </w:t>
      </w:r>
      <w:r w:rsidR="009413B6" w:rsidRPr="00203CE4">
        <w:rPr>
          <w:rFonts w:ascii="Arial" w:eastAsia="Calibri" w:hAnsi="Arial" w:cs="Arial"/>
          <w:color w:val="000000"/>
          <w:sz w:val="20"/>
          <w:szCs w:val="20"/>
          <w:highlight w:val="yellow"/>
        </w:rPr>
        <w:t>[state what the contract is about]</w:t>
      </w:r>
      <w:r w:rsidRPr="00203CE4">
        <w:rPr>
          <w:rFonts w:ascii="Arial" w:eastAsia="Calibri" w:hAnsi="Arial" w:cs="Arial"/>
          <w:color w:val="000000"/>
          <w:sz w:val="20"/>
          <w:szCs w:val="20"/>
        </w:rPr>
        <w:t xml:space="preserve"> at a total price of </w:t>
      </w:r>
      <w:r w:rsidR="009413B6" w:rsidRPr="00203CE4">
        <w:rPr>
          <w:rFonts w:ascii="Arial" w:eastAsia="Calibri" w:hAnsi="Arial" w:cs="Arial"/>
          <w:color w:val="000000"/>
          <w:sz w:val="20"/>
          <w:szCs w:val="20"/>
          <w:highlight w:val="yellow"/>
        </w:rPr>
        <w:t>[state total price</w:t>
      </w:r>
      <w:r w:rsidR="004D459B" w:rsidRPr="00203CE4">
        <w:rPr>
          <w:rFonts w:ascii="Arial" w:eastAsia="Calibri" w:hAnsi="Arial" w:cs="Arial"/>
          <w:color w:val="000000"/>
          <w:sz w:val="20"/>
          <w:szCs w:val="20"/>
          <w:highlight w:val="yellow"/>
        </w:rPr>
        <w:t>]</w:t>
      </w:r>
      <w:r w:rsidR="008A3ACA">
        <w:rPr>
          <w:rFonts w:ascii="Arial" w:eastAsia="Calibri" w:hAnsi="Arial" w:cs="Arial"/>
          <w:color w:val="000000"/>
          <w:sz w:val="20"/>
          <w:szCs w:val="20"/>
        </w:rPr>
        <w:t>, and that a</w:t>
      </w:r>
      <w:r w:rsidR="002244A1">
        <w:rPr>
          <w:rFonts w:ascii="Arial" w:eastAsia="Calibri" w:hAnsi="Arial" w:cs="Arial"/>
          <w:color w:val="000000"/>
          <w:sz w:val="20"/>
          <w:szCs w:val="20"/>
        </w:rPr>
        <w:t xml:space="preserve"> performance </w:t>
      </w:r>
      <w:r w:rsidR="008A3ACA">
        <w:rPr>
          <w:rFonts w:ascii="Arial" w:eastAsia="Calibri" w:hAnsi="Arial" w:cs="Arial"/>
          <w:color w:val="000000"/>
          <w:sz w:val="20"/>
          <w:szCs w:val="20"/>
        </w:rPr>
        <w:t xml:space="preserve">guarantee </w:t>
      </w:r>
      <w:proofErr w:type="gramStart"/>
      <w:r w:rsidR="008A3ACA">
        <w:rPr>
          <w:rFonts w:ascii="Arial" w:eastAsia="Calibri" w:hAnsi="Arial" w:cs="Arial"/>
          <w:color w:val="000000"/>
          <w:sz w:val="20"/>
          <w:szCs w:val="20"/>
        </w:rPr>
        <w:t>has to</w:t>
      </w:r>
      <w:proofErr w:type="gramEnd"/>
      <w:r w:rsidR="008A3ACA">
        <w:rPr>
          <w:rFonts w:ascii="Arial" w:eastAsia="Calibri" w:hAnsi="Arial" w:cs="Arial"/>
          <w:color w:val="000000"/>
          <w:sz w:val="20"/>
          <w:szCs w:val="20"/>
        </w:rPr>
        <w:t xml:space="preserve"> be supplied</w:t>
      </w:r>
      <w:r w:rsidRPr="00203CE4">
        <w:rPr>
          <w:rFonts w:ascii="Arial" w:eastAsia="Calibri" w:hAnsi="Arial" w:cs="Arial"/>
          <w:color w:val="000000"/>
          <w:sz w:val="20"/>
          <w:szCs w:val="20"/>
        </w:rPr>
        <w:t xml:space="preserve">. </w:t>
      </w:r>
    </w:p>
    <w:p w14:paraId="7635D22C"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09CCD933" w14:textId="78BD059F"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203CE4">
        <w:rPr>
          <w:rFonts w:ascii="Arial" w:eastAsia="Calibri" w:hAnsi="Arial" w:cs="Arial"/>
          <w:color w:val="000000"/>
          <w:sz w:val="20"/>
          <w:szCs w:val="20"/>
        </w:rPr>
        <w:t xml:space="preserve">This being stated, we, </w:t>
      </w:r>
      <w:r w:rsidRPr="00203CE4">
        <w:rPr>
          <w:rFonts w:ascii="Arial" w:eastAsia="Calibri" w:hAnsi="Arial" w:cs="Arial"/>
          <w:color w:val="000000"/>
          <w:sz w:val="20"/>
          <w:szCs w:val="20"/>
          <w:highlight w:val="yellow"/>
        </w:rPr>
        <w:t>[name of bank</w:t>
      </w:r>
      <w:r w:rsidR="007F3B0D" w:rsidRPr="00203CE4">
        <w:rPr>
          <w:rFonts w:ascii="Arial" w:eastAsia="Calibri" w:hAnsi="Arial" w:cs="Arial"/>
          <w:color w:val="000000"/>
          <w:sz w:val="20"/>
          <w:szCs w:val="20"/>
          <w:highlight w:val="yellow"/>
        </w:rPr>
        <w:t>/guarantor</w:t>
      </w:r>
      <w:r w:rsidRPr="00203CE4">
        <w:rPr>
          <w:rFonts w:ascii="Arial" w:eastAsia="Calibri" w:hAnsi="Arial" w:cs="Arial"/>
          <w:color w:val="000000"/>
          <w:sz w:val="20"/>
          <w:szCs w:val="20"/>
          <w:highlight w:val="yellow"/>
        </w:rPr>
        <w:t>]</w:t>
      </w:r>
      <w:r w:rsidRPr="00203CE4">
        <w:rPr>
          <w:rFonts w:ascii="Arial" w:eastAsia="Calibri" w:hAnsi="Arial" w:cs="Arial"/>
          <w:color w:val="000000"/>
          <w:sz w:val="20"/>
          <w:szCs w:val="20"/>
        </w:rPr>
        <w:t xml:space="preserve">, irrespective of the validity and the legal effects of the above mentioned contract and waiving all rights of objection and defence arising therefrom, hereby irrevocably undertake to pay to you, upon your first demand, any amount up to the above mentioned maximum amount, upon receipt of your duly signed request for payment in original stating that the </w:t>
      </w:r>
      <w:r w:rsidR="00BA450C" w:rsidRPr="00203CE4">
        <w:rPr>
          <w:rFonts w:ascii="Arial" w:eastAsia="Calibri" w:hAnsi="Arial" w:cs="Arial"/>
          <w:color w:val="000000"/>
          <w:sz w:val="20"/>
          <w:szCs w:val="20"/>
        </w:rPr>
        <w:t>Applicant</w:t>
      </w:r>
      <w:r w:rsidRPr="00203CE4">
        <w:rPr>
          <w:rFonts w:ascii="Arial" w:eastAsia="Calibri" w:hAnsi="Arial" w:cs="Arial"/>
          <w:color w:val="000000"/>
          <w:sz w:val="20"/>
          <w:szCs w:val="20"/>
        </w:rPr>
        <w:t xml:space="preserve"> </w:t>
      </w:r>
      <w:r w:rsidRPr="00203CE4">
        <w:rPr>
          <w:rFonts w:ascii="Arial" w:eastAsia="Calibri" w:hAnsi="Arial" w:cs="Arial"/>
          <w:color w:val="000000"/>
          <w:sz w:val="20"/>
          <w:szCs w:val="20"/>
          <w:lang w:eastAsia="de-CH"/>
        </w:rPr>
        <w:t xml:space="preserve">is in breach of </w:t>
      </w:r>
      <w:r w:rsidR="00FE3EC0">
        <w:rPr>
          <w:rFonts w:ascii="Arial" w:eastAsia="Calibri" w:hAnsi="Arial" w:cs="Arial"/>
          <w:color w:val="000000"/>
          <w:sz w:val="20"/>
          <w:szCs w:val="20"/>
          <w:lang w:eastAsia="de-CH"/>
        </w:rPr>
        <w:t>its</w:t>
      </w:r>
      <w:r w:rsidRPr="00203CE4">
        <w:rPr>
          <w:rFonts w:ascii="Arial" w:eastAsia="Calibri" w:hAnsi="Arial" w:cs="Arial"/>
          <w:color w:val="000000"/>
          <w:sz w:val="20"/>
          <w:szCs w:val="20"/>
          <w:lang w:eastAsia="de-CH"/>
        </w:rPr>
        <w:t xml:space="preserve"> obligation(s) under the underlying contract</w:t>
      </w:r>
      <w:r w:rsidR="00EB2ED8">
        <w:rPr>
          <w:rFonts w:ascii="Arial" w:eastAsia="Calibri" w:hAnsi="Arial" w:cs="Arial"/>
          <w:color w:val="000000"/>
          <w:sz w:val="20"/>
          <w:szCs w:val="20"/>
        </w:rPr>
        <w:t xml:space="preserve">, </w:t>
      </w:r>
      <w:r w:rsidR="00EB2ED8" w:rsidRPr="0076149C">
        <w:rPr>
          <w:rFonts w:ascii="Arial" w:eastAsia="Calibri" w:hAnsi="Arial" w:cs="Arial"/>
          <w:color w:val="000000"/>
          <w:sz w:val="20"/>
          <w:szCs w:val="20"/>
        </w:rPr>
        <w:t>without the need to specify the respect in which the Applicant is in breach. Such statement shall be conclusive evidence of your entitlement to payment in the amount demanded, up to the amount of this guarantee</w:t>
      </w:r>
      <w:r w:rsidRPr="00203CE4">
        <w:rPr>
          <w:rFonts w:ascii="Arial" w:eastAsia="Calibri" w:hAnsi="Arial" w:cs="Arial"/>
          <w:color w:val="000000"/>
          <w:sz w:val="20"/>
          <w:szCs w:val="20"/>
        </w:rPr>
        <w:t xml:space="preserve">. </w:t>
      </w:r>
    </w:p>
    <w:p w14:paraId="12B52CB5"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4B80D18D" w14:textId="101FE2E0"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roofErr w:type="gramStart"/>
      <w:r w:rsidRPr="00203CE4">
        <w:rPr>
          <w:rFonts w:ascii="Arial" w:eastAsia="Calibri" w:hAnsi="Arial" w:cs="Arial"/>
          <w:color w:val="000000"/>
          <w:sz w:val="20"/>
          <w:szCs w:val="20"/>
        </w:rPr>
        <w:t>For the purpose of</w:t>
      </w:r>
      <w:proofErr w:type="gramEnd"/>
      <w:r w:rsidRPr="00203CE4">
        <w:rPr>
          <w:rFonts w:ascii="Arial" w:eastAsia="Calibri" w:hAnsi="Arial" w:cs="Arial"/>
          <w:color w:val="000000"/>
          <w:sz w:val="20"/>
          <w:szCs w:val="20"/>
        </w:rPr>
        <w:t xml:space="preserve"> identification your written request for payment must bear or be accompanied by a signed confirmation of </w:t>
      </w:r>
      <w:r w:rsidR="008A3ACA">
        <w:rPr>
          <w:rFonts w:ascii="Arial" w:eastAsia="Calibri" w:hAnsi="Arial" w:cs="Arial"/>
          <w:color w:val="000000"/>
          <w:sz w:val="20"/>
          <w:szCs w:val="20"/>
        </w:rPr>
        <w:t xml:space="preserve">one of </w:t>
      </w:r>
      <w:r w:rsidR="00FE3EC0">
        <w:rPr>
          <w:rFonts w:ascii="Arial" w:eastAsia="Calibri" w:hAnsi="Arial" w:cs="Arial"/>
          <w:color w:val="000000"/>
          <w:sz w:val="20"/>
          <w:szCs w:val="20"/>
        </w:rPr>
        <w:t xml:space="preserve">our correspondent </w:t>
      </w:r>
      <w:r w:rsidRPr="00203CE4">
        <w:rPr>
          <w:rFonts w:ascii="Arial" w:eastAsia="Calibri" w:hAnsi="Arial" w:cs="Arial"/>
          <w:color w:val="000000"/>
          <w:sz w:val="20"/>
          <w:szCs w:val="20"/>
        </w:rPr>
        <w:t>bank</w:t>
      </w:r>
      <w:r w:rsidR="008A3ACA">
        <w:rPr>
          <w:rFonts w:ascii="Arial" w:eastAsia="Calibri" w:hAnsi="Arial" w:cs="Arial"/>
          <w:color w:val="000000"/>
          <w:sz w:val="20"/>
          <w:szCs w:val="20"/>
        </w:rPr>
        <w:t>s</w:t>
      </w:r>
      <w:r w:rsidR="00E45BDF" w:rsidRPr="00203CE4">
        <w:rPr>
          <w:rFonts w:ascii="Arial" w:eastAsia="Calibri" w:hAnsi="Arial" w:cs="Arial"/>
          <w:color w:val="000000"/>
          <w:sz w:val="20"/>
          <w:szCs w:val="20"/>
        </w:rPr>
        <w:t>/</w:t>
      </w:r>
      <w:r w:rsidR="00AB0485">
        <w:rPr>
          <w:rFonts w:ascii="Arial" w:eastAsia="Calibri" w:hAnsi="Arial" w:cs="Arial"/>
          <w:color w:val="000000"/>
          <w:sz w:val="20"/>
          <w:szCs w:val="20"/>
        </w:rPr>
        <w:t>counterpart</w:t>
      </w:r>
      <w:r w:rsidR="008A3ACA">
        <w:rPr>
          <w:rFonts w:ascii="Arial" w:eastAsia="Calibri" w:hAnsi="Arial" w:cs="Arial"/>
          <w:color w:val="000000"/>
          <w:sz w:val="20"/>
          <w:szCs w:val="20"/>
        </w:rPr>
        <w:t>s</w:t>
      </w:r>
      <w:r w:rsidRPr="00203CE4">
        <w:rPr>
          <w:rFonts w:ascii="Arial" w:eastAsia="Calibri" w:hAnsi="Arial" w:cs="Arial"/>
          <w:color w:val="000000"/>
          <w:sz w:val="20"/>
          <w:szCs w:val="20"/>
        </w:rPr>
        <w:t xml:space="preserve"> stating that the latter has verified your signature(s) appearing on the said request for payment.</w:t>
      </w:r>
    </w:p>
    <w:p w14:paraId="27F3F819"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5581A3CF" w14:textId="0BE1F30E"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203CE4">
        <w:rPr>
          <w:rFonts w:ascii="Arial" w:eastAsia="Calibri" w:hAnsi="Arial" w:cs="Arial"/>
          <w:color w:val="000000"/>
          <w:sz w:val="20"/>
          <w:szCs w:val="20"/>
        </w:rPr>
        <w:t xml:space="preserve">Your claim is also acceptable if transmitted to us in full by authenticated SWIFT through one of our correspondent </w:t>
      </w:r>
      <w:proofErr w:type="gramStart"/>
      <w:r w:rsidRPr="00203CE4">
        <w:rPr>
          <w:rFonts w:ascii="Arial" w:eastAsia="Calibri" w:hAnsi="Arial" w:cs="Arial"/>
          <w:color w:val="000000"/>
          <w:sz w:val="20"/>
          <w:szCs w:val="20"/>
        </w:rPr>
        <w:t>banks</w:t>
      </w:r>
      <w:r w:rsidR="00E45BDF" w:rsidRPr="00203CE4">
        <w:rPr>
          <w:rFonts w:ascii="Arial" w:eastAsia="Calibri" w:hAnsi="Arial" w:cs="Arial"/>
          <w:color w:val="000000"/>
          <w:sz w:val="20"/>
          <w:szCs w:val="20"/>
        </w:rPr>
        <w:t>/</w:t>
      </w:r>
      <w:r w:rsidR="009C5A74" w:rsidRPr="00203CE4">
        <w:rPr>
          <w:rFonts w:ascii="Arial" w:eastAsia="Calibri" w:hAnsi="Arial" w:cs="Arial"/>
          <w:color w:val="000000"/>
          <w:sz w:val="20"/>
          <w:szCs w:val="20"/>
        </w:rPr>
        <w:t>counterpart</w:t>
      </w:r>
      <w:proofErr w:type="gramEnd"/>
      <w:r w:rsidRPr="00203CE4">
        <w:rPr>
          <w:rFonts w:ascii="Arial" w:eastAsia="Calibri" w:hAnsi="Arial" w:cs="Arial"/>
          <w:color w:val="000000"/>
          <w:sz w:val="20"/>
          <w:szCs w:val="20"/>
        </w:rPr>
        <w:t xml:space="preserve"> confirming that the said bank</w:t>
      </w:r>
      <w:r w:rsidR="00E45BDF" w:rsidRPr="00203CE4">
        <w:rPr>
          <w:rFonts w:ascii="Arial" w:eastAsia="Calibri" w:hAnsi="Arial" w:cs="Arial"/>
          <w:color w:val="000000"/>
          <w:sz w:val="20"/>
          <w:szCs w:val="20"/>
        </w:rPr>
        <w:t>/</w:t>
      </w:r>
      <w:r w:rsidR="009C5A74" w:rsidRPr="00203CE4">
        <w:rPr>
          <w:rFonts w:ascii="Arial" w:eastAsia="Calibri" w:hAnsi="Arial" w:cs="Arial"/>
          <w:color w:val="000000"/>
          <w:sz w:val="20"/>
          <w:szCs w:val="20"/>
        </w:rPr>
        <w:t>counterpart</w:t>
      </w:r>
      <w:r w:rsidRPr="00203CE4">
        <w:rPr>
          <w:rFonts w:ascii="Arial" w:eastAsia="Calibri" w:hAnsi="Arial" w:cs="Arial"/>
          <w:color w:val="000000"/>
          <w:sz w:val="20"/>
          <w:szCs w:val="20"/>
        </w:rPr>
        <w:t xml:space="preserve"> has verified your signature(s) appearing thereon. </w:t>
      </w:r>
    </w:p>
    <w:p w14:paraId="69761609"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72384F4D" w14:textId="12547B9A"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203CE4">
        <w:rPr>
          <w:rFonts w:ascii="Arial" w:eastAsia="Calibri" w:hAnsi="Arial" w:cs="Arial"/>
          <w:color w:val="000000"/>
          <w:sz w:val="20"/>
          <w:szCs w:val="20"/>
        </w:rPr>
        <w:t>In case that at the time of a request for payment under this guarantee, there is a valid list of authorized signatures with one of our correspondent banks</w:t>
      </w:r>
      <w:r w:rsidR="00E45BDF" w:rsidRPr="00203CE4">
        <w:rPr>
          <w:rFonts w:ascii="Arial" w:eastAsia="Calibri" w:hAnsi="Arial" w:cs="Arial"/>
          <w:color w:val="000000"/>
          <w:sz w:val="20"/>
          <w:szCs w:val="20"/>
        </w:rPr>
        <w:t>/</w:t>
      </w:r>
      <w:r w:rsidR="009C5A74" w:rsidRPr="00203CE4">
        <w:rPr>
          <w:rFonts w:ascii="Arial" w:eastAsia="Calibri" w:hAnsi="Arial" w:cs="Arial"/>
          <w:color w:val="000000"/>
          <w:sz w:val="20"/>
          <w:szCs w:val="20"/>
        </w:rPr>
        <w:t>counterpart</w:t>
      </w:r>
      <w:r w:rsidR="00FE3EC0">
        <w:rPr>
          <w:rFonts w:ascii="Arial" w:eastAsia="Calibri" w:hAnsi="Arial" w:cs="Arial"/>
          <w:color w:val="000000"/>
          <w:sz w:val="20"/>
          <w:szCs w:val="20"/>
        </w:rPr>
        <w:t>s</w:t>
      </w:r>
      <w:r w:rsidRPr="00203CE4">
        <w:rPr>
          <w:rFonts w:ascii="Arial" w:eastAsia="Calibri" w:hAnsi="Arial" w:cs="Arial"/>
          <w:color w:val="000000"/>
          <w:sz w:val="20"/>
          <w:szCs w:val="20"/>
        </w:rPr>
        <w:t xml:space="preserve"> regarding the persons signing for you, the verification of signature(s) by a third bank</w:t>
      </w:r>
      <w:r w:rsidR="008A3ACA">
        <w:rPr>
          <w:rFonts w:ascii="Arial" w:eastAsia="Calibri" w:hAnsi="Arial" w:cs="Arial"/>
          <w:color w:val="000000"/>
          <w:sz w:val="20"/>
          <w:szCs w:val="20"/>
        </w:rPr>
        <w:t>/</w:t>
      </w:r>
      <w:r w:rsidR="009C5A74" w:rsidRPr="00203CE4">
        <w:rPr>
          <w:rFonts w:ascii="Arial" w:eastAsia="Calibri" w:hAnsi="Arial" w:cs="Arial"/>
          <w:color w:val="000000"/>
          <w:sz w:val="20"/>
          <w:szCs w:val="20"/>
        </w:rPr>
        <w:t>counterpart</w:t>
      </w:r>
      <w:r w:rsidRPr="00203CE4">
        <w:rPr>
          <w:rFonts w:ascii="Arial" w:eastAsia="Calibri" w:hAnsi="Arial" w:cs="Arial"/>
          <w:color w:val="000000"/>
          <w:sz w:val="20"/>
          <w:szCs w:val="20"/>
        </w:rPr>
        <w:t xml:space="preserve"> is not required. In such case, your request for payment must be presented to us duly signed in writing (SWIFT excluded). </w:t>
      </w:r>
    </w:p>
    <w:p w14:paraId="75473CB9"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48F179DF" w14:textId="6A203D22"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203CE4">
        <w:rPr>
          <w:rFonts w:ascii="Arial" w:eastAsia="Calibri" w:hAnsi="Arial" w:cs="Arial"/>
          <w:color w:val="000000"/>
          <w:sz w:val="20"/>
          <w:szCs w:val="20"/>
        </w:rPr>
        <w:t xml:space="preserve">Our guarantee is valid until </w:t>
      </w:r>
      <w:r w:rsidRPr="00203CE4">
        <w:rPr>
          <w:rFonts w:ascii="Arial" w:eastAsia="Calibri" w:hAnsi="Arial" w:cs="Arial"/>
          <w:color w:val="000000"/>
          <w:sz w:val="20"/>
          <w:szCs w:val="20"/>
          <w:highlight w:val="yellow"/>
        </w:rPr>
        <w:t>[insert a date which is six (6) months after the expected completion date of the work]</w:t>
      </w:r>
      <w:r w:rsidRPr="00203CE4">
        <w:rPr>
          <w:rFonts w:ascii="Arial" w:eastAsia="Calibri" w:hAnsi="Arial" w:cs="Arial"/>
          <w:color w:val="000000"/>
          <w:sz w:val="20"/>
          <w:szCs w:val="20"/>
        </w:rPr>
        <w:t xml:space="preserve"> and expires in full and automatically, should your original written request for payment or the authenticated SWIFT not be in our possession at our above address on or before that date, regardless of such date being a banking day or not. </w:t>
      </w:r>
    </w:p>
    <w:p w14:paraId="72DD32CE"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2AF2FE07"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r w:rsidRPr="00203CE4">
        <w:rPr>
          <w:rFonts w:ascii="Arial" w:eastAsia="Calibri" w:hAnsi="Arial" w:cs="Arial"/>
          <w:color w:val="000000"/>
          <w:sz w:val="20"/>
          <w:szCs w:val="20"/>
        </w:rPr>
        <w:t xml:space="preserve">Our guarantee will be reduced by each payment made by us </w:t>
      </w:r>
      <w:proofErr w:type="gramStart"/>
      <w:r w:rsidRPr="00203CE4">
        <w:rPr>
          <w:rFonts w:ascii="Arial" w:eastAsia="Calibri" w:hAnsi="Arial" w:cs="Arial"/>
          <w:color w:val="000000"/>
          <w:sz w:val="20"/>
          <w:szCs w:val="20"/>
        </w:rPr>
        <w:t>as a result of</w:t>
      </w:r>
      <w:proofErr w:type="gramEnd"/>
      <w:r w:rsidRPr="00203CE4">
        <w:rPr>
          <w:rFonts w:ascii="Arial" w:eastAsia="Calibri" w:hAnsi="Arial" w:cs="Arial"/>
          <w:color w:val="000000"/>
          <w:sz w:val="20"/>
          <w:szCs w:val="20"/>
        </w:rPr>
        <w:t xml:space="preserve"> a claim. </w:t>
      </w:r>
    </w:p>
    <w:p w14:paraId="47080951" w14:textId="77777777" w:rsidR="00182229" w:rsidRPr="00203CE4" w:rsidRDefault="00182229" w:rsidP="00182229">
      <w:pPr>
        <w:autoSpaceDE w:val="0"/>
        <w:autoSpaceDN w:val="0"/>
        <w:adjustRightInd w:val="0"/>
        <w:spacing w:after="0" w:line="240" w:lineRule="auto"/>
        <w:jc w:val="both"/>
        <w:rPr>
          <w:rFonts w:ascii="Arial" w:eastAsia="Calibri" w:hAnsi="Arial" w:cs="Arial"/>
          <w:color w:val="000000"/>
          <w:sz w:val="20"/>
          <w:szCs w:val="20"/>
        </w:rPr>
      </w:pPr>
    </w:p>
    <w:p w14:paraId="1A5A39CD" w14:textId="442C3D6C" w:rsidR="00182229" w:rsidRPr="00203CE4" w:rsidRDefault="00182229" w:rsidP="00182229">
      <w:pPr>
        <w:autoSpaceDE w:val="0"/>
        <w:autoSpaceDN w:val="0"/>
        <w:adjustRightInd w:val="0"/>
        <w:spacing w:after="0" w:line="240" w:lineRule="auto"/>
        <w:jc w:val="both"/>
        <w:rPr>
          <w:rFonts w:ascii="Arial" w:eastAsia="UBSLogo" w:hAnsi="Arial" w:cs="Arial"/>
          <w:color w:val="000000"/>
          <w:sz w:val="20"/>
          <w:szCs w:val="20"/>
        </w:rPr>
      </w:pPr>
      <w:r w:rsidRPr="00203CE4">
        <w:rPr>
          <w:rFonts w:ascii="Arial" w:eastAsia="UBSLogo" w:hAnsi="Arial" w:cs="Arial"/>
          <w:b/>
          <w:bCs/>
          <w:color w:val="000000"/>
          <w:sz w:val="20"/>
          <w:szCs w:val="20"/>
        </w:rPr>
        <w:t>This guarantee is subject to the Uniform Rules for Demand Guarantees</w:t>
      </w:r>
      <w:r w:rsidR="001E00D9" w:rsidRPr="00203CE4">
        <w:rPr>
          <w:rFonts w:ascii="Arial" w:eastAsia="UBSLogo" w:hAnsi="Arial" w:cs="Arial"/>
          <w:b/>
          <w:bCs/>
          <w:color w:val="000000"/>
          <w:sz w:val="20"/>
          <w:szCs w:val="20"/>
        </w:rPr>
        <w:t xml:space="preserve"> (URDG) 2010 </w:t>
      </w:r>
      <w:r w:rsidR="00124762" w:rsidRPr="00203CE4">
        <w:rPr>
          <w:rFonts w:ascii="Arial" w:eastAsia="UBSLogo" w:hAnsi="Arial" w:cs="Arial"/>
          <w:b/>
          <w:bCs/>
          <w:color w:val="000000"/>
          <w:sz w:val="20"/>
          <w:szCs w:val="20"/>
        </w:rPr>
        <w:t>r</w:t>
      </w:r>
      <w:r w:rsidR="001E00D9" w:rsidRPr="00203CE4">
        <w:rPr>
          <w:rFonts w:ascii="Arial" w:eastAsia="UBSLogo" w:hAnsi="Arial" w:cs="Arial"/>
          <w:b/>
          <w:bCs/>
          <w:color w:val="000000"/>
          <w:sz w:val="20"/>
          <w:szCs w:val="20"/>
        </w:rPr>
        <w:t>evision</w:t>
      </w:r>
      <w:r w:rsidRPr="00203CE4">
        <w:rPr>
          <w:rFonts w:ascii="Arial" w:eastAsia="UBSLogo" w:hAnsi="Arial" w:cs="Arial"/>
          <w:b/>
          <w:bCs/>
          <w:color w:val="000000"/>
          <w:sz w:val="20"/>
          <w:szCs w:val="20"/>
        </w:rPr>
        <w:t xml:space="preserve">, ICC Publication No. </w:t>
      </w:r>
      <w:r w:rsidR="00163455" w:rsidRPr="00203CE4">
        <w:rPr>
          <w:rFonts w:ascii="Arial" w:eastAsia="UBSLogo" w:hAnsi="Arial" w:cs="Arial"/>
          <w:b/>
          <w:bCs/>
          <w:color w:val="000000"/>
          <w:sz w:val="20"/>
          <w:szCs w:val="20"/>
        </w:rPr>
        <w:t>7</w:t>
      </w:r>
      <w:r w:rsidRPr="00203CE4">
        <w:rPr>
          <w:rFonts w:ascii="Arial" w:eastAsia="UBSLogo" w:hAnsi="Arial" w:cs="Arial"/>
          <w:b/>
          <w:bCs/>
          <w:color w:val="000000"/>
          <w:sz w:val="20"/>
          <w:szCs w:val="20"/>
        </w:rPr>
        <w:t>58</w:t>
      </w:r>
      <w:r w:rsidR="00163455" w:rsidRPr="00203CE4">
        <w:rPr>
          <w:rFonts w:ascii="Arial" w:eastAsia="UBSLogo" w:hAnsi="Arial" w:cs="Arial"/>
          <w:b/>
          <w:bCs/>
          <w:color w:val="000000"/>
          <w:sz w:val="20"/>
          <w:szCs w:val="20"/>
        </w:rPr>
        <w:t>.</w:t>
      </w:r>
      <w:r w:rsidRPr="00203CE4">
        <w:rPr>
          <w:rFonts w:ascii="Arial" w:eastAsia="UBSLogo" w:hAnsi="Arial" w:cs="Arial"/>
          <w:b/>
          <w:bCs/>
          <w:color w:val="000000"/>
          <w:sz w:val="20"/>
          <w:szCs w:val="20"/>
        </w:rPr>
        <w:t xml:space="preserve"> </w:t>
      </w:r>
      <w:r w:rsidR="00163455" w:rsidRPr="00203CE4">
        <w:rPr>
          <w:rFonts w:ascii="Arial" w:eastAsia="UBSLogo" w:hAnsi="Arial" w:cs="Arial"/>
          <w:b/>
          <w:bCs/>
          <w:color w:val="000000"/>
          <w:sz w:val="20"/>
          <w:szCs w:val="20"/>
        </w:rPr>
        <w:t xml:space="preserve">The supporting statement under article 15 (a) </w:t>
      </w:r>
      <w:r w:rsidR="00124762" w:rsidRPr="00203CE4">
        <w:rPr>
          <w:rFonts w:ascii="Arial" w:eastAsia="UBSLogo" w:hAnsi="Arial" w:cs="Arial"/>
          <w:b/>
          <w:bCs/>
          <w:color w:val="000000"/>
          <w:sz w:val="20"/>
          <w:szCs w:val="20"/>
        </w:rPr>
        <w:t xml:space="preserve">of URDG 758 </w:t>
      </w:r>
      <w:r w:rsidR="005B3F86" w:rsidRPr="00203CE4">
        <w:rPr>
          <w:rFonts w:ascii="Arial" w:eastAsia="UBSLogo" w:hAnsi="Arial" w:cs="Arial"/>
          <w:b/>
          <w:bCs/>
          <w:color w:val="000000"/>
          <w:sz w:val="20"/>
          <w:szCs w:val="20"/>
        </w:rPr>
        <w:t xml:space="preserve">is </w:t>
      </w:r>
      <w:r w:rsidRPr="00203CE4">
        <w:rPr>
          <w:rFonts w:ascii="Arial" w:eastAsia="UBSLogo" w:hAnsi="Arial" w:cs="Arial"/>
          <w:b/>
          <w:bCs/>
          <w:color w:val="000000"/>
          <w:sz w:val="20"/>
          <w:szCs w:val="20"/>
        </w:rPr>
        <w:t xml:space="preserve">excluded. </w:t>
      </w:r>
    </w:p>
    <w:p w14:paraId="12682AFE" w14:textId="77777777" w:rsidR="00182229" w:rsidRPr="00203CE4" w:rsidRDefault="00182229" w:rsidP="00182229">
      <w:pPr>
        <w:autoSpaceDE w:val="0"/>
        <w:autoSpaceDN w:val="0"/>
        <w:adjustRightInd w:val="0"/>
        <w:spacing w:after="0" w:line="240" w:lineRule="auto"/>
        <w:jc w:val="both"/>
        <w:rPr>
          <w:rFonts w:ascii="Arial" w:eastAsia="UBSLogo" w:hAnsi="Arial" w:cs="Arial"/>
          <w:b/>
          <w:bCs/>
          <w:color w:val="000000"/>
          <w:sz w:val="20"/>
          <w:szCs w:val="20"/>
        </w:rPr>
      </w:pPr>
    </w:p>
    <w:p w14:paraId="41460A9F" w14:textId="6D330733" w:rsidR="00182229" w:rsidRPr="0076352C" w:rsidRDefault="00182229" w:rsidP="00182229">
      <w:pPr>
        <w:autoSpaceDE w:val="0"/>
        <w:autoSpaceDN w:val="0"/>
        <w:adjustRightInd w:val="0"/>
        <w:spacing w:after="0" w:line="240" w:lineRule="auto"/>
        <w:jc w:val="both"/>
        <w:rPr>
          <w:rFonts w:ascii="Arial" w:eastAsia="Calibri" w:hAnsi="Arial" w:cs="Arial"/>
          <w:color w:val="FF0000"/>
          <w:sz w:val="20"/>
          <w:szCs w:val="20"/>
        </w:rPr>
      </w:pPr>
      <w:r w:rsidRPr="00203CE4">
        <w:rPr>
          <w:rFonts w:ascii="Arial" w:eastAsia="Calibri" w:hAnsi="Arial" w:cs="Arial"/>
          <w:color w:val="000000"/>
          <w:sz w:val="20"/>
          <w:szCs w:val="20"/>
        </w:rPr>
        <w:t xml:space="preserve">Any dispute concerning this guarantee that cannot be settled by mutual agreement between </w:t>
      </w:r>
      <w:r w:rsidR="008A3ACA">
        <w:rPr>
          <w:rFonts w:ascii="Arial" w:eastAsia="Calibri" w:hAnsi="Arial" w:cs="Arial"/>
          <w:color w:val="000000"/>
          <w:sz w:val="20"/>
          <w:szCs w:val="20"/>
        </w:rPr>
        <w:t>you</w:t>
      </w:r>
      <w:r w:rsidRPr="00203CE4">
        <w:rPr>
          <w:rFonts w:ascii="Arial" w:eastAsia="Calibri" w:hAnsi="Arial" w:cs="Arial"/>
          <w:color w:val="000000"/>
          <w:sz w:val="20"/>
          <w:szCs w:val="20"/>
        </w:rPr>
        <w:t xml:space="preserve"> and the </w:t>
      </w:r>
      <w:r w:rsidR="00BA450C" w:rsidRPr="00203CE4">
        <w:rPr>
          <w:rFonts w:ascii="Arial" w:eastAsia="Calibri" w:hAnsi="Arial" w:cs="Arial"/>
          <w:color w:val="000000"/>
          <w:sz w:val="20"/>
          <w:szCs w:val="20"/>
        </w:rPr>
        <w:t>Applicant</w:t>
      </w:r>
      <w:r w:rsidRPr="00203CE4">
        <w:rPr>
          <w:rFonts w:ascii="Arial" w:eastAsia="Calibri" w:hAnsi="Arial" w:cs="Arial"/>
          <w:color w:val="000000"/>
          <w:sz w:val="20"/>
          <w:szCs w:val="20"/>
        </w:rPr>
        <w:t xml:space="preserve">, will be resolved by arbitration in accordance with the United Nations Commission on International Trade Law (UNCITRAL) Arbitration Rules or according to such other procedure as may be agreed between </w:t>
      </w:r>
      <w:r w:rsidR="008A3ACA">
        <w:rPr>
          <w:rFonts w:ascii="Arial" w:eastAsia="Calibri" w:hAnsi="Arial" w:cs="Arial"/>
          <w:color w:val="000000"/>
          <w:sz w:val="20"/>
          <w:szCs w:val="20"/>
        </w:rPr>
        <w:t>you</w:t>
      </w:r>
      <w:r w:rsidRPr="00203CE4">
        <w:rPr>
          <w:rFonts w:ascii="Arial" w:eastAsia="Calibri" w:hAnsi="Arial" w:cs="Arial"/>
          <w:color w:val="000000"/>
          <w:sz w:val="20"/>
          <w:szCs w:val="20"/>
        </w:rPr>
        <w:t xml:space="preserve"> and the </w:t>
      </w:r>
      <w:r w:rsidR="00BA450C" w:rsidRPr="00203CE4">
        <w:rPr>
          <w:rFonts w:ascii="Arial" w:eastAsia="Calibri" w:hAnsi="Arial" w:cs="Arial"/>
          <w:color w:val="000000"/>
          <w:sz w:val="20"/>
          <w:szCs w:val="20"/>
        </w:rPr>
        <w:t>Applicant</w:t>
      </w:r>
      <w:r w:rsidRPr="00203CE4">
        <w:rPr>
          <w:rFonts w:ascii="Arial" w:eastAsia="Calibri" w:hAnsi="Arial" w:cs="Arial"/>
          <w:color w:val="000000"/>
          <w:sz w:val="20"/>
          <w:szCs w:val="20"/>
        </w:rPr>
        <w:t xml:space="preserve"> in writing. The place of arbitration shall </w:t>
      </w:r>
      <w:r w:rsidRPr="00203CE4">
        <w:rPr>
          <w:rFonts w:ascii="Arial" w:eastAsia="Calibri" w:hAnsi="Arial" w:cs="Arial"/>
          <w:sz w:val="20"/>
          <w:szCs w:val="20"/>
        </w:rPr>
        <w:t xml:space="preserve">be </w:t>
      </w:r>
      <w:r w:rsidR="00BA1D1C" w:rsidRPr="00203CE4">
        <w:rPr>
          <w:rFonts w:ascii="Arial" w:eastAsia="Calibri" w:hAnsi="Arial" w:cs="Arial"/>
          <w:sz w:val="20"/>
          <w:szCs w:val="20"/>
          <w:highlight w:val="yellow"/>
        </w:rPr>
        <w:t>[</w:t>
      </w:r>
      <w:r w:rsidR="0076352C" w:rsidRPr="00755A53">
        <w:rPr>
          <w:rFonts w:ascii="Arial" w:eastAsia="Calibri" w:hAnsi="Arial" w:cs="Arial"/>
          <w:color w:val="FF0000"/>
          <w:sz w:val="20"/>
          <w:szCs w:val="20"/>
        </w:rPr>
        <w:t xml:space="preserve">Bangkok </w:t>
      </w:r>
      <w:r w:rsidR="0076352C" w:rsidRPr="00755A53">
        <w:rPr>
          <w:rFonts w:ascii="Arial" w:eastAsia="Calibri" w:hAnsi="Arial" w:cs="Arial"/>
          <w:color w:val="FF0000"/>
          <w:sz w:val="20"/>
          <w:szCs w:val="20"/>
        </w:rPr>
        <w:lastRenderedPageBreak/>
        <w:t>Thailand</w:t>
      </w:r>
      <w:r w:rsidR="0076352C" w:rsidRPr="003D476E">
        <w:rPr>
          <w:rFonts w:ascii="Arial" w:eastAsia="Calibri" w:hAnsi="Arial" w:cs="Arial"/>
          <w:sz w:val="20"/>
          <w:szCs w:val="20"/>
          <w:highlight w:val="yellow"/>
        </w:rPr>
        <w:t>]</w:t>
      </w:r>
      <w:r w:rsidR="0076352C" w:rsidRPr="003D476E">
        <w:rPr>
          <w:rFonts w:ascii="Arial" w:eastAsia="Calibri" w:hAnsi="Arial" w:cs="Arial"/>
          <w:color w:val="000000"/>
          <w:sz w:val="20"/>
          <w:szCs w:val="20"/>
        </w:rPr>
        <w:t xml:space="preserve">. </w:t>
      </w:r>
      <w:r w:rsidR="00AB0485">
        <w:rPr>
          <w:rFonts w:ascii="Arial" w:eastAsia="Calibri" w:hAnsi="Arial" w:cs="Arial"/>
          <w:color w:val="000000"/>
          <w:sz w:val="20"/>
          <w:szCs w:val="20"/>
        </w:rPr>
        <w:t xml:space="preserve"> T</w:t>
      </w:r>
      <w:r w:rsidRPr="00203CE4">
        <w:rPr>
          <w:rFonts w:ascii="Arial" w:eastAsia="Calibri" w:hAnsi="Arial" w:cs="Arial"/>
          <w:color w:val="000000"/>
          <w:sz w:val="20"/>
          <w:szCs w:val="20"/>
        </w:rPr>
        <w:t xml:space="preserve">he procedural and substantive laws of </w:t>
      </w:r>
      <w:r w:rsidR="00D34D19" w:rsidRPr="00203CE4">
        <w:rPr>
          <w:rFonts w:ascii="Arial" w:eastAsia="Calibri" w:hAnsi="Arial" w:cs="Arial"/>
          <w:color w:val="000000"/>
          <w:sz w:val="20"/>
          <w:szCs w:val="20"/>
          <w:highlight w:val="yellow"/>
        </w:rPr>
        <w:t>[</w:t>
      </w:r>
      <w:r w:rsidR="00D34D19" w:rsidRPr="00096D91">
        <w:rPr>
          <w:rFonts w:ascii="Arial" w:eastAsia="Calibri" w:hAnsi="Arial" w:cs="Arial"/>
          <w:color w:val="FF0000"/>
          <w:sz w:val="20"/>
          <w:szCs w:val="20"/>
        </w:rPr>
        <w:t>C</w:t>
      </w:r>
      <w:r w:rsidR="009C2494" w:rsidRPr="00096D91">
        <w:rPr>
          <w:rFonts w:ascii="Arial" w:eastAsia="Calibri" w:hAnsi="Arial" w:cs="Arial"/>
          <w:color w:val="FF0000"/>
          <w:sz w:val="20"/>
          <w:szCs w:val="20"/>
        </w:rPr>
        <w:t>ambodia</w:t>
      </w:r>
      <w:r w:rsidR="00D34D19" w:rsidRPr="00096D91">
        <w:rPr>
          <w:rFonts w:ascii="Arial" w:eastAsia="Calibri" w:hAnsi="Arial" w:cs="Arial"/>
          <w:color w:val="FF0000"/>
          <w:sz w:val="20"/>
          <w:szCs w:val="20"/>
        </w:rPr>
        <w:t>]</w:t>
      </w:r>
      <w:r w:rsidRPr="00203CE4">
        <w:rPr>
          <w:rFonts w:ascii="Arial" w:eastAsia="Calibri" w:hAnsi="Arial" w:cs="Arial"/>
          <w:color w:val="000000"/>
          <w:sz w:val="20"/>
          <w:szCs w:val="20"/>
        </w:rPr>
        <w:t xml:space="preserve"> shall not apply. </w:t>
      </w:r>
      <w:r w:rsidR="00AB0485" w:rsidRPr="00203CE4">
        <w:rPr>
          <w:rFonts w:ascii="Arial" w:eastAsia="Calibri" w:hAnsi="Arial" w:cs="Arial"/>
          <w:color w:val="000000"/>
          <w:sz w:val="20"/>
          <w:szCs w:val="20"/>
        </w:rPr>
        <w:t xml:space="preserve">This guarantee is governed by the general principles of international commercial law. </w:t>
      </w:r>
      <w:r w:rsidRPr="00203CE4">
        <w:rPr>
          <w:rFonts w:ascii="Arial" w:eastAsia="Calibri" w:hAnsi="Arial" w:cs="Arial"/>
          <w:color w:val="000000"/>
          <w:sz w:val="20"/>
          <w:szCs w:val="20"/>
        </w:rPr>
        <w:t>All arbitration proceedings and</w:t>
      </w:r>
      <w:r w:rsidR="00BA1D1C" w:rsidRPr="00203CE4">
        <w:rPr>
          <w:rFonts w:ascii="Arial" w:eastAsia="Calibri" w:hAnsi="Arial" w:cs="Arial"/>
          <w:color w:val="000000"/>
          <w:sz w:val="20"/>
          <w:szCs w:val="20"/>
        </w:rPr>
        <w:t xml:space="preserve"> submissions shall be in </w:t>
      </w:r>
      <w:r w:rsidR="00A358AF" w:rsidRPr="0076352C">
        <w:rPr>
          <w:rFonts w:ascii="Arial" w:eastAsia="Calibri" w:hAnsi="Arial" w:cs="Arial"/>
          <w:color w:val="FF0000"/>
          <w:sz w:val="20"/>
          <w:szCs w:val="20"/>
        </w:rPr>
        <w:t>[</w:t>
      </w:r>
      <w:r w:rsidR="00C7430A" w:rsidRPr="0076352C">
        <w:rPr>
          <w:rFonts w:ascii="Arial" w:eastAsia="Calibri" w:hAnsi="Arial" w:cs="Arial"/>
          <w:color w:val="FF0000"/>
          <w:sz w:val="20"/>
          <w:szCs w:val="20"/>
        </w:rPr>
        <w:t>English</w:t>
      </w:r>
      <w:r w:rsidR="00A358AF" w:rsidRPr="0076352C">
        <w:rPr>
          <w:rFonts w:ascii="Arial" w:eastAsia="Calibri" w:hAnsi="Arial" w:cs="Arial"/>
          <w:color w:val="FF0000"/>
          <w:sz w:val="20"/>
          <w:szCs w:val="20"/>
        </w:rPr>
        <w:t>]</w:t>
      </w:r>
      <w:r w:rsidRPr="0076352C">
        <w:rPr>
          <w:rFonts w:ascii="Arial" w:eastAsia="Calibri" w:hAnsi="Arial" w:cs="Arial"/>
          <w:color w:val="FF0000"/>
          <w:sz w:val="20"/>
          <w:szCs w:val="20"/>
        </w:rPr>
        <w:t xml:space="preserve">. </w:t>
      </w:r>
    </w:p>
    <w:p w14:paraId="06BC5D2E" w14:textId="77777777" w:rsidR="00EB2ED8" w:rsidRDefault="00EB2ED8" w:rsidP="00EB2ED8">
      <w:pPr>
        <w:autoSpaceDE w:val="0"/>
        <w:autoSpaceDN w:val="0"/>
        <w:adjustRightInd w:val="0"/>
        <w:spacing w:after="0" w:line="240" w:lineRule="auto"/>
        <w:jc w:val="both"/>
        <w:rPr>
          <w:rFonts w:ascii="Arial" w:eastAsia="Calibri" w:hAnsi="Arial" w:cs="Arial"/>
          <w:color w:val="000000"/>
          <w:sz w:val="20"/>
          <w:szCs w:val="20"/>
        </w:rPr>
      </w:pPr>
    </w:p>
    <w:p w14:paraId="034F69CF" w14:textId="77777777" w:rsidR="00EB2ED8" w:rsidRPr="003D476E" w:rsidRDefault="00EB2ED8" w:rsidP="00EB2ED8">
      <w:pPr>
        <w:autoSpaceDE w:val="0"/>
        <w:autoSpaceDN w:val="0"/>
        <w:adjustRightInd w:val="0"/>
        <w:spacing w:after="0" w:line="240" w:lineRule="auto"/>
        <w:jc w:val="both"/>
        <w:rPr>
          <w:rFonts w:ascii="Arial" w:eastAsia="Calibri" w:hAnsi="Arial" w:cs="Arial"/>
          <w:color w:val="000000"/>
          <w:sz w:val="20"/>
          <w:szCs w:val="20"/>
        </w:rPr>
      </w:pPr>
      <w:r w:rsidRPr="00B807A5">
        <w:rPr>
          <w:rFonts w:ascii="Arial" w:eastAsia="Calibri" w:hAnsi="Arial" w:cs="Arial"/>
          <w:color w:val="000000"/>
          <w:sz w:val="20"/>
          <w:szCs w:val="20"/>
        </w:rPr>
        <w:t>Nothing in or related to this letter shall be deemed a waiver of any of the privileges and immunities of the International Labour Organization recognized in the United Nations Convention on the Privileges and Immunities of the Specialized Agencies (1947), and relevant national and international law</w:t>
      </w:r>
      <w:r>
        <w:rPr>
          <w:rFonts w:ascii="Arial" w:eastAsia="Calibri" w:hAnsi="Arial" w:cs="Arial"/>
          <w:color w:val="000000"/>
          <w:sz w:val="20"/>
          <w:szCs w:val="20"/>
        </w:rPr>
        <w:t>.</w:t>
      </w:r>
    </w:p>
    <w:p w14:paraId="37124004" w14:textId="77777777" w:rsidR="00182229" w:rsidRPr="00EB2ED8" w:rsidRDefault="00182229" w:rsidP="00182229">
      <w:pPr>
        <w:spacing w:before="80" w:after="0" w:line="240" w:lineRule="auto"/>
        <w:jc w:val="both"/>
        <w:rPr>
          <w:rFonts w:ascii="Arial" w:eastAsia="Times New Roman" w:hAnsi="Arial" w:cs="Arial"/>
          <w:sz w:val="20"/>
          <w:szCs w:val="20"/>
        </w:rPr>
      </w:pPr>
    </w:p>
    <w:p w14:paraId="522EB384" w14:textId="08DEAD85" w:rsidR="00024314" w:rsidRPr="00203CE4" w:rsidRDefault="00E75855">
      <w:pPr>
        <w:rPr>
          <w:rFonts w:ascii="Arial" w:eastAsia="Calibri" w:hAnsi="Arial" w:cs="Arial"/>
          <w:color w:val="000000"/>
          <w:sz w:val="20"/>
          <w:szCs w:val="20"/>
        </w:rPr>
      </w:pPr>
      <w:r w:rsidRPr="00203CE4">
        <w:rPr>
          <w:rFonts w:ascii="Arial" w:eastAsia="Calibri" w:hAnsi="Arial" w:cs="Arial"/>
          <w:color w:val="000000"/>
          <w:sz w:val="20"/>
          <w:szCs w:val="20"/>
        </w:rPr>
        <w:t>Signature(s)</w:t>
      </w:r>
    </w:p>
    <w:sectPr w:rsidR="00024314" w:rsidRPr="00203CE4" w:rsidSect="00E75855">
      <w:headerReference w:type="default" r:id="rId11"/>
      <w:footerReference w:type="default" r:id="rId12"/>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AA494" w14:textId="77777777" w:rsidR="009643D9" w:rsidRDefault="009643D9" w:rsidP="00FF5E27">
      <w:pPr>
        <w:spacing w:after="0" w:line="240" w:lineRule="auto"/>
      </w:pPr>
      <w:r>
        <w:separator/>
      </w:r>
    </w:p>
  </w:endnote>
  <w:endnote w:type="continuationSeparator" w:id="0">
    <w:p w14:paraId="034A9509" w14:textId="77777777" w:rsidR="009643D9" w:rsidRDefault="009643D9" w:rsidP="00FF5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aunPenh">
    <w:panose1 w:val="01010101010101010101"/>
    <w:charset w:val="00"/>
    <w:family w:val="auto"/>
    <w:pitch w:val="variable"/>
    <w:sig w:usb0="80000003" w:usb1="00000000" w:usb2="0001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UBSLogo">
    <w:altName w:val="Arial Unicode MS"/>
    <w:panose1 w:val="00000000000000000000"/>
    <w:charset w:val="88"/>
    <w:family w:val="swiss"/>
    <w:notTrueType/>
    <w:pitch w:val="default"/>
    <w:sig w:usb0="00000000" w:usb1="08080000" w:usb2="00000010" w:usb3="00000000" w:csb0="001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oolBoran">
    <w:panose1 w:val="020B0100010101010101"/>
    <w:charset w:val="00"/>
    <w:family w:val="swiss"/>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00EF7" w14:textId="4D38F94B" w:rsidR="007916A0" w:rsidRDefault="007916A0" w:rsidP="007916A0">
    <w:pPr>
      <w:pStyle w:val="Footer"/>
      <w:jc w:val="right"/>
      <w:rPr>
        <w:rFonts w:ascii="Arial" w:hAnsi="Arial" w:cs="Arial"/>
        <w:i/>
        <w:sz w:val="16"/>
        <w:szCs w:val="16"/>
      </w:rPr>
    </w:pPr>
    <w:r w:rsidRPr="007916A0">
      <w:rPr>
        <w:rFonts w:ascii="Arial" w:hAnsi="Arial" w:cs="Arial"/>
        <w:i/>
        <w:sz w:val="16"/>
        <w:szCs w:val="16"/>
      </w:rPr>
      <w:t>ILO 2011 Version 1.</w:t>
    </w:r>
    <w:r w:rsidR="00EB2ED8">
      <w:rPr>
        <w:rFonts w:ascii="Arial" w:hAnsi="Arial" w:cs="Arial"/>
        <w:i/>
        <w:sz w:val="16"/>
        <w:szCs w:val="16"/>
      </w:rPr>
      <w:t>2</w:t>
    </w:r>
    <w:r w:rsidR="009C5A74">
      <w:rPr>
        <w:rFonts w:ascii="Arial" w:hAnsi="Arial" w:cs="Arial"/>
        <w:i/>
        <w:sz w:val="16"/>
        <w:szCs w:val="16"/>
      </w:rPr>
      <w:t xml:space="preserve"> (EN) </w:t>
    </w:r>
    <w:r w:rsidR="00EB2ED8">
      <w:rPr>
        <w:rFonts w:ascii="Arial" w:hAnsi="Arial" w:cs="Arial"/>
        <w:i/>
        <w:sz w:val="16"/>
        <w:szCs w:val="16"/>
      </w:rPr>
      <w:t>28</w:t>
    </w:r>
    <w:r w:rsidRPr="007916A0">
      <w:rPr>
        <w:rFonts w:ascii="Arial" w:hAnsi="Arial" w:cs="Arial"/>
        <w:i/>
        <w:sz w:val="16"/>
        <w:szCs w:val="16"/>
      </w:rPr>
      <w:t>.</w:t>
    </w:r>
    <w:r w:rsidR="009C5A74">
      <w:rPr>
        <w:rFonts w:ascii="Arial" w:hAnsi="Arial" w:cs="Arial"/>
        <w:i/>
        <w:sz w:val="16"/>
        <w:szCs w:val="16"/>
      </w:rPr>
      <w:t>0</w:t>
    </w:r>
    <w:r w:rsidR="00EB2ED8">
      <w:rPr>
        <w:rFonts w:ascii="Arial" w:hAnsi="Arial" w:cs="Arial"/>
        <w:i/>
        <w:sz w:val="16"/>
        <w:szCs w:val="16"/>
      </w:rPr>
      <w:t>2</w:t>
    </w:r>
    <w:r w:rsidRPr="007916A0">
      <w:rPr>
        <w:rFonts w:ascii="Arial" w:hAnsi="Arial" w:cs="Arial"/>
        <w:i/>
        <w:sz w:val="16"/>
        <w:szCs w:val="16"/>
      </w:rPr>
      <w:t>.201</w:t>
    </w:r>
    <w:r w:rsidR="00EB2ED8">
      <w:rPr>
        <w:rFonts w:ascii="Arial" w:hAnsi="Arial" w:cs="Arial"/>
        <w:i/>
        <w:sz w:val="16"/>
        <w:szCs w:val="16"/>
      </w:rPr>
      <w:t>9</w:t>
    </w:r>
  </w:p>
  <w:p w14:paraId="2037317D" w14:textId="2258E2D9" w:rsidR="007916A0" w:rsidRPr="007916A0" w:rsidRDefault="007916A0" w:rsidP="007916A0">
    <w:pPr>
      <w:pStyle w:val="Footer"/>
      <w:jc w:val="right"/>
      <w:rPr>
        <w:rFonts w:ascii="Arial" w:hAnsi="Arial" w:cs="Arial"/>
        <w:i/>
        <w:sz w:val="16"/>
        <w:szCs w:val="16"/>
      </w:rPr>
    </w:pPr>
    <w:r>
      <w:rPr>
        <w:rFonts w:ascii="Arial" w:hAnsi="Arial" w:cs="Arial"/>
        <w:i/>
        <w:sz w:val="16"/>
        <w:szCs w:val="16"/>
      </w:rPr>
      <w:t>Performance Guarantee Template</w:t>
    </w:r>
  </w:p>
  <w:p w14:paraId="7E97A97E" w14:textId="77777777" w:rsidR="007916A0" w:rsidRDefault="007916A0" w:rsidP="007916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AA033" w14:textId="77777777" w:rsidR="009643D9" w:rsidRDefault="009643D9" w:rsidP="00FF5E27">
      <w:pPr>
        <w:spacing w:after="0" w:line="240" w:lineRule="auto"/>
      </w:pPr>
      <w:r>
        <w:separator/>
      </w:r>
    </w:p>
  </w:footnote>
  <w:footnote w:type="continuationSeparator" w:id="0">
    <w:p w14:paraId="1A4D35EA" w14:textId="77777777" w:rsidR="009643D9" w:rsidRDefault="009643D9" w:rsidP="00FF5E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79BC5" w14:textId="41759449" w:rsidR="00FF5E27" w:rsidRPr="00FF5E27" w:rsidRDefault="00FF5E27" w:rsidP="00FF5E27">
    <w:pPr>
      <w:pStyle w:val="Header"/>
      <w:jc w:val="center"/>
      <w:rPr>
        <w:b/>
        <w:sz w:val="32"/>
        <w:szCs w:val="32"/>
      </w:rPr>
    </w:pPr>
    <w:r w:rsidRPr="00FF5E27">
      <w:rPr>
        <w:b/>
        <w:sz w:val="32"/>
        <w:szCs w:val="32"/>
      </w:rPr>
      <w:t>[Guarantor letterhead]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3F4A6E"/>
    <w:multiLevelType w:val="hybridMultilevel"/>
    <w:tmpl w:val="BB08BC50"/>
    <w:lvl w:ilvl="0" w:tplc="EB8AA7F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229"/>
    <w:rsid w:val="00011D72"/>
    <w:rsid w:val="00024314"/>
    <w:rsid w:val="00096D91"/>
    <w:rsid w:val="000D52F6"/>
    <w:rsid w:val="00124762"/>
    <w:rsid w:val="00163455"/>
    <w:rsid w:val="001760F1"/>
    <w:rsid w:val="00182229"/>
    <w:rsid w:val="001E00D9"/>
    <w:rsid w:val="00203CE4"/>
    <w:rsid w:val="002244A1"/>
    <w:rsid w:val="002E4CBE"/>
    <w:rsid w:val="003B274E"/>
    <w:rsid w:val="003D4803"/>
    <w:rsid w:val="004B4A6D"/>
    <w:rsid w:val="004D459B"/>
    <w:rsid w:val="005B3F86"/>
    <w:rsid w:val="005E3095"/>
    <w:rsid w:val="005F374F"/>
    <w:rsid w:val="005F79E2"/>
    <w:rsid w:val="00600BEC"/>
    <w:rsid w:val="00750B1F"/>
    <w:rsid w:val="00755A33"/>
    <w:rsid w:val="0076352C"/>
    <w:rsid w:val="007916A0"/>
    <w:rsid w:val="007F3B0D"/>
    <w:rsid w:val="008A3ACA"/>
    <w:rsid w:val="009413B6"/>
    <w:rsid w:val="009643D9"/>
    <w:rsid w:val="009670AE"/>
    <w:rsid w:val="009C2494"/>
    <w:rsid w:val="009C5A74"/>
    <w:rsid w:val="009D2EC9"/>
    <w:rsid w:val="00A358AF"/>
    <w:rsid w:val="00AB0485"/>
    <w:rsid w:val="00B3674F"/>
    <w:rsid w:val="00B51801"/>
    <w:rsid w:val="00BA1D1C"/>
    <w:rsid w:val="00BA450C"/>
    <w:rsid w:val="00C15C81"/>
    <w:rsid w:val="00C7430A"/>
    <w:rsid w:val="00C86340"/>
    <w:rsid w:val="00CA288A"/>
    <w:rsid w:val="00D34D19"/>
    <w:rsid w:val="00DE70A8"/>
    <w:rsid w:val="00E45BDF"/>
    <w:rsid w:val="00E57975"/>
    <w:rsid w:val="00E75855"/>
    <w:rsid w:val="00EA2819"/>
    <w:rsid w:val="00EB2ED8"/>
    <w:rsid w:val="00FE3EC0"/>
    <w:rsid w:val="00FF5E27"/>
  </w:rsids>
  <m:mathPr>
    <m:mathFont m:val="Cambria Math"/>
    <m:brkBin m:val="before"/>
    <m:brkBinSub m:val="--"/>
    <m:smallFrac m:val="0"/>
    <m:dispDef/>
    <m:lMargin m:val="0"/>
    <m:rMargin m:val="0"/>
    <m:defJc m:val="centerGroup"/>
    <m:wrapIndent m:val="1440"/>
    <m:intLim m:val="subSup"/>
    <m:naryLim m:val="undOvr"/>
  </m:mathPr>
  <w:themeFontLang w:val="en-GB"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A8010"/>
  <w15:chartTrackingRefBased/>
  <w15:docId w15:val="{BA6D0FEE-E94C-49F5-BDFD-493D79F90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670AE"/>
    <w:rPr>
      <w:sz w:val="16"/>
      <w:szCs w:val="16"/>
    </w:rPr>
  </w:style>
  <w:style w:type="paragraph" w:styleId="CommentText">
    <w:name w:val="annotation text"/>
    <w:basedOn w:val="Normal"/>
    <w:link w:val="CommentTextChar"/>
    <w:uiPriority w:val="99"/>
    <w:semiHidden/>
    <w:unhideWhenUsed/>
    <w:rsid w:val="009670AE"/>
    <w:pPr>
      <w:spacing w:line="240" w:lineRule="auto"/>
    </w:pPr>
    <w:rPr>
      <w:sz w:val="20"/>
      <w:szCs w:val="20"/>
    </w:rPr>
  </w:style>
  <w:style w:type="character" w:customStyle="1" w:styleId="CommentTextChar">
    <w:name w:val="Comment Text Char"/>
    <w:basedOn w:val="DefaultParagraphFont"/>
    <w:link w:val="CommentText"/>
    <w:uiPriority w:val="99"/>
    <w:semiHidden/>
    <w:rsid w:val="009670AE"/>
    <w:rPr>
      <w:sz w:val="20"/>
      <w:szCs w:val="20"/>
    </w:rPr>
  </w:style>
  <w:style w:type="paragraph" w:styleId="CommentSubject">
    <w:name w:val="annotation subject"/>
    <w:basedOn w:val="CommentText"/>
    <w:next w:val="CommentText"/>
    <w:link w:val="CommentSubjectChar"/>
    <w:uiPriority w:val="99"/>
    <w:semiHidden/>
    <w:unhideWhenUsed/>
    <w:rsid w:val="009670AE"/>
    <w:rPr>
      <w:b/>
      <w:bCs/>
    </w:rPr>
  </w:style>
  <w:style w:type="character" w:customStyle="1" w:styleId="CommentSubjectChar">
    <w:name w:val="Comment Subject Char"/>
    <w:basedOn w:val="CommentTextChar"/>
    <w:link w:val="CommentSubject"/>
    <w:uiPriority w:val="99"/>
    <w:semiHidden/>
    <w:rsid w:val="009670AE"/>
    <w:rPr>
      <w:b/>
      <w:bCs/>
      <w:sz w:val="20"/>
      <w:szCs w:val="20"/>
    </w:rPr>
  </w:style>
  <w:style w:type="paragraph" w:styleId="BalloonText">
    <w:name w:val="Balloon Text"/>
    <w:basedOn w:val="Normal"/>
    <w:link w:val="BalloonTextChar"/>
    <w:uiPriority w:val="99"/>
    <w:semiHidden/>
    <w:unhideWhenUsed/>
    <w:rsid w:val="009670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70AE"/>
    <w:rPr>
      <w:rFonts w:ascii="Segoe UI" w:hAnsi="Segoe UI" w:cs="Segoe UI"/>
      <w:sz w:val="18"/>
      <w:szCs w:val="18"/>
    </w:rPr>
  </w:style>
  <w:style w:type="paragraph" w:styleId="Header">
    <w:name w:val="header"/>
    <w:basedOn w:val="Normal"/>
    <w:link w:val="HeaderChar"/>
    <w:uiPriority w:val="99"/>
    <w:unhideWhenUsed/>
    <w:rsid w:val="00FF5E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5E27"/>
  </w:style>
  <w:style w:type="paragraph" w:styleId="Footer">
    <w:name w:val="footer"/>
    <w:basedOn w:val="Normal"/>
    <w:link w:val="FooterChar"/>
    <w:uiPriority w:val="99"/>
    <w:unhideWhenUsed/>
    <w:rsid w:val="00FF5E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5E27"/>
  </w:style>
  <w:style w:type="paragraph" w:customStyle="1" w:styleId="AIAAgreementBodyText">
    <w:name w:val="AIA Agreement Body Text"/>
    <w:rsid w:val="0076352C"/>
    <w:pPr>
      <w:tabs>
        <w:tab w:val="left" w:pos="720"/>
      </w:tabs>
      <w:spacing w:after="0" w:line="240" w:lineRule="auto"/>
    </w:pPr>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1a0af296abb421c86260382d7517b77 xmlns="878b0d21-155b-4ec0-b795-80adec0f3329">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2c5845cc-0b13-4702-a8ee-3136c6fad6f2</TermId>
        </TermInfo>
      </Terms>
    </p1a0af296abb421c86260382d7517b77>
    <PublishingStartDate xmlns="http://schemas.microsoft.com/sharepoint/v3" xsi:nil="true"/>
    <PublishingExpirationDate xmlns="http://schemas.microsoft.com/sharepoint/v3" xsi:nil="true"/>
    <_dlc_DocId xmlns="878b0d21-155b-4ec0-b795-80adec0f3329">DOCID-1012708916-72</_dlc_DocId>
    <TaxCatchAll xmlns="b5396a58-3bb7-462e-9805-51434cc3d3e0">
      <Value>22</Value>
      <Value>45</Value>
    </TaxCatchAll>
    <_dlc_DocIdUrl xmlns="878b0d21-155b-4ec0-b795-80adec0f3329">
      <Url>https://intranet.ilo.org/en-us/procurement/_layouts/15/DocIdRedir.aspx?ID=DOCID-1012708916-72</Url>
      <Description>DOCID-1012708916-72</Description>
    </_dlc_DocIdUrl>
    <l7511195fc364c7ba5a2662c7743290d xmlns="878b0d21-155b-4ec0-b795-80adec0f3329">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501f1053-401d-4bf0-bb7e-b6b0dfcb4f84</TermId>
        </TermInfo>
      </Terms>
    </l7511195fc364c7ba5a2662c7743290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F2E639C822B56945AF3B68F40DCBE320" ma:contentTypeVersion="10" ma:contentTypeDescription="Create a new document." ma:contentTypeScope="" ma:versionID="9fa66d4d66c263f8c4d9f22e0d0ef123">
  <xsd:schema xmlns:xsd="http://www.w3.org/2001/XMLSchema" xmlns:xs="http://www.w3.org/2001/XMLSchema" xmlns:p="http://schemas.microsoft.com/office/2006/metadata/properties" xmlns:ns1="http://schemas.microsoft.com/sharepoint/v3" xmlns:ns2="b5396a58-3bb7-462e-9805-51434cc3d3e0" xmlns:ns3="878b0d21-155b-4ec0-b795-80adec0f3329" xmlns:ns4="ee15bdfa-48e1-428e-ac5a-bbf84132543a" targetNamespace="http://schemas.microsoft.com/office/2006/metadata/properties" ma:root="true" ma:fieldsID="28ed8bca09630a396f8d1aa2665356c9" ns1:_="" ns2:_="" ns3:_="" ns4:_="">
    <xsd:import namespace="http://schemas.microsoft.com/sharepoint/v3"/>
    <xsd:import namespace="b5396a58-3bb7-462e-9805-51434cc3d3e0"/>
    <xsd:import namespace="878b0d21-155b-4ec0-b795-80adec0f3329"/>
    <xsd:import namespace="ee15bdfa-48e1-428e-ac5a-bbf84132543a"/>
    <xsd:element name="properties">
      <xsd:complexType>
        <xsd:sequence>
          <xsd:element name="documentManagement">
            <xsd:complexType>
              <xsd:all>
                <xsd:element ref="ns1:PublishingStartDate" minOccurs="0"/>
                <xsd:element ref="ns1:PublishingExpirationDate" minOccurs="0"/>
                <xsd:element ref="ns2:TaxCatchAll" minOccurs="0"/>
                <xsd:element ref="ns3:_dlc_DocId" minOccurs="0"/>
                <xsd:element ref="ns3:_dlc_DocIdUrl" minOccurs="0"/>
                <xsd:element ref="ns3:_dlc_DocIdPersistId" minOccurs="0"/>
                <xsd:element ref="ns4:SharedWithUsers" minOccurs="0"/>
                <xsd:element ref="ns4:SharedWithDetails" minOccurs="0"/>
                <xsd:element ref="ns2:TaxCatchAllLabel" minOccurs="0"/>
                <xsd:element ref="ns3:p1a0af296abb421c86260382d7517b77" minOccurs="0"/>
                <xsd:element ref="ns3:l7511195fc364c7ba5a2662c7743290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396a58-3bb7-462e-9805-51434cc3d3e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ad477ad-3e71-4345-bf4a-1a1de5c0e421}" ma:internalName="TaxCatchAll" ma:showField="CatchAllData" ma:web="878b0d21-155b-4ec0-b795-80adec0f3329">
      <xsd:complexType>
        <xsd:complexContent>
          <xsd:extension base="dms:MultiChoiceLookup">
            <xsd:sequence>
              <xsd:element name="Value" type="dms:Lookup" maxOccurs="unbounded" minOccurs="0" nillable="true"/>
            </xsd:sequence>
          </xsd:extension>
        </xsd:complexContent>
      </xsd:complexType>
    </xsd:element>
    <xsd:element name="TaxCatchAllLabel" ma:index="16" nillable="true" ma:displayName="Taxonomy Catch All Column1" ma:hidden="true" ma:list="{6ad477ad-3e71-4345-bf4a-1a1de5c0e421}" ma:internalName="TaxCatchAllLabel" ma:readOnly="true" ma:showField="CatchAllDataLabel" ma:web="878b0d21-155b-4ec0-b795-80adec0f332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8b0d21-155b-4ec0-b795-80adec0f3329"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element name="p1a0af296abb421c86260382d7517b77" ma:index="17" ma:taxonomy="true" ma:internalName="p1a0af296abb421c86260382d7517b77" ma:taxonomyFieldName="ILODocumentType" ma:displayName="ILODocumentType" ma:default="" ma:fieldId="{91a0af29-6abb-421c-8626-0382d7517b77}" ma:sspId="cf5d3917-ff46-4619-8a71-85dd69c1901b" ma:termSetId="66c08a96-feec-444e-9b18-1c196a8e9a84" ma:anchorId="00000000-0000-0000-0000-000000000000" ma:open="false" ma:isKeyword="false">
      <xsd:complexType>
        <xsd:sequence>
          <xsd:element ref="pc:Terms" minOccurs="0" maxOccurs="1"/>
        </xsd:sequence>
      </xsd:complexType>
    </xsd:element>
    <xsd:element name="l7511195fc364c7ba5a2662c7743290d" ma:index="19" ma:taxonomy="true" ma:internalName="l7511195fc364c7ba5a2662c7743290d" ma:taxonomyFieldName="ILOLanguage" ma:displayName="ILOLanguage" ma:default="" ma:fieldId="{57511195-fc36-4c7b-a5a2-662c7743290d}" ma:sspId="cf5d3917-ff46-4619-8a71-85dd69c1901b" ma:termSetId="7713086f-77c1-4558-92f4-f54455018e2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e15bdfa-48e1-428e-ac5a-bbf84132543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EC1203-6A07-4126-9535-A9FC0F9B8F1C}">
  <ds:schemaRefs>
    <ds:schemaRef ds:uri="http://schemas.microsoft.com/office/2006/metadata/properties"/>
    <ds:schemaRef ds:uri="http://schemas.microsoft.com/office/infopath/2007/PartnerControls"/>
    <ds:schemaRef ds:uri="878b0d21-155b-4ec0-b795-80adec0f3329"/>
    <ds:schemaRef ds:uri="http://schemas.microsoft.com/sharepoint/v3"/>
    <ds:schemaRef ds:uri="b5396a58-3bb7-462e-9805-51434cc3d3e0"/>
  </ds:schemaRefs>
</ds:datastoreItem>
</file>

<file path=customXml/itemProps2.xml><?xml version="1.0" encoding="utf-8"?>
<ds:datastoreItem xmlns:ds="http://schemas.openxmlformats.org/officeDocument/2006/customXml" ds:itemID="{D7369961-1348-46F8-A948-93E9572B5922}">
  <ds:schemaRefs>
    <ds:schemaRef ds:uri="http://schemas.microsoft.com/sharepoint/v3/contenttype/forms"/>
  </ds:schemaRefs>
</ds:datastoreItem>
</file>

<file path=customXml/itemProps3.xml><?xml version="1.0" encoding="utf-8"?>
<ds:datastoreItem xmlns:ds="http://schemas.openxmlformats.org/officeDocument/2006/customXml" ds:itemID="{D61AAC3D-2AB6-4ACE-99DD-EEDC73DE21D8}">
  <ds:schemaRefs>
    <ds:schemaRef ds:uri="http://schemas.microsoft.com/sharepoint/events"/>
  </ds:schemaRefs>
</ds:datastoreItem>
</file>

<file path=customXml/itemProps4.xml><?xml version="1.0" encoding="utf-8"?>
<ds:datastoreItem xmlns:ds="http://schemas.openxmlformats.org/officeDocument/2006/customXml" ds:itemID="{AE68D5E3-D42E-447F-88C0-DFB6F535BF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396a58-3bb7-462e-9805-51434cc3d3e0"/>
    <ds:schemaRef ds:uri="878b0d21-155b-4ec0-b795-80adec0f3329"/>
    <ds:schemaRef ds:uri="ee15bdfa-48e1-428e-ac5a-bbf841325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ILO</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 6-9</dc:title>
  <dc:subject/>
  <dc:creator>Rajpold, Justyna</dc:creator>
  <cp:keywords/>
  <dc:description/>
  <cp:lastModifiedBy>Kong, Eav</cp:lastModifiedBy>
  <cp:revision>5</cp:revision>
  <dcterms:created xsi:type="dcterms:W3CDTF">2022-07-14T02:35:00Z</dcterms:created>
  <dcterms:modified xsi:type="dcterms:W3CDTF">2022-09-07T04:11:00Z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LOLanguage">
    <vt:lpwstr>45;#English|501f1053-401d-4bf0-bb7e-b6b0dfcb4f84</vt:lpwstr>
  </property>
  <property fmtid="{D5CDD505-2E9C-101B-9397-08002B2CF9AE}" pid="3" name="ContentTypeId">
    <vt:lpwstr>0x010100F2E639C822B56945AF3B68F40DCBE320</vt:lpwstr>
  </property>
  <property fmtid="{D5CDD505-2E9C-101B-9397-08002B2CF9AE}" pid="4" name="ILODocumentType">
    <vt:lpwstr>22;#template|2c5845cc-0b13-4702-a8ee-3136c6fad6f2</vt:lpwstr>
  </property>
  <property fmtid="{D5CDD505-2E9C-101B-9397-08002B2CF9AE}" pid="5" name="_dlc_DocIdItemGuid">
    <vt:lpwstr>7907a199-6073-45b3-af54-83aa7b32f719</vt:lpwstr>
  </property>
</Properties>
</file>