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07D79E" w14:textId="4C43D14A" w:rsidR="00F3259C" w:rsidRDefault="00F3259C" w:rsidP="00C67D4F">
      <w:pPr>
        <w:pStyle w:val="Header"/>
        <w:tabs>
          <w:tab w:val="clear" w:pos="4513"/>
          <w:tab w:val="clear" w:pos="9026"/>
        </w:tabs>
        <w:spacing w:after="160" w:line="259" w:lineRule="auto"/>
        <w:rPr>
          <w:noProof/>
          <w:lang w:val="en-US"/>
        </w:rPr>
      </w:pPr>
    </w:p>
    <w:p w14:paraId="2989AA84" w14:textId="17318411" w:rsidR="003E56C9" w:rsidRPr="00FD4210" w:rsidRDefault="00F3259C" w:rsidP="00FD4210">
      <w:pPr>
        <w:pStyle w:val="Header"/>
        <w:tabs>
          <w:tab w:val="clear" w:pos="4513"/>
          <w:tab w:val="clear" w:pos="9026"/>
          <w:tab w:val="left" w:pos="5148"/>
        </w:tabs>
        <w:spacing w:after="160" w:line="259" w:lineRule="auto"/>
        <w:rPr>
          <w:noProof/>
          <w:lang w:val="en-US"/>
        </w:rPr>
      </w:pPr>
      <w:r>
        <w:rPr>
          <w:noProof/>
          <w:lang w:val="en-US"/>
        </w:rPr>
        <w:t xml:space="preserve"> </w:t>
      </w:r>
    </w:p>
    <w:p w14:paraId="2C68B32D" w14:textId="69779D90" w:rsidR="00C911EF" w:rsidRPr="003E56C9" w:rsidRDefault="00920D39" w:rsidP="00C911EF">
      <w:pPr>
        <w:jc w:val="center"/>
        <w:rPr>
          <w:rFonts w:ascii="Arial" w:hAnsi="Arial" w:cs="Arial"/>
          <w:b/>
          <w:color w:val="0070C0"/>
          <w:lang w:val="en-US"/>
        </w:rPr>
      </w:pPr>
      <w:r>
        <w:rPr>
          <w:rFonts w:ascii="Arial" w:hAnsi="Arial" w:cs="Arial"/>
          <w:b/>
          <w:color w:val="0070C0"/>
          <w:lang w:val="en-US"/>
        </w:rPr>
        <w:t>UNHCR</w:t>
      </w:r>
      <w:r w:rsidR="005425D4">
        <w:rPr>
          <w:rFonts w:ascii="Arial" w:hAnsi="Arial" w:cs="Arial"/>
          <w:b/>
          <w:color w:val="0070C0"/>
          <w:lang w:val="en-US"/>
        </w:rPr>
        <w:t xml:space="preserve">-ECOWAS Parliament </w:t>
      </w:r>
      <w:r w:rsidR="006061FE">
        <w:rPr>
          <w:rFonts w:ascii="Arial" w:hAnsi="Arial" w:cs="Arial"/>
          <w:b/>
          <w:color w:val="0070C0"/>
          <w:lang w:val="en-US"/>
        </w:rPr>
        <w:t xml:space="preserve">Regional </w:t>
      </w:r>
      <w:r w:rsidR="00C911EF" w:rsidRPr="003E56C9">
        <w:rPr>
          <w:rFonts w:ascii="Arial" w:hAnsi="Arial" w:cs="Arial"/>
          <w:b/>
          <w:color w:val="0070C0"/>
          <w:lang w:val="en-US"/>
        </w:rPr>
        <w:t>Workshop</w:t>
      </w:r>
    </w:p>
    <w:p w14:paraId="17BFA091" w14:textId="43216FFB" w:rsidR="00923731" w:rsidRDefault="00C911EF" w:rsidP="00C911EF">
      <w:pPr>
        <w:jc w:val="center"/>
        <w:rPr>
          <w:rFonts w:ascii="Arial" w:hAnsi="Arial" w:cs="Arial"/>
          <w:b/>
          <w:i/>
          <w:iCs/>
          <w:color w:val="0070C0"/>
          <w:lang w:val="en-US"/>
        </w:rPr>
      </w:pPr>
      <w:r w:rsidRPr="003E56C9">
        <w:rPr>
          <w:rFonts w:ascii="Arial" w:hAnsi="Arial" w:cs="Arial"/>
          <w:b/>
          <w:color w:val="0070C0"/>
          <w:lang w:val="en-US"/>
        </w:rPr>
        <w:t>“</w:t>
      </w:r>
      <w:r w:rsidR="00C80EA5" w:rsidRPr="00397829">
        <w:rPr>
          <w:rFonts w:ascii="Arial" w:hAnsi="Arial" w:cs="Arial"/>
          <w:b/>
          <w:i/>
          <w:iCs/>
          <w:color w:val="0070C0"/>
          <w:lang w:val="en-US"/>
        </w:rPr>
        <w:t xml:space="preserve">Role of the </w:t>
      </w:r>
      <w:r w:rsidR="00E669B4" w:rsidRPr="00397829">
        <w:rPr>
          <w:rFonts w:ascii="Arial" w:hAnsi="Arial" w:cs="Arial"/>
          <w:b/>
          <w:i/>
          <w:iCs/>
          <w:color w:val="0070C0"/>
          <w:lang w:val="en-US"/>
        </w:rPr>
        <w:t xml:space="preserve">ECOWAS </w:t>
      </w:r>
      <w:r w:rsidR="00C80EA5" w:rsidRPr="00397829">
        <w:rPr>
          <w:rFonts w:ascii="Arial" w:hAnsi="Arial" w:cs="Arial"/>
          <w:b/>
          <w:i/>
          <w:iCs/>
          <w:color w:val="0070C0"/>
          <w:lang w:val="en-US"/>
        </w:rPr>
        <w:t xml:space="preserve">Parliament in </w:t>
      </w:r>
      <w:r w:rsidR="00322AC9" w:rsidRPr="00322AC9">
        <w:rPr>
          <w:rFonts w:ascii="Arial" w:hAnsi="Arial" w:cs="Arial"/>
          <w:b/>
          <w:i/>
          <w:iCs/>
          <w:color w:val="0070C0"/>
          <w:lang w:val="en-US"/>
        </w:rPr>
        <w:t xml:space="preserve">Achieving </w:t>
      </w:r>
      <w:r w:rsidR="00050CA6">
        <w:rPr>
          <w:rFonts w:ascii="Arial" w:hAnsi="Arial" w:cs="Arial"/>
          <w:b/>
          <w:i/>
          <w:iCs/>
          <w:color w:val="0070C0"/>
          <w:lang w:val="en-US"/>
        </w:rPr>
        <w:t xml:space="preserve">Protection and </w:t>
      </w:r>
      <w:r w:rsidR="00322AC9" w:rsidRPr="00322AC9">
        <w:rPr>
          <w:rFonts w:ascii="Arial" w:hAnsi="Arial" w:cs="Arial"/>
          <w:b/>
          <w:i/>
          <w:iCs/>
          <w:color w:val="0070C0"/>
          <w:lang w:val="en-US"/>
        </w:rPr>
        <w:t>Durable Solutions</w:t>
      </w:r>
      <w:r w:rsidR="00695767" w:rsidRPr="00397829">
        <w:rPr>
          <w:rFonts w:ascii="Arial" w:hAnsi="Arial" w:cs="Arial"/>
          <w:b/>
          <w:i/>
          <w:iCs/>
          <w:color w:val="0070C0"/>
          <w:lang w:val="en-US"/>
        </w:rPr>
        <w:t xml:space="preserve"> </w:t>
      </w:r>
      <w:r w:rsidR="00050CA6">
        <w:rPr>
          <w:rFonts w:ascii="Arial" w:hAnsi="Arial" w:cs="Arial"/>
          <w:b/>
          <w:i/>
          <w:iCs/>
          <w:color w:val="0070C0"/>
          <w:lang w:val="en-US"/>
        </w:rPr>
        <w:t xml:space="preserve">to forcibly displaced and stateless persons </w:t>
      </w:r>
      <w:r w:rsidR="00C80EA5" w:rsidRPr="00397829">
        <w:rPr>
          <w:rFonts w:ascii="Arial" w:hAnsi="Arial" w:cs="Arial"/>
          <w:b/>
          <w:i/>
          <w:iCs/>
          <w:color w:val="0070C0"/>
          <w:lang w:val="en-US"/>
        </w:rPr>
        <w:t>in the ECOWAS region</w:t>
      </w:r>
      <w:r w:rsidR="00397829" w:rsidRPr="00397829">
        <w:rPr>
          <w:rFonts w:ascii="Arial" w:hAnsi="Arial" w:cs="Arial"/>
          <w:b/>
          <w:i/>
          <w:iCs/>
          <w:color w:val="0070C0"/>
          <w:lang w:val="en-US"/>
        </w:rPr>
        <w:t>”</w:t>
      </w:r>
    </w:p>
    <w:p w14:paraId="74D1CFCA" w14:textId="4E868714" w:rsidR="00C13BC8" w:rsidRPr="008834FA" w:rsidRDefault="000520E4" w:rsidP="00C911EF">
      <w:pPr>
        <w:jc w:val="center"/>
        <w:rPr>
          <w:rFonts w:ascii="Arial" w:hAnsi="Arial" w:cs="Arial"/>
          <w:b/>
          <w:i/>
          <w:iCs/>
          <w:sz w:val="20"/>
          <w:szCs w:val="20"/>
          <w:lang w:val="en-US"/>
        </w:rPr>
      </w:pPr>
      <w:r w:rsidRPr="008834FA">
        <w:rPr>
          <w:rFonts w:ascii="Arial" w:hAnsi="Arial" w:cs="Arial"/>
          <w:b/>
          <w:i/>
          <w:iCs/>
          <w:lang w:val="en-US"/>
        </w:rPr>
        <w:t xml:space="preserve">Banjul, </w:t>
      </w:r>
      <w:r w:rsidR="00375017">
        <w:rPr>
          <w:rFonts w:ascii="Arial" w:hAnsi="Arial" w:cs="Arial"/>
          <w:b/>
          <w:i/>
          <w:iCs/>
          <w:lang w:val="en-US"/>
        </w:rPr>
        <w:t>22-23</w:t>
      </w:r>
      <w:r w:rsidR="00813AF0">
        <w:rPr>
          <w:rFonts w:ascii="Arial" w:hAnsi="Arial" w:cs="Arial"/>
          <w:b/>
          <w:i/>
          <w:iCs/>
          <w:lang w:val="en-US"/>
        </w:rPr>
        <w:t xml:space="preserve"> August</w:t>
      </w:r>
      <w:r w:rsidRPr="008834FA">
        <w:rPr>
          <w:rFonts w:ascii="Arial" w:hAnsi="Arial" w:cs="Arial"/>
          <w:b/>
          <w:i/>
          <w:iCs/>
          <w:lang w:val="en-US"/>
        </w:rPr>
        <w:t xml:space="preserve"> 2022</w:t>
      </w:r>
    </w:p>
    <w:p w14:paraId="2D7F9306" w14:textId="77777777" w:rsidR="006E7583" w:rsidRPr="0036381C" w:rsidRDefault="006E7583" w:rsidP="00C87E00">
      <w:pPr>
        <w:jc w:val="center"/>
        <w:rPr>
          <w:rFonts w:ascii="Arial" w:hAnsi="Arial" w:cs="Arial"/>
          <w:b/>
          <w:sz w:val="20"/>
          <w:szCs w:val="20"/>
          <w:lang w:val="en-US"/>
        </w:rPr>
      </w:pPr>
    </w:p>
    <w:p w14:paraId="12381770" w14:textId="295E4ED3" w:rsidR="00D01578" w:rsidRPr="0036381C" w:rsidRDefault="00D01578" w:rsidP="00C87E00">
      <w:pPr>
        <w:jc w:val="center"/>
        <w:rPr>
          <w:rFonts w:ascii="Arial" w:hAnsi="Arial" w:cs="Arial"/>
          <w:b/>
          <w:sz w:val="20"/>
          <w:szCs w:val="20"/>
          <w:lang w:val="en-US"/>
        </w:rPr>
      </w:pPr>
      <w:r w:rsidRPr="0036381C">
        <w:rPr>
          <w:rFonts w:ascii="Arial" w:hAnsi="Arial" w:cs="Arial"/>
          <w:b/>
          <w:sz w:val="20"/>
          <w:szCs w:val="20"/>
          <w:lang w:val="en-US"/>
        </w:rPr>
        <w:t>CONCEPT NOTE</w:t>
      </w:r>
    </w:p>
    <w:p w14:paraId="0CE7D764" w14:textId="3D31ECFB" w:rsidR="00957204" w:rsidRPr="0036381C" w:rsidRDefault="00957204" w:rsidP="00607045">
      <w:pPr>
        <w:pStyle w:val="Heading2"/>
        <w:numPr>
          <w:ilvl w:val="0"/>
          <w:numId w:val="14"/>
        </w:numPr>
        <w:rPr>
          <w:rFonts w:cs="Arial"/>
          <w:szCs w:val="20"/>
        </w:rPr>
      </w:pPr>
      <w:r w:rsidRPr="0036381C">
        <w:rPr>
          <w:rFonts w:cs="Arial"/>
          <w:szCs w:val="20"/>
        </w:rPr>
        <w:t>Background</w:t>
      </w:r>
    </w:p>
    <w:p w14:paraId="0F96F45E" w14:textId="26906D22" w:rsidR="0032763B" w:rsidRPr="0036381C" w:rsidRDefault="00AD1F57" w:rsidP="006D6072">
      <w:pPr>
        <w:spacing w:after="120"/>
        <w:jc w:val="both"/>
        <w:rPr>
          <w:rFonts w:ascii="Arial" w:hAnsi="Arial" w:cs="Arial"/>
          <w:bCs/>
          <w:sz w:val="20"/>
          <w:szCs w:val="20"/>
        </w:rPr>
      </w:pPr>
      <w:r>
        <w:rPr>
          <w:rFonts w:ascii="Arial" w:hAnsi="Arial" w:cs="Arial"/>
          <w:bCs/>
          <w:sz w:val="20"/>
          <w:szCs w:val="20"/>
        </w:rPr>
        <w:t>The ECOWAS Parliament</w:t>
      </w:r>
      <w:r w:rsidR="00232019">
        <w:rPr>
          <w:rFonts w:ascii="Arial" w:hAnsi="Arial" w:cs="Arial"/>
          <w:bCs/>
          <w:sz w:val="20"/>
          <w:szCs w:val="20"/>
        </w:rPr>
        <w:t>, as</w:t>
      </w:r>
      <w:r>
        <w:rPr>
          <w:rFonts w:ascii="Arial" w:hAnsi="Arial" w:cs="Arial"/>
          <w:bCs/>
          <w:sz w:val="20"/>
          <w:szCs w:val="20"/>
        </w:rPr>
        <w:t xml:space="preserve"> </w:t>
      </w:r>
      <w:r w:rsidR="00B93369" w:rsidRPr="00B93369">
        <w:rPr>
          <w:rFonts w:ascii="Arial" w:hAnsi="Arial" w:cs="Arial"/>
          <w:bCs/>
          <w:sz w:val="20"/>
          <w:szCs w:val="20"/>
        </w:rPr>
        <w:t>a</w:t>
      </w:r>
      <w:r w:rsidR="00BD3F87">
        <w:rPr>
          <w:rFonts w:ascii="Arial" w:hAnsi="Arial" w:cs="Arial"/>
          <w:bCs/>
          <w:sz w:val="20"/>
          <w:szCs w:val="20"/>
        </w:rPr>
        <w:t>n</w:t>
      </w:r>
      <w:r w:rsidR="00B93369" w:rsidRPr="00B93369">
        <w:rPr>
          <w:rFonts w:ascii="Arial" w:hAnsi="Arial" w:cs="Arial"/>
          <w:bCs/>
          <w:sz w:val="20"/>
          <w:szCs w:val="20"/>
        </w:rPr>
        <w:t xml:space="preserve"> </w:t>
      </w:r>
      <w:r w:rsidR="00D74B05" w:rsidRPr="00D74B05">
        <w:rPr>
          <w:rFonts w:ascii="Arial" w:hAnsi="Arial" w:cs="Arial"/>
          <w:bCs/>
          <w:sz w:val="20"/>
          <w:szCs w:val="20"/>
        </w:rPr>
        <w:t>Assembly of Peoples of the Community</w:t>
      </w:r>
      <w:r w:rsidR="000C4A83">
        <w:rPr>
          <w:rFonts w:ascii="Arial" w:hAnsi="Arial" w:cs="Arial"/>
          <w:bCs/>
          <w:sz w:val="20"/>
          <w:szCs w:val="20"/>
        </w:rPr>
        <w:t xml:space="preserve">, serves as a </w:t>
      </w:r>
      <w:r w:rsidR="00B93369" w:rsidRPr="00B93369">
        <w:rPr>
          <w:rFonts w:ascii="Arial" w:hAnsi="Arial" w:cs="Arial"/>
          <w:bCs/>
          <w:sz w:val="20"/>
          <w:szCs w:val="20"/>
        </w:rPr>
        <w:t xml:space="preserve">forum for dialogue, </w:t>
      </w:r>
      <w:r w:rsidR="00467635" w:rsidRPr="00B93369">
        <w:rPr>
          <w:rFonts w:ascii="Arial" w:hAnsi="Arial" w:cs="Arial"/>
          <w:bCs/>
          <w:sz w:val="20"/>
          <w:szCs w:val="20"/>
        </w:rPr>
        <w:t>consultation,</w:t>
      </w:r>
      <w:r w:rsidR="00B93369" w:rsidRPr="00B93369">
        <w:rPr>
          <w:rFonts w:ascii="Arial" w:hAnsi="Arial" w:cs="Arial"/>
          <w:bCs/>
          <w:sz w:val="20"/>
          <w:szCs w:val="20"/>
        </w:rPr>
        <w:t xml:space="preserve"> and consensus for representatives of the peoples of West Africa</w:t>
      </w:r>
      <w:r w:rsidR="000C4A83">
        <w:rPr>
          <w:rFonts w:ascii="Arial" w:hAnsi="Arial" w:cs="Arial"/>
          <w:bCs/>
          <w:sz w:val="20"/>
          <w:szCs w:val="20"/>
        </w:rPr>
        <w:t>.</w:t>
      </w:r>
      <w:r w:rsidR="00B93369" w:rsidRPr="00B93369">
        <w:rPr>
          <w:rFonts w:ascii="Arial" w:hAnsi="Arial" w:cs="Arial"/>
          <w:bCs/>
          <w:sz w:val="20"/>
          <w:szCs w:val="20"/>
        </w:rPr>
        <w:t xml:space="preserve"> </w:t>
      </w:r>
      <w:r w:rsidR="001709FD">
        <w:rPr>
          <w:rFonts w:ascii="Arial" w:hAnsi="Arial" w:cs="Arial"/>
          <w:bCs/>
          <w:sz w:val="20"/>
          <w:szCs w:val="20"/>
        </w:rPr>
        <w:t xml:space="preserve">UNHCR works to ensure Protection and solutions to those forcibly displaced or and stateless. </w:t>
      </w:r>
      <w:r w:rsidR="00325CBC" w:rsidRPr="0036381C">
        <w:rPr>
          <w:rFonts w:ascii="Arial" w:hAnsi="Arial" w:cs="Arial"/>
          <w:bCs/>
          <w:sz w:val="20"/>
          <w:szCs w:val="20"/>
        </w:rPr>
        <w:t xml:space="preserve">The partnership between </w:t>
      </w:r>
      <w:r w:rsidR="00607045" w:rsidRPr="0036381C">
        <w:rPr>
          <w:rFonts w:ascii="Arial" w:hAnsi="Arial" w:cs="Arial"/>
          <w:bCs/>
          <w:sz w:val="20"/>
          <w:szCs w:val="20"/>
        </w:rPr>
        <w:t xml:space="preserve">ECOWAS Parliament and UNHCR </w:t>
      </w:r>
      <w:r w:rsidR="00325CBC" w:rsidRPr="0036381C">
        <w:rPr>
          <w:rFonts w:ascii="Arial" w:hAnsi="Arial" w:cs="Arial"/>
          <w:bCs/>
          <w:sz w:val="20"/>
          <w:szCs w:val="20"/>
        </w:rPr>
        <w:t>commenced with</w:t>
      </w:r>
      <w:r w:rsidR="00607045" w:rsidRPr="0036381C">
        <w:rPr>
          <w:rFonts w:ascii="Arial" w:hAnsi="Arial" w:cs="Arial"/>
          <w:bCs/>
          <w:sz w:val="20"/>
          <w:szCs w:val="20"/>
        </w:rPr>
        <w:t xml:space="preserve"> a Memorandum of Understanding (MoU)</w:t>
      </w:r>
      <w:r w:rsidR="00325CBC" w:rsidRPr="0036381C">
        <w:rPr>
          <w:rFonts w:ascii="Arial" w:hAnsi="Arial" w:cs="Arial"/>
          <w:bCs/>
          <w:sz w:val="20"/>
          <w:szCs w:val="20"/>
        </w:rPr>
        <w:t>, signed</w:t>
      </w:r>
      <w:r w:rsidR="00607045" w:rsidRPr="0036381C">
        <w:rPr>
          <w:rFonts w:ascii="Arial" w:hAnsi="Arial" w:cs="Arial"/>
          <w:bCs/>
          <w:sz w:val="20"/>
          <w:szCs w:val="20"/>
        </w:rPr>
        <w:t xml:space="preserve"> on 5th October 2016</w:t>
      </w:r>
      <w:r w:rsidR="00325CBC" w:rsidRPr="0036381C">
        <w:rPr>
          <w:rFonts w:ascii="Arial" w:hAnsi="Arial" w:cs="Arial"/>
          <w:bCs/>
          <w:sz w:val="20"/>
          <w:szCs w:val="20"/>
        </w:rPr>
        <w:t>.</w:t>
      </w:r>
      <w:r w:rsidR="00607045" w:rsidRPr="0036381C">
        <w:rPr>
          <w:rFonts w:ascii="Arial" w:hAnsi="Arial" w:cs="Arial"/>
          <w:bCs/>
          <w:sz w:val="20"/>
          <w:szCs w:val="20"/>
        </w:rPr>
        <w:t xml:space="preserve"> </w:t>
      </w:r>
      <w:r w:rsidR="005B123C" w:rsidRPr="0036381C">
        <w:rPr>
          <w:rFonts w:ascii="Arial" w:hAnsi="Arial" w:cs="Arial"/>
          <w:bCs/>
          <w:sz w:val="20"/>
          <w:szCs w:val="20"/>
        </w:rPr>
        <w:t>It</w:t>
      </w:r>
      <w:r w:rsidR="00607045" w:rsidRPr="0036381C">
        <w:rPr>
          <w:rFonts w:ascii="Arial" w:hAnsi="Arial" w:cs="Arial"/>
          <w:bCs/>
          <w:sz w:val="20"/>
          <w:szCs w:val="20"/>
        </w:rPr>
        <w:t xml:space="preserve"> </w:t>
      </w:r>
      <w:r w:rsidR="00325CBC" w:rsidRPr="0036381C">
        <w:rPr>
          <w:rFonts w:ascii="Arial" w:hAnsi="Arial" w:cs="Arial"/>
          <w:bCs/>
          <w:sz w:val="20"/>
          <w:szCs w:val="20"/>
        </w:rPr>
        <w:t>provid</w:t>
      </w:r>
      <w:r w:rsidR="0032763B" w:rsidRPr="0036381C">
        <w:rPr>
          <w:rFonts w:ascii="Arial" w:hAnsi="Arial" w:cs="Arial"/>
          <w:bCs/>
          <w:sz w:val="20"/>
          <w:szCs w:val="20"/>
        </w:rPr>
        <w:t>es</w:t>
      </w:r>
      <w:r w:rsidR="00325CBC" w:rsidRPr="0036381C">
        <w:rPr>
          <w:rFonts w:ascii="Arial" w:hAnsi="Arial" w:cs="Arial"/>
          <w:bCs/>
          <w:sz w:val="20"/>
          <w:szCs w:val="20"/>
        </w:rPr>
        <w:t xml:space="preserve"> a </w:t>
      </w:r>
      <w:r w:rsidR="00264093" w:rsidRPr="0036381C">
        <w:rPr>
          <w:rFonts w:ascii="Arial" w:hAnsi="Arial" w:cs="Arial"/>
          <w:bCs/>
          <w:sz w:val="20"/>
          <w:szCs w:val="20"/>
        </w:rPr>
        <w:t>framework for</w:t>
      </w:r>
      <w:r w:rsidR="00607045" w:rsidRPr="0036381C">
        <w:rPr>
          <w:rFonts w:ascii="Arial" w:hAnsi="Arial" w:cs="Arial"/>
          <w:bCs/>
          <w:sz w:val="20"/>
          <w:szCs w:val="20"/>
        </w:rPr>
        <w:t xml:space="preserve"> joint initiatives </w:t>
      </w:r>
      <w:r w:rsidR="006D6072" w:rsidRPr="006D6072">
        <w:rPr>
          <w:rFonts w:ascii="Arial" w:hAnsi="Arial" w:cs="Arial"/>
          <w:bCs/>
          <w:sz w:val="20"/>
          <w:szCs w:val="20"/>
        </w:rPr>
        <w:t>to</w:t>
      </w:r>
      <w:r w:rsidR="009A78B3">
        <w:rPr>
          <w:rFonts w:ascii="Arial" w:hAnsi="Arial" w:cs="Arial"/>
          <w:bCs/>
          <w:sz w:val="20"/>
          <w:szCs w:val="20"/>
        </w:rPr>
        <w:t xml:space="preserve">wards </w:t>
      </w:r>
      <w:r w:rsidR="00162C51">
        <w:rPr>
          <w:rFonts w:ascii="Arial" w:hAnsi="Arial" w:cs="Arial"/>
          <w:bCs/>
          <w:sz w:val="20"/>
          <w:szCs w:val="20"/>
        </w:rPr>
        <w:t xml:space="preserve">realizing mutual objectives </w:t>
      </w:r>
      <w:r w:rsidR="00050CA6">
        <w:rPr>
          <w:rFonts w:ascii="Arial" w:hAnsi="Arial" w:cs="Arial"/>
          <w:bCs/>
          <w:sz w:val="20"/>
          <w:szCs w:val="20"/>
        </w:rPr>
        <w:t xml:space="preserve">for </w:t>
      </w:r>
      <w:r w:rsidR="005B6E25">
        <w:rPr>
          <w:rFonts w:ascii="Arial" w:hAnsi="Arial" w:cs="Arial"/>
          <w:bCs/>
          <w:sz w:val="20"/>
          <w:szCs w:val="20"/>
        </w:rPr>
        <w:t xml:space="preserve">the protection of </w:t>
      </w:r>
      <w:r w:rsidR="005B764C" w:rsidRPr="0036381C">
        <w:rPr>
          <w:rFonts w:ascii="Arial" w:hAnsi="Arial" w:cs="Arial"/>
          <w:bCs/>
          <w:sz w:val="20"/>
          <w:szCs w:val="20"/>
        </w:rPr>
        <w:t>internally displaced persons (IDPs), asylum seekers, refugees, and stateless persons</w:t>
      </w:r>
      <w:r w:rsidR="005B764C">
        <w:rPr>
          <w:rFonts w:ascii="Arial" w:hAnsi="Arial" w:cs="Arial"/>
          <w:bCs/>
          <w:sz w:val="20"/>
          <w:szCs w:val="20"/>
        </w:rPr>
        <w:t xml:space="preserve"> in the sub region</w:t>
      </w:r>
      <w:r w:rsidR="008D4338">
        <w:rPr>
          <w:rFonts w:ascii="Arial" w:hAnsi="Arial" w:cs="Arial"/>
          <w:bCs/>
          <w:sz w:val="20"/>
          <w:szCs w:val="20"/>
        </w:rPr>
        <w:t xml:space="preserve">. Therefore, UNHCR </w:t>
      </w:r>
      <w:r w:rsidR="008829D8">
        <w:rPr>
          <w:rFonts w:ascii="Arial" w:hAnsi="Arial" w:cs="Arial"/>
          <w:bCs/>
          <w:sz w:val="20"/>
          <w:szCs w:val="20"/>
        </w:rPr>
        <w:t>support</w:t>
      </w:r>
      <w:r w:rsidR="001709FD">
        <w:rPr>
          <w:rFonts w:ascii="Arial" w:hAnsi="Arial" w:cs="Arial"/>
          <w:bCs/>
          <w:sz w:val="20"/>
          <w:szCs w:val="20"/>
        </w:rPr>
        <w:t>s</w:t>
      </w:r>
      <w:r w:rsidR="008D4338">
        <w:rPr>
          <w:rFonts w:ascii="Arial" w:hAnsi="Arial" w:cs="Arial"/>
          <w:bCs/>
          <w:sz w:val="20"/>
          <w:szCs w:val="20"/>
        </w:rPr>
        <w:t xml:space="preserve"> the </w:t>
      </w:r>
      <w:r w:rsidR="00164C55">
        <w:rPr>
          <w:rFonts w:ascii="Arial" w:hAnsi="Arial" w:cs="Arial"/>
          <w:bCs/>
          <w:sz w:val="20"/>
          <w:szCs w:val="20"/>
        </w:rPr>
        <w:t xml:space="preserve">objectives of the </w:t>
      </w:r>
      <w:r w:rsidR="006B6810">
        <w:rPr>
          <w:rFonts w:ascii="Arial" w:hAnsi="Arial" w:cs="Arial"/>
          <w:bCs/>
          <w:sz w:val="20"/>
          <w:szCs w:val="20"/>
        </w:rPr>
        <w:t xml:space="preserve">Parliament to </w:t>
      </w:r>
      <w:r w:rsidR="006D6072" w:rsidRPr="006D6072">
        <w:rPr>
          <w:rFonts w:ascii="Arial" w:hAnsi="Arial" w:cs="Arial"/>
          <w:bCs/>
          <w:sz w:val="20"/>
          <w:szCs w:val="20"/>
        </w:rPr>
        <w:t xml:space="preserve">contribute to the promotion of peace, security, and stability </w:t>
      </w:r>
      <w:r w:rsidR="006B6810">
        <w:rPr>
          <w:rFonts w:ascii="Arial" w:hAnsi="Arial" w:cs="Arial"/>
          <w:bCs/>
          <w:sz w:val="20"/>
          <w:szCs w:val="20"/>
        </w:rPr>
        <w:t xml:space="preserve">in the </w:t>
      </w:r>
      <w:r w:rsidR="00BB3984">
        <w:rPr>
          <w:rFonts w:ascii="Arial" w:hAnsi="Arial" w:cs="Arial"/>
          <w:bCs/>
          <w:sz w:val="20"/>
          <w:szCs w:val="20"/>
        </w:rPr>
        <w:t xml:space="preserve">region, </w:t>
      </w:r>
      <w:r w:rsidR="006D6072" w:rsidRPr="006D6072">
        <w:rPr>
          <w:rFonts w:ascii="Arial" w:hAnsi="Arial" w:cs="Arial"/>
          <w:bCs/>
          <w:sz w:val="20"/>
          <w:szCs w:val="20"/>
        </w:rPr>
        <w:t xml:space="preserve">promote and defend principles of </w:t>
      </w:r>
      <w:r w:rsidR="001709FD">
        <w:rPr>
          <w:rFonts w:ascii="Arial" w:hAnsi="Arial" w:cs="Arial"/>
          <w:bCs/>
          <w:sz w:val="20"/>
          <w:szCs w:val="20"/>
        </w:rPr>
        <w:t>H</w:t>
      </w:r>
      <w:r w:rsidR="006D6072" w:rsidRPr="006D6072">
        <w:rPr>
          <w:rFonts w:ascii="Arial" w:hAnsi="Arial" w:cs="Arial"/>
          <w:bCs/>
          <w:sz w:val="20"/>
          <w:szCs w:val="20"/>
        </w:rPr>
        <w:t xml:space="preserve">uman </w:t>
      </w:r>
      <w:r w:rsidR="001709FD">
        <w:rPr>
          <w:rFonts w:ascii="Arial" w:hAnsi="Arial" w:cs="Arial"/>
          <w:bCs/>
          <w:sz w:val="20"/>
          <w:szCs w:val="20"/>
        </w:rPr>
        <w:t>R</w:t>
      </w:r>
      <w:r w:rsidR="006D6072" w:rsidRPr="006D6072">
        <w:rPr>
          <w:rFonts w:ascii="Arial" w:hAnsi="Arial" w:cs="Arial"/>
          <w:bCs/>
          <w:sz w:val="20"/>
          <w:szCs w:val="20"/>
        </w:rPr>
        <w:t xml:space="preserve">ights, democracy, the rule of law, transparency, </w:t>
      </w:r>
      <w:r w:rsidR="0091720E" w:rsidRPr="006D6072">
        <w:rPr>
          <w:rFonts w:ascii="Arial" w:hAnsi="Arial" w:cs="Arial"/>
          <w:bCs/>
          <w:sz w:val="20"/>
          <w:szCs w:val="20"/>
        </w:rPr>
        <w:t>accountability,</w:t>
      </w:r>
      <w:r w:rsidR="006D6072" w:rsidRPr="006D6072">
        <w:rPr>
          <w:rFonts w:ascii="Arial" w:hAnsi="Arial" w:cs="Arial"/>
          <w:bCs/>
          <w:sz w:val="20"/>
          <w:szCs w:val="20"/>
        </w:rPr>
        <w:t xml:space="preserve"> and good governance;</w:t>
      </w:r>
      <w:r w:rsidR="00BB3984">
        <w:rPr>
          <w:rFonts w:ascii="Arial" w:hAnsi="Arial" w:cs="Arial"/>
          <w:bCs/>
          <w:sz w:val="20"/>
          <w:szCs w:val="20"/>
        </w:rPr>
        <w:t xml:space="preserve"> and</w:t>
      </w:r>
      <w:r w:rsidR="006D6072" w:rsidRPr="006D6072">
        <w:rPr>
          <w:rFonts w:ascii="Arial" w:hAnsi="Arial" w:cs="Arial"/>
          <w:bCs/>
          <w:sz w:val="20"/>
          <w:szCs w:val="20"/>
        </w:rPr>
        <w:t xml:space="preserve"> contribute to the efficient and effective implementation of </w:t>
      </w:r>
      <w:r w:rsidR="00D01DF7">
        <w:rPr>
          <w:rFonts w:ascii="Arial" w:hAnsi="Arial" w:cs="Arial"/>
          <w:bCs/>
          <w:sz w:val="20"/>
          <w:szCs w:val="20"/>
        </w:rPr>
        <w:t xml:space="preserve">relevant </w:t>
      </w:r>
      <w:r w:rsidR="006D6072" w:rsidRPr="006D6072">
        <w:rPr>
          <w:rFonts w:ascii="Arial" w:hAnsi="Arial" w:cs="Arial"/>
          <w:bCs/>
          <w:sz w:val="20"/>
          <w:szCs w:val="20"/>
        </w:rPr>
        <w:t>objectiv</w:t>
      </w:r>
      <w:r w:rsidR="00D01DF7">
        <w:rPr>
          <w:rFonts w:ascii="Arial" w:hAnsi="Arial" w:cs="Arial"/>
          <w:bCs/>
          <w:sz w:val="20"/>
          <w:szCs w:val="20"/>
        </w:rPr>
        <w:t>es and</w:t>
      </w:r>
      <w:r w:rsidR="006D6072" w:rsidRPr="006D6072">
        <w:rPr>
          <w:rFonts w:ascii="Arial" w:hAnsi="Arial" w:cs="Arial"/>
          <w:bCs/>
          <w:sz w:val="20"/>
          <w:szCs w:val="20"/>
        </w:rPr>
        <w:t xml:space="preserve"> policies of the</w:t>
      </w:r>
      <w:r w:rsidR="00D01DF7">
        <w:rPr>
          <w:rFonts w:ascii="Arial" w:hAnsi="Arial" w:cs="Arial"/>
          <w:bCs/>
          <w:sz w:val="20"/>
          <w:szCs w:val="20"/>
        </w:rPr>
        <w:t xml:space="preserve"> ECOWAS</w:t>
      </w:r>
      <w:r w:rsidR="006D6072" w:rsidRPr="006D6072">
        <w:rPr>
          <w:rFonts w:ascii="Arial" w:hAnsi="Arial" w:cs="Arial"/>
          <w:bCs/>
          <w:sz w:val="20"/>
          <w:szCs w:val="20"/>
        </w:rPr>
        <w:t xml:space="preserve"> Community</w:t>
      </w:r>
      <w:r w:rsidR="004862AC">
        <w:rPr>
          <w:rStyle w:val="FootnoteReference"/>
          <w:rFonts w:ascii="Arial" w:hAnsi="Arial" w:cs="Arial"/>
          <w:bCs/>
          <w:sz w:val="20"/>
          <w:szCs w:val="20"/>
        </w:rPr>
        <w:footnoteReference w:id="1"/>
      </w:r>
      <w:r w:rsidR="00E371C7">
        <w:rPr>
          <w:rFonts w:ascii="Arial" w:hAnsi="Arial" w:cs="Arial"/>
          <w:bCs/>
          <w:sz w:val="20"/>
          <w:szCs w:val="20"/>
        </w:rPr>
        <w:t>.</w:t>
      </w:r>
      <w:r w:rsidR="006D6072" w:rsidRPr="006D6072">
        <w:rPr>
          <w:rFonts w:ascii="Arial" w:hAnsi="Arial" w:cs="Arial"/>
          <w:bCs/>
          <w:sz w:val="20"/>
          <w:szCs w:val="20"/>
        </w:rPr>
        <w:t xml:space="preserve"> </w:t>
      </w:r>
    </w:p>
    <w:p w14:paraId="11724288" w14:textId="2D1F7331" w:rsidR="00253CAA" w:rsidRPr="0036381C" w:rsidRDefault="0037596B" w:rsidP="0032763B">
      <w:pPr>
        <w:pStyle w:val="ListParagraph"/>
        <w:numPr>
          <w:ilvl w:val="0"/>
          <w:numId w:val="14"/>
        </w:numPr>
        <w:spacing w:after="120"/>
        <w:jc w:val="both"/>
        <w:rPr>
          <w:rFonts w:ascii="Arial" w:hAnsi="Arial" w:cs="Arial"/>
          <w:b/>
          <w:sz w:val="20"/>
          <w:szCs w:val="20"/>
        </w:rPr>
      </w:pPr>
      <w:r w:rsidRPr="0036381C">
        <w:rPr>
          <w:rFonts w:ascii="Arial" w:hAnsi="Arial" w:cs="Arial"/>
          <w:b/>
          <w:sz w:val="20"/>
          <w:szCs w:val="20"/>
        </w:rPr>
        <w:t xml:space="preserve">Justification </w:t>
      </w:r>
    </w:p>
    <w:p w14:paraId="7B647AAF" w14:textId="5413579A" w:rsidR="008B4C4A" w:rsidRDefault="002000A8" w:rsidP="008776B3">
      <w:pPr>
        <w:spacing w:after="120"/>
        <w:jc w:val="both"/>
        <w:rPr>
          <w:rFonts w:ascii="Arial" w:eastAsiaTheme="majorEastAsia" w:hAnsi="Arial" w:cs="Arial"/>
          <w:sz w:val="20"/>
          <w:szCs w:val="20"/>
          <w:lang w:val="en-US"/>
        </w:rPr>
      </w:pPr>
      <w:r w:rsidRPr="002000A8">
        <w:rPr>
          <w:rFonts w:ascii="Arial" w:eastAsiaTheme="majorEastAsia" w:hAnsi="Arial" w:cs="Arial"/>
          <w:sz w:val="20"/>
          <w:szCs w:val="20"/>
          <w:lang w:val="en-US"/>
        </w:rPr>
        <w:t>West Africa face</w:t>
      </w:r>
      <w:r w:rsidR="001709FD">
        <w:rPr>
          <w:rFonts w:ascii="Arial" w:eastAsiaTheme="majorEastAsia" w:hAnsi="Arial" w:cs="Arial"/>
          <w:sz w:val="20"/>
          <w:szCs w:val="20"/>
          <w:lang w:val="en-US"/>
        </w:rPr>
        <w:t>s</w:t>
      </w:r>
      <w:r w:rsidRPr="002000A8">
        <w:rPr>
          <w:rFonts w:ascii="Arial" w:eastAsiaTheme="majorEastAsia" w:hAnsi="Arial" w:cs="Arial"/>
          <w:sz w:val="20"/>
          <w:szCs w:val="20"/>
          <w:lang w:val="en-US"/>
        </w:rPr>
        <w:t xml:space="preserve"> some of the world's most complex </w:t>
      </w:r>
      <w:r w:rsidR="001709FD">
        <w:rPr>
          <w:rFonts w:ascii="Arial" w:eastAsiaTheme="majorEastAsia" w:hAnsi="Arial" w:cs="Arial"/>
          <w:sz w:val="20"/>
          <w:szCs w:val="20"/>
          <w:lang w:val="en-US"/>
        </w:rPr>
        <w:t xml:space="preserve">security and humanitarian </w:t>
      </w:r>
      <w:r w:rsidRPr="002000A8">
        <w:rPr>
          <w:rFonts w:ascii="Arial" w:eastAsiaTheme="majorEastAsia" w:hAnsi="Arial" w:cs="Arial"/>
          <w:sz w:val="20"/>
          <w:szCs w:val="20"/>
          <w:lang w:val="en-US"/>
        </w:rPr>
        <w:t xml:space="preserve">challenges. Acute and prolonged crises are deteriorating, and needs are growing. Millions of people are being driven to the edge of survival due to conflict and violence, extreme poverty, weak governance, chronically high food insecurity and malnutrition, </w:t>
      </w:r>
      <w:r w:rsidR="00537236">
        <w:rPr>
          <w:rFonts w:ascii="Arial" w:eastAsiaTheme="majorEastAsia" w:hAnsi="Arial" w:cs="Arial"/>
          <w:sz w:val="20"/>
          <w:szCs w:val="20"/>
          <w:lang w:val="en-US"/>
        </w:rPr>
        <w:t>as well as</w:t>
      </w:r>
      <w:r w:rsidRPr="002000A8">
        <w:rPr>
          <w:rFonts w:ascii="Arial" w:eastAsiaTheme="majorEastAsia" w:hAnsi="Arial" w:cs="Arial"/>
          <w:sz w:val="20"/>
          <w:szCs w:val="20"/>
          <w:lang w:val="en-US"/>
        </w:rPr>
        <w:t xml:space="preserve"> the impact of climate change</w:t>
      </w:r>
      <w:r w:rsidR="00811C1F">
        <w:rPr>
          <w:rStyle w:val="FootnoteReference"/>
          <w:rFonts w:ascii="Arial" w:eastAsiaTheme="majorEastAsia" w:hAnsi="Arial" w:cs="Arial"/>
          <w:sz w:val="20"/>
          <w:szCs w:val="20"/>
          <w:lang w:val="en-US"/>
        </w:rPr>
        <w:footnoteReference w:id="2"/>
      </w:r>
      <w:r w:rsidRPr="002000A8">
        <w:rPr>
          <w:rFonts w:ascii="Arial" w:eastAsiaTheme="majorEastAsia" w:hAnsi="Arial" w:cs="Arial"/>
          <w:sz w:val="20"/>
          <w:szCs w:val="20"/>
          <w:lang w:val="en-US"/>
        </w:rPr>
        <w:t xml:space="preserve">. </w:t>
      </w:r>
      <w:r w:rsidR="000072FF" w:rsidRPr="000072FF">
        <w:rPr>
          <w:rFonts w:ascii="Arial" w:eastAsiaTheme="majorEastAsia" w:hAnsi="Arial" w:cs="Arial"/>
          <w:sz w:val="20"/>
          <w:szCs w:val="20"/>
          <w:lang w:val="en-US"/>
        </w:rPr>
        <w:t xml:space="preserve">The hardships they endure </w:t>
      </w:r>
      <w:r w:rsidR="00D4553D">
        <w:rPr>
          <w:rFonts w:ascii="Arial" w:eastAsiaTheme="majorEastAsia" w:hAnsi="Arial" w:cs="Arial"/>
          <w:sz w:val="20"/>
          <w:szCs w:val="20"/>
          <w:lang w:val="en-US"/>
        </w:rPr>
        <w:t>due to forced</w:t>
      </w:r>
      <w:r w:rsidR="000072FF" w:rsidRPr="000072FF">
        <w:rPr>
          <w:rFonts w:ascii="Arial" w:eastAsiaTheme="majorEastAsia" w:hAnsi="Arial" w:cs="Arial"/>
          <w:sz w:val="20"/>
          <w:szCs w:val="20"/>
          <w:lang w:val="en-US"/>
        </w:rPr>
        <w:t xml:space="preserve"> displacement</w:t>
      </w:r>
      <w:r w:rsidR="00D12469">
        <w:rPr>
          <w:rFonts w:ascii="Arial" w:eastAsiaTheme="majorEastAsia" w:hAnsi="Arial" w:cs="Arial"/>
          <w:sz w:val="20"/>
          <w:szCs w:val="20"/>
          <w:lang w:val="en-US"/>
        </w:rPr>
        <w:t>,</w:t>
      </w:r>
      <w:r w:rsidR="000072FF" w:rsidRPr="000072FF">
        <w:rPr>
          <w:rFonts w:ascii="Arial" w:eastAsiaTheme="majorEastAsia" w:hAnsi="Arial" w:cs="Arial"/>
          <w:sz w:val="20"/>
          <w:szCs w:val="20"/>
          <w:lang w:val="en-US"/>
        </w:rPr>
        <w:t xml:space="preserve"> make</w:t>
      </w:r>
      <w:r w:rsidR="00D12469">
        <w:rPr>
          <w:rFonts w:ascii="Arial" w:eastAsiaTheme="majorEastAsia" w:hAnsi="Arial" w:cs="Arial"/>
          <w:sz w:val="20"/>
          <w:szCs w:val="20"/>
          <w:lang w:val="en-US"/>
        </w:rPr>
        <w:t>s</w:t>
      </w:r>
      <w:r w:rsidR="000072FF" w:rsidRPr="000072FF">
        <w:rPr>
          <w:rFonts w:ascii="Arial" w:eastAsiaTheme="majorEastAsia" w:hAnsi="Arial" w:cs="Arial"/>
          <w:sz w:val="20"/>
          <w:szCs w:val="20"/>
          <w:lang w:val="en-US"/>
        </w:rPr>
        <w:t xml:space="preserve"> the</w:t>
      </w:r>
      <w:r w:rsidR="00FD0D6A">
        <w:rPr>
          <w:rFonts w:ascii="Arial" w:eastAsiaTheme="majorEastAsia" w:hAnsi="Arial" w:cs="Arial"/>
          <w:sz w:val="20"/>
          <w:szCs w:val="20"/>
          <w:lang w:val="en-US"/>
        </w:rPr>
        <w:t>m</w:t>
      </w:r>
      <w:r w:rsidR="000072FF" w:rsidRPr="000072FF">
        <w:rPr>
          <w:rFonts w:ascii="Arial" w:eastAsiaTheme="majorEastAsia" w:hAnsi="Arial" w:cs="Arial"/>
          <w:sz w:val="20"/>
          <w:szCs w:val="20"/>
          <w:lang w:val="en-US"/>
        </w:rPr>
        <w:t xml:space="preserve"> </w:t>
      </w:r>
      <w:r w:rsidR="001709FD">
        <w:rPr>
          <w:rFonts w:ascii="Arial" w:eastAsiaTheme="majorEastAsia" w:hAnsi="Arial" w:cs="Arial"/>
          <w:sz w:val="20"/>
          <w:szCs w:val="20"/>
          <w:lang w:val="en-US"/>
        </w:rPr>
        <w:t xml:space="preserve">even more </w:t>
      </w:r>
      <w:r w:rsidR="000072FF" w:rsidRPr="000072FF">
        <w:rPr>
          <w:rFonts w:ascii="Arial" w:eastAsiaTheme="majorEastAsia" w:hAnsi="Arial" w:cs="Arial"/>
          <w:sz w:val="20"/>
          <w:szCs w:val="20"/>
          <w:lang w:val="en-US"/>
        </w:rPr>
        <w:t xml:space="preserve">vulnerable. They lose assets and livelihoods and are unable to plan their future. Many suffer from trauma, and women and girls are at high risk of gender-based violence. Host communities need support, too. The forcibly displaced often live in poor areas in developing countries that are </w:t>
      </w:r>
      <w:r w:rsidR="001709FD">
        <w:rPr>
          <w:rFonts w:ascii="Arial" w:eastAsiaTheme="majorEastAsia" w:hAnsi="Arial" w:cs="Arial"/>
          <w:sz w:val="20"/>
          <w:szCs w:val="20"/>
          <w:lang w:val="en-US"/>
        </w:rPr>
        <w:t xml:space="preserve">already </w:t>
      </w:r>
      <w:r w:rsidR="000072FF" w:rsidRPr="000072FF">
        <w:rPr>
          <w:rFonts w:ascii="Arial" w:eastAsiaTheme="majorEastAsia" w:hAnsi="Arial" w:cs="Arial"/>
          <w:sz w:val="20"/>
          <w:szCs w:val="20"/>
          <w:lang w:val="en-US"/>
        </w:rPr>
        <w:t xml:space="preserve">struggling to meet their own development goals. Accommodating the sudden arrival of masses of newcomers presents a challenge for host governments, putting further pressure on their ability to </w:t>
      </w:r>
      <w:r w:rsidR="0039710B">
        <w:rPr>
          <w:rFonts w:ascii="Arial" w:eastAsiaTheme="majorEastAsia" w:hAnsi="Arial" w:cs="Arial"/>
          <w:sz w:val="20"/>
          <w:szCs w:val="20"/>
          <w:lang w:val="en-US"/>
        </w:rPr>
        <w:t>provide</w:t>
      </w:r>
      <w:r w:rsidR="00483D13">
        <w:rPr>
          <w:rFonts w:ascii="Arial" w:eastAsiaTheme="majorEastAsia" w:hAnsi="Arial" w:cs="Arial"/>
          <w:sz w:val="20"/>
          <w:szCs w:val="20"/>
          <w:lang w:val="en-US"/>
        </w:rPr>
        <w:t xml:space="preserve"> </w:t>
      </w:r>
      <w:r w:rsidR="0059498F">
        <w:rPr>
          <w:rFonts w:ascii="Arial" w:eastAsiaTheme="majorEastAsia" w:hAnsi="Arial" w:cs="Arial"/>
          <w:sz w:val="20"/>
          <w:szCs w:val="20"/>
          <w:lang w:val="en-US"/>
        </w:rPr>
        <w:t>adequate</w:t>
      </w:r>
      <w:r w:rsidR="000072FF" w:rsidRPr="000072FF">
        <w:rPr>
          <w:rFonts w:ascii="Arial" w:eastAsiaTheme="majorEastAsia" w:hAnsi="Arial" w:cs="Arial"/>
          <w:sz w:val="20"/>
          <w:szCs w:val="20"/>
          <w:lang w:val="en-US"/>
        </w:rPr>
        <w:t xml:space="preserve"> basic services and infrastructure</w:t>
      </w:r>
      <w:r w:rsidR="00145391">
        <w:rPr>
          <w:rFonts w:ascii="Arial" w:eastAsiaTheme="majorEastAsia" w:hAnsi="Arial" w:cs="Arial"/>
          <w:sz w:val="20"/>
          <w:szCs w:val="20"/>
          <w:lang w:val="en-US"/>
        </w:rPr>
        <w:t>.</w:t>
      </w:r>
      <w:r w:rsidR="00D12469">
        <w:rPr>
          <w:rFonts w:ascii="Arial" w:eastAsiaTheme="majorEastAsia" w:hAnsi="Arial" w:cs="Arial"/>
          <w:sz w:val="20"/>
          <w:szCs w:val="20"/>
          <w:lang w:val="en-US"/>
        </w:rPr>
        <w:t xml:space="preserve"> </w:t>
      </w:r>
      <w:r w:rsidR="003F3C9E">
        <w:rPr>
          <w:rFonts w:ascii="Arial" w:eastAsiaTheme="majorEastAsia" w:hAnsi="Arial" w:cs="Arial"/>
          <w:sz w:val="20"/>
          <w:szCs w:val="20"/>
          <w:lang w:val="en-US"/>
        </w:rPr>
        <w:t>The extent to which ongoing s</w:t>
      </w:r>
      <w:r w:rsidR="00735547">
        <w:rPr>
          <w:rFonts w:ascii="Arial" w:eastAsiaTheme="majorEastAsia" w:hAnsi="Arial" w:cs="Arial"/>
          <w:sz w:val="20"/>
          <w:szCs w:val="20"/>
          <w:lang w:val="en-US"/>
        </w:rPr>
        <w:t xml:space="preserve">anctions imposed on military regimes </w:t>
      </w:r>
      <w:r w:rsidR="003F3C9E">
        <w:rPr>
          <w:rFonts w:ascii="Arial" w:eastAsiaTheme="majorEastAsia" w:hAnsi="Arial" w:cs="Arial"/>
          <w:sz w:val="20"/>
          <w:szCs w:val="20"/>
          <w:lang w:val="en-US"/>
        </w:rPr>
        <w:t xml:space="preserve">in some Member States affect civilian populations and further complicates the situation described above, is yet to be measured and understood. </w:t>
      </w:r>
      <w:r w:rsidR="00230279">
        <w:rPr>
          <w:rFonts w:ascii="Arial" w:eastAsiaTheme="majorEastAsia" w:hAnsi="Arial" w:cs="Arial"/>
          <w:sz w:val="20"/>
          <w:szCs w:val="20"/>
          <w:lang w:val="en-US"/>
        </w:rPr>
        <w:t xml:space="preserve">UNHCR is </w:t>
      </w:r>
      <w:r w:rsidR="00BA072D">
        <w:rPr>
          <w:rFonts w:ascii="Arial" w:eastAsiaTheme="majorEastAsia" w:hAnsi="Arial" w:cs="Arial"/>
          <w:sz w:val="20"/>
          <w:szCs w:val="20"/>
          <w:lang w:val="en-US"/>
        </w:rPr>
        <w:t xml:space="preserve">working to promote </w:t>
      </w:r>
      <w:r w:rsidR="001709FD">
        <w:rPr>
          <w:rFonts w:ascii="Arial" w:eastAsiaTheme="majorEastAsia" w:hAnsi="Arial" w:cs="Arial"/>
          <w:sz w:val="20"/>
          <w:szCs w:val="20"/>
          <w:lang w:val="en-US"/>
        </w:rPr>
        <w:t>protection to those forced to fl</w:t>
      </w:r>
      <w:r w:rsidR="00FA06AD">
        <w:rPr>
          <w:rFonts w:ascii="Arial" w:eastAsiaTheme="majorEastAsia" w:hAnsi="Arial" w:cs="Arial"/>
          <w:sz w:val="20"/>
          <w:szCs w:val="20"/>
          <w:lang w:val="en-US"/>
        </w:rPr>
        <w:t>ee</w:t>
      </w:r>
      <w:r w:rsidR="001709FD">
        <w:rPr>
          <w:rFonts w:ascii="Arial" w:eastAsiaTheme="majorEastAsia" w:hAnsi="Arial" w:cs="Arial"/>
          <w:sz w:val="20"/>
          <w:szCs w:val="20"/>
          <w:lang w:val="en-US"/>
        </w:rPr>
        <w:t xml:space="preserve">, as well as </w:t>
      </w:r>
      <w:r w:rsidR="00BA072D">
        <w:rPr>
          <w:rFonts w:ascii="Arial" w:eastAsiaTheme="majorEastAsia" w:hAnsi="Arial" w:cs="Arial"/>
          <w:sz w:val="20"/>
          <w:szCs w:val="20"/>
          <w:lang w:val="en-US"/>
        </w:rPr>
        <w:t xml:space="preserve">durable solutions </w:t>
      </w:r>
      <w:r w:rsidR="001709FD">
        <w:rPr>
          <w:rFonts w:ascii="Arial" w:eastAsiaTheme="majorEastAsia" w:hAnsi="Arial" w:cs="Arial"/>
          <w:sz w:val="20"/>
          <w:szCs w:val="20"/>
          <w:lang w:val="en-US"/>
        </w:rPr>
        <w:t xml:space="preserve">in </w:t>
      </w:r>
      <w:r w:rsidR="00FA06AD">
        <w:rPr>
          <w:rFonts w:ascii="Arial" w:eastAsiaTheme="majorEastAsia" w:hAnsi="Arial" w:cs="Arial"/>
          <w:sz w:val="20"/>
          <w:szCs w:val="20"/>
          <w:lang w:val="en-US"/>
        </w:rPr>
        <w:t>the</w:t>
      </w:r>
      <w:r w:rsidR="001709FD">
        <w:rPr>
          <w:rFonts w:ascii="Arial" w:eastAsiaTheme="majorEastAsia" w:hAnsi="Arial" w:cs="Arial"/>
          <w:sz w:val="20"/>
          <w:szCs w:val="20"/>
          <w:lang w:val="en-US"/>
        </w:rPr>
        <w:t xml:space="preserve"> context </w:t>
      </w:r>
      <w:r w:rsidR="00C1745A">
        <w:rPr>
          <w:rFonts w:ascii="Arial" w:eastAsiaTheme="majorEastAsia" w:hAnsi="Arial" w:cs="Arial"/>
          <w:sz w:val="20"/>
          <w:szCs w:val="20"/>
          <w:lang w:val="en-US"/>
        </w:rPr>
        <w:t>of increasing</w:t>
      </w:r>
      <w:r w:rsidR="00BA072D">
        <w:rPr>
          <w:rFonts w:ascii="Arial" w:eastAsiaTheme="majorEastAsia" w:hAnsi="Arial" w:cs="Arial"/>
          <w:sz w:val="20"/>
          <w:szCs w:val="20"/>
          <w:lang w:val="en-US"/>
        </w:rPr>
        <w:t xml:space="preserve"> </w:t>
      </w:r>
      <w:r w:rsidR="00012AAE">
        <w:rPr>
          <w:rFonts w:ascii="Arial" w:eastAsiaTheme="majorEastAsia" w:hAnsi="Arial" w:cs="Arial"/>
          <w:sz w:val="20"/>
          <w:szCs w:val="20"/>
          <w:lang w:val="en-US"/>
        </w:rPr>
        <w:t xml:space="preserve">humanitarian crises in the sub region, by </w:t>
      </w:r>
      <w:r w:rsidR="00230279">
        <w:rPr>
          <w:rFonts w:ascii="Arial" w:eastAsiaTheme="majorEastAsia" w:hAnsi="Arial" w:cs="Arial"/>
          <w:sz w:val="20"/>
          <w:szCs w:val="20"/>
          <w:lang w:val="en-US"/>
        </w:rPr>
        <w:t xml:space="preserve">encouraging </w:t>
      </w:r>
      <w:r w:rsidR="00CC67A4">
        <w:rPr>
          <w:rFonts w:ascii="Arial" w:eastAsiaTheme="majorEastAsia" w:hAnsi="Arial" w:cs="Arial"/>
          <w:sz w:val="20"/>
          <w:szCs w:val="20"/>
          <w:lang w:val="en-US"/>
        </w:rPr>
        <w:t>refugee-</w:t>
      </w:r>
      <w:r w:rsidR="00D12469" w:rsidRPr="00D12469">
        <w:rPr>
          <w:rFonts w:ascii="Arial" w:eastAsiaTheme="majorEastAsia" w:hAnsi="Arial" w:cs="Arial"/>
          <w:sz w:val="20"/>
          <w:szCs w:val="20"/>
          <w:lang w:val="en-US"/>
        </w:rPr>
        <w:t>host</w:t>
      </w:r>
      <w:r w:rsidR="00CC67A4">
        <w:rPr>
          <w:rFonts w:ascii="Arial" w:eastAsiaTheme="majorEastAsia" w:hAnsi="Arial" w:cs="Arial"/>
          <w:sz w:val="20"/>
          <w:szCs w:val="20"/>
          <w:lang w:val="en-US"/>
        </w:rPr>
        <w:t>ing</w:t>
      </w:r>
      <w:r w:rsidR="00D12469" w:rsidRPr="00D12469">
        <w:rPr>
          <w:rFonts w:ascii="Arial" w:eastAsiaTheme="majorEastAsia" w:hAnsi="Arial" w:cs="Arial"/>
          <w:sz w:val="20"/>
          <w:szCs w:val="20"/>
          <w:lang w:val="en-US"/>
        </w:rPr>
        <w:t xml:space="preserve"> countries </w:t>
      </w:r>
      <w:r w:rsidR="00D97346">
        <w:rPr>
          <w:rFonts w:ascii="Arial" w:eastAsiaTheme="majorEastAsia" w:hAnsi="Arial" w:cs="Arial"/>
          <w:sz w:val="20"/>
          <w:szCs w:val="20"/>
          <w:lang w:val="en-US"/>
        </w:rPr>
        <w:t xml:space="preserve">to </w:t>
      </w:r>
      <w:r w:rsidR="00D12469" w:rsidRPr="00D12469">
        <w:rPr>
          <w:rFonts w:ascii="Arial" w:eastAsiaTheme="majorEastAsia" w:hAnsi="Arial" w:cs="Arial"/>
          <w:sz w:val="20"/>
          <w:szCs w:val="20"/>
          <w:lang w:val="en-US"/>
        </w:rPr>
        <w:t>includ</w:t>
      </w:r>
      <w:r w:rsidR="00942E19">
        <w:rPr>
          <w:rFonts w:ascii="Arial" w:eastAsiaTheme="majorEastAsia" w:hAnsi="Arial" w:cs="Arial"/>
          <w:sz w:val="20"/>
          <w:szCs w:val="20"/>
          <w:lang w:val="en-US"/>
        </w:rPr>
        <w:t>e</w:t>
      </w:r>
      <w:r w:rsidR="00D12469" w:rsidRPr="00D12469">
        <w:rPr>
          <w:rFonts w:ascii="Arial" w:eastAsiaTheme="majorEastAsia" w:hAnsi="Arial" w:cs="Arial"/>
          <w:sz w:val="20"/>
          <w:szCs w:val="20"/>
          <w:lang w:val="en-US"/>
        </w:rPr>
        <w:t xml:space="preserve"> refugees </w:t>
      </w:r>
      <w:r w:rsidR="00D97346">
        <w:rPr>
          <w:rFonts w:ascii="Arial" w:eastAsiaTheme="majorEastAsia" w:hAnsi="Arial" w:cs="Arial"/>
          <w:sz w:val="20"/>
          <w:szCs w:val="20"/>
          <w:lang w:val="en-US"/>
        </w:rPr>
        <w:t xml:space="preserve">and </w:t>
      </w:r>
      <w:r w:rsidR="004036BD">
        <w:rPr>
          <w:rFonts w:ascii="Arial" w:eastAsiaTheme="majorEastAsia" w:hAnsi="Arial" w:cs="Arial"/>
          <w:sz w:val="20"/>
          <w:szCs w:val="20"/>
          <w:lang w:val="en-US"/>
        </w:rPr>
        <w:t>other persons of concern</w:t>
      </w:r>
      <w:r w:rsidR="00942E19">
        <w:rPr>
          <w:rFonts w:ascii="Arial" w:eastAsiaTheme="majorEastAsia" w:hAnsi="Arial" w:cs="Arial"/>
          <w:sz w:val="20"/>
          <w:szCs w:val="20"/>
          <w:lang w:val="en-US"/>
        </w:rPr>
        <w:t xml:space="preserve"> </w:t>
      </w:r>
      <w:r w:rsidR="00D12469" w:rsidRPr="00D12469">
        <w:rPr>
          <w:rFonts w:ascii="Arial" w:eastAsiaTheme="majorEastAsia" w:hAnsi="Arial" w:cs="Arial"/>
          <w:sz w:val="20"/>
          <w:szCs w:val="20"/>
          <w:lang w:val="en-US"/>
        </w:rPr>
        <w:t>in their country’s development plans</w:t>
      </w:r>
      <w:r w:rsidR="00AD150B">
        <w:rPr>
          <w:rFonts w:ascii="Arial" w:eastAsiaTheme="majorEastAsia" w:hAnsi="Arial" w:cs="Arial"/>
          <w:sz w:val="20"/>
          <w:szCs w:val="20"/>
          <w:lang w:val="en-US"/>
        </w:rPr>
        <w:t xml:space="preserve">, such as, </w:t>
      </w:r>
      <w:r w:rsidR="00D12469" w:rsidRPr="00D12469">
        <w:rPr>
          <w:rFonts w:ascii="Arial" w:eastAsiaTheme="majorEastAsia" w:hAnsi="Arial" w:cs="Arial"/>
          <w:sz w:val="20"/>
          <w:szCs w:val="20"/>
          <w:lang w:val="en-US"/>
        </w:rPr>
        <w:t>health and education systems.</w:t>
      </w:r>
      <w:r w:rsidR="008A0634">
        <w:rPr>
          <w:rFonts w:ascii="Arial" w:eastAsiaTheme="majorEastAsia" w:hAnsi="Arial" w:cs="Arial"/>
          <w:sz w:val="20"/>
          <w:szCs w:val="20"/>
          <w:lang w:val="en-US"/>
        </w:rPr>
        <w:t xml:space="preserve"> T</w:t>
      </w:r>
      <w:r w:rsidR="00D12469" w:rsidRPr="00D12469">
        <w:rPr>
          <w:rFonts w:ascii="Arial" w:eastAsiaTheme="majorEastAsia" w:hAnsi="Arial" w:cs="Arial"/>
          <w:sz w:val="20"/>
          <w:szCs w:val="20"/>
          <w:lang w:val="en-US"/>
        </w:rPr>
        <w:t xml:space="preserve">hese efforts </w:t>
      </w:r>
      <w:r w:rsidR="002D7F96">
        <w:rPr>
          <w:rFonts w:ascii="Arial" w:eastAsiaTheme="majorEastAsia" w:hAnsi="Arial" w:cs="Arial"/>
          <w:sz w:val="20"/>
          <w:szCs w:val="20"/>
          <w:lang w:val="en-US"/>
        </w:rPr>
        <w:t>are in line with</w:t>
      </w:r>
      <w:r w:rsidR="00D12469" w:rsidRPr="00D12469">
        <w:rPr>
          <w:rFonts w:ascii="Arial" w:eastAsiaTheme="majorEastAsia" w:hAnsi="Arial" w:cs="Arial"/>
          <w:sz w:val="20"/>
          <w:szCs w:val="20"/>
          <w:lang w:val="en-US"/>
        </w:rPr>
        <w:t xml:space="preserve"> </w:t>
      </w:r>
      <w:r w:rsidR="008B4C4A" w:rsidRPr="00D12469">
        <w:rPr>
          <w:rFonts w:ascii="Arial" w:eastAsiaTheme="majorEastAsia" w:hAnsi="Arial" w:cs="Arial"/>
          <w:sz w:val="20"/>
          <w:szCs w:val="20"/>
          <w:lang w:val="en-US"/>
        </w:rPr>
        <w:t>the Global</w:t>
      </w:r>
      <w:r w:rsidR="00D12469" w:rsidRPr="00D12469">
        <w:rPr>
          <w:rFonts w:ascii="Arial" w:eastAsiaTheme="majorEastAsia" w:hAnsi="Arial" w:cs="Arial"/>
          <w:sz w:val="20"/>
          <w:szCs w:val="20"/>
          <w:lang w:val="en-US"/>
        </w:rPr>
        <w:t xml:space="preserve"> Compact on Refugees.</w:t>
      </w:r>
      <w:r w:rsidR="00E31889">
        <w:rPr>
          <w:rFonts w:ascii="Arial" w:eastAsiaTheme="majorEastAsia" w:hAnsi="Arial" w:cs="Arial"/>
          <w:sz w:val="20"/>
          <w:szCs w:val="20"/>
          <w:lang w:val="en-US"/>
        </w:rPr>
        <w:t xml:space="preserve"> </w:t>
      </w:r>
    </w:p>
    <w:p w14:paraId="6EDC61AB" w14:textId="30137619" w:rsidR="00244B24" w:rsidRPr="008776B3" w:rsidRDefault="00C256DD" w:rsidP="008776B3">
      <w:pPr>
        <w:spacing w:after="120"/>
        <w:jc w:val="both"/>
        <w:rPr>
          <w:rFonts w:ascii="Arial" w:eastAsiaTheme="majorEastAsia" w:hAnsi="Arial" w:cs="Arial"/>
          <w:sz w:val="20"/>
          <w:szCs w:val="20"/>
          <w:lang w:val="en-US"/>
        </w:rPr>
      </w:pPr>
      <w:r>
        <w:rPr>
          <w:rFonts w:ascii="Arial" w:eastAsiaTheme="majorEastAsia" w:hAnsi="Arial" w:cs="Arial"/>
          <w:sz w:val="20"/>
          <w:szCs w:val="20"/>
          <w:lang w:val="en-US"/>
        </w:rPr>
        <w:lastRenderedPageBreak/>
        <w:t xml:space="preserve">One </w:t>
      </w:r>
      <w:r w:rsidR="00E82442">
        <w:rPr>
          <w:rFonts w:ascii="Arial" w:eastAsiaTheme="majorEastAsia" w:hAnsi="Arial" w:cs="Arial"/>
          <w:sz w:val="20"/>
          <w:szCs w:val="20"/>
          <w:lang w:val="en-US"/>
        </w:rPr>
        <w:t xml:space="preserve">main objective of the </w:t>
      </w:r>
      <w:r w:rsidR="00244B24" w:rsidRPr="00244B24">
        <w:rPr>
          <w:rFonts w:ascii="Arial" w:eastAsiaTheme="majorEastAsia" w:hAnsi="Arial" w:cs="Arial"/>
          <w:sz w:val="20"/>
          <w:szCs w:val="20"/>
          <w:lang w:val="en-US"/>
        </w:rPr>
        <w:t>G</w:t>
      </w:r>
      <w:r w:rsidR="0035429E">
        <w:rPr>
          <w:rFonts w:ascii="Arial" w:eastAsiaTheme="majorEastAsia" w:hAnsi="Arial" w:cs="Arial"/>
          <w:sz w:val="20"/>
          <w:szCs w:val="20"/>
          <w:lang w:val="en-US"/>
        </w:rPr>
        <w:t xml:space="preserve">lobal Compact </w:t>
      </w:r>
      <w:r w:rsidR="005F0CDB">
        <w:rPr>
          <w:rFonts w:ascii="Arial" w:eastAsiaTheme="majorEastAsia" w:hAnsi="Arial" w:cs="Arial"/>
          <w:sz w:val="20"/>
          <w:szCs w:val="20"/>
          <w:lang w:val="en-US"/>
        </w:rPr>
        <w:t>on</w:t>
      </w:r>
      <w:r w:rsidR="001B74B9">
        <w:rPr>
          <w:rFonts w:ascii="Arial" w:eastAsiaTheme="majorEastAsia" w:hAnsi="Arial" w:cs="Arial"/>
          <w:sz w:val="20"/>
          <w:szCs w:val="20"/>
          <w:lang w:val="en-US"/>
        </w:rPr>
        <w:t xml:space="preserve"> </w:t>
      </w:r>
      <w:r w:rsidR="00107B19">
        <w:rPr>
          <w:rFonts w:ascii="Arial" w:eastAsiaTheme="majorEastAsia" w:hAnsi="Arial" w:cs="Arial"/>
          <w:sz w:val="20"/>
          <w:szCs w:val="20"/>
          <w:lang w:val="en-US"/>
        </w:rPr>
        <w:t>Refugees</w:t>
      </w:r>
      <w:r w:rsidR="00E82442">
        <w:rPr>
          <w:rFonts w:ascii="Arial" w:eastAsiaTheme="majorEastAsia" w:hAnsi="Arial" w:cs="Arial"/>
          <w:sz w:val="20"/>
          <w:szCs w:val="20"/>
          <w:lang w:val="en-US"/>
        </w:rPr>
        <w:t xml:space="preserve"> (GCR) is </w:t>
      </w:r>
      <w:r w:rsidR="00244B24" w:rsidRPr="00244B24">
        <w:rPr>
          <w:rFonts w:ascii="Arial" w:eastAsiaTheme="majorEastAsia" w:hAnsi="Arial" w:cs="Arial"/>
          <w:sz w:val="20"/>
          <w:szCs w:val="20"/>
          <w:lang w:val="en-US"/>
        </w:rPr>
        <w:t xml:space="preserve">to ease the pressures on countries </w:t>
      </w:r>
      <w:r w:rsidR="00E43A04">
        <w:rPr>
          <w:rFonts w:ascii="Arial" w:eastAsiaTheme="majorEastAsia" w:hAnsi="Arial" w:cs="Arial"/>
          <w:sz w:val="20"/>
          <w:szCs w:val="20"/>
          <w:lang w:val="en-US"/>
        </w:rPr>
        <w:t>hosting refugees and other persons of concern,</w:t>
      </w:r>
      <w:r w:rsidR="009D361A">
        <w:rPr>
          <w:rFonts w:ascii="Arial" w:eastAsiaTheme="majorEastAsia" w:hAnsi="Arial" w:cs="Arial"/>
          <w:sz w:val="20"/>
          <w:szCs w:val="20"/>
          <w:lang w:val="en-US"/>
        </w:rPr>
        <w:t xml:space="preserve"> </w:t>
      </w:r>
      <w:r w:rsidR="00244B24" w:rsidRPr="00244B24">
        <w:rPr>
          <w:rFonts w:ascii="Arial" w:eastAsiaTheme="majorEastAsia" w:hAnsi="Arial" w:cs="Arial"/>
          <w:sz w:val="20"/>
          <w:szCs w:val="20"/>
          <w:lang w:val="en-US"/>
        </w:rPr>
        <w:t xml:space="preserve">by strengthening the resilience of refugees and their host communities, particularly through greater cooperation. </w:t>
      </w:r>
      <w:r w:rsidR="00664346">
        <w:rPr>
          <w:rFonts w:ascii="Arial" w:eastAsiaTheme="majorEastAsia" w:hAnsi="Arial" w:cs="Arial"/>
          <w:sz w:val="20"/>
          <w:szCs w:val="20"/>
          <w:lang w:val="en-US"/>
        </w:rPr>
        <w:t>At</w:t>
      </w:r>
      <w:r w:rsidR="00912B10">
        <w:rPr>
          <w:rFonts w:ascii="Arial" w:eastAsiaTheme="majorEastAsia" w:hAnsi="Arial" w:cs="Arial"/>
          <w:sz w:val="20"/>
          <w:szCs w:val="20"/>
          <w:lang w:val="en-US"/>
        </w:rPr>
        <w:t xml:space="preserve"> the</w:t>
      </w:r>
      <w:r w:rsidR="00300EC8">
        <w:rPr>
          <w:rFonts w:ascii="Arial" w:eastAsiaTheme="majorEastAsia" w:hAnsi="Arial" w:cs="Arial"/>
          <w:sz w:val="20"/>
          <w:szCs w:val="20"/>
          <w:lang w:val="en-US"/>
        </w:rPr>
        <w:t xml:space="preserve"> </w:t>
      </w:r>
      <w:r w:rsidR="008B0B91">
        <w:rPr>
          <w:rFonts w:ascii="Arial" w:eastAsiaTheme="majorEastAsia" w:hAnsi="Arial" w:cs="Arial"/>
          <w:sz w:val="20"/>
          <w:szCs w:val="20"/>
          <w:lang w:val="en-US"/>
        </w:rPr>
        <w:t>2019 Global Refugee Forum</w:t>
      </w:r>
      <w:r w:rsidR="00F72019">
        <w:rPr>
          <w:rFonts w:ascii="Arial" w:eastAsiaTheme="majorEastAsia" w:hAnsi="Arial" w:cs="Arial"/>
          <w:sz w:val="20"/>
          <w:szCs w:val="20"/>
          <w:lang w:val="en-US"/>
        </w:rPr>
        <w:t xml:space="preserve"> (GRF)</w:t>
      </w:r>
      <w:r w:rsidR="008B0B91">
        <w:rPr>
          <w:rFonts w:ascii="Arial" w:eastAsiaTheme="majorEastAsia" w:hAnsi="Arial" w:cs="Arial"/>
          <w:sz w:val="20"/>
          <w:szCs w:val="20"/>
          <w:lang w:val="en-US"/>
        </w:rPr>
        <w:t xml:space="preserve"> and </w:t>
      </w:r>
      <w:r w:rsidR="008B0B91" w:rsidRPr="008B0B91">
        <w:rPr>
          <w:rFonts w:ascii="Arial" w:eastAsiaTheme="majorEastAsia" w:hAnsi="Arial" w:cs="Arial"/>
          <w:sz w:val="20"/>
          <w:szCs w:val="20"/>
          <w:lang w:val="en-US"/>
        </w:rPr>
        <w:t>High-Level Segment on Statelessness (HLS)</w:t>
      </w:r>
      <w:r w:rsidR="00912B10">
        <w:rPr>
          <w:rFonts w:ascii="Arial" w:eastAsiaTheme="majorEastAsia" w:hAnsi="Arial" w:cs="Arial"/>
          <w:sz w:val="20"/>
          <w:szCs w:val="20"/>
          <w:lang w:val="en-US"/>
        </w:rPr>
        <w:t>,</w:t>
      </w:r>
      <w:r w:rsidR="00FE729F">
        <w:rPr>
          <w:rFonts w:ascii="Arial" w:eastAsiaTheme="majorEastAsia" w:hAnsi="Arial" w:cs="Arial"/>
          <w:sz w:val="20"/>
          <w:szCs w:val="20"/>
          <w:lang w:val="en-US"/>
        </w:rPr>
        <w:t xml:space="preserve"> </w:t>
      </w:r>
      <w:r w:rsidR="00080D8F" w:rsidRPr="00080D8F">
        <w:rPr>
          <w:rFonts w:ascii="Arial" w:eastAsiaTheme="majorEastAsia" w:hAnsi="Arial" w:cs="Arial"/>
          <w:sz w:val="20"/>
          <w:szCs w:val="20"/>
          <w:lang w:val="en-US"/>
        </w:rPr>
        <w:t>the international community came together to demonstrate solidarity with the world’s refugees</w:t>
      </w:r>
      <w:r w:rsidR="0073748B">
        <w:rPr>
          <w:rFonts w:ascii="Arial" w:eastAsiaTheme="majorEastAsia" w:hAnsi="Arial" w:cs="Arial"/>
          <w:sz w:val="20"/>
          <w:szCs w:val="20"/>
          <w:lang w:val="en-US"/>
        </w:rPr>
        <w:t xml:space="preserve"> and stateless</w:t>
      </w:r>
      <w:r w:rsidR="00862753">
        <w:rPr>
          <w:rFonts w:ascii="Arial" w:eastAsiaTheme="majorEastAsia" w:hAnsi="Arial" w:cs="Arial"/>
          <w:sz w:val="20"/>
          <w:szCs w:val="20"/>
          <w:lang w:val="en-US"/>
        </w:rPr>
        <w:t xml:space="preserve"> persons</w:t>
      </w:r>
      <w:r w:rsidR="00B87C39">
        <w:rPr>
          <w:rFonts w:ascii="Arial" w:eastAsiaTheme="majorEastAsia" w:hAnsi="Arial" w:cs="Arial"/>
          <w:sz w:val="20"/>
          <w:szCs w:val="20"/>
          <w:lang w:val="en-US"/>
        </w:rPr>
        <w:t>,</w:t>
      </w:r>
      <w:r w:rsidR="00080D8F" w:rsidRPr="00080D8F">
        <w:rPr>
          <w:rFonts w:ascii="Arial" w:eastAsiaTheme="majorEastAsia" w:hAnsi="Arial" w:cs="Arial"/>
          <w:sz w:val="20"/>
          <w:szCs w:val="20"/>
          <w:lang w:val="en-US"/>
        </w:rPr>
        <w:t xml:space="preserve"> and the countries and communities that host </w:t>
      </w:r>
      <w:r w:rsidR="00604F32" w:rsidRPr="00080D8F">
        <w:rPr>
          <w:rFonts w:ascii="Arial" w:eastAsiaTheme="majorEastAsia" w:hAnsi="Arial" w:cs="Arial"/>
          <w:sz w:val="20"/>
          <w:szCs w:val="20"/>
          <w:lang w:val="en-US"/>
        </w:rPr>
        <w:t>them</w:t>
      </w:r>
      <w:r w:rsidR="00B87C39">
        <w:rPr>
          <w:rFonts w:ascii="Arial" w:eastAsiaTheme="majorEastAsia" w:hAnsi="Arial" w:cs="Arial"/>
          <w:sz w:val="20"/>
          <w:szCs w:val="20"/>
          <w:lang w:val="en-US"/>
        </w:rPr>
        <w:t>,</w:t>
      </w:r>
      <w:r w:rsidR="00604F32">
        <w:rPr>
          <w:rFonts w:ascii="Arial" w:eastAsiaTheme="majorEastAsia" w:hAnsi="Arial" w:cs="Arial"/>
          <w:sz w:val="20"/>
          <w:szCs w:val="20"/>
          <w:lang w:val="en-US"/>
        </w:rPr>
        <w:t xml:space="preserve"> and</w:t>
      </w:r>
      <w:r w:rsidR="005F40C4">
        <w:rPr>
          <w:rFonts w:ascii="Arial" w:eastAsiaTheme="majorEastAsia" w:hAnsi="Arial" w:cs="Arial"/>
          <w:sz w:val="20"/>
          <w:szCs w:val="20"/>
          <w:lang w:val="en-US"/>
        </w:rPr>
        <w:t xml:space="preserve"> </w:t>
      </w:r>
      <w:r w:rsidR="0068192D">
        <w:rPr>
          <w:rFonts w:ascii="Arial" w:eastAsiaTheme="majorEastAsia" w:hAnsi="Arial" w:cs="Arial"/>
          <w:sz w:val="20"/>
          <w:szCs w:val="20"/>
          <w:lang w:val="en-US"/>
        </w:rPr>
        <w:t>ma</w:t>
      </w:r>
      <w:r w:rsidR="005F40C4">
        <w:rPr>
          <w:rFonts w:ascii="Arial" w:eastAsiaTheme="majorEastAsia" w:hAnsi="Arial" w:cs="Arial"/>
          <w:sz w:val="20"/>
          <w:szCs w:val="20"/>
          <w:lang w:val="en-US"/>
        </w:rPr>
        <w:t>d</w:t>
      </w:r>
      <w:r w:rsidR="0068192D">
        <w:rPr>
          <w:rFonts w:ascii="Arial" w:eastAsiaTheme="majorEastAsia" w:hAnsi="Arial" w:cs="Arial"/>
          <w:sz w:val="20"/>
          <w:szCs w:val="20"/>
          <w:lang w:val="en-US"/>
        </w:rPr>
        <w:t xml:space="preserve">e </w:t>
      </w:r>
      <w:r w:rsidR="004C11CF">
        <w:rPr>
          <w:rFonts w:ascii="Arial" w:eastAsiaTheme="majorEastAsia" w:hAnsi="Arial" w:cs="Arial"/>
          <w:sz w:val="20"/>
          <w:szCs w:val="20"/>
          <w:lang w:val="en-US"/>
        </w:rPr>
        <w:t>commitments</w:t>
      </w:r>
      <w:r w:rsidR="007B634F">
        <w:rPr>
          <w:rFonts w:ascii="Arial" w:eastAsiaTheme="majorEastAsia" w:hAnsi="Arial" w:cs="Arial"/>
          <w:sz w:val="20"/>
          <w:szCs w:val="20"/>
          <w:lang w:val="en-US"/>
        </w:rPr>
        <w:t xml:space="preserve"> </w:t>
      </w:r>
      <w:r w:rsidR="00EA65E4">
        <w:rPr>
          <w:rFonts w:ascii="Arial" w:eastAsiaTheme="majorEastAsia" w:hAnsi="Arial" w:cs="Arial"/>
          <w:sz w:val="20"/>
          <w:szCs w:val="20"/>
          <w:lang w:val="en-US"/>
        </w:rPr>
        <w:t xml:space="preserve">towards </w:t>
      </w:r>
      <w:r w:rsidR="009C0655">
        <w:rPr>
          <w:rFonts w:ascii="Arial" w:eastAsiaTheme="majorEastAsia" w:hAnsi="Arial" w:cs="Arial"/>
          <w:sz w:val="20"/>
          <w:szCs w:val="20"/>
          <w:lang w:val="en-US"/>
        </w:rPr>
        <w:t xml:space="preserve">better protection and </w:t>
      </w:r>
      <w:r w:rsidR="00FA06AD">
        <w:rPr>
          <w:rFonts w:ascii="Arial" w:eastAsiaTheme="majorEastAsia" w:hAnsi="Arial" w:cs="Arial"/>
          <w:sz w:val="20"/>
          <w:szCs w:val="20"/>
          <w:lang w:val="en-US"/>
        </w:rPr>
        <w:t>long-term</w:t>
      </w:r>
      <w:r w:rsidR="009A236A">
        <w:rPr>
          <w:rFonts w:ascii="Arial" w:eastAsiaTheme="majorEastAsia" w:hAnsi="Arial" w:cs="Arial"/>
          <w:sz w:val="20"/>
          <w:szCs w:val="20"/>
          <w:lang w:val="en-US"/>
        </w:rPr>
        <w:t xml:space="preserve"> solutions.</w:t>
      </w:r>
      <w:r w:rsidR="00A0206F">
        <w:rPr>
          <w:rFonts w:ascii="Arial" w:eastAsiaTheme="majorEastAsia" w:hAnsi="Arial" w:cs="Arial"/>
          <w:sz w:val="20"/>
          <w:szCs w:val="20"/>
          <w:lang w:val="en-US"/>
        </w:rPr>
        <w:t xml:space="preserve"> </w:t>
      </w:r>
      <w:r w:rsidR="00F72019">
        <w:rPr>
          <w:rFonts w:ascii="Arial" w:eastAsiaTheme="majorEastAsia" w:hAnsi="Arial" w:cs="Arial"/>
          <w:sz w:val="20"/>
          <w:szCs w:val="20"/>
          <w:lang w:val="en-US"/>
        </w:rPr>
        <w:t xml:space="preserve">The </w:t>
      </w:r>
      <w:r w:rsidR="00FA3219">
        <w:rPr>
          <w:rFonts w:ascii="Arial" w:eastAsiaTheme="majorEastAsia" w:hAnsi="Arial" w:cs="Arial"/>
          <w:sz w:val="20"/>
          <w:szCs w:val="20"/>
          <w:lang w:val="en-US"/>
        </w:rPr>
        <w:t>ne</w:t>
      </w:r>
      <w:r w:rsidR="00310A12">
        <w:rPr>
          <w:rFonts w:ascii="Arial" w:eastAsiaTheme="majorEastAsia" w:hAnsi="Arial" w:cs="Arial"/>
          <w:sz w:val="20"/>
          <w:szCs w:val="20"/>
          <w:lang w:val="en-US"/>
        </w:rPr>
        <w:t>xt global forum in 2023</w:t>
      </w:r>
      <w:r w:rsidR="00F72019">
        <w:rPr>
          <w:rFonts w:ascii="Arial" w:eastAsiaTheme="majorEastAsia" w:hAnsi="Arial" w:cs="Arial"/>
          <w:sz w:val="20"/>
          <w:szCs w:val="20"/>
          <w:lang w:val="en-US"/>
        </w:rPr>
        <w:t xml:space="preserve"> will seek</w:t>
      </w:r>
      <w:r w:rsidR="003D0020" w:rsidRPr="003D0020">
        <w:rPr>
          <w:rFonts w:ascii="Arial" w:eastAsiaTheme="majorEastAsia" w:hAnsi="Arial" w:cs="Arial"/>
          <w:sz w:val="20"/>
          <w:szCs w:val="20"/>
          <w:lang w:val="en-US"/>
        </w:rPr>
        <w:t xml:space="preserve"> to examine progress made so far,</w:t>
      </w:r>
      <w:r w:rsidR="006D4AEF">
        <w:rPr>
          <w:rFonts w:ascii="Arial" w:eastAsiaTheme="majorEastAsia" w:hAnsi="Arial" w:cs="Arial"/>
          <w:sz w:val="20"/>
          <w:szCs w:val="20"/>
          <w:lang w:val="en-US"/>
        </w:rPr>
        <w:t xml:space="preserve"> </w:t>
      </w:r>
      <w:r w:rsidR="003D0020" w:rsidRPr="003D0020">
        <w:rPr>
          <w:rFonts w:ascii="Arial" w:eastAsiaTheme="majorEastAsia" w:hAnsi="Arial" w:cs="Arial"/>
          <w:sz w:val="20"/>
          <w:szCs w:val="20"/>
          <w:lang w:val="en-US"/>
        </w:rPr>
        <w:t xml:space="preserve">identify accelerators, and </w:t>
      </w:r>
      <w:r w:rsidR="0001231F">
        <w:rPr>
          <w:rFonts w:ascii="Arial" w:eastAsiaTheme="majorEastAsia" w:hAnsi="Arial" w:cs="Arial"/>
          <w:sz w:val="20"/>
          <w:szCs w:val="20"/>
          <w:lang w:val="en-US"/>
        </w:rPr>
        <w:t xml:space="preserve">provide </w:t>
      </w:r>
      <w:r w:rsidR="0019653D">
        <w:rPr>
          <w:rFonts w:ascii="Arial" w:eastAsiaTheme="majorEastAsia" w:hAnsi="Arial" w:cs="Arial"/>
          <w:sz w:val="20"/>
          <w:szCs w:val="20"/>
          <w:lang w:val="en-US"/>
        </w:rPr>
        <w:t xml:space="preserve">opportunities for </w:t>
      </w:r>
      <w:r w:rsidR="003D0020" w:rsidRPr="003D0020">
        <w:rPr>
          <w:rFonts w:ascii="Arial" w:eastAsiaTheme="majorEastAsia" w:hAnsi="Arial" w:cs="Arial"/>
          <w:sz w:val="20"/>
          <w:szCs w:val="20"/>
          <w:lang w:val="en-US"/>
        </w:rPr>
        <w:t>the next round of pledging</w:t>
      </w:r>
      <w:r w:rsidR="00FD2491">
        <w:rPr>
          <w:rStyle w:val="FootnoteReference"/>
          <w:rFonts w:ascii="Arial" w:eastAsiaTheme="majorEastAsia" w:hAnsi="Arial" w:cs="Arial"/>
          <w:sz w:val="20"/>
          <w:szCs w:val="20"/>
          <w:lang w:val="en-US"/>
        </w:rPr>
        <w:footnoteReference w:id="3"/>
      </w:r>
      <w:r w:rsidR="006D4AEF">
        <w:rPr>
          <w:rFonts w:ascii="Arial" w:eastAsiaTheme="majorEastAsia" w:hAnsi="Arial" w:cs="Arial"/>
          <w:sz w:val="20"/>
          <w:szCs w:val="20"/>
          <w:lang w:val="en-US"/>
        </w:rPr>
        <w:t>.</w:t>
      </w:r>
      <w:r w:rsidR="00767101">
        <w:rPr>
          <w:rFonts w:ascii="Arial" w:eastAsiaTheme="majorEastAsia" w:hAnsi="Arial" w:cs="Arial"/>
          <w:sz w:val="20"/>
          <w:szCs w:val="20"/>
          <w:lang w:val="en-US"/>
        </w:rPr>
        <w:t xml:space="preserve"> </w:t>
      </w:r>
      <w:r w:rsidR="003108B4" w:rsidRPr="003108B4">
        <w:rPr>
          <w:rFonts w:ascii="Arial" w:eastAsiaTheme="majorEastAsia" w:hAnsi="Arial" w:cs="Arial"/>
          <w:sz w:val="20"/>
          <w:szCs w:val="20"/>
          <w:lang w:val="en-US"/>
        </w:rPr>
        <w:t xml:space="preserve">Therefore, translating Members States’ commitments into action, is </w:t>
      </w:r>
      <w:r w:rsidR="008B3AB1" w:rsidRPr="003108B4">
        <w:rPr>
          <w:rFonts w:ascii="Arial" w:eastAsiaTheme="majorEastAsia" w:hAnsi="Arial" w:cs="Arial"/>
          <w:sz w:val="20"/>
          <w:szCs w:val="20"/>
          <w:lang w:val="en-US"/>
        </w:rPr>
        <w:t>key</w:t>
      </w:r>
      <w:r w:rsidR="003108B4" w:rsidRPr="003108B4">
        <w:rPr>
          <w:rFonts w:ascii="Arial" w:eastAsiaTheme="majorEastAsia" w:hAnsi="Arial" w:cs="Arial"/>
          <w:sz w:val="20"/>
          <w:szCs w:val="20"/>
          <w:lang w:val="en-US"/>
        </w:rPr>
        <w:t xml:space="preserve"> to </w:t>
      </w:r>
      <w:r w:rsidR="009F6BAA">
        <w:rPr>
          <w:rFonts w:ascii="Arial" w:eastAsiaTheme="majorEastAsia" w:hAnsi="Arial" w:cs="Arial"/>
          <w:sz w:val="20"/>
          <w:szCs w:val="20"/>
          <w:lang w:val="en-US"/>
        </w:rPr>
        <w:t xml:space="preserve">effect and </w:t>
      </w:r>
      <w:r w:rsidR="003108B4" w:rsidRPr="003108B4">
        <w:rPr>
          <w:rFonts w:ascii="Arial" w:eastAsiaTheme="majorEastAsia" w:hAnsi="Arial" w:cs="Arial"/>
          <w:sz w:val="20"/>
          <w:szCs w:val="20"/>
          <w:lang w:val="en-US"/>
        </w:rPr>
        <w:t>ensure su</w:t>
      </w:r>
      <w:r w:rsidR="00184CDB">
        <w:rPr>
          <w:rFonts w:ascii="Arial" w:eastAsiaTheme="majorEastAsia" w:hAnsi="Arial" w:cs="Arial"/>
          <w:sz w:val="20"/>
          <w:szCs w:val="20"/>
          <w:lang w:val="en-US"/>
        </w:rPr>
        <w:t>stainable solutions</w:t>
      </w:r>
      <w:r w:rsidR="008B3AB1">
        <w:rPr>
          <w:rFonts w:ascii="Arial" w:eastAsiaTheme="majorEastAsia" w:hAnsi="Arial" w:cs="Arial"/>
          <w:sz w:val="20"/>
          <w:szCs w:val="20"/>
          <w:lang w:val="en-US"/>
        </w:rPr>
        <w:t>,</w:t>
      </w:r>
      <w:r w:rsidR="00453399">
        <w:rPr>
          <w:rFonts w:ascii="Arial" w:eastAsiaTheme="majorEastAsia" w:hAnsi="Arial" w:cs="Arial"/>
          <w:sz w:val="20"/>
          <w:szCs w:val="20"/>
          <w:lang w:val="en-US"/>
        </w:rPr>
        <w:t xml:space="preserve"> </w:t>
      </w:r>
      <w:r w:rsidR="00A602E3">
        <w:rPr>
          <w:rFonts w:ascii="Arial" w:eastAsiaTheme="majorEastAsia" w:hAnsi="Arial" w:cs="Arial"/>
          <w:sz w:val="20"/>
          <w:szCs w:val="20"/>
          <w:lang w:val="en-US"/>
        </w:rPr>
        <w:t xml:space="preserve">especially for protracted </w:t>
      </w:r>
      <w:r w:rsidR="0070245F">
        <w:rPr>
          <w:rFonts w:ascii="Arial" w:eastAsiaTheme="majorEastAsia" w:hAnsi="Arial" w:cs="Arial"/>
          <w:sz w:val="20"/>
          <w:szCs w:val="20"/>
          <w:lang w:val="en-US"/>
        </w:rPr>
        <w:t>refugee situations in the sub region</w:t>
      </w:r>
      <w:r w:rsidR="0046233B" w:rsidRPr="003108B4">
        <w:rPr>
          <w:rFonts w:ascii="Arial" w:eastAsiaTheme="majorEastAsia" w:hAnsi="Arial" w:cs="Arial"/>
          <w:sz w:val="20"/>
          <w:szCs w:val="20"/>
          <w:lang w:val="en-US"/>
        </w:rPr>
        <w:t>.</w:t>
      </w:r>
      <w:r w:rsidR="0046233B" w:rsidRPr="00244B24">
        <w:rPr>
          <w:rFonts w:ascii="Arial" w:eastAsiaTheme="majorEastAsia" w:hAnsi="Arial" w:cs="Arial"/>
          <w:sz w:val="20"/>
          <w:szCs w:val="20"/>
          <w:lang w:val="en-US"/>
        </w:rPr>
        <w:t xml:space="preserve"> The</w:t>
      </w:r>
      <w:r w:rsidR="00244B24" w:rsidRPr="00244B24">
        <w:rPr>
          <w:rFonts w:ascii="Arial" w:eastAsiaTheme="majorEastAsia" w:hAnsi="Arial" w:cs="Arial"/>
          <w:sz w:val="20"/>
          <w:szCs w:val="20"/>
          <w:lang w:val="en-US"/>
        </w:rPr>
        <w:t xml:space="preserve"> ECOWAS </w:t>
      </w:r>
      <w:r w:rsidR="00B9305C">
        <w:rPr>
          <w:rFonts w:ascii="Arial" w:eastAsiaTheme="majorEastAsia" w:hAnsi="Arial" w:cs="Arial"/>
          <w:sz w:val="20"/>
          <w:szCs w:val="20"/>
          <w:lang w:val="en-US"/>
        </w:rPr>
        <w:t xml:space="preserve">Parliament </w:t>
      </w:r>
      <w:r w:rsidR="00244B24" w:rsidRPr="00244B24">
        <w:rPr>
          <w:rFonts w:ascii="Arial" w:eastAsiaTheme="majorEastAsia" w:hAnsi="Arial" w:cs="Arial"/>
          <w:sz w:val="20"/>
          <w:szCs w:val="20"/>
          <w:lang w:val="en-US"/>
        </w:rPr>
        <w:t>is strategically positioned to support a</w:t>
      </w:r>
      <w:r w:rsidR="00107B19">
        <w:rPr>
          <w:rFonts w:ascii="Arial" w:eastAsiaTheme="majorEastAsia" w:hAnsi="Arial" w:cs="Arial"/>
          <w:sz w:val="20"/>
          <w:szCs w:val="20"/>
          <w:lang w:val="en-US"/>
        </w:rPr>
        <w:t>dvocacy</w:t>
      </w:r>
      <w:r w:rsidR="00244B24" w:rsidRPr="00244B24">
        <w:rPr>
          <w:rFonts w:ascii="Arial" w:eastAsiaTheme="majorEastAsia" w:hAnsi="Arial" w:cs="Arial"/>
          <w:sz w:val="20"/>
          <w:szCs w:val="20"/>
          <w:lang w:val="en-US"/>
        </w:rPr>
        <w:t xml:space="preserve"> towards the implementation and monitoring of pledges made by Member States</w:t>
      </w:r>
      <w:r w:rsidR="00D84600">
        <w:rPr>
          <w:rFonts w:ascii="Arial" w:eastAsiaTheme="majorEastAsia" w:hAnsi="Arial" w:cs="Arial"/>
          <w:sz w:val="20"/>
          <w:szCs w:val="20"/>
          <w:lang w:val="en-US"/>
        </w:rPr>
        <w:t>, and to advance the 2017 ECOWAS Banjul Plan of Action against statelessness</w:t>
      </w:r>
      <w:r w:rsidR="00244B24" w:rsidRPr="00244B24">
        <w:rPr>
          <w:rFonts w:ascii="Arial" w:eastAsiaTheme="majorEastAsia" w:hAnsi="Arial" w:cs="Arial"/>
          <w:sz w:val="20"/>
          <w:szCs w:val="20"/>
          <w:lang w:val="en-US"/>
        </w:rPr>
        <w:t>.</w:t>
      </w:r>
      <w:r w:rsidR="00E8356E">
        <w:rPr>
          <w:rFonts w:ascii="Arial" w:eastAsiaTheme="majorEastAsia" w:hAnsi="Arial" w:cs="Arial"/>
          <w:sz w:val="20"/>
          <w:szCs w:val="20"/>
          <w:lang w:val="en-US"/>
        </w:rPr>
        <w:t xml:space="preserve"> </w:t>
      </w:r>
    </w:p>
    <w:p w14:paraId="73EF93FC" w14:textId="763B5E5C" w:rsidR="002C72C3" w:rsidRDefault="00C1745A" w:rsidP="0047377A">
      <w:pPr>
        <w:spacing w:after="120"/>
        <w:jc w:val="both"/>
        <w:rPr>
          <w:rFonts w:ascii="Arial" w:eastAsiaTheme="majorEastAsia" w:hAnsi="Arial" w:cs="Arial"/>
          <w:sz w:val="20"/>
          <w:szCs w:val="20"/>
          <w:lang w:val="en-US"/>
        </w:rPr>
      </w:pPr>
      <w:r w:rsidRPr="00C1745A">
        <w:rPr>
          <w:rFonts w:ascii="Arial" w:eastAsiaTheme="majorEastAsia" w:hAnsi="Arial" w:cs="Arial"/>
          <w:sz w:val="20"/>
          <w:szCs w:val="20"/>
          <w:lang w:val="en-US"/>
        </w:rPr>
        <w:t>Effecting relevant regional legal frameworks and processes to drive solutions, is fundamental to addressing root causes of forced displacement in the sub region</w:t>
      </w:r>
      <w:r w:rsidR="00AD72F5">
        <w:rPr>
          <w:rFonts w:ascii="Arial" w:eastAsiaTheme="majorEastAsia" w:hAnsi="Arial" w:cs="Arial"/>
          <w:sz w:val="20"/>
          <w:szCs w:val="20"/>
          <w:lang w:val="en-US"/>
        </w:rPr>
        <w:t>.</w:t>
      </w:r>
      <w:r w:rsidRPr="00C1745A">
        <w:rPr>
          <w:rFonts w:ascii="Arial" w:eastAsiaTheme="majorEastAsia" w:hAnsi="Arial" w:cs="Arial"/>
          <w:sz w:val="20"/>
          <w:szCs w:val="20"/>
          <w:lang w:val="en-US"/>
        </w:rPr>
        <w:t xml:space="preserve"> </w:t>
      </w:r>
      <w:r w:rsidR="00884DD8" w:rsidRPr="008776B3">
        <w:rPr>
          <w:rFonts w:ascii="Arial" w:eastAsiaTheme="majorEastAsia" w:hAnsi="Arial" w:cs="Arial"/>
          <w:sz w:val="20"/>
          <w:szCs w:val="20"/>
          <w:lang w:val="en-US"/>
        </w:rPr>
        <w:t>Members States have shown their support to refugee protection by becoming parties to the 1951 Convention Relating to the Status of Refugees and its 1967 Protocol (to the exception of one of them) and the 1969 Organization of African Unity (OAU) Convention Governing the Specific Aspects of Refugee Problems in Africa</w:t>
      </w:r>
      <w:r w:rsidR="008D3B31">
        <w:rPr>
          <w:rStyle w:val="FootnoteReference"/>
          <w:rFonts w:ascii="Arial" w:eastAsiaTheme="majorEastAsia" w:hAnsi="Arial" w:cs="Arial"/>
          <w:sz w:val="20"/>
          <w:szCs w:val="20"/>
          <w:lang w:val="en-US"/>
        </w:rPr>
        <w:footnoteReference w:id="4"/>
      </w:r>
      <w:r w:rsidR="00D84600">
        <w:rPr>
          <w:rFonts w:ascii="Arial" w:eastAsiaTheme="majorEastAsia" w:hAnsi="Arial" w:cs="Arial"/>
          <w:sz w:val="20"/>
          <w:szCs w:val="20"/>
          <w:lang w:val="en-US"/>
        </w:rPr>
        <w:t xml:space="preserve">, and to the 2019 AU Convention for protection and solutions to Internally Displaced Persons in Africa. 3 out of the 15 Members States have also become Party to the 1954 Convention on the status of stateless persons and the 1961 Convention on the prevention and solutions to statelessness. </w:t>
      </w:r>
      <w:r>
        <w:rPr>
          <w:rFonts w:ascii="Arial" w:eastAsiaTheme="majorEastAsia" w:hAnsi="Arial" w:cs="Arial"/>
          <w:sz w:val="20"/>
          <w:szCs w:val="20"/>
          <w:lang w:val="en-US"/>
        </w:rPr>
        <w:t>However,</w:t>
      </w:r>
      <w:r w:rsidR="00884DD8" w:rsidRPr="008776B3">
        <w:rPr>
          <w:rFonts w:ascii="Arial" w:eastAsiaTheme="majorEastAsia" w:hAnsi="Arial" w:cs="Arial"/>
          <w:sz w:val="20"/>
          <w:szCs w:val="20"/>
          <w:lang w:val="en-US"/>
        </w:rPr>
        <w:t xml:space="preserve"> gaps remain to align with international and regional refugee </w:t>
      </w:r>
      <w:r w:rsidR="00D84600">
        <w:rPr>
          <w:rFonts w:ascii="Arial" w:eastAsiaTheme="majorEastAsia" w:hAnsi="Arial" w:cs="Arial"/>
          <w:sz w:val="20"/>
          <w:szCs w:val="20"/>
          <w:lang w:val="en-US"/>
        </w:rPr>
        <w:t xml:space="preserve">and stateless </w:t>
      </w:r>
      <w:r w:rsidR="00884DD8" w:rsidRPr="008776B3">
        <w:rPr>
          <w:rFonts w:ascii="Arial" w:eastAsiaTheme="majorEastAsia" w:hAnsi="Arial" w:cs="Arial"/>
          <w:sz w:val="20"/>
          <w:szCs w:val="20"/>
          <w:lang w:val="en-US"/>
        </w:rPr>
        <w:t>protection law</w:t>
      </w:r>
      <w:r w:rsidR="00AD72F5">
        <w:rPr>
          <w:rFonts w:ascii="Arial" w:eastAsiaTheme="majorEastAsia" w:hAnsi="Arial" w:cs="Arial"/>
          <w:sz w:val="20"/>
          <w:szCs w:val="20"/>
          <w:lang w:val="en-US"/>
        </w:rPr>
        <w:t>s</w:t>
      </w:r>
      <w:r w:rsidR="00884DD8" w:rsidRPr="008776B3">
        <w:rPr>
          <w:rFonts w:ascii="Arial" w:eastAsiaTheme="majorEastAsia" w:hAnsi="Arial" w:cs="Arial"/>
          <w:sz w:val="20"/>
          <w:szCs w:val="20"/>
          <w:lang w:val="en-US"/>
        </w:rPr>
        <w:t xml:space="preserve"> and standards</w:t>
      </w:r>
      <w:r w:rsidR="00CF2C6B">
        <w:rPr>
          <w:rFonts w:ascii="Arial" w:eastAsiaTheme="majorEastAsia" w:hAnsi="Arial" w:cs="Arial"/>
          <w:sz w:val="20"/>
          <w:szCs w:val="20"/>
          <w:lang w:val="en-US"/>
        </w:rPr>
        <w:t xml:space="preserve">. </w:t>
      </w:r>
      <w:r w:rsidR="009A4C99">
        <w:rPr>
          <w:rFonts w:ascii="Arial" w:eastAsiaTheme="majorEastAsia" w:hAnsi="Arial" w:cs="Arial"/>
          <w:sz w:val="20"/>
          <w:szCs w:val="20"/>
          <w:lang w:val="en-US"/>
        </w:rPr>
        <w:t>The r</w:t>
      </w:r>
      <w:r w:rsidR="00B279FE" w:rsidRPr="008776B3">
        <w:rPr>
          <w:rFonts w:ascii="Arial" w:eastAsiaTheme="majorEastAsia" w:hAnsi="Arial" w:cs="Arial"/>
          <w:sz w:val="20"/>
          <w:szCs w:val="20"/>
          <w:lang w:val="en-US"/>
        </w:rPr>
        <w:t xml:space="preserve">efugee status entails the legal recognition of refugee protection </w:t>
      </w:r>
      <w:r w:rsidR="00D84600" w:rsidRPr="008776B3">
        <w:rPr>
          <w:rFonts w:ascii="Arial" w:eastAsiaTheme="majorEastAsia" w:hAnsi="Arial" w:cs="Arial"/>
          <w:sz w:val="20"/>
          <w:szCs w:val="20"/>
          <w:lang w:val="en-US"/>
        </w:rPr>
        <w:t>needs</w:t>
      </w:r>
      <w:r w:rsidR="00D84600">
        <w:rPr>
          <w:rFonts w:ascii="Arial" w:eastAsiaTheme="majorEastAsia" w:hAnsi="Arial" w:cs="Arial"/>
          <w:sz w:val="20"/>
          <w:szCs w:val="20"/>
          <w:lang w:val="en-US"/>
        </w:rPr>
        <w:t>, the</w:t>
      </w:r>
      <w:r w:rsidR="00B279FE" w:rsidRPr="008776B3">
        <w:rPr>
          <w:rFonts w:ascii="Arial" w:eastAsiaTheme="majorEastAsia" w:hAnsi="Arial" w:cs="Arial"/>
          <w:sz w:val="20"/>
          <w:szCs w:val="20"/>
          <w:lang w:val="en-US"/>
        </w:rPr>
        <w:t xml:space="preserve"> legitimacy of the resulting mobility</w:t>
      </w:r>
      <w:r w:rsidR="00D84600">
        <w:rPr>
          <w:rFonts w:ascii="Arial" w:eastAsiaTheme="majorEastAsia" w:hAnsi="Arial" w:cs="Arial"/>
          <w:sz w:val="20"/>
          <w:szCs w:val="20"/>
          <w:lang w:val="en-US"/>
        </w:rPr>
        <w:t xml:space="preserve"> and subsequent search for lasting solutions</w:t>
      </w:r>
      <w:r w:rsidR="00B279FE" w:rsidRPr="008776B3">
        <w:rPr>
          <w:rFonts w:ascii="Arial" w:eastAsiaTheme="majorEastAsia" w:hAnsi="Arial" w:cs="Arial"/>
          <w:sz w:val="20"/>
          <w:szCs w:val="20"/>
          <w:lang w:val="en-US"/>
        </w:rPr>
        <w:t>. Refugees, asylum-</w:t>
      </w:r>
      <w:r w:rsidRPr="008776B3">
        <w:rPr>
          <w:rFonts w:ascii="Arial" w:eastAsiaTheme="majorEastAsia" w:hAnsi="Arial" w:cs="Arial"/>
          <w:sz w:val="20"/>
          <w:szCs w:val="20"/>
          <w:lang w:val="en-US"/>
        </w:rPr>
        <w:t>seekers, stateless</w:t>
      </w:r>
      <w:r w:rsidR="00B279FE" w:rsidRPr="008776B3">
        <w:rPr>
          <w:rFonts w:ascii="Arial" w:eastAsiaTheme="majorEastAsia" w:hAnsi="Arial" w:cs="Arial"/>
          <w:sz w:val="20"/>
          <w:szCs w:val="20"/>
          <w:lang w:val="en-US"/>
        </w:rPr>
        <w:t xml:space="preserve"> persons </w:t>
      </w:r>
      <w:r w:rsidR="00D84600">
        <w:rPr>
          <w:rFonts w:ascii="Arial" w:eastAsiaTheme="majorEastAsia" w:hAnsi="Arial" w:cs="Arial"/>
          <w:sz w:val="20"/>
          <w:szCs w:val="20"/>
          <w:lang w:val="en-US"/>
        </w:rPr>
        <w:t xml:space="preserve">and IDPs </w:t>
      </w:r>
      <w:r w:rsidR="00B279FE" w:rsidRPr="008776B3">
        <w:rPr>
          <w:rFonts w:ascii="Arial" w:eastAsiaTheme="majorEastAsia" w:hAnsi="Arial" w:cs="Arial"/>
          <w:sz w:val="20"/>
          <w:szCs w:val="20"/>
          <w:lang w:val="en-US"/>
        </w:rPr>
        <w:t>often experience situations of vulnerability as they are often exposed to heightened risks of harm and require special care, support, and protection. Such vulnerabilities may arise from inefficient administrative processing of asylum claims</w:t>
      </w:r>
      <w:r w:rsidR="00D84600">
        <w:rPr>
          <w:rFonts w:ascii="Arial" w:eastAsiaTheme="majorEastAsia" w:hAnsi="Arial" w:cs="Arial"/>
          <w:sz w:val="20"/>
          <w:szCs w:val="20"/>
          <w:lang w:val="en-US"/>
        </w:rPr>
        <w:t xml:space="preserve"> and claims for stateless status</w:t>
      </w:r>
      <w:r w:rsidR="00B279FE" w:rsidRPr="008776B3">
        <w:rPr>
          <w:rFonts w:ascii="Arial" w:eastAsiaTheme="majorEastAsia" w:hAnsi="Arial" w:cs="Arial"/>
          <w:sz w:val="20"/>
          <w:szCs w:val="20"/>
          <w:lang w:val="en-US"/>
        </w:rPr>
        <w:t xml:space="preserve">, as </w:t>
      </w:r>
      <w:r>
        <w:rPr>
          <w:rFonts w:ascii="Arial" w:eastAsiaTheme="majorEastAsia" w:hAnsi="Arial" w:cs="Arial"/>
          <w:sz w:val="20"/>
          <w:szCs w:val="20"/>
          <w:lang w:val="en-US"/>
        </w:rPr>
        <w:t xml:space="preserve">such </w:t>
      </w:r>
      <w:r w:rsidR="00B279FE" w:rsidRPr="008776B3">
        <w:rPr>
          <w:rFonts w:ascii="Arial" w:eastAsiaTheme="majorEastAsia" w:hAnsi="Arial" w:cs="Arial"/>
          <w:sz w:val="20"/>
          <w:szCs w:val="20"/>
          <w:lang w:val="en-US"/>
        </w:rPr>
        <w:t xml:space="preserve">processing can be very lengthy, </w:t>
      </w:r>
      <w:r w:rsidRPr="008776B3">
        <w:rPr>
          <w:rFonts w:ascii="Arial" w:eastAsiaTheme="majorEastAsia" w:hAnsi="Arial" w:cs="Arial"/>
          <w:sz w:val="20"/>
          <w:szCs w:val="20"/>
          <w:lang w:val="en-US"/>
        </w:rPr>
        <w:t>bureaucratic, opaque</w:t>
      </w:r>
      <w:r>
        <w:rPr>
          <w:rFonts w:ascii="Arial" w:eastAsiaTheme="majorEastAsia" w:hAnsi="Arial" w:cs="Arial"/>
          <w:sz w:val="20"/>
          <w:szCs w:val="20"/>
          <w:lang w:val="en-US"/>
        </w:rPr>
        <w:t>, and sometimes simply</w:t>
      </w:r>
      <w:r w:rsidR="00D84600">
        <w:rPr>
          <w:rFonts w:ascii="Arial" w:eastAsiaTheme="majorEastAsia" w:hAnsi="Arial" w:cs="Arial"/>
          <w:sz w:val="20"/>
          <w:szCs w:val="20"/>
          <w:lang w:val="en-US"/>
        </w:rPr>
        <w:t xml:space="preserve"> </w:t>
      </w:r>
      <w:r>
        <w:rPr>
          <w:rFonts w:ascii="Arial" w:eastAsiaTheme="majorEastAsia" w:hAnsi="Arial" w:cs="Arial"/>
          <w:sz w:val="20"/>
          <w:szCs w:val="20"/>
          <w:lang w:val="en-US"/>
        </w:rPr>
        <w:t>non-</w:t>
      </w:r>
      <w:r w:rsidR="00FD4210">
        <w:rPr>
          <w:rFonts w:ascii="Arial" w:eastAsiaTheme="majorEastAsia" w:hAnsi="Arial" w:cs="Arial"/>
          <w:sz w:val="20"/>
          <w:szCs w:val="20"/>
          <w:lang w:val="en-US"/>
        </w:rPr>
        <w:t>existent,</w:t>
      </w:r>
      <w:r w:rsidR="00B279FE" w:rsidRPr="008776B3">
        <w:rPr>
          <w:rFonts w:ascii="Arial" w:eastAsiaTheme="majorEastAsia" w:hAnsi="Arial" w:cs="Arial"/>
          <w:sz w:val="20"/>
          <w:szCs w:val="20"/>
          <w:lang w:val="en-US"/>
        </w:rPr>
        <w:t xml:space="preserve"> leaving refugees </w:t>
      </w:r>
      <w:r w:rsidR="00D84600">
        <w:rPr>
          <w:rFonts w:ascii="Arial" w:eastAsiaTheme="majorEastAsia" w:hAnsi="Arial" w:cs="Arial"/>
          <w:sz w:val="20"/>
          <w:szCs w:val="20"/>
          <w:lang w:val="en-US"/>
        </w:rPr>
        <w:t xml:space="preserve">and stateless persons </w:t>
      </w:r>
      <w:r w:rsidR="00B279FE" w:rsidRPr="008776B3">
        <w:rPr>
          <w:rFonts w:ascii="Arial" w:eastAsiaTheme="majorEastAsia" w:hAnsi="Arial" w:cs="Arial"/>
          <w:sz w:val="20"/>
          <w:szCs w:val="20"/>
          <w:lang w:val="en-US"/>
        </w:rPr>
        <w:t>unable to fully enjoy the rights guaranteed to them under international law.</w:t>
      </w:r>
      <w:r w:rsidR="00CF2C6B">
        <w:rPr>
          <w:rFonts w:ascii="Arial" w:eastAsiaTheme="majorEastAsia" w:hAnsi="Arial" w:cs="Arial"/>
          <w:sz w:val="20"/>
          <w:szCs w:val="20"/>
          <w:lang w:val="en-US"/>
        </w:rPr>
        <w:t xml:space="preserve"> </w:t>
      </w:r>
      <w:r w:rsidR="008776B3" w:rsidRPr="008776B3">
        <w:rPr>
          <w:rFonts w:ascii="Arial" w:eastAsiaTheme="majorEastAsia" w:hAnsi="Arial" w:cs="Arial"/>
          <w:sz w:val="20"/>
          <w:szCs w:val="20"/>
          <w:lang w:val="en-US"/>
        </w:rPr>
        <w:t xml:space="preserve">By strengthening asylum </w:t>
      </w:r>
      <w:r w:rsidR="00735547">
        <w:rPr>
          <w:rFonts w:ascii="Arial" w:eastAsiaTheme="majorEastAsia" w:hAnsi="Arial" w:cs="Arial"/>
          <w:sz w:val="20"/>
          <w:szCs w:val="20"/>
          <w:lang w:val="en-US"/>
        </w:rPr>
        <w:t xml:space="preserve">and statelessness determination </w:t>
      </w:r>
      <w:r w:rsidR="008776B3" w:rsidRPr="008776B3">
        <w:rPr>
          <w:rFonts w:ascii="Arial" w:eastAsiaTheme="majorEastAsia" w:hAnsi="Arial" w:cs="Arial"/>
          <w:sz w:val="20"/>
          <w:szCs w:val="20"/>
          <w:lang w:val="en-US"/>
        </w:rPr>
        <w:t xml:space="preserve">procedures in the region, Member States will be able to systematically identify those in need of international protection, apply the non-refoulement principle and offer an alternative to life-threatening onward movements. UNHCR </w:t>
      </w:r>
      <w:r w:rsidR="00AF191F">
        <w:rPr>
          <w:rFonts w:ascii="Arial" w:eastAsiaTheme="majorEastAsia" w:hAnsi="Arial" w:cs="Arial"/>
          <w:sz w:val="20"/>
          <w:szCs w:val="20"/>
          <w:lang w:val="en-US"/>
        </w:rPr>
        <w:t>seeks</w:t>
      </w:r>
      <w:r w:rsidR="008776B3" w:rsidRPr="008776B3">
        <w:rPr>
          <w:rFonts w:ascii="Arial" w:eastAsiaTheme="majorEastAsia" w:hAnsi="Arial" w:cs="Arial"/>
          <w:sz w:val="20"/>
          <w:szCs w:val="20"/>
          <w:lang w:val="en-US"/>
        </w:rPr>
        <w:t xml:space="preserve"> to support </w:t>
      </w:r>
      <w:r w:rsidR="00F23E9E">
        <w:rPr>
          <w:rFonts w:ascii="Arial" w:eastAsiaTheme="majorEastAsia" w:hAnsi="Arial" w:cs="Arial"/>
          <w:sz w:val="20"/>
          <w:szCs w:val="20"/>
          <w:lang w:val="en-US"/>
        </w:rPr>
        <w:t xml:space="preserve">ECOWAS </w:t>
      </w:r>
      <w:r w:rsidR="00DD04BE">
        <w:rPr>
          <w:rFonts w:ascii="Arial" w:eastAsiaTheme="majorEastAsia" w:hAnsi="Arial" w:cs="Arial"/>
          <w:sz w:val="20"/>
          <w:szCs w:val="20"/>
          <w:lang w:val="en-US"/>
        </w:rPr>
        <w:t>Member</w:t>
      </w:r>
      <w:r w:rsidR="008776B3" w:rsidRPr="008776B3">
        <w:rPr>
          <w:rFonts w:ascii="Arial" w:eastAsiaTheme="majorEastAsia" w:hAnsi="Arial" w:cs="Arial"/>
          <w:sz w:val="20"/>
          <w:szCs w:val="20"/>
          <w:lang w:val="en-US"/>
        </w:rPr>
        <w:t xml:space="preserve"> States in the development and adoption of a </w:t>
      </w:r>
      <w:r w:rsidR="00387268">
        <w:rPr>
          <w:rFonts w:ascii="Arial" w:eastAsiaTheme="majorEastAsia" w:hAnsi="Arial" w:cs="Arial"/>
          <w:sz w:val="20"/>
          <w:szCs w:val="20"/>
          <w:lang w:val="en-US"/>
        </w:rPr>
        <w:t xml:space="preserve">Directive on Minimum Standards </w:t>
      </w:r>
      <w:r w:rsidR="00AA734D">
        <w:rPr>
          <w:rFonts w:ascii="Arial" w:eastAsiaTheme="majorEastAsia" w:hAnsi="Arial" w:cs="Arial"/>
          <w:sz w:val="20"/>
          <w:szCs w:val="20"/>
          <w:lang w:val="en-US"/>
        </w:rPr>
        <w:t xml:space="preserve">on Asylum systems </w:t>
      </w:r>
      <w:r w:rsidR="008776B3" w:rsidRPr="008776B3">
        <w:rPr>
          <w:rFonts w:ascii="Arial" w:eastAsiaTheme="majorEastAsia" w:hAnsi="Arial" w:cs="Arial"/>
          <w:sz w:val="20"/>
          <w:szCs w:val="20"/>
          <w:lang w:val="en-US"/>
        </w:rPr>
        <w:t>in line with international and regional law</w:t>
      </w:r>
      <w:r w:rsidR="00735547">
        <w:rPr>
          <w:rFonts w:ascii="Arial" w:eastAsiaTheme="majorEastAsia" w:hAnsi="Arial" w:cs="Arial"/>
          <w:sz w:val="20"/>
          <w:szCs w:val="20"/>
          <w:lang w:val="en-US"/>
        </w:rPr>
        <w:t>, and to continue the ongoing work initiated with the ECOWAS Commission, towards a regional model-law for protection and solutions for stateless persons</w:t>
      </w:r>
      <w:r w:rsidR="008776B3" w:rsidRPr="008776B3">
        <w:rPr>
          <w:rFonts w:ascii="Arial" w:eastAsiaTheme="majorEastAsia" w:hAnsi="Arial" w:cs="Arial"/>
          <w:sz w:val="20"/>
          <w:szCs w:val="20"/>
          <w:lang w:val="en-US"/>
        </w:rPr>
        <w:t>.</w:t>
      </w:r>
      <w:r w:rsidR="0089713F">
        <w:rPr>
          <w:rFonts w:ascii="Arial" w:eastAsiaTheme="majorEastAsia" w:hAnsi="Arial" w:cs="Arial"/>
          <w:sz w:val="20"/>
          <w:szCs w:val="20"/>
          <w:lang w:val="en-US"/>
        </w:rPr>
        <w:t xml:space="preserve"> </w:t>
      </w:r>
    </w:p>
    <w:p w14:paraId="5737D975" w14:textId="3A7680D3" w:rsidR="0047377A" w:rsidRDefault="00E747A8" w:rsidP="0047377A">
      <w:pPr>
        <w:spacing w:after="120"/>
        <w:jc w:val="both"/>
        <w:rPr>
          <w:rFonts w:ascii="Arial" w:eastAsiaTheme="majorEastAsia" w:hAnsi="Arial" w:cs="Arial"/>
          <w:sz w:val="20"/>
          <w:szCs w:val="20"/>
          <w:lang w:val="en-US"/>
        </w:rPr>
      </w:pPr>
      <w:r w:rsidRPr="00E747A8">
        <w:rPr>
          <w:rFonts w:ascii="Arial" w:eastAsiaTheme="majorEastAsia" w:hAnsi="Arial" w:cs="Arial"/>
          <w:sz w:val="20"/>
          <w:szCs w:val="20"/>
          <w:lang w:val="en-US"/>
        </w:rPr>
        <w:t xml:space="preserve">In the spirit of the Global Compact on Refugees, UNHCR strategic goal is the </w:t>
      </w:r>
      <w:r w:rsidR="00FC0D8B">
        <w:rPr>
          <w:rFonts w:ascii="Arial" w:eastAsiaTheme="majorEastAsia" w:hAnsi="Arial" w:cs="Arial"/>
          <w:sz w:val="20"/>
          <w:szCs w:val="20"/>
          <w:lang w:val="en-US"/>
        </w:rPr>
        <w:t>promotion</w:t>
      </w:r>
      <w:r w:rsidRPr="00E747A8">
        <w:rPr>
          <w:rFonts w:ascii="Arial" w:eastAsiaTheme="majorEastAsia" w:hAnsi="Arial" w:cs="Arial"/>
          <w:sz w:val="20"/>
          <w:szCs w:val="20"/>
          <w:lang w:val="en-US"/>
        </w:rPr>
        <w:t xml:space="preserve"> of protection and solution</w:t>
      </w:r>
      <w:r w:rsidR="00FC0D8B">
        <w:rPr>
          <w:rFonts w:ascii="Arial" w:eastAsiaTheme="majorEastAsia" w:hAnsi="Arial" w:cs="Arial"/>
          <w:sz w:val="20"/>
          <w:szCs w:val="20"/>
          <w:lang w:val="en-US"/>
        </w:rPr>
        <w:t xml:space="preserve"> guidelines</w:t>
      </w:r>
      <w:r w:rsidRPr="00E747A8">
        <w:rPr>
          <w:rFonts w:ascii="Arial" w:eastAsiaTheme="majorEastAsia" w:hAnsi="Arial" w:cs="Arial"/>
          <w:sz w:val="20"/>
          <w:szCs w:val="20"/>
          <w:lang w:val="en-US"/>
        </w:rPr>
        <w:t xml:space="preserve"> to ensure refugees adequate access to their rights and the ECOWAS integration agenda </w:t>
      </w:r>
      <w:r w:rsidR="002C72C3" w:rsidRPr="00E747A8">
        <w:rPr>
          <w:rFonts w:ascii="Arial" w:eastAsiaTheme="majorEastAsia" w:hAnsi="Arial" w:cs="Arial"/>
          <w:sz w:val="20"/>
          <w:szCs w:val="20"/>
          <w:lang w:val="en-US"/>
        </w:rPr>
        <w:t>and framework</w:t>
      </w:r>
      <w:r w:rsidRPr="00E747A8">
        <w:rPr>
          <w:rFonts w:ascii="Arial" w:eastAsiaTheme="majorEastAsia" w:hAnsi="Arial" w:cs="Arial"/>
          <w:sz w:val="20"/>
          <w:szCs w:val="20"/>
          <w:lang w:val="en-US"/>
        </w:rPr>
        <w:t xml:space="preserve"> of freedom of movement offers a favorable context.</w:t>
      </w:r>
    </w:p>
    <w:p w14:paraId="355CB460" w14:textId="5EBB81F1" w:rsidR="003719A2" w:rsidRPr="006051FA" w:rsidRDefault="00253CAA" w:rsidP="006051FA">
      <w:pPr>
        <w:pStyle w:val="ListParagraph"/>
        <w:numPr>
          <w:ilvl w:val="0"/>
          <w:numId w:val="14"/>
        </w:numPr>
        <w:spacing w:after="120"/>
        <w:jc w:val="both"/>
        <w:rPr>
          <w:rFonts w:ascii="Arial" w:eastAsiaTheme="majorEastAsia" w:hAnsi="Arial" w:cs="Arial"/>
          <w:b/>
          <w:bCs/>
          <w:sz w:val="20"/>
          <w:szCs w:val="20"/>
          <w:lang w:val="en-US"/>
        </w:rPr>
      </w:pPr>
      <w:r w:rsidRPr="006051FA">
        <w:rPr>
          <w:rFonts w:ascii="Arial" w:eastAsiaTheme="majorEastAsia" w:hAnsi="Arial" w:cs="Arial"/>
          <w:b/>
          <w:bCs/>
          <w:sz w:val="20"/>
          <w:szCs w:val="20"/>
          <w:lang w:val="en-US"/>
        </w:rPr>
        <w:t xml:space="preserve">Objectives </w:t>
      </w:r>
      <w:bookmarkStart w:id="0" w:name="_Hlk60905278"/>
    </w:p>
    <w:p w14:paraId="154EFAF9" w14:textId="4991A097" w:rsidR="00253CAA" w:rsidRPr="0036381C" w:rsidRDefault="00253CAA" w:rsidP="0037596B">
      <w:pPr>
        <w:spacing w:after="120"/>
        <w:jc w:val="both"/>
        <w:rPr>
          <w:rFonts w:ascii="Arial" w:eastAsiaTheme="majorEastAsia" w:hAnsi="Arial" w:cs="Arial"/>
          <w:sz w:val="20"/>
          <w:szCs w:val="20"/>
          <w:lang w:val="en-US"/>
        </w:rPr>
      </w:pPr>
      <w:r w:rsidRPr="00253CAA">
        <w:rPr>
          <w:rFonts w:ascii="Arial" w:eastAsiaTheme="majorEastAsia" w:hAnsi="Arial" w:cs="Arial"/>
          <w:sz w:val="20"/>
          <w:szCs w:val="20"/>
          <w:lang w:val="en-US"/>
        </w:rPr>
        <w:t xml:space="preserve">The </w:t>
      </w:r>
      <w:r w:rsidR="003719A2" w:rsidRPr="0036381C">
        <w:rPr>
          <w:rFonts w:ascii="Arial" w:eastAsiaTheme="majorEastAsia" w:hAnsi="Arial" w:cs="Arial"/>
          <w:sz w:val="20"/>
          <w:szCs w:val="20"/>
          <w:lang w:val="en-US"/>
        </w:rPr>
        <w:t>workshop</w:t>
      </w:r>
      <w:r w:rsidRPr="00253CAA">
        <w:rPr>
          <w:rFonts w:ascii="Arial" w:eastAsiaTheme="majorEastAsia" w:hAnsi="Arial" w:cs="Arial"/>
          <w:sz w:val="20"/>
          <w:szCs w:val="20"/>
          <w:lang w:val="en-US"/>
        </w:rPr>
        <w:t xml:space="preserve"> will strive to achieve the following objectives:</w:t>
      </w:r>
    </w:p>
    <w:p w14:paraId="37E724E0" w14:textId="4F0AAFA5" w:rsidR="007E0DEE" w:rsidRDefault="000021DF" w:rsidP="007E0DEE">
      <w:pPr>
        <w:pStyle w:val="ListParagraph"/>
        <w:numPr>
          <w:ilvl w:val="0"/>
          <w:numId w:val="15"/>
        </w:numPr>
        <w:rPr>
          <w:rFonts w:ascii="Arial" w:eastAsiaTheme="majorEastAsia" w:hAnsi="Arial" w:cs="Arial"/>
          <w:sz w:val="20"/>
          <w:szCs w:val="20"/>
          <w:lang w:val="en-US"/>
        </w:rPr>
      </w:pPr>
      <w:r w:rsidRPr="007E0DEE">
        <w:rPr>
          <w:rFonts w:ascii="Arial" w:eastAsiaTheme="majorEastAsia" w:hAnsi="Arial" w:cs="Arial"/>
          <w:sz w:val="20"/>
          <w:szCs w:val="20"/>
          <w:lang w:val="en-US"/>
        </w:rPr>
        <w:t>Sensitize the P</w:t>
      </w:r>
      <w:r w:rsidR="00E7025D" w:rsidRPr="007E0DEE">
        <w:rPr>
          <w:rFonts w:ascii="Arial" w:eastAsiaTheme="majorEastAsia" w:hAnsi="Arial" w:cs="Arial"/>
          <w:sz w:val="20"/>
          <w:szCs w:val="20"/>
          <w:lang w:val="en-US"/>
        </w:rPr>
        <w:t>arl</w:t>
      </w:r>
      <w:r w:rsidR="008B27FC" w:rsidRPr="007E0DEE">
        <w:rPr>
          <w:rFonts w:ascii="Arial" w:eastAsiaTheme="majorEastAsia" w:hAnsi="Arial" w:cs="Arial"/>
          <w:sz w:val="20"/>
          <w:szCs w:val="20"/>
          <w:lang w:val="en-US"/>
        </w:rPr>
        <w:t>iament</w:t>
      </w:r>
      <w:r w:rsidRPr="007E0DEE">
        <w:rPr>
          <w:rFonts w:ascii="Arial" w:eastAsiaTheme="majorEastAsia" w:hAnsi="Arial" w:cs="Arial"/>
          <w:sz w:val="20"/>
          <w:szCs w:val="20"/>
          <w:lang w:val="en-US"/>
        </w:rPr>
        <w:t xml:space="preserve"> </w:t>
      </w:r>
      <w:r w:rsidR="0058454E" w:rsidRPr="007E0DEE">
        <w:rPr>
          <w:rFonts w:ascii="Arial" w:eastAsiaTheme="majorEastAsia" w:hAnsi="Arial" w:cs="Arial"/>
          <w:sz w:val="20"/>
          <w:szCs w:val="20"/>
          <w:lang w:val="en-US"/>
        </w:rPr>
        <w:t xml:space="preserve">Committees </w:t>
      </w:r>
      <w:r w:rsidRPr="007E0DEE">
        <w:rPr>
          <w:rFonts w:ascii="Arial" w:eastAsiaTheme="majorEastAsia" w:hAnsi="Arial" w:cs="Arial"/>
          <w:sz w:val="20"/>
          <w:szCs w:val="20"/>
          <w:lang w:val="en-US"/>
        </w:rPr>
        <w:t xml:space="preserve">on the significance of the GCR, </w:t>
      </w:r>
      <w:r w:rsidR="00EF2395" w:rsidRPr="007E0DEE">
        <w:rPr>
          <w:rFonts w:ascii="Arial" w:eastAsiaTheme="majorEastAsia" w:hAnsi="Arial" w:cs="Arial"/>
          <w:sz w:val="20"/>
          <w:szCs w:val="20"/>
          <w:lang w:val="en-US"/>
        </w:rPr>
        <w:t>inform on commitments of States during the 2019 GRF</w:t>
      </w:r>
      <w:r w:rsidR="00514E41" w:rsidRPr="007E0DEE">
        <w:rPr>
          <w:rFonts w:ascii="Arial" w:eastAsiaTheme="majorEastAsia" w:hAnsi="Arial" w:cs="Arial"/>
          <w:sz w:val="20"/>
          <w:szCs w:val="20"/>
          <w:lang w:val="en-US"/>
        </w:rPr>
        <w:t xml:space="preserve">, </w:t>
      </w:r>
      <w:r w:rsidRPr="007E0DEE">
        <w:rPr>
          <w:rFonts w:ascii="Arial" w:eastAsiaTheme="majorEastAsia" w:hAnsi="Arial" w:cs="Arial"/>
          <w:sz w:val="20"/>
          <w:szCs w:val="20"/>
          <w:lang w:val="en-US"/>
        </w:rPr>
        <w:t>and advocate</w:t>
      </w:r>
      <w:r w:rsidR="007E0DEE" w:rsidRPr="007E0DEE">
        <w:rPr>
          <w:rFonts w:ascii="Arial" w:eastAsiaTheme="majorEastAsia" w:hAnsi="Arial" w:cs="Arial"/>
          <w:sz w:val="20"/>
          <w:szCs w:val="20"/>
          <w:lang w:val="en-US"/>
        </w:rPr>
        <w:t xml:space="preserve"> for the timely and efficient implementation of pledges made by ECOWAS and Member States</w:t>
      </w:r>
      <w:r w:rsidR="00A253DF">
        <w:rPr>
          <w:rFonts w:ascii="Arial" w:eastAsiaTheme="majorEastAsia" w:hAnsi="Arial" w:cs="Arial"/>
          <w:sz w:val="20"/>
          <w:szCs w:val="20"/>
          <w:lang w:val="en-US"/>
        </w:rPr>
        <w:t>.</w:t>
      </w:r>
      <w:r w:rsidR="007E0DEE" w:rsidRPr="007E0DEE">
        <w:rPr>
          <w:rFonts w:ascii="Arial" w:eastAsiaTheme="majorEastAsia" w:hAnsi="Arial" w:cs="Arial"/>
          <w:sz w:val="20"/>
          <w:szCs w:val="20"/>
          <w:lang w:val="en-US"/>
        </w:rPr>
        <w:t xml:space="preserve"> </w:t>
      </w:r>
    </w:p>
    <w:p w14:paraId="7C0FA38E" w14:textId="3479DDE7" w:rsidR="00E322A7" w:rsidRPr="006E5756" w:rsidRDefault="00E322A7" w:rsidP="00E322A7">
      <w:pPr>
        <w:numPr>
          <w:ilvl w:val="0"/>
          <w:numId w:val="15"/>
        </w:numPr>
        <w:spacing w:before="120" w:after="120"/>
        <w:jc w:val="both"/>
        <w:rPr>
          <w:rFonts w:ascii="Arial" w:eastAsia="Calibri" w:hAnsi="Arial" w:cs="Arial"/>
          <w:sz w:val="20"/>
          <w:szCs w:val="20"/>
        </w:rPr>
      </w:pPr>
      <w:r>
        <w:rPr>
          <w:rFonts w:ascii="Arial" w:eastAsia="Calibri" w:hAnsi="Arial" w:cs="Arial"/>
          <w:bCs/>
          <w:sz w:val="20"/>
          <w:szCs w:val="20"/>
        </w:rPr>
        <w:lastRenderedPageBreak/>
        <w:t xml:space="preserve">Inform on and advocate for the effective implementation of pledges made by ECOWAS and Member States, to </w:t>
      </w:r>
      <w:r w:rsidR="00735547">
        <w:rPr>
          <w:rFonts w:ascii="Arial" w:eastAsia="Calibri" w:hAnsi="Arial" w:cs="Arial"/>
          <w:bCs/>
          <w:sz w:val="20"/>
          <w:szCs w:val="20"/>
        </w:rPr>
        <w:t xml:space="preserve">address </w:t>
      </w:r>
      <w:r>
        <w:rPr>
          <w:rFonts w:ascii="Arial" w:eastAsia="Calibri" w:hAnsi="Arial" w:cs="Arial"/>
          <w:bCs/>
          <w:sz w:val="20"/>
          <w:szCs w:val="20"/>
        </w:rPr>
        <w:t>statelessness, at</w:t>
      </w:r>
      <w:r w:rsidRPr="006E5756">
        <w:rPr>
          <w:rFonts w:ascii="Arial" w:eastAsia="Calibri" w:hAnsi="Arial" w:cs="Arial"/>
          <w:bCs/>
          <w:sz w:val="20"/>
          <w:szCs w:val="20"/>
        </w:rPr>
        <w:t xml:space="preserve"> </w:t>
      </w:r>
      <w:bookmarkStart w:id="1" w:name="_Hlk37257108"/>
      <w:r w:rsidRPr="006E5756">
        <w:rPr>
          <w:rFonts w:ascii="Arial" w:eastAsia="Calibri" w:hAnsi="Arial" w:cs="Arial"/>
          <w:bCs/>
          <w:sz w:val="20"/>
          <w:szCs w:val="20"/>
        </w:rPr>
        <w:t xml:space="preserve">the </w:t>
      </w:r>
      <w:bookmarkStart w:id="2" w:name="_Hlk37323441"/>
      <w:r w:rsidRPr="006E5756">
        <w:rPr>
          <w:rFonts w:ascii="Arial" w:eastAsia="Calibri" w:hAnsi="Arial" w:cs="Arial"/>
          <w:bCs/>
          <w:sz w:val="20"/>
          <w:szCs w:val="20"/>
        </w:rPr>
        <w:t xml:space="preserve">High-Level </w:t>
      </w:r>
      <w:r w:rsidR="00AD6585">
        <w:rPr>
          <w:rFonts w:ascii="Arial" w:eastAsia="Calibri" w:hAnsi="Arial" w:cs="Arial"/>
          <w:bCs/>
          <w:sz w:val="20"/>
          <w:szCs w:val="20"/>
        </w:rPr>
        <w:t>Segment</w:t>
      </w:r>
      <w:r w:rsidRPr="006E5756">
        <w:rPr>
          <w:rFonts w:ascii="Arial" w:eastAsia="Calibri" w:hAnsi="Arial" w:cs="Arial"/>
          <w:bCs/>
          <w:sz w:val="20"/>
          <w:szCs w:val="20"/>
        </w:rPr>
        <w:t xml:space="preserve"> on </w:t>
      </w:r>
      <w:bookmarkEnd w:id="1"/>
      <w:r w:rsidRPr="006E5756">
        <w:rPr>
          <w:rFonts w:ascii="Arial" w:eastAsia="Calibri" w:hAnsi="Arial" w:cs="Arial"/>
          <w:bCs/>
          <w:sz w:val="20"/>
          <w:szCs w:val="20"/>
        </w:rPr>
        <w:t>Statelessness</w:t>
      </w:r>
      <w:r w:rsidR="00735547">
        <w:rPr>
          <w:rFonts w:ascii="Arial" w:eastAsia="Calibri" w:hAnsi="Arial" w:cs="Arial"/>
          <w:bCs/>
          <w:sz w:val="20"/>
          <w:szCs w:val="20"/>
        </w:rPr>
        <w:t xml:space="preserve"> </w:t>
      </w:r>
      <w:r w:rsidR="00AD6585">
        <w:rPr>
          <w:rFonts w:ascii="Arial" w:eastAsia="Calibri" w:hAnsi="Arial" w:cs="Arial"/>
          <w:bCs/>
          <w:sz w:val="20"/>
          <w:szCs w:val="20"/>
        </w:rPr>
        <w:t>in 2019</w:t>
      </w:r>
      <w:r w:rsidR="00735547">
        <w:rPr>
          <w:rFonts w:ascii="Arial" w:eastAsia="Calibri" w:hAnsi="Arial" w:cs="Arial"/>
          <w:bCs/>
          <w:sz w:val="20"/>
          <w:szCs w:val="20"/>
        </w:rPr>
        <w:t>, and on the Banjul Plan of Action against statelessness</w:t>
      </w:r>
      <w:r w:rsidR="00AD6585">
        <w:rPr>
          <w:rFonts w:ascii="Arial" w:eastAsia="Calibri" w:hAnsi="Arial" w:cs="Arial"/>
          <w:bCs/>
          <w:sz w:val="20"/>
          <w:szCs w:val="20"/>
        </w:rPr>
        <w:t>.</w:t>
      </w:r>
    </w:p>
    <w:bookmarkEnd w:id="2"/>
    <w:p w14:paraId="487FE193" w14:textId="28ED408F" w:rsidR="006E3DB1" w:rsidRPr="005D3BBB" w:rsidRDefault="00C934BB" w:rsidP="00E322A7">
      <w:pPr>
        <w:pStyle w:val="ListParagraph"/>
        <w:numPr>
          <w:ilvl w:val="0"/>
          <w:numId w:val="15"/>
        </w:numPr>
        <w:rPr>
          <w:rFonts w:ascii="Arial" w:eastAsiaTheme="majorEastAsia" w:hAnsi="Arial" w:cs="Arial"/>
          <w:sz w:val="20"/>
          <w:szCs w:val="20"/>
          <w:lang w:val="en-US"/>
        </w:rPr>
      </w:pPr>
      <w:r>
        <w:rPr>
          <w:rFonts w:ascii="Arial" w:eastAsia="Calibri" w:hAnsi="Arial" w:cs="Arial"/>
          <w:sz w:val="20"/>
          <w:szCs w:val="20"/>
        </w:rPr>
        <w:t>Highlight</w:t>
      </w:r>
      <w:r w:rsidR="00E322A7" w:rsidRPr="002F5507">
        <w:rPr>
          <w:rFonts w:ascii="Arial" w:eastAsia="Calibri" w:hAnsi="Arial" w:cs="Arial"/>
          <w:sz w:val="20"/>
          <w:szCs w:val="20"/>
        </w:rPr>
        <w:t xml:space="preserve"> the gaps in </w:t>
      </w:r>
      <w:r>
        <w:rPr>
          <w:rFonts w:ascii="Arial" w:eastAsia="Calibri" w:hAnsi="Arial" w:cs="Arial"/>
          <w:sz w:val="20"/>
          <w:szCs w:val="20"/>
        </w:rPr>
        <w:t>asylum/</w:t>
      </w:r>
      <w:r w:rsidR="00E322A7" w:rsidRPr="002F5507">
        <w:rPr>
          <w:rFonts w:ascii="Arial" w:eastAsia="Calibri" w:hAnsi="Arial" w:cs="Arial"/>
          <w:sz w:val="20"/>
          <w:szCs w:val="20"/>
        </w:rPr>
        <w:t xml:space="preserve">refugee protection in the region, and the need for </w:t>
      </w:r>
      <w:r w:rsidR="00E322A7">
        <w:rPr>
          <w:rFonts w:ascii="Arial" w:eastAsia="Calibri" w:hAnsi="Arial" w:cs="Arial"/>
          <w:sz w:val="20"/>
          <w:szCs w:val="20"/>
        </w:rPr>
        <w:t xml:space="preserve">an </w:t>
      </w:r>
      <w:r w:rsidR="00E322A7" w:rsidRPr="002F5507">
        <w:rPr>
          <w:rFonts w:ascii="Arial" w:eastAsia="Calibri" w:hAnsi="Arial" w:cs="Arial"/>
          <w:sz w:val="20"/>
          <w:szCs w:val="20"/>
        </w:rPr>
        <w:t>ECOWAS model framework</w:t>
      </w:r>
      <w:r w:rsidR="00E322A7">
        <w:rPr>
          <w:rFonts w:ascii="Arial" w:eastAsia="Calibri" w:hAnsi="Arial" w:cs="Arial"/>
          <w:sz w:val="20"/>
          <w:szCs w:val="20"/>
        </w:rPr>
        <w:t xml:space="preserve"> on asylum processes</w:t>
      </w:r>
      <w:r w:rsidR="00E322A7" w:rsidRPr="002F5507">
        <w:rPr>
          <w:rFonts w:ascii="Arial" w:eastAsia="Calibri" w:hAnsi="Arial" w:cs="Arial"/>
          <w:sz w:val="20"/>
          <w:szCs w:val="20"/>
        </w:rPr>
        <w:t xml:space="preserve">, laying out </w:t>
      </w:r>
      <w:r w:rsidR="007151B4">
        <w:rPr>
          <w:rFonts w:ascii="Arial" w:eastAsia="Calibri" w:hAnsi="Arial" w:cs="Arial"/>
          <w:sz w:val="20"/>
          <w:szCs w:val="20"/>
        </w:rPr>
        <w:t>mini</w:t>
      </w:r>
      <w:r w:rsidR="000C0C70">
        <w:rPr>
          <w:rFonts w:ascii="Arial" w:eastAsia="Calibri" w:hAnsi="Arial" w:cs="Arial"/>
          <w:sz w:val="20"/>
          <w:szCs w:val="20"/>
        </w:rPr>
        <w:t xml:space="preserve">mum standards for </w:t>
      </w:r>
      <w:r w:rsidR="00E322A7">
        <w:rPr>
          <w:rFonts w:ascii="Arial" w:eastAsia="Calibri" w:hAnsi="Arial" w:cs="Arial"/>
          <w:sz w:val="20"/>
          <w:szCs w:val="20"/>
        </w:rPr>
        <w:t>a</w:t>
      </w:r>
      <w:r w:rsidR="00E322A7" w:rsidRPr="002F5507">
        <w:rPr>
          <w:rFonts w:ascii="Arial" w:eastAsia="Calibri" w:hAnsi="Arial" w:cs="Arial"/>
          <w:sz w:val="20"/>
          <w:szCs w:val="20"/>
        </w:rPr>
        <w:t xml:space="preserve">sylum </w:t>
      </w:r>
      <w:r w:rsidR="00E322A7">
        <w:rPr>
          <w:rFonts w:ascii="Arial" w:eastAsia="Calibri" w:hAnsi="Arial" w:cs="Arial"/>
          <w:sz w:val="20"/>
          <w:szCs w:val="20"/>
        </w:rPr>
        <w:t>s</w:t>
      </w:r>
      <w:r w:rsidR="00E322A7" w:rsidRPr="002F5507">
        <w:rPr>
          <w:rFonts w:ascii="Arial" w:eastAsia="Calibri" w:hAnsi="Arial" w:cs="Arial"/>
          <w:sz w:val="20"/>
          <w:szCs w:val="20"/>
        </w:rPr>
        <w:t>ystem</w:t>
      </w:r>
      <w:r w:rsidR="000C0C70">
        <w:rPr>
          <w:rFonts w:ascii="Arial" w:eastAsia="Calibri" w:hAnsi="Arial" w:cs="Arial"/>
          <w:sz w:val="20"/>
          <w:szCs w:val="20"/>
        </w:rPr>
        <w:t>s in the region.</w:t>
      </w:r>
    </w:p>
    <w:p w14:paraId="30D26566" w14:textId="77777777" w:rsidR="00AD72F5" w:rsidRPr="00C1745A" w:rsidRDefault="00AD72F5" w:rsidP="005D3BBB">
      <w:pPr>
        <w:pStyle w:val="ListParagraph"/>
        <w:rPr>
          <w:rFonts w:ascii="Arial" w:eastAsiaTheme="majorEastAsia" w:hAnsi="Arial" w:cs="Arial"/>
          <w:sz w:val="20"/>
          <w:szCs w:val="20"/>
          <w:lang w:val="en-US"/>
        </w:rPr>
      </w:pPr>
    </w:p>
    <w:p w14:paraId="0E440A05" w14:textId="36F0DBAB" w:rsidR="00735547" w:rsidRPr="00C1745A" w:rsidRDefault="00735547" w:rsidP="00E322A7">
      <w:pPr>
        <w:pStyle w:val="ListParagraph"/>
        <w:numPr>
          <w:ilvl w:val="0"/>
          <w:numId w:val="15"/>
        </w:numPr>
        <w:rPr>
          <w:rFonts w:ascii="Arial" w:eastAsiaTheme="majorEastAsia" w:hAnsi="Arial" w:cs="Arial"/>
          <w:sz w:val="20"/>
          <w:szCs w:val="20"/>
          <w:lang w:val="en-US"/>
        </w:rPr>
      </w:pPr>
      <w:r>
        <w:rPr>
          <w:rFonts w:ascii="Arial" w:eastAsia="Calibri" w:hAnsi="Arial" w:cs="Arial"/>
          <w:sz w:val="20"/>
          <w:szCs w:val="20"/>
        </w:rPr>
        <w:t xml:space="preserve">Inform on ongoing efforts to develop a regional model-law for the protection of stateless persons and solutions to their predicament and seek support from the </w:t>
      </w:r>
      <w:r w:rsidR="00AD72F5">
        <w:rPr>
          <w:rFonts w:ascii="Arial" w:eastAsia="Calibri" w:hAnsi="Arial" w:cs="Arial"/>
          <w:sz w:val="20"/>
          <w:szCs w:val="20"/>
        </w:rPr>
        <w:t>P</w:t>
      </w:r>
      <w:r>
        <w:rPr>
          <w:rFonts w:ascii="Arial" w:eastAsia="Calibri" w:hAnsi="Arial" w:cs="Arial"/>
          <w:sz w:val="20"/>
          <w:szCs w:val="20"/>
        </w:rPr>
        <w:t xml:space="preserve">arliament on its finalisation and implementation. </w:t>
      </w:r>
    </w:p>
    <w:p w14:paraId="700C4516" w14:textId="2DF02469" w:rsidR="00735547" w:rsidRPr="005D3BBB" w:rsidRDefault="00735547" w:rsidP="00E322A7">
      <w:pPr>
        <w:pStyle w:val="ListParagraph"/>
        <w:numPr>
          <w:ilvl w:val="0"/>
          <w:numId w:val="15"/>
        </w:numPr>
        <w:rPr>
          <w:rFonts w:ascii="Arial" w:eastAsiaTheme="majorEastAsia" w:hAnsi="Arial" w:cs="Arial"/>
          <w:sz w:val="20"/>
          <w:szCs w:val="20"/>
          <w:lang w:val="en-US"/>
        </w:rPr>
      </w:pPr>
      <w:r>
        <w:rPr>
          <w:rFonts w:ascii="Arial" w:eastAsia="Calibri" w:hAnsi="Arial" w:cs="Arial"/>
          <w:sz w:val="20"/>
          <w:szCs w:val="20"/>
        </w:rPr>
        <w:t xml:space="preserve">Build a common understanding on the impact of sanctions on civilian populations in ECOWAS Member States facing such </w:t>
      </w:r>
      <w:r w:rsidR="00C1745A">
        <w:rPr>
          <w:rFonts w:ascii="Arial" w:eastAsia="Calibri" w:hAnsi="Arial" w:cs="Arial"/>
          <w:sz w:val="20"/>
          <w:szCs w:val="20"/>
        </w:rPr>
        <w:t>sanctions and</w:t>
      </w:r>
      <w:r>
        <w:rPr>
          <w:rFonts w:ascii="Arial" w:eastAsia="Calibri" w:hAnsi="Arial" w:cs="Arial"/>
          <w:sz w:val="20"/>
          <w:szCs w:val="20"/>
        </w:rPr>
        <w:t xml:space="preserve"> discuss possible mitigation measures.</w:t>
      </w:r>
    </w:p>
    <w:p w14:paraId="70B1A2CA" w14:textId="77777777" w:rsidR="00AD72F5" w:rsidRPr="00D143ED" w:rsidRDefault="00AD72F5" w:rsidP="005D3BBB">
      <w:pPr>
        <w:pStyle w:val="ListParagraph"/>
        <w:rPr>
          <w:rFonts w:ascii="Arial" w:eastAsiaTheme="majorEastAsia" w:hAnsi="Arial" w:cs="Arial"/>
          <w:sz w:val="20"/>
          <w:szCs w:val="20"/>
          <w:lang w:val="en-US"/>
        </w:rPr>
      </w:pPr>
    </w:p>
    <w:p w14:paraId="49D494EC" w14:textId="18A140C0" w:rsidR="00D143ED" w:rsidRPr="005D3BBB" w:rsidRDefault="00B14FB1" w:rsidP="00E322A7">
      <w:pPr>
        <w:pStyle w:val="ListParagraph"/>
        <w:numPr>
          <w:ilvl w:val="0"/>
          <w:numId w:val="15"/>
        </w:numPr>
        <w:rPr>
          <w:rFonts w:ascii="Arial" w:eastAsiaTheme="majorEastAsia" w:hAnsi="Arial" w:cs="Arial"/>
          <w:sz w:val="20"/>
          <w:szCs w:val="20"/>
          <w:lang w:val="en-US"/>
        </w:rPr>
      </w:pPr>
      <w:r>
        <w:rPr>
          <w:rFonts w:ascii="Arial" w:eastAsia="Calibri" w:hAnsi="Arial" w:cs="Arial"/>
          <w:sz w:val="20"/>
          <w:szCs w:val="20"/>
        </w:rPr>
        <w:t>Identify</w:t>
      </w:r>
      <w:r w:rsidR="00166A58">
        <w:rPr>
          <w:rFonts w:ascii="Arial" w:eastAsia="Calibri" w:hAnsi="Arial" w:cs="Arial"/>
          <w:sz w:val="20"/>
          <w:szCs w:val="20"/>
        </w:rPr>
        <w:t xml:space="preserve"> and emphasize</w:t>
      </w:r>
      <w:r>
        <w:rPr>
          <w:rFonts w:ascii="Arial" w:eastAsia="Calibri" w:hAnsi="Arial" w:cs="Arial"/>
          <w:sz w:val="20"/>
          <w:szCs w:val="20"/>
        </w:rPr>
        <w:t xml:space="preserve"> the role of the ECOWAS Parliament </w:t>
      </w:r>
      <w:r w:rsidR="00766B6A">
        <w:rPr>
          <w:rFonts w:ascii="Arial" w:eastAsia="Calibri" w:hAnsi="Arial" w:cs="Arial"/>
          <w:sz w:val="20"/>
          <w:szCs w:val="20"/>
        </w:rPr>
        <w:t>in the realization of UNHCR</w:t>
      </w:r>
      <w:r w:rsidR="00A518FC">
        <w:rPr>
          <w:rFonts w:ascii="Arial" w:eastAsia="Calibri" w:hAnsi="Arial" w:cs="Arial"/>
          <w:sz w:val="20"/>
          <w:szCs w:val="20"/>
        </w:rPr>
        <w:t xml:space="preserve"> strategic </w:t>
      </w:r>
      <w:r w:rsidR="0018113B">
        <w:rPr>
          <w:rFonts w:ascii="Arial" w:eastAsia="Calibri" w:hAnsi="Arial" w:cs="Arial"/>
          <w:sz w:val="20"/>
          <w:szCs w:val="20"/>
        </w:rPr>
        <w:t>objectives.</w:t>
      </w:r>
    </w:p>
    <w:p w14:paraId="481C6805" w14:textId="77777777" w:rsidR="00AD72F5" w:rsidRPr="005D3BBB" w:rsidRDefault="00AD72F5" w:rsidP="005D3BBB">
      <w:pPr>
        <w:pStyle w:val="ListParagraph"/>
        <w:rPr>
          <w:rFonts w:ascii="Arial" w:eastAsiaTheme="majorEastAsia" w:hAnsi="Arial" w:cs="Arial"/>
          <w:sz w:val="20"/>
          <w:szCs w:val="20"/>
          <w:lang w:val="en-US"/>
        </w:rPr>
      </w:pPr>
    </w:p>
    <w:p w14:paraId="3B35E270" w14:textId="27CBB7C1" w:rsidR="00316CD6" w:rsidRPr="006051FA" w:rsidRDefault="00316CD6" w:rsidP="00E322A7">
      <w:pPr>
        <w:pStyle w:val="ListParagraph"/>
        <w:numPr>
          <w:ilvl w:val="0"/>
          <w:numId w:val="15"/>
        </w:numPr>
        <w:rPr>
          <w:rFonts w:ascii="Arial" w:eastAsiaTheme="majorEastAsia" w:hAnsi="Arial" w:cs="Arial"/>
          <w:sz w:val="20"/>
          <w:szCs w:val="20"/>
          <w:lang w:val="en-US"/>
        </w:rPr>
      </w:pPr>
      <w:r>
        <w:rPr>
          <w:rFonts w:ascii="Arial" w:eastAsia="Calibri" w:hAnsi="Arial" w:cs="Arial"/>
          <w:sz w:val="20"/>
          <w:szCs w:val="20"/>
        </w:rPr>
        <w:t>Identify the role of the Parliament in</w:t>
      </w:r>
      <w:r w:rsidR="00F50F98">
        <w:rPr>
          <w:rFonts w:ascii="Arial" w:eastAsia="Calibri" w:hAnsi="Arial" w:cs="Arial"/>
          <w:sz w:val="20"/>
          <w:szCs w:val="20"/>
        </w:rPr>
        <w:t xml:space="preserve"> promoting the effective </w:t>
      </w:r>
      <w:r w:rsidR="002705CC">
        <w:rPr>
          <w:rFonts w:ascii="Arial" w:eastAsia="Calibri" w:hAnsi="Arial" w:cs="Arial"/>
          <w:sz w:val="20"/>
          <w:szCs w:val="20"/>
        </w:rPr>
        <w:t xml:space="preserve">implementation of relevant </w:t>
      </w:r>
      <w:r w:rsidR="00F414E7">
        <w:rPr>
          <w:rFonts w:ascii="Arial" w:eastAsia="Calibri" w:hAnsi="Arial" w:cs="Arial"/>
          <w:sz w:val="20"/>
          <w:szCs w:val="20"/>
        </w:rPr>
        <w:t>regional and sub regional processes.</w:t>
      </w:r>
    </w:p>
    <w:p w14:paraId="59AA9EC7" w14:textId="77777777" w:rsidR="006051FA" w:rsidRPr="007E0DEE" w:rsidRDefault="006051FA" w:rsidP="006051FA">
      <w:pPr>
        <w:pStyle w:val="ListParagraph"/>
        <w:rPr>
          <w:rFonts w:ascii="Arial" w:eastAsiaTheme="majorEastAsia" w:hAnsi="Arial" w:cs="Arial"/>
          <w:sz w:val="20"/>
          <w:szCs w:val="20"/>
          <w:lang w:val="en-US"/>
        </w:rPr>
      </w:pPr>
    </w:p>
    <w:bookmarkEnd w:id="0"/>
    <w:p w14:paraId="6B54E0F6" w14:textId="2155B534" w:rsidR="00F07230" w:rsidRPr="006051FA" w:rsidRDefault="00F07230" w:rsidP="006051FA">
      <w:pPr>
        <w:pStyle w:val="ListParagraph"/>
        <w:numPr>
          <w:ilvl w:val="0"/>
          <w:numId w:val="14"/>
        </w:numPr>
        <w:spacing w:after="0" w:line="240" w:lineRule="auto"/>
        <w:jc w:val="both"/>
        <w:rPr>
          <w:rFonts w:ascii="Arial" w:eastAsia="Times New Roman" w:hAnsi="Arial" w:cs="Arial"/>
          <w:b/>
          <w:bCs/>
          <w:sz w:val="20"/>
          <w:szCs w:val="20"/>
          <w:lang w:val="en-US"/>
        </w:rPr>
      </w:pPr>
      <w:r w:rsidRPr="006051FA">
        <w:rPr>
          <w:rFonts w:ascii="Arial" w:eastAsia="Times New Roman" w:hAnsi="Arial" w:cs="Arial"/>
          <w:b/>
          <w:bCs/>
          <w:sz w:val="20"/>
          <w:szCs w:val="20"/>
          <w:lang w:val="en-US"/>
        </w:rPr>
        <w:t xml:space="preserve">Methodology </w:t>
      </w:r>
    </w:p>
    <w:p w14:paraId="3247212C" w14:textId="77777777" w:rsidR="00F07230" w:rsidRPr="00F07230" w:rsidRDefault="00F07230" w:rsidP="00F07230">
      <w:pPr>
        <w:spacing w:after="0" w:line="240" w:lineRule="auto"/>
        <w:ind w:left="720"/>
        <w:jc w:val="both"/>
        <w:rPr>
          <w:rFonts w:ascii="Arial" w:eastAsia="Times New Roman" w:hAnsi="Arial" w:cs="Arial"/>
          <w:b/>
          <w:bCs/>
          <w:sz w:val="20"/>
          <w:szCs w:val="20"/>
          <w:lang w:val="en-US"/>
        </w:rPr>
      </w:pPr>
    </w:p>
    <w:p w14:paraId="6DD06CB9" w14:textId="32146205" w:rsidR="00F07230" w:rsidRPr="00F07230" w:rsidRDefault="00F07230" w:rsidP="00F07230">
      <w:pPr>
        <w:spacing w:after="0" w:line="240" w:lineRule="auto"/>
        <w:jc w:val="both"/>
        <w:rPr>
          <w:rFonts w:ascii="Arial" w:eastAsia="Times New Roman" w:hAnsi="Arial" w:cs="Arial"/>
          <w:bCs/>
          <w:sz w:val="20"/>
          <w:szCs w:val="20"/>
          <w:lang w:val="en-US"/>
        </w:rPr>
      </w:pPr>
      <w:r w:rsidRPr="00F07230">
        <w:rPr>
          <w:rFonts w:ascii="Arial" w:eastAsia="Times New Roman" w:hAnsi="Arial" w:cs="Arial"/>
          <w:bCs/>
          <w:sz w:val="20"/>
          <w:szCs w:val="20"/>
          <w:lang w:val="en-US"/>
        </w:rPr>
        <w:t>Discussions will be carried out in plenary</w:t>
      </w:r>
      <w:r w:rsidR="00EB2770">
        <w:rPr>
          <w:rFonts w:ascii="Arial" w:eastAsia="Times New Roman" w:hAnsi="Arial" w:cs="Arial"/>
          <w:bCs/>
          <w:sz w:val="20"/>
          <w:szCs w:val="20"/>
          <w:lang w:val="en-US"/>
        </w:rPr>
        <w:t xml:space="preserve"> and </w:t>
      </w:r>
      <w:r w:rsidR="00324A82">
        <w:rPr>
          <w:rFonts w:ascii="Arial" w:eastAsia="Times New Roman" w:hAnsi="Arial" w:cs="Arial"/>
          <w:bCs/>
          <w:sz w:val="20"/>
          <w:szCs w:val="20"/>
          <w:lang w:val="en-US"/>
        </w:rPr>
        <w:t>breakout sessions</w:t>
      </w:r>
      <w:r w:rsidRPr="00F07230">
        <w:rPr>
          <w:rFonts w:ascii="Arial" w:eastAsia="Times New Roman" w:hAnsi="Arial" w:cs="Arial"/>
          <w:bCs/>
          <w:sz w:val="20"/>
          <w:szCs w:val="20"/>
          <w:lang w:val="en-US"/>
        </w:rPr>
        <w:t xml:space="preserve">. Presentations will </w:t>
      </w:r>
      <w:r w:rsidR="00C47A05" w:rsidRPr="00F07230">
        <w:rPr>
          <w:rFonts w:ascii="Arial" w:eastAsia="Times New Roman" w:hAnsi="Arial" w:cs="Arial"/>
          <w:bCs/>
          <w:sz w:val="20"/>
          <w:szCs w:val="20"/>
          <w:lang w:val="en-US"/>
        </w:rPr>
        <w:t>include</w:t>
      </w:r>
      <w:r w:rsidRPr="00F07230">
        <w:rPr>
          <w:rFonts w:ascii="Arial" w:eastAsia="Times New Roman" w:hAnsi="Arial" w:cs="Arial"/>
          <w:bCs/>
          <w:sz w:val="20"/>
          <w:szCs w:val="20"/>
          <w:lang w:val="en-US"/>
        </w:rPr>
        <w:t xml:space="preserve"> an Overview of the humanitarian situation in the region</w:t>
      </w:r>
      <w:r w:rsidR="00854016">
        <w:rPr>
          <w:rFonts w:ascii="Arial" w:eastAsia="Times New Roman" w:hAnsi="Arial" w:cs="Arial"/>
          <w:bCs/>
          <w:sz w:val="20"/>
          <w:szCs w:val="20"/>
          <w:lang w:val="en-US"/>
        </w:rPr>
        <w:t xml:space="preserve"> and efforts towards solutions</w:t>
      </w:r>
      <w:r w:rsidRPr="00F07230">
        <w:rPr>
          <w:rFonts w:ascii="Arial" w:eastAsia="Times New Roman" w:hAnsi="Arial" w:cs="Arial"/>
          <w:bCs/>
          <w:sz w:val="20"/>
          <w:szCs w:val="20"/>
          <w:lang w:val="en-US"/>
        </w:rPr>
        <w:t>, Global Compact on Refugees</w:t>
      </w:r>
      <w:r w:rsidR="00D73FC7">
        <w:rPr>
          <w:rFonts w:ascii="Arial" w:eastAsia="Times New Roman" w:hAnsi="Arial" w:cs="Arial"/>
          <w:bCs/>
          <w:sz w:val="20"/>
          <w:szCs w:val="20"/>
          <w:lang w:val="en-US"/>
        </w:rPr>
        <w:t xml:space="preserve"> - </w:t>
      </w:r>
      <w:r w:rsidRPr="00F07230">
        <w:rPr>
          <w:rFonts w:ascii="Arial" w:eastAsia="Times New Roman" w:hAnsi="Arial" w:cs="Arial"/>
          <w:bCs/>
          <w:sz w:val="20"/>
          <w:szCs w:val="20"/>
          <w:lang w:val="en-US"/>
        </w:rPr>
        <w:t xml:space="preserve">the Role of the </w:t>
      </w:r>
      <w:r w:rsidR="00D73FC7">
        <w:rPr>
          <w:rFonts w:ascii="Arial" w:eastAsia="Times New Roman" w:hAnsi="Arial" w:cs="Arial"/>
          <w:bCs/>
          <w:sz w:val="20"/>
          <w:szCs w:val="20"/>
          <w:lang w:val="en-US"/>
        </w:rPr>
        <w:t>Parliament</w:t>
      </w:r>
      <w:r w:rsidRPr="00F07230">
        <w:rPr>
          <w:rFonts w:ascii="Arial" w:eastAsia="Times New Roman" w:hAnsi="Arial" w:cs="Arial"/>
          <w:bCs/>
          <w:sz w:val="20"/>
          <w:szCs w:val="20"/>
          <w:lang w:val="en-US"/>
        </w:rPr>
        <w:t xml:space="preserve"> in the operationalization of the GCR in the region, Presentation of pledges made by ECOWAS and Member states at the Global Refugee Forum and the</w:t>
      </w:r>
      <w:r w:rsidRPr="00F07230">
        <w:rPr>
          <w:rFonts w:ascii="Times New Roman" w:eastAsia="Times New Roman" w:hAnsi="Times New Roman" w:cs="Times New Roman"/>
          <w:sz w:val="24"/>
          <w:szCs w:val="24"/>
          <w:lang w:val="en-US"/>
        </w:rPr>
        <w:t xml:space="preserve"> </w:t>
      </w:r>
      <w:r w:rsidRPr="00F07230">
        <w:rPr>
          <w:rFonts w:ascii="Arial" w:eastAsia="Times New Roman" w:hAnsi="Arial" w:cs="Arial"/>
          <w:bCs/>
          <w:sz w:val="20"/>
          <w:szCs w:val="20"/>
          <w:lang w:val="en-US"/>
        </w:rPr>
        <w:t xml:space="preserve">High-Level Event on Statelessness; an Informative/advocative Session on </w:t>
      </w:r>
      <w:r w:rsidR="00C47A05">
        <w:rPr>
          <w:rFonts w:ascii="Arial" w:eastAsia="Times New Roman" w:hAnsi="Arial" w:cs="Arial"/>
          <w:bCs/>
          <w:sz w:val="20"/>
          <w:szCs w:val="20"/>
          <w:lang w:val="en-US"/>
        </w:rPr>
        <w:t xml:space="preserve">Asylum/Refugee protection and the </w:t>
      </w:r>
      <w:r w:rsidRPr="00F07230">
        <w:rPr>
          <w:rFonts w:ascii="Arial" w:eastAsia="Times New Roman" w:hAnsi="Arial" w:cs="Arial"/>
          <w:bCs/>
          <w:sz w:val="20"/>
          <w:szCs w:val="20"/>
          <w:lang w:val="en-US"/>
        </w:rPr>
        <w:t>significance of a</w:t>
      </w:r>
      <w:r w:rsidR="00C47A05">
        <w:rPr>
          <w:rFonts w:ascii="Arial" w:eastAsia="Times New Roman" w:hAnsi="Arial" w:cs="Arial"/>
          <w:bCs/>
          <w:sz w:val="20"/>
          <w:szCs w:val="20"/>
          <w:lang w:val="en-US"/>
        </w:rPr>
        <w:t xml:space="preserve">dopting </w:t>
      </w:r>
      <w:r w:rsidR="00CA6C90">
        <w:rPr>
          <w:rFonts w:ascii="Arial" w:eastAsia="Times New Roman" w:hAnsi="Arial" w:cs="Arial"/>
          <w:bCs/>
          <w:sz w:val="20"/>
          <w:szCs w:val="20"/>
          <w:lang w:val="en-US"/>
        </w:rPr>
        <w:t>a</w:t>
      </w:r>
      <w:r w:rsidRPr="00F07230">
        <w:rPr>
          <w:rFonts w:ascii="Arial" w:eastAsia="Times New Roman" w:hAnsi="Arial" w:cs="Arial"/>
          <w:bCs/>
          <w:sz w:val="20"/>
          <w:szCs w:val="20"/>
          <w:lang w:val="en-US"/>
        </w:rPr>
        <w:t xml:space="preserve"> comprehensive model asylum framework in the region.</w:t>
      </w:r>
    </w:p>
    <w:p w14:paraId="6FE7E9F1" w14:textId="77777777" w:rsidR="00F07230" w:rsidRPr="00F07230" w:rsidRDefault="00F07230" w:rsidP="00F07230">
      <w:pPr>
        <w:spacing w:after="0" w:line="240" w:lineRule="auto"/>
        <w:jc w:val="both"/>
        <w:rPr>
          <w:rFonts w:ascii="Arial" w:eastAsia="Times New Roman" w:hAnsi="Arial" w:cs="Arial"/>
          <w:bCs/>
          <w:sz w:val="20"/>
          <w:szCs w:val="20"/>
          <w:lang w:val="en-US"/>
        </w:rPr>
      </w:pPr>
    </w:p>
    <w:p w14:paraId="2F06C2C1" w14:textId="442EAEC7" w:rsidR="00F07230" w:rsidRPr="00307AA7" w:rsidRDefault="00F07230" w:rsidP="00307AA7">
      <w:pPr>
        <w:pStyle w:val="ListParagraph"/>
        <w:numPr>
          <w:ilvl w:val="0"/>
          <w:numId w:val="14"/>
        </w:numPr>
        <w:spacing w:after="0" w:line="240" w:lineRule="auto"/>
        <w:jc w:val="both"/>
        <w:rPr>
          <w:rFonts w:ascii="Arial" w:eastAsia="Times New Roman" w:hAnsi="Arial" w:cs="Arial"/>
          <w:bCs/>
          <w:sz w:val="20"/>
          <w:szCs w:val="20"/>
          <w:lang w:val="en-US"/>
        </w:rPr>
      </w:pPr>
      <w:r w:rsidRPr="00307AA7">
        <w:rPr>
          <w:rFonts w:ascii="Arial" w:eastAsia="Times New Roman" w:hAnsi="Arial" w:cs="Arial"/>
          <w:b/>
          <w:sz w:val="20"/>
          <w:szCs w:val="20"/>
          <w:lang w:val="en-US"/>
        </w:rPr>
        <w:t>Expected outcome</w:t>
      </w:r>
    </w:p>
    <w:p w14:paraId="316A37DC" w14:textId="77777777" w:rsidR="00F07230" w:rsidRPr="00F07230" w:rsidRDefault="00F07230" w:rsidP="00F07230">
      <w:pPr>
        <w:spacing w:after="0" w:line="240" w:lineRule="auto"/>
        <w:jc w:val="both"/>
        <w:rPr>
          <w:rFonts w:ascii="Arial" w:eastAsia="Times New Roman" w:hAnsi="Arial" w:cs="Arial"/>
          <w:bCs/>
          <w:sz w:val="24"/>
          <w:szCs w:val="24"/>
          <w:lang w:val="en-US"/>
        </w:rPr>
      </w:pPr>
    </w:p>
    <w:p w14:paraId="52EDD347" w14:textId="55A67B51" w:rsidR="00F07230" w:rsidRPr="00F07230" w:rsidRDefault="00F07230" w:rsidP="00F07230">
      <w:pPr>
        <w:numPr>
          <w:ilvl w:val="0"/>
          <w:numId w:val="16"/>
        </w:numPr>
        <w:spacing w:after="0" w:line="240" w:lineRule="auto"/>
        <w:jc w:val="both"/>
        <w:rPr>
          <w:rFonts w:ascii="Arial" w:eastAsia="Times New Roman" w:hAnsi="Arial" w:cs="Arial"/>
          <w:bCs/>
          <w:sz w:val="20"/>
          <w:szCs w:val="20"/>
          <w:lang w:val="en-US"/>
        </w:rPr>
      </w:pPr>
      <w:r w:rsidRPr="00F07230">
        <w:rPr>
          <w:rFonts w:ascii="Arial" w:eastAsia="Times New Roman" w:hAnsi="Arial" w:cs="Arial"/>
          <w:bCs/>
          <w:sz w:val="20"/>
          <w:szCs w:val="20"/>
          <w:lang w:val="en-US"/>
        </w:rPr>
        <w:t xml:space="preserve">Recommendations on concrete support actions of the </w:t>
      </w:r>
      <w:r w:rsidR="00240C9B">
        <w:rPr>
          <w:rFonts w:ascii="Arial" w:eastAsia="Times New Roman" w:hAnsi="Arial" w:cs="Arial"/>
          <w:bCs/>
          <w:sz w:val="20"/>
          <w:szCs w:val="20"/>
          <w:lang w:val="en-US"/>
        </w:rPr>
        <w:t>ECOWAS Parliament</w:t>
      </w:r>
      <w:r w:rsidRPr="00F07230">
        <w:rPr>
          <w:rFonts w:ascii="Arial" w:eastAsia="Times New Roman" w:hAnsi="Arial" w:cs="Arial"/>
          <w:bCs/>
          <w:sz w:val="20"/>
          <w:szCs w:val="20"/>
          <w:lang w:val="en-US"/>
        </w:rPr>
        <w:t xml:space="preserve"> towards:</w:t>
      </w:r>
    </w:p>
    <w:p w14:paraId="11214578" w14:textId="2B19C2AD" w:rsidR="00F07230" w:rsidRPr="00F07230" w:rsidRDefault="00F07230" w:rsidP="008D7EF8">
      <w:pPr>
        <w:numPr>
          <w:ilvl w:val="0"/>
          <w:numId w:val="18"/>
        </w:numPr>
        <w:spacing w:after="0" w:line="240" w:lineRule="auto"/>
        <w:jc w:val="both"/>
        <w:rPr>
          <w:rFonts w:ascii="Arial" w:eastAsia="Times New Roman" w:hAnsi="Arial" w:cs="Arial"/>
          <w:bCs/>
          <w:sz w:val="20"/>
          <w:szCs w:val="20"/>
          <w:lang w:val="en-US"/>
        </w:rPr>
      </w:pPr>
      <w:r w:rsidRPr="00F07230">
        <w:rPr>
          <w:rFonts w:ascii="Arial" w:eastAsia="Times New Roman" w:hAnsi="Arial" w:cs="Arial"/>
          <w:bCs/>
          <w:sz w:val="20"/>
          <w:szCs w:val="20"/>
          <w:lang w:val="en-US"/>
        </w:rPr>
        <w:t>the operationalization of the GCR in the sub region</w:t>
      </w:r>
      <w:bookmarkStart w:id="3" w:name="_Hlk44062880"/>
    </w:p>
    <w:p w14:paraId="4472D50D" w14:textId="2DABBE40" w:rsidR="00F07230" w:rsidRPr="00F07230" w:rsidRDefault="00F07230" w:rsidP="00F07230">
      <w:pPr>
        <w:numPr>
          <w:ilvl w:val="0"/>
          <w:numId w:val="18"/>
        </w:numPr>
        <w:spacing w:after="0" w:line="240" w:lineRule="auto"/>
        <w:jc w:val="both"/>
        <w:rPr>
          <w:rFonts w:ascii="Arial" w:eastAsia="Times New Roman" w:hAnsi="Arial" w:cs="Arial"/>
          <w:bCs/>
          <w:sz w:val="20"/>
          <w:szCs w:val="20"/>
          <w:lang w:val="en-US"/>
        </w:rPr>
      </w:pPr>
      <w:r w:rsidRPr="00F07230">
        <w:rPr>
          <w:rFonts w:ascii="Arial" w:eastAsia="Times New Roman" w:hAnsi="Arial" w:cs="Arial"/>
          <w:bCs/>
          <w:sz w:val="20"/>
          <w:szCs w:val="20"/>
          <w:lang w:val="en-US"/>
        </w:rPr>
        <w:t>the fulfilment of States</w:t>
      </w:r>
      <w:r w:rsidR="0039198F">
        <w:rPr>
          <w:rFonts w:ascii="Arial" w:eastAsia="Times New Roman" w:hAnsi="Arial" w:cs="Arial"/>
          <w:bCs/>
          <w:sz w:val="20"/>
          <w:szCs w:val="20"/>
          <w:lang w:val="en-US"/>
        </w:rPr>
        <w:t>’ GRF/HLS pledges</w:t>
      </w:r>
      <w:bookmarkEnd w:id="3"/>
      <w:r w:rsidR="0095465C">
        <w:rPr>
          <w:rFonts w:ascii="Arial" w:eastAsia="Times New Roman" w:hAnsi="Arial" w:cs="Arial"/>
          <w:bCs/>
          <w:sz w:val="20"/>
          <w:szCs w:val="20"/>
          <w:lang w:val="en-US"/>
        </w:rPr>
        <w:t>, towards the</w:t>
      </w:r>
      <w:r w:rsidR="007A48DB">
        <w:rPr>
          <w:rFonts w:ascii="Arial" w:eastAsia="Times New Roman" w:hAnsi="Arial" w:cs="Arial"/>
          <w:bCs/>
          <w:sz w:val="20"/>
          <w:szCs w:val="20"/>
          <w:lang w:val="en-US"/>
        </w:rPr>
        <w:t xml:space="preserve"> next</w:t>
      </w:r>
      <w:r w:rsidR="0095465C">
        <w:rPr>
          <w:rFonts w:ascii="Arial" w:eastAsia="Times New Roman" w:hAnsi="Arial" w:cs="Arial"/>
          <w:bCs/>
          <w:sz w:val="20"/>
          <w:szCs w:val="20"/>
          <w:lang w:val="en-US"/>
        </w:rPr>
        <w:t xml:space="preserve"> Global Forum in 2023</w:t>
      </w:r>
    </w:p>
    <w:p w14:paraId="102C7665" w14:textId="1EFF30D2" w:rsidR="00F07230" w:rsidRDefault="00F07230" w:rsidP="00F07230">
      <w:pPr>
        <w:numPr>
          <w:ilvl w:val="0"/>
          <w:numId w:val="17"/>
        </w:numPr>
        <w:spacing w:after="0" w:line="240" w:lineRule="auto"/>
        <w:jc w:val="both"/>
        <w:rPr>
          <w:rFonts w:ascii="Arial" w:eastAsia="Times New Roman" w:hAnsi="Arial" w:cs="Arial"/>
          <w:bCs/>
          <w:sz w:val="20"/>
          <w:szCs w:val="20"/>
          <w:lang w:val="en-US"/>
        </w:rPr>
      </w:pPr>
      <w:r w:rsidRPr="00F07230">
        <w:rPr>
          <w:rFonts w:ascii="Arial" w:eastAsia="Times New Roman" w:hAnsi="Arial" w:cs="Arial"/>
          <w:bCs/>
          <w:sz w:val="20"/>
          <w:szCs w:val="20"/>
          <w:lang w:val="en-US"/>
        </w:rPr>
        <w:t xml:space="preserve">Recommendations on the support and contributions of the PRC to the adoption and most importantly implementation of the ECOWAS model framework on asylum </w:t>
      </w:r>
      <w:r w:rsidR="003F3C9E">
        <w:rPr>
          <w:rFonts w:ascii="Arial" w:eastAsia="Times New Roman" w:hAnsi="Arial" w:cs="Arial"/>
          <w:bCs/>
          <w:sz w:val="20"/>
          <w:szCs w:val="20"/>
          <w:lang w:val="en-US"/>
        </w:rPr>
        <w:t xml:space="preserve">and statelessness </w:t>
      </w:r>
      <w:r w:rsidRPr="00F07230">
        <w:rPr>
          <w:rFonts w:ascii="Arial" w:eastAsia="Times New Roman" w:hAnsi="Arial" w:cs="Arial"/>
          <w:bCs/>
          <w:sz w:val="20"/>
          <w:szCs w:val="20"/>
          <w:lang w:val="en-US"/>
        </w:rPr>
        <w:t>processes.</w:t>
      </w:r>
    </w:p>
    <w:p w14:paraId="3F009E17" w14:textId="1B11E0CA" w:rsidR="003F3C9E" w:rsidRPr="00F07230" w:rsidRDefault="003F3C9E" w:rsidP="00F07230">
      <w:pPr>
        <w:numPr>
          <w:ilvl w:val="0"/>
          <w:numId w:val="17"/>
        </w:numPr>
        <w:spacing w:after="0" w:line="240" w:lineRule="auto"/>
        <w:jc w:val="both"/>
        <w:rPr>
          <w:rFonts w:ascii="Arial" w:eastAsia="Times New Roman" w:hAnsi="Arial" w:cs="Arial"/>
          <w:bCs/>
          <w:sz w:val="20"/>
          <w:szCs w:val="20"/>
          <w:lang w:val="en-US"/>
        </w:rPr>
      </w:pPr>
      <w:r>
        <w:rPr>
          <w:rFonts w:ascii="Arial" w:eastAsia="Times New Roman" w:hAnsi="Arial" w:cs="Arial"/>
          <w:bCs/>
          <w:sz w:val="20"/>
          <w:szCs w:val="20"/>
          <w:lang w:val="en-US"/>
        </w:rPr>
        <w:t xml:space="preserve">Recommendations on </w:t>
      </w:r>
      <w:r w:rsidR="00C1745A">
        <w:rPr>
          <w:rFonts w:ascii="Arial" w:eastAsia="Times New Roman" w:hAnsi="Arial" w:cs="Arial"/>
          <w:bCs/>
          <w:sz w:val="20"/>
          <w:szCs w:val="20"/>
          <w:lang w:val="en-US"/>
        </w:rPr>
        <w:t xml:space="preserve">addressing </w:t>
      </w:r>
      <w:r>
        <w:rPr>
          <w:rFonts w:ascii="Arial" w:eastAsia="Times New Roman" w:hAnsi="Arial" w:cs="Arial"/>
          <w:bCs/>
          <w:sz w:val="20"/>
          <w:szCs w:val="20"/>
          <w:lang w:val="en-US"/>
        </w:rPr>
        <w:t>the impact of sanctions on forcibly displaces populations in affected countries</w:t>
      </w:r>
    </w:p>
    <w:p w14:paraId="14C6C4BB" w14:textId="77777777" w:rsidR="00F07230" w:rsidRPr="00F07230" w:rsidRDefault="00F07230" w:rsidP="00F07230">
      <w:pPr>
        <w:spacing w:after="0" w:line="240" w:lineRule="auto"/>
        <w:jc w:val="both"/>
        <w:rPr>
          <w:rFonts w:ascii="Arial" w:eastAsia="Times New Roman" w:hAnsi="Arial" w:cs="Arial"/>
          <w:b/>
          <w:sz w:val="20"/>
          <w:szCs w:val="20"/>
          <w:lang w:val="en-US"/>
        </w:rPr>
      </w:pPr>
    </w:p>
    <w:p w14:paraId="2875EAB7" w14:textId="77777777" w:rsidR="00F07230" w:rsidRPr="00F07230" w:rsidRDefault="00F07230" w:rsidP="00307AA7">
      <w:pPr>
        <w:numPr>
          <w:ilvl w:val="0"/>
          <w:numId w:val="14"/>
        </w:numPr>
        <w:spacing w:after="0" w:line="240" w:lineRule="auto"/>
        <w:jc w:val="both"/>
        <w:rPr>
          <w:rFonts w:ascii="Arial" w:eastAsia="Times New Roman" w:hAnsi="Arial" w:cs="Arial"/>
          <w:b/>
          <w:bCs/>
          <w:sz w:val="20"/>
          <w:szCs w:val="20"/>
          <w:lang w:val="en-US"/>
        </w:rPr>
      </w:pPr>
      <w:r w:rsidRPr="00F07230">
        <w:rPr>
          <w:rFonts w:ascii="Arial" w:eastAsia="Times New Roman" w:hAnsi="Arial" w:cs="Arial"/>
          <w:b/>
          <w:bCs/>
          <w:sz w:val="20"/>
          <w:szCs w:val="20"/>
          <w:lang w:val="en-US"/>
        </w:rPr>
        <w:t>Participants</w:t>
      </w:r>
    </w:p>
    <w:p w14:paraId="4EBA2B79" w14:textId="77777777" w:rsidR="00F07230" w:rsidRPr="00F07230" w:rsidRDefault="00F07230" w:rsidP="00F07230">
      <w:pPr>
        <w:spacing w:after="0" w:line="240" w:lineRule="auto"/>
        <w:ind w:left="720"/>
        <w:jc w:val="both"/>
        <w:rPr>
          <w:rFonts w:ascii="Arial" w:eastAsia="Times New Roman" w:hAnsi="Arial" w:cs="Arial"/>
          <w:b/>
          <w:bCs/>
          <w:sz w:val="20"/>
          <w:szCs w:val="20"/>
          <w:lang w:val="en-US"/>
        </w:rPr>
      </w:pPr>
    </w:p>
    <w:p w14:paraId="57229540" w14:textId="26E0D758" w:rsidR="00F07230" w:rsidRPr="00F07230" w:rsidRDefault="00AD72F5" w:rsidP="00F07230">
      <w:pPr>
        <w:numPr>
          <w:ilvl w:val="0"/>
          <w:numId w:val="7"/>
        </w:numPr>
        <w:spacing w:after="0" w:line="240" w:lineRule="auto"/>
        <w:jc w:val="both"/>
        <w:rPr>
          <w:rFonts w:ascii="Arial" w:eastAsia="Times New Roman" w:hAnsi="Arial" w:cs="Arial"/>
          <w:bCs/>
          <w:sz w:val="20"/>
          <w:szCs w:val="20"/>
          <w:lang w:val="en-US"/>
        </w:rPr>
      </w:pPr>
      <w:r>
        <w:rPr>
          <w:rFonts w:ascii="Arial" w:eastAsia="Times New Roman" w:hAnsi="Arial" w:cs="Arial"/>
          <w:bCs/>
          <w:sz w:val="20"/>
          <w:szCs w:val="20"/>
          <w:lang w:val="en-US"/>
        </w:rPr>
        <w:t xml:space="preserve">Honorable Members of the Standing </w:t>
      </w:r>
      <w:r w:rsidR="009B6A20">
        <w:rPr>
          <w:rFonts w:ascii="Arial" w:eastAsia="Times New Roman" w:hAnsi="Arial" w:cs="Arial"/>
          <w:bCs/>
          <w:sz w:val="20"/>
          <w:szCs w:val="20"/>
          <w:lang w:val="en-US"/>
        </w:rPr>
        <w:t>Committee</w:t>
      </w:r>
      <w:r>
        <w:rPr>
          <w:rFonts w:ascii="Arial" w:eastAsia="Times New Roman" w:hAnsi="Arial" w:cs="Arial"/>
          <w:bCs/>
          <w:sz w:val="20"/>
          <w:szCs w:val="20"/>
          <w:lang w:val="en-US"/>
        </w:rPr>
        <w:t>s on Political Affairs, Peace, Security and APRM | Legal Affairs and Human Rights | Social Affairs, Gender and Women Empowerment of E</w:t>
      </w:r>
      <w:r w:rsidR="00F07230" w:rsidRPr="00F07230">
        <w:rPr>
          <w:rFonts w:ascii="Arial" w:eastAsia="Times New Roman" w:hAnsi="Arial" w:cs="Arial"/>
          <w:bCs/>
          <w:sz w:val="20"/>
          <w:szCs w:val="20"/>
          <w:lang w:val="en-US"/>
        </w:rPr>
        <w:t xml:space="preserve">COWAS </w:t>
      </w:r>
      <w:r w:rsidR="009B6A20">
        <w:rPr>
          <w:rFonts w:ascii="Arial" w:eastAsia="Times New Roman" w:hAnsi="Arial" w:cs="Arial"/>
          <w:bCs/>
          <w:sz w:val="20"/>
          <w:szCs w:val="20"/>
          <w:lang w:val="en-US"/>
        </w:rPr>
        <w:t>Parliament</w:t>
      </w:r>
    </w:p>
    <w:p w14:paraId="64C49F59" w14:textId="23FA7E0F" w:rsidR="00F07230" w:rsidRPr="00F07230" w:rsidRDefault="00AD72F5" w:rsidP="00F07230">
      <w:pPr>
        <w:numPr>
          <w:ilvl w:val="0"/>
          <w:numId w:val="7"/>
        </w:numPr>
        <w:spacing w:after="0" w:line="240" w:lineRule="auto"/>
        <w:jc w:val="both"/>
        <w:rPr>
          <w:rFonts w:ascii="Arial" w:eastAsia="Times New Roman" w:hAnsi="Arial" w:cs="Arial"/>
          <w:bCs/>
          <w:sz w:val="20"/>
          <w:szCs w:val="20"/>
          <w:lang w:val="en-US"/>
        </w:rPr>
      </w:pPr>
      <w:r>
        <w:rPr>
          <w:rFonts w:ascii="Arial" w:eastAsia="Times New Roman" w:hAnsi="Arial" w:cs="Arial"/>
          <w:bCs/>
          <w:sz w:val="20"/>
          <w:szCs w:val="20"/>
          <w:lang w:val="en-US"/>
        </w:rPr>
        <w:t xml:space="preserve">Staff of </w:t>
      </w:r>
      <w:r w:rsidR="00F07230" w:rsidRPr="00F07230">
        <w:rPr>
          <w:rFonts w:ascii="Arial" w:eastAsia="Times New Roman" w:hAnsi="Arial" w:cs="Arial"/>
          <w:bCs/>
          <w:sz w:val="20"/>
          <w:szCs w:val="20"/>
          <w:lang w:val="en-US"/>
        </w:rPr>
        <w:t xml:space="preserve">ECOWAS Commission </w:t>
      </w:r>
    </w:p>
    <w:p w14:paraId="24DE81F1" w14:textId="50A89C8D" w:rsidR="00F07230" w:rsidRPr="00F07230" w:rsidRDefault="00AD72F5" w:rsidP="009B74EC">
      <w:pPr>
        <w:numPr>
          <w:ilvl w:val="0"/>
          <w:numId w:val="7"/>
        </w:numPr>
        <w:spacing w:after="0" w:line="240" w:lineRule="auto"/>
        <w:jc w:val="both"/>
        <w:rPr>
          <w:rFonts w:ascii="Arial" w:eastAsia="Times New Roman" w:hAnsi="Arial" w:cs="Arial"/>
          <w:bCs/>
          <w:sz w:val="20"/>
          <w:szCs w:val="20"/>
          <w:lang w:val="en-US"/>
        </w:rPr>
      </w:pPr>
      <w:r>
        <w:rPr>
          <w:rFonts w:ascii="Arial" w:eastAsia="Times New Roman" w:hAnsi="Arial" w:cs="Arial"/>
          <w:bCs/>
          <w:sz w:val="20"/>
          <w:szCs w:val="20"/>
          <w:lang w:val="en-US"/>
        </w:rPr>
        <w:t>Staff</w:t>
      </w:r>
      <w:r w:rsidRPr="00F07230">
        <w:rPr>
          <w:rFonts w:ascii="Arial" w:eastAsia="Times New Roman" w:hAnsi="Arial" w:cs="Arial"/>
          <w:bCs/>
          <w:sz w:val="20"/>
          <w:szCs w:val="20"/>
          <w:lang w:val="en-US"/>
        </w:rPr>
        <w:t xml:space="preserve"> </w:t>
      </w:r>
      <w:r w:rsidR="00F07230" w:rsidRPr="00F07230">
        <w:rPr>
          <w:rFonts w:ascii="Arial" w:eastAsia="Times New Roman" w:hAnsi="Arial" w:cs="Arial"/>
          <w:bCs/>
          <w:sz w:val="20"/>
          <w:szCs w:val="20"/>
          <w:lang w:val="en-US"/>
        </w:rPr>
        <w:t>of ECOWAS Parliament</w:t>
      </w:r>
    </w:p>
    <w:p w14:paraId="33F65ABD" w14:textId="2A49B750" w:rsidR="00F07230" w:rsidRPr="00F07230" w:rsidRDefault="00F07230" w:rsidP="009B74EC">
      <w:pPr>
        <w:numPr>
          <w:ilvl w:val="0"/>
          <w:numId w:val="7"/>
        </w:numPr>
        <w:spacing w:after="0" w:line="240" w:lineRule="auto"/>
        <w:jc w:val="both"/>
        <w:rPr>
          <w:rFonts w:ascii="Arial" w:eastAsia="Times New Roman" w:hAnsi="Arial" w:cs="Arial"/>
          <w:bCs/>
          <w:sz w:val="20"/>
          <w:szCs w:val="20"/>
          <w:lang w:val="en-US"/>
        </w:rPr>
      </w:pPr>
      <w:r w:rsidRPr="00F07230">
        <w:rPr>
          <w:rFonts w:ascii="Arial" w:eastAsia="Times New Roman" w:hAnsi="Arial" w:cs="Arial"/>
          <w:bCs/>
          <w:sz w:val="20"/>
          <w:szCs w:val="20"/>
          <w:lang w:val="en-US"/>
        </w:rPr>
        <w:t>UNHCR (Regional Representation for West and Central Africa and HQ).</w:t>
      </w:r>
    </w:p>
    <w:p w14:paraId="0D03D7D6" w14:textId="77777777" w:rsidR="00F07230" w:rsidRPr="00F07230" w:rsidRDefault="00F07230" w:rsidP="00F07230">
      <w:pPr>
        <w:spacing w:after="0" w:line="240" w:lineRule="auto"/>
        <w:jc w:val="both"/>
        <w:rPr>
          <w:rFonts w:ascii="Arial" w:eastAsia="Times New Roman" w:hAnsi="Arial" w:cs="Arial"/>
          <w:bCs/>
          <w:sz w:val="20"/>
          <w:szCs w:val="20"/>
          <w:lang w:val="en-US"/>
        </w:rPr>
      </w:pPr>
    </w:p>
    <w:p w14:paraId="677BD1AE" w14:textId="77777777" w:rsidR="00F07230" w:rsidRPr="00F07230" w:rsidRDefault="00F07230" w:rsidP="00307AA7">
      <w:pPr>
        <w:numPr>
          <w:ilvl w:val="0"/>
          <w:numId w:val="14"/>
        </w:numPr>
        <w:spacing w:after="0" w:line="240" w:lineRule="auto"/>
        <w:jc w:val="both"/>
        <w:rPr>
          <w:rFonts w:ascii="Arial" w:eastAsia="Times New Roman" w:hAnsi="Arial" w:cs="Arial"/>
          <w:bCs/>
          <w:sz w:val="20"/>
          <w:szCs w:val="20"/>
          <w:lang w:val="en-US"/>
        </w:rPr>
      </w:pPr>
      <w:r w:rsidRPr="00F07230">
        <w:rPr>
          <w:rFonts w:ascii="Arial" w:eastAsia="Times New Roman" w:hAnsi="Arial" w:cs="Arial"/>
          <w:b/>
          <w:bCs/>
          <w:sz w:val="20"/>
          <w:szCs w:val="20"/>
          <w:lang w:val="en-US"/>
        </w:rPr>
        <w:t>Venue</w:t>
      </w:r>
      <w:r w:rsidRPr="00F07230">
        <w:rPr>
          <w:rFonts w:ascii="Arial" w:eastAsia="Times New Roman" w:hAnsi="Arial" w:cs="Arial"/>
          <w:bCs/>
          <w:sz w:val="20"/>
          <w:szCs w:val="20"/>
          <w:lang w:val="en-US"/>
        </w:rPr>
        <w:t xml:space="preserve">: </w:t>
      </w:r>
    </w:p>
    <w:p w14:paraId="1427EF1C" w14:textId="77777777" w:rsidR="00F07230" w:rsidRPr="00F07230" w:rsidRDefault="00F07230" w:rsidP="00F07230">
      <w:pPr>
        <w:spacing w:after="0" w:line="240" w:lineRule="auto"/>
        <w:ind w:right="-57"/>
        <w:jc w:val="both"/>
        <w:rPr>
          <w:rFonts w:ascii="Arial" w:eastAsia="Times New Roman" w:hAnsi="Arial" w:cs="Arial"/>
          <w:bCs/>
          <w:sz w:val="20"/>
          <w:szCs w:val="20"/>
          <w:lang w:val="en-US"/>
        </w:rPr>
      </w:pPr>
    </w:p>
    <w:p w14:paraId="70B22A7F" w14:textId="1B28E060" w:rsidR="00F07230" w:rsidRPr="00523C89" w:rsidRDefault="00F07230" w:rsidP="00523C89">
      <w:pPr>
        <w:spacing w:after="0" w:line="240" w:lineRule="auto"/>
        <w:ind w:right="-57"/>
        <w:jc w:val="both"/>
        <w:rPr>
          <w:rFonts w:ascii="Arial" w:eastAsia="Times New Roman" w:hAnsi="Arial" w:cs="Arial"/>
          <w:sz w:val="20"/>
          <w:szCs w:val="20"/>
          <w:lang w:val="en-US"/>
        </w:rPr>
      </w:pPr>
      <w:r w:rsidRPr="00F07230">
        <w:rPr>
          <w:rFonts w:ascii="Arial" w:eastAsia="Times New Roman" w:hAnsi="Arial" w:cs="Arial"/>
          <w:bCs/>
          <w:sz w:val="20"/>
          <w:szCs w:val="20"/>
          <w:lang w:val="en-US"/>
        </w:rPr>
        <w:t xml:space="preserve">The retreat will take place </w:t>
      </w:r>
      <w:r w:rsidR="001F245D">
        <w:rPr>
          <w:rFonts w:ascii="Arial" w:eastAsia="Times New Roman" w:hAnsi="Arial" w:cs="Arial"/>
          <w:bCs/>
          <w:sz w:val="20"/>
          <w:szCs w:val="20"/>
          <w:lang w:val="en-US"/>
        </w:rPr>
        <w:t xml:space="preserve">both </w:t>
      </w:r>
      <w:r w:rsidR="00523C89">
        <w:rPr>
          <w:rFonts w:ascii="Arial" w:eastAsia="Times New Roman" w:hAnsi="Arial" w:cs="Arial"/>
          <w:bCs/>
          <w:sz w:val="20"/>
          <w:szCs w:val="20"/>
          <w:lang w:val="en-US"/>
        </w:rPr>
        <w:t>physically and v</w:t>
      </w:r>
      <w:r w:rsidRPr="00F07230">
        <w:rPr>
          <w:rFonts w:ascii="Arial" w:eastAsia="Times New Roman" w:hAnsi="Arial" w:cs="Arial"/>
          <w:bCs/>
          <w:sz w:val="20"/>
          <w:szCs w:val="20"/>
          <w:lang w:val="en-US"/>
        </w:rPr>
        <w:t>irtually</w:t>
      </w:r>
      <w:r w:rsidR="009E44B2">
        <w:rPr>
          <w:rFonts w:ascii="Arial" w:eastAsia="Times New Roman" w:hAnsi="Arial" w:cs="Arial"/>
          <w:bCs/>
          <w:sz w:val="20"/>
          <w:szCs w:val="20"/>
          <w:lang w:val="en-US"/>
        </w:rPr>
        <w:t xml:space="preserve">, </w:t>
      </w:r>
      <w:r w:rsidR="00B26A67">
        <w:rPr>
          <w:rFonts w:ascii="Arial" w:eastAsia="Times New Roman" w:hAnsi="Arial" w:cs="Arial"/>
          <w:bCs/>
          <w:sz w:val="20"/>
          <w:szCs w:val="20"/>
          <w:lang w:val="en-US"/>
        </w:rPr>
        <w:t>at</w:t>
      </w:r>
      <w:r w:rsidR="009B11A2">
        <w:rPr>
          <w:rFonts w:ascii="Arial" w:eastAsia="Times New Roman" w:hAnsi="Arial" w:cs="Arial"/>
          <w:bCs/>
          <w:sz w:val="20"/>
          <w:szCs w:val="20"/>
          <w:lang w:val="en-US"/>
        </w:rPr>
        <w:t xml:space="preserve"> the end</w:t>
      </w:r>
      <w:r w:rsidR="00AD72F5">
        <w:rPr>
          <w:rFonts w:ascii="Arial" w:eastAsia="Times New Roman" w:hAnsi="Arial" w:cs="Arial"/>
          <w:bCs/>
          <w:sz w:val="20"/>
          <w:szCs w:val="20"/>
          <w:lang w:val="en-US"/>
        </w:rPr>
        <w:t xml:space="preserve"> of the </w:t>
      </w:r>
      <w:r w:rsidR="00AD72F5">
        <w:rPr>
          <w:rFonts w:ascii="Arial" w:hAnsi="Arial" w:cs="Arial"/>
          <w:sz w:val="20"/>
          <w:szCs w:val="20"/>
        </w:rPr>
        <w:t>delocalised Meeting of the Standing Committees of E</w:t>
      </w:r>
      <w:r w:rsidR="009E44B2">
        <w:rPr>
          <w:rFonts w:ascii="Arial" w:hAnsi="Arial" w:cs="Arial"/>
          <w:sz w:val="20"/>
          <w:szCs w:val="20"/>
        </w:rPr>
        <w:t xml:space="preserve">COWAS Parliament </w:t>
      </w:r>
      <w:r w:rsidR="00AD72F5">
        <w:rPr>
          <w:rFonts w:ascii="Arial" w:hAnsi="Arial" w:cs="Arial"/>
          <w:sz w:val="20"/>
          <w:szCs w:val="20"/>
        </w:rPr>
        <w:t xml:space="preserve">cited above, </w:t>
      </w:r>
      <w:r w:rsidR="009E44B2">
        <w:rPr>
          <w:rFonts w:ascii="Arial" w:hAnsi="Arial" w:cs="Arial"/>
          <w:sz w:val="20"/>
          <w:szCs w:val="20"/>
        </w:rPr>
        <w:t>in Banjul, The Gambia</w:t>
      </w:r>
      <w:r w:rsidR="009E44B2" w:rsidRPr="0036381C">
        <w:rPr>
          <w:rFonts w:ascii="Arial" w:hAnsi="Arial" w:cs="Arial"/>
          <w:sz w:val="20"/>
          <w:szCs w:val="20"/>
        </w:rPr>
        <w:t>.</w:t>
      </w:r>
    </w:p>
    <w:p w14:paraId="1A460860" w14:textId="7E745047" w:rsidR="00957204" w:rsidRPr="0036381C" w:rsidRDefault="00EC2F97" w:rsidP="00F700F2">
      <w:pPr>
        <w:pStyle w:val="Heading2"/>
        <w:numPr>
          <w:ilvl w:val="0"/>
          <w:numId w:val="14"/>
        </w:numPr>
        <w:rPr>
          <w:rFonts w:cs="Arial"/>
          <w:szCs w:val="20"/>
        </w:rPr>
      </w:pPr>
      <w:r w:rsidRPr="0036381C">
        <w:rPr>
          <w:rFonts w:cs="Arial"/>
          <w:szCs w:val="20"/>
        </w:rPr>
        <w:lastRenderedPageBreak/>
        <w:t>Duration</w:t>
      </w:r>
    </w:p>
    <w:p w14:paraId="0BBBFFB4" w14:textId="786F22B2" w:rsidR="00957204" w:rsidRDefault="00C600A4" w:rsidP="00957204">
      <w:pPr>
        <w:rPr>
          <w:rFonts w:ascii="Arial" w:hAnsi="Arial" w:cs="Arial"/>
          <w:sz w:val="20"/>
          <w:szCs w:val="20"/>
        </w:rPr>
      </w:pPr>
      <w:r w:rsidRPr="0036381C">
        <w:rPr>
          <w:rFonts w:ascii="Arial" w:hAnsi="Arial" w:cs="Arial"/>
          <w:sz w:val="20"/>
          <w:szCs w:val="20"/>
        </w:rPr>
        <w:t xml:space="preserve">The </w:t>
      </w:r>
      <w:r w:rsidR="00141800">
        <w:rPr>
          <w:rFonts w:ascii="Arial" w:hAnsi="Arial" w:cs="Arial"/>
          <w:sz w:val="20"/>
          <w:szCs w:val="20"/>
        </w:rPr>
        <w:t>2</w:t>
      </w:r>
      <w:r w:rsidR="004625B5">
        <w:rPr>
          <w:rFonts w:ascii="Arial" w:hAnsi="Arial" w:cs="Arial"/>
          <w:sz w:val="20"/>
          <w:szCs w:val="20"/>
        </w:rPr>
        <w:t xml:space="preserve">-day </w:t>
      </w:r>
      <w:r w:rsidR="00777301" w:rsidRPr="0036381C">
        <w:rPr>
          <w:rFonts w:ascii="Arial" w:hAnsi="Arial" w:cs="Arial"/>
          <w:sz w:val="20"/>
          <w:szCs w:val="20"/>
        </w:rPr>
        <w:t>Workshop</w:t>
      </w:r>
      <w:r w:rsidR="00B31F88" w:rsidRPr="0036381C">
        <w:rPr>
          <w:rFonts w:ascii="Arial" w:hAnsi="Arial" w:cs="Arial"/>
          <w:sz w:val="20"/>
          <w:szCs w:val="20"/>
        </w:rPr>
        <w:t xml:space="preserve"> will take place</w:t>
      </w:r>
      <w:r w:rsidR="00AD72F5">
        <w:rPr>
          <w:rFonts w:ascii="Arial" w:hAnsi="Arial" w:cs="Arial"/>
          <w:sz w:val="20"/>
          <w:szCs w:val="20"/>
        </w:rPr>
        <w:t xml:space="preserve"> on </w:t>
      </w:r>
      <w:r w:rsidR="00A37627">
        <w:rPr>
          <w:rFonts w:ascii="Arial" w:hAnsi="Arial" w:cs="Arial"/>
          <w:sz w:val="20"/>
          <w:szCs w:val="20"/>
        </w:rPr>
        <w:t xml:space="preserve">22-23 </w:t>
      </w:r>
      <w:r w:rsidR="00C56A6B">
        <w:rPr>
          <w:rFonts w:ascii="Arial" w:hAnsi="Arial" w:cs="Arial"/>
          <w:sz w:val="20"/>
          <w:szCs w:val="20"/>
        </w:rPr>
        <w:t>August</w:t>
      </w:r>
      <w:r w:rsidR="00AD72F5">
        <w:rPr>
          <w:rFonts w:ascii="Arial" w:hAnsi="Arial" w:cs="Arial"/>
          <w:sz w:val="20"/>
          <w:szCs w:val="20"/>
        </w:rPr>
        <w:t xml:space="preserve"> </w:t>
      </w:r>
      <w:r w:rsidR="00C1745A">
        <w:rPr>
          <w:rFonts w:ascii="Arial" w:hAnsi="Arial" w:cs="Arial"/>
          <w:sz w:val="20"/>
          <w:szCs w:val="20"/>
        </w:rPr>
        <w:t>2022</w:t>
      </w:r>
    </w:p>
    <w:p w14:paraId="464D520A" w14:textId="77777777" w:rsidR="00AA5C77" w:rsidRPr="0036381C" w:rsidRDefault="00AA5C77" w:rsidP="00602615">
      <w:pPr>
        <w:jc w:val="both"/>
        <w:rPr>
          <w:rFonts w:ascii="Arial" w:hAnsi="Arial" w:cs="Arial"/>
          <w:b/>
          <w:sz w:val="20"/>
          <w:szCs w:val="20"/>
        </w:rPr>
      </w:pPr>
    </w:p>
    <w:p w14:paraId="1F512592" w14:textId="08A79227" w:rsidR="000E5284" w:rsidRPr="0036381C" w:rsidRDefault="00AA5C77" w:rsidP="000E5284">
      <w:pPr>
        <w:pStyle w:val="Heading1"/>
        <w:rPr>
          <w:rFonts w:ascii="Arial" w:hAnsi="Arial" w:cs="Arial"/>
          <w:color w:val="FF0000"/>
          <w:sz w:val="20"/>
          <w:szCs w:val="20"/>
          <w:lang w:val="en-GB"/>
        </w:rPr>
      </w:pPr>
      <w:r w:rsidRPr="0036381C">
        <w:rPr>
          <w:rFonts w:ascii="Arial" w:hAnsi="Arial" w:cs="Arial"/>
          <w:sz w:val="20"/>
          <w:szCs w:val="20"/>
          <w:lang w:val="en-GB"/>
        </w:rPr>
        <w:t>Abuja</w:t>
      </w:r>
      <w:r w:rsidR="000E5284" w:rsidRPr="0036381C">
        <w:rPr>
          <w:rFonts w:ascii="Arial" w:hAnsi="Arial" w:cs="Arial"/>
          <w:sz w:val="20"/>
          <w:szCs w:val="20"/>
          <w:lang w:val="en-GB"/>
        </w:rPr>
        <w:t>,</w:t>
      </w:r>
      <w:r w:rsidR="005701DC">
        <w:rPr>
          <w:rFonts w:ascii="Arial" w:hAnsi="Arial" w:cs="Arial"/>
          <w:sz w:val="20"/>
          <w:szCs w:val="20"/>
          <w:lang w:val="en-GB"/>
        </w:rPr>
        <w:t xml:space="preserve"> </w:t>
      </w:r>
      <w:r w:rsidR="00C56A6B">
        <w:rPr>
          <w:rFonts w:ascii="Arial" w:hAnsi="Arial" w:cs="Arial"/>
          <w:sz w:val="20"/>
          <w:szCs w:val="20"/>
          <w:lang w:val="en-GB"/>
        </w:rPr>
        <w:t>July</w:t>
      </w:r>
      <w:r w:rsidR="00806066" w:rsidRPr="0036381C">
        <w:rPr>
          <w:rFonts w:ascii="Arial" w:hAnsi="Arial" w:cs="Arial"/>
          <w:sz w:val="20"/>
          <w:szCs w:val="20"/>
          <w:lang w:val="en-GB"/>
        </w:rPr>
        <w:t xml:space="preserve"> 202</w:t>
      </w:r>
      <w:r w:rsidR="00C35F52">
        <w:rPr>
          <w:rFonts w:ascii="Arial" w:hAnsi="Arial" w:cs="Arial"/>
          <w:sz w:val="20"/>
          <w:szCs w:val="20"/>
          <w:lang w:val="en-GB"/>
        </w:rPr>
        <w:t>2</w:t>
      </w:r>
    </w:p>
    <w:p w14:paraId="071B2703" w14:textId="77777777" w:rsidR="00C9714D" w:rsidRPr="0036381C" w:rsidRDefault="00C9714D" w:rsidP="006E7583">
      <w:pPr>
        <w:rPr>
          <w:rFonts w:ascii="Arial" w:hAnsi="Arial" w:cs="Arial"/>
          <w:b/>
          <w:color w:val="FF0000"/>
          <w:sz w:val="20"/>
          <w:szCs w:val="20"/>
        </w:rPr>
      </w:pPr>
    </w:p>
    <w:sectPr w:rsidR="00C9714D" w:rsidRPr="0036381C" w:rsidSect="006E7583">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A77E41" w14:textId="77777777" w:rsidR="00415F78" w:rsidRDefault="00415F78" w:rsidP="00DF24FF">
      <w:pPr>
        <w:spacing w:after="0" w:line="240" w:lineRule="auto"/>
      </w:pPr>
      <w:r>
        <w:separator/>
      </w:r>
    </w:p>
  </w:endnote>
  <w:endnote w:type="continuationSeparator" w:id="0">
    <w:p w14:paraId="4A232C67" w14:textId="77777777" w:rsidR="00415F78" w:rsidRDefault="00415F78" w:rsidP="00DF24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42235992"/>
      <w:docPartObj>
        <w:docPartGallery w:val="Page Numbers (Bottom of Page)"/>
        <w:docPartUnique/>
      </w:docPartObj>
    </w:sdtPr>
    <w:sdtEndPr>
      <w:rPr>
        <w:noProof/>
      </w:rPr>
    </w:sdtEndPr>
    <w:sdtContent>
      <w:p w14:paraId="136C6BF7" w14:textId="77777777" w:rsidR="004044E0" w:rsidRDefault="004044E0">
        <w:pPr>
          <w:pStyle w:val="Footer"/>
          <w:jc w:val="center"/>
        </w:pPr>
        <w:r>
          <w:fldChar w:fldCharType="begin"/>
        </w:r>
        <w:r>
          <w:instrText xml:space="preserve"> PAGE   \* MERGEFORMAT </w:instrText>
        </w:r>
        <w:r>
          <w:fldChar w:fldCharType="separate"/>
        </w:r>
        <w:r w:rsidR="004C6AA2">
          <w:rPr>
            <w:noProof/>
          </w:rPr>
          <w:t>1</w:t>
        </w:r>
        <w:r>
          <w:rPr>
            <w:noProof/>
          </w:rPr>
          <w:fldChar w:fldCharType="end"/>
        </w:r>
      </w:p>
    </w:sdtContent>
  </w:sdt>
  <w:p w14:paraId="4176AAE3" w14:textId="77777777" w:rsidR="004044E0" w:rsidRDefault="004044E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C558A9" w14:textId="77777777" w:rsidR="00415F78" w:rsidRDefault="00415F78" w:rsidP="00DF24FF">
      <w:pPr>
        <w:spacing w:after="0" w:line="240" w:lineRule="auto"/>
      </w:pPr>
      <w:r>
        <w:separator/>
      </w:r>
    </w:p>
  </w:footnote>
  <w:footnote w:type="continuationSeparator" w:id="0">
    <w:p w14:paraId="683ECF78" w14:textId="77777777" w:rsidR="00415F78" w:rsidRDefault="00415F78" w:rsidP="00DF24FF">
      <w:pPr>
        <w:spacing w:after="0" w:line="240" w:lineRule="auto"/>
      </w:pPr>
      <w:r>
        <w:continuationSeparator/>
      </w:r>
    </w:p>
  </w:footnote>
  <w:footnote w:id="1">
    <w:p w14:paraId="1605D575" w14:textId="2D783CE8" w:rsidR="004862AC" w:rsidRDefault="004862AC">
      <w:pPr>
        <w:pStyle w:val="FootnoteText"/>
      </w:pPr>
      <w:r>
        <w:rPr>
          <w:rStyle w:val="FootnoteReference"/>
        </w:rPr>
        <w:footnoteRef/>
      </w:r>
      <w:r>
        <w:t xml:space="preserve"> </w:t>
      </w:r>
      <w:hyperlink r:id="rId1" w:history="1">
        <w:r w:rsidRPr="003C3081">
          <w:rPr>
            <w:rStyle w:val="Hyperlink"/>
          </w:rPr>
          <w:t>https://www.devex.com/organizations/ecowas-parliament-158629</w:t>
        </w:r>
      </w:hyperlink>
      <w:r>
        <w:t xml:space="preserve"> </w:t>
      </w:r>
    </w:p>
  </w:footnote>
  <w:footnote w:id="2">
    <w:p w14:paraId="3760B9EA" w14:textId="6C69AE08" w:rsidR="00811C1F" w:rsidRDefault="00811C1F" w:rsidP="00136F1D">
      <w:pPr>
        <w:pStyle w:val="FootnoteText"/>
      </w:pPr>
      <w:r>
        <w:rPr>
          <w:rStyle w:val="FootnoteReference"/>
        </w:rPr>
        <w:footnoteRef/>
      </w:r>
      <w:r w:rsidR="00136F1D">
        <w:t>Forced Displacement Refugees, Internally Displaced and Host Communities</w:t>
      </w:r>
      <w:r>
        <w:t xml:space="preserve"> </w:t>
      </w:r>
      <w:hyperlink r:id="rId2" w:anchor="1" w:history="1">
        <w:r w:rsidR="00884972" w:rsidRPr="003C3081">
          <w:rPr>
            <w:rStyle w:val="Hyperlink"/>
          </w:rPr>
          <w:t>https://www.worldbank.org/en/topic/forced-displacement#1</w:t>
        </w:r>
      </w:hyperlink>
      <w:r w:rsidR="00884972">
        <w:t xml:space="preserve"> </w:t>
      </w:r>
    </w:p>
  </w:footnote>
  <w:footnote w:id="3">
    <w:p w14:paraId="0CF697E9" w14:textId="7C974DD9" w:rsidR="00FD2491" w:rsidRDefault="00FD2491">
      <w:pPr>
        <w:pStyle w:val="FootnoteText"/>
      </w:pPr>
      <w:r>
        <w:rPr>
          <w:rStyle w:val="FootnoteReference"/>
        </w:rPr>
        <w:footnoteRef/>
      </w:r>
      <w:r>
        <w:t xml:space="preserve"> </w:t>
      </w:r>
      <w:r w:rsidR="00F74BAE" w:rsidRPr="00F74BAE">
        <w:t>The Road to 2023</w:t>
      </w:r>
      <w:r w:rsidR="00F74BAE">
        <w:t xml:space="preserve"> </w:t>
      </w:r>
      <w:hyperlink r:id="rId3" w:history="1">
        <w:r w:rsidRPr="003C3081">
          <w:rPr>
            <w:rStyle w:val="Hyperlink"/>
          </w:rPr>
          <w:t>https://globalcompactrefugees.org/article/road-2023</w:t>
        </w:r>
      </w:hyperlink>
      <w:r>
        <w:t xml:space="preserve"> </w:t>
      </w:r>
    </w:p>
  </w:footnote>
  <w:footnote w:id="4">
    <w:p w14:paraId="08D8EF32" w14:textId="5DD5F663" w:rsidR="008D3B31" w:rsidRDefault="008D3B31">
      <w:pPr>
        <w:pStyle w:val="FootnoteText"/>
      </w:pPr>
      <w:r>
        <w:rPr>
          <w:rStyle w:val="FootnoteReference"/>
        </w:rPr>
        <w:footnoteRef/>
      </w:r>
      <w:r>
        <w:t xml:space="preserve"> </w:t>
      </w:r>
      <w:r w:rsidRPr="008D3B31">
        <w:t>Benin, Burkina Faso, Cape Verde, Ghana, Guinea, Guinea-Bissau, Ivory Coast, Liberia, Mali, Niger, Nigeria, Senegal, Sierra Leone, The Gambia and Togo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A91114" w14:textId="6B46B34E" w:rsidR="006549EB" w:rsidRDefault="006549EB">
    <w:pPr>
      <w:pStyle w:val="Header"/>
    </w:pPr>
    <w:r>
      <w:t xml:space="preserve">                                  </w:t>
    </w:r>
    <w:r w:rsidR="00FD4210">
      <w:t xml:space="preserve">         </w:t>
    </w:r>
    <w:r>
      <w:t xml:space="preserve">  </w:t>
    </w:r>
    <w:r>
      <w:rPr>
        <w:noProof/>
      </w:rPr>
      <w:drawing>
        <wp:inline distT="0" distB="0" distL="0" distR="0" wp14:anchorId="723C8997" wp14:editId="6FE82E17">
          <wp:extent cx="1183005" cy="1268095"/>
          <wp:effectExtent l="0" t="0" r="0" b="825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3005" cy="1268095"/>
                  </a:xfrm>
                  <a:prstGeom prst="rect">
                    <a:avLst/>
                  </a:prstGeom>
                  <a:noFill/>
                </pic:spPr>
              </pic:pic>
            </a:graphicData>
          </a:graphic>
        </wp:inline>
      </w:drawing>
    </w:r>
    <w:r>
      <w:rPr>
        <w:noProof/>
      </w:rPr>
      <w:drawing>
        <wp:inline distT="0" distB="0" distL="0" distR="0" wp14:anchorId="73308D0A" wp14:editId="4EAAEE44">
          <wp:extent cx="12065" cy="890270"/>
          <wp:effectExtent l="0" t="0" r="26035" b="508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065" cy="890270"/>
                  </a:xfrm>
                  <a:prstGeom prst="rect">
                    <a:avLst/>
                  </a:prstGeom>
                  <a:noFill/>
                </pic:spPr>
              </pic:pic>
            </a:graphicData>
          </a:graphic>
        </wp:inline>
      </w:drawing>
    </w:r>
    <w:r>
      <w:t xml:space="preserve">  </w:t>
    </w:r>
    <w:r w:rsidR="00806C7E">
      <w:rPr>
        <w:noProof/>
      </w:rPr>
      <w:drawing>
        <wp:inline distT="0" distB="0" distL="0" distR="0" wp14:anchorId="414A4D2A" wp14:editId="40D26644">
          <wp:extent cx="1434465" cy="1304925"/>
          <wp:effectExtent l="0" t="0" r="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34465" cy="13049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E1ABC"/>
    <w:multiLevelType w:val="hybridMultilevel"/>
    <w:tmpl w:val="4462F96C"/>
    <w:lvl w:ilvl="0" w:tplc="0809000F">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194EB6"/>
    <w:multiLevelType w:val="hybridMultilevel"/>
    <w:tmpl w:val="D5327010"/>
    <w:lvl w:ilvl="0" w:tplc="210893B4">
      <w:start w:val="3"/>
      <w:numFmt w:val="decimal"/>
      <w:lvlText w:val="%1"/>
      <w:lvlJc w:val="left"/>
      <w:pPr>
        <w:ind w:left="780" w:hanging="360"/>
      </w:pPr>
      <w:rPr>
        <w:rFonts w:hint="default"/>
      </w:r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2" w15:restartNumberingAfterBreak="0">
    <w:nsid w:val="06661C01"/>
    <w:multiLevelType w:val="hybridMultilevel"/>
    <w:tmpl w:val="7472AE7A"/>
    <w:lvl w:ilvl="0" w:tplc="08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9D77A7"/>
    <w:multiLevelType w:val="hybridMultilevel"/>
    <w:tmpl w:val="3606F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FA0293"/>
    <w:multiLevelType w:val="hybridMultilevel"/>
    <w:tmpl w:val="7C924E36"/>
    <w:lvl w:ilvl="0" w:tplc="A45030AC">
      <w:start w:val="3"/>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4935132"/>
    <w:multiLevelType w:val="hybridMultilevel"/>
    <w:tmpl w:val="7F264D82"/>
    <w:lvl w:ilvl="0" w:tplc="20000005">
      <w:start w:val="1"/>
      <w:numFmt w:val="bullet"/>
      <w:lvlText w:val=""/>
      <w:lvlJc w:val="left"/>
      <w:pPr>
        <w:ind w:left="720" w:hanging="360"/>
      </w:pPr>
      <w:rPr>
        <w:rFonts w:ascii="Wingdings" w:hAnsi="Wingding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15:restartNumberingAfterBreak="0">
    <w:nsid w:val="25514167"/>
    <w:multiLevelType w:val="hybridMultilevel"/>
    <w:tmpl w:val="A5E00A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85E64CE"/>
    <w:multiLevelType w:val="hybridMultilevel"/>
    <w:tmpl w:val="012A0412"/>
    <w:lvl w:ilvl="0" w:tplc="210893B4">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34F2175"/>
    <w:multiLevelType w:val="hybridMultilevel"/>
    <w:tmpl w:val="618005C8"/>
    <w:lvl w:ilvl="0" w:tplc="C45A404E">
      <w:numFmt w:val="bullet"/>
      <w:lvlText w:val="•"/>
      <w:lvlJc w:val="left"/>
      <w:pPr>
        <w:ind w:left="1080" w:hanging="72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F5C748E"/>
    <w:multiLevelType w:val="hybridMultilevel"/>
    <w:tmpl w:val="5E5ED368"/>
    <w:lvl w:ilvl="0" w:tplc="2000000F">
      <w:start w:val="1"/>
      <w:numFmt w:val="decimal"/>
      <w:lvlText w:val="%1."/>
      <w:lvlJc w:val="left"/>
      <w:pPr>
        <w:ind w:left="720" w:hanging="360"/>
      </w:pPr>
      <w:rPr>
        <w:rFonts w:hint="default"/>
        <w:sz w:val="2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 w15:restartNumberingAfterBreak="0">
    <w:nsid w:val="4A4C0C6C"/>
    <w:multiLevelType w:val="hybridMultilevel"/>
    <w:tmpl w:val="8F7C03BC"/>
    <w:lvl w:ilvl="0" w:tplc="20000005">
      <w:start w:val="1"/>
      <w:numFmt w:val="bullet"/>
      <w:lvlText w:val=""/>
      <w:lvlJc w:val="left"/>
      <w:pPr>
        <w:ind w:left="720" w:hanging="360"/>
      </w:pPr>
      <w:rPr>
        <w:rFonts w:ascii="Wingdings" w:hAnsi="Wingding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1" w15:restartNumberingAfterBreak="0">
    <w:nsid w:val="4DA16BBF"/>
    <w:multiLevelType w:val="hybridMultilevel"/>
    <w:tmpl w:val="7500215E"/>
    <w:lvl w:ilvl="0" w:tplc="3A16BD22">
      <w:start w:val="3"/>
      <w:numFmt w:val="bullet"/>
      <w:lvlText w:val="-"/>
      <w:lvlJc w:val="left"/>
      <w:pPr>
        <w:ind w:left="2520" w:hanging="360"/>
      </w:pPr>
      <w:rPr>
        <w:rFonts w:ascii="Arial" w:eastAsiaTheme="minorHAnsi" w:hAnsi="Arial" w:cs="Arial" w:hint="default"/>
        <w:b/>
      </w:rPr>
    </w:lvl>
    <w:lvl w:ilvl="1" w:tplc="08090003" w:tentative="1">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3960" w:hanging="360"/>
      </w:pPr>
      <w:rPr>
        <w:rFonts w:ascii="Wingdings" w:hAnsi="Wingdings" w:hint="default"/>
      </w:rPr>
    </w:lvl>
    <w:lvl w:ilvl="3" w:tplc="08090001" w:tentative="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hint="default"/>
      </w:rPr>
    </w:lvl>
  </w:abstractNum>
  <w:abstractNum w:abstractNumId="12" w15:restartNumberingAfterBreak="0">
    <w:nsid w:val="538B55BB"/>
    <w:multiLevelType w:val="hybridMultilevel"/>
    <w:tmpl w:val="F702BAEE"/>
    <w:lvl w:ilvl="0" w:tplc="6618397A">
      <w:start w:val="1"/>
      <w:numFmt w:val="decimal"/>
      <w:lvlText w:val="%1."/>
      <w:lvlJc w:val="left"/>
      <w:pPr>
        <w:ind w:left="720" w:hanging="360"/>
      </w:pPr>
      <w:rPr>
        <w:b/>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6071876"/>
    <w:multiLevelType w:val="hybridMultilevel"/>
    <w:tmpl w:val="A85E9448"/>
    <w:lvl w:ilvl="0" w:tplc="E5B61D5C">
      <w:start w:val="5"/>
      <w:numFmt w:val="bullet"/>
      <w:lvlText w:val="-"/>
      <w:lvlJc w:val="left"/>
      <w:pPr>
        <w:ind w:left="1080" w:hanging="360"/>
      </w:pPr>
      <w:rPr>
        <w:rFonts w:ascii="Arial" w:eastAsia="Times New Roman" w:hAnsi="Arial" w:cs="Arial" w:hint="default"/>
      </w:r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abstractNum w:abstractNumId="14" w15:restartNumberingAfterBreak="0">
    <w:nsid w:val="5CA01D48"/>
    <w:multiLevelType w:val="hybridMultilevel"/>
    <w:tmpl w:val="2EA03130"/>
    <w:lvl w:ilvl="0" w:tplc="74BCB24A">
      <w:start w:val="5"/>
      <w:numFmt w:val="bullet"/>
      <w:lvlText w:val="-"/>
      <w:lvlJc w:val="left"/>
      <w:pPr>
        <w:ind w:left="25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CBF5EDC"/>
    <w:multiLevelType w:val="hybridMultilevel"/>
    <w:tmpl w:val="D316B1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40F65E2"/>
    <w:multiLevelType w:val="hybridMultilevel"/>
    <w:tmpl w:val="39BE91B8"/>
    <w:lvl w:ilvl="0" w:tplc="74BCB24A">
      <w:start w:val="5"/>
      <w:numFmt w:val="bullet"/>
      <w:lvlText w:val="-"/>
      <w:lvlJc w:val="left"/>
      <w:pPr>
        <w:ind w:left="2628" w:hanging="360"/>
      </w:pPr>
      <w:rPr>
        <w:rFonts w:ascii="Arial" w:eastAsiaTheme="minorHAnsi" w:hAnsi="Arial" w:cs="Arial" w:hint="default"/>
      </w:rPr>
    </w:lvl>
    <w:lvl w:ilvl="1" w:tplc="08090003" w:tentative="1">
      <w:start w:val="1"/>
      <w:numFmt w:val="bullet"/>
      <w:lvlText w:val="o"/>
      <w:lvlJc w:val="left"/>
      <w:pPr>
        <w:ind w:left="3348" w:hanging="360"/>
      </w:pPr>
      <w:rPr>
        <w:rFonts w:ascii="Courier New" w:hAnsi="Courier New" w:cs="Courier New" w:hint="default"/>
      </w:rPr>
    </w:lvl>
    <w:lvl w:ilvl="2" w:tplc="08090005" w:tentative="1">
      <w:start w:val="1"/>
      <w:numFmt w:val="bullet"/>
      <w:lvlText w:val=""/>
      <w:lvlJc w:val="left"/>
      <w:pPr>
        <w:ind w:left="4068" w:hanging="360"/>
      </w:pPr>
      <w:rPr>
        <w:rFonts w:ascii="Wingdings" w:hAnsi="Wingdings" w:hint="default"/>
      </w:rPr>
    </w:lvl>
    <w:lvl w:ilvl="3" w:tplc="08090001" w:tentative="1">
      <w:start w:val="1"/>
      <w:numFmt w:val="bullet"/>
      <w:lvlText w:val=""/>
      <w:lvlJc w:val="left"/>
      <w:pPr>
        <w:ind w:left="4788" w:hanging="360"/>
      </w:pPr>
      <w:rPr>
        <w:rFonts w:ascii="Symbol" w:hAnsi="Symbol" w:hint="default"/>
      </w:rPr>
    </w:lvl>
    <w:lvl w:ilvl="4" w:tplc="08090003" w:tentative="1">
      <w:start w:val="1"/>
      <w:numFmt w:val="bullet"/>
      <w:lvlText w:val="o"/>
      <w:lvlJc w:val="left"/>
      <w:pPr>
        <w:ind w:left="5508" w:hanging="360"/>
      </w:pPr>
      <w:rPr>
        <w:rFonts w:ascii="Courier New" w:hAnsi="Courier New" w:cs="Courier New" w:hint="default"/>
      </w:rPr>
    </w:lvl>
    <w:lvl w:ilvl="5" w:tplc="08090005" w:tentative="1">
      <w:start w:val="1"/>
      <w:numFmt w:val="bullet"/>
      <w:lvlText w:val=""/>
      <w:lvlJc w:val="left"/>
      <w:pPr>
        <w:ind w:left="6228" w:hanging="360"/>
      </w:pPr>
      <w:rPr>
        <w:rFonts w:ascii="Wingdings" w:hAnsi="Wingdings" w:hint="default"/>
      </w:rPr>
    </w:lvl>
    <w:lvl w:ilvl="6" w:tplc="08090001" w:tentative="1">
      <w:start w:val="1"/>
      <w:numFmt w:val="bullet"/>
      <w:lvlText w:val=""/>
      <w:lvlJc w:val="left"/>
      <w:pPr>
        <w:ind w:left="6948" w:hanging="360"/>
      </w:pPr>
      <w:rPr>
        <w:rFonts w:ascii="Symbol" w:hAnsi="Symbol" w:hint="default"/>
      </w:rPr>
    </w:lvl>
    <w:lvl w:ilvl="7" w:tplc="08090003" w:tentative="1">
      <w:start w:val="1"/>
      <w:numFmt w:val="bullet"/>
      <w:lvlText w:val="o"/>
      <w:lvlJc w:val="left"/>
      <w:pPr>
        <w:ind w:left="7668" w:hanging="360"/>
      </w:pPr>
      <w:rPr>
        <w:rFonts w:ascii="Courier New" w:hAnsi="Courier New" w:cs="Courier New" w:hint="default"/>
      </w:rPr>
    </w:lvl>
    <w:lvl w:ilvl="8" w:tplc="08090005" w:tentative="1">
      <w:start w:val="1"/>
      <w:numFmt w:val="bullet"/>
      <w:lvlText w:val=""/>
      <w:lvlJc w:val="left"/>
      <w:pPr>
        <w:ind w:left="8388" w:hanging="360"/>
      </w:pPr>
      <w:rPr>
        <w:rFonts w:ascii="Wingdings" w:hAnsi="Wingdings" w:hint="default"/>
      </w:rPr>
    </w:lvl>
  </w:abstractNum>
  <w:abstractNum w:abstractNumId="17" w15:restartNumberingAfterBreak="0">
    <w:nsid w:val="72475816"/>
    <w:multiLevelType w:val="hybridMultilevel"/>
    <w:tmpl w:val="50984B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6"/>
  </w:num>
  <w:num w:numId="2">
    <w:abstractNumId w:val="14"/>
  </w:num>
  <w:num w:numId="3">
    <w:abstractNumId w:val="8"/>
  </w:num>
  <w:num w:numId="4">
    <w:abstractNumId w:val="11"/>
  </w:num>
  <w:num w:numId="5">
    <w:abstractNumId w:val="4"/>
  </w:num>
  <w:num w:numId="6">
    <w:abstractNumId w:val="12"/>
  </w:num>
  <w:num w:numId="7">
    <w:abstractNumId w:val="17"/>
  </w:num>
  <w:num w:numId="8">
    <w:abstractNumId w:val="7"/>
  </w:num>
  <w:num w:numId="9">
    <w:abstractNumId w:val="6"/>
  </w:num>
  <w:num w:numId="10">
    <w:abstractNumId w:val="15"/>
  </w:num>
  <w:num w:numId="11">
    <w:abstractNumId w:val="1"/>
  </w:num>
  <w:num w:numId="12">
    <w:abstractNumId w:val="0"/>
  </w:num>
  <w:num w:numId="13">
    <w:abstractNumId w:val="3"/>
  </w:num>
  <w:num w:numId="14">
    <w:abstractNumId w:val="9"/>
  </w:num>
  <w:num w:numId="15">
    <w:abstractNumId w:val="2"/>
  </w:num>
  <w:num w:numId="16">
    <w:abstractNumId w:val="10"/>
  </w:num>
  <w:num w:numId="17">
    <w:abstractNumId w:val="5"/>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3731"/>
    <w:rsid w:val="0000097B"/>
    <w:rsid w:val="000021DF"/>
    <w:rsid w:val="000065FD"/>
    <w:rsid w:val="00006B4C"/>
    <w:rsid w:val="000072FF"/>
    <w:rsid w:val="00007DA5"/>
    <w:rsid w:val="0001110F"/>
    <w:rsid w:val="0001231F"/>
    <w:rsid w:val="00012AAE"/>
    <w:rsid w:val="00032BDB"/>
    <w:rsid w:val="00040891"/>
    <w:rsid w:val="00043CB8"/>
    <w:rsid w:val="00050CA6"/>
    <w:rsid w:val="00051E24"/>
    <w:rsid w:val="000520E4"/>
    <w:rsid w:val="00062EEE"/>
    <w:rsid w:val="00074733"/>
    <w:rsid w:val="000761BE"/>
    <w:rsid w:val="00080D8F"/>
    <w:rsid w:val="000A284D"/>
    <w:rsid w:val="000B59B0"/>
    <w:rsid w:val="000C0C70"/>
    <w:rsid w:val="000C4A83"/>
    <w:rsid w:val="000E5284"/>
    <w:rsid w:val="000F58B6"/>
    <w:rsid w:val="000F75F2"/>
    <w:rsid w:val="00107B19"/>
    <w:rsid w:val="00117108"/>
    <w:rsid w:val="00117509"/>
    <w:rsid w:val="00120EBE"/>
    <w:rsid w:val="001328E7"/>
    <w:rsid w:val="00136F1D"/>
    <w:rsid w:val="00141800"/>
    <w:rsid w:val="00145391"/>
    <w:rsid w:val="001468D9"/>
    <w:rsid w:val="00147B63"/>
    <w:rsid w:val="00156B61"/>
    <w:rsid w:val="00162C51"/>
    <w:rsid w:val="00164C55"/>
    <w:rsid w:val="00166A58"/>
    <w:rsid w:val="0016736A"/>
    <w:rsid w:val="001709FD"/>
    <w:rsid w:val="001723CF"/>
    <w:rsid w:val="00173FB3"/>
    <w:rsid w:val="0018113B"/>
    <w:rsid w:val="00184CDB"/>
    <w:rsid w:val="00185021"/>
    <w:rsid w:val="0019653D"/>
    <w:rsid w:val="001A03CD"/>
    <w:rsid w:val="001A39B7"/>
    <w:rsid w:val="001A4AF7"/>
    <w:rsid w:val="001B74B9"/>
    <w:rsid w:val="001B78FB"/>
    <w:rsid w:val="001C59C3"/>
    <w:rsid w:val="001D1E88"/>
    <w:rsid w:val="001D2F1D"/>
    <w:rsid w:val="001F245D"/>
    <w:rsid w:val="001F37F1"/>
    <w:rsid w:val="002000A8"/>
    <w:rsid w:val="00205BAA"/>
    <w:rsid w:val="002109D5"/>
    <w:rsid w:val="00212CD6"/>
    <w:rsid w:val="0022285C"/>
    <w:rsid w:val="00226EB7"/>
    <w:rsid w:val="00230279"/>
    <w:rsid w:val="00232019"/>
    <w:rsid w:val="00240C9B"/>
    <w:rsid w:val="00244B24"/>
    <w:rsid w:val="00253CAA"/>
    <w:rsid w:val="00255469"/>
    <w:rsid w:val="00264093"/>
    <w:rsid w:val="002705CC"/>
    <w:rsid w:val="00290135"/>
    <w:rsid w:val="002A1C18"/>
    <w:rsid w:val="002B19E4"/>
    <w:rsid w:val="002C72C3"/>
    <w:rsid w:val="002D7F96"/>
    <w:rsid w:val="002E5BBF"/>
    <w:rsid w:val="002E5E3C"/>
    <w:rsid w:val="002F17C7"/>
    <w:rsid w:val="002F385D"/>
    <w:rsid w:val="00300EC8"/>
    <w:rsid w:val="00307AA7"/>
    <w:rsid w:val="003108B4"/>
    <w:rsid w:val="00310A12"/>
    <w:rsid w:val="00316CD6"/>
    <w:rsid w:val="00322AC9"/>
    <w:rsid w:val="00324A82"/>
    <w:rsid w:val="00325CBC"/>
    <w:rsid w:val="003260BA"/>
    <w:rsid w:val="0032763B"/>
    <w:rsid w:val="00353E25"/>
    <w:rsid w:val="0035429E"/>
    <w:rsid w:val="0035456C"/>
    <w:rsid w:val="0036381C"/>
    <w:rsid w:val="0037014B"/>
    <w:rsid w:val="003719A2"/>
    <w:rsid w:val="00375017"/>
    <w:rsid w:val="0037596B"/>
    <w:rsid w:val="0037629F"/>
    <w:rsid w:val="00386018"/>
    <w:rsid w:val="00387268"/>
    <w:rsid w:val="0039198F"/>
    <w:rsid w:val="0039710B"/>
    <w:rsid w:val="00397829"/>
    <w:rsid w:val="003A0115"/>
    <w:rsid w:val="003A121D"/>
    <w:rsid w:val="003A1A26"/>
    <w:rsid w:val="003A4514"/>
    <w:rsid w:val="003C2D55"/>
    <w:rsid w:val="003D0020"/>
    <w:rsid w:val="003E56C9"/>
    <w:rsid w:val="003F1608"/>
    <w:rsid w:val="003F3C9E"/>
    <w:rsid w:val="004036BD"/>
    <w:rsid w:val="004044E0"/>
    <w:rsid w:val="00410835"/>
    <w:rsid w:val="00415F78"/>
    <w:rsid w:val="004440EF"/>
    <w:rsid w:val="00453399"/>
    <w:rsid w:val="00453CB7"/>
    <w:rsid w:val="00454C22"/>
    <w:rsid w:val="0046233B"/>
    <w:rsid w:val="004625B5"/>
    <w:rsid w:val="00467635"/>
    <w:rsid w:val="0047377A"/>
    <w:rsid w:val="00480CE3"/>
    <w:rsid w:val="00483D13"/>
    <w:rsid w:val="004862AC"/>
    <w:rsid w:val="004A33C5"/>
    <w:rsid w:val="004B10DE"/>
    <w:rsid w:val="004C0C5B"/>
    <w:rsid w:val="004C11CF"/>
    <w:rsid w:val="004C3F08"/>
    <w:rsid w:val="004C6AA2"/>
    <w:rsid w:val="004D4E82"/>
    <w:rsid w:val="0051383B"/>
    <w:rsid w:val="00514E41"/>
    <w:rsid w:val="00523776"/>
    <w:rsid w:val="00523C89"/>
    <w:rsid w:val="00537236"/>
    <w:rsid w:val="00537BF9"/>
    <w:rsid w:val="005425D4"/>
    <w:rsid w:val="00550959"/>
    <w:rsid w:val="00554572"/>
    <w:rsid w:val="0056016E"/>
    <w:rsid w:val="00565F5F"/>
    <w:rsid w:val="005701DC"/>
    <w:rsid w:val="00571A57"/>
    <w:rsid w:val="005725B9"/>
    <w:rsid w:val="0058454E"/>
    <w:rsid w:val="0059498F"/>
    <w:rsid w:val="005B123C"/>
    <w:rsid w:val="005B6E25"/>
    <w:rsid w:val="005B764C"/>
    <w:rsid w:val="005C1206"/>
    <w:rsid w:val="005C3209"/>
    <w:rsid w:val="005D181C"/>
    <w:rsid w:val="005D3BBB"/>
    <w:rsid w:val="005E4F5C"/>
    <w:rsid w:val="005F0CDB"/>
    <w:rsid w:val="005F40C4"/>
    <w:rsid w:val="005F4B04"/>
    <w:rsid w:val="005F5F20"/>
    <w:rsid w:val="00602615"/>
    <w:rsid w:val="00604F32"/>
    <w:rsid w:val="006051FA"/>
    <w:rsid w:val="006061FE"/>
    <w:rsid w:val="00607045"/>
    <w:rsid w:val="00611B72"/>
    <w:rsid w:val="006135EA"/>
    <w:rsid w:val="00621E06"/>
    <w:rsid w:val="00623198"/>
    <w:rsid w:val="00626B86"/>
    <w:rsid w:val="00631551"/>
    <w:rsid w:val="00643742"/>
    <w:rsid w:val="006549EB"/>
    <w:rsid w:val="00654A97"/>
    <w:rsid w:val="00656069"/>
    <w:rsid w:val="00656AAE"/>
    <w:rsid w:val="00664346"/>
    <w:rsid w:val="006743E3"/>
    <w:rsid w:val="0068192D"/>
    <w:rsid w:val="00683524"/>
    <w:rsid w:val="006843C5"/>
    <w:rsid w:val="00695767"/>
    <w:rsid w:val="006A4AA0"/>
    <w:rsid w:val="006B5DBF"/>
    <w:rsid w:val="006B6810"/>
    <w:rsid w:val="006B6898"/>
    <w:rsid w:val="006B6FE7"/>
    <w:rsid w:val="006D4AEF"/>
    <w:rsid w:val="006D6072"/>
    <w:rsid w:val="006D6A73"/>
    <w:rsid w:val="006E1BE6"/>
    <w:rsid w:val="006E3DB1"/>
    <w:rsid w:val="006E7583"/>
    <w:rsid w:val="006F2174"/>
    <w:rsid w:val="0070245F"/>
    <w:rsid w:val="00703FF8"/>
    <w:rsid w:val="007110D8"/>
    <w:rsid w:val="007151B4"/>
    <w:rsid w:val="00735547"/>
    <w:rsid w:val="0073560E"/>
    <w:rsid w:val="0073748B"/>
    <w:rsid w:val="00741823"/>
    <w:rsid w:val="00747C8E"/>
    <w:rsid w:val="00766931"/>
    <w:rsid w:val="00766B6A"/>
    <w:rsid w:val="00767101"/>
    <w:rsid w:val="00773A73"/>
    <w:rsid w:val="00777301"/>
    <w:rsid w:val="007778EC"/>
    <w:rsid w:val="00782B64"/>
    <w:rsid w:val="00785307"/>
    <w:rsid w:val="00796D4E"/>
    <w:rsid w:val="007A48DB"/>
    <w:rsid w:val="007B12F1"/>
    <w:rsid w:val="007B52A8"/>
    <w:rsid w:val="007B634F"/>
    <w:rsid w:val="007C3B91"/>
    <w:rsid w:val="007C5E31"/>
    <w:rsid w:val="007D2A92"/>
    <w:rsid w:val="007D67FF"/>
    <w:rsid w:val="007E0DEE"/>
    <w:rsid w:val="007E4721"/>
    <w:rsid w:val="007F2756"/>
    <w:rsid w:val="00801A36"/>
    <w:rsid w:val="00806066"/>
    <w:rsid w:val="00806C7E"/>
    <w:rsid w:val="008114FC"/>
    <w:rsid w:val="00811C1F"/>
    <w:rsid w:val="00813AF0"/>
    <w:rsid w:val="00817C30"/>
    <w:rsid w:val="00821D85"/>
    <w:rsid w:val="00837FF5"/>
    <w:rsid w:val="00847D29"/>
    <w:rsid w:val="00854016"/>
    <w:rsid w:val="00855E28"/>
    <w:rsid w:val="00862753"/>
    <w:rsid w:val="00863AC4"/>
    <w:rsid w:val="00870C8F"/>
    <w:rsid w:val="008776B3"/>
    <w:rsid w:val="0088034B"/>
    <w:rsid w:val="008829D8"/>
    <w:rsid w:val="008834FA"/>
    <w:rsid w:val="00884972"/>
    <w:rsid w:val="00884DD8"/>
    <w:rsid w:val="00892BF1"/>
    <w:rsid w:val="0089713F"/>
    <w:rsid w:val="008A0634"/>
    <w:rsid w:val="008A0932"/>
    <w:rsid w:val="008B01EC"/>
    <w:rsid w:val="008B0B91"/>
    <w:rsid w:val="008B27FC"/>
    <w:rsid w:val="008B3A76"/>
    <w:rsid w:val="008B3AB1"/>
    <w:rsid w:val="008B4C4A"/>
    <w:rsid w:val="008B5CA5"/>
    <w:rsid w:val="008D3B31"/>
    <w:rsid w:val="008D4338"/>
    <w:rsid w:val="008D620F"/>
    <w:rsid w:val="008D7EF8"/>
    <w:rsid w:val="008F5013"/>
    <w:rsid w:val="00900317"/>
    <w:rsid w:val="00906C9E"/>
    <w:rsid w:val="00912B10"/>
    <w:rsid w:val="00913A59"/>
    <w:rsid w:val="0091720E"/>
    <w:rsid w:val="00920D39"/>
    <w:rsid w:val="00923731"/>
    <w:rsid w:val="00930A69"/>
    <w:rsid w:val="00933464"/>
    <w:rsid w:val="00942E19"/>
    <w:rsid w:val="00943435"/>
    <w:rsid w:val="0095465C"/>
    <w:rsid w:val="00957204"/>
    <w:rsid w:val="0096349D"/>
    <w:rsid w:val="00980A01"/>
    <w:rsid w:val="0099692A"/>
    <w:rsid w:val="009A236A"/>
    <w:rsid w:val="009A4C99"/>
    <w:rsid w:val="009A78B3"/>
    <w:rsid w:val="009B11A2"/>
    <w:rsid w:val="009B69D1"/>
    <w:rsid w:val="009B6A20"/>
    <w:rsid w:val="009B74EC"/>
    <w:rsid w:val="009C0655"/>
    <w:rsid w:val="009C23A0"/>
    <w:rsid w:val="009D361A"/>
    <w:rsid w:val="009E44B2"/>
    <w:rsid w:val="009E5190"/>
    <w:rsid w:val="009F22D8"/>
    <w:rsid w:val="009F6BAA"/>
    <w:rsid w:val="00A00E39"/>
    <w:rsid w:val="00A0206F"/>
    <w:rsid w:val="00A253DF"/>
    <w:rsid w:val="00A25547"/>
    <w:rsid w:val="00A37627"/>
    <w:rsid w:val="00A46C05"/>
    <w:rsid w:val="00A518FC"/>
    <w:rsid w:val="00A602E3"/>
    <w:rsid w:val="00A60CBC"/>
    <w:rsid w:val="00A7687A"/>
    <w:rsid w:val="00A80C2A"/>
    <w:rsid w:val="00A84866"/>
    <w:rsid w:val="00A85201"/>
    <w:rsid w:val="00AA5C77"/>
    <w:rsid w:val="00AA734D"/>
    <w:rsid w:val="00AB53A9"/>
    <w:rsid w:val="00AC4EAC"/>
    <w:rsid w:val="00AD150B"/>
    <w:rsid w:val="00AD1F57"/>
    <w:rsid w:val="00AD6585"/>
    <w:rsid w:val="00AD72F5"/>
    <w:rsid w:val="00AE1F90"/>
    <w:rsid w:val="00AE516F"/>
    <w:rsid w:val="00AF191F"/>
    <w:rsid w:val="00AF798A"/>
    <w:rsid w:val="00B13C4D"/>
    <w:rsid w:val="00B14FB1"/>
    <w:rsid w:val="00B17593"/>
    <w:rsid w:val="00B26650"/>
    <w:rsid w:val="00B26A67"/>
    <w:rsid w:val="00B279FE"/>
    <w:rsid w:val="00B31F88"/>
    <w:rsid w:val="00B401DB"/>
    <w:rsid w:val="00B41C2C"/>
    <w:rsid w:val="00B4312D"/>
    <w:rsid w:val="00B539AD"/>
    <w:rsid w:val="00B56396"/>
    <w:rsid w:val="00B63C56"/>
    <w:rsid w:val="00B700F0"/>
    <w:rsid w:val="00B77452"/>
    <w:rsid w:val="00B83D2D"/>
    <w:rsid w:val="00B87C39"/>
    <w:rsid w:val="00B9305C"/>
    <w:rsid w:val="00B93369"/>
    <w:rsid w:val="00BA072D"/>
    <w:rsid w:val="00BB3984"/>
    <w:rsid w:val="00BB45EE"/>
    <w:rsid w:val="00BC4911"/>
    <w:rsid w:val="00BC56FC"/>
    <w:rsid w:val="00BC70F0"/>
    <w:rsid w:val="00BD3F87"/>
    <w:rsid w:val="00BE6576"/>
    <w:rsid w:val="00BF5A0C"/>
    <w:rsid w:val="00BF7914"/>
    <w:rsid w:val="00C11DD1"/>
    <w:rsid w:val="00C13BC8"/>
    <w:rsid w:val="00C1508E"/>
    <w:rsid w:val="00C1745A"/>
    <w:rsid w:val="00C256DD"/>
    <w:rsid w:val="00C273C1"/>
    <w:rsid w:val="00C35F52"/>
    <w:rsid w:val="00C37CD5"/>
    <w:rsid w:val="00C42417"/>
    <w:rsid w:val="00C45485"/>
    <w:rsid w:val="00C47A05"/>
    <w:rsid w:val="00C56A6B"/>
    <w:rsid w:val="00C600A4"/>
    <w:rsid w:val="00C6351C"/>
    <w:rsid w:val="00C67D4F"/>
    <w:rsid w:val="00C76EF1"/>
    <w:rsid w:val="00C80EA5"/>
    <w:rsid w:val="00C87E00"/>
    <w:rsid w:val="00C911EF"/>
    <w:rsid w:val="00C934BB"/>
    <w:rsid w:val="00C9714D"/>
    <w:rsid w:val="00CA5632"/>
    <w:rsid w:val="00CA6C90"/>
    <w:rsid w:val="00CB3A7D"/>
    <w:rsid w:val="00CC5A90"/>
    <w:rsid w:val="00CC67A4"/>
    <w:rsid w:val="00CC7EFE"/>
    <w:rsid w:val="00CE3F6F"/>
    <w:rsid w:val="00CF2C6B"/>
    <w:rsid w:val="00D01578"/>
    <w:rsid w:val="00D01DF7"/>
    <w:rsid w:val="00D123E5"/>
    <w:rsid w:val="00D12469"/>
    <w:rsid w:val="00D143ED"/>
    <w:rsid w:val="00D16A70"/>
    <w:rsid w:val="00D26840"/>
    <w:rsid w:val="00D4553D"/>
    <w:rsid w:val="00D461B9"/>
    <w:rsid w:val="00D73FC7"/>
    <w:rsid w:val="00D74B05"/>
    <w:rsid w:val="00D80DA0"/>
    <w:rsid w:val="00D84600"/>
    <w:rsid w:val="00D909AF"/>
    <w:rsid w:val="00D9464E"/>
    <w:rsid w:val="00D97346"/>
    <w:rsid w:val="00DA3CA5"/>
    <w:rsid w:val="00DA3F5A"/>
    <w:rsid w:val="00DB3BAB"/>
    <w:rsid w:val="00DD04BE"/>
    <w:rsid w:val="00DD5614"/>
    <w:rsid w:val="00DE28A8"/>
    <w:rsid w:val="00DE380C"/>
    <w:rsid w:val="00DF0384"/>
    <w:rsid w:val="00DF24FF"/>
    <w:rsid w:val="00DF37C6"/>
    <w:rsid w:val="00E05467"/>
    <w:rsid w:val="00E31889"/>
    <w:rsid w:val="00E322A7"/>
    <w:rsid w:val="00E34445"/>
    <w:rsid w:val="00E371C7"/>
    <w:rsid w:val="00E43A04"/>
    <w:rsid w:val="00E5452E"/>
    <w:rsid w:val="00E54887"/>
    <w:rsid w:val="00E669B4"/>
    <w:rsid w:val="00E7025D"/>
    <w:rsid w:val="00E747A8"/>
    <w:rsid w:val="00E82442"/>
    <w:rsid w:val="00E8356E"/>
    <w:rsid w:val="00E96C16"/>
    <w:rsid w:val="00E972FC"/>
    <w:rsid w:val="00EA19C7"/>
    <w:rsid w:val="00EA65E4"/>
    <w:rsid w:val="00EB2770"/>
    <w:rsid w:val="00EB4833"/>
    <w:rsid w:val="00EB6A31"/>
    <w:rsid w:val="00EC12BF"/>
    <w:rsid w:val="00EC2F97"/>
    <w:rsid w:val="00EC78B6"/>
    <w:rsid w:val="00ED41C7"/>
    <w:rsid w:val="00EF2395"/>
    <w:rsid w:val="00EF5265"/>
    <w:rsid w:val="00F0328E"/>
    <w:rsid w:val="00F07230"/>
    <w:rsid w:val="00F23A0F"/>
    <w:rsid w:val="00F23E9E"/>
    <w:rsid w:val="00F31158"/>
    <w:rsid w:val="00F31CE6"/>
    <w:rsid w:val="00F3259C"/>
    <w:rsid w:val="00F414E7"/>
    <w:rsid w:val="00F50F98"/>
    <w:rsid w:val="00F700F2"/>
    <w:rsid w:val="00F72019"/>
    <w:rsid w:val="00F72913"/>
    <w:rsid w:val="00F74BAE"/>
    <w:rsid w:val="00F776AD"/>
    <w:rsid w:val="00F93800"/>
    <w:rsid w:val="00FA06AD"/>
    <w:rsid w:val="00FA3219"/>
    <w:rsid w:val="00FA77E4"/>
    <w:rsid w:val="00FB397D"/>
    <w:rsid w:val="00FB74EB"/>
    <w:rsid w:val="00FC0D8B"/>
    <w:rsid w:val="00FD0D6A"/>
    <w:rsid w:val="00FD2491"/>
    <w:rsid w:val="00FD3C92"/>
    <w:rsid w:val="00FD4210"/>
    <w:rsid w:val="00FD787B"/>
    <w:rsid w:val="00FE2112"/>
    <w:rsid w:val="00FE729F"/>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703753"/>
  <w15:chartTrackingRefBased/>
  <w15:docId w15:val="{C4634879-12A9-4C4D-9370-F059B1D40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A5C77"/>
    <w:pPr>
      <w:keepNext/>
      <w:outlineLvl w:val="0"/>
    </w:pPr>
    <w:rPr>
      <w:b/>
      <w:lang w:val="en-US"/>
    </w:rPr>
  </w:style>
  <w:style w:type="paragraph" w:styleId="Heading2">
    <w:name w:val="heading 2"/>
    <w:basedOn w:val="Normal"/>
    <w:next w:val="Normal"/>
    <w:link w:val="Heading2Char"/>
    <w:uiPriority w:val="9"/>
    <w:unhideWhenUsed/>
    <w:qFormat/>
    <w:rsid w:val="00AC4EAC"/>
    <w:pPr>
      <w:keepNext/>
      <w:keepLines/>
      <w:spacing w:before="280" w:after="240"/>
      <w:outlineLvl w:val="1"/>
    </w:pPr>
    <w:rPr>
      <w:rFonts w:ascii="Arial" w:eastAsiaTheme="majorEastAsia" w:hAnsi="Arial" w:cstheme="majorBidi"/>
      <w:b/>
      <w:sz w:val="2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24FF"/>
    <w:pPr>
      <w:ind w:left="720"/>
      <w:contextualSpacing/>
    </w:pPr>
  </w:style>
  <w:style w:type="character" w:styleId="CommentReference">
    <w:name w:val="annotation reference"/>
    <w:basedOn w:val="DefaultParagraphFont"/>
    <w:uiPriority w:val="99"/>
    <w:semiHidden/>
    <w:unhideWhenUsed/>
    <w:rsid w:val="00DF24FF"/>
    <w:rPr>
      <w:sz w:val="16"/>
      <w:szCs w:val="16"/>
    </w:rPr>
  </w:style>
  <w:style w:type="paragraph" w:styleId="CommentText">
    <w:name w:val="annotation text"/>
    <w:basedOn w:val="Normal"/>
    <w:link w:val="CommentTextChar"/>
    <w:uiPriority w:val="99"/>
    <w:semiHidden/>
    <w:unhideWhenUsed/>
    <w:rsid w:val="00DF24FF"/>
    <w:pPr>
      <w:spacing w:line="240" w:lineRule="auto"/>
    </w:pPr>
    <w:rPr>
      <w:sz w:val="20"/>
      <w:szCs w:val="20"/>
    </w:rPr>
  </w:style>
  <w:style w:type="character" w:customStyle="1" w:styleId="CommentTextChar">
    <w:name w:val="Comment Text Char"/>
    <w:basedOn w:val="DefaultParagraphFont"/>
    <w:link w:val="CommentText"/>
    <w:uiPriority w:val="99"/>
    <w:semiHidden/>
    <w:rsid w:val="00DF24FF"/>
    <w:rPr>
      <w:sz w:val="20"/>
      <w:szCs w:val="20"/>
    </w:rPr>
  </w:style>
  <w:style w:type="paragraph" w:styleId="CommentSubject">
    <w:name w:val="annotation subject"/>
    <w:basedOn w:val="CommentText"/>
    <w:next w:val="CommentText"/>
    <w:link w:val="CommentSubjectChar"/>
    <w:uiPriority w:val="99"/>
    <w:semiHidden/>
    <w:unhideWhenUsed/>
    <w:rsid w:val="00DF24FF"/>
    <w:rPr>
      <w:b/>
      <w:bCs/>
    </w:rPr>
  </w:style>
  <w:style w:type="character" w:customStyle="1" w:styleId="CommentSubjectChar">
    <w:name w:val="Comment Subject Char"/>
    <w:basedOn w:val="CommentTextChar"/>
    <w:link w:val="CommentSubject"/>
    <w:uiPriority w:val="99"/>
    <w:semiHidden/>
    <w:rsid w:val="00DF24FF"/>
    <w:rPr>
      <w:b/>
      <w:bCs/>
      <w:sz w:val="20"/>
      <w:szCs w:val="20"/>
    </w:rPr>
  </w:style>
  <w:style w:type="paragraph" w:styleId="BalloonText">
    <w:name w:val="Balloon Text"/>
    <w:basedOn w:val="Normal"/>
    <w:link w:val="BalloonTextChar"/>
    <w:uiPriority w:val="99"/>
    <w:semiHidden/>
    <w:unhideWhenUsed/>
    <w:rsid w:val="00DF24F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F24FF"/>
    <w:rPr>
      <w:rFonts w:ascii="Segoe UI" w:hAnsi="Segoe UI" w:cs="Segoe UI"/>
      <w:sz w:val="18"/>
      <w:szCs w:val="18"/>
    </w:rPr>
  </w:style>
  <w:style w:type="paragraph" w:styleId="Header">
    <w:name w:val="header"/>
    <w:basedOn w:val="Normal"/>
    <w:link w:val="HeaderChar"/>
    <w:uiPriority w:val="99"/>
    <w:unhideWhenUsed/>
    <w:rsid w:val="00DF24FF"/>
    <w:pPr>
      <w:tabs>
        <w:tab w:val="center" w:pos="4513"/>
        <w:tab w:val="right" w:pos="9026"/>
      </w:tabs>
      <w:spacing w:after="0" w:line="240" w:lineRule="auto"/>
    </w:pPr>
  </w:style>
  <w:style w:type="character" w:customStyle="1" w:styleId="HeaderChar">
    <w:name w:val="Header Char"/>
    <w:basedOn w:val="DefaultParagraphFont"/>
    <w:link w:val="Header"/>
    <w:uiPriority w:val="99"/>
    <w:rsid w:val="00DF24FF"/>
  </w:style>
  <w:style w:type="paragraph" w:styleId="Footer">
    <w:name w:val="footer"/>
    <w:basedOn w:val="Normal"/>
    <w:link w:val="FooterChar"/>
    <w:uiPriority w:val="99"/>
    <w:unhideWhenUsed/>
    <w:rsid w:val="00DF24FF"/>
    <w:pPr>
      <w:tabs>
        <w:tab w:val="center" w:pos="4513"/>
        <w:tab w:val="right" w:pos="9026"/>
      </w:tabs>
      <w:spacing w:after="0" w:line="240" w:lineRule="auto"/>
    </w:pPr>
  </w:style>
  <w:style w:type="character" w:customStyle="1" w:styleId="FooterChar">
    <w:name w:val="Footer Char"/>
    <w:basedOn w:val="DefaultParagraphFont"/>
    <w:link w:val="Footer"/>
    <w:uiPriority w:val="99"/>
    <w:rsid w:val="00DF24FF"/>
  </w:style>
  <w:style w:type="character" w:customStyle="1" w:styleId="Heading2Char">
    <w:name w:val="Heading 2 Char"/>
    <w:basedOn w:val="DefaultParagraphFont"/>
    <w:link w:val="Heading2"/>
    <w:uiPriority w:val="9"/>
    <w:rsid w:val="00AC4EAC"/>
    <w:rPr>
      <w:rFonts w:ascii="Arial" w:eastAsiaTheme="majorEastAsia" w:hAnsi="Arial" w:cstheme="majorBidi"/>
      <w:b/>
      <w:sz w:val="20"/>
      <w:szCs w:val="26"/>
    </w:rPr>
  </w:style>
  <w:style w:type="table" w:styleId="TableGrid">
    <w:name w:val="Table Grid"/>
    <w:basedOn w:val="TableNormal"/>
    <w:uiPriority w:val="39"/>
    <w:rsid w:val="00656A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AA5C77"/>
    <w:rPr>
      <w:b/>
      <w:lang w:val="en-US"/>
    </w:rPr>
  </w:style>
  <w:style w:type="paragraph" w:styleId="BodyText">
    <w:name w:val="Body Text"/>
    <w:basedOn w:val="Normal"/>
    <w:link w:val="BodyTextChar"/>
    <w:uiPriority w:val="99"/>
    <w:unhideWhenUsed/>
    <w:rsid w:val="00B63C56"/>
    <w:pPr>
      <w:jc w:val="both"/>
    </w:pPr>
    <w:rPr>
      <w:rFonts w:ascii="Arial" w:hAnsi="Arial" w:cs="Arial"/>
      <w:sz w:val="20"/>
      <w:szCs w:val="20"/>
    </w:rPr>
  </w:style>
  <w:style w:type="character" w:customStyle="1" w:styleId="BodyTextChar">
    <w:name w:val="Body Text Char"/>
    <w:basedOn w:val="DefaultParagraphFont"/>
    <w:link w:val="BodyText"/>
    <w:uiPriority w:val="99"/>
    <w:rsid w:val="00B63C56"/>
    <w:rPr>
      <w:rFonts w:ascii="Arial" w:hAnsi="Arial" w:cs="Arial"/>
      <w:sz w:val="20"/>
      <w:szCs w:val="20"/>
    </w:rPr>
  </w:style>
  <w:style w:type="paragraph" w:styleId="FootnoteText">
    <w:name w:val="footnote text"/>
    <w:basedOn w:val="Normal"/>
    <w:link w:val="FootnoteTextChar"/>
    <w:uiPriority w:val="99"/>
    <w:semiHidden/>
    <w:unhideWhenUsed/>
    <w:rsid w:val="00453CB7"/>
    <w:pPr>
      <w:spacing w:after="0" w:line="240" w:lineRule="auto"/>
    </w:pPr>
    <w:rPr>
      <w:rFonts w:ascii="Times New Roman" w:eastAsia="Times New Roman" w:hAnsi="Times New Roman" w:cs="Times New Roman"/>
      <w:sz w:val="20"/>
      <w:szCs w:val="20"/>
      <w:lang w:val="en-US"/>
    </w:rPr>
  </w:style>
  <w:style w:type="character" w:customStyle="1" w:styleId="FootnoteTextChar">
    <w:name w:val="Footnote Text Char"/>
    <w:basedOn w:val="DefaultParagraphFont"/>
    <w:link w:val="FootnoteText"/>
    <w:uiPriority w:val="99"/>
    <w:semiHidden/>
    <w:rsid w:val="00453CB7"/>
    <w:rPr>
      <w:rFonts w:ascii="Times New Roman" w:eastAsia="Times New Roman" w:hAnsi="Times New Roman" w:cs="Times New Roman"/>
      <w:sz w:val="20"/>
      <w:szCs w:val="20"/>
      <w:lang w:val="en-US"/>
    </w:rPr>
  </w:style>
  <w:style w:type="character" w:styleId="FootnoteReference">
    <w:name w:val="footnote reference"/>
    <w:uiPriority w:val="99"/>
    <w:semiHidden/>
    <w:unhideWhenUsed/>
    <w:rsid w:val="00453CB7"/>
    <w:rPr>
      <w:vertAlign w:val="superscript"/>
    </w:rPr>
  </w:style>
  <w:style w:type="character" w:styleId="Hyperlink">
    <w:name w:val="Hyperlink"/>
    <w:uiPriority w:val="99"/>
    <w:unhideWhenUsed/>
    <w:rsid w:val="00607045"/>
    <w:rPr>
      <w:color w:val="0563C1"/>
      <w:u w:val="single"/>
    </w:rPr>
  </w:style>
  <w:style w:type="character" w:styleId="UnresolvedMention">
    <w:name w:val="Unresolved Mention"/>
    <w:basedOn w:val="DefaultParagraphFont"/>
    <w:uiPriority w:val="99"/>
    <w:semiHidden/>
    <w:unhideWhenUsed/>
    <w:rsid w:val="004862AC"/>
    <w:rPr>
      <w:color w:val="605E5C"/>
      <w:shd w:val="clear" w:color="auto" w:fill="E1DFDD"/>
    </w:rPr>
  </w:style>
  <w:style w:type="paragraph" w:styleId="Revision">
    <w:name w:val="Revision"/>
    <w:hidden/>
    <w:uiPriority w:val="99"/>
    <w:semiHidden/>
    <w:rsid w:val="00AD72F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7612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globalcompactrefugees.org/article/road-2023" TargetMode="External"/><Relationship Id="rId2" Type="http://schemas.openxmlformats.org/officeDocument/2006/relationships/hyperlink" Target="https://www.worldbank.org/en/topic/forced-displacement" TargetMode="External"/><Relationship Id="rId1" Type="http://schemas.openxmlformats.org/officeDocument/2006/relationships/hyperlink" Target="https://www.devex.com/organizations/ecowas-parliament-158629"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1D7911-0400-4FA8-97E8-7784A2A15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874</TotalTime>
  <Pages>4</Pages>
  <Words>1417</Words>
  <Characters>8083</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UNHCR</Company>
  <LinksUpToDate>false</LinksUpToDate>
  <CharactersWithSpaces>9482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Herve KUATE;Joan Ogu</dc:creator>
  <cp:keywords/>
  <dc:description/>
  <cp:lastModifiedBy>Joan Ogu</cp:lastModifiedBy>
  <cp:revision>15</cp:revision>
  <cp:lastPrinted>2022-06-09T06:51:00Z</cp:lastPrinted>
  <dcterms:created xsi:type="dcterms:W3CDTF">2022-06-08T15:48:00Z</dcterms:created>
  <dcterms:modified xsi:type="dcterms:W3CDTF">2022-08-02T11:27:00Z</dcterms:modified>
</cp:coreProperties>
</file>