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42B" w:rsidRPr="0028333C" w:rsidRDefault="00BC045C" w:rsidP="0016242B">
      <w:pPr>
        <w:spacing w:after="0" w:line="240" w:lineRule="auto"/>
        <w:jc w:val="center"/>
        <w:rPr>
          <w:rFonts w:asciiTheme="minorHAnsi" w:hAnsiTheme="minorHAnsi"/>
          <w:b/>
          <w:sz w:val="24"/>
          <w:szCs w:val="24"/>
          <w:lang w:val="fr-FR"/>
        </w:rPr>
      </w:pPr>
      <w:bookmarkStart w:id="0" w:name="_GoBack"/>
      <w:bookmarkEnd w:id="0"/>
      <w:r>
        <w:rPr>
          <w:rFonts w:asciiTheme="minorHAnsi" w:hAnsiTheme="minorHAnsi"/>
          <w:noProof/>
        </w:rPr>
        <mc:AlternateContent>
          <mc:Choice Requires="wps">
            <w:drawing>
              <wp:anchor distT="0" distB="0" distL="114300" distR="114300" simplePos="0" relativeHeight="251662336" behindDoc="0" locked="0" layoutInCell="1" allowOverlap="1">
                <wp:simplePos x="0" y="0"/>
                <wp:positionH relativeFrom="column">
                  <wp:posOffset>1805305</wp:posOffset>
                </wp:positionH>
                <wp:positionV relativeFrom="paragraph">
                  <wp:posOffset>-307340</wp:posOffset>
                </wp:positionV>
                <wp:extent cx="2171700" cy="299085"/>
                <wp:effectExtent l="0" t="0" r="0" b="5715"/>
                <wp:wrapNone/>
                <wp:docPr id="281687"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8D4" w:rsidRDefault="00BB18D4" w:rsidP="0016242B">
                            <w:pPr>
                              <w:rPr>
                                <w:rFonts w:ascii="Arial Black" w:hAnsi="Arial Black"/>
                                <w:sz w:val="20"/>
                                <w:szCs w:val="20"/>
                              </w:rPr>
                            </w:pPr>
                            <w:r>
                              <w:rPr>
                                <w:rFonts w:ascii="Arial Black" w:hAnsi="Arial Black"/>
                                <w:sz w:val="20"/>
                                <w:szCs w:val="20"/>
                              </w:rPr>
                              <w:t>COMISSÂO DA CEDEAO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6" type="#_x0000_t202" style="position:absolute;left:0;text-align:left;margin-left:142.15pt;margin-top:-24.2pt;width:171pt;height:2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XazuAIAAL8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" filled="f" stroked="f">
                <v:textbox>
                  <w:txbxContent>
                    <w:p w:rsidR="00BB18D4" w:rsidRDefault="00BB18D4" w:rsidP="0016242B">
                      <w:pPr>
                        <w:rPr>
                          <w:rFonts w:ascii="Arial Black" w:hAnsi="Arial Black"/>
                          <w:sz w:val="20"/>
                          <w:szCs w:val="20"/>
                        </w:rPr>
                      </w:pPr>
                      <w:r>
                        <w:rPr>
                          <w:rFonts w:ascii="Arial Black" w:hAnsi="Arial Black"/>
                          <w:sz w:val="20"/>
                          <w:szCs w:val="20"/>
                        </w:rPr>
                        <w:t>COMISSÂO DA CEDEAO</w:t>
                      </w:r>
                    </w:p>
                  </w:txbxContent>
                </v:textbox>
              </v:shape>
            </w:pict>
          </mc:Fallback>
        </mc:AlternateContent>
      </w:r>
    </w:p>
    <w:p w:rsidR="0016242B" w:rsidRPr="0028333C" w:rsidRDefault="00BC045C" w:rsidP="0016242B">
      <w:pPr>
        <w:spacing w:after="0" w:line="240" w:lineRule="auto"/>
        <w:jc w:val="center"/>
        <w:rPr>
          <w:rFonts w:asciiTheme="minorHAnsi" w:hAnsiTheme="minorHAnsi"/>
          <w:sz w:val="24"/>
          <w:szCs w:val="24"/>
          <w:lang w:val="fr-CH"/>
        </w:rPr>
      </w:pPr>
      <w:r>
        <w:rPr>
          <w:rFonts w:asciiTheme="minorHAnsi" w:hAnsiTheme="minorHAnsi"/>
          <w:noProof/>
        </w:rPr>
        <mc:AlternateContent>
          <mc:Choice Requires="wps">
            <w:drawing>
              <wp:anchor distT="0" distB="0" distL="114300" distR="114300" simplePos="0" relativeHeight="251660288" behindDoc="0" locked="0" layoutInCell="1" allowOverlap="1">
                <wp:simplePos x="0" y="0"/>
                <wp:positionH relativeFrom="column">
                  <wp:posOffset>-80645</wp:posOffset>
                </wp:positionH>
                <wp:positionV relativeFrom="paragraph">
                  <wp:posOffset>418465</wp:posOffset>
                </wp:positionV>
                <wp:extent cx="1885950" cy="457200"/>
                <wp:effectExtent l="0" t="0" r="0" b="0"/>
                <wp:wrapNone/>
                <wp:docPr id="281686"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8D4" w:rsidRDefault="00BB18D4" w:rsidP="0016242B">
                            <w:pPr>
                              <w:rPr>
                                <w:rFonts w:ascii="Arial Black" w:hAnsi="Arial Black"/>
                                <w:b/>
                                <w:sz w:val="20"/>
                                <w:szCs w:val="20"/>
                              </w:rPr>
                            </w:pPr>
                            <w:r>
                              <w:rPr>
                                <w:rFonts w:ascii="Arial Black" w:hAnsi="Arial Black" w:cs="Tahoma"/>
                                <w:b/>
                                <w:sz w:val="20"/>
                                <w:szCs w:val="20"/>
                                <w:lang w:val="en-CA"/>
                              </w:rPr>
                              <w:t>ECOWAS COMMISSION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27" style="position:absolute;left:0;text-align:left;margin-left:-6.35pt;margin-top:32.95pt;width:148.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" filled="f" stroked="f">
                <v:textbox>
                  <w:txbxContent>
                    <w:p w:rsidR="00BB18D4" w:rsidRDefault="00BB18D4" w:rsidP="0016242B">
                      <w:pPr>
                        <w:rPr>
                          <w:rFonts w:ascii="Arial Black" w:hAnsi="Arial Black"/>
                          <w:b/>
                          <w:sz w:val="20"/>
                          <w:szCs w:val="20"/>
                        </w:rPr>
                      </w:pPr>
                      <w:r>
                        <w:rPr>
                          <w:rFonts w:ascii="Arial Black" w:hAnsi="Arial Black" w:cs="Tahoma"/>
                          <w:b/>
                          <w:sz w:val="20"/>
                          <w:szCs w:val="20"/>
                          <w:lang w:val="en-CA"/>
                        </w:rPr>
                        <w:t>ECOWAS COMMISSION</w:t>
                      </w:r>
                    </w:p>
                  </w:txbxContent>
                </v:textbox>
              </v:rect>
            </w:pict>
          </mc:Fallback>
        </mc:AlternateContent>
      </w:r>
      <w:r>
        <w:rPr>
          <w:rFonts w:asciiTheme="minorHAnsi" w:hAnsiTheme="minorHAnsi"/>
          <w:noProof/>
        </w:rPr>
        <mc:AlternateContent>
          <mc:Choice Requires="wps">
            <w:drawing>
              <wp:anchor distT="0" distB="0" distL="114300" distR="114300" simplePos="0" relativeHeight="251661312" behindDoc="0" locked="0" layoutInCell="1" allowOverlap="1">
                <wp:simplePos x="0" y="0"/>
                <wp:positionH relativeFrom="column">
                  <wp:posOffset>3837940</wp:posOffset>
                </wp:positionH>
                <wp:positionV relativeFrom="paragraph">
                  <wp:posOffset>418465</wp:posOffset>
                </wp:positionV>
                <wp:extent cx="2447925" cy="342900"/>
                <wp:effectExtent l="0" t="0" r="0" b="0"/>
                <wp:wrapNone/>
                <wp:docPr id="28168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8D4" w:rsidRPr="00CC041D" w:rsidRDefault="00BB18D4" w:rsidP="0016242B">
                            <w:pPr>
                              <w:rPr>
                                <w:rFonts w:ascii="Arial Black" w:hAnsi="Arial Black"/>
                                <w:b/>
                                <w:sz w:val="20"/>
                                <w:szCs w:val="20"/>
                              </w:rPr>
                            </w:pPr>
                            <w:r w:rsidRPr="00CC041D">
                              <w:rPr>
                                <w:rFonts w:ascii="Arial Black" w:hAnsi="Arial Black" w:cs="Tahoma"/>
                                <w:b/>
                                <w:sz w:val="20"/>
                                <w:szCs w:val="20"/>
                              </w:rPr>
                              <w:t>COMMISSION DE LA CEDEAO</w:t>
                            </w:r>
                          </w:p>
                          <w:p w:rsidR="00BB18D4" w:rsidRDefault="00BB18D4" w:rsidP="001624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28" type="#_x0000_t202" style="position:absolute;left:0;text-align:left;margin-left:302.2pt;margin-top:32.95pt;width:192.7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" filled="f" stroked="f">
                <v:textbox>
                  <w:txbxContent>
                    <w:p w:rsidR="00BB18D4" w:rsidRPr="00CC041D" w:rsidRDefault="00BB18D4" w:rsidP="0016242B">
                      <w:pPr>
                        <w:rPr>
                          <w:rFonts w:ascii="Arial Black" w:hAnsi="Arial Black"/>
                          <w:b/>
                          <w:sz w:val="20"/>
                          <w:szCs w:val="20"/>
                        </w:rPr>
                      </w:pPr>
                      <w:r w:rsidRPr="00CC041D">
                        <w:rPr>
                          <w:rFonts w:ascii="Arial Black" w:hAnsi="Arial Black" w:cs="Tahoma"/>
                          <w:b/>
                          <w:sz w:val="20"/>
                          <w:szCs w:val="20"/>
                        </w:rPr>
                        <w:t>COMMISSION DE LA CEDEAO</w:t>
                      </w:r>
                    </w:p>
                    <w:p w:rsidR="00BB18D4" w:rsidRDefault="00BB18D4" w:rsidP="0016242B"/>
                  </w:txbxContent>
                </v:textbox>
              </v:shape>
            </w:pict>
          </mc:Fallback>
        </mc:AlternateContent>
      </w:r>
      <w:r w:rsidR="0016242B" w:rsidRPr="0028333C">
        <w:rPr>
          <w:rFonts w:asciiTheme="minorHAnsi" w:hAnsiTheme="minorHAnsi"/>
          <w:b/>
          <w:noProof/>
          <w:sz w:val="24"/>
          <w:szCs w:val="24"/>
        </w:rPr>
        <w:drawing>
          <wp:inline distT="0" distB="0" distL="0" distR="0">
            <wp:extent cx="1581150" cy="1438275"/>
            <wp:effectExtent l="0" t="0" r="0" b="0"/>
            <wp:docPr id="28160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604"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7489" cy="1434945"/>
                    </a:xfrm>
                    <a:prstGeom prst="rect">
                      <a:avLst/>
                    </a:prstGeom>
                    <a:noFill/>
                    <a:ln>
                      <a:noFill/>
                    </a:ln>
                    <a:extLst/>
                  </pic:spPr>
                </pic:pic>
              </a:graphicData>
            </a:graphic>
          </wp:inline>
        </w:drawing>
      </w:r>
      <w:r>
        <w:rPr>
          <w:rFonts w:asciiTheme="minorHAnsi" w:hAnsiTheme="minorHAnsi"/>
          <w:noProof/>
        </w:rPr>
        <mc:AlternateContent>
          <mc:Choice Requires="wps">
            <w:drawing>
              <wp:anchor distT="0" distB="0" distL="114300" distR="114300" simplePos="0" relativeHeight="251659264" behindDoc="0" locked="0" layoutInCell="1" allowOverlap="1">
                <wp:simplePos x="0" y="0"/>
                <wp:positionH relativeFrom="column">
                  <wp:posOffset>2628900</wp:posOffset>
                </wp:positionH>
                <wp:positionV relativeFrom="paragraph">
                  <wp:posOffset>372745</wp:posOffset>
                </wp:positionV>
                <wp:extent cx="2171700" cy="299085"/>
                <wp:effectExtent l="0" t="0" r="0" b="5715"/>
                <wp:wrapNone/>
                <wp:docPr id="28168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8D4" w:rsidRDefault="00BB18D4" w:rsidP="0016242B">
                            <w:pPr>
                              <w:jc w:val="center"/>
                              <w:rPr>
                                <w:rFonts w:ascii="Arial Black" w:hAnsi="Arial Black"/>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207pt;margin-top:29.35pt;width:171pt;height:2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oxYvAIAAMY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" filled="f" stroked="f">
                <v:textbox>
                  <w:txbxContent>
                    <w:p w:rsidR="00BB18D4" w:rsidRDefault="00BB18D4" w:rsidP="0016242B">
                      <w:pPr>
                        <w:jc w:val="center"/>
                        <w:rPr>
                          <w:rFonts w:ascii="Arial Black" w:hAnsi="Arial Black"/>
                          <w:sz w:val="20"/>
                          <w:szCs w:val="20"/>
                        </w:rPr>
                      </w:pPr>
                    </w:p>
                  </w:txbxContent>
                </v:textbox>
              </v:shape>
            </w:pict>
          </mc:Fallback>
        </mc:AlternateContent>
      </w:r>
    </w:p>
    <w:p w:rsidR="0016242B" w:rsidRPr="0028333C" w:rsidRDefault="0016242B" w:rsidP="0016242B">
      <w:pPr>
        <w:spacing w:after="0" w:line="240" w:lineRule="auto"/>
        <w:jc w:val="center"/>
        <w:rPr>
          <w:rFonts w:asciiTheme="minorHAnsi" w:hAnsiTheme="minorHAnsi"/>
          <w:sz w:val="24"/>
          <w:szCs w:val="24"/>
          <w:lang w:val="fr-CH"/>
        </w:rPr>
      </w:pPr>
    </w:p>
    <w:p w:rsidR="0016242B" w:rsidRPr="0028333C" w:rsidRDefault="0016242B" w:rsidP="0016242B">
      <w:pPr>
        <w:spacing w:after="0" w:line="240" w:lineRule="auto"/>
        <w:jc w:val="center"/>
        <w:rPr>
          <w:rFonts w:asciiTheme="minorHAnsi" w:hAnsiTheme="minorHAnsi"/>
          <w:sz w:val="24"/>
          <w:szCs w:val="24"/>
          <w:lang w:val="fr-CH"/>
        </w:rPr>
      </w:pPr>
    </w:p>
    <w:p w:rsidR="0016242B" w:rsidRPr="0028333C" w:rsidRDefault="0016242B" w:rsidP="0016242B">
      <w:pPr>
        <w:widowControl w:val="0"/>
        <w:spacing w:after="0" w:line="240" w:lineRule="auto"/>
        <w:jc w:val="center"/>
        <w:rPr>
          <w:rFonts w:asciiTheme="minorHAnsi" w:hAnsiTheme="minorHAnsi"/>
          <w:b/>
          <w:sz w:val="24"/>
          <w:szCs w:val="24"/>
          <w:lang w:val="fr-CH"/>
        </w:rPr>
      </w:pPr>
    </w:p>
    <w:p w:rsidR="0016242B" w:rsidRPr="0028333C" w:rsidRDefault="0016242B" w:rsidP="0016242B">
      <w:pPr>
        <w:widowControl w:val="0"/>
        <w:spacing w:after="0" w:line="240" w:lineRule="auto"/>
        <w:jc w:val="center"/>
        <w:rPr>
          <w:rFonts w:asciiTheme="minorHAnsi" w:hAnsiTheme="minorHAnsi"/>
          <w:b/>
          <w:sz w:val="24"/>
          <w:szCs w:val="24"/>
          <w:lang w:val="fr-CH"/>
        </w:rPr>
      </w:pPr>
    </w:p>
    <w:p w:rsidR="0016242B" w:rsidRPr="0028333C" w:rsidRDefault="0016242B" w:rsidP="0016242B">
      <w:pPr>
        <w:widowControl w:val="0"/>
        <w:spacing w:after="0" w:line="240" w:lineRule="auto"/>
        <w:jc w:val="center"/>
        <w:rPr>
          <w:rFonts w:asciiTheme="minorHAnsi" w:hAnsiTheme="minorHAnsi"/>
          <w:b/>
          <w:sz w:val="24"/>
          <w:szCs w:val="24"/>
          <w:lang w:val="fr-CH"/>
        </w:rPr>
      </w:pPr>
    </w:p>
    <w:p w:rsidR="0016242B" w:rsidRPr="0028333C" w:rsidRDefault="0016242B" w:rsidP="0016242B">
      <w:pPr>
        <w:widowControl w:val="0"/>
        <w:spacing w:after="0" w:line="240" w:lineRule="auto"/>
        <w:jc w:val="center"/>
        <w:rPr>
          <w:rFonts w:asciiTheme="minorHAnsi" w:hAnsiTheme="minorHAnsi"/>
          <w:b/>
          <w:sz w:val="24"/>
          <w:szCs w:val="24"/>
          <w:lang w:val="fr-CH"/>
        </w:rPr>
      </w:pPr>
    </w:p>
    <w:p w:rsidR="0016242B" w:rsidRPr="0028333C" w:rsidRDefault="0016242B" w:rsidP="0016242B">
      <w:pPr>
        <w:widowControl w:val="0"/>
        <w:spacing w:after="0" w:line="240" w:lineRule="auto"/>
        <w:jc w:val="center"/>
        <w:rPr>
          <w:rFonts w:asciiTheme="minorHAnsi" w:hAnsiTheme="minorHAnsi"/>
          <w:b/>
          <w:sz w:val="24"/>
          <w:szCs w:val="24"/>
          <w:lang w:val="fr-CH"/>
        </w:rPr>
      </w:pPr>
    </w:p>
    <w:p w:rsidR="0016242B" w:rsidRPr="0028333C" w:rsidRDefault="0016242B" w:rsidP="0016242B">
      <w:pPr>
        <w:widowControl w:val="0"/>
        <w:spacing w:after="0" w:line="240" w:lineRule="auto"/>
        <w:jc w:val="center"/>
        <w:rPr>
          <w:rFonts w:asciiTheme="minorHAnsi" w:hAnsiTheme="minorHAnsi"/>
          <w:b/>
          <w:sz w:val="24"/>
          <w:szCs w:val="24"/>
          <w:lang w:val="fr-CH"/>
        </w:rPr>
      </w:pPr>
    </w:p>
    <w:p w:rsidR="0016242B" w:rsidRPr="0028333C" w:rsidRDefault="0016242B" w:rsidP="0016242B">
      <w:pPr>
        <w:widowControl w:val="0"/>
        <w:spacing w:after="0" w:line="240" w:lineRule="auto"/>
        <w:jc w:val="center"/>
        <w:rPr>
          <w:rFonts w:asciiTheme="minorHAnsi" w:hAnsiTheme="minorHAnsi"/>
          <w:b/>
          <w:sz w:val="24"/>
          <w:szCs w:val="24"/>
          <w:lang w:val="fr-CH"/>
        </w:rPr>
      </w:pPr>
    </w:p>
    <w:p w:rsidR="0016242B" w:rsidRPr="0028333C" w:rsidRDefault="0016242B" w:rsidP="0016242B">
      <w:pPr>
        <w:widowControl w:val="0"/>
        <w:spacing w:after="0" w:line="240" w:lineRule="auto"/>
        <w:jc w:val="center"/>
        <w:rPr>
          <w:rFonts w:asciiTheme="minorHAnsi" w:hAnsiTheme="minorHAnsi"/>
          <w:b/>
          <w:sz w:val="24"/>
          <w:szCs w:val="24"/>
          <w:lang w:val="fr-CH"/>
        </w:rPr>
      </w:pPr>
    </w:p>
    <w:p w:rsidR="0016242B" w:rsidRPr="0028333C" w:rsidRDefault="0016242B" w:rsidP="0016242B">
      <w:pPr>
        <w:widowControl w:val="0"/>
        <w:spacing w:after="0" w:line="240" w:lineRule="auto"/>
        <w:jc w:val="center"/>
        <w:rPr>
          <w:rFonts w:asciiTheme="minorHAnsi" w:hAnsiTheme="minorHAnsi"/>
          <w:b/>
          <w:sz w:val="24"/>
          <w:szCs w:val="24"/>
          <w:lang w:val="fr-CH"/>
        </w:rPr>
      </w:pPr>
    </w:p>
    <w:p w:rsidR="0016242B" w:rsidRPr="0028333C" w:rsidRDefault="0016242B" w:rsidP="0016242B">
      <w:pPr>
        <w:widowControl w:val="0"/>
        <w:spacing w:after="0" w:line="240" w:lineRule="auto"/>
        <w:jc w:val="center"/>
        <w:rPr>
          <w:rFonts w:asciiTheme="minorHAnsi" w:hAnsiTheme="minorHAnsi"/>
          <w:b/>
          <w:sz w:val="24"/>
          <w:szCs w:val="24"/>
          <w:lang w:val="fr-CH"/>
        </w:rPr>
      </w:pPr>
    </w:p>
    <w:p w:rsidR="0016242B" w:rsidRPr="0028333C" w:rsidRDefault="0016242B" w:rsidP="0016242B">
      <w:pPr>
        <w:widowControl w:val="0"/>
        <w:spacing w:after="0" w:line="240" w:lineRule="auto"/>
        <w:jc w:val="center"/>
        <w:rPr>
          <w:rFonts w:asciiTheme="minorHAnsi" w:hAnsiTheme="minorHAnsi"/>
          <w:b/>
          <w:sz w:val="24"/>
          <w:szCs w:val="24"/>
          <w:lang w:val="fr-CH"/>
        </w:rPr>
      </w:pPr>
    </w:p>
    <w:p w:rsidR="0016242B" w:rsidRPr="0028333C" w:rsidRDefault="0016242B" w:rsidP="0016242B">
      <w:pPr>
        <w:widowControl w:val="0"/>
        <w:spacing w:after="0" w:line="240" w:lineRule="auto"/>
        <w:jc w:val="center"/>
        <w:rPr>
          <w:rFonts w:asciiTheme="minorHAnsi" w:hAnsiTheme="minorHAnsi"/>
          <w:b/>
          <w:sz w:val="24"/>
          <w:szCs w:val="24"/>
          <w:lang w:val="fr-CH"/>
        </w:rPr>
      </w:pPr>
    </w:p>
    <w:p w:rsidR="0016242B" w:rsidRPr="0028333C" w:rsidRDefault="0016242B" w:rsidP="0016242B">
      <w:pPr>
        <w:pBdr>
          <w:top w:val="thickThinSmallGap" w:sz="24" w:space="1" w:color="auto"/>
        </w:pBdr>
        <w:spacing w:after="0" w:line="240" w:lineRule="auto"/>
        <w:rPr>
          <w:rFonts w:asciiTheme="minorHAnsi" w:hAnsiTheme="minorHAnsi"/>
          <w:sz w:val="24"/>
          <w:szCs w:val="24"/>
          <w:lang w:val="fr-CH"/>
        </w:rPr>
      </w:pPr>
    </w:p>
    <w:p w:rsidR="0016242B" w:rsidRPr="0028333C" w:rsidRDefault="0016242B" w:rsidP="0016242B">
      <w:pPr>
        <w:spacing w:after="0" w:line="240" w:lineRule="auto"/>
        <w:jc w:val="center"/>
        <w:rPr>
          <w:rFonts w:asciiTheme="minorHAnsi" w:hAnsiTheme="minorHAnsi"/>
          <w:sz w:val="36"/>
          <w:szCs w:val="36"/>
        </w:rPr>
      </w:pPr>
      <w:r w:rsidRPr="0028333C">
        <w:rPr>
          <w:rFonts w:asciiTheme="minorHAnsi" w:hAnsiTheme="minorHAnsi"/>
          <w:b/>
          <w:bCs/>
          <w:sz w:val="24"/>
          <w:szCs w:val="24"/>
        </w:rPr>
        <w:br/>
      </w:r>
      <w:r w:rsidRPr="0028333C">
        <w:rPr>
          <w:rFonts w:asciiTheme="minorHAnsi" w:hAnsiTheme="minorHAnsi"/>
          <w:b/>
          <w:bCs/>
          <w:sz w:val="24"/>
          <w:szCs w:val="24"/>
        </w:rPr>
        <w:br/>
      </w:r>
      <w:r w:rsidRPr="0028333C">
        <w:rPr>
          <w:rFonts w:asciiTheme="minorHAnsi" w:hAnsiTheme="minorHAnsi"/>
          <w:b/>
          <w:bCs/>
          <w:sz w:val="36"/>
          <w:szCs w:val="36"/>
        </w:rPr>
        <w:t>E</w:t>
      </w:r>
      <w:r w:rsidRPr="0028333C">
        <w:rPr>
          <w:rFonts w:asciiTheme="minorHAnsi" w:hAnsiTheme="minorHAnsi"/>
          <w:bCs/>
          <w:sz w:val="36"/>
          <w:szCs w:val="36"/>
        </w:rPr>
        <w:t>COWAS</w:t>
      </w:r>
      <w:r w:rsidRPr="0028333C">
        <w:rPr>
          <w:rFonts w:asciiTheme="minorHAnsi" w:hAnsiTheme="minorHAnsi"/>
          <w:b/>
          <w:bCs/>
          <w:sz w:val="36"/>
          <w:szCs w:val="36"/>
        </w:rPr>
        <w:t xml:space="preserve"> S</w:t>
      </w:r>
      <w:r w:rsidRPr="0028333C">
        <w:rPr>
          <w:rFonts w:asciiTheme="minorHAnsi" w:hAnsiTheme="minorHAnsi"/>
          <w:bCs/>
          <w:sz w:val="36"/>
          <w:szCs w:val="36"/>
        </w:rPr>
        <w:t>tandardised</w:t>
      </w:r>
      <w:r w:rsidRPr="0028333C">
        <w:rPr>
          <w:rFonts w:asciiTheme="minorHAnsi" w:hAnsiTheme="minorHAnsi"/>
          <w:b/>
          <w:bCs/>
          <w:sz w:val="36"/>
          <w:szCs w:val="36"/>
        </w:rPr>
        <w:t xml:space="preserve"> E</w:t>
      </w:r>
      <w:r w:rsidRPr="0028333C">
        <w:rPr>
          <w:rFonts w:asciiTheme="minorHAnsi" w:hAnsiTheme="minorHAnsi"/>
          <w:bCs/>
          <w:sz w:val="36"/>
          <w:szCs w:val="36"/>
        </w:rPr>
        <w:t>mergency</w:t>
      </w:r>
      <w:r w:rsidRPr="0028333C">
        <w:rPr>
          <w:rFonts w:asciiTheme="minorHAnsi" w:hAnsiTheme="minorHAnsi"/>
          <w:b/>
          <w:bCs/>
          <w:sz w:val="36"/>
          <w:szCs w:val="36"/>
        </w:rPr>
        <w:t xml:space="preserve"> M</w:t>
      </w:r>
      <w:r w:rsidRPr="0028333C">
        <w:rPr>
          <w:rFonts w:asciiTheme="minorHAnsi" w:hAnsiTheme="minorHAnsi"/>
          <w:bCs/>
          <w:sz w:val="36"/>
          <w:szCs w:val="36"/>
        </w:rPr>
        <w:t>anagement</w:t>
      </w:r>
      <w:r w:rsidRPr="0028333C">
        <w:rPr>
          <w:rFonts w:asciiTheme="minorHAnsi" w:hAnsiTheme="minorHAnsi"/>
          <w:b/>
          <w:bCs/>
          <w:sz w:val="36"/>
          <w:szCs w:val="36"/>
        </w:rPr>
        <w:t xml:space="preserve"> S</w:t>
      </w:r>
      <w:r w:rsidRPr="0028333C">
        <w:rPr>
          <w:rFonts w:asciiTheme="minorHAnsi" w:hAnsiTheme="minorHAnsi"/>
          <w:bCs/>
          <w:sz w:val="36"/>
          <w:szCs w:val="36"/>
        </w:rPr>
        <w:t>ystem</w:t>
      </w:r>
      <w:r w:rsidRPr="0028333C">
        <w:rPr>
          <w:rFonts w:asciiTheme="minorHAnsi" w:hAnsiTheme="minorHAnsi"/>
          <w:bCs/>
          <w:sz w:val="36"/>
          <w:szCs w:val="36"/>
        </w:rPr>
        <w:br/>
      </w:r>
      <w:r w:rsidRPr="0028333C">
        <w:rPr>
          <w:rFonts w:asciiTheme="minorHAnsi" w:hAnsiTheme="minorHAnsi"/>
          <w:b/>
          <w:bCs/>
          <w:sz w:val="36"/>
          <w:szCs w:val="36"/>
        </w:rPr>
        <w:t>(ESEMS)</w:t>
      </w:r>
      <w:r w:rsidRPr="0028333C">
        <w:rPr>
          <w:rFonts w:asciiTheme="minorHAnsi" w:hAnsiTheme="minorHAnsi"/>
          <w:bCs/>
          <w:sz w:val="36"/>
          <w:szCs w:val="36"/>
        </w:rPr>
        <w:br/>
      </w:r>
      <w:r w:rsidRPr="0028333C">
        <w:rPr>
          <w:rFonts w:asciiTheme="minorHAnsi" w:hAnsiTheme="minorHAnsi"/>
          <w:b/>
          <w:bCs/>
          <w:sz w:val="36"/>
          <w:szCs w:val="36"/>
        </w:rPr>
        <w:br/>
      </w:r>
    </w:p>
    <w:p w:rsidR="0016242B" w:rsidRPr="0028333C" w:rsidRDefault="0016242B" w:rsidP="0016242B">
      <w:pPr>
        <w:pBdr>
          <w:top w:val="thickThinSmallGap" w:sz="24" w:space="1" w:color="auto"/>
        </w:pBdr>
        <w:spacing w:after="0" w:line="240" w:lineRule="auto"/>
        <w:rPr>
          <w:rFonts w:asciiTheme="minorHAnsi" w:hAnsiTheme="minorHAnsi"/>
          <w:sz w:val="24"/>
          <w:szCs w:val="24"/>
        </w:rPr>
      </w:pPr>
    </w:p>
    <w:p w:rsidR="0016242B" w:rsidRPr="0028333C" w:rsidRDefault="0016242B" w:rsidP="0016242B">
      <w:pPr>
        <w:spacing w:after="0" w:line="240" w:lineRule="auto"/>
        <w:jc w:val="center"/>
        <w:rPr>
          <w:rFonts w:asciiTheme="minorHAnsi" w:hAnsiTheme="minorHAnsi"/>
          <w:sz w:val="24"/>
          <w:szCs w:val="24"/>
        </w:rPr>
      </w:pPr>
    </w:p>
    <w:p w:rsidR="0016242B" w:rsidRPr="0028333C" w:rsidRDefault="0016242B" w:rsidP="0016242B">
      <w:pPr>
        <w:spacing w:after="0" w:line="240" w:lineRule="auto"/>
        <w:jc w:val="center"/>
        <w:rPr>
          <w:rFonts w:asciiTheme="minorHAnsi" w:hAnsiTheme="minorHAnsi"/>
          <w:sz w:val="24"/>
          <w:szCs w:val="24"/>
        </w:rPr>
      </w:pPr>
    </w:p>
    <w:p w:rsidR="0016242B" w:rsidRPr="0028333C" w:rsidRDefault="0016242B" w:rsidP="0016242B">
      <w:pPr>
        <w:spacing w:after="0" w:line="240" w:lineRule="auto"/>
        <w:jc w:val="center"/>
        <w:rPr>
          <w:rFonts w:asciiTheme="minorHAnsi" w:hAnsiTheme="minorHAnsi"/>
          <w:sz w:val="24"/>
          <w:szCs w:val="24"/>
        </w:rPr>
      </w:pPr>
    </w:p>
    <w:p w:rsidR="0016242B" w:rsidRPr="0028333C" w:rsidRDefault="0016242B" w:rsidP="0016242B">
      <w:pPr>
        <w:spacing w:after="0" w:line="240" w:lineRule="auto"/>
        <w:jc w:val="center"/>
        <w:rPr>
          <w:rFonts w:asciiTheme="minorHAnsi" w:hAnsiTheme="minorHAnsi"/>
          <w:sz w:val="24"/>
          <w:szCs w:val="24"/>
        </w:rPr>
      </w:pPr>
    </w:p>
    <w:p w:rsidR="00D57829" w:rsidRPr="0028333C" w:rsidRDefault="00D57829">
      <w:pPr>
        <w:rPr>
          <w:rFonts w:asciiTheme="minorHAnsi" w:hAnsiTheme="minorHAnsi"/>
          <w:b/>
          <w:bCs/>
          <w:sz w:val="24"/>
          <w:szCs w:val="24"/>
        </w:rPr>
      </w:pPr>
      <w:r w:rsidRPr="0028333C">
        <w:rPr>
          <w:rFonts w:asciiTheme="minorHAnsi" w:hAnsiTheme="minorHAnsi"/>
          <w:b/>
          <w:bCs/>
          <w:sz w:val="24"/>
          <w:szCs w:val="24"/>
        </w:rPr>
        <w:br w:type="page"/>
      </w:r>
    </w:p>
    <w:p w:rsidR="0016242B" w:rsidRPr="0028333C" w:rsidRDefault="0016242B" w:rsidP="0016242B">
      <w:pPr>
        <w:spacing w:after="0" w:line="240" w:lineRule="auto"/>
        <w:jc w:val="center"/>
        <w:rPr>
          <w:rFonts w:asciiTheme="minorHAnsi" w:hAnsiTheme="minorHAnsi"/>
          <w:b/>
          <w:sz w:val="24"/>
          <w:szCs w:val="24"/>
        </w:rPr>
      </w:pPr>
      <w:r w:rsidRPr="0028333C">
        <w:rPr>
          <w:rFonts w:asciiTheme="minorHAnsi" w:hAnsiTheme="minorHAnsi"/>
          <w:b/>
          <w:sz w:val="24"/>
          <w:szCs w:val="24"/>
        </w:rPr>
        <w:lastRenderedPageBreak/>
        <w:t>Contents</w:t>
      </w:r>
    </w:p>
    <w:p w:rsidR="0016242B" w:rsidRPr="0028333C" w:rsidRDefault="0016242B" w:rsidP="0016242B">
      <w:pPr>
        <w:spacing w:after="0" w:line="240" w:lineRule="auto"/>
        <w:jc w:val="center"/>
        <w:rPr>
          <w:rFonts w:asciiTheme="minorHAnsi" w:hAnsiTheme="minorHAnsi"/>
          <w:b/>
          <w:sz w:val="24"/>
          <w:szCs w:val="24"/>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List of Tables</w:t>
      </w: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List of Figures</w:t>
      </w: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List of Acronyms</w:t>
      </w: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Glossary of Terms</w:t>
      </w: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 xml:space="preserve">Executive Statement </w:t>
      </w: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Overview of ESEMS</w:t>
      </w:r>
    </w:p>
    <w:p w:rsidR="0016242B" w:rsidRPr="0028333C" w:rsidRDefault="0016242B" w:rsidP="0016242B">
      <w:pPr>
        <w:spacing w:after="0" w:line="240" w:lineRule="auto"/>
        <w:rPr>
          <w:rFonts w:asciiTheme="minorHAnsi" w:hAnsiTheme="minorHAnsi"/>
          <w:b/>
          <w:color w:val="FF0000"/>
          <w:sz w:val="24"/>
          <w:szCs w:val="24"/>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1. Introduction</w:t>
      </w:r>
    </w:p>
    <w:p w:rsidR="0016242B" w:rsidRPr="0028333C" w:rsidRDefault="0016242B" w:rsidP="0016242B">
      <w:pPr>
        <w:spacing w:after="0" w:line="240" w:lineRule="auto"/>
        <w:rPr>
          <w:rFonts w:asciiTheme="minorHAnsi" w:hAnsiTheme="minorHAnsi"/>
          <w:b/>
          <w:sz w:val="24"/>
          <w:szCs w:val="24"/>
        </w:rPr>
      </w:pPr>
    </w:p>
    <w:p w:rsidR="0016242B" w:rsidRPr="0028333C" w:rsidRDefault="0016242B" w:rsidP="00FD3C5A">
      <w:pPr>
        <w:pStyle w:val="ListParagraph"/>
        <w:numPr>
          <w:ilvl w:val="1"/>
          <w:numId w:val="1"/>
        </w:numPr>
        <w:spacing w:after="0" w:line="240" w:lineRule="auto"/>
        <w:ind w:left="360"/>
        <w:rPr>
          <w:rFonts w:cs="Times New Roman"/>
          <w:sz w:val="24"/>
          <w:szCs w:val="24"/>
          <w:lang w:val="fr-FR"/>
        </w:rPr>
      </w:pPr>
      <w:r w:rsidRPr="0028333C">
        <w:rPr>
          <w:rFonts w:cs="Times New Roman"/>
          <w:sz w:val="24"/>
          <w:szCs w:val="24"/>
          <w:lang w:val="fr-FR"/>
        </w:rPr>
        <w:t>Background</w:t>
      </w:r>
    </w:p>
    <w:p w:rsidR="0016242B" w:rsidRPr="0028333C" w:rsidRDefault="0016242B" w:rsidP="00FD3C5A">
      <w:pPr>
        <w:pStyle w:val="ListParagraph"/>
        <w:numPr>
          <w:ilvl w:val="1"/>
          <w:numId w:val="1"/>
        </w:numPr>
        <w:spacing w:after="0" w:line="240" w:lineRule="auto"/>
        <w:ind w:left="360"/>
        <w:rPr>
          <w:rFonts w:cs="Times New Roman"/>
          <w:color w:val="000000" w:themeColor="text1"/>
          <w:sz w:val="24"/>
          <w:szCs w:val="24"/>
        </w:rPr>
      </w:pPr>
      <w:r w:rsidRPr="0028333C">
        <w:rPr>
          <w:rFonts w:cs="Times New Roman"/>
          <w:color w:val="000000" w:themeColor="text1"/>
          <w:sz w:val="24"/>
          <w:szCs w:val="24"/>
        </w:rPr>
        <w:t>Disaster Risk Context in West Africa</w:t>
      </w:r>
    </w:p>
    <w:p w:rsidR="0016242B" w:rsidRPr="0028333C" w:rsidRDefault="0016242B" w:rsidP="00FD3C5A">
      <w:pPr>
        <w:pStyle w:val="ListParagraph"/>
        <w:numPr>
          <w:ilvl w:val="1"/>
          <w:numId w:val="1"/>
        </w:numPr>
        <w:spacing w:after="0" w:line="240" w:lineRule="auto"/>
        <w:ind w:left="360"/>
        <w:rPr>
          <w:rFonts w:cs="Times New Roman"/>
          <w:color w:val="000000" w:themeColor="text1"/>
          <w:sz w:val="24"/>
          <w:szCs w:val="24"/>
        </w:rPr>
      </w:pPr>
      <w:r w:rsidRPr="0028333C">
        <w:rPr>
          <w:rFonts w:cs="Times New Roman"/>
          <w:color w:val="000000" w:themeColor="text1"/>
          <w:sz w:val="24"/>
          <w:szCs w:val="24"/>
        </w:rPr>
        <w:t xml:space="preserve">ECOWAS </w:t>
      </w:r>
      <w:r w:rsidR="00001ADF">
        <w:rPr>
          <w:rFonts w:cs="Times New Roman"/>
          <w:color w:val="000000" w:themeColor="text1"/>
          <w:sz w:val="24"/>
          <w:szCs w:val="24"/>
        </w:rPr>
        <w:t>Emergency Management</w:t>
      </w:r>
      <w:r w:rsidRPr="0028333C">
        <w:rPr>
          <w:rFonts w:cs="Times New Roman"/>
          <w:color w:val="000000" w:themeColor="text1"/>
          <w:sz w:val="24"/>
          <w:szCs w:val="24"/>
        </w:rPr>
        <w:t xml:space="preserve"> Doctrine</w:t>
      </w:r>
    </w:p>
    <w:p w:rsidR="0016242B" w:rsidRPr="0028333C" w:rsidRDefault="0016242B" w:rsidP="00FD3C5A">
      <w:pPr>
        <w:pStyle w:val="ListParagraph"/>
        <w:numPr>
          <w:ilvl w:val="1"/>
          <w:numId w:val="1"/>
        </w:numPr>
        <w:spacing w:after="0" w:line="240" w:lineRule="auto"/>
        <w:ind w:left="360"/>
        <w:rPr>
          <w:rFonts w:cs="Times New Roman"/>
          <w:sz w:val="24"/>
          <w:szCs w:val="24"/>
          <w:lang w:val="fr-FR"/>
        </w:rPr>
      </w:pPr>
      <w:r w:rsidRPr="0028333C">
        <w:rPr>
          <w:rFonts w:cs="Times New Roman"/>
          <w:sz w:val="24"/>
          <w:szCs w:val="24"/>
          <w:lang w:val="fr-FR"/>
        </w:rPr>
        <w:t>The ESEMS Concept</w:t>
      </w:r>
    </w:p>
    <w:p w:rsidR="0016242B" w:rsidRPr="0028333C" w:rsidRDefault="0016242B" w:rsidP="00FD3C5A">
      <w:pPr>
        <w:pStyle w:val="ListParagraph"/>
        <w:numPr>
          <w:ilvl w:val="1"/>
          <w:numId w:val="1"/>
        </w:numPr>
        <w:spacing w:after="0" w:line="240" w:lineRule="auto"/>
        <w:ind w:left="360"/>
        <w:rPr>
          <w:rFonts w:cs="Times New Roman"/>
          <w:sz w:val="24"/>
          <w:szCs w:val="24"/>
          <w:lang w:val="fr-FR"/>
        </w:rPr>
      </w:pPr>
      <w:r w:rsidRPr="0028333C">
        <w:rPr>
          <w:rFonts w:cs="Times New Roman"/>
          <w:sz w:val="24"/>
          <w:szCs w:val="24"/>
        </w:rPr>
        <w:t>Objectives</w:t>
      </w:r>
    </w:p>
    <w:p w:rsidR="0016242B" w:rsidRPr="0028333C" w:rsidRDefault="0016242B" w:rsidP="00FD3C5A">
      <w:pPr>
        <w:pStyle w:val="ListParagraph"/>
        <w:numPr>
          <w:ilvl w:val="1"/>
          <w:numId w:val="1"/>
        </w:numPr>
        <w:spacing w:after="0" w:line="240" w:lineRule="auto"/>
        <w:ind w:left="360"/>
        <w:rPr>
          <w:rFonts w:cs="Times New Roman"/>
          <w:sz w:val="24"/>
          <w:szCs w:val="24"/>
          <w:lang w:val="fr-FR"/>
        </w:rPr>
      </w:pPr>
      <w:r w:rsidRPr="0028333C">
        <w:rPr>
          <w:rFonts w:cs="Times New Roman"/>
          <w:sz w:val="24"/>
          <w:szCs w:val="24"/>
        </w:rPr>
        <w:t>Legal Framework</w:t>
      </w:r>
    </w:p>
    <w:p w:rsidR="0016242B" w:rsidRPr="0028333C" w:rsidRDefault="0016242B" w:rsidP="00FD3C5A">
      <w:pPr>
        <w:pStyle w:val="ListParagraph"/>
        <w:numPr>
          <w:ilvl w:val="1"/>
          <w:numId w:val="1"/>
        </w:numPr>
        <w:spacing w:after="0" w:line="240" w:lineRule="auto"/>
        <w:ind w:left="360"/>
        <w:rPr>
          <w:rFonts w:cs="Times New Roman"/>
          <w:sz w:val="24"/>
          <w:szCs w:val="24"/>
          <w:lang w:val="fr-FR"/>
        </w:rPr>
      </w:pPr>
      <w:r w:rsidRPr="0028333C">
        <w:rPr>
          <w:rFonts w:cs="Times New Roman"/>
          <w:sz w:val="24"/>
          <w:szCs w:val="24"/>
        </w:rPr>
        <w:t>Components</w:t>
      </w:r>
    </w:p>
    <w:p w:rsidR="0016242B" w:rsidRPr="0028333C" w:rsidRDefault="0016242B" w:rsidP="00FD3C5A">
      <w:pPr>
        <w:pStyle w:val="ListParagraph"/>
        <w:numPr>
          <w:ilvl w:val="1"/>
          <w:numId w:val="1"/>
        </w:numPr>
        <w:spacing w:after="0" w:line="240" w:lineRule="auto"/>
        <w:ind w:left="360"/>
        <w:rPr>
          <w:rFonts w:cs="Times New Roman"/>
          <w:sz w:val="24"/>
          <w:szCs w:val="24"/>
          <w:lang w:val="fr-FR"/>
        </w:rPr>
      </w:pPr>
      <w:r w:rsidRPr="0028333C">
        <w:rPr>
          <w:rFonts w:cs="Times New Roman"/>
          <w:sz w:val="24"/>
          <w:szCs w:val="24"/>
        </w:rPr>
        <w:t>Pillars</w:t>
      </w:r>
    </w:p>
    <w:p w:rsidR="0016242B" w:rsidRPr="0028333C" w:rsidRDefault="0016242B" w:rsidP="00FD3C5A">
      <w:pPr>
        <w:pStyle w:val="ListParagraph"/>
        <w:numPr>
          <w:ilvl w:val="1"/>
          <w:numId w:val="1"/>
        </w:numPr>
        <w:spacing w:after="0" w:line="240" w:lineRule="auto"/>
        <w:ind w:left="360"/>
        <w:rPr>
          <w:rFonts w:cs="Times New Roman"/>
          <w:sz w:val="24"/>
          <w:szCs w:val="24"/>
          <w:lang w:val="fr-FR"/>
        </w:rPr>
      </w:pPr>
      <w:r w:rsidRPr="0028333C">
        <w:rPr>
          <w:rFonts w:cs="Times New Roman"/>
          <w:sz w:val="24"/>
          <w:szCs w:val="24"/>
        </w:rPr>
        <w:t xml:space="preserve">Scope </w:t>
      </w:r>
    </w:p>
    <w:p w:rsidR="0016242B" w:rsidRPr="0028333C" w:rsidRDefault="0016242B" w:rsidP="0016242B">
      <w:pPr>
        <w:spacing w:after="0" w:line="240" w:lineRule="auto"/>
        <w:rPr>
          <w:rFonts w:asciiTheme="minorHAnsi" w:hAnsiTheme="minorHAnsi"/>
          <w:sz w:val="24"/>
          <w:szCs w:val="24"/>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2. Structures, Processes and Procedures</w:t>
      </w:r>
    </w:p>
    <w:p w:rsidR="0016242B" w:rsidRPr="0028333C" w:rsidRDefault="0016242B" w:rsidP="0016242B">
      <w:pPr>
        <w:spacing w:after="0" w:line="240" w:lineRule="auto"/>
        <w:rPr>
          <w:rFonts w:asciiTheme="minorHAnsi" w:hAnsiTheme="minorHAnsi"/>
          <w:b/>
          <w:sz w:val="24"/>
          <w:szCs w:val="24"/>
        </w:rPr>
      </w:pPr>
    </w:p>
    <w:p w:rsidR="0016242B" w:rsidRPr="0028333C" w:rsidRDefault="0016242B" w:rsidP="00FD3C5A">
      <w:pPr>
        <w:pStyle w:val="ListParagraph"/>
        <w:numPr>
          <w:ilvl w:val="1"/>
          <w:numId w:val="4"/>
        </w:numPr>
        <w:spacing w:after="0" w:line="240" w:lineRule="auto"/>
        <w:rPr>
          <w:rFonts w:cs="Times New Roman"/>
          <w:sz w:val="24"/>
          <w:szCs w:val="24"/>
        </w:rPr>
      </w:pPr>
      <w:r w:rsidRPr="0028333C">
        <w:rPr>
          <w:rFonts w:cs="Times New Roman"/>
          <w:sz w:val="24"/>
          <w:szCs w:val="24"/>
        </w:rPr>
        <w:t xml:space="preserve">Levels of Organisation </w:t>
      </w:r>
    </w:p>
    <w:p w:rsidR="0016242B" w:rsidRPr="0028333C" w:rsidRDefault="0016242B" w:rsidP="00FD3C5A">
      <w:pPr>
        <w:pStyle w:val="ListParagraph"/>
        <w:numPr>
          <w:ilvl w:val="1"/>
          <w:numId w:val="4"/>
        </w:numPr>
        <w:spacing w:after="0" w:line="240" w:lineRule="auto"/>
        <w:rPr>
          <w:rFonts w:cs="Times New Roman"/>
          <w:sz w:val="24"/>
          <w:szCs w:val="24"/>
        </w:rPr>
      </w:pPr>
      <w:r w:rsidRPr="0028333C">
        <w:rPr>
          <w:rFonts w:cs="Times New Roman"/>
          <w:sz w:val="24"/>
          <w:szCs w:val="24"/>
        </w:rPr>
        <w:t>Areas of Operation</w:t>
      </w:r>
    </w:p>
    <w:p w:rsidR="0016242B" w:rsidRPr="0028333C" w:rsidRDefault="005D16E5" w:rsidP="0016242B">
      <w:pPr>
        <w:spacing w:after="0" w:line="240" w:lineRule="auto"/>
        <w:rPr>
          <w:rFonts w:asciiTheme="minorHAnsi" w:hAnsiTheme="minorHAnsi"/>
          <w:sz w:val="24"/>
          <w:szCs w:val="24"/>
        </w:rPr>
      </w:pPr>
      <w:r>
        <w:rPr>
          <w:rFonts w:asciiTheme="minorHAnsi" w:hAnsiTheme="minorHAnsi"/>
          <w:sz w:val="24"/>
          <w:szCs w:val="24"/>
        </w:rPr>
        <w:t>2.3 Standard Operating</w:t>
      </w:r>
      <w:r w:rsidR="0016242B" w:rsidRPr="0028333C">
        <w:rPr>
          <w:rFonts w:asciiTheme="minorHAnsi" w:hAnsiTheme="minorHAnsi"/>
          <w:sz w:val="24"/>
          <w:szCs w:val="24"/>
        </w:rPr>
        <w:t xml:space="preserve"> Procedures </w:t>
      </w:r>
    </w:p>
    <w:p w:rsidR="0016242B" w:rsidRPr="0028333C" w:rsidRDefault="0016242B" w:rsidP="0016242B">
      <w:pPr>
        <w:spacing w:after="0" w:line="240" w:lineRule="auto"/>
        <w:rPr>
          <w:rFonts w:asciiTheme="minorHAnsi" w:hAnsiTheme="minorHAnsi"/>
          <w:sz w:val="24"/>
          <w:szCs w:val="24"/>
        </w:rPr>
      </w:pPr>
      <w:r w:rsidRPr="0028333C">
        <w:rPr>
          <w:rFonts w:asciiTheme="minorHAnsi" w:hAnsiTheme="minorHAnsi"/>
          <w:sz w:val="24"/>
          <w:szCs w:val="24"/>
        </w:rPr>
        <w:t>2.4 Integrated Peace Support Operation</w:t>
      </w:r>
    </w:p>
    <w:p w:rsidR="0016242B" w:rsidRPr="0028333C" w:rsidRDefault="0016242B" w:rsidP="00FD3C5A">
      <w:pPr>
        <w:pStyle w:val="ListParagraph"/>
        <w:numPr>
          <w:ilvl w:val="1"/>
          <w:numId w:val="2"/>
        </w:numPr>
        <w:spacing w:after="0" w:line="240" w:lineRule="auto"/>
        <w:rPr>
          <w:rFonts w:cs="Times New Roman"/>
          <w:sz w:val="24"/>
          <w:szCs w:val="24"/>
        </w:rPr>
      </w:pPr>
      <w:r w:rsidRPr="0028333C">
        <w:rPr>
          <w:rFonts w:cs="Times New Roman"/>
          <w:sz w:val="24"/>
          <w:szCs w:val="24"/>
        </w:rPr>
        <w:t>Protection of ECOWAS Civilians in Conflict Situation and Complex Emergency: The Responsibility to Protect (R2P)</w:t>
      </w:r>
    </w:p>
    <w:p w:rsidR="0016242B" w:rsidRPr="0028333C" w:rsidRDefault="0016242B" w:rsidP="0016242B">
      <w:pPr>
        <w:spacing w:after="0" w:line="240" w:lineRule="auto"/>
        <w:rPr>
          <w:rFonts w:asciiTheme="minorHAnsi" w:hAnsiTheme="minorHAnsi"/>
          <w:sz w:val="24"/>
          <w:szCs w:val="24"/>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 xml:space="preserve">3. EERT Deployment Process, Roles and Responsibilities </w:t>
      </w:r>
    </w:p>
    <w:p w:rsidR="0016242B" w:rsidRPr="0028333C" w:rsidRDefault="0016242B" w:rsidP="0016242B">
      <w:pPr>
        <w:spacing w:after="0" w:line="240" w:lineRule="auto"/>
        <w:rPr>
          <w:rFonts w:asciiTheme="minorHAnsi" w:hAnsiTheme="minorHAnsi"/>
          <w:sz w:val="24"/>
          <w:szCs w:val="24"/>
        </w:rPr>
      </w:pPr>
    </w:p>
    <w:p w:rsidR="0016242B" w:rsidRPr="0028333C" w:rsidRDefault="0016242B" w:rsidP="0016242B">
      <w:pPr>
        <w:spacing w:after="0" w:line="240" w:lineRule="auto"/>
        <w:rPr>
          <w:rFonts w:asciiTheme="minorHAnsi" w:hAnsiTheme="minorHAnsi"/>
          <w:sz w:val="24"/>
          <w:szCs w:val="24"/>
        </w:rPr>
      </w:pPr>
      <w:r w:rsidRPr="0028333C">
        <w:rPr>
          <w:rFonts w:asciiTheme="minorHAnsi" w:hAnsiTheme="minorHAnsi"/>
          <w:sz w:val="24"/>
          <w:szCs w:val="24"/>
        </w:rPr>
        <w:t xml:space="preserve">3.1 Prerequisites for Deployment </w:t>
      </w:r>
    </w:p>
    <w:p w:rsidR="0016242B" w:rsidRPr="0028333C" w:rsidRDefault="0016242B" w:rsidP="0016242B">
      <w:pPr>
        <w:spacing w:after="0" w:line="240" w:lineRule="auto"/>
        <w:rPr>
          <w:rFonts w:asciiTheme="minorHAnsi" w:hAnsiTheme="minorHAnsi"/>
          <w:sz w:val="24"/>
          <w:szCs w:val="24"/>
        </w:rPr>
      </w:pPr>
      <w:r w:rsidRPr="0028333C">
        <w:rPr>
          <w:rFonts w:asciiTheme="minorHAnsi" w:hAnsiTheme="minorHAnsi"/>
          <w:sz w:val="24"/>
          <w:szCs w:val="24"/>
        </w:rPr>
        <w:t>3.2 The Deployment Process</w:t>
      </w:r>
    </w:p>
    <w:p w:rsidR="0016242B" w:rsidRPr="0028333C" w:rsidRDefault="0016242B" w:rsidP="0016242B">
      <w:pPr>
        <w:spacing w:after="0" w:line="240" w:lineRule="auto"/>
        <w:rPr>
          <w:rFonts w:asciiTheme="minorHAnsi" w:hAnsiTheme="minorHAnsi"/>
          <w:sz w:val="24"/>
          <w:szCs w:val="24"/>
        </w:rPr>
      </w:pPr>
      <w:r w:rsidRPr="0028333C">
        <w:rPr>
          <w:rFonts w:asciiTheme="minorHAnsi" w:hAnsiTheme="minorHAnsi"/>
          <w:sz w:val="24"/>
          <w:szCs w:val="24"/>
        </w:rPr>
        <w:t>3.3 Stakeholders</w:t>
      </w:r>
    </w:p>
    <w:p w:rsidR="0016242B" w:rsidRPr="0028333C" w:rsidRDefault="0016242B" w:rsidP="0016242B">
      <w:pPr>
        <w:spacing w:after="0" w:line="240" w:lineRule="auto"/>
        <w:rPr>
          <w:rFonts w:asciiTheme="minorHAnsi" w:hAnsiTheme="minorHAnsi"/>
          <w:sz w:val="24"/>
          <w:szCs w:val="24"/>
        </w:rPr>
      </w:pPr>
      <w:r w:rsidRPr="0028333C">
        <w:rPr>
          <w:rFonts w:asciiTheme="minorHAnsi" w:hAnsiTheme="minorHAnsi"/>
          <w:sz w:val="24"/>
          <w:szCs w:val="24"/>
        </w:rPr>
        <w:t>3.4 Field of Work</w:t>
      </w:r>
    </w:p>
    <w:p w:rsidR="0016242B" w:rsidRPr="0028333C" w:rsidRDefault="0016242B" w:rsidP="0016242B">
      <w:pPr>
        <w:spacing w:after="0" w:line="240" w:lineRule="auto"/>
        <w:rPr>
          <w:rFonts w:asciiTheme="minorHAnsi" w:hAnsiTheme="minorHAnsi"/>
          <w:sz w:val="24"/>
          <w:szCs w:val="24"/>
        </w:rPr>
      </w:pPr>
      <w:r w:rsidRPr="0028333C">
        <w:rPr>
          <w:rFonts w:asciiTheme="minorHAnsi" w:hAnsiTheme="minorHAnsi"/>
          <w:sz w:val="24"/>
          <w:szCs w:val="24"/>
        </w:rPr>
        <w:t>3.5 Roles and Responsibilities</w:t>
      </w:r>
    </w:p>
    <w:p w:rsidR="0016242B" w:rsidRPr="0028333C" w:rsidRDefault="0016242B" w:rsidP="0016242B">
      <w:pPr>
        <w:spacing w:after="0" w:line="240" w:lineRule="auto"/>
        <w:rPr>
          <w:rFonts w:asciiTheme="minorHAnsi" w:hAnsiTheme="minorHAnsi"/>
          <w:sz w:val="24"/>
          <w:szCs w:val="24"/>
        </w:rPr>
      </w:pPr>
      <w:r w:rsidRPr="0028333C">
        <w:rPr>
          <w:rFonts w:asciiTheme="minorHAnsi" w:hAnsiTheme="minorHAnsi"/>
          <w:sz w:val="24"/>
          <w:szCs w:val="24"/>
        </w:rPr>
        <w:t>3.6 EERT Deployment Evaluation Guidelines</w:t>
      </w:r>
    </w:p>
    <w:p w:rsidR="0016242B" w:rsidRPr="0028333C" w:rsidRDefault="0016242B" w:rsidP="0016242B">
      <w:pPr>
        <w:spacing w:after="0" w:line="240" w:lineRule="auto"/>
        <w:rPr>
          <w:rFonts w:asciiTheme="minorHAnsi" w:hAnsiTheme="minorHAnsi"/>
          <w:sz w:val="24"/>
          <w:szCs w:val="24"/>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4. Capacity Building Strategy</w:t>
      </w:r>
    </w:p>
    <w:p w:rsidR="0016242B" w:rsidRPr="0028333C" w:rsidRDefault="0016242B" w:rsidP="0016242B">
      <w:pPr>
        <w:spacing w:after="0" w:line="240" w:lineRule="auto"/>
        <w:rPr>
          <w:rFonts w:asciiTheme="minorHAnsi" w:hAnsiTheme="minorHAnsi"/>
          <w:sz w:val="24"/>
          <w:szCs w:val="24"/>
        </w:rPr>
      </w:pPr>
    </w:p>
    <w:p w:rsidR="0016242B" w:rsidRPr="0028333C" w:rsidRDefault="0016242B" w:rsidP="0016242B">
      <w:pPr>
        <w:spacing w:after="0" w:line="240" w:lineRule="auto"/>
        <w:rPr>
          <w:rFonts w:asciiTheme="minorHAnsi" w:hAnsiTheme="minorHAnsi"/>
          <w:sz w:val="24"/>
          <w:szCs w:val="24"/>
        </w:rPr>
      </w:pPr>
      <w:r w:rsidRPr="0028333C">
        <w:rPr>
          <w:rFonts w:asciiTheme="minorHAnsi" w:hAnsiTheme="minorHAnsi"/>
          <w:sz w:val="24"/>
          <w:szCs w:val="24"/>
        </w:rPr>
        <w:t>4.1 Institutional Preparedness Capacity</w:t>
      </w:r>
    </w:p>
    <w:p w:rsidR="0016242B" w:rsidRPr="0028333C" w:rsidRDefault="0016242B" w:rsidP="0016242B">
      <w:pPr>
        <w:spacing w:after="0" w:line="240" w:lineRule="auto"/>
        <w:rPr>
          <w:rFonts w:asciiTheme="minorHAnsi" w:hAnsiTheme="minorHAnsi"/>
          <w:sz w:val="24"/>
          <w:szCs w:val="24"/>
        </w:rPr>
      </w:pPr>
      <w:r w:rsidRPr="0028333C">
        <w:rPr>
          <w:rFonts w:asciiTheme="minorHAnsi" w:hAnsiTheme="minorHAnsi"/>
          <w:sz w:val="24"/>
          <w:szCs w:val="24"/>
        </w:rPr>
        <w:t>4.2 Situational Preparedness Capacity</w:t>
      </w:r>
    </w:p>
    <w:p w:rsidR="0016242B" w:rsidRPr="0028333C" w:rsidRDefault="0016242B" w:rsidP="0016242B">
      <w:pPr>
        <w:spacing w:after="0" w:line="240" w:lineRule="auto"/>
        <w:rPr>
          <w:rFonts w:asciiTheme="minorHAnsi" w:hAnsiTheme="minorHAnsi"/>
          <w:sz w:val="24"/>
          <w:szCs w:val="24"/>
        </w:rPr>
      </w:pPr>
      <w:r w:rsidRPr="0028333C">
        <w:rPr>
          <w:rFonts w:asciiTheme="minorHAnsi" w:hAnsiTheme="minorHAnsi"/>
          <w:sz w:val="24"/>
          <w:szCs w:val="24"/>
        </w:rPr>
        <w:t>4.3 Situational Response Capacity</w:t>
      </w:r>
    </w:p>
    <w:p w:rsidR="0016242B" w:rsidRPr="0028333C" w:rsidRDefault="0016242B" w:rsidP="0016242B">
      <w:pPr>
        <w:spacing w:after="0" w:line="240" w:lineRule="auto"/>
        <w:rPr>
          <w:rFonts w:asciiTheme="minorHAnsi" w:hAnsiTheme="minorHAnsi"/>
          <w:sz w:val="24"/>
          <w:szCs w:val="24"/>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 xml:space="preserve">5. Coordination of </w:t>
      </w:r>
      <w:r w:rsidR="00001ADF">
        <w:rPr>
          <w:rFonts w:asciiTheme="minorHAnsi" w:hAnsiTheme="minorHAnsi"/>
          <w:b/>
          <w:sz w:val="24"/>
          <w:szCs w:val="24"/>
        </w:rPr>
        <w:t>Emergency Management</w:t>
      </w:r>
      <w:r w:rsidRPr="0028333C">
        <w:rPr>
          <w:rFonts w:asciiTheme="minorHAnsi" w:hAnsiTheme="minorHAnsi"/>
          <w:b/>
          <w:sz w:val="24"/>
          <w:szCs w:val="24"/>
        </w:rPr>
        <w:t xml:space="preserve"> Mission</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1"/>
          <w:numId w:val="5"/>
        </w:numPr>
        <w:spacing w:after="0" w:line="240" w:lineRule="auto"/>
        <w:jc w:val="both"/>
        <w:rPr>
          <w:rFonts w:cs="Times New Roman"/>
          <w:sz w:val="24"/>
          <w:szCs w:val="24"/>
        </w:rPr>
      </w:pPr>
      <w:r w:rsidRPr="0028333C">
        <w:rPr>
          <w:rFonts w:cs="Times New Roman"/>
          <w:sz w:val="24"/>
          <w:szCs w:val="24"/>
        </w:rPr>
        <w:t>Levels of Coordination</w:t>
      </w:r>
    </w:p>
    <w:p w:rsidR="0016242B" w:rsidRPr="0028333C" w:rsidRDefault="00001ADF" w:rsidP="00FD3C5A">
      <w:pPr>
        <w:pStyle w:val="ListParagraph"/>
        <w:numPr>
          <w:ilvl w:val="1"/>
          <w:numId w:val="5"/>
        </w:numPr>
        <w:spacing w:after="0" w:line="240" w:lineRule="auto"/>
        <w:jc w:val="both"/>
        <w:rPr>
          <w:rFonts w:cs="Times New Roman"/>
          <w:sz w:val="24"/>
          <w:szCs w:val="24"/>
        </w:rPr>
      </w:pPr>
      <w:r>
        <w:rPr>
          <w:rFonts w:cs="Times New Roman"/>
          <w:sz w:val="24"/>
          <w:szCs w:val="24"/>
        </w:rPr>
        <w:t xml:space="preserve">Inter-Department and </w:t>
      </w:r>
      <w:r w:rsidR="0016242B" w:rsidRPr="0028333C">
        <w:rPr>
          <w:rFonts w:cs="Times New Roman"/>
          <w:sz w:val="24"/>
          <w:szCs w:val="24"/>
        </w:rPr>
        <w:t>Inter-Directorate Coordination</w:t>
      </w:r>
    </w:p>
    <w:p w:rsidR="0016242B" w:rsidRPr="0028333C" w:rsidRDefault="0016242B" w:rsidP="00FD3C5A">
      <w:pPr>
        <w:pStyle w:val="ListParagraph"/>
        <w:numPr>
          <w:ilvl w:val="1"/>
          <w:numId w:val="5"/>
        </w:numPr>
        <w:spacing w:after="0" w:line="240" w:lineRule="auto"/>
        <w:jc w:val="both"/>
        <w:rPr>
          <w:rFonts w:cs="Times New Roman"/>
          <w:sz w:val="24"/>
          <w:szCs w:val="24"/>
        </w:rPr>
      </w:pPr>
      <w:r w:rsidRPr="0028333C">
        <w:rPr>
          <w:rFonts w:cs="Times New Roman"/>
          <w:sz w:val="24"/>
          <w:szCs w:val="24"/>
        </w:rPr>
        <w:t>Coordination with Partners</w:t>
      </w:r>
      <w:r w:rsidR="00001ADF">
        <w:rPr>
          <w:rFonts w:cs="Times New Roman"/>
          <w:sz w:val="24"/>
          <w:szCs w:val="24"/>
        </w:rPr>
        <w:t xml:space="preserve"> and International NGOs</w:t>
      </w:r>
    </w:p>
    <w:p w:rsidR="0016242B" w:rsidRPr="0028333C" w:rsidRDefault="0016242B" w:rsidP="00FD3C5A">
      <w:pPr>
        <w:pStyle w:val="ListParagraph"/>
        <w:numPr>
          <w:ilvl w:val="1"/>
          <w:numId w:val="5"/>
        </w:numPr>
        <w:spacing w:after="0" w:line="240" w:lineRule="auto"/>
        <w:jc w:val="both"/>
        <w:rPr>
          <w:rFonts w:cs="Times New Roman"/>
          <w:sz w:val="24"/>
          <w:szCs w:val="24"/>
        </w:rPr>
      </w:pPr>
      <w:r w:rsidRPr="0028333C">
        <w:rPr>
          <w:rFonts w:cs="Times New Roman"/>
          <w:sz w:val="24"/>
          <w:szCs w:val="24"/>
        </w:rPr>
        <w:t>Coordination with Member State Structures</w:t>
      </w:r>
    </w:p>
    <w:p w:rsidR="0016242B" w:rsidRPr="0028333C" w:rsidRDefault="0016242B" w:rsidP="00FD3C5A">
      <w:pPr>
        <w:pStyle w:val="ListParagraph"/>
        <w:numPr>
          <w:ilvl w:val="1"/>
          <w:numId w:val="5"/>
        </w:numPr>
        <w:spacing w:after="0" w:line="240" w:lineRule="auto"/>
        <w:jc w:val="both"/>
        <w:rPr>
          <w:rFonts w:cs="Times New Roman"/>
          <w:sz w:val="24"/>
          <w:szCs w:val="24"/>
        </w:rPr>
      </w:pPr>
      <w:r w:rsidRPr="0028333C">
        <w:rPr>
          <w:rFonts w:cs="Times New Roman"/>
          <w:sz w:val="24"/>
          <w:szCs w:val="24"/>
        </w:rPr>
        <w:t>Regional/Continental Coordination</w:t>
      </w:r>
    </w:p>
    <w:p w:rsidR="0016242B" w:rsidRPr="0028333C" w:rsidRDefault="0016242B" w:rsidP="00FD3C5A">
      <w:pPr>
        <w:pStyle w:val="ListParagraph"/>
        <w:numPr>
          <w:ilvl w:val="1"/>
          <w:numId w:val="5"/>
        </w:numPr>
        <w:spacing w:after="0" w:line="240" w:lineRule="auto"/>
        <w:jc w:val="both"/>
        <w:rPr>
          <w:rFonts w:cs="Times New Roman"/>
          <w:sz w:val="24"/>
          <w:szCs w:val="24"/>
        </w:rPr>
      </w:pPr>
      <w:r w:rsidRPr="0028333C">
        <w:rPr>
          <w:rFonts w:cs="Times New Roman"/>
          <w:sz w:val="24"/>
          <w:szCs w:val="24"/>
        </w:rPr>
        <w:t>Civil Society Organisations</w:t>
      </w:r>
    </w:p>
    <w:p w:rsidR="0016242B" w:rsidRPr="0028333C" w:rsidRDefault="0016242B" w:rsidP="00FD3C5A">
      <w:pPr>
        <w:pStyle w:val="ListParagraph"/>
        <w:numPr>
          <w:ilvl w:val="1"/>
          <w:numId w:val="5"/>
        </w:numPr>
        <w:spacing w:after="0" w:line="240" w:lineRule="auto"/>
        <w:jc w:val="both"/>
        <w:rPr>
          <w:rFonts w:cs="Times New Roman"/>
          <w:sz w:val="24"/>
          <w:szCs w:val="24"/>
        </w:rPr>
      </w:pPr>
      <w:r w:rsidRPr="0028333C">
        <w:rPr>
          <w:rFonts w:cs="Times New Roman"/>
          <w:sz w:val="24"/>
          <w:szCs w:val="24"/>
        </w:rPr>
        <w:t xml:space="preserve">Coordination with </w:t>
      </w:r>
      <w:r w:rsidR="00001ADF">
        <w:rPr>
          <w:rFonts w:cs="Times New Roman"/>
          <w:sz w:val="24"/>
          <w:szCs w:val="24"/>
        </w:rPr>
        <w:t xml:space="preserve">the Office of the </w:t>
      </w:r>
      <w:r w:rsidRPr="0028333C">
        <w:rPr>
          <w:rFonts w:cs="Times New Roman"/>
          <w:sz w:val="24"/>
          <w:szCs w:val="24"/>
        </w:rPr>
        <w:t>SRPC</w:t>
      </w:r>
    </w:p>
    <w:p w:rsidR="0016242B" w:rsidRPr="0028333C" w:rsidRDefault="0016242B" w:rsidP="00FD3C5A">
      <w:pPr>
        <w:pStyle w:val="ListParagraph"/>
        <w:numPr>
          <w:ilvl w:val="1"/>
          <w:numId w:val="5"/>
        </w:numPr>
        <w:spacing w:after="0" w:line="240" w:lineRule="auto"/>
        <w:jc w:val="both"/>
        <w:rPr>
          <w:rFonts w:cs="Times New Roman"/>
          <w:sz w:val="24"/>
          <w:szCs w:val="24"/>
        </w:rPr>
      </w:pPr>
      <w:r w:rsidRPr="0028333C">
        <w:rPr>
          <w:rFonts w:cs="Times New Roman"/>
          <w:sz w:val="24"/>
          <w:szCs w:val="24"/>
        </w:rPr>
        <w:t>Coordination with the Office of the Permanent Representative of the President of the Commission (PRPC)</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6. M</w:t>
      </w:r>
      <w:r w:rsidR="00001ADF">
        <w:rPr>
          <w:rFonts w:asciiTheme="minorHAnsi" w:hAnsiTheme="minorHAnsi"/>
          <w:b/>
          <w:sz w:val="24"/>
          <w:szCs w:val="24"/>
        </w:rPr>
        <w:t>obilisation Cycle</w:t>
      </w:r>
      <w:r w:rsidRPr="0028333C">
        <w:rPr>
          <w:rFonts w:asciiTheme="minorHAnsi" w:hAnsiTheme="minorHAnsi"/>
          <w:b/>
          <w:sz w:val="24"/>
          <w:szCs w:val="24"/>
        </w:rPr>
        <w:t xml:space="preserve"> of ECOWAS Humanitarian Relief Fund </w:t>
      </w:r>
    </w:p>
    <w:p w:rsidR="0016242B" w:rsidRPr="0028333C" w:rsidRDefault="0016242B" w:rsidP="0016242B">
      <w:pPr>
        <w:spacing w:after="0" w:line="240" w:lineRule="auto"/>
        <w:rPr>
          <w:rFonts w:asciiTheme="minorHAnsi" w:hAnsiTheme="minorHAnsi"/>
          <w:sz w:val="24"/>
          <w:szCs w:val="24"/>
        </w:rPr>
      </w:pPr>
    </w:p>
    <w:p w:rsidR="0016242B" w:rsidRPr="0028333C" w:rsidRDefault="0016242B" w:rsidP="0016242B">
      <w:pPr>
        <w:spacing w:after="0" w:line="240" w:lineRule="auto"/>
        <w:rPr>
          <w:rFonts w:asciiTheme="minorHAnsi" w:hAnsiTheme="minorHAnsi"/>
          <w:sz w:val="24"/>
          <w:szCs w:val="24"/>
        </w:rPr>
      </w:pPr>
      <w:r w:rsidRPr="0028333C">
        <w:rPr>
          <w:rFonts w:asciiTheme="minorHAnsi" w:hAnsiTheme="minorHAnsi"/>
          <w:sz w:val="24"/>
          <w:szCs w:val="24"/>
        </w:rPr>
        <w:t xml:space="preserve">6.1 Humanitarian Relief Fund Mobilisation Cycle </w:t>
      </w:r>
    </w:p>
    <w:p w:rsidR="0016242B" w:rsidRPr="0028333C" w:rsidRDefault="0016242B" w:rsidP="0016242B">
      <w:pPr>
        <w:spacing w:after="0" w:line="240" w:lineRule="auto"/>
        <w:rPr>
          <w:rFonts w:asciiTheme="minorHAnsi" w:hAnsiTheme="minorHAnsi"/>
          <w:sz w:val="24"/>
          <w:szCs w:val="24"/>
        </w:rPr>
      </w:pPr>
      <w:r w:rsidRPr="0028333C">
        <w:rPr>
          <w:rFonts w:asciiTheme="minorHAnsi" w:hAnsiTheme="minorHAnsi"/>
          <w:sz w:val="24"/>
          <w:szCs w:val="24"/>
        </w:rPr>
        <w:t>6.2 Humanitarian Relief Fund Management and Decision Making</w:t>
      </w:r>
    </w:p>
    <w:p w:rsidR="0016242B" w:rsidRPr="0028333C" w:rsidRDefault="0016242B" w:rsidP="0016242B">
      <w:pPr>
        <w:spacing w:after="0" w:line="240" w:lineRule="auto"/>
        <w:rPr>
          <w:rFonts w:asciiTheme="minorHAnsi" w:hAnsiTheme="minorHAnsi"/>
          <w:color w:val="FF0000"/>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7. Conclusion</w:t>
      </w:r>
    </w:p>
    <w:p w:rsidR="0016242B" w:rsidRPr="0028333C" w:rsidRDefault="0016242B" w:rsidP="0016242B">
      <w:pPr>
        <w:spacing w:after="0" w:line="240" w:lineRule="auto"/>
        <w:jc w:val="both"/>
        <w:rPr>
          <w:rFonts w:asciiTheme="minorHAnsi" w:hAnsiTheme="minorHAnsi"/>
          <w:b/>
          <w:sz w:val="24"/>
          <w:szCs w:val="24"/>
        </w:rPr>
      </w:pPr>
    </w:p>
    <w:p w:rsidR="0016242B" w:rsidRPr="0028333C" w:rsidRDefault="0016242B" w:rsidP="0016242B">
      <w:pPr>
        <w:spacing w:after="0" w:line="240" w:lineRule="auto"/>
        <w:jc w:val="both"/>
        <w:rPr>
          <w:rFonts w:asciiTheme="minorHAnsi" w:hAnsiTheme="minorHAnsi"/>
          <w:b/>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Select Bibliography</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rPr>
          <w:rFonts w:asciiTheme="minorHAnsi" w:hAnsiTheme="minorHAnsi"/>
          <w:sz w:val="24"/>
          <w:szCs w:val="24"/>
        </w:rPr>
      </w:pPr>
    </w:p>
    <w:p w:rsidR="0016242B" w:rsidRPr="0028333C" w:rsidRDefault="0016242B" w:rsidP="0016242B">
      <w:pPr>
        <w:spacing w:line="240" w:lineRule="auto"/>
        <w:rPr>
          <w:rFonts w:asciiTheme="minorHAnsi" w:hAnsiTheme="minorHAnsi"/>
          <w:b/>
          <w:bCs/>
          <w:sz w:val="24"/>
          <w:szCs w:val="24"/>
        </w:rPr>
      </w:pPr>
      <w:r w:rsidRPr="0028333C">
        <w:rPr>
          <w:rFonts w:asciiTheme="minorHAnsi" w:hAnsiTheme="minorHAnsi"/>
          <w:b/>
          <w:bCs/>
          <w:sz w:val="24"/>
          <w:szCs w:val="24"/>
        </w:rPr>
        <w:br w:type="page"/>
      </w:r>
    </w:p>
    <w:p w:rsidR="0016242B" w:rsidRPr="0028333C" w:rsidRDefault="0016242B" w:rsidP="0016242B">
      <w:pPr>
        <w:spacing w:after="0" w:line="240" w:lineRule="auto"/>
        <w:jc w:val="center"/>
        <w:rPr>
          <w:rFonts w:asciiTheme="minorHAnsi" w:hAnsiTheme="minorHAnsi"/>
          <w:b/>
          <w:sz w:val="24"/>
          <w:szCs w:val="24"/>
        </w:rPr>
      </w:pPr>
      <w:r w:rsidRPr="0028333C">
        <w:rPr>
          <w:rFonts w:asciiTheme="minorHAnsi" w:hAnsiTheme="minorHAnsi"/>
          <w:b/>
          <w:sz w:val="24"/>
          <w:szCs w:val="24"/>
        </w:rPr>
        <w:lastRenderedPageBreak/>
        <w:t>List of Tables</w:t>
      </w:r>
    </w:p>
    <w:p w:rsidR="0016242B" w:rsidRPr="0028333C" w:rsidRDefault="0016242B" w:rsidP="0016242B">
      <w:pPr>
        <w:spacing w:after="0" w:line="240" w:lineRule="auto"/>
        <w:jc w:val="center"/>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Table 2.1 Activities Related to Situational Preparedness</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Table 2.2 Activities Related to Situational Response</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center"/>
        <w:rPr>
          <w:rFonts w:asciiTheme="minorHAnsi" w:hAnsiTheme="minorHAnsi"/>
          <w:b/>
          <w:sz w:val="24"/>
          <w:szCs w:val="24"/>
        </w:rPr>
      </w:pPr>
      <w:r w:rsidRPr="0028333C">
        <w:rPr>
          <w:rFonts w:asciiTheme="minorHAnsi" w:hAnsiTheme="minorHAnsi"/>
          <w:b/>
          <w:sz w:val="24"/>
          <w:szCs w:val="24"/>
        </w:rPr>
        <w:t>List of Figures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Figure 2.1 Strategic Level of Organisation of the ESEMS</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Figure 2.2 Operation Level: Interaction of the EERT with National Level Agencies</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Figure 2.3 Risk Management Cycle</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Figure 2.4 Considerations in Risk Assessment</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Figure 2.5 FEMA-USA Risk Assessment Process Model</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Figure 2.6 Ladder of Threats</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Figure 2.7 Ladder of Actions</w:t>
      </w:r>
    </w:p>
    <w:p w:rsidR="0016242B" w:rsidRPr="0028333C" w:rsidRDefault="0016242B" w:rsidP="0016242B">
      <w:pPr>
        <w:spacing w:after="0" w:line="240" w:lineRule="auto"/>
        <w:jc w:val="both"/>
        <w:rPr>
          <w:rFonts w:asciiTheme="minorHAnsi" w:hAnsiTheme="minorHAnsi"/>
          <w:bCs/>
          <w:i/>
          <w:sz w:val="24"/>
          <w:szCs w:val="24"/>
        </w:rPr>
      </w:pPr>
      <w:r w:rsidRPr="0028333C">
        <w:rPr>
          <w:rFonts w:asciiTheme="minorHAnsi" w:hAnsiTheme="minorHAnsi"/>
          <w:bCs/>
          <w:sz w:val="24"/>
          <w:szCs w:val="24"/>
        </w:rPr>
        <w:t>Figure 2.8 Impact Potential and Vulnerability to Threat</w:t>
      </w:r>
    </w:p>
    <w:p w:rsidR="0016242B" w:rsidRPr="0028333C" w:rsidRDefault="0016242B" w:rsidP="0016242B">
      <w:pPr>
        <w:spacing w:after="0" w:line="240" w:lineRule="auto"/>
        <w:jc w:val="both"/>
        <w:rPr>
          <w:rFonts w:asciiTheme="minorHAnsi" w:hAnsiTheme="minorHAnsi"/>
          <w:bCs/>
          <w:sz w:val="24"/>
          <w:szCs w:val="24"/>
        </w:rPr>
      </w:pPr>
      <w:r w:rsidRPr="0028333C">
        <w:rPr>
          <w:rFonts w:asciiTheme="minorHAnsi" w:hAnsiTheme="minorHAnsi"/>
          <w:bCs/>
          <w:sz w:val="24"/>
          <w:szCs w:val="24"/>
        </w:rPr>
        <w:t>Figure 2.90 Ladder of Impact Indicators</w:t>
      </w:r>
    </w:p>
    <w:p w:rsidR="0016242B" w:rsidRPr="0028333C" w:rsidRDefault="0016242B" w:rsidP="0016242B">
      <w:pPr>
        <w:spacing w:after="0" w:line="240" w:lineRule="auto"/>
        <w:jc w:val="both"/>
        <w:rPr>
          <w:rFonts w:asciiTheme="minorHAnsi" w:hAnsiTheme="minorHAnsi"/>
          <w:bCs/>
          <w:sz w:val="24"/>
          <w:szCs w:val="24"/>
        </w:rPr>
      </w:pPr>
      <w:r w:rsidRPr="0028333C">
        <w:rPr>
          <w:rFonts w:asciiTheme="minorHAnsi" w:hAnsiTheme="minorHAnsi"/>
          <w:bCs/>
          <w:sz w:val="24"/>
          <w:szCs w:val="24"/>
        </w:rPr>
        <w:t xml:space="preserve">Figure 2.10 Levels of Response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Figure 2.11 Post-Emergency Phase</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Figure 2.12 Linkages in Emergency Management</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Figure 2.13 Integrated Peace Support Operation</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Figure 4.1 ECOWAS Capacity Building Strategy</w:t>
      </w:r>
    </w:p>
    <w:p w:rsidR="0016242B"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Figure 5.1 Coordination of </w:t>
      </w:r>
      <w:r w:rsidR="00133E54">
        <w:rPr>
          <w:rFonts w:asciiTheme="minorHAnsi" w:hAnsiTheme="minorHAnsi"/>
          <w:sz w:val="24"/>
          <w:szCs w:val="24"/>
        </w:rPr>
        <w:t>Emergency Response/</w:t>
      </w:r>
      <w:r w:rsidRPr="0028333C">
        <w:rPr>
          <w:rFonts w:asciiTheme="minorHAnsi" w:hAnsiTheme="minorHAnsi"/>
          <w:sz w:val="24"/>
          <w:szCs w:val="24"/>
        </w:rPr>
        <w:t>Humanitarian Mission</w:t>
      </w:r>
    </w:p>
    <w:p w:rsidR="00017ECC" w:rsidRPr="00017ECC" w:rsidRDefault="00017ECC" w:rsidP="00017ECC">
      <w:pPr>
        <w:spacing w:after="0"/>
        <w:rPr>
          <w:sz w:val="24"/>
          <w:szCs w:val="24"/>
        </w:rPr>
      </w:pPr>
      <w:r w:rsidRPr="00017ECC">
        <w:rPr>
          <w:sz w:val="24"/>
          <w:szCs w:val="24"/>
        </w:rPr>
        <w:t>Figure 5.2:  Coordination with the Office of the SRPC</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Figure 6.1 EHRF Mobilisation Cycle</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line="240" w:lineRule="auto"/>
        <w:jc w:val="center"/>
        <w:rPr>
          <w:rFonts w:asciiTheme="minorHAnsi" w:hAnsiTheme="minorHAnsi"/>
          <w:b/>
          <w:bCs/>
          <w:sz w:val="24"/>
          <w:szCs w:val="24"/>
        </w:rPr>
      </w:pPr>
    </w:p>
    <w:p w:rsidR="0016242B" w:rsidRPr="0028333C" w:rsidRDefault="0016242B" w:rsidP="0016242B">
      <w:pPr>
        <w:rPr>
          <w:rFonts w:asciiTheme="minorHAnsi" w:hAnsiTheme="minorHAnsi"/>
          <w:b/>
          <w:bCs/>
          <w:sz w:val="24"/>
          <w:szCs w:val="24"/>
        </w:rPr>
      </w:pPr>
      <w:r w:rsidRPr="0028333C">
        <w:rPr>
          <w:rFonts w:asciiTheme="minorHAnsi" w:hAnsiTheme="minorHAnsi"/>
          <w:b/>
          <w:bCs/>
          <w:sz w:val="24"/>
          <w:szCs w:val="24"/>
        </w:rPr>
        <w:br w:type="page"/>
      </w:r>
    </w:p>
    <w:p w:rsidR="0016242B" w:rsidRPr="0028333C" w:rsidRDefault="0016242B" w:rsidP="0016242B">
      <w:pPr>
        <w:spacing w:line="240" w:lineRule="auto"/>
        <w:jc w:val="center"/>
        <w:rPr>
          <w:rFonts w:asciiTheme="minorHAnsi" w:hAnsiTheme="minorHAnsi"/>
          <w:b/>
          <w:bCs/>
          <w:sz w:val="24"/>
          <w:szCs w:val="24"/>
        </w:rPr>
      </w:pPr>
      <w:r w:rsidRPr="0028333C">
        <w:rPr>
          <w:rFonts w:asciiTheme="minorHAnsi" w:hAnsiTheme="minorHAnsi"/>
          <w:b/>
          <w:bCs/>
          <w:sz w:val="24"/>
          <w:szCs w:val="24"/>
        </w:rPr>
        <w:lastRenderedPageBreak/>
        <w:t xml:space="preserve">Executive Statement </w:t>
      </w:r>
    </w:p>
    <w:p w:rsidR="0016242B" w:rsidRPr="0028333C" w:rsidRDefault="0016242B" w:rsidP="0016242B">
      <w:pPr>
        <w:spacing w:line="240" w:lineRule="auto"/>
        <w:jc w:val="both"/>
        <w:rPr>
          <w:rFonts w:asciiTheme="minorHAnsi" w:hAnsiTheme="minorHAnsi"/>
          <w:bCs/>
          <w:sz w:val="24"/>
          <w:szCs w:val="24"/>
        </w:rPr>
      </w:pPr>
      <w:r w:rsidRPr="0028333C">
        <w:rPr>
          <w:rFonts w:asciiTheme="minorHAnsi" w:hAnsiTheme="minorHAnsi"/>
          <w:bCs/>
          <w:sz w:val="24"/>
          <w:szCs w:val="24"/>
        </w:rPr>
        <w:t>The ECOWAS Standardised Emergency Management System (ESEMS) is built on elements that ensure harmonized and aligned continuity with the work done by Member States and other stakeholders under ECOWAS Humanitarian Policy Framework and Action Plan. It introduces a number of terms and definitions, as well as Standard Operating Procedures, with a focus on Disaster Risk Management (DRM). Reducing Disaster Risk (RDR), Preventing New Risk</w:t>
      </w:r>
      <w:r w:rsidR="00407950" w:rsidRPr="0028333C">
        <w:rPr>
          <w:rFonts w:asciiTheme="minorHAnsi" w:hAnsiTheme="minorHAnsi"/>
          <w:bCs/>
          <w:sz w:val="24"/>
          <w:szCs w:val="24"/>
        </w:rPr>
        <w:t>s</w:t>
      </w:r>
      <w:r w:rsidRPr="0028333C">
        <w:rPr>
          <w:rFonts w:asciiTheme="minorHAnsi" w:hAnsiTheme="minorHAnsi"/>
          <w:bCs/>
          <w:sz w:val="24"/>
          <w:szCs w:val="24"/>
        </w:rPr>
        <w:t xml:space="preserve"> (PNR) and Strengthening Resilience (SR) are the expected main outcomes of the implementation of the ESEMS. </w:t>
      </w:r>
    </w:p>
    <w:p w:rsidR="0016242B" w:rsidRPr="0028333C" w:rsidRDefault="0016242B" w:rsidP="0016242B">
      <w:pPr>
        <w:spacing w:line="240" w:lineRule="auto"/>
        <w:jc w:val="both"/>
        <w:rPr>
          <w:rFonts w:asciiTheme="minorHAnsi" w:hAnsiTheme="minorHAnsi"/>
          <w:b/>
          <w:bCs/>
          <w:sz w:val="24"/>
          <w:szCs w:val="24"/>
        </w:rPr>
      </w:pPr>
      <w:r w:rsidRPr="0028333C">
        <w:rPr>
          <w:rFonts w:asciiTheme="minorHAnsi" w:hAnsiTheme="minorHAnsi"/>
          <w:bCs/>
          <w:sz w:val="24"/>
          <w:szCs w:val="24"/>
        </w:rPr>
        <w:t xml:space="preserve">Member States, National Emergency Management Agencies, ECOWAS Partners and other Humanitarian Stakeholders involved in preparing for and responding to any emergency in West Africa Region </w:t>
      </w:r>
      <w:r w:rsidR="006C195A" w:rsidRPr="0028333C">
        <w:rPr>
          <w:rFonts w:asciiTheme="minorHAnsi" w:hAnsiTheme="minorHAnsi"/>
          <w:bCs/>
          <w:sz w:val="24"/>
          <w:szCs w:val="24"/>
        </w:rPr>
        <w:t xml:space="preserve">are </w:t>
      </w:r>
      <w:r w:rsidRPr="0028333C">
        <w:rPr>
          <w:rFonts w:asciiTheme="minorHAnsi" w:hAnsiTheme="minorHAnsi"/>
          <w:bCs/>
          <w:sz w:val="24"/>
          <w:szCs w:val="24"/>
        </w:rPr>
        <w:t>expected to use ECOWAS Standardised Emergency Management System (ESEMS), without</w:t>
      </w:r>
      <w:r w:rsidR="006C195A" w:rsidRPr="0028333C">
        <w:rPr>
          <w:rFonts w:asciiTheme="minorHAnsi" w:hAnsiTheme="minorHAnsi"/>
          <w:bCs/>
          <w:sz w:val="24"/>
          <w:szCs w:val="24"/>
        </w:rPr>
        <w:t xml:space="preserve"> </w:t>
      </w:r>
      <w:r w:rsidRPr="0028333C">
        <w:rPr>
          <w:rFonts w:asciiTheme="minorHAnsi" w:hAnsiTheme="minorHAnsi"/>
          <w:bCs/>
          <w:sz w:val="24"/>
          <w:szCs w:val="24"/>
        </w:rPr>
        <w:t>exception, in order to be eligible for financial</w:t>
      </w:r>
      <w:r w:rsidR="006C195A" w:rsidRPr="0028333C">
        <w:rPr>
          <w:rFonts w:asciiTheme="minorHAnsi" w:hAnsiTheme="minorHAnsi"/>
          <w:bCs/>
          <w:sz w:val="24"/>
          <w:szCs w:val="24"/>
        </w:rPr>
        <w:t xml:space="preserve"> </w:t>
      </w:r>
      <w:r w:rsidRPr="0028333C">
        <w:rPr>
          <w:rFonts w:asciiTheme="minorHAnsi" w:hAnsiTheme="minorHAnsi"/>
          <w:bCs/>
          <w:sz w:val="24"/>
          <w:szCs w:val="24"/>
        </w:rPr>
        <w:t xml:space="preserve">support under the ECOWAS Humanitarian Relief Fund (EHRF). </w:t>
      </w:r>
    </w:p>
    <w:p w:rsidR="0016242B" w:rsidRPr="0028333C" w:rsidRDefault="0016242B" w:rsidP="0016242B">
      <w:pPr>
        <w:spacing w:line="240" w:lineRule="auto"/>
        <w:jc w:val="both"/>
        <w:rPr>
          <w:rFonts w:asciiTheme="minorHAnsi" w:hAnsiTheme="minorHAnsi"/>
          <w:b/>
          <w:bCs/>
          <w:sz w:val="24"/>
          <w:szCs w:val="24"/>
        </w:rPr>
      </w:pPr>
    </w:p>
    <w:p w:rsidR="0016242B" w:rsidRPr="0028333C" w:rsidRDefault="0016242B" w:rsidP="0016242B">
      <w:pPr>
        <w:spacing w:line="240" w:lineRule="auto"/>
        <w:jc w:val="right"/>
        <w:rPr>
          <w:rFonts w:asciiTheme="minorHAnsi" w:hAnsiTheme="minorHAnsi"/>
          <w:b/>
          <w:sz w:val="24"/>
          <w:szCs w:val="24"/>
        </w:rPr>
      </w:pPr>
      <w:r w:rsidRPr="0028333C">
        <w:rPr>
          <w:rFonts w:asciiTheme="minorHAnsi" w:hAnsiTheme="minorHAnsi"/>
          <w:b/>
          <w:sz w:val="24"/>
          <w:szCs w:val="24"/>
        </w:rPr>
        <w:t xml:space="preserve">(Signed) </w:t>
      </w:r>
    </w:p>
    <w:p w:rsidR="0016242B" w:rsidRPr="0028333C" w:rsidRDefault="0016242B" w:rsidP="0016242B">
      <w:pPr>
        <w:spacing w:line="240" w:lineRule="auto"/>
        <w:jc w:val="right"/>
        <w:rPr>
          <w:rFonts w:asciiTheme="minorHAnsi" w:hAnsiTheme="minorHAnsi"/>
          <w:b/>
          <w:sz w:val="24"/>
          <w:szCs w:val="24"/>
        </w:rPr>
      </w:pPr>
      <w:r w:rsidRPr="0028333C">
        <w:rPr>
          <w:rFonts w:asciiTheme="minorHAnsi" w:hAnsiTheme="minorHAnsi"/>
          <w:b/>
          <w:sz w:val="24"/>
          <w:szCs w:val="24"/>
        </w:rPr>
        <w:t>President, ECOWAS Commission</w:t>
      </w:r>
    </w:p>
    <w:p w:rsidR="0016242B" w:rsidRPr="0028333C" w:rsidRDefault="0016242B" w:rsidP="0016242B">
      <w:pPr>
        <w:spacing w:line="240" w:lineRule="auto"/>
        <w:jc w:val="both"/>
        <w:rPr>
          <w:rFonts w:asciiTheme="minorHAnsi" w:hAnsiTheme="minorHAnsi"/>
          <w:b/>
          <w:bCs/>
          <w:sz w:val="24"/>
          <w:szCs w:val="24"/>
        </w:rPr>
      </w:pPr>
    </w:p>
    <w:p w:rsidR="0016242B" w:rsidRPr="0028333C" w:rsidRDefault="0016242B" w:rsidP="0016242B">
      <w:pPr>
        <w:rPr>
          <w:rFonts w:asciiTheme="minorHAnsi" w:hAnsiTheme="minorHAnsi"/>
          <w:b/>
          <w:bCs/>
          <w:sz w:val="24"/>
          <w:szCs w:val="24"/>
        </w:rPr>
      </w:pPr>
      <w:r w:rsidRPr="0028333C">
        <w:rPr>
          <w:rFonts w:asciiTheme="minorHAnsi" w:hAnsiTheme="minorHAnsi"/>
          <w:b/>
          <w:bCs/>
          <w:sz w:val="24"/>
          <w:szCs w:val="24"/>
        </w:rPr>
        <w:br w:type="page"/>
      </w:r>
    </w:p>
    <w:p w:rsidR="0016242B" w:rsidRPr="0028333C" w:rsidRDefault="0016242B" w:rsidP="0016242B">
      <w:pPr>
        <w:jc w:val="center"/>
        <w:rPr>
          <w:rFonts w:asciiTheme="minorHAnsi" w:hAnsiTheme="minorHAnsi"/>
          <w:b/>
        </w:rPr>
      </w:pPr>
      <w:r w:rsidRPr="0028333C">
        <w:rPr>
          <w:rFonts w:asciiTheme="minorHAnsi" w:hAnsiTheme="minorHAnsi"/>
          <w:b/>
        </w:rPr>
        <w:lastRenderedPageBreak/>
        <w:t>List of Acronyms</w:t>
      </w:r>
    </w:p>
    <w:p w:rsidR="00FF2E80" w:rsidRPr="0028333C" w:rsidRDefault="00FF2E80" w:rsidP="0016242B">
      <w:pPr>
        <w:rPr>
          <w:rFonts w:asciiTheme="minorHAnsi" w:hAnsiTheme="minorHAnsi"/>
        </w:rPr>
      </w:pPr>
      <w:r w:rsidRPr="0028333C">
        <w:rPr>
          <w:rFonts w:asciiTheme="minorHAnsi" w:hAnsiTheme="minorHAnsi"/>
        </w:rPr>
        <w:t>ANPC</w:t>
      </w:r>
      <w:r w:rsidRPr="0028333C">
        <w:rPr>
          <w:rFonts w:asciiTheme="minorHAnsi" w:hAnsiTheme="minorHAnsi"/>
        </w:rPr>
        <w:tab/>
      </w:r>
      <w:r w:rsidRPr="0028333C">
        <w:rPr>
          <w:rFonts w:asciiTheme="minorHAnsi" w:hAnsiTheme="minorHAnsi"/>
        </w:rPr>
        <w:tab/>
        <w:t>National Agency for Civil Protection</w:t>
      </w:r>
    </w:p>
    <w:p w:rsidR="0016242B" w:rsidRPr="0028333C" w:rsidRDefault="0016242B" w:rsidP="0016242B">
      <w:pPr>
        <w:rPr>
          <w:rFonts w:asciiTheme="minorHAnsi" w:hAnsiTheme="minorHAnsi"/>
        </w:rPr>
      </w:pPr>
      <w:r w:rsidRPr="0028333C">
        <w:rPr>
          <w:rFonts w:asciiTheme="minorHAnsi" w:hAnsiTheme="minorHAnsi"/>
        </w:rPr>
        <w:t>AU</w:t>
      </w:r>
      <w:r w:rsidRPr="0028333C">
        <w:rPr>
          <w:rFonts w:asciiTheme="minorHAnsi" w:hAnsiTheme="minorHAnsi"/>
        </w:rPr>
        <w:tab/>
      </w:r>
      <w:r w:rsidRPr="0028333C">
        <w:rPr>
          <w:rFonts w:asciiTheme="minorHAnsi" w:hAnsiTheme="minorHAnsi"/>
        </w:rPr>
        <w:tab/>
        <w:t>African Union</w:t>
      </w:r>
    </w:p>
    <w:p w:rsidR="0016242B" w:rsidRPr="0028333C" w:rsidRDefault="0016242B" w:rsidP="0016242B">
      <w:pPr>
        <w:rPr>
          <w:rFonts w:asciiTheme="minorHAnsi" w:hAnsiTheme="minorHAnsi"/>
        </w:rPr>
      </w:pPr>
      <w:r w:rsidRPr="0028333C">
        <w:rPr>
          <w:rFonts w:asciiTheme="minorHAnsi" w:hAnsiTheme="minorHAnsi"/>
        </w:rPr>
        <w:t>CSO</w:t>
      </w:r>
      <w:r w:rsidRPr="0028333C">
        <w:rPr>
          <w:rFonts w:asciiTheme="minorHAnsi" w:hAnsiTheme="minorHAnsi"/>
        </w:rPr>
        <w:tab/>
      </w:r>
      <w:r w:rsidRPr="0028333C">
        <w:rPr>
          <w:rFonts w:asciiTheme="minorHAnsi" w:hAnsiTheme="minorHAnsi"/>
        </w:rPr>
        <w:tab/>
        <w:t>Civil Society Organisation</w:t>
      </w:r>
    </w:p>
    <w:p w:rsidR="0016242B" w:rsidRPr="0028333C" w:rsidRDefault="0016242B" w:rsidP="0016242B">
      <w:pPr>
        <w:rPr>
          <w:rFonts w:asciiTheme="minorHAnsi" w:hAnsiTheme="minorHAnsi"/>
        </w:rPr>
      </w:pPr>
      <w:r w:rsidRPr="0028333C">
        <w:rPr>
          <w:rFonts w:asciiTheme="minorHAnsi" w:hAnsiTheme="minorHAnsi"/>
        </w:rPr>
        <w:t>DHSA</w:t>
      </w:r>
      <w:r w:rsidRPr="0028333C">
        <w:rPr>
          <w:rFonts w:asciiTheme="minorHAnsi" w:hAnsiTheme="minorHAnsi"/>
        </w:rPr>
        <w:tab/>
      </w:r>
      <w:r w:rsidRPr="0028333C">
        <w:rPr>
          <w:rFonts w:asciiTheme="minorHAnsi" w:hAnsiTheme="minorHAnsi"/>
        </w:rPr>
        <w:tab/>
        <w:t>Department of Humanitarian and Social Affairs</w:t>
      </w:r>
    </w:p>
    <w:p w:rsidR="0016242B" w:rsidRPr="0028333C" w:rsidRDefault="0016242B" w:rsidP="0016242B">
      <w:pPr>
        <w:rPr>
          <w:rFonts w:asciiTheme="minorHAnsi" w:hAnsiTheme="minorHAnsi"/>
        </w:rPr>
      </w:pPr>
      <w:r w:rsidRPr="0028333C">
        <w:rPr>
          <w:rFonts w:asciiTheme="minorHAnsi" w:hAnsiTheme="minorHAnsi"/>
        </w:rPr>
        <w:t>DM</w:t>
      </w:r>
      <w:r w:rsidRPr="0028333C">
        <w:rPr>
          <w:rFonts w:asciiTheme="minorHAnsi" w:hAnsiTheme="minorHAnsi"/>
        </w:rPr>
        <w:tab/>
      </w:r>
      <w:r w:rsidRPr="0028333C">
        <w:rPr>
          <w:rFonts w:asciiTheme="minorHAnsi" w:hAnsiTheme="minorHAnsi"/>
        </w:rPr>
        <w:tab/>
        <w:t>Disaster Management</w:t>
      </w:r>
    </w:p>
    <w:p w:rsidR="0016242B" w:rsidRPr="0028333C" w:rsidRDefault="0016242B" w:rsidP="0016242B">
      <w:pPr>
        <w:rPr>
          <w:rFonts w:asciiTheme="minorHAnsi" w:hAnsiTheme="minorHAnsi"/>
        </w:rPr>
      </w:pPr>
      <w:r w:rsidRPr="0028333C">
        <w:rPr>
          <w:rFonts w:asciiTheme="minorHAnsi" w:hAnsiTheme="minorHAnsi"/>
        </w:rPr>
        <w:t>DRM</w:t>
      </w:r>
      <w:r w:rsidRPr="0028333C">
        <w:rPr>
          <w:rFonts w:asciiTheme="minorHAnsi" w:hAnsiTheme="minorHAnsi"/>
        </w:rPr>
        <w:tab/>
      </w:r>
      <w:r w:rsidRPr="0028333C">
        <w:rPr>
          <w:rFonts w:asciiTheme="minorHAnsi" w:hAnsiTheme="minorHAnsi"/>
        </w:rPr>
        <w:tab/>
        <w:t>Disaster Risk Management</w:t>
      </w:r>
    </w:p>
    <w:p w:rsidR="0016242B" w:rsidRPr="0028333C" w:rsidRDefault="0016242B" w:rsidP="0016242B">
      <w:pPr>
        <w:rPr>
          <w:rFonts w:asciiTheme="minorHAnsi" w:hAnsiTheme="minorHAnsi"/>
        </w:rPr>
      </w:pPr>
      <w:r w:rsidRPr="0028333C">
        <w:rPr>
          <w:rFonts w:asciiTheme="minorHAnsi" w:hAnsiTheme="minorHAnsi"/>
        </w:rPr>
        <w:t>DRR</w:t>
      </w:r>
      <w:r w:rsidRPr="0028333C">
        <w:rPr>
          <w:rFonts w:asciiTheme="minorHAnsi" w:hAnsiTheme="minorHAnsi"/>
        </w:rPr>
        <w:tab/>
      </w:r>
      <w:r w:rsidRPr="0028333C">
        <w:rPr>
          <w:rFonts w:asciiTheme="minorHAnsi" w:hAnsiTheme="minorHAnsi"/>
        </w:rPr>
        <w:tab/>
        <w:t>Disaster Risk Reduction</w:t>
      </w:r>
    </w:p>
    <w:p w:rsidR="0016242B" w:rsidRPr="0028333C" w:rsidRDefault="0016242B" w:rsidP="0016242B">
      <w:pPr>
        <w:rPr>
          <w:rFonts w:asciiTheme="minorHAnsi" w:hAnsiTheme="minorHAnsi"/>
        </w:rPr>
      </w:pPr>
      <w:r w:rsidRPr="0028333C">
        <w:rPr>
          <w:rFonts w:asciiTheme="minorHAnsi" w:hAnsiTheme="minorHAnsi"/>
        </w:rPr>
        <w:t>ECOWARN</w:t>
      </w:r>
      <w:r w:rsidRPr="0028333C">
        <w:rPr>
          <w:rFonts w:asciiTheme="minorHAnsi" w:hAnsiTheme="minorHAnsi"/>
        </w:rPr>
        <w:tab/>
        <w:t>ECOWAS Early Warning System</w:t>
      </w:r>
      <w:r w:rsidRPr="0028333C">
        <w:rPr>
          <w:rFonts w:asciiTheme="minorHAnsi" w:hAnsiTheme="minorHAnsi"/>
        </w:rPr>
        <w:tab/>
      </w:r>
      <w:r w:rsidRPr="0028333C">
        <w:rPr>
          <w:rFonts w:asciiTheme="minorHAnsi" w:hAnsiTheme="minorHAnsi"/>
        </w:rPr>
        <w:tab/>
      </w:r>
      <w:r w:rsidRPr="0028333C">
        <w:rPr>
          <w:rFonts w:asciiTheme="minorHAnsi" w:hAnsiTheme="minorHAnsi"/>
        </w:rPr>
        <w:tab/>
      </w:r>
    </w:p>
    <w:p w:rsidR="0016242B" w:rsidRPr="0028333C" w:rsidRDefault="0016242B" w:rsidP="0016242B">
      <w:pPr>
        <w:rPr>
          <w:rFonts w:asciiTheme="minorHAnsi" w:hAnsiTheme="minorHAnsi"/>
        </w:rPr>
      </w:pPr>
      <w:r w:rsidRPr="0028333C">
        <w:rPr>
          <w:rFonts w:asciiTheme="minorHAnsi" w:hAnsiTheme="minorHAnsi"/>
        </w:rPr>
        <w:t>ECOWAS</w:t>
      </w:r>
      <w:r w:rsidRPr="0028333C">
        <w:rPr>
          <w:rFonts w:asciiTheme="minorHAnsi" w:hAnsiTheme="minorHAnsi"/>
        </w:rPr>
        <w:tab/>
        <w:t>Economic Community of West African States</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rPr>
        <w:t>EDRRP-PA</w:t>
      </w:r>
      <w:r w:rsidRPr="0028333C">
        <w:rPr>
          <w:rFonts w:asciiTheme="minorHAnsi" w:hAnsiTheme="minorHAnsi"/>
        </w:rPr>
        <w:tab/>
      </w:r>
      <w:r w:rsidRPr="0028333C">
        <w:rPr>
          <w:rFonts w:asciiTheme="minorHAnsi" w:hAnsiTheme="minorHAnsi"/>
          <w:sz w:val="24"/>
          <w:szCs w:val="24"/>
        </w:rPr>
        <w:t xml:space="preserve">ECOWAS Disaster Risk Reduction Policy and Plan of Action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22605E">
      <w:pPr>
        <w:tabs>
          <w:tab w:val="left" w:pos="720"/>
          <w:tab w:val="left" w:pos="1440"/>
          <w:tab w:val="left" w:pos="2160"/>
          <w:tab w:val="left" w:pos="2880"/>
          <w:tab w:val="left" w:pos="3600"/>
          <w:tab w:val="left" w:pos="4320"/>
          <w:tab w:val="left" w:pos="5265"/>
        </w:tabs>
        <w:rPr>
          <w:rFonts w:asciiTheme="minorHAnsi" w:hAnsiTheme="minorHAnsi"/>
        </w:rPr>
      </w:pPr>
      <w:r w:rsidRPr="0028333C">
        <w:rPr>
          <w:rFonts w:asciiTheme="minorHAnsi" w:hAnsiTheme="minorHAnsi"/>
        </w:rPr>
        <w:t>EERT</w:t>
      </w:r>
      <w:r w:rsidRPr="0028333C">
        <w:rPr>
          <w:rFonts w:asciiTheme="minorHAnsi" w:hAnsiTheme="minorHAnsi"/>
        </w:rPr>
        <w:tab/>
      </w:r>
      <w:r w:rsidRPr="0028333C">
        <w:rPr>
          <w:rFonts w:asciiTheme="minorHAnsi" w:hAnsiTheme="minorHAnsi"/>
        </w:rPr>
        <w:tab/>
        <w:t>ECOWAS Emergency Response Team</w:t>
      </w:r>
      <w:r w:rsidR="0022605E" w:rsidRPr="0028333C">
        <w:rPr>
          <w:rFonts w:asciiTheme="minorHAnsi" w:hAnsiTheme="minorHAnsi"/>
        </w:rPr>
        <w:tab/>
      </w:r>
    </w:p>
    <w:p w:rsidR="0016242B" w:rsidRPr="0028333C" w:rsidRDefault="0016242B" w:rsidP="0016242B">
      <w:pPr>
        <w:rPr>
          <w:rFonts w:asciiTheme="minorHAnsi" w:hAnsiTheme="minorHAnsi"/>
        </w:rPr>
      </w:pPr>
      <w:r w:rsidRPr="0028333C">
        <w:rPr>
          <w:rFonts w:asciiTheme="minorHAnsi" w:hAnsiTheme="minorHAnsi"/>
        </w:rPr>
        <w:t>EHD</w:t>
      </w:r>
      <w:r w:rsidRPr="0028333C">
        <w:rPr>
          <w:rFonts w:asciiTheme="minorHAnsi" w:hAnsiTheme="minorHAnsi"/>
        </w:rPr>
        <w:tab/>
      </w:r>
      <w:r w:rsidRPr="0028333C">
        <w:rPr>
          <w:rFonts w:asciiTheme="minorHAnsi" w:hAnsiTheme="minorHAnsi"/>
        </w:rPr>
        <w:tab/>
        <w:t>ECOWAS Humanitarian Depot</w:t>
      </w:r>
    </w:p>
    <w:p w:rsidR="0016242B" w:rsidRPr="0028333C" w:rsidRDefault="0016242B" w:rsidP="0016242B">
      <w:pPr>
        <w:rPr>
          <w:rFonts w:asciiTheme="minorHAnsi" w:hAnsiTheme="minorHAnsi"/>
        </w:rPr>
      </w:pPr>
      <w:r w:rsidRPr="0028333C">
        <w:rPr>
          <w:rFonts w:asciiTheme="minorHAnsi" w:hAnsiTheme="minorHAnsi"/>
        </w:rPr>
        <w:t>EHP-PA</w:t>
      </w:r>
      <w:r w:rsidRPr="0028333C">
        <w:rPr>
          <w:rFonts w:asciiTheme="minorHAnsi" w:hAnsiTheme="minorHAnsi"/>
        </w:rPr>
        <w:tab/>
      </w:r>
      <w:r w:rsidRPr="0028333C">
        <w:rPr>
          <w:rFonts w:asciiTheme="minorHAnsi" w:hAnsiTheme="minorHAnsi"/>
        </w:rPr>
        <w:tab/>
        <w:t>ECOWAS Humanitarian Policy and Plan of Action</w:t>
      </w:r>
    </w:p>
    <w:p w:rsidR="0016242B" w:rsidRPr="0028333C" w:rsidRDefault="0016242B" w:rsidP="0016242B">
      <w:pPr>
        <w:rPr>
          <w:rFonts w:asciiTheme="minorHAnsi" w:hAnsiTheme="minorHAnsi"/>
        </w:rPr>
      </w:pPr>
      <w:r w:rsidRPr="0028333C">
        <w:rPr>
          <w:rFonts w:asciiTheme="minorHAnsi" w:hAnsiTheme="minorHAnsi"/>
        </w:rPr>
        <w:t>EHRF</w:t>
      </w:r>
      <w:r w:rsidRPr="0028333C">
        <w:rPr>
          <w:rFonts w:asciiTheme="minorHAnsi" w:hAnsiTheme="minorHAnsi"/>
        </w:rPr>
        <w:tab/>
      </w:r>
      <w:r w:rsidRPr="0028333C">
        <w:rPr>
          <w:rFonts w:asciiTheme="minorHAnsi" w:hAnsiTheme="minorHAnsi"/>
        </w:rPr>
        <w:tab/>
        <w:t>ECOWAS Humanitarian Relief Fund</w:t>
      </w:r>
    </w:p>
    <w:p w:rsidR="0016242B" w:rsidRPr="0028333C" w:rsidRDefault="0016242B" w:rsidP="0016242B">
      <w:pPr>
        <w:rPr>
          <w:rFonts w:asciiTheme="minorHAnsi" w:hAnsiTheme="minorHAnsi"/>
        </w:rPr>
      </w:pPr>
      <w:r w:rsidRPr="0028333C">
        <w:rPr>
          <w:rFonts w:asciiTheme="minorHAnsi" w:hAnsiTheme="minorHAnsi"/>
        </w:rPr>
        <w:t>EHRM</w:t>
      </w:r>
      <w:r w:rsidRPr="0028333C">
        <w:rPr>
          <w:rFonts w:asciiTheme="minorHAnsi" w:hAnsiTheme="minorHAnsi"/>
        </w:rPr>
        <w:tab/>
      </w:r>
      <w:r w:rsidRPr="0028333C">
        <w:rPr>
          <w:rFonts w:asciiTheme="minorHAnsi" w:hAnsiTheme="minorHAnsi"/>
        </w:rPr>
        <w:tab/>
        <w:t>ECOWAS Humanitarian Response Mechanism</w:t>
      </w:r>
    </w:p>
    <w:p w:rsidR="0016242B" w:rsidRPr="0028333C" w:rsidRDefault="0016242B" w:rsidP="0016242B">
      <w:pPr>
        <w:rPr>
          <w:rFonts w:asciiTheme="minorHAnsi" w:hAnsiTheme="minorHAnsi"/>
        </w:rPr>
      </w:pPr>
      <w:r w:rsidRPr="0028333C">
        <w:rPr>
          <w:rFonts w:asciiTheme="minorHAnsi" w:hAnsiTheme="minorHAnsi"/>
        </w:rPr>
        <w:t>EHTF</w:t>
      </w:r>
      <w:r w:rsidRPr="0028333C">
        <w:rPr>
          <w:rFonts w:asciiTheme="minorHAnsi" w:hAnsiTheme="minorHAnsi"/>
        </w:rPr>
        <w:tab/>
      </w:r>
      <w:r w:rsidRPr="0028333C">
        <w:rPr>
          <w:rFonts w:asciiTheme="minorHAnsi" w:hAnsiTheme="minorHAnsi"/>
        </w:rPr>
        <w:tab/>
        <w:t>ECOWAS Humanitarian Task Force</w:t>
      </w:r>
    </w:p>
    <w:p w:rsidR="0016242B" w:rsidRPr="0028333C" w:rsidRDefault="0016242B" w:rsidP="0016242B">
      <w:pPr>
        <w:rPr>
          <w:rFonts w:asciiTheme="minorHAnsi" w:hAnsiTheme="minorHAnsi"/>
        </w:rPr>
      </w:pPr>
      <w:r w:rsidRPr="0028333C">
        <w:rPr>
          <w:rFonts w:asciiTheme="minorHAnsi" w:hAnsiTheme="minorHAnsi"/>
        </w:rPr>
        <w:t>EMTP</w:t>
      </w:r>
      <w:r w:rsidRPr="0028333C">
        <w:rPr>
          <w:rFonts w:asciiTheme="minorHAnsi" w:hAnsiTheme="minorHAnsi"/>
        </w:rPr>
        <w:tab/>
      </w:r>
      <w:r w:rsidRPr="0028333C">
        <w:rPr>
          <w:rFonts w:asciiTheme="minorHAnsi" w:hAnsiTheme="minorHAnsi"/>
        </w:rPr>
        <w:tab/>
        <w:t>Emergency Management Training Programme</w:t>
      </w:r>
    </w:p>
    <w:p w:rsidR="0016242B" w:rsidRPr="0028333C" w:rsidRDefault="00157B6D" w:rsidP="0016242B">
      <w:pPr>
        <w:rPr>
          <w:rFonts w:asciiTheme="minorHAnsi" w:hAnsiTheme="minorHAnsi"/>
        </w:rPr>
      </w:pPr>
      <w:r w:rsidRPr="0028333C">
        <w:rPr>
          <w:rFonts w:asciiTheme="minorHAnsi" w:hAnsiTheme="minorHAnsi"/>
        </w:rPr>
        <w:t>EOC</w:t>
      </w:r>
      <w:r w:rsidR="0016242B" w:rsidRPr="0028333C">
        <w:rPr>
          <w:rFonts w:asciiTheme="minorHAnsi" w:hAnsiTheme="minorHAnsi"/>
        </w:rPr>
        <w:tab/>
      </w:r>
      <w:r w:rsidR="0016242B" w:rsidRPr="0028333C">
        <w:rPr>
          <w:rFonts w:asciiTheme="minorHAnsi" w:hAnsiTheme="minorHAnsi"/>
        </w:rPr>
        <w:tab/>
        <w:t xml:space="preserve">Emergency Operation </w:t>
      </w:r>
      <w:r w:rsidRPr="0028333C">
        <w:rPr>
          <w:rFonts w:asciiTheme="minorHAnsi" w:hAnsiTheme="minorHAnsi"/>
        </w:rPr>
        <w:t>Centre</w:t>
      </w:r>
    </w:p>
    <w:p w:rsidR="0016242B" w:rsidRPr="0028333C" w:rsidRDefault="0016242B" w:rsidP="0016242B">
      <w:pPr>
        <w:rPr>
          <w:rFonts w:asciiTheme="minorHAnsi" w:hAnsiTheme="minorHAnsi"/>
        </w:rPr>
      </w:pPr>
      <w:r w:rsidRPr="0028333C">
        <w:rPr>
          <w:rFonts w:asciiTheme="minorHAnsi" w:hAnsiTheme="minorHAnsi"/>
        </w:rPr>
        <w:t>ESEMS</w:t>
      </w:r>
      <w:r w:rsidRPr="0028333C">
        <w:rPr>
          <w:rFonts w:asciiTheme="minorHAnsi" w:hAnsiTheme="minorHAnsi"/>
        </w:rPr>
        <w:tab/>
      </w:r>
      <w:r w:rsidRPr="0028333C">
        <w:rPr>
          <w:rFonts w:asciiTheme="minorHAnsi" w:hAnsiTheme="minorHAnsi"/>
        </w:rPr>
        <w:tab/>
        <w:t>ECOWAS Emergency Management System</w:t>
      </w:r>
    </w:p>
    <w:p w:rsidR="0016242B" w:rsidRPr="0028333C" w:rsidRDefault="0016242B" w:rsidP="0016242B">
      <w:pPr>
        <w:rPr>
          <w:rFonts w:asciiTheme="minorHAnsi" w:hAnsiTheme="minorHAnsi"/>
        </w:rPr>
      </w:pPr>
      <w:r w:rsidRPr="0028333C">
        <w:rPr>
          <w:rFonts w:asciiTheme="minorHAnsi" w:hAnsiTheme="minorHAnsi"/>
        </w:rPr>
        <w:t>ESEMT</w:t>
      </w:r>
      <w:r w:rsidRPr="0028333C">
        <w:rPr>
          <w:rFonts w:asciiTheme="minorHAnsi" w:hAnsiTheme="minorHAnsi"/>
        </w:rPr>
        <w:tab/>
      </w:r>
      <w:r w:rsidRPr="0028333C">
        <w:rPr>
          <w:rFonts w:asciiTheme="minorHAnsi" w:hAnsiTheme="minorHAnsi"/>
        </w:rPr>
        <w:tab/>
        <w:t xml:space="preserve">ECOWAS Standard Emergency </w:t>
      </w:r>
      <w:r w:rsidR="006C195A" w:rsidRPr="00077E25">
        <w:rPr>
          <w:rFonts w:asciiTheme="minorHAnsi" w:hAnsiTheme="minorHAnsi"/>
        </w:rPr>
        <w:t>Management</w:t>
      </w:r>
      <w:r w:rsidR="006C195A" w:rsidRPr="0028333C">
        <w:rPr>
          <w:rFonts w:asciiTheme="minorHAnsi" w:hAnsiTheme="minorHAnsi"/>
        </w:rPr>
        <w:t xml:space="preserve"> </w:t>
      </w:r>
      <w:r w:rsidRPr="0028333C">
        <w:rPr>
          <w:rFonts w:asciiTheme="minorHAnsi" w:hAnsiTheme="minorHAnsi"/>
        </w:rPr>
        <w:t>Training</w:t>
      </w:r>
    </w:p>
    <w:p w:rsidR="0016242B" w:rsidRPr="0028333C" w:rsidRDefault="0016242B" w:rsidP="0016242B">
      <w:pPr>
        <w:rPr>
          <w:rFonts w:asciiTheme="minorHAnsi" w:hAnsiTheme="minorHAnsi"/>
        </w:rPr>
      </w:pPr>
      <w:r w:rsidRPr="0028333C">
        <w:rPr>
          <w:rFonts w:asciiTheme="minorHAnsi" w:hAnsiTheme="minorHAnsi"/>
        </w:rPr>
        <w:t>ESF</w:t>
      </w:r>
      <w:r w:rsidRPr="0028333C">
        <w:rPr>
          <w:rFonts w:asciiTheme="minorHAnsi" w:hAnsiTheme="minorHAnsi"/>
        </w:rPr>
        <w:tab/>
      </w:r>
      <w:r w:rsidRPr="0028333C">
        <w:rPr>
          <w:rFonts w:asciiTheme="minorHAnsi" w:hAnsiTheme="minorHAnsi"/>
        </w:rPr>
        <w:tab/>
        <w:t>ECOWAS Standby Force</w:t>
      </w:r>
    </w:p>
    <w:p w:rsidR="0016242B" w:rsidRPr="0028333C" w:rsidRDefault="0016242B" w:rsidP="0016242B">
      <w:pPr>
        <w:rPr>
          <w:rFonts w:asciiTheme="minorHAnsi" w:hAnsiTheme="minorHAnsi"/>
        </w:rPr>
      </w:pPr>
      <w:r w:rsidRPr="0028333C">
        <w:rPr>
          <w:rFonts w:asciiTheme="minorHAnsi" w:hAnsiTheme="minorHAnsi"/>
        </w:rPr>
        <w:t>FEMA-USA</w:t>
      </w:r>
      <w:r w:rsidRPr="0028333C">
        <w:rPr>
          <w:rFonts w:asciiTheme="minorHAnsi" w:hAnsiTheme="minorHAnsi"/>
        </w:rPr>
        <w:tab/>
        <w:t>Federal Emergency Management Agency-USA</w:t>
      </w:r>
    </w:p>
    <w:p w:rsidR="0016242B" w:rsidRPr="0028333C" w:rsidRDefault="0016242B" w:rsidP="0016242B">
      <w:pPr>
        <w:rPr>
          <w:rFonts w:asciiTheme="minorHAnsi" w:hAnsiTheme="minorHAnsi"/>
        </w:rPr>
      </w:pPr>
      <w:r w:rsidRPr="0028333C">
        <w:rPr>
          <w:rFonts w:asciiTheme="minorHAnsi" w:hAnsiTheme="minorHAnsi"/>
        </w:rPr>
        <w:t>HRF</w:t>
      </w:r>
      <w:r w:rsidRPr="0028333C">
        <w:rPr>
          <w:rFonts w:asciiTheme="minorHAnsi" w:hAnsiTheme="minorHAnsi"/>
        </w:rPr>
        <w:tab/>
      </w:r>
      <w:r w:rsidRPr="0028333C">
        <w:rPr>
          <w:rFonts w:asciiTheme="minorHAnsi" w:hAnsiTheme="minorHAnsi"/>
        </w:rPr>
        <w:tab/>
        <w:t>Humanitarian Relief Fund</w:t>
      </w:r>
    </w:p>
    <w:p w:rsidR="0016242B" w:rsidRPr="0028333C" w:rsidRDefault="0016242B" w:rsidP="0016242B">
      <w:pPr>
        <w:rPr>
          <w:rFonts w:asciiTheme="minorHAnsi" w:hAnsiTheme="minorHAnsi"/>
        </w:rPr>
      </w:pPr>
      <w:r w:rsidRPr="0028333C">
        <w:rPr>
          <w:rFonts w:asciiTheme="minorHAnsi" w:hAnsiTheme="minorHAnsi"/>
        </w:rPr>
        <w:t>IASC</w:t>
      </w:r>
      <w:r w:rsidRPr="0028333C">
        <w:rPr>
          <w:rFonts w:asciiTheme="minorHAnsi" w:hAnsiTheme="minorHAnsi"/>
        </w:rPr>
        <w:tab/>
      </w:r>
      <w:r w:rsidRPr="0028333C">
        <w:rPr>
          <w:rFonts w:asciiTheme="minorHAnsi" w:hAnsiTheme="minorHAnsi"/>
        </w:rPr>
        <w:tab/>
        <w:t>Inter-Agency Standing Committee</w:t>
      </w:r>
    </w:p>
    <w:p w:rsidR="0016242B" w:rsidRPr="0028333C" w:rsidRDefault="0016242B" w:rsidP="0016242B">
      <w:pPr>
        <w:rPr>
          <w:rFonts w:asciiTheme="minorHAnsi" w:hAnsiTheme="minorHAnsi"/>
        </w:rPr>
      </w:pPr>
      <w:r w:rsidRPr="0028333C">
        <w:rPr>
          <w:rFonts w:asciiTheme="minorHAnsi" w:hAnsiTheme="minorHAnsi"/>
        </w:rPr>
        <w:lastRenderedPageBreak/>
        <w:t>IDP</w:t>
      </w:r>
      <w:r w:rsidRPr="0028333C">
        <w:rPr>
          <w:rFonts w:asciiTheme="minorHAnsi" w:hAnsiTheme="minorHAnsi"/>
        </w:rPr>
        <w:tab/>
      </w:r>
      <w:r w:rsidRPr="0028333C">
        <w:rPr>
          <w:rFonts w:asciiTheme="minorHAnsi" w:hAnsiTheme="minorHAnsi"/>
        </w:rPr>
        <w:tab/>
        <w:t>Internally Displaced Person</w:t>
      </w:r>
    </w:p>
    <w:p w:rsidR="0016242B" w:rsidRPr="0028333C" w:rsidRDefault="0016242B" w:rsidP="0016242B">
      <w:pPr>
        <w:rPr>
          <w:rFonts w:asciiTheme="minorHAnsi" w:hAnsiTheme="minorHAnsi"/>
        </w:rPr>
      </w:pPr>
      <w:r w:rsidRPr="0028333C">
        <w:rPr>
          <w:rFonts w:asciiTheme="minorHAnsi" w:hAnsiTheme="minorHAnsi"/>
        </w:rPr>
        <w:t xml:space="preserve">LRRR </w:t>
      </w:r>
      <w:r w:rsidRPr="0028333C">
        <w:rPr>
          <w:rFonts w:asciiTheme="minorHAnsi" w:hAnsiTheme="minorHAnsi"/>
        </w:rPr>
        <w:tab/>
      </w:r>
      <w:r w:rsidRPr="0028333C">
        <w:rPr>
          <w:rFonts w:asciiTheme="minorHAnsi" w:hAnsiTheme="minorHAnsi"/>
        </w:rPr>
        <w:tab/>
      </w:r>
      <w:r w:rsidRPr="0028333C">
        <w:rPr>
          <w:rFonts w:asciiTheme="minorHAnsi" w:hAnsiTheme="minorHAnsi"/>
          <w:sz w:val="24"/>
          <w:szCs w:val="24"/>
        </w:rPr>
        <w:t>Local (Integration), Repatriation, Rehabilitation, and Reintegration</w:t>
      </w:r>
    </w:p>
    <w:p w:rsidR="0016242B" w:rsidRPr="0028333C" w:rsidRDefault="0016242B" w:rsidP="0016242B">
      <w:pPr>
        <w:rPr>
          <w:rFonts w:asciiTheme="minorHAnsi" w:hAnsiTheme="minorHAnsi"/>
        </w:rPr>
      </w:pPr>
      <w:r w:rsidRPr="0028333C">
        <w:rPr>
          <w:rFonts w:asciiTheme="minorHAnsi" w:hAnsiTheme="minorHAnsi"/>
        </w:rPr>
        <w:t>M &amp; E</w:t>
      </w:r>
      <w:r w:rsidRPr="0028333C">
        <w:rPr>
          <w:rFonts w:asciiTheme="minorHAnsi" w:hAnsiTheme="minorHAnsi"/>
        </w:rPr>
        <w:tab/>
      </w:r>
      <w:r w:rsidRPr="0028333C">
        <w:rPr>
          <w:rFonts w:asciiTheme="minorHAnsi" w:hAnsiTheme="minorHAnsi"/>
        </w:rPr>
        <w:tab/>
        <w:t>Monitoring and Evaluation</w:t>
      </w:r>
    </w:p>
    <w:p w:rsidR="0016242B" w:rsidRPr="0028333C" w:rsidRDefault="0016242B" w:rsidP="0016242B">
      <w:pPr>
        <w:rPr>
          <w:rFonts w:asciiTheme="minorHAnsi" w:hAnsiTheme="minorHAnsi"/>
        </w:rPr>
      </w:pPr>
      <w:r w:rsidRPr="0028333C">
        <w:rPr>
          <w:rFonts w:asciiTheme="minorHAnsi" w:hAnsiTheme="minorHAnsi"/>
        </w:rPr>
        <w:t>MOU</w:t>
      </w:r>
      <w:r w:rsidRPr="0028333C">
        <w:rPr>
          <w:rFonts w:asciiTheme="minorHAnsi" w:hAnsiTheme="minorHAnsi"/>
        </w:rPr>
        <w:tab/>
      </w:r>
      <w:r w:rsidRPr="0028333C">
        <w:rPr>
          <w:rFonts w:asciiTheme="minorHAnsi" w:hAnsiTheme="minorHAnsi"/>
        </w:rPr>
        <w:tab/>
        <w:t>Memorandum of Understanding</w:t>
      </w:r>
    </w:p>
    <w:p w:rsidR="0016242B" w:rsidRPr="0028333C" w:rsidRDefault="0016242B" w:rsidP="0016242B">
      <w:pPr>
        <w:rPr>
          <w:rFonts w:asciiTheme="minorHAnsi" w:hAnsiTheme="minorHAnsi"/>
        </w:rPr>
      </w:pPr>
      <w:r w:rsidRPr="0028333C">
        <w:rPr>
          <w:rFonts w:asciiTheme="minorHAnsi" w:hAnsiTheme="minorHAnsi"/>
        </w:rPr>
        <w:t>MS</w:t>
      </w:r>
      <w:r w:rsidRPr="0028333C">
        <w:rPr>
          <w:rFonts w:asciiTheme="minorHAnsi" w:hAnsiTheme="minorHAnsi"/>
        </w:rPr>
        <w:tab/>
      </w:r>
      <w:r w:rsidRPr="0028333C">
        <w:rPr>
          <w:rFonts w:asciiTheme="minorHAnsi" w:hAnsiTheme="minorHAnsi"/>
        </w:rPr>
        <w:tab/>
        <w:t>Member States</w:t>
      </w:r>
    </w:p>
    <w:p w:rsidR="0016242B" w:rsidRPr="0028333C" w:rsidRDefault="0016242B" w:rsidP="0016242B">
      <w:pPr>
        <w:rPr>
          <w:rFonts w:asciiTheme="minorHAnsi" w:hAnsiTheme="minorHAnsi"/>
        </w:rPr>
      </w:pPr>
      <w:r w:rsidRPr="0028333C">
        <w:rPr>
          <w:rFonts w:asciiTheme="minorHAnsi" w:hAnsiTheme="minorHAnsi"/>
        </w:rPr>
        <w:t>NADMO</w:t>
      </w:r>
      <w:r w:rsidRPr="0028333C">
        <w:rPr>
          <w:rFonts w:asciiTheme="minorHAnsi" w:hAnsiTheme="minorHAnsi"/>
        </w:rPr>
        <w:tab/>
        <w:t>National Disaster Management Organisation</w:t>
      </w:r>
      <w:r w:rsidRPr="0028333C">
        <w:rPr>
          <w:rFonts w:asciiTheme="minorHAnsi" w:hAnsiTheme="minorHAnsi"/>
        </w:rPr>
        <w:tab/>
      </w:r>
      <w:r w:rsidRPr="0028333C">
        <w:rPr>
          <w:rFonts w:asciiTheme="minorHAnsi" w:hAnsiTheme="minorHAnsi"/>
        </w:rPr>
        <w:tab/>
      </w:r>
      <w:r w:rsidRPr="0028333C">
        <w:rPr>
          <w:rFonts w:asciiTheme="minorHAnsi" w:hAnsiTheme="minorHAnsi"/>
        </w:rPr>
        <w:tab/>
      </w:r>
    </w:p>
    <w:p w:rsidR="0016242B" w:rsidRPr="0028333C" w:rsidRDefault="0016242B" w:rsidP="0016242B">
      <w:pPr>
        <w:rPr>
          <w:rFonts w:asciiTheme="minorHAnsi" w:hAnsiTheme="minorHAnsi"/>
        </w:rPr>
      </w:pPr>
      <w:r w:rsidRPr="0028333C">
        <w:rPr>
          <w:rFonts w:asciiTheme="minorHAnsi" w:hAnsiTheme="minorHAnsi"/>
        </w:rPr>
        <w:t>NEMA</w:t>
      </w:r>
      <w:r w:rsidRPr="0028333C">
        <w:rPr>
          <w:rFonts w:asciiTheme="minorHAnsi" w:hAnsiTheme="minorHAnsi"/>
        </w:rPr>
        <w:tab/>
      </w:r>
      <w:r w:rsidRPr="0028333C">
        <w:rPr>
          <w:rFonts w:asciiTheme="minorHAnsi" w:hAnsiTheme="minorHAnsi"/>
        </w:rPr>
        <w:tab/>
        <w:t>National Emergency Management Agency</w:t>
      </w:r>
    </w:p>
    <w:p w:rsidR="0016242B" w:rsidRPr="0028333C" w:rsidRDefault="0016242B" w:rsidP="0016242B">
      <w:pPr>
        <w:rPr>
          <w:rFonts w:asciiTheme="minorHAnsi" w:hAnsiTheme="minorHAnsi"/>
        </w:rPr>
      </w:pPr>
      <w:r w:rsidRPr="0028333C">
        <w:rPr>
          <w:rFonts w:asciiTheme="minorHAnsi" w:hAnsiTheme="minorHAnsi"/>
        </w:rPr>
        <w:t>NGO</w:t>
      </w:r>
      <w:r w:rsidRPr="0028333C">
        <w:rPr>
          <w:rFonts w:asciiTheme="minorHAnsi" w:hAnsiTheme="minorHAnsi"/>
        </w:rPr>
        <w:tab/>
      </w:r>
      <w:r w:rsidRPr="0028333C">
        <w:rPr>
          <w:rFonts w:asciiTheme="minorHAnsi" w:hAnsiTheme="minorHAnsi"/>
        </w:rPr>
        <w:tab/>
        <w:t>Non-Governmental Organisation</w:t>
      </w:r>
    </w:p>
    <w:p w:rsidR="0016242B" w:rsidRPr="0028333C" w:rsidRDefault="0016242B" w:rsidP="0016242B">
      <w:pPr>
        <w:rPr>
          <w:rFonts w:asciiTheme="minorHAnsi" w:hAnsiTheme="minorHAnsi"/>
        </w:rPr>
      </w:pPr>
      <w:r w:rsidRPr="0028333C">
        <w:rPr>
          <w:rFonts w:asciiTheme="minorHAnsi" w:hAnsiTheme="minorHAnsi"/>
        </w:rPr>
        <w:t>OCHA</w:t>
      </w:r>
      <w:r w:rsidRPr="0028333C">
        <w:rPr>
          <w:rFonts w:asciiTheme="minorHAnsi" w:hAnsiTheme="minorHAnsi"/>
        </w:rPr>
        <w:tab/>
      </w:r>
      <w:r w:rsidRPr="0028333C">
        <w:rPr>
          <w:rFonts w:asciiTheme="minorHAnsi" w:hAnsiTheme="minorHAnsi"/>
        </w:rPr>
        <w:tab/>
        <w:t>UN Office for the Coordination of Humanitarian Affairs</w:t>
      </w:r>
    </w:p>
    <w:p w:rsidR="0016242B" w:rsidRPr="0028333C" w:rsidRDefault="0016242B" w:rsidP="0016242B">
      <w:pPr>
        <w:rPr>
          <w:rFonts w:asciiTheme="minorHAnsi" w:hAnsiTheme="minorHAnsi"/>
        </w:rPr>
      </w:pPr>
      <w:r w:rsidRPr="0028333C">
        <w:rPr>
          <w:rFonts w:asciiTheme="minorHAnsi" w:hAnsiTheme="minorHAnsi"/>
        </w:rPr>
        <w:t>PAPS</w:t>
      </w:r>
      <w:r w:rsidRPr="0028333C">
        <w:rPr>
          <w:rFonts w:asciiTheme="minorHAnsi" w:hAnsiTheme="minorHAnsi"/>
        </w:rPr>
        <w:tab/>
      </w:r>
      <w:r w:rsidRPr="0028333C">
        <w:rPr>
          <w:rFonts w:asciiTheme="minorHAnsi" w:hAnsiTheme="minorHAnsi"/>
        </w:rPr>
        <w:tab/>
        <w:t>Political Affairs, Peace and Security</w:t>
      </w:r>
    </w:p>
    <w:p w:rsidR="0016242B" w:rsidRPr="0028333C" w:rsidRDefault="0016242B" w:rsidP="0016242B">
      <w:pPr>
        <w:rPr>
          <w:rFonts w:asciiTheme="minorHAnsi" w:hAnsiTheme="minorHAnsi"/>
          <w:bCs/>
          <w:sz w:val="24"/>
          <w:szCs w:val="24"/>
        </w:rPr>
      </w:pPr>
      <w:r w:rsidRPr="0028333C">
        <w:rPr>
          <w:rFonts w:asciiTheme="minorHAnsi" w:hAnsiTheme="minorHAnsi"/>
          <w:bCs/>
          <w:sz w:val="24"/>
          <w:szCs w:val="24"/>
        </w:rPr>
        <w:t>PNR</w:t>
      </w:r>
      <w:r w:rsidRPr="0028333C">
        <w:rPr>
          <w:rFonts w:asciiTheme="minorHAnsi" w:hAnsiTheme="minorHAnsi"/>
          <w:bCs/>
          <w:sz w:val="24"/>
          <w:szCs w:val="24"/>
        </w:rPr>
        <w:tab/>
      </w:r>
      <w:r w:rsidRPr="0028333C">
        <w:rPr>
          <w:rFonts w:asciiTheme="minorHAnsi" w:hAnsiTheme="minorHAnsi"/>
          <w:bCs/>
          <w:sz w:val="24"/>
          <w:szCs w:val="24"/>
        </w:rPr>
        <w:tab/>
        <w:t xml:space="preserve">Preventing New Risk </w:t>
      </w:r>
    </w:p>
    <w:p w:rsidR="0016242B" w:rsidRPr="0028333C" w:rsidRDefault="0016242B" w:rsidP="0016242B">
      <w:pPr>
        <w:rPr>
          <w:rFonts w:asciiTheme="minorHAnsi" w:hAnsiTheme="minorHAnsi"/>
          <w:bCs/>
          <w:sz w:val="24"/>
          <w:szCs w:val="24"/>
        </w:rPr>
      </w:pPr>
      <w:r w:rsidRPr="0028333C">
        <w:rPr>
          <w:rFonts w:asciiTheme="minorHAnsi" w:hAnsiTheme="minorHAnsi"/>
          <w:bCs/>
          <w:sz w:val="24"/>
          <w:szCs w:val="24"/>
        </w:rPr>
        <w:t>PRPC</w:t>
      </w:r>
      <w:r w:rsidRPr="0028333C">
        <w:rPr>
          <w:rFonts w:asciiTheme="minorHAnsi" w:hAnsiTheme="minorHAnsi"/>
          <w:bCs/>
          <w:sz w:val="24"/>
          <w:szCs w:val="24"/>
        </w:rPr>
        <w:tab/>
      </w:r>
      <w:r w:rsidRPr="0028333C">
        <w:rPr>
          <w:rFonts w:asciiTheme="minorHAnsi" w:hAnsiTheme="minorHAnsi"/>
          <w:bCs/>
          <w:sz w:val="24"/>
          <w:szCs w:val="24"/>
        </w:rPr>
        <w:tab/>
        <w:t>Permanent Representative of the President of the Commission</w:t>
      </w:r>
    </w:p>
    <w:p w:rsidR="0016242B" w:rsidRPr="0028333C" w:rsidRDefault="0016242B" w:rsidP="0016242B">
      <w:pPr>
        <w:rPr>
          <w:rFonts w:asciiTheme="minorHAnsi" w:hAnsiTheme="minorHAnsi"/>
        </w:rPr>
      </w:pPr>
      <w:r w:rsidRPr="0028333C">
        <w:rPr>
          <w:rFonts w:asciiTheme="minorHAnsi" w:hAnsiTheme="minorHAnsi"/>
          <w:bCs/>
          <w:sz w:val="24"/>
          <w:szCs w:val="24"/>
        </w:rPr>
        <w:t>RDR</w:t>
      </w:r>
      <w:r w:rsidRPr="0028333C">
        <w:rPr>
          <w:rFonts w:asciiTheme="minorHAnsi" w:hAnsiTheme="minorHAnsi"/>
          <w:bCs/>
          <w:sz w:val="24"/>
          <w:szCs w:val="24"/>
        </w:rPr>
        <w:tab/>
      </w:r>
      <w:r w:rsidRPr="0028333C">
        <w:rPr>
          <w:rFonts w:asciiTheme="minorHAnsi" w:hAnsiTheme="minorHAnsi"/>
          <w:bCs/>
          <w:sz w:val="24"/>
          <w:szCs w:val="24"/>
        </w:rPr>
        <w:tab/>
        <w:t xml:space="preserve">Reducing Disaster Risk </w:t>
      </w:r>
    </w:p>
    <w:p w:rsidR="0016242B" w:rsidRPr="0028333C" w:rsidRDefault="0016242B" w:rsidP="0016242B">
      <w:pPr>
        <w:rPr>
          <w:rFonts w:asciiTheme="minorHAnsi" w:hAnsiTheme="minorHAnsi"/>
        </w:rPr>
      </w:pPr>
      <w:r w:rsidRPr="0028333C">
        <w:rPr>
          <w:rFonts w:asciiTheme="minorHAnsi" w:hAnsiTheme="minorHAnsi"/>
        </w:rPr>
        <w:t>REC</w:t>
      </w:r>
      <w:r w:rsidRPr="0028333C">
        <w:rPr>
          <w:rFonts w:asciiTheme="minorHAnsi" w:hAnsiTheme="minorHAnsi"/>
        </w:rPr>
        <w:tab/>
      </w:r>
      <w:r w:rsidRPr="0028333C">
        <w:rPr>
          <w:rFonts w:asciiTheme="minorHAnsi" w:hAnsiTheme="minorHAnsi"/>
        </w:rPr>
        <w:tab/>
        <w:t>Regional Economic Community</w:t>
      </w:r>
    </w:p>
    <w:p w:rsidR="0016242B" w:rsidRPr="0028333C" w:rsidRDefault="0016242B" w:rsidP="0016242B">
      <w:pPr>
        <w:rPr>
          <w:rFonts w:asciiTheme="minorHAnsi" w:hAnsiTheme="minorHAnsi"/>
        </w:rPr>
      </w:pPr>
      <w:r w:rsidRPr="0028333C">
        <w:rPr>
          <w:rFonts w:asciiTheme="minorHAnsi" w:hAnsiTheme="minorHAnsi"/>
        </w:rPr>
        <w:t>R2P</w:t>
      </w:r>
      <w:r w:rsidRPr="0028333C">
        <w:rPr>
          <w:rFonts w:asciiTheme="minorHAnsi" w:hAnsiTheme="minorHAnsi"/>
        </w:rPr>
        <w:tab/>
      </w:r>
      <w:r w:rsidRPr="0028333C">
        <w:rPr>
          <w:rFonts w:asciiTheme="minorHAnsi" w:hAnsiTheme="minorHAnsi"/>
        </w:rPr>
        <w:tab/>
        <w:t>Responsibility to Protect</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RCPP&amp;P </w:t>
      </w:r>
      <w:r w:rsidRPr="0028333C">
        <w:rPr>
          <w:rFonts w:asciiTheme="minorHAnsi" w:hAnsiTheme="minorHAnsi"/>
          <w:sz w:val="24"/>
          <w:szCs w:val="24"/>
        </w:rPr>
        <w:tab/>
        <w:t xml:space="preserve">Regional Contingency Planning Process and Plan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RHAP </w:t>
      </w:r>
      <w:r w:rsidRPr="0028333C">
        <w:rPr>
          <w:rFonts w:asciiTheme="minorHAnsi" w:hAnsiTheme="minorHAnsi"/>
          <w:sz w:val="24"/>
          <w:szCs w:val="24"/>
        </w:rPr>
        <w:tab/>
      </w:r>
      <w:r w:rsidRPr="0028333C">
        <w:rPr>
          <w:rFonts w:asciiTheme="minorHAnsi" w:hAnsiTheme="minorHAnsi"/>
          <w:sz w:val="24"/>
          <w:szCs w:val="24"/>
        </w:rPr>
        <w:tab/>
        <w:t xml:space="preserve">Regional Humanitarian Action Plan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jc w:val="both"/>
        <w:rPr>
          <w:rFonts w:asciiTheme="minorHAnsi" w:hAnsiTheme="minorHAnsi"/>
          <w:bCs/>
          <w:sz w:val="24"/>
          <w:szCs w:val="32"/>
        </w:rPr>
      </w:pPr>
      <w:r w:rsidRPr="0028333C">
        <w:rPr>
          <w:rFonts w:asciiTheme="minorHAnsi" w:hAnsiTheme="minorHAnsi"/>
          <w:bCs/>
          <w:sz w:val="24"/>
          <w:szCs w:val="32"/>
        </w:rPr>
        <w:t>SEMS</w:t>
      </w:r>
      <w:r w:rsidRPr="0028333C">
        <w:rPr>
          <w:rFonts w:asciiTheme="minorHAnsi" w:hAnsiTheme="minorHAnsi"/>
          <w:bCs/>
          <w:sz w:val="24"/>
          <w:szCs w:val="32"/>
        </w:rPr>
        <w:tab/>
      </w:r>
      <w:r w:rsidRPr="0028333C">
        <w:rPr>
          <w:rFonts w:asciiTheme="minorHAnsi" w:hAnsiTheme="minorHAnsi"/>
          <w:bCs/>
          <w:sz w:val="24"/>
          <w:szCs w:val="32"/>
        </w:rPr>
        <w:tab/>
        <w:t xml:space="preserve">Strategic Emergency Management Seminar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bCs/>
          <w:sz w:val="24"/>
          <w:szCs w:val="32"/>
        </w:rPr>
        <w:t>SET</w:t>
      </w:r>
      <w:r w:rsidRPr="0028333C">
        <w:rPr>
          <w:rFonts w:asciiTheme="minorHAnsi" w:hAnsiTheme="minorHAnsi"/>
          <w:bCs/>
          <w:sz w:val="24"/>
          <w:szCs w:val="32"/>
        </w:rPr>
        <w:tab/>
      </w:r>
      <w:r w:rsidRPr="0028333C">
        <w:rPr>
          <w:rFonts w:asciiTheme="minorHAnsi" w:hAnsiTheme="minorHAnsi"/>
          <w:bCs/>
          <w:sz w:val="24"/>
          <w:szCs w:val="32"/>
        </w:rPr>
        <w:tab/>
      </w:r>
      <w:r w:rsidRPr="0028333C">
        <w:rPr>
          <w:rFonts w:asciiTheme="minorHAnsi" w:hAnsiTheme="minorHAnsi"/>
          <w:sz w:val="24"/>
          <w:szCs w:val="24"/>
        </w:rPr>
        <w:t xml:space="preserve">Situational Emergency Training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5D16E5" w:rsidP="0016242B">
      <w:pPr>
        <w:spacing w:after="0" w:line="240" w:lineRule="auto"/>
        <w:jc w:val="both"/>
        <w:rPr>
          <w:rFonts w:asciiTheme="minorHAnsi" w:hAnsiTheme="minorHAnsi"/>
        </w:rPr>
      </w:pPr>
      <w:r>
        <w:rPr>
          <w:rFonts w:asciiTheme="minorHAnsi" w:hAnsiTheme="minorHAnsi"/>
        </w:rPr>
        <w:t>SOP</w:t>
      </w:r>
      <w:r>
        <w:rPr>
          <w:rFonts w:asciiTheme="minorHAnsi" w:hAnsiTheme="minorHAnsi"/>
        </w:rPr>
        <w:tab/>
      </w:r>
      <w:r>
        <w:rPr>
          <w:rFonts w:asciiTheme="minorHAnsi" w:hAnsiTheme="minorHAnsi"/>
        </w:rPr>
        <w:tab/>
        <w:t>Standard Operating</w:t>
      </w:r>
      <w:r w:rsidR="0016242B" w:rsidRPr="0028333C">
        <w:rPr>
          <w:rFonts w:asciiTheme="minorHAnsi" w:hAnsiTheme="minorHAnsi"/>
        </w:rPr>
        <w:t xml:space="preserve"> Procedures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rPr>
          <w:rFonts w:asciiTheme="minorHAnsi" w:hAnsiTheme="minorHAnsi"/>
          <w:sz w:val="24"/>
          <w:szCs w:val="24"/>
        </w:rPr>
      </w:pPr>
      <w:r w:rsidRPr="0028333C">
        <w:rPr>
          <w:rFonts w:asciiTheme="minorHAnsi" w:hAnsiTheme="minorHAnsi"/>
          <w:sz w:val="24"/>
          <w:szCs w:val="24"/>
        </w:rPr>
        <w:t>SRPC</w:t>
      </w:r>
      <w:r w:rsidRPr="0028333C">
        <w:rPr>
          <w:rFonts w:asciiTheme="minorHAnsi" w:hAnsiTheme="minorHAnsi"/>
          <w:sz w:val="24"/>
          <w:szCs w:val="24"/>
        </w:rPr>
        <w:tab/>
      </w:r>
      <w:r w:rsidRPr="0028333C">
        <w:rPr>
          <w:rFonts w:asciiTheme="minorHAnsi" w:hAnsiTheme="minorHAnsi"/>
          <w:sz w:val="24"/>
          <w:szCs w:val="24"/>
        </w:rPr>
        <w:tab/>
        <w:t>Special Representative of the President of the Commission</w:t>
      </w:r>
    </w:p>
    <w:p w:rsidR="0016242B" w:rsidRDefault="0016242B" w:rsidP="0016242B">
      <w:pPr>
        <w:rPr>
          <w:rFonts w:asciiTheme="minorHAnsi" w:hAnsiTheme="minorHAnsi"/>
          <w:bCs/>
          <w:sz w:val="24"/>
          <w:szCs w:val="24"/>
        </w:rPr>
      </w:pPr>
      <w:r w:rsidRPr="0028333C">
        <w:rPr>
          <w:rFonts w:asciiTheme="minorHAnsi" w:hAnsiTheme="minorHAnsi"/>
          <w:bCs/>
          <w:sz w:val="24"/>
          <w:szCs w:val="24"/>
        </w:rPr>
        <w:t>SR</w:t>
      </w:r>
      <w:r w:rsidRPr="0028333C">
        <w:rPr>
          <w:rFonts w:asciiTheme="minorHAnsi" w:hAnsiTheme="minorHAnsi"/>
          <w:bCs/>
          <w:sz w:val="24"/>
          <w:szCs w:val="24"/>
        </w:rPr>
        <w:tab/>
      </w:r>
      <w:r w:rsidRPr="0028333C">
        <w:rPr>
          <w:rFonts w:asciiTheme="minorHAnsi" w:hAnsiTheme="minorHAnsi"/>
          <w:bCs/>
          <w:sz w:val="24"/>
          <w:szCs w:val="24"/>
        </w:rPr>
        <w:tab/>
        <w:t xml:space="preserve">Strengthening Resilience </w:t>
      </w:r>
    </w:p>
    <w:p w:rsidR="00096AC5" w:rsidRPr="0028333C" w:rsidRDefault="00096AC5" w:rsidP="0016242B">
      <w:pPr>
        <w:rPr>
          <w:rFonts w:asciiTheme="minorHAnsi" w:hAnsiTheme="minorHAnsi"/>
          <w:bCs/>
          <w:sz w:val="24"/>
          <w:szCs w:val="24"/>
        </w:rPr>
      </w:pPr>
      <w:r>
        <w:rPr>
          <w:rFonts w:asciiTheme="minorHAnsi" w:hAnsiTheme="minorHAnsi"/>
          <w:bCs/>
          <w:sz w:val="24"/>
          <w:szCs w:val="24"/>
        </w:rPr>
        <w:t>SWOT</w:t>
      </w:r>
      <w:r>
        <w:rPr>
          <w:rFonts w:asciiTheme="minorHAnsi" w:hAnsiTheme="minorHAnsi"/>
          <w:bCs/>
          <w:sz w:val="24"/>
          <w:szCs w:val="24"/>
        </w:rPr>
        <w:tab/>
      </w:r>
      <w:r>
        <w:rPr>
          <w:rFonts w:asciiTheme="minorHAnsi" w:hAnsiTheme="minorHAnsi"/>
          <w:bCs/>
          <w:sz w:val="24"/>
          <w:szCs w:val="24"/>
        </w:rPr>
        <w:tab/>
        <w:t>Strengths, Weaknesses, Opportunities and Threats</w:t>
      </w:r>
    </w:p>
    <w:p w:rsidR="0016242B" w:rsidRPr="0028333C" w:rsidRDefault="0016242B" w:rsidP="0016242B">
      <w:pPr>
        <w:rPr>
          <w:rFonts w:asciiTheme="minorHAnsi" w:hAnsiTheme="minorHAnsi"/>
          <w:sz w:val="24"/>
          <w:szCs w:val="24"/>
        </w:rPr>
      </w:pPr>
      <w:r w:rsidRPr="0028333C">
        <w:rPr>
          <w:rFonts w:asciiTheme="minorHAnsi" w:hAnsiTheme="minorHAnsi"/>
          <w:sz w:val="24"/>
          <w:szCs w:val="24"/>
        </w:rPr>
        <w:t>UN</w:t>
      </w:r>
      <w:r w:rsidRPr="0028333C">
        <w:rPr>
          <w:rFonts w:asciiTheme="minorHAnsi" w:hAnsiTheme="minorHAnsi"/>
          <w:sz w:val="24"/>
          <w:szCs w:val="24"/>
        </w:rPr>
        <w:tab/>
      </w:r>
      <w:r w:rsidRPr="0028333C">
        <w:rPr>
          <w:rFonts w:asciiTheme="minorHAnsi" w:hAnsiTheme="minorHAnsi"/>
          <w:sz w:val="24"/>
          <w:szCs w:val="24"/>
        </w:rPr>
        <w:tab/>
        <w:t>United Nations</w:t>
      </w:r>
    </w:p>
    <w:p w:rsidR="0016242B" w:rsidRPr="0028333C" w:rsidRDefault="0016242B" w:rsidP="0016242B">
      <w:pPr>
        <w:rPr>
          <w:rFonts w:asciiTheme="minorHAnsi" w:hAnsiTheme="minorHAnsi"/>
          <w:sz w:val="24"/>
          <w:szCs w:val="24"/>
        </w:rPr>
      </w:pPr>
      <w:r w:rsidRPr="0028333C">
        <w:rPr>
          <w:rFonts w:asciiTheme="minorHAnsi" w:hAnsiTheme="minorHAnsi"/>
          <w:sz w:val="24"/>
          <w:szCs w:val="24"/>
        </w:rPr>
        <w:lastRenderedPageBreak/>
        <w:t>UNHCR</w:t>
      </w:r>
      <w:r w:rsidRPr="0028333C">
        <w:rPr>
          <w:rFonts w:asciiTheme="minorHAnsi" w:hAnsiTheme="minorHAnsi"/>
          <w:sz w:val="24"/>
          <w:szCs w:val="24"/>
        </w:rPr>
        <w:tab/>
      </w:r>
      <w:r w:rsidR="00157B6D" w:rsidRPr="0028333C">
        <w:rPr>
          <w:rFonts w:asciiTheme="minorHAnsi" w:hAnsiTheme="minorHAnsi"/>
          <w:sz w:val="24"/>
          <w:szCs w:val="24"/>
        </w:rPr>
        <w:tab/>
      </w:r>
      <w:r w:rsidRPr="0028333C">
        <w:rPr>
          <w:rFonts w:asciiTheme="minorHAnsi" w:hAnsiTheme="minorHAnsi"/>
          <w:sz w:val="24"/>
          <w:szCs w:val="24"/>
        </w:rPr>
        <w:t>United Nations High Commission for Refugees</w:t>
      </w:r>
    </w:p>
    <w:p w:rsidR="0016242B" w:rsidRPr="0028333C" w:rsidRDefault="0016242B" w:rsidP="0016242B">
      <w:pPr>
        <w:rPr>
          <w:rFonts w:asciiTheme="minorHAnsi" w:hAnsiTheme="minorHAnsi"/>
          <w:sz w:val="24"/>
          <w:szCs w:val="24"/>
        </w:rPr>
      </w:pPr>
      <w:r w:rsidRPr="0028333C">
        <w:rPr>
          <w:rFonts w:asciiTheme="minorHAnsi" w:hAnsiTheme="minorHAnsi"/>
          <w:sz w:val="24"/>
          <w:szCs w:val="24"/>
        </w:rPr>
        <w:t>UNHCR EXCOM Executive Committee of the United Nations High Commission for Refugees</w:t>
      </w:r>
    </w:p>
    <w:p w:rsidR="00A1390D" w:rsidRPr="0028333C" w:rsidRDefault="00A1390D" w:rsidP="00A1390D">
      <w:pPr>
        <w:pStyle w:val="Default"/>
        <w:spacing w:after="240"/>
        <w:rPr>
          <w:rFonts w:asciiTheme="minorHAnsi" w:hAnsiTheme="minorHAnsi" w:cs="Times New Roman"/>
        </w:rPr>
      </w:pPr>
      <w:r w:rsidRPr="0028333C">
        <w:rPr>
          <w:rFonts w:asciiTheme="minorHAnsi" w:hAnsiTheme="minorHAnsi"/>
        </w:rPr>
        <w:t>UNISDR</w:t>
      </w:r>
      <w:r w:rsidRPr="0028333C">
        <w:rPr>
          <w:rFonts w:asciiTheme="minorHAnsi" w:hAnsiTheme="minorHAnsi"/>
        </w:rPr>
        <w:tab/>
        <w:t>United Nations Office for Disaster Risk Reduction</w:t>
      </w:r>
    </w:p>
    <w:p w:rsidR="0016242B" w:rsidRPr="0028333C" w:rsidRDefault="0016242B" w:rsidP="0016242B">
      <w:pPr>
        <w:rPr>
          <w:rFonts w:asciiTheme="minorHAnsi" w:hAnsiTheme="minorHAnsi"/>
          <w:sz w:val="24"/>
          <w:szCs w:val="24"/>
        </w:rPr>
      </w:pPr>
      <w:r w:rsidRPr="0028333C">
        <w:rPr>
          <w:rFonts w:asciiTheme="minorHAnsi" w:hAnsiTheme="minorHAnsi"/>
          <w:sz w:val="24"/>
          <w:szCs w:val="24"/>
        </w:rPr>
        <w:t>WACOCAS</w:t>
      </w:r>
      <w:r w:rsidRPr="0028333C">
        <w:rPr>
          <w:rFonts w:asciiTheme="minorHAnsi" w:hAnsiTheme="minorHAnsi"/>
          <w:sz w:val="24"/>
          <w:szCs w:val="24"/>
        </w:rPr>
        <w:tab/>
        <w:t>West African Code of Conduct for Armed and Security Forces</w:t>
      </w:r>
    </w:p>
    <w:p w:rsidR="0016242B" w:rsidRPr="0028333C" w:rsidRDefault="0016242B" w:rsidP="0016242B">
      <w:pPr>
        <w:rPr>
          <w:rFonts w:asciiTheme="minorHAnsi" w:hAnsiTheme="minorHAnsi"/>
          <w:sz w:val="24"/>
          <w:szCs w:val="24"/>
        </w:rPr>
      </w:pPr>
      <w:r w:rsidRPr="0028333C">
        <w:rPr>
          <w:rFonts w:asciiTheme="minorHAnsi" w:hAnsiTheme="minorHAnsi"/>
          <w:sz w:val="24"/>
          <w:szCs w:val="24"/>
        </w:rPr>
        <w:t>WEM</w:t>
      </w:r>
      <w:r w:rsidRPr="0028333C">
        <w:rPr>
          <w:rFonts w:asciiTheme="minorHAnsi" w:hAnsiTheme="minorHAnsi"/>
          <w:sz w:val="24"/>
          <w:szCs w:val="24"/>
        </w:rPr>
        <w:tab/>
      </w:r>
      <w:r w:rsidRPr="0028333C">
        <w:rPr>
          <w:rFonts w:asciiTheme="minorHAnsi" w:hAnsiTheme="minorHAnsi"/>
          <w:sz w:val="24"/>
          <w:szCs w:val="24"/>
        </w:rPr>
        <w:tab/>
        <w:t>Workshop for Emergency Managers</w:t>
      </w:r>
    </w:p>
    <w:p w:rsidR="0016242B" w:rsidRPr="0028333C" w:rsidRDefault="0016242B" w:rsidP="0016242B">
      <w:pPr>
        <w:rPr>
          <w:rFonts w:asciiTheme="minorHAnsi" w:hAnsiTheme="minorHAnsi"/>
          <w:sz w:val="24"/>
          <w:szCs w:val="24"/>
        </w:rPr>
      </w:pPr>
      <w:r w:rsidRPr="0028333C">
        <w:rPr>
          <w:rFonts w:asciiTheme="minorHAnsi" w:hAnsiTheme="minorHAnsi"/>
          <w:sz w:val="24"/>
          <w:szCs w:val="24"/>
        </w:rPr>
        <w:t>WEMS</w:t>
      </w:r>
      <w:r w:rsidRPr="0028333C">
        <w:rPr>
          <w:rFonts w:asciiTheme="minorHAnsi" w:hAnsiTheme="minorHAnsi"/>
          <w:sz w:val="24"/>
          <w:szCs w:val="24"/>
        </w:rPr>
        <w:tab/>
      </w:r>
      <w:r w:rsidRPr="0028333C">
        <w:rPr>
          <w:rFonts w:asciiTheme="minorHAnsi" w:hAnsiTheme="minorHAnsi"/>
          <w:sz w:val="24"/>
          <w:szCs w:val="24"/>
        </w:rPr>
        <w:tab/>
      </w:r>
      <w:r w:rsidRPr="0028333C">
        <w:rPr>
          <w:rFonts w:asciiTheme="minorHAnsi" w:hAnsiTheme="minorHAnsi"/>
          <w:bCs/>
          <w:sz w:val="24"/>
          <w:szCs w:val="24"/>
        </w:rPr>
        <w:t>Workshop for Emergency Managers</w:t>
      </w:r>
      <w:r w:rsidR="00EE37A6" w:rsidRPr="0028333C">
        <w:rPr>
          <w:rFonts w:asciiTheme="minorHAnsi" w:hAnsiTheme="minorHAnsi"/>
          <w:bCs/>
          <w:sz w:val="24"/>
          <w:szCs w:val="24"/>
        </w:rPr>
        <w:t xml:space="preserve"> </w:t>
      </w:r>
      <w:r w:rsidRPr="0028333C">
        <w:rPr>
          <w:rFonts w:asciiTheme="minorHAnsi" w:hAnsiTheme="minorHAnsi"/>
          <w:bCs/>
          <w:sz w:val="24"/>
          <w:szCs w:val="24"/>
        </w:rPr>
        <w:t>and Specialists</w:t>
      </w:r>
    </w:p>
    <w:p w:rsidR="0028333C" w:rsidRDefault="0016242B" w:rsidP="0016242B">
      <w:pPr>
        <w:jc w:val="both"/>
        <w:rPr>
          <w:rFonts w:asciiTheme="minorHAnsi" w:hAnsiTheme="minorHAnsi"/>
          <w:bCs/>
          <w:sz w:val="24"/>
          <w:szCs w:val="24"/>
        </w:rPr>
      </w:pPr>
      <w:r w:rsidRPr="0028333C">
        <w:rPr>
          <w:rFonts w:asciiTheme="minorHAnsi" w:hAnsiTheme="minorHAnsi"/>
          <w:bCs/>
          <w:sz w:val="24"/>
          <w:szCs w:val="24"/>
        </w:rPr>
        <w:t>WSEM</w:t>
      </w:r>
      <w:r w:rsidRPr="0028333C">
        <w:rPr>
          <w:rFonts w:asciiTheme="minorHAnsi" w:hAnsiTheme="minorHAnsi"/>
          <w:bCs/>
          <w:sz w:val="24"/>
          <w:szCs w:val="24"/>
        </w:rPr>
        <w:tab/>
      </w:r>
      <w:r w:rsidRPr="0028333C">
        <w:rPr>
          <w:rFonts w:asciiTheme="minorHAnsi" w:hAnsiTheme="minorHAnsi"/>
          <w:bCs/>
          <w:sz w:val="24"/>
          <w:szCs w:val="24"/>
        </w:rPr>
        <w:tab/>
        <w:t>Workshop for Senior Emergency Managers</w:t>
      </w:r>
      <w:r w:rsidR="0028333C">
        <w:rPr>
          <w:rFonts w:asciiTheme="minorHAnsi" w:hAnsiTheme="minorHAnsi"/>
          <w:bCs/>
          <w:sz w:val="24"/>
          <w:szCs w:val="24"/>
        </w:rPr>
        <w:t xml:space="preserve"> </w:t>
      </w:r>
    </w:p>
    <w:p w:rsidR="0028333C" w:rsidRDefault="0028333C" w:rsidP="0016242B">
      <w:pPr>
        <w:jc w:val="both"/>
        <w:rPr>
          <w:rFonts w:asciiTheme="minorHAnsi" w:hAnsiTheme="minorHAnsi"/>
          <w:bCs/>
          <w:sz w:val="24"/>
          <w:szCs w:val="24"/>
        </w:rPr>
      </w:pPr>
    </w:p>
    <w:p w:rsidR="0028333C" w:rsidRDefault="0028333C" w:rsidP="0016242B">
      <w:pPr>
        <w:jc w:val="both"/>
        <w:rPr>
          <w:rFonts w:asciiTheme="minorHAnsi" w:hAnsiTheme="minorHAnsi"/>
          <w:bCs/>
          <w:sz w:val="24"/>
          <w:szCs w:val="24"/>
        </w:rPr>
      </w:pPr>
    </w:p>
    <w:p w:rsidR="0028333C" w:rsidRPr="0028333C" w:rsidRDefault="0028333C" w:rsidP="0016242B">
      <w:pPr>
        <w:jc w:val="both"/>
        <w:rPr>
          <w:rFonts w:asciiTheme="minorHAnsi" w:hAnsiTheme="minorHAnsi"/>
          <w:bCs/>
          <w:sz w:val="24"/>
          <w:szCs w:val="24"/>
        </w:rPr>
      </w:pPr>
    </w:p>
    <w:p w:rsidR="0028333C" w:rsidRDefault="0028333C">
      <w:pPr>
        <w:rPr>
          <w:rFonts w:asciiTheme="minorHAnsi" w:hAnsiTheme="minorHAnsi"/>
          <w:b/>
          <w:bCs/>
          <w:sz w:val="24"/>
          <w:szCs w:val="24"/>
        </w:rPr>
      </w:pPr>
      <w:r>
        <w:rPr>
          <w:rFonts w:asciiTheme="minorHAnsi" w:hAnsiTheme="minorHAnsi"/>
          <w:b/>
          <w:bCs/>
          <w:sz w:val="24"/>
          <w:szCs w:val="24"/>
        </w:rPr>
        <w:br w:type="page"/>
      </w:r>
    </w:p>
    <w:p w:rsidR="00AA346A" w:rsidRPr="0028333C" w:rsidRDefault="0016242B" w:rsidP="00AA346A">
      <w:pPr>
        <w:jc w:val="center"/>
        <w:rPr>
          <w:rFonts w:asciiTheme="minorHAnsi" w:hAnsiTheme="minorHAnsi"/>
          <w:b/>
          <w:bCs/>
          <w:sz w:val="24"/>
          <w:szCs w:val="24"/>
        </w:rPr>
      </w:pPr>
      <w:r w:rsidRPr="0028333C">
        <w:rPr>
          <w:rFonts w:asciiTheme="minorHAnsi" w:hAnsiTheme="minorHAnsi"/>
          <w:b/>
          <w:bCs/>
          <w:sz w:val="24"/>
          <w:szCs w:val="24"/>
        </w:rPr>
        <w:lastRenderedPageBreak/>
        <w:t>Glossary of Terms</w:t>
      </w:r>
    </w:p>
    <w:p w:rsidR="00AA346A" w:rsidRPr="0028333C" w:rsidRDefault="00A1390D" w:rsidP="00AA346A">
      <w:pPr>
        <w:jc w:val="center"/>
        <w:rPr>
          <w:rFonts w:asciiTheme="minorHAnsi" w:hAnsiTheme="minorHAnsi"/>
          <w:bCs/>
          <w:i/>
          <w:sz w:val="24"/>
          <w:szCs w:val="24"/>
        </w:rPr>
      </w:pPr>
      <w:r w:rsidRPr="0028333C">
        <w:rPr>
          <w:rFonts w:asciiTheme="minorHAnsi" w:hAnsiTheme="minorHAnsi"/>
          <w:bCs/>
          <w:i/>
          <w:sz w:val="24"/>
          <w:szCs w:val="24"/>
        </w:rPr>
        <w:t>The ESSEMS d</w:t>
      </w:r>
      <w:r w:rsidR="00157B6D" w:rsidRPr="0028333C">
        <w:rPr>
          <w:rFonts w:asciiTheme="minorHAnsi" w:hAnsiTheme="minorHAnsi"/>
          <w:bCs/>
          <w:i/>
          <w:sz w:val="24"/>
          <w:szCs w:val="24"/>
        </w:rPr>
        <w:t>ocument mostly</w:t>
      </w:r>
      <w:r w:rsidR="0006161A">
        <w:rPr>
          <w:rFonts w:asciiTheme="minorHAnsi" w:hAnsiTheme="minorHAnsi"/>
          <w:bCs/>
          <w:i/>
          <w:sz w:val="24"/>
          <w:szCs w:val="24"/>
        </w:rPr>
        <w:t>, but not exclusively,</w:t>
      </w:r>
      <w:r w:rsidR="00157B6D" w:rsidRPr="0028333C">
        <w:rPr>
          <w:rFonts w:asciiTheme="minorHAnsi" w:hAnsiTheme="minorHAnsi"/>
          <w:bCs/>
          <w:i/>
          <w:sz w:val="24"/>
          <w:szCs w:val="24"/>
        </w:rPr>
        <w:t xml:space="preserve"> adopts international</w:t>
      </w:r>
      <w:r w:rsidRPr="0028333C">
        <w:rPr>
          <w:rFonts w:asciiTheme="minorHAnsi" w:hAnsiTheme="minorHAnsi"/>
          <w:bCs/>
          <w:i/>
          <w:sz w:val="24"/>
          <w:szCs w:val="24"/>
        </w:rPr>
        <w:t>ly accepted definition of terms</w:t>
      </w:r>
      <w:r w:rsidR="00157B6D" w:rsidRPr="0028333C">
        <w:rPr>
          <w:rFonts w:asciiTheme="minorHAnsi" w:hAnsiTheme="minorHAnsi"/>
          <w:bCs/>
          <w:i/>
          <w:sz w:val="24"/>
          <w:szCs w:val="24"/>
        </w:rPr>
        <w:t xml:space="preserve"> as </w:t>
      </w:r>
      <w:r w:rsidRPr="0028333C">
        <w:rPr>
          <w:rFonts w:asciiTheme="minorHAnsi" w:hAnsiTheme="minorHAnsi"/>
          <w:bCs/>
          <w:i/>
          <w:sz w:val="24"/>
          <w:szCs w:val="24"/>
        </w:rPr>
        <w:t xml:space="preserve">provided by </w:t>
      </w:r>
      <w:r w:rsidR="00157B6D" w:rsidRPr="0028333C">
        <w:rPr>
          <w:rFonts w:asciiTheme="minorHAnsi" w:hAnsiTheme="minorHAnsi"/>
          <w:bCs/>
          <w:i/>
          <w:sz w:val="24"/>
          <w:szCs w:val="24"/>
        </w:rPr>
        <w:t>the UNISDR Expert Working Group on</w:t>
      </w:r>
      <w:r w:rsidR="00EE37A6" w:rsidRPr="0028333C">
        <w:rPr>
          <w:rFonts w:asciiTheme="minorHAnsi" w:hAnsiTheme="minorHAnsi"/>
          <w:bCs/>
          <w:i/>
          <w:sz w:val="24"/>
          <w:szCs w:val="24"/>
        </w:rPr>
        <w:t xml:space="preserve"> Indicators and Terminology</w:t>
      </w:r>
    </w:p>
    <w:p w:rsidR="00AA346A" w:rsidRPr="0028333C" w:rsidRDefault="00AA346A" w:rsidP="00157B6D">
      <w:pPr>
        <w:jc w:val="both"/>
        <w:rPr>
          <w:rFonts w:asciiTheme="minorHAnsi" w:hAnsiTheme="minorHAnsi"/>
          <w:b/>
          <w:sz w:val="24"/>
          <w:szCs w:val="24"/>
        </w:rPr>
      </w:pPr>
      <w:r w:rsidRPr="0028333C">
        <w:rPr>
          <w:rFonts w:asciiTheme="minorHAnsi" w:hAnsiTheme="minorHAnsi"/>
          <w:b/>
          <w:sz w:val="24"/>
          <w:szCs w:val="24"/>
        </w:rPr>
        <w:t xml:space="preserve">Capacity </w:t>
      </w:r>
    </w:p>
    <w:p w:rsidR="00AA346A" w:rsidRPr="0028333C" w:rsidRDefault="00AA346A" w:rsidP="00157B6D">
      <w:pPr>
        <w:jc w:val="both"/>
        <w:rPr>
          <w:rFonts w:asciiTheme="minorHAnsi" w:hAnsiTheme="minorHAnsi"/>
          <w:sz w:val="24"/>
          <w:szCs w:val="24"/>
        </w:rPr>
      </w:pPr>
      <w:r w:rsidRPr="0028333C">
        <w:rPr>
          <w:rFonts w:asciiTheme="minorHAnsi" w:hAnsiTheme="minorHAnsi"/>
          <w:sz w:val="24"/>
          <w:szCs w:val="24"/>
        </w:rPr>
        <w:t>The combination of all the strengths, attributes and resources available within an organization, community or society to manage and reduce disaster ri</w:t>
      </w:r>
      <w:r w:rsidR="00056B40">
        <w:rPr>
          <w:rFonts w:asciiTheme="minorHAnsi" w:hAnsiTheme="minorHAnsi"/>
          <w:sz w:val="24"/>
          <w:szCs w:val="24"/>
        </w:rPr>
        <w:t>sks and strengthen resilience. [</w:t>
      </w:r>
      <w:r w:rsidRPr="0028333C">
        <w:rPr>
          <w:rFonts w:asciiTheme="minorHAnsi" w:hAnsiTheme="minorHAnsi"/>
          <w:b/>
          <w:sz w:val="24"/>
          <w:szCs w:val="24"/>
        </w:rPr>
        <w:t>Annotation:</w:t>
      </w:r>
      <w:r w:rsidRPr="0028333C">
        <w:rPr>
          <w:rFonts w:asciiTheme="minorHAnsi" w:hAnsiTheme="minorHAnsi"/>
          <w:sz w:val="24"/>
          <w:szCs w:val="24"/>
        </w:rPr>
        <w:t xml:space="preserve"> Capacity may include infrastructure, institutions, human knowledge and skills, and collective attributes such as social relationships, leadership and management.</w:t>
      </w:r>
      <w:r w:rsidR="00056B40">
        <w:rPr>
          <w:rFonts w:asciiTheme="minorHAnsi" w:hAnsiTheme="minorHAnsi"/>
          <w:sz w:val="24"/>
          <w:szCs w:val="24"/>
        </w:rPr>
        <w:t>]</w:t>
      </w:r>
      <w:r w:rsidRPr="0028333C">
        <w:rPr>
          <w:rFonts w:asciiTheme="minorHAnsi" w:hAnsiTheme="minorHAnsi"/>
          <w:sz w:val="24"/>
          <w:szCs w:val="24"/>
        </w:rPr>
        <w:t xml:space="preserve">  </w:t>
      </w:r>
    </w:p>
    <w:p w:rsidR="00AA346A" w:rsidRPr="0028333C" w:rsidRDefault="00056B40" w:rsidP="00157B6D">
      <w:pPr>
        <w:jc w:val="both"/>
        <w:rPr>
          <w:rFonts w:asciiTheme="minorHAnsi" w:hAnsiTheme="minorHAnsi"/>
          <w:sz w:val="24"/>
          <w:szCs w:val="24"/>
        </w:rPr>
      </w:pPr>
      <w:r>
        <w:rPr>
          <w:rFonts w:asciiTheme="minorHAnsi" w:hAnsiTheme="minorHAnsi"/>
          <w:b/>
          <w:sz w:val="24"/>
          <w:szCs w:val="24"/>
        </w:rPr>
        <w:t>Capacity A</w:t>
      </w:r>
      <w:r w:rsidR="00AA346A" w:rsidRPr="0028333C">
        <w:rPr>
          <w:rFonts w:asciiTheme="minorHAnsi" w:hAnsiTheme="minorHAnsi"/>
          <w:b/>
          <w:sz w:val="24"/>
          <w:szCs w:val="24"/>
        </w:rPr>
        <w:t>ssessment</w:t>
      </w:r>
      <w:r w:rsidR="00AA346A" w:rsidRPr="0028333C">
        <w:rPr>
          <w:rFonts w:asciiTheme="minorHAnsi" w:hAnsiTheme="minorHAnsi"/>
          <w:sz w:val="24"/>
          <w:szCs w:val="24"/>
        </w:rPr>
        <w:t xml:space="preserve"> is the process by which the capacity of a group, organization or society is reviewed against desired goals, where existing capacities are identified for maintenance or strengthening and capacity gaps are identified for further action.</w:t>
      </w:r>
    </w:p>
    <w:p w:rsidR="00AA346A" w:rsidRPr="0028333C" w:rsidRDefault="00056B40" w:rsidP="00157B6D">
      <w:pPr>
        <w:jc w:val="both"/>
        <w:rPr>
          <w:rFonts w:asciiTheme="minorHAnsi" w:hAnsiTheme="minorHAnsi"/>
          <w:b/>
          <w:sz w:val="24"/>
          <w:szCs w:val="24"/>
        </w:rPr>
      </w:pPr>
      <w:r>
        <w:rPr>
          <w:rFonts w:asciiTheme="minorHAnsi" w:hAnsiTheme="minorHAnsi"/>
          <w:b/>
          <w:sz w:val="24"/>
          <w:szCs w:val="24"/>
        </w:rPr>
        <w:t>Contingency P</w:t>
      </w:r>
      <w:r w:rsidR="00AA346A" w:rsidRPr="0028333C">
        <w:rPr>
          <w:rFonts w:asciiTheme="minorHAnsi" w:hAnsiTheme="minorHAnsi"/>
          <w:b/>
          <w:sz w:val="24"/>
          <w:szCs w:val="24"/>
        </w:rPr>
        <w:t xml:space="preserve">lanning </w:t>
      </w:r>
    </w:p>
    <w:p w:rsidR="00AA346A" w:rsidRPr="0028333C" w:rsidRDefault="00AA346A" w:rsidP="00157B6D">
      <w:pPr>
        <w:jc w:val="both"/>
        <w:rPr>
          <w:rFonts w:asciiTheme="minorHAnsi" w:hAnsiTheme="minorHAnsi"/>
          <w:sz w:val="24"/>
          <w:szCs w:val="24"/>
        </w:rPr>
      </w:pPr>
      <w:r w:rsidRPr="0028333C">
        <w:rPr>
          <w:rFonts w:asciiTheme="minorHAnsi" w:hAnsiTheme="minorHAnsi"/>
          <w:sz w:val="24"/>
          <w:szCs w:val="24"/>
        </w:rPr>
        <w:t>A management process that analyses disaster risks and establishes arrangements in advance to enable timely, effect</w:t>
      </w:r>
      <w:r w:rsidR="00056B40">
        <w:rPr>
          <w:rFonts w:asciiTheme="minorHAnsi" w:hAnsiTheme="minorHAnsi"/>
          <w:sz w:val="24"/>
          <w:szCs w:val="24"/>
        </w:rPr>
        <w:t>ive and appropriate responses. [</w:t>
      </w:r>
      <w:r w:rsidRPr="00056B40">
        <w:rPr>
          <w:rFonts w:asciiTheme="minorHAnsi" w:hAnsiTheme="minorHAnsi"/>
          <w:b/>
          <w:sz w:val="24"/>
          <w:szCs w:val="24"/>
        </w:rPr>
        <w:t>Annotation:</w:t>
      </w:r>
      <w:r w:rsidRPr="0028333C">
        <w:rPr>
          <w:rFonts w:asciiTheme="minorHAnsi" w:hAnsiTheme="minorHAnsi"/>
          <w:sz w:val="24"/>
          <w:szCs w:val="24"/>
        </w:rPr>
        <w:t xml:space="preserve"> Contingency planning results in organized and coordinated courses of action with clearly identified institutional roles and resources, information processes and operational arrangements for specific actors at times of need. Based on scenarios of possible emergency conditions or hazardous events, it allows key actors to envision, anticipate and solve problems that can arise during disasters. Contingency planning is an important part of overall preparedness. Contingency plans need to be regularly updated and exercised.</w:t>
      </w:r>
      <w:r w:rsidR="00056B40">
        <w:rPr>
          <w:rFonts w:asciiTheme="minorHAnsi" w:hAnsiTheme="minorHAnsi"/>
          <w:sz w:val="24"/>
          <w:szCs w:val="24"/>
        </w:rPr>
        <w:t>]</w:t>
      </w:r>
    </w:p>
    <w:p w:rsidR="00AA346A" w:rsidRPr="0028333C" w:rsidRDefault="00AA346A" w:rsidP="00157B6D">
      <w:pPr>
        <w:jc w:val="both"/>
        <w:rPr>
          <w:rFonts w:asciiTheme="minorHAnsi" w:hAnsiTheme="minorHAnsi"/>
          <w:b/>
          <w:sz w:val="24"/>
          <w:szCs w:val="24"/>
        </w:rPr>
      </w:pPr>
      <w:r w:rsidRPr="0028333C">
        <w:rPr>
          <w:rFonts w:asciiTheme="minorHAnsi" w:hAnsiTheme="minorHAnsi"/>
          <w:b/>
          <w:sz w:val="24"/>
          <w:szCs w:val="24"/>
        </w:rPr>
        <w:t>Disaster</w:t>
      </w:r>
    </w:p>
    <w:p w:rsidR="00AA346A" w:rsidRPr="0028333C" w:rsidRDefault="00AA346A" w:rsidP="00157B6D">
      <w:pPr>
        <w:jc w:val="both"/>
        <w:rPr>
          <w:rFonts w:asciiTheme="minorHAnsi" w:hAnsiTheme="minorHAnsi"/>
          <w:sz w:val="24"/>
          <w:szCs w:val="24"/>
        </w:rPr>
      </w:pPr>
      <w:r w:rsidRPr="0028333C">
        <w:rPr>
          <w:rFonts w:asciiTheme="minorHAnsi" w:hAnsiTheme="minorHAnsi"/>
          <w:sz w:val="24"/>
          <w:szCs w:val="24"/>
        </w:rPr>
        <w:t>A serious disruption of the functioning of a community or a society at any scale due to hazardous events interacting with conditions of exposure, vulnerability and capacity, leading to one or more of the following: human, material, economic and env</w:t>
      </w:r>
      <w:r w:rsidR="00056B40">
        <w:rPr>
          <w:rFonts w:asciiTheme="minorHAnsi" w:hAnsiTheme="minorHAnsi"/>
          <w:sz w:val="24"/>
          <w:szCs w:val="24"/>
        </w:rPr>
        <w:t>ironmental losses and impacts. [</w:t>
      </w:r>
      <w:r w:rsidR="00701943">
        <w:rPr>
          <w:rFonts w:asciiTheme="minorHAnsi" w:hAnsiTheme="minorHAnsi"/>
          <w:b/>
          <w:sz w:val="24"/>
          <w:szCs w:val="24"/>
        </w:rPr>
        <w:t>Annotation</w:t>
      </w:r>
      <w:r w:rsidRPr="0028333C">
        <w:rPr>
          <w:rFonts w:asciiTheme="minorHAnsi" w:hAnsiTheme="minorHAnsi"/>
          <w:b/>
          <w:sz w:val="24"/>
          <w:szCs w:val="24"/>
        </w:rPr>
        <w:t>:</w:t>
      </w:r>
      <w:r w:rsidRPr="0028333C">
        <w:rPr>
          <w:rFonts w:asciiTheme="minorHAnsi" w:hAnsiTheme="minorHAnsi"/>
          <w:sz w:val="24"/>
          <w:szCs w:val="24"/>
        </w:rPr>
        <w:t xml:space="preserve"> The effect of the disaster can be immediate and localized, but is often widespread and could last for a long period of time. The effect may test or exceed the capacity of a community or society to cope using its own resources, and therefore may require assistance from external sources, which could include neighbouring jurisdictions, or those at the national or international levels.</w:t>
      </w:r>
      <w:r w:rsidR="00056B40">
        <w:rPr>
          <w:rFonts w:asciiTheme="minorHAnsi" w:hAnsiTheme="minorHAnsi"/>
          <w:sz w:val="24"/>
          <w:szCs w:val="24"/>
        </w:rPr>
        <w:t>]</w:t>
      </w:r>
      <w:r w:rsidRPr="0028333C">
        <w:rPr>
          <w:rFonts w:asciiTheme="minorHAnsi" w:hAnsiTheme="minorHAnsi"/>
          <w:sz w:val="24"/>
          <w:szCs w:val="24"/>
        </w:rPr>
        <w:t xml:space="preserve"> </w:t>
      </w:r>
    </w:p>
    <w:p w:rsidR="0059484A" w:rsidRPr="0028333C" w:rsidRDefault="0059484A" w:rsidP="0059484A">
      <w:pPr>
        <w:jc w:val="both"/>
        <w:rPr>
          <w:rFonts w:asciiTheme="minorHAnsi" w:hAnsiTheme="minorHAnsi"/>
          <w:sz w:val="24"/>
          <w:szCs w:val="24"/>
        </w:rPr>
      </w:pPr>
      <w:r w:rsidRPr="0028333C">
        <w:rPr>
          <w:rFonts w:asciiTheme="minorHAnsi" w:hAnsiTheme="minorHAnsi"/>
          <w:b/>
          <w:sz w:val="24"/>
          <w:szCs w:val="24"/>
        </w:rPr>
        <w:t>Disaster Management</w:t>
      </w:r>
      <w:r w:rsidRPr="0028333C">
        <w:rPr>
          <w:rFonts w:asciiTheme="minorHAnsi" w:hAnsiTheme="minorHAnsi"/>
          <w:sz w:val="24"/>
          <w:szCs w:val="24"/>
        </w:rPr>
        <w:t xml:space="preserve"> The organization, planning and application of measures preparing for, responding to and recovering from disasters. </w:t>
      </w:r>
      <w:r w:rsidR="00056B40">
        <w:rPr>
          <w:rFonts w:asciiTheme="minorHAnsi" w:hAnsiTheme="minorHAnsi"/>
          <w:sz w:val="24"/>
          <w:szCs w:val="24"/>
        </w:rPr>
        <w:t>[</w:t>
      </w:r>
      <w:r w:rsidRPr="00701943">
        <w:rPr>
          <w:rFonts w:asciiTheme="minorHAnsi" w:hAnsiTheme="minorHAnsi"/>
          <w:b/>
          <w:sz w:val="24"/>
          <w:szCs w:val="24"/>
        </w:rPr>
        <w:t>Annotation:</w:t>
      </w:r>
      <w:r w:rsidRPr="0028333C">
        <w:rPr>
          <w:rFonts w:asciiTheme="minorHAnsi" w:hAnsiTheme="minorHAnsi"/>
          <w:sz w:val="24"/>
          <w:szCs w:val="24"/>
        </w:rPr>
        <w:t xml:space="preserve"> Disaster management may not completely avert or eliminate the threats; it focuses on creating and implementing </w:t>
      </w:r>
      <w:r w:rsidRPr="0028333C">
        <w:rPr>
          <w:rFonts w:asciiTheme="minorHAnsi" w:hAnsiTheme="minorHAnsi"/>
          <w:sz w:val="24"/>
          <w:szCs w:val="24"/>
        </w:rPr>
        <w:lastRenderedPageBreak/>
        <w:t>preparedness and other plans to decrease the impact of disasters and “build back better”. Failure to create and apply a plan could lead to damage to life, assets and lost revenue.</w:t>
      </w:r>
      <w:r w:rsidR="00701943">
        <w:rPr>
          <w:rFonts w:asciiTheme="minorHAnsi" w:hAnsiTheme="minorHAnsi"/>
          <w:sz w:val="24"/>
          <w:szCs w:val="24"/>
        </w:rPr>
        <w:t>]</w:t>
      </w:r>
      <w:r w:rsidRPr="0028333C">
        <w:rPr>
          <w:rFonts w:asciiTheme="minorHAnsi" w:hAnsiTheme="minorHAnsi"/>
          <w:sz w:val="24"/>
          <w:szCs w:val="24"/>
        </w:rPr>
        <w:t xml:space="preserve"> </w:t>
      </w:r>
    </w:p>
    <w:p w:rsidR="0059484A" w:rsidRPr="0028333C" w:rsidRDefault="0059484A" w:rsidP="0059484A">
      <w:pPr>
        <w:jc w:val="both"/>
        <w:rPr>
          <w:rFonts w:asciiTheme="minorHAnsi" w:hAnsiTheme="minorHAnsi"/>
          <w:sz w:val="24"/>
          <w:szCs w:val="24"/>
        </w:rPr>
      </w:pPr>
      <w:r w:rsidRPr="0028333C">
        <w:rPr>
          <w:rFonts w:asciiTheme="minorHAnsi" w:hAnsiTheme="minorHAnsi"/>
          <w:b/>
          <w:sz w:val="24"/>
          <w:szCs w:val="24"/>
        </w:rPr>
        <w:t>Disaster Risk</w:t>
      </w:r>
    </w:p>
    <w:p w:rsidR="0059484A" w:rsidRPr="0028333C" w:rsidRDefault="0059484A" w:rsidP="0059484A">
      <w:pPr>
        <w:jc w:val="both"/>
        <w:rPr>
          <w:rFonts w:asciiTheme="minorHAnsi" w:hAnsiTheme="minorHAnsi"/>
          <w:sz w:val="24"/>
          <w:szCs w:val="24"/>
        </w:rPr>
      </w:pPr>
      <w:r w:rsidRPr="0028333C">
        <w:rPr>
          <w:rFonts w:asciiTheme="minorHAnsi" w:hAnsiTheme="minorHAnsi"/>
          <w:sz w:val="24"/>
          <w:szCs w:val="24"/>
        </w:rPr>
        <w:t>The potential loss of life, injury, or destroyed or damaged assets which could occur to a system, society or a community in a specific period of time, determined probabilistically as a function of hazard, exposur</w:t>
      </w:r>
      <w:r w:rsidR="00701943">
        <w:rPr>
          <w:rFonts w:asciiTheme="minorHAnsi" w:hAnsiTheme="minorHAnsi"/>
          <w:sz w:val="24"/>
          <w:szCs w:val="24"/>
        </w:rPr>
        <w:t>e, vulnerability and capacity. [</w:t>
      </w:r>
      <w:r w:rsidRPr="0028333C">
        <w:rPr>
          <w:rFonts w:asciiTheme="minorHAnsi" w:hAnsiTheme="minorHAnsi"/>
          <w:b/>
          <w:sz w:val="24"/>
          <w:szCs w:val="24"/>
        </w:rPr>
        <w:t>Annotation:</w:t>
      </w:r>
      <w:r w:rsidRPr="0028333C">
        <w:rPr>
          <w:rFonts w:asciiTheme="minorHAnsi" w:hAnsiTheme="minorHAnsi"/>
          <w:sz w:val="24"/>
          <w:szCs w:val="24"/>
        </w:rPr>
        <w:t xml:space="preserve"> The definition of disaster risk reflects the concept of hazardous events and disasters as the outcome of continuously present conditions of risk. Disaster risk comprises different types of potential losses which are often difficult to quantify. Nevertheless, with knowledge of the prevailing hazards and the patterns of population and socioeconomic development, disaster risks can be assessed and mapped, in broad terms at least. It is important to consider the social and economic contexts in which disaster risks occur and that people do not necessarily share the same perceptions of risk and their underlying risk factors.</w:t>
      </w:r>
      <w:r w:rsidR="00701943">
        <w:rPr>
          <w:rFonts w:asciiTheme="minorHAnsi" w:hAnsiTheme="minorHAnsi"/>
          <w:sz w:val="24"/>
          <w:szCs w:val="24"/>
        </w:rPr>
        <w:t>]</w:t>
      </w:r>
    </w:p>
    <w:p w:rsidR="0059484A" w:rsidRPr="0028333C" w:rsidRDefault="0059484A" w:rsidP="0059484A">
      <w:pPr>
        <w:jc w:val="both"/>
        <w:rPr>
          <w:rFonts w:asciiTheme="minorHAnsi" w:hAnsiTheme="minorHAnsi"/>
          <w:b/>
          <w:sz w:val="24"/>
          <w:szCs w:val="24"/>
        </w:rPr>
      </w:pPr>
      <w:r w:rsidRPr="0028333C">
        <w:rPr>
          <w:rFonts w:asciiTheme="minorHAnsi" w:hAnsiTheme="minorHAnsi"/>
          <w:b/>
          <w:sz w:val="24"/>
          <w:szCs w:val="24"/>
        </w:rPr>
        <w:t xml:space="preserve">Disaster Risk Assessment </w:t>
      </w:r>
    </w:p>
    <w:p w:rsidR="0059484A" w:rsidRPr="0028333C" w:rsidRDefault="0059484A" w:rsidP="0059484A">
      <w:pPr>
        <w:jc w:val="both"/>
        <w:rPr>
          <w:rFonts w:asciiTheme="minorHAnsi" w:hAnsiTheme="minorHAnsi"/>
          <w:sz w:val="24"/>
          <w:szCs w:val="24"/>
        </w:rPr>
      </w:pPr>
      <w:r w:rsidRPr="0028333C">
        <w:rPr>
          <w:rFonts w:asciiTheme="minorHAnsi" w:hAnsiTheme="minorHAnsi"/>
          <w:sz w:val="24"/>
          <w:szCs w:val="24"/>
        </w:rPr>
        <w:t xml:space="preserve"> A qualitative or quantitative approach to determine the nature and extent of disaster risk by analysing potential hazards and evaluating existing conditions of exposure and vulnerability that together could harm people, property, services, livelihoods and the environment on which they depend. </w:t>
      </w:r>
      <w:r w:rsidR="00701943">
        <w:rPr>
          <w:rFonts w:asciiTheme="minorHAnsi" w:hAnsiTheme="minorHAnsi"/>
          <w:sz w:val="24"/>
          <w:szCs w:val="24"/>
        </w:rPr>
        <w:t>[</w:t>
      </w:r>
      <w:r w:rsidR="00701943" w:rsidRPr="00701943">
        <w:rPr>
          <w:rFonts w:asciiTheme="minorHAnsi" w:hAnsiTheme="minorHAnsi"/>
          <w:b/>
          <w:sz w:val="24"/>
          <w:szCs w:val="24"/>
        </w:rPr>
        <w:t>Annotation:</w:t>
      </w:r>
      <w:r w:rsidR="00701943">
        <w:rPr>
          <w:rFonts w:asciiTheme="minorHAnsi" w:hAnsiTheme="minorHAnsi"/>
          <w:sz w:val="24"/>
          <w:szCs w:val="24"/>
        </w:rPr>
        <w:t xml:space="preserve"> </w:t>
      </w:r>
      <w:r w:rsidRPr="00701943">
        <w:rPr>
          <w:rFonts w:asciiTheme="minorHAnsi" w:hAnsiTheme="minorHAnsi"/>
          <w:sz w:val="24"/>
          <w:szCs w:val="24"/>
        </w:rPr>
        <w:t>Disaster Risk Assessments include:</w:t>
      </w:r>
      <w:r w:rsidRPr="0028333C">
        <w:rPr>
          <w:rFonts w:asciiTheme="minorHAnsi" w:hAnsiTheme="minorHAnsi"/>
          <w:sz w:val="24"/>
          <w:szCs w:val="24"/>
        </w:rPr>
        <w:t xml:space="preserve"> the identification of hazards; a review of the technical characteristics of hazards such as their location, intensity, frequency and probability; the analysis of exposure and vulnerability, including the physical, social, health, environmental and economic dimensions; and the evaluation of the effectiveness of prevailing and alternative coping capacities with respect to likely risk scenarios.</w:t>
      </w:r>
      <w:r w:rsidR="00701943">
        <w:rPr>
          <w:rFonts w:asciiTheme="minorHAnsi" w:hAnsiTheme="minorHAnsi"/>
          <w:sz w:val="24"/>
          <w:szCs w:val="24"/>
        </w:rPr>
        <w:t>]</w:t>
      </w:r>
    </w:p>
    <w:p w:rsidR="0059484A" w:rsidRPr="0028333C" w:rsidRDefault="0059484A" w:rsidP="0059484A">
      <w:pPr>
        <w:jc w:val="both"/>
        <w:rPr>
          <w:rFonts w:asciiTheme="minorHAnsi" w:hAnsiTheme="minorHAnsi"/>
          <w:b/>
          <w:sz w:val="24"/>
          <w:szCs w:val="24"/>
        </w:rPr>
      </w:pPr>
      <w:r w:rsidRPr="0028333C">
        <w:rPr>
          <w:rFonts w:asciiTheme="minorHAnsi" w:hAnsiTheme="minorHAnsi"/>
          <w:b/>
          <w:sz w:val="24"/>
          <w:szCs w:val="24"/>
        </w:rPr>
        <w:t xml:space="preserve">Disaster Risk Governance </w:t>
      </w:r>
    </w:p>
    <w:p w:rsidR="0059484A" w:rsidRPr="0028333C" w:rsidRDefault="0059484A" w:rsidP="0059484A">
      <w:pPr>
        <w:jc w:val="both"/>
        <w:rPr>
          <w:rFonts w:asciiTheme="minorHAnsi" w:hAnsiTheme="minorHAnsi"/>
          <w:sz w:val="24"/>
          <w:szCs w:val="24"/>
        </w:rPr>
      </w:pPr>
      <w:r w:rsidRPr="0028333C">
        <w:rPr>
          <w:rFonts w:asciiTheme="minorHAnsi" w:hAnsiTheme="minorHAnsi"/>
          <w:sz w:val="24"/>
          <w:szCs w:val="24"/>
        </w:rPr>
        <w:t xml:space="preserve">The system of institutions, mechanisms, policy and legal frameworks and other arrangements to guide, coordinate and oversee disaster risk reduction and related </w:t>
      </w:r>
      <w:r w:rsidR="00701943">
        <w:rPr>
          <w:rFonts w:asciiTheme="minorHAnsi" w:hAnsiTheme="minorHAnsi"/>
          <w:sz w:val="24"/>
          <w:szCs w:val="24"/>
        </w:rPr>
        <w:t>areas of policy. [</w:t>
      </w:r>
      <w:r w:rsidRPr="0028333C">
        <w:rPr>
          <w:rFonts w:asciiTheme="minorHAnsi" w:hAnsiTheme="minorHAnsi"/>
          <w:b/>
          <w:sz w:val="24"/>
          <w:szCs w:val="24"/>
        </w:rPr>
        <w:t>Annotation:</w:t>
      </w:r>
      <w:r w:rsidRPr="0028333C">
        <w:rPr>
          <w:rFonts w:asciiTheme="minorHAnsi" w:hAnsiTheme="minorHAnsi"/>
          <w:sz w:val="24"/>
          <w:szCs w:val="24"/>
        </w:rPr>
        <w:t xml:space="preserve"> Good governance needs to be transparent, inclusive, collective and efficient to reduce existing disaster risks and avoid creating new ones</w:t>
      </w:r>
      <w:r w:rsidR="00701943">
        <w:rPr>
          <w:rFonts w:asciiTheme="minorHAnsi" w:hAnsiTheme="minorHAnsi"/>
          <w:sz w:val="24"/>
          <w:szCs w:val="24"/>
        </w:rPr>
        <w:t>.]</w:t>
      </w:r>
    </w:p>
    <w:p w:rsidR="0059484A" w:rsidRPr="0028333C" w:rsidRDefault="00701943" w:rsidP="0059484A">
      <w:pPr>
        <w:jc w:val="both"/>
        <w:rPr>
          <w:rFonts w:asciiTheme="minorHAnsi" w:hAnsiTheme="minorHAnsi"/>
          <w:b/>
          <w:sz w:val="24"/>
          <w:szCs w:val="24"/>
        </w:rPr>
      </w:pPr>
      <w:r>
        <w:rPr>
          <w:rFonts w:asciiTheme="minorHAnsi" w:hAnsiTheme="minorHAnsi"/>
          <w:b/>
          <w:sz w:val="24"/>
          <w:szCs w:val="24"/>
        </w:rPr>
        <w:t>Disaster Risk I</w:t>
      </w:r>
      <w:r w:rsidR="0059484A" w:rsidRPr="0028333C">
        <w:rPr>
          <w:rFonts w:asciiTheme="minorHAnsi" w:hAnsiTheme="minorHAnsi"/>
          <w:b/>
          <w:sz w:val="24"/>
          <w:szCs w:val="24"/>
        </w:rPr>
        <w:t xml:space="preserve">nformation </w:t>
      </w:r>
    </w:p>
    <w:p w:rsidR="0059484A" w:rsidRPr="0028333C" w:rsidRDefault="0059484A" w:rsidP="0059484A">
      <w:pPr>
        <w:jc w:val="both"/>
        <w:rPr>
          <w:rFonts w:asciiTheme="minorHAnsi" w:hAnsiTheme="minorHAnsi"/>
          <w:sz w:val="24"/>
          <w:szCs w:val="24"/>
        </w:rPr>
      </w:pPr>
      <w:r w:rsidRPr="0028333C">
        <w:rPr>
          <w:rFonts w:asciiTheme="minorHAnsi" w:hAnsiTheme="minorHAnsi"/>
          <w:sz w:val="24"/>
          <w:szCs w:val="24"/>
        </w:rPr>
        <w:t xml:space="preserve">Comprehensive information on all dimensions of disaster risk, including hazards, exposure, vulnerability and capacity, related to persons, communities, organizations and countries and their assets. </w:t>
      </w:r>
      <w:r w:rsidR="00701943">
        <w:rPr>
          <w:rFonts w:asciiTheme="minorHAnsi" w:hAnsiTheme="minorHAnsi"/>
          <w:sz w:val="24"/>
          <w:szCs w:val="24"/>
        </w:rPr>
        <w:t>[</w:t>
      </w:r>
      <w:r w:rsidRPr="0028333C">
        <w:rPr>
          <w:rFonts w:asciiTheme="minorHAnsi" w:hAnsiTheme="minorHAnsi"/>
          <w:b/>
          <w:sz w:val="24"/>
          <w:szCs w:val="24"/>
        </w:rPr>
        <w:t>Annotation:</w:t>
      </w:r>
      <w:r w:rsidRPr="0028333C">
        <w:rPr>
          <w:rFonts w:asciiTheme="minorHAnsi" w:hAnsiTheme="minorHAnsi"/>
          <w:sz w:val="24"/>
          <w:szCs w:val="24"/>
        </w:rPr>
        <w:t xml:space="preserve"> Disaster risk information includes all studies, information and mapping required to understand the disaster risk drivers and underlying risk factors.</w:t>
      </w:r>
      <w:r w:rsidR="00701943">
        <w:rPr>
          <w:rFonts w:asciiTheme="minorHAnsi" w:hAnsiTheme="minorHAnsi"/>
          <w:sz w:val="24"/>
          <w:szCs w:val="24"/>
        </w:rPr>
        <w:t>]</w:t>
      </w:r>
    </w:p>
    <w:p w:rsidR="0059484A" w:rsidRPr="0028333C" w:rsidRDefault="00701943" w:rsidP="0059484A">
      <w:pPr>
        <w:jc w:val="both"/>
        <w:rPr>
          <w:rFonts w:asciiTheme="minorHAnsi" w:hAnsiTheme="minorHAnsi"/>
          <w:b/>
          <w:sz w:val="24"/>
          <w:szCs w:val="24"/>
        </w:rPr>
      </w:pPr>
      <w:r>
        <w:rPr>
          <w:rFonts w:asciiTheme="minorHAnsi" w:hAnsiTheme="minorHAnsi"/>
          <w:b/>
          <w:sz w:val="24"/>
          <w:szCs w:val="24"/>
        </w:rPr>
        <w:lastRenderedPageBreak/>
        <w:t>Disaster Risk M</w:t>
      </w:r>
      <w:r w:rsidR="0059484A" w:rsidRPr="0028333C">
        <w:rPr>
          <w:rFonts w:asciiTheme="minorHAnsi" w:hAnsiTheme="minorHAnsi"/>
          <w:b/>
          <w:sz w:val="24"/>
          <w:szCs w:val="24"/>
        </w:rPr>
        <w:t xml:space="preserve">anagement </w:t>
      </w:r>
    </w:p>
    <w:p w:rsidR="0059484A" w:rsidRPr="0028333C" w:rsidRDefault="0059484A" w:rsidP="0059484A">
      <w:pPr>
        <w:jc w:val="both"/>
        <w:rPr>
          <w:rFonts w:asciiTheme="minorHAnsi" w:hAnsiTheme="minorHAnsi"/>
          <w:sz w:val="24"/>
          <w:szCs w:val="24"/>
        </w:rPr>
      </w:pPr>
      <w:r w:rsidRPr="0028333C">
        <w:rPr>
          <w:rFonts w:asciiTheme="minorHAnsi" w:hAnsiTheme="minorHAnsi"/>
          <w:sz w:val="24"/>
          <w:szCs w:val="24"/>
        </w:rPr>
        <w:t>Disaster risk management is the application of disaster risk reduction policies and strategies to prevent new disaster risk, reduce existing disaster risk and manage residual risk, contributing to the strengthening of resilience and</w:t>
      </w:r>
      <w:r w:rsidR="00701943">
        <w:rPr>
          <w:rFonts w:asciiTheme="minorHAnsi" w:hAnsiTheme="minorHAnsi"/>
          <w:sz w:val="24"/>
          <w:szCs w:val="24"/>
        </w:rPr>
        <w:t xml:space="preserve"> reduction of disaster losses. [</w:t>
      </w:r>
      <w:r w:rsidRPr="0028333C">
        <w:rPr>
          <w:rFonts w:asciiTheme="minorHAnsi" w:hAnsiTheme="minorHAnsi"/>
          <w:b/>
          <w:sz w:val="24"/>
          <w:szCs w:val="24"/>
        </w:rPr>
        <w:t>Annotation:</w:t>
      </w:r>
      <w:r w:rsidRPr="0028333C">
        <w:rPr>
          <w:rFonts w:asciiTheme="minorHAnsi" w:hAnsiTheme="minorHAnsi"/>
          <w:sz w:val="24"/>
          <w:szCs w:val="24"/>
        </w:rPr>
        <w:t xml:space="preserve"> Disaster risk management actions can be distinguished between prospective disaster risk management, corrective disaster risk management and compensatory disaster risk management, also called residual risk management.</w:t>
      </w:r>
      <w:r w:rsidR="00701943">
        <w:rPr>
          <w:rFonts w:asciiTheme="minorHAnsi" w:hAnsiTheme="minorHAnsi"/>
          <w:sz w:val="24"/>
          <w:szCs w:val="24"/>
        </w:rPr>
        <w:t>]</w:t>
      </w:r>
      <w:r w:rsidRPr="0028333C">
        <w:rPr>
          <w:rFonts w:asciiTheme="minorHAnsi" w:hAnsiTheme="minorHAnsi"/>
          <w:sz w:val="24"/>
          <w:szCs w:val="24"/>
        </w:rPr>
        <w:t xml:space="preserve"> </w:t>
      </w:r>
    </w:p>
    <w:p w:rsidR="00983FD3" w:rsidRDefault="00983FD3" w:rsidP="00983FD3">
      <w:pPr>
        <w:jc w:val="both"/>
        <w:rPr>
          <w:rFonts w:asciiTheme="minorHAnsi" w:hAnsiTheme="minorHAnsi"/>
          <w:sz w:val="24"/>
          <w:szCs w:val="24"/>
        </w:rPr>
      </w:pPr>
      <w:r>
        <w:rPr>
          <w:rFonts w:asciiTheme="minorHAnsi" w:hAnsiTheme="minorHAnsi"/>
          <w:b/>
          <w:sz w:val="24"/>
          <w:szCs w:val="24"/>
        </w:rPr>
        <w:t>Disaster Risk M</w:t>
      </w:r>
      <w:r w:rsidRPr="0028333C">
        <w:rPr>
          <w:rFonts w:asciiTheme="minorHAnsi" w:hAnsiTheme="minorHAnsi"/>
          <w:b/>
          <w:sz w:val="24"/>
          <w:szCs w:val="24"/>
        </w:rPr>
        <w:t>anagement</w:t>
      </w:r>
      <w:r>
        <w:rPr>
          <w:rFonts w:asciiTheme="minorHAnsi" w:hAnsiTheme="minorHAnsi"/>
          <w:b/>
          <w:sz w:val="24"/>
          <w:szCs w:val="24"/>
        </w:rPr>
        <w:t xml:space="preserve"> P</w:t>
      </w:r>
      <w:r w:rsidRPr="0028333C">
        <w:rPr>
          <w:rFonts w:asciiTheme="minorHAnsi" w:hAnsiTheme="minorHAnsi"/>
          <w:b/>
          <w:sz w:val="24"/>
          <w:szCs w:val="24"/>
        </w:rPr>
        <w:t>lans</w:t>
      </w:r>
      <w:r w:rsidRPr="0028333C">
        <w:rPr>
          <w:rFonts w:asciiTheme="minorHAnsi" w:hAnsiTheme="minorHAnsi"/>
          <w:sz w:val="24"/>
          <w:szCs w:val="24"/>
        </w:rPr>
        <w:t xml:space="preserve"> </w:t>
      </w:r>
    </w:p>
    <w:p w:rsidR="00983FD3" w:rsidRPr="0028333C" w:rsidRDefault="000D7677" w:rsidP="00983FD3">
      <w:pPr>
        <w:jc w:val="both"/>
        <w:rPr>
          <w:rFonts w:asciiTheme="minorHAnsi" w:hAnsiTheme="minorHAnsi"/>
          <w:sz w:val="24"/>
          <w:szCs w:val="24"/>
        </w:rPr>
      </w:pPr>
      <w:r>
        <w:rPr>
          <w:rFonts w:asciiTheme="minorHAnsi" w:hAnsiTheme="minorHAnsi"/>
          <w:sz w:val="24"/>
          <w:szCs w:val="24"/>
        </w:rPr>
        <w:t xml:space="preserve">Plans that </w:t>
      </w:r>
      <w:r w:rsidR="00983FD3" w:rsidRPr="0028333C">
        <w:rPr>
          <w:rFonts w:asciiTheme="minorHAnsi" w:hAnsiTheme="minorHAnsi"/>
          <w:sz w:val="24"/>
          <w:szCs w:val="24"/>
        </w:rPr>
        <w:t xml:space="preserve">set out the goals and specific objectives for reducing disaster risks together with related actions to accomplish these objectives. </w:t>
      </w:r>
      <w:r>
        <w:rPr>
          <w:rFonts w:asciiTheme="minorHAnsi" w:hAnsiTheme="minorHAnsi"/>
          <w:sz w:val="24"/>
          <w:szCs w:val="24"/>
        </w:rPr>
        <w:t>[</w:t>
      </w:r>
      <w:r w:rsidRPr="000D7677">
        <w:rPr>
          <w:rFonts w:asciiTheme="minorHAnsi" w:hAnsiTheme="minorHAnsi"/>
          <w:b/>
          <w:sz w:val="24"/>
          <w:szCs w:val="24"/>
        </w:rPr>
        <w:t>Annotation:</w:t>
      </w:r>
      <w:r>
        <w:rPr>
          <w:rFonts w:asciiTheme="minorHAnsi" w:hAnsiTheme="minorHAnsi"/>
          <w:sz w:val="24"/>
          <w:szCs w:val="24"/>
        </w:rPr>
        <w:t xml:space="preserve"> </w:t>
      </w:r>
      <w:r w:rsidR="00983FD3" w:rsidRPr="0028333C">
        <w:rPr>
          <w:rFonts w:asciiTheme="minorHAnsi" w:hAnsiTheme="minorHAnsi"/>
          <w:sz w:val="24"/>
          <w:szCs w:val="24"/>
        </w:rPr>
        <w:t xml:space="preserve">They should be guided by the Sendai Framework for Disaster Risk Reduction 2015-2030 and considered and coordinated within relevant development plans, resource allocations and programme activities. National-level plans need to be specific to each level of administrative responsibility and adapted to the different social and geographical </w:t>
      </w:r>
      <w:r w:rsidR="0089586A">
        <w:rPr>
          <w:rFonts w:asciiTheme="minorHAnsi" w:hAnsiTheme="minorHAnsi"/>
          <w:sz w:val="24"/>
          <w:szCs w:val="24"/>
        </w:rPr>
        <w:t>circumstances that are present.]</w:t>
      </w:r>
    </w:p>
    <w:p w:rsidR="00983FD3" w:rsidRPr="0028333C" w:rsidRDefault="0089586A" w:rsidP="00983FD3">
      <w:pPr>
        <w:jc w:val="both"/>
        <w:rPr>
          <w:rFonts w:asciiTheme="minorHAnsi" w:hAnsiTheme="minorHAnsi"/>
          <w:b/>
          <w:sz w:val="24"/>
          <w:szCs w:val="24"/>
        </w:rPr>
      </w:pPr>
      <w:r>
        <w:rPr>
          <w:rFonts w:asciiTheme="minorHAnsi" w:hAnsiTheme="minorHAnsi"/>
          <w:b/>
          <w:sz w:val="24"/>
          <w:szCs w:val="24"/>
        </w:rPr>
        <w:t>Disaster Risk R</w:t>
      </w:r>
      <w:r w:rsidR="00983FD3" w:rsidRPr="0028333C">
        <w:rPr>
          <w:rFonts w:asciiTheme="minorHAnsi" w:hAnsiTheme="minorHAnsi"/>
          <w:b/>
          <w:sz w:val="24"/>
          <w:szCs w:val="24"/>
        </w:rPr>
        <w:t xml:space="preserve">eduction </w:t>
      </w:r>
    </w:p>
    <w:p w:rsidR="00983FD3" w:rsidRPr="008C6B94" w:rsidRDefault="00983FD3" w:rsidP="008C6B94">
      <w:pPr>
        <w:jc w:val="both"/>
        <w:rPr>
          <w:rFonts w:asciiTheme="minorHAnsi" w:hAnsiTheme="minorHAnsi"/>
          <w:sz w:val="24"/>
          <w:szCs w:val="24"/>
        </w:rPr>
      </w:pPr>
      <w:r w:rsidRPr="0028333C">
        <w:rPr>
          <w:rFonts w:asciiTheme="minorHAnsi" w:hAnsiTheme="minorHAnsi"/>
          <w:sz w:val="24"/>
          <w:szCs w:val="24"/>
        </w:rPr>
        <w:t>Disaster risk reduction is aimed at preventing new and reducing existing disaster risk and managing residual risk, all of which contribute to strengthening resilience and therefore to the achievemen</w:t>
      </w:r>
      <w:r w:rsidR="0089586A">
        <w:rPr>
          <w:rFonts w:asciiTheme="minorHAnsi" w:hAnsiTheme="minorHAnsi"/>
          <w:sz w:val="24"/>
          <w:szCs w:val="24"/>
        </w:rPr>
        <w:t>t of sustainable development.  [</w:t>
      </w:r>
      <w:r w:rsidRPr="0028333C">
        <w:rPr>
          <w:rFonts w:asciiTheme="minorHAnsi" w:hAnsiTheme="minorHAnsi"/>
          <w:b/>
          <w:sz w:val="24"/>
          <w:szCs w:val="24"/>
        </w:rPr>
        <w:t>Annotation:</w:t>
      </w:r>
      <w:r w:rsidRPr="0028333C">
        <w:rPr>
          <w:rFonts w:asciiTheme="minorHAnsi" w:hAnsiTheme="minorHAnsi"/>
          <w:sz w:val="24"/>
          <w:szCs w:val="24"/>
        </w:rPr>
        <w:t xml:space="preserve"> Disaster risk reduction is the policy objective of disaster risk management, and its goals and objectives are defined in disaster risk reduction strategies and plans.</w:t>
      </w:r>
      <w:r w:rsidR="0089586A">
        <w:rPr>
          <w:rFonts w:asciiTheme="minorHAnsi" w:hAnsiTheme="minorHAnsi"/>
          <w:sz w:val="24"/>
          <w:szCs w:val="24"/>
        </w:rPr>
        <w:t>]</w:t>
      </w:r>
      <w:r w:rsidRPr="0028333C">
        <w:rPr>
          <w:rFonts w:asciiTheme="minorHAnsi" w:hAnsiTheme="minorHAnsi"/>
          <w:sz w:val="24"/>
          <w:szCs w:val="24"/>
        </w:rPr>
        <w:t xml:space="preserve">  </w:t>
      </w:r>
    </w:p>
    <w:p w:rsidR="00150ABA" w:rsidRPr="008C6B94" w:rsidRDefault="00150ABA" w:rsidP="00157B6D">
      <w:pPr>
        <w:jc w:val="both"/>
        <w:rPr>
          <w:rFonts w:asciiTheme="minorHAnsi" w:hAnsiTheme="minorHAnsi"/>
          <w:b/>
          <w:bCs/>
          <w:sz w:val="24"/>
          <w:szCs w:val="24"/>
        </w:rPr>
      </w:pPr>
      <w:r w:rsidRPr="008C6B94">
        <w:rPr>
          <w:rFonts w:asciiTheme="minorHAnsi" w:hAnsiTheme="minorHAnsi"/>
          <w:b/>
          <w:bCs/>
          <w:sz w:val="24"/>
          <w:szCs w:val="24"/>
        </w:rPr>
        <w:t>EERT Companion</w:t>
      </w:r>
    </w:p>
    <w:p w:rsidR="008C6B94" w:rsidRPr="008C6B94" w:rsidRDefault="008C6B94" w:rsidP="008C6B94">
      <w:pPr>
        <w:jc w:val="both"/>
        <w:rPr>
          <w:rFonts w:asciiTheme="minorHAnsi" w:hAnsiTheme="minorHAnsi" w:cs="Arial"/>
          <w:sz w:val="24"/>
          <w:szCs w:val="24"/>
        </w:rPr>
      </w:pPr>
      <w:r w:rsidRPr="008C6B94">
        <w:rPr>
          <w:rFonts w:asciiTheme="minorHAnsi" w:hAnsiTheme="minorHAnsi" w:cs="Arial"/>
          <w:sz w:val="24"/>
          <w:szCs w:val="24"/>
        </w:rPr>
        <w:t xml:space="preserve">The </w:t>
      </w:r>
      <w:r w:rsidRPr="008C6B94">
        <w:rPr>
          <w:rFonts w:asciiTheme="minorHAnsi" w:hAnsiTheme="minorHAnsi" w:cs="Arial"/>
          <w:i/>
          <w:sz w:val="24"/>
          <w:szCs w:val="24"/>
        </w:rPr>
        <w:t>Companion for ECOWAS Emergency Response Team</w:t>
      </w:r>
      <w:r>
        <w:rPr>
          <w:rFonts w:asciiTheme="minorHAnsi" w:hAnsiTheme="minorHAnsi" w:cs="Arial"/>
          <w:sz w:val="24"/>
          <w:szCs w:val="24"/>
        </w:rPr>
        <w:t xml:space="preserve"> is a</w:t>
      </w:r>
      <w:r w:rsidRPr="008C6B94">
        <w:rPr>
          <w:rFonts w:asciiTheme="minorHAnsi" w:hAnsiTheme="minorHAnsi" w:cs="Arial"/>
          <w:sz w:val="24"/>
          <w:szCs w:val="24"/>
        </w:rPr>
        <w:t xml:space="preserve"> practical guide for </w:t>
      </w:r>
      <w:r>
        <w:rPr>
          <w:rFonts w:asciiTheme="minorHAnsi" w:hAnsiTheme="minorHAnsi" w:cs="Arial"/>
          <w:sz w:val="24"/>
          <w:szCs w:val="24"/>
        </w:rPr>
        <w:t xml:space="preserve">ECOWAS </w:t>
      </w:r>
      <w:r w:rsidRPr="008C6B94">
        <w:rPr>
          <w:rFonts w:asciiTheme="minorHAnsi" w:hAnsiTheme="minorHAnsi" w:cs="Arial"/>
          <w:sz w:val="24"/>
          <w:szCs w:val="24"/>
        </w:rPr>
        <w:t xml:space="preserve">emergency managers written as companion to the workshops for ECOWAS Senior and Middle Managers who would be requested to lead an ECOWAS Emergency Response Team to any emergency situation in West Africa region, or in other emergency operations outside </w:t>
      </w:r>
      <w:r>
        <w:rPr>
          <w:rFonts w:asciiTheme="minorHAnsi" w:hAnsiTheme="minorHAnsi" w:cs="Arial"/>
          <w:sz w:val="24"/>
          <w:szCs w:val="24"/>
        </w:rPr>
        <w:t>the</w:t>
      </w:r>
      <w:r w:rsidRPr="008C6B94">
        <w:rPr>
          <w:rFonts w:asciiTheme="minorHAnsi" w:hAnsiTheme="minorHAnsi" w:cs="Arial"/>
          <w:sz w:val="24"/>
          <w:szCs w:val="24"/>
        </w:rPr>
        <w:t xml:space="preserve"> region. The Companion provides practical tips and advice for each phase and for each area of emergency management,</w:t>
      </w:r>
    </w:p>
    <w:p w:rsidR="00150ABA" w:rsidRPr="0028333C" w:rsidRDefault="00150ABA" w:rsidP="00157B6D">
      <w:pPr>
        <w:jc w:val="both"/>
        <w:rPr>
          <w:rFonts w:asciiTheme="minorHAnsi" w:hAnsiTheme="minorHAnsi"/>
          <w:b/>
          <w:bCs/>
          <w:sz w:val="24"/>
          <w:szCs w:val="32"/>
        </w:rPr>
      </w:pPr>
      <w:r w:rsidRPr="00924D22">
        <w:rPr>
          <w:rFonts w:asciiTheme="minorHAnsi" w:hAnsiTheme="minorHAnsi"/>
          <w:b/>
          <w:bCs/>
          <w:sz w:val="24"/>
          <w:szCs w:val="32"/>
        </w:rPr>
        <w:t>EERT Compendium</w:t>
      </w:r>
      <w:r w:rsidRPr="0028333C">
        <w:rPr>
          <w:rFonts w:asciiTheme="minorHAnsi" w:hAnsiTheme="minorHAnsi"/>
          <w:b/>
          <w:bCs/>
          <w:sz w:val="24"/>
          <w:szCs w:val="32"/>
        </w:rPr>
        <w:t xml:space="preserve"> </w:t>
      </w:r>
    </w:p>
    <w:p w:rsidR="006023F0" w:rsidRPr="00924D22" w:rsidRDefault="00BB18D4" w:rsidP="00924D22">
      <w:pPr>
        <w:spacing w:line="264" w:lineRule="auto"/>
        <w:jc w:val="both"/>
        <w:rPr>
          <w:rFonts w:ascii="Verdana" w:hAnsi="Verdana"/>
        </w:rPr>
      </w:pPr>
      <w:r w:rsidRPr="006023F0">
        <w:rPr>
          <w:rFonts w:asciiTheme="minorHAnsi" w:hAnsiTheme="minorHAnsi"/>
          <w:bCs/>
          <w:sz w:val="24"/>
          <w:szCs w:val="24"/>
        </w:rPr>
        <w:t>This is the Training Compendium of the ECOWAS Emergency Response Team</w:t>
      </w:r>
      <w:r w:rsidR="006023F0" w:rsidRPr="006023F0">
        <w:rPr>
          <w:rFonts w:asciiTheme="minorHAnsi" w:hAnsiTheme="minorHAnsi"/>
          <w:bCs/>
          <w:sz w:val="24"/>
          <w:szCs w:val="24"/>
        </w:rPr>
        <w:t xml:space="preserve"> (EERT), the</w:t>
      </w:r>
      <w:r w:rsidR="006023F0" w:rsidRPr="006023F0">
        <w:rPr>
          <w:rFonts w:asciiTheme="minorHAnsi" w:hAnsiTheme="minorHAnsi"/>
          <w:sz w:val="24"/>
          <w:szCs w:val="24"/>
        </w:rPr>
        <w:t xml:space="preserve"> civilian capability for emergency and humanitarian response and peace support operations in West Africa. [</w:t>
      </w:r>
      <w:r w:rsidR="006023F0" w:rsidRPr="006023F0">
        <w:rPr>
          <w:rFonts w:asciiTheme="minorHAnsi" w:hAnsiTheme="minorHAnsi"/>
          <w:b/>
          <w:sz w:val="24"/>
          <w:szCs w:val="24"/>
        </w:rPr>
        <w:t>Annotation</w:t>
      </w:r>
      <w:r w:rsidR="006023F0" w:rsidRPr="006023F0">
        <w:rPr>
          <w:rFonts w:asciiTheme="minorHAnsi" w:hAnsiTheme="minorHAnsi"/>
          <w:sz w:val="24"/>
          <w:szCs w:val="24"/>
        </w:rPr>
        <w:t xml:space="preserve">: Civilian support complements ECOWAS Standby Military Forces for peace support operations through the training of civilians in the requisite skills and the maintenance of a roster of West African civilians qualified and available for emergency, </w:t>
      </w:r>
      <w:r w:rsidR="006023F0" w:rsidRPr="006023F0">
        <w:rPr>
          <w:rFonts w:asciiTheme="minorHAnsi" w:hAnsiTheme="minorHAnsi"/>
          <w:sz w:val="24"/>
          <w:szCs w:val="24"/>
        </w:rPr>
        <w:lastRenderedPageBreak/>
        <w:t xml:space="preserve">humanitarian and peace building missions. The general profile of EERT members include: Human Rights Monitors and experts; Civil-Military coordinators; Relief/Emergency specialists; Peace building/keeping operations; Child protection specialists; </w:t>
      </w:r>
      <w:r w:rsidR="006023F0" w:rsidRPr="006023F0">
        <w:rPr>
          <w:rStyle w:val="safbody1"/>
          <w:rFonts w:asciiTheme="minorHAnsi" w:hAnsiTheme="minorHAnsi"/>
          <w:sz w:val="24"/>
          <w:szCs w:val="24"/>
        </w:rPr>
        <w:t>Refugee Camp Managers, Water and Sanitation experts; Refugee/IDP Protection specialists</w:t>
      </w:r>
      <w:r w:rsidR="006023F0" w:rsidRPr="006023F0">
        <w:rPr>
          <w:rFonts w:asciiTheme="minorHAnsi" w:hAnsiTheme="minorHAnsi"/>
          <w:sz w:val="24"/>
          <w:szCs w:val="24"/>
        </w:rPr>
        <w:t xml:space="preserve">; </w:t>
      </w:r>
      <w:r w:rsidR="006023F0" w:rsidRPr="006023F0">
        <w:rPr>
          <w:rStyle w:val="safbody1"/>
          <w:rFonts w:asciiTheme="minorHAnsi" w:hAnsiTheme="minorHAnsi"/>
          <w:sz w:val="24"/>
          <w:szCs w:val="24"/>
        </w:rPr>
        <w:t>Psycho-Social Specialists ; Food Distribution Manager/Supervisors; Water and Sanitation Experts; Specialists on vulnerable groups- women, children HIV/AIDS, Elderly, etc.</w:t>
      </w:r>
      <w:r w:rsidR="006023F0" w:rsidRPr="006023F0">
        <w:rPr>
          <w:rFonts w:asciiTheme="minorHAnsi" w:hAnsiTheme="minorHAnsi"/>
          <w:sz w:val="24"/>
          <w:szCs w:val="24"/>
        </w:rPr>
        <w:t xml:space="preserve">; Program Managers &amp; Administrators; </w:t>
      </w:r>
      <w:r w:rsidR="006023F0" w:rsidRPr="006023F0">
        <w:rPr>
          <w:rStyle w:val="safbody1"/>
          <w:rFonts w:asciiTheme="minorHAnsi" w:hAnsiTheme="minorHAnsi"/>
          <w:sz w:val="24"/>
          <w:szCs w:val="24"/>
        </w:rPr>
        <w:t>Legal Specialists with experience of governmental legal systems, drafting of legal legislation, legal reform processes; Programme Managers; Disaster Managers</w:t>
      </w:r>
      <w:r w:rsidR="006023F0" w:rsidRPr="006023F0">
        <w:rPr>
          <w:rFonts w:asciiTheme="minorHAnsi" w:hAnsiTheme="minorHAnsi"/>
          <w:sz w:val="24"/>
          <w:szCs w:val="24"/>
        </w:rPr>
        <w:t xml:space="preserve">; </w:t>
      </w:r>
      <w:r w:rsidR="006023F0" w:rsidRPr="006023F0">
        <w:rPr>
          <w:rStyle w:val="safbody1"/>
          <w:rFonts w:asciiTheme="minorHAnsi" w:hAnsiTheme="minorHAnsi"/>
          <w:sz w:val="24"/>
          <w:szCs w:val="24"/>
        </w:rPr>
        <w:t xml:space="preserve">Monitoring and Evaluation experts; </w:t>
      </w:r>
      <w:r w:rsidR="006023F0" w:rsidRPr="006023F0">
        <w:rPr>
          <w:rFonts w:asciiTheme="minorHAnsi" w:hAnsiTheme="minorHAnsi"/>
          <w:sz w:val="24"/>
          <w:szCs w:val="24"/>
        </w:rPr>
        <w:t>Public Health specialists; Logisticians; Civilian peace keepers; Experts in Governance, democracy, human rights and rule of law; Experts in Post conflict rehabilitation, reintegration and reconstruction; Etc.</w:t>
      </w:r>
      <w:r w:rsidR="00924D22">
        <w:rPr>
          <w:rFonts w:asciiTheme="minorHAnsi" w:hAnsiTheme="minorHAnsi"/>
          <w:sz w:val="24"/>
          <w:szCs w:val="24"/>
        </w:rPr>
        <w:t>]</w:t>
      </w:r>
    </w:p>
    <w:p w:rsidR="007A0276" w:rsidRDefault="00AA346A" w:rsidP="00157B6D">
      <w:pPr>
        <w:jc w:val="both"/>
        <w:rPr>
          <w:rFonts w:asciiTheme="minorHAnsi" w:hAnsiTheme="minorHAnsi"/>
          <w:sz w:val="24"/>
          <w:szCs w:val="24"/>
        </w:rPr>
      </w:pPr>
      <w:r w:rsidRPr="0028333C">
        <w:rPr>
          <w:rFonts w:asciiTheme="minorHAnsi" w:hAnsiTheme="minorHAnsi"/>
          <w:b/>
          <w:sz w:val="24"/>
          <w:szCs w:val="24"/>
        </w:rPr>
        <w:t>Emergency</w:t>
      </w:r>
      <w:r w:rsidRPr="0028333C">
        <w:rPr>
          <w:rFonts w:asciiTheme="minorHAnsi" w:hAnsiTheme="minorHAnsi"/>
          <w:sz w:val="24"/>
          <w:szCs w:val="24"/>
        </w:rPr>
        <w:t xml:space="preserve"> </w:t>
      </w:r>
    </w:p>
    <w:p w:rsidR="00AA346A" w:rsidRPr="0028333C" w:rsidRDefault="007A0276" w:rsidP="00157B6D">
      <w:pPr>
        <w:jc w:val="both"/>
        <w:rPr>
          <w:rFonts w:asciiTheme="minorHAnsi" w:hAnsiTheme="minorHAnsi"/>
          <w:sz w:val="24"/>
          <w:szCs w:val="24"/>
        </w:rPr>
      </w:pPr>
      <w:r>
        <w:rPr>
          <w:sz w:val="24"/>
          <w:szCs w:val="24"/>
        </w:rPr>
        <w:t>I</w:t>
      </w:r>
      <w:r w:rsidRPr="003F6CCD">
        <w:rPr>
          <w:sz w:val="24"/>
          <w:szCs w:val="24"/>
        </w:rPr>
        <w:t>ncidents or events that threaten life</w:t>
      </w:r>
      <w:r>
        <w:rPr>
          <w:sz w:val="24"/>
          <w:szCs w:val="24"/>
        </w:rPr>
        <w:t>,</w:t>
      </w:r>
      <w:r w:rsidRPr="003F6CCD">
        <w:rPr>
          <w:sz w:val="24"/>
          <w:szCs w:val="24"/>
        </w:rPr>
        <w:t xml:space="preserve"> property and </w:t>
      </w:r>
      <w:r>
        <w:rPr>
          <w:sz w:val="24"/>
          <w:szCs w:val="24"/>
        </w:rPr>
        <w:t xml:space="preserve">environment, that is, </w:t>
      </w:r>
      <w:r w:rsidRPr="0028333C">
        <w:rPr>
          <w:rFonts w:asciiTheme="minorHAnsi" w:hAnsiTheme="minorHAnsi"/>
          <w:sz w:val="24"/>
          <w:szCs w:val="24"/>
        </w:rPr>
        <w:t>hazardous events that do not result in the serious disruption of the functioning of a community or society</w:t>
      </w:r>
      <w:r w:rsidRPr="003F6CCD">
        <w:rPr>
          <w:sz w:val="24"/>
          <w:szCs w:val="24"/>
        </w:rPr>
        <w:t xml:space="preserve">. </w:t>
      </w:r>
      <w:r>
        <w:rPr>
          <w:sz w:val="24"/>
          <w:szCs w:val="24"/>
        </w:rPr>
        <w:t>[</w:t>
      </w:r>
      <w:r w:rsidRPr="007A0276">
        <w:rPr>
          <w:b/>
          <w:sz w:val="24"/>
          <w:szCs w:val="24"/>
        </w:rPr>
        <w:t>Annotation:</w:t>
      </w:r>
      <w:r>
        <w:rPr>
          <w:sz w:val="24"/>
          <w:szCs w:val="24"/>
        </w:rPr>
        <w:t xml:space="preserve"> Emergency </w:t>
      </w:r>
      <w:r w:rsidR="00AA346A" w:rsidRPr="0028333C">
        <w:rPr>
          <w:rFonts w:asciiTheme="minorHAnsi" w:hAnsiTheme="minorHAnsi"/>
          <w:sz w:val="24"/>
          <w:szCs w:val="24"/>
        </w:rPr>
        <w:t>is sometimes used interchangeably with the term disaster, as, for example, in the context of biological and technologica</w:t>
      </w:r>
      <w:r>
        <w:rPr>
          <w:rFonts w:asciiTheme="minorHAnsi" w:hAnsiTheme="minorHAnsi"/>
          <w:sz w:val="24"/>
          <w:szCs w:val="24"/>
        </w:rPr>
        <w:t>l hazards or health emergencies.]</w:t>
      </w:r>
      <w:r w:rsidR="00AA346A" w:rsidRPr="0028333C">
        <w:rPr>
          <w:rFonts w:asciiTheme="minorHAnsi" w:hAnsiTheme="minorHAnsi"/>
          <w:sz w:val="24"/>
          <w:szCs w:val="24"/>
        </w:rPr>
        <w:t xml:space="preserve"> </w:t>
      </w:r>
    </w:p>
    <w:p w:rsidR="00983FD3" w:rsidRDefault="0059484A" w:rsidP="00157B6D">
      <w:pPr>
        <w:jc w:val="both"/>
        <w:rPr>
          <w:rFonts w:asciiTheme="minorHAnsi" w:hAnsiTheme="minorHAnsi"/>
          <w:sz w:val="24"/>
          <w:szCs w:val="24"/>
        </w:rPr>
      </w:pPr>
      <w:r w:rsidRPr="0028333C">
        <w:rPr>
          <w:rFonts w:asciiTheme="minorHAnsi" w:hAnsiTheme="minorHAnsi"/>
          <w:b/>
          <w:sz w:val="24"/>
          <w:szCs w:val="24"/>
        </w:rPr>
        <w:t>Emergency M</w:t>
      </w:r>
      <w:r w:rsidR="00AA346A" w:rsidRPr="0028333C">
        <w:rPr>
          <w:rFonts w:asciiTheme="minorHAnsi" w:hAnsiTheme="minorHAnsi"/>
          <w:b/>
          <w:sz w:val="24"/>
          <w:szCs w:val="24"/>
        </w:rPr>
        <w:t>anagement</w:t>
      </w:r>
      <w:r w:rsidR="00AA346A" w:rsidRPr="0028333C">
        <w:rPr>
          <w:rFonts w:asciiTheme="minorHAnsi" w:hAnsiTheme="minorHAnsi"/>
          <w:sz w:val="24"/>
          <w:szCs w:val="24"/>
        </w:rPr>
        <w:t xml:space="preserve"> </w:t>
      </w:r>
    </w:p>
    <w:p w:rsidR="00983FD3" w:rsidRDefault="00983FD3" w:rsidP="00983FD3">
      <w:pPr>
        <w:spacing w:after="0" w:line="240" w:lineRule="auto"/>
        <w:jc w:val="both"/>
        <w:rPr>
          <w:rFonts w:asciiTheme="minorHAnsi" w:hAnsiTheme="minorHAnsi"/>
          <w:sz w:val="24"/>
          <w:szCs w:val="24"/>
        </w:rPr>
      </w:pPr>
      <w:r w:rsidRPr="003F6CCD">
        <w:rPr>
          <w:sz w:val="24"/>
          <w:szCs w:val="24"/>
        </w:rPr>
        <w:t xml:space="preserve">Emergency Management is the managerial function charged with creating the framework </w:t>
      </w:r>
      <w:r>
        <w:rPr>
          <w:sz w:val="24"/>
          <w:szCs w:val="24"/>
        </w:rPr>
        <w:t>for</w:t>
      </w:r>
      <w:r w:rsidRPr="00953F71">
        <w:rPr>
          <w:sz w:val="24"/>
          <w:szCs w:val="24"/>
        </w:rPr>
        <w:t xml:space="preserve"> organising, coordinating and directing of available resources in order to prevent, mitigate, prepare for and respond to </w:t>
      </w:r>
      <w:r>
        <w:rPr>
          <w:sz w:val="24"/>
          <w:szCs w:val="24"/>
        </w:rPr>
        <w:t>an emergency</w:t>
      </w:r>
      <w:r w:rsidRPr="00953F71">
        <w:rPr>
          <w:sz w:val="24"/>
          <w:szCs w:val="24"/>
        </w:rPr>
        <w:t>, bring emergency under control, sustain community resilience and bridge humanitarian action with durable development.</w:t>
      </w:r>
      <w:r>
        <w:rPr>
          <w:sz w:val="24"/>
          <w:szCs w:val="24"/>
        </w:rPr>
        <w:t xml:space="preserve"> [</w:t>
      </w:r>
      <w:r w:rsidRPr="00983FD3">
        <w:rPr>
          <w:b/>
          <w:sz w:val="24"/>
          <w:szCs w:val="24"/>
        </w:rPr>
        <w:t>Annotation:</w:t>
      </w:r>
      <w:r>
        <w:rPr>
          <w:sz w:val="24"/>
          <w:szCs w:val="24"/>
        </w:rPr>
        <w:t xml:space="preserve"> The term </w:t>
      </w:r>
      <w:r w:rsidR="00AA346A" w:rsidRPr="0028333C">
        <w:rPr>
          <w:rFonts w:asciiTheme="minorHAnsi" w:hAnsiTheme="minorHAnsi"/>
          <w:sz w:val="24"/>
          <w:szCs w:val="24"/>
        </w:rPr>
        <w:t>is also used, sometimes interchangeably, with the term disaster management, particularly in the context of biological</w:t>
      </w:r>
      <w:r>
        <w:rPr>
          <w:rFonts w:asciiTheme="minorHAnsi" w:hAnsiTheme="minorHAnsi"/>
          <w:sz w:val="24"/>
          <w:szCs w:val="24"/>
        </w:rPr>
        <w:t xml:space="preserve"> and technological hazards and </w:t>
      </w:r>
      <w:r w:rsidR="00AA346A" w:rsidRPr="0028333C">
        <w:rPr>
          <w:rFonts w:asciiTheme="minorHAnsi" w:hAnsiTheme="minorHAnsi"/>
          <w:sz w:val="24"/>
          <w:szCs w:val="24"/>
        </w:rPr>
        <w:t>or health emergencies.</w:t>
      </w:r>
      <w:r>
        <w:rPr>
          <w:rFonts w:asciiTheme="minorHAnsi" w:hAnsiTheme="minorHAnsi"/>
          <w:sz w:val="24"/>
          <w:szCs w:val="24"/>
        </w:rPr>
        <w:t>]</w:t>
      </w:r>
    </w:p>
    <w:p w:rsidR="00AA346A" w:rsidRPr="00983FD3" w:rsidRDefault="00AA346A" w:rsidP="00983FD3">
      <w:pPr>
        <w:spacing w:after="0" w:line="240" w:lineRule="auto"/>
        <w:jc w:val="both"/>
        <w:rPr>
          <w:sz w:val="24"/>
          <w:szCs w:val="24"/>
        </w:rPr>
      </w:pPr>
      <w:r w:rsidRPr="0028333C">
        <w:rPr>
          <w:rFonts w:asciiTheme="minorHAnsi" w:hAnsiTheme="minorHAnsi"/>
          <w:sz w:val="24"/>
          <w:szCs w:val="24"/>
        </w:rPr>
        <w:t xml:space="preserve"> </w:t>
      </w:r>
    </w:p>
    <w:p w:rsidR="0059484A" w:rsidRPr="0028333C" w:rsidRDefault="0059484A" w:rsidP="0059484A">
      <w:pPr>
        <w:spacing w:after="0"/>
        <w:jc w:val="both"/>
        <w:rPr>
          <w:rFonts w:asciiTheme="minorHAnsi" w:hAnsiTheme="minorHAnsi"/>
          <w:b/>
          <w:sz w:val="24"/>
          <w:szCs w:val="24"/>
        </w:rPr>
      </w:pPr>
      <w:r w:rsidRPr="0028333C">
        <w:rPr>
          <w:rFonts w:asciiTheme="minorHAnsi" w:hAnsiTheme="minorHAnsi"/>
          <w:b/>
          <w:sz w:val="24"/>
          <w:szCs w:val="24"/>
        </w:rPr>
        <w:t>Emergency Response Innovation</w:t>
      </w:r>
    </w:p>
    <w:p w:rsidR="0059484A" w:rsidRPr="0028333C" w:rsidRDefault="0059484A" w:rsidP="0059484A">
      <w:pPr>
        <w:spacing w:after="0" w:line="240" w:lineRule="auto"/>
        <w:jc w:val="both"/>
        <w:rPr>
          <w:rFonts w:asciiTheme="minorHAnsi" w:hAnsiTheme="minorHAnsi"/>
          <w:sz w:val="24"/>
          <w:szCs w:val="24"/>
        </w:rPr>
      </w:pPr>
      <w:r w:rsidRPr="0028333C">
        <w:rPr>
          <w:rFonts w:asciiTheme="minorHAnsi" w:hAnsiTheme="minorHAnsi"/>
          <w:sz w:val="24"/>
          <w:szCs w:val="24"/>
        </w:rPr>
        <w:t xml:space="preserve">Harnessing </w:t>
      </w:r>
      <w:r w:rsidRPr="0028333C">
        <w:rPr>
          <w:rFonts w:asciiTheme="minorHAnsi" w:hAnsiTheme="minorHAnsi"/>
          <w:bCs/>
          <w:sz w:val="24"/>
          <w:szCs w:val="24"/>
        </w:rPr>
        <w:t>innovation</w:t>
      </w:r>
      <w:r w:rsidRPr="0028333C">
        <w:rPr>
          <w:rFonts w:asciiTheme="minorHAnsi" w:hAnsiTheme="minorHAnsi"/>
          <w:sz w:val="24"/>
          <w:szCs w:val="24"/>
        </w:rPr>
        <w:t xml:space="preserve"> to transform emergency </w:t>
      </w:r>
      <w:r w:rsidRPr="0028333C">
        <w:rPr>
          <w:rFonts w:asciiTheme="minorHAnsi" w:hAnsiTheme="minorHAnsi"/>
          <w:bCs/>
          <w:sz w:val="24"/>
          <w:szCs w:val="24"/>
        </w:rPr>
        <w:t xml:space="preserve">response </w:t>
      </w:r>
      <w:r w:rsidRPr="0028333C">
        <w:rPr>
          <w:rFonts w:asciiTheme="minorHAnsi" w:hAnsiTheme="minorHAnsi"/>
          <w:sz w:val="24"/>
          <w:szCs w:val="24"/>
        </w:rPr>
        <w:t xml:space="preserve">assistance through the development of new emergency management tools/products and creative identification of ways in which technology can enhance entitlements and opportunities within emergency settings and protracted refugee situations. </w:t>
      </w:r>
    </w:p>
    <w:p w:rsidR="0059484A" w:rsidRPr="0028333C" w:rsidRDefault="0059484A" w:rsidP="0059484A">
      <w:pPr>
        <w:spacing w:after="0"/>
        <w:jc w:val="both"/>
        <w:rPr>
          <w:rFonts w:asciiTheme="minorHAnsi" w:hAnsiTheme="minorHAnsi"/>
          <w:sz w:val="24"/>
          <w:szCs w:val="24"/>
        </w:rPr>
      </w:pPr>
    </w:p>
    <w:p w:rsidR="00AA346A" w:rsidRPr="0028333C" w:rsidRDefault="006A15FC" w:rsidP="00157B6D">
      <w:pPr>
        <w:jc w:val="both"/>
        <w:rPr>
          <w:rFonts w:asciiTheme="minorHAnsi" w:hAnsiTheme="minorHAnsi"/>
          <w:b/>
          <w:sz w:val="24"/>
          <w:szCs w:val="24"/>
        </w:rPr>
      </w:pPr>
      <w:r>
        <w:rPr>
          <w:rFonts w:asciiTheme="minorHAnsi" w:hAnsiTheme="minorHAnsi"/>
          <w:b/>
          <w:sz w:val="24"/>
          <w:szCs w:val="24"/>
        </w:rPr>
        <w:t>Early Warning S</w:t>
      </w:r>
      <w:r w:rsidR="00AA346A" w:rsidRPr="0028333C">
        <w:rPr>
          <w:rFonts w:asciiTheme="minorHAnsi" w:hAnsiTheme="minorHAnsi"/>
          <w:b/>
          <w:sz w:val="24"/>
          <w:szCs w:val="24"/>
        </w:rPr>
        <w:t xml:space="preserve">ystem </w:t>
      </w:r>
    </w:p>
    <w:p w:rsidR="00AA346A" w:rsidRPr="0028333C" w:rsidRDefault="00AA346A" w:rsidP="00157B6D">
      <w:pPr>
        <w:jc w:val="both"/>
        <w:rPr>
          <w:rFonts w:asciiTheme="minorHAnsi" w:hAnsiTheme="minorHAnsi"/>
          <w:sz w:val="24"/>
          <w:szCs w:val="24"/>
        </w:rPr>
      </w:pPr>
      <w:r w:rsidRPr="0028333C">
        <w:rPr>
          <w:rFonts w:asciiTheme="minorHAnsi" w:hAnsiTheme="minorHAnsi"/>
          <w:sz w:val="24"/>
          <w:szCs w:val="24"/>
        </w:rPr>
        <w:t>An integrated system of hazard monitoring, forecasting and prediction, disaster risk assessment, communication and preparedness activities systems and processes that enables individuals, communities, governments, businesses and others to take timely action to reduce disaster risks in advance of haz</w:t>
      </w:r>
      <w:r w:rsidR="006A15FC">
        <w:rPr>
          <w:rFonts w:asciiTheme="minorHAnsi" w:hAnsiTheme="minorHAnsi"/>
          <w:sz w:val="24"/>
          <w:szCs w:val="24"/>
        </w:rPr>
        <w:t>ardous events. [</w:t>
      </w:r>
      <w:r w:rsidRPr="0028333C">
        <w:rPr>
          <w:rFonts w:asciiTheme="minorHAnsi" w:hAnsiTheme="minorHAnsi"/>
          <w:b/>
          <w:sz w:val="24"/>
          <w:szCs w:val="24"/>
        </w:rPr>
        <w:t>Annotations:</w:t>
      </w:r>
      <w:r w:rsidRPr="0028333C">
        <w:rPr>
          <w:rFonts w:asciiTheme="minorHAnsi" w:hAnsiTheme="minorHAnsi"/>
          <w:sz w:val="24"/>
          <w:szCs w:val="24"/>
        </w:rPr>
        <w:t xml:space="preserve"> Effective “end-to-end” and “people-centred” early warning systems may include four interrelated key elements: (1) </w:t>
      </w:r>
      <w:r w:rsidRPr="0028333C">
        <w:rPr>
          <w:rFonts w:asciiTheme="minorHAnsi" w:hAnsiTheme="minorHAnsi"/>
          <w:sz w:val="24"/>
          <w:szCs w:val="24"/>
        </w:rPr>
        <w:lastRenderedPageBreak/>
        <w:t>disaster risk knowledge based on the systematic collection of data and disaster risk assessments; (2) detection, monitoring, analysis and forecasting of the hazards and possible consequences; (3) dissemination and communication, by an official source, of authoritative, timely, accurate and actionable warnings and associated information on likelihood and impact; and (4) preparedness at all levels to respond to the warnings received.</w:t>
      </w:r>
      <w:r w:rsidR="006A15FC">
        <w:rPr>
          <w:rFonts w:asciiTheme="minorHAnsi" w:hAnsiTheme="minorHAnsi"/>
          <w:sz w:val="24"/>
          <w:szCs w:val="24"/>
        </w:rPr>
        <w:t>]</w:t>
      </w:r>
      <w:r w:rsidRPr="0028333C">
        <w:rPr>
          <w:rFonts w:asciiTheme="minorHAnsi" w:hAnsiTheme="minorHAnsi"/>
          <w:sz w:val="24"/>
          <w:szCs w:val="24"/>
        </w:rPr>
        <w:t xml:space="preserve"> </w:t>
      </w:r>
    </w:p>
    <w:p w:rsidR="00AA346A" w:rsidRPr="0028333C" w:rsidRDefault="006A15FC" w:rsidP="00157B6D">
      <w:pPr>
        <w:jc w:val="both"/>
        <w:rPr>
          <w:rFonts w:asciiTheme="minorHAnsi" w:hAnsiTheme="minorHAnsi"/>
          <w:b/>
          <w:sz w:val="24"/>
          <w:szCs w:val="24"/>
        </w:rPr>
      </w:pPr>
      <w:r>
        <w:rPr>
          <w:rFonts w:asciiTheme="minorHAnsi" w:hAnsiTheme="minorHAnsi"/>
          <w:b/>
          <w:sz w:val="24"/>
          <w:szCs w:val="24"/>
        </w:rPr>
        <w:t>Economic L</w:t>
      </w:r>
      <w:r w:rsidR="00AA346A" w:rsidRPr="0028333C">
        <w:rPr>
          <w:rFonts w:asciiTheme="minorHAnsi" w:hAnsiTheme="minorHAnsi"/>
          <w:b/>
          <w:sz w:val="24"/>
          <w:szCs w:val="24"/>
        </w:rPr>
        <w:t xml:space="preserve">oss </w:t>
      </w:r>
    </w:p>
    <w:p w:rsidR="00AA346A" w:rsidRPr="0028333C" w:rsidRDefault="00AA346A" w:rsidP="00157B6D">
      <w:pPr>
        <w:jc w:val="both"/>
        <w:rPr>
          <w:rFonts w:asciiTheme="minorHAnsi" w:hAnsiTheme="minorHAnsi"/>
          <w:sz w:val="24"/>
          <w:szCs w:val="24"/>
        </w:rPr>
      </w:pPr>
      <w:r w:rsidRPr="0028333C">
        <w:rPr>
          <w:rFonts w:asciiTheme="minorHAnsi" w:hAnsiTheme="minorHAnsi"/>
          <w:sz w:val="24"/>
          <w:szCs w:val="24"/>
        </w:rPr>
        <w:t xml:space="preserve">Total economic impact that consists of direct economic loss </w:t>
      </w:r>
      <w:r w:rsidR="006A15FC">
        <w:rPr>
          <w:rFonts w:asciiTheme="minorHAnsi" w:hAnsiTheme="minorHAnsi"/>
          <w:sz w:val="24"/>
          <w:szCs w:val="24"/>
        </w:rPr>
        <w:t>(</w:t>
      </w:r>
      <w:r w:rsidR="006A15FC" w:rsidRPr="0028333C">
        <w:rPr>
          <w:rFonts w:asciiTheme="minorHAnsi" w:hAnsiTheme="minorHAnsi"/>
          <w:sz w:val="24"/>
          <w:szCs w:val="24"/>
        </w:rPr>
        <w:t>the monetary value of total or partial destruction of physical asset</w:t>
      </w:r>
      <w:r w:rsidR="006A15FC">
        <w:rPr>
          <w:rFonts w:asciiTheme="minorHAnsi" w:hAnsiTheme="minorHAnsi"/>
          <w:sz w:val="24"/>
          <w:szCs w:val="24"/>
        </w:rPr>
        <w:t>s existing in the affected area)</w:t>
      </w:r>
      <w:r w:rsidR="006A15FC" w:rsidRPr="006A15FC">
        <w:rPr>
          <w:rFonts w:asciiTheme="minorHAnsi" w:hAnsiTheme="minorHAnsi"/>
          <w:sz w:val="24"/>
          <w:szCs w:val="24"/>
        </w:rPr>
        <w:t xml:space="preserve"> </w:t>
      </w:r>
      <w:r w:rsidR="006A15FC" w:rsidRPr="0028333C">
        <w:rPr>
          <w:rFonts w:asciiTheme="minorHAnsi" w:hAnsiTheme="minorHAnsi"/>
          <w:sz w:val="24"/>
          <w:szCs w:val="24"/>
        </w:rPr>
        <w:t>and indirect economic loss</w:t>
      </w:r>
      <w:r w:rsidR="006A15FC" w:rsidRPr="006A15FC">
        <w:rPr>
          <w:rFonts w:asciiTheme="minorHAnsi" w:hAnsiTheme="minorHAnsi"/>
          <w:sz w:val="24"/>
          <w:szCs w:val="24"/>
        </w:rPr>
        <w:t xml:space="preserve"> </w:t>
      </w:r>
      <w:r w:rsidR="006A15FC">
        <w:rPr>
          <w:rFonts w:asciiTheme="minorHAnsi" w:hAnsiTheme="minorHAnsi"/>
          <w:sz w:val="24"/>
          <w:szCs w:val="24"/>
        </w:rPr>
        <w:t>(</w:t>
      </w:r>
      <w:r w:rsidR="006A15FC" w:rsidRPr="0028333C">
        <w:rPr>
          <w:rFonts w:asciiTheme="minorHAnsi" w:hAnsiTheme="minorHAnsi"/>
          <w:sz w:val="24"/>
          <w:szCs w:val="24"/>
        </w:rPr>
        <w:t>a decline in economic value added as a consequence of direct economic loss and/or human and environmental impacts</w:t>
      </w:r>
      <w:r w:rsidR="006A15FC">
        <w:rPr>
          <w:rFonts w:asciiTheme="minorHAnsi" w:hAnsiTheme="minorHAnsi"/>
          <w:sz w:val="24"/>
          <w:szCs w:val="24"/>
        </w:rPr>
        <w:t>)</w:t>
      </w:r>
      <w:r w:rsidR="006A15FC" w:rsidRPr="0028333C">
        <w:rPr>
          <w:rFonts w:asciiTheme="minorHAnsi" w:hAnsiTheme="minorHAnsi"/>
          <w:sz w:val="24"/>
          <w:szCs w:val="24"/>
        </w:rPr>
        <w:t>.</w:t>
      </w:r>
      <w:r w:rsidR="006A15FC">
        <w:rPr>
          <w:rFonts w:asciiTheme="minorHAnsi" w:hAnsiTheme="minorHAnsi"/>
          <w:sz w:val="24"/>
          <w:szCs w:val="24"/>
        </w:rPr>
        <w:t xml:space="preserve"> [</w:t>
      </w:r>
      <w:r w:rsidR="006A15FC">
        <w:rPr>
          <w:rFonts w:asciiTheme="minorHAnsi" w:hAnsiTheme="minorHAnsi"/>
          <w:b/>
          <w:sz w:val="24"/>
          <w:szCs w:val="24"/>
        </w:rPr>
        <w:t>Annotation</w:t>
      </w:r>
      <w:r w:rsidRPr="0028333C">
        <w:rPr>
          <w:rFonts w:asciiTheme="minorHAnsi" w:hAnsiTheme="minorHAnsi"/>
          <w:b/>
          <w:sz w:val="24"/>
          <w:szCs w:val="24"/>
        </w:rPr>
        <w:t>:</w:t>
      </w:r>
      <w:r w:rsidRPr="0028333C">
        <w:rPr>
          <w:rFonts w:asciiTheme="minorHAnsi" w:hAnsiTheme="minorHAnsi"/>
          <w:sz w:val="24"/>
          <w:szCs w:val="24"/>
        </w:rPr>
        <w:t xml:space="preserve"> Examples of physical assets that are the basis for calculating direct economic loss include homes, schools, hospitals, commercial and governmental buildings, transport, energy, telecommunications infrastructures and other infrastructure; business assets and industrial plants; and production such as crops, livestock and production infrastructure. They may also encompass environmental assets and cultural heritage.</w:t>
      </w:r>
      <w:r w:rsidR="006A15FC">
        <w:rPr>
          <w:rFonts w:asciiTheme="minorHAnsi" w:hAnsiTheme="minorHAnsi"/>
          <w:sz w:val="24"/>
          <w:szCs w:val="24"/>
        </w:rPr>
        <w:t>]</w:t>
      </w:r>
      <w:r w:rsidRPr="0028333C">
        <w:rPr>
          <w:rFonts w:asciiTheme="minorHAnsi" w:hAnsiTheme="minorHAnsi"/>
          <w:sz w:val="24"/>
          <w:szCs w:val="24"/>
        </w:rPr>
        <w:t xml:space="preserve">  </w:t>
      </w:r>
    </w:p>
    <w:p w:rsidR="00AA346A" w:rsidRPr="0028333C" w:rsidRDefault="00AA346A" w:rsidP="00157B6D">
      <w:pPr>
        <w:jc w:val="both"/>
        <w:rPr>
          <w:rFonts w:asciiTheme="minorHAnsi" w:hAnsiTheme="minorHAnsi"/>
          <w:b/>
          <w:sz w:val="24"/>
          <w:szCs w:val="24"/>
        </w:rPr>
      </w:pPr>
      <w:r w:rsidRPr="0028333C">
        <w:rPr>
          <w:rFonts w:asciiTheme="minorHAnsi" w:hAnsiTheme="minorHAnsi"/>
          <w:b/>
          <w:sz w:val="24"/>
          <w:szCs w:val="24"/>
        </w:rPr>
        <w:t xml:space="preserve">Evacuation </w:t>
      </w:r>
    </w:p>
    <w:p w:rsidR="00AA346A" w:rsidRPr="0028333C" w:rsidRDefault="00AA346A" w:rsidP="00157B6D">
      <w:pPr>
        <w:jc w:val="both"/>
        <w:rPr>
          <w:rFonts w:asciiTheme="minorHAnsi" w:hAnsiTheme="minorHAnsi"/>
          <w:sz w:val="24"/>
          <w:szCs w:val="24"/>
        </w:rPr>
      </w:pPr>
      <w:r w:rsidRPr="0028333C">
        <w:rPr>
          <w:rFonts w:asciiTheme="minorHAnsi" w:hAnsiTheme="minorHAnsi"/>
          <w:sz w:val="24"/>
          <w:szCs w:val="24"/>
        </w:rPr>
        <w:t>Moving people and assets temporarily to safer places before, during or after the occurrence of a hazardous e</w:t>
      </w:r>
      <w:r w:rsidR="006A15FC">
        <w:rPr>
          <w:rFonts w:asciiTheme="minorHAnsi" w:hAnsiTheme="minorHAnsi"/>
          <w:sz w:val="24"/>
          <w:szCs w:val="24"/>
        </w:rPr>
        <w:t>vent in order to protect them. [</w:t>
      </w:r>
      <w:r w:rsidRPr="0028333C">
        <w:rPr>
          <w:rFonts w:asciiTheme="minorHAnsi" w:hAnsiTheme="minorHAnsi"/>
          <w:b/>
          <w:sz w:val="24"/>
          <w:szCs w:val="24"/>
        </w:rPr>
        <w:t>Annotations:</w:t>
      </w:r>
      <w:r w:rsidRPr="0028333C">
        <w:rPr>
          <w:rFonts w:asciiTheme="minorHAnsi" w:hAnsiTheme="minorHAnsi"/>
          <w:sz w:val="24"/>
          <w:szCs w:val="24"/>
        </w:rPr>
        <w:t xml:space="preserve"> Evacuation plans refer to the arrangements established in advance to enable the moving of people and assets temporarily to safer places before, during or after the occurrence of a hazardous event. Evacuation plans may include plans for return of evacuees and options to shelter in place.</w:t>
      </w:r>
      <w:r w:rsidR="006A15FC">
        <w:rPr>
          <w:rFonts w:asciiTheme="minorHAnsi" w:hAnsiTheme="minorHAnsi"/>
          <w:sz w:val="24"/>
          <w:szCs w:val="24"/>
        </w:rPr>
        <w:t>]</w:t>
      </w:r>
    </w:p>
    <w:p w:rsidR="006A15FC" w:rsidRDefault="00AA346A" w:rsidP="00157B6D">
      <w:pPr>
        <w:jc w:val="both"/>
        <w:rPr>
          <w:rFonts w:asciiTheme="minorHAnsi" w:hAnsiTheme="minorHAnsi"/>
          <w:b/>
          <w:sz w:val="24"/>
          <w:szCs w:val="24"/>
        </w:rPr>
      </w:pPr>
      <w:r w:rsidRPr="0028333C">
        <w:rPr>
          <w:rFonts w:asciiTheme="minorHAnsi" w:hAnsiTheme="minorHAnsi"/>
          <w:b/>
          <w:sz w:val="24"/>
          <w:szCs w:val="24"/>
        </w:rPr>
        <w:t xml:space="preserve">Hazard </w:t>
      </w:r>
    </w:p>
    <w:p w:rsidR="00AA346A" w:rsidRDefault="00AA346A" w:rsidP="00157B6D">
      <w:pPr>
        <w:jc w:val="both"/>
        <w:rPr>
          <w:rFonts w:asciiTheme="minorHAnsi" w:hAnsiTheme="minorHAnsi"/>
          <w:sz w:val="24"/>
          <w:szCs w:val="24"/>
        </w:rPr>
      </w:pPr>
      <w:r w:rsidRPr="006A15FC">
        <w:rPr>
          <w:rFonts w:asciiTheme="minorHAnsi" w:hAnsiTheme="minorHAnsi"/>
          <w:sz w:val="24"/>
          <w:szCs w:val="24"/>
        </w:rPr>
        <w:t>A process,</w:t>
      </w:r>
      <w:r w:rsidRPr="0028333C">
        <w:rPr>
          <w:rFonts w:asciiTheme="minorHAnsi" w:hAnsiTheme="minorHAnsi"/>
          <w:sz w:val="24"/>
          <w:szCs w:val="24"/>
        </w:rPr>
        <w:t xml:space="preserve"> phenomenon or human activity that may cause loss of life, injury or other health impacts, property damage, social and economic disruption </w:t>
      </w:r>
      <w:r w:rsidR="006A15FC">
        <w:rPr>
          <w:rFonts w:asciiTheme="minorHAnsi" w:hAnsiTheme="minorHAnsi"/>
          <w:sz w:val="24"/>
          <w:szCs w:val="24"/>
        </w:rPr>
        <w:t>or environmental degradation.  [</w:t>
      </w:r>
      <w:r w:rsidRPr="0028333C">
        <w:rPr>
          <w:rFonts w:asciiTheme="minorHAnsi" w:hAnsiTheme="minorHAnsi"/>
          <w:b/>
          <w:sz w:val="24"/>
          <w:szCs w:val="24"/>
        </w:rPr>
        <w:t>Annotations:</w:t>
      </w:r>
      <w:r w:rsidRPr="0028333C">
        <w:rPr>
          <w:rFonts w:asciiTheme="minorHAnsi" w:hAnsiTheme="minorHAnsi"/>
          <w:sz w:val="24"/>
          <w:szCs w:val="24"/>
        </w:rPr>
        <w:t xml:space="preserve"> Hazards may be natural, anthropogenic or socionatural in origin. Natural hazards are predominantly associated with natural processes and phenomena. Anthropogenic hazards, or human-induced hazards, are induced entirely or predominantly by human activities and choices. This term does not include the occurrence or risk of armed conflicts and other situations of social instability or tension which are subject to international humanitarian law and national legislation. Several hazards are socionatural, in that they are associated with a combination of natural and anthropogenic factors, including environmental degradation and climate change.</w:t>
      </w:r>
      <w:r w:rsidR="006A15FC">
        <w:rPr>
          <w:rFonts w:asciiTheme="minorHAnsi" w:hAnsiTheme="minorHAnsi"/>
          <w:sz w:val="24"/>
          <w:szCs w:val="24"/>
        </w:rPr>
        <w:t xml:space="preserve">]  </w:t>
      </w:r>
    </w:p>
    <w:p w:rsidR="00801F3F" w:rsidRPr="0028333C" w:rsidRDefault="00801F3F" w:rsidP="00157B6D">
      <w:pPr>
        <w:jc w:val="both"/>
        <w:rPr>
          <w:rFonts w:asciiTheme="minorHAnsi" w:hAnsiTheme="minorHAnsi"/>
          <w:sz w:val="24"/>
          <w:szCs w:val="24"/>
        </w:rPr>
      </w:pPr>
    </w:p>
    <w:p w:rsidR="00F72C9C" w:rsidRPr="0028333C" w:rsidRDefault="00F72C9C" w:rsidP="00F72C9C">
      <w:pPr>
        <w:spacing w:after="0"/>
        <w:jc w:val="both"/>
        <w:rPr>
          <w:rFonts w:asciiTheme="minorHAnsi" w:hAnsiTheme="minorHAnsi"/>
          <w:b/>
          <w:sz w:val="24"/>
          <w:szCs w:val="24"/>
        </w:rPr>
      </w:pPr>
      <w:r w:rsidRPr="0028333C">
        <w:rPr>
          <w:rFonts w:asciiTheme="minorHAnsi" w:hAnsiTheme="minorHAnsi"/>
          <w:b/>
          <w:sz w:val="24"/>
          <w:szCs w:val="24"/>
        </w:rPr>
        <w:lastRenderedPageBreak/>
        <w:t>Humanitarian Innovation</w:t>
      </w:r>
    </w:p>
    <w:p w:rsidR="00F72C9C" w:rsidRPr="0028333C" w:rsidRDefault="00F72C9C" w:rsidP="00F72C9C">
      <w:pPr>
        <w:spacing w:after="0" w:line="240" w:lineRule="auto"/>
        <w:jc w:val="both"/>
        <w:rPr>
          <w:rFonts w:asciiTheme="minorHAnsi" w:hAnsiTheme="minorHAnsi"/>
          <w:sz w:val="24"/>
          <w:szCs w:val="24"/>
        </w:rPr>
      </w:pPr>
      <w:r w:rsidRPr="0028333C">
        <w:rPr>
          <w:rFonts w:asciiTheme="minorHAnsi" w:hAnsiTheme="minorHAnsi"/>
          <w:sz w:val="24"/>
          <w:szCs w:val="24"/>
        </w:rPr>
        <w:t xml:space="preserve">Harnessing </w:t>
      </w:r>
      <w:r w:rsidRPr="0028333C">
        <w:rPr>
          <w:rFonts w:asciiTheme="minorHAnsi" w:hAnsiTheme="minorHAnsi"/>
          <w:bCs/>
          <w:sz w:val="24"/>
          <w:szCs w:val="24"/>
        </w:rPr>
        <w:t>innovation</w:t>
      </w:r>
      <w:r w:rsidRPr="0028333C">
        <w:rPr>
          <w:rFonts w:asciiTheme="minorHAnsi" w:hAnsiTheme="minorHAnsi"/>
          <w:sz w:val="24"/>
          <w:szCs w:val="24"/>
        </w:rPr>
        <w:t xml:space="preserve"> to transform </w:t>
      </w:r>
      <w:r w:rsidRPr="0028333C">
        <w:rPr>
          <w:rFonts w:asciiTheme="minorHAnsi" w:hAnsiTheme="minorHAnsi"/>
          <w:bCs/>
          <w:sz w:val="24"/>
          <w:szCs w:val="24"/>
        </w:rPr>
        <w:t>humanitarian</w:t>
      </w:r>
      <w:r w:rsidRPr="0028333C">
        <w:rPr>
          <w:rFonts w:asciiTheme="minorHAnsi" w:hAnsiTheme="minorHAnsi"/>
          <w:sz w:val="24"/>
          <w:szCs w:val="24"/>
        </w:rPr>
        <w:t xml:space="preserve"> assistance through the development of new humanitarian tools/products and creative identification of ways in which technology can enhance entitlements and opportunities within emergency settings and protracted refugee situations.</w:t>
      </w:r>
    </w:p>
    <w:p w:rsidR="00F72C9C" w:rsidRPr="0028333C" w:rsidRDefault="00F72C9C" w:rsidP="00F72C9C">
      <w:pPr>
        <w:spacing w:after="0"/>
        <w:jc w:val="both"/>
        <w:rPr>
          <w:rFonts w:asciiTheme="minorHAnsi" w:hAnsiTheme="minorHAnsi"/>
          <w:sz w:val="24"/>
          <w:szCs w:val="24"/>
        </w:rPr>
      </w:pPr>
    </w:p>
    <w:p w:rsidR="00F72C9C" w:rsidRPr="0028333C" w:rsidRDefault="00F72C9C" w:rsidP="00F72C9C">
      <w:pPr>
        <w:spacing w:after="0"/>
        <w:jc w:val="both"/>
        <w:rPr>
          <w:rFonts w:asciiTheme="minorHAnsi" w:hAnsiTheme="minorHAnsi"/>
          <w:b/>
          <w:sz w:val="24"/>
          <w:szCs w:val="24"/>
        </w:rPr>
      </w:pPr>
      <w:r w:rsidRPr="0028333C">
        <w:rPr>
          <w:rFonts w:asciiTheme="minorHAnsi" w:hAnsiTheme="minorHAnsi"/>
          <w:b/>
          <w:sz w:val="24"/>
          <w:szCs w:val="24"/>
        </w:rPr>
        <w:t>Innovation</w:t>
      </w:r>
    </w:p>
    <w:p w:rsidR="00F72C9C" w:rsidRPr="0028333C" w:rsidRDefault="00F72C9C" w:rsidP="00F72C9C">
      <w:pPr>
        <w:spacing w:after="0"/>
        <w:jc w:val="both"/>
        <w:rPr>
          <w:rFonts w:asciiTheme="minorHAnsi" w:hAnsiTheme="minorHAnsi"/>
          <w:sz w:val="24"/>
          <w:szCs w:val="24"/>
        </w:rPr>
      </w:pPr>
      <w:r w:rsidRPr="0028333C">
        <w:rPr>
          <w:rFonts w:asciiTheme="minorHAnsi" w:hAnsiTheme="minorHAnsi"/>
          <w:sz w:val="24"/>
          <w:szCs w:val="24"/>
        </w:rPr>
        <w:t>Innovation can be viewed as the application of better solutions that meet new requirements, in</w:t>
      </w:r>
      <w:r>
        <w:rPr>
          <w:rFonts w:asciiTheme="minorHAnsi" w:hAnsiTheme="minorHAnsi"/>
          <w:sz w:val="24"/>
          <w:szCs w:val="24"/>
        </w:rPr>
        <w:t xml:space="preserve"> </w:t>
      </w:r>
      <w:r w:rsidRPr="0028333C">
        <w:rPr>
          <w:rFonts w:asciiTheme="minorHAnsi" w:hAnsiTheme="minorHAnsi"/>
          <w:sz w:val="24"/>
          <w:szCs w:val="24"/>
        </w:rPr>
        <w:t xml:space="preserve">articulated needs, or existing market needs, which can be accomplished through more effective products, processes, services, technologies or ideas that are readily available to markets, governments and society. </w:t>
      </w:r>
      <w:r>
        <w:rPr>
          <w:rFonts w:asciiTheme="minorHAnsi" w:hAnsiTheme="minorHAnsi"/>
          <w:sz w:val="24"/>
          <w:szCs w:val="24"/>
        </w:rPr>
        <w:t>[</w:t>
      </w:r>
      <w:r w:rsidRPr="00F72C9C">
        <w:rPr>
          <w:rFonts w:asciiTheme="minorHAnsi" w:hAnsiTheme="minorHAnsi"/>
          <w:b/>
          <w:sz w:val="24"/>
          <w:szCs w:val="24"/>
        </w:rPr>
        <w:t>Annotation:</w:t>
      </w:r>
      <w:r>
        <w:rPr>
          <w:rFonts w:asciiTheme="minorHAnsi" w:hAnsiTheme="minorHAnsi"/>
          <w:sz w:val="24"/>
          <w:szCs w:val="24"/>
        </w:rPr>
        <w:t xml:space="preserve"> </w:t>
      </w:r>
      <w:r w:rsidRPr="0028333C">
        <w:rPr>
          <w:rFonts w:asciiTheme="minorHAnsi" w:hAnsiTheme="minorHAnsi"/>
          <w:sz w:val="24"/>
          <w:szCs w:val="24"/>
        </w:rPr>
        <w:t>The technology may be produced, at first, only in organisations but eventually becomes available to any humanitarian operation/stakeholder.</w:t>
      </w:r>
      <w:r>
        <w:rPr>
          <w:rFonts w:asciiTheme="minorHAnsi" w:hAnsiTheme="minorHAnsi"/>
          <w:sz w:val="24"/>
          <w:szCs w:val="24"/>
        </w:rPr>
        <w:t>]</w:t>
      </w:r>
    </w:p>
    <w:p w:rsidR="00F72C9C" w:rsidRPr="0028333C" w:rsidRDefault="00F72C9C" w:rsidP="00F72C9C">
      <w:pPr>
        <w:spacing w:after="0"/>
        <w:jc w:val="both"/>
        <w:rPr>
          <w:rFonts w:asciiTheme="minorHAnsi" w:hAnsiTheme="minorHAnsi"/>
          <w:sz w:val="24"/>
          <w:szCs w:val="24"/>
        </w:rPr>
      </w:pPr>
    </w:p>
    <w:p w:rsidR="00F72C9C" w:rsidRPr="0028333C" w:rsidRDefault="00F72C9C" w:rsidP="00F72C9C">
      <w:pPr>
        <w:spacing w:after="0"/>
        <w:jc w:val="both"/>
        <w:rPr>
          <w:rFonts w:asciiTheme="minorHAnsi" w:hAnsiTheme="minorHAnsi"/>
          <w:b/>
          <w:sz w:val="24"/>
          <w:szCs w:val="24"/>
        </w:rPr>
      </w:pPr>
      <w:r w:rsidRPr="0028333C">
        <w:rPr>
          <w:rFonts w:asciiTheme="minorHAnsi" w:hAnsiTheme="minorHAnsi"/>
          <w:b/>
          <w:sz w:val="24"/>
          <w:szCs w:val="24"/>
        </w:rPr>
        <w:t>Ladder</w:t>
      </w:r>
    </w:p>
    <w:p w:rsidR="00F72C9C" w:rsidRPr="0028333C" w:rsidRDefault="00F72C9C" w:rsidP="00F72C9C">
      <w:pPr>
        <w:spacing w:after="0"/>
        <w:jc w:val="both"/>
        <w:rPr>
          <w:rFonts w:asciiTheme="minorHAnsi" w:hAnsiTheme="minorHAnsi"/>
          <w:sz w:val="24"/>
          <w:szCs w:val="24"/>
        </w:rPr>
      </w:pPr>
      <w:r w:rsidRPr="0028333C">
        <w:rPr>
          <w:rFonts w:asciiTheme="minorHAnsi" w:hAnsiTheme="minorHAnsi"/>
          <w:sz w:val="24"/>
          <w:szCs w:val="24"/>
        </w:rPr>
        <w:t xml:space="preserve">Ladder refers to the hierarchy or levels of occurrences of events, situations and/or responses to such events or situations, from low level to critical level. </w:t>
      </w:r>
    </w:p>
    <w:p w:rsidR="00F72C9C" w:rsidRPr="0028333C" w:rsidRDefault="00F72C9C" w:rsidP="00F72C9C">
      <w:pPr>
        <w:spacing w:after="0"/>
        <w:jc w:val="both"/>
        <w:rPr>
          <w:rFonts w:asciiTheme="minorHAnsi" w:hAnsiTheme="minorHAnsi"/>
          <w:sz w:val="24"/>
          <w:szCs w:val="24"/>
        </w:rPr>
      </w:pPr>
    </w:p>
    <w:p w:rsidR="00C94572" w:rsidRDefault="00AA346A" w:rsidP="00157B6D">
      <w:pPr>
        <w:jc w:val="both"/>
        <w:rPr>
          <w:rFonts w:asciiTheme="minorHAnsi" w:hAnsiTheme="minorHAnsi"/>
          <w:b/>
          <w:sz w:val="24"/>
          <w:szCs w:val="24"/>
        </w:rPr>
      </w:pPr>
      <w:r w:rsidRPr="0028333C">
        <w:rPr>
          <w:rFonts w:asciiTheme="minorHAnsi" w:hAnsiTheme="minorHAnsi"/>
          <w:b/>
          <w:sz w:val="24"/>
          <w:szCs w:val="24"/>
        </w:rPr>
        <w:t xml:space="preserve">Mitigation </w:t>
      </w:r>
    </w:p>
    <w:p w:rsidR="00AA346A" w:rsidRPr="0028333C" w:rsidRDefault="00AA346A" w:rsidP="00157B6D">
      <w:pPr>
        <w:jc w:val="both"/>
        <w:rPr>
          <w:rFonts w:asciiTheme="minorHAnsi" w:hAnsiTheme="minorHAnsi"/>
          <w:sz w:val="24"/>
          <w:szCs w:val="24"/>
        </w:rPr>
      </w:pPr>
      <w:r w:rsidRPr="0028333C">
        <w:rPr>
          <w:rFonts w:asciiTheme="minorHAnsi" w:hAnsiTheme="minorHAnsi"/>
          <w:sz w:val="24"/>
          <w:szCs w:val="24"/>
        </w:rPr>
        <w:t xml:space="preserve">The lessening or minimizing of the adverse impacts of a hazardous event.  </w:t>
      </w:r>
      <w:r w:rsidR="00C94572">
        <w:rPr>
          <w:rFonts w:asciiTheme="minorHAnsi" w:hAnsiTheme="minorHAnsi"/>
          <w:sz w:val="24"/>
          <w:szCs w:val="24"/>
        </w:rPr>
        <w:t>[</w:t>
      </w:r>
      <w:r w:rsidRPr="00C94572">
        <w:rPr>
          <w:rFonts w:asciiTheme="minorHAnsi" w:hAnsiTheme="minorHAnsi"/>
          <w:b/>
          <w:sz w:val="24"/>
          <w:szCs w:val="24"/>
        </w:rPr>
        <w:t>Annotation:</w:t>
      </w:r>
      <w:r w:rsidRPr="0028333C">
        <w:rPr>
          <w:rFonts w:asciiTheme="minorHAnsi" w:hAnsiTheme="minorHAnsi"/>
          <w:sz w:val="24"/>
          <w:szCs w:val="24"/>
        </w:rPr>
        <w:t xml:space="preserve"> The adverse impacts of hazards, in particular natural hazards, often cannot be prevented fully, but their scale or severity can be substantially lessened by various strategies and actions. Mitigation measures include engineering techniques and hazard-resistant construction as well as improved environmental and social</w:t>
      </w:r>
      <w:r w:rsidR="00C94572">
        <w:rPr>
          <w:rFonts w:asciiTheme="minorHAnsi" w:hAnsiTheme="minorHAnsi"/>
          <w:sz w:val="24"/>
          <w:szCs w:val="24"/>
        </w:rPr>
        <w:t xml:space="preserve"> policies and public awareness.] </w:t>
      </w:r>
    </w:p>
    <w:p w:rsidR="00DA4FC5" w:rsidRDefault="00AA346A" w:rsidP="00157B6D">
      <w:pPr>
        <w:jc w:val="both"/>
        <w:rPr>
          <w:rFonts w:asciiTheme="minorHAnsi" w:hAnsiTheme="minorHAnsi"/>
          <w:b/>
          <w:sz w:val="24"/>
          <w:szCs w:val="24"/>
        </w:rPr>
      </w:pPr>
      <w:r w:rsidRPr="0028333C">
        <w:rPr>
          <w:rFonts w:asciiTheme="minorHAnsi" w:hAnsiTheme="minorHAnsi"/>
          <w:b/>
          <w:sz w:val="24"/>
          <w:szCs w:val="24"/>
        </w:rPr>
        <w:t xml:space="preserve">Preparedness </w:t>
      </w:r>
    </w:p>
    <w:p w:rsidR="00AA346A" w:rsidRPr="0028333C" w:rsidRDefault="00AA346A" w:rsidP="00157B6D">
      <w:pPr>
        <w:jc w:val="both"/>
        <w:rPr>
          <w:rFonts w:asciiTheme="minorHAnsi" w:hAnsiTheme="minorHAnsi"/>
          <w:sz w:val="24"/>
          <w:szCs w:val="24"/>
        </w:rPr>
      </w:pPr>
      <w:r w:rsidRPr="0028333C">
        <w:rPr>
          <w:rFonts w:asciiTheme="minorHAnsi" w:hAnsiTheme="minorHAnsi"/>
          <w:sz w:val="24"/>
          <w:szCs w:val="24"/>
        </w:rPr>
        <w:t>The knowledge and capacities developed by governments, response and recovery organizations, communities and individuals to effectively anticipate, respond to and recover from the impacts of likely, i</w:t>
      </w:r>
      <w:r w:rsidR="00DA4FC5">
        <w:rPr>
          <w:rFonts w:asciiTheme="minorHAnsi" w:hAnsiTheme="minorHAnsi"/>
          <w:sz w:val="24"/>
          <w:szCs w:val="24"/>
        </w:rPr>
        <w:t>mminent or current disasters.  [</w:t>
      </w:r>
      <w:r w:rsidRPr="0028333C">
        <w:rPr>
          <w:rFonts w:asciiTheme="minorHAnsi" w:hAnsiTheme="minorHAnsi"/>
          <w:b/>
          <w:sz w:val="24"/>
          <w:szCs w:val="24"/>
        </w:rPr>
        <w:t>Annotation:</w:t>
      </w:r>
      <w:r w:rsidRPr="0028333C">
        <w:rPr>
          <w:rFonts w:asciiTheme="minorHAnsi" w:hAnsiTheme="minorHAnsi"/>
          <w:sz w:val="24"/>
          <w:szCs w:val="24"/>
        </w:rPr>
        <w:t xml:space="preserve"> Preparedness action is carried out within the context of disaster risk management and aims to build the capacities needed to efficiently manage all types of emergencies and achieve orderly transitions from response to sustained recovery.  Preparedness is based on a sound analysis of disaster risks and good linkages with early warning systems, and includes such activities as contingency planning, the stockpiling of equipment and supplies, the development of arrangements for coordination, evacuation and public information, and associated training and field exercises.</w:t>
      </w:r>
      <w:r w:rsidR="00DA4FC5">
        <w:rPr>
          <w:rFonts w:asciiTheme="minorHAnsi" w:hAnsiTheme="minorHAnsi"/>
          <w:sz w:val="24"/>
          <w:szCs w:val="24"/>
        </w:rPr>
        <w:t xml:space="preserve"> </w:t>
      </w:r>
      <w:r w:rsidRPr="00DA4FC5">
        <w:rPr>
          <w:rFonts w:asciiTheme="minorHAnsi" w:hAnsiTheme="minorHAnsi"/>
          <w:sz w:val="24"/>
          <w:szCs w:val="24"/>
        </w:rPr>
        <w:t>A preparedness plan</w:t>
      </w:r>
      <w:r w:rsidRPr="0028333C">
        <w:rPr>
          <w:rFonts w:asciiTheme="minorHAnsi" w:hAnsiTheme="minorHAnsi"/>
          <w:sz w:val="24"/>
          <w:szCs w:val="24"/>
        </w:rPr>
        <w:t xml:space="preserve"> establishes arrangements in advance to enable timely, effective and appropriate responses to specific potential hazardous events or emerging disaster situations that might threaten society or the environment.</w:t>
      </w:r>
      <w:r w:rsidR="00DA4FC5">
        <w:rPr>
          <w:rFonts w:asciiTheme="minorHAnsi" w:hAnsiTheme="minorHAnsi"/>
          <w:sz w:val="24"/>
          <w:szCs w:val="24"/>
        </w:rPr>
        <w:t>]</w:t>
      </w:r>
    </w:p>
    <w:p w:rsidR="00DA4FC5" w:rsidRDefault="00AA346A" w:rsidP="00157B6D">
      <w:pPr>
        <w:jc w:val="both"/>
        <w:rPr>
          <w:rFonts w:asciiTheme="minorHAnsi" w:hAnsiTheme="minorHAnsi"/>
          <w:sz w:val="24"/>
          <w:szCs w:val="24"/>
        </w:rPr>
      </w:pPr>
      <w:r w:rsidRPr="0028333C">
        <w:rPr>
          <w:rFonts w:asciiTheme="minorHAnsi" w:hAnsiTheme="minorHAnsi"/>
          <w:b/>
          <w:sz w:val="24"/>
          <w:szCs w:val="24"/>
        </w:rPr>
        <w:lastRenderedPageBreak/>
        <w:t>Prevention</w:t>
      </w:r>
      <w:r w:rsidRPr="0028333C">
        <w:rPr>
          <w:rFonts w:asciiTheme="minorHAnsi" w:hAnsiTheme="minorHAnsi"/>
          <w:sz w:val="24"/>
          <w:szCs w:val="24"/>
        </w:rPr>
        <w:t xml:space="preserve"> </w:t>
      </w:r>
    </w:p>
    <w:p w:rsidR="00AA346A" w:rsidRPr="0028333C" w:rsidRDefault="00AA346A" w:rsidP="00157B6D">
      <w:pPr>
        <w:jc w:val="both"/>
        <w:rPr>
          <w:rFonts w:asciiTheme="minorHAnsi" w:hAnsiTheme="minorHAnsi"/>
          <w:sz w:val="24"/>
          <w:szCs w:val="24"/>
        </w:rPr>
      </w:pPr>
      <w:r w:rsidRPr="0028333C">
        <w:rPr>
          <w:rFonts w:asciiTheme="minorHAnsi" w:hAnsiTheme="minorHAnsi"/>
          <w:sz w:val="24"/>
          <w:szCs w:val="24"/>
        </w:rPr>
        <w:t>Activities and measures to avoid exi</w:t>
      </w:r>
      <w:r w:rsidR="00DA4FC5">
        <w:rPr>
          <w:rFonts w:asciiTheme="minorHAnsi" w:hAnsiTheme="minorHAnsi"/>
          <w:sz w:val="24"/>
          <w:szCs w:val="24"/>
        </w:rPr>
        <w:t>sting and new disaster risks. [</w:t>
      </w:r>
      <w:r w:rsidRPr="0028333C">
        <w:rPr>
          <w:rFonts w:asciiTheme="minorHAnsi" w:hAnsiTheme="minorHAnsi"/>
          <w:b/>
          <w:sz w:val="24"/>
          <w:szCs w:val="24"/>
        </w:rPr>
        <w:t>Annotations:</w:t>
      </w:r>
      <w:r w:rsidRPr="0028333C">
        <w:rPr>
          <w:rFonts w:asciiTheme="minorHAnsi" w:hAnsiTheme="minorHAnsi"/>
          <w:sz w:val="24"/>
          <w:szCs w:val="24"/>
        </w:rPr>
        <w:t xml:space="preserve"> </w:t>
      </w:r>
      <w:r w:rsidR="00DA4FC5">
        <w:rPr>
          <w:rFonts w:asciiTheme="minorHAnsi" w:hAnsiTheme="minorHAnsi"/>
          <w:sz w:val="24"/>
          <w:szCs w:val="24"/>
        </w:rPr>
        <w:t>Disaster prevention</w:t>
      </w:r>
      <w:r w:rsidRPr="0028333C">
        <w:rPr>
          <w:rFonts w:asciiTheme="minorHAnsi" w:hAnsiTheme="minorHAnsi"/>
          <w:sz w:val="24"/>
          <w:szCs w:val="24"/>
        </w:rPr>
        <w:t xml:space="preserve"> expresses the concept and intention to completely avoid potential adverse impacts of hazardous events. While certain disaster risks cannot be eliminated, prevention aims at reducing vulnerability and exposure in such contexts where, as a result, the risk of disaster is removed. Examples include dams or embankments that eliminate flood risks, landuse regulations that do not permit any</w:t>
      </w:r>
      <w:r w:rsidR="00DA4FC5">
        <w:rPr>
          <w:rFonts w:asciiTheme="minorHAnsi" w:hAnsiTheme="minorHAnsi"/>
          <w:sz w:val="24"/>
          <w:szCs w:val="24"/>
        </w:rPr>
        <w:t xml:space="preserve"> settlement in high-risk zones </w:t>
      </w:r>
      <w:r w:rsidRPr="0028333C">
        <w:rPr>
          <w:rFonts w:asciiTheme="minorHAnsi" w:hAnsiTheme="minorHAnsi"/>
          <w:sz w:val="24"/>
          <w:szCs w:val="24"/>
        </w:rPr>
        <w:t>and immunization against vaccine-preventable diseases. Prevention measures can also be taken during or after a hazardous event or disaster to prevent secondary hazards or their consequences, such as measures to prevent the contamination of water.</w:t>
      </w:r>
      <w:r w:rsidR="00DA4FC5">
        <w:rPr>
          <w:rFonts w:asciiTheme="minorHAnsi" w:hAnsiTheme="minorHAnsi"/>
          <w:sz w:val="24"/>
          <w:szCs w:val="24"/>
        </w:rPr>
        <w:t>]</w:t>
      </w:r>
    </w:p>
    <w:p w:rsidR="00AA346A" w:rsidRPr="0028333C" w:rsidRDefault="00AA346A" w:rsidP="00157B6D">
      <w:pPr>
        <w:jc w:val="both"/>
        <w:rPr>
          <w:rFonts w:asciiTheme="minorHAnsi" w:hAnsiTheme="minorHAnsi"/>
          <w:sz w:val="24"/>
          <w:szCs w:val="24"/>
        </w:rPr>
      </w:pPr>
      <w:r w:rsidRPr="0028333C">
        <w:rPr>
          <w:rFonts w:asciiTheme="minorHAnsi" w:hAnsiTheme="minorHAnsi"/>
          <w:b/>
          <w:sz w:val="24"/>
          <w:szCs w:val="24"/>
        </w:rPr>
        <w:t>Reconstruction</w:t>
      </w:r>
    </w:p>
    <w:p w:rsidR="00AA346A" w:rsidRPr="0028333C" w:rsidRDefault="00AA346A" w:rsidP="00157B6D">
      <w:pPr>
        <w:jc w:val="both"/>
        <w:rPr>
          <w:rFonts w:asciiTheme="minorHAnsi" w:hAnsiTheme="minorHAnsi"/>
          <w:sz w:val="24"/>
          <w:szCs w:val="24"/>
        </w:rPr>
      </w:pPr>
      <w:r w:rsidRPr="0028333C">
        <w:rPr>
          <w:rFonts w:asciiTheme="minorHAnsi" w:hAnsiTheme="minorHAnsi"/>
          <w:sz w:val="24"/>
          <w:szCs w:val="24"/>
        </w:rPr>
        <w:t>The medium- and long-term rebuilding and sustainable restoration of resilient critical infrastructures, services, housing, facilities and livelihoods required for the full functioning of a community or a society affected by a disaster, aligning with the principles of sustainable development and “build back better”, to avoid or reduce future disaster risk.</w:t>
      </w:r>
    </w:p>
    <w:p w:rsidR="00AA346A" w:rsidRPr="0028333C" w:rsidRDefault="00AA346A" w:rsidP="00157B6D">
      <w:pPr>
        <w:jc w:val="both"/>
        <w:rPr>
          <w:rFonts w:asciiTheme="minorHAnsi" w:hAnsiTheme="minorHAnsi"/>
          <w:sz w:val="24"/>
          <w:szCs w:val="24"/>
        </w:rPr>
      </w:pPr>
      <w:r w:rsidRPr="0028333C">
        <w:rPr>
          <w:rFonts w:asciiTheme="minorHAnsi" w:hAnsiTheme="minorHAnsi"/>
          <w:b/>
          <w:sz w:val="24"/>
          <w:szCs w:val="24"/>
        </w:rPr>
        <w:t>Recovery</w:t>
      </w:r>
    </w:p>
    <w:p w:rsidR="00AA346A" w:rsidRPr="0028333C" w:rsidRDefault="00AA346A" w:rsidP="00157B6D">
      <w:pPr>
        <w:jc w:val="both"/>
        <w:rPr>
          <w:rFonts w:asciiTheme="minorHAnsi" w:hAnsiTheme="minorHAnsi"/>
          <w:sz w:val="24"/>
          <w:szCs w:val="24"/>
        </w:rPr>
      </w:pPr>
      <w:r w:rsidRPr="0028333C">
        <w:rPr>
          <w:rFonts w:asciiTheme="minorHAnsi" w:hAnsiTheme="minorHAnsi"/>
          <w:sz w:val="24"/>
          <w:szCs w:val="24"/>
        </w:rPr>
        <w:t>The restoring or improving of livelihoods and health, as well as economic, physical, social, cultural and environmental assets, systems and activities, of a disasteraffected community or society, aligning with the principles of sustainable development and “build back better”, to avoid or reduce future disaster risk.</w:t>
      </w:r>
    </w:p>
    <w:p w:rsidR="00512044" w:rsidRDefault="00AA346A" w:rsidP="00157B6D">
      <w:pPr>
        <w:jc w:val="both"/>
        <w:rPr>
          <w:rFonts w:asciiTheme="minorHAnsi" w:hAnsiTheme="minorHAnsi"/>
          <w:b/>
          <w:sz w:val="24"/>
          <w:szCs w:val="24"/>
        </w:rPr>
      </w:pPr>
      <w:r w:rsidRPr="0028333C">
        <w:rPr>
          <w:rFonts w:asciiTheme="minorHAnsi" w:hAnsiTheme="minorHAnsi"/>
          <w:b/>
          <w:sz w:val="24"/>
          <w:szCs w:val="24"/>
        </w:rPr>
        <w:t xml:space="preserve">Rehabilitation </w:t>
      </w:r>
    </w:p>
    <w:p w:rsidR="00AA346A" w:rsidRPr="0028333C" w:rsidRDefault="00AA346A" w:rsidP="00157B6D">
      <w:pPr>
        <w:jc w:val="both"/>
        <w:rPr>
          <w:rFonts w:asciiTheme="minorHAnsi" w:hAnsiTheme="minorHAnsi"/>
          <w:sz w:val="24"/>
          <w:szCs w:val="24"/>
        </w:rPr>
      </w:pPr>
      <w:r w:rsidRPr="0028333C">
        <w:rPr>
          <w:rFonts w:asciiTheme="minorHAnsi" w:hAnsiTheme="minorHAnsi"/>
          <w:sz w:val="24"/>
          <w:szCs w:val="24"/>
        </w:rPr>
        <w:t>The restoration of basic services and facilities for the functioning of a community or a society affected by a disaster.</w:t>
      </w:r>
    </w:p>
    <w:p w:rsidR="00AA346A" w:rsidRPr="0028333C" w:rsidRDefault="00512044" w:rsidP="00157B6D">
      <w:pPr>
        <w:jc w:val="both"/>
        <w:rPr>
          <w:rFonts w:asciiTheme="minorHAnsi" w:hAnsiTheme="minorHAnsi"/>
          <w:sz w:val="24"/>
          <w:szCs w:val="24"/>
        </w:rPr>
      </w:pPr>
      <w:r>
        <w:rPr>
          <w:rFonts w:asciiTheme="minorHAnsi" w:hAnsiTheme="minorHAnsi"/>
          <w:b/>
          <w:sz w:val="24"/>
          <w:szCs w:val="24"/>
        </w:rPr>
        <w:t>Residual R</w:t>
      </w:r>
      <w:r w:rsidR="00AA346A" w:rsidRPr="0028333C">
        <w:rPr>
          <w:rFonts w:asciiTheme="minorHAnsi" w:hAnsiTheme="minorHAnsi"/>
          <w:b/>
          <w:sz w:val="24"/>
          <w:szCs w:val="24"/>
        </w:rPr>
        <w:t>isk</w:t>
      </w:r>
    </w:p>
    <w:p w:rsidR="00AA346A" w:rsidRDefault="00AA346A" w:rsidP="00157B6D">
      <w:pPr>
        <w:jc w:val="both"/>
        <w:rPr>
          <w:rFonts w:asciiTheme="minorHAnsi" w:hAnsiTheme="minorHAnsi"/>
          <w:sz w:val="24"/>
          <w:szCs w:val="24"/>
        </w:rPr>
      </w:pPr>
      <w:r w:rsidRPr="0028333C">
        <w:rPr>
          <w:rFonts w:asciiTheme="minorHAnsi" w:hAnsiTheme="minorHAnsi"/>
          <w:sz w:val="24"/>
          <w:szCs w:val="24"/>
        </w:rPr>
        <w:t>The disaster risk that remains in unmanaged form, even when effective disaster risk reduction measures are in place, and for which emergency response and recovery c</w:t>
      </w:r>
      <w:r w:rsidR="004222BE">
        <w:rPr>
          <w:rFonts w:asciiTheme="minorHAnsi" w:hAnsiTheme="minorHAnsi"/>
          <w:sz w:val="24"/>
          <w:szCs w:val="24"/>
        </w:rPr>
        <w:t>apacities must be maintained.  [</w:t>
      </w:r>
      <w:r w:rsidRPr="0028333C">
        <w:rPr>
          <w:rFonts w:asciiTheme="minorHAnsi" w:hAnsiTheme="minorHAnsi"/>
          <w:b/>
          <w:sz w:val="24"/>
          <w:szCs w:val="24"/>
        </w:rPr>
        <w:t>Annotation:</w:t>
      </w:r>
      <w:r w:rsidRPr="0028333C">
        <w:rPr>
          <w:rFonts w:asciiTheme="minorHAnsi" w:hAnsiTheme="minorHAnsi"/>
          <w:sz w:val="24"/>
          <w:szCs w:val="24"/>
        </w:rPr>
        <w:t xml:space="preserve"> The presence of residual risk implies a continuing need to develop and support effective capacities for emergency services, preparedness, response and recovery, together with socioeconomic policies such as safety nets and risk transfer mechanisms, as part of a holistic approach.</w:t>
      </w:r>
      <w:r w:rsidR="004222BE">
        <w:rPr>
          <w:rFonts w:asciiTheme="minorHAnsi" w:hAnsiTheme="minorHAnsi"/>
          <w:sz w:val="24"/>
          <w:szCs w:val="24"/>
        </w:rPr>
        <w:t>]</w:t>
      </w:r>
    </w:p>
    <w:p w:rsidR="00801F3F" w:rsidRDefault="00801F3F" w:rsidP="00157B6D">
      <w:pPr>
        <w:jc w:val="both"/>
        <w:rPr>
          <w:rFonts w:asciiTheme="minorHAnsi" w:hAnsiTheme="minorHAnsi"/>
          <w:sz w:val="24"/>
          <w:szCs w:val="24"/>
        </w:rPr>
      </w:pPr>
    </w:p>
    <w:p w:rsidR="00801F3F" w:rsidRPr="0028333C" w:rsidRDefault="00801F3F" w:rsidP="00157B6D">
      <w:pPr>
        <w:jc w:val="both"/>
        <w:rPr>
          <w:rFonts w:asciiTheme="minorHAnsi" w:hAnsiTheme="minorHAnsi"/>
          <w:sz w:val="24"/>
          <w:szCs w:val="24"/>
        </w:rPr>
      </w:pPr>
    </w:p>
    <w:p w:rsidR="00AA346A" w:rsidRPr="0028333C" w:rsidRDefault="00AA346A" w:rsidP="00157B6D">
      <w:pPr>
        <w:jc w:val="both"/>
        <w:rPr>
          <w:rFonts w:asciiTheme="minorHAnsi" w:hAnsiTheme="minorHAnsi"/>
          <w:sz w:val="24"/>
          <w:szCs w:val="24"/>
        </w:rPr>
      </w:pPr>
      <w:r w:rsidRPr="0028333C">
        <w:rPr>
          <w:rFonts w:asciiTheme="minorHAnsi" w:hAnsiTheme="minorHAnsi"/>
          <w:b/>
          <w:sz w:val="24"/>
          <w:szCs w:val="24"/>
        </w:rPr>
        <w:lastRenderedPageBreak/>
        <w:t>Resilience</w:t>
      </w:r>
    </w:p>
    <w:p w:rsidR="00AA346A" w:rsidRPr="0028333C" w:rsidRDefault="00AA346A" w:rsidP="00157B6D">
      <w:pPr>
        <w:jc w:val="both"/>
        <w:rPr>
          <w:rFonts w:asciiTheme="minorHAnsi" w:hAnsiTheme="minorHAnsi"/>
          <w:sz w:val="24"/>
          <w:szCs w:val="24"/>
        </w:rPr>
      </w:pPr>
      <w:r w:rsidRPr="0028333C">
        <w:rPr>
          <w:rFonts w:asciiTheme="minorHAnsi" w:hAnsiTheme="minorHAnsi"/>
          <w:sz w:val="24"/>
          <w:szCs w:val="24"/>
        </w:rPr>
        <w:t>The ability of a system, community or society exposed to hazards to resist, absorb, accommodate, adapt to, transform and recover from the effects of a hazard in a timely and efficient manner, including through the preservation and restoration of its essential basic structures and functions through risk management.</w:t>
      </w:r>
    </w:p>
    <w:p w:rsidR="00AA346A" w:rsidRPr="0028333C" w:rsidRDefault="00AA346A" w:rsidP="00157B6D">
      <w:pPr>
        <w:jc w:val="both"/>
        <w:rPr>
          <w:rFonts w:asciiTheme="minorHAnsi" w:hAnsiTheme="minorHAnsi"/>
          <w:b/>
          <w:sz w:val="24"/>
          <w:szCs w:val="24"/>
        </w:rPr>
      </w:pPr>
      <w:r w:rsidRPr="0028333C">
        <w:rPr>
          <w:rFonts w:asciiTheme="minorHAnsi" w:hAnsiTheme="minorHAnsi"/>
          <w:b/>
          <w:sz w:val="24"/>
          <w:szCs w:val="24"/>
        </w:rPr>
        <w:t xml:space="preserve">Response </w:t>
      </w:r>
    </w:p>
    <w:p w:rsidR="006B6808" w:rsidRPr="0028333C" w:rsidRDefault="00AA346A" w:rsidP="002758FC">
      <w:pPr>
        <w:jc w:val="both"/>
        <w:rPr>
          <w:rFonts w:asciiTheme="minorHAnsi" w:hAnsiTheme="minorHAnsi"/>
          <w:sz w:val="24"/>
          <w:szCs w:val="24"/>
        </w:rPr>
      </w:pPr>
      <w:r w:rsidRPr="0028333C">
        <w:rPr>
          <w:rFonts w:asciiTheme="minorHAnsi" w:hAnsiTheme="minorHAnsi"/>
          <w:sz w:val="24"/>
          <w:szCs w:val="24"/>
        </w:rPr>
        <w:t>Actions taken directly before, during or immediately after a disaster in order to save lives, reduce health impacts, ensure public safety and meet the basic subsistence needs of th</w:t>
      </w:r>
      <w:r w:rsidR="001F5302">
        <w:rPr>
          <w:rFonts w:asciiTheme="minorHAnsi" w:hAnsiTheme="minorHAnsi"/>
          <w:sz w:val="24"/>
          <w:szCs w:val="24"/>
        </w:rPr>
        <w:t>e people affected. [</w:t>
      </w:r>
      <w:r w:rsidRPr="0028333C">
        <w:rPr>
          <w:rFonts w:asciiTheme="minorHAnsi" w:hAnsiTheme="minorHAnsi"/>
          <w:b/>
          <w:sz w:val="24"/>
          <w:szCs w:val="24"/>
        </w:rPr>
        <w:t>Annotation:</w:t>
      </w:r>
      <w:r w:rsidRPr="0028333C">
        <w:rPr>
          <w:rFonts w:asciiTheme="minorHAnsi" w:hAnsiTheme="minorHAnsi"/>
          <w:sz w:val="24"/>
          <w:szCs w:val="24"/>
        </w:rPr>
        <w:t xml:space="preserve"> Disaster response is predominantly focused on immediate and short</w:t>
      </w:r>
      <w:r w:rsidR="001F5302">
        <w:rPr>
          <w:rFonts w:asciiTheme="minorHAnsi" w:hAnsiTheme="minorHAnsi"/>
          <w:sz w:val="24"/>
          <w:szCs w:val="24"/>
        </w:rPr>
        <w:t>-</w:t>
      </w:r>
      <w:r w:rsidRPr="0028333C">
        <w:rPr>
          <w:rFonts w:asciiTheme="minorHAnsi" w:hAnsiTheme="minorHAnsi"/>
          <w:sz w:val="24"/>
          <w:szCs w:val="24"/>
        </w:rPr>
        <w:t>term needs and is sometimes called disaster relief. Effective, efficient and timely response relies on disaster risk-informed preparedness measures, including the development of the response capacities of individuals, communities, organizations, countries and the international community.</w:t>
      </w:r>
      <w:r w:rsidR="001F5302">
        <w:rPr>
          <w:rFonts w:asciiTheme="minorHAnsi" w:hAnsiTheme="minorHAnsi"/>
          <w:sz w:val="24"/>
          <w:szCs w:val="24"/>
        </w:rPr>
        <w:t>]</w:t>
      </w:r>
    </w:p>
    <w:p w:rsidR="00F94F7D" w:rsidRPr="0028333C" w:rsidRDefault="00F94F7D" w:rsidP="00F94F7D">
      <w:pPr>
        <w:spacing w:after="0" w:line="240" w:lineRule="auto"/>
        <w:jc w:val="both"/>
        <w:rPr>
          <w:rFonts w:asciiTheme="minorHAnsi" w:hAnsiTheme="minorHAnsi"/>
          <w:b/>
          <w:sz w:val="24"/>
          <w:szCs w:val="24"/>
        </w:rPr>
      </w:pPr>
      <w:r w:rsidRPr="0028333C">
        <w:rPr>
          <w:rFonts w:asciiTheme="minorHAnsi" w:hAnsiTheme="minorHAnsi"/>
          <w:b/>
          <w:sz w:val="24"/>
          <w:szCs w:val="24"/>
        </w:rPr>
        <w:t>Risk</w:t>
      </w:r>
    </w:p>
    <w:p w:rsidR="00F94F7D" w:rsidRPr="0028333C" w:rsidRDefault="00F94F7D" w:rsidP="00F94F7D">
      <w:pPr>
        <w:spacing w:after="0" w:line="240" w:lineRule="auto"/>
        <w:jc w:val="both"/>
        <w:rPr>
          <w:rFonts w:asciiTheme="minorHAnsi" w:hAnsiTheme="minorHAnsi"/>
          <w:sz w:val="24"/>
          <w:szCs w:val="24"/>
        </w:rPr>
      </w:pPr>
      <w:r w:rsidRPr="0028333C">
        <w:rPr>
          <w:rFonts w:asciiTheme="minorHAnsi" w:hAnsiTheme="minorHAnsi"/>
          <w:sz w:val="24"/>
          <w:szCs w:val="24"/>
        </w:rPr>
        <w:t xml:space="preserve">The likelihood of being targeted by a given attack, of an attack being successful, and general exposure to a given threat. </w:t>
      </w:r>
    </w:p>
    <w:p w:rsidR="00F94F7D" w:rsidRPr="0028333C" w:rsidRDefault="00F94F7D" w:rsidP="00F94F7D">
      <w:pPr>
        <w:spacing w:after="0" w:line="240" w:lineRule="auto"/>
        <w:jc w:val="both"/>
        <w:rPr>
          <w:rFonts w:asciiTheme="minorHAnsi" w:hAnsiTheme="minorHAnsi"/>
          <w:sz w:val="24"/>
          <w:szCs w:val="24"/>
        </w:rPr>
      </w:pPr>
    </w:p>
    <w:p w:rsidR="00F94F7D" w:rsidRPr="0028333C" w:rsidRDefault="00F94F7D" w:rsidP="00F94F7D">
      <w:pPr>
        <w:spacing w:after="0" w:line="240" w:lineRule="auto"/>
        <w:jc w:val="both"/>
        <w:rPr>
          <w:rFonts w:asciiTheme="minorHAnsi" w:hAnsiTheme="minorHAnsi"/>
          <w:b/>
          <w:sz w:val="24"/>
          <w:szCs w:val="24"/>
        </w:rPr>
      </w:pPr>
      <w:r w:rsidRPr="0028333C">
        <w:rPr>
          <w:rFonts w:asciiTheme="minorHAnsi" w:hAnsiTheme="minorHAnsi"/>
          <w:b/>
          <w:sz w:val="24"/>
          <w:szCs w:val="24"/>
        </w:rPr>
        <w:t>Risk Assessment</w:t>
      </w:r>
    </w:p>
    <w:p w:rsidR="00F94F7D" w:rsidRPr="0028333C" w:rsidRDefault="00F94F7D" w:rsidP="00F94F7D">
      <w:pPr>
        <w:spacing w:after="0" w:line="240" w:lineRule="auto"/>
        <w:jc w:val="both"/>
        <w:rPr>
          <w:rFonts w:asciiTheme="minorHAnsi" w:hAnsiTheme="minorHAnsi"/>
          <w:sz w:val="24"/>
          <w:szCs w:val="24"/>
        </w:rPr>
      </w:pPr>
      <w:r w:rsidRPr="0028333C">
        <w:rPr>
          <w:rFonts w:asciiTheme="minorHAnsi" w:hAnsiTheme="minorHAnsi"/>
          <w:sz w:val="24"/>
          <w:szCs w:val="24"/>
        </w:rPr>
        <w:t xml:space="preserve">Risk assessment is the determination of the most important potential </w:t>
      </w:r>
      <w:r w:rsidR="001354D1">
        <w:rPr>
          <w:rFonts w:asciiTheme="minorHAnsi" w:hAnsiTheme="minorHAnsi"/>
          <w:sz w:val="24"/>
          <w:szCs w:val="24"/>
        </w:rPr>
        <w:t>hazards</w:t>
      </w:r>
      <w:r w:rsidRPr="0028333C">
        <w:rPr>
          <w:rFonts w:asciiTheme="minorHAnsi" w:hAnsiTheme="minorHAnsi"/>
          <w:sz w:val="24"/>
          <w:szCs w:val="24"/>
        </w:rPr>
        <w:t xml:space="preserve"> to address now, rather than later. It involves the enumeration of the most critical and most likely dangers and evaluation of their levels relative to each other. </w:t>
      </w:r>
    </w:p>
    <w:p w:rsidR="00F94F7D" w:rsidRPr="0028333C" w:rsidRDefault="00F94F7D" w:rsidP="00F94F7D">
      <w:pPr>
        <w:spacing w:after="0" w:line="240" w:lineRule="auto"/>
        <w:jc w:val="both"/>
        <w:rPr>
          <w:rFonts w:asciiTheme="minorHAnsi" w:hAnsiTheme="minorHAnsi"/>
          <w:b/>
          <w:color w:val="FF0000"/>
          <w:sz w:val="24"/>
          <w:szCs w:val="24"/>
        </w:rPr>
      </w:pPr>
    </w:p>
    <w:p w:rsidR="00F94F7D" w:rsidRPr="0028333C" w:rsidRDefault="00F94F7D" w:rsidP="00F94F7D">
      <w:pPr>
        <w:spacing w:after="0" w:line="240" w:lineRule="auto"/>
        <w:jc w:val="both"/>
        <w:rPr>
          <w:rFonts w:asciiTheme="minorHAnsi" w:hAnsiTheme="minorHAnsi"/>
          <w:b/>
          <w:sz w:val="24"/>
          <w:szCs w:val="24"/>
        </w:rPr>
      </w:pPr>
      <w:r w:rsidRPr="0028333C">
        <w:rPr>
          <w:rFonts w:asciiTheme="minorHAnsi" w:hAnsiTheme="minorHAnsi"/>
          <w:b/>
          <w:sz w:val="24"/>
          <w:szCs w:val="24"/>
        </w:rPr>
        <w:t>Risk Management</w:t>
      </w:r>
    </w:p>
    <w:p w:rsidR="00F94F7D" w:rsidRPr="0028333C" w:rsidRDefault="00F94F7D" w:rsidP="00F94F7D">
      <w:pPr>
        <w:spacing w:after="0" w:line="240" w:lineRule="auto"/>
        <w:jc w:val="both"/>
        <w:rPr>
          <w:rFonts w:asciiTheme="minorHAnsi" w:hAnsiTheme="minorHAnsi"/>
          <w:sz w:val="24"/>
          <w:szCs w:val="24"/>
        </w:rPr>
      </w:pPr>
      <w:r w:rsidRPr="0028333C">
        <w:rPr>
          <w:rFonts w:asciiTheme="minorHAnsi" w:hAnsiTheme="minorHAnsi"/>
          <w:sz w:val="24"/>
          <w:szCs w:val="24"/>
        </w:rPr>
        <w:t xml:space="preserve">The identification, assessment and prioritization of risks followed by coordinated and economical application of resources to minimize, monitor and control the probability and/or impact of unfortunate events or to maximise the realization of opportunities. </w:t>
      </w:r>
    </w:p>
    <w:p w:rsidR="00F94F7D" w:rsidRPr="0028333C" w:rsidRDefault="00F94F7D" w:rsidP="00157B6D">
      <w:pPr>
        <w:spacing w:after="0"/>
        <w:jc w:val="both"/>
        <w:rPr>
          <w:rFonts w:asciiTheme="minorHAnsi" w:hAnsiTheme="minorHAnsi"/>
          <w:sz w:val="24"/>
          <w:szCs w:val="24"/>
        </w:rPr>
      </w:pPr>
    </w:p>
    <w:p w:rsidR="0016242B" w:rsidRPr="0028333C" w:rsidRDefault="0016242B" w:rsidP="00157B6D">
      <w:pPr>
        <w:spacing w:after="0" w:line="240" w:lineRule="auto"/>
        <w:jc w:val="both"/>
        <w:rPr>
          <w:rFonts w:asciiTheme="minorHAnsi" w:hAnsiTheme="minorHAnsi"/>
          <w:b/>
          <w:sz w:val="24"/>
          <w:szCs w:val="24"/>
        </w:rPr>
      </w:pPr>
      <w:r w:rsidRPr="0028333C">
        <w:rPr>
          <w:rFonts w:asciiTheme="minorHAnsi" w:hAnsiTheme="minorHAnsi"/>
          <w:b/>
          <w:sz w:val="24"/>
          <w:szCs w:val="24"/>
        </w:rPr>
        <w:t>Threat</w:t>
      </w:r>
    </w:p>
    <w:p w:rsidR="0016242B" w:rsidRPr="0028333C" w:rsidRDefault="0016242B" w:rsidP="00157B6D">
      <w:pPr>
        <w:spacing w:after="0" w:line="240" w:lineRule="auto"/>
        <w:jc w:val="both"/>
        <w:rPr>
          <w:rFonts w:asciiTheme="minorHAnsi" w:hAnsiTheme="minorHAnsi"/>
          <w:sz w:val="24"/>
          <w:szCs w:val="24"/>
        </w:rPr>
      </w:pPr>
      <w:r w:rsidRPr="0028333C">
        <w:rPr>
          <w:rFonts w:asciiTheme="minorHAnsi" w:hAnsiTheme="minorHAnsi"/>
          <w:sz w:val="24"/>
          <w:szCs w:val="24"/>
        </w:rPr>
        <w:t xml:space="preserve">The source and means of a particular type of attack. </w:t>
      </w:r>
    </w:p>
    <w:p w:rsidR="0016242B" w:rsidRPr="0028333C" w:rsidRDefault="0016242B" w:rsidP="00157B6D">
      <w:pPr>
        <w:spacing w:after="0" w:line="240" w:lineRule="auto"/>
        <w:jc w:val="both"/>
        <w:rPr>
          <w:rFonts w:asciiTheme="minorHAnsi" w:hAnsiTheme="minorHAnsi"/>
          <w:sz w:val="24"/>
          <w:szCs w:val="24"/>
        </w:rPr>
      </w:pPr>
    </w:p>
    <w:p w:rsidR="0016242B" w:rsidRPr="0028333C" w:rsidRDefault="0016242B" w:rsidP="00157B6D">
      <w:pPr>
        <w:spacing w:after="0" w:line="240" w:lineRule="auto"/>
        <w:jc w:val="both"/>
        <w:rPr>
          <w:rFonts w:asciiTheme="minorHAnsi" w:hAnsiTheme="minorHAnsi"/>
          <w:b/>
          <w:sz w:val="24"/>
          <w:szCs w:val="24"/>
        </w:rPr>
      </w:pPr>
      <w:r w:rsidRPr="0028333C">
        <w:rPr>
          <w:rFonts w:asciiTheme="minorHAnsi" w:hAnsiTheme="minorHAnsi"/>
          <w:b/>
          <w:sz w:val="24"/>
          <w:szCs w:val="24"/>
        </w:rPr>
        <w:t>Threat Assessment</w:t>
      </w:r>
    </w:p>
    <w:p w:rsidR="0016242B" w:rsidRDefault="009973D8" w:rsidP="00157B6D">
      <w:pPr>
        <w:spacing w:after="0" w:line="240" w:lineRule="auto"/>
        <w:jc w:val="both"/>
        <w:rPr>
          <w:rFonts w:asciiTheme="minorHAnsi" w:hAnsiTheme="minorHAnsi"/>
          <w:sz w:val="24"/>
          <w:szCs w:val="24"/>
        </w:rPr>
      </w:pPr>
      <w:r>
        <w:rPr>
          <w:rFonts w:asciiTheme="minorHAnsi" w:hAnsiTheme="minorHAnsi"/>
          <w:sz w:val="24"/>
          <w:szCs w:val="24"/>
        </w:rPr>
        <w:t xml:space="preserve">Assessment </w:t>
      </w:r>
      <w:r w:rsidR="0016242B" w:rsidRPr="0028333C">
        <w:rPr>
          <w:rFonts w:asciiTheme="minorHAnsi" w:hAnsiTheme="minorHAnsi"/>
          <w:sz w:val="24"/>
          <w:szCs w:val="24"/>
        </w:rPr>
        <w:t xml:space="preserve">performed to determine the best approaches to securing a system against a particular threat, or class of threat. </w:t>
      </w:r>
      <w:r>
        <w:rPr>
          <w:rFonts w:asciiTheme="minorHAnsi" w:hAnsiTheme="minorHAnsi"/>
          <w:sz w:val="24"/>
          <w:szCs w:val="24"/>
        </w:rPr>
        <w:t>[</w:t>
      </w:r>
      <w:r w:rsidRPr="009973D8">
        <w:rPr>
          <w:rFonts w:asciiTheme="minorHAnsi" w:hAnsiTheme="minorHAnsi"/>
          <w:b/>
          <w:sz w:val="24"/>
          <w:szCs w:val="24"/>
        </w:rPr>
        <w:t>Annotation</w:t>
      </w:r>
      <w:r>
        <w:rPr>
          <w:rFonts w:asciiTheme="minorHAnsi" w:hAnsiTheme="minorHAnsi"/>
          <w:sz w:val="24"/>
          <w:szCs w:val="24"/>
        </w:rPr>
        <w:t xml:space="preserve">: </w:t>
      </w:r>
      <w:r w:rsidR="0016242B" w:rsidRPr="0028333C">
        <w:rPr>
          <w:rFonts w:asciiTheme="minorHAnsi" w:hAnsiTheme="minorHAnsi"/>
          <w:sz w:val="24"/>
          <w:szCs w:val="24"/>
        </w:rPr>
        <w:t xml:space="preserve">Assessing threat profiles help develop effective countermeasures against the types of attacks represented by a given threat. Unlike risk assessments </w:t>
      </w:r>
      <w:r w:rsidR="00ED5D7B" w:rsidRPr="0028333C">
        <w:rPr>
          <w:rFonts w:asciiTheme="minorHAnsi" w:hAnsiTheme="minorHAnsi"/>
          <w:sz w:val="24"/>
          <w:szCs w:val="24"/>
        </w:rPr>
        <w:t xml:space="preserve">which </w:t>
      </w:r>
      <w:r w:rsidR="0016242B" w:rsidRPr="0028333C">
        <w:rPr>
          <w:rFonts w:asciiTheme="minorHAnsi" w:hAnsiTheme="minorHAnsi"/>
          <w:sz w:val="24"/>
          <w:szCs w:val="24"/>
        </w:rPr>
        <w:t>focus more on analyzing the potential and tendency of one’s resources to fall prey to various attacks, threat assessments focus more on anal</w:t>
      </w:r>
      <w:r>
        <w:rPr>
          <w:rFonts w:asciiTheme="minorHAnsi" w:hAnsiTheme="minorHAnsi"/>
          <w:sz w:val="24"/>
          <w:szCs w:val="24"/>
        </w:rPr>
        <w:t>yzing the attacker’s resources.]</w:t>
      </w:r>
    </w:p>
    <w:p w:rsidR="00801F3F" w:rsidRPr="0028333C" w:rsidRDefault="00801F3F" w:rsidP="00157B6D">
      <w:pPr>
        <w:spacing w:after="0" w:line="240" w:lineRule="auto"/>
        <w:jc w:val="both"/>
        <w:rPr>
          <w:rFonts w:asciiTheme="minorHAnsi" w:hAnsiTheme="minorHAnsi"/>
          <w:sz w:val="24"/>
          <w:szCs w:val="24"/>
        </w:rPr>
      </w:pPr>
    </w:p>
    <w:p w:rsidR="0016242B" w:rsidRPr="0028333C" w:rsidRDefault="0016242B" w:rsidP="00157B6D">
      <w:pPr>
        <w:spacing w:after="0" w:line="240" w:lineRule="auto"/>
        <w:jc w:val="both"/>
        <w:rPr>
          <w:rFonts w:asciiTheme="minorHAnsi" w:hAnsiTheme="minorHAnsi"/>
          <w:sz w:val="24"/>
          <w:szCs w:val="24"/>
        </w:rPr>
      </w:pPr>
    </w:p>
    <w:p w:rsidR="008766E0" w:rsidRPr="0028333C" w:rsidRDefault="008766E0" w:rsidP="008766E0">
      <w:pPr>
        <w:spacing w:after="0" w:line="240" w:lineRule="auto"/>
        <w:jc w:val="both"/>
        <w:rPr>
          <w:rFonts w:asciiTheme="minorHAnsi" w:hAnsiTheme="minorHAnsi"/>
          <w:b/>
          <w:sz w:val="24"/>
          <w:szCs w:val="24"/>
        </w:rPr>
      </w:pPr>
      <w:r w:rsidRPr="0028333C">
        <w:rPr>
          <w:rFonts w:asciiTheme="minorHAnsi" w:hAnsiTheme="minorHAnsi"/>
          <w:b/>
          <w:sz w:val="24"/>
          <w:szCs w:val="24"/>
        </w:rPr>
        <w:lastRenderedPageBreak/>
        <w:t>Vulnerability</w:t>
      </w:r>
    </w:p>
    <w:p w:rsidR="008766E0" w:rsidRPr="0028333C" w:rsidRDefault="002758FC" w:rsidP="002758FC">
      <w:pPr>
        <w:jc w:val="both"/>
        <w:rPr>
          <w:rFonts w:asciiTheme="minorHAnsi" w:hAnsiTheme="minorHAnsi"/>
          <w:sz w:val="24"/>
          <w:szCs w:val="24"/>
        </w:rPr>
      </w:pPr>
      <w:r w:rsidRPr="0028333C">
        <w:rPr>
          <w:rFonts w:asciiTheme="minorHAnsi" w:hAnsiTheme="minorHAnsi"/>
          <w:sz w:val="24"/>
          <w:szCs w:val="24"/>
        </w:rPr>
        <w:t>The conditions determined by physical, social, economic and environmental factors or processes which increase the susceptibility of an individual, a community, assets or syst</w:t>
      </w:r>
      <w:r>
        <w:rPr>
          <w:rFonts w:asciiTheme="minorHAnsi" w:hAnsiTheme="minorHAnsi"/>
          <w:sz w:val="24"/>
          <w:szCs w:val="24"/>
        </w:rPr>
        <w:t>ems to the impacts of hazards. [</w:t>
      </w:r>
      <w:r w:rsidRPr="002758FC">
        <w:rPr>
          <w:rFonts w:asciiTheme="minorHAnsi" w:hAnsiTheme="minorHAnsi"/>
          <w:b/>
          <w:sz w:val="24"/>
          <w:szCs w:val="24"/>
        </w:rPr>
        <w:t>Annotation:</w:t>
      </w:r>
      <w:r>
        <w:rPr>
          <w:rFonts w:asciiTheme="minorHAnsi" w:hAnsiTheme="minorHAnsi"/>
          <w:sz w:val="24"/>
          <w:szCs w:val="24"/>
        </w:rPr>
        <w:t xml:space="preserve"> </w:t>
      </w:r>
      <w:r w:rsidR="008F546D">
        <w:rPr>
          <w:rFonts w:asciiTheme="minorHAnsi" w:hAnsiTheme="minorHAnsi"/>
          <w:sz w:val="24"/>
          <w:szCs w:val="24"/>
        </w:rPr>
        <w:t>V</w:t>
      </w:r>
      <w:r>
        <w:rPr>
          <w:rFonts w:asciiTheme="minorHAnsi" w:hAnsiTheme="minorHAnsi"/>
          <w:sz w:val="24"/>
          <w:szCs w:val="24"/>
        </w:rPr>
        <w:t>ulnerabi</w:t>
      </w:r>
      <w:r w:rsidR="008F546D">
        <w:rPr>
          <w:rFonts w:asciiTheme="minorHAnsi" w:hAnsiTheme="minorHAnsi"/>
          <w:sz w:val="24"/>
          <w:szCs w:val="24"/>
        </w:rPr>
        <w:t>l</w:t>
      </w:r>
      <w:r>
        <w:rPr>
          <w:rFonts w:asciiTheme="minorHAnsi" w:hAnsiTheme="minorHAnsi"/>
          <w:sz w:val="24"/>
          <w:szCs w:val="24"/>
        </w:rPr>
        <w:t>ity</w:t>
      </w:r>
      <w:r w:rsidR="008766E0" w:rsidRPr="0028333C">
        <w:rPr>
          <w:rFonts w:asciiTheme="minorHAnsi" w:hAnsiTheme="minorHAnsi"/>
          <w:sz w:val="24"/>
          <w:szCs w:val="24"/>
        </w:rPr>
        <w:t xml:space="preserve"> is the degree of exposure and helplessness, of a person or a group, a community or an area towards defined hazards. Vulnerability is, hence, regarded as a set of conditions and processes resulting from physical, social, economic and environmental factors that increase the susceptibility of a community to the impact of hazards. There are three vulnerability dimensions: economic, social and ecological. Vulnerability indicators cover damage potential and coping capacity, as well as the range of all three vulnerability dimensions.</w:t>
      </w:r>
      <w:r>
        <w:rPr>
          <w:rFonts w:asciiTheme="minorHAnsi" w:hAnsiTheme="minorHAnsi"/>
          <w:sz w:val="24"/>
          <w:szCs w:val="24"/>
        </w:rPr>
        <w:t>]</w:t>
      </w:r>
    </w:p>
    <w:p w:rsidR="0016242B" w:rsidRPr="002758FC" w:rsidRDefault="0016242B" w:rsidP="00157B6D">
      <w:pPr>
        <w:spacing w:after="0" w:line="240" w:lineRule="auto"/>
        <w:jc w:val="both"/>
        <w:rPr>
          <w:rFonts w:asciiTheme="minorHAnsi" w:hAnsiTheme="minorHAnsi"/>
          <w:sz w:val="24"/>
          <w:szCs w:val="24"/>
        </w:rPr>
      </w:pPr>
    </w:p>
    <w:p w:rsidR="00AA346A" w:rsidRPr="002758FC" w:rsidRDefault="00AA346A" w:rsidP="0016242B">
      <w:pPr>
        <w:spacing w:after="0" w:line="240" w:lineRule="auto"/>
        <w:jc w:val="both"/>
        <w:rPr>
          <w:rFonts w:asciiTheme="minorHAnsi" w:hAnsiTheme="minorHAnsi"/>
          <w:sz w:val="24"/>
          <w:szCs w:val="24"/>
        </w:rPr>
      </w:pPr>
    </w:p>
    <w:p w:rsidR="00AA346A" w:rsidRPr="0028333C" w:rsidRDefault="00AA346A" w:rsidP="0016242B">
      <w:pPr>
        <w:spacing w:after="0" w:line="240" w:lineRule="auto"/>
        <w:jc w:val="both"/>
        <w:rPr>
          <w:rFonts w:asciiTheme="minorHAnsi" w:hAnsiTheme="minorHAnsi"/>
          <w:b/>
          <w:sz w:val="24"/>
          <w:szCs w:val="24"/>
        </w:rPr>
      </w:pPr>
    </w:p>
    <w:p w:rsidR="00AA346A" w:rsidRPr="0028333C" w:rsidRDefault="00AA346A" w:rsidP="0016242B">
      <w:pPr>
        <w:spacing w:after="0" w:line="240" w:lineRule="auto"/>
        <w:jc w:val="both"/>
        <w:rPr>
          <w:rFonts w:asciiTheme="minorHAnsi" w:hAnsiTheme="minorHAnsi"/>
          <w:b/>
          <w:sz w:val="24"/>
          <w:szCs w:val="24"/>
        </w:rPr>
      </w:pPr>
    </w:p>
    <w:p w:rsidR="00AA346A" w:rsidRPr="0028333C" w:rsidRDefault="00AA346A" w:rsidP="0016242B">
      <w:pPr>
        <w:spacing w:after="0" w:line="240" w:lineRule="auto"/>
        <w:jc w:val="both"/>
        <w:rPr>
          <w:rFonts w:asciiTheme="minorHAnsi" w:hAnsiTheme="minorHAnsi"/>
          <w:b/>
          <w:sz w:val="24"/>
          <w:szCs w:val="24"/>
        </w:rPr>
      </w:pPr>
    </w:p>
    <w:p w:rsidR="00AA346A" w:rsidRPr="0028333C" w:rsidRDefault="00AA346A" w:rsidP="0016242B">
      <w:pPr>
        <w:spacing w:after="0" w:line="240" w:lineRule="auto"/>
        <w:jc w:val="both"/>
        <w:rPr>
          <w:rFonts w:asciiTheme="minorHAnsi" w:hAnsiTheme="minorHAnsi"/>
          <w:b/>
          <w:sz w:val="24"/>
          <w:szCs w:val="24"/>
        </w:rPr>
      </w:pPr>
    </w:p>
    <w:p w:rsidR="0062439A" w:rsidRPr="0028333C" w:rsidRDefault="0062439A">
      <w:pPr>
        <w:rPr>
          <w:rFonts w:asciiTheme="minorHAnsi" w:hAnsiTheme="minorHAnsi"/>
          <w:b/>
          <w:sz w:val="24"/>
          <w:szCs w:val="24"/>
        </w:rPr>
      </w:pPr>
      <w:r w:rsidRPr="0028333C">
        <w:rPr>
          <w:rFonts w:asciiTheme="minorHAnsi" w:hAnsiTheme="minorHAnsi"/>
          <w:b/>
          <w:sz w:val="24"/>
          <w:szCs w:val="24"/>
        </w:rPr>
        <w:br w:type="page"/>
      </w:r>
    </w:p>
    <w:p w:rsidR="0016242B" w:rsidRPr="0028333C" w:rsidRDefault="0016242B" w:rsidP="0016242B">
      <w:pPr>
        <w:spacing w:after="0" w:line="240" w:lineRule="auto"/>
        <w:jc w:val="center"/>
        <w:rPr>
          <w:rFonts w:asciiTheme="minorHAnsi" w:hAnsiTheme="minorHAnsi"/>
          <w:b/>
          <w:sz w:val="24"/>
          <w:szCs w:val="24"/>
        </w:rPr>
      </w:pPr>
      <w:r w:rsidRPr="0028333C">
        <w:rPr>
          <w:rFonts w:asciiTheme="minorHAnsi" w:hAnsiTheme="minorHAnsi"/>
          <w:b/>
          <w:sz w:val="24"/>
          <w:szCs w:val="24"/>
        </w:rPr>
        <w:lastRenderedPageBreak/>
        <w:t>OVERVIEW OF THE ESEMS</w:t>
      </w:r>
    </w:p>
    <w:p w:rsidR="0016242B" w:rsidRPr="0028333C" w:rsidRDefault="0016242B" w:rsidP="0016242B">
      <w:pPr>
        <w:spacing w:after="0" w:line="240" w:lineRule="auto"/>
        <w:jc w:val="center"/>
        <w:rPr>
          <w:rFonts w:asciiTheme="minorHAnsi" w:hAnsiTheme="minorHAnsi"/>
          <w:b/>
          <w:sz w:val="24"/>
          <w:szCs w:val="24"/>
        </w:rPr>
      </w:pPr>
    </w:p>
    <w:p w:rsidR="0016242B" w:rsidRPr="0028333C" w:rsidRDefault="0016242B" w:rsidP="0016242B">
      <w:pPr>
        <w:spacing w:after="0" w:line="240" w:lineRule="auto"/>
        <w:rPr>
          <w:rFonts w:asciiTheme="minorHAnsi" w:hAnsiTheme="minorHAnsi"/>
          <w:b/>
          <w:sz w:val="24"/>
          <w:szCs w:val="24"/>
          <w:lang w:val="fr-FR"/>
        </w:rPr>
      </w:pPr>
      <w:r w:rsidRPr="0028333C">
        <w:rPr>
          <w:rFonts w:asciiTheme="minorHAnsi" w:hAnsiTheme="minorHAnsi"/>
          <w:b/>
          <w:sz w:val="24"/>
          <w:szCs w:val="24"/>
          <w:lang w:val="fr-FR"/>
        </w:rPr>
        <w:t>Background</w:t>
      </w:r>
    </w:p>
    <w:p w:rsidR="0016242B" w:rsidRPr="0028333C" w:rsidRDefault="0016242B" w:rsidP="00FD3C5A">
      <w:pPr>
        <w:pStyle w:val="ListParagraph"/>
        <w:numPr>
          <w:ilvl w:val="0"/>
          <w:numId w:val="6"/>
        </w:numPr>
        <w:spacing w:line="240" w:lineRule="auto"/>
        <w:ind w:left="0" w:firstLine="0"/>
        <w:jc w:val="both"/>
        <w:rPr>
          <w:rFonts w:cs="Times New Roman"/>
          <w:sz w:val="24"/>
          <w:szCs w:val="24"/>
        </w:rPr>
      </w:pPr>
      <w:r w:rsidRPr="0028333C">
        <w:rPr>
          <w:rFonts w:cs="Times New Roman"/>
          <w:sz w:val="24"/>
          <w:szCs w:val="24"/>
        </w:rPr>
        <w:t xml:space="preserve">The ECOWAS Emergency Response Team (EERT) was set up by Regulation MSC/REG.2/01/08 Relating to the Establishment of the ECOWAS Emergency Response Team (EERT) Mechanism Within the ECOWAS Commission adopted by the Council of Ministers in 2008, in response to the provisions of Articles 40 and 41 of the Economic Community of West African States (ECOWAS) Protocol Relating to the Mechanism for Conflict Prevention, Management Peacekeeping and Security.  </w:t>
      </w:r>
    </w:p>
    <w:p w:rsidR="0016242B" w:rsidRPr="0028333C" w:rsidRDefault="0016242B" w:rsidP="0016242B">
      <w:pPr>
        <w:pStyle w:val="ListParagraph"/>
        <w:rPr>
          <w:rFonts w:cs="Times New Roman"/>
          <w:sz w:val="24"/>
          <w:szCs w:val="24"/>
        </w:rPr>
      </w:pPr>
    </w:p>
    <w:p w:rsidR="00616D84" w:rsidRPr="00636B0F" w:rsidRDefault="00616D84" w:rsidP="00FD3C5A">
      <w:pPr>
        <w:pStyle w:val="ListParagraph"/>
        <w:numPr>
          <w:ilvl w:val="0"/>
          <w:numId w:val="6"/>
        </w:numPr>
        <w:spacing w:line="240" w:lineRule="auto"/>
        <w:ind w:left="0" w:firstLine="0"/>
        <w:jc w:val="both"/>
        <w:rPr>
          <w:rFonts w:cs="Times New Roman"/>
          <w:sz w:val="24"/>
          <w:szCs w:val="24"/>
        </w:rPr>
      </w:pPr>
      <w:r w:rsidRPr="00636B0F">
        <w:rPr>
          <w:rFonts w:cs="Times New Roman"/>
          <w:sz w:val="24"/>
          <w:szCs w:val="24"/>
        </w:rPr>
        <w:t>The EERT constitutes a civilian core of experts located</w:t>
      </w:r>
      <w:r w:rsidR="00636B0F" w:rsidRPr="00636B0F">
        <w:rPr>
          <w:rFonts w:cs="Times New Roman"/>
          <w:sz w:val="24"/>
          <w:szCs w:val="24"/>
        </w:rPr>
        <w:t>,</w:t>
      </w:r>
      <w:r w:rsidRPr="00636B0F">
        <w:rPr>
          <w:rFonts w:cs="Times New Roman"/>
          <w:sz w:val="24"/>
          <w:szCs w:val="24"/>
        </w:rPr>
        <w:t xml:space="preserve"> in situ, in Member States and drawn from national NGOs </w:t>
      </w:r>
      <w:r w:rsidR="00927742">
        <w:rPr>
          <w:rFonts w:cs="Times New Roman"/>
          <w:sz w:val="24"/>
          <w:szCs w:val="24"/>
        </w:rPr>
        <w:t xml:space="preserve">(Non-Governmental Organisations) </w:t>
      </w:r>
      <w:r w:rsidRPr="00636B0F">
        <w:rPr>
          <w:rFonts w:cs="Times New Roman"/>
          <w:sz w:val="24"/>
          <w:szCs w:val="24"/>
        </w:rPr>
        <w:t>and staff of relevant government Ministries of ECOWAS member States, and who are able to respond to complex emergencies and peace support operations in West Africa. The EERT seeks to improve emergency preparedness and response in West Africa through training services for capacity building, providing knowledge resources, deployment and networking in the specialized field of emergency management.</w:t>
      </w:r>
    </w:p>
    <w:p w:rsidR="00616D84" w:rsidRPr="0028333C" w:rsidRDefault="00616D84" w:rsidP="00616D84">
      <w:pPr>
        <w:pStyle w:val="ListParagraph"/>
        <w:rPr>
          <w:rFonts w:cs="Times New Roman"/>
          <w:sz w:val="24"/>
          <w:szCs w:val="24"/>
        </w:rPr>
      </w:pPr>
    </w:p>
    <w:p w:rsidR="0016242B" w:rsidRPr="0028333C" w:rsidRDefault="00616D84" w:rsidP="006241D6">
      <w:pPr>
        <w:pStyle w:val="ListParagraph"/>
        <w:numPr>
          <w:ilvl w:val="0"/>
          <w:numId w:val="6"/>
        </w:numPr>
        <w:spacing w:after="0" w:line="240" w:lineRule="auto"/>
        <w:ind w:left="0" w:firstLine="0"/>
        <w:jc w:val="both"/>
        <w:rPr>
          <w:rFonts w:cs="Times New Roman"/>
          <w:sz w:val="24"/>
          <w:szCs w:val="24"/>
        </w:rPr>
      </w:pPr>
      <w:r w:rsidRPr="0028333C">
        <w:rPr>
          <w:rFonts w:cs="Times New Roman"/>
          <w:sz w:val="24"/>
          <w:szCs w:val="24"/>
        </w:rPr>
        <w:t xml:space="preserve">In line with the concept and mandate of EERT as articulated by the EERT Regulation, the ECOWAS Commission has been developing EERT as the regional tool for Emergency Management (EM) and Disaster Management (DM). </w:t>
      </w:r>
      <w:r w:rsidR="0016242B" w:rsidRPr="0028333C">
        <w:rPr>
          <w:rFonts w:cs="Times New Roman"/>
          <w:sz w:val="24"/>
          <w:szCs w:val="24"/>
        </w:rPr>
        <w:t>Since 2005, the ECOWAS Commission has been putting up efforts to make the EERT fully operational. A lot of technical work has been done in the area of capacity building.</w:t>
      </w:r>
      <w:r w:rsidR="006241D6" w:rsidRPr="0028333C">
        <w:rPr>
          <w:rFonts w:cs="Times New Roman"/>
          <w:sz w:val="24"/>
          <w:szCs w:val="24"/>
        </w:rPr>
        <w:t xml:space="preserve"> </w:t>
      </w:r>
      <w:r w:rsidR="006241D6" w:rsidRPr="00636B0F">
        <w:rPr>
          <w:rFonts w:cs="Times New Roman"/>
          <w:sz w:val="24"/>
          <w:szCs w:val="24"/>
        </w:rPr>
        <w:t>The members of the EERT, a multi-sectoral team, have been trained up to international standards and have been deployed alone on ECOWAS missions or alongside UN or other international agencies to act as part of the civilian arrowhead of peace support operations to complement the ECOWAS Standby Force (ESF) and also to work in complex emergencies.</w:t>
      </w:r>
      <w:r w:rsidR="006241D6" w:rsidRPr="0028333C">
        <w:rPr>
          <w:rFonts w:cs="Times New Roman"/>
          <w:color w:val="FF0000"/>
          <w:sz w:val="24"/>
          <w:szCs w:val="24"/>
        </w:rPr>
        <w:t xml:space="preserve"> </w:t>
      </w:r>
      <w:r w:rsidR="00636B0F">
        <w:rPr>
          <w:rFonts w:cs="Times New Roman"/>
          <w:color w:val="FF0000"/>
          <w:sz w:val="24"/>
          <w:szCs w:val="24"/>
        </w:rPr>
        <w:t xml:space="preserve"> </w:t>
      </w:r>
    </w:p>
    <w:p w:rsidR="0016242B" w:rsidRPr="0028333C" w:rsidRDefault="0016242B" w:rsidP="0016242B">
      <w:pPr>
        <w:pStyle w:val="ListParagraph"/>
        <w:rPr>
          <w:rFonts w:cs="Times New Roman"/>
          <w:sz w:val="24"/>
          <w:szCs w:val="24"/>
        </w:rPr>
      </w:pPr>
    </w:p>
    <w:p w:rsidR="0016242B" w:rsidRPr="0028333C" w:rsidRDefault="0016242B" w:rsidP="00FD3C5A">
      <w:pPr>
        <w:pStyle w:val="ListParagraph"/>
        <w:numPr>
          <w:ilvl w:val="0"/>
          <w:numId w:val="6"/>
        </w:numPr>
        <w:spacing w:line="240" w:lineRule="auto"/>
        <w:ind w:left="0" w:firstLine="0"/>
        <w:jc w:val="both"/>
        <w:rPr>
          <w:rFonts w:cs="Times New Roman"/>
          <w:sz w:val="24"/>
          <w:szCs w:val="24"/>
        </w:rPr>
      </w:pPr>
      <w:r w:rsidRPr="0028333C">
        <w:rPr>
          <w:rFonts w:cs="Times New Roman"/>
          <w:sz w:val="24"/>
          <w:szCs w:val="24"/>
        </w:rPr>
        <w:t xml:space="preserve">The operationalization of the EERT through deployment over the years has been mainly on ad hoc basis, among other challenges. In addition, the region’s new (2014) experience of the Ebola epidemic alerted the Commission to another challenge, namely, the increased risk faced by the personnel being deployed for humanitarian operations. This is in addition to the governance, coordination and communication challenges that emerged. Evidently, in spite of the progress made, there is need for an improvement of EERT operations in many areas for efficient humanitarian delivery. Among these is the need to reform EERT operations to international standards with a view to strengthening </w:t>
      </w:r>
      <w:r w:rsidR="006241D6" w:rsidRPr="003E2C8B">
        <w:rPr>
          <w:rFonts w:cs="Times New Roman"/>
          <w:sz w:val="24"/>
          <w:szCs w:val="24"/>
        </w:rPr>
        <w:t>Emergency Response through crisis observation, monitoring and mapping; emergency response mission planning</w:t>
      </w:r>
      <w:r w:rsidR="003E2C8B" w:rsidRPr="003E2C8B">
        <w:rPr>
          <w:rFonts w:cs="Times New Roman"/>
          <w:sz w:val="24"/>
          <w:szCs w:val="24"/>
        </w:rPr>
        <w:t>,</w:t>
      </w:r>
      <w:r w:rsidR="006241D6" w:rsidRPr="003E2C8B">
        <w:rPr>
          <w:rFonts w:cs="Times New Roman"/>
          <w:sz w:val="24"/>
          <w:szCs w:val="24"/>
        </w:rPr>
        <w:t xml:space="preserve"> and deployment </w:t>
      </w:r>
      <w:r w:rsidRPr="0028333C">
        <w:rPr>
          <w:rFonts w:cs="Times New Roman"/>
          <w:sz w:val="24"/>
          <w:szCs w:val="24"/>
        </w:rPr>
        <w:t>in the ECOWAS space. The response to this situation is the establishment of the ECOWAS Standardised Emergency Management System (ESEMS).</w:t>
      </w:r>
      <w:r w:rsidR="00384AEF" w:rsidRPr="0028333C">
        <w:rPr>
          <w:rFonts w:cs="Times New Roman"/>
          <w:sz w:val="24"/>
          <w:szCs w:val="24"/>
        </w:rPr>
        <w:t xml:space="preserve"> </w:t>
      </w:r>
    </w:p>
    <w:p w:rsidR="0016242B" w:rsidRPr="0028333C" w:rsidRDefault="0016242B" w:rsidP="0016242B">
      <w:pPr>
        <w:pStyle w:val="ListParagraph"/>
        <w:spacing w:after="0" w:line="240" w:lineRule="auto"/>
        <w:ind w:left="0"/>
        <w:rPr>
          <w:rFonts w:cs="Times New Roman"/>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The ESEMS Concept</w:t>
      </w:r>
    </w:p>
    <w:p w:rsidR="0016242B" w:rsidRPr="003B1766" w:rsidRDefault="0016242B" w:rsidP="0016242B">
      <w:pPr>
        <w:pStyle w:val="ListParagraph"/>
        <w:numPr>
          <w:ilvl w:val="0"/>
          <w:numId w:val="6"/>
        </w:numPr>
        <w:spacing w:after="0" w:line="240" w:lineRule="auto"/>
        <w:ind w:left="0" w:firstLine="0"/>
        <w:jc w:val="both"/>
        <w:rPr>
          <w:rFonts w:cs="Times New Roman"/>
          <w:sz w:val="24"/>
          <w:szCs w:val="24"/>
        </w:rPr>
      </w:pPr>
      <w:r w:rsidRPr="0028333C">
        <w:rPr>
          <w:rFonts w:cs="Times New Roman"/>
          <w:sz w:val="24"/>
          <w:szCs w:val="24"/>
        </w:rPr>
        <w:t>The ECOWAS Standardised Emergency Management System (ESEMS)</w:t>
      </w:r>
      <w:r w:rsidR="00927742">
        <w:rPr>
          <w:rFonts w:cs="Times New Roman"/>
          <w:sz w:val="24"/>
          <w:szCs w:val="24"/>
        </w:rPr>
        <w:t xml:space="preserve"> </w:t>
      </w:r>
      <w:r w:rsidRPr="0028333C">
        <w:rPr>
          <w:rFonts w:cs="Times New Roman"/>
          <w:sz w:val="24"/>
          <w:szCs w:val="24"/>
        </w:rPr>
        <w:t xml:space="preserve">is a </w:t>
      </w:r>
      <w:r w:rsidRPr="0028333C">
        <w:rPr>
          <w:rFonts w:cs="Times New Roman"/>
          <w:bCs/>
          <w:sz w:val="24"/>
          <w:szCs w:val="24"/>
        </w:rPr>
        <w:t>h</w:t>
      </w:r>
      <w:r w:rsidRPr="0028333C">
        <w:rPr>
          <w:rFonts w:cs="Times New Roman"/>
          <w:sz w:val="24"/>
          <w:szCs w:val="24"/>
        </w:rPr>
        <w:t xml:space="preserve">ierarchy of </w:t>
      </w:r>
      <w:r w:rsidRPr="0028333C">
        <w:rPr>
          <w:rFonts w:cs="Times New Roman"/>
          <w:bCs/>
          <w:sz w:val="24"/>
          <w:szCs w:val="24"/>
        </w:rPr>
        <w:t>c</w:t>
      </w:r>
      <w:r w:rsidRPr="0028333C">
        <w:rPr>
          <w:rFonts w:cs="Times New Roman"/>
          <w:sz w:val="24"/>
          <w:szCs w:val="24"/>
        </w:rPr>
        <w:t xml:space="preserve">onnected and </w:t>
      </w:r>
      <w:r w:rsidRPr="0028333C">
        <w:rPr>
          <w:rFonts w:cs="Times New Roman"/>
          <w:bCs/>
          <w:sz w:val="24"/>
          <w:szCs w:val="24"/>
        </w:rPr>
        <w:t>i</w:t>
      </w:r>
      <w:r w:rsidRPr="0028333C">
        <w:rPr>
          <w:rFonts w:cs="Times New Roman"/>
          <w:sz w:val="24"/>
          <w:szCs w:val="24"/>
        </w:rPr>
        <w:t>nter</w:t>
      </w:r>
      <w:r w:rsidRPr="0028333C">
        <w:rPr>
          <w:rFonts w:cs="Times New Roman"/>
          <w:bCs/>
          <w:sz w:val="24"/>
          <w:szCs w:val="24"/>
        </w:rPr>
        <w:t>-d</w:t>
      </w:r>
      <w:r w:rsidRPr="0028333C">
        <w:rPr>
          <w:rFonts w:cs="Times New Roman"/>
          <w:sz w:val="24"/>
          <w:szCs w:val="24"/>
        </w:rPr>
        <w:t xml:space="preserve">ependent information sharing, </w:t>
      </w:r>
      <w:r w:rsidRPr="0028333C">
        <w:rPr>
          <w:rFonts w:cs="Times New Roman"/>
          <w:bCs/>
          <w:sz w:val="24"/>
          <w:szCs w:val="24"/>
        </w:rPr>
        <w:t>d</w:t>
      </w:r>
      <w:r w:rsidRPr="0028333C">
        <w:rPr>
          <w:rFonts w:cs="Times New Roman"/>
          <w:sz w:val="24"/>
          <w:szCs w:val="24"/>
        </w:rPr>
        <w:t xml:space="preserve">ecision </w:t>
      </w:r>
      <w:r w:rsidRPr="0028333C">
        <w:rPr>
          <w:rFonts w:cs="Times New Roman"/>
          <w:bCs/>
          <w:sz w:val="24"/>
          <w:szCs w:val="24"/>
        </w:rPr>
        <w:t>m</w:t>
      </w:r>
      <w:r w:rsidRPr="0028333C">
        <w:rPr>
          <w:rFonts w:cs="Times New Roman"/>
          <w:sz w:val="24"/>
          <w:szCs w:val="24"/>
        </w:rPr>
        <w:t xml:space="preserve">aking, </w:t>
      </w:r>
      <w:r w:rsidRPr="0028333C">
        <w:rPr>
          <w:rFonts w:cs="Times New Roman"/>
          <w:bCs/>
          <w:sz w:val="24"/>
          <w:szCs w:val="24"/>
        </w:rPr>
        <w:t>a</w:t>
      </w:r>
      <w:r w:rsidRPr="0028333C">
        <w:rPr>
          <w:rFonts w:cs="Times New Roman"/>
          <w:sz w:val="24"/>
          <w:szCs w:val="24"/>
        </w:rPr>
        <w:t xml:space="preserve">ction </w:t>
      </w:r>
      <w:r w:rsidRPr="0028333C">
        <w:rPr>
          <w:rFonts w:cs="Times New Roman"/>
          <w:bCs/>
          <w:sz w:val="24"/>
          <w:szCs w:val="24"/>
        </w:rPr>
        <w:t>t</w:t>
      </w:r>
      <w:r w:rsidRPr="0028333C">
        <w:rPr>
          <w:rFonts w:cs="Times New Roman"/>
          <w:sz w:val="24"/>
          <w:szCs w:val="24"/>
        </w:rPr>
        <w:t xml:space="preserve">aking and </w:t>
      </w:r>
      <w:r w:rsidRPr="0028333C">
        <w:rPr>
          <w:rFonts w:cs="Times New Roman"/>
          <w:bCs/>
          <w:sz w:val="24"/>
          <w:szCs w:val="24"/>
        </w:rPr>
        <w:lastRenderedPageBreak/>
        <w:t>r</w:t>
      </w:r>
      <w:r w:rsidRPr="0028333C">
        <w:rPr>
          <w:rFonts w:cs="Times New Roman"/>
          <w:sz w:val="24"/>
          <w:szCs w:val="24"/>
        </w:rPr>
        <w:t xml:space="preserve">esponsibility </w:t>
      </w:r>
      <w:r w:rsidRPr="0028333C">
        <w:rPr>
          <w:rFonts w:cs="Times New Roman"/>
          <w:bCs/>
          <w:sz w:val="24"/>
          <w:szCs w:val="24"/>
        </w:rPr>
        <w:t>s</w:t>
      </w:r>
      <w:r w:rsidRPr="0028333C">
        <w:rPr>
          <w:rFonts w:cs="Times New Roman"/>
          <w:sz w:val="24"/>
          <w:szCs w:val="24"/>
        </w:rPr>
        <w:t xml:space="preserve">haring system within the </w:t>
      </w:r>
      <w:r w:rsidRPr="0028333C">
        <w:rPr>
          <w:rFonts w:cs="Times New Roman"/>
          <w:bCs/>
          <w:sz w:val="24"/>
          <w:szCs w:val="24"/>
        </w:rPr>
        <w:t>m</w:t>
      </w:r>
      <w:r w:rsidRPr="0028333C">
        <w:rPr>
          <w:rFonts w:cs="Times New Roman"/>
          <w:sz w:val="24"/>
          <w:szCs w:val="24"/>
        </w:rPr>
        <w:t xml:space="preserve">anagement of </w:t>
      </w:r>
      <w:r w:rsidRPr="0028333C">
        <w:rPr>
          <w:rFonts w:cs="Times New Roman"/>
          <w:bCs/>
          <w:sz w:val="24"/>
          <w:szCs w:val="24"/>
        </w:rPr>
        <w:t>E</w:t>
      </w:r>
      <w:r w:rsidRPr="0028333C">
        <w:rPr>
          <w:rFonts w:cs="Times New Roman"/>
          <w:sz w:val="24"/>
          <w:szCs w:val="24"/>
        </w:rPr>
        <w:t xml:space="preserve">COWAS </w:t>
      </w:r>
      <w:r w:rsidRPr="0028333C">
        <w:rPr>
          <w:rFonts w:cs="Times New Roman"/>
          <w:bCs/>
          <w:sz w:val="24"/>
          <w:szCs w:val="24"/>
        </w:rPr>
        <w:t>C</w:t>
      </w:r>
      <w:r w:rsidRPr="0028333C">
        <w:rPr>
          <w:rFonts w:cs="Times New Roman"/>
          <w:sz w:val="24"/>
          <w:szCs w:val="24"/>
        </w:rPr>
        <w:t xml:space="preserve">ommission, between ECOWAS Commission and Member States, and between Member States and local communities, Before, During and After an </w:t>
      </w:r>
      <w:r w:rsidRPr="0028333C">
        <w:rPr>
          <w:rFonts w:cs="Times New Roman"/>
          <w:bCs/>
          <w:sz w:val="24"/>
          <w:szCs w:val="24"/>
        </w:rPr>
        <w:t>e</w:t>
      </w:r>
      <w:r w:rsidRPr="0028333C">
        <w:rPr>
          <w:rFonts w:cs="Times New Roman"/>
          <w:sz w:val="24"/>
          <w:szCs w:val="24"/>
        </w:rPr>
        <w:t xml:space="preserve">mergency </w:t>
      </w:r>
      <w:r w:rsidRPr="0028333C">
        <w:rPr>
          <w:rFonts w:cs="Times New Roman"/>
          <w:bCs/>
          <w:sz w:val="24"/>
          <w:szCs w:val="24"/>
        </w:rPr>
        <w:t>s</w:t>
      </w:r>
      <w:r w:rsidRPr="0028333C">
        <w:rPr>
          <w:rFonts w:cs="Times New Roman"/>
          <w:sz w:val="24"/>
          <w:szCs w:val="24"/>
        </w:rPr>
        <w:t xml:space="preserve">ituation. </w:t>
      </w:r>
      <w:r w:rsidRPr="003B1766">
        <w:rPr>
          <w:rFonts w:cs="Times New Roman"/>
          <w:bCs/>
          <w:sz w:val="24"/>
          <w:szCs w:val="24"/>
        </w:rPr>
        <w:t>The ESEMS is built on elements that ensure harmonized and aligned continuity with the work done by Member States and other stakeholders under ECOWAS Humanitarian Policy Framework and Action Plan and introduces a number of terms and definitions, as well as Standard Operating Procedures, with a focus on Disaster Risk Management (DRM. Reducing Disaster Risk (RDR), Preventing New Risk (PNR) and Strengthening Resilience (SR) are the expected main outcomes of the implementation of the ESEMS.</w:t>
      </w:r>
    </w:p>
    <w:p w:rsidR="0016242B" w:rsidRPr="0028333C" w:rsidRDefault="0016242B" w:rsidP="0016242B">
      <w:pPr>
        <w:pStyle w:val="ListParagraph"/>
        <w:spacing w:after="0" w:line="240" w:lineRule="auto"/>
        <w:ind w:left="0"/>
        <w:jc w:val="both"/>
        <w:rPr>
          <w:rFonts w:cs="Times New Roman"/>
          <w:bCs/>
          <w:color w:val="FF0000"/>
          <w:sz w:val="24"/>
          <w:szCs w:val="24"/>
        </w:rPr>
      </w:pPr>
    </w:p>
    <w:p w:rsidR="0016242B" w:rsidRPr="0028333C" w:rsidRDefault="0016242B" w:rsidP="00FD3C5A">
      <w:pPr>
        <w:pStyle w:val="ListParagraph"/>
        <w:numPr>
          <w:ilvl w:val="0"/>
          <w:numId w:val="6"/>
        </w:numPr>
        <w:spacing w:after="0" w:line="240" w:lineRule="auto"/>
        <w:ind w:left="0" w:firstLine="0"/>
        <w:jc w:val="both"/>
        <w:rPr>
          <w:rFonts w:cs="Times New Roman"/>
          <w:sz w:val="24"/>
          <w:szCs w:val="24"/>
        </w:rPr>
      </w:pPr>
      <w:r w:rsidRPr="0028333C">
        <w:rPr>
          <w:rFonts w:cs="Times New Roman"/>
          <w:sz w:val="24"/>
          <w:szCs w:val="24"/>
        </w:rPr>
        <w:t>The main objective of the ESEMS is to improve on various facets of emergency preparedness and response, in other terms</w:t>
      </w:r>
      <w:r w:rsidR="00927742">
        <w:rPr>
          <w:rFonts w:cs="Times New Roman"/>
          <w:sz w:val="24"/>
          <w:szCs w:val="24"/>
        </w:rPr>
        <w:t>,</w:t>
      </w:r>
      <w:r w:rsidRPr="0028333C">
        <w:rPr>
          <w:rFonts w:cs="Times New Roman"/>
          <w:sz w:val="24"/>
          <w:szCs w:val="24"/>
        </w:rPr>
        <w:t xml:space="preserve"> in Disaster Risk Management, as opposed to Disaster Management,  in the ECOWAS region to ensure rapid decision making and flow of information and resources, effective coordination between responding actors within ECOWAS Commission and with Humanitarian Partners in West Africa Region, in support of Member States, rapid resources tracking, and mobilisation and deployment of resources to ensure effective action at all periods and phases of the Disaster Risk Management. </w:t>
      </w:r>
    </w:p>
    <w:p w:rsidR="0016242B" w:rsidRPr="0028333C" w:rsidRDefault="0016242B" w:rsidP="0016242B">
      <w:pPr>
        <w:spacing w:after="0" w:line="240" w:lineRule="auto"/>
        <w:rPr>
          <w:rFonts w:asciiTheme="minorHAnsi" w:hAnsiTheme="minorHAnsi"/>
          <w:sz w:val="24"/>
          <w:szCs w:val="24"/>
        </w:rPr>
      </w:pPr>
    </w:p>
    <w:p w:rsidR="0016242B" w:rsidRPr="0028333C" w:rsidRDefault="0016242B" w:rsidP="00FD3C5A">
      <w:pPr>
        <w:pStyle w:val="ListParagraph"/>
        <w:numPr>
          <w:ilvl w:val="0"/>
          <w:numId w:val="6"/>
        </w:numPr>
        <w:spacing w:after="0" w:line="240" w:lineRule="auto"/>
        <w:ind w:left="0" w:firstLine="0"/>
        <w:jc w:val="both"/>
        <w:rPr>
          <w:rFonts w:cs="Times New Roman"/>
          <w:sz w:val="24"/>
          <w:szCs w:val="24"/>
        </w:rPr>
      </w:pPr>
      <w:r w:rsidRPr="0028333C">
        <w:rPr>
          <w:rFonts w:cs="Times New Roman"/>
          <w:sz w:val="24"/>
          <w:szCs w:val="24"/>
        </w:rPr>
        <w:t>The ESEMS provides standardised hands-on political, strategic and operational guidelines for emergency management for West Africa, integrating existing EERT concepts of operation and additional standards based on lessons of experience and contemporary best practices. It</w:t>
      </w:r>
      <w:r w:rsidR="008C5B77">
        <w:rPr>
          <w:rFonts w:cs="Times New Roman"/>
          <w:sz w:val="24"/>
          <w:szCs w:val="24"/>
        </w:rPr>
        <w:t xml:space="preserve"> </w:t>
      </w:r>
      <w:r w:rsidRPr="0028333C">
        <w:rPr>
          <w:rFonts w:cs="Times New Roman"/>
          <w:sz w:val="24"/>
          <w:szCs w:val="24"/>
        </w:rPr>
        <w:t xml:space="preserve">consists of structures and processes, actions and interactions that span the three main periods and the six main phases of Emergency Management: </w:t>
      </w:r>
      <w:r w:rsidRPr="0028333C">
        <w:rPr>
          <w:rFonts w:cs="Times New Roman"/>
          <w:bCs/>
          <w:sz w:val="24"/>
          <w:szCs w:val="24"/>
        </w:rPr>
        <w:t>Pre-Emergency Period</w:t>
      </w:r>
      <w:r w:rsidRPr="0028333C">
        <w:rPr>
          <w:rFonts w:cs="Times New Roman"/>
          <w:sz w:val="24"/>
          <w:szCs w:val="24"/>
        </w:rPr>
        <w:t xml:space="preserve"> (Preparedness Phase and Standby Phase), </w:t>
      </w:r>
      <w:r w:rsidRPr="0028333C">
        <w:rPr>
          <w:rFonts w:cs="Times New Roman"/>
          <w:bCs/>
          <w:sz w:val="24"/>
          <w:szCs w:val="24"/>
        </w:rPr>
        <w:t>Emergency Period</w:t>
      </w:r>
      <w:r w:rsidRPr="0028333C">
        <w:rPr>
          <w:rFonts w:cs="Times New Roman"/>
          <w:sz w:val="24"/>
          <w:szCs w:val="24"/>
        </w:rPr>
        <w:t xml:space="preserve"> (Pre-Impact Phase, Impact Phase and Post-Impact Phase), and </w:t>
      </w:r>
      <w:r w:rsidRPr="0028333C">
        <w:rPr>
          <w:rFonts w:cs="Times New Roman"/>
          <w:bCs/>
          <w:sz w:val="24"/>
          <w:szCs w:val="24"/>
        </w:rPr>
        <w:t>Post-Emergency Period</w:t>
      </w:r>
      <w:r w:rsidRPr="0028333C">
        <w:rPr>
          <w:rFonts w:cs="Times New Roman"/>
          <w:sz w:val="24"/>
          <w:szCs w:val="24"/>
        </w:rPr>
        <w:t xml:space="preserve"> (Recovery Phase). </w:t>
      </w:r>
    </w:p>
    <w:p w:rsidR="0016242B" w:rsidRPr="0028333C" w:rsidRDefault="0016242B" w:rsidP="0016242B">
      <w:pPr>
        <w:pStyle w:val="ListParagraph"/>
        <w:spacing w:line="240" w:lineRule="auto"/>
        <w:rPr>
          <w:rFonts w:cs="Times New Roman"/>
          <w:sz w:val="24"/>
          <w:szCs w:val="24"/>
        </w:rPr>
      </w:pPr>
    </w:p>
    <w:p w:rsidR="00210696" w:rsidRPr="0028333C" w:rsidRDefault="0016242B" w:rsidP="00210696">
      <w:pPr>
        <w:pStyle w:val="ListParagraph"/>
        <w:numPr>
          <w:ilvl w:val="0"/>
          <w:numId w:val="6"/>
        </w:numPr>
        <w:spacing w:after="0" w:line="240" w:lineRule="auto"/>
        <w:ind w:left="0" w:firstLine="0"/>
        <w:jc w:val="both"/>
        <w:rPr>
          <w:rFonts w:cs="Times New Roman"/>
          <w:sz w:val="24"/>
          <w:szCs w:val="24"/>
        </w:rPr>
      </w:pPr>
      <w:r w:rsidRPr="0028333C">
        <w:rPr>
          <w:rFonts w:cs="Times New Roman"/>
          <w:sz w:val="24"/>
          <w:szCs w:val="24"/>
        </w:rPr>
        <w:t xml:space="preserve">The ESEMS has three main components: </w:t>
      </w:r>
      <w:r w:rsidRPr="0028333C">
        <w:rPr>
          <w:rFonts w:cs="Times New Roman"/>
          <w:bCs/>
          <w:sz w:val="24"/>
          <w:szCs w:val="24"/>
        </w:rPr>
        <w:t>P</w:t>
      </w:r>
      <w:r w:rsidRPr="0028333C">
        <w:rPr>
          <w:rFonts w:cs="Times New Roman"/>
          <w:sz w:val="24"/>
          <w:szCs w:val="24"/>
        </w:rPr>
        <w:t xml:space="preserve">olicy </w:t>
      </w:r>
      <w:r w:rsidRPr="0028333C">
        <w:rPr>
          <w:rFonts w:cs="Times New Roman"/>
          <w:bCs/>
          <w:sz w:val="24"/>
          <w:szCs w:val="24"/>
        </w:rPr>
        <w:t>M</w:t>
      </w:r>
      <w:r w:rsidRPr="0028333C">
        <w:rPr>
          <w:rFonts w:cs="Times New Roman"/>
          <w:sz w:val="24"/>
          <w:szCs w:val="24"/>
        </w:rPr>
        <w:t xml:space="preserve">aking; </w:t>
      </w:r>
      <w:r w:rsidRPr="0028333C">
        <w:rPr>
          <w:rFonts w:cs="Times New Roman"/>
          <w:bCs/>
          <w:sz w:val="24"/>
          <w:szCs w:val="24"/>
        </w:rPr>
        <w:t>S</w:t>
      </w:r>
      <w:r w:rsidRPr="0028333C">
        <w:rPr>
          <w:rFonts w:cs="Times New Roman"/>
          <w:sz w:val="24"/>
          <w:szCs w:val="24"/>
        </w:rPr>
        <w:t xml:space="preserve">trategic </w:t>
      </w:r>
      <w:r w:rsidRPr="0028333C">
        <w:rPr>
          <w:rFonts w:cs="Times New Roman"/>
          <w:bCs/>
          <w:sz w:val="24"/>
          <w:szCs w:val="24"/>
        </w:rPr>
        <w:t>D</w:t>
      </w:r>
      <w:r w:rsidRPr="0028333C">
        <w:rPr>
          <w:rFonts w:cs="Times New Roman"/>
          <w:sz w:val="24"/>
          <w:szCs w:val="24"/>
        </w:rPr>
        <w:t xml:space="preserve">ecision </w:t>
      </w:r>
      <w:r w:rsidRPr="0028333C">
        <w:rPr>
          <w:rFonts w:cs="Times New Roman"/>
          <w:bCs/>
          <w:sz w:val="24"/>
          <w:szCs w:val="24"/>
        </w:rPr>
        <w:t>M</w:t>
      </w:r>
      <w:r w:rsidRPr="0028333C">
        <w:rPr>
          <w:rFonts w:cs="Times New Roman"/>
          <w:sz w:val="24"/>
          <w:szCs w:val="24"/>
        </w:rPr>
        <w:t>aking</w:t>
      </w:r>
      <w:r w:rsidR="008C5B77">
        <w:rPr>
          <w:rFonts w:cs="Times New Roman"/>
          <w:sz w:val="24"/>
          <w:szCs w:val="24"/>
        </w:rPr>
        <w:t xml:space="preserve"> </w:t>
      </w:r>
      <w:r w:rsidRPr="0028333C">
        <w:rPr>
          <w:rFonts w:cs="Times New Roman"/>
          <w:sz w:val="24"/>
          <w:szCs w:val="24"/>
        </w:rPr>
        <w:t xml:space="preserve">and </w:t>
      </w:r>
      <w:r w:rsidRPr="0028333C">
        <w:rPr>
          <w:rFonts w:cs="Times New Roman"/>
          <w:bCs/>
          <w:sz w:val="24"/>
          <w:szCs w:val="24"/>
        </w:rPr>
        <w:t>A</w:t>
      </w:r>
      <w:r w:rsidRPr="0028333C">
        <w:rPr>
          <w:rFonts w:cs="Times New Roman"/>
          <w:sz w:val="24"/>
          <w:szCs w:val="24"/>
        </w:rPr>
        <w:t xml:space="preserve">ction </w:t>
      </w:r>
      <w:r w:rsidRPr="0028333C">
        <w:rPr>
          <w:rFonts w:cs="Times New Roman"/>
          <w:bCs/>
          <w:sz w:val="24"/>
          <w:szCs w:val="24"/>
        </w:rPr>
        <w:t>T</w:t>
      </w:r>
      <w:r w:rsidRPr="0028333C">
        <w:rPr>
          <w:rFonts w:cs="Times New Roman"/>
          <w:sz w:val="24"/>
          <w:szCs w:val="24"/>
        </w:rPr>
        <w:t xml:space="preserve">aking; and Operations.  Parallel to the components, there are three main levels of organization of the ESEMS, namely, </w:t>
      </w:r>
      <w:r w:rsidRPr="0028333C">
        <w:rPr>
          <w:rFonts w:cs="Times New Roman"/>
          <w:bCs/>
          <w:sz w:val="24"/>
          <w:szCs w:val="24"/>
        </w:rPr>
        <w:t xml:space="preserve">Policy level, Strategic level and Operational level. </w:t>
      </w:r>
      <w:r w:rsidRPr="0028333C">
        <w:rPr>
          <w:rFonts w:cs="Times New Roman"/>
          <w:sz w:val="24"/>
          <w:szCs w:val="24"/>
        </w:rPr>
        <w:t xml:space="preserve">The major pillars on which the ESEMS stands include actors and operations. </w:t>
      </w:r>
      <w:r w:rsidRPr="0028333C">
        <w:rPr>
          <w:rFonts w:cs="Times New Roman"/>
          <w:bCs/>
          <w:sz w:val="24"/>
          <w:szCs w:val="24"/>
        </w:rPr>
        <w:t>The scope of the ESEMS</w:t>
      </w:r>
      <w:r w:rsidR="008C5B77">
        <w:rPr>
          <w:rFonts w:cs="Times New Roman"/>
          <w:bCs/>
          <w:sz w:val="24"/>
          <w:szCs w:val="24"/>
        </w:rPr>
        <w:t xml:space="preserve"> </w:t>
      </w:r>
      <w:r w:rsidRPr="0028333C">
        <w:rPr>
          <w:rFonts w:cs="Times New Roman"/>
          <w:bCs/>
          <w:sz w:val="24"/>
          <w:szCs w:val="24"/>
        </w:rPr>
        <w:t xml:space="preserve">covers institutional administration and field operations. </w:t>
      </w:r>
      <w:r w:rsidRPr="0028333C">
        <w:rPr>
          <w:rFonts w:cs="Times New Roman"/>
          <w:sz w:val="24"/>
          <w:szCs w:val="24"/>
        </w:rPr>
        <w:t>The legal framework for the ESEMS is constituted by the range of treaty, protocols, regulations and other legal instruments and statutes that govern the humanitarian system in general and emergency management in particular within the ECOWAS region.</w:t>
      </w:r>
      <w:r w:rsidR="00ED5D7B" w:rsidRPr="0028333C">
        <w:rPr>
          <w:rFonts w:cs="Times New Roman"/>
          <w:sz w:val="24"/>
          <w:szCs w:val="24"/>
        </w:rPr>
        <w:t xml:space="preserve"> </w:t>
      </w:r>
    </w:p>
    <w:p w:rsidR="0016242B" w:rsidRPr="0028333C" w:rsidRDefault="0016242B" w:rsidP="0016242B">
      <w:pPr>
        <w:spacing w:after="0" w:line="240" w:lineRule="auto"/>
        <w:rPr>
          <w:rFonts w:asciiTheme="minorHAnsi" w:hAnsiTheme="minorHAnsi"/>
          <w:b/>
          <w:sz w:val="24"/>
          <w:szCs w:val="24"/>
        </w:rPr>
      </w:pPr>
    </w:p>
    <w:p w:rsidR="00E31DBB" w:rsidRPr="0028333C" w:rsidRDefault="00E31DBB" w:rsidP="00E31DBB">
      <w:pPr>
        <w:spacing w:after="0" w:line="240" w:lineRule="auto"/>
        <w:rPr>
          <w:rFonts w:asciiTheme="minorHAnsi" w:hAnsiTheme="minorHAnsi"/>
          <w:b/>
          <w:sz w:val="24"/>
          <w:szCs w:val="24"/>
        </w:rPr>
      </w:pPr>
      <w:r w:rsidRPr="0028333C">
        <w:rPr>
          <w:rFonts w:asciiTheme="minorHAnsi" w:hAnsiTheme="minorHAnsi"/>
          <w:b/>
          <w:sz w:val="24"/>
          <w:szCs w:val="24"/>
        </w:rPr>
        <w:t>Structures, Processes and Procedures</w:t>
      </w:r>
    </w:p>
    <w:p w:rsidR="00E31DBB" w:rsidRPr="003C5938" w:rsidRDefault="00E31DBB" w:rsidP="00E31DBB">
      <w:pPr>
        <w:pStyle w:val="ListParagraph"/>
        <w:numPr>
          <w:ilvl w:val="0"/>
          <w:numId w:val="6"/>
        </w:numPr>
        <w:spacing w:after="0" w:line="240" w:lineRule="auto"/>
        <w:ind w:left="0" w:firstLine="0"/>
        <w:jc w:val="both"/>
        <w:rPr>
          <w:rFonts w:cs="Times New Roman"/>
          <w:sz w:val="24"/>
          <w:szCs w:val="24"/>
        </w:rPr>
      </w:pPr>
      <w:r w:rsidRPr="0028333C">
        <w:rPr>
          <w:rFonts w:cs="Times New Roman"/>
          <w:sz w:val="24"/>
          <w:szCs w:val="24"/>
        </w:rPr>
        <w:t xml:space="preserve">Two broad considerations are prerequisite to emergency management. These are: Emergency Preparedness and Emergency Response. </w:t>
      </w:r>
      <w:r w:rsidRPr="0028333C">
        <w:rPr>
          <w:rFonts w:cs="Times New Roman"/>
          <w:iCs/>
          <w:sz w:val="24"/>
          <w:szCs w:val="24"/>
        </w:rPr>
        <w:t xml:space="preserve">Activities undertaken within these two respects are grouped into three areas of operation, namely, </w:t>
      </w:r>
    </w:p>
    <w:p w:rsidR="003C5938" w:rsidRPr="0028333C" w:rsidRDefault="003C5938" w:rsidP="003C5938">
      <w:pPr>
        <w:pStyle w:val="ListParagraph"/>
        <w:spacing w:after="0" w:line="240" w:lineRule="auto"/>
        <w:ind w:left="0"/>
        <w:jc w:val="both"/>
        <w:rPr>
          <w:rFonts w:cs="Times New Roman"/>
          <w:sz w:val="24"/>
          <w:szCs w:val="24"/>
        </w:rPr>
      </w:pPr>
    </w:p>
    <w:p w:rsidR="00E31DBB" w:rsidRPr="0028333C" w:rsidRDefault="00E31DBB" w:rsidP="00E31DBB">
      <w:pPr>
        <w:pStyle w:val="ListParagraph"/>
        <w:numPr>
          <w:ilvl w:val="0"/>
          <w:numId w:val="71"/>
        </w:numPr>
        <w:spacing w:after="0" w:line="240" w:lineRule="auto"/>
        <w:jc w:val="both"/>
        <w:rPr>
          <w:rFonts w:cs="Times New Roman"/>
          <w:sz w:val="24"/>
          <w:szCs w:val="24"/>
        </w:rPr>
      </w:pPr>
      <w:r w:rsidRPr="0028333C">
        <w:rPr>
          <w:rFonts w:cs="Times New Roman"/>
          <w:sz w:val="24"/>
          <w:szCs w:val="24"/>
        </w:rPr>
        <w:t xml:space="preserve">Institutional Preparedness; </w:t>
      </w:r>
    </w:p>
    <w:p w:rsidR="00E31DBB" w:rsidRPr="0028333C" w:rsidRDefault="00E31DBB" w:rsidP="00E31DBB">
      <w:pPr>
        <w:pStyle w:val="ListParagraph"/>
        <w:numPr>
          <w:ilvl w:val="0"/>
          <w:numId w:val="71"/>
        </w:numPr>
        <w:spacing w:after="0" w:line="240" w:lineRule="auto"/>
        <w:jc w:val="both"/>
        <w:rPr>
          <w:rFonts w:cs="Times New Roman"/>
          <w:sz w:val="24"/>
          <w:szCs w:val="24"/>
        </w:rPr>
      </w:pPr>
      <w:r w:rsidRPr="0028333C">
        <w:rPr>
          <w:rFonts w:cs="Times New Roman"/>
          <w:sz w:val="24"/>
          <w:szCs w:val="24"/>
        </w:rPr>
        <w:t xml:space="preserve">Situational Preparedness and </w:t>
      </w:r>
    </w:p>
    <w:p w:rsidR="00E31DBB" w:rsidRPr="0028333C" w:rsidRDefault="00E31DBB" w:rsidP="00E31DBB">
      <w:pPr>
        <w:pStyle w:val="ListParagraph"/>
        <w:numPr>
          <w:ilvl w:val="0"/>
          <w:numId w:val="71"/>
        </w:numPr>
        <w:spacing w:after="0" w:line="240" w:lineRule="auto"/>
        <w:jc w:val="both"/>
        <w:rPr>
          <w:rFonts w:cs="Times New Roman"/>
          <w:sz w:val="24"/>
          <w:szCs w:val="24"/>
        </w:rPr>
      </w:pPr>
      <w:r w:rsidRPr="0028333C">
        <w:rPr>
          <w:rFonts w:cs="Times New Roman"/>
          <w:sz w:val="24"/>
          <w:szCs w:val="24"/>
        </w:rPr>
        <w:t xml:space="preserve">Situational Response. </w:t>
      </w:r>
    </w:p>
    <w:p w:rsidR="00E31DBB" w:rsidRPr="0028333C" w:rsidRDefault="00E31DBB" w:rsidP="00E31DBB">
      <w:pPr>
        <w:pStyle w:val="ListParagraph"/>
        <w:spacing w:after="0" w:line="240" w:lineRule="auto"/>
        <w:ind w:left="0"/>
        <w:jc w:val="both"/>
        <w:rPr>
          <w:rFonts w:cs="Times New Roman"/>
          <w:sz w:val="24"/>
          <w:szCs w:val="24"/>
        </w:rPr>
      </w:pPr>
    </w:p>
    <w:p w:rsidR="00E31DBB" w:rsidRDefault="00E31DBB" w:rsidP="00E31DBB">
      <w:pPr>
        <w:pStyle w:val="ListParagraph"/>
        <w:numPr>
          <w:ilvl w:val="0"/>
          <w:numId w:val="6"/>
        </w:numPr>
        <w:spacing w:after="0" w:line="240" w:lineRule="auto"/>
        <w:ind w:left="0" w:firstLine="0"/>
        <w:jc w:val="both"/>
        <w:rPr>
          <w:rFonts w:cs="Times New Roman"/>
          <w:sz w:val="24"/>
          <w:szCs w:val="24"/>
        </w:rPr>
      </w:pPr>
      <w:r w:rsidRPr="0028333C">
        <w:rPr>
          <w:rFonts w:cs="Times New Roman"/>
          <w:sz w:val="24"/>
          <w:szCs w:val="24"/>
        </w:rPr>
        <w:lastRenderedPageBreak/>
        <w:t xml:space="preserve">The range of the </w:t>
      </w:r>
      <w:r w:rsidR="005D16E5">
        <w:rPr>
          <w:rFonts w:cs="Times New Roman"/>
          <w:sz w:val="24"/>
          <w:szCs w:val="24"/>
        </w:rPr>
        <w:t>Standard Operating</w:t>
      </w:r>
      <w:r w:rsidR="00A708F7">
        <w:rPr>
          <w:rFonts w:cs="Times New Roman"/>
          <w:sz w:val="24"/>
          <w:szCs w:val="24"/>
        </w:rPr>
        <w:t xml:space="preserve"> Procedures (</w:t>
      </w:r>
      <w:r w:rsidRPr="0028333C">
        <w:rPr>
          <w:rFonts w:cs="Times New Roman"/>
          <w:sz w:val="24"/>
          <w:szCs w:val="24"/>
        </w:rPr>
        <w:t>SOPs</w:t>
      </w:r>
      <w:r w:rsidR="00A708F7">
        <w:rPr>
          <w:rFonts w:cs="Times New Roman"/>
          <w:sz w:val="24"/>
          <w:szCs w:val="24"/>
        </w:rPr>
        <w:t>)</w:t>
      </w:r>
      <w:r w:rsidRPr="0028333C">
        <w:rPr>
          <w:rFonts w:cs="Times New Roman"/>
          <w:sz w:val="24"/>
          <w:szCs w:val="24"/>
        </w:rPr>
        <w:t xml:space="preserve"> identified in the ESEMS is as follows: </w:t>
      </w:r>
    </w:p>
    <w:p w:rsidR="00A708F7" w:rsidRPr="0028333C" w:rsidRDefault="00A708F7" w:rsidP="00A708F7">
      <w:pPr>
        <w:pStyle w:val="ListParagraph"/>
        <w:spacing w:after="0" w:line="240" w:lineRule="auto"/>
        <w:ind w:left="0"/>
        <w:jc w:val="both"/>
        <w:rPr>
          <w:rFonts w:cs="Times New Roman"/>
          <w:sz w:val="24"/>
          <w:szCs w:val="24"/>
        </w:rPr>
      </w:pPr>
    </w:p>
    <w:p w:rsidR="00E31DBB" w:rsidRPr="0028333C" w:rsidRDefault="00E31DBB" w:rsidP="00E31DBB">
      <w:pPr>
        <w:pStyle w:val="ListParagraph"/>
        <w:numPr>
          <w:ilvl w:val="0"/>
          <w:numId w:val="72"/>
        </w:numPr>
        <w:spacing w:after="0" w:line="240" w:lineRule="auto"/>
        <w:jc w:val="both"/>
        <w:rPr>
          <w:rFonts w:cs="Times New Roman"/>
          <w:sz w:val="24"/>
          <w:szCs w:val="24"/>
        </w:rPr>
      </w:pPr>
      <w:r w:rsidRPr="0028333C">
        <w:rPr>
          <w:rFonts w:cs="Times New Roman"/>
          <w:sz w:val="24"/>
          <w:szCs w:val="24"/>
        </w:rPr>
        <w:t>Establishment of the Context;</w:t>
      </w:r>
    </w:p>
    <w:p w:rsidR="00E31DBB" w:rsidRPr="0028333C" w:rsidRDefault="00E31DBB" w:rsidP="00E31DBB">
      <w:pPr>
        <w:pStyle w:val="ListParagraph"/>
        <w:numPr>
          <w:ilvl w:val="0"/>
          <w:numId w:val="72"/>
        </w:numPr>
        <w:spacing w:after="0" w:line="240" w:lineRule="auto"/>
        <w:jc w:val="both"/>
        <w:rPr>
          <w:rFonts w:cs="Times New Roman"/>
          <w:sz w:val="24"/>
          <w:szCs w:val="24"/>
        </w:rPr>
      </w:pPr>
      <w:r w:rsidRPr="0028333C">
        <w:rPr>
          <w:rFonts w:cs="Times New Roman"/>
          <w:bCs/>
          <w:sz w:val="24"/>
          <w:szCs w:val="24"/>
        </w:rPr>
        <w:t xml:space="preserve">Identify risks; </w:t>
      </w:r>
    </w:p>
    <w:p w:rsidR="00E31DBB" w:rsidRPr="0028333C" w:rsidRDefault="00E31DBB" w:rsidP="00E31DBB">
      <w:pPr>
        <w:pStyle w:val="ListParagraph"/>
        <w:numPr>
          <w:ilvl w:val="0"/>
          <w:numId w:val="72"/>
        </w:numPr>
        <w:spacing w:after="0" w:line="240" w:lineRule="auto"/>
        <w:jc w:val="both"/>
        <w:rPr>
          <w:rFonts w:cs="Times New Roman"/>
          <w:sz w:val="24"/>
          <w:szCs w:val="24"/>
        </w:rPr>
      </w:pPr>
      <w:r w:rsidRPr="0028333C">
        <w:rPr>
          <w:rFonts w:cs="Times New Roman"/>
          <w:bCs/>
          <w:sz w:val="24"/>
          <w:szCs w:val="24"/>
        </w:rPr>
        <w:t xml:space="preserve">Prioritise Risks; </w:t>
      </w:r>
    </w:p>
    <w:p w:rsidR="00E31DBB" w:rsidRPr="0028333C" w:rsidRDefault="00E31DBB" w:rsidP="00E31DBB">
      <w:pPr>
        <w:pStyle w:val="ListParagraph"/>
        <w:numPr>
          <w:ilvl w:val="0"/>
          <w:numId w:val="72"/>
        </w:numPr>
        <w:spacing w:after="0" w:line="240" w:lineRule="auto"/>
        <w:jc w:val="both"/>
        <w:rPr>
          <w:rFonts w:cs="Times New Roman"/>
          <w:sz w:val="24"/>
          <w:szCs w:val="24"/>
        </w:rPr>
      </w:pPr>
      <w:r w:rsidRPr="0028333C">
        <w:rPr>
          <w:rFonts w:cs="Times New Roman"/>
          <w:bCs/>
          <w:sz w:val="24"/>
          <w:szCs w:val="24"/>
        </w:rPr>
        <w:t xml:space="preserve">Evaluate the risks; </w:t>
      </w:r>
    </w:p>
    <w:p w:rsidR="00E31DBB" w:rsidRPr="0028333C" w:rsidRDefault="00E31DBB" w:rsidP="00E31DBB">
      <w:pPr>
        <w:pStyle w:val="ListParagraph"/>
        <w:numPr>
          <w:ilvl w:val="0"/>
          <w:numId w:val="72"/>
        </w:numPr>
        <w:spacing w:after="0" w:line="240" w:lineRule="auto"/>
        <w:jc w:val="both"/>
        <w:rPr>
          <w:rFonts w:cs="Times New Roman"/>
          <w:sz w:val="24"/>
          <w:szCs w:val="24"/>
        </w:rPr>
      </w:pPr>
      <w:r w:rsidRPr="0028333C">
        <w:rPr>
          <w:rFonts w:cs="Times New Roman"/>
          <w:bCs/>
          <w:sz w:val="24"/>
          <w:szCs w:val="24"/>
        </w:rPr>
        <w:t xml:space="preserve">Analyse the risks and respond; </w:t>
      </w:r>
    </w:p>
    <w:p w:rsidR="00E31DBB" w:rsidRPr="0028333C" w:rsidRDefault="00E31DBB" w:rsidP="00E31DBB">
      <w:pPr>
        <w:pStyle w:val="ListParagraph"/>
        <w:numPr>
          <w:ilvl w:val="0"/>
          <w:numId w:val="72"/>
        </w:numPr>
        <w:spacing w:after="0" w:line="240" w:lineRule="auto"/>
        <w:jc w:val="both"/>
        <w:rPr>
          <w:rFonts w:cs="Times New Roman"/>
          <w:sz w:val="24"/>
          <w:szCs w:val="24"/>
        </w:rPr>
      </w:pPr>
      <w:r w:rsidRPr="0028333C">
        <w:rPr>
          <w:rFonts w:cs="Times New Roman"/>
          <w:bCs/>
          <w:sz w:val="24"/>
          <w:szCs w:val="24"/>
        </w:rPr>
        <w:t xml:space="preserve">Treat the risks; and </w:t>
      </w:r>
    </w:p>
    <w:p w:rsidR="00E31DBB" w:rsidRPr="0028333C" w:rsidRDefault="00E31DBB" w:rsidP="00E31DBB">
      <w:pPr>
        <w:pStyle w:val="ListParagraph"/>
        <w:numPr>
          <w:ilvl w:val="0"/>
          <w:numId w:val="72"/>
        </w:numPr>
        <w:spacing w:after="0" w:line="240" w:lineRule="auto"/>
        <w:jc w:val="both"/>
        <w:rPr>
          <w:rFonts w:cs="Times New Roman"/>
          <w:sz w:val="24"/>
          <w:szCs w:val="24"/>
        </w:rPr>
      </w:pPr>
      <w:r w:rsidRPr="0028333C">
        <w:rPr>
          <w:rFonts w:cs="Times New Roman"/>
          <w:bCs/>
          <w:sz w:val="24"/>
          <w:szCs w:val="24"/>
        </w:rPr>
        <w:t xml:space="preserve">Risks monitoring and control. </w:t>
      </w:r>
    </w:p>
    <w:p w:rsidR="0016242B" w:rsidRPr="0028333C" w:rsidRDefault="0016242B" w:rsidP="0016242B">
      <w:pPr>
        <w:spacing w:after="0" w:line="240" w:lineRule="auto"/>
        <w:rPr>
          <w:rFonts w:asciiTheme="minorHAnsi" w:hAnsiTheme="minorHAnsi"/>
          <w:sz w:val="24"/>
          <w:szCs w:val="24"/>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 xml:space="preserve">EERT Deployment Process, Roles and Responsibilities </w:t>
      </w:r>
    </w:p>
    <w:p w:rsidR="007F1D58" w:rsidRPr="003B1766" w:rsidRDefault="003B1766" w:rsidP="003B1766">
      <w:pPr>
        <w:spacing w:after="0" w:line="240" w:lineRule="auto"/>
        <w:jc w:val="both"/>
        <w:rPr>
          <w:sz w:val="24"/>
          <w:szCs w:val="24"/>
        </w:rPr>
      </w:pPr>
      <w:r>
        <w:rPr>
          <w:sz w:val="24"/>
          <w:szCs w:val="24"/>
        </w:rPr>
        <w:t>11.</w:t>
      </w:r>
      <w:r>
        <w:rPr>
          <w:sz w:val="24"/>
          <w:szCs w:val="24"/>
        </w:rPr>
        <w:tab/>
      </w:r>
      <w:r w:rsidR="0016242B" w:rsidRPr="003B1766">
        <w:rPr>
          <w:sz w:val="24"/>
          <w:szCs w:val="24"/>
        </w:rPr>
        <w:t>The ESEMS specifies some prerequisite for EERT deployment based on experience, including gender, cultural awareness, suitable staging area, etc.  The Deployment process is a multi-step process as follows:</w:t>
      </w:r>
      <w:r w:rsidR="00695278" w:rsidRPr="003B1766">
        <w:rPr>
          <w:sz w:val="24"/>
          <w:szCs w:val="24"/>
        </w:rPr>
        <w:t xml:space="preserve"> </w:t>
      </w:r>
      <w:r w:rsidR="0016242B" w:rsidRPr="003B1766">
        <w:rPr>
          <w:sz w:val="24"/>
          <w:szCs w:val="24"/>
        </w:rPr>
        <w:t>Before (Departure)</w:t>
      </w:r>
      <w:r w:rsidR="0016242B" w:rsidRPr="003B1766">
        <w:rPr>
          <w:b/>
          <w:sz w:val="24"/>
          <w:szCs w:val="24"/>
        </w:rPr>
        <w:t xml:space="preserve">; </w:t>
      </w:r>
      <w:r w:rsidR="0016242B" w:rsidRPr="003B1766">
        <w:rPr>
          <w:sz w:val="24"/>
          <w:szCs w:val="24"/>
        </w:rPr>
        <w:t>During (Operation delivery)</w:t>
      </w:r>
      <w:r w:rsidR="0016242B" w:rsidRPr="003B1766">
        <w:rPr>
          <w:b/>
          <w:sz w:val="24"/>
          <w:szCs w:val="24"/>
        </w:rPr>
        <w:t xml:space="preserve">; </w:t>
      </w:r>
      <w:r w:rsidR="0016242B" w:rsidRPr="003B1766">
        <w:rPr>
          <w:sz w:val="24"/>
          <w:szCs w:val="24"/>
        </w:rPr>
        <w:t xml:space="preserve">and After (Return). </w:t>
      </w:r>
      <w:r w:rsidR="00695278" w:rsidRPr="003B1766">
        <w:rPr>
          <w:sz w:val="24"/>
          <w:szCs w:val="24"/>
        </w:rPr>
        <w:t>Operation delivery entails: Managing the team; Ma</w:t>
      </w:r>
      <w:r w:rsidR="00D855B7" w:rsidRPr="003B1766">
        <w:rPr>
          <w:sz w:val="24"/>
          <w:szCs w:val="24"/>
        </w:rPr>
        <w:t>naging operation;</w:t>
      </w:r>
      <w:r w:rsidR="00695278" w:rsidRPr="003B1766">
        <w:rPr>
          <w:sz w:val="24"/>
          <w:szCs w:val="24"/>
        </w:rPr>
        <w:t xml:space="preserve"> Managing office; Self-management; Managing internal relations and Managing external relations. </w:t>
      </w:r>
      <w:r w:rsidR="0016242B" w:rsidRPr="003B1766">
        <w:rPr>
          <w:sz w:val="24"/>
          <w:szCs w:val="24"/>
        </w:rPr>
        <w:t xml:space="preserve">The stakeholders in the deployment process include the following: ECOWAS; EERT; Country of origin; Receiving country; Local Community; UN Agencies; NGOs; Donors; and Media and other relevant stakeholders. Field of work and specific roles and responsibilities are specified for each of these stakeholders. </w:t>
      </w:r>
    </w:p>
    <w:p w:rsidR="007F1D58" w:rsidRPr="0028333C" w:rsidRDefault="007F1D58" w:rsidP="007F1D58">
      <w:pPr>
        <w:spacing w:after="0" w:line="240" w:lineRule="auto"/>
        <w:ind w:left="180"/>
        <w:jc w:val="both"/>
        <w:rPr>
          <w:rFonts w:asciiTheme="minorHAnsi" w:hAnsiTheme="minorHAnsi"/>
          <w:sz w:val="24"/>
          <w:szCs w:val="24"/>
        </w:rPr>
      </w:pPr>
    </w:p>
    <w:p w:rsidR="0016242B" w:rsidRPr="003B1766" w:rsidRDefault="003B1766" w:rsidP="003B1766">
      <w:pPr>
        <w:spacing w:after="0" w:line="240" w:lineRule="auto"/>
        <w:jc w:val="both"/>
        <w:rPr>
          <w:sz w:val="24"/>
          <w:szCs w:val="24"/>
        </w:rPr>
      </w:pPr>
      <w:r>
        <w:rPr>
          <w:sz w:val="24"/>
          <w:szCs w:val="24"/>
        </w:rPr>
        <w:t xml:space="preserve">12. </w:t>
      </w:r>
      <w:r>
        <w:rPr>
          <w:sz w:val="24"/>
          <w:szCs w:val="24"/>
        </w:rPr>
        <w:tab/>
      </w:r>
      <w:r w:rsidR="0016242B" w:rsidRPr="003B1766">
        <w:rPr>
          <w:sz w:val="24"/>
          <w:szCs w:val="24"/>
        </w:rPr>
        <w:t xml:space="preserve">The ESEMS develops a detailed frame for the formulation of EERT Deployment Evaluation Guidelines including feedback on performance </w:t>
      </w:r>
      <w:r w:rsidR="00695278" w:rsidRPr="003B1766">
        <w:rPr>
          <w:sz w:val="24"/>
          <w:szCs w:val="24"/>
        </w:rPr>
        <w:t>as a matter of quality control and account</w:t>
      </w:r>
      <w:r w:rsidR="00D855B7" w:rsidRPr="003B1766">
        <w:rPr>
          <w:sz w:val="24"/>
          <w:szCs w:val="24"/>
        </w:rPr>
        <w:t>ability to affected populations</w:t>
      </w:r>
      <w:r w:rsidR="00695278" w:rsidRPr="003B1766">
        <w:rPr>
          <w:sz w:val="24"/>
          <w:szCs w:val="24"/>
        </w:rPr>
        <w:t xml:space="preserve"> </w:t>
      </w:r>
      <w:r w:rsidR="0016242B" w:rsidRPr="003B1766">
        <w:rPr>
          <w:sz w:val="24"/>
          <w:szCs w:val="24"/>
        </w:rPr>
        <w:t>(The Director of Humanitarian and Social Affairs will continuously monitor performance against agreed objectives and provide timely feedback through dialogue</w:t>
      </w:r>
      <w:r w:rsidR="00D855B7" w:rsidRPr="003B1766">
        <w:rPr>
          <w:sz w:val="24"/>
          <w:szCs w:val="24"/>
        </w:rPr>
        <w:t xml:space="preserve"> </w:t>
      </w:r>
      <w:r w:rsidR="0016242B" w:rsidRPr="003B1766">
        <w:rPr>
          <w:sz w:val="24"/>
          <w:szCs w:val="24"/>
        </w:rPr>
        <w:t>with EERT members); mid-term deployment review (Assess progress on performance, improvement and development objectives); performance appraisal (The Directorate of Humanitarian and Social Affairs consolidates feedback and own assessment in preparation for Performance Appraisal at a Post-EERT Deploym</w:t>
      </w:r>
      <w:r w:rsidR="00D855B7" w:rsidRPr="003B1766">
        <w:rPr>
          <w:sz w:val="24"/>
          <w:szCs w:val="24"/>
        </w:rPr>
        <w:t>ent Debriefing and Performance Appraisal D</w:t>
      </w:r>
      <w:r w:rsidR="0016242B" w:rsidRPr="003B1766">
        <w:rPr>
          <w:sz w:val="24"/>
          <w:szCs w:val="24"/>
        </w:rPr>
        <w:t xml:space="preserve">ialogue  takes place); and tracking for quality control (Tracking key statistical indicators for compliance and quality).  </w:t>
      </w:r>
    </w:p>
    <w:p w:rsidR="0016242B" w:rsidRPr="0028333C" w:rsidRDefault="0016242B" w:rsidP="0016242B">
      <w:pPr>
        <w:spacing w:after="0" w:line="240" w:lineRule="auto"/>
        <w:rPr>
          <w:rFonts w:asciiTheme="minorHAnsi" w:hAnsiTheme="minorHAnsi"/>
          <w:sz w:val="24"/>
          <w:szCs w:val="24"/>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Capacity Building Strategy</w:t>
      </w:r>
    </w:p>
    <w:p w:rsidR="0016242B" w:rsidRPr="003B1766" w:rsidRDefault="003B1766" w:rsidP="003B1766">
      <w:pPr>
        <w:spacing w:after="0" w:line="240" w:lineRule="auto"/>
        <w:jc w:val="both"/>
        <w:rPr>
          <w:sz w:val="24"/>
          <w:szCs w:val="24"/>
        </w:rPr>
      </w:pPr>
      <w:r>
        <w:rPr>
          <w:sz w:val="24"/>
          <w:szCs w:val="24"/>
        </w:rPr>
        <w:t xml:space="preserve">13. </w:t>
      </w:r>
      <w:r>
        <w:rPr>
          <w:sz w:val="24"/>
          <w:szCs w:val="24"/>
        </w:rPr>
        <w:tab/>
      </w:r>
      <w:r w:rsidR="0016242B" w:rsidRPr="003B1766">
        <w:rPr>
          <w:sz w:val="24"/>
          <w:szCs w:val="24"/>
        </w:rPr>
        <w:t>The overall objective is to ensure the availability of adequate ECOWAS capacity to support the primary responsib</w:t>
      </w:r>
      <w:r w:rsidR="00BD7F42" w:rsidRPr="003B1766">
        <w:rPr>
          <w:sz w:val="24"/>
          <w:szCs w:val="24"/>
        </w:rPr>
        <w:t>ility of Member States,  all-of-</w:t>
      </w:r>
      <w:r w:rsidR="0016242B" w:rsidRPr="003B1766">
        <w:rPr>
          <w:sz w:val="24"/>
          <w:szCs w:val="24"/>
        </w:rPr>
        <w:t>Member States Institutions engagement  and all-of-society to prevent and reduce disaster risk and respond effectively to any natural and man-made hazards and related environmental, technological, and biological hazards and risks that would involve Internally Displaced Persons (IDPs), Returnees, Refugees and Other Persons of concern, damages to environment, infrastructures and human life, globally without delay, in situati</w:t>
      </w:r>
      <w:r>
        <w:rPr>
          <w:sz w:val="24"/>
          <w:szCs w:val="24"/>
        </w:rPr>
        <w:t xml:space="preserve">ons where existing Member State </w:t>
      </w:r>
      <w:r w:rsidR="0016242B" w:rsidRPr="003B1766">
        <w:rPr>
          <w:sz w:val="24"/>
          <w:szCs w:val="24"/>
        </w:rPr>
        <w:t>capacity is unable to cope.</w:t>
      </w:r>
      <w:r>
        <w:rPr>
          <w:sz w:val="24"/>
          <w:szCs w:val="24"/>
        </w:rPr>
        <w:t xml:space="preserve"> </w:t>
      </w:r>
      <w:r w:rsidR="0016242B" w:rsidRPr="003B1766">
        <w:rPr>
          <w:sz w:val="24"/>
          <w:szCs w:val="24"/>
        </w:rPr>
        <w:t xml:space="preserve">In this respect, and without prejudice to the need for a complete capacity building suite for </w:t>
      </w:r>
      <w:r>
        <w:rPr>
          <w:sz w:val="24"/>
          <w:szCs w:val="24"/>
        </w:rPr>
        <w:t>ECOWAS global humanitarian action a</w:t>
      </w:r>
      <w:r w:rsidR="00695278" w:rsidRPr="003B1766">
        <w:rPr>
          <w:sz w:val="24"/>
          <w:szCs w:val="24"/>
        </w:rPr>
        <w:t>rchitecture</w:t>
      </w:r>
      <w:r w:rsidR="0016242B" w:rsidRPr="003B1766">
        <w:rPr>
          <w:sz w:val="24"/>
          <w:szCs w:val="24"/>
        </w:rPr>
        <w:t xml:space="preserve">, ECOWAS Capacity Building Strategy under </w:t>
      </w:r>
      <w:r w:rsidR="0016242B" w:rsidRPr="003B1766">
        <w:rPr>
          <w:sz w:val="24"/>
          <w:szCs w:val="24"/>
        </w:rPr>
        <w:lastRenderedPageBreak/>
        <w:t xml:space="preserve">the ESSEMS shall be three pronged: Institutional Preparedness Capacity Building; Situational Preparedness Capacity Building; and Situational Response Capacity Building. </w:t>
      </w:r>
    </w:p>
    <w:p w:rsidR="0016242B" w:rsidRPr="0028333C" w:rsidRDefault="0016242B" w:rsidP="0016242B">
      <w:pPr>
        <w:pStyle w:val="ListParagraph"/>
        <w:spacing w:after="0" w:line="240" w:lineRule="auto"/>
        <w:ind w:left="0"/>
        <w:jc w:val="both"/>
        <w:rPr>
          <w:rFonts w:cs="Times New Roman"/>
          <w:sz w:val="24"/>
          <w:szCs w:val="24"/>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 xml:space="preserve">Coordination of </w:t>
      </w:r>
      <w:r w:rsidR="003B1766">
        <w:rPr>
          <w:rFonts w:asciiTheme="minorHAnsi" w:hAnsiTheme="minorHAnsi"/>
          <w:b/>
          <w:sz w:val="24"/>
          <w:szCs w:val="24"/>
        </w:rPr>
        <w:t>Emergency</w:t>
      </w:r>
      <w:r w:rsidRPr="0028333C">
        <w:rPr>
          <w:rFonts w:asciiTheme="minorHAnsi" w:hAnsiTheme="minorHAnsi"/>
          <w:b/>
          <w:sz w:val="24"/>
          <w:szCs w:val="24"/>
        </w:rPr>
        <w:t xml:space="preserve"> </w:t>
      </w:r>
      <w:r w:rsidR="008E2425">
        <w:rPr>
          <w:rFonts w:asciiTheme="minorHAnsi" w:hAnsiTheme="minorHAnsi"/>
          <w:b/>
          <w:sz w:val="24"/>
          <w:szCs w:val="24"/>
        </w:rPr>
        <w:t xml:space="preserve">Management </w:t>
      </w:r>
      <w:r w:rsidRPr="0028333C">
        <w:rPr>
          <w:rFonts w:asciiTheme="minorHAnsi" w:hAnsiTheme="minorHAnsi"/>
          <w:b/>
          <w:sz w:val="24"/>
          <w:szCs w:val="24"/>
        </w:rPr>
        <w:t>Mission</w:t>
      </w:r>
    </w:p>
    <w:p w:rsidR="0016242B" w:rsidRPr="0028333C" w:rsidRDefault="0007006D" w:rsidP="0007006D">
      <w:pPr>
        <w:spacing w:after="0" w:line="240" w:lineRule="auto"/>
        <w:jc w:val="both"/>
        <w:rPr>
          <w:rFonts w:asciiTheme="minorHAnsi" w:hAnsiTheme="minorHAnsi"/>
          <w:sz w:val="24"/>
          <w:szCs w:val="24"/>
        </w:rPr>
      </w:pPr>
      <w:r w:rsidRPr="0028333C">
        <w:rPr>
          <w:rFonts w:asciiTheme="minorHAnsi" w:hAnsiTheme="minorHAnsi"/>
          <w:sz w:val="24"/>
          <w:szCs w:val="24"/>
        </w:rPr>
        <w:t xml:space="preserve">14. </w:t>
      </w:r>
      <w:r w:rsidRPr="0028333C">
        <w:rPr>
          <w:rFonts w:asciiTheme="minorHAnsi" w:hAnsiTheme="minorHAnsi"/>
          <w:sz w:val="24"/>
          <w:szCs w:val="24"/>
        </w:rPr>
        <w:tab/>
      </w:r>
      <w:r w:rsidR="0016242B" w:rsidRPr="0028333C">
        <w:rPr>
          <w:rFonts w:asciiTheme="minorHAnsi" w:hAnsiTheme="minorHAnsi"/>
          <w:sz w:val="24"/>
          <w:szCs w:val="24"/>
        </w:rPr>
        <w:t xml:space="preserve">There are several levels of coordination of ECOWAS emergency management and humanitarian missions. These include: Inter-Departmental/Inter-Directorate Coordination; Coordination with Partners; Coordination with Member States Structures; Regional/Continental Coordination; Civil Society Organisations (CSOs); Regional Strategic Planning; and Coordination with Offices of Special Representatives of the President of the ECOWAS Commission (SRPC) (for political matters), and National Permanent Representative of the President of the Commission (for ECOWAS) and ECOWAS National Units (for Member States).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rPr>
          <w:rFonts w:asciiTheme="minorHAnsi" w:hAnsiTheme="minorHAnsi"/>
          <w:b/>
          <w:sz w:val="24"/>
          <w:szCs w:val="24"/>
        </w:rPr>
      </w:pPr>
      <w:r w:rsidRPr="008E2425">
        <w:rPr>
          <w:rFonts w:asciiTheme="minorHAnsi" w:hAnsiTheme="minorHAnsi"/>
          <w:b/>
          <w:sz w:val="24"/>
          <w:szCs w:val="24"/>
        </w:rPr>
        <w:t>M</w:t>
      </w:r>
      <w:r w:rsidR="0007006D" w:rsidRPr="008E2425">
        <w:rPr>
          <w:rFonts w:asciiTheme="minorHAnsi" w:hAnsiTheme="minorHAnsi"/>
          <w:b/>
          <w:sz w:val="24"/>
          <w:szCs w:val="24"/>
        </w:rPr>
        <w:t>obilisation Cycle</w:t>
      </w:r>
      <w:r w:rsidRPr="0028333C">
        <w:rPr>
          <w:rFonts w:asciiTheme="minorHAnsi" w:hAnsiTheme="minorHAnsi"/>
          <w:b/>
          <w:sz w:val="24"/>
          <w:szCs w:val="24"/>
        </w:rPr>
        <w:t xml:space="preserve"> of ECOWAS Humanitarian Relief Fund </w:t>
      </w:r>
    </w:p>
    <w:p w:rsidR="0016242B" w:rsidRPr="008E2425" w:rsidRDefault="008E2425" w:rsidP="008E2425">
      <w:pPr>
        <w:spacing w:after="0" w:line="240" w:lineRule="auto"/>
        <w:jc w:val="both"/>
        <w:rPr>
          <w:sz w:val="24"/>
          <w:szCs w:val="24"/>
        </w:rPr>
      </w:pPr>
      <w:r>
        <w:rPr>
          <w:bCs/>
          <w:sz w:val="24"/>
          <w:szCs w:val="24"/>
        </w:rPr>
        <w:t>15.</w:t>
      </w:r>
      <w:r>
        <w:rPr>
          <w:bCs/>
          <w:sz w:val="24"/>
          <w:szCs w:val="24"/>
        </w:rPr>
        <w:tab/>
      </w:r>
      <w:r w:rsidRPr="008E2425">
        <w:rPr>
          <w:bCs/>
          <w:sz w:val="24"/>
          <w:szCs w:val="24"/>
        </w:rPr>
        <w:t>The</w:t>
      </w:r>
      <w:r w:rsidR="007F1D58" w:rsidRPr="008E2425">
        <w:rPr>
          <w:bCs/>
          <w:sz w:val="24"/>
          <w:szCs w:val="24"/>
        </w:rPr>
        <w:t xml:space="preserve"> ECOWAS Humanitarian Policy establishes the </w:t>
      </w:r>
      <w:r w:rsidRPr="008E2425">
        <w:rPr>
          <w:bCs/>
          <w:sz w:val="24"/>
          <w:szCs w:val="24"/>
        </w:rPr>
        <w:t xml:space="preserve">ECOWAS Humanitarian Relief Fund </w:t>
      </w:r>
      <w:r w:rsidR="00B249F6">
        <w:rPr>
          <w:bCs/>
          <w:sz w:val="24"/>
          <w:szCs w:val="24"/>
        </w:rPr>
        <w:t xml:space="preserve">(EHRF) </w:t>
      </w:r>
      <w:r w:rsidRPr="008E2425">
        <w:rPr>
          <w:bCs/>
          <w:sz w:val="24"/>
          <w:szCs w:val="24"/>
        </w:rPr>
        <w:t>while</w:t>
      </w:r>
      <w:r w:rsidR="007F1D58" w:rsidRPr="008E2425">
        <w:rPr>
          <w:bCs/>
          <w:sz w:val="24"/>
          <w:szCs w:val="24"/>
        </w:rPr>
        <w:t xml:space="preserve"> </w:t>
      </w:r>
      <w:r w:rsidRPr="008E2425">
        <w:rPr>
          <w:bCs/>
          <w:sz w:val="24"/>
          <w:szCs w:val="24"/>
        </w:rPr>
        <w:t>the</w:t>
      </w:r>
      <w:r w:rsidR="007F1D58" w:rsidRPr="008E2425">
        <w:rPr>
          <w:bCs/>
          <w:sz w:val="24"/>
          <w:szCs w:val="24"/>
        </w:rPr>
        <w:t xml:space="preserve"> ECOWAS Humanitarian Mechanism defines </w:t>
      </w:r>
      <w:r w:rsidRPr="008E2425">
        <w:rPr>
          <w:bCs/>
          <w:sz w:val="24"/>
          <w:szCs w:val="24"/>
        </w:rPr>
        <w:t xml:space="preserve">the </w:t>
      </w:r>
      <w:r w:rsidR="007F1D58" w:rsidRPr="008E2425">
        <w:rPr>
          <w:bCs/>
          <w:sz w:val="24"/>
          <w:szCs w:val="24"/>
        </w:rPr>
        <w:t xml:space="preserve">principles, objectives, scope, location and sources of the </w:t>
      </w:r>
      <w:r w:rsidRPr="008E2425">
        <w:rPr>
          <w:bCs/>
          <w:sz w:val="24"/>
          <w:szCs w:val="24"/>
        </w:rPr>
        <w:t>Fund.</w:t>
      </w:r>
      <w:r w:rsidR="007F1D58" w:rsidRPr="008E2425">
        <w:rPr>
          <w:bCs/>
          <w:color w:val="FF0000"/>
          <w:sz w:val="24"/>
          <w:szCs w:val="24"/>
        </w:rPr>
        <w:t xml:space="preserve"> </w:t>
      </w:r>
      <w:r w:rsidR="0016242B" w:rsidRPr="008E2425">
        <w:rPr>
          <w:bCs/>
          <w:sz w:val="24"/>
          <w:szCs w:val="24"/>
        </w:rPr>
        <w:t xml:space="preserve">From lessons of experience in the deployment of the EERT in humanitarian emergencies in the region, there have been deep concerns about EHRF management functions and responsibilities. </w:t>
      </w:r>
      <w:r w:rsidR="0016242B" w:rsidRPr="008E2425">
        <w:rPr>
          <w:sz w:val="24"/>
          <w:szCs w:val="24"/>
        </w:rPr>
        <w:t xml:space="preserve">The EHRF should be mobilised </w:t>
      </w:r>
      <w:r w:rsidR="00B249F6">
        <w:rPr>
          <w:sz w:val="24"/>
          <w:szCs w:val="24"/>
        </w:rPr>
        <w:t xml:space="preserve">and released </w:t>
      </w:r>
      <w:r w:rsidR="0016242B" w:rsidRPr="008E2425">
        <w:rPr>
          <w:sz w:val="24"/>
          <w:szCs w:val="24"/>
        </w:rPr>
        <w:t xml:space="preserve">at each stage of the area of operation. Funds should be released at the following stages: Observatory and crises mapping; Pre-emergency period; Emergency period; Post-emergency phase; and Recovery period. </w:t>
      </w:r>
    </w:p>
    <w:p w:rsidR="0016242B" w:rsidRPr="0028333C" w:rsidRDefault="0016242B" w:rsidP="0016242B">
      <w:pPr>
        <w:pStyle w:val="ListParagraph"/>
        <w:spacing w:after="0" w:line="240" w:lineRule="auto"/>
        <w:ind w:left="0"/>
        <w:jc w:val="both"/>
        <w:rPr>
          <w:rFonts w:cs="Times New Roman"/>
          <w:sz w:val="24"/>
          <w:szCs w:val="24"/>
        </w:rPr>
      </w:pPr>
    </w:p>
    <w:p w:rsidR="0016242B" w:rsidRDefault="00B249F6" w:rsidP="00B249F6">
      <w:pPr>
        <w:spacing w:after="0" w:line="240" w:lineRule="auto"/>
        <w:jc w:val="both"/>
        <w:rPr>
          <w:sz w:val="24"/>
          <w:szCs w:val="24"/>
        </w:rPr>
      </w:pPr>
      <w:r>
        <w:rPr>
          <w:sz w:val="24"/>
          <w:szCs w:val="24"/>
        </w:rPr>
        <w:t xml:space="preserve">16. </w:t>
      </w:r>
      <w:r>
        <w:rPr>
          <w:sz w:val="24"/>
          <w:szCs w:val="24"/>
        </w:rPr>
        <w:tab/>
      </w:r>
      <w:r w:rsidR="0016242B" w:rsidRPr="00B249F6">
        <w:rPr>
          <w:sz w:val="24"/>
          <w:szCs w:val="24"/>
        </w:rPr>
        <w:t xml:space="preserve">The following parameters shall be adopted to enhance EHRF management functions and responsibilities. </w:t>
      </w:r>
    </w:p>
    <w:p w:rsidR="00340E0E" w:rsidRPr="00B249F6" w:rsidRDefault="00340E0E" w:rsidP="00B249F6">
      <w:pPr>
        <w:spacing w:after="0" w:line="240" w:lineRule="auto"/>
        <w:jc w:val="both"/>
        <w:rPr>
          <w:sz w:val="24"/>
          <w:szCs w:val="24"/>
        </w:rPr>
      </w:pPr>
    </w:p>
    <w:p w:rsidR="0016242B" w:rsidRPr="0028333C" w:rsidRDefault="0016242B" w:rsidP="00FD3C5A">
      <w:pPr>
        <w:pStyle w:val="ListParagraph"/>
        <w:numPr>
          <w:ilvl w:val="0"/>
          <w:numId w:val="3"/>
        </w:numPr>
        <w:spacing w:line="240" w:lineRule="auto"/>
        <w:jc w:val="both"/>
        <w:rPr>
          <w:rFonts w:cs="Times New Roman"/>
          <w:sz w:val="24"/>
          <w:szCs w:val="24"/>
        </w:rPr>
      </w:pPr>
      <w:r w:rsidRPr="0028333C">
        <w:rPr>
          <w:rFonts w:cs="Times New Roman"/>
          <w:sz w:val="24"/>
          <w:szCs w:val="24"/>
        </w:rPr>
        <w:t xml:space="preserve">Fast tracking the mobilisation of the EHRF shall be of top priority for ECOWAS. </w:t>
      </w:r>
    </w:p>
    <w:p w:rsidR="0016242B" w:rsidRPr="0028333C" w:rsidRDefault="0016242B" w:rsidP="00FD3C5A">
      <w:pPr>
        <w:pStyle w:val="ListParagraph"/>
        <w:numPr>
          <w:ilvl w:val="0"/>
          <w:numId w:val="3"/>
        </w:numPr>
        <w:spacing w:line="240" w:lineRule="auto"/>
        <w:jc w:val="both"/>
        <w:rPr>
          <w:rFonts w:cs="Times New Roman"/>
          <w:sz w:val="24"/>
          <w:szCs w:val="24"/>
        </w:rPr>
      </w:pPr>
      <w:r w:rsidRPr="0028333C">
        <w:rPr>
          <w:rFonts w:cs="Times New Roman"/>
          <w:sz w:val="24"/>
          <w:szCs w:val="24"/>
        </w:rPr>
        <w:t xml:space="preserve">For the management of the EHRF to be more effective with a view to shortening administrative procedures, there is need for the EHRF to be linked up with the Peace Fund as a window dedicated to humanitarian relief. This way, Partners that wish to make contributions to the Peace Fund could decide to put it directly in the Humanitarian Fund. </w:t>
      </w:r>
    </w:p>
    <w:p w:rsidR="0016242B" w:rsidRPr="0028333C" w:rsidRDefault="0016242B" w:rsidP="00FD3C5A">
      <w:pPr>
        <w:pStyle w:val="ListParagraph"/>
        <w:numPr>
          <w:ilvl w:val="0"/>
          <w:numId w:val="3"/>
        </w:numPr>
        <w:spacing w:line="240" w:lineRule="auto"/>
        <w:jc w:val="both"/>
        <w:rPr>
          <w:rFonts w:cs="Times New Roman"/>
          <w:sz w:val="24"/>
          <w:szCs w:val="24"/>
        </w:rPr>
      </w:pPr>
      <w:r w:rsidRPr="0028333C">
        <w:rPr>
          <w:rFonts w:cs="Times New Roman"/>
          <w:sz w:val="24"/>
          <w:szCs w:val="24"/>
        </w:rPr>
        <w:t xml:space="preserve">The consolidated Peace Fund-EHRF framework will also enhance programmatic fund release in times of emergency – from planning to post-deployment, rather than episodic releases. </w:t>
      </w: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Conclusion</w:t>
      </w:r>
    </w:p>
    <w:p w:rsidR="0016242B" w:rsidRPr="00B249F6" w:rsidRDefault="00B249F6" w:rsidP="00B249F6">
      <w:pPr>
        <w:spacing w:after="0" w:line="240" w:lineRule="auto"/>
        <w:jc w:val="both"/>
        <w:rPr>
          <w:bCs/>
          <w:sz w:val="24"/>
          <w:szCs w:val="24"/>
        </w:rPr>
      </w:pPr>
      <w:r>
        <w:rPr>
          <w:sz w:val="24"/>
          <w:szCs w:val="24"/>
        </w:rPr>
        <w:t xml:space="preserve">17. </w:t>
      </w:r>
      <w:r>
        <w:rPr>
          <w:sz w:val="24"/>
          <w:szCs w:val="24"/>
        </w:rPr>
        <w:tab/>
      </w:r>
      <w:r w:rsidR="0016242B" w:rsidRPr="00B249F6">
        <w:rPr>
          <w:sz w:val="24"/>
          <w:szCs w:val="24"/>
        </w:rPr>
        <w:t>The ESEMS is designed to improve the various facets of emergency preparedness and</w:t>
      </w:r>
      <w:r w:rsidR="00F847D9">
        <w:rPr>
          <w:sz w:val="24"/>
          <w:szCs w:val="24"/>
        </w:rPr>
        <w:t xml:space="preserve"> </w:t>
      </w:r>
      <w:r w:rsidR="0016242B" w:rsidRPr="00B249F6">
        <w:rPr>
          <w:sz w:val="24"/>
          <w:szCs w:val="24"/>
        </w:rPr>
        <w:t xml:space="preserve">response in the ECOWAS region in support of Member States. It provides standardised hands-on operational guidelines for emergency management for West Africa, integrating existing EERT concepts of operation and additional standards based on lessons of experience and contemporary best practices. As a tool designed to </w:t>
      </w:r>
      <w:r w:rsidR="0016242B" w:rsidRPr="00B249F6">
        <w:rPr>
          <w:bCs/>
          <w:sz w:val="24"/>
          <w:szCs w:val="24"/>
        </w:rPr>
        <w:t xml:space="preserve">guide deployment for emergency response, the scope of the ESEMS covers institutional administration and field operations. </w:t>
      </w:r>
    </w:p>
    <w:p w:rsidR="0016242B" w:rsidRPr="0028333C" w:rsidRDefault="0016242B" w:rsidP="0016242B">
      <w:pPr>
        <w:spacing w:after="0" w:line="240" w:lineRule="auto"/>
        <w:ind w:left="360"/>
        <w:jc w:val="both"/>
        <w:rPr>
          <w:rFonts w:asciiTheme="minorHAnsi" w:hAnsiTheme="minorHAnsi"/>
          <w:bCs/>
          <w:sz w:val="24"/>
          <w:szCs w:val="24"/>
        </w:rPr>
      </w:pPr>
    </w:p>
    <w:p w:rsidR="0016242B" w:rsidRPr="00F847D9" w:rsidRDefault="00F847D9" w:rsidP="00F847D9">
      <w:pPr>
        <w:spacing w:after="0" w:line="240" w:lineRule="auto"/>
        <w:jc w:val="both"/>
        <w:rPr>
          <w:sz w:val="24"/>
          <w:szCs w:val="24"/>
        </w:rPr>
      </w:pPr>
      <w:r>
        <w:rPr>
          <w:bCs/>
          <w:sz w:val="24"/>
          <w:szCs w:val="24"/>
        </w:rPr>
        <w:lastRenderedPageBreak/>
        <w:t xml:space="preserve">18. </w:t>
      </w:r>
      <w:r>
        <w:rPr>
          <w:bCs/>
          <w:sz w:val="24"/>
          <w:szCs w:val="24"/>
        </w:rPr>
        <w:tab/>
      </w:r>
      <w:r w:rsidR="0016242B" w:rsidRPr="00F847D9">
        <w:rPr>
          <w:bCs/>
          <w:sz w:val="24"/>
          <w:szCs w:val="24"/>
        </w:rPr>
        <w:t xml:space="preserve">This document, sets the context, elaborates the SOPs and clarifies the coordination and funding imperatives for emergency management in West Africa. It is expected that if adopted by all stakeholders, the ESEMS should achieve the following values: (i) </w:t>
      </w:r>
      <w:r w:rsidR="0016242B" w:rsidRPr="00F847D9">
        <w:rPr>
          <w:sz w:val="24"/>
          <w:szCs w:val="24"/>
        </w:rPr>
        <w:t>Humanitarian leadership</w:t>
      </w:r>
      <w:r w:rsidR="0016242B" w:rsidRPr="00F847D9">
        <w:rPr>
          <w:bCs/>
          <w:sz w:val="24"/>
          <w:szCs w:val="24"/>
        </w:rPr>
        <w:t xml:space="preserve">; (ii) </w:t>
      </w:r>
      <w:r w:rsidR="0016242B" w:rsidRPr="00F847D9">
        <w:rPr>
          <w:sz w:val="24"/>
          <w:szCs w:val="24"/>
        </w:rPr>
        <w:t>Humanitarian good governance</w:t>
      </w:r>
      <w:r w:rsidR="0016242B" w:rsidRPr="00F847D9">
        <w:rPr>
          <w:bCs/>
          <w:sz w:val="24"/>
          <w:szCs w:val="24"/>
        </w:rPr>
        <w:t xml:space="preserve">; (iii) </w:t>
      </w:r>
      <w:r w:rsidR="0016242B" w:rsidRPr="00F847D9">
        <w:rPr>
          <w:sz w:val="24"/>
          <w:szCs w:val="24"/>
        </w:rPr>
        <w:t>Humanitarian dialogue</w:t>
      </w:r>
      <w:r w:rsidR="0016242B" w:rsidRPr="00F847D9">
        <w:rPr>
          <w:bCs/>
          <w:sz w:val="24"/>
          <w:szCs w:val="24"/>
        </w:rPr>
        <w:t xml:space="preserve">; (iv) </w:t>
      </w:r>
      <w:r w:rsidR="0016242B" w:rsidRPr="00F847D9">
        <w:rPr>
          <w:sz w:val="24"/>
          <w:szCs w:val="24"/>
        </w:rPr>
        <w:t>Humanitarian culture</w:t>
      </w:r>
      <w:r w:rsidR="0016242B" w:rsidRPr="00F847D9">
        <w:rPr>
          <w:bCs/>
          <w:sz w:val="24"/>
          <w:szCs w:val="24"/>
        </w:rPr>
        <w:t xml:space="preserve">; (v) </w:t>
      </w:r>
      <w:r w:rsidR="0016242B" w:rsidRPr="00F847D9">
        <w:rPr>
          <w:sz w:val="24"/>
          <w:szCs w:val="24"/>
        </w:rPr>
        <w:t>Humanitarian collaboration/cooperation;</w:t>
      </w:r>
      <w:r w:rsidR="0016242B" w:rsidRPr="00F847D9">
        <w:rPr>
          <w:bCs/>
          <w:sz w:val="24"/>
          <w:szCs w:val="24"/>
        </w:rPr>
        <w:t xml:space="preserve"> and (vi) Humanitarian innovation</w:t>
      </w:r>
      <w:r w:rsidR="0016242B" w:rsidRPr="00F847D9">
        <w:rPr>
          <w:sz w:val="24"/>
          <w:szCs w:val="24"/>
        </w:rPr>
        <w:t xml:space="preserve">. </w:t>
      </w:r>
    </w:p>
    <w:p w:rsidR="0016242B" w:rsidRPr="0028333C" w:rsidRDefault="0016242B" w:rsidP="0016242B">
      <w:pPr>
        <w:spacing w:line="240" w:lineRule="auto"/>
        <w:rPr>
          <w:rFonts w:asciiTheme="minorHAnsi" w:hAnsiTheme="minorHAnsi" w:cs="TTFF2604B8t00"/>
          <w:sz w:val="28"/>
          <w:szCs w:val="28"/>
        </w:rPr>
      </w:pPr>
    </w:p>
    <w:p w:rsidR="0016242B" w:rsidRPr="0028333C" w:rsidRDefault="0016242B" w:rsidP="0016242B">
      <w:pPr>
        <w:spacing w:line="240" w:lineRule="auto"/>
        <w:rPr>
          <w:rFonts w:asciiTheme="minorHAnsi" w:hAnsiTheme="minorHAnsi" w:cs="TTFF2604B8t00"/>
          <w:sz w:val="28"/>
          <w:szCs w:val="28"/>
        </w:rPr>
      </w:pPr>
    </w:p>
    <w:p w:rsidR="0016242B" w:rsidRPr="0028333C" w:rsidRDefault="0016242B" w:rsidP="0016242B">
      <w:pPr>
        <w:spacing w:after="0" w:line="240" w:lineRule="auto"/>
        <w:rPr>
          <w:rFonts w:asciiTheme="minorHAnsi" w:hAnsiTheme="minorHAnsi"/>
          <w:b/>
          <w:sz w:val="28"/>
          <w:szCs w:val="28"/>
        </w:rPr>
        <w:sectPr w:rsidR="0016242B" w:rsidRPr="0028333C" w:rsidSect="00713D0B">
          <w:footerReference w:type="default" r:id="rId9"/>
          <w:pgSz w:w="12240" w:h="15840" w:code="1"/>
          <w:pgMar w:top="1440" w:right="1440" w:bottom="1440" w:left="1714" w:header="720" w:footer="720" w:gutter="0"/>
          <w:pgNumType w:fmt="lowerRoman"/>
          <w:cols w:space="720"/>
          <w:titlePg/>
          <w:docGrid w:linePitch="360"/>
        </w:sectPr>
      </w:pPr>
    </w:p>
    <w:p w:rsidR="0016242B" w:rsidRPr="0028333C" w:rsidRDefault="0016242B" w:rsidP="00FD3C5A">
      <w:pPr>
        <w:pStyle w:val="ListParagraph"/>
        <w:numPr>
          <w:ilvl w:val="0"/>
          <w:numId w:val="69"/>
        </w:numPr>
        <w:spacing w:after="0" w:line="240" w:lineRule="auto"/>
        <w:ind w:left="360"/>
        <w:jc w:val="center"/>
        <w:rPr>
          <w:rFonts w:cs="Times New Roman"/>
          <w:b/>
          <w:bCs/>
          <w:sz w:val="24"/>
          <w:szCs w:val="24"/>
        </w:rPr>
      </w:pPr>
      <w:r w:rsidRPr="0028333C">
        <w:rPr>
          <w:rFonts w:cs="Times New Roman"/>
          <w:b/>
          <w:bCs/>
          <w:sz w:val="24"/>
          <w:szCs w:val="24"/>
        </w:rPr>
        <w:lastRenderedPageBreak/>
        <w:t>INTRODUCTION</w:t>
      </w:r>
    </w:p>
    <w:p w:rsidR="0016242B" w:rsidRPr="0028333C" w:rsidRDefault="0016242B" w:rsidP="0016242B">
      <w:pPr>
        <w:spacing w:after="0" w:line="240" w:lineRule="auto"/>
        <w:jc w:val="both"/>
        <w:rPr>
          <w:rFonts w:asciiTheme="minorHAnsi" w:hAnsiTheme="minorHAnsi"/>
          <w:b/>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 xml:space="preserve">1.1 Background </w:t>
      </w:r>
    </w:p>
    <w:p w:rsidR="0016242B" w:rsidRPr="0028333C" w:rsidRDefault="0016242B" w:rsidP="0016242B">
      <w:pPr>
        <w:spacing w:line="240" w:lineRule="auto"/>
        <w:jc w:val="both"/>
        <w:rPr>
          <w:rFonts w:asciiTheme="minorHAnsi" w:hAnsiTheme="minorHAnsi"/>
          <w:strike/>
          <w:sz w:val="24"/>
          <w:szCs w:val="24"/>
        </w:rPr>
      </w:pPr>
      <w:r w:rsidRPr="0028333C">
        <w:rPr>
          <w:rFonts w:asciiTheme="minorHAnsi" w:hAnsiTheme="minorHAnsi"/>
          <w:sz w:val="24"/>
          <w:szCs w:val="24"/>
        </w:rPr>
        <w:t xml:space="preserve">The ECOWAS Emergency Response Team (EERT) was set up by Regulation MSC/REG.2/01/08 Relating to the Establishment of the ECOWAS Emergency Response Team (EERT) Mechanism Within the ECOWAS Commission adopted by the Council of Ministers in 2008, in response to the provisions of Articles 40 and 41 of the Economic Community of West African States (ECOWAS) Protocol Relating to the Mechanism for Conflict Prevention, Management Peacekeeping and Security.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The Regulation mandated ECOWAS Commission to achieve the following main benchmarks: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33"/>
        </w:numPr>
        <w:spacing w:line="240" w:lineRule="auto"/>
        <w:rPr>
          <w:rFonts w:cs="Times New Roman"/>
          <w:sz w:val="24"/>
          <w:szCs w:val="24"/>
        </w:rPr>
      </w:pPr>
      <w:r w:rsidRPr="0028333C">
        <w:rPr>
          <w:rFonts w:cs="Times New Roman"/>
          <w:sz w:val="24"/>
          <w:szCs w:val="24"/>
        </w:rPr>
        <w:t>Operationalization of an EERT Unit within the Humanitarian and Social Affairs Department</w:t>
      </w:r>
    </w:p>
    <w:p w:rsidR="0016242B" w:rsidRPr="0028333C" w:rsidRDefault="0016242B" w:rsidP="00FD3C5A">
      <w:pPr>
        <w:pStyle w:val="ListParagraph"/>
        <w:numPr>
          <w:ilvl w:val="0"/>
          <w:numId w:val="33"/>
        </w:numPr>
        <w:spacing w:line="240" w:lineRule="auto"/>
        <w:rPr>
          <w:rFonts w:cs="Times New Roman"/>
          <w:sz w:val="24"/>
          <w:szCs w:val="24"/>
        </w:rPr>
      </w:pPr>
      <w:r w:rsidRPr="0028333C">
        <w:rPr>
          <w:rFonts w:cs="Times New Roman"/>
          <w:sz w:val="24"/>
          <w:szCs w:val="24"/>
        </w:rPr>
        <w:t>Establishment of a Mission Planning, Management and Deployment Cell within the EERT Unit</w:t>
      </w:r>
    </w:p>
    <w:p w:rsidR="0016242B" w:rsidRPr="0028333C" w:rsidRDefault="0016242B" w:rsidP="00FD3C5A">
      <w:pPr>
        <w:pStyle w:val="ListParagraph"/>
        <w:numPr>
          <w:ilvl w:val="0"/>
          <w:numId w:val="33"/>
        </w:numPr>
        <w:spacing w:line="240" w:lineRule="auto"/>
        <w:rPr>
          <w:rFonts w:cs="Times New Roman"/>
          <w:sz w:val="24"/>
          <w:szCs w:val="24"/>
        </w:rPr>
      </w:pPr>
      <w:r w:rsidRPr="0028333C">
        <w:rPr>
          <w:rFonts w:cs="Times New Roman"/>
          <w:sz w:val="24"/>
          <w:szCs w:val="24"/>
        </w:rPr>
        <w:t>Crises Assessment (Crises observation, monitoring and mapping)</w:t>
      </w:r>
    </w:p>
    <w:p w:rsidR="0016242B" w:rsidRPr="0028333C" w:rsidRDefault="0016242B" w:rsidP="00FD3C5A">
      <w:pPr>
        <w:pStyle w:val="ListParagraph"/>
        <w:numPr>
          <w:ilvl w:val="0"/>
          <w:numId w:val="32"/>
        </w:numPr>
        <w:spacing w:after="0" w:line="240" w:lineRule="auto"/>
        <w:rPr>
          <w:rFonts w:cs="Times New Roman"/>
          <w:sz w:val="24"/>
          <w:szCs w:val="24"/>
        </w:rPr>
      </w:pPr>
      <w:r w:rsidRPr="0028333C">
        <w:rPr>
          <w:rFonts w:cs="Times New Roman"/>
          <w:sz w:val="24"/>
          <w:szCs w:val="24"/>
        </w:rPr>
        <w:t>Coordination and Management of Humanitarian Mission</w:t>
      </w:r>
    </w:p>
    <w:p w:rsidR="0016242B" w:rsidRPr="0028333C" w:rsidRDefault="0016242B" w:rsidP="0016242B">
      <w:pPr>
        <w:spacing w:after="0" w:line="240" w:lineRule="auto"/>
        <w:jc w:val="both"/>
        <w:rPr>
          <w:rFonts w:asciiTheme="minorHAnsi" w:hAnsiTheme="minorHAnsi"/>
          <w:sz w:val="24"/>
          <w:szCs w:val="24"/>
        </w:rPr>
      </w:pPr>
    </w:p>
    <w:p w:rsidR="000D3C5B" w:rsidRDefault="00DB50F2" w:rsidP="000D3C5B">
      <w:pPr>
        <w:spacing w:line="240" w:lineRule="auto"/>
        <w:jc w:val="both"/>
        <w:rPr>
          <w:rFonts w:asciiTheme="minorHAnsi" w:hAnsiTheme="minorHAnsi"/>
          <w:sz w:val="24"/>
          <w:szCs w:val="24"/>
        </w:rPr>
      </w:pPr>
      <w:r w:rsidRPr="000D3C5B">
        <w:rPr>
          <w:rFonts w:asciiTheme="minorHAnsi" w:hAnsiTheme="minorHAnsi"/>
          <w:sz w:val="24"/>
          <w:szCs w:val="24"/>
        </w:rPr>
        <w:t>The EERT forms a civilian core of experts able to respond to complex emergencies and peace support operations in West Africa. The members of the EERT located</w:t>
      </w:r>
      <w:r w:rsidR="000D3C5B" w:rsidRPr="000D3C5B">
        <w:rPr>
          <w:rFonts w:asciiTheme="minorHAnsi" w:hAnsiTheme="minorHAnsi"/>
          <w:sz w:val="24"/>
          <w:szCs w:val="24"/>
        </w:rPr>
        <w:t>,</w:t>
      </w:r>
      <w:r w:rsidRPr="000D3C5B">
        <w:rPr>
          <w:rFonts w:asciiTheme="minorHAnsi" w:hAnsiTheme="minorHAnsi"/>
          <w:sz w:val="24"/>
          <w:szCs w:val="24"/>
        </w:rPr>
        <w:t xml:space="preserve"> in situ, in Member States are drawn from national </w:t>
      </w:r>
      <w:r w:rsidR="000D3C5B" w:rsidRPr="000D3C5B">
        <w:rPr>
          <w:rFonts w:asciiTheme="minorHAnsi" w:hAnsiTheme="minorHAnsi"/>
          <w:sz w:val="24"/>
          <w:szCs w:val="24"/>
        </w:rPr>
        <w:t>Non-Governmental Organisations (</w:t>
      </w:r>
      <w:r w:rsidRPr="000D3C5B">
        <w:rPr>
          <w:rFonts w:asciiTheme="minorHAnsi" w:hAnsiTheme="minorHAnsi"/>
          <w:sz w:val="24"/>
          <w:szCs w:val="24"/>
        </w:rPr>
        <w:t>NGOs</w:t>
      </w:r>
      <w:r w:rsidR="000D3C5B" w:rsidRPr="000D3C5B">
        <w:rPr>
          <w:rFonts w:asciiTheme="minorHAnsi" w:hAnsiTheme="minorHAnsi"/>
          <w:sz w:val="24"/>
          <w:szCs w:val="24"/>
        </w:rPr>
        <w:t>)</w:t>
      </w:r>
      <w:r w:rsidRPr="000D3C5B">
        <w:rPr>
          <w:rFonts w:asciiTheme="minorHAnsi" w:hAnsiTheme="minorHAnsi"/>
          <w:sz w:val="24"/>
          <w:szCs w:val="24"/>
        </w:rPr>
        <w:t xml:space="preserve"> and staff of relevant g</w:t>
      </w:r>
      <w:r w:rsidR="000D3C5B">
        <w:rPr>
          <w:rFonts w:asciiTheme="minorHAnsi" w:hAnsiTheme="minorHAnsi"/>
          <w:sz w:val="24"/>
          <w:szCs w:val="24"/>
        </w:rPr>
        <w:t>overnment Ministries of ECOWAS M</w:t>
      </w:r>
      <w:r w:rsidRPr="000D3C5B">
        <w:rPr>
          <w:rFonts w:asciiTheme="minorHAnsi" w:hAnsiTheme="minorHAnsi"/>
          <w:sz w:val="24"/>
          <w:szCs w:val="24"/>
        </w:rPr>
        <w:t>ember States. The EERT seeks to improve emergency preparedness and response in West Africa through training services for capacity building, providing knowledge resources, deployment and networking in the specialized</w:t>
      </w:r>
      <w:r w:rsidR="000D3C5B">
        <w:rPr>
          <w:rFonts w:asciiTheme="minorHAnsi" w:hAnsiTheme="minorHAnsi"/>
          <w:sz w:val="24"/>
          <w:szCs w:val="24"/>
        </w:rPr>
        <w:t xml:space="preserve"> field of emergency management.</w:t>
      </w:r>
    </w:p>
    <w:p w:rsidR="000D3C5B" w:rsidRDefault="0016242B" w:rsidP="000D3C5B">
      <w:pPr>
        <w:spacing w:line="240" w:lineRule="auto"/>
        <w:jc w:val="both"/>
        <w:rPr>
          <w:sz w:val="24"/>
          <w:szCs w:val="24"/>
        </w:rPr>
      </w:pPr>
      <w:r w:rsidRPr="0028333C">
        <w:rPr>
          <w:sz w:val="24"/>
          <w:szCs w:val="24"/>
        </w:rPr>
        <w:t xml:space="preserve">In line with the concept and mandate of EERT as articulated by the EERT Regulation, the ECOWAS Commission has developed EERT as the regional tool for </w:t>
      </w:r>
      <w:r w:rsidR="000D3C5B">
        <w:rPr>
          <w:sz w:val="24"/>
          <w:szCs w:val="24"/>
        </w:rPr>
        <w:t>emergency</w:t>
      </w:r>
      <w:r w:rsidRPr="0028333C">
        <w:rPr>
          <w:sz w:val="24"/>
          <w:szCs w:val="24"/>
        </w:rPr>
        <w:t xml:space="preserve"> management and response mechanism thereby responding to the provisions of Articles 41 and 42. Since 2005, the ECOWAS Commission has been making efforts to ensure the EERT is fully operational. A lot of technical work has been done in the area of capacity building of EERT members through organizing training workshops and simulation exercises for them as well as developing the EERT operational capabilities at the ECOWAS Commission. </w:t>
      </w:r>
    </w:p>
    <w:p w:rsidR="00F36557" w:rsidRPr="000D3C5B" w:rsidRDefault="0016242B" w:rsidP="000D3C5B">
      <w:pPr>
        <w:spacing w:line="240" w:lineRule="auto"/>
        <w:jc w:val="both"/>
        <w:rPr>
          <w:rFonts w:asciiTheme="minorHAnsi" w:hAnsiTheme="minorHAnsi"/>
          <w:sz w:val="24"/>
          <w:szCs w:val="24"/>
        </w:rPr>
      </w:pPr>
      <w:r w:rsidRPr="0028333C">
        <w:rPr>
          <w:sz w:val="24"/>
          <w:szCs w:val="24"/>
        </w:rPr>
        <w:t xml:space="preserve">About 100 EERT members have been trained in Member States (MS) out of which about 60 are </w:t>
      </w:r>
      <w:r w:rsidR="000D3C5B">
        <w:rPr>
          <w:sz w:val="24"/>
          <w:szCs w:val="24"/>
        </w:rPr>
        <w:t>quite</w:t>
      </w:r>
      <w:r w:rsidRPr="0028333C">
        <w:rPr>
          <w:sz w:val="24"/>
          <w:szCs w:val="24"/>
        </w:rPr>
        <w:t xml:space="preserve"> active. </w:t>
      </w:r>
      <w:r w:rsidR="00F36557" w:rsidRPr="000D3C5B">
        <w:rPr>
          <w:sz w:val="24"/>
          <w:szCs w:val="24"/>
        </w:rPr>
        <w:t xml:space="preserve">The members of the EERT, a multi-sectoral team, have been trained up to international standards and have been deployed alone on ECOWAS missions or alongside </w:t>
      </w:r>
      <w:r w:rsidR="000D3C5B" w:rsidRPr="000D3C5B">
        <w:rPr>
          <w:sz w:val="24"/>
          <w:szCs w:val="24"/>
        </w:rPr>
        <w:t>United Nations (</w:t>
      </w:r>
      <w:r w:rsidR="00F36557" w:rsidRPr="000D3C5B">
        <w:rPr>
          <w:sz w:val="24"/>
          <w:szCs w:val="24"/>
        </w:rPr>
        <w:t>UN</w:t>
      </w:r>
      <w:r w:rsidR="000D3C5B" w:rsidRPr="000D3C5B">
        <w:rPr>
          <w:sz w:val="24"/>
          <w:szCs w:val="24"/>
        </w:rPr>
        <w:t>)</w:t>
      </w:r>
      <w:r w:rsidR="00F36557" w:rsidRPr="000D3C5B">
        <w:rPr>
          <w:sz w:val="24"/>
          <w:szCs w:val="24"/>
        </w:rPr>
        <w:t xml:space="preserve"> or other international agencies to act as part of the civilian arrowhead of peace support operations to complement the ECOWAS Standby Force (ESF) and also to work in complex emergencies. The EERT adds humanitarian value to the arsenal of ECOWAS in peace and security interventions.</w:t>
      </w:r>
      <w:r w:rsidR="000D3C5B">
        <w:rPr>
          <w:sz w:val="24"/>
          <w:szCs w:val="24"/>
        </w:rPr>
        <w:t xml:space="preserve"> </w:t>
      </w:r>
    </w:p>
    <w:p w:rsidR="0016242B" w:rsidRPr="0028333C" w:rsidRDefault="0016242B" w:rsidP="0016242B">
      <w:pPr>
        <w:spacing w:line="240" w:lineRule="auto"/>
        <w:jc w:val="both"/>
        <w:rPr>
          <w:rFonts w:asciiTheme="minorHAnsi" w:hAnsiTheme="minorHAnsi"/>
          <w:sz w:val="24"/>
          <w:szCs w:val="24"/>
        </w:rPr>
      </w:pPr>
    </w:p>
    <w:p w:rsidR="0016242B" w:rsidRPr="0028333C" w:rsidRDefault="0016242B" w:rsidP="0016242B">
      <w:pPr>
        <w:spacing w:line="240" w:lineRule="auto"/>
        <w:jc w:val="both"/>
        <w:rPr>
          <w:rFonts w:asciiTheme="minorHAnsi" w:hAnsiTheme="minorHAnsi"/>
          <w:sz w:val="24"/>
          <w:szCs w:val="24"/>
        </w:rPr>
      </w:pPr>
      <w:r w:rsidRPr="0028333C">
        <w:rPr>
          <w:rFonts w:asciiTheme="minorHAnsi" w:hAnsiTheme="minorHAnsi"/>
          <w:sz w:val="24"/>
          <w:szCs w:val="24"/>
        </w:rPr>
        <w:lastRenderedPageBreak/>
        <w:t>The 2013/2014 crisis in Mali presented a good o</w:t>
      </w:r>
      <w:r w:rsidR="009F293F">
        <w:rPr>
          <w:rFonts w:asciiTheme="minorHAnsi" w:hAnsiTheme="minorHAnsi"/>
          <w:sz w:val="24"/>
          <w:szCs w:val="24"/>
        </w:rPr>
        <w:t>pportunity for the operationalis</w:t>
      </w:r>
      <w:r w:rsidRPr="0028333C">
        <w:rPr>
          <w:rFonts w:asciiTheme="minorHAnsi" w:hAnsiTheme="minorHAnsi"/>
          <w:sz w:val="24"/>
          <w:szCs w:val="24"/>
        </w:rPr>
        <w:t xml:space="preserve">ation of the EERT which led to its deployment in that country.  About twenty EERT members were deployed for three months to assist Mali </w:t>
      </w:r>
      <w:r w:rsidR="009F293F">
        <w:rPr>
          <w:rFonts w:asciiTheme="minorHAnsi" w:hAnsiTheme="minorHAnsi"/>
          <w:sz w:val="24"/>
          <w:szCs w:val="24"/>
        </w:rPr>
        <w:t>absorb</w:t>
      </w:r>
      <w:r w:rsidRPr="0028333C">
        <w:rPr>
          <w:rFonts w:asciiTheme="minorHAnsi" w:hAnsiTheme="minorHAnsi"/>
          <w:sz w:val="24"/>
          <w:szCs w:val="24"/>
        </w:rPr>
        <w:t xml:space="preserve"> various humanitarian assistance offered it by humanitarian organizations. The deployment exercise was successful and ended in February, 2014 with a post-deployment workshop the intent of which was to holistically take stock of the challenges associated with the deployment processes and procedures. Important lessons were learnt in the process. Like previous cases, the deployment was ad hoc. In addition, the region’s new (2014) experience of the Ebola epidemic alerted the Commission to another challenging dimension beyond the ‘usual response’, namely, the increased risk faced by the personnel being deployed for </w:t>
      </w:r>
      <w:r w:rsidR="009F293F">
        <w:rPr>
          <w:rFonts w:asciiTheme="minorHAnsi" w:hAnsiTheme="minorHAnsi"/>
          <w:sz w:val="24"/>
          <w:szCs w:val="24"/>
        </w:rPr>
        <w:t xml:space="preserve">emergency and </w:t>
      </w:r>
      <w:r w:rsidRPr="0028333C">
        <w:rPr>
          <w:rFonts w:asciiTheme="minorHAnsi" w:hAnsiTheme="minorHAnsi"/>
          <w:sz w:val="24"/>
          <w:szCs w:val="24"/>
        </w:rPr>
        <w:t xml:space="preserve">humanitarian operations. </w:t>
      </w:r>
      <w:r w:rsidR="00D34567" w:rsidRPr="0028333C">
        <w:rPr>
          <w:rFonts w:asciiTheme="minorHAnsi" w:hAnsiTheme="minorHAnsi"/>
          <w:sz w:val="24"/>
          <w:szCs w:val="24"/>
        </w:rPr>
        <w:t xml:space="preserve">Resource mapping would have pointed to specialized equipment to use during the response. </w:t>
      </w:r>
      <w:r w:rsidRPr="0028333C">
        <w:rPr>
          <w:rFonts w:asciiTheme="minorHAnsi" w:hAnsiTheme="minorHAnsi"/>
          <w:sz w:val="24"/>
          <w:szCs w:val="24"/>
        </w:rPr>
        <w:t>This is in addition to the governance, coordination and communication challenges that emerged.</w:t>
      </w:r>
      <w:r w:rsidRPr="0028333C">
        <w:rPr>
          <w:rStyle w:val="FootnoteReference"/>
          <w:rFonts w:asciiTheme="minorHAnsi" w:hAnsiTheme="minorHAnsi"/>
          <w:sz w:val="24"/>
          <w:szCs w:val="24"/>
        </w:rPr>
        <w:footnoteReference w:id="1"/>
      </w:r>
    </w:p>
    <w:p w:rsidR="009F293F" w:rsidRDefault="0016242B" w:rsidP="009F293F">
      <w:pPr>
        <w:pStyle w:val="ListParagraph"/>
        <w:spacing w:after="0" w:line="240" w:lineRule="auto"/>
        <w:ind w:left="0"/>
        <w:jc w:val="both"/>
        <w:rPr>
          <w:rFonts w:cs="Times New Roman"/>
          <w:sz w:val="24"/>
          <w:szCs w:val="24"/>
        </w:rPr>
      </w:pPr>
      <w:r w:rsidRPr="0028333C">
        <w:rPr>
          <w:sz w:val="24"/>
          <w:szCs w:val="24"/>
        </w:rPr>
        <w:t xml:space="preserve">Evidently, therefore, in spite of the progress made, there is need for an improvement of EERT operations in many areas for efficient humanitarian delivery. </w:t>
      </w:r>
      <w:r w:rsidR="004469DF" w:rsidRPr="0028333C">
        <w:rPr>
          <w:rFonts w:cs="Times New Roman"/>
          <w:sz w:val="24"/>
          <w:szCs w:val="24"/>
        </w:rPr>
        <w:t xml:space="preserve">Among these is the need to reform EERT operations to international standards with a view to strengthening </w:t>
      </w:r>
      <w:r w:rsidR="004469DF" w:rsidRPr="009F293F">
        <w:rPr>
          <w:rFonts w:cs="Times New Roman"/>
          <w:sz w:val="24"/>
          <w:szCs w:val="24"/>
        </w:rPr>
        <w:t>Emergency Response through crisis observation, monitoring and mapping; emergency response mission planning</w:t>
      </w:r>
      <w:r w:rsidR="009F293F" w:rsidRPr="009F293F">
        <w:rPr>
          <w:rFonts w:cs="Times New Roman"/>
          <w:sz w:val="24"/>
          <w:szCs w:val="24"/>
        </w:rPr>
        <w:t>;</w:t>
      </w:r>
      <w:r w:rsidR="004469DF" w:rsidRPr="009F293F">
        <w:rPr>
          <w:rFonts w:cs="Times New Roman"/>
          <w:sz w:val="24"/>
          <w:szCs w:val="24"/>
        </w:rPr>
        <w:t xml:space="preserve"> and deployment in the ECOWAS space. The response to this</w:t>
      </w:r>
      <w:r w:rsidR="004469DF" w:rsidRPr="0028333C">
        <w:rPr>
          <w:rFonts w:cs="Times New Roman"/>
          <w:sz w:val="24"/>
          <w:szCs w:val="24"/>
        </w:rPr>
        <w:t xml:space="preserve"> situation is the establishment of the ECOWAS Standardised Emerge</w:t>
      </w:r>
      <w:r w:rsidR="009F293F">
        <w:rPr>
          <w:rFonts w:cs="Times New Roman"/>
          <w:sz w:val="24"/>
          <w:szCs w:val="24"/>
        </w:rPr>
        <w:t>ncy Management System (ESEMS).</w:t>
      </w:r>
      <w:r w:rsidR="009F293F">
        <w:rPr>
          <w:rStyle w:val="FootnoteReference"/>
          <w:rFonts w:cs="Times New Roman"/>
          <w:sz w:val="24"/>
          <w:szCs w:val="24"/>
        </w:rPr>
        <w:footnoteReference w:id="2"/>
      </w:r>
      <w:r w:rsidR="009F293F">
        <w:rPr>
          <w:rFonts w:cs="Times New Roman"/>
          <w:sz w:val="24"/>
          <w:szCs w:val="24"/>
        </w:rPr>
        <w:t xml:space="preserve">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1.2 Disaster Risk Context in West Africa</w:t>
      </w:r>
    </w:p>
    <w:p w:rsidR="0016242B" w:rsidRPr="0028333C" w:rsidRDefault="0016242B" w:rsidP="0016242B">
      <w:pPr>
        <w:spacing w:after="0" w:line="240" w:lineRule="auto"/>
        <w:rPr>
          <w:rFonts w:asciiTheme="minorHAnsi" w:hAnsiTheme="minorHAnsi"/>
          <w:color w:val="FF0000"/>
          <w:sz w:val="24"/>
          <w:szCs w:val="24"/>
        </w:rPr>
      </w:pPr>
    </w:p>
    <w:p w:rsidR="0016242B" w:rsidRPr="0028333C" w:rsidRDefault="0016242B" w:rsidP="0016242B">
      <w:pPr>
        <w:spacing w:after="0" w:line="240" w:lineRule="auto"/>
        <w:jc w:val="both"/>
        <w:rPr>
          <w:rFonts w:asciiTheme="minorHAnsi" w:hAnsiTheme="minorHAnsi"/>
          <w:i/>
          <w:sz w:val="24"/>
          <w:szCs w:val="24"/>
        </w:rPr>
      </w:pPr>
      <w:r w:rsidRPr="0028333C">
        <w:rPr>
          <w:rFonts w:asciiTheme="minorHAnsi" w:hAnsiTheme="minorHAnsi"/>
          <w:i/>
          <w:sz w:val="24"/>
          <w:szCs w:val="24"/>
        </w:rPr>
        <w:t xml:space="preserve">Typology of Disaster </w:t>
      </w:r>
    </w:p>
    <w:p w:rsidR="0016242B" w:rsidRPr="0028333C" w:rsidRDefault="0016242B" w:rsidP="0016242B">
      <w:pPr>
        <w:autoSpaceDE w:val="0"/>
        <w:autoSpaceDN w:val="0"/>
        <w:adjustRightInd w:val="0"/>
        <w:spacing w:after="0" w:line="240" w:lineRule="auto"/>
        <w:jc w:val="both"/>
        <w:rPr>
          <w:rFonts w:asciiTheme="minorHAnsi" w:hAnsiTheme="minorHAnsi" w:cs="Calibri"/>
          <w:sz w:val="24"/>
          <w:szCs w:val="24"/>
        </w:rPr>
      </w:pPr>
      <w:r w:rsidRPr="0028333C">
        <w:rPr>
          <w:rFonts w:asciiTheme="minorHAnsi" w:hAnsiTheme="minorHAnsi" w:cs="Calibri"/>
          <w:sz w:val="24"/>
          <w:szCs w:val="24"/>
        </w:rPr>
        <w:t xml:space="preserve">The West Africa region suffers from the consequences of recurrent </w:t>
      </w:r>
      <w:r w:rsidRPr="009F293F">
        <w:rPr>
          <w:rFonts w:asciiTheme="minorHAnsi" w:hAnsiTheme="minorHAnsi" w:cs="Calibri"/>
          <w:sz w:val="24"/>
          <w:szCs w:val="24"/>
        </w:rPr>
        <w:t>natural and human-</w:t>
      </w:r>
      <w:r w:rsidR="000433D5" w:rsidRPr="009F293F">
        <w:rPr>
          <w:rFonts w:asciiTheme="minorHAnsi" w:hAnsiTheme="minorHAnsi" w:cs="Calibri"/>
          <w:sz w:val="24"/>
          <w:szCs w:val="24"/>
        </w:rPr>
        <w:t>induced</w:t>
      </w:r>
      <w:r w:rsidRPr="009F293F">
        <w:rPr>
          <w:rFonts w:asciiTheme="minorHAnsi" w:hAnsiTheme="minorHAnsi" w:cs="Calibri"/>
          <w:sz w:val="24"/>
          <w:szCs w:val="24"/>
        </w:rPr>
        <w:t xml:space="preserve"> </w:t>
      </w:r>
      <w:r w:rsidRPr="0028333C">
        <w:rPr>
          <w:rFonts w:asciiTheme="minorHAnsi" w:hAnsiTheme="minorHAnsi" w:cs="Calibri"/>
          <w:sz w:val="24"/>
          <w:szCs w:val="24"/>
        </w:rPr>
        <w:t>disasters. Arising from these t</w:t>
      </w:r>
      <w:r w:rsidR="000433D5" w:rsidRPr="0028333C">
        <w:rPr>
          <w:rFonts w:asciiTheme="minorHAnsi" w:hAnsiTheme="minorHAnsi" w:cs="Calibri"/>
          <w:sz w:val="24"/>
          <w:szCs w:val="24"/>
        </w:rPr>
        <w:t>wo broad typologies of disaster</w:t>
      </w:r>
      <w:r w:rsidRPr="0028333C">
        <w:rPr>
          <w:rFonts w:asciiTheme="minorHAnsi" w:hAnsiTheme="minorHAnsi" w:cs="Calibri"/>
          <w:sz w:val="24"/>
          <w:szCs w:val="24"/>
        </w:rPr>
        <w:t xml:space="preserve">, the region is among the zones of the highest global risk of mortality.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i/>
          <w:sz w:val="24"/>
          <w:szCs w:val="24"/>
        </w:rPr>
      </w:pPr>
      <w:r w:rsidRPr="0028333C">
        <w:rPr>
          <w:rFonts w:asciiTheme="minorHAnsi" w:hAnsiTheme="minorHAnsi"/>
          <w:i/>
          <w:sz w:val="24"/>
          <w:szCs w:val="24"/>
        </w:rPr>
        <w:t>Recurrent Natura</w:t>
      </w:r>
      <w:r w:rsidR="00D34567" w:rsidRPr="0028333C">
        <w:rPr>
          <w:rFonts w:asciiTheme="minorHAnsi" w:hAnsiTheme="minorHAnsi"/>
          <w:i/>
          <w:sz w:val="24"/>
          <w:szCs w:val="24"/>
        </w:rPr>
        <w:t xml:space="preserve">l </w:t>
      </w:r>
      <w:r w:rsidR="00490C9B" w:rsidRPr="0028333C">
        <w:rPr>
          <w:rFonts w:asciiTheme="minorHAnsi" w:hAnsiTheme="minorHAnsi"/>
          <w:i/>
          <w:sz w:val="24"/>
          <w:szCs w:val="24"/>
        </w:rPr>
        <w:t>Disasters</w:t>
      </w:r>
    </w:p>
    <w:p w:rsidR="0016242B" w:rsidRPr="0028333C" w:rsidRDefault="0016242B" w:rsidP="0016242B">
      <w:pPr>
        <w:spacing w:after="0" w:line="240" w:lineRule="auto"/>
        <w:jc w:val="both"/>
        <w:rPr>
          <w:rFonts w:asciiTheme="minorHAnsi" w:hAnsiTheme="minorHAnsi"/>
          <w:iCs/>
          <w:sz w:val="24"/>
          <w:szCs w:val="24"/>
        </w:rPr>
      </w:pPr>
      <w:r w:rsidRPr="0028333C">
        <w:rPr>
          <w:rFonts w:asciiTheme="minorHAnsi" w:hAnsiTheme="minorHAnsi" w:cs="Calibri"/>
          <w:sz w:val="24"/>
          <w:szCs w:val="24"/>
        </w:rPr>
        <w:t xml:space="preserve">West Africa is particularly vulnerable to the effects of recurrent natural disasters. </w:t>
      </w:r>
      <w:r w:rsidRPr="0028333C">
        <w:rPr>
          <w:rFonts w:asciiTheme="minorHAnsi" w:hAnsiTheme="minorHAnsi"/>
          <w:iCs/>
          <w:sz w:val="24"/>
          <w:szCs w:val="24"/>
        </w:rPr>
        <w:t>Disasters in the region include flooding, desertification, the risk of earthquakes in some countries, lan</w:t>
      </w:r>
      <w:r w:rsidR="009F293F">
        <w:rPr>
          <w:rFonts w:asciiTheme="minorHAnsi" w:hAnsiTheme="minorHAnsi"/>
          <w:iCs/>
          <w:sz w:val="24"/>
          <w:szCs w:val="24"/>
        </w:rPr>
        <w:t>dslides and possible mudslides.</w:t>
      </w:r>
      <w:r w:rsidRPr="0028333C">
        <w:rPr>
          <w:rFonts w:asciiTheme="minorHAnsi" w:hAnsiTheme="minorHAnsi"/>
          <w:iCs/>
          <w:sz w:val="24"/>
          <w:szCs w:val="24"/>
        </w:rPr>
        <w:t xml:space="preserve"> </w:t>
      </w:r>
      <w:r w:rsidRPr="0028333C">
        <w:rPr>
          <w:rFonts w:asciiTheme="minorHAnsi" w:hAnsiTheme="minorHAnsi" w:cs="Calibri"/>
          <w:sz w:val="24"/>
          <w:szCs w:val="24"/>
        </w:rPr>
        <w:t xml:space="preserve">Across the region, there are such significant ecological and environmental hazards as drought and desertification, deforestation, sea level rise and coastal wetlands degradation, flooding, erosion, and soil degradation. </w:t>
      </w:r>
      <w:r w:rsidRPr="0028333C">
        <w:rPr>
          <w:rFonts w:asciiTheme="minorHAnsi" w:hAnsiTheme="minorHAnsi"/>
          <w:iCs/>
          <w:sz w:val="24"/>
          <w:szCs w:val="24"/>
        </w:rPr>
        <w:t>C</w:t>
      </w:r>
      <w:r w:rsidRPr="0028333C">
        <w:rPr>
          <w:rFonts w:asciiTheme="minorHAnsi" w:hAnsiTheme="minorHAnsi" w:cs="Calibri"/>
          <w:sz w:val="24"/>
          <w:szCs w:val="24"/>
        </w:rPr>
        <w:t>limate change impact has led to widespread food insecurity,</w:t>
      </w:r>
      <w:r w:rsidRPr="0028333C">
        <w:rPr>
          <w:rFonts w:asciiTheme="minorHAnsi" w:hAnsiTheme="minorHAnsi" w:cs="Arial"/>
          <w:sz w:val="24"/>
          <w:szCs w:val="24"/>
        </w:rPr>
        <w:t xml:space="preserve"> with many of the region’s children suffering from acute malnutrition. </w:t>
      </w:r>
      <w:r w:rsidRPr="0028333C">
        <w:rPr>
          <w:rFonts w:asciiTheme="minorHAnsi" w:hAnsiTheme="minorHAnsi" w:cs="Calibri"/>
          <w:sz w:val="24"/>
          <w:szCs w:val="24"/>
        </w:rPr>
        <w:t xml:space="preserve">More than one million people live in flood-, drought- and epidemic-prone areas. Others include diseases, pest (particularly locust invasions), invasive alien </w:t>
      </w:r>
      <w:r w:rsidRPr="0028333C">
        <w:rPr>
          <w:rFonts w:asciiTheme="minorHAnsi" w:hAnsiTheme="minorHAnsi" w:cs="Calibri"/>
          <w:sz w:val="24"/>
          <w:szCs w:val="24"/>
        </w:rPr>
        <w:lastRenderedPageBreak/>
        <w:t xml:space="preserve">species, and wild-land fire. </w:t>
      </w:r>
      <w:r w:rsidRPr="0028333C">
        <w:rPr>
          <w:rFonts w:asciiTheme="minorHAnsi" w:hAnsiTheme="minorHAnsi"/>
          <w:iCs/>
          <w:sz w:val="24"/>
          <w:szCs w:val="24"/>
        </w:rPr>
        <w:t>There is the risk of pandemics: a</w:t>
      </w:r>
      <w:r w:rsidRPr="0028333C">
        <w:rPr>
          <w:rFonts w:asciiTheme="minorHAnsi" w:hAnsiTheme="minorHAnsi" w:cs="Calibri"/>
          <w:sz w:val="24"/>
          <w:szCs w:val="24"/>
        </w:rPr>
        <w:t xml:space="preserve"> meningitis epidemic and a measles outbreak was followed by devastating Ebola virus disease epidemic during the last decade. Large-scale seismic activity is rare but active fault areas experience earthquake swarms involving minor tremors.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i/>
          <w:sz w:val="24"/>
          <w:szCs w:val="24"/>
        </w:rPr>
      </w:pPr>
      <w:r w:rsidRPr="0028333C">
        <w:rPr>
          <w:rFonts w:asciiTheme="minorHAnsi" w:hAnsiTheme="minorHAnsi"/>
          <w:i/>
          <w:sz w:val="24"/>
          <w:szCs w:val="24"/>
        </w:rPr>
        <w:t>Recurrent Human</w:t>
      </w:r>
      <w:r w:rsidR="000433D5" w:rsidRPr="0028333C">
        <w:rPr>
          <w:rFonts w:asciiTheme="minorHAnsi" w:hAnsiTheme="minorHAnsi"/>
          <w:i/>
          <w:sz w:val="24"/>
          <w:szCs w:val="24"/>
        </w:rPr>
        <w:t>-I</w:t>
      </w:r>
      <w:r w:rsidR="00687516" w:rsidRPr="0028333C">
        <w:rPr>
          <w:rFonts w:asciiTheme="minorHAnsi" w:hAnsiTheme="minorHAnsi"/>
          <w:i/>
          <w:sz w:val="24"/>
          <w:szCs w:val="24"/>
        </w:rPr>
        <w:t>nduce</w:t>
      </w:r>
      <w:r w:rsidR="00490C9B" w:rsidRPr="0028333C">
        <w:rPr>
          <w:rFonts w:asciiTheme="minorHAnsi" w:hAnsiTheme="minorHAnsi"/>
          <w:i/>
          <w:sz w:val="24"/>
          <w:szCs w:val="24"/>
        </w:rPr>
        <w:t>d</w:t>
      </w:r>
      <w:r w:rsidR="00FB70F6" w:rsidRPr="0028333C">
        <w:rPr>
          <w:rFonts w:asciiTheme="minorHAnsi" w:hAnsiTheme="minorHAnsi"/>
          <w:i/>
          <w:sz w:val="24"/>
          <w:szCs w:val="24"/>
        </w:rPr>
        <w:t xml:space="preserve"> </w:t>
      </w:r>
      <w:r w:rsidR="000433D5" w:rsidRPr="0028333C">
        <w:rPr>
          <w:rFonts w:asciiTheme="minorHAnsi" w:hAnsiTheme="minorHAnsi"/>
          <w:i/>
          <w:sz w:val="24"/>
          <w:szCs w:val="24"/>
        </w:rPr>
        <w:t>D</w:t>
      </w:r>
      <w:r w:rsidR="00490C9B" w:rsidRPr="0028333C">
        <w:rPr>
          <w:rFonts w:asciiTheme="minorHAnsi" w:hAnsiTheme="minorHAnsi"/>
          <w:i/>
          <w:sz w:val="24"/>
          <w:szCs w:val="24"/>
        </w:rPr>
        <w:t>isasters</w:t>
      </w:r>
    </w:p>
    <w:p w:rsidR="0016242B" w:rsidRPr="0028333C" w:rsidRDefault="0016242B" w:rsidP="0016242B">
      <w:pPr>
        <w:spacing w:after="0" w:line="240" w:lineRule="auto"/>
        <w:jc w:val="both"/>
        <w:rPr>
          <w:rFonts w:asciiTheme="minorHAnsi" w:hAnsiTheme="minorHAnsi"/>
          <w:color w:val="FF0000"/>
          <w:sz w:val="24"/>
          <w:szCs w:val="24"/>
        </w:rPr>
      </w:pPr>
      <w:r w:rsidRPr="0028333C">
        <w:rPr>
          <w:rFonts w:asciiTheme="minorHAnsi" w:hAnsiTheme="minorHAnsi"/>
          <w:sz w:val="24"/>
          <w:szCs w:val="24"/>
        </w:rPr>
        <w:t>West Africa’s disaster risk profile includes recurrent human</w:t>
      </w:r>
      <w:r w:rsidR="000433D5" w:rsidRPr="0028333C">
        <w:rPr>
          <w:rFonts w:asciiTheme="minorHAnsi" w:hAnsiTheme="minorHAnsi"/>
          <w:sz w:val="24"/>
          <w:szCs w:val="24"/>
        </w:rPr>
        <w:t>-</w:t>
      </w:r>
      <w:r w:rsidR="00E24F3F" w:rsidRPr="0028333C">
        <w:rPr>
          <w:rFonts w:asciiTheme="minorHAnsi" w:hAnsiTheme="minorHAnsi"/>
          <w:sz w:val="24"/>
          <w:szCs w:val="24"/>
        </w:rPr>
        <w:t>induce</w:t>
      </w:r>
      <w:r w:rsidR="00490C9B" w:rsidRPr="0028333C">
        <w:rPr>
          <w:rFonts w:asciiTheme="minorHAnsi" w:hAnsiTheme="minorHAnsi"/>
          <w:sz w:val="24"/>
          <w:szCs w:val="24"/>
        </w:rPr>
        <w:t>d</w:t>
      </w:r>
      <w:r w:rsidR="000433D5" w:rsidRPr="0028333C">
        <w:rPr>
          <w:rFonts w:asciiTheme="minorHAnsi" w:hAnsiTheme="minorHAnsi"/>
          <w:sz w:val="24"/>
          <w:szCs w:val="24"/>
        </w:rPr>
        <w:t xml:space="preserve"> </w:t>
      </w:r>
      <w:r w:rsidR="00D41254">
        <w:rPr>
          <w:rFonts w:asciiTheme="minorHAnsi" w:hAnsiTheme="minorHAnsi"/>
          <w:sz w:val="24"/>
          <w:szCs w:val="24"/>
        </w:rPr>
        <w:t>disaster</w:t>
      </w:r>
      <w:r w:rsidRPr="0028333C">
        <w:rPr>
          <w:rFonts w:asciiTheme="minorHAnsi" w:hAnsiTheme="minorHAnsi"/>
          <w:sz w:val="24"/>
          <w:szCs w:val="24"/>
        </w:rPr>
        <w:t xml:space="preserve"> arising from </w:t>
      </w:r>
      <w:r w:rsidRPr="0028333C">
        <w:rPr>
          <w:rFonts w:asciiTheme="minorHAnsi" w:hAnsiTheme="minorHAnsi" w:cs="Calibri"/>
          <w:sz w:val="24"/>
          <w:szCs w:val="24"/>
        </w:rPr>
        <w:t xml:space="preserve">the global economic crisis, </w:t>
      </w:r>
      <w:r w:rsidRPr="0028333C">
        <w:rPr>
          <w:rFonts w:asciiTheme="minorHAnsi" w:hAnsiTheme="minorHAnsi"/>
          <w:sz w:val="24"/>
          <w:szCs w:val="24"/>
        </w:rPr>
        <w:t>conflicts</w:t>
      </w:r>
      <w:r w:rsidRPr="0028333C">
        <w:rPr>
          <w:rFonts w:asciiTheme="minorHAnsi" w:hAnsiTheme="minorHAnsi" w:cs="Calibri"/>
          <w:sz w:val="24"/>
          <w:szCs w:val="24"/>
        </w:rPr>
        <w:t xml:space="preserve"> and socio-political instability</w:t>
      </w:r>
      <w:r w:rsidRPr="0028333C">
        <w:rPr>
          <w:rFonts w:asciiTheme="minorHAnsi" w:hAnsiTheme="minorHAnsi"/>
          <w:sz w:val="24"/>
          <w:szCs w:val="24"/>
        </w:rPr>
        <w:t xml:space="preserve">, </w:t>
      </w:r>
      <w:r w:rsidRPr="0028333C">
        <w:rPr>
          <w:rFonts w:asciiTheme="minorHAnsi" w:hAnsiTheme="minorHAnsi"/>
          <w:iCs/>
          <w:sz w:val="24"/>
          <w:szCs w:val="24"/>
        </w:rPr>
        <w:t xml:space="preserve">mass road traffic accidents, air crashes, collapsed buildings, and fire disasters in markets, etc. </w:t>
      </w:r>
      <w:r w:rsidRPr="0028333C">
        <w:rPr>
          <w:rFonts w:asciiTheme="minorHAnsi" w:hAnsiTheme="minorHAnsi" w:cs="Calibri"/>
          <w:sz w:val="24"/>
          <w:szCs w:val="24"/>
        </w:rPr>
        <w:t xml:space="preserve">The effect of the global economic crisis means that up to 50 per cent of the over 290 million citizens of the West Africa region live on less than $1 per day. </w:t>
      </w:r>
      <w:r w:rsidRPr="0028333C">
        <w:rPr>
          <w:rFonts w:asciiTheme="minorHAnsi" w:hAnsiTheme="minorHAnsi"/>
          <w:iCs/>
          <w:sz w:val="24"/>
          <w:szCs w:val="24"/>
        </w:rPr>
        <w:t xml:space="preserve">Conflicts in West Africa are mainly intra-state and are the product of competition for resources, weak state institutions (inability to maintain the rule of law), etc. Such conflicts include </w:t>
      </w:r>
      <w:r w:rsidRPr="0028333C">
        <w:rPr>
          <w:rFonts w:asciiTheme="minorHAnsi" w:hAnsiTheme="minorHAnsi" w:cs="Calibri"/>
          <w:sz w:val="24"/>
          <w:szCs w:val="24"/>
        </w:rPr>
        <w:t xml:space="preserve">the outbreak of civil war in Liberia in 1989 and subsequently in Sierra Leone, </w:t>
      </w:r>
      <w:r w:rsidRPr="0028333C">
        <w:rPr>
          <w:rFonts w:asciiTheme="minorHAnsi" w:hAnsiTheme="minorHAnsi" w:cs="Arial"/>
          <w:sz w:val="24"/>
          <w:szCs w:val="24"/>
        </w:rPr>
        <w:t>political crisis in Côte d’Iv</w:t>
      </w:r>
      <w:r w:rsidR="00D41254">
        <w:rPr>
          <w:rFonts w:asciiTheme="minorHAnsi" w:hAnsiTheme="minorHAnsi" w:cs="Arial"/>
          <w:sz w:val="24"/>
          <w:szCs w:val="24"/>
        </w:rPr>
        <w:t xml:space="preserve">oire from the beginning of 2011, </w:t>
      </w:r>
      <w:r w:rsidRPr="0028333C">
        <w:rPr>
          <w:rFonts w:asciiTheme="minorHAnsi" w:hAnsiTheme="minorHAnsi" w:cs="Arial"/>
          <w:sz w:val="24"/>
          <w:szCs w:val="24"/>
        </w:rPr>
        <w:t>the Tuareg insurgency in Mali (2012)</w:t>
      </w:r>
      <w:r w:rsidR="00D41254">
        <w:rPr>
          <w:rFonts w:asciiTheme="minorHAnsi" w:hAnsiTheme="minorHAnsi" w:cs="Arial"/>
          <w:sz w:val="24"/>
          <w:szCs w:val="24"/>
        </w:rPr>
        <w:t>,</w:t>
      </w:r>
      <w:r w:rsidRPr="0028333C">
        <w:rPr>
          <w:rFonts w:asciiTheme="minorHAnsi" w:hAnsiTheme="minorHAnsi" w:cs="Arial"/>
          <w:sz w:val="24"/>
          <w:szCs w:val="24"/>
        </w:rPr>
        <w:t xml:space="preserve"> and religious fundamentalist insurgency such as </w:t>
      </w:r>
      <w:r w:rsidRPr="0028333C">
        <w:rPr>
          <w:rFonts w:asciiTheme="minorHAnsi" w:hAnsiTheme="minorHAnsi" w:cs="Arial"/>
          <w:i/>
          <w:sz w:val="24"/>
          <w:szCs w:val="24"/>
        </w:rPr>
        <w:t>Boko Haram</w:t>
      </w:r>
      <w:r w:rsidRPr="0028333C">
        <w:rPr>
          <w:rFonts w:asciiTheme="minorHAnsi" w:hAnsiTheme="minorHAnsi" w:cs="Arial"/>
          <w:sz w:val="24"/>
          <w:szCs w:val="24"/>
        </w:rPr>
        <w:t xml:space="preserve"> in Nigeria since about 2009</w:t>
      </w:r>
      <w:r w:rsidRPr="0028333C">
        <w:rPr>
          <w:rFonts w:asciiTheme="minorHAnsi" w:hAnsiTheme="minorHAnsi"/>
          <w:sz w:val="24"/>
          <w:szCs w:val="24"/>
        </w:rPr>
        <w:t xml:space="preserve">. </w:t>
      </w:r>
      <w:r w:rsidRPr="0028333C">
        <w:rPr>
          <w:rFonts w:asciiTheme="minorHAnsi" w:hAnsiTheme="minorHAnsi"/>
          <w:iCs/>
          <w:sz w:val="24"/>
          <w:szCs w:val="24"/>
        </w:rPr>
        <w:t>Conflicts result in loss of life and refugee and internally displaced persons (IDP) situations which require relief assistance.</w:t>
      </w:r>
      <w:r w:rsidRPr="0028333C">
        <w:rPr>
          <w:rFonts w:asciiTheme="minorHAnsi" w:hAnsiTheme="minorHAnsi" w:cs="Calibri"/>
          <w:sz w:val="24"/>
          <w:szCs w:val="24"/>
        </w:rPr>
        <w:t xml:space="preserve"> Apart from natural disasters, internal wars remain the largest causes of refugee and IDP flows in West Africa region. Many residents in the region require one form of protection or the other. Emerging threats which must be taken into consideration include threats of </w:t>
      </w:r>
      <w:r w:rsidR="00F4728D" w:rsidRPr="0028333C">
        <w:rPr>
          <w:rFonts w:asciiTheme="minorHAnsi" w:hAnsiTheme="minorHAnsi" w:cs="Calibri"/>
          <w:sz w:val="24"/>
          <w:szCs w:val="24"/>
        </w:rPr>
        <w:t xml:space="preserve">chemical, biological, radiological and </w:t>
      </w:r>
      <w:r w:rsidRPr="0028333C">
        <w:rPr>
          <w:rFonts w:asciiTheme="minorHAnsi" w:hAnsiTheme="minorHAnsi" w:cs="Calibri"/>
          <w:sz w:val="24"/>
          <w:szCs w:val="24"/>
        </w:rPr>
        <w:t xml:space="preserve">nuclear accidents, </w:t>
      </w:r>
      <w:r w:rsidR="00F4728D" w:rsidRPr="0028333C">
        <w:rPr>
          <w:rFonts w:asciiTheme="minorHAnsi" w:hAnsiTheme="minorHAnsi" w:cs="Calibri"/>
          <w:sz w:val="24"/>
          <w:szCs w:val="24"/>
        </w:rPr>
        <w:t xml:space="preserve">asymmetric conflicts, </w:t>
      </w:r>
      <w:r w:rsidRPr="0028333C">
        <w:rPr>
          <w:rFonts w:asciiTheme="minorHAnsi" w:hAnsiTheme="minorHAnsi" w:cs="Calibri"/>
          <w:sz w:val="24"/>
          <w:szCs w:val="24"/>
        </w:rPr>
        <w:t>terrorism, including cyber terrorism, and oil spillage, amongst others. These hazards are incident on a population that is already vulnerable due to mass poverty.</w:t>
      </w:r>
    </w:p>
    <w:p w:rsidR="0016242B" w:rsidRPr="0028333C" w:rsidRDefault="0016242B" w:rsidP="0016242B">
      <w:pPr>
        <w:spacing w:after="0" w:line="240" w:lineRule="auto"/>
        <w:jc w:val="both"/>
        <w:rPr>
          <w:rFonts w:asciiTheme="minorHAnsi" w:hAnsiTheme="minorHAnsi"/>
          <w:sz w:val="24"/>
          <w:szCs w:val="24"/>
        </w:rPr>
      </w:pPr>
    </w:p>
    <w:p w:rsidR="00F1783D" w:rsidRPr="0028333C" w:rsidRDefault="00F1783D" w:rsidP="0016242B">
      <w:pPr>
        <w:spacing w:after="0" w:line="240" w:lineRule="auto"/>
        <w:jc w:val="both"/>
        <w:rPr>
          <w:rFonts w:asciiTheme="minorHAnsi" w:hAnsiTheme="minorHAnsi"/>
          <w:i/>
          <w:sz w:val="24"/>
          <w:szCs w:val="24"/>
        </w:rPr>
      </w:pPr>
      <w:r w:rsidRPr="0028333C">
        <w:rPr>
          <w:rFonts w:asciiTheme="minorHAnsi" w:hAnsiTheme="minorHAnsi"/>
          <w:i/>
          <w:sz w:val="24"/>
          <w:szCs w:val="24"/>
        </w:rPr>
        <w:t xml:space="preserve">Effects of </w:t>
      </w:r>
      <w:r w:rsidR="009A4AFE" w:rsidRPr="0028333C">
        <w:rPr>
          <w:rFonts w:asciiTheme="minorHAnsi" w:hAnsiTheme="minorHAnsi"/>
          <w:i/>
          <w:sz w:val="24"/>
          <w:szCs w:val="24"/>
        </w:rPr>
        <w:t>Disaster</w:t>
      </w:r>
    </w:p>
    <w:p w:rsidR="0016242B" w:rsidRPr="00D41254" w:rsidRDefault="0016242B" w:rsidP="00D41254">
      <w:pPr>
        <w:jc w:val="both"/>
        <w:rPr>
          <w:rFonts w:asciiTheme="minorHAnsi" w:hAnsiTheme="minorHAnsi"/>
        </w:rPr>
      </w:pPr>
      <w:r w:rsidRPr="0028333C">
        <w:rPr>
          <w:rFonts w:asciiTheme="minorHAnsi" w:hAnsiTheme="minorHAnsi"/>
        </w:rPr>
        <w:t>The effects and humanitarian conseq</w:t>
      </w:r>
      <w:r w:rsidR="00D41254">
        <w:rPr>
          <w:rFonts w:asciiTheme="minorHAnsi" w:hAnsiTheme="minorHAnsi"/>
        </w:rPr>
        <w:t>uences of natural and human-induced</w:t>
      </w:r>
      <w:r w:rsidRPr="0028333C">
        <w:rPr>
          <w:rFonts w:asciiTheme="minorHAnsi" w:hAnsiTheme="minorHAnsi"/>
        </w:rPr>
        <w:t xml:space="preserve"> disasters in West Africa are diverse and include population movements, destruction to property and key socio-economic infrastructures, flood-induced epidemics, food insecurity and malnutrition, and weakening of already fragile coping capacities. Before the adoption of the ECOWAS Humanitarian Policy and Plan of Action (EHP-PA) in 2012, ECOWAS humanitarian responses had been disparate and episodic.</w:t>
      </w:r>
      <w:r w:rsidRPr="0028333C">
        <w:rPr>
          <w:rFonts w:asciiTheme="minorHAnsi" w:hAnsiTheme="minorHAnsi"/>
          <w:iCs/>
        </w:rPr>
        <w:t xml:space="preserve"> The situation was one of very little first line capacity in dealing with the disaster impacts by Member States. </w:t>
      </w:r>
      <w:r w:rsidR="00FB70F6" w:rsidRPr="0028333C">
        <w:rPr>
          <w:rFonts w:asciiTheme="minorHAnsi" w:hAnsiTheme="minorHAnsi"/>
          <w:iCs/>
        </w:rPr>
        <w:t xml:space="preserve">For instance, the 2010 floods </w:t>
      </w:r>
      <w:r w:rsidR="00EF5F8B" w:rsidRPr="0028333C">
        <w:rPr>
          <w:rFonts w:asciiTheme="minorHAnsi" w:hAnsiTheme="minorHAnsi"/>
          <w:iCs/>
        </w:rPr>
        <w:t xml:space="preserve">in Togo, </w:t>
      </w:r>
      <w:r w:rsidR="00EF5F8B" w:rsidRPr="0028333C">
        <w:rPr>
          <w:rFonts w:asciiTheme="minorHAnsi" w:hAnsiTheme="minorHAnsi"/>
        </w:rPr>
        <w:t xml:space="preserve">which affected over 82,000 people and caused extensive damage to property and livelihoods, </w:t>
      </w:r>
      <w:r w:rsidR="00FB70F6" w:rsidRPr="0028333C">
        <w:rPr>
          <w:rFonts w:asciiTheme="minorHAnsi" w:hAnsiTheme="minorHAnsi"/>
          <w:iCs/>
        </w:rPr>
        <w:t xml:space="preserve">exposed the coordination lapses in the humanitarian response architecture in Togo, from which concerns emerged </w:t>
      </w:r>
      <w:r w:rsidR="00EF5F8B" w:rsidRPr="0028333C">
        <w:rPr>
          <w:rStyle w:val="Strong"/>
          <w:rFonts w:asciiTheme="minorHAnsi" w:hAnsiTheme="minorHAnsi" w:cs="Tahoma"/>
          <w:b w:val="0"/>
          <w:sz w:val="24"/>
          <w:szCs w:val="24"/>
        </w:rPr>
        <w:t>a public administrative institution called the National Agency for Civil Protection (ANPC) in 2017</w:t>
      </w:r>
      <w:r w:rsidR="00CE4BCB" w:rsidRPr="0028333C">
        <w:rPr>
          <w:rFonts w:asciiTheme="minorHAnsi" w:hAnsiTheme="minorHAnsi"/>
          <w:iCs/>
        </w:rPr>
        <w:t xml:space="preserve">. </w:t>
      </w:r>
      <w:r w:rsidRPr="0028333C">
        <w:rPr>
          <w:rFonts w:asciiTheme="minorHAnsi" w:hAnsiTheme="minorHAnsi"/>
          <w:iCs/>
        </w:rPr>
        <w:t xml:space="preserve">Also, networks for mutual support by Member States hardly existed and linkages with the private sector were weak or non-existent. </w:t>
      </w:r>
      <w:r w:rsidRPr="0028333C">
        <w:rPr>
          <w:rFonts w:asciiTheme="minorHAnsi" w:hAnsiTheme="minorHAnsi" w:cs="Arial"/>
        </w:rPr>
        <w:t>The contemporary disaster risk profile in West African means that there is need for concerted emergency response and humanitarian action by ECOWAS and its Member States.</w:t>
      </w:r>
      <w:r w:rsidR="00D41254">
        <w:rPr>
          <w:rFonts w:asciiTheme="minorHAnsi" w:hAnsiTheme="minorHAnsi" w:cs="Arial"/>
        </w:rPr>
        <w:t xml:space="preserve"> </w:t>
      </w:r>
      <w:r w:rsidRPr="0028333C">
        <w:rPr>
          <w:rFonts w:asciiTheme="minorHAnsi" w:hAnsiTheme="minorHAnsi"/>
          <w:iCs/>
        </w:rPr>
        <w:t xml:space="preserve">The EERT is the key component of the emergency response infrastructure. </w:t>
      </w:r>
    </w:p>
    <w:p w:rsidR="0016242B" w:rsidRPr="0028333C" w:rsidRDefault="0016242B" w:rsidP="0016242B">
      <w:pPr>
        <w:spacing w:after="0" w:line="240" w:lineRule="auto"/>
        <w:rPr>
          <w:rFonts w:asciiTheme="minorHAnsi" w:hAnsiTheme="minorHAnsi"/>
          <w:i/>
          <w:sz w:val="24"/>
          <w:szCs w:val="24"/>
        </w:rPr>
      </w:pPr>
      <w:r w:rsidRPr="0028333C">
        <w:rPr>
          <w:rFonts w:asciiTheme="minorHAnsi" w:hAnsiTheme="minorHAnsi"/>
          <w:i/>
          <w:sz w:val="24"/>
          <w:szCs w:val="24"/>
        </w:rPr>
        <w:t xml:space="preserve">Underlying Disaster Risk Drivers </w:t>
      </w:r>
    </w:p>
    <w:p w:rsidR="0016242B" w:rsidRPr="0028333C" w:rsidRDefault="0016242B" w:rsidP="0016242B">
      <w:pPr>
        <w:spacing w:after="0" w:line="240" w:lineRule="auto"/>
        <w:jc w:val="both"/>
        <w:rPr>
          <w:rFonts w:asciiTheme="minorHAnsi" w:hAnsiTheme="minorHAnsi"/>
          <w:color w:val="FF0000"/>
          <w:sz w:val="24"/>
          <w:szCs w:val="24"/>
        </w:rPr>
      </w:pPr>
      <w:r w:rsidRPr="0028333C">
        <w:rPr>
          <w:rFonts w:asciiTheme="minorHAnsi" w:hAnsiTheme="minorHAnsi" w:cs="Calibri"/>
          <w:sz w:val="24"/>
          <w:szCs w:val="24"/>
        </w:rPr>
        <w:t xml:space="preserve">Disasters triggered by natural and human-made events have increased in occurrence and severity in the West Africa region, over the last few decades. Climate change factors have </w:t>
      </w:r>
      <w:r w:rsidRPr="0028333C">
        <w:rPr>
          <w:rFonts w:asciiTheme="minorHAnsi" w:hAnsiTheme="minorHAnsi" w:cs="Calibri"/>
          <w:sz w:val="24"/>
          <w:szCs w:val="24"/>
        </w:rPr>
        <w:lastRenderedPageBreak/>
        <w:t>worsened drought conditions and coastal erosion, changed vegetation patterns, and increased tidal waves and storm surges, while lower and more variable rainfall levels have actually contributed to worsening desertification, natural resource degradation, coastal vulnerability and food insecurity. Other disaster risk drivers include inadequate physical infrastructures (transport, energy, and communication), industrial and chemical accidents and technological systems failure and inadequacies of service and poor governance, which undermine delivery in such areas as education, health</w:t>
      </w:r>
      <w:r w:rsidR="000433D5" w:rsidRPr="0028333C">
        <w:rPr>
          <w:rFonts w:asciiTheme="minorHAnsi" w:hAnsiTheme="minorHAnsi" w:cs="Calibri"/>
          <w:sz w:val="24"/>
          <w:szCs w:val="24"/>
        </w:rPr>
        <w:t xml:space="preserve"> and </w:t>
      </w:r>
      <w:r w:rsidRPr="0028333C">
        <w:rPr>
          <w:rFonts w:asciiTheme="minorHAnsi" w:hAnsiTheme="minorHAnsi" w:cs="Calibri"/>
          <w:sz w:val="24"/>
          <w:szCs w:val="24"/>
        </w:rPr>
        <w:t>nutrition, water and sanitation</w:t>
      </w:r>
      <w:r w:rsidR="000433D5" w:rsidRPr="0028333C">
        <w:rPr>
          <w:rFonts w:asciiTheme="minorHAnsi" w:hAnsiTheme="minorHAnsi" w:cs="Calibri"/>
          <w:sz w:val="24"/>
          <w:szCs w:val="24"/>
        </w:rPr>
        <w:t>,</w:t>
      </w:r>
      <w:r w:rsidR="00F4728D" w:rsidRPr="0028333C">
        <w:rPr>
          <w:rFonts w:asciiTheme="minorHAnsi" w:hAnsiTheme="minorHAnsi" w:cs="Calibri"/>
          <w:sz w:val="24"/>
          <w:szCs w:val="24"/>
        </w:rPr>
        <w:t xml:space="preserve"> and security</w:t>
      </w:r>
      <w:r w:rsidRPr="0028333C">
        <w:rPr>
          <w:rFonts w:asciiTheme="minorHAnsi" w:hAnsiTheme="minorHAnsi" w:cs="Calibri"/>
          <w:sz w:val="24"/>
          <w:szCs w:val="24"/>
        </w:rPr>
        <w:t xml:space="preserve">. </w:t>
      </w:r>
      <w:r w:rsidR="00F4728D" w:rsidRPr="0028333C">
        <w:rPr>
          <w:rFonts w:asciiTheme="minorHAnsi" w:hAnsiTheme="minorHAnsi" w:cs="Calibri"/>
          <w:sz w:val="24"/>
          <w:szCs w:val="24"/>
        </w:rPr>
        <w:t xml:space="preserve">Increase in </w:t>
      </w:r>
      <w:r w:rsidR="00713D0B" w:rsidRPr="0028333C">
        <w:rPr>
          <w:rFonts w:asciiTheme="minorHAnsi" w:hAnsiTheme="minorHAnsi" w:cs="Calibri"/>
          <w:sz w:val="24"/>
          <w:szCs w:val="24"/>
        </w:rPr>
        <w:t>population not match</w:t>
      </w:r>
      <w:r w:rsidR="00490C9B" w:rsidRPr="0028333C">
        <w:rPr>
          <w:rFonts w:asciiTheme="minorHAnsi" w:hAnsiTheme="minorHAnsi" w:cs="Calibri"/>
          <w:sz w:val="24"/>
          <w:szCs w:val="24"/>
        </w:rPr>
        <w:t>ed</w:t>
      </w:r>
      <w:r w:rsidR="00713D0B" w:rsidRPr="0028333C">
        <w:rPr>
          <w:rFonts w:asciiTheme="minorHAnsi" w:hAnsiTheme="minorHAnsi" w:cs="Calibri"/>
          <w:sz w:val="24"/>
          <w:szCs w:val="24"/>
        </w:rPr>
        <w:t xml:space="preserve"> by </w:t>
      </w:r>
      <w:r w:rsidR="00F4728D" w:rsidRPr="0028333C">
        <w:rPr>
          <w:rFonts w:asciiTheme="minorHAnsi" w:hAnsiTheme="minorHAnsi" w:cs="Calibri"/>
          <w:sz w:val="24"/>
          <w:szCs w:val="24"/>
        </w:rPr>
        <w:t>corresponding</w:t>
      </w:r>
      <w:r w:rsidR="00713D0B" w:rsidRPr="0028333C">
        <w:rPr>
          <w:rFonts w:asciiTheme="minorHAnsi" w:hAnsiTheme="minorHAnsi" w:cs="Calibri"/>
          <w:sz w:val="24"/>
          <w:szCs w:val="24"/>
        </w:rPr>
        <w:t xml:space="preserve"> economic growth</w:t>
      </w:r>
      <w:r w:rsidR="00F4728D" w:rsidRPr="0028333C">
        <w:rPr>
          <w:rFonts w:asciiTheme="minorHAnsi" w:hAnsiTheme="minorHAnsi" w:cs="Calibri"/>
          <w:sz w:val="24"/>
          <w:szCs w:val="24"/>
        </w:rPr>
        <w:t xml:space="preserve"> </w:t>
      </w:r>
      <w:r w:rsidR="00FB5589">
        <w:rPr>
          <w:rFonts w:asciiTheme="minorHAnsi" w:hAnsiTheme="minorHAnsi" w:cs="Calibri"/>
          <w:sz w:val="24"/>
          <w:szCs w:val="24"/>
        </w:rPr>
        <w:t>has also led</w:t>
      </w:r>
      <w:r w:rsidR="00F4728D" w:rsidRPr="0028333C">
        <w:rPr>
          <w:rFonts w:asciiTheme="minorHAnsi" w:hAnsiTheme="minorHAnsi" w:cs="Calibri"/>
          <w:sz w:val="24"/>
          <w:szCs w:val="24"/>
        </w:rPr>
        <w:t xml:space="preserve"> to increased poverty</w:t>
      </w:r>
      <w:r w:rsidR="000433D5" w:rsidRPr="0028333C">
        <w:rPr>
          <w:rFonts w:asciiTheme="minorHAnsi" w:hAnsiTheme="minorHAnsi" w:cs="Calibri"/>
          <w:sz w:val="24"/>
          <w:szCs w:val="24"/>
        </w:rPr>
        <w:t xml:space="preserve"> </w:t>
      </w:r>
      <w:r w:rsidR="00F4728D" w:rsidRPr="0028333C">
        <w:rPr>
          <w:rFonts w:asciiTheme="minorHAnsi" w:hAnsiTheme="minorHAnsi" w:cs="Calibri"/>
          <w:sz w:val="24"/>
          <w:szCs w:val="24"/>
        </w:rPr>
        <w:t>and</w:t>
      </w:r>
      <w:r w:rsidR="000433D5" w:rsidRPr="0028333C">
        <w:rPr>
          <w:rFonts w:asciiTheme="minorHAnsi" w:hAnsiTheme="minorHAnsi" w:cs="Calibri"/>
          <w:sz w:val="24"/>
          <w:szCs w:val="24"/>
        </w:rPr>
        <w:t>,</w:t>
      </w:r>
      <w:r w:rsidR="00F4728D" w:rsidRPr="0028333C">
        <w:rPr>
          <w:rFonts w:asciiTheme="minorHAnsi" w:hAnsiTheme="minorHAnsi" w:cs="Calibri"/>
          <w:sz w:val="24"/>
          <w:szCs w:val="24"/>
        </w:rPr>
        <w:t xml:space="preserve"> therefore</w:t>
      </w:r>
      <w:r w:rsidR="000433D5" w:rsidRPr="0028333C">
        <w:rPr>
          <w:rFonts w:asciiTheme="minorHAnsi" w:hAnsiTheme="minorHAnsi" w:cs="Calibri"/>
          <w:sz w:val="24"/>
          <w:szCs w:val="24"/>
        </w:rPr>
        <w:t>,</w:t>
      </w:r>
      <w:r w:rsidR="00F4728D" w:rsidRPr="0028333C">
        <w:rPr>
          <w:rFonts w:asciiTheme="minorHAnsi" w:hAnsiTheme="minorHAnsi" w:cs="Calibri"/>
          <w:sz w:val="24"/>
          <w:szCs w:val="24"/>
        </w:rPr>
        <w:t xml:space="preserve"> vulnerability to disasters.</w:t>
      </w:r>
    </w:p>
    <w:p w:rsidR="0016242B" w:rsidRPr="0028333C" w:rsidRDefault="0016242B" w:rsidP="0016242B">
      <w:pPr>
        <w:spacing w:after="0" w:line="240" w:lineRule="auto"/>
        <w:rPr>
          <w:rFonts w:asciiTheme="minorHAnsi" w:hAnsiTheme="minorHAnsi"/>
          <w:color w:val="FF0000"/>
          <w:sz w:val="24"/>
          <w:szCs w:val="24"/>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 xml:space="preserve">1.3 ECOWAS </w:t>
      </w:r>
      <w:r w:rsidR="004469DF" w:rsidRPr="0028333C">
        <w:rPr>
          <w:rFonts w:asciiTheme="minorHAnsi" w:hAnsiTheme="minorHAnsi"/>
          <w:b/>
          <w:sz w:val="24"/>
          <w:szCs w:val="24"/>
        </w:rPr>
        <w:t>Emergency Management</w:t>
      </w:r>
      <w:r w:rsidRPr="0028333C">
        <w:rPr>
          <w:rFonts w:asciiTheme="minorHAnsi" w:hAnsiTheme="minorHAnsi"/>
          <w:b/>
          <w:sz w:val="24"/>
          <w:szCs w:val="24"/>
        </w:rPr>
        <w:t xml:space="preserve"> Doctrine </w:t>
      </w:r>
    </w:p>
    <w:p w:rsidR="0016242B" w:rsidRPr="006461ED"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ECOWAS </w:t>
      </w:r>
      <w:r w:rsidR="00E350B7" w:rsidRPr="0028333C">
        <w:rPr>
          <w:rFonts w:asciiTheme="minorHAnsi" w:hAnsiTheme="minorHAnsi"/>
          <w:sz w:val="24"/>
          <w:szCs w:val="24"/>
        </w:rPr>
        <w:t>Emergency Management</w:t>
      </w:r>
      <w:r w:rsidRPr="0028333C">
        <w:rPr>
          <w:rFonts w:asciiTheme="minorHAnsi" w:hAnsiTheme="minorHAnsi"/>
          <w:sz w:val="24"/>
          <w:szCs w:val="24"/>
        </w:rPr>
        <w:t xml:space="preserve"> Doctrine aims at preventing risks of any kind, providing early warning analysis</w:t>
      </w:r>
      <w:r w:rsidR="00E350B7" w:rsidRPr="0028333C">
        <w:rPr>
          <w:rFonts w:asciiTheme="minorHAnsi" w:hAnsiTheme="minorHAnsi"/>
          <w:sz w:val="24"/>
          <w:szCs w:val="24"/>
        </w:rPr>
        <w:t xml:space="preserve"> and mapping</w:t>
      </w:r>
      <w:r w:rsidRPr="0028333C">
        <w:rPr>
          <w:rFonts w:asciiTheme="minorHAnsi" w:hAnsiTheme="minorHAnsi"/>
          <w:sz w:val="24"/>
          <w:szCs w:val="24"/>
        </w:rPr>
        <w:t xml:space="preserve">, disseminating information, protecting people, property and environment against emergency of any kind, and mobilising resources for emergency response at regional, Member State and local community levels. </w:t>
      </w:r>
      <w:r w:rsidR="00E350B7" w:rsidRPr="006461ED">
        <w:rPr>
          <w:rFonts w:asciiTheme="minorHAnsi" w:hAnsiTheme="minorHAnsi"/>
          <w:sz w:val="24"/>
          <w:szCs w:val="24"/>
        </w:rPr>
        <w:t>The design of a global ECOWAS Humanitarian Action Architecture will mainstream ECOWAS Emergency Management Doctrine.</w:t>
      </w:r>
    </w:p>
    <w:p w:rsidR="00D03507" w:rsidRPr="0028333C" w:rsidRDefault="00D03507"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1.4</w:t>
      </w:r>
      <w:r w:rsidR="00D34567" w:rsidRPr="0028333C">
        <w:rPr>
          <w:rFonts w:asciiTheme="minorHAnsi" w:hAnsiTheme="minorHAnsi"/>
          <w:b/>
          <w:sz w:val="24"/>
          <w:szCs w:val="24"/>
        </w:rPr>
        <w:t xml:space="preserve"> </w:t>
      </w:r>
      <w:r w:rsidRPr="0028333C">
        <w:rPr>
          <w:rFonts w:asciiTheme="minorHAnsi" w:hAnsiTheme="minorHAnsi"/>
          <w:b/>
          <w:sz w:val="24"/>
          <w:szCs w:val="24"/>
        </w:rPr>
        <w:t>The ESEMS Concept</w:t>
      </w:r>
    </w:p>
    <w:p w:rsidR="0016242B" w:rsidRPr="0028333C" w:rsidRDefault="0016242B" w:rsidP="0016242B">
      <w:pPr>
        <w:pStyle w:val="ListParagraph"/>
        <w:spacing w:after="0" w:line="240" w:lineRule="auto"/>
        <w:ind w:left="0"/>
        <w:jc w:val="both"/>
        <w:rPr>
          <w:rFonts w:cs="Times New Roman"/>
          <w:sz w:val="24"/>
          <w:szCs w:val="24"/>
        </w:rPr>
      </w:pPr>
      <w:r w:rsidRPr="0028333C">
        <w:rPr>
          <w:rFonts w:cs="Times New Roman"/>
          <w:sz w:val="24"/>
          <w:szCs w:val="24"/>
        </w:rPr>
        <w:t>The ECOWAS Standardised Emergency Management System (ESEMS)</w:t>
      </w:r>
      <w:r w:rsidR="00AD54BB">
        <w:rPr>
          <w:rFonts w:cs="Times New Roman"/>
          <w:sz w:val="24"/>
          <w:szCs w:val="24"/>
        </w:rPr>
        <w:t xml:space="preserve"> </w:t>
      </w:r>
      <w:r w:rsidRPr="0028333C">
        <w:rPr>
          <w:rFonts w:cs="Times New Roman"/>
          <w:sz w:val="24"/>
          <w:szCs w:val="24"/>
        </w:rPr>
        <w:t xml:space="preserve">is a </w:t>
      </w:r>
      <w:r w:rsidRPr="0028333C">
        <w:rPr>
          <w:rFonts w:cs="Times New Roman"/>
          <w:bCs/>
          <w:sz w:val="24"/>
          <w:szCs w:val="24"/>
        </w:rPr>
        <w:t>h</w:t>
      </w:r>
      <w:r w:rsidRPr="0028333C">
        <w:rPr>
          <w:rFonts w:cs="Times New Roman"/>
          <w:sz w:val="24"/>
          <w:szCs w:val="24"/>
        </w:rPr>
        <w:t xml:space="preserve">ierarchy of </w:t>
      </w:r>
      <w:r w:rsidRPr="0028333C">
        <w:rPr>
          <w:rFonts w:cs="Times New Roman"/>
          <w:bCs/>
          <w:sz w:val="24"/>
          <w:szCs w:val="24"/>
        </w:rPr>
        <w:t>c</w:t>
      </w:r>
      <w:r w:rsidRPr="0028333C">
        <w:rPr>
          <w:rFonts w:cs="Times New Roman"/>
          <w:sz w:val="24"/>
          <w:szCs w:val="24"/>
        </w:rPr>
        <w:t xml:space="preserve">onnected and </w:t>
      </w:r>
      <w:r w:rsidRPr="0028333C">
        <w:rPr>
          <w:rFonts w:cs="Times New Roman"/>
          <w:bCs/>
          <w:sz w:val="24"/>
          <w:szCs w:val="24"/>
        </w:rPr>
        <w:t>i</w:t>
      </w:r>
      <w:r w:rsidRPr="0028333C">
        <w:rPr>
          <w:rFonts w:cs="Times New Roman"/>
          <w:sz w:val="24"/>
          <w:szCs w:val="24"/>
        </w:rPr>
        <w:t>nter</w:t>
      </w:r>
      <w:r w:rsidRPr="0028333C">
        <w:rPr>
          <w:rFonts w:cs="Times New Roman"/>
          <w:bCs/>
          <w:sz w:val="24"/>
          <w:szCs w:val="24"/>
        </w:rPr>
        <w:t>-d</w:t>
      </w:r>
      <w:r w:rsidRPr="0028333C">
        <w:rPr>
          <w:rFonts w:cs="Times New Roman"/>
          <w:sz w:val="24"/>
          <w:szCs w:val="24"/>
        </w:rPr>
        <w:t xml:space="preserve">ependent information sharing, </w:t>
      </w:r>
      <w:r w:rsidRPr="0028333C">
        <w:rPr>
          <w:rFonts w:cs="Times New Roman"/>
          <w:bCs/>
          <w:sz w:val="24"/>
          <w:szCs w:val="24"/>
        </w:rPr>
        <w:t>d</w:t>
      </w:r>
      <w:r w:rsidRPr="0028333C">
        <w:rPr>
          <w:rFonts w:cs="Times New Roman"/>
          <w:sz w:val="24"/>
          <w:szCs w:val="24"/>
        </w:rPr>
        <w:t xml:space="preserve">ecision </w:t>
      </w:r>
      <w:r w:rsidRPr="0028333C">
        <w:rPr>
          <w:rFonts w:cs="Times New Roman"/>
          <w:bCs/>
          <w:sz w:val="24"/>
          <w:szCs w:val="24"/>
        </w:rPr>
        <w:t>m</w:t>
      </w:r>
      <w:r w:rsidRPr="0028333C">
        <w:rPr>
          <w:rFonts w:cs="Times New Roman"/>
          <w:sz w:val="24"/>
          <w:szCs w:val="24"/>
        </w:rPr>
        <w:t xml:space="preserve">aking, </w:t>
      </w:r>
      <w:r w:rsidRPr="0028333C">
        <w:rPr>
          <w:rFonts w:cs="Times New Roman"/>
          <w:bCs/>
          <w:sz w:val="24"/>
          <w:szCs w:val="24"/>
        </w:rPr>
        <w:t>a</w:t>
      </w:r>
      <w:r w:rsidRPr="0028333C">
        <w:rPr>
          <w:rFonts w:cs="Times New Roman"/>
          <w:sz w:val="24"/>
          <w:szCs w:val="24"/>
        </w:rPr>
        <w:t xml:space="preserve">ction </w:t>
      </w:r>
      <w:r w:rsidRPr="0028333C">
        <w:rPr>
          <w:rFonts w:cs="Times New Roman"/>
          <w:bCs/>
          <w:sz w:val="24"/>
          <w:szCs w:val="24"/>
        </w:rPr>
        <w:t>t</w:t>
      </w:r>
      <w:r w:rsidRPr="0028333C">
        <w:rPr>
          <w:rFonts w:cs="Times New Roman"/>
          <w:sz w:val="24"/>
          <w:szCs w:val="24"/>
        </w:rPr>
        <w:t xml:space="preserve">aking and </w:t>
      </w:r>
      <w:r w:rsidRPr="0028333C">
        <w:rPr>
          <w:rFonts w:cs="Times New Roman"/>
          <w:bCs/>
          <w:sz w:val="24"/>
          <w:szCs w:val="24"/>
        </w:rPr>
        <w:t>r</w:t>
      </w:r>
      <w:r w:rsidRPr="0028333C">
        <w:rPr>
          <w:rFonts w:cs="Times New Roman"/>
          <w:sz w:val="24"/>
          <w:szCs w:val="24"/>
        </w:rPr>
        <w:t xml:space="preserve">esponsibility </w:t>
      </w:r>
      <w:r w:rsidRPr="0028333C">
        <w:rPr>
          <w:rFonts w:cs="Times New Roman"/>
          <w:bCs/>
          <w:sz w:val="24"/>
          <w:szCs w:val="24"/>
        </w:rPr>
        <w:t>s</w:t>
      </w:r>
      <w:r w:rsidRPr="0028333C">
        <w:rPr>
          <w:rFonts w:cs="Times New Roman"/>
          <w:sz w:val="24"/>
          <w:szCs w:val="24"/>
        </w:rPr>
        <w:t xml:space="preserve">haring system </w:t>
      </w:r>
      <w:r w:rsidR="00AD7EAC" w:rsidRPr="0028333C">
        <w:rPr>
          <w:rFonts w:cs="Times New Roman"/>
          <w:sz w:val="24"/>
          <w:szCs w:val="24"/>
        </w:rPr>
        <w:t xml:space="preserve">which constitute a management tool for field operations </w:t>
      </w:r>
      <w:r w:rsidRPr="0028333C">
        <w:rPr>
          <w:rFonts w:cs="Times New Roman"/>
          <w:sz w:val="24"/>
          <w:szCs w:val="24"/>
        </w:rPr>
        <w:t xml:space="preserve">within the </w:t>
      </w:r>
      <w:r w:rsidRPr="0028333C">
        <w:rPr>
          <w:rFonts w:cs="Times New Roman"/>
          <w:bCs/>
          <w:sz w:val="24"/>
          <w:szCs w:val="24"/>
        </w:rPr>
        <w:t>m</w:t>
      </w:r>
      <w:r w:rsidRPr="0028333C">
        <w:rPr>
          <w:rFonts w:cs="Times New Roman"/>
          <w:sz w:val="24"/>
          <w:szCs w:val="24"/>
        </w:rPr>
        <w:t xml:space="preserve">anagement of </w:t>
      </w:r>
      <w:r w:rsidR="00AD7EAC" w:rsidRPr="0028333C">
        <w:rPr>
          <w:rFonts w:cs="Times New Roman"/>
          <w:sz w:val="24"/>
          <w:szCs w:val="24"/>
        </w:rPr>
        <w:t xml:space="preserve">humanitarian action in </w:t>
      </w:r>
      <w:r w:rsidRPr="0028333C">
        <w:rPr>
          <w:rFonts w:cs="Times New Roman"/>
          <w:bCs/>
          <w:sz w:val="24"/>
          <w:szCs w:val="24"/>
        </w:rPr>
        <w:t>E</w:t>
      </w:r>
      <w:r w:rsidRPr="0028333C">
        <w:rPr>
          <w:rFonts w:cs="Times New Roman"/>
          <w:sz w:val="24"/>
          <w:szCs w:val="24"/>
        </w:rPr>
        <w:t xml:space="preserve">COWAS </w:t>
      </w:r>
      <w:r w:rsidRPr="0028333C">
        <w:rPr>
          <w:rFonts w:cs="Times New Roman"/>
          <w:bCs/>
          <w:sz w:val="24"/>
          <w:szCs w:val="24"/>
        </w:rPr>
        <w:t>C</w:t>
      </w:r>
      <w:r w:rsidRPr="0028333C">
        <w:rPr>
          <w:rFonts w:cs="Times New Roman"/>
          <w:sz w:val="24"/>
          <w:szCs w:val="24"/>
        </w:rPr>
        <w:t xml:space="preserve">ommission, between ECOWAS Commission and Member States, and between Member States and local communities, before, during and after an </w:t>
      </w:r>
      <w:r w:rsidRPr="0028333C">
        <w:rPr>
          <w:rFonts w:cs="Times New Roman"/>
          <w:bCs/>
          <w:sz w:val="24"/>
          <w:szCs w:val="24"/>
        </w:rPr>
        <w:t>e</w:t>
      </w:r>
      <w:r w:rsidRPr="0028333C">
        <w:rPr>
          <w:rFonts w:cs="Times New Roman"/>
          <w:sz w:val="24"/>
          <w:szCs w:val="24"/>
        </w:rPr>
        <w:t xml:space="preserve">mergency </w:t>
      </w:r>
      <w:r w:rsidRPr="0028333C">
        <w:rPr>
          <w:rFonts w:cs="Times New Roman"/>
          <w:bCs/>
          <w:sz w:val="24"/>
          <w:szCs w:val="24"/>
        </w:rPr>
        <w:t>s</w:t>
      </w:r>
      <w:r w:rsidRPr="0028333C">
        <w:rPr>
          <w:rFonts w:cs="Times New Roman"/>
          <w:sz w:val="24"/>
          <w:szCs w:val="24"/>
        </w:rPr>
        <w:t xml:space="preserve">ituation. </w:t>
      </w:r>
    </w:p>
    <w:p w:rsidR="0016242B" w:rsidRPr="0028333C" w:rsidRDefault="0016242B" w:rsidP="0016242B">
      <w:pPr>
        <w:pStyle w:val="ListParagraph"/>
        <w:spacing w:after="0" w:line="240" w:lineRule="auto"/>
        <w:ind w:left="0"/>
        <w:jc w:val="both"/>
        <w:rPr>
          <w:rFonts w:cs="Times New Roman"/>
          <w:sz w:val="24"/>
          <w:szCs w:val="24"/>
        </w:rPr>
      </w:pPr>
    </w:p>
    <w:p w:rsidR="0016242B" w:rsidRPr="0028333C" w:rsidRDefault="0016242B" w:rsidP="0016242B">
      <w:pPr>
        <w:pStyle w:val="ListParagraph"/>
        <w:spacing w:after="0" w:line="240" w:lineRule="auto"/>
        <w:ind w:left="0"/>
        <w:jc w:val="both"/>
        <w:rPr>
          <w:rFonts w:cs="Times New Roman"/>
          <w:bCs/>
          <w:sz w:val="24"/>
          <w:szCs w:val="24"/>
        </w:rPr>
      </w:pPr>
      <w:r w:rsidRPr="0028333C">
        <w:rPr>
          <w:rFonts w:cs="Times New Roman"/>
          <w:bCs/>
          <w:sz w:val="24"/>
          <w:szCs w:val="24"/>
        </w:rPr>
        <w:t xml:space="preserve">The ESEMS is built on elements that ensure harmonized and aligned continuity with the work done by Member States and other stakeholders under ECOWAS Humanitarian Policy Framework and Action Plan and introduces a number of terms and definitions, as well as Standard Operating Procedures, with a focus on Disaster Risk Management (DRM) as opposed to Disaster Management (DM). </w:t>
      </w:r>
    </w:p>
    <w:p w:rsidR="0016242B" w:rsidRPr="0028333C" w:rsidRDefault="0016242B" w:rsidP="0016242B">
      <w:pPr>
        <w:pStyle w:val="ListParagraph"/>
        <w:spacing w:after="0" w:line="240" w:lineRule="auto"/>
        <w:ind w:left="0"/>
        <w:jc w:val="both"/>
        <w:rPr>
          <w:rFonts w:cs="Times New Roman"/>
          <w:bCs/>
          <w:sz w:val="24"/>
          <w:szCs w:val="24"/>
        </w:rPr>
      </w:pPr>
    </w:p>
    <w:p w:rsidR="0016242B" w:rsidRPr="0028333C" w:rsidRDefault="0016242B" w:rsidP="0016242B">
      <w:pPr>
        <w:pStyle w:val="ListParagraph"/>
        <w:spacing w:after="0" w:line="240" w:lineRule="auto"/>
        <w:ind w:left="0"/>
        <w:jc w:val="both"/>
        <w:rPr>
          <w:rFonts w:cs="Times New Roman"/>
          <w:bCs/>
          <w:sz w:val="24"/>
          <w:szCs w:val="24"/>
        </w:rPr>
      </w:pPr>
      <w:r w:rsidRPr="0028333C">
        <w:rPr>
          <w:rFonts w:cs="Times New Roman"/>
          <w:bCs/>
          <w:sz w:val="24"/>
          <w:szCs w:val="24"/>
        </w:rPr>
        <w:t>Reducing Disaster Risk (RDR), Preventing New Risk (PNR) and Strengthening Resilience (SR) are the expected main outcomes of the implementation of the ESEMS.</w:t>
      </w:r>
    </w:p>
    <w:p w:rsidR="0016242B" w:rsidRPr="0028333C" w:rsidRDefault="0016242B" w:rsidP="0016242B">
      <w:pPr>
        <w:pStyle w:val="ListParagraph"/>
        <w:spacing w:after="0" w:line="240" w:lineRule="auto"/>
        <w:ind w:left="0"/>
        <w:jc w:val="both"/>
        <w:rPr>
          <w:rFonts w:cs="Times New Roman"/>
          <w:bCs/>
          <w:color w:val="FF0000"/>
          <w:sz w:val="24"/>
          <w:szCs w:val="24"/>
        </w:rPr>
      </w:pPr>
    </w:p>
    <w:p w:rsidR="0016242B" w:rsidRPr="0028333C" w:rsidRDefault="00C657C0" w:rsidP="0016242B">
      <w:pPr>
        <w:spacing w:after="0" w:line="240" w:lineRule="auto"/>
        <w:jc w:val="both"/>
        <w:rPr>
          <w:rFonts w:asciiTheme="minorHAnsi" w:hAnsiTheme="minorHAnsi"/>
          <w:sz w:val="24"/>
          <w:szCs w:val="24"/>
        </w:rPr>
      </w:pPr>
      <w:r>
        <w:rPr>
          <w:rFonts w:asciiTheme="minorHAnsi" w:hAnsiTheme="minorHAnsi"/>
          <w:sz w:val="24"/>
          <w:szCs w:val="24"/>
        </w:rPr>
        <w:t xml:space="preserve">The </w:t>
      </w:r>
      <w:r w:rsidR="0016242B" w:rsidRPr="0028333C">
        <w:rPr>
          <w:rFonts w:asciiTheme="minorHAnsi" w:hAnsiTheme="minorHAnsi"/>
          <w:sz w:val="24"/>
          <w:szCs w:val="24"/>
        </w:rPr>
        <w:t>ESEMS</w:t>
      </w:r>
      <w:r>
        <w:rPr>
          <w:rFonts w:asciiTheme="minorHAnsi" w:hAnsiTheme="minorHAnsi"/>
          <w:sz w:val="24"/>
          <w:szCs w:val="24"/>
        </w:rPr>
        <w:t xml:space="preserve"> </w:t>
      </w:r>
      <w:r w:rsidR="0016242B" w:rsidRPr="0028333C">
        <w:rPr>
          <w:rFonts w:asciiTheme="minorHAnsi" w:hAnsiTheme="minorHAnsi"/>
          <w:sz w:val="24"/>
          <w:szCs w:val="24"/>
        </w:rPr>
        <w:t xml:space="preserve">consists of structures and processes, </w:t>
      </w:r>
      <w:r>
        <w:rPr>
          <w:rFonts w:asciiTheme="minorHAnsi" w:hAnsiTheme="minorHAnsi"/>
          <w:sz w:val="24"/>
          <w:szCs w:val="24"/>
        </w:rPr>
        <w:t xml:space="preserve">and </w:t>
      </w:r>
      <w:r w:rsidR="0016242B" w:rsidRPr="0028333C">
        <w:rPr>
          <w:rFonts w:asciiTheme="minorHAnsi" w:hAnsiTheme="minorHAnsi"/>
          <w:sz w:val="24"/>
          <w:szCs w:val="24"/>
        </w:rPr>
        <w:t xml:space="preserve">actions and interactions that span the three main periods and the six main phases of Emergency Management: </w:t>
      </w:r>
      <w:r w:rsidR="0016242B" w:rsidRPr="0028333C">
        <w:rPr>
          <w:rFonts w:asciiTheme="minorHAnsi" w:hAnsiTheme="minorHAnsi"/>
          <w:bCs/>
          <w:sz w:val="24"/>
          <w:szCs w:val="24"/>
        </w:rPr>
        <w:t>Pre-Emergency Period</w:t>
      </w:r>
      <w:r w:rsidR="0016242B" w:rsidRPr="0028333C">
        <w:rPr>
          <w:rFonts w:asciiTheme="minorHAnsi" w:hAnsiTheme="minorHAnsi"/>
          <w:sz w:val="24"/>
          <w:szCs w:val="24"/>
        </w:rPr>
        <w:t xml:space="preserve"> (Preparedness Phase and Standby Phase), </w:t>
      </w:r>
      <w:r w:rsidR="0016242B" w:rsidRPr="0028333C">
        <w:rPr>
          <w:rFonts w:asciiTheme="minorHAnsi" w:hAnsiTheme="minorHAnsi"/>
          <w:bCs/>
          <w:sz w:val="24"/>
          <w:szCs w:val="24"/>
        </w:rPr>
        <w:t>Emergency Period</w:t>
      </w:r>
      <w:r w:rsidR="0016242B" w:rsidRPr="0028333C">
        <w:rPr>
          <w:rFonts w:asciiTheme="minorHAnsi" w:hAnsiTheme="minorHAnsi"/>
          <w:sz w:val="24"/>
          <w:szCs w:val="24"/>
        </w:rPr>
        <w:t xml:space="preserve"> (Pre-Impact Phase, Impact Phase and Post-Impact Phase), and </w:t>
      </w:r>
      <w:r w:rsidR="0016242B" w:rsidRPr="0028333C">
        <w:rPr>
          <w:rFonts w:asciiTheme="minorHAnsi" w:hAnsiTheme="minorHAnsi"/>
          <w:bCs/>
          <w:sz w:val="24"/>
          <w:szCs w:val="24"/>
        </w:rPr>
        <w:t>Post-Emergency Period</w:t>
      </w:r>
      <w:r w:rsidR="0016242B" w:rsidRPr="0028333C">
        <w:rPr>
          <w:rFonts w:asciiTheme="minorHAnsi" w:hAnsiTheme="minorHAnsi"/>
          <w:sz w:val="24"/>
          <w:szCs w:val="24"/>
        </w:rPr>
        <w:t xml:space="preserve"> (Recovery Phase).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 ESEMS provides standardised hands-on political, strategic and operational guidelines for emergency management for West Africa, integrating existing EERT concepts of operation and additional standards based on lessons of experience and contemporary best practices.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lastRenderedPageBreak/>
        <w:t>The concern is to provide a standard language of operation, common understanding of the main concepts in the Emergency Management System, and a set of standard operating procedures (SOP</w:t>
      </w:r>
      <w:r w:rsidR="00C657C0">
        <w:rPr>
          <w:rFonts w:asciiTheme="minorHAnsi" w:hAnsiTheme="minorHAnsi"/>
          <w:sz w:val="24"/>
          <w:szCs w:val="24"/>
        </w:rPr>
        <w:t>s</w:t>
      </w:r>
      <w:r w:rsidRPr="0028333C">
        <w:rPr>
          <w:rFonts w:asciiTheme="minorHAnsi" w:hAnsiTheme="minorHAnsi"/>
          <w:sz w:val="24"/>
          <w:szCs w:val="24"/>
        </w:rPr>
        <w:t xml:space="preserve">), in any emergency situation in the ECOWAS Region or indeed any situation of emergency affecting ECOWAS citizens anywhere. This should better position the Commission for timely response to alleviate the suffering of victims of emergencies.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1.5 Objectives</w:t>
      </w:r>
    </w:p>
    <w:p w:rsidR="0016242B" w:rsidRPr="0028333C" w:rsidRDefault="0016242B" w:rsidP="0016242B">
      <w:pPr>
        <w:pStyle w:val="ListParagraph"/>
        <w:spacing w:after="0" w:line="240" w:lineRule="auto"/>
        <w:ind w:left="0"/>
        <w:jc w:val="both"/>
        <w:rPr>
          <w:rFonts w:cs="Times New Roman"/>
          <w:sz w:val="24"/>
          <w:szCs w:val="24"/>
        </w:rPr>
      </w:pPr>
      <w:r w:rsidRPr="0028333C">
        <w:rPr>
          <w:rFonts w:cs="Times New Roman"/>
          <w:sz w:val="24"/>
          <w:szCs w:val="24"/>
        </w:rPr>
        <w:t>The main objective of the ESEMS is to improve on various facets of emergency preparedness and response, in other terms</w:t>
      </w:r>
      <w:r w:rsidR="00C657C0">
        <w:rPr>
          <w:rFonts w:cs="Times New Roman"/>
          <w:sz w:val="24"/>
          <w:szCs w:val="24"/>
        </w:rPr>
        <w:t>,</w:t>
      </w:r>
      <w:r w:rsidRPr="0028333C">
        <w:rPr>
          <w:rFonts w:cs="Times New Roman"/>
          <w:sz w:val="24"/>
          <w:szCs w:val="24"/>
        </w:rPr>
        <w:t xml:space="preserve"> in Disaster Risk Management, as opposed to Disaster Management,  in the ECOWAS region to ensure rapid decision making and flow of information and resources, effective coordination between responding actors within ECOWAS Commission and with Humanitarian Partners in West Africa Region, in support of Member States, rapid resource tracking, and mobilisation and deployment of resources to ensure effective action at all periods and phases of the Disaster Risk Management.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The specific objectives are to improve on:</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28"/>
        </w:numPr>
        <w:spacing w:after="0" w:line="240" w:lineRule="auto"/>
        <w:jc w:val="both"/>
        <w:rPr>
          <w:rFonts w:cs="Times New Roman"/>
          <w:sz w:val="24"/>
          <w:szCs w:val="24"/>
        </w:rPr>
      </w:pPr>
      <w:r w:rsidRPr="0028333C">
        <w:rPr>
          <w:rFonts w:cs="Times New Roman"/>
          <w:sz w:val="24"/>
          <w:szCs w:val="24"/>
        </w:rPr>
        <w:t xml:space="preserve">Rapid </w:t>
      </w:r>
      <w:r w:rsidR="005113CF" w:rsidRPr="0028333C">
        <w:rPr>
          <w:rFonts w:cs="Times New Roman"/>
          <w:sz w:val="24"/>
          <w:szCs w:val="24"/>
        </w:rPr>
        <w:t xml:space="preserve">and timely </w:t>
      </w:r>
      <w:r w:rsidRPr="0028333C">
        <w:rPr>
          <w:rFonts w:cs="Times New Roman"/>
          <w:sz w:val="24"/>
          <w:szCs w:val="24"/>
        </w:rPr>
        <w:t>decision making</w:t>
      </w:r>
    </w:p>
    <w:p w:rsidR="0016242B" w:rsidRPr="0028333C" w:rsidRDefault="0016242B" w:rsidP="00FD3C5A">
      <w:pPr>
        <w:pStyle w:val="ListParagraph"/>
        <w:numPr>
          <w:ilvl w:val="0"/>
          <w:numId w:val="28"/>
        </w:numPr>
        <w:spacing w:after="0" w:line="240" w:lineRule="auto"/>
        <w:jc w:val="both"/>
        <w:rPr>
          <w:rFonts w:cs="Times New Roman"/>
          <w:sz w:val="24"/>
          <w:szCs w:val="24"/>
        </w:rPr>
      </w:pPr>
      <w:r w:rsidRPr="0028333C">
        <w:rPr>
          <w:rFonts w:cs="Times New Roman"/>
          <w:sz w:val="24"/>
          <w:szCs w:val="24"/>
        </w:rPr>
        <w:t>Flow of information and resources</w:t>
      </w:r>
    </w:p>
    <w:p w:rsidR="0016242B" w:rsidRPr="0028333C" w:rsidRDefault="0016242B" w:rsidP="00FD3C5A">
      <w:pPr>
        <w:pStyle w:val="ListParagraph"/>
        <w:numPr>
          <w:ilvl w:val="0"/>
          <w:numId w:val="28"/>
        </w:numPr>
        <w:spacing w:after="0" w:line="240" w:lineRule="auto"/>
        <w:jc w:val="both"/>
        <w:rPr>
          <w:rFonts w:cs="Times New Roman"/>
          <w:sz w:val="24"/>
          <w:szCs w:val="24"/>
        </w:rPr>
      </w:pPr>
      <w:r w:rsidRPr="0028333C">
        <w:rPr>
          <w:rFonts w:cs="Times New Roman"/>
          <w:sz w:val="24"/>
          <w:szCs w:val="24"/>
        </w:rPr>
        <w:t>Coordination between responding actors within ECOWAS Commission and with Humanitarian Partners in West Africa Region, in support of Member States</w:t>
      </w:r>
    </w:p>
    <w:p w:rsidR="0016242B" w:rsidRPr="0028333C" w:rsidRDefault="0016242B" w:rsidP="00FD3C5A">
      <w:pPr>
        <w:pStyle w:val="ListParagraph"/>
        <w:numPr>
          <w:ilvl w:val="0"/>
          <w:numId w:val="28"/>
        </w:numPr>
        <w:spacing w:after="0" w:line="240" w:lineRule="auto"/>
        <w:jc w:val="both"/>
        <w:rPr>
          <w:rFonts w:cs="Times New Roman"/>
          <w:sz w:val="24"/>
          <w:szCs w:val="24"/>
        </w:rPr>
      </w:pPr>
      <w:r w:rsidRPr="0028333C">
        <w:rPr>
          <w:rFonts w:cs="Times New Roman"/>
          <w:sz w:val="24"/>
          <w:szCs w:val="24"/>
        </w:rPr>
        <w:t xml:space="preserve">Rapid mobilization of the Humanitarian Relief Fund </w:t>
      </w:r>
    </w:p>
    <w:p w:rsidR="0016242B" w:rsidRPr="0028333C" w:rsidRDefault="0016242B" w:rsidP="00FD3C5A">
      <w:pPr>
        <w:pStyle w:val="ListParagraph"/>
        <w:numPr>
          <w:ilvl w:val="0"/>
          <w:numId w:val="28"/>
        </w:numPr>
        <w:spacing w:after="0" w:line="240" w:lineRule="auto"/>
        <w:jc w:val="both"/>
        <w:rPr>
          <w:rFonts w:cs="Times New Roman"/>
          <w:sz w:val="24"/>
          <w:szCs w:val="24"/>
        </w:rPr>
      </w:pPr>
      <w:r w:rsidRPr="0028333C">
        <w:rPr>
          <w:rFonts w:cs="Times New Roman"/>
          <w:sz w:val="24"/>
          <w:szCs w:val="24"/>
        </w:rPr>
        <w:t>Rapid deployment of humanitarian relief items and other resources including EERT members, both managers and specialists</w:t>
      </w:r>
    </w:p>
    <w:p w:rsidR="0016242B" w:rsidRPr="0028333C" w:rsidRDefault="0016242B" w:rsidP="00FD3C5A">
      <w:pPr>
        <w:pStyle w:val="ListParagraph"/>
        <w:numPr>
          <w:ilvl w:val="0"/>
          <w:numId w:val="28"/>
        </w:numPr>
        <w:spacing w:after="0" w:line="240" w:lineRule="auto"/>
        <w:jc w:val="both"/>
        <w:rPr>
          <w:rFonts w:cs="Times New Roman"/>
          <w:sz w:val="24"/>
          <w:szCs w:val="24"/>
        </w:rPr>
      </w:pPr>
      <w:r w:rsidRPr="0028333C">
        <w:rPr>
          <w:rFonts w:cs="Times New Roman"/>
          <w:sz w:val="24"/>
          <w:szCs w:val="24"/>
        </w:rPr>
        <w:t>Rapid resource tracking, that is, tracking of humanitarian relief items and other resources, including the Humanitarian Relief Fund</w:t>
      </w:r>
    </w:p>
    <w:p w:rsidR="00D03507" w:rsidRPr="0028333C" w:rsidRDefault="0016242B" w:rsidP="00FD3C5A">
      <w:pPr>
        <w:pStyle w:val="ListParagraph"/>
        <w:numPr>
          <w:ilvl w:val="0"/>
          <w:numId w:val="28"/>
        </w:numPr>
        <w:spacing w:after="0" w:line="240" w:lineRule="auto"/>
        <w:jc w:val="both"/>
        <w:rPr>
          <w:rFonts w:cs="Times New Roman"/>
          <w:sz w:val="24"/>
          <w:szCs w:val="24"/>
        </w:rPr>
      </w:pPr>
      <w:r w:rsidRPr="0028333C">
        <w:rPr>
          <w:rFonts w:cs="Times New Roman"/>
          <w:sz w:val="24"/>
          <w:szCs w:val="24"/>
        </w:rPr>
        <w:t>Mainstreaming Gender and Child Protection issues in all facets of the process</w:t>
      </w:r>
      <w:r w:rsidR="00D03507" w:rsidRPr="0028333C">
        <w:rPr>
          <w:rFonts w:cs="Times New Roman"/>
          <w:sz w:val="24"/>
          <w:szCs w:val="24"/>
        </w:rPr>
        <w:t>.</w:t>
      </w:r>
    </w:p>
    <w:p w:rsidR="0016242B" w:rsidRPr="0028333C" w:rsidRDefault="000433D5" w:rsidP="00FD3C5A">
      <w:pPr>
        <w:pStyle w:val="ListParagraph"/>
        <w:numPr>
          <w:ilvl w:val="0"/>
          <w:numId w:val="28"/>
        </w:numPr>
        <w:spacing w:after="0" w:line="240" w:lineRule="auto"/>
        <w:jc w:val="both"/>
        <w:rPr>
          <w:rFonts w:cs="Times New Roman"/>
          <w:sz w:val="24"/>
          <w:szCs w:val="24"/>
        </w:rPr>
      </w:pPr>
      <w:r w:rsidRPr="0028333C">
        <w:rPr>
          <w:rFonts w:cs="Times New Roman"/>
          <w:sz w:val="24"/>
          <w:szCs w:val="24"/>
        </w:rPr>
        <w:t>C</w:t>
      </w:r>
      <w:r w:rsidR="00816349" w:rsidRPr="0028333C">
        <w:rPr>
          <w:rFonts w:cs="Times New Roman"/>
          <w:sz w:val="24"/>
          <w:szCs w:val="24"/>
        </w:rPr>
        <w:t>onsideration of the special needs of physically challenged persons and other vulnerable groups.</w:t>
      </w:r>
    </w:p>
    <w:p w:rsidR="0016242B" w:rsidRPr="0028333C" w:rsidRDefault="0016242B" w:rsidP="00FD3C5A">
      <w:pPr>
        <w:pStyle w:val="ListParagraph"/>
        <w:numPr>
          <w:ilvl w:val="0"/>
          <w:numId w:val="28"/>
        </w:numPr>
        <w:spacing w:after="0" w:line="240" w:lineRule="auto"/>
        <w:jc w:val="both"/>
        <w:rPr>
          <w:rFonts w:cs="Times New Roman"/>
          <w:sz w:val="24"/>
          <w:szCs w:val="24"/>
        </w:rPr>
      </w:pPr>
      <w:r w:rsidRPr="0028333C">
        <w:rPr>
          <w:rFonts w:cs="Times New Roman"/>
          <w:sz w:val="24"/>
          <w:szCs w:val="24"/>
        </w:rPr>
        <w:t>Effective decision and action at political, strategic and operational levels</w:t>
      </w:r>
      <w:r w:rsidR="00C657C0">
        <w:rPr>
          <w:rFonts w:cs="Times New Roman"/>
          <w:sz w:val="24"/>
          <w:szCs w:val="24"/>
        </w:rPr>
        <w:t>.</w:t>
      </w:r>
    </w:p>
    <w:p w:rsidR="0016242B" w:rsidRPr="0028333C" w:rsidRDefault="0016242B" w:rsidP="0016242B">
      <w:pPr>
        <w:spacing w:after="0" w:line="240" w:lineRule="auto"/>
        <w:jc w:val="both"/>
        <w:rPr>
          <w:rFonts w:asciiTheme="minorHAnsi" w:hAnsiTheme="minorHAnsi"/>
          <w:b/>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 xml:space="preserve">1.6 Legal Framework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 legal framework for the ESEMS is constituted by the range of treaty, protocols, regulations and other legal instruments and statutes and decisions that govern the humanitarian system in general and emergency management in particular within the ECOWAS region. The relevant instruments include the following.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numPr>
          <w:ilvl w:val="0"/>
          <w:numId w:val="29"/>
        </w:numPr>
        <w:tabs>
          <w:tab w:val="clear" w:pos="720"/>
        </w:tabs>
        <w:spacing w:after="0" w:line="240" w:lineRule="auto"/>
        <w:ind w:left="1440"/>
        <w:jc w:val="both"/>
        <w:rPr>
          <w:rFonts w:asciiTheme="minorHAnsi" w:hAnsiTheme="minorHAnsi"/>
          <w:sz w:val="24"/>
          <w:szCs w:val="24"/>
        </w:rPr>
      </w:pPr>
      <w:r w:rsidRPr="0028333C">
        <w:rPr>
          <w:rFonts w:asciiTheme="minorHAnsi" w:hAnsiTheme="minorHAnsi"/>
          <w:sz w:val="24"/>
          <w:szCs w:val="24"/>
        </w:rPr>
        <w:t xml:space="preserve">The  ECOWAS Revised Treaty </w:t>
      </w:r>
    </w:p>
    <w:p w:rsidR="0016242B" w:rsidRPr="0028333C" w:rsidRDefault="0016242B" w:rsidP="00FD3C5A">
      <w:pPr>
        <w:numPr>
          <w:ilvl w:val="0"/>
          <w:numId w:val="29"/>
        </w:numPr>
        <w:tabs>
          <w:tab w:val="clear" w:pos="720"/>
        </w:tabs>
        <w:spacing w:after="0" w:line="240" w:lineRule="auto"/>
        <w:ind w:left="1440"/>
        <w:jc w:val="both"/>
        <w:rPr>
          <w:rFonts w:asciiTheme="minorHAnsi" w:hAnsiTheme="minorHAnsi"/>
          <w:sz w:val="24"/>
          <w:szCs w:val="24"/>
        </w:rPr>
      </w:pPr>
      <w:r w:rsidRPr="0028333C">
        <w:rPr>
          <w:rFonts w:asciiTheme="minorHAnsi" w:hAnsiTheme="minorHAnsi"/>
          <w:sz w:val="24"/>
          <w:szCs w:val="24"/>
        </w:rPr>
        <w:t xml:space="preserve">ECOWAS Protocol relating to the Mechanism for Conflict Prevention, Management, Resolution, Peace-Keeping and Security </w:t>
      </w:r>
      <w:r w:rsidRPr="0028333C">
        <w:rPr>
          <w:rFonts w:asciiTheme="minorHAnsi" w:hAnsiTheme="minorHAnsi"/>
          <w:bCs/>
          <w:sz w:val="24"/>
          <w:szCs w:val="24"/>
        </w:rPr>
        <w:t>(The Mechanism)</w:t>
      </w:r>
    </w:p>
    <w:p w:rsidR="0016242B" w:rsidRPr="0028333C" w:rsidRDefault="0016242B" w:rsidP="00FD3C5A">
      <w:pPr>
        <w:numPr>
          <w:ilvl w:val="0"/>
          <w:numId w:val="29"/>
        </w:numPr>
        <w:tabs>
          <w:tab w:val="clear" w:pos="720"/>
        </w:tabs>
        <w:spacing w:after="0" w:line="240" w:lineRule="auto"/>
        <w:ind w:left="1440"/>
        <w:jc w:val="both"/>
        <w:rPr>
          <w:rFonts w:asciiTheme="minorHAnsi" w:hAnsiTheme="minorHAnsi"/>
          <w:sz w:val="24"/>
          <w:szCs w:val="24"/>
        </w:rPr>
      </w:pPr>
      <w:r w:rsidRPr="0028333C">
        <w:rPr>
          <w:rFonts w:asciiTheme="minorHAnsi" w:hAnsiTheme="minorHAnsi"/>
          <w:sz w:val="24"/>
          <w:szCs w:val="24"/>
        </w:rPr>
        <w:t>The Additional Protocol on Democracy and Good Governance</w:t>
      </w:r>
    </w:p>
    <w:p w:rsidR="0016242B" w:rsidRPr="0028333C" w:rsidRDefault="0016242B" w:rsidP="00FD3C5A">
      <w:pPr>
        <w:numPr>
          <w:ilvl w:val="0"/>
          <w:numId w:val="29"/>
        </w:numPr>
        <w:tabs>
          <w:tab w:val="clear" w:pos="720"/>
        </w:tabs>
        <w:spacing w:after="0" w:line="240" w:lineRule="auto"/>
        <w:ind w:left="1440"/>
        <w:jc w:val="both"/>
        <w:rPr>
          <w:rFonts w:asciiTheme="minorHAnsi" w:hAnsiTheme="minorHAnsi"/>
          <w:sz w:val="24"/>
          <w:szCs w:val="24"/>
        </w:rPr>
      </w:pPr>
      <w:r w:rsidRPr="0028333C">
        <w:rPr>
          <w:rFonts w:asciiTheme="minorHAnsi" w:hAnsiTheme="minorHAnsi"/>
          <w:sz w:val="24"/>
          <w:szCs w:val="24"/>
        </w:rPr>
        <w:t xml:space="preserve">ECOWAS Protocol on Free Movement of Persons and Goods, Right of Residence and Establishment </w:t>
      </w:r>
    </w:p>
    <w:p w:rsidR="0016242B" w:rsidRPr="0028333C" w:rsidRDefault="0016242B" w:rsidP="00FD3C5A">
      <w:pPr>
        <w:numPr>
          <w:ilvl w:val="0"/>
          <w:numId w:val="29"/>
        </w:numPr>
        <w:tabs>
          <w:tab w:val="clear" w:pos="720"/>
        </w:tabs>
        <w:spacing w:after="0" w:line="240" w:lineRule="auto"/>
        <w:ind w:left="1440"/>
        <w:jc w:val="both"/>
        <w:rPr>
          <w:rFonts w:asciiTheme="minorHAnsi" w:hAnsiTheme="minorHAnsi"/>
          <w:sz w:val="24"/>
          <w:szCs w:val="24"/>
        </w:rPr>
      </w:pPr>
      <w:r w:rsidRPr="0028333C">
        <w:rPr>
          <w:rFonts w:asciiTheme="minorHAnsi" w:hAnsiTheme="minorHAnsi"/>
          <w:sz w:val="24"/>
          <w:szCs w:val="24"/>
        </w:rPr>
        <w:t xml:space="preserve">ECOWAS  Humanitarian Policy and Plan of Action  </w:t>
      </w:r>
      <w:r w:rsidRPr="0028333C">
        <w:rPr>
          <w:rFonts w:asciiTheme="minorHAnsi" w:hAnsiTheme="minorHAnsi"/>
          <w:bCs/>
          <w:sz w:val="24"/>
          <w:szCs w:val="24"/>
        </w:rPr>
        <w:t>(EHP-PA)</w:t>
      </w:r>
    </w:p>
    <w:p w:rsidR="0016242B" w:rsidRPr="0028333C" w:rsidRDefault="0016242B" w:rsidP="00FD3C5A">
      <w:pPr>
        <w:numPr>
          <w:ilvl w:val="0"/>
          <w:numId w:val="29"/>
        </w:numPr>
        <w:tabs>
          <w:tab w:val="clear" w:pos="720"/>
        </w:tabs>
        <w:spacing w:after="0" w:line="240" w:lineRule="auto"/>
        <w:ind w:left="1440"/>
        <w:jc w:val="both"/>
        <w:rPr>
          <w:rFonts w:asciiTheme="minorHAnsi" w:hAnsiTheme="minorHAnsi"/>
          <w:sz w:val="24"/>
          <w:szCs w:val="24"/>
        </w:rPr>
      </w:pPr>
      <w:r w:rsidRPr="0028333C">
        <w:rPr>
          <w:rFonts w:asciiTheme="minorHAnsi" w:hAnsiTheme="minorHAnsi"/>
          <w:sz w:val="24"/>
          <w:szCs w:val="24"/>
        </w:rPr>
        <w:lastRenderedPageBreak/>
        <w:t xml:space="preserve">ECOWAS Disaster Risk Reduction Policy  and Plan of Action </w:t>
      </w:r>
      <w:r w:rsidRPr="0028333C">
        <w:rPr>
          <w:rFonts w:asciiTheme="minorHAnsi" w:hAnsiTheme="minorHAnsi"/>
          <w:bCs/>
          <w:sz w:val="24"/>
          <w:szCs w:val="24"/>
        </w:rPr>
        <w:t>(EDRRP-PA)</w:t>
      </w:r>
    </w:p>
    <w:p w:rsidR="0016242B" w:rsidRPr="0028333C" w:rsidRDefault="0016242B" w:rsidP="00FD3C5A">
      <w:pPr>
        <w:numPr>
          <w:ilvl w:val="0"/>
          <w:numId w:val="29"/>
        </w:numPr>
        <w:tabs>
          <w:tab w:val="clear" w:pos="720"/>
        </w:tabs>
        <w:spacing w:after="0" w:line="240" w:lineRule="auto"/>
        <w:ind w:left="1440"/>
        <w:jc w:val="both"/>
        <w:rPr>
          <w:rFonts w:asciiTheme="minorHAnsi" w:hAnsiTheme="minorHAnsi"/>
          <w:sz w:val="24"/>
          <w:szCs w:val="24"/>
        </w:rPr>
      </w:pPr>
      <w:r w:rsidRPr="0028333C">
        <w:rPr>
          <w:rFonts w:asciiTheme="minorHAnsi" w:hAnsiTheme="minorHAnsi"/>
          <w:sz w:val="24"/>
          <w:szCs w:val="24"/>
        </w:rPr>
        <w:t xml:space="preserve">ECOWAS  Humanitarian Response Mechanism </w:t>
      </w:r>
      <w:r w:rsidRPr="0028333C">
        <w:rPr>
          <w:rFonts w:asciiTheme="minorHAnsi" w:hAnsiTheme="minorHAnsi"/>
          <w:bCs/>
          <w:sz w:val="24"/>
          <w:szCs w:val="24"/>
        </w:rPr>
        <w:t>(EHRM)</w:t>
      </w:r>
    </w:p>
    <w:p w:rsidR="0016242B" w:rsidRPr="0028333C" w:rsidRDefault="0016242B" w:rsidP="00FD3C5A">
      <w:pPr>
        <w:numPr>
          <w:ilvl w:val="0"/>
          <w:numId w:val="29"/>
        </w:numPr>
        <w:tabs>
          <w:tab w:val="clear" w:pos="720"/>
        </w:tabs>
        <w:spacing w:after="0" w:line="240" w:lineRule="auto"/>
        <w:ind w:left="1440"/>
        <w:jc w:val="both"/>
        <w:rPr>
          <w:rFonts w:asciiTheme="minorHAnsi" w:hAnsiTheme="minorHAnsi"/>
          <w:sz w:val="24"/>
          <w:szCs w:val="24"/>
        </w:rPr>
      </w:pPr>
      <w:r w:rsidRPr="0028333C">
        <w:rPr>
          <w:rFonts w:asciiTheme="minorHAnsi" w:hAnsiTheme="minorHAnsi"/>
          <w:sz w:val="24"/>
          <w:szCs w:val="24"/>
        </w:rPr>
        <w:t>ECOWAS Emergency Response Team</w:t>
      </w:r>
      <w:r w:rsidRPr="0028333C">
        <w:rPr>
          <w:rFonts w:asciiTheme="minorHAnsi" w:hAnsiTheme="minorHAnsi"/>
          <w:bCs/>
          <w:sz w:val="24"/>
          <w:szCs w:val="24"/>
        </w:rPr>
        <w:t xml:space="preserve"> Regulation</w:t>
      </w:r>
    </w:p>
    <w:p w:rsidR="0016242B" w:rsidRPr="0028333C" w:rsidRDefault="0016242B" w:rsidP="00FD3C5A">
      <w:pPr>
        <w:numPr>
          <w:ilvl w:val="0"/>
          <w:numId w:val="29"/>
        </w:numPr>
        <w:tabs>
          <w:tab w:val="clear" w:pos="720"/>
        </w:tabs>
        <w:spacing w:after="0" w:line="240" w:lineRule="auto"/>
        <w:ind w:left="1440"/>
        <w:jc w:val="both"/>
        <w:rPr>
          <w:rFonts w:asciiTheme="minorHAnsi" w:hAnsiTheme="minorHAnsi"/>
          <w:sz w:val="24"/>
          <w:szCs w:val="24"/>
          <w:lang w:val="fr-FR"/>
        </w:rPr>
      </w:pPr>
      <w:r w:rsidRPr="0028333C">
        <w:rPr>
          <w:rFonts w:asciiTheme="minorHAnsi" w:hAnsiTheme="minorHAnsi"/>
          <w:sz w:val="24"/>
          <w:szCs w:val="24"/>
        </w:rPr>
        <w:t>ECOWAS  Humanitarian Depot</w:t>
      </w:r>
      <w:r w:rsidR="00A33B5F">
        <w:rPr>
          <w:rFonts w:asciiTheme="minorHAnsi" w:hAnsiTheme="minorHAnsi"/>
          <w:sz w:val="24"/>
          <w:szCs w:val="24"/>
        </w:rPr>
        <w:t xml:space="preserve"> </w:t>
      </w:r>
      <w:r w:rsidRPr="0028333C">
        <w:rPr>
          <w:rFonts w:asciiTheme="minorHAnsi" w:hAnsiTheme="minorHAnsi"/>
          <w:bCs/>
          <w:sz w:val="24"/>
          <w:szCs w:val="24"/>
        </w:rPr>
        <w:t>(EHD) Decision</w:t>
      </w:r>
    </w:p>
    <w:p w:rsidR="0016242B" w:rsidRPr="0028333C" w:rsidRDefault="0016242B" w:rsidP="0016242B">
      <w:pPr>
        <w:spacing w:after="0" w:line="240" w:lineRule="auto"/>
        <w:jc w:val="both"/>
        <w:rPr>
          <w:rFonts w:asciiTheme="minorHAnsi" w:hAnsiTheme="minorHAnsi"/>
          <w:bCs/>
          <w:sz w:val="24"/>
          <w:szCs w:val="24"/>
        </w:rPr>
      </w:pPr>
    </w:p>
    <w:p w:rsidR="0016242B" w:rsidRPr="0028333C" w:rsidRDefault="0016242B" w:rsidP="0016242B">
      <w:pPr>
        <w:spacing w:after="0" w:line="240" w:lineRule="auto"/>
        <w:jc w:val="both"/>
        <w:rPr>
          <w:rFonts w:asciiTheme="minorHAnsi" w:hAnsiTheme="minorHAnsi"/>
          <w:bCs/>
          <w:sz w:val="24"/>
          <w:szCs w:val="24"/>
        </w:rPr>
      </w:pPr>
      <w:r w:rsidRPr="0028333C">
        <w:rPr>
          <w:rFonts w:asciiTheme="minorHAnsi" w:hAnsiTheme="minorHAnsi"/>
          <w:bCs/>
          <w:sz w:val="24"/>
          <w:szCs w:val="24"/>
        </w:rPr>
        <w:t>Other related legal instruments backing</w:t>
      </w:r>
      <w:r w:rsidR="00A33B5F">
        <w:rPr>
          <w:rFonts w:asciiTheme="minorHAnsi" w:hAnsiTheme="minorHAnsi"/>
          <w:bCs/>
          <w:sz w:val="24"/>
          <w:szCs w:val="24"/>
        </w:rPr>
        <w:t xml:space="preserve"> </w:t>
      </w:r>
      <w:r w:rsidRPr="0028333C">
        <w:rPr>
          <w:rFonts w:asciiTheme="minorHAnsi" w:hAnsiTheme="minorHAnsi"/>
          <w:bCs/>
          <w:sz w:val="24"/>
          <w:szCs w:val="24"/>
        </w:rPr>
        <w:t>the ESEMS are:</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30"/>
        </w:numPr>
        <w:spacing w:after="0" w:line="240" w:lineRule="auto"/>
        <w:ind w:left="1440"/>
        <w:jc w:val="both"/>
        <w:rPr>
          <w:rFonts w:cs="Times New Roman"/>
          <w:sz w:val="24"/>
          <w:szCs w:val="24"/>
        </w:rPr>
      </w:pPr>
      <w:r w:rsidRPr="0028333C">
        <w:rPr>
          <w:rFonts w:cs="Times New Roman"/>
          <w:sz w:val="24"/>
          <w:szCs w:val="24"/>
        </w:rPr>
        <w:t>The Conflict Prevention Framework</w:t>
      </w:r>
    </w:p>
    <w:p w:rsidR="0016242B" w:rsidRPr="0028333C" w:rsidRDefault="0016242B" w:rsidP="00FD3C5A">
      <w:pPr>
        <w:pStyle w:val="ListParagraph"/>
        <w:numPr>
          <w:ilvl w:val="0"/>
          <w:numId w:val="30"/>
        </w:numPr>
        <w:spacing w:after="0" w:line="240" w:lineRule="auto"/>
        <w:ind w:left="1440"/>
        <w:jc w:val="both"/>
        <w:rPr>
          <w:rFonts w:cs="Times New Roman"/>
          <w:sz w:val="24"/>
          <w:szCs w:val="24"/>
        </w:rPr>
      </w:pPr>
      <w:r w:rsidRPr="0028333C">
        <w:rPr>
          <w:rFonts w:cs="Times New Roman"/>
          <w:sz w:val="24"/>
          <w:szCs w:val="24"/>
        </w:rPr>
        <w:t>The ECOWAS Plan of Action on Implementation of International Humanitarian Law</w:t>
      </w:r>
    </w:p>
    <w:p w:rsidR="0016242B" w:rsidRPr="0028333C" w:rsidRDefault="0016242B" w:rsidP="00FD3C5A">
      <w:pPr>
        <w:pStyle w:val="ListParagraph"/>
        <w:numPr>
          <w:ilvl w:val="0"/>
          <w:numId w:val="30"/>
        </w:numPr>
        <w:spacing w:after="0" w:line="240" w:lineRule="auto"/>
        <w:ind w:left="1440"/>
        <w:jc w:val="both"/>
        <w:rPr>
          <w:rFonts w:cs="Times New Roman"/>
          <w:sz w:val="24"/>
          <w:szCs w:val="24"/>
        </w:rPr>
      </w:pPr>
      <w:r w:rsidRPr="0028333C">
        <w:rPr>
          <w:rFonts w:cs="Times New Roman"/>
          <w:sz w:val="24"/>
          <w:szCs w:val="24"/>
        </w:rPr>
        <w:t>The Child Protection Policy and its Plan of Action</w:t>
      </w:r>
    </w:p>
    <w:p w:rsidR="0016242B" w:rsidRPr="0028333C" w:rsidRDefault="0016242B" w:rsidP="00FD3C5A">
      <w:pPr>
        <w:pStyle w:val="ListParagraph"/>
        <w:numPr>
          <w:ilvl w:val="0"/>
          <w:numId w:val="30"/>
        </w:numPr>
        <w:spacing w:after="0" w:line="240" w:lineRule="auto"/>
        <w:ind w:left="1440"/>
        <w:jc w:val="both"/>
        <w:rPr>
          <w:rFonts w:cs="Times New Roman"/>
          <w:sz w:val="24"/>
          <w:szCs w:val="24"/>
        </w:rPr>
      </w:pPr>
      <w:r w:rsidRPr="0028333C">
        <w:rPr>
          <w:rFonts w:cs="Times New Roman"/>
          <w:sz w:val="24"/>
          <w:szCs w:val="24"/>
        </w:rPr>
        <w:t>ECOWAS Memorandum on Common Approach on Migration</w:t>
      </w:r>
    </w:p>
    <w:p w:rsidR="0016242B" w:rsidRPr="0028333C" w:rsidRDefault="0016242B" w:rsidP="00FD3C5A">
      <w:pPr>
        <w:pStyle w:val="ListParagraph"/>
        <w:numPr>
          <w:ilvl w:val="0"/>
          <w:numId w:val="30"/>
        </w:numPr>
        <w:spacing w:after="0" w:line="240" w:lineRule="auto"/>
        <w:ind w:left="1440"/>
        <w:jc w:val="both"/>
        <w:rPr>
          <w:rFonts w:cs="Times New Roman"/>
          <w:sz w:val="24"/>
          <w:szCs w:val="24"/>
        </w:rPr>
      </w:pPr>
      <w:r w:rsidRPr="0028333C">
        <w:rPr>
          <w:rFonts w:cs="Times New Roman"/>
          <w:sz w:val="24"/>
          <w:szCs w:val="24"/>
        </w:rPr>
        <w:t>The ECOWAS Gender Policy</w:t>
      </w:r>
    </w:p>
    <w:p w:rsidR="0016242B" w:rsidRPr="0028333C" w:rsidRDefault="0016242B" w:rsidP="00FD3C5A">
      <w:pPr>
        <w:pStyle w:val="ListParagraph"/>
        <w:numPr>
          <w:ilvl w:val="0"/>
          <w:numId w:val="30"/>
        </w:numPr>
        <w:spacing w:after="0" w:line="240" w:lineRule="auto"/>
        <w:ind w:left="1440"/>
        <w:jc w:val="both"/>
        <w:rPr>
          <w:rFonts w:cs="Times New Roman"/>
          <w:sz w:val="24"/>
          <w:szCs w:val="24"/>
        </w:rPr>
      </w:pPr>
      <w:r w:rsidRPr="0028333C">
        <w:rPr>
          <w:rFonts w:cs="Times New Roman"/>
          <w:sz w:val="24"/>
          <w:szCs w:val="24"/>
        </w:rPr>
        <w:t>The ECOWAS Gender and Migration Framework and Plan of Action</w:t>
      </w:r>
    </w:p>
    <w:p w:rsidR="0016242B" w:rsidRPr="0028333C" w:rsidRDefault="0016242B" w:rsidP="00FD3C5A">
      <w:pPr>
        <w:pStyle w:val="ListParagraph"/>
        <w:numPr>
          <w:ilvl w:val="0"/>
          <w:numId w:val="30"/>
        </w:numPr>
        <w:spacing w:after="0" w:line="240" w:lineRule="auto"/>
        <w:ind w:left="1440"/>
        <w:jc w:val="both"/>
        <w:rPr>
          <w:rFonts w:cs="Times New Roman"/>
          <w:sz w:val="24"/>
          <w:szCs w:val="24"/>
        </w:rPr>
      </w:pPr>
      <w:r w:rsidRPr="0028333C">
        <w:rPr>
          <w:rFonts w:cs="Times New Roman"/>
          <w:sz w:val="24"/>
          <w:szCs w:val="24"/>
        </w:rPr>
        <w:t>Supplementary Act Relating to Equality of Rights between Women and Men for Sustainable Development in the ECOWAS Region</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These legal instruments, constituted as a framework, provide the legal backdrop to the ESEMS. </w:t>
      </w:r>
      <w:r w:rsidR="000D2532" w:rsidRPr="0028333C">
        <w:rPr>
          <w:rFonts w:asciiTheme="minorHAnsi" w:hAnsiTheme="minorHAnsi"/>
          <w:sz w:val="24"/>
          <w:szCs w:val="24"/>
        </w:rPr>
        <w:t xml:space="preserve">This framework legitimizes the operations of the EERT in Member States.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 ECOWAS Revised Treaty (Basic Text), at Article 58 provides guidance for enduring security, protection, peace and security. Chapter VIII on Humanitarian Assistance of the ECOWAS Protocol Relating to Conflict Prevention, Resolution and Management, Peace and Security, known as </w:t>
      </w:r>
      <w:r w:rsidRPr="0028333C">
        <w:rPr>
          <w:rFonts w:asciiTheme="minorHAnsi" w:hAnsiTheme="minorHAnsi"/>
          <w:bCs/>
          <w:sz w:val="24"/>
          <w:szCs w:val="24"/>
        </w:rPr>
        <w:t>ECOWAS Mechanism</w:t>
      </w:r>
      <w:r w:rsidRPr="0028333C">
        <w:rPr>
          <w:rFonts w:asciiTheme="minorHAnsi" w:hAnsiTheme="minorHAnsi"/>
          <w:sz w:val="24"/>
          <w:szCs w:val="24"/>
        </w:rPr>
        <w:t xml:space="preserve">, provides that ECOWAS shall take active part in coordinating and conducting humanitarian assistance. Article 40 of Chapter VIII provides that: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numPr>
          <w:ilvl w:val="1"/>
          <w:numId w:val="25"/>
        </w:numPr>
        <w:tabs>
          <w:tab w:val="clear" w:pos="1440"/>
        </w:tabs>
        <w:spacing w:after="0" w:line="240" w:lineRule="auto"/>
        <w:ind w:left="720"/>
        <w:jc w:val="both"/>
        <w:rPr>
          <w:rFonts w:asciiTheme="minorHAnsi" w:hAnsiTheme="minorHAnsi"/>
          <w:sz w:val="24"/>
          <w:szCs w:val="24"/>
        </w:rPr>
      </w:pPr>
      <w:r w:rsidRPr="0028333C">
        <w:rPr>
          <w:rFonts w:asciiTheme="minorHAnsi" w:hAnsiTheme="minorHAnsi"/>
          <w:sz w:val="24"/>
          <w:szCs w:val="24"/>
        </w:rPr>
        <w:t xml:space="preserve">ECOWAS shall intervene to alleviate the suffering of the populations and restore life to normalcy in the event of crises, conflict and disaster. </w:t>
      </w:r>
    </w:p>
    <w:p w:rsidR="0016242B" w:rsidRPr="0028333C" w:rsidRDefault="0016242B" w:rsidP="00FD3C5A">
      <w:pPr>
        <w:numPr>
          <w:ilvl w:val="1"/>
          <w:numId w:val="25"/>
        </w:numPr>
        <w:tabs>
          <w:tab w:val="clear" w:pos="1440"/>
        </w:tabs>
        <w:spacing w:after="0" w:line="240" w:lineRule="auto"/>
        <w:ind w:left="720"/>
        <w:jc w:val="both"/>
        <w:rPr>
          <w:rFonts w:asciiTheme="minorHAnsi" w:hAnsiTheme="minorHAnsi"/>
          <w:sz w:val="24"/>
          <w:szCs w:val="24"/>
        </w:rPr>
      </w:pPr>
      <w:r w:rsidRPr="0028333C">
        <w:rPr>
          <w:rFonts w:asciiTheme="minorHAnsi" w:hAnsiTheme="minorHAnsi"/>
          <w:sz w:val="24"/>
          <w:szCs w:val="24"/>
        </w:rPr>
        <w:t xml:space="preserve">In this regard, ECOWAS shall develop own capacity to efficiently undertake humanitarian actions for the purposes of conflict prevention and management. </w:t>
      </w:r>
    </w:p>
    <w:p w:rsidR="0016242B" w:rsidRPr="0028333C" w:rsidRDefault="0016242B" w:rsidP="00FD3C5A">
      <w:pPr>
        <w:numPr>
          <w:ilvl w:val="1"/>
          <w:numId w:val="25"/>
        </w:numPr>
        <w:tabs>
          <w:tab w:val="clear" w:pos="1440"/>
        </w:tabs>
        <w:spacing w:after="0" w:line="240" w:lineRule="auto"/>
        <w:ind w:left="720"/>
        <w:jc w:val="both"/>
        <w:rPr>
          <w:rFonts w:asciiTheme="minorHAnsi" w:hAnsiTheme="minorHAnsi"/>
          <w:sz w:val="24"/>
          <w:szCs w:val="24"/>
        </w:rPr>
      </w:pPr>
      <w:r w:rsidRPr="0028333C">
        <w:rPr>
          <w:rFonts w:asciiTheme="minorHAnsi" w:hAnsiTheme="minorHAnsi"/>
          <w:sz w:val="24"/>
          <w:szCs w:val="24"/>
        </w:rPr>
        <w:t xml:space="preserve">Where the environment of a Member State is gravely devastated, appropriate steps shall be taken to rehabilitate it. </w:t>
      </w:r>
    </w:p>
    <w:p w:rsidR="0016242B" w:rsidRPr="0028333C" w:rsidRDefault="0016242B" w:rsidP="00FD3C5A">
      <w:pPr>
        <w:numPr>
          <w:ilvl w:val="1"/>
          <w:numId w:val="25"/>
        </w:numPr>
        <w:tabs>
          <w:tab w:val="clear" w:pos="1440"/>
        </w:tabs>
        <w:spacing w:after="0" w:line="240" w:lineRule="auto"/>
        <w:ind w:left="720"/>
        <w:jc w:val="both"/>
        <w:rPr>
          <w:rFonts w:asciiTheme="minorHAnsi" w:hAnsiTheme="minorHAnsi"/>
          <w:sz w:val="24"/>
          <w:szCs w:val="24"/>
        </w:rPr>
      </w:pPr>
      <w:r w:rsidRPr="0028333C">
        <w:rPr>
          <w:rFonts w:asciiTheme="minorHAnsi" w:hAnsiTheme="minorHAnsi"/>
          <w:sz w:val="24"/>
          <w:szCs w:val="24"/>
        </w:rPr>
        <w:t xml:space="preserve">ECOWAS shall organize, encourage and support the role of women in its initiatives for conflict prevention, management, resolution, peace-keeping and security.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Paragraph 7 of the Executive Summary of the Humanitarian Policy provides that: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40"/>
        </w:numPr>
        <w:spacing w:after="0" w:line="240" w:lineRule="auto"/>
        <w:jc w:val="both"/>
        <w:rPr>
          <w:rFonts w:cs="Times New Roman"/>
          <w:sz w:val="24"/>
          <w:szCs w:val="24"/>
        </w:rPr>
      </w:pPr>
      <w:r w:rsidRPr="0028333C">
        <w:rPr>
          <w:rFonts w:cs="Times New Roman"/>
          <w:sz w:val="24"/>
          <w:szCs w:val="24"/>
        </w:rPr>
        <w:t xml:space="preserve">The ECOWAS Humanitarian Policy seeks to standardise the practice of humanitarian action in ECOWAS Member States by fostering a balanced linkage between Humanitarian Action, Humanitarian Security and Humanitarian Development, throughout the ECOWAS Space, based on the principle of regional solidarity.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lastRenderedPageBreak/>
        <w:t xml:space="preserve">Strategy 5 of ECOWAS Policy for Disaster Risk Reduction (Section 5: Policy Focus Areas, Strategies and Priorities, and Focus Area 5: Improving Effectiveness of Response) provides that: </w:t>
      </w:r>
    </w:p>
    <w:p w:rsidR="0016242B" w:rsidRPr="0028333C" w:rsidRDefault="0016242B" w:rsidP="0068444B">
      <w:pPr>
        <w:spacing w:after="0" w:line="240" w:lineRule="auto"/>
        <w:ind w:left="720"/>
        <w:jc w:val="both"/>
        <w:rPr>
          <w:rFonts w:asciiTheme="minorHAnsi" w:hAnsiTheme="minorHAnsi"/>
          <w:sz w:val="24"/>
          <w:szCs w:val="24"/>
        </w:rPr>
      </w:pPr>
      <w:r w:rsidRPr="0028333C">
        <w:rPr>
          <w:rFonts w:asciiTheme="minorHAnsi" w:hAnsiTheme="minorHAnsi"/>
          <w:sz w:val="24"/>
          <w:szCs w:val="24"/>
        </w:rPr>
        <w:t xml:space="preserve">The ability of Member States to respond effectively to disasters depends on their internal response capabilities, both civil and non-civilian, and the ability to rapidly deploy such response mechanisms in emergencies before external assistance arrives. A crucial component of this internal response capacity is the complement of trained civilian experts, including volunteers, in relevant multi-disciplinary fields of humanitarian assistance management who are located in situ in member States and are available for rapid deployment, either alone or together with security agencies, in times of emergencies. Thus a key strategy will be to nurture the spirit of volunteerism, particularly from civil society at community levels, and to support development of effective civilian-military cooperation in emergency management. The existence of such capability in member States will facilitate sub-regional coordination of emergency response interventions. A key tool for achieving these objectives is the planned ECOWAS Emergency Response Team (EERT) which will constitute civil deployment along emergency and peacekeeping missions. The EERT will be used to develop capabilities of first responders to emergencies (such as the fire, police, military and medical services) at the national level. The EERT will also provide the basis for national emergency planning and for coordinating sub-regional response, particularly to managing cross-border emergencies. Consequently, the Policy will promote development of the EERT and its integration in both disaster emergency and peace support operations of ECOWAS </w:t>
      </w:r>
    </w:p>
    <w:p w:rsidR="0016242B" w:rsidRPr="0028333C" w:rsidRDefault="0016242B" w:rsidP="0016242B">
      <w:pPr>
        <w:spacing w:after="0" w:line="240" w:lineRule="auto"/>
        <w:jc w:val="both"/>
        <w:rPr>
          <w:rFonts w:asciiTheme="minorHAnsi" w:hAnsiTheme="minorHAnsi"/>
          <w:sz w:val="24"/>
          <w:szCs w:val="24"/>
        </w:rPr>
      </w:pPr>
    </w:p>
    <w:p w:rsidR="0016242B" w:rsidRDefault="0016242B" w:rsidP="0068444B">
      <w:pPr>
        <w:spacing w:after="0" w:line="240" w:lineRule="auto"/>
        <w:jc w:val="both"/>
        <w:rPr>
          <w:rFonts w:asciiTheme="minorHAnsi" w:hAnsiTheme="minorHAnsi"/>
          <w:sz w:val="24"/>
          <w:szCs w:val="24"/>
        </w:rPr>
      </w:pPr>
      <w:r w:rsidRPr="0028333C">
        <w:rPr>
          <w:rFonts w:asciiTheme="minorHAnsi" w:hAnsiTheme="minorHAnsi"/>
          <w:sz w:val="24"/>
          <w:szCs w:val="24"/>
        </w:rPr>
        <w:t xml:space="preserve">ECOWAS Regulation </w:t>
      </w:r>
      <w:r w:rsidRPr="0028333C">
        <w:rPr>
          <w:rFonts w:asciiTheme="minorHAnsi" w:hAnsiTheme="minorHAnsi"/>
          <w:bCs/>
          <w:sz w:val="24"/>
          <w:szCs w:val="24"/>
        </w:rPr>
        <w:t>MSC/REG.2/01/08</w:t>
      </w:r>
      <w:r w:rsidR="0068444B">
        <w:rPr>
          <w:rFonts w:asciiTheme="minorHAnsi" w:hAnsiTheme="minorHAnsi"/>
          <w:bCs/>
          <w:sz w:val="24"/>
          <w:szCs w:val="24"/>
        </w:rPr>
        <w:t xml:space="preserve"> </w:t>
      </w:r>
      <w:r w:rsidRPr="0028333C">
        <w:rPr>
          <w:rFonts w:asciiTheme="minorHAnsi" w:hAnsiTheme="minorHAnsi"/>
          <w:sz w:val="24"/>
          <w:szCs w:val="24"/>
        </w:rPr>
        <w:t>establishes the Emergency Response Team (EERT) Mechanism</w:t>
      </w:r>
      <w:r w:rsidR="0068444B">
        <w:rPr>
          <w:rFonts w:asciiTheme="minorHAnsi" w:hAnsiTheme="minorHAnsi"/>
          <w:sz w:val="24"/>
          <w:szCs w:val="24"/>
        </w:rPr>
        <w:t xml:space="preserve"> within the ECOWAS Commission. </w:t>
      </w:r>
      <w:r w:rsidRPr="0028333C">
        <w:rPr>
          <w:rFonts w:asciiTheme="minorHAnsi" w:hAnsiTheme="minorHAnsi"/>
          <w:sz w:val="24"/>
          <w:szCs w:val="24"/>
        </w:rPr>
        <w:t xml:space="preserve">The Regulation provides that: </w:t>
      </w:r>
    </w:p>
    <w:p w:rsidR="006823AB" w:rsidRPr="0028333C" w:rsidRDefault="006823AB" w:rsidP="0068444B">
      <w:pPr>
        <w:spacing w:after="0" w:line="240" w:lineRule="auto"/>
        <w:jc w:val="both"/>
        <w:rPr>
          <w:rFonts w:asciiTheme="minorHAnsi" w:hAnsiTheme="minorHAnsi"/>
          <w:sz w:val="24"/>
          <w:szCs w:val="24"/>
        </w:rPr>
      </w:pPr>
    </w:p>
    <w:p w:rsidR="0016242B" w:rsidRPr="0028333C" w:rsidRDefault="0016242B" w:rsidP="00FD3C5A">
      <w:pPr>
        <w:numPr>
          <w:ilvl w:val="1"/>
          <w:numId w:val="27"/>
        </w:numPr>
        <w:spacing w:after="0" w:line="240" w:lineRule="auto"/>
        <w:jc w:val="both"/>
        <w:rPr>
          <w:rFonts w:asciiTheme="minorHAnsi" w:hAnsiTheme="minorHAnsi"/>
          <w:sz w:val="24"/>
          <w:szCs w:val="24"/>
        </w:rPr>
      </w:pPr>
      <w:r w:rsidRPr="0028333C">
        <w:rPr>
          <w:rFonts w:asciiTheme="minorHAnsi" w:hAnsiTheme="minorHAnsi"/>
          <w:sz w:val="24"/>
          <w:szCs w:val="24"/>
        </w:rPr>
        <w:t>The Commission shall ensure the full development and operationalisation of an EERT  Unit within the Humanitarian and Social Affairs Directorate</w:t>
      </w:r>
    </w:p>
    <w:p w:rsidR="0016242B" w:rsidRPr="0028333C" w:rsidRDefault="0016242B" w:rsidP="00FD3C5A">
      <w:pPr>
        <w:numPr>
          <w:ilvl w:val="1"/>
          <w:numId w:val="27"/>
        </w:numPr>
        <w:spacing w:after="0" w:line="240" w:lineRule="auto"/>
        <w:jc w:val="both"/>
        <w:rPr>
          <w:rFonts w:asciiTheme="minorHAnsi" w:hAnsiTheme="minorHAnsi"/>
          <w:sz w:val="24"/>
          <w:szCs w:val="24"/>
        </w:rPr>
      </w:pPr>
      <w:r w:rsidRPr="0028333C">
        <w:rPr>
          <w:rFonts w:asciiTheme="minorHAnsi" w:hAnsiTheme="minorHAnsi"/>
          <w:sz w:val="24"/>
          <w:szCs w:val="24"/>
        </w:rPr>
        <w:t xml:space="preserve">EERT Unit initiates and undertakes humanitarian missions within the region in response to humanitarian crises arising out of man-made or natural disasters. </w:t>
      </w:r>
    </w:p>
    <w:p w:rsidR="0016242B" w:rsidRPr="0028333C" w:rsidRDefault="0016242B" w:rsidP="00FD3C5A">
      <w:pPr>
        <w:numPr>
          <w:ilvl w:val="1"/>
          <w:numId w:val="27"/>
        </w:numPr>
        <w:spacing w:after="0" w:line="240" w:lineRule="auto"/>
        <w:jc w:val="both"/>
        <w:rPr>
          <w:rFonts w:asciiTheme="minorHAnsi" w:hAnsiTheme="minorHAnsi"/>
          <w:sz w:val="24"/>
          <w:szCs w:val="24"/>
        </w:rPr>
      </w:pPr>
      <w:r w:rsidRPr="0028333C">
        <w:rPr>
          <w:rFonts w:asciiTheme="minorHAnsi" w:hAnsiTheme="minorHAnsi"/>
          <w:sz w:val="24"/>
          <w:szCs w:val="24"/>
        </w:rPr>
        <w:t xml:space="preserve">A Mission Planning, Management  and Deployment Cell  (MPMDC) shall be established within the EERT Unit </w:t>
      </w:r>
    </w:p>
    <w:p w:rsidR="0016242B" w:rsidRPr="0028333C" w:rsidRDefault="0016242B" w:rsidP="00FD3C5A">
      <w:pPr>
        <w:numPr>
          <w:ilvl w:val="1"/>
          <w:numId w:val="27"/>
        </w:numPr>
        <w:spacing w:after="0" w:line="240" w:lineRule="auto"/>
        <w:jc w:val="both"/>
        <w:rPr>
          <w:rFonts w:asciiTheme="minorHAnsi" w:hAnsiTheme="minorHAnsi"/>
          <w:sz w:val="24"/>
          <w:szCs w:val="24"/>
        </w:rPr>
      </w:pPr>
      <w:r w:rsidRPr="0028333C">
        <w:rPr>
          <w:rFonts w:asciiTheme="minorHAnsi" w:hAnsiTheme="minorHAnsi"/>
          <w:sz w:val="24"/>
          <w:szCs w:val="24"/>
        </w:rPr>
        <w:t xml:space="preserve">The MPMDC shall perform crises assessments and also plan, coordinate and manage all humanitarian missions in accordance with the Protocol relating to the Mechanism for Conflict Prevention, Management, Resolution, Peacekeeping and Security. </w:t>
      </w:r>
    </w:p>
    <w:p w:rsidR="0016242B" w:rsidRPr="0028333C" w:rsidRDefault="0016242B" w:rsidP="00FD3C5A">
      <w:pPr>
        <w:numPr>
          <w:ilvl w:val="1"/>
          <w:numId w:val="27"/>
        </w:numPr>
        <w:spacing w:after="0" w:line="240" w:lineRule="auto"/>
        <w:jc w:val="both"/>
        <w:rPr>
          <w:rFonts w:asciiTheme="minorHAnsi" w:hAnsiTheme="minorHAnsi"/>
          <w:sz w:val="24"/>
          <w:szCs w:val="24"/>
        </w:rPr>
      </w:pPr>
      <w:r w:rsidRPr="0028333C">
        <w:rPr>
          <w:rFonts w:asciiTheme="minorHAnsi" w:hAnsiTheme="minorHAnsi"/>
          <w:sz w:val="24"/>
          <w:szCs w:val="24"/>
        </w:rPr>
        <w:t xml:space="preserve">The Commission shall assess the Capacity Framework of the EERT Mechanism in order to determine the financial implications of the project </w:t>
      </w:r>
    </w:p>
    <w:p w:rsidR="0016242B" w:rsidRPr="0028333C" w:rsidRDefault="0016242B" w:rsidP="00FD3C5A">
      <w:pPr>
        <w:numPr>
          <w:ilvl w:val="1"/>
          <w:numId w:val="27"/>
        </w:numPr>
        <w:spacing w:after="0" w:line="240" w:lineRule="auto"/>
        <w:jc w:val="both"/>
        <w:rPr>
          <w:rFonts w:asciiTheme="minorHAnsi" w:hAnsiTheme="minorHAnsi"/>
          <w:sz w:val="24"/>
          <w:szCs w:val="24"/>
        </w:rPr>
      </w:pPr>
      <w:r w:rsidRPr="0028333C">
        <w:rPr>
          <w:rFonts w:asciiTheme="minorHAnsi" w:hAnsiTheme="minorHAnsi"/>
          <w:sz w:val="24"/>
          <w:szCs w:val="24"/>
        </w:rPr>
        <w:t xml:space="preserve">The Commission shall submit the outcome of its assessment to the Council of Ministers for approval, prior to the establishment of the operational structures for the EERT Unit </w:t>
      </w:r>
    </w:p>
    <w:p w:rsidR="0016242B" w:rsidRPr="0028333C" w:rsidRDefault="0016242B" w:rsidP="00FD3C5A">
      <w:pPr>
        <w:numPr>
          <w:ilvl w:val="1"/>
          <w:numId w:val="27"/>
        </w:numPr>
        <w:spacing w:after="0" w:line="240" w:lineRule="auto"/>
        <w:jc w:val="both"/>
        <w:rPr>
          <w:rFonts w:asciiTheme="minorHAnsi" w:hAnsiTheme="minorHAnsi"/>
          <w:sz w:val="24"/>
          <w:szCs w:val="24"/>
        </w:rPr>
      </w:pPr>
      <w:r w:rsidRPr="0028333C">
        <w:rPr>
          <w:rFonts w:asciiTheme="minorHAnsi" w:hAnsiTheme="minorHAnsi"/>
          <w:sz w:val="24"/>
          <w:szCs w:val="24"/>
        </w:rPr>
        <w:lastRenderedPageBreak/>
        <w:t xml:space="preserve">Member States shall undertake to collaborate with the Commission and put in place the necessary measures to facilitate the implementation of the humanitarian delivery capacity of the ECOWAS Commission.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1.7 Components</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 ESEMS has three main components. The components are: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68"/>
        </w:numPr>
        <w:spacing w:after="0" w:line="240" w:lineRule="auto"/>
        <w:jc w:val="both"/>
        <w:rPr>
          <w:rFonts w:cs="Times New Roman"/>
          <w:sz w:val="24"/>
          <w:szCs w:val="24"/>
          <w:lang w:val="fr-FR"/>
        </w:rPr>
      </w:pPr>
      <w:r w:rsidRPr="0028333C">
        <w:rPr>
          <w:rFonts w:cs="Times New Roman"/>
          <w:bCs/>
          <w:sz w:val="24"/>
          <w:szCs w:val="24"/>
        </w:rPr>
        <w:t>P</w:t>
      </w:r>
      <w:r w:rsidRPr="0028333C">
        <w:rPr>
          <w:rFonts w:cs="Times New Roman"/>
          <w:sz w:val="24"/>
          <w:szCs w:val="24"/>
        </w:rPr>
        <w:t xml:space="preserve">olicy </w:t>
      </w:r>
      <w:r w:rsidRPr="0028333C">
        <w:rPr>
          <w:rFonts w:cs="Times New Roman"/>
          <w:bCs/>
          <w:sz w:val="24"/>
          <w:szCs w:val="24"/>
        </w:rPr>
        <w:t>M</w:t>
      </w:r>
      <w:r w:rsidRPr="0028333C">
        <w:rPr>
          <w:rFonts w:cs="Times New Roman"/>
          <w:sz w:val="24"/>
          <w:szCs w:val="24"/>
        </w:rPr>
        <w:t xml:space="preserve">aking; </w:t>
      </w:r>
    </w:p>
    <w:p w:rsidR="0016242B" w:rsidRPr="0028333C" w:rsidRDefault="0016242B" w:rsidP="00FD3C5A">
      <w:pPr>
        <w:pStyle w:val="ListParagraph"/>
        <w:numPr>
          <w:ilvl w:val="0"/>
          <w:numId w:val="68"/>
        </w:numPr>
        <w:spacing w:after="0" w:line="240" w:lineRule="auto"/>
        <w:jc w:val="both"/>
        <w:rPr>
          <w:rFonts w:cs="Times New Roman"/>
          <w:sz w:val="24"/>
          <w:szCs w:val="24"/>
        </w:rPr>
      </w:pPr>
      <w:r w:rsidRPr="0028333C">
        <w:rPr>
          <w:rFonts w:cs="Times New Roman"/>
          <w:bCs/>
          <w:sz w:val="24"/>
          <w:szCs w:val="24"/>
        </w:rPr>
        <w:t>S</w:t>
      </w:r>
      <w:r w:rsidRPr="0028333C">
        <w:rPr>
          <w:rFonts w:cs="Times New Roman"/>
          <w:sz w:val="24"/>
          <w:szCs w:val="24"/>
        </w:rPr>
        <w:t xml:space="preserve">trategic </w:t>
      </w:r>
      <w:r w:rsidRPr="0028333C">
        <w:rPr>
          <w:rFonts w:cs="Times New Roman"/>
          <w:bCs/>
          <w:sz w:val="24"/>
          <w:szCs w:val="24"/>
        </w:rPr>
        <w:t>D</w:t>
      </w:r>
      <w:r w:rsidRPr="0028333C">
        <w:rPr>
          <w:rFonts w:cs="Times New Roman"/>
          <w:sz w:val="24"/>
          <w:szCs w:val="24"/>
        </w:rPr>
        <w:t xml:space="preserve">ecision </w:t>
      </w:r>
      <w:r w:rsidRPr="0028333C">
        <w:rPr>
          <w:rFonts w:cs="Times New Roman"/>
          <w:bCs/>
          <w:sz w:val="24"/>
          <w:szCs w:val="24"/>
        </w:rPr>
        <w:t>M</w:t>
      </w:r>
      <w:r w:rsidRPr="0028333C">
        <w:rPr>
          <w:rFonts w:cs="Times New Roman"/>
          <w:sz w:val="24"/>
          <w:szCs w:val="24"/>
        </w:rPr>
        <w:t xml:space="preserve">aking and </w:t>
      </w:r>
      <w:r w:rsidRPr="0028333C">
        <w:rPr>
          <w:rFonts w:cs="Times New Roman"/>
          <w:bCs/>
          <w:sz w:val="24"/>
          <w:szCs w:val="24"/>
        </w:rPr>
        <w:t>A</w:t>
      </w:r>
      <w:r w:rsidRPr="0028333C">
        <w:rPr>
          <w:rFonts w:cs="Times New Roman"/>
          <w:sz w:val="24"/>
          <w:szCs w:val="24"/>
        </w:rPr>
        <w:t xml:space="preserve">ction </w:t>
      </w:r>
      <w:r w:rsidRPr="0028333C">
        <w:rPr>
          <w:rFonts w:cs="Times New Roman"/>
          <w:bCs/>
          <w:sz w:val="24"/>
          <w:szCs w:val="24"/>
        </w:rPr>
        <w:t>T</w:t>
      </w:r>
      <w:r w:rsidRPr="0028333C">
        <w:rPr>
          <w:rFonts w:cs="Times New Roman"/>
          <w:sz w:val="24"/>
          <w:szCs w:val="24"/>
        </w:rPr>
        <w:t>aking; and</w:t>
      </w:r>
    </w:p>
    <w:p w:rsidR="0016242B" w:rsidRPr="0028333C" w:rsidRDefault="0016242B" w:rsidP="00FD3C5A">
      <w:pPr>
        <w:pStyle w:val="ListParagraph"/>
        <w:numPr>
          <w:ilvl w:val="0"/>
          <w:numId w:val="68"/>
        </w:numPr>
        <w:spacing w:after="0" w:line="240" w:lineRule="auto"/>
        <w:jc w:val="both"/>
        <w:rPr>
          <w:rFonts w:cs="Times New Roman"/>
          <w:sz w:val="24"/>
          <w:szCs w:val="24"/>
        </w:rPr>
      </w:pPr>
      <w:r w:rsidRPr="0028333C">
        <w:rPr>
          <w:rFonts w:cs="Times New Roman"/>
          <w:sz w:val="24"/>
          <w:szCs w:val="24"/>
        </w:rPr>
        <w:t xml:space="preserve">Operations.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1.8 Pillars</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 major pillars on which the ESEMS stands include the following actors and operations.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i/>
          <w:sz w:val="24"/>
          <w:szCs w:val="24"/>
        </w:rPr>
      </w:pPr>
      <w:r w:rsidRPr="0028333C">
        <w:rPr>
          <w:rFonts w:asciiTheme="minorHAnsi" w:hAnsiTheme="minorHAnsi"/>
          <w:i/>
          <w:sz w:val="24"/>
          <w:szCs w:val="24"/>
        </w:rPr>
        <w:t>Actors</w:t>
      </w:r>
    </w:p>
    <w:p w:rsidR="0016242B" w:rsidRPr="0028333C" w:rsidRDefault="0016242B" w:rsidP="00FD3C5A">
      <w:pPr>
        <w:pStyle w:val="ListParagraph"/>
        <w:numPr>
          <w:ilvl w:val="0"/>
          <w:numId w:val="31"/>
        </w:numPr>
        <w:spacing w:after="0" w:line="240" w:lineRule="auto"/>
        <w:ind w:left="720"/>
        <w:jc w:val="both"/>
        <w:rPr>
          <w:rFonts w:cs="Times New Roman"/>
          <w:sz w:val="24"/>
          <w:szCs w:val="24"/>
          <w:lang w:val="fr-FR"/>
        </w:rPr>
      </w:pPr>
      <w:r w:rsidRPr="0028333C">
        <w:rPr>
          <w:rFonts w:cs="Times New Roman"/>
          <w:sz w:val="24"/>
          <w:szCs w:val="24"/>
          <w:lang w:val="fr-FR"/>
        </w:rPr>
        <w:t>The President of the Commission</w:t>
      </w:r>
    </w:p>
    <w:p w:rsidR="0016242B" w:rsidRPr="0028333C" w:rsidRDefault="0016242B" w:rsidP="00FD3C5A">
      <w:pPr>
        <w:pStyle w:val="ListParagraph"/>
        <w:numPr>
          <w:ilvl w:val="0"/>
          <w:numId w:val="31"/>
        </w:numPr>
        <w:spacing w:after="0" w:line="240" w:lineRule="auto"/>
        <w:ind w:left="720"/>
        <w:jc w:val="both"/>
        <w:rPr>
          <w:rFonts w:cs="Times New Roman"/>
          <w:sz w:val="24"/>
          <w:szCs w:val="24"/>
        </w:rPr>
      </w:pPr>
      <w:r w:rsidRPr="0028333C">
        <w:rPr>
          <w:rFonts w:cs="Times New Roman"/>
          <w:sz w:val="24"/>
          <w:szCs w:val="24"/>
        </w:rPr>
        <w:t>The Department of Social Affairs and Gender</w:t>
      </w:r>
    </w:p>
    <w:p w:rsidR="0016242B" w:rsidRPr="0028333C" w:rsidRDefault="0016242B" w:rsidP="00FD3C5A">
      <w:pPr>
        <w:pStyle w:val="ListParagraph"/>
        <w:numPr>
          <w:ilvl w:val="0"/>
          <w:numId w:val="31"/>
        </w:numPr>
        <w:spacing w:after="0" w:line="240" w:lineRule="auto"/>
        <w:ind w:left="720"/>
        <w:jc w:val="both"/>
        <w:rPr>
          <w:rFonts w:cs="Times New Roman"/>
          <w:sz w:val="24"/>
          <w:szCs w:val="24"/>
        </w:rPr>
      </w:pPr>
      <w:r w:rsidRPr="0028333C">
        <w:rPr>
          <w:rFonts w:cs="Times New Roman"/>
          <w:sz w:val="24"/>
          <w:szCs w:val="24"/>
        </w:rPr>
        <w:t xml:space="preserve">Directorate of Humanitarian and Social Affairs </w:t>
      </w:r>
    </w:p>
    <w:p w:rsidR="007C5B2A" w:rsidRPr="0028333C" w:rsidRDefault="007C5B2A"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i/>
          <w:sz w:val="24"/>
          <w:szCs w:val="24"/>
        </w:rPr>
      </w:pPr>
      <w:r w:rsidRPr="0028333C">
        <w:rPr>
          <w:rFonts w:asciiTheme="minorHAnsi" w:hAnsiTheme="minorHAnsi"/>
          <w:i/>
          <w:sz w:val="24"/>
          <w:szCs w:val="24"/>
        </w:rPr>
        <w:t>Operations</w:t>
      </w:r>
    </w:p>
    <w:p w:rsidR="0016242B" w:rsidRPr="0028333C" w:rsidRDefault="0016242B" w:rsidP="00FD3C5A">
      <w:pPr>
        <w:pStyle w:val="ListParagraph"/>
        <w:numPr>
          <w:ilvl w:val="0"/>
          <w:numId w:val="31"/>
        </w:numPr>
        <w:spacing w:after="0" w:line="240" w:lineRule="auto"/>
        <w:ind w:left="720"/>
        <w:jc w:val="both"/>
        <w:rPr>
          <w:rFonts w:cs="Times New Roman"/>
          <w:sz w:val="24"/>
          <w:szCs w:val="24"/>
          <w:lang w:val="fr-FR"/>
        </w:rPr>
      </w:pPr>
      <w:r w:rsidRPr="0028333C">
        <w:rPr>
          <w:rFonts w:cs="Times New Roman"/>
          <w:sz w:val="24"/>
          <w:szCs w:val="24"/>
          <w:lang w:val="fr-FR"/>
        </w:rPr>
        <w:t>The Humanitarian Fund</w:t>
      </w:r>
    </w:p>
    <w:p w:rsidR="0016242B" w:rsidRPr="0028333C" w:rsidRDefault="0016242B" w:rsidP="00FD3C5A">
      <w:pPr>
        <w:pStyle w:val="ListParagraph"/>
        <w:numPr>
          <w:ilvl w:val="0"/>
          <w:numId w:val="31"/>
        </w:numPr>
        <w:spacing w:after="0" w:line="240" w:lineRule="auto"/>
        <w:ind w:left="720"/>
        <w:jc w:val="both"/>
        <w:rPr>
          <w:rFonts w:cs="Times New Roman"/>
          <w:sz w:val="24"/>
          <w:szCs w:val="24"/>
          <w:lang w:val="fr-FR"/>
        </w:rPr>
      </w:pPr>
      <w:r w:rsidRPr="0028333C">
        <w:rPr>
          <w:rFonts w:cs="Times New Roman"/>
          <w:sz w:val="24"/>
          <w:szCs w:val="24"/>
          <w:lang w:val="fr-FR"/>
        </w:rPr>
        <w:t>The EERT Division</w:t>
      </w:r>
    </w:p>
    <w:p w:rsidR="0016242B" w:rsidRPr="0028333C" w:rsidRDefault="0016242B" w:rsidP="00FD3C5A">
      <w:pPr>
        <w:pStyle w:val="ListParagraph"/>
        <w:numPr>
          <w:ilvl w:val="0"/>
          <w:numId w:val="31"/>
        </w:numPr>
        <w:spacing w:after="0" w:line="240" w:lineRule="auto"/>
        <w:ind w:left="720"/>
        <w:jc w:val="both"/>
        <w:rPr>
          <w:rFonts w:cs="Times New Roman"/>
          <w:sz w:val="24"/>
          <w:szCs w:val="24"/>
          <w:lang w:val="fr-FR"/>
        </w:rPr>
      </w:pPr>
      <w:r w:rsidRPr="0028333C">
        <w:rPr>
          <w:rFonts w:cs="Times New Roman"/>
          <w:sz w:val="24"/>
          <w:szCs w:val="24"/>
          <w:lang w:val="fr-FR"/>
        </w:rPr>
        <w:t>ECOWAS ERT Roster</w:t>
      </w:r>
    </w:p>
    <w:p w:rsidR="0016242B" w:rsidRPr="0028333C" w:rsidRDefault="0016242B" w:rsidP="00FD3C5A">
      <w:pPr>
        <w:pStyle w:val="ListParagraph"/>
        <w:numPr>
          <w:ilvl w:val="0"/>
          <w:numId w:val="31"/>
        </w:numPr>
        <w:spacing w:after="0" w:line="240" w:lineRule="auto"/>
        <w:ind w:left="720"/>
        <w:jc w:val="both"/>
        <w:rPr>
          <w:rFonts w:cs="Times New Roman"/>
          <w:sz w:val="24"/>
          <w:szCs w:val="24"/>
        </w:rPr>
      </w:pPr>
      <w:r w:rsidRPr="0028333C">
        <w:rPr>
          <w:rFonts w:cs="Times New Roman"/>
          <w:sz w:val="24"/>
          <w:szCs w:val="24"/>
        </w:rPr>
        <w:t xml:space="preserve">The Emergency Operation </w:t>
      </w:r>
      <w:r w:rsidR="00B10A2B" w:rsidRPr="0028333C">
        <w:rPr>
          <w:rFonts w:cs="Times New Roman"/>
          <w:sz w:val="24"/>
          <w:szCs w:val="24"/>
        </w:rPr>
        <w:t>Centre (EOC)</w:t>
      </w:r>
    </w:p>
    <w:p w:rsidR="0016242B" w:rsidRPr="0028333C" w:rsidRDefault="0016242B" w:rsidP="00FD3C5A">
      <w:pPr>
        <w:pStyle w:val="ListParagraph"/>
        <w:numPr>
          <w:ilvl w:val="0"/>
          <w:numId w:val="31"/>
        </w:numPr>
        <w:spacing w:after="0" w:line="240" w:lineRule="auto"/>
        <w:ind w:left="720"/>
        <w:jc w:val="both"/>
        <w:rPr>
          <w:rFonts w:cs="Times New Roman"/>
          <w:sz w:val="24"/>
          <w:szCs w:val="24"/>
          <w:lang w:val="fr-FR"/>
        </w:rPr>
      </w:pPr>
      <w:r w:rsidRPr="0028333C">
        <w:rPr>
          <w:rFonts w:cs="Times New Roman"/>
          <w:sz w:val="24"/>
          <w:szCs w:val="24"/>
          <w:lang w:val="fr-FR"/>
        </w:rPr>
        <w:t>Humanitarian Depot</w:t>
      </w:r>
    </w:p>
    <w:p w:rsidR="008101EF" w:rsidRPr="0028333C" w:rsidRDefault="008101EF" w:rsidP="0016242B">
      <w:pPr>
        <w:spacing w:after="0" w:line="240" w:lineRule="auto"/>
        <w:jc w:val="both"/>
        <w:rPr>
          <w:rFonts w:asciiTheme="minorHAnsi" w:hAnsiTheme="minorHAnsi"/>
          <w:sz w:val="24"/>
          <w:szCs w:val="24"/>
          <w:lang w:val="de-CH"/>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 xml:space="preserve">1.9 Scope </w:t>
      </w:r>
    </w:p>
    <w:p w:rsidR="0016242B" w:rsidRPr="0028333C" w:rsidRDefault="00EF1387" w:rsidP="0016242B">
      <w:pPr>
        <w:spacing w:after="0" w:line="240" w:lineRule="auto"/>
        <w:jc w:val="both"/>
        <w:rPr>
          <w:rFonts w:asciiTheme="minorHAnsi" w:hAnsiTheme="minorHAnsi"/>
          <w:bCs/>
          <w:sz w:val="24"/>
          <w:szCs w:val="24"/>
        </w:rPr>
      </w:pPr>
      <w:r>
        <w:rPr>
          <w:rFonts w:asciiTheme="minorHAnsi" w:hAnsiTheme="minorHAnsi"/>
          <w:bCs/>
          <w:sz w:val="24"/>
          <w:szCs w:val="24"/>
        </w:rPr>
        <w:t xml:space="preserve">The </w:t>
      </w:r>
      <w:r w:rsidR="0016242B" w:rsidRPr="0028333C">
        <w:rPr>
          <w:rFonts w:asciiTheme="minorHAnsi" w:hAnsiTheme="minorHAnsi"/>
          <w:bCs/>
          <w:sz w:val="24"/>
          <w:szCs w:val="24"/>
        </w:rPr>
        <w:t>ESEMS is a tool designed to guide implementation, that is, deployment for emergency response. The scope of the ESEMS, therefore, covers</w:t>
      </w:r>
      <w:r w:rsidR="00771019" w:rsidRPr="0028333C">
        <w:rPr>
          <w:rFonts w:asciiTheme="minorHAnsi" w:hAnsiTheme="minorHAnsi"/>
          <w:bCs/>
          <w:sz w:val="24"/>
          <w:szCs w:val="24"/>
        </w:rPr>
        <w:t xml:space="preserve"> </w:t>
      </w:r>
      <w:r w:rsidR="0016242B" w:rsidRPr="0028333C">
        <w:rPr>
          <w:rFonts w:asciiTheme="minorHAnsi" w:hAnsiTheme="minorHAnsi"/>
          <w:bCs/>
          <w:sz w:val="24"/>
          <w:szCs w:val="24"/>
        </w:rPr>
        <w:t xml:space="preserve">institutional administration </w:t>
      </w:r>
      <w:r w:rsidR="009B1ECD" w:rsidRPr="0028333C">
        <w:rPr>
          <w:rFonts w:asciiTheme="minorHAnsi" w:hAnsiTheme="minorHAnsi"/>
          <w:bCs/>
          <w:sz w:val="24"/>
          <w:szCs w:val="24"/>
        </w:rPr>
        <w:t>related to</w:t>
      </w:r>
      <w:r w:rsidR="0016242B" w:rsidRPr="0028333C">
        <w:rPr>
          <w:rFonts w:asciiTheme="minorHAnsi" w:hAnsiTheme="minorHAnsi"/>
          <w:bCs/>
          <w:sz w:val="24"/>
          <w:szCs w:val="24"/>
        </w:rPr>
        <w:t xml:space="preserve"> field operations</w:t>
      </w:r>
      <w:r w:rsidR="009B1ECD" w:rsidRPr="0028333C">
        <w:rPr>
          <w:rFonts w:asciiTheme="minorHAnsi" w:hAnsiTheme="minorHAnsi"/>
          <w:bCs/>
          <w:sz w:val="24"/>
          <w:szCs w:val="24"/>
        </w:rPr>
        <w:t xml:space="preserve"> and field operations proper</w:t>
      </w:r>
      <w:r w:rsidR="0016242B" w:rsidRPr="0028333C">
        <w:rPr>
          <w:rFonts w:asciiTheme="minorHAnsi" w:hAnsiTheme="minorHAnsi"/>
          <w:bCs/>
          <w:sz w:val="24"/>
          <w:szCs w:val="24"/>
        </w:rPr>
        <w:t xml:space="preserve">. </w:t>
      </w:r>
      <w:r>
        <w:rPr>
          <w:rFonts w:asciiTheme="minorHAnsi" w:hAnsiTheme="minorHAnsi"/>
          <w:bCs/>
          <w:sz w:val="24"/>
          <w:szCs w:val="24"/>
        </w:rPr>
        <w:t xml:space="preserve">The </w:t>
      </w:r>
      <w:r w:rsidR="00771019" w:rsidRPr="0028333C">
        <w:rPr>
          <w:rFonts w:asciiTheme="minorHAnsi" w:hAnsiTheme="minorHAnsi"/>
          <w:bCs/>
          <w:sz w:val="24"/>
          <w:szCs w:val="24"/>
        </w:rPr>
        <w:t xml:space="preserve">ESEMS is to guide both ECOWAS Commission and Member States. </w:t>
      </w:r>
      <w:r w:rsidR="0016242B" w:rsidRPr="0028333C">
        <w:rPr>
          <w:rFonts w:asciiTheme="minorHAnsi" w:hAnsiTheme="minorHAnsi"/>
          <w:bCs/>
          <w:sz w:val="24"/>
          <w:szCs w:val="24"/>
        </w:rPr>
        <w:t xml:space="preserve">The administrative and institutional retooling represented by </w:t>
      </w:r>
      <w:r>
        <w:rPr>
          <w:rFonts w:asciiTheme="minorHAnsi" w:hAnsiTheme="minorHAnsi"/>
          <w:bCs/>
          <w:sz w:val="24"/>
          <w:szCs w:val="24"/>
        </w:rPr>
        <w:t xml:space="preserve">the </w:t>
      </w:r>
      <w:r w:rsidR="0016242B" w:rsidRPr="0028333C">
        <w:rPr>
          <w:rFonts w:asciiTheme="minorHAnsi" w:hAnsiTheme="minorHAnsi"/>
          <w:bCs/>
          <w:sz w:val="24"/>
          <w:szCs w:val="24"/>
        </w:rPr>
        <w:t xml:space="preserve">ESEMS should </w:t>
      </w:r>
      <w:r w:rsidR="009B1ECD" w:rsidRPr="00EF1387">
        <w:rPr>
          <w:rFonts w:asciiTheme="minorHAnsi" w:hAnsiTheme="minorHAnsi"/>
          <w:bCs/>
          <w:sz w:val="24"/>
          <w:szCs w:val="24"/>
        </w:rPr>
        <w:t>be complemented by a global humanitarian action architecture and agenda, with a view to</w:t>
      </w:r>
      <w:r w:rsidR="009B1ECD" w:rsidRPr="0028333C">
        <w:rPr>
          <w:rFonts w:asciiTheme="minorHAnsi" w:hAnsiTheme="minorHAnsi"/>
          <w:bCs/>
          <w:color w:val="FF0000"/>
          <w:sz w:val="24"/>
          <w:szCs w:val="24"/>
        </w:rPr>
        <w:t xml:space="preserve"> </w:t>
      </w:r>
      <w:r w:rsidR="009B1ECD" w:rsidRPr="00EF1387">
        <w:rPr>
          <w:rFonts w:asciiTheme="minorHAnsi" w:hAnsiTheme="minorHAnsi"/>
          <w:bCs/>
          <w:sz w:val="24"/>
          <w:szCs w:val="24"/>
        </w:rPr>
        <w:t>achieving the following values embodied in the Humanitarian Policy:</w:t>
      </w:r>
      <w:r w:rsidR="0016242B" w:rsidRPr="0028333C">
        <w:rPr>
          <w:rFonts w:asciiTheme="minorHAnsi" w:hAnsiTheme="minorHAnsi"/>
          <w:bCs/>
          <w:sz w:val="24"/>
          <w:szCs w:val="24"/>
        </w:rPr>
        <w:t xml:space="preserve"> (i) </w:t>
      </w:r>
      <w:r w:rsidR="0016242B" w:rsidRPr="0028333C">
        <w:rPr>
          <w:rFonts w:asciiTheme="minorHAnsi" w:hAnsiTheme="minorHAnsi"/>
          <w:sz w:val="24"/>
          <w:szCs w:val="24"/>
        </w:rPr>
        <w:t>Humanitarian Leadership</w:t>
      </w:r>
      <w:r w:rsidR="0016242B" w:rsidRPr="0028333C">
        <w:rPr>
          <w:rFonts w:asciiTheme="minorHAnsi" w:hAnsiTheme="minorHAnsi"/>
          <w:bCs/>
          <w:sz w:val="24"/>
          <w:szCs w:val="24"/>
        </w:rPr>
        <w:t xml:space="preserve">; (ii) </w:t>
      </w:r>
      <w:r w:rsidR="0016242B" w:rsidRPr="0028333C">
        <w:rPr>
          <w:rFonts w:asciiTheme="minorHAnsi" w:hAnsiTheme="minorHAnsi"/>
          <w:sz w:val="24"/>
          <w:szCs w:val="24"/>
        </w:rPr>
        <w:t>Humanitarian Good Governance</w:t>
      </w:r>
      <w:r w:rsidR="0016242B" w:rsidRPr="0028333C">
        <w:rPr>
          <w:rFonts w:asciiTheme="minorHAnsi" w:hAnsiTheme="minorHAnsi"/>
          <w:bCs/>
          <w:sz w:val="24"/>
          <w:szCs w:val="24"/>
        </w:rPr>
        <w:t xml:space="preserve">; (iii) </w:t>
      </w:r>
      <w:r w:rsidR="0016242B" w:rsidRPr="0028333C">
        <w:rPr>
          <w:rFonts w:asciiTheme="minorHAnsi" w:hAnsiTheme="minorHAnsi"/>
          <w:sz w:val="24"/>
          <w:szCs w:val="24"/>
        </w:rPr>
        <w:t>Humanitarian Dialogue</w:t>
      </w:r>
      <w:r w:rsidR="0016242B" w:rsidRPr="0028333C">
        <w:rPr>
          <w:rFonts w:asciiTheme="minorHAnsi" w:hAnsiTheme="minorHAnsi"/>
          <w:bCs/>
          <w:sz w:val="24"/>
          <w:szCs w:val="24"/>
        </w:rPr>
        <w:t xml:space="preserve">; (iv) </w:t>
      </w:r>
      <w:r w:rsidR="0016242B" w:rsidRPr="0028333C">
        <w:rPr>
          <w:rFonts w:asciiTheme="minorHAnsi" w:hAnsiTheme="minorHAnsi"/>
          <w:sz w:val="24"/>
          <w:szCs w:val="24"/>
        </w:rPr>
        <w:t>Humanitarian Culture</w:t>
      </w:r>
      <w:r w:rsidR="0016242B" w:rsidRPr="0028333C">
        <w:rPr>
          <w:rFonts w:asciiTheme="minorHAnsi" w:hAnsiTheme="minorHAnsi"/>
          <w:bCs/>
          <w:sz w:val="24"/>
          <w:szCs w:val="24"/>
        </w:rPr>
        <w:t xml:space="preserve">; and (v) </w:t>
      </w:r>
      <w:r w:rsidR="0016242B" w:rsidRPr="0028333C">
        <w:rPr>
          <w:rFonts w:asciiTheme="minorHAnsi" w:hAnsiTheme="minorHAnsi"/>
          <w:sz w:val="24"/>
          <w:szCs w:val="24"/>
        </w:rPr>
        <w:t xml:space="preserve">Humanitarian collaboration/cooperation. </w:t>
      </w:r>
    </w:p>
    <w:p w:rsidR="0016242B" w:rsidRPr="0028333C" w:rsidRDefault="0016242B" w:rsidP="0016242B">
      <w:pPr>
        <w:spacing w:after="0" w:line="240" w:lineRule="auto"/>
        <w:jc w:val="both"/>
        <w:rPr>
          <w:rFonts w:asciiTheme="minorHAnsi" w:hAnsiTheme="minorHAnsi"/>
          <w:sz w:val="24"/>
          <w:szCs w:val="24"/>
        </w:rPr>
      </w:pPr>
    </w:p>
    <w:p w:rsidR="0016242B" w:rsidRDefault="008101EF" w:rsidP="0016242B">
      <w:pPr>
        <w:spacing w:after="0" w:line="240" w:lineRule="auto"/>
        <w:jc w:val="both"/>
        <w:rPr>
          <w:rFonts w:asciiTheme="minorHAnsi" w:hAnsiTheme="minorHAnsi"/>
          <w:bCs/>
          <w:sz w:val="24"/>
          <w:szCs w:val="24"/>
        </w:rPr>
      </w:pPr>
      <w:r w:rsidRPr="0028333C">
        <w:rPr>
          <w:rFonts w:asciiTheme="minorHAnsi" w:hAnsiTheme="minorHAnsi"/>
          <w:bCs/>
          <w:sz w:val="24"/>
          <w:szCs w:val="24"/>
        </w:rPr>
        <w:t>T</w:t>
      </w:r>
      <w:r w:rsidR="0016242B" w:rsidRPr="0028333C">
        <w:rPr>
          <w:rFonts w:asciiTheme="minorHAnsi" w:hAnsiTheme="minorHAnsi"/>
          <w:bCs/>
          <w:sz w:val="24"/>
          <w:szCs w:val="24"/>
        </w:rPr>
        <w:t xml:space="preserve">his document, sets the context, elaborates the SOPs and clarifies the coordination and funding imperatives for emergency management in West Africa. </w:t>
      </w:r>
    </w:p>
    <w:p w:rsidR="006823AB" w:rsidRPr="0028333C" w:rsidRDefault="006823AB" w:rsidP="0016242B">
      <w:pPr>
        <w:spacing w:after="0" w:line="240" w:lineRule="auto"/>
        <w:jc w:val="both"/>
        <w:rPr>
          <w:rFonts w:asciiTheme="minorHAnsi" w:hAnsiTheme="minorHAnsi"/>
          <w:sz w:val="24"/>
          <w:szCs w:val="24"/>
        </w:rPr>
      </w:pPr>
    </w:p>
    <w:p w:rsidR="0016242B" w:rsidRPr="0028333C" w:rsidRDefault="0016242B" w:rsidP="0016242B">
      <w:pPr>
        <w:spacing w:line="240" w:lineRule="auto"/>
        <w:rPr>
          <w:rFonts w:asciiTheme="minorHAnsi" w:hAnsiTheme="minorHAnsi"/>
          <w:sz w:val="24"/>
          <w:szCs w:val="24"/>
        </w:rPr>
      </w:pPr>
      <w:r w:rsidRPr="0028333C">
        <w:rPr>
          <w:rFonts w:asciiTheme="minorHAnsi" w:hAnsiTheme="minorHAnsi"/>
          <w:sz w:val="24"/>
          <w:szCs w:val="24"/>
        </w:rPr>
        <w:br w:type="page"/>
      </w:r>
    </w:p>
    <w:p w:rsidR="0016242B" w:rsidRPr="0028333C" w:rsidRDefault="0016242B" w:rsidP="0016242B">
      <w:pPr>
        <w:spacing w:after="0" w:line="240" w:lineRule="auto"/>
        <w:jc w:val="center"/>
        <w:rPr>
          <w:rFonts w:asciiTheme="minorHAnsi" w:hAnsiTheme="minorHAnsi"/>
          <w:b/>
          <w:sz w:val="24"/>
          <w:szCs w:val="24"/>
        </w:rPr>
      </w:pPr>
      <w:r w:rsidRPr="0028333C">
        <w:rPr>
          <w:rFonts w:asciiTheme="minorHAnsi" w:hAnsiTheme="minorHAnsi"/>
          <w:b/>
          <w:sz w:val="24"/>
          <w:szCs w:val="24"/>
        </w:rPr>
        <w:lastRenderedPageBreak/>
        <w:t>2. STRUCTURES, PROCESSES AND PROCEDURES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2.1 Levels of Organisation</w:t>
      </w:r>
    </w:p>
    <w:p w:rsidR="00E31DBB" w:rsidRPr="0028333C" w:rsidRDefault="0016242B" w:rsidP="0010020F">
      <w:pPr>
        <w:spacing w:after="0" w:line="240" w:lineRule="auto"/>
        <w:jc w:val="both"/>
        <w:rPr>
          <w:rFonts w:asciiTheme="minorHAnsi" w:hAnsiTheme="minorHAnsi"/>
          <w:bCs/>
          <w:sz w:val="24"/>
          <w:szCs w:val="24"/>
        </w:rPr>
      </w:pPr>
      <w:r w:rsidRPr="0028333C">
        <w:rPr>
          <w:rFonts w:asciiTheme="minorHAnsi" w:hAnsiTheme="minorHAnsi"/>
          <w:sz w:val="24"/>
          <w:szCs w:val="24"/>
        </w:rPr>
        <w:t>Parallel to the components</w:t>
      </w:r>
      <w:r w:rsidR="000433D5" w:rsidRPr="0028333C">
        <w:rPr>
          <w:rFonts w:asciiTheme="minorHAnsi" w:hAnsiTheme="minorHAnsi"/>
          <w:sz w:val="24"/>
          <w:szCs w:val="24"/>
        </w:rPr>
        <w:t xml:space="preserve"> specified in </w:t>
      </w:r>
      <w:r w:rsidR="0010020F" w:rsidRPr="0028333C">
        <w:rPr>
          <w:rFonts w:asciiTheme="minorHAnsi" w:hAnsiTheme="minorHAnsi"/>
          <w:sz w:val="24"/>
          <w:szCs w:val="24"/>
        </w:rPr>
        <w:t>Section 1.7 above</w:t>
      </w:r>
      <w:r w:rsidRPr="0028333C">
        <w:rPr>
          <w:rFonts w:asciiTheme="minorHAnsi" w:hAnsiTheme="minorHAnsi"/>
          <w:sz w:val="24"/>
          <w:szCs w:val="24"/>
        </w:rPr>
        <w:t>, the ESEMS has three main levels of organisation, namel</w:t>
      </w:r>
      <w:r w:rsidR="0032044F">
        <w:rPr>
          <w:rFonts w:asciiTheme="minorHAnsi" w:hAnsiTheme="minorHAnsi"/>
          <w:sz w:val="24"/>
          <w:szCs w:val="24"/>
        </w:rPr>
        <w:t xml:space="preserve">y: </w:t>
      </w:r>
      <w:r w:rsidRPr="0028333C">
        <w:rPr>
          <w:rFonts w:asciiTheme="minorHAnsi" w:hAnsiTheme="minorHAnsi"/>
          <w:bCs/>
          <w:sz w:val="24"/>
          <w:szCs w:val="24"/>
        </w:rPr>
        <w:t xml:space="preserve">Policy level, Strategic level and Operational level. </w:t>
      </w:r>
    </w:p>
    <w:p w:rsidR="0010020F" w:rsidRPr="0028333C" w:rsidRDefault="0010020F" w:rsidP="0010020F">
      <w:pPr>
        <w:spacing w:after="0" w:line="240" w:lineRule="auto"/>
        <w:jc w:val="both"/>
        <w:rPr>
          <w:rFonts w:asciiTheme="minorHAnsi" w:hAnsiTheme="minorHAnsi"/>
          <w:bCs/>
          <w:sz w:val="24"/>
          <w:szCs w:val="24"/>
        </w:rPr>
      </w:pPr>
    </w:p>
    <w:p w:rsidR="00E31DBB" w:rsidRPr="0028333C" w:rsidRDefault="00E31DBB" w:rsidP="0010020F">
      <w:pPr>
        <w:spacing w:after="0" w:line="240" w:lineRule="auto"/>
        <w:jc w:val="both"/>
        <w:rPr>
          <w:rFonts w:asciiTheme="minorHAnsi" w:hAnsiTheme="minorHAnsi"/>
          <w:b/>
          <w:bCs/>
          <w:sz w:val="24"/>
          <w:szCs w:val="24"/>
        </w:rPr>
      </w:pPr>
      <w:r w:rsidRPr="0028333C">
        <w:rPr>
          <w:rFonts w:asciiTheme="minorHAnsi" w:hAnsiTheme="minorHAnsi"/>
          <w:b/>
          <w:bCs/>
          <w:sz w:val="24"/>
          <w:szCs w:val="24"/>
        </w:rPr>
        <w:t>Policy level</w:t>
      </w:r>
    </w:p>
    <w:p w:rsidR="0016242B" w:rsidRPr="0028333C" w:rsidRDefault="0016242B" w:rsidP="0016242B">
      <w:pPr>
        <w:spacing w:line="240" w:lineRule="auto"/>
        <w:jc w:val="both"/>
        <w:rPr>
          <w:rFonts w:asciiTheme="minorHAnsi" w:hAnsiTheme="minorHAnsi"/>
          <w:bCs/>
          <w:sz w:val="24"/>
          <w:szCs w:val="24"/>
        </w:rPr>
      </w:pPr>
      <w:r w:rsidRPr="0028333C">
        <w:rPr>
          <w:rFonts w:asciiTheme="minorHAnsi" w:hAnsiTheme="minorHAnsi"/>
          <w:bCs/>
          <w:sz w:val="24"/>
          <w:szCs w:val="24"/>
        </w:rPr>
        <w:t xml:space="preserve">The Policy level, as the name implies, is the </w:t>
      </w:r>
      <w:r w:rsidRPr="0028333C">
        <w:rPr>
          <w:rFonts w:asciiTheme="minorHAnsi" w:hAnsiTheme="minorHAnsi"/>
          <w:sz w:val="24"/>
          <w:szCs w:val="24"/>
        </w:rPr>
        <w:t xml:space="preserve">policy </w:t>
      </w:r>
      <w:r w:rsidRPr="0028333C">
        <w:rPr>
          <w:rFonts w:asciiTheme="minorHAnsi" w:hAnsiTheme="minorHAnsi"/>
          <w:i/>
          <w:sz w:val="24"/>
          <w:szCs w:val="24"/>
        </w:rPr>
        <w:t>making</w:t>
      </w:r>
      <w:r w:rsidRPr="0028333C">
        <w:rPr>
          <w:rFonts w:asciiTheme="minorHAnsi" w:hAnsiTheme="minorHAnsi"/>
          <w:sz w:val="24"/>
          <w:szCs w:val="24"/>
        </w:rPr>
        <w:t xml:space="preserve"> level of ECOWAS Commission. It is constituted by the following statutory bodies: Head of State, Ministers, and President of ECOWAS Commission. It is responsible for overall coordination, communication and provision of support between the Departments of the ECOWAS Commission and Member States as required. It also provides overall direction and sets priorities in the event of an emergency.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bCs/>
          <w:sz w:val="24"/>
          <w:szCs w:val="24"/>
        </w:rPr>
        <w:t>The tools for policy/decision making</w:t>
      </w:r>
      <w:r w:rsidR="0010020F" w:rsidRPr="0028333C">
        <w:rPr>
          <w:rFonts w:asciiTheme="minorHAnsi" w:hAnsiTheme="minorHAnsi"/>
          <w:bCs/>
          <w:sz w:val="24"/>
          <w:szCs w:val="24"/>
        </w:rPr>
        <w:t xml:space="preserve"> </w:t>
      </w:r>
      <w:r w:rsidR="00E31DBB" w:rsidRPr="0028333C">
        <w:rPr>
          <w:rFonts w:asciiTheme="minorHAnsi" w:hAnsiTheme="minorHAnsi"/>
          <w:sz w:val="24"/>
          <w:szCs w:val="24"/>
        </w:rPr>
        <w:t xml:space="preserve">and </w:t>
      </w:r>
      <w:r w:rsidRPr="0028333C">
        <w:rPr>
          <w:rFonts w:asciiTheme="minorHAnsi" w:hAnsiTheme="minorHAnsi"/>
          <w:sz w:val="24"/>
          <w:szCs w:val="24"/>
        </w:rPr>
        <w:t>the distribution of relevant instrument</w:t>
      </w:r>
      <w:r w:rsidR="0010020F" w:rsidRPr="0028333C">
        <w:rPr>
          <w:rFonts w:asciiTheme="minorHAnsi" w:hAnsiTheme="minorHAnsi"/>
          <w:sz w:val="24"/>
          <w:szCs w:val="24"/>
        </w:rPr>
        <w:t>s</w:t>
      </w:r>
      <w:r w:rsidRPr="0028333C">
        <w:rPr>
          <w:rFonts w:asciiTheme="minorHAnsi" w:hAnsiTheme="minorHAnsi"/>
          <w:sz w:val="24"/>
          <w:szCs w:val="24"/>
        </w:rPr>
        <w:t xml:space="preserve"> at this level are well known and need not be elaborated here.</w:t>
      </w:r>
      <w:r w:rsidRPr="0028333C">
        <w:rPr>
          <w:rStyle w:val="FootnoteReference"/>
          <w:rFonts w:asciiTheme="minorHAnsi" w:hAnsiTheme="minorHAnsi"/>
          <w:sz w:val="24"/>
          <w:szCs w:val="24"/>
        </w:rPr>
        <w:footnoteReference w:id="3"/>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bCs/>
          <w:sz w:val="24"/>
          <w:szCs w:val="24"/>
        </w:rPr>
      </w:pPr>
      <w:r w:rsidRPr="0028333C">
        <w:rPr>
          <w:rFonts w:asciiTheme="minorHAnsi" w:hAnsiTheme="minorHAnsi"/>
          <w:b/>
          <w:bCs/>
          <w:sz w:val="24"/>
          <w:szCs w:val="24"/>
        </w:rPr>
        <w:t xml:space="preserve">Strategic Level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Next to the policymaking level is the strategic level of the organisation of the ESEMS. At this level, strategic planning, partnership and coordination functions are organised around the level of the Commissioner for Social Affairs and Gender, and Director, Social and Humanitarian Affairs as follows: </w:t>
      </w:r>
    </w:p>
    <w:p w:rsidR="0016242B" w:rsidRPr="0028333C" w:rsidRDefault="0016242B" w:rsidP="0016242B">
      <w:pPr>
        <w:spacing w:after="0" w:line="240" w:lineRule="auto"/>
        <w:jc w:val="both"/>
        <w:rPr>
          <w:rFonts w:asciiTheme="minorHAnsi" w:hAnsiTheme="minorHAnsi"/>
          <w:sz w:val="24"/>
          <w:szCs w:val="24"/>
        </w:rPr>
      </w:pPr>
    </w:p>
    <w:p w:rsidR="0016242B" w:rsidRDefault="0016242B" w:rsidP="00FD3C5A">
      <w:pPr>
        <w:pStyle w:val="ListParagraph"/>
        <w:numPr>
          <w:ilvl w:val="0"/>
          <w:numId w:val="49"/>
        </w:numPr>
        <w:spacing w:after="0" w:line="240" w:lineRule="auto"/>
        <w:jc w:val="both"/>
        <w:rPr>
          <w:rFonts w:cs="Times New Roman"/>
          <w:sz w:val="24"/>
          <w:szCs w:val="24"/>
        </w:rPr>
      </w:pPr>
      <w:r w:rsidRPr="0028333C">
        <w:rPr>
          <w:rFonts w:cs="Times New Roman"/>
          <w:b/>
          <w:sz w:val="24"/>
          <w:szCs w:val="24"/>
        </w:rPr>
        <w:t xml:space="preserve">Commissioner for Social Affairs and Gender </w:t>
      </w:r>
      <w:r w:rsidR="00E31DBB" w:rsidRPr="0032044F">
        <w:rPr>
          <w:rFonts w:cs="Times New Roman"/>
          <w:sz w:val="24"/>
          <w:szCs w:val="24"/>
        </w:rPr>
        <w:t>supervises the</w:t>
      </w:r>
      <w:r w:rsidR="00E31DBB" w:rsidRPr="0028333C">
        <w:rPr>
          <w:rFonts w:cs="Times New Roman"/>
          <w:b/>
          <w:sz w:val="24"/>
          <w:szCs w:val="24"/>
        </w:rPr>
        <w:t xml:space="preserve"> </w:t>
      </w:r>
      <w:r w:rsidRPr="0028333C">
        <w:rPr>
          <w:rFonts w:cs="Times New Roman"/>
          <w:sz w:val="24"/>
          <w:szCs w:val="24"/>
        </w:rPr>
        <w:t xml:space="preserve">Humanitarian Response Mechanism; Inter-Departments Coordination (Steering Committee) Other concerned Commissioners </w:t>
      </w:r>
      <w:r w:rsidR="009B1ECD" w:rsidRPr="0032044F">
        <w:rPr>
          <w:rFonts w:cs="Times New Roman"/>
          <w:sz w:val="24"/>
          <w:szCs w:val="24"/>
        </w:rPr>
        <w:t xml:space="preserve">directly or indirectly involved in emergency management. </w:t>
      </w:r>
    </w:p>
    <w:p w:rsidR="00CD32A0" w:rsidRPr="0028333C" w:rsidRDefault="00CD32A0" w:rsidP="00CD32A0">
      <w:pPr>
        <w:pStyle w:val="ListParagraph"/>
        <w:spacing w:after="0" w:line="240" w:lineRule="auto"/>
        <w:jc w:val="both"/>
        <w:rPr>
          <w:rFonts w:cs="Times New Roman"/>
          <w:sz w:val="24"/>
          <w:szCs w:val="24"/>
        </w:rPr>
      </w:pPr>
    </w:p>
    <w:p w:rsidR="009B1ECD" w:rsidRPr="0028333C" w:rsidRDefault="009B1ECD" w:rsidP="0032044F">
      <w:pPr>
        <w:pStyle w:val="ListParagraph"/>
        <w:numPr>
          <w:ilvl w:val="0"/>
          <w:numId w:val="78"/>
        </w:numPr>
        <w:spacing w:after="0" w:line="240" w:lineRule="auto"/>
        <w:ind w:left="1440"/>
        <w:jc w:val="both"/>
        <w:rPr>
          <w:rFonts w:cs="Times New Roman"/>
          <w:sz w:val="24"/>
          <w:szCs w:val="24"/>
        </w:rPr>
      </w:pPr>
      <w:r w:rsidRPr="0032044F">
        <w:rPr>
          <w:rFonts w:cs="Times New Roman"/>
          <w:sz w:val="24"/>
          <w:szCs w:val="24"/>
        </w:rPr>
        <w:t>Direct</w:t>
      </w:r>
      <w:r w:rsidR="0032044F">
        <w:rPr>
          <w:rFonts w:cs="Times New Roman"/>
          <w:sz w:val="24"/>
          <w:szCs w:val="24"/>
        </w:rPr>
        <w:t>ly Involved</w:t>
      </w:r>
      <w:r w:rsidR="0032044F" w:rsidRPr="0032044F">
        <w:rPr>
          <w:rFonts w:cs="Times New Roman"/>
          <w:sz w:val="24"/>
          <w:szCs w:val="24"/>
        </w:rPr>
        <w:t xml:space="preserve"> (involvement in impact phase</w:t>
      </w:r>
      <w:r w:rsidR="0032044F">
        <w:rPr>
          <w:rFonts w:cs="Times New Roman"/>
          <w:sz w:val="24"/>
          <w:szCs w:val="24"/>
        </w:rPr>
        <w:t>)</w:t>
      </w:r>
      <w:r w:rsidRPr="0028333C">
        <w:rPr>
          <w:rFonts w:cs="Times New Roman"/>
          <w:sz w:val="24"/>
          <w:szCs w:val="24"/>
        </w:rPr>
        <w:t>: Social Affairs and Gender (Lead); Political Affairs, Peace and Security; Trade, Customs and Free Movement</w:t>
      </w:r>
    </w:p>
    <w:p w:rsidR="009B1ECD" w:rsidRPr="0028333C" w:rsidRDefault="009B1ECD" w:rsidP="0032044F">
      <w:pPr>
        <w:pStyle w:val="ListParagraph"/>
        <w:numPr>
          <w:ilvl w:val="0"/>
          <w:numId w:val="78"/>
        </w:numPr>
        <w:spacing w:after="0" w:line="240" w:lineRule="auto"/>
        <w:ind w:left="1440"/>
        <w:jc w:val="both"/>
        <w:rPr>
          <w:rFonts w:cs="Times New Roman"/>
          <w:sz w:val="24"/>
          <w:szCs w:val="24"/>
        </w:rPr>
      </w:pPr>
      <w:r w:rsidRPr="0032044F">
        <w:rPr>
          <w:rFonts w:cs="Times New Roman"/>
          <w:sz w:val="24"/>
          <w:szCs w:val="24"/>
        </w:rPr>
        <w:t>Indirect</w:t>
      </w:r>
      <w:r w:rsidR="0032044F" w:rsidRPr="0032044F">
        <w:rPr>
          <w:rFonts w:cs="Times New Roman"/>
          <w:sz w:val="24"/>
          <w:szCs w:val="24"/>
        </w:rPr>
        <w:t>ly Involved</w:t>
      </w:r>
      <w:r w:rsidR="0032044F">
        <w:rPr>
          <w:rFonts w:cs="Times New Roman"/>
          <w:sz w:val="24"/>
          <w:szCs w:val="24"/>
        </w:rPr>
        <w:t xml:space="preserve"> (</w:t>
      </w:r>
      <w:r w:rsidR="0032044F" w:rsidRPr="0032044F">
        <w:rPr>
          <w:rFonts w:cs="Times New Roman"/>
          <w:sz w:val="24"/>
          <w:szCs w:val="24"/>
        </w:rPr>
        <w:t>involvement in pre</w:t>
      </w:r>
      <w:r w:rsidR="00CD32A0">
        <w:rPr>
          <w:rFonts w:cs="Times New Roman"/>
          <w:sz w:val="24"/>
          <w:szCs w:val="24"/>
        </w:rPr>
        <w:t>-</w:t>
      </w:r>
      <w:r w:rsidR="0032044F" w:rsidRPr="0032044F">
        <w:rPr>
          <w:rFonts w:cs="Times New Roman"/>
          <w:sz w:val="24"/>
          <w:szCs w:val="24"/>
        </w:rPr>
        <w:t xml:space="preserve"> and or post-impact</w:t>
      </w:r>
      <w:r w:rsidR="0032044F">
        <w:rPr>
          <w:rFonts w:cs="Times New Roman"/>
          <w:sz w:val="24"/>
          <w:szCs w:val="24"/>
        </w:rPr>
        <w:t>)</w:t>
      </w:r>
      <w:r w:rsidRPr="0032044F">
        <w:rPr>
          <w:rFonts w:cs="Times New Roman"/>
          <w:sz w:val="24"/>
          <w:szCs w:val="24"/>
        </w:rPr>
        <w:t xml:space="preserve">: </w:t>
      </w:r>
      <w:r w:rsidRPr="0028333C">
        <w:rPr>
          <w:rFonts w:cs="Times New Roman"/>
          <w:sz w:val="24"/>
          <w:szCs w:val="24"/>
        </w:rPr>
        <w:t>Agriculture, Environment and Water Resources; Finance; Macroeconom</w:t>
      </w:r>
      <w:r w:rsidR="0032044F">
        <w:rPr>
          <w:rFonts w:cs="Times New Roman"/>
          <w:sz w:val="24"/>
          <w:szCs w:val="24"/>
        </w:rPr>
        <w:t>ic Policy and Economic Research</w:t>
      </w:r>
      <w:r w:rsidRPr="0028333C">
        <w:rPr>
          <w:rFonts w:cs="Times New Roman"/>
          <w:sz w:val="24"/>
          <w:szCs w:val="24"/>
        </w:rPr>
        <w:t>; Industry and Private Sector Promotion</w:t>
      </w:r>
    </w:p>
    <w:p w:rsidR="009B1ECD" w:rsidRPr="0028333C" w:rsidRDefault="009B1ECD" w:rsidP="0032044F">
      <w:pPr>
        <w:pStyle w:val="ListParagraph"/>
        <w:numPr>
          <w:ilvl w:val="0"/>
          <w:numId w:val="78"/>
        </w:numPr>
        <w:spacing w:after="0" w:line="240" w:lineRule="auto"/>
        <w:ind w:left="1440"/>
        <w:jc w:val="both"/>
        <w:rPr>
          <w:rFonts w:cs="Times New Roman"/>
          <w:sz w:val="24"/>
          <w:szCs w:val="24"/>
        </w:rPr>
      </w:pPr>
      <w:r w:rsidRPr="0032044F">
        <w:rPr>
          <w:rFonts w:cs="Times New Roman"/>
          <w:sz w:val="24"/>
          <w:szCs w:val="24"/>
        </w:rPr>
        <w:t xml:space="preserve">Hardly Involved: </w:t>
      </w:r>
      <w:r w:rsidRPr="0028333C">
        <w:rPr>
          <w:rFonts w:cs="Times New Roman"/>
          <w:sz w:val="24"/>
          <w:szCs w:val="24"/>
        </w:rPr>
        <w:t>Infrastructure; General Administration and Conference; Human Resources Management; Education, Science and Culture; Energy and Mines; Telecommunication and Information Technology; Financial Controller of ECOWAS Institutions</w:t>
      </w:r>
    </w:p>
    <w:p w:rsidR="009B1ECD" w:rsidRPr="0028333C" w:rsidRDefault="009B1ECD" w:rsidP="009B1ECD">
      <w:pPr>
        <w:pStyle w:val="ListParagraph"/>
        <w:spacing w:after="0" w:line="240" w:lineRule="auto"/>
        <w:jc w:val="both"/>
        <w:rPr>
          <w:rFonts w:cs="Times New Roman"/>
          <w:sz w:val="24"/>
          <w:szCs w:val="24"/>
        </w:rPr>
      </w:pPr>
    </w:p>
    <w:p w:rsidR="0016242B" w:rsidRPr="0028333C" w:rsidRDefault="0016242B" w:rsidP="00FD3C5A">
      <w:pPr>
        <w:pStyle w:val="ListParagraph"/>
        <w:numPr>
          <w:ilvl w:val="0"/>
          <w:numId w:val="49"/>
        </w:numPr>
        <w:spacing w:after="0" w:line="240" w:lineRule="auto"/>
        <w:jc w:val="both"/>
        <w:rPr>
          <w:rFonts w:cs="Times New Roman"/>
          <w:sz w:val="24"/>
          <w:szCs w:val="24"/>
        </w:rPr>
      </w:pPr>
      <w:r w:rsidRPr="0028333C">
        <w:rPr>
          <w:rFonts w:cs="Times New Roman"/>
          <w:b/>
          <w:sz w:val="24"/>
          <w:szCs w:val="24"/>
        </w:rPr>
        <w:t xml:space="preserve">Director of Humanitarian and Social Affairs </w:t>
      </w:r>
      <w:r w:rsidR="00E31DBB" w:rsidRPr="00CD32A0">
        <w:rPr>
          <w:rFonts w:cs="Times New Roman"/>
          <w:sz w:val="24"/>
          <w:szCs w:val="24"/>
        </w:rPr>
        <w:t>supervises the</w:t>
      </w:r>
      <w:r w:rsidR="00E31DBB" w:rsidRPr="0028333C">
        <w:rPr>
          <w:rFonts w:cs="Times New Roman"/>
          <w:b/>
          <w:sz w:val="24"/>
          <w:szCs w:val="24"/>
        </w:rPr>
        <w:t xml:space="preserve"> </w:t>
      </w:r>
      <w:r w:rsidRPr="0028333C">
        <w:rPr>
          <w:rFonts w:cs="Times New Roman"/>
          <w:sz w:val="24"/>
          <w:szCs w:val="24"/>
        </w:rPr>
        <w:t xml:space="preserve">Disaster Risk Reduction Division; Humanitarian Affairs Division; Humanitarian Depot Manager; Humanitarian Relief Fund Manager; Inter-Directorates Coordination; Other concerned Directors; Consultation and Planning; Regional Consultation; Regional Strategic Planning; EERT Division; and Emergency Operation </w:t>
      </w:r>
      <w:r w:rsidR="0010020F" w:rsidRPr="0028333C">
        <w:rPr>
          <w:rFonts w:cs="Times New Roman"/>
          <w:sz w:val="24"/>
          <w:szCs w:val="24"/>
        </w:rPr>
        <w:t>Centre</w:t>
      </w:r>
      <w:r w:rsidRPr="0028333C">
        <w:rPr>
          <w:rFonts w:cs="Times New Roman"/>
          <w:sz w:val="24"/>
          <w:szCs w:val="24"/>
        </w:rPr>
        <w:t xml:space="preserve"> (See Figure 2.1)</w:t>
      </w:r>
    </w:p>
    <w:p w:rsidR="0016242B" w:rsidRPr="0028333C" w:rsidRDefault="0016242B" w:rsidP="0016242B">
      <w:pPr>
        <w:spacing w:after="0" w:line="240" w:lineRule="auto"/>
        <w:jc w:val="both"/>
        <w:rPr>
          <w:rFonts w:asciiTheme="minorHAnsi" w:hAnsiTheme="minorHAnsi"/>
          <w:sz w:val="24"/>
          <w:szCs w:val="24"/>
        </w:rPr>
      </w:pPr>
    </w:p>
    <w:p w:rsidR="00B41E02" w:rsidRPr="0028333C" w:rsidRDefault="00B41E02" w:rsidP="00B41E02">
      <w:pPr>
        <w:spacing w:after="0" w:line="240" w:lineRule="auto"/>
        <w:jc w:val="both"/>
        <w:rPr>
          <w:rFonts w:asciiTheme="minorHAnsi" w:hAnsiTheme="minorHAnsi"/>
          <w:sz w:val="24"/>
          <w:szCs w:val="24"/>
        </w:rPr>
      </w:pPr>
    </w:p>
    <w:p w:rsidR="00B41E02" w:rsidRPr="0028333C" w:rsidRDefault="00B41E02" w:rsidP="00B41E02">
      <w:pPr>
        <w:jc w:val="center"/>
        <w:rPr>
          <w:rFonts w:asciiTheme="minorHAnsi" w:hAnsiTheme="minorHAnsi"/>
        </w:rPr>
      </w:pPr>
      <w:r w:rsidRPr="0028333C">
        <w:rPr>
          <w:rFonts w:asciiTheme="minorHAnsi" w:hAnsiTheme="minorHAnsi"/>
          <w:noProof/>
        </w:rPr>
        <w:drawing>
          <wp:inline distT="0" distB="0" distL="0" distR="0">
            <wp:extent cx="3657917" cy="2743438"/>
            <wp:effectExtent l="0" t="0" r="0" b="0"/>
            <wp:docPr id="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3657917" cy="2743438"/>
                    </a:xfrm>
                    <a:prstGeom prst="rect">
                      <a:avLst/>
                    </a:prstGeom>
                  </pic:spPr>
                </pic:pic>
              </a:graphicData>
            </a:graphic>
          </wp:inline>
        </w:drawing>
      </w:r>
    </w:p>
    <w:p w:rsidR="00B41E02" w:rsidRPr="0028333C" w:rsidRDefault="00B41E02" w:rsidP="00B41E02">
      <w:pPr>
        <w:spacing w:after="0" w:line="240" w:lineRule="auto"/>
        <w:jc w:val="both"/>
        <w:rPr>
          <w:rFonts w:asciiTheme="minorHAnsi" w:hAnsiTheme="minorHAnsi"/>
          <w:b/>
          <w:sz w:val="24"/>
          <w:szCs w:val="24"/>
        </w:rPr>
      </w:pPr>
      <w:r w:rsidRPr="0028333C">
        <w:rPr>
          <w:rFonts w:asciiTheme="minorHAnsi" w:hAnsiTheme="minorHAnsi"/>
          <w:b/>
          <w:sz w:val="24"/>
          <w:szCs w:val="24"/>
        </w:rPr>
        <w:t>Figure 2.1 Strategic Level of Organisation of the ESEMS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The responsibilities and required actions at the strategic level include implementing priorities established at the Policy Level, obtaining the resources to support the emergency operations, and fast-tracking all resources related to operations. The relevant tools (functions and structures) at this level include: Inter-department/Inter-directorates coordination ; Consultation and planning (Regional consultation; Regional strategic planning), Related Commissioners/Directors, EERT Division, Disaster Risk Reduction Division, Humanitarian Affairs Division, Emergency Operations</w:t>
      </w:r>
      <w:r w:rsidR="0010020F" w:rsidRPr="0028333C">
        <w:rPr>
          <w:rFonts w:asciiTheme="minorHAnsi" w:hAnsiTheme="minorHAnsi"/>
          <w:sz w:val="24"/>
          <w:szCs w:val="24"/>
        </w:rPr>
        <w:t xml:space="preserve"> Centre</w:t>
      </w:r>
      <w:r w:rsidR="003E2A60" w:rsidRPr="0028333C">
        <w:rPr>
          <w:rFonts w:asciiTheme="minorHAnsi" w:hAnsiTheme="minorHAnsi"/>
          <w:sz w:val="24"/>
          <w:szCs w:val="24"/>
        </w:rPr>
        <w:t xml:space="preserve"> </w:t>
      </w:r>
      <w:r w:rsidRPr="0028333C">
        <w:rPr>
          <w:rFonts w:asciiTheme="minorHAnsi" w:hAnsiTheme="minorHAnsi"/>
          <w:sz w:val="24"/>
          <w:szCs w:val="24"/>
        </w:rPr>
        <w:t xml:space="preserve">Manager, Humanitarian Depot, and Humanitarian Relief Fund Manager. </w:t>
      </w:r>
      <w:r w:rsidR="00A5676A" w:rsidRPr="00FA36C1">
        <w:rPr>
          <w:rFonts w:asciiTheme="minorHAnsi" w:hAnsiTheme="minorHAnsi"/>
          <w:sz w:val="24"/>
          <w:szCs w:val="24"/>
        </w:rPr>
        <w:t>Detailed actions required are described by period and phase of emergen</w:t>
      </w:r>
      <w:r w:rsidR="00FA36C1" w:rsidRPr="00FA36C1">
        <w:rPr>
          <w:rFonts w:asciiTheme="minorHAnsi" w:hAnsiTheme="minorHAnsi"/>
          <w:sz w:val="24"/>
          <w:szCs w:val="24"/>
        </w:rPr>
        <w:t>cy management under the section on</w:t>
      </w:r>
      <w:r w:rsidR="00A5676A" w:rsidRPr="00FA36C1">
        <w:rPr>
          <w:rFonts w:asciiTheme="minorHAnsi" w:hAnsiTheme="minorHAnsi"/>
          <w:sz w:val="24"/>
          <w:szCs w:val="24"/>
        </w:rPr>
        <w:t xml:space="preserve"> The Ladder of Actions.</w:t>
      </w:r>
      <w:r w:rsidR="00A5676A" w:rsidRPr="0028333C">
        <w:rPr>
          <w:rFonts w:asciiTheme="minorHAnsi" w:hAnsiTheme="minorHAnsi"/>
          <w:color w:val="FF0000"/>
          <w:sz w:val="24"/>
          <w:szCs w:val="24"/>
        </w:rPr>
        <w:t xml:space="preserve"> </w:t>
      </w:r>
    </w:p>
    <w:p w:rsidR="0016242B" w:rsidRPr="0028333C" w:rsidRDefault="0016242B" w:rsidP="0016242B">
      <w:pPr>
        <w:spacing w:after="0" w:line="240" w:lineRule="auto"/>
        <w:jc w:val="both"/>
        <w:rPr>
          <w:rFonts w:asciiTheme="minorHAnsi" w:hAnsiTheme="minorHAnsi"/>
          <w:b/>
          <w:bCs/>
          <w:sz w:val="24"/>
          <w:szCs w:val="24"/>
        </w:rPr>
      </w:pPr>
    </w:p>
    <w:p w:rsidR="0016242B" w:rsidRPr="0028333C" w:rsidRDefault="0016242B" w:rsidP="0016242B">
      <w:pPr>
        <w:spacing w:after="0" w:line="240" w:lineRule="auto"/>
        <w:jc w:val="both"/>
        <w:rPr>
          <w:rFonts w:asciiTheme="minorHAnsi" w:hAnsiTheme="minorHAnsi"/>
          <w:b/>
          <w:bCs/>
          <w:sz w:val="24"/>
          <w:szCs w:val="24"/>
        </w:rPr>
      </w:pPr>
      <w:r w:rsidRPr="0028333C">
        <w:rPr>
          <w:rFonts w:asciiTheme="minorHAnsi" w:hAnsiTheme="minorHAnsi"/>
          <w:b/>
          <w:bCs/>
          <w:sz w:val="24"/>
          <w:szCs w:val="24"/>
        </w:rPr>
        <w:t xml:space="preserve">Operational Level </w:t>
      </w:r>
    </w:p>
    <w:p w:rsidR="0010020F"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bCs/>
          <w:sz w:val="24"/>
          <w:szCs w:val="24"/>
        </w:rPr>
        <w:t>This level captures the main functions of the EERT Division:</w:t>
      </w:r>
      <w:r w:rsidR="0010020F" w:rsidRPr="0028333C">
        <w:rPr>
          <w:rFonts w:asciiTheme="minorHAnsi" w:hAnsiTheme="minorHAnsi"/>
          <w:bCs/>
          <w:sz w:val="24"/>
          <w:szCs w:val="24"/>
        </w:rPr>
        <w:t xml:space="preserve"> </w:t>
      </w:r>
      <w:r w:rsidRPr="0028333C">
        <w:rPr>
          <w:rFonts w:asciiTheme="minorHAnsi" w:hAnsiTheme="minorHAnsi"/>
          <w:sz w:val="24"/>
          <w:szCs w:val="24"/>
        </w:rPr>
        <w:t>Observation and Crises Mapping; Mission Planning, Management and Development; Logistics/Supply; Training; and Administration and Finance – all under the Director. These are elaborated as follows.</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 </w:t>
      </w:r>
    </w:p>
    <w:p w:rsidR="0016242B" w:rsidRPr="0028333C" w:rsidRDefault="0016242B" w:rsidP="00FD3C5A">
      <w:pPr>
        <w:pStyle w:val="ListParagraph"/>
        <w:numPr>
          <w:ilvl w:val="0"/>
          <w:numId w:val="35"/>
        </w:numPr>
        <w:spacing w:after="0" w:line="240" w:lineRule="auto"/>
        <w:jc w:val="both"/>
        <w:rPr>
          <w:rFonts w:cs="Times New Roman"/>
          <w:sz w:val="24"/>
          <w:szCs w:val="24"/>
        </w:rPr>
      </w:pPr>
      <w:r w:rsidRPr="0028333C">
        <w:rPr>
          <w:rFonts w:cs="Times New Roman"/>
          <w:sz w:val="24"/>
          <w:szCs w:val="24"/>
        </w:rPr>
        <w:t>Observation/Risk Monitoring and Mapping in interface with ECOWARN (Vulnerability, Hazard, Threat, Risk and Resilience Analysis)</w:t>
      </w:r>
    </w:p>
    <w:p w:rsidR="0016242B" w:rsidRPr="0028333C" w:rsidRDefault="0016242B" w:rsidP="00FD3C5A">
      <w:pPr>
        <w:pStyle w:val="ListParagraph"/>
        <w:numPr>
          <w:ilvl w:val="0"/>
          <w:numId w:val="35"/>
        </w:numPr>
        <w:spacing w:after="0" w:line="240" w:lineRule="auto"/>
        <w:jc w:val="both"/>
        <w:rPr>
          <w:rFonts w:cs="Times New Roman"/>
          <w:sz w:val="24"/>
          <w:szCs w:val="24"/>
        </w:rPr>
      </w:pPr>
      <w:r w:rsidRPr="0028333C">
        <w:rPr>
          <w:rFonts w:cs="Times New Roman"/>
          <w:sz w:val="24"/>
          <w:szCs w:val="24"/>
        </w:rPr>
        <w:t>Mission Planning, Management and Deployment, in interface with PAPS and ESF</w:t>
      </w:r>
    </w:p>
    <w:p w:rsidR="0016242B" w:rsidRPr="0028333C" w:rsidRDefault="0016242B" w:rsidP="00FD3C5A">
      <w:pPr>
        <w:pStyle w:val="ListParagraph"/>
        <w:numPr>
          <w:ilvl w:val="0"/>
          <w:numId w:val="35"/>
        </w:numPr>
        <w:spacing w:after="0" w:line="240" w:lineRule="auto"/>
        <w:jc w:val="both"/>
        <w:rPr>
          <w:rFonts w:cs="Times New Roman"/>
          <w:sz w:val="24"/>
          <w:szCs w:val="24"/>
        </w:rPr>
      </w:pPr>
      <w:r w:rsidRPr="0028333C">
        <w:rPr>
          <w:rFonts w:cs="Times New Roman"/>
          <w:sz w:val="24"/>
          <w:szCs w:val="24"/>
        </w:rPr>
        <w:lastRenderedPageBreak/>
        <w:t xml:space="preserve">Administration and Finance/Management of Humanitarian Fund  </w:t>
      </w:r>
    </w:p>
    <w:p w:rsidR="0016242B" w:rsidRPr="0028333C" w:rsidRDefault="0016242B" w:rsidP="00FD3C5A">
      <w:pPr>
        <w:pStyle w:val="ListParagraph"/>
        <w:numPr>
          <w:ilvl w:val="0"/>
          <w:numId w:val="34"/>
        </w:numPr>
        <w:spacing w:line="240" w:lineRule="auto"/>
        <w:jc w:val="both"/>
        <w:rPr>
          <w:rFonts w:cs="Times New Roman"/>
          <w:sz w:val="24"/>
          <w:szCs w:val="24"/>
        </w:rPr>
      </w:pPr>
      <w:r w:rsidRPr="0028333C">
        <w:rPr>
          <w:rFonts w:cs="Times New Roman"/>
          <w:sz w:val="24"/>
          <w:szCs w:val="24"/>
        </w:rPr>
        <w:t xml:space="preserve">Emergency Operations </w:t>
      </w:r>
      <w:r w:rsidR="003E2A60" w:rsidRPr="0028333C">
        <w:rPr>
          <w:rFonts w:cs="Times New Roman"/>
          <w:sz w:val="24"/>
          <w:szCs w:val="24"/>
        </w:rPr>
        <w:t xml:space="preserve">center </w:t>
      </w:r>
    </w:p>
    <w:p w:rsidR="0016242B" w:rsidRPr="0028333C" w:rsidRDefault="0016242B" w:rsidP="00FD3C5A">
      <w:pPr>
        <w:pStyle w:val="ListParagraph"/>
        <w:numPr>
          <w:ilvl w:val="0"/>
          <w:numId w:val="34"/>
        </w:numPr>
        <w:spacing w:line="240" w:lineRule="auto"/>
        <w:jc w:val="both"/>
        <w:rPr>
          <w:rFonts w:cs="Times New Roman"/>
          <w:sz w:val="24"/>
          <w:szCs w:val="24"/>
        </w:rPr>
      </w:pPr>
      <w:r w:rsidRPr="0028333C">
        <w:rPr>
          <w:rFonts w:cs="Times New Roman"/>
          <w:sz w:val="24"/>
          <w:szCs w:val="24"/>
        </w:rPr>
        <w:t>Mission Planning, Management and Deployment</w:t>
      </w:r>
    </w:p>
    <w:p w:rsidR="0016242B" w:rsidRPr="0028333C" w:rsidRDefault="0016242B" w:rsidP="00FD3C5A">
      <w:pPr>
        <w:pStyle w:val="ListParagraph"/>
        <w:numPr>
          <w:ilvl w:val="0"/>
          <w:numId w:val="34"/>
        </w:numPr>
        <w:spacing w:line="240" w:lineRule="auto"/>
        <w:jc w:val="both"/>
        <w:rPr>
          <w:rFonts w:cs="Times New Roman"/>
          <w:sz w:val="24"/>
          <w:szCs w:val="24"/>
        </w:rPr>
      </w:pPr>
      <w:r w:rsidRPr="0028333C">
        <w:rPr>
          <w:rFonts w:cs="Times New Roman"/>
          <w:sz w:val="24"/>
          <w:szCs w:val="24"/>
        </w:rPr>
        <w:t>Training (Situational Preparedness and Situational Response)</w:t>
      </w:r>
    </w:p>
    <w:p w:rsidR="0016242B" w:rsidRPr="0028333C" w:rsidRDefault="0016242B" w:rsidP="00FD3C5A">
      <w:pPr>
        <w:pStyle w:val="ListParagraph"/>
        <w:numPr>
          <w:ilvl w:val="0"/>
          <w:numId w:val="34"/>
        </w:numPr>
        <w:spacing w:line="240" w:lineRule="auto"/>
        <w:jc w:val="both"/>
        <w:rPr>
          <w:rFonts w:cs="Times New Roman"/>
          <w:sz w:val="24"/>
          <w:szCs w:val="24"/>
        </w:rPr>
      </w:pPr>
      <w:r w:rsidRPr="0028333C">
        <w:rPr>
          <w:rFonts w:cs="Times New Roman"/>
          <w:sz w:val="24"/>
          <w:szCs w:val="24"/>
        </w:rPr>
        <w:t>Logistics Supply</w:t>
      </w:r>
    </w:p>
    <w:p w:rsidR="0016242B" w:rsidRPr="0028333C" w:rsidRDefault="0016242B" w:rsidP="00FD3C5A">
      <w:pPr>
        <w:pStyle w:val="ListParagraph"/>
        <w:numPr>
          <w:ilvl w:val="0"/>
          <w:numId w:val="34"/>
        </w:numPr>
        <w:spacing w:line="240" w:lineRule="auto"/>
        <w:jc w:val="both"/>
        <w:rPr>
          <w:rFonts w:cs="Times New Roman"/>
          <w:sz w:val="24"/>
          <w:szCs w:val="24"/>
        </w:rPr>
      </w:pPr>
      <w:r w:rsidRPr="0028333C">
        <w:rPr>
          <w:rFonts w:cs="Times New Roman"/>
          <w:sz w:val="24"/>
          <w:szCs w:val="24"/>
        </w:rPr>
        <w:t>Humanitarian Depot</w:t>
      </w:r>
    </w:p>
    <w:p w:rsidR="0016242B" w:rsidRPr="0028333C" w:rsidRDefault="0016242B" w:rsidP="00FD3C5A">
      <w:pPr>
        <w:pStyle w:val="ListParagraph"/>
        <w:numPr>
          <w:ilvl w:val="0"/>
          <w:numId w:val="34"/>
        </w:numPr>
        <w:spacing w:line="240" w:lineRule="auto"/>
        <w:rPr>
          <w:rFonts w:cs="Times New Roman"/>
          <w:sz w:val="24"/>
          <w:szCs w:val="24"/>
        </w:rPr>
      </w:pPr>
      <w:r w:rsidRPr="0028333C">
        <w:rPr>
          <w:rFonts w:cs="Times New Roman"/>
          <w:sz w:val="24"/>
          <w:szCs w:val="24"/>
        </w:rPr>
        <w:t xml:space="preserve">Risks : Ladder of Risks </w:t>
      </w:r>
      <w:r w:rsidRPr="0028333C">
        <w:rPr>
          <w:rFonts w:cs="Times New Roman"/>
          <w:sz w:val="24"/>
          <w:szCs w:val="24"/>
        </w:rPr>
        <w:sym w:font="Wingdings" w:char="F0E0"/>
      </w:r>
      <w:r w:rsidRPr="0028333C">
        <w:rPr>
          <w:rFonts w:cs="Times New Roman"/>
          <w:sz w:val="24"/>
          <w:szCs w:val="24"/>
        </w:rPr>
        <w:t>Ladder of Threats</w:t>
      </w:r>
      <w:r w:rsidRPr="0028333C">
        <w:rPr>
          <w:rFonts w:cs="Times New Roman"/>
          <w:sz w:val="24"/>
          <w:szCs w:val="24"/>
        </w:rPr>
        <w:sym w:font="Wingdings" w:char="F0E0"/>
      </w:r>
      <w:r w:rsidRPr="0028333C">
        <w:rPr>
          <w:rFonts w:cs="Times New Roman"/>
          <w:sz w:val="24"/>
          <w:szCs w:val="24"/>
        </w:rPr>
        <w:t>Ladder of Actions</w:t>
      </w:r>
    </w:p>
    <w:p w:rsidR="0016242B" w:rsidRPr="0028333C" w:rsidRDefault="0016242B" w:rsidP="00FD3C5A">
      <w:pPr>
        <w:pStyle w:val="ListParagraph"/>
        <w:numPr>
          <w:ilvl w:val="0"/>
          <w:numId w:val="34"/>
        </w:numPr>
        <w:spacing w:after="0" w:line="240" w:lineRule="auto"/>
        <w:rPr>
          <w:rFonts w:cs="Times New Roman"/>
          <w:sz w:val="24"/>
          <w:szCs w:val="24"/>
        </w:rPr>
      </w:pPr>
      <w:r w:rsidRPr="0028333C">
        <w:rPr>
          <w:rFonts w:cs="Times New Roman"/>
          <w:sz w:val="24"/>
          <w:szCs w:val="24"/>
        </w:rPr>
        <w:t>Impacts : Ladder of Impacts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line="240" w:lineRule="auto"/>
        <w:jc w:val="both"/>
        <w:rPr>
          <w:rFonts w:asciiTheme="minorHAnsi" w:hAnsiTheme="minorHAnsi"/>
          <w:sz w:val="24"/>
          <w:szCs w:val="24"/>
        </w:rPr>
      </w:pPr>
      <w:r w:rsidRPr="0028333C">
        <w:rPr>
          <w:rFonts w:asciiTheme="minorHAnsi" w:hAnsiTheme="minorHAnsi"/>
          <w:sz w:val="24"/>
          <w:szCs w:val="24"/>
        </w:rPr>
        <w:t>The primary responsibility a</w:t>
      </w:r>
      <w:r w:rsidR="00A33B5F">
        <w:rPr>
          <w:rFonts w:asciiTheme="minorHAnsi" w:hAnsiTheme="minorHAnsi"/>
          <w:sz w:val="24"/>
          <w:szCs w:val="24"/>
        </w:rPr>
        <w:t>nd actions at this level relate</w:t>
      </w:r>
      <w:r w:rsidRPr="0028333C">
        <w:rPr>
          <w:rFonts w:asciiTheme="minorHAnsi" w:hAnsiTheme="minorHAnsi"/>
          <w:sz w:val="24"/>
          <w:szCs w:val="24"/>
        </w:rPr>
        <w:t xml:space="preserve"> to gathering and assessing information and early warning, and identifying and prioritising impact triggers. The combination of structures and functions reflect the interaction of the EERT with national agencies, sub-national agencies, local agencies, and are focused on the main functions of the EERT plus the associated risks and impacts as listed above (Figure 2.2). </w:t>
      </w:r>
    </w:p>
    <w:p w:rsidR="00CD0985" w:rsidRPr="0028333C" w:rsidRDefault="00CD0985" w:rsidP="00CD0985">
      <w:pPr>
        <w:jc w:val="center"/>
        <w:rPr>
          <w:rFonts w:asciiTheme="minorHAnsi" w:hAnsiTheme="minorHAnsi"/>
          <w:sz w:val="24"/>
          <w:szCs w:val="24"/>
        </w:rPr>
      </w:pPr>
    </w:p>
    <w:p w:rsidR="00CD0985" w:rsidRPr="0028333C" w:rsidRDefault="00CD0985" w:rsidP="00CD0985">
      <w:pPr>
        <w:jc w:val="center"/>
        <w:rPr>
          <w:rFonts w:asciiTheme="minorHAnsi" w:hAnsiTheme="minorHAnsi"/>
        </w:rPr>
      </w:pPr>
      <w:r w:rsidRPr="0028333C">
        <w:rPr>
          <w:rFonts w:asciiTheme="minorHAnsi" w:hAnsiTheme="minorHAnsi"/>
          <w:noProof/>
        </w:rPr>
        <w:drawing>
          <wp:inline distT="0" distB="0" distL="0" distR="0">
            <wp:extent cx="3657917" cy="2743438"/>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3657917" cy="2743438"/>
                    </a:xfrm>
                    <a:prstGeom prst="rect">
                      <a:avLst/>
                    </a:prstGeom>
                  </pic:spPr>
                </pic:pic>
              </a:graphicData>
            </a:graphic>
          </wp:inline>
        </w:drawing>
      </w:r>
    </w:p>
    <w:p w:rsidR="00CD0985" w:rsidRPr="0028333C" w:rsidRDefault="00CD0985" w:rsidP="00CD0985">
      <w:pPr>
        <w:spacing w:after="0" w:line="240" w:lineRule="auto"/>
        <w:jc w:val="both"/>
        <w:rPr>
          <w:rFonts w:asciiTheme="minorHAnsi" w:hAnsiTheme="minorHAnsi"/>
          <w:b/>
          <w:sz w:val="24"/>
          <w:szCs w:val="24"/>
        </w:rPr>
      </w:pPr>
      <w:r w:rsidRPr="0028333C">
        <w:rPr>
          <w:rFonts w:asciiTheme="minorHAnsi" w:hAnsiTheme="minorHAnsi"/>
          <w:b/>
          <w:sz w:val="24"/>
          <w:szCs w:val="24"/>
        </w:rPr>
        <w:t>Figure 2.2 Operational Level: Interaction of the EERT with National Level Agencies</w:t>
      </w:r>
    </w:p>
    <w:p w:rsidR="0016242B" w:rsidRPr="0028333C" w:rsidRDefault="0016242B" w:rsidP="0016242B">
      <w:pPr>
        <w:spacing w:after="0" w:line="240" w:lineRule="auto"/>
        <w:jc w:val="both"/>
        <w:rPr>
          <w:rFonts w:asciiTheme="minorHAnsi" w:hAnsiTheme="minorHAnsi"/>
          <w:sz w:val="24"/>
          <w:szCs w:val="24"/>
        </w:rPr>
      </w:pPr>
    </w:p>
    <w:p w:rsidR="0010020F" w:rsidRPr="0028333C" w:rsidRDefault="0016242B" w:rsidP="003E2A60">
      <w:pPr>
        <w:spacing w:after="0" w:line="240" w:lineRule="auto"/>
        <w:jc w:val="both"/>
        <w:rPr>
          <w:rFonts w:asciiTheme="minorHAnsi" w:hAnsiTheme="minorHAnsi"/>
          <w:bCs/>
          <w:sz w:val="24"/>
          <w:szCs w:val="24"/>
        </w:rPr>
      </w:pPr>
      <w:r w:rsidRPr="0028333C">
        <w:rPr>
          <w:rFonts w:asciiTheme="minorHAnsi" w:hAnsiTheme="minorHAnsi"/>
          <w:sz w:val="24"/>
          <w:szCs w:val="24"/>
        </w:rPr>
        <w:t xml:space="preserve">In the structure of interactions in Figure 2.2, emergency management per se is ideally performed in the </w:t>
      </w:r>
      <w:r w:rsidRPr="0028333C">
        <w:rPr>
          <w:rFonts w:asciiTheme="minorHAnsi" w:hAnsiTheme="minorHAnsi"/>
          <w:bCs/>
          <w:sz w:val="24"/>
          <w:szCs w:val="24"/>
        </w:rPr>
        <w:t>Emergency Operations</w:t>
      </w:r>
      <w:r w:rsidR="00FA36C1">
        <w:rPr>
          <w:rFonts w:asciiTheme="minorHAnsi" w:hAnsiTheme="minorHAnsi"/>
          <w:bCs/>
          <w:sz w:val="24"/>
          <w:szCs w:val="24"/>
        </w:rPr>
        <w:t xml:space="preserve"> C</w:t>
      </w:r>
      <w:r w:rsidR="003E2A60" w:rsidRPr="0028333C">
        <w:rPr>
          <w:rFonts w:asciiTheme="minorHAnsi" w:hAnsiTheme="minorHAnsi"/>
          <w:bCs/>
          <w:sz w:val="24"/>
          <w:szCs w:val="24"/>
        </w:rPr>
        <w:t>enter</w:t>
      </w:r>
      <w:r w:rsidR="00FA36C1">
        <w:rPr>
          <w:rFonts w:asciiTheme="minorHAnsi" w:hAnsiTheme="minorHAnsi"/>
          <w:bCs/>
          <w:sz w:val="24"/>
          <w:szCs w:val="24"/>
        </w:rPr>
        <w:t xml:space="preserve"> (</w:t>
      </w:r>
      <w:r w:rsidR="003E2A60" w:rsidRPr="0028333C">
        <w:rPr>
          <w:rFonts w:asciiTheme="minorHAnsi" w:hAnsiTheme="minorHAnsi"/>
          <w:bCs/>
          <w:sz w:val="24"/>
          <w:szCs w:val="24"/>
        </w:rPr>
        <w:t>EOC</w:t>
      </w:r>
      <w:r w:rsidR="00FA36C1">
        <w:rPr>
          <w:rFonts w:asciiTheme="minorHAnsi" w:hAnsiTheme="minorHAnsi"/>
          <w:bCs/>
          <w:sz w:val="24"/>
          <w:szCs w:val="24"/>
        </w:rPr>
        <w:t>)</w:t>
      </w:r>
      <w:r w:rsidRPr="0028333C">
        <w:rPr>
          <w:rFonts w:asciiTheme="minorHAnsi" w:hAnsiTheme="minorHAnsi"/>
          <w:bCs/>
          <w:sz w:val="24"/>
          <w:szCs w:val="24"/>
        </w:rPr>
        <w:t xml:space="preserve"> although this is not </w:t>
      </w:r>
      <w:r w:rsidR="00FA36C1">
        <w:rPr>
          <w:rFonts w:asciiTheme="minorHAnsi" w:hAnsiTheme="minorHAnsi"/>
          <w:bCs/>
          <w:sz w:val="24"/>
          <w:szCs w:val="24"/>
        </w:rPr>
        <w:t xml:space="preserve">yet </w:t>
      </w:r>
      <w:r w:rsidRPr="0028333C">
        <w:rPr>
          <w:rFonts w:asciiTheme="minorHAnsi" w:hAnsiTheme="minorHAnsi"/>
          <w:bCs/>
          <w:sz w:val="24"/>
          <w:szCs w:val="24"/>
        </w:rPr>
        <w:t xml:space="preserve">fully functional. The </w:t>
      </w:r>
      <w:r w:rsidR="003E2A60" w:rsidRPr="0028333C">
        <w:rPr>
          <w:rFonts w:asciiTheme="minorHAnsi" w:hAnsiTheme="minorHAnsi"/>
          <w:bCs/>
          <w:sz w:val="24"/>
          <w:szCs w:val="24"/>
        </w:rPr>
        <w:t>EOC</w:t>
      </w:r>
      <w:r w:rsidRPr="0028333C">
        <w:rPr>
          <w:rFonts w:asciiTheme="minorHAnsi" w:hAnsiTheme="minorHAnsi"/>
          <w:bCs/>
          <w:sz w:val="24"/>
          <w:szCs w:val="24"/>
        </w:rPr>
        <w:t xml:space="preserve"> is meant to monitor daily, overall emergency response and provide support as required, in interface with the Humanitarian Depot.</w:t>
      </w:r>
      <w:r w:rsidRPr="0028333C">
        <w:rPr>
          <w:rStyle w:val="FootnoteReference"/>
          <w:rFonts w:asciiTheme="minorHAnsi" w:hAnsiTheme="minorHAnsi"/>
          <w:bCs/>
          <w:sz w:val="24"/>
          <w:szCs w:val="24"/>
        </w:rPr>
        <w:footnoteReference w:id="4"/>
      </w:r>
    </w:p>
    <w:p w:rsidR="0016242B" w:rsidRPr="0028333C" w:rsidRDefault="0016242B" w:rsidP="0016242B">
      <w:pPr>
        <w:spacing w:after="0" w:line="240" w:lineRule="auto"/>
        <w:jc w:val="both"/>
        <w:rPr>
          <w:rFonts w:asciiTheme="minorHAnsi" w:hAnsiTheme="minorHAnsi"/>
          <w:bCs/>
          <w:sz w:val="24"/>
          <w:szCs w:val="24"/>
        </w:rPr>
      </w:pP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lastRenderedPageBreak/>
        <w:t xml:space="preserve">2.2 Areas of Operation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Two broad considerations are prerequisite to emergency management. These are: Emergency Preparedness and Emergency Response. </w:t>
      </w:r>
      <w:r w:rsidRPr="0028333C">
        <w:rPr>
          <w:rFonts w:asciiTheme="minorHAnsi" w:hAnsiTheme="minorHAnsi"/>
          <w:iCs/>
          <w:sz w:val="24"/>
          <w:szCs w:val="24"/>
        </w:rPr>
        <w:t xml:space="preserve">Activities undertaken within these two categories are grouped into three areas of operation, namely, </w:t>
      </w:r>
      <w:r w:rsidRPr="0028333C">
        <w:rPr>
          <w:rFonts w:asciiTheme="minorHAnsi" w:hAnsiTheme="minorHAnsi"/>
          <w:sz w:val="24"/>
          <w:szCs w:val="24"/>
        </w:rPr>
        <w:t xml:space="preserve">Institutional Preparedness; Situational Preparedness and Situational Response.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Institutional Preparedness</w:t>
      </w:r>
    </w:p>
    <w:p w:rsidR="0016242B" w:rsidRPr="0028333C" w:rsidRDefault="0016242B" w:rsidP="00FD3C5A">
      <w:pPr>
        <w:numPr>
          <w:ilvl w:val="0"/>
          <w:numId w:val="7"/>
        </w:numPr>
        <w:spacing w:after="0" w:line="240" w:lineRule="auto"/>
        <w:jc w:val="both"/>
        <w:rPr>
          <w:rFonts w:asciiTheme="minorHAnsi" w:hAnsiTheme="minorHAnsi"/>
          <w:sz w:val="24"/>
          <w:szCs w:val="24"/>
        </w:rPr>
      </w:pPr>
      <w:r w:rsidRPr="0028333C">
        <w:rPr>
          <w:rFonts w:asciiTheme="minorHAnsi" w:hAnsiTheme="minorHAnsi"/>
          <w:sz w:val="24"/>
          <w:szCs w:val="24"/>
        </w:rPr>
        <w:t xml:space="preserve">Develop and Maintain Standby Emergency Resources </w:t>
      </w:r>
      <w:r w:rsidRPr="0028333C">
        <w:rPr>
          <w:rFonts w:asciiTheme="minorHAnsi" w:hAnsiTheme="minorHAnsi"/>
          <w:iCs/>
          <w:sz w:val="24"/>
          <w:szCs w:val="24"/>
        </w:rPr>
        <w:t>(Catalogue of Emergency Response Resources)</w:t>
      </w:r>
    </w:p>
    <w:p w:rsidR="0016242B" w:rsidRPr="0028333C" w:rsidRDefault="0016242B" w:rsidP="00FD3C5A">
      <w:pPr>
        <w:numPr>
          <w:ilvl w:val="0"/>
          <w:numId w:val="7"/>
        </w:numPr>
        <w:spacing w:after="0" w:line="240" w:lineRule="auto"/>
        <w:jc w:val="both"/>
        <w:rPr>
          <w:rFonts w:asciiTheme="minorHAnsi" w:hAnsiTheme="minorHAnsi"/>
          <w:sz w:val="24"/>
          <w:szCs w:val="24"/>
        </w:rPr>
      </w:pPr>
      <w:r w:rsidRPr="0028333C">
        <w:rPr>
          <w:rFonts w:asciiTheme="minorHAnsi" w:hAnsiTheme="minorHAnsi"/>
          <w:sz w:val="24"/>
          <w:szCs w:val="24"/>
        </w:rPr>
        <w:t xml:space="preserve">Develop Management Tools </w:t>
      </w:r>
      <w:r w:rsidRPr="0028333C">
        <w:rPr>
          <w:rFonts w:asciiTheme="minorHAnsi" w:hAnsiTheme="minorHAnsi"/>
          <w:iCs/>
          <w:sz w:val="24"/>
          <w:szCs w:val="24"/>
        </w:rPr>
        <w:t>(develop and maintain range of management tools for both training and field application purposes)</w:t>
      </w:r>
    </w:p>
    <w:p w:rsidR="0016242B" w:rsidRPr="0028333C" w:rsidRDefault="0016242B" w:rsidP="00FD3C5A">
      <w:pPr>
        <w:numPr>
          <w:ilvl w:val="0"/>
          <w:numId w:val="7"/>
        </w:numPr>
        <w:spacing w:after="0" w:line="240" w:lineRule="auto"/>
        <w:jc w:val="both"/>
        <w:rPr>
          <w:rFonts w:asciiTheme="minorHAnsi" w:hAnsiTheme="minorHAnsi"/>
          <w:sz w:val="24"/>
          <w:szCs w:val="24"/>
        </w:rPr>
      </w:pPr>
      <w:r w:rsidRPr="0028333C">
        <w:rPr>
          <w:rFonts w:asciiTheme="minorHAnsi" w:hAnsiTheme="minorHAnsi"/>
          <w:sz w:val="24"/>
          <w:szCs w:val="24"/>
        </w:rPr>
        <w:t xml:space="preserve">Build capacity through Emergency Management Training </w:t>
      </w:r>
      <w:r w:rsidRPr="0028333C">
        <w:rPr>
          <w:rFonts w:asciiTheme="minorHAnsi" w:hAnsiTheme="minorHAnsi"/>
          <w:iCs/>
          <w:sz w:val="24"/>
          <w:szCs w:val="24"/>
        </w:rPr>
        <w:t>(training programmes)</w:t>
      </w:r>
    </w:p>
    <w:p w:rsidR="0016242B" w:rsidRPr="0028333C" w:rsidRDefault="0016242B" w:rsidP="00FD3C5A">
      <w:pPr>
        <w:numPr>
          <w:ilvl w:val="0"/>
          <w:numId w:val="7"/>
        </w:numPr>
        <w:spacing w:after="0" w:line="240" w:lineRule="auto"/>
        <w:jc w:val="both"/>
        <w:rPr>
          <w:rFonts w:asciiTheme="minorHAnsi" w:hAnsiTheme="minorHAnsi"/>
          <w:sz w:val="24"/>
          <w:szCs w:val="24"/>
        </w:rPr>
      </w:pPr>
      <w:r w:rsidRPr="0028333C">
        <w:rPr>
          <w:rFonts w:asciiTheme="minorHAnsi" w:hAnsiTheme="minorHAnsi"/>
          <w:sz w:val="24"/>
          <w:szCs w:val="24"/>
        </w:rPr>
        <w:t xml:space="preserve">Liaise with Outside Agencies </w:t>
      </w:r>
      <w:r w:rsidRPr="0028333C">
        <w:rPr>
          <w:rFonts w:asciiTheme="minorHAnsi" w:hAnsiTheme="minorHAnsi"/>
          <w:iCs/>
          <w:sz w:val="24"/>
          <w:szCs w:val="24"/>
        </w:rPr>
        <w:t xml:space="preserve">(relating to emergency preparedness and capacity building). </w:t>
      </w:r>
    </w:p>
    <w:p w:rsidR="0016242B" w:rsidRPr="0028333C" w:rsidRDefault="0016242B" w:rsidP="00FD3C5A">
      <w:pPr>
        <w:numPr>
          <w:ilvl w:val="0"/>
          <w:numId w:val="7"/>
        </w:numPr>
        <w:spacing w:after="0" w:line="240" w:lineRule="auto"/>
        <w:jc w:val="both"/>
        <w:rPr>
          <w:rFonts w:asciiTheme="minorHAnsi" w:hAnsiTheme="minorHAnsi"/>
          <w:sz w:val="24"/>
          <w:szCs w:val="24"/>
        </w:rPr>
      </w:pPr>
      <w:r w:rsidRPr="0028333C">
        <w:rPr>
          <w:rFonts w:asciiTheme="minorHAnsi" w:hAnsiTheme="minorHAnsi"/>
          <w:iCs/>
          <w:sz w:val="24"/>
          <w:szCs w:val="24"/>
        </w:rPr>
        <w:t xml:space="preserve">Internal Coordination (for instance, with ECOWARN).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bCs/>
          <w:sz w:val="24"/>
          <w:szCs w:val="24"/>
        </w:rPr>
        <w:t xml:space="preserve">Situational Preparedness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Initiate Contingency Planning Process, early warning assessment and analysis, and define triggering events based on:  Ladder of Emergency; Ladder of Threats; and Ladder of Actions (see below). The activities related to situational preparedness stages of operation are shown in Table 2.1.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Table 2.1 Activities Related to Situational Preparedness</w:t>
      </w:r>
    </w:p>
    <w:tbl>
      <w:tblPr>
        <w:tblStyle w:val="TableGrid"/>
        <w:tblW w:w="0" w:type="auto"/>
        <w:tblLook w:val="04A0" w:firstRow="1" w:lastRow="0" w:firstColumn="1" w:lastColumn="0" w:noHBand="0" w:noVBand="1"/>
      </w:tblPr>
      <w:tblGrid>
        <w:gridCol w:w="3438"/>
        <w:gridCol w:w="5774"/>
      </w:tblGrid>
      <w:tr w:rsidR="0016242B" w:rsidRPr="0028333C" w:rsidTr="00713D0B">
        <w:tc>
          <w:tcPr>
            <w:tcW w:w="3438" w:type="dxa"/>
          </w:tcPr>
          <w:p w:rsidR="0016242B" w:rsidRPr="0028333C" w:rsidRDefault="0016242B" w:rsidP="00713D0B">
            <w:pPr>
              <w:jc w:val="both"/>
              <w:rPr>
                <w:rFonts w:asciiTheme="minorHAnsi" w:hAnsiTheme="minorHAnsi"/>
                <w:sz w:val="24"/>
                <w:szCs w:val="24"/>
                <w:lang w:val="fr-FR"/>
              </w:rPr>
            </w:pPr>
            <w:r w:rsidRPr="0028333C">
              <w:rPr>
                <w:rFonts w:asciiTheme="minorHAnsi" w:hAnsiTheme="minorHAnsi"/>
                <w:b/>
                <w:bCs/>
                <w:sz w:val="24"/>
                <w:szCs w:val="24"/>
              </w:rPr>
              <w:t>STAGE OF OPERATION</w:t>
            </w:r>
          </w:p>
        </w:tc>
        <w:tc>
          <w:tcPr>
            <w:tcW w:w="5774" w:type="dxa"/>
          </w:tcPr>
          <w:p w:rsidR="0016242B" w:rsidRPr="0028333C" w:rsidRDefault="0016242B" w:rsidP="00713D0B">
            <w:pPr>
              <w:jc w:val="both"/>
              <w:rPr>
                <w:rFonts w:asciiTheme="minorHAnsi" w:hAnsiTheme="minorHAnsi"/>
                <w:sz w:val="24"/>
                <w:szCs w:val="24"/>
                <w:lang w:val="fr-FR"/>
              </w:rPr>
            </w:pPr>
            <w:r w:rsidRPr="0028333C">
              <w:rPr>
                <w:rFonts w:asciiTheme="minorHAnsi" w:hAnsiTheme="minorHAnsi"/>
                <w:b/>
                <w:bCs/>
                <w:sz w:val="24"/>
                <w:szCs w:val="24"/>
              </w:rPr>
              <w:t>RELATED ACTIVITIES</w:t>
            </w:r>
          </w:p>
        </w:tc>
      </w:tr>
      <w:tr w:rsidR="0016242B" w:rsidRPr="0028333C" w:rsidTr="00713D0B">
        <w:tc>
          <w:tcPr>
            <w:tcW w:w="3438" w:type="dxa"/>
          </w:tcPr>
          <w:p w:rsidR="0016242B" w:rsidRPr="0028333C" w:rsidRDefault="0016242B" w:rsidP="00713D0B">
            <w:pPr>
              <w:jc w:val="both"/>
              <w:rPr>
                <w:rFonts w:asciiTheme="minorHAnsi" w:hAnsiTheme="minorHAnsi"/>
                <w:b/>
                <w:sz w:val="24"/>
                <w:szCs w:val="24"/>
                <w:lang w:val="fr-FR"/>
              </w:rPr>
            </w:pPr>
            <w:r w:rsidRPr="0028333C">
              <w:rPr>
                <w:rFonts w:asciiTheme="minorHAnsi" w:hAnsiTheme="minorHAnsi"/>
                <w:b/>
                <w:sz w:val="24"/>
                <w:szCs w:val="24"/>
              </w:rPr>
              <w:t>Situational Preparedness</w:t>
            </w:r>
          </w:p>
          <w:p w:rsidR="0016242B" w:rsidRPr="0028333C" w:rsidRDefault="0016242B" w:rsidP="00713D0B">
            <w:pPr>
              <w:jc w:val="both"/>
              <w:rPr>
                <w:rFonts w:asciiTheme="minorHAnsi" w:hAnsiTheme="minorHAnsi"/>
                <w:sz w:val="24"/>
                <w:szCs w:val="24"/>
              </w:rPr>
            </w:pPr>
          </w:p>
        </w:tc>
        <w:tc>
          <w:tcPr>
            <w:tcW w:w="5774" w:type="dxa"/>
          </w:tcPr>
          <w:p w:rsidR="0016242B" w:rsidRPr="0028333C" w:rsidRDefault="0016242B" w:rsidP="00FD3C5A">
            <w:pPr>
              <w:pStyle w:val="ListParagraph"/>
              <w:numPr>
                <w:ilvl w:val="0"/>
                <w:numId w:val="12"/>
              </w:numPr>
              <w:tabs>
                <w:tab w:val="clear" w:pos="1080"/>
              </w:tabs>
              <w:ind w:left="522"/>
              <w:jc w:val="both"/>
              <w:rPr>
                <w:rFonts w:cs="Times New Roman"/>
                <w:sz w:val="24"/>
                <w:szCs w:val="24"/>
                <w:lang w:val="fr-FR"/>
              </w:rPr>
            </w:pPr>
            <w:r w:rsidRPr="0028333C">
              <w:rPr>
                <w:rFonts w:cs="Times New Roman"/>
                <w:sz w:val="24"/>
                <w:szCs w:val="24"/>
              </w:rPr>
              <w:t>Prevention</w:t>
            </w:r>
          </w:p>
          <w:p w:rsidR="0016242B" w:rsidRPr="0028333C" w:rsidRDefault="0016242B" w:rsidP="00FD3C5A">
            <w:pPr>
              <w:pStyle w:val="ListParagraph"/>
              <w:numPr>
                <w:ilvl w:val="0"/>
                <w:numId w:val="12"/>
              </w:numPr>
              <w:tabs>
                <w:tab w:val="clear" w:pos="1080"/>
              </w:tabs>
              <w:ind w:left="522"/>
              <w:jc w:val="both"/>
              <w:rPr>
                <w:rFonts w:cs="Times New Roman"/>
                <w:sz w:val="24"/>
                <w:szCs w:val="24"/>
                <w:lang w:val="fr-FR"/>
              </w:rPr>
            </w:pPr>
            <w:r w:rsidRPr="0028333C">
              <w:rPr>
                <w:rFonts w:cs="Times New Roman"/>
                <w:sz w:val="24"/>
                <w:szCs w:val="24"/>
              </w:rPr>
              <w:t>Mitigation</w:t>
            </w:r>
          </w:p>
          <w:p w:rsidR="0016242B" w:rsidRPr="0028333C" w:rsidRDefault="0016242B" w:rsidP="00FD3C5A">
            <w:pPr>
              <w:pStyle w:val="ListParagraph"/>
              <w:numPr>
                <w:ilvl w:val="0"/>
                <w:numId w:val="12"/>
              </w:numPr>
              <w:tabs>
                <w:tab w:val="clear" w:pos="1080"/>
              </w:tabs>
              <w:ind w:left="522"/>
              <w:jc w:val="both"/>
              <w:rPr>
                <w:rFonts w:cs="Times New Roman"/>
                <w:sz w:val="24"/>
                <w:szCs w:val="24"/>
                <w:lang w:val="fr-FR"/>
              </w:rPr>
            </w:pPr>
            <w:r w:rsidRPr="0028333C">
              <w:rPr>
                <w:rFonts w:cs="Times New Roman"/>
                <w:sz w:val="24"/>
                <w:szCs w:val="24"/>
              </w:rPr>
              <w:t>Early Warning</w:t>
            </w:r>
          </w:p>
          <w:p w:rsidR="0016242B" w:rsidRPr="0028333C" w:rsidRDefault="0016242B" w:rsidP="00FD3C5A">
            <w:pPr>
              <w:pStyle w:val="ListParagraph"/>
              <w:numPr>
                <w:ilvl w:val="0"/>
                <w:numId w:val="12"/>
              </w:numPr>
              <w:tabs>
                <w:tab w:val="clear" w:pos="1080"/>
              </w:tabs>
              <w:ind w:left="522"/>
              <w:jc w:val="both"/>
              <w:rPr>
                <w:rFonts w:cs="Times New Roman"/>
                <w:sz w:val="24"/>
                <w:szCs w:val="24"/>
              </w:rPr>
            </w:pPr>
            <w:r w:rsidRPr="0028333C">
              <w:rPr>
                <w:rFonts w:cs="Times New Roman"/>
                <w:sz w:val="24"/>
                <w:szCs w:val="24"/>
              </w:rPr>
              <w:t xml:space="preserve">Vulnerability, Hazard, Threat and Risk Analysis and Assessment </w:t>
            </w:r>
          </w:p>
          <w:p w:rsidR="0016242B" w:rsidRPr="0028333C" w:rsidRDefault="0016242B" w:rsidP="00FD3C5A">
            <w:pPr>
              <w:pStyle w:val="ListParagraph"/>
              <w:numPr>
                <w:ilvl w:val="0"/>
                <w:numId w:val="12"/>
              </w:numPr>
              <w:tabs>
                <w:tab w:val="clear" w:pos="1080"/>
              </w:tabs>
              <w:ind w:left="522"/>
              <w:jc w:val="both"/>
              <w:rPr>
                <w:rFonts w:cs="Times New Roman"/>
                <w:sz w:val="24"/>
                <w:szCs w:val="24"/>
                <w:lang w:val="fr-FR"/>
              </w:rPr>
            </w:pPr>
            <w:r w:rsidRPr="0028333C">
              <w:rPr>
                <w:rFonts w:cs="Times New Roman"/>
                <w:sz w:val="24"/>
                <w:szCs w:val="24"/>
              </w:rPr>
              <w:t>Contingency Planning</w:t>
            </w:r>
          </w:p>
          <w:p w:rsidR="0016242B" w:rsidRPr="0028333C" w:rsidRDefault="0016242B" w:rsidP="00FD3C5A">
            <w:pPr>
              <w:pStyle w:val="ListParagraph"/>
              <w:numPr>
                <w:ilvl w:val="0"/>
                <w:numId w:val="12"/>
              </w:numPr>
              <w:tabs>
                <w:tab w:val="clear" w:pos="1080"/>
              </w:tabs>
              <w:ind w:left="522"/>
              <w:jc w:val="both"/>
              <w:rPr>
                <w:rFonts w:cs="Times New Roman"/>
                <w:sz w:val="24"/>
                <w:szCs w:val="24"/>
              </w:rPr>
            </w:pPr>
            <w:r w:rsidRPr="0028333C">
              <w:rPr>
                <w:rFonts w:cs="Times New Roman"/>
                <w:sz w:val="24"/>
                <w:szCs w:val="24"/>
              </w:rPr>
              <w:t>Development of emergency response systems</w:t>
            </w:r>
          </w:p>
          <w:p w:rsidR="0016242B" w:rsidRPr="0028333C" w:rsidRDefault="0016242B" w:rsidP="00FD3C5A">
            <w:pPr>
              <w:pStyle w:val="ListParagraph"/>
              <w:numPr>
                <w:ilvl w:val="0"/>
                <w:numId w:val="12"/>
              </w:numPr>
              <w:tabs>
                <w:tab w:val="clear" w:pos="1080"/>
              </w:tabs>
              <w:ind w:left="522"/>
              <w:jc w:val="both"/>
              <w:rPr>
                <w:rFonts w:cs="Times New Roman"/>
                <w:sz w:val="24"/>
                <w:szCs w:val="24"/>
              </w:rPr>
            </w:pPr>
            <w:r w:rsidRPr="0028333C">
              <w:rPr>
                <w:rFonts w:cs="Times New Roman"/>
                <w:sz w:val="24"/>
                <w:szCs w:val="24"/>
              </w:rPr>
              <w:t>Generation of support among potential affected Member States</w:t>
            </w:r>
          </w:p>
          <w:p w:rsidR="0016242B" w:rsidRPr="0028333C" w:rsidRDefault="0016242B" w:rsidP="00FD3C5A">
            <w:pPr>
              <w:pStyle w:val="ListParagraph"/>
              <w:numPr>
                <w:ilvl w:val="0"/>
                <w:numId w:val="12"/>
              </w:numPr>
              <w:tabs>
                <w:tab w:val="clear" w:pos="1080"/>
              </w:tabs>
              <w:ind w:left="522"/>
              <w:jc w:val="both"/>
              <w:rPr>
                <w:rFonts w:cs="Times New Roman"/>
                <w:sz w:val="24"/>
                <w:szCs w:val="24"/>
              </w:rPr>
            </w:pPr>
            <w:r w:rsidRPr="0028333C">
              <w:rPr>
                <w:rFonts w:cs="Times New Roman"/>
                <w:sz w:val="24"/>
                <w:szCs w:val="24"/>
              </w:rPr>
              <w:t>Provision of stand-by resources</w:t>
            </w:r>
          </w:p>
          <w:p w:rsidR="0016242B" w:rsidRPr="0028333C" w:rsidRDefault="0016242B" w:rsidP="00FD3C5A">
            <w:pPr>
              <w:pStyle w:val="ListParagraph"/>
              <w:numPr>
                <w:ilvl w:val="0"/>
                <w:numId w:val="12"/>
              </w:numPr>
              <w:tabs>
                <w:tab w:val="clear" w:pos="1080"/>
              </w:tabs>
              <w:ind w:left="522"/>
              <w:jc w:val="both"/>
              <w:rPr>
                <w:rFonts w:cs="Times New Roman"/>
                <w:sz w:val="24"/>
                <w:szCs w:val="24"/>
                <w:lang w:val="fr-FR"/>
              </w:rPr>
            </w:pPr>
            <w:r w:rsidRPr="0028333C">
              <w:rPr>
                <w:rFonts w:cs="Times New Roman"/>
                <w:sz w:val="24"/>
                <w:szCs w:val="24"/>
              </w:rPr>
              <w:t>Pre-positioning of supplies</w:t>
            </w:r>
          </w:p>
          <w:p w:rsidR="0016242B" w:rsidRPr="0028333C" w:rsidRDefault="0016242B" w:rsidP="00FD3C5A">
            <w:pPr>
              <w:pStyle w:val="ListParagraph"/>
              <w:numPr>
                <w:ilvl w:val="0"/>
                <w:numId w:val="12"/>
              </w:numPr>
              <w:tabs>
                <w:tab w:val="clear" w:pos="1080"/>
              </w:tabs>
              <w:ind w:left="522"/>
              <w:jc w:val="both"/>
              <w:rPr>
                <w:rFonts w:cs="Times New Roman"/>
                <w:sz w:val="24"/>
                <w:szCs w:val="24"/>
              </w:rPr>
            </w:pPr>
            <w:r w:rsidRPr="0028333C">
              <w:rPr>
                <w:rFonts w:cs="Times New Roman"/>
                <w:sz w:val="24"/>
                <w:szCs w:val="24"/>
              </w:rPr>
              <w:t>Situational Emergency Training (Situational Incident Training)</w:t>
            </w:r>
          </w:p>
          <w:p w:rsidR="003E2A60" w:rsidRPr="0028333C" w:rsidRDefault="003E2A60" w:rsidP="00FD3C5A">
            <w:pPr>
              <w:pStyle w:val="ListParagraph"/>
              <w:numPr>
                <w:ilvl w:val="0"/>
                <w:numId w:val="12"/>
              </w:numPr>
              <w:tabs>
                <w:tab w:val="clear" w:pos="1080"/>
              </w:tabs>
              <w:ind w:left="522"/>
              <w:jc w:val="both"/>
              <w:rPr>
                <w:rFonts w:cs="Times New Roman"/>
                <w:sz w:val="24"/>
                <w:szCs w:val="24"/>
              </w:rPr>
            </w:pPr>
            <w:r w:rsidRPr="0028333C">
              <w:rPr>
                <w:rFonts w:cs="Times New Roman"/>
                <w:sz w:val="24"/>
                <w:szCs w:val="24"/>
              </w:rPr>
              <w:t>Media as partners involve</w:t>
            </w:r>
            <w:r w:rsidR="0010020F" w:rsidRPr="0028333C">
              <w:rPr>
                <w:rFonts w:cs="Times New Roman"/>
                <w:sz w:val="24"/>
                <w:szCs w:val="24"/>
              </w:rPr>
              <w:t>d</w:t>
            </w:r>
            <w:r w:rsidRPr="0028333C">
              <w:rPr>
                <w:rFonts w:cs="Times New Roman"/>
                <w:sz w:val="24"/>
                <w:szCs w:val="24"/>
              </w:rPr>
              <w:t xml:space="preserve"> in development of communication strategy</w:t>
            </w:r>
          </w:p>
        </w:tc>
      </w:tr>
    </w:tbl>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p>
    <w:p w:rsidR="003E2A60" w:rsidRPr="0028333C" w:rsidRDefault="003E2A60"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bCs/>
          <w:sz w:val="24"/>
          <w:szCs w:val="24"/>
        </w:rPr>
      </w:pPr>
      <w:r w:rsidRPr="0028333C">
        <w:rPr>
          <w:rFonts w:asciiTheme="minorHAnsi" w:hAnsiTheme="minorHAnsi"/>
          <w:b/>
          <w:bCs/>
          <w:sz w:val="24"/>
          <w:szCs w:val="24"/>
        </w:rPr>
        <w:lastRenderedPageBreak/>
        <w:t xml:space="preserve">Situational Response </w:t>
      </w:r>
    </w:p>
    <w:p w:rsidR="0016242B" w:rsidRPr="0028333C" w:rsidRDefault="0016242B" w:rsidP="0016242B">
      <w:pPr>
        <w:spacing w:after="0" w:line="240" w:lineRule="auto"/>
        <w:jc w:val="both"/>
        <w:rPr>
          <w:rFonts w:asciiTheme="minorHAnsi" w:hAnsiTheme="minorHAnsi"/>
          <w:bCs/>
          <w:sz w:val="24"/>
          <w:szCs w:val="24"/>
        </w:rPr>
      </w:pPr>
      <w:r w:rsidRPr="0028333C">
        <w:rPr>
          <w:rFonts w:asciiTheme="minorHAnsi" w:hAnsiTheme="minorHAnsi"/>
          <w:bCs/>
          <w:sz w:val="24"/>
          <w:szCs w:val="24"/>
        </w:rPr>
        <w:t xml:space="preserve">The first concern in situational response is Emergency Assessment. This entails two components, namely, Ladder of Impacts and Deployment. The emergency assessment will reveal the impact potential and vulnerability to threat. The impact potential could range from minor to devastating. Correspondingly, vulnerability to threat could range from low to very high risk.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Cs/>
          <w:sz w:val="24"/>
          <w:szCs w:val="24"/>
        </w:rPr>
      </w:pPr>
      <w:r w:rsidRPr="0028333C">
        <w:rPr>
          <w:rFonts w:asciiTheme="minorHAnsi" w:hAnsiTheme="minorHAnsi"/>
          <w:bCs/>
          <w:sz w:val="24"/>
          <w:szCs w:val="24"/>
        </w:rPr>
        <w:t xml:space="preserve">Based on the Ladder of Impacts, the situational (deployment) response anticipates the following actions. </w:t>
      </w:r>
    </w:p>
    <w:p w:rsidR="0016242B" w:rsidRPr="0028333C" w:rsidRDefault="0016242B" w:rsidP="0016242B">
      <w:pPr>
        <w:spacing w:after="0" w:line="240" w:lineRule="auto"/>
        <w:jc w:val="both"/>
        <w:rPr>
          <w:rFonts w:asciiTheme="minorHAnsi" w:hAnsiTheme="minorHAnsi"/>
          <w:bCs/>
          <w:sz w:val="24"/>
          <w:szCs w:val="24"/>
        </w:rPr>
      </w:pPr>
    </w:p>
    <w:p w:rsidR="0016242B" w:rsidRPr="0028333C" w:rsidRDefault="0016242B" w:rsidP="00FD3C5A">
      <w:pPr>
        <w:pStyle w:val="ListParagraph"/>
        <w:numPr>
          <w:ilvl w:val="0"/>
          <w:numId w:val="41"/>
        </w:numPr>
        <w:spacing w:after="0" w:line="240" w:lineRule="auto"/>
        <w:jc w:val="both"/>
        <w:rPr>
          <w:rFonts w:cs="Times New Roman"/>
          <w:bCs/>
          <w:sz w:val="24"/>
          <w:szCs w:val="24"/>
        </w:rPr>
      </w:pPr>
      <w:r w:rsidRPr="0028333C">
        <w:rPr>
          <w:rFonts w:cs="Times New Roman"/>
          <w:bCs/>
          <w:sz w:val="24"/>
          <w:szCs w:val="24"/>
        </w:rPr>
        <w:t>Activate stand by arrangements and se</w:t>
      </w:r>
      <w:r w:rsidR="00E97007">
        <w:rPr>
          <w:rFonts w:cs="Times New Roman"/>
          <w:bCs/>
          <w:sz w:val="24"/>
          <w:szCs w:val="24"/>
        </w:rPr>
        <w:t>rvice</w:t>
      </w:r>
      <w:r w:rsidR="00EE1CDF">
        <w:rPr>
          <w:rFonts w:cs="Times New Roman"/>
          <w:bCs/>
          <w:sz w:val="24"/>
          <w:szCs w:val="24"/>
        </w:rPr>
        <w:t>s</w:t>
      </w:r>
      <w:r w:rsidRPr="0028333C">
        <w:rPr>
          <w:rFonts w:cs="Times New Roman"/>
          <w:bCs/>
          <w:sz w:val="24"/>
          <w:szCs w:val="24"/>
        </w:rPr>
        <w:t xml:space="preserve"> packages</w:t>
      </w:r>
    </w:p>
    <w:p w:rsidR="0016242B" w:rsidRPr="0028333C" w:rsidRDefault="0016242B" w:rsidP="00FD3C5A">
      <w:pPr>
        <w:pStyle w:val="ListParagraph"/>
        <w:numPr>
          <w:ilvl w:val="0"/>
          <w:numId w:val="41"/>
        </w:numPr>
        <w:spacing w:after="0" w:line="240" w:lineRule="auto"/>
        <w:jc w:val="both"/>
        <w:rPr>
          <w:rFonts w:cs="Times New Roman"/>
          <w:bCs/>
          <w:sz w:val="24"/>
          <w:szCs w:val="24"/>
        </w:rPr>
      </w:pPr>
      <w:r w:rsidRPr="0028333C">
        <w:rPr>
          <w:rFonts w:cs="Times New Roman"/>
          <w:bCs/>
          <w:sz w:val="24"/>
          <w:szCs w:val="24"/>
        </w:rPr>
        <w:t>Activate and fast-track mobilization and management of the Humanitarian Relief Funds (HRF)</w:t>
      </w:r>
    </w:p>
    <w:p w:rsidR="0016242B" w:rsidRPr="0028333C" w:rsidRDefault="0016242B" w:rsidP="00FD3C5A">
      <w:pPr>
        <w:pStyle w:val="ListParagraph"/>
        <w:numPr>
          <w:ilvl w:val="0"/>
          <w:numId w:val="41"/>
        </w:numPr>
        <w:spacing w:after="0" w:line="240" w:lineRule="auto"/>
        <w:rPr>
          <w:rFonts w:cs="Times New Roman"/>
          <w:bCs/>
          <w:sz w:val="24"/>
          <w:szCs w:val="24"/>
        </w:rPr>
      </w:pPr>
      <w:r w:rsidRPr="0028333C">
        <w:rPr>
          <w:rFonts w:cs="Times New Roman"/>
          <w:bCs/>
          <w:sz w:val="24"/>
          <w:szCs w:val="24"/>
        </w:rPr>
        <w:t xml:space="preserve">Deploy EERT members – both managers and specialists, relief items and other humanitarian resources as required.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 activities related to the situational response stage of operation are depicted in Table 2.2.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Table 2.2 Activities Related to Situational Response</w:t>
      </w:r>
    </w:p>
    <w:tbl>
      <w:tblPr>
        <w:tblStyle w:val="TableGrid"/>
        <w:tblW w:w="0" w:type="auto"/>
        <w:tblLook w:val="04A0" w:firstRow="1" w:lastRow="0" w:firstColumn="1" w:lastColumn="0" w:noHBand="0" w:noVBand="1"/>
      </w:tblPr>
      <w:tblGrid>
        <w:gridCol w:w="3438"/>
        <w:gridCol w:w="5774"/>
      </w:tblGrid>
      <w:tr w:rsidR="0016242B" w:rsidRPr="0028333C" w:rsidTr="00713D0B">
        <w:tc>
          <w:tcPr>
            <w:tcW w:w="3438" w:type="dxa"/>
          </w:tcPr>
          <w:p w:rsidR="0016242B" w:rsidRPr="0028333C" w:rsidRDefault="0016242B" w:rsidP="00713D0B">
            <w:pPr>
              <w:jc w:val="both"/>
              <w:rPr>
                <w:rFonts w:asciiTheme="minorHAnsi" w:hAnsiTheme="minorHAnsi"/>
                <w:sz w:val="24"/>
                <w:szCs w:val="24"/>
                <w:lang w:val="fr-FR"/>
              </w:rPr>
            </w:pPr>
            <w:r w:rsidRPr="0028333C">
              <w:rPr>
                <w:rFonts w:asciiTheme="minorHAnsi" w:hAnsiTheme="minorHAnsi"/>
                <w:b/>
                <w:bCs/>
                <w:sz w:val="24"/>
                <w:szCs w:val="24"/>
              </w:rPr>
              <w:t>STAGE OF OPERATION</w:t>
            </w:r>
          </w:p>
        </w:tc>
        <w:tc>
          <w:tcPr>
            <w:tcW w:w="5774" w:type="dxa"/>
          </w:tcPr>
          <w:p w:rsidR="0016242B" w:rsidRPr="0028333C" w:rsidRDefault="0016242B" w:rsidP="00713D0B">
            <w:pPr>
              <w:jc w:val="both"/>
              <w:rPr>
                <w:rFonts w:asciiTheme="minorHAnsi" w:hAnsiTheme="minorHAnsi"/>
                <w:sz w:val="24"/>
                <w:szCs w:val="24"/>
                <w:lang w:val="fr-FR"/>
              </w:rPr>
            </w:pPr>
            <w:r w:rsidRPr="0028333C">
              <w:rPr>
                <w:rFonts w:asciiTheme="minorHAnsi" w:hAnsiTheme="minorHAnsi"/>
                <w:b/>
                <w:bCs/>
                <w:sz w:val="24"/>
                <w:szCs w:val="24"/>
              </w:rPr>
              <w:t>RELATED ACTIVITIES</w:t>
            </w:r>
          </w:p>
        </w:tc>
      </w:tr>
      <w:tr w:rsidR="0016242B" w:rsidRPr="0028333C" w:rsidTr="00713D0B">
        <w:tc>
          <w:tcPr>
            <w:tcW w:w="3438" w:type="dxa"/>
          </w:tcPr>
          <w:p w:rsidR="0016242B" w:rsidRPr="0028333C" w:rsidRDefault="0016242B" w:rsidP="00713D0B">
            <w:pPr>
              <w:jc w:val="both"/>
              <w:rPr>
                <w:rFonts w:asciiTheme="minorHAnsi" w:hAnsiTheme="minorHAnsi"/>
                <w:b/>
                <w:sz w:val="24"/>
                <w:szCs w:val="24"/>
                <w:lang w:val="fr-FR"/>
              </w:rPr>
            </w:pPr>
            <w:r w:rsidRPr="0028333C">
              <w:rPr>
                <w:rFonts w:asciiTheme="minorHAnsi" w:hAnsiTheme="minorHAnsi"/>
                <w:b/>
                <w:sz w:val="24"/>
                <w:szCs w:val="24"/>
              </w:rPr>
              <w:t xml:space="preserve">Situational Response </w:t>
            </w:r>
          </w:p>
          <w:p w:rsidR="0016242B" w:rsidRPr="0028333C" w:rsidRDefault="0016242B" w:rsidP="00713D0B">
            <w:pPr>
              <w:jc w:val="both"/>
              <w:rPr>
                <w:rFonts w:asciiTheme="minorHAnsi" w:hAnsiTheme="minorHAnsi"/>
                <w:sz w:val="24"/>
                <w:szCs w:val="24"/>
              </w:rPr>
            </w:pPr>
          </w:p>
        </w:tc>
        <w:tc>
          <w:tcPr>
            <w:tcW w:w="5774" w:type="dxa"/>
          </w:tcPr>
          <w:p w:rsidR="0016242B" w:rsidRPr="0028333C" w:rsidRDefault="0016242B" w:rsidP="00FD3C5A">
            <w:pPr>
              <w:pStyle w:val="ListParagraph"/>
              <w:numPr>
                <w:ilvl w:val="0"/>
                <w:numId w:val="13"/>
              </w:numPr>
              <w:tabs>
                <w:tab w:val="clear" w:pos="720"/>
              </w:tabs>
              <w:ind w:left="522"/>
              <w:jc w:val="both"/>
              <w:rPr>
                <w:rFonts w:cs="Times New Roman"/>
                <w:sz w:val="24"/>
                <w:szCs w:val="24"/>
              </w:rPr>
            </w:pPr>
            <w:r w:rsidRPr="0028333C">
              <w:rPr>
                <w:rFonts w:cs="Times New Roman"/>
                <w:sz w:val="24"/>
                <w:szCs w:val="24"/>
              </w:rPr>
              <w:t>Problems, needs and resources assessments</w:t>
            </w:r>
          </w:p>
          <w:p w:rsidR="0016242B" w:rsidRPr="0028333C" w:rsidRDefault="0016242B" w:rsidP="00FD3C5A">
            <w:pPr>
              <w:pStyle w:val="ListParagraph"/>
              <w:numPr>
                <w:ilvl w:val="0"/>
                <w:numId w:val="13"/>
              </w:numPr>
              <w:tabs>
                <w:tab w:val="clear" w:pos="720"/>
              </w:tabs>
              <w:ind w:left="522"/>
              <w:jc w:val="both"/>
              <w:rPr>
                <w:rFonts w:cs="Times New Roman"/>
                <w:sz w:val="24"/>
                <w:szCs w:val="24"/>
                <w:lang w:val="fr-FR"/>
              </w:rPr>
            </w:pPr>
            <w:r w:rsidRPr="0028333C">
              <w:rPr>
                <w:rFonts w:cs="Times New Roman"/>
                <w:sz w:val="24"/>
                <w:szCs w:val="24"/>
              </w:rPr>
              <w:t>Resource mobilization</w:t>
            </w:r>
          </w:p>
          <w:p w:rsidR="0016242B" w:rsidRPr="0028333C" w:rsidRDefault="0016242B" w:rsidP="00FD3C5A">
            <w:pPr>
              <w:pStyle w:val="ListParagraph"/>
              <w:numPr>
                <w:ilvl w:val="0"/>
                <w:numId w:val="13"/>
              </w:numPr>
              <w:tabs>
                <w:tab w:val="clear" w:pos="720"/>
              </w:tabs>
              <w:ind w:left="522"/>
              <w:jc w:val="both"/>
              <w:rPr>
                <w:rFonts w:cs="Times New Roman"/>
                <w:sz w:val="24"/>
                <w:szCs w:val="24"/>
              </w:rPr>
            </w:pPr>
            <w:r w:rsidRPr="0028333C">
              <w:rPr>
                <w:rFonts w:cs="Times New Roman"/>
                <w:sz w:val="24"/>
                <w:szCs w:val="24"/>
              </w:rPr>
              <w:t>Handling donor relations and media interest</w:t>
            </w:r>
          </w:p>
          <w:p w:rsidR="0016242B" w:rsidRPr="0028333C" w:rsidRDefault="0016242B" w:rsidP="00FD3C5A">
            <w:pPr>
              <w:pStyle w:val="ListParagraph"/>
              <w:numPr>
                <w:ilvl w:val="0"/>
                <w:numId w:val="13"/>
              </w:numPr>
              <w:tabs>
                <w:tab w:val="clear" w:pos="720"/>
              </w:tabs>
              <w:ind w:left="522"/>
              <w:jc w:val="both"/>
              <w:rPr>
                <w:rFonts w:cs="Times New Roman"/>
                <w:sz w:val="24"/>
                <w:szCs w:val="24"/>
                <w:lang w:val="fr-FR"/>
              </w:rPr>
            </w:pPr>
            <w:r w:rsidRPr="0028333C">
              <w:rPr>
                <w:rFonts w:cs="Times New Roman"/>
                <w:sz w:val="24"/>
                <w:szCs w:val="24"/>
              </w:rPr>
              <w:t>Operations planning</w:t>
            </w:r>
          </w:p>
          <w:p w:rsidR="0016242B" w:rsidRPr="0028333C" w:rsidRDefault="0016242B" w:rsidP="00FD3C5A">
            <w:pPr>
              <w:pStyle w:val="ListParagraph"/>
              <w:numPr>
                <w:ilvl w:val="0"/>
                <w:numId w:val="13"/>
              </w:numPr>
              <w:tabs>
                <w:tab w:val="clear" w:pos="720"/>
              </w:tabs>
              <w:ind w:left="522"/>
              <w:jc w:val="both"/>
              <w:rPr>
                <w:rFonts w:cs="Times New Roman"/>
                <w:sz w:val="24"/>
                <w:szCs w:val="24"/>
                <w:lang w:val="fr-FR"/>
              </w:rPr>
            </w:pPr>
            <w:r w:rsidRPr="0028333C">
              <w:rPr>
                <w:rFonts w:cs="Times New Roman"/>
                <w:sz w:val="24"/>
                <w:szCs w:val="24"/>
              </w:rPr>
              <w:t>Implementation and coordination;</w:t>
            </w:r>
          </w:p>
          <w:p w:rsidR="0016242B" w:rsidRPr="0028333C" w:rsidRDefault="0016242B" w:rsidP="00FD3C5A">
            <w:pPr>
              <w:pStyle w:val="ListParagraph"/>
              <w:numPr>
                <w:ilvl w:val="0"/>
                <w:numId w:val="13"/>
              </w:numPr>
              <w:tabs>
                <w:tab w:val="clear" w:pos="720"/>
              </w:tabs>
              <w:ind w:left="522"/>
              <w:jc w:val="both"/>
              <w:rPr>
                <w:rFonts w:cs="Times New Roman"/>
                <w:sz w:val="24"/>
                <w:szCs w:val="24"/>
                <w:lang w:val="fr-FR"/>
              </w:rPr>
            </w:pPr>
            <w:r w:rsidRPr="0028333C">
              <w:rPr>
                <w:rFonts w:cs="Times New Roman"/>
                <w:sz w:val="24"/>
                <w:szCs w:val="24"/>
              </w:rPr>
              <w:t>Monitoring and evaluation;</w:t>
            </w:r>
          </w:p>
          <w:p w:rsidR="0016242B" w:rsidRPr="0028333C" w:rsidRDefault="00E97007" w:rsidP="00FD3C5A">
            <w:pPr>
              <w:pStyle w:val="ListParagraph"/>
              <w:numPr>
                <w:ilvl w:val="0"/>
                <w:numId w:val="13"/>
              </w:numPr>
              <w:tabs>
                <w:tab w:val="clear" w:pos="720"/>
              </w:tabs>
              <w:ind w:left="522"/>
              <w:jc w:val="both"/>
              <w:rPr>
                <w:rFonts w:cs="Times New Roman"/>
                <w:sz w:val="24"/>
                <w:szCs w:val="24"/>
              </w:rPr>
            </w:pPr>
            <w:r>
              <w:rPr>
                <w:rFonts w:cs="Times New Roman"/>
                <w:sz w:val="24"/>
                <w:szCs w:val="24"/>
              </w:rPr>
              <w:t>Transition to the post-</w:t>
            </w:r>
            <w:r w:rsidR="0016242B" w:rsidRPr="0028333C">
              <w:rPr>
                <w:rFonts w:cs="Times New Roman"/>
                <w:sz w:val="24"/>
                <w:szCs w:val="24"/>
              </w:rPr>
              <w:t>emergency operation</w:t>
            </w:r>
          </w:p>
        </w:tc>
      </w:tr>
    </w:tbl>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 essential linkage between the three main areas of operation is in Situational Preparedness; contingency planning is considered the most critical bridge which links institutional preparedness and situational response.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bCs/>
          <w:sz w:val="24"/>
          <w:szCs w:val="24"/>
        </w:rPr>
        <w:t xml:space="preserve">2.3 </w:t>
      </w:r>
      <w:r w:rsidR="005D16E5">
        <w:rPr>
          <w:rFonts w:asciiTheme="minorHAnsi" w:hAnsiTheme="minorHAnsi"/>
          <w:b/>
          <w:sz w:val="24"/>
          <w:szCs w:val="24"/>
        </w:rPr>
        <w:t>Standard Operating</w:t>
      </w:r>
      <w:r w:rsidRPr="0028333C">
        <w:rPr>
          <w:rFonts w:asciiTheme="minorHAnsi" w:hAnsiTheme="minorHAnsi"/>
          <w:b/>
          <w:sz w:val="24"/>
          <w:szCs w:val="24"/>
        </w:rPr>
        <w:t xml:space="preserve"> Procedures</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The objective of the ESEMS is to improve on various facets of emergency preparedness and</w:t>
      </w:r>
      <w:r w:rsidR="00E97007">
        <w:rPr>
          <w:rFonts w:asciiTheme="minorHAnsi" w:hAnsiTheme="minorHAnsi"/>
          <w:sz w:val="24"/>
          <w:szCs w:val="24"/>
        </w:rPr>
        <w:t xml:space="preserve"> </w:t>
      </w:r>
      <w:r w:rsidRPr="0028333C">
        <w:rPr>
          <w:rFonts w:asciiTheme="minorHAnsi" w:hAnsiTheme="minorHAnsi"/>
          <w:sz w:val="24"/>
          <w:szCs w:val="24"/>
        </w:rPr>
        <w:t>response in the ECOWAS region to ensure effective action. This dema</w:t>
      </w:r>
      <w:r w:rsidR="00E97007">
        <w:rPr>
          <w:rFonts w:asciiTheme="minorHAnsi" w:hAnsiTheme="minorHAnsi"/>
          <w:sz w:val="24"/>
          <w:szCs w:val="24"/>
        </w:rPr>
        <w:t>nds standardisation of operation</w:t>
      </w:r>
      <w:r w:rsidRPr="0028333C">
        <w:rPr>
          <w:rFonts w:asciiTheme="minorHAnsi" w:hAnsiTheme="minorHAnsi"/>
          <w:sz w:val="24"/>
          <w:szCs w:val="24"/>
        </w:rPr>
        <w:t xml:space="preserve"> procedures and technical language. The ESEMS sets a common language that ECOWAS shall speak and understand under changing circumstance and new challenges and which member States shall adopt. The concepts (see Glossary of Terms) provide the framework for describing the SOP. The definitions are important because they constitute a standardised emergency management language.</w:t>
      </w:r>
      <w:r w:rsidR="00E97007">
        <w:rPr>
          <w:rFonts w:asciiTheme="minorHAnsi" w:hAnsiTheme="minorHAnsi"/>
          <w:sz w:val="24"/>
          <w:szCs w:val="24"/>
        </w:rPr>
        <w:t xml:space="preserve"> </w:t>
      </w:r>
      <w:r w:rsidRPr="0028333C">
        <w:rPr>
          <w:rFonts w:asciiTheme="minorHAnsi" w:hAnsiTheme="minorHAnsi"/>
          <w:bCs/>
          <w:sz w:val="24"/>
          <w:szCs w:val="24"/>
        </w:rPr>
        <w:t>The SOPs cover the Risk Management Cycle as depicted in Figure 2.3.</w:t>
      </w:r>
    </w:p>
    <w:p w:rsidR="0016242B" w:rsidRPr="0028333C" w:rsidRDefault="0016242B" w:rsidP="0016242B">
      <w:pPr>
        <w:spacing w:after="0" w:line="240" w:lineRule="auto"/>
        <w:jc w:val="both"/>
        <w:rPr>
          <w:rFonts w:asciiTheme="minorHAnsi" w:hAnsiTheme="minorHAnsi"/>
          <w:bCs/>
          <w:sz w:val="24"/>
          <w:szCs w:val="24"/>
        </w:rPr>
      </w:pPr>
    </w:p>
    <w:p w:rsidR="0016242B" w:rsidRPr="0028333C" w:rsidRDefault="0016242B" w:rsidP="0016242B">
      <w:pPr>
        <w:spacing w:after="0" w:line="240" w:lineRule="auto"/>
        <w:jc w:val="center"/>
        <w:rPr>
          <w:rFonts w:asciiTheme="minorHAnsi" w:hAnsiTheme="minorHAnsi"/>
          <w:sz w:val="24"/>
          <w:szCs w:val="24"/>
        </w:rPr>
      </w:pPr>
    </w:p>
    <w:p w:rsidR="0016242B" w:rsidRPr="0028333C" w:rsidRDefault="0016242B" w:rsidP="0016242B">
      <w:pPr>
        <w:spacing w:after="0" w:line="240" w:lineRule="auto"/>
        <w:jc w:val="center"/>
        <w:rPr>
          <w:rFonts w:asciiTheme="minorHAnsi" w:hAnsiTheme="minorHAnsi"/>
          <w:sz w:val="24"/>
          <w:szCs w:val="24"/>
        </w:rPr>
      </w:pPr>
      <w:r w:rsidRPr="0028333C">
        <w:rPr>
          <w:rFonts w:asciiTheme="minorHAnsi" w:hAnsiTheme="minorHAnsi"/>
          <w:noProof/>
          <w:sz w:val="24"/>
          <w:szCs w:val="24"/>
        </w:rPr>
        <w:lastRenderedPageBreak/>
        <w:drawing>
          <wp:inline distT="0" distB="0" distL="0" distR="0">
            <wp:extent cx="3657600" cy="3098800"/>
            <wp:effectExtent l="0" t="0" r="0" b="0"/>
            <wp:docPr id="10"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657917" cy="3099069"/>
                    </a:xfrm>
                    <a:prstGeom prst="rect">
                      <a:avLst/>
                    </a:prstGeom>
                  </pic:spPr>
                </pic:pic>
              </a:graphicData>
            </a:graphic>
          </wp:inline>
        </w:drawing>
      </w:r>
    </w:p>
    <w:p w:rsidR="0016242B" w:rsidRPr="0028333C" w:rsidRDefault="0016242B" w:rsidP="0016242B">
      <w:pPr>
        <w:spacing w:after="0" w:line="240" w:lineRule="auto"/>
        <w:jc w:val="both"/>
        <w:rPr>
          <w:rFonts w:asciiTheme="minorHAnsi" w:hAnsiTheme="minorHAnsi"/>
          <w:b/>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Figure 2.3 Risk Management Cycle</w:t>
      </w:r>
    </w:p>
    <w:p w:rsidR="0016242B" w:rsidRPr="0028333C" w:rsidRDefault="0016242B" w:rsidP="0016242B">
      <w:pPr>
        <w:spacing w:after="0" w:line="240" w:lineRule="auto"/>
        <w:jc w:val="both"/>
        <w:rPr>
          <w:rFonts w:asciiTheme="minorHAnsi" w:hAnsiTheme="minorHAnsi"/>
          <w:bCs/>
          <w:sz w:val="24"/>
          <w:szCs w:val="24"/>
        </w:rPr>
      </w:pPr>
    </w:p>
    <w:p w:rsidR="0016242B" w:rsidRPr="0028333C" w:rsidRDefault="0016242B" w:rsidP="0016242B">
      <w:pPr>
        <w:spacing w:after="0" w:line="240" w:lineRule="auto"/>
        <w:jc w:val="both"/>
        <w:rPr>
          <w:rFonts w:asciiTheme="minorHAnsi" w:hAnsiTheme="minorHAnsi"/>
          <w:b/>
          <w:bCs/>
          <w:sz w:val="24"/>
          <w:szCs w:val="24"/>
        </w:rPr>
      </w:pPr>
      <w:r w:rsidRPr="0028333C">
        <w:rPr>
          <w:rFonts w:asciiTheme="minorHAnsi" w:hAnsiTheme="minorHAnsi"/>
          <w:b/>
          <w:bCs/>
          <w:sz w:val="24"/>
          <w:szCs w:val="24"/>
        </w:rPr>
        <w:t>Stages of the SOP</w:t>
      </w:r>
    </w:p>
    <w:p w:rsidR="0016242B" w:rsidRPr="0028333C" w:rsidRDefault="0016242B" w:rsidP="0016242B">
      <w:pPr>
        <w:spacing w:after="0" w:line="240" w:lineRule="auto"/>
        <w:jc w:val="both"/>
        <w:rPr>
          <w:rFonts w:asciiTheme="minorHAnsi" w:hAnsiTheme="minorHAnsi"/>
          <w:bCs/>
          <w:sz w:val="24"/>
          <w:szCs w:val="24"/>
        </w:rPr>
      </w:pPr>
      <w:r w:rsidRPr="0028333C">
        <w:rPr>
          <w:rFonts w:asciiTheme="minorHAnsi" w:hAnsiTheme="minorHAnsi"/>
          <w:bCs/>
          <w:sz w:val="24"/>
          <w:szCs w:val="24"/>
        </w:rPr>
        <w:t xml:space="preserve">The stages of the SOP are specified as follows. </w:t>
      </w:r>
    </w:p>
    <w:p w:rsidR="0016242B" w:rsidRPr="0028333C" w:rsidRDefault="0016242B" w:rsidP="0016242B">
      <w:pPr>
        <w:spacing w:after="0" w:line="240" w:lineRule="auto"/>
        <w:jc w:val="both"/>
        <w:rPr>
          <w:rFonts w:asciiTheme="minorHAnsi" w:hAnsiTheme="minorHAnsi"/>
          <w:bCs/>
          <w:sz w:val="24"/>
          <w:szCs w:val="24"/>
        </w:rPr>
      </w:pPr>
    </w:p>
    <w:p w:rsidR="0016242B" w:rsidRPr="0028333C" w:rsidRDefault="0016242B" w:rsidP="00FD3C5A">
      <w:pPr>
        <w:pStyle w:val="ListParagraph"/>
        <w:numPr>
          <w:ilvl w:val="0"/>
          <w:numId w:val="42"/>
        </w:numPr>
        <w:spacing w:after="0" w:line="240" w:lineRule="auto"/>
        <w:jc w:val="both"/>
        <w:rPr>
          <w:rFonts w:cs="Times New Roman"/>
          <w:bCs/>
          <w:sz w:val="24"/>
          <w:szCs w:val="24"/>
        </w:rPr>
      </w:pPr>
      <w:r w:rsidRPr="0028333C">
        <w:rPr>
          <w:rFonts w:cs="Times New Roman"/>
          <w:bCs/>
          <w:sz w:val="24"/>
          <w:szCs w:val="24"/>
        </w:rPr>
        <w:t xml:space="preserve">Establish the context </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Objectives</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Stakeholders</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Criteria</w:t>
      </w:r>
    </w:p>
    <w:p w:rsidR="0016242B" w:rsidRPr="0028333C" w:rsidRDefault="0016242B" w:rsidP="00FD3C5A">
      <w:pPr>
        <w:pStyle w:val="ListParagraph"/>
        <w:numPr>
          <w:ilvl w:val="0"/>
          <w:numId w:val="42"/>
        </w:numPr>
        <w:spacing w:after="0" w:line="240" w:lineRule="auto"/>
        <w:jc w:val="both"/>
        <w:rPr>
          <w:rFonts w:cs="Times New Roman"/>
          <w:bCs/>
          <w:sz w:val="24"/>
          <w:szCs w:val="24"/>
        </w:rPr>
      </w:pPr>
      <w:r w:rsidRPr="0028333C">
        <w:rPr>
          <w:rFonts w:cs="Times New Roman"/>
          <w:bCs/>
          <w:sz w:val="24"/>
          <w:szCs w:val="24"/>
        </w:rPr>
        <w:t>Identify risks/Mapping</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 xml:space="preserve">What can happen? </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 xml:space="preserve">How can it happen? </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When can it happen?</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Where can it happen?</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Scope defined</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Define SWOT</w:t>
      </w:r>
    </w:p>
    <w:p w:rsidR="0016242B" w:rsidRPr="0028333C" w:rsidRDefault="0016242B" w:rsidP="00FD3C5A">
      <w:pPr>
        <w:pStyle w:val="ListParagraph"/>
        <w:numPr>
          <w:ilvl w:val="0"/>
          <w:numId w:val="42"/>
        </w:numPr>
        <w:spacing w:after="0" w:line="240" w:lineRule="auto"/>
        <w:jc w:val="both"/>
        <w:rPr>
          <w:rFonts w:cs="Times New Roman"/>
          <w:bCs/>
          <w:sz w:val="24"/>
          <w:szCs w:val="24"/>
        </w:rPr>
      </w:pPr>
      <w:r w:rsidRPr="0028333C">
        <w:rPr>
          <w:rFonts w:cs="Times New Roman"/>
          <w:bCs/>
          <w:sz w:val="24"/>
          <w:szCs w:val="24"/>
        </w:rPr>
        <w:t>Prioritise Risks</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Impact</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Probability</w:t>
      </w:r>
    </w:p>
    <w:p w:rsidR="0016242B" w:rsidRPr="0028333C" w:rsidRDefault="0016242B" w:rsidP="00FD3C5A">
      <w:pPr>
        <w:pStyle w:val="ListParagraph"/>
        <w:numPr>
          <w:ilvl w:val="0"/>
          <w:numId w:val="42"/>
        </w:numPr>
        <w:spacing w:after="0" w:line="240" w:lineRule="auto"/>
        <w:jc w:val="both"/>
        <w:rPr>
          <w:rFonts w:cs="Times New Roman"/>
          <w:bCs/>
          <w:sz w:val="24"/>
          <w:szCs w:val="24"/>
        </w:rPr>
      </w:pPr>
      <w:r w:rsidRPr="0028333C">
        <w:rPr>
          <w:rFonts w:cs="Times New Roman"/>
          <w:bCs/>
          <w:sz w:val="24"/>
          <w:szCs w:val="24"/>
        </w:rPr>
        <w:t xml:space="preserve"> Evaluate the risks </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Prioritised risks</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Rank risks</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Risks grouped by categories</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Quality</w:t>
      </w:r>
    </w:p>
    <w:p w:rsidR="0016242B"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Scope</w:t>
      </w:r>
    </w:p>
    <w:p w:rsidR="00C628C8" w:rsidRPr="00C628C8" w:rsidRDefault="00C628C8" w:rsidP="00C628C8">
      <w:pPr>
        <w:spacing w:after="0" w:line="240" w:lineRule="auto"/>
        <w:jc w:val="both"/>
        <w:rPr>
          <w:bCs/>
          <w:sz w:val="24"/>
          <w:szCs w:val="24"/>
        </w:rPr>
      </w:pPr>
    </w:p>
    <w:p w:rsidR="0016242B" w:rsidRPr="0028333C" w:rsidRDefault="0016242B" w:rsidP="00FD3C5A">
      <w:pPr>
        <w:pStyle w:val="ListParagraph"/>
        <w:numPr>
          <w:ilvl w:val="0"/>
          <w:numId w:val="42"/>
        </w:numPr>
        <w:spacing w:after="0" w:line="240" w:lineRule="auto"/>
        <w:jc w:val="both"/>
        <w:rPr>
          <w:rFonts w:cs="Times New Roman"/>
          <w:bCs/>
          <w:sz w:val="24"/>
          <w:szCs w:val="24"/>
        </w:rPr>
      </w:pPr>
      <w:r w:rsidRPr="0028333C">
        <w:rPr>
          <w:rFonts w:cs="Times New Roman"/>
          <w:bCs/>
          <w:sz w:val="24"/>
          <w:szCs w:val="24"/>
        </w:rPr>
        <w:lastRenderedPageBreak/>
        <w:t xml:space="preserve">Analyse the risks and respond </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Qualitative</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Quantitative</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Decisions tree</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Contingency time and costs</w:t>
      </w:r>
    </w:p>
    <w:p w:rsidR="0016242B" w:rsidRPr="0028333C" w:rsidRDefault="0016242B" w:rsidP="00FD3C5A">
      <w:pPr>
        <w:pStyle w:val="ListParagraph"/>
        <w:numPr>
          <w:ilvl w:val="0"/>
          <w:numId w:val="42"/>
        </w:numPr>
        <w:spacing w:after="0" w:line="240" w:lineRule="auto"/>
        <w:jc w:val="both"/>
        <w:rPr>
          <w:rFonts w:cs="Times New Roman"/>
          <w:bCs/>
          <w:sz w:val="24"/>
          <w:szCs w:val="24"/>
        </w:rPr>
      </w:pPr>
      <w:r w:rsidRPr="0028333C">
        <w:rPr>
          <w:rFonts w:cs="Times New Roman"/>
          <w:bCs/>
          <w:sz w:val="24"/>
          <w:szCs w:val="24"/>
        </w:rPr>
        <w:t xml:space="preserve">Treat the risks </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Identify options</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Select the best responses</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Develop risk treatment plans</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Implement plans</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Mitigate, Enhance opportunities and Decrease threats</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Implement Log/Plan of action and alternatives</w:t>
      </w:r>
    </w:p>
    <w:p w:rsidR="0016242B" w:rsidRPr="0028333C" w:rsidRDefault="0016242B" w:rsidP="00FD3C5A">
      <w:pPr>
        <w:pStyle w:val="ListParagraph"/>
        <w:numPr>
          <w:ilvl w:val="0"/>
          <w:numId w:val="42"/>
        </w:numPr>
        <w:spacing w:after="0" w:line="240" w:lineRule="auto"/>
        <w:jc w:val="both"/>
        <w:rPr>
          <w:rFonts w:cs="Times New Roman"/>
          <w:bCs/>
          <w:sz w:val="24"/>
          <w:szCs w:val="24"/>
        </w:rPr>
      </w:pPr>
      <w:r w:rsidRPr="0028333C">
        <w:rPr>
          <w:rFonts w:cs="Times New Roman"/>
          <w:bCs/>
          <w:sz w:val="24"/>
          <w:szCs w:val="24"/>
        </w:rPr>
        <w:t xml:space="preserve">Risks monitoring and control </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Know risk triggers</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 xml:space="preserve">Determine if assumptions are still valid </w:t>
      </w:r>
    </w:p>
    <w:p w:rsidR="0016242B" w:rsidRPr="0028333C" w:rsidRDefault="0016242B" w:rsidP="00FD3C5A">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Take corrective actions</w:t>
      </w:r>
    </w:p>
    <w:p w:rsidR="003E2A60" w:rsidRPr="0028333C" w:rsidRDefault="003E2A60" w:rsidP="0010020F">
      <w:pPr>
        <w:pStyle w:val="ListParagraph"/>
        <w:numPr>
          <w:ilvl w:val="1"/>
          <w:numId w:val="42"/>
        </w:numPr>
        <w:spacing w:after="0" w:line="240" w:lineRule="auto"/>
        <w:jc w:val="both"/>
        <w:rPr>
          <w:rFonts w:cs="Times New Roman"/>
          <w:bCs/>
          <w:sz w:val="24"/>
          <w:szCs w:val="24"/>
        </w:rPr>
      </w:pPr>
      <w:r w:rsidRPr="0028333C">
        <w:rPr>
          <w:rFonts w:cs="Times New Roman"/>
          <w:bCs/>
          <w:sz w:val="24"/>
          <w:szCs w:val="24"/>
        </w:rPr>
        <w:t>Communicate the risk</w:t>
      </w:r>
      <w:r w:rsidR="0010020F" w:rsidRPr="0028333C">
        <w:rPr>
          <w:rFonts w:cs="Times New Roman"/>
          <w:bCs/>
          <w:sz w:val="24"/>
          <w:szCs w:val="24"/>
        </w:rPr>
        <w:t>s</w:t>
      </w:r>
      <w:r w:rsidRPr="0028333C">
        <w:rPr>
          <w:rFonts w:cs="Times New Roman"/>
          <w:bCs/>
          <w:sz w:val="24"/>
          <w:szCs w:val="24"/>
        </w:rPr>
        <w:t xml:space="preserve"> on time</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Risks Assessment Process and Risk Management</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Risk assessment is performed to determine the most important potential </w:t>
      </w:r>
      <w:r w:rsidR="003E2A60" w:rsidRPr="0028333C">
        <w:rPr>
          <w:rFonts w:asciiTheme="minorHAnsi" w:hAnsiTheme="minorHAnsi"/>
          <w:sz w:val="24"/>
          <w:szCs w:val="24"/>
        </w:rPr>
        <w:t>hazard</w:t>
      </w:r>
      <w:r w:rsidRPr="0028333C">
        <w:rPr>
          <w:rFonts w:asciiTheme="minorHAnsi" w:hAnsiTheme="minorHAnsi"/>
          <w:sz w:val="24"/>
          <w:szCs w:val="24"/>
        </w:rPr>
        <w:t xml:space="preserve"> to address now, rather than later. The most critical and most likely dangers are enumerated and their levels relative to each other are evaluated as a function of the interaction between the cost of a breach and the probability of that breach. The Risk Assessment Process entails: (i) Identify hazard potential; (ii) Determine impact potential; (iii) Evaluate existing coping capacity; (iv) Determine vulnerability; and (v) Determine risk levels.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 Risk Assessment Process entails the following considerations (Figure 2.4) while Figure 2.5 shows the FEMA-USA assessment process model.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center"/>
        <w:rPr>
          <w:rFonts w:asciiTheme="minorHAnsi" w:hAnsiTheme="minorHAnsi"/>
          <w:b/>
          <w:color w:val="FF0000"/>
          <w:sz w:val="24"/>
          <w:szCs w:val="24"/>
        </w:rPr>
      </w:pPr>
    </w:p>
    <w:p w:rsidR="00165DA1" w:rsidRDefault="00165DA1" w:rsidP="00165DA1"/>
    <w:p w:rsidR="00165DA1" w:rsidRDefault="00165DA1" w:rsidP="00165DA1"/>
    <w:p w:rsidR="00165DA1" w:rsidRDefault="00165DA1" w:rsidP="00165DA1"/>
    <w:p w:rsidR="00165DA1" w:rsidRDefault="00165DA1" w:rsidP="00165DA1"/>
    <w:p w:rsidR="00165DA1" w:rsidRDefault="00165DA1" w:rsidP="00165DA1"/>
    <w:p w:rsidR="00165DA1" w:rsidRDefault="00165DA1" w:rsidP="00165DA1"/>
    <w:p w:rsidR="00165DA1" w:rsidRDefault="00165DA1" w:rsidP="00165DA1"/>
    <w:p w:rsidR="00165DA1" w:rsidRDefault="00165DA1" w:rsidP="00165DA1"/>
    <w:p w:rsidR="00165DA1" w:rsidRDefault="00165DA1" w:rsidP="00165DA1"/>
    <w:p w:rsidR="00165DA1" w:rsidRDefault="00BC045C" w:rsidP="00165DA1">
      <w:r>
        <w:rPr>
          <w:noProof/>
        </w:rPr>
        <mc:AlternateContent>
          <mc:Choice Requires="wpg">
            <w:drawing>
              <wp:anchor distT="0" distB="0" distL="114300" distR="114300" simplePos="0" relativeHeight="251666432" behindDoc="0" locked="0" layoutInCell="1" allowOverlap="1">
                <wp:simplePos x="0" y="0"/>
                <wp:positionH relativeFrom="column">
                  <wp:posOffset>358140</wp:posOffset>
                </wp:positionH>
                <wp:positionV relativeFrom="paragraph">
                  <wp:posOffset>21590</wp:posOffset>
                </wp:positionV>
                <wp:extent cx="5089525" cy="4733925"/>
                <wp:effectExtent l="8255" t="11430" r="7620" b="7620"/>
                <wp:wrapNone/>
                <wp:docPr id="281663" name="Group 6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9525" cy="4733925"/>
                          <a:chOff x="2242" y="5545"/>
                          <a:chExt cx="8015" cy="7455"/>
                        </a:xfrm>
                      </wpg:grpSpPr>
                      <wps:wsp>
                        <wps:cNvPr id="281664" name="AutoShape 673"/>
                        <wps:cNvSpPr>
                          <a:spLocks noChangeArrowheads="1"/>
                        </wps:cNvSpPr>
                        <wps:spPr bwMode="auto">
                          <a:xfrm>
                            <a:off x="4038" y="5545"/>
                            <a:ext cx="1792" cy="888"/>
                          </a:xfrm>
                          <a:prstGeom prst="roundRect">
                            <a:avLst>
                              <a:gd name="adj" fmla="val 16667"/>
                            </a:avLst>
                          </a:prstGeom>
                          <a:solidFill>
                            <a:srgbClr val="FFFFFF"/>
                          </a:solidFill>
                          <a:ln w="9525">
                            <a:solidFill>
                              <a:srgbClr val="000000"/>
                            </a:solidFill>
                            <a:round/>
                            <a:headEnd/>
                            <a:tailEnd/>
                          </a:ln>
                        </wps:spPr>
                        <wps:txbx>
                          <w:txbxContent>
                            <w:p w:rsidR="00BB18D4" w:rsidRPr="00C259AC" w:rsidRDefault="00BB18D4" w:rsidP="00165DA1">
                              <w:pPr>
                                <w:jc w:val="center"/>
                                <w:rPr>
                                  <w:sz w:val="24"/>
                                  <w:szCs w:val="24"/>
                                </w:rPr>
                              </w:pPr>
                              <w:r w:rsidRPr="00C259AC">
                                <w:rPr>
                                  <w:sz w:val="24"/>
                                  <w:szCs w:val="24"/>
                                </w:rPr>
                                <w:t>IMPACT POTENTIAL</w:t>
                              </w:r>
                            </w:p>
                          </w:txbxContent>
                        </wps:txbx>
                        <wps:bodyPr rot="0" vert="horz" wrap="square" lIns="91440" tIns="45720" rIns="91440" bIns="45720" anchor="t" anchorCtr="0" upright="1">
                          <a:noAutofit/>
                        </wps:bodyPr>
                      </wps:wsp>
                      <wps:wsp>
                        <wps:cNvPr id="281665" name="AutoShape 674"/>
                        <wps:cNvSpPr>
                          <a:spLocks noChangeArrowheads="1"/>
                        </wps:cNvSpPr>
                        <wps:spPr bwMode="auto">
                          <a:xfrm>
                            <a:off x="2242" y="6985"/>
                            <a:ext cx="1792" cy="904"/>
                          </a:xfrm>
                          <a:prstGeom prst="roundRect">
                            <a:avLst>
                              <a:gd name="adj" fmla="val 16667"/>
                            </a:avLst>
                          </a:prstGeom>
                          <a:solidFill>
                            <a:srgbClr val="FFFFFF"/>
                          </a:solidFill>
                          <a:ln w="9525">
                            <a:solidFill>
                              <a:srgbClr val="000000"/>
                            </a:solidFill>
                            <a:round/>
                            <a:headEnd/>
                            <a:tailEnd/>
                          </a:ln>
                        </wps:spPr>
                        <wps:txbx>
                          <w:txbxContent>
                            <w:p w:rsidR="00BB18D4" w:rsidRPr="00C259AC" w:rsidRDefault="00BB18D4" w:rsidP="00165DA1">
                              <w:pPr>
                                <w:jc w:val="center"/>
                                <w:rPr>
                                  <w:sz w:val="24"/>
                                  <w:szCs w:val="24"/>
                                </w:rPr>
                              </w:pPr>
                              <w:r w:rsidRPr="00C259AC">
                                <w:rPr>
                                  <w:sz w:val="24"/>
                                  <w:szCs w:val="24"/>
                                </w:rPr>
                                <w:t>HAZARD POTENTIAL</w:t>
                              </w:r>
                            </w:p>
                          </w:txbxContent>
                        </wps:txbx>
                        <wps:bodyPr rot="0" vert="horz" wrap="square" lIns="91440" tIns="45720" rIns="91440" bIns="45720" anchor="t" anchorCtr="0" upright="1">
                          <a:noAutofit/>
                        </wps:bodyPr>
                      </wps:wsp>
                      <wps:wsp>
                        <wps:cNvPr id="281666" name="AutoShape 675"/>
                        <wps:cNvSpPr>
                          <a:spLocks noChangeArrowheads="1"/>
                        </wps:cNvSpPr>
                        <wps:spPr bwMode="auto">
                          <a:xfrm>
                            <a:off x="4021" y="8531"/>
                            <a:ext cx="2110" cy="932"/>
                          </a:xfrm>
                          <a:prstGeom prst="roundRect">
                            <a:avLst>
                              <a:gd name="adj" fmla="val 16667"/>
                            </a:avLst>
                          </a:prstGeom>
                          <a:solidFill>
                            <a:srgbClr val="FFFFFF"/>
                          </a:solidFill>
                          <a:ln w="9525">
                            <a:solidFill>
                              <a:srgbClr val="000000"/>
                            </a:solidFill>
                            <a:round/>
                            <a:headEnd/>
                            <a:tailEnd/>
                          </a:ln>
                        </wps:spPr>
                        <wps:txbx>
                          <w:txbxContent>
                            <w:p w:rsidR="00BB18D4" w:rsidRPr="00C259AC" w:rsidRDefault="00BB18D4" w:rsidP="00165DA1">
                              <w:pPr>
                                <w:jc w:val="center"/>
                                <w:rPr>
                                  <w:sz w:val="24"/>
                                  <w:szCs w:val="24"/>
                                </w:rPr>
                              </w:pPr>
                              <w:r w:rsidRPr="00C259AC">
                                <w:rPr>
                                  <w:sz w:val="24"/>
                                  <w:szCs w:val="24"/>
                                </w:rPr>
                                <w:t>COPING CAPACITY</w:t>
                              </w:r>
                            </w:p>
                          </w:txbxContent>
                        </wps:txbx>
                        <wps:bodyPr rot="0" vert="horz" wrap="square" lIns="91440" tIns="45720" rIns="91440" bIns="45720" anchor="t" anchorCtr="0" upright="1">
                          <a:noAutofit/>
                        </wps:bodyPr>
                      </wps:wsp>
                      <wps:wsp>
                        <wps:cNvPr id="281667" name="AutoShape 676"/>
                        <wps:cNvSpPr>
                          <a:spLocks noChangeArrowheads="1"/>
                        </wps:cNvSpPr>
                        <wps:spPr bwMode="auto">
                          <a:xfrm>
                            <a:off x="8963" y="7136"/>
                            <a:ext cx="1239" cy="787"/>
                          </a:xfrm>
                          <a:prstGeom prst="roundRect">
                            <a:avLst>
                              <a:gd name="adj" fmla="val 16667"/>
                            </a:avLst>
                          </a:prstGeom>
                          <a:solidFill>
                            <a:srgbClr val="FFFFFF"/>
                          </a:solidFill>
                          <a:ln w="9525">
                            <a:solidFill>
                              <a:srgbClr val="000000"/>
                            </a:solidFill>
                            <a:round/>
                            <a:headEnd/>
                            <a:tailEnd/>
                          </a:ln>
                        </wps:spPr>
                        <wps:txbx>
                          <w:txbxContent>
                            <w:p w:rsidR="00BB18D4" w:rsidRPr="00C259AC" w:rsidRDefault="00BB18D4" w:rsidP="00165DA1">
                              <w:pPr>
                                <w:jc w:val="center"/>
                                <w:rPr>
                                  <w:sz w:val="24"/>
                                  <w:szCs w:val="24"/>
                                </w:rPr>
                              </w:pPr>
                              <w:r w:rsidRPr="00C259AC">
                                <w:rPr>
                                  <w:sz w:val="24"/>
                                  <w:szCs w:val="24"/>
                                </w:rPr>
                                <w:t>RISK LEVELS</w:t>
                              </w:r>
                            </w:p>
                          </w:txbxContent>
                        </wps:txbx>
                        <wps:bodyPr rot="0" vert="horz" wrap="square" lIns="91440" tIns="45720" rIns="91440" bIns="45720" anchor="t" anchorCtr="0" upright="1">
                          <a:noAutofit/>
                        </wps:bodyPr>
                      </wps:wsp>
                      <wps:wsp>
                        <wps:cNvPr id="281668" name="AutoShape 677"/>
                        <wps:cNvSpPr>
                          <a:spLocks noChangeArrowheads="1"/>
                        </wps:cNvSpPr>
                        <wps:spPr bwMode="auto">
                          <a:xfrm>
                            <a:off x="5932" y="7102"/>
                            <a:ext cx="2545" cy="821"/>
                          </a:xfrm>
                          <a:prstGeom prst="roundRect">
                            <a:avLst>
                              <a:gd name="adj" fmla="val 16667"/>
                            </a:avLst>
                          </a:prstGeom>
                          <a:solidFill>
                            <a:srgbClr val="FFFFFF"/>
                          </a:solidFill>
                          <a:ln w="9525">
                            <a:solidFill>
                              <a:srgbClr val="000000"/>
                            </a:solidFill>
                            <a:round/>
                            <a:headEnd/>
                            <a:tailEnd/>
                          </a:ln>
                        </wps:spPr>
                        <wps:txbx>
                          <w:txbxContent>
                            <w:p w:rsidR="00BB18D4" w:rsidRPr="00C259AC" w:rsidRDefault="00BB18D4" w:rsidP="00165DA1">
                              <w:pPr>
                                <w:spacing w:line="240" w:lineRule="auto"/>
                                <w:jc w:val="center"/>
                                <w:rPr>
                                  <w:sz w:val="24"/>
                                  <w:szCs w:val="24"/>
                                </w:rPr>
                              </w:pPr>
                              <w:r w:rsidRPr="00C259AC">
                                <w:rPr>
                                  <w:sz w:val="24"/>
                                  <w:szCs w:val="24"/>
                                </w:rPr>
                                <w:t>VULNERABILITY</w:t>
                              </w:r>
                            </w:p>
                          </w:txbxContent>
                        </wps:txbx>
                        <wps:bodyPr rot="0" vert="horz" wrap="square" lIns="91440" tIns="45720" rIns="91440" bIns="45720" anchor="t" anchorCtr="0" upright="1">
                          <a:noAutofit/>
                        </wps:bodyPr>
                      </wps:wsp>
                      <wps:wsp>
                        <wps:cNvPr id="281669" name="AutoShape 678"/>
                        <wps:cNvSpPr>
                          <a:spLocks noChangeArrowheads="1"/>
                        </wps:cNvSpPr>
                        <wps:spPr bwMode="auto">
                          <a:xfrm>
                            <a:off x="8984" y="8168"/>
                            <a:ext cx="1239" cy="792"/>
                          </a:xfrm>
                          <a:prstGeom prst="roundRect">
                            <a:avLst>
                              <a:gd name="adj" fmla="val 16667"/>
                            </a:avLst>
                          </a:prstGeom>
                          <a:solidFill>
                            <a:srgbClr val="FFFFFF"/>
                          </a:solidFill>
                          <a:ln w="9525">
                            <a:solidFill>
                              <a:srgbClr val="000000"/>
                            </a:solidFill>
                            <a:round/>
                            <a:headEnd/>
                            <a:tailEnd/>
                          </a:ln>
                        </wps:spPr>
                        <wps:txbx>
                          <w:txbxContent>
                            <w:p w:rsidR="00BB18D4" w:rsidRPr="00C259AC" w:rsidRDefault="00BB18D4" w:rsidP="00165DA1">
                              <w:pPr>
                                <w:jc w:val="center"/>
                                <w:rPr>
                                  <w:sz w:val="24"/>
                                  <w:szCs w:val="24"/>
                                </w:rPr>
                              </w:pPr>
                              <w:r>
                                <w:rPr>
                                  <w:sz w:val="24"/>
                                  <w:szCs w:val="24"/>
                                </w:rPr>
                                <w:t>5</w:t>
                              </w:r>
                            </w:p>
                          </w:txbxContent>
                        </wps:txbx>
                        <wps:bodyPr rot="0" vert="horz" wrap="square" lIns="91440" tIns="45720" rIns="91440" bIns="45720" anchor="t" anchorCtr="0" upright="1">
                          <a:noAutofit/>
                        </wps:bodyPr>
                      </wps:wsp>
                      <wps:wsp>
                        <wps:cNvPr id="281670" name="AutoShape 679"/>
                        <wps:cNvSpPr>
                          <a:spLocks noChangeArrowheads="1"/>
                        </wps:cNvSpPr>
                        <wps:spPr bwMode="auto">
                          <a:xfrm>
                            <a:off x="9001" y="9230"/>
                            <a:ext cx="1239" cy="763"/>
                          </a:xfrm>
                          <a:prstGeom prst="roundRect">
                            <a:avLst>
                              <a:gd name="adj" fmla="val 16667"/>
                            </a:avLst>
                          </a:prstGeom>
                          <a:solidFill>
                            <a:srgbClr val="FFFFFF"/>
                          </a:solidFill>
                          <a:ln w="9525">
                            <a:solidFill>
                              <a:srgbClr val="000000"/>
                            </a:solidFill>
                            <a:round/>
                            <a:headEnd/>
                            <a:tailEnd/>
                          </a:ln>
                        </wps:spPr>
                        <wps:txbx>
                          <w:txbxContent>
                            <w:p w:rsidR="00BB18D4" w:rsidRPr="00C259AC" w:rsidRDefault="00BB18D4" w:rsidP="00165DA1">
                              <w:pPr>
                                <w:jc w:val="center"/>
                                <w:rPr>
                                  <w:sz w:val="24"/>
                                  <w:szCs w:val="24"/>
                                </w:rPr>
                              </w:pPr>
                              <w:r>
                                <w:rPr>
                                  <w:sz w:val="24"/>
                                  <w:szCs w:val="24"/>
                                </w:rPr>
                                <w:t>4</w:t>
                              </w:r>
                            </w:p>
                          </w:txbxContent>
                        </wps:txbx>
                        <wps:bodyPr rot="0" vert="horz" wrap="square" lIns="91440" tIns="45720" rIns="91440" bIns="45720" anchor="t" anchorCtr="0" upright="1">
                          <a:noAutofit/>
                        </wps:bodyPr>
                      </wps:wsp>
                      <wps:wsp>
                        <wps:cNvPr id="281671" name="AutoShape 680"/>
                        <wps:cNvSpPr>
                          <a:spLocks noChangeArrowheads="1"/>
                        </wps:cNvSpPr>
                        <wps:spPr bwMode="auto">
                          <a:xfrm>
                            <a:off x="9018" y="10250"/>
                            <a:ext cx="1239" cy="754"/>
                          </a:xfrm>
                          <a:prstGeom prst="roundRect">
                            <a:avLst>
                              <a:gd name="adj" fmla="val 16667"/>
                            </a:avLst>
                          </a:prstGeom>
                          <a:solidFill>
                            <a:srgbClr val="FFFFFF"/>
                          </a:solidFill>
                          <a:ln w="9525">
                            <a:solidFill>
                              <a:srgbClr val="000000"/>
                            </a:solidFill>
                            <a:round/>
                            <a:headEnd/>
                            <a:tailEnd/>
                          </a:ln>
                        </wps:spPr>
                        <wps:txbx>
                          <w:txbxContent>
                            <w:p w:rsidR="00BB18D4" w:rsidRPr="00C259AC" w:rsidRDefault="00BB18D4" w:rsidP="00165DA1">
                              <w:pPr>
                                <w:jc w:val="center"/>
                                <w:rPr>
                                  <w:sz w:val="24"/>
                                  <w:szCs w:val="24"/>
                                </w:rPr>
                              </w:pPr>
                              <w:r>
                                <w:rPr>
                                  <w:sz w:val="24"/>
                                  <w:szCs w:val="24"/>
                                </w:rPr>
                                <w:t>3</w:t>
                              </w:r>
                            </w:p>
                          </w:txbxContent>
                        </wps:txbx>
                        <wps:bodyPr rot="0" vert="horz" wrap="square" lIns="91440" tIns="45720" rIns="91440" bIns="45720" anchor="t" anchorCtr="0" upright="1">
                          <a:noAutofit/>
                        </wps:bodyPr>
                      </wps:wsp>
                      <wps:wsp>
                        <wps:cNvPr id="281672" name="AutoShape 681"/>
                        <wps:cNvCnPr>
                          <a:cxnSpLocks noChangeShapeType="1"/>
                        </wps:cNvCnPr>
                        <wps:spPr bwMode="auto">
                          <a:xfrm flipV="1">
                            <a:off x="3081" y="6433"/>
                            <a:ext cx="1862" cy="55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1673" name="AutoShape 682"/>
                        <wps:cNvCnPr>
                          <a:cxnSpLocks noChangeShapeType="1"/>
                        </wps:cNvCnPr>
                        <wps:spPr bwMode="auto">
                          <a:xfrm>
                            <a:off x="4943" y="6433"/>
                            <a:ext cx="2345" cy="66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1674" name="AutoShape 683"/>
                        <wps:cNvCnPr>
                          <a:cxnSpLocks noChangeShapeType="1"/>
                        </wps:cNvCnPr>
                        <wps:spPr bwMode="auto">
                          <a:xfrm>
                            <a:off x="3081" y="7889"/>
                            <a:ext cx="2047" cy="64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1675" name="AutoShape 684"/>
                        <wps:cNvCnPr>
                          <a:cxnSpLocks noChangeShapeType="1"/>
                        </wps:cNvCnPr>
                        <wps:spPr bwMode="auto">
                          <a:xfrm flipV="1">
                            <a:off x="5128" y="7923"/>
                            <a:ext cx="2160" cy="60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1676" name="AutoShape 685"/>
                        <wps:cNvCnPr>
                          <a:cxnSpLocks noChangeShapeType="1"/>
                        </wps:cNvCnPr>
                        <wps:spPr bwMode="auto">
                          <a:xfrm>
                            <a:off x="8477" y="7488"/>
                            <a:ext cx="48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1677" name="AutoShape 686"/>
                        <wps:cNvSpPr>
                          <a:spLocks noChangeArrowheads="1"/>
                        </wps:cNvSpPr>
                        <wps:spPr bwMode="auto">
                          <a:xfrm>
                            <a:off x="9018" y="11243"/>
                            <a:ext cx="1239" cy="754"/>
                          </a:xfrm>
                          <a:prstGeom prst="roundRect">
                            <a:avLst>
                              <a:gd name="adj" fmla="val 16667"/>
                            </a:avLst>
                          </a:prstGeom>
                          <a:solidFill>
                            <a:srgbClr val="FFFFFF"/>
                          </a:solidFill>
                          <a:ln w="9525">
                            <a:solidFill>
                              <a:srgbClr val="000000"/>
                            </a:solidFill>
                            <a:round/>
                            <a:headEnd/>
                            <a:tailEnd/>
                          </a:ln>
                        </wps:spPr>
                        <wps:txbx>
                          <w:txbxContent>
                            <w:p w:rsidR="00BB18D4" w:rsidRPr="00C259AC" w:rsidRDefault="00BB18D4" w:rsidP="00165DA1">
                              <w:pPr>
                                <w:jc w:val="center"/>
                                <w:rPr>
                                  <w:sz w:val="24"/>
                                  <w:szCs w:val="24"/>
                                </w:rPr>
                              </w:pPr>
                              <w:r>
                                <w:rPr>
                                  <w:sz w:val="24"/>
                                  <w:szCs w:val="24"/>
                                </w:rPr>
                                <w:t>2</w:t>
                              </w:r>
                            </w:p>
                          </w:txbxContent>
                        </wps:txbx>
                        <wps:bodyPr rot="0" vert="horz" wrap="square" lIns="91440" tIns="45720" rIns="91440" bIns="45720" anchor="t" anchorCtr="0" upright="1">
                          <a:noAutofit/>
                        </wps:bodyPr>
                      </wps:wsp>
                      <wps:wsp>
                        <wps:cNvPr id="281678" name="AutoShape 687"/>
                        <wps:cNvSpPr>
                          <a:spLocks noChangeArrowheads="1"/>
                        </wps:cNvSpPr>
                        <wps:spPr bwMode="auto">
                          <a:xfrm>
                            <a:off x="9018" y="12246"/>
                            <a:ext cx="1239" cy="754"/>
                          </a:xfrm>
                          <a:prstGeom prst="roundRect">
                            <a:avLst>
                              <a:gd name="adj" fmla="val 16667"/>
                            </a:avLst>
                          </a:prstGeom>
                          <a:solidFill>
                            <a:srgbClr val="FFFFFF"/>
                          </a:solidFill>
                          <a:ln w="9525">
                            <a:solidFill>
                              <a:srgbClr val="000000"/>
                            </a:solidFill>
                            <a:round/>
                            <a:headEnd/>
                            <a:tailEnd/>
                          </a:ln>
                        </wps:spPr>
                        <wps:txbx>
                          <w:txbxContent>
                            <w:p w:rsidR="00BB18D4" w:rsidRPr="00C259AC" w:rsidRDefault="00BB18D4" w:rsidP="00165DA1">
                              <w:pPr>
                                <w:jc w:val="center"/>
                                <w:rPr>
                                  <w:sz w:val="24"/>
                                  <w:szCs w:val="24"/>
                                </w:rPr>
                              </w:pPr>
                              <w:r w:rsidRPr="00C259AC">
                                <w:rPr>
                                  <w:sz w:val="24"/>
                                  <w:szCs w:val="24"/>
                                </w:rPr>
                                <w:t>1</w:t>
                              </w:r>
                            </w:p>
                          </w:txbxContent>
                        </wps:txbx>
                        <wps:bodyPr rot="0" vert="horz" wrap="square" lIns="91440" tIns="45720" rIns="91440" bIns="45720" anchor="t" anchorCtr="0" upright="1">
                          <a:noAutofit/>
                        </wps:bodyPr>
                      </wps:wsp>
                      <wps:wsp>
                        <wps:cNvPr id="281679" name="AutoShape 688"/>
                        <wps:cNvCnPr>
                          <a:cxnSpLocks noChangeShapeType="1"/>
                        </wps:cNvCnPr>
                        <wps:spPr bwMode="auto">
                          <a:xfrm>
                            <a:off x="9614" y="8982"/>
                            <a:ext cx="0" cy="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80" name="AutoShape 689"/>
                        <wps:cNvCnPr>
                          <a:cxnSpLocks noChangeShapeType="1"/>
                        </wps:cNvCnPr>
                        <wps:spPr bwMode="auto">
                          <a:xfrm>
                            <a:off x="9616" y="7930"/>
                            <a:ext cx="0" cy="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81" name="AutoShape 690"/>
                        <wps:cNvCnPr>
                          <a:cxnSpLocks noChangeShapeType="1"/>
                        </wps:cNvCnPr>
                        <wps:spPr bwMode="auto">
                          <a:xfrm>
                            <a:off x="9614" y="10002"/>
                            <a:ext cx="0" cy="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82" name="AutoShape 691"/>
                        <wps:cNvCnPr>
                          <a:cxnSpLocks noChangeShapeType="1"/>
                        </wps:cNvCnPr>
                        <wps:spPr bwMode="auto">
                          <a:xfrm>
                            <a:off x="9614" y="11005"/>
                            <a:ext cx="0" cy="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83" name="AutoShape 692"/>
                        <wps:cNvCnPr>
                          <a:cxnSpLocks noChangeShapeType="1"/>
                        </wps:cNvCnPr>
                        <wps:spPr bwMode="auto">
                          <a:xfrm>
                            <a:off x="9614" y="12025"/>
                            <a:ext cx="0" cy="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72" o:spid="_x0000_s1030" style="position:absolute;margin-left:28.2pt;margin-top:1.7pt;width:400.75pt;height:372.75pt;z-index:251666432" coordorigin="2242,5545" coordsize="8015,7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">
                <v:roundrect id="AutoShape 673" o:spid="_x0000_s1031" style="position:absolute;left:4038;top:5545;width:1792;height:88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IJOMcA&#10;AADfAAAADwAAAGRycy9kb3ducmV2LnhtbESPQWvCQBSE74X+h+UVequ7Sg0aXaUUWnorpj14fGaf&#10;STD7Nu5uYtpf7wqFHoeZ+YZZb0fbioF8aBxrmE4UCOLSmYYrDd9fb08LECEiG2wdk4YfCrDd3N+t&#10;MTfuwjsailiJBOGQo4Y6xi6XMpQ1WQwT1xEn7+i8xZikr6TxeElw28qZUpm02HBaqLGj15rKU9Fb&#10;DaVRvfL74XN5mMfid+jPLN/PWj8+jC8rEJHG+B/+a38YDbPFNMue4fYnfQG5u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ZCCTjHAAAA3wAAAA8AAAAAAAAAAAAAAAAAmAIAAGRy&#10;cy9kb3ducmV2LnhtbFBLBQYAAAAABAAEAPUAAACMAwAAAAA=&#10;">
                  <v:textbox>
                    <w:txbxContent>
                      <w:p w:rsidR="00BB18D4" w:rsidRPr="00C259AC" w:rsidRDefault="00BB18D4" w:rsidP="00165DA1">
                        <w:pPr>
                          <w:jc w:val="center"/>
                          <w:rPr>
                            <w:sz w:val="24"/>
                            <w:szCs w:val="24"/>
                          </w:rPr>
                        </w:pPr>
                        <w:r w:rsidRPr="00C259AC">
                          <w:rPr>
                            <w:sz w:val="24"/>
                            <w:szCs w:val="24"/>
                          </w:rPr>
                          <w:t>IMPACT POTENTIAL</w:t>
                        </w:r>
                      </w:p>
                    </w:txbxContent>
                  </v:textbox>
                </v:roundrect>
                <v:roundrect id="AutoShape 674" o:spid="_x0000_s1032" style="position:absolute;left:2242;top:6985;width:1792;height:90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6so8cA&#10;AADfAAAADwAAAGRycy9kb3ducmV2LnhtbESPQWvCQBSE74X+h+UVvNVdBYNNXUUKFW/S1IPH1+xr&#10;Esy+jbubGP313UKhx2FmvmFWm9G2YiAfGscaZlMFgrh0puFKw/Hz/XkJIkRkg61j0nCjAJv148MK&#10;c+Ou/EFDESuRIBxy1FDH2OVShrImi2HqOuLkfTtvMSbpK2k8XhPctnKuVCYtNpwWauzorabyXPRW&#10;Q2lUr/xpOLx8LWJxH/oLy91F68nTuH0FEWmM/+G/9t5omC9nWbaA3z/pC8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kOrKPHAAAA3wAAAA8AAAAAAAAAAAAAAAAAmAIAAGRy&#10;cy9kb3ducmV2LnhtbFBLBQYAAAAABAAEAPUAAACMAwAAAAA=&#10;">
                  <v:textbox>
                    <w:txbxContent>
                      <w:p w:rsidR="00BB18D4" w:rsidRPr="00C259AC" w:rsidRDefault="00BB18D4" w:rsidP="00165DA1">
                        <w:pPr>
                          <w:jc w:val="center"/>
                          <w:rPr>
                            <w:sz w:val="24"/>
                            <w:szCs w:val="24"/>
                          </w:rPr>
                        </w:pPr>
                        <w:r w:rsidRPr="00C259AC">
                          <w:rPr>
                            <w:sz w:val="24"/>
                            <w:szCs w:val="24"/>
                          </w:rPr>
                          <w:t>HAZARD POTENTIAL</w:t>
                        </w:r>
                      </w:p>
                    </w:txbxContent>
                  </v:textbox>
                </v:roundrect>
                <v:roundrect id="AutoShape 675" o:spid="_x0000_s1033" style="position:absolute;left:4021;top:8531;width:2110;height:93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wy1MYA&#10;AADfAAAADwAAAGRycy9kb3ducmV2LnhtbESPQWvCQBSE74X+h+UJvdVdhQYbXUUKLb0Vo4cen9ln&#10;Esy+jbubmPbXu4WCx2FmvmFWm9G2YiAfGscaZlMFgrh0puFKw2H//rwAESKywdYxafihAJv148MK&#10;c+OuvKOhiJVIEA45aqhj7HIpQ1mTxTB1HXHyTs5bjEn6ShqP1wS3rZwrlUmLDaeFGjt6q6k8F73V&#10;UBrVK/89fL0eX2LxO/QXlh8XrZ8m43YJItIY7+H/9qfRMF/MsiyDvz/pC8j1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dwy1MYAAADfAAAADwAAAAAAAAAAAAAAAACYAgAAZHJz&#10;L2Rvd25yZXYueG1sUEsFBgAAAAAEAAQA9QAAAIsDAAAAAA==&#10;">
                  <v:textbox>
                    <w:txbxContent>
                      <w:p w:rsidR="00BB18D4" w:rsidRPr="00C259AC" w:rsidRDefault="00BB18D4" w:rsidP="00165DA1">
                        <w:pPr>
                          <w:jc w:val="center"/>
                          <w:rPr>
                            <w:sz w:val="24"/>
                            <w:szCs w:val="24"/>
                          </w:rPr>
                        </w:pPr>
                        <w:r w:rsidRPr="00C259AC">
                          <w:rPr>
                            <w:sz w:val="24"/>
                            <w:szCs w:val="24"/>
                          </w:rPr>
                          <w:t>COPING CAPACITY</w:t>
                        </w:r>
                      </w:p>
                    </w:txbxContent>
                  </v:textbox>
                </v:roundrect>
                <v:roundrect id="AutoShape 676" o:spid="_x0000_s1034" style="position:absolute;left:8963;top:7136;width:1239;height:78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CXT8cA&#10;AADfAAAADwAAAGRycy9kb3ducmV2LnhtbESPQWvCQBSE74X+h+UVequ7Ck01ukoptPRWTHvw+Mw+&#10;k2D2bdzdxLS/3hWEHoeZ+YZZbUbbioF8aBxrmE4UCOLSmYYrDT/f709zECEiG2wdk4ZfCrBZ39+t&#10;MDfuzFsailiJBOGQo4Y6xi6XMpQ1WQwT1xEn7+C8xZikr6TxeE5w28qZUpm02HBaqLGjt5rKY9Fb&#10;DaVRvfK74Wuxf47F39CfWH6ctH58GF+XICKN8T98a38aDbP5NMte4PonfQG5v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aQl0/HAAAA3wAAAA8AAAAAAAAAAAAAAAAAmAIAAGRy&#10;cy9kb3ducmV2LnhtbFBLBQYAAAAABAAEAPUAAACMAwAAAAA=&#10;">
                  <v:textbox>
                    <w:txbxContent>
                      <w:p w:rsidR="00BB18D4" w:rsidRPr="00C259AC" w:rsidRDefault="00BB18D4" w:rsidP="00165DA1">
                        <w:pPr>
                          <w:jc w:val="center"/>
                          <w:rPr>
                            <w:sz w:val="24"/>
                            <w:szCs w:val="24"/>
                          </w:rPr>
                        </w:pPr>
                        <w:r w:rsidRPr="00C259AC">
                          <w:rPr>
                            <w:sz w:val="24"/>
                            <w:szCs w:val="24"/>
                          </w:rPr>
                          <w:t>RISK LEVELS</w:t>
                        </w:r>
                      </w:p>
                    </w:txbxContent>
                  </v:textbox>
                </v:roundrect>
                <v:roundrect id="AutoShape 677" o:spid="_x0000_s1035" style="position:absolute;left:5932;top:7102;width:2545;height:82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8DPcMA&#10;AADfAAAADwAAAGRycy9kb3ducmV2LnhtbERPz2vCMBS+D/wfwhN2m4nCinZGGYLibdh58Phs3tqy&#10;5qUmae321y8HYceP7/d6O9pWDORD41jDfKZAEJfONFxpOH/uX5YgQkQ22DomDT8UYLuZPK0xN+7O&#10;JxqKWIkUwiFHDXWMXS5lKGuyGGauI07cl/MWY4K+ksbjPYXbVi6UyqTFhlNDjR3taiq/i95qKI3q&#10;lb8MH6vrayx+h/7G8nDT+nk6vr+BiDTGf/HDfTQaFst5lqXB6U/6An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8DPcMAAADfAAAADwAAAAAAAAAAAAAAAACYAgAAZHJzL2Rv&#10;d25yZXYueG1sUEsFBgAAAAAEAAQA9QAAAIgDAAAAAA==&#10;">
                  <v:textbox>
                    <w:txbxContent>
                      <w:p w:rsidR="00BB18D4" w:rsidRPr="00C259AC" w:rsidRDefault="00BB18D4" w:rsidP="00165DA1">
                        <w:pPr>
                          <w:spacing w:line="240" w:lineRule="auto"/>
                          <w:jc w:val="center"/>
                          <w:rPr>
                            <w:sz w:val="24"/>
                            <w:szCs w:val="24"/>
                          </w:rPr>
                        </w:pPr>
                        <w:r w:rsidRPr="00C259AC">
                          <w:rPr>
                            <w:sz w:val="24"/>
                            <w:szCs w:val="24"/>
                          </w:rPr>
                          <w:t>VULNERABILITY</w:t>
                        </w:r>
                      </w:p>
                    </w:txbxContent>
                  </v:textbox>
                </v:roundrect>
                <v:roundrect id="AutoShape 678" o:spid="_x0000_s1036" style="position:absolute;left:8984;top:8168;width:1239;height:79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OmpscA&#10;AADfAAAADwAAAGRycy9kb3ducmV2LnhtbESPQWvCQBSE74X+h+UVvNVdhQZNXaUUWnorxh56fM0+&#10;k2D2bdzdxNhf7wqCx2FmvmFWm9G2YiAfGscaZlMFgrh0puFKw8/u43kBIkRkg61j0nCmAJv148MK&#10;c+NOvKWhiJVIEA45aqhj7HIpQ1mTxTB1HXHy9s5bjEn6ShqPpwS3rZwrlUmLDaeFGjt6r6k8FL3V&#10;UBrVK/87fC//XmLxP/RHlp9HrSdP49sriEhjvIdv7S+jYb6YZdkSrn/SF5Dr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hDpqbHAAAA3wAAAA8AAAAAAAAAAAAAAAAAmAIAAGRy&#10;cy9kb3ducmV2LnhtbFBLBQYAAAAABAAEAPUAAACMAwAAAAA=&#10;">
                  <v:textbox>
                    <w:txbxContent>
                      <w:p w:rsidR="00BB18D4" w:rsidRPr="00C259AC" w:rsidRDefault="00BB18D4" w:rsidP="00165DA1">
                        <w:pPr>
                          <w:jc w:val="center"/>
                          <w:rPr>
                            <w:sz w:val="24"/>
                            <w:szCs w:val="24"/>
                          </w:rPr>
                        </w:pPr>
                        <w:r>
                          <w:rPr>
                            <w:sz w:val="24"/>
                            <w:szCs w:val="24"/>
                          </w:rPr>
                          <w:t>5</w:t>
                        </w:r>
                      </w:p>
                    </w:txbxContent>
                  </v:textbox>
                </v:roundrect>
                <v:roundrect id="AutoShape 679" o:spid="_x0000_s1037" style="position:absolute;left:9001;top:9230;width:1239;height:76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CZ5sUA&#10;AADfAAAADwAAAGRycy9kb3ducmV2LnhtbESPT2vCMBjG7wO/Q3iF3WaioHOdUWQw2U2sHjy+a961&#10;xeZNTdLa7dObg7Djw/OP32oz2Eb05EPtWMN0okAQF87UXGo4HT9fliBCRDbYOCYNvxRgsx49rTAz&#10;7sYH6vNYijTCIUMNVYxtJmUoKrIYJq4lTt6P8xZjkr6UxuMtjdtGzpRaSIs1p4cKW/qoqLjkndVQ&#10;GNUpf+73b9/zmP/13ZXl7qr183jYvoOINMT/8KP9ZTTMltPFayJIPIkF5P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oJnmxQAAAN8AAAAPAAAAAAAAAAAAAAAAAJgCAABkcnMv&#10;ZG93bnJldi54bWxQSwUGAAAAAAQABAD1AAAAigMAAAAA&#10;">
                  <v:textbox>
                    <w:txbxContent>
                      <w:p w:rsidR="00BB18D4" w:rsidRPr="00C259AC" w:rsidRDefault="00BB18D4" w:rsidP="00165DA1">
                        <w:pPr>
                          <w:jc w:val="center"/>
                          <w:rPr>
                            <w:sz w:val="24"/>
                            <w:szCs w:val="24"/>
                          </w:rPr>
                        </w:pPr>
                        <w:r>
                          <w:rPr>
                            <w:sz w:val="24"/>
                            <w:szCs w:val="24"/>
                          </w:rPr>
                          <w:t>4</w:t>
                        </w:r>
                      </w:p>
                    </w:txbxContent>
                  </v:textbox>
                </v:roundrect>
                <v:roundrect id="AutoShape 680" o:spid="_x0000_s1038" style="position:absolute;left:9018;top:10250;width:1239;height:75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8fccA&#10;AADfAAAADwAAAGRycy9kb3ducmV2LnhtbESPQWvCQBSE74X+h+UVequ7EWo1ukoptPRWTHvw+Mw+&#10;k2D2bdzdxLS/3hWEHoeZ+YZZbUbbioF8aBxryCYKBHHpTMOVhp/v96c5iBCRDbaOScMvBdis7+9W&#10;mBt35i0NRaxEgnDIUUMdY5dLGcqaLIaJ64iTd3DeYkzSV9J4PCe4beVUqZm02HBaqLGjt5rKY9Fb&#10;DaVRvfK74Wuxf47F39CfWH6ctH58GF+XICKN8T98a38aDdN5NnvJ4PonfQG5v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PsPH3HAAAA3wAAAA8AAAAAAAAAAAAAAAAAmAIAAGRy&#10;cy9kb3ducmV2LnhtbFBLBQYAAAAABAAEAPUAAACMAwAAAAA=&#10;">
                  <v:textbox>
                    <w:txbxContent>
                      <w:p w:rsidR="00BB18D4" w:rsidRPr="00C259AC" w:rsidRDefault="00BB18D4" w:rsidP="00165DA1">
                        <w:pPr>
                          <w:jc w:val="center"/>
                          <w:rPr>
                            <w:sz w:val="24"/>
                            <w:szCs w:val="24"/>
                          </w:rPr>
                        </w:pPr>
                        <w:r>
                          <w:rPr>
                            <w:sz w:val="24"/>
                            <w:szCs w:val="24"/>
                          </w:rPr>
                          <w:t>3</w:t>
                        </w:r>
                      </w:p>
                    </w:txbxContent>
                  </v:textbox>
                </v:roundrect>
                <v:shapetype id="_x0000_t32" coordsize="21600,21600" o:spt="32" o:oned="t" path="m,l21600,21600e" filled="f">
                  <v:path arrowok="t" fillok="f" o:connecttype="none"/>
                  <o:lock v:ext="edit" shapetype="t"/>
                </v:shapetype>
                <v:shape id="AutoShape 681" o:spid="_x0000_s1039" type="#_x0000_t32" style="position:absolute;left:3081;top:6433;width:1862;height:5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EmscUAAADfAAAADwAAAGRycy9kb3ducmV2LnhtbESPQWsCMRSE7wX/Q3hCbzXrQq2sRlGh&#10;IF6KWqjHx+a5G9y8LJt0s/57UxB6HGbmG2a5Hmwjeuq8caxgOslAEJdOG64UfJ8/3+YgfEDW2Dgm&#10;BXfysF6NXpZYaBf5SP0pVCJB2BeooA6hLaT0ZU0W/cS1xMm7us5iSLKrpO4wJrhtZJ5lM2nRcFqo&#10;saVdTeXt9GsVmPhl+na/i9vDz8XrSOb+7oxSr+NhswARaAj/4Wd7rxXk8+nsI4e/P+kLy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EEmscUAAADfAAAADwAAAAAAAAAA&#10;AAAAAAChAgAAZHJzL2Rvd25yZXYueG1sUEsFBgAAAAAEAAQA+QAAAJMDAAAAAA==&#10;">
                  <v:stroke endarrow="block"/>
                </v:shape>
                <v:shape id="AutoShape 682" o:spid="_x0000_s1040" type="#_x0000_t32" style="position:absolute;left:4943;top:6433;width:2345;height:66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G9/sIXJAAAA3wAAAA8AAAAA&#10;AAAAAAAAAAAAoQIAAGRycy9kb3ducmV2LnhtbFBLBQYAAAAABAAEAPkAAACXAwAAAAA=&#10;">
                  <v:stroke endarrow="block"/>
                </v:shape>
                <v:shape id="AutoShape 683" o:spid="_x0000_s1041" type="#_x0000_t32" style="position:absolute;left:3081;top:7889;width:2047;height:64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OCWKPHJAAAA3wAAAA8AAAAA&#10;AAAAAAAAAAAAoQIAAGRycy9kb3ducmV2LnhtbFBLBQYAAAAABAAEAPkAAACXAwAAAAA=&#10;">
                  <v:stroke endarrow="block"/>
                </v:shape>
                <v:shape id="AutoShape 684" o:spid="_x0000_s1042" type="#_x0000_t32" style="position:absolute;left:5128;top:7923;width:2160;height:60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i+xcYAAADfAAAADwAAAGRycy9kb3ducmV2LnhtbESPT2sCMRTE74LfITyhN80q+IfVKFUo&#10;iJdSFdrjY/PcDd28LJu4Wb+9KRQ8DjPzG2az620tOmq9caxgOslAEBdOGy4VXC8f4xUIH5A11o5J&#10;wYM87LbDwQZz7SJ/UXcOpUgQ9jkqqEJocil9UZFFP3ENcfJurrUYkmxLqVuMCW5rOcuyhbRoOC1U&#10;2NChouL3fLcKTPw0XXM8xP3p+8frSOYxd0apt1H/vgYRqA+v8H/7qBXMVtPFcg5/f9IXkNs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OovsXGAAAA3wAAAA8AAAAAAAAA&#10;AAAAAAAAoQIAAGRycy9kb3ducmV2LnhtbFBLBQYAAAAABAAEAPkAAACUAwAAAAA=&#10;">
                  <v:stroke endarrow="block"/>
                </v:shape>
                <v:shape id="AutoShape 685" o:spid="_x0000_s1043" type="#_x0000_t32" style="position:absolute;left:8477;top:7488;width:4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gTHcgAAADfAAAADwAAAGRycy9kb3ducmV2LnhtbESPQWvCQBSE70L/w/IK3nQTD1Gjq5RC&#10;S1F6qEpob4/sMwnNvg27q0Z/fbcgeBxm5htmue5NK87kfGNZQTpOQBCXVjdcKTjs30YzED4ga2wt&#10;k4IreVivngZLzLW98Bedd6ESEcI+RwV1CF0upS9rMujHtiOO3tE6gyFKV0nt8BLhppWTJMmkwYbj&#10;Qo0dvdZU/u5ORsH3dn4qrsUnbYp0vvlBZ/xt/67U8Ll/WYAI1IdH+N7+0AomszSbZvD/J34BufoD&#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wgTHcgAAADfAAAADwAAAAAA&#10;AAAAAAAAAAChAgAAZHJzL2Rvd25yZXYueG1sUEsFBgAAAAAEAAQA+QAAAJYDAAAAAA==&#10;">
                  <v:stroke endarrow="block"/>
                </v:shape>
                <v:roundrect id="AutoShape 686" o:spid="_x0000_s1044" style="position:absolute;left:9018;top:11243;width:1239;height:75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kBkscA&#10;AADfAAAADwAAAGRycy9kb3ducmV2LnhtbESPzWrDMBCE74W+g9hCbo2UQH7qRAml0JBbidNDj1tr&#10;Y5taK0eSHSdPXwUKPQ4z8w2z3g62ET35UDvWMBkrEMSFMzWXGj6P789LECEiG2wck4YrBdhuHh/W&#10;mBl34QP1eSxFgnDIUEMVY5tJGYqKLIaxa4mTd3LeYkzSl9J4vCS4beRUqbm0WHNaqLClt4qKn7yz&#10;GgqjOuW/+o+X71nMb313Zrk7az16Gl5XICIN8T/8194bDdPlZL5YwP1P+gJy8w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NJAZLHAAAA3wAAAA8AAAAAAAAAAAAAAAAAmAIAAGRy&#10;cy9kb3ducmV2LnhtbFBLBQYAAAAABAAEAPUAAACMAwAAAAA=&#10;">
                  <v:textbox>
                    <w:txbxContent>
                      <w:p w:rsidR="00BB18D4" w:rsidRPr="00C259AC" w:rsidRDefault="00BB18D4" w:rsidP="00165DA1">
                        <w:pPr>
                          <w:jc w:val="center"/>
                          <w:rPr>
                            <w:sz w:val="24"/>
                            <w:szCs w:val="24"/>
                          </w:rPr>
                        </w:pPr>
                        <w:r>
                          <w:rPr>
                            <w:sz w:val="24"/>
                            <w:szCs w:val="24"/>
                          </w:rPr>
                          <w:t>2</w:t>
                        </w:r>
                      </w:p>
                    </w:txbxContent>
                  </v:textbox>
                </v:roundrect>
                <v:roundrect id="AutoShape 687" o:spid="_x0000_s1045" style="position:absolute;left:9018;top:12246;width:1239;height:75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aV4MQA&#10;AADfAAAADwAAAGRycy9kb3ducmV2LnhtbERPz2vCMBS+D/wfwhN2m4mCznVGkcFkN7F68PjWvLXF&#10;5qUmae3215uDsOPH93u1GWwjevKhdqxhOlEgiAtnai41nI6fL0sQISIbbByThl8KsFmPnlaYGXfj&#10;A/V5LEUK4ZChhirGNpMyFBVZDBPXEifux3mLMUFfSuPxlsJtI2dKLaTFmlNDhS19VFRc8s5qKIzq&#10;lD/3+7fvecz/+u7KcnfV+nk8bN9BRBriv/jh/jIaZsvp4jUNTn/SF5D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WleDEAAAA3wAAAA8AAAAAAAAAAAAAAAAAmAIAAGRycy9k&#10;b3ducmV2LnhtbFBLBQYAAAAABAAEAPUAAACJAwAAAAA=&#10;">
                  <v:textbox>
                    <w:txbxContent>
                      <w:p w:rsidR="00BB18D4" w:rsidRPr="00C259AC" w:rsidRDefault="00BB18D4" w:rsidP="00165DA1">
                        <w:pPr>
                          <w:jc w:val="center"/>
                          <w:rPr>
                            <w:sz w:val="24"/>
                            <w:szCs w:val="24"/>
                          </w:rPr>
                        </w:pPr>
                        <w:r w:rsidRPr="00C259AC">
                          <w:rPr>
                            <w:sz w:val="24"/>
                            <w:szCs w:val="24"/>
                          </w:rPr>
                          <w:t>1</w:t>
                        </w:r>
                      </w:p>
                    </w:txbxContent>
                  </v:textbox>
                </v:roundrect>
                <v:shape id="AutoShape 688" o:spid="_x0000_s1046" type="#_x0000_t32" style="position:absolute;left:9614;top:8982;width:0;height:2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4LTskAAADfAAAADwAAAGRycy9kb3ducmV2LnhtbESPQWsCMRSE70L/Q3gFL1KzK2jt1ihb&#10;QdCCB217f928bkI3L9tN1PXfN0Khx2FmvmEWq9414kxdsJ4V5OMMBHHlteVawfvb5mEOIkRkjY1n&#10;UnClAKvl3WCBhfYXPtD5GGuRIBwKVGBibAspQ2XIYRj7ljh5X75zGJPsaqk7vCS4a+Qky2bSoeW0&#10;YLCltaHq+3hyCva7/KX8NHb3evix++mmbE716EOp4X1fPoOI1Mf/8F97qxVM5vns8Qluf9IXkMt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PH+C07JAAAA3wAAAA8AAAAA&#10;AAAAAAAAAAAAoQIAAGRycy9kb3ducmV2LnhtbFBLBQYAAAAABAAEAPkAAACXAwAAAAA=&#10;"/>
                <v:shape id="AutoShape 689" o:spid="_x0000_s1047" type="#_x0000_t32" style="position:absolute;left:9616;top:7930;width:0;height:2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HS9McAAADfAAAADwAAAGRycy9kb3ducmV2LnhtbESPXWvCMBSG7wf7D+EMdjM0rTAp1Sid&#10;IMyBF+p2f2yOTVhzUpuo3b9fLgQvX94vnvlycK24Uh+sZwX5OANBXHttuVHwfViPChAhImtsPZOC&#10;PwqwXDw/zbHU/sY7uu5jI9IIhxIVmBi7UspQG3IYxr4jTt7J9w5jkn0jdY+3NO5aOcmyqXRoOT0Y&#10;7GhlqP7dX5yC7Sb/qI7Gbr52Z7t9X1ftpXn7Uer1ZahmICIN8RG+tz+1gkmRT4tEkHgSC8jF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EdL0xwAAAN8AAAAPAAAAAAAA&#10;AAAAAAAAAKECAABkcnMvZG93bnJldi54bWxQSwUGAAAAAAQABAD5AAAAlQMAAAAA&#10;"/>
                <v:shape id="AutoShape 690" o:spid="_x0000_s1048" type="#_x0000_t32" style="position:absolute;left:9614;top:10002;width:0;height:2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13b8gAAADfAAAADwAAAGRycy9kb3ducmV2LnhtbESPQWsCMRSE74X+h/AKXkrNrlBZtkbZ&#10;CoIKHrTt/XXzugndvKybqOu/bwShx2FmvmFmi8G14kx9sJ4V5OMMBHHtteVGwefH6qUAESKyxtYz&#10;KbhSgMX88WGGpfYX3tP5EBuRIBxKVGBi7EopQ23IYRj7jjh5P753GJPsG6l7vCS4a+Uky6bSoeW0&#10;YLCjpaH693ByCnab/L36Nnaz3R/t7nVVtafm+Uup0dNQvYGINMT/8L291gomRT4tcrj9SV9Azv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l13b8gAAADfAAAADwAAAAAA&#10;AAAAAAAAAAChAgAAZHJzL2Rvd25yZXYueG1sUEsFBgAAAAAEAAQA+QAAAJYDAAAAAA==&#10;"/>
                <v:shape id="AutoShape 691" o:spid="_x0000_s1049" type="#_x0000_t32" style="position:absolute;left:9614;top:11005;width:0;height:2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pGMgAAADfAAAADwAAAGRycy9kb3ducmV2LnhtbESPQWvCQBSE7wX/w/KEXopuEqiE1FVi&#10;QagFD9r2/sy+Zhezb9Psqum/7xYKPQ4z8w2zXI+uE1cagvWsIJ9nIIgbry23Ct7ftrMSRIjIGjvP&#10;pOCbAqxXk7slVtrf+EDXY2xFgnCoUIGJsa+kDI0hh2Hue+LkffrBYUxyaKUe8JbgrpNFli2kQ8tp&#10;wWBPz4aa8/HiFOx3+aY+Gbt7PXzZ/eO27i7tw4dS99OxfgIRaYz/4b/2i1ZQlPmiLOD3T/oCcvUD&#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o/pGMgAAADfAAAADwAAAAAA&#10;AAAAAAAAAAChAgAAZHJzL2Rvd25yZXYueG1sUEsFBgAAAAAEAAQA+QAAAJYDAAAAAA==&#10;"/>
                <v:shape id="AutoShape 692" o:spid="_x0000_s1050" type="#_x0000_t32" style="position:absolute;left:9614;top:12025;width:0;height:2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NMg8kAAADfAAAADwAAAGRycy9kb3ducmV2LnhtbESPQWsCMRSE7wX/Q3hCL6Vm11JZtkZZ&#10;C0IteNDW+3PzugluXrabqNt/3xSEHoeZ+YaZLwfXigv1wXpWkE8yEMS115YbBZ8f68cCRIjIGlvP&#10;pOCHAiwXo7s5ltpfeUeXfWxEgnAoUYGJsSulDLUhh2HiO+LkffneYUyyb6Tu8ZrgrpXTLJtJh5bT&#10;gsGOXg3Vp/3ZKdhu8lV1NHbzvvu22+d11Z6bh4NS9+OhegERaYj/4Vv7TSuYFvmseIK/P+kLyMUv&#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KXDTIPJAAAA3wAAAA8AAAAA&#10;AAAAAAAAAAAAoQIAAGRycy9kb3ducmV2LnhtbFBLBQYAAAAABAAEAPkAAACXAwAAAAA=&#10;"/>
              </v:group>
            </w:pict>
          </mc:Fallback>
        </mc:AlternateContent>
      </w:r>
    </w:p>
    <w:p w:rsidR="00165DA1" w:rsidRDefault="00165DA1" w:rsidP="00165DA1"/>
    <w:p w:rsidR="00165DA1" w:rsidRDefault="00165DA1" w:rsidP="00165DA1"/>
    <w:p w:rsidR="00165DA1" w:rsidRDefault="00BC045C" w:rsidP="00165DA1">
      <w:r>
        <w:rPr>
          <w:noProof/>
        </w:rPr>
        <mc:AlternateContent>
          <mc:Choice Requires="wps">
            <w:drawing>
              <wp:anchor distT="0" distB="0" distL="114300" distR="114300" simplePos="0" relativeHeight="251667456" behindDoc="0" locked="0" layoutInCell="1" allowOverlap="1">
                <wp:simplePos x="0" y="0"/>
                <wp:positionH relativeFrom="column">
                  <wp:posOffset>1498600</wp:posOffset>
                </wp:positionH>
                <wp:positionV relativeFrom="paragraph">
                  <wp:posOffset>286385</wp:posOffset>
                </wp:positionV>
                <wp:extent cx="1202690" cy="0"/>
                <wp:effectExtent l="15240" t="54610" r="20320" b="59690"/>
                <wp:wrapNone/>
                <wp:docPr id="281662" name="AutoShape 6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269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745DAE" id="AutoShape 693" o:spid="_x0000_s1026" type="#_x0000_t32" style="position:absolute;margin-left:118pt;margin-top:22.55pt;width:94.7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">
                <v:stroke startarrow="block" endarrow="block"/>
              </v:shape>
            </w:pict>
          </mc:Fallback>
        </mc:AlternateContent>
      </w:r>
    </w:p>
    <w:p w:rsidR="00165DA1" w:rsidRDefault="00165DA1" w:rsidP="00165DA1"/>
    <w:p w:rsidR="00165DA1" w:rsidRDefault="00165DA1" w:rsidP="00165DA1"/>
    <w:p w:rsidR="00165DA1" w:rsidRDefault="00165DA1" w:rsidP="00165DA1"/>
    <w:p w:rsidR="00165DA1" w:rsidRDefault="00165DA1" w:rsidP="00165DA1"/>
    <w:p w:rsidR="00165DA1" w:rsidRDefault="00165DA1" w:rsidP="00165DA1">
      <w:pPr>
        <w:spacing w:after="0" w:line="240" w:lineRule="auto"/>
        <w:ind w:left="720"/>
        <w:rPr>
          <w:sz w:val="18"/>
          <w:szCs w:val="18"/>
        </w:rPr>
      </w:pPr>
    </w:p>
    <w:p w:rsidR="001A7D7C" w:rsidRDefault="001A7D7C" w:rsidP="00165DA1">
      <w:pPr>
        <w:spacing w:after="0" w:line="240" w:lineRule="auto"/>
        <w:ind w:left="720"/>
        <w:rPr>
          <w:sz w:val="18"/>
          <w:szCs w:val="18"/>
        </w:rPr>
      </w:pPr>
    </w:p>
    <w:p w:rsidR="00165DA1" w:rsidRDefault="00165DA1" w:rsidP="00165DA1">
      <w:pPr>
        <w:spacing w:after="0" w:line="240" w:lineRule="auto"/>
        <w:ind w:left="720"/>
        <w:rPr>
          <w:sz w:val="18"/>
          <w:szCs w:val="18"/>
        </w:rPr>
      </w:pPr>
      <w:r>
        <w:rPr>
          <w:sz w:val="18"/>
          <w:szCs w:val="18"/>
        </w:rPr>
        <w:t>5</w:t>
      </w:r>
      <w:r w:rsidR="001A7D7C">
        <w:rPr>
          <w:sz w:val="18"/>
          <w:szCs w:val="18"/>
        </w:rPr>
        <w:tab/>
        <w:t xml:space="preserve">Certain/Imminent. </w:t>
      </w:r>
      <w:r w:rsidR="00996EEC">
        <w:rPr>
          <w:sz w:val="18"/>
          <w:szCs w:val="18"/>
        </w:rPr>
        <w:t>Countermeasures implementation should be immediate.</w:t>
      </w:r>
    </w:p>
    <w:p w:rsidR="00165DA1" w:rsidRDefault="00165DA1" w:rsidP="00165DA1">
      <w:pPr>
        <w:spacing w:after="0" w:line="240" w:lineRule="auto"/>
        <w:ind w:left="720"/>
        <w:rPr>
          <w:sz w:val="18"/>
          <w:szCs w:val="18"/>
        </w:rPr>
      </w:pPr>
    </w:p>
    <w:p w:rsidR="001A7D7C" w:rsidRDefault="00165DA1" w:rsidP="001A7D7C">
      <w:pPr>
        <w:spacing w:after="0" w:line="240" w:lineRule="auto"/>
        <w:ind w:left="720"/>
        <w:rPr>
          <w:sz w:val="18"/>
          <w:szCs w:val="18"/>
        </w:rPr>
      </w:pPr>
      <w:r>
        <w:rPr>
          <w:sz w:val="18"/>
          <w:szCs w:val="18"/>
        </w:rPr>
        <w:t>4</w:t>
      </w:r>
      <w:r w:rsidR="001A7D7C" w:rsidRPr="001A7D7C">
        <w:rPr>
          <w:sz w:val="18"/>
          <w:szCs w:val="18"/>
        </w:rPr>
        <w:t xml:space="preserve"> </w:t>
      </w:r>
      <w:r w:rsidR="001A7D7C">
        <w:rPr>
          <w:sz w:val="18"/>
          <w:szCs w:val="18"/>
        </w:rPr>
        <w:tab/>
        <w:t xml:space="preserve">Very likely. </w:t>
      </w:r>
      <w:r w:rsidR="001A7D7C" w:rsidRPr="006743B8">
        <w:rPr>
          <w:sz w:val="18"/>
          <w:szCs w:val="18"/>
        </w:rPr>
        <w:t xml:space="preserve">These risks are very high. Countermeasures recommended to </w:t>
      </w:r>
    </w:p>
    <w:p w:rsidR="001A7D7C" w:rsidRPr="006743B8" w:rsidRDefault="001A7D7C" w:rsidP="00996EEC">
      <w:pPr>
        <w:spacing w:after="0" w:line="240" w:lineRule="auto"/>
        <w:ind w:left="720" w:firstLine="720"/>
        <w:rPr>
          <w:sz w:val="18"/>
          <w:szCs w:val="18"/>
        </w:rPr>
      </w:pPr>
      <w:r w:rsidRPr="006743B8">
        <w:rPr>
          <w:sz w:val="18"/>
          <w:szCs w:val="18"/>
        </w:rPr>
        <w:t>mitigate these risks should be implemented as soon as possible.</w:t>
      </w:r>
    </w:p>
    <w:p w:rsidR="00165DA1" w:rsidRDefault="00165DA1" w:rsidP="00165DA1">
      <w:pPr>
        <w:spacing w:after="0" w:line="240" w:lineRule="auto"/>
        <w:ind w:left="720"/>
        <w:rPr>
          <w:sz w:val="18"/>
          <w:szCs w:val="18"/>
        </w:rPr>
      </w:pPr>
    </w:p>
    <w:p w:rsidR="001A7D7C" w:rsidRPr="006743B8" w:rsidRDefault="00165DA1" w:rsidP="001A7D7C">
      <w:pPr>
        <w:spacing w:after="0" w:line="240" w:lineRule="auto"/>
        <w:ind w:left="720"/>
        <w:rPr>
          <w:sz w:val="18"/>
          <w:szCs w:val="18"/>
        </w:rPr>
      </w:pPr>
      <w:r w:rsidRPr="006743B8">
        <w:rPr>
          <w:sz w:val="18"/>
          <w:szCs w:val="18"/>
        </w:rPr>
        <w:t>3</w:t>
      </w:r>
      <w:r w:rsidRPr="006743B8">
        <w:rPr>
          <w:sz w:val="18"/>
          <w:szCs w:val="18"/>
        </w:rPr>
        <w:tab/>
      </w:r>
      <w:r w:rsidR="001A7D7C">
        <w:rPr>
          <w:sz w:val="18"/>
          <w:szCs w:val="18"/>
        </w:rPr>
        <w:t xml:space="preserve">Likely. </w:t>
      </w:r>
      <w:r w:rsidR="00996EEC">
        <w:rPr>
          <w:sz w:val="18"/>
          <w:szCs w:val="18"/>
        </w:rPr>
        <w:t>These risks are modest</w:t>
      </w:r>
      <w:r w:rsidR="001A7D7C" w:rsidRPr="006743B8">
        <w:rPr>
          <w:sz w:val="18"/>
          <w:szCs w:val="18"/>
        </w:rPr>
        <w:t>. Countermeasures implementation should be</w:t>
      </w:r>
    </w:p>
    <w:p w:rsidR="00165DA1" w:rsidRPr="006743B8" w:rsidRDefault="001A7D7C" w:rsidP="001A7D7C">
      <w:pPr>
        <w:spacing w:after="0" w:line="240" w:lineRule="auto"/>
        <w:ind w:left="720"/>
        <w:rPr>
          <w:sz w:val="18"/>
          <w:szCs w:val="18"/>
        </w:rPr>
      </w:pPr>
      <w:r w:rsidRPr="006743B8">
        <w:rPr>
          <w:sz w:val="18"/>
          <w:szCs w:val="18"/>
        </w:rPr>
        <w:t xml:space="preserve"> </w:t>
      </w:r>
      <w:r w:rsidRPr="006743B8">
        <w:rPr>
          <w:sz w:val="18"/>
          <w:szCs w:val="18"/>
        </w:rPr>
        <w:tab/>
        <w:t>planned in the near future.</w:t>
      </w:r>
    </w:p>
    <w:p w:rsidR="00165DA1" w:rsidRPr="006743B8" w:rsidRDefault="00165DA1" w:rsidP="00165DA1">
      <w:pPr>
        <w:spacing w:after="0" w:line="240" w:lineRule="auto"/>
        <w:ind w:left="720"/>
        <w:rPr>
          <w:sz w:val="12"/>
          <w:szCs w:val="12"/>
        </w:rPr>
      </w:pPr>
    </w:p>
    <w:p w:rsidR="001A7D7C" w:rsidRDefault="00165DA1" w:rsidP="001A7D7C">
      <w:pPr>
        <w:spacing w:after="0" w:line="240" w:lineRule="auto"/>
        <w:ind w:left="720"/>
        <w:rPr>
          <w:sz w:val="18"/>
          <w:szCs w:val="18"/>
        </w:rPr>
      </w:pPr>
      <w:r w:rsidRPr="006743B8">
        <w:rPr>
          <w:sz w:val="18"/>
          <w:szCs w:val="18"/>
        </w:rPr>
        <w:t>2</w:t>
      </w:r>
      <w:r w:rsidRPr="006743B8">
        <w:rPr>
          <w:sz w:val="18"/>
          <w:szCs w:val="18"/>
        </w:rPr>
        <w:tab/>
      </w:r>
      <w:r w:rsidR="001A7D7C">
        <w:rPr>
          <w:sz w:val="18"/>
          <w:szCs w:val="18"/>
        </w:rPr>
        <w:t xml:space="preserve">Moderately likely. </w:t>
      </w:r>
      <w:r w:rsidR="001A7D7C" w:rsidRPr="006743B8">
        <w:rPr>
          <w:sz w:val="18"/>
          <w:szCs w:val="18"/>
        </w:rPr>
        <w:t xml:space="preserve">These risks are low. Countermeasures implementation is of </w:t>
      </w:r>
    </w:p>
    <w:p w:rsidR="001A7D7C" w:rsidRPr="006743B8" w:rsidRDefault="001A7D7C" w:rsidP="001A7D7C">
      <w:pPr>
        <w:spacing w:after="0" w:line="240" w:lineRule="auto"/>
        <w:ind w:left="1440"/>
        <w:rPr>
          <w:sz w:val="18"/>
          <w:szCs w:val="18"/>
        </w:rPr>
      </w:pPr>
      <w:r w:rsidRPr="006743B8">
        <w:rPr>
          <w:sz w:val="18"/>
          <w:szCs w:val="18"/>
        </w:rPr>
        <w:t>less urgency than the above risks.</w:t>
      </w:r>
    </w:p>
    <w:p w:rsidR="001A7D7C" w:rsidRPr="006743B8" w:rsidRDefault="001A7D7C" w:rsidP="001A7D7C">
      <w:pPr>
        <w:spacing w:after="0" w:line="240" w:lineRule="auto"/>
        <w:ind w:left="720"/>
        <w:rPr>
          <w:sz w:val="18"/>
          <w:szCs w:val="18"/>
        </w:rPr>
      </w:pPr>
    </w:p>
    <w:p w:rsidR="00165DA1" w:rsidRPr="006743B8" w:rsidRDefault="00165DA1" w:rsidP="001A7D7C">
      <w:pPr>
        <w:spacing w:after="0" w:line="240" w:lineRule="auto"/>
        <w:rPr>
          <w:sz w:val="12"/>
          <w:szCs w:val="12"/>
        </w:rPr>
      </w:pPr>
    </w:p>
    <w:p w:rsidR="00165DA1" w:rsidRPr="006743B8" w:rsidRDefault="00165DA1" w:rsidP="001A7D7C">
      <w:pPr>
        <w:spacing w:after="0" w:line="240" w:lineRule="auto"/>
        <w:ind w:left="720"/>
        <w:rPr>
          <w:sz w:val="18"/>
          <w:szCs w:val="18"/>
        </w:rPr>
      </w:pPr>
      <w:r w:rsidRPr="006743B8">
        <w:rPr>
          <w:sz w:val="18"/>
          <w:szCs w:val="18"/>
        </w:rPr>
        <w:t>1</w:t>
      </w:r>
      <w:r w:rsidRPr="006743B8">
        <w:rPr>
          <w:sz w:val="18"/>
          <w:szCs w:val="18"/>
        </w:rPr>
        <w:tab/>
      </w:r>
      <w:r w:rsidR="001A7D7C">
        <w:rPr>
          <w:sz w:val="18"/>
          <w:szCs w:val="18"/>
        </w:rPr>
        <w:t xml:space="preserve">Unlikely. Countermeasures implementation not imperative. </w:t>
      </w:r>
    </w:p>
    <w:p w:rsidR="00165DA1" w:rsidRDefault="00165DA1" w:rsidP="00165DA1"/>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Figure 2.4 Considerations in Risk Assessment</w:t>
      </w:r>
      <w:r w:rsidR="0010020F" w:rsidRPr="0028333C">
        <w:rPr>
          <w:rFonts w:asciiTheme="minorHAnsi" w:hAnsiTheme="minorHAnsi"/>
          <w:b/>
          <w:sz w:val="24"/>
          <w:szCs w:val="24"/>
        </w:rPr>
        <w:t xml:space="preserve"> </w:t>
      </w:r>
    </w:p>
    <w:p w:rsidR="0016242B" w:rsidRPr="0028333C" w:rsidRDefault="0016242B" w:rsidP="0016242B">
      <w:pPr>
        <w:spacing w:after="0" w:line="240" w:lineRule="auto"/>
        <w:jc w:val="both"/>
        <w:rPr>
          <w:rFonts w:asciiTheme="minorHAnsi" w:hAnsiTheme="minorHAnsi"/>
          <w:b/>
          <w:sz w:val="24"/>
          <w:szCs w:val="24"/>
        </w:rPr>
      </w:pPr>
    </w:p>
    <w:p w:rsidR="0016242B" w:rsidRPr="00132DD3" w:rsidRDefault="0016242B" w:rsidP="0016242B">
      <w:pPr>
        <w:spacing w:after="0" w:line="240" w:lineRule="auto"/>
        <w:jc w:val="both"/>
        <w:rPr>
          <w:rFonts w:asciiTheme="minorHAnsi" w:hAnsiTheme="minorHAnsi"/>
          <w:sz w:val="24"/>
          <w:szCs w:val="24"/>
        </w:rPr>
      </w:pPr>
    </w:p>
    <w:p w:rsidR="0016242B" w:rsidRPr="00132DD3" w:rsidRDefault="0016242B" w:rsidP="0016242B">
      <w:pPr>
        <w:spacing w:after="0" w:line="240" w:lineRule="auto"/>
        <w:jc w:val="both"/>
        <w:rPr>
          <w:rFonts w:asciiTheme="minorHAnsi" w:hAnsiTheme="minorHAnsi"/>
          <w:color w:val="FF0000"/>
          <w:sz w:val="24"/>
          <w:szCs w:val="24"/>
        </w:rPr>
      </w:pPr>
    </w:p>
    <w:p w:rsidR="0016242B" w:rsidRPr="0028333C" w:rsidRDefault="0016242B" w:rsidP="0016242B">
      <w:pPr>
        <w:spacing w:after="0" w:line="240" w:lineRule="auto"/>
        <w:jc w:val="both"/>
        <w:rPr>
          <w:rFonts w:asciiTheme="minorHAnsi" w:hAnsiTheme="minorHAnsi"/>
          <w:b/>
          <w:color w:val="FF0000"/>
          <w:sz w:val="24"/>
          <w:szCs w:val="24"/>
        </w:rPr>
      </w:pPr>
      <w:r w:rsidRPr="0028333C">
        <w:rPr>
          <w:rFonts w:asciiTheme="minorHAnsi" w:hAnsiTheme="minorHAnsi"/>
          <w:b/>
          <w:color w:val="FF0000"/>
          <w:sz w:val="24"/>
          <w:szCs w:val="24"/>
        </w:rPr>
        <w:object w:dxaOrig="7218" w:dyaOrig="54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73.75pt" o:ole="">
            <v:imagedata r:id="rId13" o:title=""/>
          </v:shape>
          <o:OLEObject Type="Embed" ProgID="PowerPoint.Slide.8" ShapeID="_x0000_i1025" DrawAspect="Content" ObjectID="_1692979050" r:id="rId14"/>
        </w:object>
      </w: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Figure 2.5 FEMA-USA Risk Assessment Process Model</w:t>
      </w:r>
    </w:p>
    <w:p w:rsidR="0016242B" w:rsidRPr="0028333C" w:rsidRDefault="0016242B" w:rsidP="0016242B">
      <w:pPr>
        <w:spacing w:after="0" w:line="240" w:lineRule="auto"/>
        <w:jc w:val="both"/>
        <w:rPr>
          <w:rFonts w:asciiTheme="minorHAnsi" w:hAnsiTheme="minorHAnsi"/>
          <w:b/>
          <w:color w:val="FF0000"/>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Because Emergency Management does not avert or eliminate the threats, emergency management encompasses risk management. Risk Management is an important part of the function of ECOWAS through the Directorate of Humanitarian and Social Affairs, under the responsibility of the Department of Social Affairs and Gender. </w:t>
      </w:r>
    </w:p>
    <w:p w:rsidR="0016242B" w:rsidRPr="0028333C" w:rsidRDefault="0016242B" w:rsidP="0016242B">
      <w:pPr>
        <w:spacing w:after="0" w:line="240" w:lineRule="auto"/>
        <w:jc w:val="both"/>
        <w:rPr>
          <w:rFonts w:asciiTheme="minorHAnsi" w:hAnsiTheme="minorHAnsi"/>
          <w:b/>
          <w:sz w:val="24"/>
          <w:szCs w:val="24"/>
        </w:rPr>
      </w:pPr>
    </w:p>
    <w:p w:rsidR="0016242B" w:rsidRPr="0028333C" w:rsidRDefault="0016242B" w:rsidP="0016242B">
      <w:pPr>
        <w:tabs>
          <w:tab w:val="left" w:pos="6028"/>
        </w:tabs>
        <w:spacing w:after="0" w:line="240" w:lineRule="auto"/>
        <w:jc w:val="both"/>
        <w:rPr>
          <w:rFonts w:asciiTheme="minorHAnsi" w:hAnsiTheme="minorHAnsi"/>
          <w:b/>
          <w:sz w:val="24"/>
          <w:szCs w:val="24"/>
        </w:rPr>
      </w:pPr>
      <w:r w:rsidRPr="0028333C">
        <w:rPr>
          <w:rFonts w:asciiTheme="minorHAnsi" w:hAnsiTheme="minorHAnsi"/>
          <w:b/>
          <w:sz w:val="24"/>
          <w:szCs w:val="24"/>
        </w:rPr>
        <w:t>Types of Emergency and Emergency Management Ladders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i/>
          <w:sz w:val="24"/>
          <w:szCs w:val="24"/>
        </w:rPr>
      </w:pPr>
      <w:r w:rsidRPr="0028333C">
        <w:rPr>
          <w:rFonts w:asciiTheme="minorHAnsi" w:hAnsiTheme="minorHAnsi"/>
          <w:b/>
          <w:i/>
          <w:sz w:val="24"/>
          <w:szCs w:val="24"/>
        </w:rPr>
        <w:t>Types of Emergency</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 following is the standard inventory of the </w:t>
      </w:r>
      <w:r w:rsidR="001E324E" w:rsidRPr="0028333C">
        <w:rPr>
          <w:rFonts w:asciiTheme="minorHAnsi" w:hAnsiTheme="minorHAnsi"/>
          <w:sz w:val="24"/>
          <w:szCs w:val="24"/>
        </w:rPr>
        <w:t xml:space="preserve">potential nature- or human-induced </w:t>
      </w:r>
      <w:r w:rsidRPr="0028333C">
        <w:rPr>
          <w:rFonts w:asciiTheme="minorHAnsi" w:hAnsiTheme="minorHAnsi"/>
          <w:sz w:val="24"/>
          <w:szCs w:val="24"/>
        </w:rPr>
        <w:t xml:space="preserve">emergencies in ECOWAS region. </w:t>
      </w:r>
    </w:p>
    <w:p w:rsidR="0016242B" w:rsidRPr="0028333C" w:rsidRDefault="0016242B" w:rsidP="00FD3C5A">
      <w:pPr>
        <w:pStyle w:val="ListParagraph"/>
        <w:numPr>
          <w:ilvl w:val="0"/>
          <w:numId w:val="51"/>
        </w:numPr>
        <w:spacing w:after="0" w:line="240" w:lineRule="auto"/>
        <w:jc w:val="both"/>
        <w:rPr>
          <w:rFonts w:cs="Times New Roman"/>
          <w:sz w:val="24"/>
          <w:szCs w:val="24"/>
        </w:rPr>
      </w:pPr>
      <w:r w:rsidRPr="0028333C">
        <w:rPr>
          <w:rFonts w:cs="Times New Roman"/>
          <w:sz w:val="24"/>
          <w:szCs w:val="24"/>
        </w:rPr>
        <w:t>Conflict</w:t>
      </w:r>
    </w:p>
    <w:p w:rsidR="0016242B" w:rsidRPr="0028333C" w:rsidRDefault="0016242B" w:rsidP="00FD3C5A">
      <w:pPr>
        <w:pStyle w:val="ListParagraph"/>
        <w:numPr>
          <w:ilvl w:val="0"/>
          <w:numId w:val="51"/>
        </w:numPr>
        <w:spacing w:after="0" w:line="240" w:lineRule="auto"/>
        <w:jc w:val="both"/>
        <w:rPr>
          <w:rFonts w:cs="Times New Roman"/>
          <w:sz w:val="24"/>
          <w:szCs w:val="24"/>
        </w:rPr>
      </w:pPr>
      <w:r w:rsidRPr="0028333C">
        <w:rPr>
          <w:rFonts w:cs="Times New Roman"/>
          <w:sz w:val="24"/>
          <w:szCs w:val="24"/>
        </w:rPr>
        <w:t>Terrorism and Insurgency</w:t>
      </w:r>
    </w:p>
    <w:p w:rsidR="0016242B" w:rsidRPr="0028333C" w:rsidRDefault="0016242B" w:rsidP="00FD3C5A">
      <w:pPr>
        <w:pStyle w:val="ListParagraph"/>
        <w:numPr>
          <w:ilvl w:val="0"/>
          <w:numId w:val="51"/>
        </w:numPr>
        <w:spacing w:after="0" w:line="240" w:lineRule="auto"/>
        <w:jc w:val="both"/>
        <w:rPr>
          <w:rFonts w:cs="Times New Roman"/>
          <w:sz w:val="24"/>
          <w:szCs w:val="24"/>
        </w:rPr>
      </w:pPr>
      <w:r w:rsidRPr="0028333C">
        <w:rPr>
          <w:rFonts w:cs="Times New Roman"/>
          <w:sz w:val="24"/>
          <w:szCs w:val="24"/>
        </w:rPr>
        <w:t>Food Insecurity</w:t>
      </w:r>
    </w:p>
    <w:p w:rsidR="0016242B" w:rsidRPr="0028333C" w:rsidRDefault="0016242B" w:rsidP="00FD3C5A">
      <w:pPr>
        <w:pStyle w:val="ListParagraph"/>
        <w:numPr>
          <w:ilvl w:val="0"/>
          <w:numId w:val="51"/>
        </w:numPr>
        <w:spacing w:after="0" w:line="240" w:lineRule="auto"/>
        <w:jc w:val="both"/>
        <w:rPr>
          <w:rFonts w:cs="Times New Roman"/>
          <w:sz w:val="24"/>
          <w:szCs w:val="24"/>
        </w:rPr>
      </w:pPr>
      <w:r w:rsidRPr="0028333C">
        <w:rPr>
          <w:rFonts w:cs="Times New Roman"/>
          <w:sz w:val="24"/>
          <w:szCs w:val="24"/>
        </w:rPr>
        <w:t>Epidemic</w:t>
      </w:r>
      <w:r w:rsidR="008F5969" w:rsidRPr="0028333C">
        <w:rPr>
          <w:rFonts w:cs="Times New Roman"/>
          <w:sz w:val="24"/>
          <w:szCs w:val="24"/>
        </w:rPr>
        <w:t>s</w:t>
      </w:r>
      <w:r w:rsidRPr="0028333C">
        <w:rPr>
          <w:rFonts w:cs="Times New Roman"/>
          <w:sz w:val="24"/>
          <w:szCs w:val="24"/>
        </w:rPr>
        <w:t xml:space="preserve"> and Pandemic</w:t>
      </w:r>
      <w:r w:rsidR="008F5969" w:rsidRPr="0028333C">
        <w:rPr>
          <w:rFonts w:cs="Times New Roman"/>
          <w:sz w:val="24"/>
          <w:szCs w:val="24"/>
        </w:rPr>
        <w:t>s, and zoonotic</w:t>
      </w:r>
      <w:r w:rsidR="001316CF" w:rsidRPr="0028333C">
        <w:rPr>
          <w:rFonts w:cs="Times New Roman"/>
          <w:sz w:val="24"/>
          <w:szCs w:val="24"/>
        </w:rPr>
        <w:t>s</w:t>
      </w:r>
    </w:p>
    <w:p w:rsidR="0016242B" w:rsidRPr="0028333C" w:rsidRDefault="0016242B" w:rsidP="00FD3C5A">
      <w:pPr>
        <w:pStyle w:val="ListParagraph"/>
        <w:numPr>
          <w:ilvl w:val="0"/>
          <w:numId w:val="51"/>
        </w:numPr>
        <w:spacing w:after="0" w:line="240" w:lineRule="auto"/>
        <w:jc w:val="both"/>
        <w:rPr>
          <w:rFonts w:cs="Times New Roman"/>
          <w:sz w:val="24"/>
          <w:szCs w:val="24"/>
        </w:rPr>
      </w:pPr>
      <w:r w:rsidRPr="0028333C">
        <w:rPr>
          <w:rFonts w:cs="Times New Roman"/>
          <w:sz w:val="24"/>
          <w:szCs w:val="24"/>
        </w:rPr>
        <w:t>Mixed Migration and Refugee Protection</w:t>
      </w:r>
    </w:p>
    <w:p w:rsidR="003E2A60" w:rsidRPr="0028333C" w:rsidRDefault="003E2A60" w:rsidP="003E2A60">
      <w:pPr>
        <w:pStyle w:val="ListParagraph"/>
        <w:numPr>
          <w:ilvl w:val="0"/>
          <w:numId w:val="51"/>
        </w:numPr>
        <w:spacing w:after="0" w:line="240" w:lineRule="auto"/>
        <w:jc w:val="both"/>
        <w:rPr>
          <w:rFonts w:cs="Times New Roman"/>
          <w:sz w:val="24"/>
          <w:szCs w:val="24"/>
        </w:rPr>
      </w:pPr>
      <w:r w:rsidRPr="0028333C">
        <w:rPr>
          <w:rFonts w:cs="Times New Roman"/>
          <w:sz w:val="24"/>
          <w:szCs w:val="24"/>
        </w:rPr>
        <w:t xml:space="preserve">Hydrometrological </w:t>
      </w:r>
    </w:p>
    <w:p w:rsidR="003E2A60" w:rsidRPr="0028333C" w:rsidRDefault="003E2A60" w:rsidP="003E2A60">
      <w:pPr>
        <w:pStyle w:val="ListParagraph"/>
        <w:numPr>
          <w:ilvl w:val="0"/>
          <w:numId w:val="51"/>
        </w:numPr>
        <w:spacing w:after="0" w:line="240" w:lineRule="auto"/>
        <w:jc w:val="both"/>
        <w:rPr>
          <w:rFonts w:cs="Times New Roman"/>
          <w:sz w:val="24"/>
          <w:szCs w:val="24"/>
        </w:rPr>
      </w:pPr>
      <w:r w:rsidRPr="0028333C">
        <w:rPr>
          <w:rFonts w:cs="Times New Roman"/>
          <w:sz w:val="24"/>
          <w:szCs w:val="24"/>
        </w:rPr>
        <w:t>Fire outbreaks</w:t>
      </w:r>
    </w:p>
    <w:p w:rsidR="003E2A60" w:rsidRPr="0028333C" w:rsidRDefault="003E2A60" w:rsidP="003E2A60">
      <w:pPr>
        <w:pStyle w:val="ListParagraph"/>
        <w:numPr>
          <w:ilvl w:val="0"/>
          <w:numId w:val="51"/>
        </w:numPr>
        <w:spacing w:after="0" w:line="240" w:lineRule="auto"/>
        <w:jc w:val="both"/>
        <w:rPr>
          <w:rFonts w:cs="Times New Roman"/>
          <w:sz w:val="24"/>
          <w:szCs w:val="24"/>
        </w:rPr>
      </w:pPr>
      <w:r w:rsidRPr="0028333C">
        <w:rPr>
          <w:rFonts w:cs="Times New Roman"/>
          <w:sz w:val="24"/>
          <w:szCs w:val="24"/>
        </w:rPr>
        <w:t>Pest infestation</w:t>
      </w:r>
    </w:p>
    <w:p w:rsidR="003E2A60" w:rsidRPr="0028333C" w:rsidRDefault="003E2A60" w:rsidP="003E2A60">
      <w:pPr>
        <w:pStyle w:val="ListParagraph"/>
        <w:numPr>
          <w:ilvl w:val="0"/>
          <w:numId w:val="51"/>
        </w:numPr>
        <w:spacing w:after="0" w:line="240" w:lineRule="auto"/>
        <w:jc w:val="both"/>
        <w:rPr>
          <w:rFonts w:cs="Times New Roman"/>
          <w:sz w:val="24"/>
          <w:szCs w:val="24"/>
        </w:rPr>
      </w:pPr>
      <w:r w:rsidRPr="0028333C">
        <w:rPr>
          <w:rFonts w:cs="Times New Roman"/>
          <w:sz w:val="24"/>
          <w:szCs w:val="24"/>
        </w:rPr>
        <w:t>Geological</w:t>
      </w:r>
    </w:p>
    <w:p w:rsidR="003E2A60" w:rsidRPr="0028333C" w:rsidRDefault="00132DD3" w:rsidP="003E2A60">
      <w:pPr>
        <w:pStyle w:val="ListParagraph"/>
        <w:numPr>
          <w:ilvl w:val="0"/>
          <w:numId w:val="51"/>
        </w:numPr>
        <w:spacing w:after="0" w:line="240" w:lineRule="auto"/>
        <w:jc w:val="both"/>
        <w:rPr>
          <w:rFonts w:cs="Times New Roman"/>
          <w:sz w:val="24"/>
          <w:szCs w:val="24"/>
        </w:rPr>
      </w:pPr>
      <w:r>
        <w:rPr>
          <w:rFonts w:cs="Times New Roman"/>
          <w:sz w:val="24"/>
          <w:szCs w:val="24"/>
        </w:rPr>
        <w:t>Chemical, Biological, R</w:t>
      </w:r>
      <w:r w:rsidR="003E2A60" w:rsidRPr="0028333C">
        <w:rPr>
          <w:rFonts w:cs="Times New Roman"/>
          <w:sz w:val="24"/>
          <w:szCs w:val="24"/>
        </w:rPr>
        <w:t>adiological an</w:t>
      </w:r>
      <w:r>
        <w:rPr>
          <w:rFonts w:cs="Times New Roman"/>
          <w:sz w:val="24"/>
          <w:szCs w:val="24"/>
        </w:rPr>
        <w:t>d N</w:t>
      </w:r>
      <w:r w:rsidR="003E2A60" w:rsidRPr="0028333C">
        <w:rPr>
          <w:rFonts w:cs="Times New Roman"/>
          <w:sz w:val="24"/>
          <w:szCs w:val="24"/>
        </w:rPr>
        <w:t xml:space="preserve">uclear </w:t>
      </w:r>
    </w:p>
    <w:p w:rsidR="0016242B" w:rsidRPr="0028333C" w:rsidRDefault="0016242B" w:rsidP="0016242B">
      <w:pPr>
        <w:spacing w:after="0" w:line="240" w:lineRule="auto"/>
        <w:jc w:val="both"/>
        <w:rPr>
          <w:rFonts w:asciiTheme="minorHAnsi" w:hAnsiTheme="minorHAnsi"/>
          <w:sz w:val="24"/>
          <w:szCs w:val="24"/>
        </w:rPr>
      </w:pPr>
    </w:p>
    <w:p w:rsidR="0016242B" w:rsidRPr="00A421F5" w:rsidRDefault="0016242B" w:rsidP="0016242B">
      <w:pPr>
        <w:spacing w:after="0" w:line="240" w:lineRule="auto"/>
        <w:jc w:val="both"/>
        <w:rPr>
          <w:rFonts w:asciiTheme="minorHAnsi" w:hAnsiTheme="minorHAnsi"/>
          <w:b/>
          <w:i/>
          <w:sz w:val="24"/>
          <w:szCs w:val="24"/>
        </w:rPr>
      </w:pPr>
      <w:r w:rsidRPr="00A421F5">
        <w:rPr>
          <w:rFonts w:asciiTheme="minorHAnsi" w:hAnsiTheme="minorHAnsi"/>
          <w:b/>
          <w:i/>
          <w:sz w:val="24"/>
          <w:szCs w:val="24"/>
        </w:rPr>
        <w:t xml:space="preserve">Ladder of Risks </w:t>
      </w:r>
    </w:p>
    <w:p w:rsidR="0016242B" w:rsidRPr="00A421F5" w:rsidRDefault="0016242B" w:rsidP="0016242B">
      <w:pPr>
        <w:spacing w:after="0" w:line="240" w:lineRule="auto"/>
        <w:jc w:val="both"/>
        <w:rPr>
          <w:rFonts w:asciiTheme="minorHAnsi" w:hAnsiTheme="minorHAnsi"/>
          <w:sz w:val="24"/>
          <w:szCs w:val="24"/>
        </w:rPr>
      </w:pPr>
      <w:r w:rsidRPr="00A421F5">
        <w:rPr>
          <w:rFonts w:asciiTheme="minorHAnsi" w:hAnsiTheme="minorHAnsi"/>
          <w:sz w:val="24"/>
          <w:szCs w:val="24"/>
        </w:rPr>
        <w:t>The ESEMS sets the following five levels of risks.</w:t>
      </w:r>
    </w:p>
    <w:p w:rsidR="0016242B" w:rsidRPr="00A421F5" w:rsidRDefault="0016242B" w:rsidP="00FD3C5A">
      <w:pPr>
        <w:pStyle w:val="ListParagraph"/>
        <w:numPr>
          <w:ilvl w:val="0"/>
          <w:numId w:val="39"/>
        </w:numPr>
        <w:spacing w:after="0" w:line="240" w:lineRule="auto"/>
        <w:jc w:val="both"/>
        <w:rPr>
          <w:rFonts w:cs="Times New Roman"/>
          <w:sz w:val="24"/>
          <w:szCs w:val="24"/>
        </w:rPr>
      </w:pPr>
      <w:r w:rsidRPr="00A421F5">
        <w:rPr>
          <w:rFonts w:cs="Times New Roman"/>
          <w:sz w:val="24"/>
          <w:szCs w:val="24"/>
        </w:rPr>
        <w:lastRenderedPageBreak/>
        <w:t xml:space="preserve">Unlikely </w:t>
      </w:r>
      <w:r w:rsidRPr="00A421F5">
        <w:rPr>
          <w:rFonts w:cs="Times New Roman"/>
          <w:sz w:val="24"/>
          <w:szCs w:val="24"/>
        </w:rPr>
        <w:tab/>
      </w:r>
      <w:r w:rsidRPr="00A421F5">
        <w:rPr>
          <w:rFonts w:cs="Times New Roman"/>
          <w:sz w:val="24"/>
          <w:szCs w:val="24"/>
        </w:rPr>
        <w:tab/>
      </w:r>
    </w:p>
    <w:p w:rsidR="0016242B" w:rsidRPr="00A421F5" w:rsidRDefault="0016242B" w:rsidP="00FD3C5A">
      <w:pPr>
        <w:pStyle w:val="ListParagraph"/>
        <w:numPr>
          <w:ilvl w:val="0"/>
          <w:numId w:val="39"/>
        </w:numPr>
        <w:spacing w:after="0" w:line="240" w:lineRule="auto"/>
        <w:jc w:val="both"/>
        <w:rPr>
          <w:rFonts w:cs="Times New Roman"/>
          <w:sz w:val="24"/>
          <w:szCs w:val="24"/>
        </w:rPr>
      </w:pPr>
      <w:r w:rsidRPr="00A421F5">
        <w:rPr>
          <w:rFonts w:cs="Times New Roman"/>
          <w:sz w:val="24"/>
          <w:szCs w:val="24"/>
        </w:rPr>
        <w:t xml:space="preserve">Moderately Likely </w:t>
      </w:r>
      <w:r w:rsidRPr="00A421F5">
        <w:rPr>
          <w:rFonts w:cs="Times New Roman"/>
          <w:sz w:val="24"/>
          <w:szCs w:val="24"/>
        </w:rPr>
        <w:tab/>
      </w:r>
      <w:r w:rsidRPr="00A421F5">
        <w:rPr>
          <w:rFonts w:cs="Times New Roman"/>
          <w:sz w:val="24"/>
          <w:szCs w:val="24"/>
        </w:rPr>
        <w:tab/>
      </w:r>
    </w:p>
    <w:p w:rsidR="0016242B" w:rsidRPr="00A421F5" w:rsidRDefault="0016242B" w:rsidP="00FD3C5A">
      <w:pPr>
        <w:pStyle w:val="ListParagraph"/>
        <w:numPr>
          <w:ilvl w:val="0"/>
          <w:numId w:val="39"/>
        </w:numPr>
        <w:spacing w:after="0" w:line="240" w:lineRule="auto"/>
        <w:jc w:val="both"/>
        <w:rPr>
          <w:rFonts w:cs="Times New Roman"/>
          <w:sz w:val="24"/>
          <w:szCs w:val="24"/>
        </w:rPr>
      </w:pPr>
      <w:r w:rsidRPr="00A421F5">
        <w:rPr>
          <w:rFonts w:cs="Times New Roman"/>
          <w:sz w:val="24"/>
          <w:szCs w:val="24"/>
        </w:rPr>
        <w:t xml:space="preserve">Likely </w:t>
      </w:r>
      <w:r w:rsidRPr="00A421F5">
        <w:rPr>
          <w:rFonts w:cs="Times New Roman"/>
          <w:sz w:val="24"/>
          <w:szCs w:val="24"/>
        </w:rPr>
        <w:tab/>
      </w:r>
    </w:p>
    <w:p w:rsidR="0016242B" w:rsidRPr="00A421F5" w:rsidRDefault="0016242B" w:rsidP="00FD3C5A">
      <w:pPr>
        <w:pStyle w:val="ListParagraph"/>
        <w:numPr>
          <w:ilvl w:val="0"/>
          <w:numId w:val="39"/>
        </w:numPr>
        <w:spacing w:after="0" w:line="240" w:lineRule="auto"/>
        <w:jc w:val="both"/>
        <w:rPr>
          <w:rFonts w:cs="Times New Roman"/>
          <w:sz w:val="24"/>
          <w:szCs w:val="24"/>
        </w:rPr>
      </w:pPr>
      <w:r w:rsidRPr="00A421F5">
        <w:rPr>
          <w:rFonts w:cs="Times New Roman"/>
          <w:sz w:val="24"/>
          <w:szCs w:val="24"/>
        </w:rPr>
        <w:t xml:space="preserve">Very Likely                                                                            </w:t>
      </w:r>
      <w:r w:rsidRPr="00A421F5">
        <w:rPr>
          <w:rFonts w:cs="Times New Roman"/>
          <w:sz w:val="24"/>
          <w:szCs w:val="24"/>
        </w:rPr>
        <w:tab/>
      </w:r>
    </w:p>
    <w:p w:rsidR="0016242B" w:rsidRPr="00A421F5" w:rsidRDefault="0016242B" w:rsidP="00FD3C5A">
      <w:pPr>
        <w:pStyle w:val="ListParagraph"/>
        <w:numPr>
          <w:ilvl w:val="0"/>
          <w:numId w:val="39"/>
        </w:numPr>
        <w:spacing w:after="0" w:line="240" w:lineRule="auto"/>
        <w:jc w:val="both"/>
        <w:rPr>
          <w:rFonts w:cs="Times New Roman"/>
          <w:sz w:val="24"/>
          <w:szCs w:val="24"/>
        </w:rPr>
      </w:pPr>
      <w:r w:rsidRPr="00A421F5">
        <w:rPr>
          <w:rFonts w:cs="Times New Roman"/>
          <w:sz w:val="24"/>
          <w:szCs w:val="24"/>
        </w:rPr>
        <w:t xml:space="preserve">Certain/Imminent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i/>
          <w:sz w:val="24"/>
          <w:szCs w:val="24"/>
        </w:rPr>
      </w:pPr>
      <w:r w:rsidRPr="0028333C">
        <w:rPr>
          <w:rFonts w:asciiTheme="minorHAnsi" w:hAnsiTheme="minorHAnsi"/>
          <w:b/>
          <w:i/>
          <w:sz w:val="24"/>
          <w:szCs w:val="24"/>
        </w:rPr>
        <w:t xml:space="preserve">Ladder of Threats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Threats are grouped into the following three main magnitudes, each comprising three categories: Potential Threat; Imminent Threat; and Impact (Figure 2.6).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39"/>
        </w:numPr>
        <w:spacing w:after="0" w:line="240" w:lineRule="auto"/>
        <w:jc w:val="both"/>
        <w:rPr>
          <w:rFonts w:cs="Times New Roman"/>
          <w:sz w:val="24"/>
          <w:szCs w:val="24"/>
        </w:rPr>
      </w:pPr>
      <w:r w:rsidRPr="0028333C">
        <w:rPr>
          <w:rFonts w:cs="Times New Roman"/>
          <w:i/>
          <w:sz w:val="24"/>
          <w:szCs w:val="24"/>
        </w:rPr>
        <w:t>Potential Threat</w:t>
      </w:r>
      <w:r w:rsidR="00236AEA" w:rsidRPr="0028333C">
        <w:rPr>
          <w:rFonts w:cs="Times New Roman"/>
          <w:sz w:val="24"/>
          <w:szCs w:val="24"/>
        </w:rPr>
        <w:t xml:space="preserve"> </w:t>
      </w:r>
      <w:r w:rsidR="00051A2A">
        <w:rPr>
          <w:rFonts w:cs="Times New Roman"/>
          <w:sz w:val="24"/>
          <w:szCs w:val="24"/>
        </w:rPr>
        <w:t xml:space="preserve">Threat is probable or impending and may affect life, property and environment: </w:t>
      </w:r>
      <w:r w:rsidR="00236AEA" w:rsidRPr="0028333C">
        <w:rPr>
          <w:rFonts w:cs="Times New Roman"/>
          <w:sz w:val="24"/>
          <w:szCs w:val="24"/>
        </w:rPr>
        <w:t xml:space="preserve">Potential Threat to Life; Potential Threat to Property; and Potential threat to Environment. </w:t>
      </w:r>
      <w:r w:rsidRPr="0028333C">
        <w:rPr>
          <w:rFonts w:cs="Times New Roman"/>
          <w:sz w:val="24"/>
          <w:szCs w:val="24"/>
        </w:rPr>
        <w:t xml:space="preserve"> </w:t>
      </w:r>
    </w:p>
    <w:p w:rsidR="0016242B" w:rsidRPr="0028333C" w:rsidRDefault="0016242B" w:rsidP="00FD3C5A">
      <w:pPr>
        <w:pStyle w:val="ListParagraph"/>
        <w:numPr>
          <w:ilvl w:val="0"/>
          <w:numId w:val="39"/>
        </w:numPr>
        <w:spacing w:after="0" w:line="240" w:lineRule="auto"/>
        <w:jc w:val="both"/>
        <w:rPr>
          <w:rFonts w:cs="Times New Roman"/>
          <w:sz w:val="24"/>
          <w:szCs w:val="24"/>
        </w:rPr>
      </w:pPr>
      <w:r w:rsidRPr="0028333C">
        <w:rPr>
          <w:rFonts w:cs="Times New Roman"/>
          <w:i/>
          <w:sz w:val="24"/>
          <w:szCs w:val="24"/>
        </w:rPr>
        <w:t>Imminent Threat</w:t>
      </w:r>
      <w:r w:rsidRPr="0028333C">
        <w:rPr>
          <w:rFonts w:cs="Times New Roman"/>
          <w:sz w:val="24"/>
          <w:szCs w:val="24"/>
        </w:rPr>
        <w:t xml:space="preserve"> </w:t>
      </w:r>
      <w:r w:rsidR="00A421F5">
        <w:rPr>
          <w:rFonts w:cs="Times New Roman"/>
          <w:sz w:val="24"/>
          <w:szCs w:val="24"/>
        </w:rPr>
        <w:t xml:space="preserve">Threat is looming and may affect life, property and environment: </w:t>
      </w:r>
      <w:r w:rsidR="00236AEA" w:rsidRPr="0028333C">
        <w:rPr>
          <w:rFonts w:cs="Times New Roman"/>
          <w:sz w:val="24"/>
          <w:szCs w:val="24"/>
        </w:rPr>
        <w:t xml:space="preserve">Imminent threat to Life; Imminent threat to Property; and </w:t>
      </w:r>
      <w:r w:rsidRPr="0028333C">
        <w:rPr>
          <w:rFonts w:cs="Times New Roman"/>
          <w:sz w:val="24"/>
          <w:szCs w:val="24"/>
        </w:rPr>
        <w:t xml:space="preserve">Imminent threat to Environment;                                                            </w:t>
      </w:r>
      <w:r w:rsidRPr="0028333C">
        <w:rPr>
          <w:rFonts w:cs="Times New Roman"/>
          <w:sz w:val="24"/>
          <w:szCs w:val="24"/>
        </w:rPr>
        <w:tab/>
      </w:r>
    </w:p>
    <w:p w:rsidR="0016242B" w:rsidRPr="0028333C" w:rsidRDefault="0016242B" w:rsidP="00FD3C5A">
      <w:pPr>
        <w:pStyle w:val="ListParagraph"/>
        <w:numPr>
          <w:ilvl w:val="0"/>
          <w:numId w:val="39"/>
        </w:numPr>
        <w:spacing w:after="0" w:line="240" w:lineRule="auto"/>
        <w:jc w:val="both"/>
        <w:rPr>
          <w:rFonts w:cs="Times New Roman"/>
          <w:sz w:val="24"/>
          <w:szCs w:val="24"/>
        </w:rPr>
      </w:pPr>
      <w:r w:rsidRPr="0028333C">
        <w:rPr>
          <w:rFonts w:cs="Times New Roman"/>
          <w:i/>
          <w:sz w:val="24"/>
          <w:szCs w:val="24"/>
        </w:rPr>
        <w:t>Impact</w:t>
      </w:r>
      <w:r w:rsidRPr="0028333C">
        <w:rPr>
          <w:rFonts w:cs="Times New Roman"/>
          <w:sz w:val="24"/>
          <w:szCs w:val="24"/>
        </w:rPr>
        <w:t xml:space="preserve"> </w:t>
      </w:r>
      <w:r w:rsidR="00051A2A">
        <w:rPr>
          <w:rFonts w:cs="Times New Roman"/>
          <w:sz w:val="24"/>
          <w:szCs w:val="24"/>
        </w:rPr>
        <w:t xml:space="preserve">Threat is real/actual and affects life, property and environment: </w:t>
      </w:r>
      <w:r w:rsidR="00236AEA" w:rsidRPr="0028333C">
        <w:rPr>
          <w:rFonts w:cs="Times New Roman"/>
          <w:sz w:val="24"/>
          <w:szCs w:val="24"/>
        </w:rPr>
        <w:t>Impact on Life; Impact on Property; and Impact on Environment</w:t>
      </w:r>
      <w:r w:rsidRPr="0028333C">
        <w:rPr>
          <w:rFonts w:cs="Times New Roman"/>
          <w:sz w:val="24"/>
          <w:szCs w:val="24"/>
        </w:rPr>
        <w:t xml:space="preserve">. </w:t>
      </w:r>
    </w:p>
    <w:p w:rsidR="0016242B" w:rsidRPr="0028333C" w:rsidRDefault="0016242B" w:rsidP="0016242B">
      <w:pPr>
        <w:spacing w:after="0" w:line="240" w:lineRule="auto"/>
        <w:jc w:val="both"/>
        <w:rPr>
          <w:rFonts w:asciiTheme="minorHAnsi" w:hAnsiTheme="minorHAnsi"/>
          <w:sz w:val="24"/>
          <w:szCs w:val="24"/>
        </w:rPr>
      </w:pPr>
    </w:p>
    <w:p w:rsidR="00570B01" w:rsidRDefault="00BC045C" w:rsidP="00570B01">
      <w:r>
        <w:rPr>
          <w:noProof/>
        </w:rPr>
        <mc:AlternateContent>
          <mc:Choice Requires="wpg">
            <w:drawing>
              <wp:anchor distT="0" distB="0" distL="114300" distR="114300" simplePos="0" relativeHeight="251669504" behindDoc="0" locked="0" layoutInCell="1" allowOverlap="1">
                <wp:simplePos x="0" y="0"/>
                <wp:positionH relativeFrom="column">
                  <wp:posOffset>304800</wp:posOffset>
                </wp:positionH>
                <wp:positionV relativeFrom="paragraph">
                  <wp:posOffset>37465</wp:posOffset>
                </wp:positionV>
                <wp:extent cx="5300980" cy="3916045"/>
                <wp:effectExtent l="12065" t="8255" r="11430" b="9525"/>
                <wp:wrapNone/>
                <wp:docPr id="281627" name="Group 6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00980" cy="3916045"/>
                          <a:chOff x="1920" y="1719"/>
                          <a:chExt cx="8348" cy="6167"/>
                        </a:xfrm>
                      </wpg:grpSpPr>
                      <wps:wsp>
                        <wps:cNvPr id="281628" name="AutoShape 695"/>
                        <wps:cNvCnPr>
                          <a:cxnSpLocks noChangeShapeType="1"/>
                        </wps:cNvCnPr>
                        <wps:spPr bwMode="auto">
                          <a:xfrm>
                            <a:off x="3819" y="3684"/>
                            <a:ext cx="129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29" name="AutoShape 696"/>
                        <wps:cNvCnPr>
                          <a:cxnSpLocks noChangeShapeType="1"/>
                        </wps:cNvCnPr>
                        <wps:spPr bwMode="auto">
                          <a:xfrm>
                            <a:off x="7035" y="3683"/>
                            <a:ext cx="129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30" name="AutoShape 697"/>
                        <wps:cNvCnPr>
                          <a:cxnSpLocks noChangeShapeType="1"/>
                        </wps:cNvCnPr>
                        <wps:spPr bwMode="auto">
                          <a:xfrm>
                            <a:off x="7080" y="7349"/>
                            <a:ext cx="129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31" name="AutoShape 698"/>
                        <wps:cNvCnPr>
                          <a:cxnSpLocks noChangeShapeType="1"/>
                        </wps:cNvCnPr>
                        <wps:spPr bwMode="auto">
                          <a:xfrm>
                            <a:off x="3881" y="7350"/>
                            <a:ext cx="129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32" name="AutoShape 699"/>
                        <wps:cNvCnPr>
                          <a:cxnSpLocks noChangeShapeType="1"/>
                        </wps:cNvCnPr>
                        <wps:spPr bwMode="auto">
                          <a:xfrm>
                            <a:off x="3857" y="4909"/>
                            <a:ext cx="129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33" name="AutoShape 700"/>
                        <wps:cNvCnPr>
                          <a:cxnSpLocks noChangeShapeType="1"/>
                        </wps:cNvCnPr>
                        <wps:spPr bwMode="auto">
                          <a:xfrm>
                            <a:off x="7048" y="4908"/>
                            <a:ext cx="129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34" name="AutoShape 701"/>
                        <wps:cNvCnPr>
                          <a:cxnSpLocks noChangeShapeType="1"/>
                        </wps:cNvCnPr>
                        <wps:spPr bwMode="auto">
                          <a:xfrm>
                            <a:off x="7035" y="6178"/>
                            <a:ext cx="129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35" name="AutoShape 702"/>
                        <wps:cNvCnPr>
                          <a:cxnSpLocks noChangeShapeType="1"/>
                        </wps:cNvCnPr>
                        <wps:spPr bwMode="auto">
                          <a:xfrm>
                            <a:off x="3870" y="6178"/>
                            <a:ext cx="129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36" name="AutoShape 703"/>
                        <wps:cNvCnPr>
                          <a:cxnSpLocks noChangeShapeType="1"/>
                        </wps:cNvCnPr>
                        <wps:spPr bwMode="auto">
                          <a:xfrm>
                            <a:off x="2837" y="4119"/>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37" name="AutoShape 704"/>
                        <wps:cNvSpPr>
                          <a:spLocks noChangeArrowheads="1"/>
                        </wps:cNvSpPr>
                        <wps:spPr bwMode="auto">
                          <a:xfrm>
                            <a:off x="5115" y="1719"/>
                            <a:ext cx="1875" cy="915"/>
                          </a:xfrm>
                          <a:prstGeom prst="roundRect">
                            <a:avLst>
                              <a:gd name="adj" fmla="val 16667"/>
                            </a:avLst>
                          </a:prstGeom>
                          <a:solidFill>
                            <a:srgbClr val="FFFFFF"/>
                          </a:solidFill>
                          <a:ln w="9525">
                            <a:solidFill>
                              <a:srgbClr val="000000"/>
                            </a:solidFill>
                            <a:round/>
                            <a:headEnd/>
                            <a:tailEnd/>
                          </a:ln>
                        </wps:spPr>
                        <wps:txbx>
                          <w:txbxContent>
                            <w:p w:rsidR="00BB18D4" w:rsidRPr="00391956" w:rsidRDefault="00BB18D4" w:rsidP="00570B01">
                              <w:pPr>
                                <w:spacing w:after="0" w:line="240" w:lineRule="auto"/>
                                <w:jc w:val="center"/>
                                <w:rPr>
                                  <w:sz w:val="28"/>
                                  <w:szCs w:val="28"/>
                                </w:rPr>
                              </w:pPr>
                              <w:r w:rsidRPr="00391956">
                                <w:rPr>
                                  <w:sz w:val="28"/>
                                  <w:szCs w:val="28"/>
                                </w:rPr>
                                <w:t>Ladder of</w:t>
                              </w:r>
                            </w:p>
                            <w:p w:rsidR="00BB18D4" w:rsidRPr="00391956" w:rsidRDefault="00BB18D4" w:rsidP="00570B01">
                              <w:pPr>
                                <w:jc w:val="center"/>
                                <w:rPr>
                                  <w:sz w:val="28"/>
                                  <w:szCs w:val="28"/>
                                </w:rPr>
                              </w:pPr>
                              <w:r w:rsidRPr="00391956">
                                <w:rPr>
                                  <w:sz w:val="28"/>
                                  <w:szCs w:val="28"/>
                                </w:rPr>
                                <w:t>Threats</w:t>
                              </w:r>
                            </w:p>
                          </w:txbxContent>
                        </wps:txbx>
                        <wps:bodyPr rot="0" vert="horz" wrap="square" lIns="91440" tIns="45720" rIns="91440" bIns="45720" anchor="t" anchorCtr="0" upright="1">
                          <a:noAutofit/>
                        </wps:bodyPr>
                      </wps:wsp>
                      <wps:wsp>
                        <wps:cNvPr id="281638" name="AutoShape 705"/>
                        <wps:cNvSpPr>
                          <a:spLocks noChangeArrowheads="1"/>
                        </wps:cNvSpPr>
                        <wps:spPr bwMode="auto">
                          <a:xfrm>
                            <a:off x="1950" y="4449"/>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570B01">
                              <w:pPr>
                                <w:jc w:val="center"/>
                              </w:pPr>
                              <w:r>
                                <w:t>Potential Threat to Life</w:t>
                              </w:r>
                            </w:p>
                          </w:txbxContent>
                        </wps:txbx>
                        <wps:bodyPr rot="0" vert="horz" wrap="square" lIns="91440" tIns="45720" rIns="91440" bIns="45720" anchor="t" anchorCtr="0" upright="1">
                          <a:noAutofit/>
                        </wps:bodyPr>
                      </wps:wsp>
                      <wps:wsp>
                        <wps:cNvPr id="281639" name="AutoShape 706"/>
                        <wps:cNvSpPr>
                          <a:spLocks noChangeArrowheads="1"/>
                        </wps:cNvSpPr>
                        <wps:spPr bwMode="auto">
                          <a:xfrm>
                            <a:off x="5145" y="4449"/>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570B01">
                              <w:pPr>
                                <w:jc w:val="center"/>
                              </w:pPr>
                              <w:r>
                                <w:t>Imminent Threat to Life</w:t>
                              </w:r>
                            </w:p>
                          </w:txbxContent>
                        </wps:txbx>
                        <wps:bodyPr rot="0" vert="horz" wrap="square" lIns="91440" tIns="45720" rIns="91440" bIns="45720" anchor="t" anchorCtr="0" upright="1">
                          <a:noAutofit/>
                        </wps:bodyPr>
                      </wps:wsp>
                      <wps:wsp>
                        <wps:cNvPr id="281640" name="AutoShape 707"/>
                        <wps:cNvSpPr>
                          <a:spLocks noChangeArrowheads="1"/>
                        </wps:cNvSpPr>
                        <wps:spPr bwMode="auto">
                          <a:xfrm>
                            <a:off x="8348" y="4479"/>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570B01">
                              <w:pPr>
                                <w:jc w:val="center"/>
                              </w:pPr>
                              <w:r>
                                <w:t>Impact on Life</w:t>
                              </w:r>
                            </w:p>
                          </w:txbxContent>
                        </wps:txbx>
                        <wps:bodyPr rot="0" vert="horz" wrap="square" lIns="91440" tIns="45720" rIns="91440" bIns="45720" anchor="t" anchorCtr="0" upright="1">
                          <a:noAutofit/>
                        </wps:bodyPr>
                      </wps:wsp>
                      <wps:wsp>
                        <wps:cNvPr id="281641" name="AutoShape 708"/>
                        <wps:cNvSpPr>
                          <a:spLocks noChangeArrowheads="1"/>
                        </wps:cNvSpPr>
                        <wps:spPr bwMode="auto">
                          <a:xfrm>
                            <a:off x="1950" y="5694"/>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570B01">
                              <w:pPr>
                                <w:jc w:val="center"/>
                              </w:pPr>
                              <w:r>
                                <w:t>Potential Threat to Property</w:t>
                              </w:r>
                            </w:p>
                          </w:txbxContent>
                        </wps:txbx>
                        <wps:bodyPr rot="0" vert="horz" wrap="square" lIns="91440" tIns="45720" rIns="91440" bIns="45720" anchor="t" anchorCtr="0" upright="1">
                          <a:noAutofit/>
                        </wps:bodyPr>
                      </wps:wsp>
                      <wps:wsp>
                        <wps:cNvPr id="281642" name="AutoShape 709"/>
                        <wps:cNvSpPr>
                          <a:spLocks noChangeArrowheads="1"/>
                        </wps:cNvSpPr>
                        <wps:spPr bwMode="auto">
                          <a:xfrm>
                            <a:off x="1920" y="3204"/>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570B01">
                              <w:pPr>
                                <w:jc w:val="center"/>
                              </w:pPr>
                              <w:r>
                                <w:t>Potential Threat</w:t>
                              </w:r>
                            </w:p>
                          </w:txbxContent>
                        </wps:txbx>
                        <wps:bodyPr rot="0" vert="horz" wrap="square" lIns="91440" tIns="45720" rIns="91440" bIns="45720" anchor="t" anchorCtr="0" upright="1">
                          <a:noAutofit/>
                        </wps:bodyPr>
                      </wps:wsp>
                      <wps:wsp>
                        <wps:cNvPr id="281643" name="AutoShape 710"/>
                        <wps:cNvSpPr>
                          <a:spLocks noChangeArrowheads="1"/>
                        </wps:cNvSpPr>
                        <wps:spPr bwMode="auto">
                          <a:xfrm>
                            <a:off x="8348" y="3189"/>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570B01">
                              <w:pPr>
                                <w:jc w:val="center"/>
                              </w:pPr>
                              <w:r>
                                <w:t>Impact</w:t>
                              </w:r>
                            </w:p>
                          </w:txbxContent>
                        </wps:txbx>
                        <wps:bodyPr rot="0" vert="horz" wrap="square" lIns="91440" tIns="45720" rIns="91440" bIns="45720" anchor="t" anchorCtr="0" upright="1">
                          <a:noAutofit/>
                        </wps:bodyPr>
                      </wps:wsp>
                      <wps:wsp>
                        <wps:cNvPr id="281644" name="AutoShape 711"/>
                        <wps:cNvSpPr>
                          <a:spLocks noChangeArrowheads="1"/>
                        </wps:cNvSpPr>
                        <wps:spPr bwMode="auto">
                          <a:xfrm>
                            <a:off x="5160" y="5694"/>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570B01">
                              <w:pPr>
                                <w:jc w:val="center"/>
                              </w:pPr>
                              <w:r>
                                <w:t>Imminent Threat to Property</w:t>
                              </w:r>
                            </w:p>
                          </w:txbxContent>
                        </wps:txbx>
                        <wps:bodyPr rot="0" vert="horz" wrap="square" lIns="91440" tIns="45720" rIns="91440" bIns="45720" anchor="t" anchorCtr="0" upright="1">
                          <a:noAutofit/>
                        </wps:bodyPr>
                      </wps:wsp>
                      <wps:wsp>
                        <wps:cNvPr id="281645" name="AutoShape 712"/>
                        <wps:cNvSpPr>
                          <a:spLocks noChangeArrowheads="1"/>
                        </wps:cNvSpPr>
                        <wps:spPr bwMode="auto">
                          <a:xfrm>
                            <a:off x="5115" y="3189"/>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570B01">
                              <w:pPr>
                                <w:jc w:val="center"/>
                              </w:pPr>
                              <w:r>
                                <w:t>Imminent Threat</w:t>
                              </w:r>
                            </w:p>
                          </w:txbxContent>
                        </wps:txbx>
                        <wps:bodyPr rot="0" vert="horz" wrap="square" lIns="91440" tIns="45720" rIns="91440" bIns="45720" anchor="t" anchorCtr="0" upright="1">
                          <a:noAutofit/>
                        </wps:bodyPr>
                      </wps:wsp>
                      <wps:wsp>
                        <wps:cNvPr id="281646" name="AutoShape 713"/>
                        <wps:cNvSpPr>
                          <a:spLocks noChangeArrowheads="1"/>
                        </wps:cNvSpPr>
                        <wps:spPr bwMode="auto">
                          <a:xfrm>
                            <a:off x="8318" y="5724"/>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570B01">
                              <w:pPr>
                                <w:jc w:val="center"/>
                              </w:pPr>
                              <w:r>
                                <w:t>Impact on Property</w:t>
                              </w:r>
                            </w:p>
                          </w:txbxContent>
                        </wps:txbx>
                        <wps:bodyPr rot="0" vert="horz" wrap="square" lIns="91440" tIns="45720" rIns="91440" bIns="45720" anchor="t" anchorCtr="0" upright="1">
                          <a:noAutofit/>
                        </wps:bodyPr>
                      </wps:wsp>
                      <wps:wsp>
                        <wps:cNvPr id="281647" name="AutoShape 714"/>
                        <wps:cNvSpPr>
                          <a:spLocks noChangeArrowheads="1"/>
                        </wps:cNvSpPr>
                        <wps:spPr bwMode="auto">
                          <a:xfrm>
                            <a:off x="1995" y="6942"/>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570B01">
                              <w:pPr>
                                <w:jc w:val="center"/>
                              </w:pPr>
                              <w:r>
                                <w:t>Potential Threat to Environment</w:t>
                              </w:r>
                            </w:p>
                          </w:txbxContent>
                        </wps:txbx>
                        <wps:bodyPr rot="0" vert="horz" wrap="square" lIns="91440" tIns="45720" rIns="91440" bIns="45720" anchor="t" anchorCtr="0" upright="1">
                          <a:noAutofit/>
                        </wps:bodyPr>
                      </wps:wsp>
                      <wps:wsp>
                        <wps:cNvPr id="281648" name="AutoShape 715"/>
                        <wps:cNvSpPr>
                          <a:spLocks noChangeArrowheads="1"/>
                        </wps:cNvSpPr>
                        <wps:spPr bwMode="auto">
                          <a:xfrm>
                            <a:off x="8348" y="6971"/>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570B01">
                              <w:pPr>
                                <w:jc w:val="center"/>
                              </w:pPr>
                              <w:r>
                                <w:t>Impact on Environment</w:t>
                              </w:r>
                            </w:p>
                          </w:txbxContent>
                        </wps:txbx>
                        <wps:bodyPr rot="0" vert="horz" wrap="square" lIns="91440" tIns="45720" rIns="91440" bIns="45720" anchor="t" anchorCtr="0" upright="1">
                          <a:noAutofit/>
                        </wps:bodyPr>
                      </wps:wsp>
                      <wps:wsp>
                        <wps:cNvPr id="281649" name="AutoShape 716"/>
                        <wps:cNvSpPr>
                          <a:spLocks noChangeArrowheads="1"/>
                        </wps:cNvSpPr>
                        <wps:spPr bwMode="auto">
                          <a:xfrm>
                            <a:off x="5160" y="6910"/>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570B01">
                              <w:pPr>
                                <w:jc w:val="center"/>
                              </w:pPr>
                              <w:r>
                                <w:t>Imminent Threat to Environment</w:t>
                              </w:r>
                            </w:p>
                          </w:txbxContent>
                        </wps:txbx>
                        <wps:bodyPr rot="0" vert="horz" wrap="square" lIns="91440" tIns="45720" rIns="91440" bIns="45720" anchor="t" anchorCtr="0" upright="1">
                          <a:noAutofit/>
                        </wps:bodyPr>
                      </wps:wsp>
                      <wps:wsp>
                        <wps:cNvPr id="281650" name="AutoShape 717"/>
                        <wps:cNvCnPr>
                          <a:cxnSpLocks noChangeShapeType="1"/>
                        </wps:cNvCnPr>
                        <wps:spPr bwMode="auto">
                          <a:xfrm>
                            <a:off x="6045" y="2634"/>
                            <a:ext cx="15" cy="5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51" name="AutoShape 718"/>
                        <wps:cNvCnPr>
                          <a:cxnSpLocks noChangeShapeType="1"/>
                        </wps:cNvCnPr>
                        <wps:spPr bwMode="auto">
                          <a:xfrm>
                            <a:off x="2820" y="2904"/>
                            <a:ext cx="6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52" name="AutoShape 719"/>
                        <wps:cNvCnPr>
                          <a:cxnSpLocks noChangeShapeType="1"/>
                        </wps:cNvCnPr>
                        <wps:spPr bwMode="auto">
                          <a:xfrm>
                            <a:off x="2820" y="2904"/>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53" name="AutoShape 720"/>
                        <wps:cNvCnPr>
                          <a:cxnSpLocks noChangeShapeType="1"/>
                        </wps:cNvCnPr>
                        <wps:spPr bwMode="auto">
                          <a:xfrm>
                            <a:off x="9195" y="2904"/>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54" name="AutoShape 721"/>
                        <wps:cNvCnPr>
                          <a:cxnSpLocks noChangeShapeType="1"/>
                        </wps:cNvCnPr>
                        <wps:spPr bwMode="auto">
                          <a:xfrm>
                            <a:off x="6060" y="4119"/>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55" name="AutoShape 722"/>
                        <wps:cNvCnPr>
                          <a:cxnSpLocks noChangeShapeType="1"/>
                        </wps:cNvCnPr>
                        <wps:spPr bwMode="auto">
                          <a:xfrm>
                            <a:off x="9263" y="4149"/>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56" name="AutoShape 723"/>
                        <wps:cNvCnPr>
                          <a:cxnSpLocks noChangeShapeType="1"/>
                        </wps:cNvCnPr>
                        <wps:spPr bwMode="auto">
                          <a:xfrm>
                            <a:off x="6060" y="5364"/>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57" name="AutoShape 724"/>
                        <wps:cNvCnPr>
                          <a:cxnSpLocks noChangeShapeType="1"/>
                        </wps:cNvCnPr>
                        <wps:spPr bwMode="auto">
                          <a:xfrm>
                            <a:off x="2820" y="5379"/>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58" name="AutoShape 725"/>
                        <wps:cNvCnPr>
                          <a:cxnSpLocks noChangeShapeType="1"/>
                        </wps:cNvCnPr>
                        <wps:spPr bwMode="auto">
                          <a:xfrm>
                            <a:off x="9188" y="5409"/>
                            <a:ext cx="1"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59" name="AutoShape 726"/>
                        <wps:cNvCnPr>
                          <a:cxnSpLocks noChangeShapeType="1"/>
                        </wps:cNvCnPr>
                        <wps:spPr bwMode="auto">
                          <a:xfrm>
                            <a:off x="2895" y="6638"/>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60" name="AutoShape 727"/>
                        <wps:cNvCnPr>
                          <a:cxnSpLocks noChangeShapeType="1"/>
                        </wps:cNvCnPr>
                        <wps:spPr bwMode="auto">
                          <a:xfrm>
                            <a:off x="6045" y="6624"/>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61" name="AutoShape 728"/>
                        <wps:cNvCnPr>
                          <a:cxnSpLocks noChangeShapeType="1"/>
                        </wps:cNvCnPr>
                        <wps:spPr bwMode="auto">
                          <a:xfrm>
                            <a:off x="9189" y="6671"/>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94" o:spid="_x0000_s1051" style="position:absolute;margin-left:24pt;margin-top:2.95pt;width:417.4pt;height:308.35pt;z-index:251669504" coordorigin="1920,1719" coordsize="8348,6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">
                <v:shape id="AutoShape 695" o:spid="_x0000_s1052" type="#_x0000_t32" style="position:absolute;left:3819;top:3684;width:129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GByMUAAADfAAAADwAAAGRycy9kb3ducmV2LnhtbERPz2vCMBS+D/Y/hDfYZWjawkSqUTpB&#10;mAMP6nZ/Ns8mrHmpTdTuv18OgseP7/d8ObhWXKkP1rOCfJyBIK69ttwo+D6sR1MQISJrbD2Tgj8K&#10;sFw8P82x1P7GO7ruYyNSCIcSFZgYu1LKUBtyGMa+I07cyfcOY4J9I3WPtxTuWllk2UQ6tJwaDHa0&#10;MlT/7i9OwXaTf1RHYzdfu7Pdvq+r9tK8/Sj1+jJUMxCRhvgQ392fWkExzSdFGpz+pC8g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GByMUAAADfAAAADwAAAAAAAAAA&#10;AAAAAAChAgAAZHJzL2Rvd25yZXYueG1sUEsFBgAAAAAEAAQA+QAAAJMDAAAAAA==&#10;"/>
                <v:shape id="AutoShape 696" o:spid="_x0000_s1053" type="#_x0000_t32" style="position:absolute;left:7035;top:3683;width:129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0kU8kAAADfAAAADwAAAGRycy9kb3ducmV2LnhtbESPQWsCMRSE74X+h/AKvRTN7kJFt0bZ&#10;FoRa8KDV++vmuQluXrabqNt/3xSEHoeZ+YaZLwfXigv1wXpWkI8zEMS115YbBfvP1WgKIkRkja1n&#10;UvBDAZaL+7s5ltpfeUuXXWxEgnAoUYGJsSulDLUhh2HsO+LkHX3vMCbZN1L3eE1w18oiyybSoeW0&#10;YLCjN0P1aXd2Cjbr/LX6Mnb9sf22m+dV1Z6bp4NSjw9D9QIi0hD/w7f2u1ZQTPNJMYO/P+kLyMUv&#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OJNJFPJAAAA3wAAAA8AAAAA&#10;AAAAAAAAAAAAoQIAAGRycy9kb3ducmV2LnhtbFBLBQYAAAAABAAEAPkAAACXAwAAAAA=&#10;"/>
                <v:shape id="AutoShape 697" o:spid="_x0000_s1054" type="#_x0000_t32" style="position:absolute;left:7080;top:7349;width:129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q4bE8cAAADfAAAADwAAAGRycy9kb3ducmV2LnhtbESPzWoCMRSF90LfIVyhG6mZsSgyGmVa&#10;EGrBhbbur5PrJDi5mU6iTt++WQhdHs4f33Ldu0bcqAvWs4J8nIEgrry2XCv4/tq8zEGEiKyx8UwK&#10;finAevU0WGKh/Z33dDvEWqQRDgUqMDG2hZShMuQwjH1LnLyz7xzGJLta6g7vadw1cpJlM+nQcnow&#10;2NK7oepyuDoFu23+Vp6M3X7uf+xuuimbaz06KvU87MsFiEh9/A8/2h9awWSez14TQeJJLCB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2rhsTxwAAAN8AAAAPAAAAAAAA&#10;AAAAAAAAAKECAABkcnMvZG93bnJldi54bWxQSwUGAAAAAAQABAD5AAAAlQMAAAAA&#10;"/>
                <v:shape id="AutoShape 698" o:spid="_x0000_s1055" type="#_x0000_t32" style="position:absolute;left:3881;top:7350;width:129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K+iMgAAADfAAAADwAAAGRycy9kb3ducmV2LnhtbESPQWsCMRSE74X+h/AKXkrNrkWRrVG2&#10;gqAFD2p7f928bkI3L+sm6vbfN4LgcZiZb5jZoneNOFMXrGcF+TADQVx5bblW8HlYvUxBhIissfFM&#10;Cv4owGL++DDDQvsL7+i8j7VIEA4FKjAxtoWUoTLkMAx9S5y8H985jEl2tdQdXhLcNXKUZRPp0HJa&#10;MNjS0lD1uz85BdtN/l5+G7v52B3tdrwqm1P9/KXU4Kkv30BE6uM9fGuvtYLRNJ+85nD9k76AnP8D&#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eK+iMgAAADfAAAADwAAAAAA&#10;AAAAAAAAAAChAgAAZHJzL2Rvd25yZXYueG1sUEsFBgAAAAAEAAQA+QAAAJYDAAAAAA==&#10;"/>
                <v:shape id="AutoShape 699" o:spid="_x0000_s1056" type="#_x0000_t32" style="position:absolute;left:3857;top:4909;width:129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Ag/8kAAADfAAAADwAAAGRycy9kb3ducmV2LnhtbESPQWsCMRSE74X+h/AKvZSa3S0V2Rpl&#10;WxCq4EGt9+fmdRO6edluom7/vSkIHoeZ+YaZzgfXihP1wXpWkI8yEMS115YbBV+7xfMERIjIGlvP&#10;pOCPAsxn93dTLLU/84ZO29iIBOFQogITY1dKGWpDDsPId8TJ+/a9w5hk30jd4znBXSuLLBtLh5bT&#10;gsGOPgzVP9ujU7Be5u/VwdjlavNr16+Lqj02T3ulHh+G6g1EpCHewtf2p1ZQTPLxSwH/f9IXkLML&#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GkwIP/JAAAA3wAAAA8AAAAA&#10;AAAAAAAAAAAAoQIAAGRycy9kb3ducmV2LnhtbFBLBQYAAAAABAAEAPkAAACXAwAAAAA=&#10;"/>
                <v:shape id="AutoShape 700" o:spid="_x0000_s1057" type="#_x0000_t32" style="position:absolute;left:7048;top:4908;width:129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yFZMgAAADfAAAADwAAAGRycy9kb3ducmV2LnhtbESPQWsCMRSE70L/Q3iFXkSzq1RkNcq2&#10;IGjBg7ben5vXTejmZbuJuv77plDocZiZb5jluneNuFIXrGcF+TgDQVx5bblW8PG+Gc1BhIissfFM&#10;Cu4UYL16GCyx0P7GB7oeYy0ShEOBCkyMbSFlqAw5DGPfEifv03cOY5JdLXWHtwR3jZxk2Uw6tJwW&#10;DLb0aqj6Ol6cgv0ufynPxu7eDt92/7wpm0s9PCn19NiXCxCR+vgf/mtvtYLJPJ9Np/D7J30Bufo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nyFZMgAAADfAAAADwAAAAAA&#10;AAAAAAAAAAChAgAAZHJzL2Rvd25yZXYueG1sUEsFBgAAAAAEAAQA+QAAAJYDAAAAAA==&#10;"/>
                <v:shape id="AutoShape 701" o:spid="_x0000_s1058" type="#_x0000_t32" style="position:absolute;left:7035;top:6178;width:129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UdEMkAAADfAAAADwAAAGRycy9kb3ducmV2LnhtbESPQWsCMRSE70L/Q3iFXkSza1uRrVFW&#10;QagFD1q9Pzevm9DNy3YTdfvvm0Khx2FmvmHmy9414kpdsJ4V5OMMBHHlteVawfF9M5qBCBFZY+OZ&#10;FHxTgOXibjDHQvsb7+l6iLVIEA4FKjAxtoWUoTLkMIx9S5y8D985jEl2tdQd3hLcNXKSZVPp0HJa&#10;MNjS2lD1ebg4BbttvirPxm7f9l9297wpm0s9PCn1cN+XLyAi9fE//Nd+1Qoms3z6+AS/f9IXkIs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ImVHRDJAAAA3wAAAA8AAAAA&#10;AAAAAAAAAAAAoQIAAGRycy9kb3ducmV2LnhtbFBLBQYAAAAABAAEAPkAAACXAwAAAAA=&#10;"/>
                <v:shape id="AutoShape 702" o:spid="_x0000_s1059" type="#_x0000_t32" style="position:absolute;left:3870;top:6178;width:129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m4i8gAAADfAAAADwAAAGRycy9kb3ducmV2LnhtbESPQWsCMRSE74X+h/AKvRTNrkWRrVG2&#10;BaEKHrT1/rp53YRuXrabqOu/N4LgcZiZb5jZoneNOFIXrGcF+TADQVx5bblW8P21HExBhIissfFM&#10;Cs4UYDF/fJhhof2Jt3TcxVokCIcCFZgY20LKUBlyGIa+JU7er+8cxiS7WuoOTwnuGjnKsol0aDkt&#10;GGzpw1D1tzs4BZtV/l7+GLtab//tZrwsm0P9slfq+akv30BE6uM9fGt/agWjaT55HcP1T/oCcn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tm4i8gAAADfAAAADwAAAAAA&#10;AAAAAAAAAAChAgAAZHJzL2Rvd25yZXYueG1sUEsFBgAAAAAEAAQA+QAAAJYDAAAAAA==&#10;"/>
                <v:shape id="AutoShape 703" o:spid="_x0000_s1060" type="#_x0000_t32" style="position:absolute;left:2837;top:4119;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sm/MkAAADfAAAADwAAAGRycy9kb3ducmV2LnhtbESPQWsCMRSE74X+h/AKvZSaXUsX2Rpl&#10;WxCq4EGt9+fmdRO6edluom7/vSkIHoeZ+YaZzgfXihP1wXpWkI8yEMS115YbBV+7xfMERIjIGlvP&#10;pOCPAsxn93dTLLU/84ZO29iIBOFQogITY1dKGWpDDsPId8TJ+/a9w5hk30jd4znBXSvHWVZIh5bT&#10;gsGOPgzVP9ujU7Be5u/VwdjlavNr16+Lqj02T3ulHh+G6g1EpCHewtf2p1YwnuTFSwH/f9IXkLML&#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BYLJvzJAAAA3wAAAA8AAAAA&#10;AAAAAAAAAAAAoQIAAGRycy9kb3ducmV2LnhtbFBLBQYAAAAABAAEAPkAAACXAwAAAAA=&#10;"/>
                <v:roundrect id="AutoShape 704" o:spid="_x0000_s1061" style="position:absolute;left:5115;top:1719;width:1875;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O4UsgA&#10;AADfAAAADwAAAGRycy9kb3ducmV2LnhtbESPzWrDMBCE74W+g9hCbo2UhObHjRJKoaW3UKeHHjfW&#10;1ja1Vo4kO26ePgoUchxm5htmvR1sI3ryoXasYTJWIIgLZ2ouNXzt3x6XIEJENtg4Jg1/FGC7ub9b&#10;Y2bciT+pz2MpEoRDhhqqGNtMylBUZDGMXUucvB/nLcYkfSmNx1OC20ZOlZpLizWnhQpbeq2o+M07&#10;q6EwqlP+u9+tDk8xP/fdkeX7UevRw/DyDCLSEG/h//aH0TBdTuazBVz/pC8gNx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lI7hSyAAAAN8AAAAPAAAAAAAAAAAAAAAAAJgCAABk&#10;cnMvZG93bnJldi54bWxQSwUGAAAAAAQABAD1AAAAjQMAAAAA&#10;">
                  <v:textbox>
                    <w:txbxContent>
                      <w:p w:rsidR="00BB18D4" w:rsidRPr="00391956" w:rsidRDefault="00BB18D4" w:rsidP="00570B01">
                        <w:pPr>
                          <w:spacing w:after="0" w:line="240" w:lineRule="auto"/>
                          <w:jc w:val="center"/>
                          <w:rPr>
                            <w:sz w:val="28"/>
                            <w:szCs w:val="28"/>
                          </w:rPr>
                        </w:pPr>
                        <w:r w:rsidRPr="00391956">
                          <w:rPr>
                            <w:sz w:val="28"/>
                            <w:szCs w:val="28"/>
                          </w:rPr>
                          <w:t>Ladder of</w:t>
                        </w:r>
                      </w:p>
                      <w:p w:rsidR="00BB18D4" w:rsidRPr="00391956" w:rsidRDefault="00BB18D4" w:rsidP="00570B01">
                        <w:pPr>
                          <w:jc w:val="center"/>
                          <w:rPr>
                            <w:sz w:val="28"/>
                            <w:szCs w:val="28"/>
                          </w:rPr>
                        </w:pPr>
                        <w:r w:rsidRPr="00391956">
                          <w:rPr>
                            <w:sz w:val="28"/>
                            <w:szCs w:val="28"/>
                          </w:rPr>
                          <w:t>Threats</w:t>
                        </w:r>
                      </w:p>
                    </w:txbxContent>
                  </v:textbox>
                </v:roundrect>
                <v:roundrect id="AutoShape 705" o:spid="_x0000_s1062" style="position:absolute;left:1950;top:4449;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wsIMQA&#10;AADfAAAADwAAAGRycy9kb3ducmV2LnhtbERPz2vCMBS+D/wfwhN2m4mK4jqjyGCym1g9eHxr3tpi&#10;81KTtHb7681hsOPH93u9HWwjevKhdqxhOlEgiAtnai41nE8fLysQISIbbByThh8KsN2MntaYGXfn&#10;I/V5LEUK4ZChhirGNpMyFBVZDBPXEifu23mLMUFfSuPxnsJtI2dKLaXFmlNDhS29V1Rc885qKIzq&#10;lL/0h9evRcx/++7Gcn/T+nk87N5ARBriv/jP/Wk0zFbT5TwNTn/SF5C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8LCDEAAAA3wAAAA8AAAAAAAAAAAAAAAAAmAIAAGRycy9k&#10;b3ducmV2LnhtbFBLBQYAAAAABAAEAPUAAACJAwAAAAA=&#10;">
                  <v:textbox>
                    <w:txbxContent>
                      <w:p w:rsidR="00BB18D4" w:rsidRDefault="00BB18D4" w:rsidP="00570B01">
                        <w:pPr>
                          <w:jc w:val="center"/>
                        </w:pPr>
                        <w:r>
                          <w:t>Potential Threat to Life</w:t>
                        </w:r>
                      </w:p>
                    </w:txbxContent>
                  </v:textbox>
                </v:roundrect>
                <v:roundrect id="AutoShape 706" o:spid="_x0000_s1063" style="position:absolute;left:5145;top:4449;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Ju8cA&#10;AADfAAAADwAAAGRycy9kb3ducmV2LnhtbESPQWsCMRSE7wX/Q3hCbzXRUtHVKCK09Fa6evD43Dx3&#10;Fzcva5Jdt/31TaHQ4zAz3zDr7WAb0ZMPtWMN04kCQVw4U3Op4Xh4fVqACBHZYOOYNHxRgO1m9LDG&#10;zLg7f1Kfx1IkCIcMNVQxtpmUoajIYpi4ljh5F+ctxiR9KY3He4LbRs6UmkuLNaeFClvaV1Rc885q&#10;KIzqlD/1H8vzS8y/++7G8u2m9eN42K1ARBrif/iv/W40zBbT+fMSfv+kLyA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vwibvHAAAA3wAAAA8AAAAAAAAAAAAAAAAAmAIAAGRy&#10;cy9kb3ducmV2LnhtbFBLBQYAAAAABAAEAPUAAACMAwAAAAA=&#10;">
                  <v:textbox>
                    <w:txbxContent>
                      <w:p w:rsidR="00BB18D4" w:rsidRDefault="00BB18D4" w:rsidP="00570B01">
                        <w:pPr>
                          <w:jc w:val="center"/>
                        </w:pPr>
                        <w:r>
                          <w:t>Imminent Threat to Life</w:t>
                        </w:r>
                      </w:p>
                    </w:txbxContent>
                  </v:textbox>
                </v:roundrect>
                <v:roundrect id="AutoShape 707" o:spid="_x0000_s1064" style="position:absolute;left:8348;top:4479;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xTW8UA&#10;AADfAAAADwAAAGRycy9kb3ducmV2LnhtbESPT2vCMBjG7wO/Q3iF3WaiqLjOKDKY7CZWDx7fNe/a&#10;YvOmJmnt9unNYbDjw/OP33o72Eb05EPtWMN0okAQF87UXGo4nz5eViBCRDbYOCYNPxRguxk9rTEz&#10;7s5H6vNYijTCIUMNVYxtJmUoKrIYJq4lTt638xZjkr6UxuM9jdtGzpRaSos1p4cKW3qvqLjmndVQ&#10;GNUpf+kPr1+LmP/23Y3l/qb183jYvYGINMT/8F/702iYrabLeSJIPIkF5O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zFNbxQAAAN8AAAAPAAAAAAAAAAAAAAAAAJgCAABkcnMv&#10;ZG93bnJldi54bWxQSwUGAAAAAAQABAD1AAAAigMAAAAA&#10;">
                  <v:textbox>
                    <w:txbxContent>
                      <w:p w:rsidR="00BB18D4" w:rsidRDefault="00BB18D4" w:rsidP="00570B01">
                        <w:pPr>
                          <w:jc w:val="center"/>
                        </w:pPr>
                        <w:r>
                          <w:t>Impact on Life</w:t>
                        </w:r>
                      </w:p>
                    </w:txbxContent>
                  </v:textbox>
                </v:roundrect>
                <v:roundrect id="AutoShape 708" o:spid="_x0000_s1065" style="position:absolute;left:1950;top:5694;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D2wMcA&#10;AADfAAAADwAAAGRycy9kb3ducmV2LnhtbESPQWvCQBSE74X+h+UVetPdSBUbXaUUWrxJ0x56fGZf&#10;k9Ds27i7idFf7xaEHoeZ+YZZb0fbioF8aBxryKYKBHHpTMOVhq/Pt8kSRIjIBlvHpOFMAbab+7s1&#10;5sad+IOGIlYiQTjkqKGOsculDGVNFsPUdcTJ+3HeYkzSV9J4PCW4beVMqYW02HBaqLGj15rK36K3&#10;GkqjeuW/h/3zYR6Ly9AfWb4ftX58GF9WICKN8T98a++MhtkyWzxl8PcnfQG5u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2A9sDHAAAA3wAAAA8AAAAAAAAAAAAAAAAAmAIAAGRy&#10;cy9kb3ducmV2LnhtbFBLBQYAAAAABAAEAPUAAACMAwAAAAA=&#10;">
                  <v:textbox>
                    <w:txbxContent>
                      <w:p w:rsidR="00BB18D4" w:rsidRDefault="00BB18D4" w:rsidP="00570B01">
                        <w:pPr>
                          <w:jc w:val="center"/>
                        </w:pPr>
                        <w:r>
                          <w:t>Potential Threat to Property</w:t>
                        </w:r>
                      </w:p>
                    </w:txbxContent>
                  </v:textbox>
                </v:roundrect>
                <v:roundrect id="AutoShape 709" o:spid="_x0000_s1066" style="position:absolute;left:1920;top:3204;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Jot8cA&#10;AADfAAAADwAAAGRycy9kb3ducmV2LnhtbESPQWvCQBSE70L/w/IKvdVdQysaXaUUWnorpj14fGaf&#10;STD7Nu5uYtpf3xUKHoeZ+YZZb0fbioF8aBxrmE0VCOLSmYYrDd9fb48LECEiG2wdk4YfCrDd3E3W&#10;mBt34R0NRaxEgnDIUUMdY5dLGcqaLIap64iTd3TeYkzSV9J4vCS4bWWm1FxabDgt1NjRa03lqeit&#10;htKoXvn98Lk8PMfid+jPLN/PWj/cjy8rEJHGeAv/tz+Mhmwxmz9lcP2TvoD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1SaLfHAAAA3wAAAA8AAAAAAAAAAAAAAAAAmAIAAGRy&#10;cy9kb3ducmV2LnhtbFBLBQYAAAAABAAEAPUAAACMAwAAAAA=&#10;">
                  <v:textbox>
                    <w:txbxContent>
                      <w:p w:rsidR="00BB18D4" w:rsidRDefault="00BB18D4" w:rsidP="00570B01">
                        <w:pPr>
                          <w:jc w:val="center"/>
                        </w:pPr>
                        <w:r>
                          <w:t>Potential Threat</w:t>
                        </w:r>
                      </w:p>
                    </w:txbxContent>
                  </v:textbox>
                </v:roundrect>
                <v:roundrect id="AutoShape 710" o:spid="_x0000_s1067" style="position:absolute;left:8348;top:3189;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7NLMcA&#10;AADfAAAADwAAAGRycy9kb3ducmV2LnhtbESPQWsCMRSE74X+h/AKvdVEa0VXo5RCS2/SbQ8en5vn&#10;7uLmZU2y69ZfbwoFj8PMfMOsNoNtRE8+1I41jEcKBHHhTM2lhp/v96c5iBCRDTaOScMvBdis7+9W&#10;mBl35i/q81iKBOGQoYYqxjaTMhQVWQwj1xIn7+C8xZikL6XxeE5w28iJUjNpsea0UGFLbxUVx7yz&#10;GgqjOuV3/Xaxf4n5pe9OLD9OWj8+DK9LEJGGeAv/tz+Nhsl8PJs+w9+f9AXk+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IezSzHAAAA3wAAAA8AAAAAAAAAAAAAAAAAmAIAAGRy&#10;cy9kb3ducmV2LnhtbFBLBQYAAAAABAAEAPUAAACMAwAAAAA=&#10;">
                  <v:textbox>
                    <w:txbxContent>
                      <w:p w:rsidR="00BB18D4" w:rsidRDefault="00BB18D4" w:rsidP="00570B01">
                        <w:pPr>
                          <w:jc w:val="center"/>
                        </w:pPr>
                        <w:r>
                          <w:t>Impact</w:t>
                        </w:r>
                      </w:p>
                    </w:txbxContent>
                  </v:textbox>
                </v:roundrect>
                <v:roundrect id="AutoShape 711" o:spid="_x0000_s1068" style="position:absolute;left:5160;top:5694;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dVWMcA&#10;AADfAAAADwAAAGRycy9kb3ducmV2LnhtbESPQWsCMRSE74X+h/CE3mqiqOhqlFJo6a249tDjc/Pc&#10;Xdy8rEl23fbXG6HQ4zAz3zCb3WAb0ZMPtWMNk7ECQVw4U3Op4evw9rwEESKywcYxafihALvt48MG&#10;M+OuvKc+j6VIEA4ZaqhibDMpQ1GRxTB2LXHyTs5bjEn6UhqP1wS3jZwqtZAWa04LFbb0WlFxzjur&#10;oTCqU/67/1wd5zH/7bsLy/eL1k+j4WUNItIQ/8N/7Q+jYbqcLGYzuP9JX0Bu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33VVjHAAAA3wAAAA8AAAAAAAAAAAAAAAAAmAIAAGRy&#10;cy9kb3ducmV2LnhtbFBLBQYAAAAABAAEAPUAAACMAwAAAAA=&#10;">
                  <v:textbox>
                    <w:txbxContent>
                      <w:p w:rsidR="00BB18D4" w:rsidRDefault="00BB18D4" w:rsidP="00570B01">
                        <w:pPr>
                          <w:jc w:val="center"/>
                        </w:pPr>
                        <w:r>
                          <w:t>Imminent Threat to Property</w:t>
                        </w:r>
                      </w:p>
                    </w:txbxContent>
                  </v:textbox>
                </v:roundrect>
                <v:roundrect id="AutoShape 712" o:spid="_x0000_s1069" style="position:absolute;left:5115;top:3189;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vww8cA&#10;AADfAAAADwAAAGRycy9kb3ducmV2LnhtbESPQWsCMRSE74X+h/AK3mqiqNjVKKVQ8VZce+jxdfPc&#10;Xbp5WZPsuvrrG6HQ4zAz3zDr7WAb0ZMPtWMNk7ECQVw4U3Op4fP4/rwEESKywcYxabhSgO3m8WGN&#10;mXEXPlCfx1IkCIcMNVQxtpmUoajIYhi7ljh5J+ctxiR9KY3HS4LbRk6VWkiLNaeFClt6q6j4yTur&#10;oTCqU/6r/3j5nsf81ndnlruz1qOn4XUFItIQ/8N/7b3RMF1OFrM53P+kLyA3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78MPHAAAA3wAAAA8AAAAAAAAAAAAAAAAAmAIAAGRy&#10;cy9kb3ducmV2LnhtbFBLBQYAAAAABAAEAPUAAACMAwAAAAA=&#10;">
                  <v:textbox>
                    <w:txbxContent>
                      <w:p w:rsidR="00BB18D4" w:rsidRDefault="00BB18D4" w:rsidP="00570B01">
                        <w:pPr>
                          <w:jc w:val="center"/>
                        </w:pPr>
                        <w:r>
                          <w:t>Imminent Threat</w:t>
                        </w:r>
                      </w:p>
                    </w:txbxContent>
                  </v:textbox>
                </v:roundrect>
                <v:roundrect id="AutoShape 713" o:spid="_x0000_s1070" style="position:absolute;left:8318;top:5724;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lutMcA&#10;AADfAAAADwAAAGRycy9kb3ducmV2LnhtbESPQWvCQBSE74X+h+UVequ7Sg0aXaUUWnorpj14fGaf&#10;STD7Nu5uYtpf7wqFHoeZ+YZZb0fbioF8aBxrmE4UCOLSmYYrDd9fb08LECEiG2wdk4YfCrDd3N+t&#10;MTfuwjsailiJBOGQo4Y6xi6XMpQ1WQwT1xEn7+i8xZikr6TxeElw28qZUpm02HBaqLGj15rKU9Fb&#10;DaVRvfL74XN5mMfid+jPLN/PWj8+jC8rEJHG+B/+a38YDbPFNHvO4PYnfQG5u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JpbrTHAAAA3wAAAA8AAAAAAAAAAAAAAAAAmAIAAGRy&#10;cy9kb3ducmV2LnhtbFBLBQYAAAAABAAEAPUAAACMAwAAAAA=&#10;">
                  <v:textbox>
                    <w:txbxContent>
                      <w:p w:rsidR="00BB18D4" w:rsidRDefault="00BB18D4" w:rsidP="00570B01">
                        <w:pPr>
                          <w:jc w:val="center"/>
                        </w:pPr>
                        <w:r>
                          <w:t>Impact on Property</w:t>
                        </w:r>
                      </w:p>
                    </w:txbxContent>
                  </v:textbox>
                </v:roundrect>
                <v:roundrect id="AutoShape 714" o:spid="_x0000_s1071" style="position:absolute;left:1995;top:6942;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LL8gA&#10;AADfAAAADwAAAGRycy9kb3ducmV2LnhtbESPzWrDMBCE74W+g9hCbo2UkObHjRJKoaW3UKeHHjfW&#10;1ja1Vo4kO26ePgoUchxm5htmvR1sI3ryoXasYTJWIIgLZ2ouNXzt3x6XIEJENtg4Jg1/FGC7ub9b&#10;Y2bciT+pz2MpEoRDhhqqGNtMylBUZDGMXUucvB/nLcYkfSmNx1OC20ZOlZpLizWnhQpbeq2o+M07&#10;q6EwqlP+u9+tDk8xP/fdkeX7UevRw/DyDCLSEG/h//aH0TBdTuazBVz/pC8gNx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9JcsvyAAAAN8AAAAPAAAAAAAAAAAAAAAAAJgCAABk&#10;cnMvZG93bnJldi54bWxQSwUGAAAAAAQABAD1AAAAjQMAAAAA&#10;">
                  <v:textbox>
                    <w:txbxContent>
                      <w:p w:rsidR="00BB18D4" w:rsidRDefault="00BB18D4" w:rsidP="00570B01">
                        <w:pPr>
                          <w:jc w:val="center"/>
                        </w:pPr>
                        <w:r>
                          <w:t>Potential Threat to Environment</w:t>
                        </w:r>
                      </w:p>
                    </w:txbxContent>
                  </v:textbox>
                </v:roundrect>
                <v:roundrect id="AutoShape 715" o:spid="_x0000_s1072" style="position:absolute;left:8348;top:6971;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pfXcQA&#10;AADfAAAADwAAAGRycy9kb3ducmV2LnhtbERPz2vCMBS+D/wfwhN2m4mi4jqjyGCym1g9eHxr3tpi&#10;81KTtHb7681hsOPH93u9HWwjevKhdqxhOlEgiAtnai41nE8fLysQISIbbByThh8KsN2MntaYGXfn&#10;I/V5LEUK4ZChhirGNpMyFBVZDBPXEifu23mLMUFfSuPxnsJtI2dKLaXFmlNDhS29V1Rc885qKIzq&#10;lL/0h9evRcx/++7Gcn/T+nk87N5ARBriv/jP/Wk0zFbT5TwNTn/SF5C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6X13EAAAA3wAAAA8AAAAAAAAAAAAAAAAAmAIAAGRycy9k&#10;b3ducmV2LnhtbFBLBQYAAAAABAAEAPUAAACJAwAAAAA=&#10;">
                  <v:textbox>
                    <w:txbxContent>
                      <w:p w:rsidR="00BB18D4" w:rsidRDefault="00BB18D4" w:rsidP="00570B01">
                        <w:pPr>
                          <w:jc w:val="center"/>
                        </w:pPr>
                        <w:r>
                          <w:t>Impact on Environment</w:t>
                        </w:r>
                      </w:p>
                    </w:txbxContent>
                  </v:textbox>
                </v:roundrect>
                <v:roundrect id="AutoShape 716" o:spid="_x0000_s1073" style="position:absolute;left:5160;top:6910;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6xscA&#10;AADfAAAADwAAAGRycy9kb3ducmV2LnhtbESPQWsCMRSE7wX/Q3hCbzVRWtHVKCK09Fa6evD43Dx3&#10;Fzcva5Jdt/31TaHQ4zAz3zDr7WAb0ZMPtWMN04kCQVw4U3Op4Xh4fVqACBHZYOOYNHxRgO1m9LDG&#10;zLg7f1Kfx1IkCIcMNVQxtpmUoajIYpi4ljh5F+ctxiR9KY3He4LbRs6UmkuLNaeFClvaV1Rc885q&#10;KIzqlD/1H8vzS8y/++7G8u2m9eN42K1ARBrif/iv/W40zBbT+fMSfv+kLyA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P2+sbHAAAA3wAAAA8AAAAAAAAAAAAAAAAAmAIAAGRy&#10;cy9kb3ducmV2LnhtbFBLBQYAAAAABAAEAPUAAACMAwAAAAA=&#10;">
                  <v:textbox>
                    <w:txbxContent>
                      <w:p w:rsidR="00BB18D4" w:rsidRDefault="00BB18D4" w:rsidP="00570B01">
                        <w:pPr>
                          <w:jc w:val="center"/>
                        </w:pPr>
                        <w:r>
                          <w:t>Imminent Threat to Environment</w:t>
                        </w:r>
                      </w:p>
                    </w:txbxContent>
                  </v:textbox>
                </v:roundrect>
                <v:shape id="AutoShape 717" o:spid="_x0000_s1074" type="#_x0000_t32" style="position:absolute;left:6045;top:2634;width:15;height:5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H+s8cAAADfAAAADwAAAGRycy9kb3ducmV2LnhtbESPy2oCMRSG90LfIZxCN1IzIygyGmUq&#10;CFpw4aX74+R0Ejo5mU6iTt++WQguf/4b32LVu0bcqAvWs4J8lIEgrry2XCs4nzbvMxAhImtsPJOC&#10;PwqwWr4MFlhof+cD3Y6xFmmEQ4EKTIxtIWWoDDkMI98SJ+/bdw5jkl0tdYf3NO4aOc6yqXRoOT0Y&#10;bGltqPo5Xp2C/S7/KC/G7j4Pv3Y/2ZTNtR5+KfX22pdzEJH6+Aw/2lutYDzLp5NEkHgSC8j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cf6zxwAAAN8AAAAPAAAAAAAA&#10;AAAAAAAAAKECAABkcnMvZG93bnJldi54bWxQSwUGAAAAAAQABAD5AAAAlQMAAAAA&#10;"/>
                <v:shape id="AutoShape 718" o:spid="_x0000_s1075" type="#_x0000_t32" style="position:absolute;left:2820;top:2904;width:63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1bKMgAAADfAAAADwAAAGRycy9kb3ducmV2LnhtbESPQWsCMRSE74L/ITzBi9TsCsqyNcq2&#10;INSCB217f928bkI3L9tN1PXfN4WCx2FmvmHW28G14kJ9sJ4V5PMMBHHtteVGwfvb7qEAESKyxtYz&#10;KbhRgO1mPFpjqf2Vj3Q5xUYkCIcSFZgYu1LKUBtyGOa+I07el+8dxiT7RuoerwnuWrnIspV0aDkt&#10;GOzo2VD9fTo7BYd9/lR9Grt/Pf7Yw3JXtedm9qHUdDJUjyAiDfEe/m+/aAWLIl8tc/j7k76A3Pw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D1bKMgAAADfAAAADwAAAAAA&#10;AAAAAAAAAAChAgAAZHJzL2Rvd25yZXYueG1sUEsFBgAAAAAEAAQA+QAAAJYDAAAAAA==&#10;"/>
                <v:shape id="AutoShape 719" o:spid="_x0000_s1076" type="#_x0000_t32" style="position:absolute;left:2820;top:2904;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FX8kAAADfAAAADwAAAGRycy9kb3ducmV2LnhtbESPzWrDMBCE74W+g9hCL6WRbUgITpTg&#10;FAJNIYf89L6xtpaotXIsJXHfvioUchxm5htmvhxcK67UB+tZQT7KQBDXXltuFBwP69cpiBCRNbae&#10;ScEPBVguHh/mWGp/4x1d97ERCcKhRAUmxq6UMtSGHIaR74iT9+V7hzHJvpG6x1uCu1YWWTaRDi2n&#10;BYMdvRmqv/cXp2C7yVfVydjNx+5st+N11V6al0+lnp+GagYi0hDv4f/2u1ZQTPPJuIC/P+kLyMUv&#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LTvxV/JAAAA3wAAAA8AAAAA&#10;AAAAAAAAAAAAoQIAAGRycy9kb3ducmV2LnhtbFBLBQYAAAAABAAEAPkAAACXAwAAAAA=&#10;"/>
                <v:shape id="AutoShape 720" o:spid="_x0000_s1077" type="#_x0000_t32" style="position:absolute;left:9195;top:2904;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6NgxMgAAADfAAAADwAAAGRycy9kb3ducmV2LnhtbESPQWsCMRSE74X+h/AKvRTNrkWRrVG2&#10;BaEKHrT1/rp53YRuXrabqOu/N4LgcZiZb5jZoneNOFIXrGcF+TADQVx5bblW8P21HExBhIissfFM&#10;Cs4UYDF/fJhhof2Jt3TcxVokCIcCFZgY20LKUBlyGIa+JU7er+8cxiS7WuoOTwnuGjnKsol0aDkt&#10;GGzpw1D1tzs4BZtV/l7+GLtab//tZrwsm0P9slfq+akv30BE6uM9fGt/agWjaT4Zv8L1T/oCcn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6NgxMgAAADfAAAADwAAAAAA&#10;AAAAAAAAAAChAgAAZHJzL2Rvd25yZXYueG1sUEsFBgAAAAAEAAQA+QAAAJYDAAAAAA==&#10;"/>
                <v:shape id="AutoShape 721" o:spid="_x0000_s1078" type="#_x0000_t32" style="position:absolute;left:6060;top:4119;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r4sMgAAADfAAAADwAAAGRycy9kb3ducmV2LnhtbESPQWsCMRSE74X+h/AKvRTNrlSRrVG2&#10;BaEKHrT1/rp53YRuXrabqOu/N4LgcZiZb5jZoneNOFIXrGcF+TADQVx5bblW8P21HExBhIissfFM&#10;Cs4UYDF/fJhhof2Jt3TcxVokCIcCFZgY20LKUBlyGIa+JU7er+8cxiS7WuoOTwnuGjnKsol0aDkt&#10;GGzpw1D1tzs4BZtV/l7+GLtab//tZrwsm0P9slfq+akv30BE6uM9fGt/agWjaT4Zv8L1T/oCcn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Er4sMgAAADfAAAADwAAAAAA&#10;AAAAAAAAAAChAgAAZHJzL2Rvd25yZXYueG1sUEsFBgAAAAAEAAQA+QAAAJYDAAAAAA==&#10;"/>
                <v:shape id="AutoShape 722" o:spid="_x0000_s1079" type="#_x0000_t32" style="position:absolute;left:9263;top:4149;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ZdK8kAAADfAAAADwAAAGRycy9kb3ducmV2LnhtbESPzWrDMBCE74W+g9hCL6WRHXAITpTg&#10;FAJNIYf89L6xtpaotXIsJXHfvioUchxm5htmvhxcK67UB+tZQT7KQBDXXltuFBwP69cpiBCRNbae&#10;ScEPBVguHh/mWGp/4x1d97ERCcKhRAUmxq6UMtSGHIaR74iT9+V7hzHJvpG6x1uCu1aOs2wiHVpO&#10;CwY7ejNUf+8vTsF2k6+qk7Gbj93Zbot11V6al0+lnp+GagYi0hDv4f/2u1YwnuaTooC/P+kLyMUv&#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DsGXSvJAAAA3wAAAA8AAAAA&#10;AAAAAAAAAAAAoQIAAGRycy9kb3ducmV2LnhtbFBLBQYAAAAABAAEAPkAAACXAwAAAAA=&#10;"/>
                <v:shape id="AutoShape 723" o:spid="_x0000_s1080" type="#_x0000_t32" style="position:absolute;left:6060;top:5364;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TDXMgAAADfAAAADwAAAGRycy9kb3ducmV2LnhtbESPQWsCMRSE74X+h/AKXkrNruAiq1G2&#10;gqAFD9r2/ty8bkI3L9tN1PXfN4WCx2FmvmEWq8G14kJ9sJ4V5OMMBHHtteVGwcf75mUGIkRkja1n&#10;UnCjAKvl48MCS+2vfKDLMTYiQTiUqMDE2JVShtqQwzD2HXHyvnzvMCbZN1L3eE1w18pJlhXSoeW0&#10;YLCjtaH6+3h2Cva7/LU6Gbt7O/zY/XRTtefm+VOp0dNQzUFEGuI9/N/eagWTWV5MC/j7k76AX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9TDXMgAAADfAAAADwAAAAAA&#10;AAAAAAAAAAChAgAAZHJzL2Rvd25yZXYueG1sUEsFBgAAAAAEAAQA+QAAAJYDAAAAAA==&#10;"/>
                <v:shape id="AutoShape 724" o:spid="_x0000_s1081" type="#_x0000_t32" style="position:absolute;left:2820;top:5379;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hmx8gAAADfAAAADwAAAGRycy9kb3ducmV2LnhtbESPQWsCMRSE70L/Q3iFXqRmV9DK1ijb&#10;gqAFD9r2/rp5boKbl+0m6vrvG0HocZiZb5j5sneNOFMXrGcF+SgDQVx5bblW8PW5ep6BCBFZY+OZ&#10;FFwpwHLxMJhjof2Fd3Tex1okCIcCFZgY20LKUBlyGEa+JU7ewXcOY5JdLXWHlwR3jRxn2VQ6tJwW&#10;DLb0bqg67k9OwXaTv5U/xm4+dr92O1mVzakefiv19NiXryAi9fE/fG+vtYLxLJ9OXuD2J30BufgD&#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Jhmx8gAAADfAAAADwAAAAAA&#10;AAAAAAAAAAChAgAAZHJzL2Rvd25yZXYueG1sUEsFBgAAAAAEAAQA+QAAAJYDAAAAAA==&#10;"/>
                <v:shape id="AutoShape 725" o:spid="_x0000_s1082" type="#_x0000_t32" style="position:absolute;left:9188;top:5409;width:1;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fytcUAAADfAAAADwAAAGRycy9kb3ducmV2LnhtbERPy2oCMRTdC/2HcAvdSM2MoMholKkg&#10;aMGFj+6vk9tJ6ORmOok6/ftmIbg8nPdi1btG3KgL1rOCfJSBIK68tlwrOJ827zMQISJrbDyTgj8K&#10;sFq+DBZYaH/nA92OsRYphEOBCkyMbSFlqAw5DCPfEifu23cOY4JdLXWH9xTuGjnOsql0aDk1GGxp&#10;baj6OV6dgv0u/ygvxu4+D792P9mUzbUefin19tqXcxCR+vgUP9xbrWA8y6eTNDj9SV9A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QfytcUAAADfAAAADwAAAAAAAAAA&#10;AAAAAAChAgAAZHJzL2Rvd25yZXYueG1sUEsFBgAAAAAEAAQA+QAAAJMDAAAAAA==&#10;"/>
                <v:shape id="AutoShape 726" o:spid="_x0000_s1083" type="#_x0000_t32" style="position:absolute;left:2895;top:6638;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tXLsgAAADfAAAADwAAAGRycy9kb3ducmV2LnhtbESPQWsCMRSE74X+h/AKXkrNrqDYrVG2&#10;gqAFD9r2/rp53YRuXtZN1PXfm4LgcZiZb5jZoneNOFEXrGcF+TADQVx5bblW8PW5epmCCBFZY+OZ&#10;FFwowGL++DDDQvsz7+i0j7VIEA4FKjAxtoWUoTLkMAx9S5y8X985jEl2tdQdnhPcNXKUZRPp0HJa&#10;MNjS0lD1tz86BdtN/l7+GLv52B3sdrwqm2P9/K3U4Kkv30BE6uM9fGuvtYLRNJ+MX+H/T/oCcn4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ktXLsgAAADfAAAADwAAAAAA&#10;AAAAAAAAAAChAgAAZHJzL2Rvd25yZXYueG1sUEsFBgAAAAAEAAQA+QAAAJYDAAAAAA==&#10;"/>
                <v:shape id="AutoShape 727" o:spid="_x0000_s1084" type="#_x0000_t32" style="position:absolute;left:6045;top:6624;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00DscAAADfAAAADwAAAGRycy9kb3ducmV2LnhtbESPXWvCMBSG74X9h3AGuxFNK1ikGqUb&#10;CHPghbrdH5tjE9acdE3U7t+bi8EuX94vntVmcK24UR+sZwX5NANBXHttuVHwedpOFiBCRNbYeiYF&#10;vxRgs34arbDU/s4Huh1jI9IIhxIVmBi7UspQG3IYpr4jTt7F9w5jkn0jdY/3NO5aOcuyQjq0nB4M&#10;dvRmqP4+Xp2C/S5/rc7G7j4OP3Y/31bttRl/KfXyPFRLEJGG+B/+a79rBbNFXhSJIPEkFpDr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HTQOxwAAAN8AAAAPAAAAAAAA&#10;AAAAAAAAAKECAABkcnMvZG93bnJldi54bWxQSwUGAAAAAAQABAD5AAAAlQMAAAAA&#10;"/>
                <v:shape id="AutoShape 728" o:spid="_x0000_s1085" type="#_x0000_t32" style="position:absolute;left:9189;top:6671;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GRlcgAAADfAAAADwAAAGRycy9kb3ducmV2LnhtbESPQWsCMRSE74X+h/AKvRTNrtBFVqNs&#10;BaEWPGjb+3Pz3IRuXtZN1O2/bwShx2FmvmHmy8G14kJ9sJ4V5OMMBHHtteVGwdfnejQFESKyxtYz&#10;KfilAMvF48McS+2vvKPLPjYiQTiUqMDE2JVShtqQwzD2HXHyjr53GJPsG6l7vCa4a+Ukywrp0HJa&#10;MNjRylD9sz87BdtN/lYdjN187E52+7qu2nPz8q3U89NQzUBEGuJ/+N5+1wom07wocrj9SV9ALv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lGRlcgAAADfAAAADwAAAAAA&#10;AAAAAAAAAAChAgAAZHJzL2Rvd25yZXYueG1sUEsFBgAAAAAEAAQA+QAAAJYDAAAAAA==&#10;"/>
              </v:group>
            </w:pict>
          </mc:Fallback>
        </mc:AlternateContent>
      </w:r>
    </w:p>
    <w:p w:rsidR="00570B01" w:rsidRDefault="00570B01" w:rsidP="00570B01"/>
    <w:p w:rsidR="00570B01" w:rsidRDefault="00570B01" w:rsidP="00570B01"/>
    <w:p w:rsidR="00570B01" w:rsidRDefault="00570B01" w:rsidP="00570B01"/>
    <w:p w:rsidR="00570B01" w:rsidRDefault="00570B01" w:rsidP="00570B01"/>
    <w:p w:rsidR="00570B01" w:rsidRDefault="00570B01" w:rsidP="00570B01"/>
    <w:p w:rsidR="00570B01" w:rsidRDefault="00570B01" w:rsidP="00570B01">
      <w:pPr>
        <w:tabs>
          <w:tab w:val="left" w:pos="3081"/>
        </w:tabs>
      </w:pPr>
      <w:r>
        <w:tab/>
      </w:r>
    </w:p>
    <w:p w:rsidR="00570B01" w:rsidRDefault="00570B01" w:rsidP="00570B01"/>
    <w:p w:rsidR="00570B01" w:rsidRDefault="00570B01" w:rsidP="00570B01"/>
    <w:p w:rsidR="00570B01" w:rsidRDefault="00570B01" w:rsidP="00570B01"/>
    <w:p w:rsidR="00570B01" w:rsidRDefault="00570B01" w:rsidP="00570B01"/>
    <w:p w:rsidR="00570B01" w:rsidRDefault="00570B01" w:rsidP="00570B01"/>
    <w:p w:rsidR="00570B01" w:rsidRDefault="00570B01" w:rsidP="00570B01"/>
    <w:p w:rsidR="00236AEA" w:rsidRPr="0028333C" w:rsidRDefault="00236AEA" w:rsidP="00236AEA">
      <w:pPr>
        <w:spacing w:after="0" w:line="240" w:lineRule="auto"/>
        <w:jc w:val="both"/>
        <w:rPr>
          <w:rFonts w:asciiTheme="minorHAnsi" w:hAnsiTheme="minorHAnsi"/>
          <w:b/>
          <w:sz w:val="24"/>
          <w:szCs w:val="24"/>
        </w:rPr>
      </w:pPr>
      <w:r w:rsidRPr="0028333C">
        <w:rPr>
          <w:rFonts w:asciiTheme="minorHAnsi" w:hAnsiTheme="minorHAnsi"/>
          <w:b/>
          <w:sz w:val="24"/>
          <w:szCs w:val="24"/>
        </w:rPr>
        <w:t>Figure 2.6 Ladder of Threats</w:t>
      </w:r>
    </w:p>
    <w:p w:rsidR="00236AEA" w:rsidRPr="0028333C" w:rsidRDefault="00236AEA" w:rsidP="00236AEA">
      <w:pPr>
        <w:spacing w:after="0" w:line="240" w:lineRule="auto"/>
        <w:jc w:val="both"/>
        <w:rPr>
          <w:rFonts w:asciiTheme="minorHAnsi" w:hAnsiTheme="minorHAnsi"/>
          <w:sz w:val="24"/>
          <w:szCs w:val="24"/>
        </w:rPr>
      </w:pPr>
    </w:p>
    <w:p w:rsidR="00236AEA" w:rsidRPr="0028333C" w:rsidRDefault="00236AEA" w:rsidP="0016242B">
      <w:pPr>
        <w:spacing w:after="0" w:line="240" w:lineRule="auto"/>
        <w:jc w:val="both"/>
        <w:rPr>
          <w:rFonts w:asciiTheme="minorHAnsi" w:hAnsiTheme="minorHAnsi"/>
          <w:sz w:val="24"/>
          <w:szCs w:val="24"/>
          <w:highlight w:val="yellow"/>
        </w:rPr>
      </w:pPr>
    </w:p>
    <w:p w:rsidR="0016242B" w:rsidRPr="0028333C" w:rsidRDefault="0016242B" w:rsidP="0016242B">
      <w:pPr>
        <w:spacing w:after="0" w:line="240" w:lineRule="auto"/>
        <w:jc w:val="both"/>
        <w:rPr>
          <w:rFonts w:asciiTheme="minorHAnsi" w:hAnsiTheme="minorHAnsi"/>
          <w:b/>
          <w:i/>
          <w:sz w:val="24"/>
          <w:szCs w:val="24"/>
        </w:rPr>
      </w:pPr>
      <w:r w:rsidRPr="0028333C">
        <w:rPr>
          <w:rFonts w:asciiTheme="minorHAnsi" w:hAnsiTheme="minorHAnsi"/>
          <w:b/>
          <w:i/>
          <w:sz w:val="24"/>
          <w:szCs w:val="24"/>
        </w:rPr>
        <w:t xml:space="preserve">Ladder of Actions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 Ladder of Actions entails actions to be undertaken during the various emergency periods and phases depicted in Figure 2.7. </w:t>
      </w:r>
    </w:p>
    <w:p w:rsidR="0016242B" w:rsidRPr="0028333C" w:rsidRDefault="0016242B" w:rsidP="0016242B">
      <w:pPr>
        <w:spacing w:after="0" w:line="240" w:lineRule="auto"/>
        <w:jc w:val="both"/>
        <w:rPr>
          <w:rFonts w:asciiTheme="minorHAnsi" w:hAnsiTheme="minorHAnsi"/>
          <w:sz w:val="24"/>
          <w:szCs w:val="24"/>
        </w:rPr>
      </w:pPr>
    </w:p>
    <w:p w:rsidR="00A207B2" w:rsidRPr="0028333C" w:rsidRDefault="00A207B2" w:rsidP="00A207B2">
      <w:pPr>
        <w:spacing w:after="0" w:line="240" w:lineRule="auto"/>
        <w:jc w:val="both"/>
        <w:rPr>
          <w:rFonts w:asciiTheme="minorHAnsi" w:hAnsiTheme="minorHAnsi"/>
          <w:sz w:val="24"/>
          <w:szCs w:val="24"/>
        </w:rPr>
      </w:pPr>
    </w:p>
    <w:p w:rsidR="00A207B2" w:rsidRPr="0028333C" w:rsidRDefault="00A207B2" w:rsidP="00A207B2">
      <w:pPr>
        <w:jc w:val="center"/>
        <w:rPr>
          <w:rFonts w:asciiTheme="minorHAnsi" w:hAnsiTheme="minorHAnsi"/>
        </w:rPr>
      </w:pPr>
      <w:r w:rsidRPr="0028333C">
        <w:rPr>
          <w:rFonts w:asciiTheme="minorHAnsi" w:hAnsiTheme="minorHAnsi"/>
          <w:noProof/>
        </w:rPr>
        <w:drawing>
          <wp:inline distT="0" distB="0" distL="0" distR="0">
            <wp:extent cx="3657917" cy="2743438"/>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3657917" cy="2743438"/>
                    </a:xfrm>
                    <a:prstGeom prst="rect">
                      <a:avLst/>
                    </a:prstGeom>
                  </pic:spPr>
                </pic:pic>
              </a:graphicData>
            </a:graphic>
          </wp:inline>
        </w:drawing>
      </w:r>
    </w:p>
    <w:p w:rsidR="00A207B2" w:rsidRPr="0028333C" w:rsidRDefault="00A207B2" w:rsidP="00A207B2">
      <w:pPr>
        <w:spacing w:after="0" w:line="240" w:lineRule="auto"/>
        <w:jc w:val="both"/>
        <w:rPr>
          <w:rFonts w:asciiTheme="minorHAnsi" w:hAnsiTheme="minorHAnsi"/>
          <w:b/>
          <w:sz w:val="24"/>
          <w:szCs w:val="24"/>
        </w:rPr>
      </w:pPr>
      <w:r w:rsidRPr="0028333C">
        <w:rPr>
          <w:rFonts w:asciiTheme="minorHAnsi" w:hAnsiTheme="minorHAnsi"/>
          <w:b/>
          <w:sz w:val="24"/>
          <w:szCs w:val="24"/>
        </w:rPr>
        <w:t>Figure 2.7 Ladder of Actions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Pre-Emergency Period </w:t>
      </w:r>
    </w:p>
    <w:p w:rsidR="0016242B" w:rsidRPr="0028333C" w:rsidRDefault="0016242B" w:rsidP="00FD3C5A">
      <w:pPr>
        <w:pStyle w:val="ListParagraph"/>
        <w:numPr>
          <w:ilvl w:val="0"/>
          <w:numId w:val="50"/>
        </w:numPr>
        <w:spacing w:after="0" w:line="240" w:lineRule="auto"/>
        <w:jc w:val="both"/>
        <w:rPr>
          <w:rFonts w:cs="Times New Roman"/>
          <w:sz w:val="24"/>
          <w:szCs w:val="24"/>
        </w:rPr>
      </w:pPr>
      <w:r w:rsidRPr="0028333C">
        <w:rPr>
          <w:rFonts w:cs="Times New Roman"/>
          <w:sz w:val="24"/>
          <w:szCs w:val="24"/>
        </w:rPr>
        <w:t xml:space="preserve">Preparedness Phase </w:t>
      </w:r>
    </w:p>
    <w:p w:rsidR="0016242B" w:rsidRPr="0028333C" w:rsidRDefault="0016242B" w:rsidP="00FD3C5A">
      <w:pPr>
        <w:pStyle w:val="ListParagraph"/>
        <w:numPr>
          <w:ilvl w:val="0"/>
          <w:numId w:val="50"/>
        </w:numPr>
        <w:spacing w:after="0" w:line="240" w:lineRule="auto"/>
        <w:jc w:val="both"/>
        <w:rPr>
          <w:rFonts w:cs="Times New Roman"/>
          <w:sz w:val="24"/>
          <w:szCs w:val="24"/>
        </w:rPr>
      </w:pPr>
      <w:r w:rsidRPr="0028333C">
        <w:rPr>
          <w:rFonts w:cs="Times New Roman"/>
          <w:sz w:val="24"/>
          <w:szCs w:val="24"/>
        </w:rPr>
        <w:t xml:space="preserve">Stand-by Phase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i/>
          <w:sz w:val="24"/>
          <w:szCs w:val="24"/>
          <w:lang w:val="fr-FR"/>
        </w:rPr>
      </w:pPr>
      <w:r w:rsidRPr="0028333C">
        <w:rPr>
          <w:rFonts w:asciiTheme="minorHAnsi" w:hAnsiTheme="minorHAnsi"/>
          <w:bCs/>
          <w:i/>
          <w:sz w:val="24"/>
          <w:szCs w:val="24"/>
        </w:rPr>
        <w:t>Preparedness Phase</w:t>
      </w:r>
    </w:p>
    <w:p w:rsidR="0016242B" w:rsidRPr="0028333C" w:rsidRDefault="0016242B" w:rsidP="00FD3C5A">
      <w:pPr>
        <w:numPr>
          <w:ilvl w:val="0"/>
          <w:numId w:val="8"/>
        </w:numPr>
        <w:spacing w:after="0" w:line="240" w:lineRule="auto"/>
        <w:jc w:val="both"/>
        <w:rPr>
          <w:rFonts w:asciiTheme="minorHAnsi" w:hAnsiTheme="minorHAnsi"/>
          <w:sz w:val="24"/>
          <w:szCs w:val="24"/>
        </w:rPr>
      </w:pPr>
      <w:r w:rsidRPr="0028333C">
        <w:rPr>
          <w:rFonts w:asciiTheme="minorHAnsi" w:hAnsiTheme="minorHAnsi"/>
          <w:sz w:val="24"/>
          <w:szCs w:val="24"/>
        </w:rPr>
        <w:t xml:space="preserve">Update the details in the Contingency Plan </w:t>
      </w:r>
    </w:p>
    <w:p w:rsidR="0016242B" w:rsidRPr="0028333C" w:rsidRDefault="0016242B" w:rsidP="00FD3C5A">
      <w:pPr>
        <w:numPr>
          <w:ilvl w:val="0"/>
          <w:numId w:val="8"/>
        </w:numPr>
        <w:spacing w:after="0" w:line="240" w:lineRule="auto"/>
        <w:jc w:val="both"/>
        <w:rPr>
          <w:rFonts w:asciiTheme="minorHAnsi" w:hAnsiTheme="minorHAnsi"/>
          <w:sz w:val="24"/>
          <w:szCs w:val="24"/>
        </w:rPr>
      </w:pPr>
      <w:r w:rsidRPr="0028333C">
        <w:rPr>
          <w:rFonts w:asciiTheme="minorHAnsi" w:hAnsiTheme="minorHAnsi"/>
          <w:sz w:val="24"/>
          <w:szCs w:val="24"/>
        </w:rPr>
        <w:t xml:space="preserve">Update Standard Operating Procedures (SOPs) </w:t>
      </w:r>
    </w:p>
    <w:p w:rsidR="0016242B" w:rsidRPr="0028333C" w:rsidRDefault="003E2A60" w:rsidP="00FD3C5A">
      <w:pPr>
        <w:numPr>
          <w:ilvl w:val="0"/>
          <w:numId w:val="8"/>
        </w:numPr>
        <w:spacing w:after="0" w:line="240" w:lineRule="auto"/>
        <w:jc w:val="both"/>
        <w:rPr>
          <w:rFonts w:asciiTheme="minorHAnsi" w:hAnsiTheme="minorHAnsi"/>
          <w:sz w:val="24"/>
          <w:szCs w:val="24"/>
        </w:rPr>
      </w:pPr>
      <w:r w:rsidRPr="0028333C">
        <w:rPr>
          <w:rFonts w:asciiTheme="minorHAnsi" w:hAnsiTheme="minorHAnsi"/>
          <w:sz w:val="24"/>
          <w:szCs w:val="24"/>
        </w:rPr>
        <w:t>M</w:t>
      </w:r>
      <w:r w:rsidR="0016242B" w:rsidRPr="0028333C">
        <w:rPr>
          <w:rFonts w:asciiTheme="minorHAnsi" w:hAnsiTheme="minorHAnsi"/>
          <w:sz w:val="24"/>
          <w:szCs w:val="24"/>
        </w:rPr>
        <w:t>onitor hazards and potential hazards and emerg</w:t>
      </w:r>
      <w:r w:rsidRPr="0028333C">
        <w:rPr>
          <w:rFonts w:asciiTheme="minorHAnsi" w:hAnsiTheme="minorHAnsi"/>
          <w:sz w:val="24"/>
          <w:szCs w:val="24"/>
        </w:rPr>
        <w:t xml:space="preserve">ing </w:t>
      </w:r>
      <w:r w:rsidR="0016242B" w:rsidRPr="0028333C">
        <w:rPr>
          <w:rFonts w:asciiTheme="minorHAnsi" w:hAnsiTheme="minorHAnsi"/>
          <w:sz w:val="24"/>
          <w:szCs w:val="24"/>
        </w:rPr>
        <w:t xml:space="preserve"> Risks against vulnerabilities</w:t>
      </w:r>
    </w:p>
    <w:p w:rsidR="0016242B" w:rsidRPr="0028333C" w:rsidRDefault="0016242B" w:rsidP="0016242B">
      <w:pPr>
        <w:spacing w:after="0" w:line="240" w:lineRule="auto"/>
        <w:jc w:val="both"/>
        <w:rPr>
          <w:rFonts w:asciiTheme="minorHAnsi" w:hAnsiTheme="minorHAnsi"/>
          <w:bCs/>
          <w:sz w:val="24"/>
          <w:szCs w:val="24"/>
        </w:rPr>
      </w:pPr>
    </w:p>
    <w:p w:rsidR="0016242B" w:rsidRPr="0028333C" w:rsidRDefault="0016242B" w:rsidP="0016242B">
      <w:pPr>
        <w:spacing w:after="0" w:line="240" w:lineRule="auto"/>
        <w:jc w:val="both"/>
        <w:rPr>
          <w:rFonts w:asciiTheme="minorHAnsi" w:hAnsiTheme="minorHAnsi"/>
          <w:i/>
          <w:sz w:val="24"/>
          <w:szCs w:val="24"/>
          <w:lang w:val="fr-FR"/>
        </w:rPr>
      </w:pPr>
      <w:r w:rsidRPr="0028333C">
        <w:rPr>
          <w:rFonts w:asciiTheme="minorHAnsi" w:hAnsiTheme="minorHAnsi"/>
          <w:bCs/>
          <w:i/>
          <w:sz w:val="24"/>
          <w:szCs w:val="24"/>
        </w:rPr>
        <w:t>Standby Phase</w:t>
      </w:r>
    </w:p>
    <w:p w:rsidR="0016242B" w:rsidRPr="0028333C" w:rsidRDefault="0016242B" w:rsidP="00FD3C5A">
      <w:pPr>
        <w:numPr>
          <w:ilvl w:val="0"/>
          <w:numId w:val="9"/>
        </w:numPr>
        <w:tabs>
          <w:tab w:val="clear" w:pos="720"/>
          <w:tab w:val="left" w:pos="705"/>
        </w:tabs>
        <w:spacing w:after="0" w:line="240" w:lineRule="auto"/>
        <w:jc w:val="both"/>
        <w:rPr>
          <w:rFonts w:asciiTheme="minorHAnsi" w:hAnsiTheme="minorHAnsi"/>
          <w:sz w:val="24"/>
          <w:szCs w:val="24"/>
        </w:rPr>
      </w:pPr>
      <w:r w:rsidRPr="0028333C">
        <w:rPr>
          <w:rFonts w:asciiTheme="minorHAnsi" w:hAnsiTheme="minorHAnsi"/>
          <w:sz w:val="24"/>
          <w:szCs w:val="24"/>
        </w:rPr>
        <w:t xml:space="preserve">Issue advisories to all stakeholders as necessary </w:t>
      </w:r>
    </w:p>
    <w:p w:rsidR="0016242B" w:rsidRPr="0028333C" w:rsidRDefault="0016242B" w:rsidP="00FD3C5A">
      <w:pPr>
        <w:numPr>
          <w:ilvl w:val="0"/>
          <w:numId w:val="9"/>
        </w:numPr>
        <w:tabs>
          <w:tab w:val="clear" w:pos="720"/>
          <w:tab w:val="left" w:pos="705"/>
        </w:tabs>
        <w:spacing w:after="0" w:line="240" w:lineRule="auto"/>
        <w:jc w:val="both"/>
        <w:rPr>
          <w:rFonts w:asciiTheme="minorHAnsi" w:hAnsiTheme="minorHAnsi"/>
          <w:sz w:val="24"/>
          <w:szCs w:val="24"/>
        </w:rPr>
      </w:pPr>
      <w:r w:rsidRPr="0028333C">
        <w:rPr>
          <w:rFonts w:asciiTheme="minorHAnsi" w:hAnsiTheme="minorHAnsi"/>
          <w:sz w:val="24"/>
          <w:szCs w:val="24"/>
        </w:rPr>
        <w:t xml:space="preserve">Seek to ascertain the operational readiness/capacity to respond of the threatened state </w:t>
      </w:r>
    </w:p>
    <w:p w:rsidR="0016242B" w:rsidRPr="0028333C" w:rsidRDefault="0016242B" w:rsidP="00FD3C5A">
      <w:pPr>
        <w:numPr>
          <w:ilvl w:val="0"/>
          <w:numId w:val="9"/>
        </w:numPr>
        <w:tabs>
          <w:tab w:val="clear" w:pos="720"/>
          <w:tab w:val="left" w:pos="705"/>
        </w:tabs>
        <w:spacing w:after="0" w:line="240" w:lineRule="auto"/>
        <w:jc w:val="both"/>
        <w:rPr>
          <w:rFonts w:asciiTheme="minorHAnsi" w:hAnsiTheme="minorHAnsi"/>
          <w:sz w:val="24"/>
          <w:szCs w:val="24"/>
        </w:rPr>
      </w:pPr>
      <w:r w:rsidRPr="0028333C">
        <w:rPr>
          <w:rFonts w:asciiTheme="minorHAnsi" w:hAnsiTheme="minorHAnsi"/>
          <w:sz w:val="24"/>
          <w:szCs w:val="24"/>
        </w:rPr>
        <w:t xml:space="preserve">Identify and pre-position response personnel if necessary/as required </w:t>
      </w:r>
    </w:p>
    <w:p w:rsidR="0016242B" w:rsidRPr="0028333C" w:rsidRDefault="0016242B" w:rsidP="00FD3C5A">
      <w:pPr>
        <w:numPr>
          <w:ilvl w:val="0"/>
          <w:numId w:val="9"/>
        </w:numPr>
        <w:tabs>
          <w:tab w:val="clear" w:pos="720"/>
          <w:tab w:val="left" w:pos="705"/>
        </w:tabs>
        <w:spacing w:after="0" w:line="240" w:lineRule="auto"/>
        <w:jc w:val="both"/>
        <w:rPr>
          <w:rFonts w:asciiTheme="minorHAnsi" w:hAnsiTheme="minorHAnsi"/>
          <w:sz w:val="24"/>
          <w:szCs w:val="24"/>
        </w:rPr>
      </w:pPr>
      <w:r w:rsidRPr="0028333C">
        <w:rPr>
          <w:rFonts w:asciiTheme="minorHAnsi" w:hAnsiTheme="minorHAnsi"/>
          <w:sz w:val="24"/>
          <w:szCs w:val="24"/>
        </w:rPr>
        <w:t>Place the EERT on standby/or activated mode</w:t>
      </w:r>
    </w:p>
    <w:p w:rsidR="0016242B" w:rsidRPr="0028333C" w:rsidRDefault="0016242B" w:rsidP="00FD3C5A">
      <w:pPr>
        <w:numPr>
          <w:ilvl w:val="0"/>
          <w:numId w:val="9"/>
        </w:numPr>
        <w:tabs>
          <w:tab w:val="clear" w:pos="720"/>
          <w:tab w:val="left" w:pos="705"/>
        </w:tabs>
        <w:spacing w:after="0" w:line="240" w:lineRule="auto"/>
        <w:jc w:val="both"/>
        <w:rPr>
          <w:rFonts w:asciiTheme="minorHAnsi" w:hAnsiTheme="minorHAnsi"/>
          <w:sz w:val="24"/>
          <w:szCs w:val="24"/>
          <w:lang w:val="fr-FR"/>
        </w:rPr>
      </w:pPr>
      <w:r w:rsidRPr="0028333C">
        <w:rPr>
          <w:rFonts w:asciiTheme="minorHAnsi" w:hAnsiTheme="minorHAnsi"/>
          <w:sz w:val="24"/>
          <w:szCs w:val="24"/>
        </w:rPr>
        <w:t>Initiate</w:t>
      </w:r>
      <w:r w:rsidR="00174FF3">
        <w:rPr>
          <w:rFonts w:asciiTheme="minorHAnsi" w:hAnsiTheme="minorHAnsi"/>
          <w:sz w:val="24"/>
          <w:szCs w:val="24"/>
        </w:rPr>
        <w:t xml:space="preserve"> </w:t>
      </w:r>
      <w:r w:rsidRPr="0028333C">
        <w:rPr>
          <w:rFonts w:asciiTheme="minorHAnsi" w:hAnsiTheme="minorHAnsi"/>
          <w:sz w:val="24"/>
          <w:szCs w:val="24"/>
        </w:rPr>
        <w:t xml:space="preserve">Information management activities </w:t>
      </w:r>
    </w:p>
    <w:p w:rsidR="0016242B" w:rsidRPr="0028333C" w:rsidRDefault="0016242B" w:rsidP="00FD3C5A">
      <w:pPr>
        <w:numPr>
          <w:ilvl w:val="0"/>
          <w:numId w:val="9"/>
        </w:numPr>
        <w:tabs>
          <w:tab w:val="clear" w:pos="720"/>
          <w:tab w:val="left" w:pos="705"/>
        </w:tabs>
        <w:spacing w:after="0" w:line="240" w:lineRule="auto"/>
        <w:jc w:val="both"/>
        <w:rPr>
          <w:rFonts w:asciiTheme="minorHAnsi" w:hAnsiTheme="minorHAnsi"/>
          <w:sz w:val="24"/>
          <w:szCs w:val="24"/>
          <w:lang w:val="fr-FR"/>
        </w:rPr>
      </w:pPr>
      <w:r w:rsidRPr="0028333C">
        <w:rPr>
          <w:rFonts w:asciiTheme="minorHAnsi" w:hAnsiTheme="minorHAnsi"/>
          <w:sz w:val="24"/>
          <w:szCs w:val="24"/>
        </w:rPr>
        <w:t xml:space="preserve">Activate Regional Communications Plan </w:t>
      </w:r>
    </w:p>
    <w:p w:rsidR="0016242B" w:rsidRPr="0028333C" w:rsidRDefault="0016242B" w:rsidP="00FD3C5A">
      <w:pPr>
        <w:numPr>
          <w:ilvl w:val="0"/>
          <w:numId w:val="9"/>
        </w:numPr>
        <w:tabs>
          <w:tab w:val="clear" w:pos="720"/>
          <w:tab w:val="left" w:pos="705"/>
        </w:tabs>
        <w:spacing w:after="0" w:line="240" w:lineRule="auto"/>
        <w:jc w:val="both"/>
        <w:rPr>
          <w:rFonts w:asciiTheme="minorHAnsi" w:hAnsiTheme="minorHAnsi"/>
          <w:sz w:val="24"/>
          <w:szCs w:val="24"/>
        </w:rPr>
      </w:pPr>
      <w:r w:rsidRPr="0028333C">
        <w:rPr>
          <w:rFonts w:asciiTheme="minorHAnsi" w:hAnsiTheme="minorHAnsi"/>
          <w:sz w:val="24"/>
          <w:szCs w:val="24"/>
        </w:rPr>
        <w:t xml:space="preserve">Monitor the progress of the hazard, risks and vulnerabilities </w:t>
      </w:r>
    </w:p>
    <w:p w:rsidR="0016242B" w:rsidRPr="0028333C" w:rsidRDefault="0016242B" w:rsidP="00FD3C5A">
      <w:pPr>
        <w:numPr>
          <w:ilvl w:val="0"/>
          <w:numId w:val="9"/>
        </w:numPr>
        <w:tabs>
          <w:tab w:val="clear" w:pos="720"/>
          <w:tab w:val="left" w:pos="705"/>
        </w:tabs>
        <w:spacing w:after="0" w:line="240" w:lineRule="auto"/>
        <w:jc w:val="both"/>
        <w:rPr>
          <w:rFonts w:asciiTheme="minorHAnsi" w:hAnsiTheme="minorHAnsi"/>
          <w:sz w:val="24"/>
          <w:szCs w:val="24"/>
          <w:lang w:val="fr-FR"/>
        </w:rPr>
      </w:pPr>
      <w:r w:rsidRPr="0028333C">
        <w:rPr>
          <w:rFonts w:asciiTheme="minorHAnsi" w:hAnsiTheme="minorHAnsi"/>
          <w:sz w:val="24"/>
          <w:szCs w:val="24"/>
        </w:rPr>
        <w:t>Consult with Member States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lastRenderedPageBreak/>
        <w:t xml:space="preserve">Emergency Period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 emergency period has three phases, namely: Pre-Impact Phase; Impact Phase; and Post-Impact Phase.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i/>
          <w:sz w:val="24"/>
          <w:szCs w:val="24"/>
        </w:rPr>
      </w:pPr>
      <w:r w:rsidRPr="0028333C">
        <w:rPr>
          <w:rFonts w:asciiTheme="minorHAnsi" w:hAnsiTheme="minorHAnsi"/>
          <w:bCs/>
          <w:i/>
          <w:sz w:val="24"/>
          <w:szCs w:val="24"/>
        </w:rPr>
        <w:t xml:space="preserve">Pre-Impact Phase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Activate all regional response mechanisms, plans and procedures in this phase.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i/>
          <w:sz w:val="24"/>
          <w:szCs w:val="24"/>
          <w:lang w:val="fr-FR"/>
        </w:rPr>
      </w:pPr>
      <w:r w:rsidRPr="0028333C">
        <w:rPr>
          <w:rFonts w:asciiTheme="minorHAnsi" w:hAnsiTheme="minorHAnsi"/>
          <w:bCs/>
          <w:i/>
          <w:sz w:val="24"/>
          <w:szCs w:val="24"/>
        </w:rPr>
        <w:t xml:space="preserve">Impact Phase </w:t>
      </w:r>
    </w:p>
    <w:p w:rsidR="0016242B" w:rsidRPr="0028333C" w:rsidRDefault="0016242B" w:rsidP="00FD3C5A">
      <w:pPr>
        <w:numPr>
          <w:ilvl w:val="0"/>
          <w:numId w:val="10"/>
        </w:numPr>
        <w:spacing w:after="0" w:line="240" w:lineRule="auto"/>
        <w:jc w:val="both"/>
        <w:rPr>
          <w:rFonts w:asciiTheme="minorHAnsi" w:hAnsiTheme="minorHAnsi"/>
          <w:sz w:val="24"/>
          <w:szCs w:val="24"/>
        </w:rPr>
      </w:pPr>
      <w:r w:rsidRPr="0028333C">
        <w:rPr>
          <w:rFonts w:asciiTheme="minorHAnsi" w:hAnsiTheme="minorHAnsi"/>
          <w:sz w:val="24"/>
          <w:szCs w:val="24"/>
        </w:rPr>
        <w:t>Concentrate on the safety</w:t>
      </w:r>
      <w:r w:rsidR="003E2A60" w:rsidRPr="0028333C">
        <w:rPr>
          <w:rFonts w:asciiTheme="minorHAnsi" w:hAnsiTheme="minorHAnsi"/>
          <w:sz w:val="24"/>
          <w:szCs w:val="24"/>
        </w:rPr>
        <w:t xml:space="preserve"> and security</w:t>
      </w:r>
      <w:r w:rsidRPr="0028333C">
        <w:rPr>
          <w:rFonts w:asciiTheme="minorHAnsi" w:hAnsiTheme="minorHAnsi"/>
          <w:sz w:val="24"/>
          <w:szCs w:val="24"/>
        </w:rPr>
        <w:t xml:space="preserve"> of the threatened population and the mobilization of relevant agencies. </w:t>
      </w:r>
    </w:p>
    <w:p w:rsidR="0016242B" w:rsidRPr="0028333C" w:rsidRDefault="0016242B" w:rsidP="00FD3C5A">
      <w:pPr>
        <w:numPr>
          <w:ilvl w:val="0"/>
          <w:numId w:val="10"/>
        </w:numPr>
        <w:spacing w:after="0" w:line="240" w:lineRule="auto"/>
        <w:jc w:val="both"/>
        <w:rPr>
          <w:rFonts w:asciiTheme="minorHAnsi" w:hAnsiTheme="minorHAnsi"/>
          <w:sz w:val="24"/>
          <w:szCs w:val="24"/>
        </w:rPr>
      </w:pPr>
      <w:r w:rsidRPr="0028333C">
        <w:rPr>
          <w:rFonts w:asciiTheme="minorHAnsi" w:hAnsiTheme="minorHAnsi"/>
          <w:sz w:val="24"/>
          <w:szCs w:val="24"/>
        </w:rPr>
        <w:t>Issue ECOWAS Flash Appeal, if necessary.</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 severity of impact determines the extent and level of ECOWAS response.  </w:t>
      </w:r>
    </w:p>
    <w:p w:rsidR="00C50E99" w:rsidRPr="0028333C" w:rsidRDefault="00C50E99" w:rsidP="0016242B">
      <w:pPr>
        <w:spacing w:after="0" w:line="240" w:lineRule="auto"/>
        <w:jc w:val="both"/>
        <w:rPr>
          <w:rFonts w:asciiTheme="minorHAnsi" w:hAnsiTheme="minorHAnsi"/>
          <w:sz w:val="24"/>
          <w:szCs w:val="24"/>
        </w:rPr>
      </w:pPr>
    </w:p>
    <w:p w:rsidR="00646365" w:rsidRPr="0028333C" w:rsidRDefault="00EE1CDF" w:rsidP="0016242B">
      <w:pPr>
        <w:spacing w:after="0" w:line="240" w:lineRule="auto"/>
        <w:jc w:val="both"/>
        <w:rPr>
          <w:rFonts w:asciiTheme="minorHAnsi" w:hAnsiTheme="minorHAnsi"/>
          <w:i/>
          <w:sz w:val="24"/>
          <w:szCs w:val="24"/>
        </w:rPr>
      </w:pPr>
      <w:r>
        <w:rPr>
          <w:rFonts w:asciiTheme="minorHAnsi" w:hAnsiTheme="minorHAnsi"/>
          <w:i/>
          <w:sz w:val="24"/>
          <w:szCs w:val="24"/>
        </w:rPr>
        <w:t>Post Impact P</w:t>
      </w:r>
      <w:r w:rsidR="00646365" w:rsidRPr="0028333C">
        <w:rPr>
          <w:rFonts w:asciiTheme="minorHAnsi" w:hAnsiTheme="minorHAnsi"/>
          <w:i/>
          <w:sz w:val="24"/>
          <w:szCs w:val="24"/>
        </w:rPr>
        <w:t>hase</w:t>
      </w:r>
    </w:p>
    <w:p w:rsidR="00F935B7" w:rsidRDefault="00F935B7" w:rsidP="00F935B7">
      <w:pPr>
        <w:pStyle w:val="ListParagraph"/>
        <w:numPr>
          <w:ilvl w:val="0"/>
          <w:numId w:val="73"/>
        </w:numPr>
        <w:spacing w:after="0" w:line="240" w:lineRule="auto"/>
        <w:jc w:val="both"/>
        <w:rPr>
          <w:sz w:val="24"/>
          <w:szCs w:val="24"/>
        </w:rPr>
      </w:pPr>
      <w:r w:rsidRPr="00F935B7">
        <w:rPr>
          <w:sz w:val="24"/>
          <w:szCs w:val="24"/>
        </w:rPr>
        <w:t xml:space="preserve">Immediate danger is over, but continued concern for safety and well-being </w:t>
      </w:r>
    </w:p>
    <w:p w:rsidR="00E729D2" w:rsidRDefault="001B37E5" w:rsidP="0016242B">
      <w:pPr>
        <w:pStyle w:val="ListParagraph"/>
        <w:numPr>
          <w:ilvl w:val="0"/>
          <w:numId w:val="73"/>
        </w:numPr>
        <w:spacing w:after="0" w:line="240" w:lineRule="auto"/>
        <w:jc w:val="both"/>
        <w:rPr>
          <w:sz w:val="24"/>
          <w:szCs w:val="24"/>
        </w:rPr>
      </w:pPr>
      <w:r>
        <w:rPr>
          <w:sz w:val="24"/>
          <w:szCs w:val="24"/>
        </w:rPr>
        <w:t>Rebuilding</w:t>
      </w:r>
      <w:r w:rsidR="00F935B7" w:rsidRPr="00F935B7">
        <w:rPr>
          <w:sz w:val="24"/>
          <w:szCs w:val="24"/>
        </w:rPr>
        <w:t xml:space="preserve"> (rearranging life and environment)</w:t>
      </w:r>
    </w:p>
    <w:p w:rsidR="00F935B7" w:rsidRPr="00E729D2" w:rsidRDefault="00E729D2" w:rsidP="0016242B">
      <w:pPr>
        <w:pStyle w:val="ListParagraph"/>
        <w:numPr>
          <w:ilvl w:val="0"/>
          <w:numId w:val="73"/>
        </w:numPr>
        <w:spacing w:after="0" w:line="240" w:lineRule="auto"/>
        <w:jc w:val="both"/>
        <w:rPr>
          <w:sz w:val="24"/>
          <w:szCs w:val="24"/>
        </w:rPr>
      </w:pPr>
      <w:r>
        <w:rPr>
          <w:sz w:val="24"/>
          <w:szCs w:val="24"/>
        </w:rPr>
        <w:t>Begin determination of</w:t>
      </w:r>
      <w:r w:rsidRPr="00E729D2">
        <w:rPr>
          <w:sz w:val="24"/>
          <w:szCs w:val="24"/>
        </w:rPr>
        <w:t xml:space="preserve"> sh</w:t>
      </w:r>
      <w:r>
        <w:rPr>
          <w:sz w:val="24"/>
          <w:szCs w:val="24"/>
        </w:rPr>
        <w:t>ort and mid-term priorities/</w:t>
      </w:r>
      <w:r w:rsidRPr="00E729D2">
        <w:rPr>
          <w:sz w:val="24"/>
          <w:szCs w:val="24"/>
        </w:rPr>
        <w:t>assistance for recovery period</w:t>
      </w:r>
    </w:p>
    <w:p w:rsidR="00E729D2" w:rsidRDefault="00E729D2" w:rsidP="0016242B">
      <w:pPr>
        <w:spacing w:after="0" w:line="240" w:lineRule="auto"/>
        <w:jc w:val="both"/>
        <w:rPr>
          <w:rFonts w:asciiTheme="minorHAnsi" w:hAnsiTheme="minorHAnsi"/>
          <w:sz w:val="24"/>
          <w:szCs w:val="24"/>
        </w:rPr>
      </w:pPr>
    </w:p>
    <w:p w:rsidR="00646365" w:rsidRPr="00F935B7" w:rsidRDefault="00C50E99" w:rsidP="0016242B">
      <w:pPr>
        <w:spacing w:after="0" w:line="240" w:lineRule="auto"/>
        <w:jc w:val="both"/>
        <w:rPr>
          <w:rFonts w:asciiTheme="minorHAnsi" w:hAnsiTheme="minorHAnsi"/>
          <w:sz w:val="24"/>
          <w:szCs w:val="24"/>
        </w:rPr>
      </w:pPr>
      <w:r w:rsidRPr="00F935B7">
        <w:rPr>
          <w:rFonts w:asciiTheme="minorHAnsi" w:hAnsiTheme="minorHAnsi"/>
          <w:sz w:val="24"/>
          <w:szCs w:val="24"/>
        </w:rPr>
        <w:t>Post-Emergency Period</w:t>
      </w:r>
    </w:p>
    <w:p w:rsidR="00EE1CDF" w:rsidRDefault="00EE1CDF" w:rsidP="00EE1CDF">
      <w:pPr>
        <w:spacing w:after="0" w:line="240" w:lineRule="auto"/>
        <w:jc w:val="both"/>
        <w:rPr>
          <w:sz w:val="24"/>
          <w:szCs w:val="24"/>
        </w:rPr>
      </w:pPr>
    </w:p>
    <w:p w:rsidR="00C50E99" w:rsidRPr="00EE1CDF" w:rsidRDefault="00C50E99" w:rsidP="00EE1CDF">
      <w:pPr>
        <w:spacing w:after="0" w:line="240" w:lineRule="auto"/>
        <w:jc w:val="both"/>
        <w:rPr>
          <w:i/>
          <w:sz w:val="24"/>
          <w:szCs w:val="24"/>
        </w:rPr>
      </w:pPr>
      <w:r w:rsidRPr="00EE1CDF">
        <w:rPr>
          <w:i/>
          <w:sz w:val="24"/>
          <w:szCs w:val="24"/>
        </w:rPr>
        <w:t>Recovery</w:t>
      </w:r>
      <w:r w:rsidR="00EE1CDF" w:rsidRPr="00EE1CDF">
        <w:rPr>
          <w:i/>
          <w:sz w:val="24"/>
          <w:szCs w:val="24"/>
        </w:rPr>
        <w:t xml:space="preserve"> Phase</w:t>
      </w:r>
    </w:p>
    <w:p w:rsidR="00EE1CDF" w:rsidRPr="00EE1CDF" w:rsidRDefault="00EE1CDF" w:rsidP="00EE1CDF">
      <w:pPr>
        <w:spacing w:after="0" w:line="240" w:lineRule="auto"/>
        <w:jc w:val="both"/>
        <w:rPr>
          <w:sz w:val="24"/>
          <w:szCs w:val="24"/>
        </w:rPr>
      </w:pPr>
      <w:r w:rsidRPr="00EE1CDF">
        <w:rPr>
          <w:sz w:val="24"/>
          <w:szCs w:val="24"/>
        </w:rPr>
        <w:t xml:space="preserve">This phase begins immediately after the threat to human life has reduced. The goal is to bring the affected </w:t>
      </w:r>
      <w:r w:rsidR="00AF618C">
        <w:rPr>
          <w:sz w:val="24"/>
          <w:szCs w:val="24"/>
        </w:rPr>
        <w:t>population and environment</w:t>
      </w:r>
      <w:r w:rsidRPr="00EE1CDF">
        <w:rPr>
          <w:sz w:val="24"/>
          <w:szCs w:val="24"/>
        </w:rPr>
        <w:t xml:space="preserve"> back to some degree of normalcy.</w:t>
      </w:r>
    </w:p>
    <w:p w:rsidR="00EE1CDF" w:rsidRPr="00EE1CDF" w:rsidRDefault="00EE1CDF" w:rsidP="00EE1CDF">
      <w:pPr>
        <w:spacing w:after="0" w:line="240" w:lineRule="auto"/>
        <w:jc w:val="both"/>
        <w:rPr>
          <w:sz w:val="24"/>
          <w:szCs w:val="24"/>
        </w:rPr>
      </w:pPr>
    </w:p>
    <w:p w:rsidR="00EE1CDF" w:rsidRDefault="00EE1CDF" w:rsidP="00EE1CDF">
      <w:pPr>
        <w:pStyle w:val="ListParagraph"/>
        <w:numPr>
          <w:ilvl w:val="0"/>
          <w:numId w:val="73"/>
        </w:numPr>
        <w:spacing w:after="0" w:line="240" w:lineRule="auto"/>
        <w:jc w:val="both"/>
      </w:pPr>
      <w:r>
        <w:t xml:space="preserve">Activities to restore critical community functions </w:t>
      </w:r>
    </w:p>
    <w:p w:rsidR="00EE1CDF" w:rsidRDefault="00EE1CDF" w:rsidP="00F935B7">
      <w:pPr>
        <w:pStyle w:val="ListParagraph"/>
        <w:numPr>
          <w:ilvl w:val="0"/>
          <w:numId w:val="73"/>
        </w:numPr>
        <w:spacing w:after="0" w:line="240" w:lineRule="auto"/>
        <w:jc w:val="both"/>
        <w:rPr>
          <w:sz w:val="24"/>
          <w:szCs w:val="24"/>
        </w:rPr>
      </w:pPr>
      <w:r>
        <w:t>Begin to manage stabilization efforts</w:t>
      </w:r>
      <w:r w:rsidRPr="00F935B7">
        <w:rPr>
          <w:sz w:val="24"/>
          <w:szCs w:val="24"/>
        </w:rPr>
        <w:t xml:space="preserve"> </w:t>
      </w:r>
    </w:p>
    <w:p w:rsidR="00F935B7" w:rsidRPr="00F935B7" w:rsidRDefault="00F935B7" w:rsidP="00F935B7">
      <w:pPr>
        <w:pStyle w:val="ListParagraph"/>
        <w:numPr>
          <w:ilvl w:val="0"/>
          <w:numId w:val="73"/>
        </w:numPr>
        <w:spacing w:after="0" w:line="240" w:lineRule="auto"/>
        <w:jc w:val="both"/>
        <w:rPr>
          <w:sz w:val="24"/>
          <w:szCs w:val="24"/>
        </w:rPr>
      </w:pPr>
      <w:r w:rsidRPr="00F935B7">
        <w:rPr>
          <w:sz w:val="24"/>
          <w:szCs w:val="24"/>
        </w:rPr>
        <w:t>Consider things to do that to lessen (mitigate) the effects of future disasters.</w:t>
      </w:r>
    </w:p>
    <w:p w:rsidR="00EE1CDF" w:rsidRPr="00EE1CDF" w:rsidRDefault="00EE1CDF"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rPr>
          <w:rFonts w:asciiTheme="minorHAnsi" w:hAnsiTheme="minorHAnsi"/>
          <w:i/>
        </w:rPr>
      </w:pPr>
      <w:r w:rsidRPr="0028333C">
        <w:rPr>
          <w:rFonts w:asciiTheme="minorHAnsi" w:hAnsiTheme="minorHAnsi"/>
          <w:b/>
          <w:i/>
          <w:sz w:val="24"/>
          <w:szCs w:val="24"/>
        </w:rPr>
        <w:t xml:space="preserve">Ladder of Impacts </w:t>
      </w:r>
    </w:p>
    <w:p w:rsidR="0016242B" w:rsidRPr="0028333C" w:rsidRDefault="0016242B" w:rsidP="0016242B">
      <w:pPr>
        <w:jc w:val="both"/>
        <w:rPr>
          <w:rFonts w:asciiTheme="minorHAnsi" w:hAnsiTheme="minorHAnsi"/>
        </w:rPr>
      </w:pPr>
      <w:r w:rsidRPr="0028333C">
        <w:rPr>
          <w:rFonts w:asciiTheme="minorHAnsi" w:hAnsiTheme="minorHAnsi"/>
          <w:bCs/>
          <w:sz w:val="24"/>
          <w:szCs w:val="24"/>
        </w:rPr>
        <w:t xml:space="preserve">The impact potential could range from minor to devastating. Correspondingly, vulnerability to threat could range from low to very high risk (Figure 2.8). The Ladder of Impact indicators are shown in Figure 2.9. The impact could be: negligible, minor, moderate, severe, or critical. </w:t>
      </w:r>
    </w:p>
    <w:p w:rsidR="006A1C75" w:rsidRPr="0028333C" w:rsidRDefault="006A1C75" w:rsidP="006A1C75">
      <w:pPr>
        <w:spacing w:after="0" w:line="240" w:lineRule="auto"/>
        <w:jc w:val="both"/>
        <w:rPr>
          <w:rFonts w:asciiTheme="minorHAnsi" w:hAnsiTheme="minorHAnsi"/>
          <w:sz w:val="24"/>
          <w:szCs w:val="24"/>
        </w:rPr>
      </w:pPr>
    </w:p>
    <w:p w:rsidR="006A1C75" w:rsidRPr="0028333C" w:rsidRDefault="006A1C75" w:rsidP="006A1C75">
      <w:pPr>
        <w:jc w:val="center"/>
        <w:rPr>
          <w:rFonts w:asciiTheme="minorHAnsi" w:hAnsiTheme="minorHAnsi"/>
        </w:rPr>
      </w:pPr>
      <w:r w:rsidRPr="0028333C">
        <w:rPr>
          <w:rFonts w:asciiTheme="minorHAnsi" w:hAnsiTheme="minorHAnsi"/>
          <w:noProof/>
        </w:rPr>
        <w:lastRenderedPageBreak/>
        <w:drawing>
          <wp:inline distT="0" distB="0" distL="0" distR="0">
            <wp:extent cx="3657917" cy="2743438"/>
            <wp:effectExtent l="0" t="0" r="0" b="0"/>
            <wp:docPr id="2"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3657917" cy="2743438"/>
                    </a:xfrm>
                    <a:prstGeom prst="rect">
                      <a:avLst/>
                    </a:prstGeom>
                  </pic:spPr>
                </pic:pic>
              </a:graphicData>
            </a:graphic>
          </wp:inline>
        </w:drawing>
      </w:r>
    </w:p>
    <w:p w:rsidR="006A1C75" w:rsidRPr="0028333C" w:rsidRDefault="006A1C75" w:rsidP="006A1C75">
      <w:pPr>
        <w:ind w:left="708"/>
        <w:jc w:val="both"/>
        <w:rPr>
          <w:rFonts w:asciiTheme="minorHAnsi" w:hAnsiTheme="minorHAnsi"/>
          <w:b/>
          <w:bCs/>
          <w:i/>
          <w:sz w:val="24"/>
          <w:szCs w:val="24"/>
        </w:rPr>
      </w:pPr>
      <w:r w:rsidRPr="0028333C">
        <w:rPr>
          <w:rFonts w:asciiTheme="minorHAnsi" w:hAnsiTheme="minorHAnsi"/>
          <w:b/>
          <w:bCs/>
          <w:sz w:val="24"/>
          <w:szCs w:val="24"/>
        </w:rPr>
        <w:t>Figure 2.8 Impact Potential and Vulnerability to Threat</w:t>
      </w:r>
    </w:p>
    <w:p w:rsidR="0016242B" w:rsidRPr="0028333C" w:rsidRDefault="0016242B" w:rsidP="0016242B">
      <w:pPr>
        <w:jc w:val="both"/>
        <w:rPr>
          <w:rFonts w:asciiTheme="minorHAnsi" w:hAnsiTheme="minorHAnsi"/>
          <w:bCs/>
          <w:sz w:val="24"/>
          <w:szCs w:val="24"/>
        </w:rPr>
      </w:pPr>
    </w:p>
    <w:p w:rsidR="006A1C75" w:rsidRPr="0028333C" w:rsidRDefault="006A1C75" w:rsidP="006A1C75">
      <w:pPr>
        <w:jc w:val="center"/>
        <w:rPr>
          <w:rFonts w:asciiTheme="minorHAnsi" w:hAnsiTheme="minorHAnsi"/>
        </w:rPr>
      </w:pPr>
      <w:r w:rsidRPr="0028333C">
        <w:rPr>
          <w:rFonts w:asciiTheme="minorHAnsi" w:hAnsiTheme="minorHAnsi"/>
          <w:noProof/>
        </w:rPr>
        <w:drawing>
          <wp:inline distT="0" distB="0" distL="0" distR="0">
            <wp:extent cx="3657917" cy="2743438"/>
            <wp:effectExtent l="0" t="0" r="0" b="0"/>
            <wp:docPr id="3"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3657917" cy="2743438"/>
                    </a:xfrm>
                    <a:prstGeom prst="rect">
                      <a:avLst/>
                    </a:prstGeom>
                  </pic:spPr>
                </pic:pic>
              </a:graphicData>
            </a:graphic>
          </wp:inline>
        </w:drawing>
      </w:r>
    </w:p>
    <w:p w:rsidR="0016242B" w:rsidRPr="0028333C" w:rsidRDefault="0016242B" w:rsidP="0016242B">
      <w:pPr>
        <w:spacing w:after="0"/>
        <w:jc w:val="both"/>
        <w:rPr>
          <w:rFonts w:asciiTheme="minorHAnsi" w:hAnsiTheme="minorHAnsi"/>
          <w:b/>
          <w:bCs/>
          <w:sz w:val="24"/>
          <w:szCs w:val="24"/>
        </w:rPr>
      </w:pPr>
      <w:r w:rsidRPr="0028333C">
        <w:rPr>
          <w:rFonts w:asciiTheme="minorHAnsi" w:hAnsiTheme="minorHAnsi"/>
          <w:b/>
          <w:bCs/>
          <w:sz w:val="24"/>
          <w:szCs w:val="24"/>
        </w:rPr>
        <w:t>Figure 2.9 Ladder of Impact Indicators</w:t>
      </w:r>
    </w:p>
    <w:p w:rsidR="0016242B" w:rsidRPr="0028333C" w:rsidRDefault="0016242B" w:rsidP="0016242B">
      <w:pPr>
        <w:spacing w:after="0" w:line="240" w:lineRule="auto"/>
        <w:jc w:val="both"/>
        <w:rPr>
          <w:rFonts w:asciiTheme="minorHAnsi" w:hAnsiTheme="minorHAnsi"/>
          <w:bCs/>
          <w:color w:val="FF0000"/>
          <w:sz w:val="24"/>
          <w:szCs w:val="24"/>
          <w:u w:val="single"/>
        </w:rPr>
      </w:pPr>
    </w:p>
    <w:p w:rsidR="0016242B" w:rsidRPr="0028333C" w:rsidRDefault="0016242B" w:rsidP="0016242B">
      <w:pPr>
        <w:spacing w:after="0" w:line="240" w:lineRule="auto"/>
        <w:jc w:val="both"/>
        <w:rPr>
          <w:rFonts w:asciiTheme="minorHAnsi" w:hAnsiTheme="minorHAnsi"/>
          <w:bCs/>
          <w:sz w:val="24"/>
          <w:szCs w:val="24"/>
        </w:rPr>
      </w:pPr>
      <w:r w:rsidRPr="0028333C">
        <w:rPr>
          <w:rFonts w:asciiTheme="minorHAnsi" w:hAnsiTheme="minorHAnsi"/>
          <w:bCs/>
          <w:sz w:val="24"/>
          <w:szCs w:val="24"/>
        </w:rPr>
        <w:t xml:space="preserve">Based on the Ladder of Impacts, the situational (deployment) response anticipates the following actions. </w:t>
      </w:r>
    </w:p>
    <w:p w:rsidR="0016242B" w:rsidRPr="0028333C" w:rsidRDefault="0016242B" w:rsidP="0016242B">
      <w:pPr>
        <w:spacing w:after="0" w:line="240" w:lineRule="auto"/>
        <w:jc w:val="both"/>
        <w:rPr>
          <w:rFonts w:asciiTheme="minorHAnsi" w:hAnsiTheme="minorHAnsi"/>
          <w:bCs/>
          <w:sz w:val="24"/>
          <w:szCs w:val="24"/>
        </w:rPr>
      </w:pPr>
    </w:p>
    <w:p w:rsidR="0016242B" w:rsidRPr="0028333C" w:rsidRDefault="0016242B" w:rsidP="00FD3C5A">
      <w:pPr>
        <w:pStyle w:val="ListParagraph"/>
        <w:numPr>
          <w:ilvl w:val="0"/>
          <w:numId w:val="41"/>
        </w:numPr>
        <w:spacing w:after="0" w:line="240" w:lineRule="auto"/>
        <w:jc w:val="both"/>
        <w:rPr>
          <w:rFonts w:cs="Times New Roman"/>
          <w:bCs/>
          <w:sz w:val="24"/>
          <w:szCs w:val="24"/>
        </w:rPr>
      </w:pPr>
      <w:r w:rsidRPr="0028333C">
        <w:rPr>
          <w:rFonts w:cs="Times New Roman"/>
          <w:bCs/>
          <w:sz w:val="24"/>
          <w:szCs w:val="24"/>
        </w:rPr>
        <w:t>Activate stand by arrangements and services packages</w:t>
      </w:r>
    </w:p>
    <w:p w:rsidR="0016242B" w:rsidRPr="0028333C" w:rsidRDefault="0016242B" w:rsidP="00FD3C5A">
      <w:pPr>
        <w:pStyle w:val="ListParagraph"/>
        <w:numPr>
          <w:ilvl w:val="0"/>
          <w:numId w:val="41"/>
        </w:numPr>
        <w:spacing w:after="0" w:line="240" w:lineRule="auto"/>
        <w:jc w:val="both"/>
        <w:rPr>
          <w:rFonts w:cs="Times New Roman"/>
          <w:bCs/>
          <w:sz w:val="24"/>
          <w:szCs w:val="24"/>
        </w:rPr>
      </w:pPr>
      <w:r w:rsidRPr="0028333C">
        <w:rPr>
          <w:rFonts w:cs="Times New Roman"/>
          <w:bCs/>
          <w:sz w:val="24"/>
          <w:szCs w:val="24"/>
        </w:rPr>
        <w:t>Activate and fast-track mobilization and management of the Humanitarian Relief Funds (HRF)</w:t>
      </w:r>
    </w:p>
    <w:p w:rsidR="0016242B" w:rsidRPr="0028333C" w:rsidRDefault="0016242B" w:rsidP="00FD3C5A">
      <w:pPr>
        <w:pStyle w:val="ListParagraph"/>
        <w:numPr>
          <w:ilvl w:val="0"/>
          <w:numId w:val="41"/>
        </w:numPr>
        <w:spacing w:after="0" w:line="240" w:lineRule="auto"/>
        <w:rPr>
          <w:rFonts w:cs="Times New Roman"/>
          <w:bCs/>
          <w:sz w:val="24"/>
          <w:szCs w:val="24"/>
        </w:rPr>
      </w:pPr>
      <w:r w:rsidRPr="0028333C">
        <w:rPr>
          <w:rFonts w:cs="Times New Roman"/>
          <w:bCs/>
          <w:sz w:val="24"/>
          <w:szCs w:val="24"/>
        </w:rPr>
        <w:lastRenderedPageBreak/>
        <w:t xml:space="preserve">Deploy EERT members – both managers and specialists, relief items and other humanitarian resources as required.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Cs/>
          <w:sz w:val="24"/>
          <w:szCs w:val="24"/>
        </w:rPr>
      </w:pPr>
      <w:r w:rsidRPr="0028333C">
        <w:rPr>
          <w:rFonts w:asciiTheme="minorHAnsi" w:hAnsiTheme="minorHAnsi"/>
          <w:bCs/>
          <w:sz w:val="24"/>
          <w:szCs w:val="24"/>
        </w:rPr>
        <w:t xml:space="preserve">Three levels of response are anticipated as shown in Figure 2.10. </w:t>
      </w:r>
    </w:p>
    <w:p w:rsidR="0016242B" w:rsidRPr="0028333C" w:rsidRDefault="0016242B" w:rsidP="0016242B">
      <w:pPr>
        <w:spacing w:after="0" w:line="240" w:lineRule="auto"/>
        <w:jc w:val="both"/>
        <w:rPr>
          <w:rFonts w:asciiTheme="minorHAnsi" w:hAnsiTheme="minorHAnsi"/>
          <w:bCs/>
          <w:sz w:val="24"/>
          <w:szCs w:val="24"/>
        </w:rPr>
      </w:pPr>
    </w:p>
    <w:p w:rsidR="00544CF6" w:rsidRPr="0028333C" w:rsidRDefault="00544CF6" w:rsidP="00544CF6">
      <w:pPr>
        <w:jc w:val="center"/>
        <w:rPr>
          <w:rFonts w:asciiTheme="minorHAnsi" w:hAnsiTheme="minorHAnsi"/>
        </w:rPr>
      </w:pPr>
      <w:r w:rsidRPr="0028333C">
        <w:rPr>
          <w:rFonts w:asciiTheme="minorHAnsi" w:hAnsiTheme="minorHAnsi"/>
          <w:noProof/>
        </w:rPr>
        <w:drawing>
          <wp:inline distT="0" distB="0" distL="0" distR="0">
            <wp:extent cx="5029200" cy="4259580"/>
            <wp:effectExtent l="0" t="0" r="0" b="7620"/>
            <wp:docPr id="4"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5029637" cy="4259950"/>
                    </a:xfrm>
                    <a:prstGeom prst="rect">
                      <a:avLst/>
                    </a:prstGeom>
                  </pic:spPr>
                </pic:pic>
              </a:graphicData>
            </a:graphic>
          </wp:inline>
        </w:drawing>
      </w:r>
    </w:p>
    <w:p w:rsidR="0016242B" w:rsidRPr="0028333C" w:rsidRDefault="0016242B" w:rsidP="0016242B">
      <w:pPr>
        <w:spacing w:after="0" w:line="240" w:lineRule="auto"/>
        <w:jc w:val="both"/>
        <w:rPr>
          <w:rFonts w:asciiTheme="minorHAnsi" w:hAnsiTheme="minorHAnsi"/>
          <w:b/>
          <w:bCs/>
          <w:sz w:val="24"/>
          <w:szCs w:val="24"/>
        </w:rPr>
      </w:pPr>
      <w:r w:rsidRPr="0028333C">
        <w:rPr>
          <w:rFonts w:asciiTheme="minorHAnsi" w:hAnsiTheme="minorHAnsi"/>
          <w:b/>
          <w:bCs/>
          <w:sz w:val="24"/>
          <w:szCs w:val="24"/>
        </w:rPr>
        <w:t xml:space="preserve">Figure 2.10 Levels of Response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i/>
          <w:sz w:val="24"/>
          <w:szCs w:val="24"/>
        </w:rPr>
      </w:pPr>
      <w:r w:rsidRPr="0028333C">
        <w:rPr>
          <w:rFonts w:asciiTheme="minorHAnsi" w:hAnsiTheme="minorHAnsi"/>
          <w:bCs/>
          <w:i/>
          <w:sz w:val="24"/>
          <w:szCs w:val="24"/>
        </w:rPr>
        <w:t xml:space="preserve">Post-Impact Phase </w:t>
      </w:r>
    </w:p>
    <w:p w:rsidR="0016242B" w:rsidRPr="0028333C" w:rsidRDefault="0016242B" w:rsidP="00FD3C5A">
      <w:pPr>
        <w:numPr>
          <w:ilvl w:val="0"/>
          <w:numId w:val="11"/>
        </w:numPr>
        <w:tabs>
          <w:tab w:val="clear" w:pos="720"/>
          <w:tab w:val="left" w:pos="705"/>
        </w:tabs>
        <w:spacing w:after="0" w:line="240" w:lineRule="auto"/>
        <w:jc w:val="both"/>
        <w:rPr>
          <w:rFonts w:asciiTheme="minorHAnsi" w:hAnsiTheme="minorHAnsi"/>
          <w:sz w:val="24"/>
          <w:szCs w:val="24"/>
        </w:rPr>
      </w:pPr>
      <w:r w:rsidRPr="0028333C">
        <w:rPr>
          <w:rFonts w:asciiTheme="minorHAnsi" w:hAnsiTheme="minorHAnsi"/>
          <w:sz w:val="24"/>
          <w:szCs w:val="24"/>
        </w:rPr>
        <w:t xml:space="preserve">Issue advisories to all stakeholders, Flash Appeal as necessary. </w:t>
      </w:r>
    </w:p>
    <w:p w:rsidR="0016242B" w:rsidRPr="0028333C" w:rsidRDefault="0016242B" w:rsidP="00FD3C5A">
      <w:pPr>
        <w:numPr>
          <w:ilvl w:val="0"/>
          <w:numId w:val="11"/>
        </w:numPr>
        <w:tabs>
          <w:tab w:val="clear" w:pos="720"/>
          <w:tab w:val="left" w:pos="705"/>
        </w:tabs>
        <w:spacing w:after="0" w:line="240" w:lineRule="auto"/>
        <w:jc w:val="both"/>
        <w:rPr>
          <w:rFonts w:asciiTheme="minorHAnsi" w:hAnsiTheme="minorHAnsi"/>
          <w:sz w:val="24"/>
          <w:szCs w:val="24"/>
        </w:rPr>
      </w:pPr>
      <w:r w:rsidRPr="0028333C">
        <w:rPr>
          <w:rFonts w:asciiTheme="minorHAnsi" w:hAnsiTheme="minorHAnsi"/>
          <w:sz w:val="24"/>
          <w:szCs w:val="24"/>
        </w:rPr>
        <w:t xml:space="preserve">Initiate meeting of Steering Committee, Inter-Departments and Global Coordination, and meeting of Donor Groups </w:t>
      </w:r>
    </w:p>
    <w:p w:rsidR="0016242B" w:rsidRPr="0028333C" w:rsidRDefault="0016242B" w:rsidP="00FD3C5A">
      <w:pPr>
        <w:numPr>
          <w:ilvl w:val="0"/>
          <w:numId w:val="11"/>
        </w:numPr>
        <w:tabs>
          <w:tab w:val="clear" w:pos="720"/>
          <w:tab w:val="left" w:pos="705"/>
        </w:tabs>
        <w:spacing w:after="0" w:line="240" w:lineRule="auto"/>
        <w:jc w:val="both"/>
        <w:rPr>
          <w:rFonts w:asciiTheme="minorHAnsi" w:hAnsiTheme="minorHAnsi"/>
          <w:sz w:val="24"/>
          <w:szCs w:val="24"/>
        </w:rPr>
      </w:pPr>
      <w:r w:rsidRPr="0028333C">
        <w:rPr>
          <w:rFonts w:asciiTheme="minorHAnsi" w:hAnsiTheme="minorHAnsi"/>
          <w:sz w:val="24"/>
          <w:szCs w:val="24"/>
        </w:rPr>
        <w:t xml:space="preserve">Determine types of initial support in consultation with impacted state </w:t>
      </w:r>
    </w:p>
    <w:p w:rsidR="0016242B" w:rsidRPr="0028333C" w:rsidRDefault="0016242B" w:rsidP="00FD3C5A">
      <w:pPr>
        <w:numPr>
          <w:ilvl w:val="0"/>
          <w:numId w:val="11"/>
        </w:numPr>
        <w:tabs>
          <w:tab w:val="clear" w:pos="720"/>
          <w:tab w:val="left" w:pos="705"/>
        </w:tabs>
        <w:spacing w:after="0" w:line="240" w:lineRule="auto"/>
        <w:jc w:val="both"/>
        <w:rPr>
          <w:rFonts w:asciiTheme="minorHAnsi" w:hAnsiTheme="minorHAnsi"/>
          <w:sz w:val="24"/>
          <w:szCs w:val="24"/>
        </w:rPr>
      </w:pPr>
      <w:r w:rsidRPr="0028333C">
        <w:rPr>
          <w:rFonts w:asciiTheme="minorHAnsi" w:hAnsiTheme="minorHAnsi"/>
          <w:sz w:val="24"/>
          <w:szCs w:val="24"/>
        </w:rPr>
        <w:t>Deploy through the EERT Unit if requested</w:t>
      </w:r>
    </w:p>
    <w:p w:rsidR="0016242B" w:rsidRPr="0028333C" w:rsidRDefault="0016242B" w:rsidP="00FD3C5A">
      <w:pPr>
        <w:numPr>
          <w:ilvl w:val="0"/>
          <w:numId w:val="11"/>
        </w:numPr>
        <w:tabs>
          <w:tab w:val="clear" w:pos="720"/>
          <w:tab w:val="left" w:pos="705"/>
        </w:tabs>
        <w:spacing w:after="0" w:line="240" w:lineRule="auto"/>
        <w:jc w:val="both"/>
        <w:rPr>
          <w:rFonts w:asciiTheme="minorHAnsi" w:hAnsiTheme="minorHAnsi"/>
          <w:sz w:val="24"/>
          <w:szCs w:val="24"/>
          <w:lang w:val="fr-FR"/>
        </w:rPr>
      </w:pPr>
      <w:r w:rsidRPr="0028333C">
        <w:rPr>
          <w:rFonts w:asciiTheme="minorHAnsi" w:hAnsiTheme="minorHAnsi"/>
          <w:sz w:val="24"/>
          <w:szCs w:val="24"/>
        </w:rPr>
        <w:t xml:space="preserve">Deploy regional resources </w:t>
      </w:r>
    </w:p>
    <w:p w:rsidR="0016242B" w:rsidRPr="0028333C" w:rsidRDefault="0016242B" w:rsidP="00FD3C5A">
      <w:pPr>
        <w:numPr>
          <w:ilvl w:val="0"/>
          <w:numId w:val="11"/>
        </w:numPr>
        <w:tabs>
          <w:tab w:val="clear" w:pos="720"/>
          <w:tab w:val="left" w:pos="705"/>
        </w:tabs>
        <w:spacing w:after="0" w:line="240" w:lineRule="auto"/>
        <w:jc w:val="both"/>
        <w:rPr>
          <w:rFonts w:asciiTheme="minorHAnsi" w:hAnsiTheme="minorHAnsi"/>
          <w:sz w:val="24"/>
          <w:szCs w:val="24"/>
        </w:rPr>
      </w:pPr>
      <w:r w:rsidRPr="0028333C">
        <w:rPr>
          <w:rFonts w:asciiTheme="minorHAnsi" w:hAnsiTheme="minorHAnsi"/>
          <w:sz w:val="24"/>
          <w:szCs w:val="24"/>
        </w:rPr>
        <w:t>Provide support in conducting Damage Assessment and subsequently verify Needs Assessment</w:t>
      </w:r>
    </w:p>
    <w:p w:rsidR="0016242B" w:rsidRPr="0028333C" w:rsidRDefault="0016242B" w:rsidP="00FD3C5A">
      <w:pPr>
        <w:numPr>
          <w:ilvl w:val="0"/>
          <w:numId w:val="11"/>
        </w:numPr>
        <w:tabs>
          <w:tab w:val="clear" w:pos="720"/>
          <w:tab w:val="left" w:pos="705"/>
        </w:tabs>
        <w:spacing w:after="0" w:line="240" w:lineRule="auto"/>
        <w:jc w:val="both"/>
        <w:rPr>
          <w:rFonts w:asciiTheme="minorHAnsi" w:hAnsiTheme="minorHAnsi"/>
          <w:sz w:val="24"/>
          <w:szCs w:val="24"/>
        </w:rPr>
      </w:pPr>
      <w:r w:rsidRPr="0028333C">
        <w:rPr>
          <w:rFonts w:asciiTheme="minorHAnsi" w:hAnsiTheme="minorHAnsi"/>
          <w:sz w:val="24"/>
          <w:szCs w:val="24"/>
        </w:rPr>
        <w:t>Initiate separation of ex-soldiers/combatants in case of mixed population movement</w:t>
      </w:r>
    </w:p>
    <w:p w:rsidR="0016242B" w:rsidRPr="0028333C" w:rsidRDefault="0016242B" w:rsidP="00FD3C5A">
      <w:pPr>
        <w:numPr>
          <w:ilvl w:val="0"/>
          <w:numId w:val="11"/>
        </w:numPr>
        <w:tabs>
          <w:tab w:val="clear" w:pos="720"/>
          <w:tab w:val="left" w:pos="705"/>
        </w:tabs>
        <w:spacing w:after="0" w:line="240" w:lineRule="auto"/>
        <w:jc w:val="both"/>
        <w:rPr>
          <w:rFonts w:asciiTheme="minorHAnsi" w:hAnsiTheme="minorHAnsi"/>
          <w:sz w:val="24"/>
          <w:szCs w:val="24"/>
          <w:lang w:val="fr-FR"/>
        </w:rPr>
      </w:pPr>
      <w:r w:rsidRPr="0028333C">
        <w:rPr>
          <w:rFonts w:asciiTheme="minorHAnsi" w:hAnsiTheme="minorHAnsi"/>
          <w:sz w:val="24"/>
          <w:szCs w:val="24"/>
        </w:rPr>
        <w:t>Disarmament and encampment of ex-soldiers/combatants</w:t>
      </w:r>
    </w:p>
    <w:p w:rsidR="0016242B" w:rsidRPr="0028333C" w:rsidRDefault="0016242B" w:rsidP="00FD3C5A">
      <w:pPr>
        <w:numPr>
          <w:ilvl w:val="0"/>
          <w:numId w:val="11"/>
        </w:numPr>
        <w:tabs>
          <w:tab w:val="clear" w:pos="720"/>
          <w:tab w:val="left" w:pos="705"/>
        </w:tabs>
        <w:spacing w:after="0" w:line="240" w:lineRule="auto"/>
        <w:jc w:val="both"/>
        <w:rPr>
          <w:rFonts w:asciiTheme="minorHAnsi" w:hAnsiTheme="minorHAnsi"/>
          <w:sz w:val="24"/>
          <w:szCs w:val="24"/>
        </w:rPr>
      </w:pPr>
      <w:r w:rsidRPr="0028333C">
        <w:rPr>
          <w:rFonts w:asciiTheme="minorHAnsi" w:hAnsiTheme="minorHAnsi"/>
          <w:sz w:val="24"/>
          <w:szCs w:val="24"/>
        </w:rPr>
        <w:t>Ensure Neutral and Civilian Character of refugee/IDPs settlements</w:t>
      </w:r>
    </w:p>
    <w:p w:rsidR="0016242B" w:rsidRPr="0028333C" w:rsidRDefault="0016242B" w:rsidP="00FD3C5A">
      <w:pPr>
        <w:numPr>
          <w:ilvl w:val="0"/>
          <w:numId w:val="11"/>
        </w:numPr>
        <w:tabs>
          <w:tab w:val="clear" w:pos="720"/>
          <w:tab w:val="left" w:pos="705"/>
        </w:tabs>
        <w:spacing w:after="0" w:line="240" w:lineRule="auto"/>
        <w:jc w:val="both"/>
        <w:rPr>
          <w:rFonts w:asciiTheme="minorHAnsi" w:hAnsiTheme="minorHAnsi"/>
          <w:sz w:val="24"/>
          <w:szCs w:val="24"/>
        </w:rPr>
      </w:pPr>
      <w:r w:rsidRPr="0028333C">
        <w:rPr>
          <w:rFonts w:asciiTheme="minorHAnsi" w:hAnsiTheme="minorHAnsi"/>
          <w:sz w:val="24"/>
          <w:szCs w:val="24"/>
        </w:rPr>
        <w:t xml:space="preserve">Protection of Civilians in conflict situation: The Responsibility to Protect </w:t>
      </w:r>
      <w:r w:rsidRPr="0028333C">
        <w:rPr>
          <w:rFonts w:asciiTheme="minorHAnsi" w:hAnsiTheme="minorHAnsi"/>
          <w:bCs/>
          <w:sz w:val="24"/>
          <w:szCs w:val="24"/>
        </w:rPr>
        <w:t>(R2P)</w:t>
      </w:r>
    </w:p>
    <w:p w:rsidR="0016242B" w:rsidRPr="0028333C" w:rsidRDefault="0016242B" w:rsidP="00FD3C5A">
      <w:pPr>
        <w:numPr>
          <w:ilvl w:val="0"/>
          <w:numId w:val="11"/>
        </w:numPr>
        <w:tabs>
          <w:tab w:val="clear" w:pos="720"/>
          <w:tab w:val="left" w:pos="705"/>
        </w:tabs>
        <w:spacing w:after="0" w:line="240" w:lineRule="auto"/>
        <w:jc w:val="both"/>
        <w:rPr>
          <w:rFonts w:asciiTheme="minorHAnsi" w:hAnsiTheme="minorHAnsi"/>
          <w:sz w:val="24"/>
          <w:szCs w:val="24"/>
        </w:rPr>
      </w:pPr>
      <w:r w:rsidRPr="0028333C">
        <w:rPr>
          <w:rFonts w:asciiTheme="minorHAnsi" w:hAnsiTheme="minorHAnsi"/>
          <w:sz w:val="24"/>
          <w:szCs w:val="24"/>
        </w:rPr>
        <w:lastRenderedPageBreak/>
        <w:t xml:space="preserve">Provide assistance in determining short and mid-term priorities and assistance for recovery period </w:t>
      </w:r>
    </w:p>
    <w:p w:rsidR="0016242B" w:rsidRPr="0028333C" w:rsidRDefault="0016242B" w:rsidP="00FD3C5A">
      <w:pPr>
        <w:numPr>
          <w:ilvl w:val="0"/>
          <w:numId w:val="11"/>
        </w:numPr>
        <w:tabs>
          <w:tab w:val="clear" w:pos="720"/>
          <w:tab w:val="left" w:pos="705"/>
        </w:tabs>
        <w:spacing w:after="0" w:line="240" w:lineRule="auto"/>
        <w:jc w:val="both"/>
        <w:rPr>
          <w:rFonts w:asciiTheme="minorHAnsi" w:hAnsiTheme="minorHAnsi"/>
          <w:sz w:val="24"/>
          <w:szCs w:val="24"/>
        </w:rPr>
      </w:pPr>
      <w:r w:rsidRPr="0028333C">
        <w:rPr>
          <w:rFonts w:asciiTheme="minorHAnsi" w:hAnsiTheme="minorHAnsi"/>
          <w:sz w:val="24"/>
          <w:szCs w:val="24"/>
        </w:rPr>
        <w:t>Assisting in research and documentation of the event</w:t>
      </w:r>
    </w:p>
    <w:p w:rsidR="000A342D" w:rsidRPr="0028333C" w:rsidRDefault="00F155C5" w:rsidP="00D802D1">
      <w:pPr>
        <w:numPr>
          <w:ilvl w:val="0"/>
          <w:numId w:val="11"/>
        </w:numPr>
        <w:tabs>
          <w:tab w:val="clear" w:pos="720"/>
          <w:tab w:val="left" w:pos="705"/>
        </w:tabs>
        <w:spacing w:after="0" w:line="240" w:lineRule="auto"/>
        <w:jc w:val="both"/>
        <w:rPr>
          <w:rFonts w:asciiTheme="minorHAnsi" w:hAnsiTheme="minorHAnsi"/>
          <w:sz w:val="24"/>
          <w:szCs w:val="24"/>
        </w:rPr>
      </w:pPr>
      <w:r w:rsidRPr="0028333C">
        <w:rPr>
          <w:rFonts w:asciiTheme="minorHAnsi" w:hAnsiTheme="minorHAnsi"/>
          <w:sz w:val="24"/>
          <w:szCs w:val="24"/>
        </w:rPr>
        <w:t>Update data</w:t>
      </w:r>
      <w:r w:rsidR="000A342D" w:rsidRPr="0028333C">
        <w:rPr>
          <w:rFonts w:asciiTheme="minorHAnsi" w:hAnsiTheme="minorHAnsi"/>
          <w:sz w:val="24"/>
          <w:szCs w:val="24"/>
        </w:rPr>
        <w:t xml:space="preserve"> and information management</w:t>
      </w:r>
      <w:r w:rsidR="00D802D1" w:rsidRPr="0028333C">
        <w:rPr>
          <w:rFonts w:asciiTheme="minorHAnsi" w:hAnsiTheme="minorHAnsi"/>
          <w:sz w:val="24"/>
          <w:szCs w:val="24"/>
        </w:rPr>
        <w:t>/ System</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Post-Emergency Period </w:t>
      </w:r>
    </w:p>
    <w:p w:rsidR="0016242B" w:rsidRPr="0028333C" w:rsidRDefault="0016242B" w:rsidP="0016242B">
      <w:pPr>
        <w:spacing w:after="0" w:line="240" w:lineRule="auto"/>
        <w:jc w:val="both"/>
        <w:rPr>
          <w:rFonts w:asciiTheme="minorHAnsi" w:hAnsiTheme="minorHAnsi"/>
          <w:i/>
          <w:sz w:val="24"/>
          <w:szCs w:val="24"/>
        </w:rPr>
      </w:pPr>
      <w:r w:rsidRPr="0028333C">
        <w:rPr>
          <w:rFonts w:asciiTheme="minorHAnsi" w:hAnsiTheme="minorHAnsi"/>
          <w:i/>
          <w:sz w:val="24"/>
          <w:szCs w:val="24"/>
        </w:rPr>
        <w:t xml:space="preserve">Recovery Phase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 Post-Emergency/Recovery phase is as depicted in Figure 2.11. This phase represents the search for and implementation of the following durable solutions when conditions are conducive to so doing. (Note: Durable solutions are not necessarily listed in order of hierarchy.) </w:t>
      </w:r>
    </w:p>
    <w:p w:rsidR="0016242B" w:rsidRPr="0028333C" w:rsidRDefault="0016242B" w:rsidP="0016242B">
      <w:pPr>
        <w:spacing w:after="0" w:line="240" w:lineRule="auto"/>
        <w:jc w:val="both"/>
        <w:rPr>
          <w:rFonts w:asciiTheme="minorHAnsi" w:hAnsiTheme="minorHAnsi"/>
          <w:b/>
          <w:bCs/>
          <w:sz w:val="24"/>
          <w:szCs w:val="24"/>
        </w:rPr>
      </w:pPr>
    </w:p>
    <w:p w:rsidR="0016242B" w:rsidRPr="0028333C" w:rsidRDefault="0016242B" w:rsidP="00FD3C5A">
      <w:pPr>
        <w:pStyle w:val="ListParagraph"/>
        <w:numPr>
          <w:ilvl w:val="0"/>
          <w:numId w:val="52"/>
        </w:numPr>
        <w:spacing w:after="0" w:line="240" w:lineRule="auto"/>
        <w:jc w:val="both"/>
        <w:rPr>
          <w:rFonts w:cs="Times New Roman"/>
          <w:sz w:val="24"/>
          <w:szCs w:val="24"/>
        </w:rPr>
      </w:pPr>
      <w:r w:rsidRPr="0028333C">
        <w:rPr>
          <w:rFonts w:cs="Times New Roman"/>
          <w:bCs/>
          <w:sz w:val="24"/>
          <w:szCs w:val="24"/>
        </w:rPr>
        <w:t>R</w:t>
      </w:r>
      <w:r w:rsidRPr="0028333C">
        <w:rPr>
          <w:rFonts w:cs="Times New Roman"/>
          <w:sz w:val="24"/>
          <w:szCs w:val="24"/>
        </w:rPr>
        <w:t xml:space="preserve">epatriation on voluntary basis </w:t>
      </w:r>
    </w:p>
    <w:p w:rsidR="0016242B" w:rsidRPr="0028333C" w:rsidRDefault="0016242B" w:rsidP="00FD3C5A">
      <w:pPr>
        <w:pStyle w:val="ListParagraph"/>
        <w:numPr>
          <w:ilvl w:val="0"/>
          <w:numId w:val="52"/>
        </w:numPr>
        <w:spacing w:after="0" w:line="240" w:lineRule="auto"/>
        <w:jc w:val="both"/>
        <w:rPr>
          <w:rFonts w:cs="Times New Roman"/>
          <w:sz w:val="24"/>
          <w:szCs w:val="24"/>
        </w:rPr>
      </w:pPr>
      <w:r w:rsidRPr="0028333C">
        <w:rPr>
          <w:rFonts w:cs="Times New Roman"/>
          <w:bCs/>
          <w:sz w:val="24"/>
          <w:szCs w:val="24"/>
        </w:rPr>
        <w:t>R</w:t>
      </w:r>
      <w:r w:rsidRPr="0028333C">
        <w:rPr>
          <w:rFonts w:cs="Times New Roman"/>
          <w:sz w:val="24"/>
          <w:szCs w:val="24"/>
        </w:rPr>
        <w:t xml:space="preserve">ehabilitation </w:t>
      </w:r>
    </w:p>
    <w:p w:rsidR="0016242B" w:rsidRPr="0028333C" w:rsidRDefault="0016242B" w:rsidP="00FD3C5A">
      <w:pPr>
        <w:pStyle w:val="ListParagraph"/>
        <w:numPr>
          <w:ilvl w:val="0"/>
          <w:numId w:val="52"/>
        </w:numPr>
        <w:spacing w:after="0" w:line="240" w:lineRule="auto"/>
        <w:jc w:val="both"/>
        <w:rPr>
          <w:rFonts w:cs="Times New Roman"/>
          <w:sz w:val="24"/>
          <w:szCs w:val="24"/>
        </w:rPr>
      </w:pPr>
      <w:r w:rsidRPr="0028333C">
        <w:rPr>
          <w:rFonts w:cs="Times New Roman"/>
          <w:bCs/>
          <w:sz w:val="24"/>
          <w:szCs w:val="24"/>
        </w:rPr>
        <w:t>R</w:t>
      </w:r>
      <w:r w:rsidRPr="0028333C">
        <w:rPr>
          <w:rFonts w:cs="Times New Roman"/>
          <w:sz w:val="24"/>
          <w:szCs w:val="24"/>
        </w:rPr>
        <w:t xml:space="preserve">econstruction </w:t>
      </w:r>
    </w:p>
    <w:p w:rsidR="0016242B" w:rsidRPr="0028333C" w:rsidRDefault="0016242B" w:rsidP="00FD3C5A">
      <w:pPr>
        <w:pStyle w:val="ListParagraph"/>
        <w:numPr>
          <w:ilvl w:val="0"/>
          <w:numId w:val="52"/>
        </w:numPr>
        <w:spacing w:after="0" w:line="240" w:lineRule="auto"/>
        <w:jc w:val="both"/>
        <w:rPr>
          <w:rFonts w:cs="Times New Roman"/>
          <w:sz w:val="24"/>
          <w:szCs w:val="24"/>
        </w:rPr>
      </w:pPr>
      <w:r w:rsidRPr="0028333C">
        <w:rPr>
          <w:rFonts w:cs="Times New Roman"/>
          <w:sz w:val="24"/>
          <w:szCs w:val="24"/>
        </w:rPr>
        <w:t xml:space="preserve">Link between Disaster Relief, Rehabilitation and Development (LRRD) </w:t>
      </w:r>
    </w:p>
    <w:p w:rsidR="0016242B" w:rsidRPr="0028333C" w:rsidRDefault="0016242B" w:rsidP="00FD3C5A">
      <w:pPr>
        <w:pStyle w:val="ListParagraph"/>
        <w:numPr>
          <w:ilvl w:val="0"/>
          <w:numId w:val="52"/>
        </w:numPr>
        <w:spacing w:after="0" w:line="240" w:lineRule="auto"/>
        <w:jc w:val="both"/>
        <w:rPr>
          <w:rFonts w:cs="Times New Roman"/>
          <w:sz w:val="24"/>
          <w:szCs w:val="24"/>
        </w:rPr>
      </w:pPr>
      <w:r w:rsidRPr="0028333C">
        <w:rPr>
          <w:rFonts w:cs="Times New Roman"/>
          <w:sz w:val="24"/>
          <w:szCs w:val="24"/>
        </w:rPr>
        <w:t xml:space="preserve">Free Movement </w:t>
      </w:r>
    </w:p>
    <w:p w:rsidR="0016242B" w:rsidRPr="0028333C" w:rsidRDefault="0016242B" w:rsidP="00FD3C5A">
      <w:pPr>
        <w:pStyle w:val="ListParagraph"/>
        <w:numPr>
          <w:ilvl w:val="0"/>
          <w:numId w:val="52"/>
        </w:numPr>
        <w:spacing w:after="0" w:line="240" w:lineRule="auto"/>
        <w:jc w:val="both"/>
        <w:rPr>
          <w:rFonts w:cs="Times New Roman"/>
          <w:sz w:val="24"/>
          <w:szCs w:val="24"/>
        </w:rPr>
      </w:pPr>
      <w:r w:rsidRPr="0028333C">
        <w:rPr>
          <w:rFonts w:cs="Times New Roman"/>
          <w:bCs/>
          <w:sz w:val="24"/>
          <w:szCs w:val="24"/>
        </w:rPr>
        <w:t>L</w:t>
      </w:r>
      <w:r w:rsidRPr="0028333C">
        <w:rPr>
          <w:rFonts w:cs="Times New Roman"/>
          <w:sz w:val="24"/>
          <w:szCs w:val="24"/>
        </w:rPr>
        <w:t xml:space="preserve">ocal </w:t>
      </w:r>
      <w:r w:rsidRPr="0028333C">
        <w:rPr>
          <w:rFonts w:cs="Times New Roman"/>
          <w:bCs/>
          <w:sz w:val="24"/>
          <w:szCs w:val="24"/>
        </w:rPr>
        <w:t>I</w:t>
      </w:r>
      <w:r w:rsidRPr="0028333C">
        <w:rPr>
          <w:rFonts w:cs="Times New Roman"/>
          <w:sz w:val="24"/>
          <w:szCs w:val="24"/>
        </w:rPr>
        <w:t xml:space="preserve">ntegration </w:t>
      </w:r>
    </w:p>
    <w:p w:rsidR="0016242B" w:rsidRPr="0028333C" w:rsidRDefault="0016242B" w:rsidP="00FD3C5A">
      <w:pPr>
        <w:pStyle w:val="ListParagraph"/>
        <w:numPr>
          <w:ilvl w:val="0"/>
          <w:numId w:val="52"/>
        </w:numPr>
        <w:spacing w:after="0" w:line="240" w:lineRule="auto"/>
        <w:jc w:val="both"/>
        <w:rPr>
          <w:rFonts w:cs="Times New Roman"/>
          <w:sz w:val="24"/>
          <w:szCs w:val="24"/>
        </w:rPr>
      </w:pPr>
      <w:r w:rsidRPr="0028333C">
        <w:rPr>
          <w:rFonts w:cs="Times New Roman"/>
          <w:sz w:val="24"/>
          <w:szCs w:val="24"/>
        </w:rPr>
        <w:t xml:space="preserve">Right of Residence and Establishment </w:t>
      </w:r>
    </w:p>
    <w:p w:rsidR="000A342D" w:rsidRPr="0028333C" w:rsidRDefault="001B37E5" w:rsidP="000A342D">
      <w:pPr>
        <w:pStyle w:val="ListParagraph"/>
        <w:numPr>
          <w:ilvl w:val="0"/>
          <w:numId w:val="52"/>
        </w:numPr>
        <w:spacing w:after="0" w:line="240" w:lineRule="auto"/>
        <w:jc w:val="both"/>
        <w:rPr>
          <w:rFonts w:cs="Times New Roman"/>
          <w:sz w:val="24"/>
          <w:szCs w:val="24"/>
        </w:rPr>
      </w:pPr>
      <w:r>
        <w:rPr>
          <w:rFonts w:cs="Times New Roman"/>
          <w:sz w:val="24"/>
          <w:szCs w:val="24"/>
        </w:rPr>
        <w:t>P</w:t>
      </w:r>
      <w:r w:rsidR="000A342D" w:rsidRPr="0028333C">
        <w:rPr>
          <w:rFonts w:cs="Times New Roman"/>
          <w:sz w:val="24"/>
          <w:szCs w:val="24"/>
        </w:rPr>
        <w:t>sychosocial support</w:t>
      </w:r>
    </w:p>
    <w:p w:rsidR="0016242B" w:rsidRPr="0028333C" w:rsidRDefault="0016242B" w:rsidP="0016242B">
      <w:pPr>
        <w:spacing w:after="0" w:line="240" w:lineRule="auto"/>
        <w:jc w:val="both"/>
        <w:rPr>
          <w:rFonts w:asciiTheme="minorHAnsi" w:hAnsiTheme="minorHAnsi"/>
          <w:sz w:val="24"/>
          <w:szCs w:val="24"/>
        </w:rPr>
      </w:pPr>
    </w:p>
    <w:p w:rsidR="00C6214F" w:rsidRPr="0028333C" w:rsidRDefault="00C6214F" w:rsidP="00C6214F">
      <w:pPr>
        <w:jc w:val="center"/>
        <w:rPr>
          <w:rFonts w:asciiTheme="minorHAnsi" w:hAnsiTheme="minorHAnsi"/>
        </w:rPr>
      </w:pPr>
      <w:r w:rsidRPr="0028333C">
        <w:rPr>
          <w:rFonts w:asciiTheme="minorHAnsi" w:hAnsiTheme="minorHAnsi"/>
          <w:noProof/>
        </w:rPr>
        <w:drawing>
          <wp:inline distT="0" distB="0" distL="0" distR="0">
            <wp:extent cx="3657917" cy="2743438"/>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3657917" cy="2743438"/>
                    </a:xfrm>
                    <a:prstGeom prst="rect">
                      <a:avLst/>
                    </a:prstGeom>
                  </pic:spPr>
                </pic:pic>
              </a:graphicData>
            </a:graphic>
          </wp:inline>
        </w:drawing>
      </w: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Figure 2.11 Post-Emergency Phase</w:t>
      </w:r>
    </w:p>
    <w:p w:rsidR="00C6214F" w:rsidRPr="0028333C" w:rsidRDefault="00C6214F"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A summation of the linkages in the ladder of emergency and emergency response is presented in Figure 2.12. </w:t>
      </w:r>
    </w:p>
    <w:p w:rsidR="0016242B" w:rsidRPr="0028333C" w:rsidRDefault="0016242B" w:rsidP="0016242B">
      <w:pPr>
        <w:spacing w:after="0" w:line="240" w:lineRule="auto"/>
        <w:jc w:val="both"/>
        <w:rPr>
          <w:rFonts w:asciiTheme="minorHAnsi" w:hAnsiTheme="minorHAnsi"/>
          <w:sz w:val="24"/>
          <w:szCs w:val="24"/>
        </w:rPr>
      </w:pPr>
    </w:p>
    <w:p w:rsidR="00405666" w:rsidRPr="0028333C" w:rsidRDefault="00405666" w:rsidP="00405666">
      <w:pPr>
        <w:jc w:val="center"/>
        <w:rPr>
          <w:rFonts w:asciiTheme="minorHAnsi" w:hAnsiTheme="minorHAnsi"/>
        </w:rPr>
      </w:pPr>
      <w:r w:rsidRPr="0028333C">
        <w:rPr>
          <w:rFonts w:asciiTheme="minorHAnsi" w:hAnsiTheme="minorHAnsi"/>
          <w:noProof/>
        </w:rPr>
        <w:lastRenderedPageBreak/>
        <w:drawing>
          <wp:inline distT="0" distB="0" distL="0" distR="0">
            <wp:extent cx="3657917" cy="2743438"/>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3657917" cy="2743438"/>
                    </a:xfrm>
                    <a:prstGeom prst="rect">
                      <a:avLst/>
                    </a:prstGeom>
                  </pic:spPr>
                </pic:pic>
              </a:graphicData>
            </a:graphic>
          </wp:inline>
        </w:drawing>
      </w: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Figure 2.12 Linkages in Emergency Management</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2.4 Integrated Peace Support Operation</w:t>
      </w:r>
    </w:p>
    <w:p w:rsidR="0016242B" w:rsidRPr="0028333C" w:rsidRDefault="0016242B" w:rsidP="0016242B">
      <w:pPr>
        <w:jc w:val="both"/>
        <w:rPr>
          <w:rFonts w:asciiTheme="minorHAnsi" w:hAnsiTheme="minorHAnsi"/>
          <w:sz w:val="24"/>
        </w:rPr>
      </w:pPr>
      <w:r w:rsidRPr="0028333C">
        <w:rPr>
          <w:rFonts w:asciiTheme="minorHAnsi" w:hAnsiTheme="minorHAnsi"/>
          <w:sz w:val="24"/>
        </w:rPr>
        <w:t>The EERT constitutes a systematic civil deployment alongside a military peacekeeping mission or peace support operation. In essence, it is the civilian component of the ECOWAS Standby Force (ESF). Within an emergency context, these missions, organised systematically as ECOWAS Standby Force Peace Support Missions, are deployed and put under the responsibility of the Special Representative of the President of the Commission in a particular country.</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Actors involved in integrated peace </w:t>
      </w:r>
      <w:r w:rsidR="000A342D" w:rsidRPr="0028333C">
        <w:rPr>
          <w:rFonts w:asciiTheme="minorHAnsi" w:hAnsiTheme="minorHAnsi"/>
          <w:sz w:val="24"/>
          <w:szCs w:val="24"/>
        </w:rPr>
        <w:t xml:space="preserve">and security </w:t>
      </w:r>
      <w:r w:rsidRPr="0028333C">
        <w:rPr>
          <w:rFonts w:asciiTheme="minorHAnsi" w:hAnsiTheme="minorHAnsi"/>
          <w:sz w:val="24"/>
          <w:szCs w:val="24"/>
        </w:rPr>
        <w:t xml:space="preserve">support operations are: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53"/>
        </w:numPr>
        <w:spacing w:after="0" w:line="240" w:lineRule="auto"/>
        <w:jc w:val="both"/>
        <w:rPr>
          <w:rFonts w:cs="Times New Roman"/>
          <w:sz w:val="24"/>
          <w:szCs w:val="24"/>
        </w:rPr>
      </w:pPr>
      <w:r w:rsidRPr="0028333C">
        <w:rPr>
          <w:rFonts w:cs="Times New Roman"/>
          <w:sz w:val="24"/>
          <w:szCs w:val="24"/>
        </w:rPr>
        <w:t>Office of the President of ECOWAS Commission</w:t>
      </w:r>
    </w:p>
    <w:p w:rsidR="0016242B" w:rsidRPr="0028333C" w:rsidRDefault="0016242B" w:rsidP="00FD3C5A">
      <w:pPr>
        <w:pStyle w:val="ListParagraph"/>
        <w:numPr>
          <w:ilvl w:val="0"/>
          <w:numId w:val="53"/>
        </w:numPr>
        <w:spacing w:after="0" w:line="240" w:lineRule="auto"/>
        <w:jc w:val="both"/>
        <w:rPr>
          <w:rFonts w:cs="Times New Roman"/>
          <w:sz w:val="24"/>
          <w:szCs w:val="24"/>
        </w:rPr>
      </w:pPr>
      <w:r w:rsidRPr="0028333C">
        <w:rPr>
          <w:rFonts w:cs="Times New Roman"/>
          <w:sz w:val="24"/>
          <w:szCs w:val="24"/>
        </w:rPr>
        <w:t>Department of Political Affairs, Peace and Security</w:t>
      </w:r>
    </w:p>
    <w:p w:rsidR="0016242B" w:rsidRPr="0028333C" w:rsidRDefault="0016242B" w:rsidP="00FD3C5A">
      <w:pPr>
        <w:pStyle w:val="ListParagraph"/>
        <w:numPr>
          <w:ilvl w:val="0"/>
          <w:numId w:val="53"/>
        </w:numPr>
        <w:spacing w:after="0" w:line="240" w:lineRule="auto"/>
        <w:jc w:val="both"/>
        <w:rPr>
          <w:rFonts w:cs="Times New Roman"/>
          <w:sz w:val="24"/>
          <w:szCs w:val="24"/>
        </w:rPr>
      </w:pPr>
      <w:r w:rsidRPr="0028333C">
        <w:rPr>
          <w:rFonts w:cs="Times New Roman"/>
          <w:sz w:val="24"/>
          <w:szCs w:val="24"/>
        </w:rPr>
        <w:t>Department of</w:t>
      </w:r>
      <w:r w:rsidR="00B11084">
        <w:rPr>
          <w:rFonts w:cs="Times New Roman"/>
          <w:sz w:val="24"/>
          <w:szCs w:val="24"/>
        </w:rPr>
        <w:t xml:space="preserve"> </w:t>
      </w:r>
      <w:r w:rsidRPr="0028333C">
        <w:rPr>
          <w:rFonts w:cs="Times New Roman"/>
          <w:sz w:val="24"/>
          <w:szCs w:val="24"/>
        </w:rPr>
        <w:t>Social Affairs and Gender</w:t>
      </w:r>
    </w:p>
    <w:p w:rsidR="0016242B" w:rsidRPr="0028333C" w:rsidRDefault="0016242B" w:rsidP="00FD3C5A">
      <w:pPr>
        <w:pStyle w:val="ListParagraph"/>
        <w:numPr>
          <w:ilvl w:val="0"/>
          <w:numId w:val="53"/>
        </w:numPr>
        <w:spacing w:after="0" w:line="240" w:lineRule="auto"/>
        <w:jc w:val="both"/>
        <w:rPr>
          <w:rFonts w:cs="Times New Roman"/>
          <w:sz w:val="24"/>
          <w:szCs w:val="24"/>
        </w:rPr>
      </w:pPr>
      <w:r w:rsidRPr="0028333C">
        <w:rPr>
          <w:rFonts w:cs="Times New Roman"/>
          <w:sz w:val="24"/>
          <w:szCs w:val="24"/>
        </w:rPr>
        <w:t>Office of the Permanent Representative of the President of the ECOWAS Commission</w:t>
      </w:r>
    </w:p>
    <w:p w:rsidR="0016242B" w:rsidRPr="0028333C" w:rsidRDefault="0016242B" w:rsidP="00FD3C5A">
      <w:pPr>
        <w:pStyle w:val="ListParagraph"/>
        <w:numPr>
          <w:ilvl w:val="0"/>
          <w:numId w:val="53"/>
        </w:numPr>
        <w:spacing w:after="0" w:line="240" w:lineRule="auto"/>
        <w:jc w:val="both"/>
        <w:rPr>
          <w:rFonts w:cs="Times New Roman"/>
          <w:sz w:val="24"/>
          <w:szCs w:val="24"/>
        </w:rPr>
      </w:pPr>
      <w:r w:rsidRPr="0028333C">
        <w:rPr>
          <w:rFonts w:cs="Times New Roman"/>
          <w:sz w:val="24"/>
          <w:szCs w:val="24"/>
        </w:rPr>
        <w:t>Office of the Special Representative of the President of ECOWAS Commission (oversees the overall field operations).</w:t>
      </w:r>
    </w:p>
    <w:p w:rsidR="0016242B" w:rsidRPr="0028333C" w:rsidRDefault="0016242B" w:rsidP="00FD3C5A">
      <w:pPr>
        <w:pStyle w:val="ListParagraph"/>
        <w:numPr>
          <w:ilvl w:val="0"/>
          <w:numId w:val="53"/>
        </w:numPr>
        <w:spacing w:after="0" w:line="240" w:lineRule="auto"/>
        <w:jc w:val="both"/>
        <w:rPr>
          <w:rFonts w:cs="Times New Roman"/>
          <w:sz w:val="24"/>
          <w:szCs w:val="24"/>
        </w:rPr>
      </w:pPr>
      <w:r w:rsidRPr="0028333C">
        <w:rPr>
          <w:rFonts w:cs="Times New Roman"/>
          <w:sz w:val="24"/>
          <w:szCs w:val="24"/>
        </w:rPr>
        <w:t>EERT Deployed (comprising Managers and Specialists)</w:t>
      </w:r>
    </w:p>
    <w:p w:rsidR="0016242B" w:rsidRPr="0028333C" w:rsidRDefault="0016242B" w:rsidP="00FD3C5A">
      <w:pPr>
        <w:pStyle w:val="ListParagraph"/>
        <w:numPr>
          <w:ilvl w:val="0"/>
          <w:numId w:val="53"/>
        </w:numPr>
        <w:spacing w:after="0" w:line="240" w:lineRule="auto"/>
        <w:jc w:val="both"/>
        <w:rPr>
          <w:rFonts w:cs="Times New Roman"/>
          <w:sz w:val="24"/>
          <w:szCs w:val="24"/>
        </w:rPr>
      </w:pPr>
      <w:r w:rsidRPr="0028333C">
        <w:rPr>
          <w:rFonts w:cs="Times New Roman"/>
          <w:sz w:val="24"/>
          <w:szCs w:val="24"/>
        </w:rPr>
        <w:t>Mediators and Observers</w:t>
      </w:r>
    </w:p>
    <w:p w:rsidR="0016242B" w:rsidRPr="0028333C" w:rsidRDefault="0016242B" w:rsidP="00FD3C5A">
      <w:pPr>
        <w:pStyle w:val="ListParagraph"/>
        <w:numPr>
          <w:ilvl w:val="0"/>
          <w:numId w:val="53"/>
        </w:numPr>
        <w:spacing w:after="0" w:line="240" w:lineRule="auto"/>
        <w:jc w:val="both"/>
        <w:rPr>
          <w:rFonts w:cs="Times New Roman"/>
          <w:sz w:val="24"/>
          <w:szCs w:val="24"/>
        </w:rPr>
      </w:pPr>
      <w:r w:rsidRPr="0028333C">
        <w:rPr>
          <w:rFonts w:cs="Times New Roman"/>
          <w:sz w:val="24"/>
          <w:szCs w:val="24"/>
        </w:rPr>
        <w:t>Force Commander for ESF (comprising Military, Police, Civilian and Logistics Depot Manager)</w:t>
      </w:r>
    </w:p>
    <w:p w:rsidR="000A342D" w:rsidRPr="00B11084" w:rsidRDefault="00B11084" w:rsidP="00B11084">
      <w:pPr>
        <w:spacing w:after="0" w:line="240" w:lineRule="auto"/>
        <w:jc w:val="both"/>
        <w:rPr>
          <w:sz w:val="24"/>
          <w:szCs w:val="24"/>
        </w:rPr>
      </w:pPr>
      <w:r>
        <w:rPr>
          <w:sz w:val="24"/>
          <w:szCs w:val="24"/>
        </w:rPr>
        <w:t xml:space="preserve">The above actors are in addition to the roles of </w:t>
      </w:r>
      <w:r w:rsidR="000A342D" w:rsidRPr="00B11084">
        <w:rPr>
          <w:sz w:val="24"/>
          <w:szCs w:val="24"/>
        </w:rPr>
        <w:t>UN system</w:t>
      </w:r>
      <w:r>
        <w:rPr>
          <w:sz w:val="24"/>
          <w:szCs w:val="24"/>
        </w:rPr>
        <w:t>,</w:t>
      </w:r>
      <w:r w:rsidRPr="00B11084">
        <w:rPr>
          <w:sz w:val="24"/>
          <w:szCs w:val="24"/>
        </w:rPr>
        <w:t xml:space="preserve"> African Union</w:t>
      </w:r>
      <w:r>
        <w:rPr>
          <w:sz w:val="24"/>
          <w:szCs w:val="24"/>
        </w:rPr>
        <w:t xml:space="preserve">, </w:t>
      </w:r>
      <w:r w:rsidR="00EA4275" w:rsidRPr="00B11084">
        <w:rPr>
          <w:sz w:val="24"/>
          <w:szCs w:val="24"/>
        </w:rPr>
        <w:t xml:space="preserve">Host country </w:t>
      </w:r>
      <w:r w:rsidR="00EA4275">
        <w:rPr>
          <w:sz w:val="24"/>
          <w:szCs w:val="24"/>
        </w:rPr>
        <w:t>and</w:t>
      </w:r>
      <w:r w:rsidR="00EA4275" w:rsidRPr="00B11084">
        <w:rPr>
          <w:sz w:val="24"/>
          <w:szCs w:val="24"/>
        </w:rPr>
        <w:t xml:space="preserve"> </w:t>
      </w:r>
      <w:r w:rsidR="000A342D" w:rsidRPr="00B11084">
        <w:rPr>
          <w:sz w:val="24"/>
          <w:szCs w:val="24"/>
        </w:rPr>
        <w:t>Local Community</w:t>
      </w:r>
      <w:r>
        <w:rPr>
          <w:sz w:val="24"/>
          <w:szCs w:val="24"/>
        </w:rPr>
        <w:t>.</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 interrelationships amongst the actors are as shown in Figure 2.13. </w:t>
      </w:r>
    </w:p>
    <w:p w:rsidR="0016242B" w:rsidRPr="0028333C" w:rsidRDefault="0016242B" w:rsidP="0016242B">
      <w:pPr>
        <w:spacing w:after="0" w:line="240" w:lineRule="auto"/>
        <w:jc w:val="both"/>
        <w:rPr>
          <w:rFonts w:asciiTheme="minorHAnsi" w:hAnsiTheme="minorHAnsi"/>
          <w:sz w:val="24"/>
          <w:szCs w:val="24"/>
        </w:rPr>
      </w:pPr>
    </w:p>
    <w:p w:rsidR="00405666" w:rsidRPr="0028333C" w:rsidRDefault="00405666" w:rsidP="00405666">
      <w:pPr>
        <w:jc w:val="center"/>
        <w:rPr>
          <w:rFonts w:asciiTheme="minorHAnsi" w:hAnsiTheme="minorHAnsi"/>
        </w:rPr>
      </w:pPr>
      <w:r w:rsidRPr="0028333C">
        <w:rPr>
          <w:rFonts w:asciiTheme="minorHAnsi" w:hAnsiTheme="minorHAnsi"/>
          <w:noProof/>
        </w:rPr>
        <w:lastRenderedPageBreak/>
        <w:drawing>
          <wp:inline distT="0" distB="0" distL="0" distR="0">
            <wp:extent cx="3657917" cy="2743438"/>
            <wp:effectExtent l="0" t="0" r="0" b="0"/>
            <wp:docPr id="5"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3657917" cy="2743438"/>
                    </a:xfrm>
                    <a:prstGeom prst="rect">
                      <a:avLst/>
                    </a:prstGeom>
                  </pic:spPr>
                </pic:pic>
              </a:graphicData>
            </a:graphic>
          </wp:inline>
        </w:drawing>
      </w:r>
    </w:p>
    <w:p w:rsidR="00603005" w:rsidRPr="0028333C" w:rsidRDefault="00603005" w:rsidP="0016242B">
      <w:pPr>
        <w:spacing w:after="0" w:line="240" w:lineRule="auto"/>
        <w:jc w:val="both"/>
        <w:rPr>
          <w:rFonts w:asciiTheme="minorHAnsi" w:hAnsiTheme="minorHAnsi"/>
          <w:b/>
          <w:sz w:val="24"/>
          <w:szCs w:val="24"/>
        </w:rPr>
      </w:pPr>
    </w:p>
    <w:p w:rsidR="00603005" w:rsidRPr="0028333C" w:rsidRDefault="00603005" w:rsidP="0016242B">
      <w:pPr>
        <w:spacing w:after="0" w:line="240" w:lineRule="auto"/>
        <w:jc w:val="both"/>
        <w:rPr>
          <w:rFonts w:asciiTheme="minorHAnsi" w:hAnsiTheme="minorHAnsi"/>
          <w:b/>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Figure 2.13 Integrated Peace Support Operation</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2.5 Protection of ECOWAS Civilians in Conflict Situation and Complex Emergency: The Responsibility to Protect (R2P)</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What are the highlights of the functions in emergency management in a conflict situation? What agencies should be performing the relevant functions? A pragmatic response to these questions requires consideration at two levels: protection of civilians within ECOWAS space and protection of ECOWAS citizens outside ECOWAS space.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Protection of Civilians within ECOWAS Space</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Within ECOWAS space, the following are the actors, tools and functions required in the protection of ECOWAS civilians in conflict situations.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Conflict Impact Monitored</w:t>
      </w:r>
    </w:p>
    <w:p w:rsidR="0016242B" w:rsidRPr="0028333C" w:rsidRDefault="003E6C83" w:rsidP="00FD3C5A">
      <w:pPr>
        <w:pStyle w:val="ListParagraph"/>
        <w:numPr>
          <w:ilvl w:val="0"/>
          <w:numId w:val="54"/>
        </w:numPr>
        <w:spacing w:after="0" w:line="240" w:lineRule="auto"/>
        <w:jc w:val="both"/>
        <w:rPr>
          <w:rFonts w:cs="Times New Roman"/>
          <w:sz w:val="24"/>
          <w:szCs w:val="24"/>
        </w:rPr>
      </w:pPr>
      <w:r>
        <w:rPr>
          <w:rFonts w:cs="Times New Roman"/>
          <w:sz w:val="24"/>
          <w:szCs w:val="24"/>
        </w:rPr>
        <w:t>Mixed M</w:t>
      </w:r>
      <w:r w:rsidR="0016242B" w:rsidRPr="0028333C">
        <w:rPr>
          <w:rFonts w:cs="Times New Roman"/>
          <w:sz w:val="24"/>
          <w:szCs w:val="24"/>
        </w:rPr>
        <w:t>ovement Identified</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 xml:space="preserve">National Armed and Security Forces involved in accordance with the West African Code of Conduct for Armed and Security Forces/WACOCAS in conflict situation) </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ECOWAS Standby Forces (ESF)/WACOCAS) deployed to stabilise the security situation in the country.</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UN Peace Keeping deployed to take over from ECOWAS Standby Forces.</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Separation of ex combatants implemented.</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Disarmament and encampment of ex-combatants implemented</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Neutral and civilian character of refugee and IDPs settlements</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Secondary movements identified and monitored with a view to ensuring the principle of mixed migration and refugee protection vis a vis regular or irregular migration.</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ECOWAS Common Approach on Migration applied</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lastRenderedPageBreak/>
        <w:t>Free Movement, Right of Residence and Establishment applied</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Mixed migration and refugee protection principle ensured</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Refugee protection through mobility granted as well as the Responsibility to Protect (R2P)</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Monitoring of Sexual and Gender-based Violence</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Child Protection and further Child Rights Monitoring</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Family Reunion</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Education During Emergency</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Special Nutrition and Dietary Needs</w:t>
      </w:r>
    </w:p>
    <w:p w:rsidR="0016242B" w:rsidRPr="0028333C" w:rsidRDefault="0016242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Civil identification and registration/birth registration and certification</w:t>
      </w:r>
    </w:p>
    <w:p w:rsidR="000A342D" w:rsidRPr="000F7661" w:rsidRDefault="000A342D" w:rsidP="000A342D">
      <w:pPr>
        <w:pStyle w:val="ListParagraph"/>
        <w:numPr>
          <w:ilvl w:val="0"/>
          <w:numId w:val="54"/>
        </w:numPr>
        <w:spacing w:after="0" w:line="240" w:lineRule="auto"/>
        <w:jc w:val="both"/>
        <w:rPr>
          <w:rFonts w:cs="Times New Roman"/>
          <w:sz w:val="24"/>
          <w:szCs w:val="24"/>
        </w:rPr>
      </w:pPr>
      <w:r w:rsidRPr="000F7661">
        <w:rPr>
          <w:rFonts w:cs="Times New Roman"/>
          <w:sz w:val="24"/>
          <w:szCs w:val="24"/>
        </w:rPr>
        <w:t>Reproductive health concerns</w:t>
      </w:r>
    </w:p>
    <w:p w:rsidR="000A342D" w:rsidRPr="000F7661" w:rsidRDefault="000A342D" w:rsidP="000A342D">
      <w:pPr>
        <w:pStyle w:val="ListParagraph"/>
        <w:numPr>
          <w:ilvl w:val="0"/>
          <w:numId w:val="54"/>
        </w:numPr>
        <w:spacing w:after="0" w:line="240" w:lineRule="auto"/>
        <w:jc w:val="both"/>
        <w:rPr>
          <w:rFonts w:cs="Times New Roman"/>
          <w:sz w:val="24"/>
          <w:szCs w:val="24"/>
        </w:rPr>
      </w:pPr>
      <w:r w:rsidRPr="000F7661">
        <w:rPr>
          <w:rFonts w:cs="Times New Roman"/>
          <w:sz w:val="24"/>
          <w:szCs w:val="24"/>
        </w:rPr>
        <w:t xml:space="preserve">Psychosocial Counselling </w:t>
      </w:r>
    </w:p>
    <w:p w:rsidR="000A342D" w:rsidRPr="000F7661" w:rsidRDefault="0056696A" w:rsidP="000A342D">
      <w:pPr>
        <w:pStyle w:val="ListParagraph"/>
        <w:numPr>
          <w:ilvl w:val="0"/>
          <w:numId w:val="54"/>
        </w:numPr>
        <w:spacing w:after="0" w:line="240" w:lineRule="auto"/>
        <w:jc w:val="both"/>
        <w:rPr>
          <w:rFonts w:cs="Times New Roman"/>
          <w:sz w:val="24"/>
          <w:szCs w:val="24"/>
        </w:rPr>
      </w:pPr>
      <w:r w:rsidRPr="000F7661">
        <w:rPr>
          <w:rFonts w:cs="Times New Roman"/>
          <w:sz w:val="24"/>
          <w:szCs w:val="24"/>
        </w:rPr>
        <w:t xml:space="preserve">Identification </w:t>
      </w:r>
      <w:r w:rsidR="009F4E05" w:rsidRPr="000F7661">
        <w:rPr>
          <w:rFonts w:cs="Times New Roman"/>
          <w:sz w:val="24"/>
          <w:szCs w:val="24"/>
        </w:rPr>
        <w:t>of d</w:t>
      </w:r>
      <w:r w:rsidRPr="000F7661">
        <w:rPr>
          <w:rFonts w:cs="Times New Roman"/>
          <w:sz w:val="24"/>
          <w:szCs w:val="24"/>
        </w:rPr>
        <w:t>isplaced persons</w:t>
      </w:r>
    </w:p>
    <w:p w:rsidR="000A342D" w:rsidRPr="0028333C" w:rsidRDefault="00396C9B" w:rsidP="00FD3C5A">
      <w:pPr>
        <w:pStyle w:val="ListParagraph"/>
        <w:numPr>
          <w:ilvl w:val="0"/>
          <w:numId w:val="54"/>
        </w:numPr>
        <w:spacing w:after="0" w:line="240" w:lineRule="auto"/>
        <w:jc w:val="both"/>
        <w:rPr>
          <w:rFonts w:cs="Times New Roman"/>
          <w:sz w:val="24"/>
          <w:szCs w:val="24"/>
        </w:rPr>
      </w:pPr>
      <w:r w:rsidRPr="0028333C">
        <w:rPr>
          <w:rFonts w:cs="Times New Roman"/>
          <w:sz w:val="24"/>
          <w:szCs w:val="24"/>
        </w:rPr>
        <w:t>Etc</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Protection of ECOWAS Citizens outside ECOWAS Space</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Outside the ECOWAS space, protection of ECOWAS civilians in conflict or emergency situations has to be based on agreement between ECOWAS and countries concerned. In the onset of an emergency, agreements have to be signed to define sharing of roles. In consultation with Member States concerned, ECOWAS shall undertake field assessment missions and response measures as appropriate, in coordination with Diplomatic Missions of Member States concerned. Relevant measures include:</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55"/>
        </w:numPr>
        <w:spacing w:after="0" w:line="240" w:lineRule="auto"/>
        <w:jc w:val="both"/>
        <w:rPr>
          <w:rFonts w:cs="Times New Roman"/>
          <w:sz w:val="24"/>
          <w:szCs w:val="24"/>
        </w:rPr>
      </w:pPr>
      <w:r w:rsidRPr="0028333C">
        <w:rPr>
          <w:rFonts w:cs="Times New Roman"/>
          <w:sz w:val="24"/>
          <w:szCs w:val="24"/>
        </w:rPr>
        <w:t>Emergency support to Diplomatic Missions in terms of capacity building, financial support</w:t>
      </w:r>
    </w:p>
    <w:p w:rsidR="0016242B" w:rsidRPr="0028333C" w:rsidRDefault="0016242B" w:rsidP="00FD3C5A">
      <w:pPr>
        <w:pStyle w:val="ListParagraph"/>
        <w:numPr>
          <w:ilvl w:val="0"/>
          <w:numId w:val="55"/>
        </w:numPr>
        <w:spacing w:after="0" w:line="240" w:lineRule="auto"/>
        <w:jc w:val="both"/>
        <w:rPr>
          <w:rFonts w:cs="Times New Roman"/>
          <w:sz w:val="24"/>
          <w:szCs w:val="24"/>
        </w:rPr>
      </w:pPr>
      <w:r w:rsidRPr="0028333C">
        <w:rPr>
          <w:rFonts w:cs="Times New Roman"/>
          <w:sz w:val="24"/>
          <w:szCs w:val="24"/>
        </w:rPr>
        <w:t>Civil Identification and registration/ Child birth registration and certification</w:t>
      </w:r>
    </w:p>
    <w:p w:rsidR="0016242B" w:rsidRPr="0028333C" w:rsidRDefault="0016242B" w:rsidP="00FD3C5A">
      <w:pPr>
        <w:pStyle w:val="ListParagraph"/>
        <w:numPr>
          <w:ilvl w:val="0"/>
          <w:numId w:val="55"/>
        </w:numPr>
        <w:spacing w:after="0" w:line="240" w:lineRule="auto"/>
        <w:jc w:val="both"/>
        <w:rPr>
          <w:rFonts w:cs="Times New Roman"/>
          <w:sz w:val="24"/>
          <w:szCs w:val="24"/>
        </w:rPr>
      </w:pPr>
      <w:r w:rsidRPr="0028333C">
        <w:rPr>
          <w:rFonts w:cs="Times New Roman"/>
          <w:sz w:val="24"/>
          <w:szCs w:val="24"/>
        </w:rPr>
        <w:t>Logistics/transportation arrangements</w:t>
      </w:r>
    </w:p>
    <w:p w:rsidR="0016242B" w:rsidRPr="0028333C" w:rsidRDefault="0016242B" w:rsidP="00FD3C5A">
      <w:pPr>
        <w:pStyle w:val="ListParagraph"/>
        <w:numPr>
          <w:ilvl w:val="0"/>
          <w:numId w:val="55"/>
        </w:numPr>
        <w:spacing w:after="0" w:line="240" w:lineRule="auto"/>
        <w:jc w:val="both"/>
        <w:rPr>
          <w:rFonts w:cs="Times New Roman"/>
          <w:sz w:val="24"/>
          <w:szCs w:val="24"/>
        </w:rPr>
      </w:pPr>
      <w:r w:rsidRPr="0028333C">
        <w:rPr>
          <w:rFonts w:cs="Times New Roman"/>
          <w:sz w:val="24"/>
          <w:szCs w:val="24"/>
        </w:rPr>
        <w:t>Daily assistance, should need be</w:t>
      </w:r>
    </w:p>
    <w:p w:rsidR="0016242B" w:rsidRPr="0028333C" w:rsidRDefault="0016242B" w:rsidP="00FD3C5A">
      <w:pPr>
        <w:pStyle w:val="ListParagraph"/>
        <w:numPr>
          <w:ilvl w:val="0"/>
          <w:numId w:val="55"/>
        </w:numPr>
        <w:spacing w:after="0" w:line="240" w:lineRule="auto"/>
        <w:jc w:val="both"/>
        <w:rPr>
          <w:rFonts w:cs="Times New Roman"/>
          <w:sz w:val="24"/>
          <w:szCs w:val="24"/>
        </w:rPr>
      </w:pPr>
      <w:r w:rsidRPr="0028333C">
        <w:rPr>
          <w:rFonts w:cs="Times New Roman"/>
          <w:sz w:val="24"/>
          <w:szCs w:val="24"/>
        </w:rPr>
        <w:t>Provision for interaction with Partners</w:t>
      </w:r>
    </w:p>
    <w:p w:rsidR="0016242B" w:rsidRDefault="000A342D" w:rsidP="0016242B">
      <w:pPr>
        <w:pStyle w:val="ListParagraph"/>
        <w:numPr>
          <w:ilvl w:val="0"/>
          <w:numId w:val="55"/>
        </w:numPr>
        <w:spacing w:after="0" w:line="240" w:lineRule="auto"/>
        <w:jc w:val="both"/>
        <w:rPr>
          <w:rFonts w:cs="Times New Roman"/>
          <w:sz w:val="24"/>
          <w:szCs w:val="24"/>
        </w:rPr>
      </w:pPr>
      <w:r w:rsidRPr="0028333C">
        <w:rPr>
          <w:rFonts w:cs="Times New Roman"/>
          <w:sz w:val="24"/>
          <w:szCs w:val="24"/>
        </w:rPr>
        <w:t>Development and activation of MOUs</w:t>
      </w:r>
    </w:p>
    <w:p w:rsidR="00474DA3" w:rsidRPr="00474DA3" w:rsidRDefault="00474DA3" w:rsidP="00474DA3">
      <w:pPr>
        <w:spacing w:after="0" w:line="240" w:lineRule="auto"/>
        <w:jc w:val="both"/>
        <w:rPr>
          <w:sz w:val="24"/>
          <w:szCs w:val="24"/>
        </w:rPr>
      </w:pPr>
    </w:p>
    <w:p w:rsidR="007B69BD" w:rsidRPr="0028333C" w:rsidRDefault="007B69BD">
      <w:pPr>
        <w:rPr>
          <w:rFonts w:asciiTheme="minorHAnsi" w:hAnsiTheme="minorHAnsi"/>
          <w:b/>
          <w:sz w:val="24"/>
          <w:szCs w:val="24"/>
        </w:rPr>
      </w:pPr>
      <w:r w:rsidRPr="0028333C">
        <w:rPr>
          <w:rFonts w:asciiTheme="minorHAnsi" w:hAnsiTheme="minorHAnsi"/>
          <w:b/>
          <w:sz w:val="24"/>
          <w:szCs w:val="24"/>
        </w:rPr>
        <w:br w:type="page"/>
      </w:r>
    </w:p>
    <w:p w:rsidR="0016242B" w:rsidRPr="0028333C" w:rsidRDefault="0016242B" w:rsidP="0016242B">
      <w:pPr>
        <w:spacing w:after="0" w:line="240" w:lineRule="auto"/>
        <w:jc w:val="center"/>
        <w:rPr>
          <w:rFonts w:asciiTheme="minorHAnsi" w:hAnsiTheme="minorHAnsi"/>
          <w:b/>
          <w:sz w:val="24"/>
          <w:szCs w:val="24"/>
        </w:rPr>
      </w:pPr>
      <w:r w:rsidRPr="0028333C">
        <w:rPr>
          <w:rFonts w:asciiTheme="minorHAnsi" w:hAnsiTheme="minorHAnsi"/>
          <w:b/>
          <w:sz w:val="24"/>
          <w:szCs w:val="24"/>
        </w:rPr>
        <w:lastRenderedPageBreak/>
        <w:t>3. EERT DEPLOYMENT PROCESS, ROLES AND RESPONSIBILITIES</w:t>
      </w:r>
    </w:p>
    <w:p w:rsidR="0016242B" w:rsidRPr="0028333C" w:rsidRDefault="0016242B" w:rsidP="0016242B">
      <w:pPr>
        <w:spacing w:after="0"/>
        <w:jc w:val="both"/>
        <w:rPr>
          <w:rFonts w:asciiTheme="minorHAnsi" w:hAnsiTheme="minorHAnsi"/>
          <w:sz w:val="24"/>
          <w:szCs w:val="24"/>
        </w:rPr>
      </w:pPr>
    </w:p>
    <w:p w:rsidR="000A342D" w:rsidRPr="00292F1B" w:rsidRDefault="00292F1B" w:rsidP="00292F1B">
      <w:pPr>
        <w:spacing w:after="0"/>
        <w:jc w:val="both"/>
        <w:rPr>
          <w:b/>
          <w:sz w:val="24"/>
          <w:szCs w:val="24"/>
        </w:rPr>
      </w:pPr>
      <w:r>
        <w:rPr>
          <w:b/>
          <w:sz w:val="24"/>
          <w:szCs w:val="24"/>
        </w:rPr>
        <w:t xml:space="preserve">3.1 </w:t>
      </w:r>
      <w:r w:rsidR="0016242B" w:rsidRPr="00292F1B">
        <w:rPr>
          <w:b/>
          <w:sz w:val="24"/>
          <w:szCs w:val="24"/>
        </w:rPr>
        <w:t>Prerequisite for Deployment</w:t>
      </w:r>
    </w:p>
    <w:p w:rsidR="00C91B9B" w:rsidRDefault="00C91B9B" w:rsidP="000A342D">
      <w:pPr>
        <w:spacing w:after="0"/>
        <w:jc w:val="both"/>
        <w:rPr>
          <w:rFonts w:asciiTheme="minorHAnsi" w:hAnsiTheme="minorHAnsi"/>
          <w:sz w:val="24"/>
          <w:szCs w:val="24"/>
          <w:highlight w:val="yellow"/>
        </w:rPr>
      </w:pPr>
      <w:r w:rsidRPr="00C91B9B">
        <w:rPr>
          <w:rFonts w:asciiTheme="minorHAnsi" w:eastAsia="Times New Roman" w:hAnsiTheme="minorHAnsi"/>
          <w:sz w:val="24"/>
          <w:szCs w:val="24"/>
        </w:rPr>
        <w:t xml:space="preserve">Three levels of </w:t>
      </w:r>
      <w:r>
        <w:rPr>
          <w:rFonts w:asciiTheme="minorHAnsi" w:eastAsia="Times New Roman" w:hAnsiTheme="minorHAnsi"/>
          <w:sz w:val="24"/>
          <w:szCs w:val="24"/>
        </w:rPr>
        <w:t xml:space="preserve">emergency impact to which ECOWAS </w:t>
      </w:r>
      <w:r w:rsidRPr="00C91B9B">
        <w:rPr>
          <w:rFonts w:asciiTheme="minorHAnsi" w:eastAsia="Times New Roman" w:hAnsiTheme="minorHAnsi"/>
          <w:sz w:val="24"/>
          <w:szCs w:val="24"/>
        </w:rPr>
        <w:t>respon</w:t>
      </w:r>
      <w:r>
        <w:rPr>
          <w:rFonts w:asciiTheme="minorHAnsi" w:eastAsia="Times New Roman" w:hAnsiTheme="minorHAnsi"/>
          <w:sz w:val="24"/>
          <w:szCs w:val="24"/>
        </w:rPr>
        <w:t>ds</w:t>
      </w:r>
      <w:r w:rsidRPr="00C91B9B">
        <w:rPr>
          <w:rFonts w:asciiTheme="minorHAnsi" w:eastAsia="Times New Roman" w:hAnsiTheme="minorHAnsi"/>
          <w:sz w:val="24"/>
          <w:szCs w:val="24"/>
        </w:rPr>
        <w:t xml:space="preserve"> were identified in Figure 2.10 above. </w:t>
      </w:r>
      <w:r>
        <w:rPr>
          <w:rFonts w:asciiTheme="minorHAnsi" w:eastAsia="Times New Roman" w:hAnsiTheme="minorHAnsi"/>
          <w:sz w:val="24"/>
          <w:szCs w:val="24"/>
        </w:rPr>
        <w:t xml:space="preserve">These are: (i) An impact occurring at a local level in any Member State for which local resources are adequate; (ii) An impact occurring at a local level in any of the Member States for which local resources and response capacity are limited; and (iii) An impact </w:t>
      </w:r>
      <w:r w:rsidR="00CE66F3">
        <w:rPr>
          <w:rFonts w:asciiTheme="minorHAnsi" w:eastAsia="Times New Roman" w:hAnsiTheme="minorHAnsi"/>
          <w:sz w:val="24"/>
          <w:szCs w:val="24"/>
        </w:rPr>
        <w:t xml:space="preserve">occurring in any of the Member States </w:t>
      </w:r>
      <w:r w:rsidR="00600A4E">
        <w:rPr>
          <w:rFonts w:asciiTheme="minorHAnsi" w:eastAsia="Times New Roman" w:hAnsiTheme="minorHAnsi"/>
          <w:sz w:val="24"/>
          <w:szCs w:val="24"/>
        </w:rPr>
        <w:t xml:space="preserve">which </w:t>
      </w:r>
      <w:r w:rsidR="00CE66F3">
        <w:rPr>
          <w:rFonts w:asciiTheme="minorHAnsi" w:eastAsia="Times New Roman" w:hAnsiTheme="minorHAnsi"/>
          <w:sz w:val="24"/>
          <w:szCs w:val="24"/>
        </w:rPr>
        <w:t xml:space="preserve">clearly overwhelms the national resources and capacity to respond. EERT deployment is anticipated at the second and third levels of impact and corresponding interventions. </w:t>
      </w:r>
      <w:r w:rsidR="00600A4E">
        <w:rPr>
          <w:rFonts w:asciiTheme="minorHAnsi" w:eastAsia="Times New Roman" w:hAnsiTheme="minorHAnsi"/>
          <w:sz w:val="24"/>
          <w:szCs w:val="24"/>
        </w:rPr>
        <w:t>Overall, p</w:t>
      </w:r>
      <w:r w:rsidRPr="00C91B9B">
        <w:rPr>
          <w:rFonts w:ascii="Times New Roman" w:eastAsia="Times New Roman" w:hAnsi="Times New Roman"/>
          <w:sz w:val="24"/>
          <w:szCs w:val="24"/>
        </w:rPr>
        <w:t>reparing for emerge</w:t>
      </w:r>
      <w:r w:rsidR="00600A4E">
        <w:rPr>
          <w:rFonts w:ascii="Times New Roman" w:eastAsia="Times New Roman" w:hAnsi="Times New Roman"/>
          <w:sz w:val="24"/>
          <w:szCs w:val="24"/>
        </w:rPr>
        <w:t>ncy deployment usually requires psychological preparedness, p</w:t>
      </w:r>
      <w:r w:rsidRPr="00C91B9B">
        <w:rPr>
          <w:rFonts w:ascii="Times New Roman" w:eastAsia="Times New Roman" w:hAnsi="Times New Roman"/>
          <w:sz w:val="24"/>
          <w:szCs w:val="24"/>
        </w:rPr>
        <w:t xml:space="preserve">ractical readiness, </w:t>
      </w:r>
      <w:r w:rsidR="00600A4E">
        <w:rPr>
          <w:rFonts w:ascii="Times New Roman" w:eastAsia="Times New Roman" w:hAnsi="Times New Roman"/>
          <w:sz w:val="24"/>
          <w:szCs w:val="24"/>
        </w:rPr>
        <w:t>and s</w:t>
      </w:r>
      <w:r w:rsidRPr="00C91B9B">
        <w:rPr>
          <w:rFonts w:ascii="Times New Roman" w:eastAsia="Times New Roman" w:hAnsi="Times New Roman"/>
          <w:sz w:val="24"/>
          <w:szCs w:val="24"/>
        </w:rPr>
        <w:t xml:space="preserve">ituational preparedness. </w:t>
      </w:r>
      <w:r w:rsidR="00600A4E">
        <w:rPr>
          <w:rFonts w:ascii="Times New Roman" w:eastAsia="Times New Roman" w:hAnsi="Times New Roman"/>
          <w:sz w:val="24"/>
          <w:szCs w:val="24"/>
        </w:rPr>
        <w:t xml:space="preserve">Beyond these, the prerequisites for deployment include the following. </w:t>
      </w:r>
    </w:p>
    <w:p w:rsidR="0016242B" w:rsidRPr="0028333C" w:rsidRDefault="0016242B" w:rsidP="00600A4E">
      <w:pPr>
        <w:spacing w:after="0"/>
        <w:jc w:val="both"/>
        <w:rPr>
          <w:rFonts w:asciiTheme="minorHAnsi" w:hAnsiTheme="minorHAnsi"/>
          <w:b/>
          <w:sz w:val="24"/>
          <w:szCs w:val="24"/>
        </w:rPr>
      </w:pPr>
    </w:p>
    <w:p w:rsidR="0016242B" w:rsidRPr="0028333C" w:rsidRDefault="0016242B" w:rsidP="00600A4E">
      <w:pPr>
        <w:pStyle w:val="ListParagraph"/>
        <w:numPr>
          <w:ilvl w:val="0"/>
          <w:numId w:val="59"/>
        </w:numPr>
        <w:jc w:val="both"/>
        <w:rPr>
          <w:sz w:val="24"/>
          <w:szCs w:val="24"/>
        </w:rPr>
      </w:pPr>
      <w:r w:rsidRPr="0028333C">
        <w:rPr>
          <w:sz w:val="24"/>
          <w:szCs w:val="24"/>
        </w:rPr>
        <w:t xml:space="preserve">Gender – There should be </w:t>
      </w:r>
      <w:r w:rsidR="00600A4E">
        <w:rPr>
          <w:sz w:val="24"/>
          <w:szCs w:val="24"/>
        </w:rPr>
        <w:t>s</w:t>
      </w:r>
      <w:r w:rsidR="009F4E05" w:rsidRPr="0028333C">
        <w:rPr>
          <w:sz w:val="24"/>
          <w:szCs w:val="24"/>
        </w:rPr>
        <w:t xml:space="preserve">ensitive </w:t>
      </w:r>
      <w:r w:rsidRPr="0028333C">
        <w:rPr>
          <w:sz w:val="24"/>
          <w:szCs w:val="24"/>
        </w:rPr>
        <w:t>gende</w:t>
      </w:r>
      <w:r w:rsidR="009F4E05" w:rsidRPr="0028333C">
        <w:rPr>
          <w:sz w:val="24"/>
          <w:szCs w:val="24"/>
        </w:rPr>
        <w:t>r</w:t>
      </w:r>
      <w:r w:rsidRPr="0028333C">
        <w:rPr>
          <w:sz w:val="24"/>
          <w:szCs w:val="24"/>
        </w:rPr>
        <w:t xml:space="preserve">-balanced deployment, as much as possible. </w:t>
      </w:r>
    </w:p>
    <w:p w:rsidR="0016242B" w:rsidRPr="0028333C" w:rsidRDefault="0016242B" w:rsidP="00600A4E">
      <w:pPr>
        <w:pStyle w:val="ListParagraph"/>
        <w:numPr>
          <w:ilvl w:val="0"/>
          <w:numId w:val="59"/>
        </w:numPr>
        <w:jc w:val="both"/>
        <w:rPr>
          <w:sz w:val="24"/>
          <w:szCs w:val="24"/>
        </w:rPr>
      </w:pPr>
      <w:r w:rsidRPr="0028333C">
        <w:rPr>
          <w:sz w:val="24"/>
          <w:szCs w:val="24"/>
        </w:rPr>
        <w:t>Language</w:t>
      </w:r>
      <w:r w:rsidR="00600A4E">
        <w:rPr>
          <w:sz w:val="24"/>
          <w:szCs w:val="24"/>
        </w:rPr>
        <w:t xml:space="preserve"> </w:t>
      </w:r>
      <w:r w:rsidRPr="0028333C">
        <w:rPr>
          <w:sz w:val="24"/>
          <w:szCs w:val="24"/>
        </w:rPr>
        <w:t xml:space="preserve">– There is need to mix (Francophone, Anglophone, Lusophone, etc., as the situation may permit). </w:t>
      </w:r>
    </w:p>
    <w:p w:rsidR="0016242B" w:rsidRPr="0028333C" w:rsidRDefault="0016242B" w:rsidP="00600A4E">
      <w:pPr>
        <w:pStyle w:val="ListParagraph"/>
        <w:numPr>
          <w:ilvl w:val="0"/>
          <w:numId w:val="59"/>
        </w:numPr>
        <w:jc w:val="both"/>
        <w:rPr>
          <w:sz w:val="24"/>
          <w:szCs w:val="24"/>
        </w:rPr>
      </w:pPr>
      <w:r w:rsidRPr="0028333C">
        <w:rPr>
          <w:sz w:val="24"/>
          <w:szCs w:val="24"/>
        </w:rPr>
        <w:t>Deploy to country of origin – for confidence building</w:t>
      </w:r>
    </w:p>
    <w:p w:rsidR="0016242B" w:rsidRPr="0028333C" w:rsidRDefault="0016242B" w:rsidP="00600A4E">
      <w:pPr>
        <w:pStyle w:val="ListParagraph"/>
        <w:numPr>
          <w:ilvl w:val="0"/>
          <w:numId w:val="59"/>
        </w:numPr>
        <w:jc w:val="both"/>
        <w:rPr>
          <w:sz w:val="24"/>
          <w:szCs w:val="24"/>
        </w:rPr>
      </w:pPr>
      <w:r w:rsidRPr="0028333C">
        <w:rPr>
          <w:sz w:val="24"/>
          <w:szCs w:val="24"/>
        </w:rPr>
        <w:t xml:space="preserve">Pre-deployment training: before departure </w:t>
      </w:r>
    </w:p>
    <w:p w:rsidR="0016242B" w:rsidRPr="0028333C" w:rsidRDefault="0016242B" w:rsidP="00600A4E">
      <w:pPr>
        <w:pStyle w:val="ListParagraph"/>
        <w:numPr>
          <w:ilvl w:val="0"/>
          <w:numId w:val="59"/>
        </w:numPr>
        <w:jc w:val="both"/>
        <w:rPr>
          <w:sz w:val="24"/>
          <w:szCs w:val="24"/>
        </w:rPr>
      </w:pPr>
      <w:r w:rsidRPr="0028333C">
        <w:rPr>
          <w:sz w:val="24"/>
          <w:szCs w:val="24"/>
        </w:rPr>
        <w:t xml:space="preserve">Financial arrangement before departure. This is linked to pre-departure training and Departure point. </w:t>
      </w:r>
    </w:p>
    <w:p w:rsidR="0016242B" w:rsidRPr="0028333C" w:rsidRDefault="0016242B" w:rsidP="00600A4E">
      <w:pPr>
        <w:pStyle w:val="ListParagraph"/>
        <w:numPr>
          <w:ilvl w:val="0"/>
          <w:numId w:val="59"/>
        </w:numPr>
        <w:jc w:val="both"/>
        <w:rPr>
          <w:sz w:val="24"/>
          <w:szCs w:val="24"/>
        </w:rPr>
      </w:pPr>
      <w:r w:rsidRPr="0028333C">
        <w:rPr>
          <w:sz w:val="24"/>
          <w:szCs w:val="24"/>
        </w:rPr>
        <w:t>Meeting/Departure point: Suitable Staging Area</w:t>
      </w:r>
    </w:p>
    <w:p w:rsidR="0016242B" w:rsidRPr="0028333C" w:rsidRDefault="0016242B" w:rsidP="00600A4E">
      <w:pPr>
        <w:pStyle w:val="ListParagraph"/>
        <w:numPr>
          <w:ilvl w:val="0"/>
          <w:numId w:val="59"/>
        </w:numPr>
        <w:jc w:val="both"/>
        <w:rPr>
          <w:sz w:val="24"/>
          <w:szCs w:val="24"/>
        </w:rPr>
      </w:pPr>
      <w:r w:rsidRPr="0028333C">
        <w:rPr>
          <w:sz w:val="24"/>
          <w:szCs w:val="24"/>
        </w:rPr>
        <w:t xml:space="preserve">Differentiate pre-deployment Training and on-arrival briefing. </w:t>
      </w:r>
    </w:p>
    <w:p w:rsidR="0016242B" w:rsidRPr="0028333C" w:rsidRDefault="0016242B" w:rsidP="00600A4E">
      <w:pPr>
        <w:pStyle w:val="ListParagraph"/>
        <w:numPr>
          <w:ilvl w:val="0"/>
          <w:numId w:val="59"/>
        </w:numPr>
        <w:jc w:val="both"/>
        <w:rPr>
          <w:sz w:val="24"/>
          <w:szCs w:val="24"/>
        </w:rPr>
      </w:pPr>
      <w:r w:rsidRPr="0028333C">
        <w:rPr>
          <w:sz w:val="24"/>
          <w:szCs w:val="24"/>
        </w:rPr>
        <w:t>Cultural Awareness</w:t>
      </w:r>
    </w:p>
    <w:p w:rsidR="0016242B" w:rsidRPr="0028333C" w:rsidRDefault="0016242B" w:rsidP="00600A4E">
      <w:pPr>
        <w:pStyle w:val="ListParagraph"/>
        <w:numPr>
          <w:ilvl w:val="0"/>
          <w:numId w:val="59"/>
        </w:numPr>
        <w:jc w:val="both"/>
        <w:rPr>
          <w:sz w:val="24"/>
          <w:szCs w:val="24"/>
        </w:rPr>
      </w:pPr>
      <w:r w:rsidRPr="0028333C">
        <w:rPr>
          <w:sz w:val="24"/>
          <w:szCs w:val="24"/>
        </w:rPr>
        <w:t>Deployment at the Right Time</w:t>
      </w:r>
    </w:p>
    <w:p w:rsidR="000A342D" w:rsidRPr="0028333C" w:rsidRDefault="009F4E05" w:rsidP="00600A4E">
      <w:pPr>
        <w:pStyle w:val="ListParagraph"/>
        <w:numPr>
          <w:ilvl w:val="0"/>
          <w:numId w:val="59"/>
        </w:numPr>
        <w:spacing w:after="0"/>
        <w:jc w:val="both"/>
        <w:rPr>
          <w:sz w:val="24"/>
          <w:szCs w:val="24"/>
        </w:rPr>
      </w:pPr>
      <w:r w:rsidRPr="0028333C">
        <w:rPr>
          <w:sz w:val="24"/>
          <w:szCs w:val="24"/>
        </w:rPr>
        <w:t xml:space="preserve">Member states inform </w:t>
      </w:r>
      <w:r w:rsidR="000A342D" w:rsidRPr="0028333C">
        <w:rPr>
          <w:sz w:val="24"/>
          <w:szCs w:val="24"/>
        </w:rPr>
        <w:t>EC</w:t>
      </w:r>
      <w:r w:rsidRPr="0028333C">
        <w:rPr>
          <w:sz w:val="24"/>
          <w:szCs w:val="24"/>
        </w:rPr>
        <w:t>OWAS on time</w:t>
      </w:r>
    </w:p>
    <w:p w:rsidR="00871298" w:rsidRPr="0028333C" w:rsidRDefault="00871298" w:rsidP="00600A4E">
      <w:pPr>
        <w:spacing w:after="0"/>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3.2 The Deployment Process</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The Deployment process is a multi-step process as follows: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56"/>
        </w:numPr>
        <w:spacing w:after="0" w:line="240" w:lineRule="auto"/>
        <w:jc w:val="both"/>
        <w:rPr>
          <w:rFonts w:cs="Times New Roman"/>
          <w:sz w:val="24"/>
          <w:szCs w:val="24"/>
        </w:rPr>
      </w:pPr>
      <w:r w:rsidRPr="0028333C">
        <w:rPr>
          <w:rFonts w:cs="Times New Roman"/>
          <w:sz w:val="24"/>
          <w:szCs w:val="24"/>
        </w:rPr>
        <w:t xml:space="preserve">Before </w:t>
      </w:r>
    </w:p>
    <w:p w:rsidR="0016242B" w:rsidRPr="0028333C" w:rsidRDefault="0016242B" w:rsidP="00FD3C5A">
      <w:pPr>
        <w:pStyle w:val="ListParagraph"/>
        <w:numPr>
          <w:ilvl w:val="0"/>
          <w:numId w:val="58"/>
        </w:numPr>
        <w:spacing w:after="0" w:line="240" w:lineRule="auto"/>
        <w:ind w:left="1080"/>
        <w:jc w:val="both"/>
        <w:rPr>
          <w:rFonts w:cs="Times New Roman"/>
          <w:sz w:val="24"/>
          <w:szCs w:val="24"/>
        </w:rPr>
      </w:pPr>
      <w:r w:rsidRPr="0028333C">
        <w:rPr>
          <w:rFonts w:cs="Times New Roman"/>
          <w:sz w:val="24"/>
          <w:szCs w:val="24"/>
        </w:rPr>
        <w:t>Departure</w:t>
      </w:r>
    </w:p>
    <w:p w:rsidR="0016242B" w:rsidRPr="0028333C" w:rsidRDefault="0016242B" w:rsidP="0016242B">
      <w:pPr>
        <w:spacing w:after="0" w:line="240" w:lineRule="auto"/>
        <w:ind w:left="720"/>
        <w:jc w:val="both"/>
        <w:rPr>
          <w:rFonts w:asciiTheme="minorHAnsi" w:hAnsiTheme="minorHAnsi"/>
          <w:sz w:val="24"/>
          <w:szCs w:val="24"/>
        </w:rPr>
      </w:pPr>
    </w:p>
    <w:p w:rsidR="0016242B" w:rsidRPr="0028333C" w:rsidRDefault="0016242B" w:rsidP="00FD3C5A">
      <w:pPr>
        <w:pStyle w:val="ListParagraph"/>
        <w:numPr>
          <w:ilvl w:val="0"/>
          <w:numId w:val="56"/>
        </w:numPr>
        <w:spacing w:after="0" w:line="240" w:lineRule="auto"/>
        <w:jc w:val="both"/>
        <w:rPr>
          <w:rFonts w:cs="Times New Roman"/>
          <w:sz w:val="24"/>
          <w:szCs w:val="24"/>
        </w:rPr>
      </w:pPr>
      <w:r w:rsidRPr="0028333C">
        <w:rPr>
          <w:rFonts w:cs="Times New Roman"/>
          <w:sz w:val="24"/>
          <w:szCs w:val="24"/>
        </w:rPr>
        <w:t>During</w:t>
      </w:r>
    </w:p>
    <w:p w:rsidR="0016242B" w:rsidRPr="0028333C" w:rsidRDefault="0016242B" w:rsidP="00FD3C5A">
      <w:pPr>
        <w:pStyle w:val="ListParagraph"/>
        <w:numPr>
          <w:ilvl w:val="0"/>
          <w:numId w:val="58"/>
        </w:numPr>
        <w:spacing w:after="0" w:line="240" w:lineRule="auto"/>
        <w:ind w:left="1080"/>
        <w:jc w:val="both"/>
        <w:rPr>
          <w:rFonts w:cs="Times New Roman"/>
          <w:sz w:val="24"/>
          <w:szCs w:val="24"/>
        </w:rPr>
      </w:pPr>
      <w:r w:rsidRPr="0028333C">
        <w:rPr>
          <w:rFonts w:cs="Times New Roman"/>
          <w:sz w:val="24"/>
          <w:szCs w:val="24"/>
        </w:rPr>
        <w:t>Arrival</w:t>
      </w:r>
    </w:p>
    <w:p w:rsidR="0016242B" w:rsidRPr="0028333C" w:rsidRDefault="0016242B" w:rsidP="00FD3C5A">
      <w:pPr>
        <w:pStyle w:val="ListParagraph"/>
        <w:numPr>
          <w:ilvl w:val="0"/>
          <w:numId w:val="57"/>
        </w:numPr>
        <w:spacing w:after="0" w:line="240" w:lineRule="auto"/>
        <w:ind w:left="1080"/>
        <w:jc w:val="both"/>
        <w:rPr>
          <w:rFonts w:cs="Times New Roman"/>
          <w:sz w:val="24"/>
          <w:szCs w:val="24"/>
        </w:rPr>
      </w:pPr>
      <w:r w:rsidRPr="0028333C">
        <w:rPr>
          <w:rFonts w:cs="Times New Roman"/>
          <w:sz w:val="24"/>
          <w:szCs w:val="24"/>
        </w:rPr>
        <w:t>Delivery</w:t>
      </w:r>
    </w:p>
    <w:p w:rsidR="0016242B" w:rsidRPr="0028333C" w:rsidRDefault="0016242B" w:rsidP="00FD3C5A">
      <w:pPr>
        <w:pStyle w:val="ListParagraph"/>
        <w:numPr>
          <w:ilvl w:val="0"/>
          <w:numId w:val="57"/>
        </w:numPr>
        <w:spacing w:after="0" w:line="240" w:lineRule="auto"/>
        <w:ind w:left="1080"/>
        <w:jc w:val="both"/>
        <w:rPr>
          <w:rFonts w:cs="Times New Roman"/>
          <w:sz w:val="24"/>
          <w:szCs w:val="24"/>
        </w:rPr>
      </w:pPr>
      <w:r w:rsidRPr="0028333C">
        <w:rPr>
          <w:rFonts w:cs="Times New Roman"/>
          <w:sz w:val="24"/>
          <w:szCs w:val="24"/>
        </w:rPr>
        <w:t>Hand over</w:t>
      </w:r>
    </w:p>
    <w:p w:rsidR="0016242B" w:rsidRDefault="0016242B" w:rsidP="00292F1B">
      <w:pPr>
        <w:spacing w:after="0" w:line="240" w:lineRule="auto"/>
        <w:jc w:val="both"/>
        <w:rPr>
          <w:rFonts w:asciiTheme="minorHAnsi" w:hAnsiTheme="minorHAnsi"/>
          <w:sz w:val="24"/>
          <w:szCs w:val="24"/>
        </w:rPr>
      </w:pPr>
    </w:p>
    <w:p w:rsidR="00292F1B" w:rsidRPr="0028333C" w:rsidRDefault="00292F1B" w:rsidP="00292F1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56"/>
        </w:numPr>
        <w:spacing w:after="0" w:line="240" w:lineRule="auto"/>
        <w:jc w:val="both"/>
        <w:rPr>
          <w:rFonts w:cs="Times New Roman"/>
          <w:sz w:val="24"/>
          <w:szCs w:val="24"/>
        </w:rPr>
      </w:pPr>
      <w:r w:rsidRPr="0028333C">
        <w:rPr>
          <w:rFonts w:cs="Times New Roman"/>
          <w:sz w:val="24"/>
          <w:szCs w:val="24"/>
        </w:rPr>
        <w:lastRenderedPageBreak/>
        <w:t>After</w:t>
      </w:r>
    </w:p>
    <w:p w:rsidR="0016242B" w:rsidRPr="0028333C" w:rsidRDefault="0016242B" w:rsidP="00FD3C5A">
      <w:pPr>
        <w:pStyle w:val="ListParagraph"/>
        <w:numPr>
          <w:ilvl w:val="0"/>
          <w:numId w:val="60"/>
        </w:numPr>
        <w:spacing w:after="0" w:line="240" w:lineRule="auto"/>
        <w:ind w:left="1080"/>
        <w:jc w:val="both"/>
        <w:rPr>
          <w:rFonts w:cs="Times New Roman"/>
          <w:sz w:val="24"/>
          <w:szCs w:val="24"/>
        </w:rPr>
      </w:pPr>
      <w:r w:rsidRPr="0028333C">
        <w:rPr>
          <w:rFonts w:cs="Times New Roman"/>
          <w:sz w:val="24"/>
          <w:szCs w:val="24"/>
        </w:rPr>
        <w:t>Return</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3.3 Stakeholders</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Stakeholders in the deployment process include the following.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56"/>
        </w:numPr>
        <w:spacing w:after="0" w:line="240" w:lineRule="auto"/>
        <w:jc w:val="both"/>
        <w:rPr>
          <w:rFonts w:cs="Times New Roman"/>
          <w:sz w:val="24"/>
          <w:szCs w:val="24"/>
        </w:rPr>
      </w:pPr>
      <w:r w:rsidRPr="0028333C">
        <w:rPr>
          <w:rFonts w:cs="Times New Roman"/>
          <w:sz w:val="24"/>
          <w:szCs w:val="24"/>
        </w:rPr>
        <w:t>ECOWAS</w:t>
      </w:r>
    </w:p>
    <w:p w:rsidR="0016242B" w:rsidRPr="0028333C" w:rsidRDefault="0016242B" w:rsidP="00FD3C5A">
      <w:pPr>
        <w:pStyle w:val="ListParagraph"/>
        <w:numPr>
          <w:ilvl w:val="0"/>
          <w:numId w:val="56"/>
        </w:numPr>
        <w:spacing w:after="0" w:line="240" w:lineRule="auto"/>
        <w:jc w:val="both"/>
        <w:rPr>
          <w:rFonts w:cs="Times New Roman"/>
          <w:sz w:val="24"/>
          <w:szCs w:val="24"/>
        </w:rPr>
      </w:pPr>
      <w:r w:rsidRPr="0028333C">
        <w:rPr>
          <w:rFonts w:cs="Times New Roman"/>
          <w:sz w:val="24"/>
          <w:szCs w:val="24"/>
        </w:rPr>
        <w:t>EERT</w:t>
      </w:r>
    </w:p>
    <w:p w:rsidR="0016242B" w:rsidRPr="0028333C" w:rsidRDefault="0016242B" w:rsidP="00FD3C5A">
      <w:pPr>
        <w:pStyle w:val="ListParagraph"/>
        <w:numPr>
          <w:ilvl w:val="0"/>
          <w:numId w:val="56"/>
        </w:numPr>
        <w:spacing w:after="0" w:line="240" w:lineRule="auto"/>
        <w:jc w:val="both"/>
        <w:rPr>
          <w:rFonts w:cs="Times New Roman"/>
          <w:sz w:val="24"/>
          <w:szCs w:val="24"/>
        </w:rPr>
      </w:pPr>
      <w:r w:rsidRPr="0028333C">
        <w:rPr>
          <w:rFonts w:cs="Times New Roman"/>
          <w:sz w:val="24"/>
          <w:szCs w:val="24"/>
        </w:rPr>
        <w:t>Country of origin</w:t>
      </w:r>
    </w:p>
    <w:p w:rsidR="0016242B" w:rsidRPr="0028333C" w:rsidRDefault="0016242B" w:rsidP="00FD3C5A">
      <w:pPr>
        <w:pStyle w:val="ListParagraph"/>
        <w:numPr>
          <w:ilvl w:val="0"/>
          <w:numId w:val="56"/>
        </w:numPr>
        <w:spacing w:after="0" w:line="240" w:lineRule="auto"/>
        <w:jc w:val="both"/>
        <w:rPr>
          <w:rFonts w:cs="Times New Roman"/>
          <w:sz w:val="24"/>
          <w:szCs w:val="24"/>
        </w:rPr>
      </w:pPr>
      <w:r w:rsidRPr="0028333C">
        <w:rPr>
          <w:rFonts w:cs="Times New Roman"/>
          <w:sz w:val="24"/>
          <w:szCs w:val="24"/>
        </w:rPr>
        <w:t>Receiving country</w:t>
      </w:r>
    </w:p>
    <w:p w:rsidR="0016242B" w:rsidRPr="0028333C" w:rsidRDefault="0016242B" w:rsidP="00FD3C5A">
      <w:pPr>
        <w:pStyle w:val="ListParagraph"/>
        <w:numPr>
          <w:ilvl w:val="0"/>
          <w:numId w:val="56"/>
        </w:numPr>
        <w:spacing w:after="0" w:line="240" w:lineRule="auto"/>
        <w:jc w:val="both"/>
        <w:rPr>
          <w:rFonts w:cs="Times New Roman"/>
          <w:sz w:val="24"/>
          <w:szCs w:val="24"/>
        </w:rPr>
      </w:pPr>
      <w:r w:rsidRPr="0028333C">
        <w:rPr>
          <w:rFonts w:cs="Times New Roman"/>
          <w:sz w:val="24"/>
          <w:szCs w:val="24"/>
        </w:rPr>
        <w:t>Local Community</w:t>
      </w:r>
    </w:p>
    <w:p w:rsidR="0016242B" w:rsidRPr="0028333C" w:rsidRDefault="0016242B" w:rsidP="00FD3C5A">
      <w:pPr>
        <w:pStyle w:val="ListParagraph"/>
        <w:numPr>
          <w:ilvl w:val="0"/>
          <w:numId w:val="56"/>
        </w:numPr>
        <w:spacing w:after="0" w:line="240" w:lineRule="auto"/>
        <w:jc w:val="both"/>
        <w:rPr>
          <w:rFonts w:cs="Times New Roman"/>
          <w:sz w:val="24"/>
          <w:szCs w:val="24"/>
        </w:rPr>
      </w:pPr>
      <w:r w:rsidRPr="0028333C">
        <w:rPr>
          <w:rFonts w:cs="Times New Roman"/>
          <w:sz w:val="24"/>
          <w:szCs w:val="24"/>
        </w:rPr>
        <w:t>UN Agencies</w:t>
      </w:r>
    </w:p>
    <w:p w:rsidR="0016242B" w:rsidRPr="0028333C" w:rsidRDefault="0016242B" w:rsidP="00FD3C5A">
      <w:pPr>
        <w:pStyle w:val="ListParagraph"/>
        <w:numPr>
          <w:ilvl w:val="0"/>
          <w:numId w:val="56"/>
        </w:numPr>
        <w:spacing w:after="0" w:line="240" w:lineRule="auto"/>
        <w:jc w:val="both"/>
        <w:rPr>
          <w:rFonts w:cs="Times New Roman"/>
          <w:sz w:val="24"/>
          <w:szCs w:val="24"/>
        </w:rPr>
      </w:pPr>
      <w:r w:rsidRPr="0028333C">
        <w:rPr>
          <w:rFonts w:cs="Times New Roman"/>
          <w:sz w:val="24"/>
          <w:szCs w:val="24"/>
        </w:rPr>
        <w:t>NGOs</w:t>
      </w:r>
    </w:p>
    <w:p w:rsidR="0016242B" w:rsidRPr="0028333C" w:rsidRDefault="0016242B" w:rsidP="00FD3C5A">
      <w:pPr>
        <w:pStyle w:val="ListParagraph"/>
        <w:numPr>
          <w:ilvl w:val="0"/>
          <w:numId w:val="56"/>
        </w:numPr>
        <w:spacing w:after="0" w:line="240" w:lineRule="auto"/>
        <w:jc w:val="both"/>
        <w:rPr>
          <w:rFonts w:cs="Times New Roman"/>
          <w:sz w:val="24"/>
          <w:szCs w:val="24"/>
        </w:rPr>
      </w:pPr>
      <w:r w:rsidRPr="0028333C">
        <w:rPr>
          <w:rFonts w:cs="Times New Roman"/>
          <w:sz w:val="24"/>
          <w:szCs w:val="24"/>
        </w:rPr>
        <w:t>Donors</w:t>
      </w:r>
    </w:p>
    <w:p w:rsidR="0016242B" w:rsidRPr="0028333C" w:rsidRDefault="0016242B" w:rsidP="00FD3C5A">
      <w:pPr>
        <w:pStyle w:val="ListParagraph"/>
        <w:numPr>
          <w:ilvl w:val="0"/>
          <w:numId w:val="56"/>
        </w:numPr>
        <w:spacing w:after="0" w:line="240" w:lineRule="auto"/>
        <w:jc w:val="both"/>
        <w:rPr>
          <w:rFonts w:cs="Times New Roman"/>
          <w:sz w:val="24"/>
          <w:szCs w:val="24"/>
        </w:rPr>
      </w:pPr>
      <w:r w:rsidRPr="0028333C">
        <w:rPr>
          <w:rFonts w:cs="Times New Roman"/>
          <w:sz w:val="24"/>
          <w:szCs w:val="24"/>
        </w:rPr>
        <w:t>Media</w:t>
      </w:r>
    </w:p>
    <w:p w:rsidR="0016242B" w:rsidRPr="0028333C" w:rsidRDefault="0016242B" w:rsidP="00FD3C5A">
      <w:pPr>
        <w:pStyle w:val="ListParagraph"/>
        <w:numPr>
          <w:ilvl w:val="0"/>
          <w:numId w:val="56"/>
        </w:numPr>
        <w:spacing w:after="0" w:line="240" w:lineRule="auto"/>
        <w:jc w:val="both"/>
        <w:rPr>
          <w:rFonts w:cs="Times New Roman"/>
          <w:sz w:val="24"/>
          <w:szCs w:val="24"/>
        </w:rPr>
      </w:pPr>
      <w:r w:rsidRPr="0028333C">
        <w:rPr>
          <w:rFonts w:cs="Times New Roman"/>
          <w:sz w:val="24"/>
          <w:szCs w:val="24"/>
        </w:rPr>
        <w:t>Other Relevant Stakeholders</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ab/>
      </w: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3.4 Field of Work</w:t>
      </w:r>
    </w:p>
    <w:p w:rsidR="0016242B" w:rsidRPr="0028333C" w:rsidRDefault="0016242B" w:rsidP="00FD3C5A">
      <w:pPr>
        <w:pStyle w:val="ListParagraph"/>
        <w:numPr>
          <w:ilvl w:val="0"/>
          <w:numId w:val="61"/>
        </w:numPr>
        <w:spacing w:after="0" w:line="240" w:lineRule="auto"/>
        <w:jc w:val="both"/>
        <w:rPr>
          <w:rFonts w:cs="Times New Roman"/>
          <w:sz w:val="24"/>
          <w:szCs w:val="24"/>
        </w:rPr>
      </w:pPr>
      <w:r w:rsidRPr="0028333C">
        <w:rPr>
          <w:rFonts w:cs="Times New Roman"/>
          <w:sz w:val="24"/>
          <w:szCs w:val="24"/>
        </w:rPr>
        <w:t>Managing operation</w:t>
      </w:r>
    </w:p>
    <w:p w:rsidR="0016242B" w:rsidRPr="0028333C" w:rsidRDefault="0016242B" w:rsidP="00FD3C5A">
      <w:pPr>
        <w:pStyle w:val="ListParagraph"/>
        <w:numPr>
          <w:ilvl w:val="0"/>
          <w:numId w:val="61"/>
        </w:numPr>
        <w:spacing w:after="0" w:line="240" w:lineRule="auto"/>
        <w:jc w:val="both"/>
        <w:rPr>
          <w:rFonts w:cs="Times New Roman"/>
          <w:sz w:val="24"/>
          <w:szCs w:val="24"/>
        </w:rPr>
      </w:pPr>
      <w:r w:rsidRPr="0028333C">
        <w:rPr>
          <w:rFonts w:cs="Times New Roman"/>
          <w:sz w:val="24"/>
          <w:szCs w:val="24"/>
        </w:rPr>
        <w:t>Managing the team</w:t>
      </w:r>
    </w:p>
    <w:p w:rsidR="0016242B" w:rsidRPr="0028333C" w:rsidRDefault="0016242B" w:rsidP="00FD3C5A">
      <w:pPr>
        <w:pStyle w:val="ListParagraph"/>
        <w:numPr>
          <w:ilvl w:val="0"/>
          <w:numId w:val="61"/>
        </w:numPr>
        <w:spacing w:after="0" w:line="240" w:lineRule="auto"/>
        <w:jc w:val="both"/>
        <w:rPr>
          <w:rFonts w:cs="Times New Roman"/>
          <w:sz w:val="24"/>
          <w:szCs w:val="24"/>
        </w:rPr>
      </w:pPr>
      <w:r w:rsidRPr="0028333C">
        <w:rPr>
          <w:rFonts w:cs="Times New Roman"/>
          <w:sz w:val="24"/>
          <w:szCs w:val="24"/>
        </w:rPr>
        <w:t>Managing office</w:t>
      </w:r>
    </w:p>
    <w:p w:rsidR="0016242B" w:rsidRPr="0028333C" w:rsidRDefault="0016242B" w:rsidP="00FD3C5A">
      <w:pPr>
        <w:pStyle w:val="ListParagraph"/>
        <w:numPr>
          <w:ilvl w:val="0"/>
          <w:numId w:val="61"/>
        </w:numPr>
        <w:spacing w:after="0" w:line="240" w:lineRule="auto"/>
        <w:jc w:val="both"/>
        <w:rPr>
          <w:rFonts w:cs="Times New Roman"/>
          <w:sz w:val="24"/>
          <w:szCs w:val="24"/>
        </w:rPr>
      </w:pPr>
      <w:r w:rsidRPr="0028333C">
        <w:rPr>
          <w:rFonts w:cs="Times New Roman"/>
          <w:sz w:val="24"/>
          <w:szCs w:val="24"/>
        </w:rPr>
        <w:t>Self-management</w:t>
      </w:r>
    </w:p>
    <w:p w:rsidR="0016242B" w:rsidRPr="0028333C" w:rsidRDefault="0016242B" w:rsidP="00FD3C5A">
      <w:pPr>
        <w:pStyle w:val="ListParagraph"/>
        <w:numPr>
          <w:ilvl w:val="0"/>
          <w:numId w:val="61"/>
        </w:numPr>
        <w:spacing w:after="0" w:line="240" w:lineRule="auto"/>
        <w:jc w:val="both"/>
        <w:rPr>
          <w:rFonts w:cs="Times New Roman"/>
          <w:sz w:val="24"/>
          <w:szCs w:val="24"/>
        </w:rPr>
      </w:pPr>
      <w:r w:rsidRPr="0028333C">
        <w:rPr>
          <w:rFonts w:cs="Times New Roman"/>
          <w:sz w:val="24"/>
          <w:szCs w:val="24"/>
        </w:rPr>
        <w:t>Managing internal relations</w:t>
      </w:r>
    </w:p>
    <w:p w:rsidR="0016242B" w:rsidRPr="0028333C" w:rsidRDefault="0016242B" w:rsidP="00FD3C5A">
      <w:pPr>
        <w:pStyle w:val="ListParagraph"/>
        <w:numPr>
          <w:ilvl w:val="0"/>
          <w:numId w:val="61"/>
        </w:numPr>
        <w:spacing w:after="0" w:line="240" w:lineRule="auto"/>
        <w:jc w:val="both"/>
        <w:rPr>
          <w:rFonts w:cs="Times New Roman"/>
          <w:sz w:val="24"/>
          <w:szCs w:val="24"/>
        </w:rPr>
      </w:pPr>
      <w:r w:rsidRPr="0028333C">
        <w:rPr>
          <w:rFonts w:cs="Times New Roman"/>
          <w:sz w:val="24"/>
          <w:szCs w:val="24"/>
        </w:rPr>
        <w:t>Managing external relations</w:t>
      </w:r>
    </w:p>
    <w:p w:rsidR="0016242B" w:rsidRPr="0028333C" w:rsidRDefault="0016242B" w:rsidP="0016242B">
      <w:pPr>
        <w:spacing w:after="0"/>
        <w:rPr>
          <w:rFonts w:asciiTheme="minorHAnsi" w:hAnsiTheme="minorHAnsi"/>
          <w:sz w:val="32"/>
          <w:szCs w:val="32"/>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3.5 Roles and Responsibilities</w:t>
      </w:r>
    </w:p>
    <w:p w:rsidR="0016242B" w:rsidRPr="0028333C" w:rsidRDefault="0016242B" w:rsidP="0016242B">
      <w:pPr>
        <w:spacing w:after="0" w:line="240" w:lineRule="auto"/>
        <w:rPr>
          <w:rFonts w:asciiTheme="minorHAnsi" w:hAnsiTheme="minorHAnsi"/>
          <w:sz w:val="24"/>
          <w:szCs w:val="24"/>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ECOWAS Responsibility</w:t>
      </w:r>
    </w:p>
    <w:p w:rsidR="0016242B" w:rsidRPr="0028333C" w:rsidRDefault="0016242B" w:rsidP="00FD3C5A">
      <w:pPr>
        <w:numPr>
          <w:ilvl w:val="0"/>
          <w:numId w:val="43"/>
        </w:numPr>
        <w:spacing w:after="0" w:line="240" w:lineRule="auto"/>
        <w:rPr>
          <w:rFonts w:asciiTheme="minorHAnsi" w:hAnsiTheme="minorHAnsi"/>
          <w:sz w:val="24"/>
          <w:szCs w:val="24"/>
        </w:rPr>
      </w:pPr>
      <w:r w:rsidRPr="0028333C">
        <w:rPr>
          <w:rFonts w:asciiTheme="minorHAnsi" w:hAnsiTheme="minorHAnsi"/>
          <w:b/>
          <w:bCs/>
          <w:sz w:val="24"/>
          <w:szCs w:val="24"/>
        </w:rPr>
        <w:t>Before departure</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Administrative/Financial measures</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Insurance (Life, Health and Accident)</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MOU/Administrative arrangements  with UN and MS</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Logistic Measures</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Coordination</w:t>
      </w:r>
    </w:p>
    <w:p w:rsidR="0016242B" w:rsidRPr="0028333C" w:rsidRDefault="0016242B" w:rsidP="00FD3C5A">
      <w:pPr>
        <w:numPr>
          <w:ilvl w:val="0"/>
          <w:numId w:val="43"/>
        </w:numPr>
        <w:spacing w:after="0" w:line="240" w:lineRule="auto"/>
        <w:rPr>
          <w:rFonts w:asciiTheme="minorHAnsi" w:hAnsiTheme="minorHAnsi"/>
          <w:sz w:val="24"/>
          <w:szCs w:val="24"/>
        </w:rPr>
      </w:pPr>
      <w:r w:rsidRPr="0028333C">
        <w:rPr>
          <w:rFonts w:asciiTheme="minorHAnsi" w:hAnsiTheme="minorHAnsi"/>
          <w:b/>
          <w:bCs/>
          <w:sz w:val="24"/>
          <w:szCs w:val="24"/>
        </w:rPr>
        <w:t>During deployment</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Operational support</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Administrative support</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Coaching</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Monitoring</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 xml:space="preserve">Mid-Term Evaluation </w:t>
      </w:r>
    </w:p>
    <w:p w:rsidR="0016242B"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Dialogue</w:t>
      </w:r>
    </w:p>
    <w:p w:rsidR="00292F1B" w:rsidRDefault="00292F1B" w:rsidP="00292F1B">
      <w:pPr>
        <w:spacing w:after="0" w:line="240" w:lineRule="auto"/>
        <w:rPr>
          <w:rFonts w:asciiTheme="minorHAnsi" w:hAnsiTheme="minorHAnsi"/>
          <w:sz w:val="24"/>
          <w:szCs w:val="24"/>
        </w:rPr>
      </w:pPr>
    </w:p>
    <w:p w:rsidR="0016242B" w:rsidRPr="0028333C" w:rsidRDefault="0016242B" w:rsidP="00FD3C5A">
      <w:pPr>
        <w:numPr>
          <w:ilvl w:val="0"/>
          <w:numId w:val="43"/>
        </w:numPr>
        <w:spacing w:after="0" w:line="240" w:lineRule="auto"/>
        <w:rPr>
          <w:rFonts w:asciiTheme="minorHAnsi" w:hAnsiTheme="minorHAnsi"/>
          <w:sz w:val="24"/>
          <w:szCs w:val="24"/>
        </w:rPr>
      </w:pPr>
      <w:r w:rsidRPr="0028333C">
        <w:rPr>
          <w:rFonts w:asciiTheme="minorHAnsi" w:hAnsiTheme="minorHAnsi"/>
          <w:b/>
          <w:bCs/>
          <w:sz w:val="24"/>
          <w:szCs w:val="24"/>
        </w:rPr>
        <w:lastRenderedPageBreak/>
        <w:t>After deployment</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 xml:space="preserve">Follow up actions </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Training</w:t>
      </w:r>
    </w:p>
    <w:p w:rsidR="0016242B" w:rsidRPr="0028333C" w:rsidRDefault="0016242B" w:rsidP="0016242B">
      <w:pPr>
        <w:spacing w:after="0" w:line="240" w:lineRule="auto"/>
        <w:rPr>
          <w:rFonts w:asciiTheme="minorHAnsi" w:hAnsiTheme="minorHAnsi"/>
          <w:sz w:val="24"/>
          <w:szCs w:val="24"/>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Country of Origin Responsibility</w:t>
      </w:r>
    </w:p>
    <w:p w:rsidR="0016242B" w:rsidRPr="0028333C" w:rsidRDefault="0016242B" w:rsidP="00FD3C5A">
      <w:pPr>
        <w:numPr>
          <w:ilvl w:val="0"/>
          <w:numId w:val="43"/>
        </w:numPr>
        <w:spacing w:after="0" w:line="240" w:lineRule="auto"/>
        <w:rPr>
          <w:rFonts w:asciiTheme="minorHAnsi" w:hAnsiTheme="minorHAnsi"/>
          <w:sz w:val="24"/>
          <w:szCs w:val="24"/>
        </w:rPr>
      </w:pPr>
      <w:r w:rsidRPr="0028333C">
        <w:rPr>
          <w:rFonts w:asciiTheme="minorHAnsi" w:hAnsiTheme="minorHAnsi"/>
          <w:b/>
          <w:bCs/>
          <w:sz w:val="24"/>
          <w:szCs w:val="24"/>
        </w:rPr>
        <w:t>Before departure</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Decisions</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Facilitation</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Administrative/Financial arrangements</w:t>
      </w:r>
    </w:p>
    <w:p w:rsidR="0016242B" w:rsidRPr="0028333C" w:rsidRDefault="0016242B" w:rsidP="00FD3C5A">
      <w:pPr>
        <w:numPr>
          <w:ilvl w:val="0"/>
          <w:numId w:val="43"/>
        </w:numPr>
        <w:spacing w:after="0" w:line="240" w:lineRule="auto"/>
        <w:rPr>
          <w:rFonts w:asciiTheme="minorHAnsi" w:hAnsiTheme="minorHAnsi"/>
          <w:sz w:val="24"/>
          <w:szCs w:val="24"/>
        </w:rPr>
      </w:pPr>
      <w:r w:rsidRPr="0028333C">
        <w:rPr>
          <w:rFonts w:asciiTheme="minorHAnsi" w:hAnsiTheme="minorHAnsi"/>
          <w:b/>
          <w:bCs/>
          <w:sz w:val="24"/>
          <w:szCs w:val="24"/>
        </w:rPr>
        <w:t>During deployment</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Lien with work (Obligation to meet the rights and duties of the deployed personnel’s work situation)</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Lien with family (Obligation to satisfy the information and other family needs of the deployed personnel)</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Dialogue</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Others</w:t>
      </w:r>
    </w:p>
    <w:p w:rsidR="008101EF" w:rsidRPr="0028333C" w:rsidRDefault="008101EF" w:rsidP="008101EF">
      <w:pPr>
        <w:spacing w:after="0" w:line="240" w:lineRule="auto"/>
        <w:rPr>
          <w:rFonts w:asciiTheme="minorHAnsi" w:hAnsiTheme="minorHAnsi"/>
          <w:sz w:val="24"/>
          <w:szCs w:val="24"/>
        </w:rPr>
      </w:pPr>
    </w:p>
    <w:p w:rsidR="0016242B" w:rsidRPr="0028333C" w:rsidRDefault="0016242B" w:rsidP="00FD3C5A">
      <w:pPr>
        <w:numPr>
          <w:ilvl w:val="0"/>
          <w:numId w:val="43"/>
        </w:numPr>
        <w:spacing w:after="0" w:line="240" w:lineRule="auto"/>
        <w:rPr>
          <w:rFonts w:asciiTheme="minorHAnsi" w:hAnsiTheme="minorHAnsi"/>
          <w:sz w:val="24"/>
          <w:szCs w:val="24"/>
        </w:rPr>
      </w:pPr>
      <w:r w:rsidRPr="0028333C">
        <w:rPr>
          <w:rFonts w:asciiTheme="minorHAnsi" w:hAnsiTheme="minorHAnsi"/>
          <w:b/>
          <w:bCs/>
          <w:sz w:val="24"/>
          <w:szCs w:val="24"/>
        </w:rPr>
        <w:t>After deployment</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Lien with work (Obligation to meet the rights and duties of the deployed personnel’s work situation)</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Lien with family (Obligation to satisfy the information and other family needs of the deployed personnel)</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Dialogue</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Others</w:t>
      </w:r>
    </w:p>
    <w:p w:rsidR="0016242B" w:rsidRPr="0028333C" w:rsidRDefault="0016242B" w:rsidP="0016242B">
      <w:pPr>
        <w:spacing w:after="0" w:line="240" w:lineRule="auto"/>
        <w:rPr>
          <w:rFonts w:asciiTheme="minorHAnsi" w:hAnsiTheme="minorHAnsi"/>
          <w:sz w:val="24"/>
          <w:szCs w:val="24"/>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Receiving Country Responsibility</w:t>
      </w:r>
    </w:p>
    <w:p w:rsidR="0016242B" w:rsidRPr="0028333C" w:rsidRDefault="0016242B" w:rsidP="00FD3C5A">
      <w:pPr>
        <w:numPr>
          <w:ilvl w:val="0"/>
          <w:numId w:val="44"/>
        </w:numPr>
        <w:spacing w:after="0" w:line="240" w:lineRule="auto"/>
        <w:rPr>
          <w:rFonts w:asciiTheme="minorHAnsi" w:hAnsiTheme="minorHAnsi"/>
          <w:b/>
          <w:sz w:val="24"/>
          <w:szCs w:val="24"/>
        </w:rPr>
      </w:pPr>
      <w:r w:rsidRPr="0028333C">
        <w:rPr>
          <w:rFonts w:asciiTheme="minorHAnsi" w:hAnsiTheme="minorHAnsi"/>
          <w:b/>
          <w:sz w:val="24"/>
          <w:szCs w:val="24"/>
        </w:rPr>
        <w:t>Before</w:t>
      </w:r>
    </w:p>
    <w:p w:rsidR="0016242B" w:rsidRPr="0028333C" w:rsidRDefault="0016242B" w:rsidP="00FD3C5A">
      <w:pPr>
        <w:numPr>
          <w:ilvl w:val="1"/>
          <w:numId w:val="44"/>
        </w:numPr>
        <w:spacing w:after="0" w:line="240" w:lineRule="auto"/>
        <w:rPr>
          <w:rFonts w:asciiTheme="minorHAnsi" w:hAnsiTheme="minorHAnsi"/>
          <w:sz w:val="24"/>
          <w:szCs w:val="24"/>
        </w:rPr>
      </w:pPr>
      <w:r w:rsidRPr="0028333C">
        <w:rPr>
          <w:rFonts w:asciiTheme="minorHAnsi" w:hAnsiTheme="minorHAnsi"/>
          <w:sz w:val="24"/>
          <w:szCs w:val="24"/>
        </w:rPr>
        <w:t>Arrangements</w:t>
      </w:r>
    </w:p>
    <w:p w:rsidR="0016242B" w:rsidRPr="0028333C" w:rsidRDefault="0016242B" w:rsidP="00FD3C5A">
      <w:pPr>
        <w:numPr>
          <w:ilvl w:val="1"/>
          <w:numId w:val="44"/>
        </w:numPr>
        <w:spacing w:after="0" w:line="240" w:lineRule="auto"/>
        <w:rPr>
          <w:rFonts w:asciiTheme="minorHAnsi" w:hAnsiTheme="minorHAnsi"/>
          <w:sz w:val="24"/>
          <w:szCs w:val="24"/>
        </w:rPr>
      </w:pPr>
      <w:r w:rsidRPr="0028333C">
        <w:rPr>
          <w:rFonts w:asciiTheme="minorHAnsi" w:hAnsiTheme="minorHAnsi"/>
          <w:sz w:val="24"/>
          <w:szCs w:val="24"/>
        </w:rPr>
        <w:t xml:space="preserve">Decisions </w:t>
      </w:r>
    </w:p>
    <w:p w:rsidR="0016242B" w:rsidRPr="0028333C" w:rsidRDefault="0016242B" w:rsidP="00FD3C5A">
      <w:pPr>
        <w:numPr>
          <w:ilvl w:val="1"/>
          <w:numId w:val="44"/>
        </w:numPr>
        <w:spacing w:after="0" w:line="240" w:lineRule="auto"/>
        <w:rPr>
          <w:rFonts w:asciiTheme="minorHAnsi" w:hAnsiTheme="minorHAnsi"/>
          <w:sz w:val="24"/>
          <w:szCs w:val="24"/>
        </w:rPr>
      </w:pPr>
      <w:r w:rsidRPr="0028333C">
        <w:rPr>
          <w:rFonts w:asciiTheme="minorHAnsi" w:hAnsiTheme="minorHAnsi"/>
          <w:sz w:val="24"/>
          <w:szCs w:val="24"/>
        </w:rPr>
        <w:t>Coordination within</w:t>
      </w:r>
      <w:r w:rsidR="00934FA6" w:rsidRPr="0028333C">
        <w:rPr>
          <w:rFonts w:asciiTheme="minorHAnsi" w:hAnsiTheme="minorHAnsi"/>
          <w:sz w:val="24"/>
          <w:szCs w:val="24"/>
        </w:rPr>
        <w:t xml:space="preserve"> the (Inter-agency standing Committee (</w:t>
      </w:r>
      <w:r w:rsidRPr="0028333C">
        <w:rPr>
          <w:rFonts w:asciiTheme="minorHAnsi" w:hAnsiTheme="minorHAnsi"/>
          <w:sz w:val="24"/>
          <w:szCs w:val="24"/>
        </w:rPr>
        <w:t xml:space="preserve"> IASC</w:t>
      </w:r>
      <w:r w:rsidR="00934FA6" w:rsidRPr="0028333C">
        <w:rPr>
          <w:rFonts w:asciiTheme="minorHAnsi" w:hAnsiTheme="minorHAnsi"/>
          <w:sz w:val="24"/>
          <w:szCs w:val="24"/>
        </w:rPr>
        <w:t>)</w:t>
      </w:r>
    </w:p>
    <w:p w:rsidR="0016242B" w:rsidRPr="0028333C" w:rsidRDefault="0016242B" w:rsidP="00FD3C5A">
      <w:pPr>
        <w:numPr>
          <w:ilvl w:val="1"/>
          <w:numId w:val="44"/>
        </w:numPr>
        <w:spacing w:after="0" w:line="240" w:lineRule="auto"/>
        <w:rPr>
          <w:rFonts w:asciiTheme="minorHAnsi" w:hAnsiTheme="minorHAnsi"/>
          <w:sz w:val="24"/>
          <w:szCs w:val="24"/>
        </w:rPr>
      </w:pPr>
      <w:r w:rsidRPr="0028333C">
        <w:rPr>
          <w:rFonts w:asciiTheme="minorHAnsi" w:hAnsiTheme="minorHAnsi"/>
          <w:sz w:val="24"/>
          <w:szCs w:val="24"/>
        </w:rPr>
        <w:t>Coordination with ECOWAS</w:t>
      </w:r>
    </w:p>
    <w:p w:rsidR="0016242B" w:rsidRPr="0028333C" w:rsidRDefault="0016242B" w:rsidP="00FD3C5A">
      <w:pPr>
        <w:numPr>
          <w:ilvl w:val="1"/>
          <w:numId w:val="44"/>
        </w:numPr>
        <w:spacing w:after="0" w:line="240" w:lineRule="auto"/>
        <w:rPr>
          <w:rFonts w:asciiTheme="minorHAnsi" w:hAnsiTheme="minorHAnsi"/>
          <w:sz w:val="24"/>
          <w:szCs w:val="24"/>
        </w:rPr>
      </w:pPr>
      <w:r w:rsidRPr="0028333C">
        <w:rPr>
          <w:rFonts w:asciiTheme="minorHAnsi" w:hAnsiTheme="minorHAnsi"/>
          <w:sz w:val="24"/>
          <w:szCs w:val="24"/>
        </w:rPr>
        <w:t xml:space="preserve">Logistics </w:t>
      </w:r>
    </w:p>
    <w:p w:rsidR="0016242B" w:rsidRPr="0028333C" w:rsidRDefault="0016242B" w:rsidP="00FD3C5A">
      <w:pPr>
        <w:numPr>
          <w:ilvl w:val="1"/>
          <w:numId w:val="44"/>
        </w:numPr>
        <w:spacing w:after="0" w:line="240" w:lineRule="auto"/>
        <w:rPr>
          <w:rFonts w:asciiTheme="minorHAnsi" w:hAnsiTheme="minorHAnsi"/>
          <w:sz w:val="24"/>
          <w:szCs w:val="24"/>
        </w:rPr>
      </w:pPr>
      <w:r w:rsidRPr="0028333C">
        <w:rPr>
          <w:rFonts w:asciiTheme="minorHAnsi" w:hAnsiTheme="minorHAnsi"/>
          <w:sz w:val="24"/>
          <w:szCs w:val="24"/>
        </w:rPr>
        <w:t>Administration</w:t>
      </w:r>
    </w:p>
    <w:p w:rsidR="0016242B" w:rsidRPr="0028333C" w:rsidRDefault="0016242B" w:rsidP="00FD3C5A">
      <w:pPr>
        <w:numPr>
          <w:ilvl w:val="1"/>
          <w:numId w:val="44"/>
        </w:numPr>
        <w:spacing w:after="0" w:line="240" w:lineRule="auto"/>
        <w:rPr>
          <w:rFonts w:asciiTheme="minorHAnsi" w:hAnsiTheme="minorHAnsi"/>
          <w:sz w:val="24"/>
          <w:szCs w:val="24"/>
        </w:rPr>
      </w:pPr>
      <w:r w:rsidRPr="0028333C">
        <w:rPr>
          <w:rFonts w:asciiTheme="minorHAnsi" w:hAnsiTheme="minorHAnsi"/>
          <w:sz w:val="24"/>
          <w:szCs w:val="24"/>
        </w:rPr>
        <w:t>Security</w:t>
      </w:r>
    </w:p>
    <w:p w:rsidR="0016242B" w:rsidRPr="0028333C" w:rsidRDefault="0016242B" w:rsidP="00FD3C5A">
      <w:pPr>
        <w:numPr>
          <w:ilvl w:val="0"/>
          <w:numId w:val="44"/>
        </w:numPr>
        <w:spacing w:after="0" w:line="240" w:lineRule="auto"/>
        <w:rPr>
          <w:rFonts w:asciiTheme="minorHAnsi" w:hAnsiTheme="minorHAnsi"/>
          <w:b/>
          <w:sz w:val="24"/>
          <w:szCs w:val="24"/>
        </w:rPr>
      </w:pPr>
      <w:r w:rsidRPr="0028333C">
        <w:rPr>
          <w:rFonts w:asciiTheme="minorHAnsi" w:hAnsiTheme="minorHAnsi"/>
          <w:b/>
          <w:sz w:val="24"/>
          <w:szCs w:val="24"/>
        </w:rPr>
        <w:t>During</w:t>
      </w:r>
    </w:p>
    <w:p w:rsidR="0016242B" w:rsidRPr="0028333C" w:rsidRDefault="0016242B" w:rsidP="00FD3C5A">
      <w:pPr>
        <w:numPr>
          <w:ilvl w:val="1"/>
          <w:numId w:val="44"/>
        </w:numPr>
        <w:spacing w:after="0" w:line="240" w:lineRule="auto"/>
        <w:rPr>
          <w:rFonts w:asciiTheme="minorHAnsi" w:hAnsiTheme="minorHAnsi"/>
          <w:sz w:val="24"/>
          <w:szCs w:val="24"/>
        </w:rPr>
      </w:pPr>
      <w:r w:rsidRPr="0028333C">
        <w:rPr>
          <w:rFonts w:asciiTheme="minorHAnsi" w:hAnsiTheme="minorHAnsi"/>
          <w:sz w:val="24"/>
          <w:szCs w:val="24"/>
        </w:rPr>
        <w:t>Administration/Assignment</w:t>
      </w:r>
    </w:p>
    <w:p w:rsidR="0016242B" w:rsidRPr="0028333C" w:rsidRDefault="0016242B" w:rsidP="00FD3C5A">
      <w:pPr>
        <w:numPr>
          <w:ilvl w:val="1"/>
          <w:numId w:val="44"/>
        </w:numPr>
        <w:spacing w:after="0" w:line="240" w:lineRule="auto"/>
        <w:rPr>
          <w:rFonts w:asciiTheme="minorHAnsi" w:hAnsiTheme="minorHAnsi"/>
          <w:sz w:val="24"/>
          <w:szCs w:val="24"/>
        </w:rPr>
      </w:pPr>
      <w:r w:rsidRPr="0028333C">
        <w:rPr>
          <w:rFonts w:asciiTheme="minorHAnsi" w:hAnsiTheme="minorHAnsi"/>
          <w:sz w:val="24"/>
          <w:szCs w:val="24"/>
        </w:rPr>
        <w:t>Operations</w:t>
      </w:r>
    </w:p>
    <w:p w:rsidR="0016242B" w:rsidRPr="0028333C" w:rsidRDefault="0016242B" w:rsidP="00FD3C5A">
      <w:pPr>
        <w:numPr>
          <w:ilvl w:val="1"/>
          <w:numId w:val="44"/>
        </w:numPr>
        <w:spacing w:after="0" w:line="240" w:lineRule="auto"/>
        <w:rPr>
          <w:rFonts w:asciiTheme="minorHAnsi" w:hAnsiTheme="minorHAnsi"/>
          <w:sz w:val="24"/>
          <w:szCs w:val="24"/>
        </w:rPr>
      </w:pPr>
      <w:r w:rsidRPr="0028333C">
        <w:rPr>
          <w:rFonts w:asciiTheme="minorHAnsi" w:hAnsiTheme="minorHAnsi"/>
          <w:sz w:val="24"/>
          <w:szCs w:val="24"/>
        </w:rPr>
        <w:t>Logistics</w:t>
      </w:r>
    </w:p>
    <w:p w:rsidR="0016242B" w:rsidRPr="0028333C" w:rsidRDefault="0016242B" w:rsidP="00FD3C5A">
      <w:pPr>
        <w:numPr>
          <w:ilvl w:val="1"/>
          <w:numId w:val="44"/>
        </w:numPr>
        <w:spacing w:after="0" w:line="240" w:lineRule="auto"/>
        <w:rPr>
          <w:rFonts w:asciiTheme="minorHAnsi" w:hAnsiTheme="minorHAnsi"/>
          <w:sz w:val="24"/>
          <w:szCs w:val="24"/>
        </w:rPr>
      </w:pPr>
      <w:r w:rsidRPr="0028333C">
        <w:rPr>
          <w:rFonts w:asciiTheme="minorHAnsi" w:hAnsiTheme="minorHAnsi"/>
          <w:sz w:val="24"/>
          <w:szCs w:val="24"/>
        </w:rPr>
        <w:t>Internal relations</w:t>
      </w:r>
    </w:p>
    <w:p w:rsidR="0016242B" w:rsidRPr="0028333C" w:rsidRDefault="0016242B" w:rsidP="00FD3C5A">
      <w:pPr>
        <w:numPr>
          <w:ilvl w:val="1"/>
          <w:numId w:val="44"/>
        </w:numPr>
        <w:spacing w:after="0" w:line="240" w:lineRule="auto"/>
        <w:rPr>
          <w:rFonts w:asciiTheme="minorHAnsi" w:hAnsiTheme="minorHAnsi"/>
          <w:sz w:val="24"/>
          <w:szCs w:val="24"/>
        </w:rPr>
      </w:pPr>
      <w:r w:rsidRPr="0028333C">
        <w:rPr>
          <w:rFonts w:asciiTheme="minorHAnsi" w:hAnsiTheme="minorHAnsi"/>
          <w:sz w:val="24"/>
          <w:szCs w:val="24"/>
        </w:rPr>
        <w:t>External relations</w:t>
      </w:r>
    </w:p>
    <w:p w:rsidR="0016242B" w:rsidRPr="0028333C" w:rsidRDefault="0016242B" w:rsidP="00FD3C5A">
      <w:pPr>
        <w:numPr>
          <w:ilvl w:val="1"/>
          <w:numId w:val="44"/>
        </w:numPr>
        <w:spacing w:after="0" w:line="240" w:lineRule="auto"/>
        <w:rPr>
          <w:rFonts w:asciiTheme="minorHAnsi" w:hAnsiTheme="minorHAnsi"/>
          <w:sz w:val="24"/>
          <w:szCs w:val="24"/>
        </w:rPr>
      </w:pPr>
      <w:r w:rsidRPr="0028333C">
        <w:rPr>
          <w:rFonts w:asciiTheme="minorHAnsi" w:hAnsiTheme="minorHAnsi"/>
          <w:sz w:val="24"/>
          <w:szCs w:val="24"/>
        </w:rPr>
        <w:t>Security</w:t>
      </w:r>
    </w:p>
    <w:p w:rsidR="0016242B" w:rsidRPr="0028333C" w:rsidRDefault="0016242B" w:rsidP="00FD3C5A">
      <w:pPr>
        <w:numPr>
          <w:ilvl w:val="1"/>
          <w:numId w:val="44"/>
        </w:numPr>
        <w:spacing w:after="0" w:line="240" w:lineRule="auto"/>
        <w:rPr>
          <w:rFonts w:asciiTheme="minorHAnsi" w:hAnsiTheme="minorHAnsi"/>
          <w:sz w:val="24"/>
          <w:szCs w:val="24"/>
        </w:rPr>
      </w:pPr>
      <w:r w:rsidRPr="0028333C">
        <w:rPr>
          <w:rFonts w:asciiTheme="minorHAnsi" w:hAnsiTheme="minorHAnsi"/>
          <w:sz w:val="24"/>
          <w:szCs w:val="24"/>
        </w:rPr>
        <w:t>Coordination</w:t>
      </w:r>
    </w:p>
    <w:p w:rsidR="0016242B" w:rsidRDefault="0016242B" w:rsidP="00FD3C5A">
      <w:pPr>
        <w:numPr>
          <w:ilvl w:val="1"/>
          <w:numId w:val="44"/>
        </w:numPr>
        <w:spacing w:after="0" w:line="240" w:lineRule="auto"/>
        <w:rPr>
          <w:rFonts w:asciiTheme="minorHAnsi" w:hAnsiTheme="minorHAnsi"/>
          <w:sz w:val="24"/>
          <w:szCs w:val="24"/>
        </w:rPr>
      </w:pPr>
      <w:r w:rsidRPr="0028333C">
        <w:rPr>
          <w:rFonts w:asciiTheme="minorHAnsi" w:hAnsiTheme="minorHAnsi"/>
          <w:sz w:val="24"/>
          <w:szCs w:val="24"/>
        </w:rPr>
        <w:t>Communication</w:t>
      </w:r>
    </w:p>
    <w:p w:rsidR="00292F1B" w:rsidRPr="0028333C" w:rsidRDefault="00292F1B" w:rsidP="00292F1B">
      <w:pPr>
        <w:spacing w:after="0" w:line="240" w:lineRule="auto"/>
        <w:rPr>
          <w:rFonts w:asciiTheme="minorHAnsi" w:hAnsiTheme="minorHAnsi"/>
          <w:sz w:val="24"/>
          <w:szCs w:val="24"/>
        </w:rPr>
      </w:pPr>
    </w:p>
    <w:p w:rsidR="0016242B" w:rsidRPr="0028333C" w:rsidRDefault="0016242B" w:rsidP="00FD3C5A">
      <w:pPr>
        <w:pStyle w:val="ListParagraph"/>
        <w:numPr>
          <w:ilvl w:val="0"/>
          <w:numId w:val="45"/>
        </w:numPr>
        <w:spacing w:after="0" w:line="240" w:lineRule="auto"/>
        <w:rPr>
          <w:rFonts w:cs="Times New Roman"/>
          <w:b/>
          <w:sz w:val="24"/>
          <w:szCs w:val="24"/>
        </w:rPr>
      </w:pPr>
      <w:r w:rsidRPr="0028333C">
        <w:rPr>
          <w:rFonts w:cs="Times New Roman"/>
          <w:b/>
          <w:sz w:val="24"/>
          <w:szCs w:val="24"/>
        </w:rPr>
        <w:lastRenderedPageBreak/>
        <w:t>After</w:t>
      </w:r>
    </w:p>
    <w:p w:rsidR="0016242B" w:rsidRPr="0028333C" w:rsidRDefault="0016242B" w:rsidP="00FD3C5A">
      <w:pPr>
        <w:pStyle w:val="ListParagraph"/>
        <w:numPr>
          <w:ilvl w:val="1"/>
          <w:numId w:val="45"/>
        </w:numPr>
        <w:spacing w:after="0" w:line="240" w:lineRule="auto"/>
        <w:rPr>
          <w:rFonts w:cs="Times New Roman"/>
          <w:sz w:val="24"/>
          <w:szCs w:val="24"/>
        </w:rPr>
      </w:pPr>
      <w:r w:rsidRPr="0028333C">
        <w:rPr>
          <w:rFonts w:cs="Times New Roman"/>
          <w:sz w:val="24"/>
          <w:szCs w:val="24"/>
        </w:rPr>
        <w:t>Post deployment workshop (Debriefing Workshop)</w:t>
      </w:r>
    </w:p>
    <w:p w:rsidR="0016242B" w:rsidRPr="0028333C" w:rsidRDefault="0016242B" w:rsidP="00FD3C5A">
      <w:pPr>
        <w:pStyle w:val="ListParagraph"/>
        <w:numPr>
          <w:ilvl w:val="1"/>
          <w:numId w:val="45"/>
        </w:numPr>
        <w:spacing w:after="0" w:line="240" w:lineRule="auto"/>
        <w:rPr>
          <w:rFonts w:cs="Times New Roman"/>
          <w:sz w:val="24"/>
          <w:szCs w:val="24"/>
        </w:rPr>
      </w:pPr>
      <w:r w:rsidRPr="0028333C">
        <w:rPr>
          <w:rFonts w:cs="Times New Roman"/>
          <w:sz w:val="24"/>
          <w:szCs w:val="24"/>
        </w:rPr>
        <w:t>Follow up</w:t>
      </w:r>
    </w:p>
    <w:p w:rsidR="0016242B" w:rsidRPr="0028333C" w:rsidRDefault="0016242B" w:rsidP="0016242B">
      <w:pPr>
        <w:spacing w:after="0" w:line="240" w:lineRule="auto"/>
        <w:rPr>
          <w:rFonts w:asciiTheme="minorHAnsi" w:hAnsiTheme="minorHAnsi"/>
          <w:sz w:val="24"/>
          <w:szCs w:val="24"/>
        </w:rPr>
      </w:pPr>
    </w:p>
    <w:p w:rsidR="0016242B" w:rsidRPr="0028333C" w:rsidRDefault="0016242B" w:rsidP="0016242B">
      <w:pPr>
        <w:spacing w:after="0" w:line="240" w:lineRule="auto"/>
        <w:rPr>
          <w:rFonts w:asciiTheme="minorHAnsi" w:hAnsiTheme="minorHAnsi"/>
          <w:b/>
          <w:sz w:val="24"/>
          <w:szCs w:val="24"/>
        </w:rPr>
      </w:pPr>
      <w:r w:rsidRPr="0028333C">
        <w:rPr>
          <w:rFonts w:asciiTheme="minorHAnsi" w:hAnsiTheme="minorHAnsi"/>
          <w:b/>
          <w:sz w:val="24"/>
          <w:szCs w:val="24"/>
        </w:rPr>
        <w:t>EERT Responsibility</w:t>
      </w:r>
    </w:p>
    <w:p w:rsidR="0016242B" w:rsidRPr="0028333C" w:rsidRDefault="0016242B" w:rsidP="00FD3C5A">
      <w:pPr>
        <w:numPr>
          <w:ilvl w:val="0"/>
          <w:numId w:val="43"/>
        </w:numPr>
        <w:spacing w:after="0" w:line="240" w:lineRule="auto"/>
        <w:rPr>
          <w:rFonts w:asciiTheme="minorHAnsi" w:hAnsiTheme="minorHAnsi"/>
          <w:sz w:val="24"/>
          <w:szCs w:val="24"/>
        </w:rPr>
      </w:pPr>
      <w:r w:rsidRPr="0028333C">
        <w:rPr>
          <w:rFonts w:asciiTheme="minorHAnsi" w:hAnsiTheme="minorHAnsi"/>
          <w:b/>
          <w:bCs/>
          <w:sz w:val="24"/>
          <w:szCs w:val="24"/>
        </w:rPr>
        <w:t>Before departure</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Self-preparation</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Administrative arrangements</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Medical clearance</w:t>
      </w:r>
    </w:p>
    <w:p w:rsidR="0016242B" w:rsidRPr="0028333C" w:rsidRDefault="0016242B" w:rsidP="0016242B">
      <w:pPr>
        <w:spacing w:after="0" w:line="240" w:lineRule="auto"/>
        <w:ind w:left="1080"/>
        <w:rPr>
          <w:rFonts w:asciiTheme="minorHAnsi" w:hAnsiTheme="minorHAnsi"/>
          <w:sz w:val="24"/>
          <w:szCs w:val="24"/>
        </w:rPr>
      </w:pPr>
    </w:p>
    <w:p w:rsidR="0016242B" w:rsidRPr="0028333C" w:rsidRDefault="0016242B" w:rsidP="00FD3C5A">
      <w:pPr>
        <w:numPr>
          <w:ilvl w:val="0"/>
          <w:numId w:val="43"/>
        </w:numPr>
        <w:spacing w:after="0" w:line="240" w:lineRule="auto"/>
        <w:rPr>
          <w:rFonts w:asciiTheme="minorHAnsi" w:hAnsiTheme="minorHAnsi"/>
          <w:sz w:val="24"/>
          <w:szCs w:val="24"/>
        </w:rPr>
      </w:pPr>
      <w:r w:rsidRPr="0028333C">
        <w:rPr>
          <w:rFonts w:asciiTheme="minorHAnsi" w:hAnsiTheme="minorHAnsi"/>
          <w:b/>
          <w:bCs/>
          <w:sz w:val="24"/>
          <w:szCs w:val="24"/>
        </w:rPr>
        <w:t>During deployment</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bCs/>
          <w:sz w:val="24"/>
          <w:szCs w:val="24"/>
        </w:rPr>
        <w:t>Managing Operation</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Managing Team</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Managing Office</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Self-Management</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Managing internal relations</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Managing external relations</w:t>
      </w:r>
    </w:p>
    <w:p w:rsidR="0016242B" w:rsidRPr="0028333C" w:rsidRDefault="0016242B" w:rsidP="0016242B">
      <w:pPr>
        <w:spacing w:after="0" w:line="240" w:lineRule="auto"/>
        <w:ind w:left="1080"/>
        <w:rPr>
          <w:rFonts w:asciiTheme="minorHAnsi" w:hAnsiTheme="minorHAnsi"/>
          <w:sz w:val="24"/>
          <w:szCs w:val="24"/>
        </w:rPr>
      </w:pPr>
    </w:p>
    <w:p w:rsidR="0016242B" w:rsidRPr="0028333C" w:rsidRDefault="0016242B" w:rsidP="00FD3C5A">
      <w:pPr>
        <w:numPr>
          <w:ilvl w:val="0"/>
          <w:numId w:val="43"/>
        </w:numPr>
        <w:spacing w:after="0" w:line="240" w:lineRule="auto"/>
        <w:rPr>
          <w:rFonts w:asciiTheme="minorHAnsi" w:hAnsiTheme="minorHAnsi"/>
          <w:sz w:val="24"/>
          <w:szCs w:val="24"/>
        </w:rPr>
      </w:pPr>
      <w:r w:rsidRPr="0028333C">
        <w:rPr>
          <w:rFonts w:asciiTheme="minorHAnsi" w:hAnsiTheme="minorHAnsi"/>
          <w:b/>
          <w:bCs/>
          <w:sz w:val="24"/>
          <w:szCs w:val="24"/>
        </w:rPr>
        <w:t>After deployment</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Hand over</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Mission report</w:t>
      </w:r>
    </w:p>
    <w:p w:rsidR="0016242B" w:rsidRPr="0028333C" w:rsidRDefault="0016242B" w:rsidP="00FD3C5A">
      <w:pPr>
        <w:numPr>
          <w:ilvl w:val="1"/>
          <w:numId w:val="43"/>
        </w:numPr>
        <w:spacing w:after="0" w:line="240" w:lineRule="auto"/>
        <w:rPr>
          <w:rFonts w:asciiTheme="minorHAnsi" w:hAnsiTheme="minorHAnsi"/>
          <w:sz w:val="24"/>
          <w:szCs w:val="24"/>
        </w:rPr>
      </w:pPr>
      <w:r w:rsidRPr="0028333C">
        <w:rPr>
          <w:rFonts w:asciiTheme="minorHAnsi" w:hAnsiTheme="minorHAnsi"/>
          <w:sz w:val="24"/>
          <w:szCs w:val="24"/>
        </w:rPr>
        <w:t>Follow up</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b/>
          <w:sz w:val="24"/>
          <w:szCs w:val="24"/>
        </w:rPr>
        <w:t xml:space="preserve">3.6 EERT Deployment Evaluation Guidelines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 xml:space="preserve">Objectives setting and performances identification </w:t>
      </w:r>
    </w:p>
    <w:p w:rsidR="0016242B" w:rsidRPr="0028333C" w:rsidRDefault="0016242B" w:rsidP="0016242B">
      <w:pPr>
        <w:jc w:val="both"/>
        <w:rPr>
          <w:rFonts w:asciiTheme="minorHAnsi" w:hAnsiTheme="minorHAnsi"/>
          <w:sz w:val="24"/>
          <w:szCs w:val="24"/>
        </w:rPr>
      </w:pPr>
      <w:r w:rsidRPr="0028333C">
        <w:rPr>
          <w:rFonts w:asciiTheme="minorHAnsi" w:hAnsiTheme="minorHAnsi"/>
          <w:sz w:val="24"/>
          <w:szCs w:val="24"/>
        </w:rPr>
        <w:t>Performance objectives of EERT Deployment are set based upon EERT Unit Objectives and ECOWAS Organizational Goals.</w:t>
      </w:r>
    </w:p>
    <w:p w:rsidR="0016242B" w:rsidRPr="0028333C" w:rsidRDefault="0016242B" w:rsidP="00FD3C5A">
      <w:pPr>
        <w:numPr>
          <w:ilvl w:val="0"/>
          <w:numId w:val="15"/>
        </w:numPr>
        <w:spacing w:after="0" w:line="240" w:lineRule="auto"/>
        <w:jc w:val="both"/>
        <w:rPr>
          <w:rFonts w:asciiTheme="minorHAnsi" w:hAnsiTheme="minorHAnsi"/>
          <w:sz w:val="24"/>
          <w:szCs w:val="24"/>
        </w:rPr>
      </w:pPr>
      <w:r w:rsidRPr="0028333C">
        <w:rPr>
          <w:rFonts w:asciiTheme="minorHAnsi" w:hAnsiTheme="minorHAnsi"/>
          <w:sz w:val="24"/>
          <w:szCs w:val="24"/>
        </w:rPr>
        <w:t>Performance improvement and development areas from Deployment Cycle (Pre-Departure; Arrival; Delivery; hand-over, Return) are discussed and agreed upon, based on Emergency Management Issues (Managing Operation; Managing the Office; Managing the Team; Managing Self; Managing Internal Relations; Managing External Relations).</w:t>
      </w:r>
    </w:p>
    <w:p w:rsidR="0016242B" w:rsidRPr="0028333C" w:rsidRDefault="0016242B" w:rsidP="00FD3C5A">
      <w:pPr>
        <w:numPr>
          <w:ilvl w:val="0"/>
          <w:numId w:val="15"/>
        </w:numPr>
        <w:spacing w:after="0" w:line="240" w:lineRule="auto"/>
        <w:jc w:val="both"/>
        <w:rPr>
          <w:rFonts w:asciiTheme="minorHAnsi" w:hAnsiTheme="minorHAnsi"/>
          <w:sz w:val="24"/>
          <w:szCs w:val="24"/>
        </w:rPr>
      </w:pPr>
      <w:r w:rsidRPr="0028333C">
        <w:rPr>
          <w:rFonts w:asciiTheme="minorHAnsi" w:hAnsiTheme="minorHAnsi"/>
          <w:sz w:val="24"/>
          <w:szCs w:val="24"/>
        </w:rPr>
        <w:t>Competencies are set and agreed between EERT members and ECOWAS Commission, upon consultations and coordination between the Directorate of Humanitarian and Social Affairs, on the one hand and other relevant Directorates on the other.</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Strategy for objectives setting</w:t>
      </w:r>
    </w:p>
    <w:p w:rsidR="0016242B" w:rsidRPr="0028333C" w:rsidRDefault="0016242B" w:rsidP="0016242B">
      <w:pPr>
        <w:pStyle w:val="ListParagraph"/>
        <w:spacing w:after="0" w:line="240" w:lineRule="auto"/>
        <w:jc w:val="both"/>
        <w:rPr>
          <w:rFonts w:cs="Times New Roman"/>
          <w:b/>
          <w:sz w:val="24"/>
          <w:szCs w:val="24"/>
        </w:rPr>
      </w:pPr>
    </w:p>
    <w:p w:rsidR="0016242B" w:rsidRPr="0028333C" w:rsidRDefault="0016242B" w:rsidP="00FD3C5A">
      <w:pPr>
        <w:pStyle w:val="ListParagraph"/>
        <w:numPr>
          <w:ilvl w:val="0"/>
          <w:numId w:val="23"/>
        </w:numPr>
        <w:spacing w:after="0" w:line="240" w:lineRule="auto"/>
        <w:jc w:val="both"/>
        <w:rPr>
          <w:rFonts w:cs="Times New Roman"/>
          <w:sz w:val="24"/>
          <w:szCs w:val="24"/>
        </w:rPr>
      </w:pPr>
      <w:r w:rsidRPr="0028333C">
        <w:rPr>
          <w:rFonts w:cs="Times New Roman"/>
          <w:sz w:val="24"/>
          <w:szCs w:val="24"/>
        </w:rPr>
        <w:t>What to achieve</w:t>
      </w:r>
    </w:p>
    <w:p w:rsidR="0016242B" w:rsidRPr="0028333C" w:rsidRDefault="0016242B" w:rsidP="00FD3C5A">
      <w:pPr>
        <w:pStyle w:val="ListParagraph"/>
        <w:numPr>
          <w:ilvl w:val="0"/>
          <w:numId w:val="23"/>
        </w:numPr>
        <w:spacing w:after="0" w:line="240" w:lineRule="auto"/>
        <w:jc w:val="both"/>
        <w:rPr>
          <w:rFonts w:cs="Times New Roman"/>
          <w:sz w:val="24"/>
          <w:szCs w:val="24"/>
        </w:rPr>
      </w:pPr>
      <w:r w:rsidRPr="0028333C">
        <w:rPr>
          <w:rFonts w:cs="Times New Roman"/>
          <w:sz w:val="24"/>
          <w:szCs w:val="24"/>
        </w:rPr>
        <w:t>Where to achieve it</w:t>
      </w:r>
    </w:p>
    <w:p w:rsidR="0016242B" w:rsidRPr="0028333C" w:rsidRDefault="0016242B" w:rsidP="00FD3C5A">
      <w:pPr>
        <w:pStyle w:val="ListParagraph"/>
        <w:numPr>
          <w:ilvl w:val="0"/>
          <w:numId w:val="23"/>
        </w:numPr>
        <w:spacing w:after="0" w:line="240" w:lineRule="auto"/>
        <w:jc w:val="both"/>
        <w:rPr>
          <w:rFonts w:cs="Times New Roman"/>
          <w:sz w:val="24"/>
          <w:szCs w:val="24"/>
        </w:rPr>
      </w:pPr>
      <w:r w:rsidRPr="0028333C">
        <w:rPr>
          <w:rFonts w:cs="Times New Roman"/>
          <w:sz w:val="24"/>
          <w:szCs w:val="24"/>
        </w:rPr>
        <w:t>When to achieve it</w:t>
      </w:r>
    </w:p>
    <w:p w:rsidR="0016242B" w:rsidRPr="0028333C" w:rsidRDefault="0016242B" w:rsidP="00FD3C5A">
      <w:pPr>
        <w:pStyle w:val="ListParagraph"/>
        <w:numPr>
          <w:ilvl w:val="0"/>
          <w:numId w:val="23"/>
        </w:numPr>
        <w:spacing w:after="0" w:line="240" w:lineRule="auto"/>
        <w:jc w:val="both"/>
        <w:rPr>
          <w:rFonts w:cs="Times New Roman"/>
          <w:sz w:val="24"/>
          <w:szCs w:val="24"/>
        </w:rPr>
      </w:pPr>
      <w:r w:rsidRPr="0028333C">
        <w:rPr>
          <w:rFonts w:cs="Times New Roman"/>
          <w:sz w:val="24"/>
          <w:szCs w:val="24"/>
        </w:rPr>
        <w:t>How to achieve it</w:t>
      </w:r>
    </w:p>
    <w:p w:rsidR="0016242B" w:rsidRPr="0028333C" w:rsidRDefault="0016242B" w:rsidP="0016242B">
      <w:pPr>
        <w:spacing w:after="0" w:line="240" w:lineRule="auto"/>
        <w:jc w:val="both"/>
        <w:rPr>
          <w:rFonts w:asciiTheme="minorHAnsi" w:hAnsiTheme="minorHAnsi"/>
          <w:b/>
          <w:bCs/>
          <w:sz w:val="24"/>
          <w:szCs w:val="24"/>
        </w:rPr>
      </w:pPr>
    </w:p>
    <w:p w:rsidR="0016242B" w:rsidRPr="0028333C" w:rsidRDefault="0016242B" w:rsidP="0016242B">
      <w:pPr>
        <w:spacing w:after="0" w:line="240" w:lineRule="auto"/>
        <w:jc w:val="both"/>
        <w:rPr>
          <w:rFonts w:asciiTheme="minorHAnsi" w:hAnsiTheme="minorHAnsi"/>
          <w:b/>
          <w:bCs/>
          <w:i/>
          <w:sz w:val="24"/>
          <w:szCs w:val="24"/>
        </w:rPr>
      </w:pPr>
      <w:r w:rsidRPr="0028333C">
        <w:rPr>
          <w:rFonts w:asciiTheme="minorHAnsi" w:hAnsiTheme="minorHAnsi"/>
          <w:b/>
          <w:bCs/>
          <w:i/>
          <w:sz w:val="24"/>
          <w:szCs w:val="24"/>
        </w:rPr>
        <w:t>What to achieve (Facts/Results)</w:t>
      </w:r>
    </w:p>
    <w:p w:rsidR="0016242B" w:rsidRPr="0028333C" w:rsidRDefault="0016242B" w:rsidP="00FD3C5A">
      <w:pPr>
        <w:numPr>
          <w:ilvl w:val="0"/>
          <w:numId w:val="24"/>
        </w:numPr>
        <w:spacing w:after="0" w:line="240" w:lineRule="auto"/>
        <w:jc w:val="both"/>
        <w:rPr>
          <w:rFonts w:asciiTheme="minorHAnsi" w:hAnsiTheme="minorHAnsi"/>
          <w:sz w:val="24"/>
          <w:szCs w:val="24"/>
        </w:rPr>
      </w:pPr>
      <w:r w:rsidRPr="0028333C">
        <w:rPr>
          <w:rFonts w:asciiTheme="minorHAnsi" w:hAnsiTheme="minorHAnsi"/>
          <w:sz w:val="24"/>
          <w:szCs w:val="24"/>
        </w:rPr>
        <w:t>Work  Objectives</w:t>
      </w:r>
    </w:p>
    <w:p w:rsidR="0016242B" w:rsidRPr="0028333C" w:rsidRDefault="0016242B" w:rsidP="00FD3C5A">
      <w:pPr>
        <w:numPr>
          <w:ilvl w:val="0"/>
          <w:numId w:val="24"/>
        </w:numPr>
        <w:spacing w:after="0" w:line="240" w:lineRule="auto"/>
        <w:jc w:val="both"/>
        <w:rPr>
          <w:rFonts w:asciiTheme="minorHAnsi" w:hAnsiTheme="minorHAnsi"/>
          <w:sz w:val="24"/>
          <w:szCs w:val="24"/>
        </w:rPr>
      </w:pPr>
      <w:r w:rsidRPr="0028333C">
        <w:rPr>
          <w:rFonts w:asciiTheme="minorHAnsi" w:hAnsiTheme="minorHAnsi"/>
          <w:sz w:val="24"/>
          <w:szCs w:val="24"/>
        </w:rPr>
        <w:t>Development Objectives</w:t>
      </w:r>
    </w:p>
    <w:p w:rsidR="0016242B" w:rsidRPr="0028333C" w:rsidRDefault="0016242B" w:rsidP="00FD3C5A">
      <w:pPr>
        <w:numPr>
          <w:ilvl w:val="0"/>
          <w:numId w:val="24"/>
        </w:numPr>
        <w:spacing w:after="0" w:line="240" w:lineRule="auto"/>
        <w:jc w:val="both"/>
        <w:rPr>
          <w:rFonts w:asciiTheme="minorHAnsi" w:hAnsiTheme="minorHAnsi"/>
          <w:sz w:val="24"/>
          <w:szCs w:val="24"/>
        </w:rPr>
      </w:pPr>
      <w:r w:rsidRPr="0028333C">
        <w:rPr>
          <w:rFonts w:asciiTheme="minorHAnsi" w:hAnsiTheme="minorHAnsi"/>
          <w:sz w:val="24"/>
          <w:szCs w:val="24"/>
        </w:rPr>
        <w:t xml:space="preserve">Improvement Objectives </w:t>
      </w:r>
    </w:p>
    <w:p w:rsidR="0016242B" w:rsidRPr="0028333C" w:rsidRDefault="0016242B" w:rsidP="0016242B">
      <w:pPr>
        <w:spacing w:after="0" w:line="240" w:lineRule="auto"/>
        <w:jc w:val="both"/>
        <w:rPr>
          <w:rFonts w:asciiTheme="minorHAnsi" w:hAnsiTheme="minorHAnsi"/>
          <w:sz w:val="24"/>
          <w:szCs w:val="24"/>
          <w:u w:val="single"/>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Work Objectives</w:t>
      </w:r>
    </w:p>
    <w:p w:rsidR="0016242B" w:rsidRPr="0028333C" w:rsidRDefault="0016242B" w:rsidP="00FD3C5A">
      <w:pPr>
        <w:pStyle w:val="ListParagraph"/>
        <w:numPr>
          <w:ilvl w:val="0"/>
          <w:numId w:val="18"/>
        </w:numPr>
        <w:spacing w:after="0" w:line="240" w:lineRule="auto"/>
        <w:jc w:val="both"/>
        <w:rPr>
          <w:rFonts w:cs="Times New Roman"/>
          <w:sz w:val="24"/>
          <w:szCs w:val="24"/>
        </w:rPr>
      </w:pPr>
      <w:r w:rsidRPr="0028333C">
        <w:rPr>
          <w:rFonts w:cs="Times New Roman"/>
          <w:sz w:val="24"/>
          <w:szCs w:val="24"/>
        </w:rPr>
        <w:t>Managing Operation</w:t>
      </w:r>
    </w:p>
    <w:p w:rsidR="0016242B" w:rsidRPr="0028333C" w:rsidRDefault="0016242B" w:rsidP="00FD3C5A">
      <w:pPr>
        <w:pStyle w:val="ListParagraph"/>
        <w:numPr>
          <w:ilvl w:val="0"/>
          <w:numId w:val="18"/>
        </w:numPr>
        <w:spacing w:after="0" w:line="240" w:lineRule="auto"/>
        <w:jc w:val="both"/>
        <w:rPr>
          <w:rFonts w:cs="Times New Roman"/>
          <w:sz w:val="24"/>
          <w:szCs w:val="24"/>
        </w:rPr>
      </w:pPr>
      <w:r w:rsidRPr="0028333C">
        <w:rPr>
          <w:rFonts w:cs="Times New Roman"/>
          <w:sz w:val="24"/>
          <w:szCs w:val="24"/>
        </w:rPr>
        <w:t>Managing the Office</w:t>
      </w:r>
    </w:p>
    <w:p w:rsidR="0016242B" w:rsidRPr="0028333C" w:rsidRDefault="0016242B" w:rsidP="00FD3C5A">
      <w:pPr>
        <w:pStyle w:val="ListParagraph"/>
        <w:numPr>
          <w:ilvl w:val="0"/>
          <w:numId w:val="18"/>
        </w:numPr>
        <w:spacing w:after="0" w:line="240" w:lineRule="auto"/>
        <w:jc w:val="both"/>
        <w:rPr>
          <w:rFonts w:cs="Times New Roman"/>
          <w:sz w:val="24"/>
          <w:szCs w:val="24"/>
        </w:rPr>
      </w:pPr>
      <w:r w:rsidRPr="0028333C">
        <w:rPr>
          <w:rFonts w:cs="Times New Roman"/>
          <w:sz w:val="24"/>
          <w:szCs w:val="24"/>
        </w:rPr>
        <w:t>Managing the Team</w:t>
      </w:r>
    </w:p>
    <w:p w:rsidR="0016242B" w:rsidRPr="0028333C" w:rsidRDefault="0016242B" w:rsidP="00FD3C5A">
      <w:pPr>
        <w:pStyle w:val="ListParagraph"/>
        <w:numPr>
          <w:ilvl w:val="0"/>
          <w:numId w:val="18"/>
        </w:numPr>
        <w:spacing w:after="0" w:line="240" w:lineRule="auto"/>
        <w:jc w:val="both"/>
        <w:rPr>
          <w:rFonts w:cs="Times New Roman"/>
          <w:sz w:val="24"/>
          <w:szCs w:val="24"/>
        </w:rPr>
      </w:pPr>
      <w:r w:rsidRPr="0028333C">
        <w:rPr>
          <w:rFonts w:cs="Times New Roman"/>
          <w:sz w:val="24"/>
          <w:szCs w:val="24"/>
        </w:rPr>
        <w:t>Managing Self</w:t>
      </w:r>
    </w:p>
    <w:p w:rsidR="0016242B" w:rsidRPr="0028333C" w:rsidRDefault="0016242B" w:rsidP="00FD3C5A">
      <w:pPr>
        <w:pStyle w:val="ListParagraph"/>
        <w:numPr>
          <w:ilvl w:val="0"/>
          <w:numId w:val="18"/>
        </w:numPr>
        <w:spacing w:after="0" w:line="240" w:lineRule="auto"/>
        <w:jc w:val="both"/>
        <w:rPr>
          <w:rFonts w:cs="Times New Roman"/>
          <w:sz w:val="24"/>
          <w:szCs w:val="24"/>
        </w:rPr>
      </w:pPr>
      <w:r w:rsidRPr="0028333C">
        <w:rPr>
          <w:rFonts w:cs="Times New Roman"/>
          <w:sz w:val="24"/>
          <w:szCs w:val="24"/>
        </w:rPr>
        <w:t>Managing Internal Relations</w:t>
      </w:r>
    </w:p>
    <w:p w:rsidR="0016242B" w:rsidRPr="0028333C" w:rsidRDefault="0016242B" w:rsidP="00FD3C5A">
      <w:pPr>
        <w:pStyle w:val="ListParagraph"/>
        <w:numPr>
          <w:ilvl w:val="0"/>
          <w:numId w:val="18"/>
        </w:numPr>
        <w:spacing w:after="0" w:line="240" w:lineRule="auto"/>
        <w:jc w:val="both"/>
        <w:rPr>
          <w:rFonts w:cs="Times New Roman"/>
          <w:sz w:val="24"/>
          <w:szCs w:val="24"/>
        </w:rPr>
      </w:pPr>
      <w:r w:rsidRPr="0028333C">
        <w:rPr>
          <w:rFonts w:cs="Times New Roman"/>
          <w:sz w:val="24"/>
          <w:szCs w:val="24"/>
        </w:rPr>
        <w:t>Managing External Relations</w:t>
      </w:r>
    </w:p>
    <w:p w:rsidR="00E65752" w:rsidRPr="0028333C" w:rsidRDefault="00E65752"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Development Objectives</w:t>
      </w:r>
    </w:p>
    <w:p w:rsidR="0016242B" w:rsidRPr="0028333C" w:rsidRDefault="0016242B" w:rsidP="00FD3C5A">
      <w:pPr>
        <w:pStyle w:val="ListParagraph"/>
        <w:numPr>
          <w:ilvl w:val="0"/>
          <w:numId w:val="19"/>
        </w:numPr>
        <w:spacing w:after="0" w:line="240" w:lineRule="auto"/>
        <w:jc w:val="both"/>
        <w:rPr>
          <w:rFonts w:cs="Times New Roman"/>
          <w:sz w:val="24"/>
          <w:szCs w:val="24"/>
        </w:rPr>
      </w:pPr>
      <w:r w:rsidRPr="0028333C">
        <w:rPr>
          <w:rFonts w:cs="Times New Roman"/>
          <w:sz w:val="24"/>
          <w:szCs w:val="24"/>
        </w:rPr>
        <w:t>What does each EERT plan to do for his/her development as EERT member to improve and strengthen EERT Mechanism</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Improvement Objectives</w:t>
      </w:r>
    </w:p>
    <w:p w:rsidR="0016242B" w:rsidRPr="0028333C" w:rsidRDefault="0016242B" w:rsidP="00FD3C5A">
      <w:pPr>
        <w:pStyle w:val="ListParagraph"/>
        <w:numPr>
          <w:ilvl w:val="0"/>
          <w:numId w:val="19"/>
        </w:numPr>
        <w:spacing w:after="0" w:line="240" w:lineRule="auto"/>
        <w:jc w:val="both"/>
        <w:rPr>
          <w:rFonts w:cs="Times New Roman"/>
          <w:sz w:val="24"/>
          <w:szCs w:val="24"/>
        </w:rPr>
      </w:pPr>
      <w:r w:rsidRPr="0028333C">
        <w:rPr>
          <w:rFonts w:cs="Times New Roman"/>
          <w:sz w:val="24"/>
          <w:szCs w:val="24"/>
        </w:rPr>
        <w:t>What capacity building is required to achieve Organisational Goals (in terms of training, coaching, dialogue, learning programmes, etc.)</w:t>
      </w:r>
    </w:p>
    <w:p w:rsidR="0016242B" w:rsidRPr="0028333C" w:rsidRDefault="0016242B" w:rsidP="0016242B">
      <w:pPr>
        <w:pStyle w:val="ListParagraph"/>
        <w:spacing w:after="0" w:line="240" w:lineRule="auto"/>
        <w:jc w:val="both"/>
        <w:rPr>
          <w:rFonts w:cs="Times New Roman"/>
          <w:sz w:val="24"/>
          <w:szCs w:val="24"/>
        </w:rPr>
      </w:pPr>
    </w:p>
    <w:p w:rsidR="0016242B" w:rsidRPr="0028333C" w:rsidRDefault="0016242B" w:rsidP="0016242B">
      <w:pPr>
        <w:spacing w:after="0" w:line="240" w:lineRule="auto"/>
        <w:jc w:val="both"/>
        <w:rPr>
          <w:rFonts w:asciiTheme="minorHAnsi" w:hAnsiTheme="minorHAnsi"/>
          <w:b/>
          <w:bCs/>
          <w:i/>
          <w:sz w:val="24"/>
          <w:szCs w:val="24"/>
        </w:rPr>
      </w:pPr>
      <w:r w:rsidRPr="0028333C">
        <w:rPr>
          <w:rFonts w:asciiTheme="minorHAnsi" w:hAnsiTheme="minorHAnsi"/>
          <w:b/>
          <w:bCs/>
          <w:i/>
          <w:sz w:val="24"/>
          <w:szCs w:val="24"/>
        </w:rPr>
        <w:t>How to achieve it (Performances/Behaviours)</w:t>
      </w:r>
    </w:p>
    <w:p w:rsidR="0016242B" w:rsidRPr="0028333C" w:rsidRDefault="0016242B" w:rsidP="00FD3C5A">
      <w:pPr>
        <w:numPr>
          <w:ilvl w:val="0"/>
          <w:numId w:val="14"/>
        </w:numPr>
        <w:spacing w:after="0" w:line="240" w:lineRule="auto"/>
        <w:jc w:val="both"/>
        <w:rPr>
          <w:rFonts w:asciiTheme="minorHAnsi" w:hAnsiTheme="minorHAnsi"/>
          <w:sz w:val="24"/>
          <w:szCs w:val="24"/>
        </w:rPr>
      </w:pPr>
      <w:r w:rsidRPr="0028333C">
        <w:rPr>
          <w:rFonts w:asciiTheme="minorHAnsi" w:hAnsiTheme="minorHAnsi"/>
          <w:sz w:val="24"/>
          <w:szCs w:val="24"/>
        </w:rPr>
        <w:t>Core Values</w:t>
      </w:r>
    </w:p>
    <w:p w:rsidR="0016242B" w:rsidRPr="0028333C" w:rsidRDefault="0016242B" w:rsidP="00FD3C5A">
      <w:pPr>
        <w:numPr>
          <w:ilvl w:val="0"/>
          <w:numId w:val="14"/>
        </w:numPr>
        <w:spacing w:after="0" w:line="240" w:lineRule="auto"/>
        <w:jc w:val="both"/>
        <w:rPr>
          <w:rFonts w:asciiTheme="minorHAnsi" w:hAnsiTheme="minorHAnsi"/>
          <w:sz w:val="24"/>
          <w:szCs w:val="24"/>
        </w:rPr>
      </w:pPr>
      <w:r w:rsidRPr="0028333C">
        <w:rPr>
          <w:rFonts w:asciiTheme="minorHAnsi" w:hAnsiTheme="minorHAnsi"/>
          <w:sz w:val="24"/>
          <w:szCs w:val="24"/>
        </w:rPr>
        <w:t>Core Competencies</w:t>
      </w:r>
    </w:p>
    <w:p w:rsidR="0016242B" w:rsidRPr="0028333C" w:rsidRDefault="0016242B" w:rsidP="00FD3C5A">
      <w:pPr>
        <w:numPr>
          <w:ilvl w:val="0"/>
          <w:numId w:val="14"/>
        </w:numPr>
        <w:spacing w:after="0" w:line="240" w:lineRule="auto"/>
        <w:jc w:val="both"/>
        <w:rPr>
          <w:rFonts w:asciiTheme="minorHAnsi" w:hAnsiTheme="minorHAnsi"/>
          <w:sz w:val="24"/>
          <w:szCs w:val="24"/>
        </w:rPr>
      </w:pPr>
      <w:r w:rsidRPr="0028333C">
        <w:rPr>
          <w:rFonts w:asciiTheme="minorHAnsi" w:hAnsiTheme="minorHAnsi"/>
          <w:sz w:val="24"/>
          <w:szCs w:val="24"/>
        </w:rPr>
        <w:t>Managerial Competencies</w:t>
      </w:r>
    </w:p>
    <w:p w:rsidR="0016242B" w:rsidRPr="0028333C" w:rsidRDefault="0016242B" w:rsidP="00FD3C5A">
      <w:pPr>
        <w:numPr>
          <w:ilvl w:val="0"/>
          <w:numId w:val="14"/>
        </w:numPr>
        <w:spacing w:after="0" w:line="240" w:lineRule="auto"/>
        <w:jc w:val="both"/>
        <w:rPr>
          <w:rFonts w:asciiTheme="minorHAnsi" w:hAnsiTheme="minorHAnsi"/>
          <w:sz w:val="24"/>
          <w:szCs w:val="24"/>
        </w:rPr>
      </w:pPr>
      <w:r w:rsidRPr="0028333C">
        <w:rPr>
          <w:rFonts w:asciiTheme="minorHAnsi" w:hAnsiTheme="minorHAnsi"/>
          <w:sz w:val="24"/>
          <w:szCs w:val="24"/>
        </w:rPr>
        <w:t>Cross Functional Competencies</w:t>
      </w:r>
    </w:p>
    <w:p w:rsidR="0016242B" w:rsidRPr="0028333C" w:rsidRDefault="0016242B" w:rsidP="00FD3C5A">
      <w:pPr>
        <w:numPr>
          <w:ilvl w:val="0"/>
          <w:numId w:val="14"/>
        </w:numPr>
        <w:spacing w:after="0" w:line="240" w:lineRule="auto"/>
        <w:jc w:val="both"/>
        <w:rPr>
          <w:rFonts w:asciiTheme="minorHAnsi" w:hAnsiTheme="minorHAnsi"/>
          <w:sz w:val="24"/>
          <w:szCs w:val="24"/>
        </w:rPr>
      </w:pPr>
      <w:r w:rsidRPr="0028333C">
        <w:rPr>
          <w:rFonts w:asciiTheme="minorHAnsi" w:hAnsiTheme="minorHAnsi"/>
          <w:sz w:val="24"/>
          <w:szCs w:val="24"/>
        </w:rPr>
        <w:t>Functional Competencies</w:t>
      </w:r>
    </w:p>
    <w:p w:rsidR="00E65752" w:rsidRPr="0028333C" w:rsidRDefault="00E65752"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Core Values</w:t>
      </w:r>
    </w:p>
    <w:p w:rsidR="0016242B" w:rsidRPr="0028333C" w:rsidRDefault="0016242B" w:rsidP="00FD3C5A">
      <w:pPr>
        <w:pStyle w:val="ListParagraph"/>
        <w:numPr>
          <w:ilvl w:val="0"/>
          <w:numId w:val="19"/>
        </w:numPr>
        <w:spacing w:after="0" w:line="240" w:lineRule="auto"/>
        <w:jc w:val="both"/>
        <w:rPr>
          <w:rFonts w:cs="Times New Roman"/>
          <w:sz w:val="24"/>
          <w:szCs w:val="24"/>
        </w:rPr>
      </w:pPr>
      <w:r w:rsidRPr="0028333C">
        <w:rPr>
          <w:rFonts w:cs="Times New Roman"/>
          <w:sz w:val="24"/>
          <w:szCs w:val="24"/>
        </w:rPr>
        <w:t>Integrity</w:t>
      </w:r>
    </w:p>
    <w:p w:rsidR="0016242B" w:rsidRPr="0028333C" w:rsidRDefault="0016242B" w:rsidP="00FD3C5A">
      <w:pPr>
        <w:pStyle w:val="ListParagraph"/>
        <w:numPr>
          <w:ilvl w:val="0"/>
          <w:numId w:val="19"/>
        </w:numPr>
        <w:spacing w:after="0" w:line="240" w:lineRule="auto"/>
        <w:jc w:val="both"/>
        <w:rPr>
          <w:rFonts w:cs="Times New Roman"/>
          <w:sz w:val="24"/>
          <w:szCs w:val="24"/>
        </w:rPr>
      </w:pPr>
      <w:r w:rsidRPr="0028333C">
        <w:rPr>
          <w:rFonts w:cs="Times New Roman"/>
          <w:sz w:val="24"/>
          <w:szCs w:val="24"/>
        </w:rPr>
        <w:t>Professionalism</w:t>
      </w:r>
    </w:p>
    <w:p w:rsidR="0016242B" w:rsidRPr="0028333C" w:rsidRDefault="0016242B" w:rsidP="00FD3C5A">
      <w:pPr>
        <w:pStyle w:val="ListParagraph"/>
        <w:numPr>
          <w:ilvl w:val="0"/>
          <w:numId w:val="19"/>
        </w:numPr>
        <w:spacing w:after="0" w:line="240" w:lineRule="auto"/>
        <w:jc w:val="both"/>
        <w:rPr>
          <w:rFonts w:cs="Times New Roman"/>
          <w:sz w:val="24"/>
          <w:szCs w:val="24"/>
        </w:rPr>
      </w:pPr>
      <w:r w:rsidRPr="0028333C">
        <w:rPr>
          <w:rFonts w:cs="Times New Roman"/>
          <w:sz w:val="24"/>
          <w:szCs w:val="24"/>
        </w:rPr>
        <w:t>Respect of Diversity</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Core Competencies</w:t>
      </w:r>
    </w:p>
    <w:p w:rsidR="0016242B" w:rsidRPr="0028333C" w:rsidRDefault="0016242B" w:rsidP="00FD3C5A">
      <w:pPr>
        <w:pStyle w:val="ListParagraph"/>
        <w:numPr>
          <w:ilvl w:val="0"/>
          <w:numId w:val="20"/>
        </w:numPr>
        <w:spacing w:after="0" w:line="240" w:lineRule="auto"/>
        <w:jc w:val="both"/>
        <w:rPr>
          <w:rFonts w:cs="Times New Roman"/>
          <w:sz w:val="24"/>
          <w:szCs w:val="24"/>
        </w:rPr>
      </w:pPr>
      <w:r w:rsidRPr="0028333C">
        <w:rPr>
          <w:rFonts w:cs="Times New Roman"/>
          <w:sz w:val="24"/>
          <w:szCs w:val="24"/>
        </w:rPr>
        <w:t>Organisational commitment</w:t>
      </w:r>
    </w:p>
    <w:p w:rsidR="0016242B" w:rsidRPr="0028333C" w:rsidRDefault="0016242B" w:rsidP="00FD3C5A">
      <w:pPr>
        <w:pStyle w:val="ListParagraph"/>
        <w:numPr>
          <w:ilvl w:val="0"/>
          <w:numId w:val="20"/>
        </w:numPr>
        <w:spacing w:after="0" w:line="240" w:lineRule="auto"/>
        <w:jc w:val="both"/>
        <w:rPr>
          <w:rFonts w:cs="Times New Roman"/>
          <w:sz w:val="24"/>
          <w:szCs w:val="24"/>
        </w:rPr>
      </w:pPr>
      <w:r w:rsidRPr="0028333C">
        <w:rPr>
          <w:rFonts w:cs="Times New Roman"/>
          <w:sz w:val="24"/>
          <w:szCs w:val="24"/>
        </w:rPr>
        <w:t>Flexibility/adaptability</w:t>
      </w:r>
    </w:p>
    <w:p w:rsidR="0016242B" w:rsidRPr="0028333C" w:rsidRDefault="0016242B" w:rsidP="00FD3C5A">
      <w:pPr>
        <w:pStyle w:val="ListParagraph"/>
        <w:numPr>
          <w:ilvl w:val="0"/>
          <w:numId w:val="20"/>
        </w:numPr>
        <w:spacing w:after="0" w:line="240" w:lineRule="auto"/>
        <w:jc w:val="both"/>
        <w:rPr>
          <w:rFonts w:cs="Times New Roman"/>
          <w:sz w:val="24"/>
          <w:szCs w:val="24"/>
        </w:rPr>
      </w:pPr>
      <w:r w:rsidRPr="0028333C">
        <w:rPr>
          <w:rFonts w:cs="Times New Roman"/>
          <w:sz w:val="24"/>
          <w:szCs w:val="24"/>
        </w:rPr>
        <w:t>Team working</w:t>
      </w:r>
    </w:p>
    <w:p w:rsidR="0016242B" w:rsidRPr="0028333C" w:rsidRDefault="0016242B" w:rsidP="00FD3C5A">
      <w:pPr>
        <w:pStyle w:val="ListParagraph"/>
        <w:numPr>
          <w:ilvl w:val="0"/>
          <w:numId w:val="20"/>
        </w:numPr>
        <w:spacing w:after="0" w:line="240" w:lineRule="auto"/>
        <w:jc w:val="both"/>
        <w:rPr>
          <w:rFonts w:cs="Times New Roman"/>
          <w:sz w:val="24"/>
          <w:szCs w:val="24"/>
        </w:rPr>
      </w:pPr>
      <w:r w:rsidRPr="0028333C">
        <w:rPr>
          <w:rFonts w:cs="Times New Roman"/>
          <w:sz w:val="24"/>
          <w:szCs w:val="24"/>
        </w:rPr>
        <w:t>Performance orientation</w:t>
      </w:r>
    </w:p>
    <w:p w:rsidR="0016242B" w:rsidRPr="0028333C" w:rsidRDefault="0016242B" w:rsidP="00FD3C5A">
      <w:pPr>
        <w:pStyle w:val="ListParagraph"/>
        <w:numPr>
          <w:ilvl w:val="0"/>
          <w:numId w:val="20"/>
        </w:numPr>
        <w:spacing w:after="0" w:line="240" w:lineRule="auto"/>
        <w:jc w:val="both"/>
        <w:rPr>
          <w:rFonts w:cs="Times New Roman"/>
          <w:sz w:val="24"/>
          <w:szCs w:val="24"/>
        </w:rPr>
      </w:pPr>
      <w:r w:rsidRPr="0028333C">
        <w:rPr>
          <w:rFonts w:cs="Times New Roman"/>
          <w:sz w:val="24"/>
          <w:szCs w:val="24"/>
        </w:rPr>
        <w:t>Communication</w:t>
      </w:r>
    </w:p>
    <w:p w:rsidR="0016242B" w:rsidRPr="0028333C" w:rsidRDefault="0016242B" w:rsidP="00FD3C5A">
      <w:pPr>
        <w:pStyle w:val="ListParagraph"/>
        <w:numPr>
          <w:ilvl w:val="0"/>
          <w:numId w:val="20"/>
        </w:numPr>
        <w:spacing w:after="0" w:line="240" w:lineRule="auto"/>
        <w:jc w:val="both"/>
        <w:rPr>
          <w:rFonts w:cs="Times New Roman"/>
          <w:sz w:val="24"/>
          <w:szCs w:val="24"/>
        </w:rPr>
      </w:pPr>
      <w:r w:rsidRPr="0028333C">
        <w:rPr>
          <w:rFonts w:cs="Times New Roman"/>
          <w:sz w:val="24"/>
          <w:szCs w:val="24"/>
        </w:rPr>
        <w:t>Professional and personal behaviour</w:t>
      </w:r>
    </w:p>
    <w:p w:rsidR="00E65752" w:rsidRPr="0028333C" w:rsidRDefault="00E65752"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Managerial Competencies</w:t>
      </w:r>
    </w:p>
    <w:p w:rsidR="0016242B" w:rsidRPr="0028333C" w:rsidRDefault="0016242B" w:rsidP="00FD3C5A">
      <w:pPr>
        <w:pStyle w:val="ListParagraph"/>
        <w:numPr>
          <w:ilvl w:val="0"/>
          <w:numId w:val="21"/>
        </w:numPr>
        <w:spacing w:after="0" w:line="240" w:lineRule="auto"/>
        <w:jc w:val="both"/>
        <w:rPr>
          <w:rFonts w:cs="Times New Roman"/>
          <w:sz w:val="24"/>
          <w:szCs w:val="24"/>
          <w:u w:val="single"/>
        </w:rPr>
      </w:pPr>
      <w:r w:rsidRPr="0028333C">
        <w:rPr>
          <w:rFonts w:cs="Times New Roman"/>
          <w:sz w:val="24"/>
          <w:szCs w:val="24"/>
        </w:rPr>
        <w:t>Strategic planning</w:t>
      </w:r>
    </w:p>
    <w:p w:rsidR="0016242B" w:rsidRPr="0028333C" w:rsidRDefault="0016242B" w:rsidP="00FD3C5A">
      <w:pPr>
        <w:pStyle w:val="ListParagraph"/>
        <w:numPr>
          <w:ilvl w:val="0"/>
          <w:numId w:val="21"/>
        </w:numPr>
        <w:spacing w:after="0" w:line="240" w:lineRule="auto"/>
        <w:jc w:val="both"/>
        <w:rPr>
          <w:rFonts w:cs="Times New Roman"/>
          <w:sz w:val="24"/>
          <w:szCs w:val="24"/>
          <w:u w:val="single"/>
        </w:rPr>
      </w:pPr>
      <w:r w:rsidRPr="0028333C">
        <w:rPr>
          <w:rFonts w:cs="Times New Roman"/>
          <w:sz w:val="24"/>
          <w:szCs w:val="24"/>
        </w:rPr>
        <w:lastRenderedPageBreak/>
        <w:t>Leadership</w:t>
      </w:r>
    </w:p>
    <w:p w:rsidR="0016242B" w:rsidRPr="0028333C" w:rsidRDefault="0016242B" w:rsidP="00FD3C5A">
      <w:pPr>
        <w:pStyle w:val="ListParagraph"/>
        <w:numPr>
          <w:ilvl w:val="0"/>
          <w:numId w:val="21"/>
        </w:numPr>
        <w:spacing w:after="0" w:line="240" w:lineRule="auto"/>
        <w:jc w:val="both"/>
        <w:rPr>
          <w:rFonts w:cs="Times New Roman"/>
          <w:sz w:val="24"/>
          <w:szCs w:val="24"/>
          <w:u w:val="single"/>
        </w:rPr>
      </w:pPr>
      <w:r w:rsidRPr="0028333C">
        <w:rPr>
          <w:rFonts w:cs="Times New Roman"/>
          <w:sz w:val="24"/>
          <w:szCs w:val="24"/>
        </w:rPr>
        <w:t>Managing performances</w:t>
      </w:r>
    </w:p>
    <w:p w:rsidR="0016242B" w:rsidRPr="0028333C" w:rsidRDefault="0016242B" w:rsidP="00FD3C5A">
      <w:pPr>
        <w:pStyle w:val="ListParagraph"/>
        <w:numPr>
          <w:ilvl w:val="0"/>
          <w:numId w:val="21"/>
        </w:numPr>
        <w:spacing w:after="0" w:line="240" w:lineRule="auto"/>
        <w:jc w:val="both"/>
        <w:rPr>
          <w:rFonts w:cs="Times New Roman"/>
          <w:sz w:val="24"/>
          <w:szCs w:val="24"/>
          <w:u w:val="single"/>
        </w:rPr>
      </w:pPr>
      <w:r w:rsidRPr="0028333C">
        <w:rPr>
          <w:rFonts w:cs="Times New Roman"/>
          <w:sz w:val="24"/>
          <w:szCs w:val="24"/>
        </w:rPr>
        <w:t>Coaching and developing EERT Mechanism</w:t>
      </w:r>
    </w:p>
    <w:p w:rsidR="0016242B" w:rsidRPr="0028333C" w:rsidRDefault="0016242B" w:rsidP="00FD3C5A">
      <w:pPr>
        <w:pStyle w:val="ListParagraph"/>
        <w:numPr>
          <w:ilvl w:val="0"/>
          <w:numId w:val="21"/>
        </w:numPr>
        <w:spacing w:after="0" w:line="240" w:lineRule="auto"/>
        <w:jc w:val="both"/>
        <w:rPr>
          <w:rFonts w:cs="Times New Roman"/>
          <w:sz w:val="24"/>
          <w:szCs w:val="24"/>
          <w:u w:val="single"/>
        </w:rPr>
      </w:pPr>
      <w:r w:rsidRPr="0028333C">
        <w:rPr>
          <w:rFonts w:cs="Times New Roman"/>
          <w:sz w:val="24"/>
          <w:szCs w:val="24"/>
        </w:rPr>
        <w:t>Political and organisational awareness</w:t>
      </w:r>
    </w:p>
    <w:p w:rsidR="0016242B" w:rsidRPr="0028333C" w:rsidRDefault="0016242B" w:rsidP="00FD3C5A">
      <w:pPr>
        <w:pStyle w:val="ListParagraph"/>
        <w:numPr>
          <w:ilvl w:val="0"/>
          <w:numId w:val="21"/>
        </w:numPr>
        <w:spacing w:after="0" w:line="240" w:lineRule="auto"/>
        <w:jc w:val="both"/>
        <w:rPr>
          <w:rFonts w:cs="Times New Roman"/>
          <w:sz w:val="24"/>
          <w:szCs w:val="24"/>
          <w:u w:val="single"/>
        </w:rPr>
      </w:pPr>
      <w:r w:rsidRPr="0028333C">
        <w:rPr>
          <w:rFonts w:cs="Times New Roman"/>
          <w:sz w:val="24"/>
          <w:szCs w:val="24"/>
        </w:rPr>
        <w:t>Developing a programme framework at country level</w:t>
      </w:r>
    </w:p>
    <w:p w:rsidR="0016242B" w:rsidRPr="0028333C" w:rsidRDefault="0016242B" w:rsidP="00FD3C5A">
      <w:pPr>
        <w:pStyle w:val="ListParagraph"/>
        <w:numPr>
          <w:ilvl w:val="0"/>
          <w:numId w:val="21"/>
        </w:numPr>
        <w:spacing w:after="0" w:line="240" w:lineRule="auto"/>
        <w:jc w:val="both"/>
        <w:rPr>
          <w:rFonts w:cs="Times New Roman"/>
          <w:sz w:val="24"/>
          <w:szCs w:val="24"/>
          <w:u w:val="single"/>
        </w:rPr>
      </w:pPr>
      <w:r w:rsidRPr="0028333C">
        <w:rPr>
          <w:rFonts w:cs="Times New Roman"/>
          <w:sz w:val="24"/>
          <w:szCs w:val="24"/>
        </w:rPr>
        <w:t>Providing programming support and advice</w:t>
      </w:r>
    </w:p>
    <w:p w:rsidR="00E65752" w:rsidRPr="0028333C" w:rsidRDefault="00E65752"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Functional Competencies</w:t>
      </w:r>
    </w:p>
    <w:p w:rsidR="0016242B" w:rsidRPr="0028333C" w:rsidRDefault="0016242B" w:rsidP="00FD3C5A">
      <w:pPr>
        <w:pStyle w:val="ListParagraph"/>
        <w:numPr>
          <w:ilvl w:val="0"/>
          <w:numId w:val="22"/>
        </w:numPr>
        <w:spacing w:after="0" w:line="240" w:lineRule="auto"/>
        <w:jc w:val="both"/>
        <w:rPr>
          <w:rFonts w:cs="Times New Roman"/>
          <w:sz w:val="24"/>
          <w:szCs w:val="24"/>
        </w:rPr>
      </w:pPr>
      <w:r w:rsidRPr="0028333C">
        <w:rPr>
          <w:rFonts w:cs="Times New Roman"/>
          <w:sz w:val="24"/>
          <w:szCs w:val="24"/>
        </w:rPr>
        <w:t>Contingency planning</w:t>
      </w:r>
    </w:p>
    <w:p w:rsidR="0016242B" w:rsidRPr="0028333C" w:rsidRDefault="0016242B" w:rsidP="00FD3C5A">
      <w:pPr>
        <w:pStyle w:val="ListParagraph"/>
        <w:numPr>
          <w:ilvl w:val="0"/>
          <w:numId w:val="22"/>
        </w:numPr>
        <w:spacing w:after="0" w:line="240" w:lineRule="auto"/>
        <w:jc w:val="both"/>
        <w:rPr>
          <w:rFonts w:cs="Times New Roman"/>
          <w:sz w:val="24"/>
          <w:szCs w:val="24"/>
        </w:rPr>
      </w:pPr>
      <w:r w:rsidRPr="0028333C">
        <w:rPr>
          <w:rFonts w:cs="Times New Roman"/>
          <w:sz w:val="24"/>
          <w:szCs w:val="24"/>
        </w:rPr>
        <w:t>Planning an emergency response</w:t>
      </w:r>
    </w:p>
    <w:p w:rsidR="0016242B" w:rsidRPr="0028333C" w:rsidRDefault="0016242B" w:rsidP="00FD3C5A">
      <w:pPr>
        <w:pStyle w:val="ListParagraph"/>
        <w:numPr>
          <w:ilvl w:val="0"/>
          <w:numId w:val="22"/>
        </w:numPr>
        <w:spacing w:after="0" w:line="240" w:lineRule="auto"/>
        <w:jc w:val="both"/>
        <w:rPr>
          <w:rFonts w:cs="Times New Roman"/>
          <w:sz w:val="24"/>
          <w:szCs w:val="24"/>
        </w:rPr>
      </w:pPr>
      <w:r w:rsidRPr="0028333C">
        <w:rPr>
          <w:rFonts w:cs="Times New Roman"/>
          <w:sz w:val="24"/>
          <w:szCs w:val="24"/>
        </w:rPr>
        <w:t>Managing an emergency response</w:t>
      </w:r>
    </w:p>
    <w:p w:rsidR="0016242B" w:rsidRPr="0028333C" w:rsidRDefault="0016242B" w:rsidP="00FD3C5A">
      <w:pPr>
        <w:pStyle w:val="ListParagraph"/>
        <w:numPr>
          <w:ilvl w:val="0"/>
          <w:numId w:val="22"/>
        </w:numPr>
        <w:spacing w:after="0" w:line="240" w:lineRule="auto"/>
        <w:jc w:val="both"/>
        <w:rPr>
          <w:rFonts w:cs="Times New Roman"/>
          <w:sz w:val="24"/>
          <w:szCs w:val="24"/>
        </w:rPr>
      </w:pPr>
      <w:r w:rsidRPr="0028333C">
        <w:rPr>
          <w:rFonts w:cs="Times New Roman"/>
          <w:sz w:val="24"/>
          <w:szCs w:val="24"/>
        </w:rPr>
        <w:t>Managing senior external relations</w:t>
      </w:r>
    </w:p>
    <w:p w:rsidR="0016242B" w:rsidRPr="0028333C" w:rsidRDefault="0016242B" w:rsidP="00FD3C5A">
      <w:pPr>
        <w:pStyle w:val="ListParagraph"/>
        <w:numPr>
          <w:ilvl w:val="0"/>
          <w:numId w:val="22"/>
        </w:numPr>
        <w:spacing w:after="0" w:line="240" w:lineRule="auto"/>
        <w:jc w:val="both"/>
        <w:rPr>
          <w:rFonts w:cs="Times New Roman"/>
          <w:sz w:val="24"/>
          <w:szCs w:val="24"/>
        </w:rPr>
      </w:pPr>
      <w:r w:rsidRPr="0028333C">
        <w:rPr>
          <w:rFonts w:cs="Times New Roman"/>
          <w:sz w:val="24"/>
          <w:szCs w:val="24"/>
        </w:rPr>
        <w:t>Managing  NGO</w:t>
      </w:r>
      <w:r w:rsidR="00B91021" w:rsidRPr="0028333C">
        <w:rPr>
          <w:rFonts w:cs="Times New Roman"/>
          <w:sz w:val="24"/>
          <w:szCs w:val="24"/>
        </w:rPr>
        <w:t>,</w:t>
      </w:r>
      <w:r w:rsidRPr="0028333C">
        <w:rPr>
          <w:rFonts w:cs="Times New Roman"/>
          <w:sz w:val="24"/>
          <w:szCs w:val="24"/>
        </w:rPr>
        <w:t xml:space="preserve"> media relations </w:t>
      </w:r>
      <w:r w:rsidR="00B91021" w:rsidRPr="0028333C">
        <w:rPr>
          <w:rFonts w:cs="Times New Roman"/>
          <w:sz w:val="24"/>
          <w:szCs w:val="24"/>
        </w:rPr>
        <w:t>and other stakeholders</w:t>
      </w:r>
    </w:p>
    <w:p w:rsidR="0016242B" w:rsidRPr="0028333C" w:rsidRDefault="0016242B" w:rsidP="00FD3C5A">
      <w:pPr>
        <w:pStyle w:val="ListParagraph"/>
        <w:numPr>
          <w:ilvl w:val="0"/>
          <w:numId w:val="22"/>
        </w:numPr>
        <w:spacing w:after="0" w:line="240" w:lineRule="auto"/>
        <w:jc w:val="both"/>
        <w:rPr>
          <w:rFonts w:cs="Times New Roman"/>
          <w:sz w:val="24"/>
          <w:szCs w:val="24"/>
        </w:rPr>
      </w:pPr>
      <w:r w:rsidRPr="0028333C">
        <w:rPr>
          <w:rFonts w:cs="Times New Roman"/>
          <w:sz w:val="24"/>
          <w:szCs w:val="24"/>
        </w:rPr>
        <w:t xml:space="preserve">Developing emergency tools and guidelines </w:t>
      </w:r>
    </w:p>
    <w:p w:rsidR="0016242B" w:rsidRPr="0028333C" w:rsidRDefault="0016242B" w:rsidP="00FD3C5A">
      <w:pPr>
        <w:pStyle w:val="ListParagraph"/>
        <w:numPr>
          <w:ilvl w:val="0"/>
          <w:numId w:val="22"/>
        </w:numPr>
        <w:spacing w:after="0" w:line="240" w:lineRule="auto"/>
        <w:jc w:val="both"/>
        <w:rPr>
          <w:rFonts w:cs="Times New Roman"/>
          <w:sz w:val="24"/>
          <w:szCs w:val="24"/>
        </w:rPr>
      </w:pPr>
      <w:r w:rsidRPr="0028333C">
        <w:rPr>
          <w:rFonts w:cs="Times New Roman"/>
          <w:sz w:val="24"/>
          <w:szCs w:val="24"/>
        </w:rPr>
        <w:t>Providing emergency support and advice</w:t>
      </w:r>
    </w:p>
    <w:p w:rsidR="00E65752" w:rsidRPr="0028333C" w:rsidRDefault="00E65752" w:rsidP="00E65752">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Feedback on Performance</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The Director of Humanitarian and Social Affairs will continuously monitor performance against agreed objectives and provide timely feedback through dialogue</w:t>
      </w:r>
      <w:r w:rsidR="00734391">
        <w:rPr>
          <w:rFonts w:asciiTheme="minorHAnsi" w:hAnsiTheme="minorHAnsi"/>
          <w:sz w:val="24"/>
          <w:szCs w:val="24"/>
        </w:rPr>
        <w:t xml:space="preserve"> </w:t>
      </w:r>
      <w:r w:rsidRPr="0028333C">
        <w:rPr>
          <w:rFonts w:asciiTheme="minorHAnsi" w:hAnsiTheme="minorHAnsi"/>
          <w:sz w:val="24"/>
          <w:szCs w:val="24"/>
        </w:rPr>
        <w:t>with EERT members.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Mid-term Deployment Review</w:t>
      </w:r>
    </w:p>
    <w:p w:rsidR="0016242B" w:rsidRPr="0028333C" w:rsidRDefault="0016242B" w:rsidP="00FD3C5A">
      <w:pPr>
        <w:numPr>
          <w:ilvl w:val="0"/>
          <w:numId w:val="16"/>
        </w:numPr>
        <w:spacing w:after="0" w:line="240" w:lineRule="auto"/>
        <w:jc w:val="both"/>
        <w:rPr>
          <w:rFonts w:asciiTheme="minorHAnsi" w:hAnsiTheme="minorHAnsi"/>
          <w:sz w:val="24"/>
          <w:szCs w:val="24"/>
        </w:rPr>
      </w:pPr>
      <w:r w:rsidRPr="0028333C">
        <w:rPr>
          <w:rFonts w:asciiTheme="minorHAnsi" w:hAnsiTheme="minorHAnsi"/>
          <w:sz w:val="24"/>
          <w:szCs w:val="24"/>
        </w:rPr>
        <w:t>Assess progress on performance, improvement and development objectives</w:t>
      </w:r>
    </w:p>
    <w:p w:rsidR="0016242B" w:rsidRPr="0028333C" w:rsidRDefault="0016242B" w:rsidP="0016242B">
      <w:pPr>
        <w:spacing w:after="0" w:line="240" w:lineRule="auto"/>
        <w:ind w:left="360"/>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Performances Appraisal</w:t>
      </w:r>
    </w:p>
    <w:p w:rsidR="0016242B" w:rsidRPr="0028333C" w:rsidRDefault="0016242B" w:rsidP="00FD3C5A">
      <w:pPr>
        <w:numPr>
          <w:ilvl w:val="0"/>
          <w:numId w:val="17"/>
        </w:numPr>
        <w:spacing w:after="0" w:line="240" w:lineRule="auto"/>
        <w:jc w:val="both"/>
        <w:rPr>
          <w:rFonts w:asciiTheme="minorHAnsi" w:hAnsiTheme="minorHAnsi"/>
          <w:sz w:val="24"/>
          <w:szCs w:val="24"/>
        </w:rPr>
      </w:pPr>
      <w:r w:rsidRPr="0028333C">
        <w:rPr>
          <w:rFonts w:asciiTheme="minorHAnsi" w:hAnsiTheme="minorHAnsi"/>
          <w:sz w:val="24"/>
          <w:szCs w:val="24"/>
        </w:rPr>
        <w:t>The Directorate of Humanitarian and Social Affairs consolidates feedback and own assessment in preparation for Performance Appraisal at a Post-EERT Deployment Debriefing</w:t>
      </w:r>
    </w:p>
    <w:p w:rsidR="0016242B" w:rsidRPr="0028333C" w:rsidRDefault="0016242B" w:rsidP="00FD3C5A">
      <w:pPr>
        <w:numPr>
          <w:ilvl w:val="0"/>
          <w:numId w:val="17"/>
        </w:numPr>
        <w:spacing w:after="0" w:line="240" w:lineRule="auto"/>
        <w:jc w:val="both"/>
        <w:rPr>
          <w:rFonts w:asciiTheme="minorHAnsi" w:hAnsiTheme="minorHAnsi"/>
          <w:sz w:val="24"/>
          <w:szCs w:val="24"/>
        </w:rPr>
      </w:pPr>
      <w:r w:rsidRPr="0028333C">
        <w:rPr>
          <w:rFonts w:asciiTheme="minorHAnsi" w:hAnsiTheme="minorHAnsi"/>
          <w:sz w:val="24"/>
          <w:szCs w:val="24"/>
        </w:rPr>
        <w:t>Performance appraisal dialogue  takes place</w:t>
      </w:r>
    </w:p>
    <w:p w:rsidR="0016242B" w:rsidRPr="0028333C" w:rsidRDefault="0016242B" w:rsidP="00FD3C5A">
      <w:pPr>
        <w:numPr>
          <w:ilvl w:val="0"/>
          <w:numId w:val="17"/>
        </w:numPr>
        <w:spacing w:after="0" w:line="240" w:lineRule="auto"/>
        <w:jc w:val="both"/>
        <w:rPr>
          <w:rFonts w:asciiTheme="minorHAnsi" w:hAnsiTheme="minorHAnsi"/>
          <w:sz w:val="24"/>
          <w:szCs w:val="24"/>
        </w:rPr>
      </w:pPr>
      <w:r w:rsidRPr="0028333C">
        <w:rPr>
          <w:rFonts w:asciiTheme="minorHAnsi" w:hAnsiTheme="minorHAnsi"/>
          <w:sz w:val="24"/>
          <w:szCs w:val="24"/>
        </w:rPr>
        <w:t>The Directorate of Humanitarian and Social Affairs and EERT members enter their comments in the Evaluation Form and complete the Form.</w:t>
      </w:r>
    </w:p>
    <w:p w:rsidR="0016242B" w:rsidRPr="0028333C" w:rsidRDefault="0016242B" w:rsidP="00FD3C5A">
      <w:pPr>
        <w:numPr>
          <w:ilvl w:val="0"/>
          <w:numId w:val="17"/>
        </w:numPr>
        <w:spacing w:after="0" w:line="240" w:lineRule="auto"/>
        <w:jc w:val="both"/>
        <w:rPr>
          <w:rFonts w:asciiTheme="minorHAnsi" w:hAnsiTheme="minorHAnsi"/>
          <w:sz w:val="24"/>
          <w:szCs w:val="24"/>
        </w:rPr>
      </w:pPr>
      <w:r w:rsidRPr="0028333C">
        <w:rPr>
          <w:rFonts w:asciiTheme="minorHAnsi" w:hAnsiTheme="minorHAnsi"/>
          <w:sz w:val="24"/>
          <w:szCs w:val="24"/>
        </w:rPr>
        <w:t>The Director of Humanitarian and Social Affairs  signs-off the Evaluation Form</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Tracking for Quality Control</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 Department of Social Affairs and Gender achieves quality control of the performance appraisal process by tracking key statistical indicators for compliance and quality, and recording these into the EERT Data Base. This is a Monitoring and Evaluation (M &amp; E) function.  </w:t>
      </w:r>
    </w:p>
    <w:p w:rsidR="0016242B" w:rsidRPr="0028333C" w:rsidRDefault="0016242B" w:rsidP="0016242B">
      <w:pPr>
        <w:spacing w:after="0" w:line="240" w:lineRule="auto"/>
        <w:jc w:val="both"/>
        <w:rPr>
          <w:rFonts w:asciiTheme="minorHAnsi" w:hAnsiTheme="minorHAnsi"/>
          <w:sz w:val="24"/>
          <w:szCs w:val="24"/>
        </w:rPr>
      </w:pPr>
    </w:p>
    <w:p w:rsidR="00513B77" w:rsidRPr="0028333C" w:rsidRDefault="00EF696D">
      <w:pPr>
        <w:rPr>
          <w:rFonts w:asciiTheme="minorHAnsi" w:hAnsiTheme="minorHAnsi"/>
          <w:b/>
          <w:sz w:val="24"/>
          <w:szCs w:val="24"/>
        </w:rPr>
      </w:pPr>
      <w:r>
        <w:rPr>
          <w:rFonts w:asciiTheme="minorHAnsi" w:hAnsiTheme="minorHAnsi"/>
          <w:sz w:val="24"/>
          <w:szCs w:val="24"/>
        </w:rPr>
        <w:t xml:space="preserve"> </w:t>
      </w:r>
      <w:r w:rsidR="00513B77" w:rsidRPr="0028333C">
        <w:rPr>
          <w:rFonts w:asciiTheme="minorHAnsi" w:hAnsiTheme="minorHAnsi"/>
          <w:b/>
          <w:sz w:val="24"/>
          <w:szCs w:val="24"/>
        </w:rPr>
        <w:br w:type="page"/>
      </w:r>
    </w:p>
    <w:p w:rsidR="0016242B" w:rsidRPr="0028333C" w:rsidRDefault="0016242B" w:rsidP="0016242B">
      <w:pPr>
        <w:spacing w:after="0" w:line="240" w:lineRule="auto"/>
        <w:jc w:val="center"/>
        <w:rPr>
          <w:rFonts w:asciiTheme="minorHAnsi" w:hAnsiTheme="minorHAnsi"/>
          <w:b/>
          <w:sz w:val="24"/>
          <w:szCs w:val="24"/>
        </w:rPr>
      </w:pPr>
      <w:r w:rsidRPr="0028333C">
        <w:rPr>
          <w:rFonts w:asciiTheme="minorHAnsi" w:hAnsiTheme="minorHAnsi"/>
          <w:b/>
          <w:sz w:val="24"/>
          <w:szCs w:val="24"/>
        </w:rPr>
        <w:lastRenderedPageBreak/>
        <w:t>4. CAPACITY BUILDING STRATEGY</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pStyle w:val="ListParagraph"/>
        <w:spacing w:after="0" w:line="240" w:lineRule="auto"/>
        <w:ind w:left="0"/>
        <w:jc w:val="both"/>
        <w:rPr>
          <w:rFonts w:cs="Times New Roman"/>
          <w:sz w:val="24"/>
          <w:szCs w:val="24"/>
        </w:rPr>
      </w:pPr>
      <w:r w:rsidRPr="0028333C">
        <w:rPr>
          <w:rFonts w:cs="Times New Roman"/>
          <w:sz w:val="24"/>
          <w:szCs w:val="24"/>
        </w:rPr>
        <w:t>The overall objective of capacity building under ESEMS is to ensure the availability of adequate ECOWAS capacity to support the primary responsibility of Member States,  Member States Institutions’ engagement  and all-of-society to prevent and reduce disaster risk and respond effective</w:t>
      </w:r>
      <w:r w:rsidR="00513B77" w:rsidRPr="0028333C">
        <w:rPr>
          <w:rFonts w:cs="Times New Roman"/>
          <w:sz w:val="24"/>
          <w:szCs w:val="24"/>
        </w:rPr>
        <w:t>ly to any natural and human-induced</w:t>
      </w:r>
      <w:r w:rsidRPr="0028333C">
        <w:rPr>
          <w:rFonts w:cs="Times New Roman"/>
          <w:sz w:val="24"/>
          <w:szCs w:val="24"/>
        </w:rPr>
        <w:t xml:space="preserve"> </w:t>
      </w:r>
      <w:r w:rsidR="00F076D5" w:rsidRPr="0028333C">
        <w:rPr>
          <w:rFonts w:cs="Times New Roman"/>
          <w:sz w:val="24"/>
          <w:szCs w:val="24"/>
        </w:rPr>
        <w:t xml:space="preserve"> emergencies </w:t>
      </w:r>
      <w:r w:rsidRPr="0028333C">
        <w:rPr>
          <w:rFonts w:cs="Times New Roman"/>
          <w:sz w:val="24"/>
          <w:szCs w:val="24"/>
        </w:rPr>
        <w:t xml:space="preserve"> and related environmental, technological, and biological hazards and risks that would involve Internally Displaced Persons (IDPs), Returnees, Refugees and Other Persons of concern, damages to the environment, infrastructures and human life, globally without delay, in situations where</w:t>
      </w:r>
      <w:r w:rsidR="007B69BD" w:rsidRPr="0028333C">
        <w:rPr>
          <w:rFonts w:cs="Times New Roman"/>
          <w:sz w:val="24"/>
          <w:szCs w:val="24"/>
        </w:rPr>
        <w:t xml:space="preserve"> </w:t>
      </w:r>
      <w:r w:rsidR="00F076D5" w:rsidRPr="0028333C">
        <w:rPr>
          <w:rFonts w:cs="Times New Roman"/>
          <w:sz w:val="24"/>
          <w:szCs w:val="24"/>
        </w:rPr>
        <w:t xml:space="preserve">a </w:t>
      </w:r>
      <w:r w:rsidRPr="0028333C">
        <w:rPr>
          <w:rFonts w:cs="Times New Roman"/>
          <w:sz w:val="24"/>
          <w:szCs w:val="24"/>
        </w:rPr>
        <w:t>Member State</w:t>
      </w:r>
      <w:r w:rsidR="007B69BD" w:rsidRPr="0028333C">
        <w:rPr>
          <w:rFonts w:cs="Times New Roman"/>
          <w:sz w:val="24"/>
          <w:szCs w:val="24"/>
        </w:rPr>
        <w:t>’</w:t>
      </w:r>
      <w:r w:rsidRPr="0028333C">
        <w:rPr>
          <w:rFonts w:cs="Times New Roman"/>
          <w:sz w:val="24"/>
          <w:szCs w:val="24"/>
        </w:rPr>
        <w:t>s capacity is unable to cope.</w:t>
      </w:r>
      <w:r w:rsidR="007B69BD" w:rsidRPr="0028333C">
        <w:rPr>
          <w:rFonts w:cs="Times New Roman"/>
          <w:sz w:val="24"/>
          <w:szCs w:val="24"/>
        </w:rPr>
        <w:t xml:space="preserve"> </w:t>
      </w:r>
      <w:r w:rsidRPr="0028333C">
        <w:rPr>
          <w:rFonts w:cs="Times New Roman"/>
          <w:sz w:val="24"/>
          <w:szCs w:val="24"/>
        </w:rPr>
        <w:t>Adequate ECOWAS capacity</w:t>
      </w:r>
      <w:r w:rsidR="007B69BD" w:rsidRPr="0028333C">
        <w:rPr>
          <w:rFonts w:cs="Times New Roman"/>
          <w:sz w:val="24"/>
          <w:szCs w:val="24"/>
        </w:rPr>
        <w:t>, in both human and material terms,</w:t>
      </w:r>
      <w:r w:rsidRPr="0028333C">
        <w:rPr>
          <w:rFonts w:cs="Times New Roman"/>
          <w:sz w:val="24"/>
          <w:szCs w:val="24"/>
        </w:rPr>
        <w:t xml:space="preserve"> is thus anticipated at the levels of ECOWAS institutions, Member States, and sub-national structure within Member States. </w:t>
      </w:r>
    </w:p>
    <w:p w:rsidR="0016242B" w:rsidRPr="0028333C" w:rsidRDefault="0016242B" w:rsidP="0016242B">
      <w:pPr>
        <w:pStyle w:val="ListParagraph"/>
        <w:spacing w:after="0" w:line="240" w:lineRule="auto"/>
        <w:ind w:left="0"/>
        <w:jc w:val="both"/>
        <w:rPr>
          <w:rFonts w:cs="Times New Roman"/>
          <w:sz w:val="24"/>
          <w:szCs w:val="24"/>
        </w:rPr>
      </w:pPr>
    </w:p>
    <w:p w:rsidR="0016242B" w:rsidRPr="0028333C" w:rsidRDefault="0016242B" w:rsidP="0016242B">
      <w:pPr>
        <w:pStyle w:val="ListParagraph"/>
        <w:spacing w:after="0" w:line="240" w:lineRule="auto"/>
        <w:ind w:left="0"/>
        <w:jc w:val="both"/>
        <w:rPr>
          <w:rFonts w:cs="Times New Roman"/>
          <w:sz w:val="24"/>
          <w:szCs w:val="24"/>
        </w:rPr>
      </w:pPr>
      <w:r w:rsidRPr="0028333C">
        <w:rPr>
          <w:rFonts w:cs="Times New Roman"/>
          <w:sz w:val="24"/>
          <w:szCs w:val="24"/>
        </w:rPr>
        <w:t>The idea is to ultimately build capacity of Member States. In this respect, and without prejudice to the need for a complete capacity building suite for</w:t>
      </w:r>
      <w:r w:rsidR="00EF696D">
        <w:rPr>
          <w:rFonts w:cs="Times New Roman"/>
          <w:sz w:val="24"/>
          <w:szCs w:val="24"/>
        </w:rPr>
        <w:t xml:space="preserve"> Humanitarian A</w:t>
      </w:r>
      <w:r w:rsidRPr="0028333C">
        <w:rPr>
          <w:rFonts w:cs="Times New Roman"/>
          <w:sz w:val="24"/>
          <w:szCs w:val="24"/>
        </w:rPr>
        <w:t xml:space="preserve">ffairs, ECOWAS Capacity Building Strategy under the ESEMS shall be three pronged: i) Institutional Preparedness Capacity Building; ii)  Situational Preparedness Capacity Building; and iii)  Situational Response Capacity Building. Figure 4.1 summarizes ECOWAS Capacity Building Strategy as anticipated under the ESEMS. </w:t>
      </w:r>
    </w:p>
    <w:p w:rsidR="0016242B" w:rsidRPr="0028333C" w:rsidRDefault="0016242B" w:rsidP="0016242B">
      <w:pPr>
        <w:spacing w:after="0" w:line="240" w:lineRule="auto"/>
        <w:jc w:val="both"/>
        <w:rPr>
          <w:rFonts w:asciiTheme="minorHAnsi" w:hAnsiTheme="minorHAnsi"/>
          <w:sz w:val="24"/>
          <w:szCs w:val="24"/>
        </w:rPr>
      </w:pPr>
    </w:p>
    <w:p w:rsidR="00961E67" w:rsidRPr="0028333C" w:rsidRDefault="00961E67" w:rsidP="00961E67">
      <w:pPr>
        <w:jc w:val="center"/>
        <w:rPr>
          <w:rFonts w:asciiTheme="minorHAnsi" w:hAnsiTheme="minorHAnsi"/>
        </w:rPr>
      </w:pPr>
      <w:r w:rsidRPr="0028333C">
        <w:rPr>
          <w:rFonts w:asciiTheme="minorHAnsi" w:hAnsiTheme="minorHAnsi"/>
          <w:noProof/>
        </w:rPr>
        <w:drawing>
          <wp:inline distT="0" distB="0" distL="0" distR="0">
            <wp:extent cx="3657917" cy="2743438"/>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3657917" cy="2743438"/>
                    </a:xfrm>
                    <a:prstGeom prst="rect">
                      <a:avLst/>
                    </a:prstGeom>
                  </pic:spPr>
                </pic:pic>
              </a:graphicData>
            </a:graphic>
          </wp:inline>
        </w:drawing>
      </w: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Figure 4.1 ECOWAS Capacity Building Strategy</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 xml:space="preserve">4.1 Institutional Preparedness Capacity </w:t>
      </w:r>
    </w:p>
    <w:p w:rsidR="0016242B" w:rsidRPr="0028333C" w:rsidRDefault="0016242B" w:rsidP="0016242B">
      <w:pPr>
        <w:spacing w:after="0" w:line="240" w:lineRule="auto"/>
        <w:jc w:val="both"/>
        <w:rPr>
          <w:rFonts w:asciiTheme="minorHAnsi" w:hAnsiTheme="minorHAnsi"/>
          <w:sz w:val="24"/>
          <w:szCs w:val="24"/>
        </w:rPr>
      </w:pPr>
      <w:r w:rsidRPr="00EF696D">
        <w:rPr>
          <w:rFonts w:asciiTheme="minorHAnsi" w:hAnsiTheme="minorHAnsi"/>
          <w:sz w:val="24"/>
          <w:szCs w:val="24"/>
        </w:rPr>
        <w:t>Institutional Preparedness Capacity Building</w:t>
      </w:r>
      <w:r w:rsidR="00EF696D" w:rsidRPr="00EF696D">
        <w:rPr>
          <w:rFonts w:asciiTheme="minorHAnsi" w:hAnsiTheme="minorHAnsi"/>
          <w:sz w:val="24"/>
          <w:szCs w:val="24"/>
        </w:rPr>
        <w:t xml:space="preserve">, that is, building capacity on preparedness at the institutional level, </w:t>
      </w:r>
      <w:r w:rsidRPr="00EF696D">
        <w:rPr>
          <w:rFonts w:asciiTheme="minorHAnsi" w:hAnsiTheme="minorHAnsi"/>
          <w:sz w:val="24"/>
          <w:szCs w:val="24"/>
        </w:rPr>
        <w:t>entails the following.</w:t>
      </w:r>
      <w:r w:rsidR="004C0EBC" w:rsidRPr="00EF696D">
        <w:rPr>
          <w:rFonts w:asciiTheme="minorHAnsi" w:hAnsiTheme="minorHAnsi"/>
          <w:sz w:val="24"/>
          <w:szCs w:val="24"/>
        </w:rPr>
        <w:t xml:space="preserve"> </w:t>
      </w:r>
    </w:p>
    <w:p w:rsidR="0016242B" w:rsidRPr="0028333C" w:rsidRDefault="0016242B" w:rsidP="0016242B">
      <w:pPr>
        <w:spacing w:after="0" w:line="240" w:lineRule="auto"/>
        <w:jc w:val="both"/>
        <w:rPr>
          <w:rFonts w:asciiTheme="minorHAnsi" w:hAnsiTheme="minorHAnsi"/>
          <w:sz w:val="24"/>
          <w:szCs w:val="24"/>
        </w:rPr>
      </w:pPr>
    </w:p>
    <w:p w:rsidR="0016242B" w:rsidRPr="00EF696D" w:rsidRDefault="0016242B" w:rsidP="00FD3C5A">
      <w:pPr>
        <w:pStyle w:val="ListParagraph"/>
        <w:numPr>
          <w:ilvl w:val="0"/>
          <w:numId w:val="67"/>
        </w:numPr>
        <w:spacing w:after="0" w:line="240" w:lineRule="auto"/>
        <w:jc w:val="both"/>
        <w:rPr>
          <w:rFonts w:cs="Times New Roman"/>
          <w:sz w:val="24"/>
          <w:szCs w:val="24"/>
        </w:rPr>
      </w:pPr>
      <w:r w:rsidRPr="0028333C">
        <w:rPr>
          <w:rFonts w:cs="Times New Roman"/>
          <w:sz w:val="24"/>
          <w:szCs w:val="24"/>
        </w:rPr>
        <w:lastRenderedPageBreak/>
        <w:t>M</w:t>
      </w:r>
      <w:r w:rsidR="007C006C" w:rsidRPr="0028333C">
        <w:rPr>
          <w:rFonts w:cs="Times New Roman"/>
          <w:sz w:val="24"/>
          <w:szCs w:val="24"/>
        </w:rPr>
        <w:t xml:space="preserve">ember </w:t>
      </w:r>
      <w:r w:rsidRPr="0028333C">
        <w:rPr>
          <w:rFonts w:cs="Times New Roman"/>
          <w:sz w:val="24"/>
          <w:szCs w:val="24"/>
        </w:rPr>
        <w:t>S</w:t>
      </w:r>
      <w:r w:rsidR="007C006C" w:rsidRPr="0028333C">
        <w:rPr>
          <w:rFonts w:cs="Times New Roman"/>
          <w:sz w:val="24"/>
          <w:szCs w:val="24"/>
        </w:rPr>
        <w:t>tates</w:t>
      </w:r>
      <w:r w:rsidRPr="0028333C">
        <w:rPr>
          <w:rFonts w:cs="Times New Roman"/>
          <w:sz w:val="24"/>
          <w:szCs w:val="24"/>
        </w:rPr>
        <w:t xml:space="preserve"> are encouraged to engage in </w:t>
      </w:r>
      <w:r w:rsidRPr="0028333C">
        <w:rPr>
          <w:rFonts w:cs="Times New Roman"/>
          <w:i/>
          <w:sz w:val="24"/>
          <w:szCs w:val="24"/>
        </w:rPr>
        <w:t>Academic Training on Emergency Management</w:t>
      </w:r>
      <w:r w:rsidRPr="0028333C">
        <w:rPr>
          <w:rFonts w:cs="Times New Roman"/>
          <w:sz w:val="24"/>
          <w:szCs w:val="24"/>
        </w:rPr>
        <w:t xml:space="preserve"> in partnership with the UN Country Team/ IASC, e.g., ECOWAS </w:t>
      </w:r>
      <w:r w:rsidRPr="00EF696D">
        <w:rPr>
          <w:rFonts w:cs="Times New Roman"/>
          <w:sz w:val="24"/>
          <w:szCs w:val="24"/>
        </w:rPr>
        <w:t xml:space="preserve">Standard Emergency </w:t>
      </w:r>
      <w:r w:rsidR="00EF696D" w:rsidRPr="00EF696D">
        <w:rPr>
          <w:rFonts w:cs="Times New Roman"/>
          <w:sz w:val="24"/>
          <w:szCs w:val="24"/>
        </w:rPr>
        <w:t xml:space="preserve">Management </w:t>
      </w:r>
      <w:r w:rsidRPr="00EF696D">
        <w:rPr>
          <w:rFonts w:cs="Times New Roman"/>
          <w:sz w:val="24"/>
          <w:szCs w:val="24"/>
        </w:rPr>
        <w:t xml:space="preserve">Training (ESEMT). </w:t>
      </w:r>
    </w:p>
    <w:p w:rsidR="007B69BD" w:rsidRPr="0028333C" w:rsidRDefault="0016242B" w:rsidP="007B69BD">
      <w:pPr>
        <w:pStyle w:val="ListParagraph"/>
        <w:numPr>
          <w:ilvl w:val="0"/>
          <w:numId w:val="67"/>
        </w:numPr>
        <w:spacing w:after="0" w:line="240" w:lineRule="auto"/>
        <w:jc w:val="both"/>
        <w:rPr>
          <w:rFonts w:cs="Times New Roman"/>
          <w:sz w:val="24"/>
          <w:szCs w:val="24"/>
        </w:rPr>
      </w:pPr>
      <w:r w:rsidRPr="0028333C">
        <w:rPr>
          <w:rFonts w:cs="Times New Roman"/>
          <w:i/>
          <w:sz w:val="24"/>
          <w:szCs w:val="24"/>
        </w:rPr>
        <w:t>Professional training and the tools for</w:t>
      </w:r>
      <w:r w:rsidR="007B69BD" w:rsidRPr="0028333C">
        <w:rPr>
          <w:rFonts w:cs="Times New Roman"/>
          <w:i/>
          <w:sz w:val="24"/>
          <w:szCs w:val="24"/>
        </w:rPr>
        <w:t xml:space="preserve"> </w:t>
      </w:r>
      <w:r w:rsidR="00C96A51" w:rsidRPr="0028333C">
        <w:rPr>
          <w:rFonts w:cs="Times New Roman"/>
          <w:i/>
          <w:sz w:val="24"/>
          <w:szCs w:val="24"/>
        </w:rPr>
        <w:t xml:space="preserve">building capacity on institutional preparedness </w:t>
      </w:r>
      <w:r w:rsidRPr="0028333C">
        <w:rPr>
          <w:rFonts w:cs="Times New Roman"/>
          <w:sz w:val="24"/>
          <w:szCs w:val="24"/>
        </w:rPr>
        <w:t xml:space="preserve">based on the two policies ECOWAS has: DRR Policy and EHP-PA. </w:t>
      </w:r>
    </w:p>
    <w:p w:rsidR="00713B2F" w:rsidRPr="0028333C" w:rsidRDefault="0016242B" w:rsidP="007B69BD">
      <w:pPr>
        <w:pStyle w:val="ListParagraph"/>
        <w:numPr>
          <w:ilvl w:val="0"/>
          <w:numId w:val="67"/>
        </w:numPr>
        <w:spacing w:after="0" w:line="240" w:lineRule="auto"/>
        <w:jc w:val="both"/>
        <w:rPr>
          <w:rFonts w:cs="Times New Roman"/>
          <w:sz w:val="24"/>
          <w:szCs w:val="24"/>
        </w:rPr>
      </w:pPr>
      <w:r w:rsidRPr="0028333C">
        <w:rPr>
          <w:rFonts w:cs="Times New Roman"/>
          <w:i/>
          <w:sz w:val="24"/>
          <w:szCs w:val="24"/>
        </w:rPr>
        <w:t xml:space="preserve">Training in Humanitarian Innovation </w:t>
      </w:r>
      <w:r w:rsidRPr="0028333C">
        <w:rPr>
          <w:sz w:val="24"/>
          <w:szCs w:val="24"/>
        </w:rPr>
        <w:t>i.e., harnessing the application of better technology-based solutions</w:t>
      </w:r>
      <w:r w:rsidR="00513B77" w:rsidRPr="0028333C">
        <w:rPr>
          <w:sz w:val="24"/>
          <w:szCs w:val="24"/>
        </w:rPr>
        <w:t>,</w:t>
      </w:r>
      <w:r w:rsidR="007B69BD" w:rsidRPr="0028333C">
        <w:rPr>
          <w:sz w:val="24"/>
          <w:szCs w:val="24"/>
        </w:rPr>
        <w:t xml:space="preserve"> </w:t>
      </w:r>
      <w:r w:rsidR="00104077" w:rsidRPr="0028333C">
        <w:rPr>
          <w:sz w:val="24"/>
          <w:szCs w:val="24"/>
        </w:rPr>
        <w:t>including</w:t>
      </w:r>
      <w:r w:rsidR="007B69BD" w:rsidRPr="0028333C">
        <w:rPr>
          <w:sz w:val="24"/>
          <w:szCs w:val="24"/>
        </w:rPr>
        <w:t xml:space="preserve"> </w:t>
      </w:r>
      <w:r w:rsidR="00104077" w:rsidRPr="0028333C">
        <w:rPr>
          <w:sz w:val="24"/>
          <w:szCs w:val="24"/>
        </w:rPr>
        <w:t xml:space="preserve">disaster medical </w:t>
      </w:r>
      <w:r w:rsidR="00513B77" w:rsidRPr="0028333C">
        <w:rPr>
          <w:sz w:val="24"/>
          <w:szCs w:val="24"/>
        </w:rPr>
        <w:t>training</w:t>
      </w:r>
      <w:r w:rsidR="00150ABA" w:rsidRPr="0028333C">
        <w:rPr>
          <w:sz w:val="24"/>
          <w:szCs w:val="24"/>
        </w:rPr>
        <w:t>,</w:t>
      </w:r>
      <w:r w:rsidR="00513B77" w:rsidRPr="0028333C">
        <w:rPr>
          <w:sz w:val="24"/>
          <w:szCs w:val="24"/>
        </w:rPr>
        <w:t xml:space="preserve"> disaster investigation technique</w:t>
      </w:r>
      <w:r w:rsidR="00104077" w:rsidRPr="0028333C">
        <w:rPr>
          <w:sz w:val="24"/>
          <w:szCs w:val="24"/>
        </w:rPr>
        <w:t>s</w:t>
      </w:r>
      <w:r w:rsidR="00513B77" w:rsidRPr="0028333C">
        <w:rPr>
          <w:sz w:val="24"/>
          <w:szCs w:val="24"/>
        </w:rPr>
        <w:t>,</w:t>
      </w:r>
      <w:r w:rsidRPr="0028333C">
        <w:rPr>
          <w:sz w:val="24"/>
          <w:szCs w:val="24"/>
        </w:rPr>
        <w:t xml:space="preserve"> </w:t>
      </w:r>
      <w:r w:rsidR="00150ABA" w:rsidRPr="0028333C">
        <w:rPr>
          <w:sz w:val="24"/>
          <w:szCs w:val="24"/>
        </w:rPr>
        <w:t xml:space="preserve">and crisis communication techniques, </w:t>
      </w:r>
      <w:r w:rsidRPr="0028333C">
        <w:rPr>
          <w:sz w:val="24"/>
          <w:szCs w:val="24"/>
        </w:rPr>
        <w:t xml:space="preserve">to transform </w:t>
      </w:r>
      <w:r w:rsidRPr="0028333C">
        <w:rPr>
          <w:bCs/>
          <w:sz w:val="24"/>
          <w:szCs w:val="24"/>
        </w:rPr>
        <w:t>humanitarian</w:t>
      </w:r>
      <w:r w:rsidRPr="0028333C">
        <w:rPr>
          <w:sz w:val="24"/>
          <w:szCs w:val="24"/>
        </w:rPr>
        <w:t xml:space="preserve"> assistance through the development of new humanitarian tools/products to</w:t>
      </w:r>
      <w:r w:rsidR="008C11FE" w:rsidRPr="0028333C">
        <w:rPr>
          <w:sz w:val="24"/>
          <w:szCs w:val="24"/>
        </w:rPr>
        <w:t xml:space="preserve"> enhance entitlements and opportunities within emergency settings and protracted refugee situations.</w:t>
      </w:r>
    </w:p>
    <w:p w:rsidR="0016242B" w:rsidRPr="0028333C" w:rsidRDefault="0016242B" w:rsidP="0016242B">
      <w:pPr>
        <w:spacing w:after="0"/>
        <w:jc w:val="both"/>
        <w:rPr>
          <w:rFonts w:asciiTheme="minorHAnsi" w:hAnsiTheme="minorHAnsi"/>
          <w:sz w:val="24"/>
          <w:szCs w:val="24"/>
        </w:rPr>
      </w:pPr>
    </w:p>
    <w:p w:rsidR="0016242B" w:rsidRPr="0028333C" w:rsidRDefault="0016242B" w:rsidP="0016242B">
      <w:pPr>
        <w:jc w:val="both"/>
        <w:rPr>
          <w:rFonts w:asciiTheme="minorHAnsi" w:hAnsiTheme="minorHAnsi"/>
          <w:sz w:val="24"/>
          <w:szCs w:val="24"/>
        </w:rPr>
      </w:pPr>
      <w:r w:rsidRPr="0028333C">
        <w:rPr>
          <w:rFonts w:asciiTheme="minorHAnsi" w:hAnsiTheme="minorHAnsi"/>
          <w:sz w:val="24"/>
          <w:szCs w:val="24"/>
        </w:rPr>
        <w:t>The core activities are:</w:t>
      </w:r>
    </w:p>
    <w:p w:rsidR="0016242B" w:rsidRPr="0028333C" w:rsidRDefault="0016242B" w:rsidP="00FD3C5A">
      <w:pPr>
        <w:pStyle w:val="ListParagraph"/>
        <w:numPr>
          <w:ilvl w:val="0"/>
          <w:numId w:val="47"/>
        </w:numPr>
        <w:ind w:left="708"/>
        <w:jc w:val="both"/>
        <w:rPr>
          <w:rFonts w:cs="Times New Roman"/>
          <w:sz w:val="24"/>
          <w:szCs w:val="32"/>
        </w:rPr>
      </w:pPr>
      <w:r w:rsidRPr="0028333C">
        <w:rPr>
          <w:rFonts w:cs="Times New Roman"/>
          <w:bCs/>
          <w:sz w:val="24"/>
          <w:szCs w:val="32"/>
        </w:rPr>
        <w:t>Develop and Maintain Stand-by Emergency Resources</w:t>
      </w:r>
    </w:p>
    <w:p w:rsidR="0016242B" w:rsidRPr="0028333C" w:rsidRDefault="0016242B" w:rsidP="00FD3C5A">
      <w:pPr>
        <w:pStyle w:val="ListParagraph"/>
        <w:numPr>
          <w:ilvl w:val="0"/>
          <w:numId w:val="47"/>
        </w:numPr>
        <w:ind w:left="708"/>
        <w:jc w:val="both"/>
        <w:rPr>
          <w:rFonts w:cs="Times New Roman"/>
          <w:sz w:val="24"/>
          <w:szCs w:val="32"/>
        </w:rPr>
      </w:pPr>
      <w:r w:rsidRPr="0028333C">
        <w:rPr>
          <w:rFonts w:cs="Times New Roman"/>
          <w:bCs/>
          <w:sz w:val="24"/>
          <w:szCs w:val="32"/>
        </w:rPr>
        <w:t>Develop and update Catalogue of Emergency Response Resources</w:t>
      </w:r>
      <w:r w:rsidRPr="0028333C">
        <w:rPr>
          <w:rFonts w:cs="Times New Roman"/>
          <w:sz w:val="24"/>
          <w:szCs w:val="32"/>
        </w:rPr>
        <w:t xml:space="preserve"> (In coordination with concerned institutions maintain range of available emergency response items) </w:t>
      </w:r>
    </w:p>
    <w:p w:rsidR="0016242B" w:rsidRPr="0028333C" w:rsidRDefault="00C96A51" w:rsidP="00FD3C5A">
      <w:pPr>
        <w:pStyle w:val="ListParagraph"/>
        <w:numPr>
          <w:ilvl w:val="0"/>
          <w:numId w:val="47"/>
        </w:numPr>
        <w:ind w:left="708"/>
        <w:jc w:val="both"/>
        <w:rPr>
          <w:rFonts w:cs="Times New Roman"/>
          <w:sz w:val="24"/>
          <w:szCs w:val="32"/>
        </w:rPr>
      </w:pPr>
      <w:r w:rsidRPr="0028333C">
        <w:rPr>
          <w:rFonts w:cs="Times New Roman"/>
          <w:bCs/>
          <w:sz w:val="24"/>
          <w:szCs w:val="32"/>
        </w:rPr>
        <w:t>Maintain</w:t>
      </w:r>
      <w:r w:rsidR="0016242B" w:rsidRPr="0028333C">
        <w:rPr>
          <w:rFonts w:cs="Times New Roman"/>
          <w:bCs/>
          <w:sz w:val="24"/>
          <w:szCs w:val="32"/>
        </w:rPr>
        <w:t xml:space="preserve"> Emergency Response Team Roster</w:t>
      </w:r>
    </w:p>
    <w:p w:rsidR="0016242B" w:rsidRPr="0028333C" w:rsidRDefault="0016242B" w:rsidP="00FD3C5A">
      <w:pPr>
        <w:pStyle w:val="ListParagraph"/>
        <w:numPr>
          <w:ilvl w:val="0"/>
          <w:numId w:val="47"/>
        </w:numPr>
        <w:ind w:left="708"/>
        <w:rPr>
          <w:rFonts w:cs="Times New Roman"/>
          <w:bCs/>
          <w:sz w:val="24"/>
          <w:szCs w:val="32"/>
        </w:rPr>
      </w:pPr>
      <w:r w:rsidRPr="0028333C">
        <w:rPr>
          <w:rFonts w:cs="Times New Roman"/>
          <w:bCs/>
          <w:sz w:val="24"/>
          <w:szCs w:val="32"/>
        </w:rPr>
        <w:t>Coordinate Stand-by Arrangements with  UN, Development Partners and NGOs</w:t>
      </w:r>
    </w:p>
    <w:p w:rsidR="0016242B" w:rsidRPr="0028333C" w:rsidRDefault="0016242B" w:rsidP="00FD3C5A">
      <w:pPr>
        <w:pStyle w:val="ListParagraph"/>
        <w:numPr>
          <w:ilvl w:val="0"/>
          <w:numId w:val="47"/>
        </w:numPr>
        <w:ind w:left="708"/>
        <w:rPr>
          <w:rFonts w:cs="Times New Roman"/>
          <w:bCs/>
          <w:sz w:val="24"/>
          <w:szCs w:val="32"/>
        </w:rPr>
      </w:pPr>
      <w:r w:rsidRPr="0028333C">
        <w:rPr>
          <w:rFonts w:cs="Times New Roman"/>
          <w:bCs/>
          <w:sz w:val="24"/>
          <w:szCs w:val="32"/>
        </w:rPr>
        <w:t xml:space="preserve">Maintain Emergency Stockpiles / Humanitarian Depot </w:t>
      </w:r>
    </w:p>
    <w:p w:rsidR="0016242B" w:rsidRPr="0028333C" w:rsidRDefault="00C96A51" w:rsidP="00FD3C5A">
      <w:pPr>
        <w:pStyle w:val="ListParagraph"/>
        <w:numPr>
          <w:ilvl w:val="0"/>
          <w:numId w:val="47"/>
        </w:numPr>
        <w:jc w:val="both"/>
        <w:rPr>
          <w:rFonts w:cs="Times New Roman"/>
          <w:bCs/>
          <w:sz w:val="24"/>
          <w:szCs w:val="32"/>
        </w:rPr>
      </w:pPr>
      <w:r w:rsidRPr="0028333C">
        <w:rPr>
          <w:rFonts w:cs="Times New Roman"/>
          <w:bCs/>
          <w:sz w:val="24"/>
          <w:szCs w:val="32"/>
        </w:rPr>
        <w:t xml:space="preserve">Agree on </w:t>
      </w:r>
      <w:r w:rsidR="0016242B" w:rsidRPr="0028333C">
        <w:rPr>
          <w:rFonts w:cs="Times New Roman"/>
          <w:bCs/>
          <w:sz w:val="24"/>
          <w:szCs w:val="32"/>
        </w:rPr>
        <w:t xml:space="preserve"> Service</w:t>
      </w:r>
      <w:r w:rsidR="00EE1CDF">
        <w:rPr>
          <w:rFonts w:cs="Times New Roman"/>
          <w:bCs/>
          <w:sz w:val="24"/>
          <w:szCs w:val="32"/>
        </w:rPr>
        <w:t>s</w:t>
      </w:r>
      <w:r w:rsidR="0016242B" w:rsidRPr="0028333C">
        <w:rPr>
          <w:rFonts w:cs="Times New Roman"/>
          <w:bCs/>
          <w:sz w:val="24"/>
          <w:szCs w:val="32"/>
        </w:rPr>
        <w:t xml:space="preserve"> Packages with donor countries</w:t>
      </w:r>
    </w:p>
    <w:p w:rsidR="0016242B" w:rsidRPr="0028333C" w:rsidRDefault="0016242B" w:rsidP="00FD3C5A">
      <w:pPr>
        <w:pStyle w:val="ListParagraph"/>
        <w:numPr>
          <w:ilvl w:val="0"/>
          <w:numId w:val="47"/>
        </w:numPr>
        <w:jc w:val="both"/>
        <w:rPr>
          <w:rFonts w:cs="Times New Roman"/>
          <w:bCs/>
          <w:sz w:val="24"/>
          <w:szCs w:val="32"/>
        </w:rPr>
      </w:pPr>
      <w:r w:rsidRPr="0028333C">
        <w:rPr>
          <w:rFonts w:cs="Times New Roman"/>
          <w:bCs/>
          <w:sz w:val="24"/>
          <w:szCs w:val="32"/>
        </w:rPr>
        <w:t xml:space="preserve">Develop and update Management Tools such as EERT Companion, EERT Compendium etc. </w:t>
      </w:r>
      <w:r w:rsidR="00EF696D">
        <w:rPr>
          <w:rFonts w:cs="Times New Roman"/>
          <w:bCs/>
          <w:sz w:val="24"/>
          <w:szCs w:val="32"/>
        </w:rPr>
        <w:t xml:space="preserve"> </w:t>
      </w:r>
    </w:p>
    <w:p w:rsidR="0016242B" w:rsidRPr="0028333C" w:rsidRDefault="00C96A51" w:rsidP="00FD3C5A">
      <w:pPr>
        <w:pStyle w:val="ListParagraph"/>
        <w:numPr>
          <w:ilvl w:val="0"/>
          <w:numId w:val="47"/>
        </w:numPr>
        <w:jc w:val="both"/>
        <w:rPr>
          <w:rFonts w:cs="Times New Roman"/>
          <w:sz w:val="24"/>
          <w:szCs w:val="32"/>
        </w:rPr>
      </w:pPr>
      <w:r w:rsidRPr="0028333C">
        <w:rPr>
          <w:rFonts w:cs="Times New Roman"/>
          <w:sz w:val="24"/>
          <w:szCs w:val="32"/>
        </w:rPr>
        <w:t xml:space="preserve">Conduct </w:t>
      </w:r>
      <w:r w:rsidR="0016242B" w:rsidRPr="0028333C">
        <w:rPr>
          <w:rFonts w:cs="Times New Roman"/>
          <w:sz w:val="24"/>
          <w:szCs w:val="32"/>
        </w:rPr>
        <w:t>Assessment of Emergency Situations</w:t>
      </w:r>
    </w:p>
    <w:p w:rsidR="0016242B" w:rsidRPr="0028333C" w:rsidRDefault="0016242B" w:rsidP="00FD3C5A">
      <w:pPr>
        <w:pStyle w:val="ListParagraph"/>
        <w:numPr>
          <w:ilvl w:val="0"/>
          <w:numId w:val="47"/>
        </w:numPr>
        <w:jc w:val="both"/>
        <w:rPr>
          <w:rFonts w:cs="Times New Roman"/>
          <w:sz w:val="24"/>
          <w:szCs w:val="32"/>
        </w:rPr>
      </w:pPr>
      <w:r w:rsidRPr="0028333C">
        <w:rPr>
          <w:rFonts w:cs="Times New Roman"/>
          <w:sz w:val="24"/>
          <w:szCs w:val="32"/>
        </w:rPr>
        <w:t>Integrate technology solutions into emergency management</w:t>
      </w:r>
    </w:p>
    <w:p w:rsidR="0016242B" w:rsidRPr="0028333C" w:rsidRDefault="0016242B" w:rsidP="00FD3C5A">
      <w:pPr>
        <w:pStyle w:val="ListParagraph"/>
        <w:numPr>
          <w:ilvl w:val="0"/>
          <w:numId w:val="47"/>
        </w:numPr>
        <w:jc w:val="both"/>
        <w:rPr>
          <w:rFonts w:cs="Times New Roman"/>
          <w:b/>
          <w:bCs/>
          <w:sz w:val="24"/>
          <w:szCs w:val="32"/>
        </w:rPr>
      </w:pPr>
      <w:r w:rsidRPr="0028333C">
        <w:rPr>
          <w:rFonts w:cs="Times New Roman"/>
          <w:bCs/>
          <w:sz w:val="24"/>
          <w:szCs w:val="32"/>
        </w:rPr>
        <w:t xml:space="preserve">Organise Emergency Management Training Programme </w:t>
      </w:r>
      <w:r w:rsidR="00EF696D" w:rsidRPr="0028333C">
        <w:rPr>
          <w:rFonts w:cs="Times New Roman"/>
          <w:bCs/>
          <w:sz w:val="24"/>
          <w:szCs w:val="32"/>
        </w:rPr>
        <w:t>(EMTP)</w:t>
      </w:r>
      <w:r w:rsidR="00EF696D">
        <w:rPr>
          <w:rFonts w:cs="Times New Roman"/>
          <w:bCs/>
          <w:sz w:val="24"/>
          <w:szCs w:val="32"/>
        </w:rPr>
        <w:t xml:space="preserve"> </w:t>
      </w:r>
      <w:r w:rsidRPr="0028333C">
        <w:rPr>
          <w:rFonts w:cs="Times New Roman"/>
          <w:bCs/>
          <w:sz w:val="24"/>
          <w:szCs w:val="32"/>
        </w:rPr>
        <w:t>Workshops</w:t>
      </w:r>
      <w:r w:rsidR="00EF696D">
        <w:rPr>
          <w:rFonts w:cs="Times New Roman"/>
          <w:bCs/>
          <w:sz w:val="24"/>
          <w:szCs w:val="32"/>
        </w:rPr>
        <w:t xml:space="preserve"> </w:t>
      </w:r>
    </w:p>
    <w:p w:rsidR="0016242B" w:rsidRPr="0028333C" w:rsidRDefault="0016242B" w:rsidP="00FD3C5A">
      <w:pPr>
        <w:pStyle w:val="ListParagraph"/>
        <w:numPr>
          <w:ilvl w:val="0"/>
          <w:numId w:val="47"/>
        </w:numPr>
        <w:jc w:val="both"/>
        <w:rPr>
          <w:rFonts w:cs="Times New Roman"/>
          <w:sz w:val="24"/>
          <w:szCs w:val="32"/>
        </w:rPr>
      </w:pPr>
      <w:r w:rsidRPr="0028333C">
        <w:rPr>
          <w:rFonts w:cs="Times New Roman"/>
          <w:bCs/>
          <w:sz w:val="24"/>
          <w:szCs w:val="32"/>
        </w:rPr>
        <w:t>Organise Workshop for Emergency Managers</w:t>
      </w:r>
      <w:r w:rsidR="00EF696D">
        <w:rPr>
          <w:rFonts w:cs="Times New Roman"/>
          <w:bCs/>
          <w:sz w:val="24"/>
          <w:szCs w:val="32"/>
        </w:rPr>
        <w:t xml:space="preserve"> </w:t>
      </w:r>
      <w:r w:rsidRPr="0028333C">
        <w:rPr>
          <w:rFonts w:cs="Times New Roman"/>
          <w:bCs/>
          <w:sz w:val="24"/>
          <w:szCs w:val="32"/>
        </w:rPr>
        <w:t>and Specialists</w:t>
      </w:r>
      <w:r w:rsidR="00EF696D">
        <w:rPr>
          <w:rFonts w:cs="Times New Roman"/>
          <w:bCs/>
          <w:sz w:val="24"/>
          <w:szCs w:val="32"/>
        </w:rPr>
        <w:t xml:space="preserve"> </w:t>
      </w:r>
      <w:r w:rsidRPr="0028333C">
        <w:rPr>
          <w:rFonts w:cs="Times New Roman"/>
          <w:bCs/>
          <w:sz w:val="24"/>
          <w:szCs w:val="32"/>
        </w:rPr>
        <w:t>(WEMS), Workshop for Senior Emergency Managers</w:t>
      </w:r>
      <w:r w:rsidR="00EF696D">
        <w:rPr>
          <w:rFonts w:cs="Times New Roman"/>
          <w:bCs/>
          <w:sz w:val="24"/>
          <w:szCs w:val="32"/>
        </w:rPr>
        <w:t xml:space="preserve"> </w:t>
      </w:r>
      <w:r w:rsidRPr="0028333C">
        <w:rPr>
          <w:rFonts w:cs="Times New Roman"/>
          <w:bCs/>
          <w:sz w:val="24"/>
          <w:szCs w:val="32"/>
        </w:rPr>
        <w:t>(WSEM), Strategic Emergency Management Seminar (SEMS)</w:t>
      </w:r>
    </w:p>
    <w:p w:rsidR="0016242B" w:rsidRPr="0028333C" w:rsidRDefault="0016242B" w:rsidP="00FD3C5A">
      <w:pPr>
        <w:pStyle w:val="ListParagraph"/>
        <w:numPr>
          <w:ilvl w:val="0"/>
          <w:numId w:val="47"/>
        </w:numPr>
        <w:jc w:val="both"/>
        <w:rPr>
          <w:rFonts w:cs="Times New Roman"/>
          <w:sz w:val="24"/>
          <w:szCs w:val="32"/>
        </w:rPr>
      </w:pPr>
      <w:r w:rsidRPr="0028333C">
        <w:rPr>
          <w:rFonts w:cs="Times New Roman"/>
          <w:bCs/>
          <w:sz w:val="24"/>
          <w:szCs w:val="32"/>
        </w:rPr>
        <w:t>Maintain contact with MS, International Agencies and Development Partners on matters relating to emergency preparedness and capacity building</w:t>
      </w:r>
    </w:p>
    <w:p w:rsidR="00175A5D" w:rsidRPr="0028333C" w:rsidRDefault="00175A5D" w:rsidP="00FD3C5A">
      <w:pPr>
        <w:pStyle w:val="ListParagraph"/>
        <w:numPr>
          <w:ilvl w:val="0"/>
          <w:numId w:val="47"/>
        </w:numPr>
        <w:jc w:val="both"/>
        <w:rPr>
          <w:rFonts w:cs="Times New Roman"/>
          <w:sz w:val="24"/>
          <w:szCs w:val="32"/>
        </w:rPr>
      </w:pPr>
      <w:r w:rsidRPr="0028333C">
        <w:rPr>
          <w:rFonts w:cs="Times New Roman"/>
          <w:bCs/>
          <w:sz w:val="24"/>
          <w:szCs w:val="32"/>
        </w:rPr>
        <w:t>Promote sharing of Knowledge and best practices among member states</w:t>
      </w:r>
    </w:p>
    <w:p w:rsidR="0016242B" w:rsidRPr="0028333C" w:rsidRDefault="0016242B" w:rsidP="0016242B">
      <w:pPr>
        <w:jc w:val="both"/>
        <w:rPr>
          <w:rFonts w:asciiTheme="minorHAnsi" w:hAnsiTheme="minorHAnsi"/>
          <w:sz w:val="24"/>
          <w:szCs w:val="24"/>
        </w:rPr>
      </w:pPr>
      <w:r w:rsidRPr="0028333C">
        <w:rPr>
          <w:rFonts w:asciiTheme="minorHAnsi" w:hAnsiTheme="minorHAnsi"/>
          <w:sz w:val="24"/>
          <w:szCs w:val="24"/>
        </w:rPr>
        <w:t xml:space="preserve">Member States </w:t>
      </w:r>
      <w:r w:rsidR="00DB5744" w:rsidRPr="0028333C">
        <w:rPr>
          <w:rFonts w:asciiTheme="minorHAnsi" w:hAnsiTheme="minorHAnsi"/>
          <w:sz w:val="24"/>
          <w:szCs w:val="24"/>
        </w:rPr>
        <w:t xml:space="preserve">should </w:t>
      </w:r>
      <w:r w:rsidRPr="0028333C">
        <w:rPr>
          <w:rFonts w:asciiTheme="minorHAnsi" w:hAnsiTheme="minorHAnsi"/>
          <w:sz w:val="24"/>
          <w:szCs w:val="24"/>
        </w:rPr>
        <w:t xml:space="preserve">be part of the institutional arrangement for capacity building at country level (e.g., </w:t>
      </w:r>
      <w:r w:rsidR="0016393B" w:rsidRPr="0028333C">
        <w:rPr>
          <w:rFonts w:asciiTheme="minorHAnsi" w:hAnsiTheme="minorHAnsi"/>
          <w:sz w:val="24"/>
          <w:szCs w:val="24"/>
        </w:rPr>
        <w:t>t</w:t>
      </w:r>
      <w:r w:rsidR="00DB5744" w:rsidRPr="0028333C">
        <w:rPr>
          <w:rFonts w:asciiTheme="minorHAnsi" w:hAnsiTheme="minorHAnsi"/>
          <w:sz w:val="24"/>
          <w:szCs w:val="24"/>
        </w:rPr>
        <w:t xml:space="preserve">hey </w:t>
      </w:r>
      <w:r w:rsidRPr="0028333C">
        <w:rPr>
          <w:rFonts w:asciiTheme="minorHAnsi" w:hAnsiTheme="minorHAnsi"/>
          <w:sz w:val="24"/>
          <w:szCs w:val="24"/>
        </w:rPr>
        <w:t xml:space="preserve">should have regional contingency arrangements at country level). The responsibility of host countries </w:t>
      </w:r>
      <w:r w:rsidR="00175A5D" w:rsidRPr="0028333C">
        <w:rPr>
          <w:rFonts w:asciiTheme="minorHAnsi" w:hAnsiTheme="minorHAnsi"/>
          <w:sz w:val="24"/>
          <w:szCs w:val="24"/>
        </w:rPr>
        <w:t>should</w:t>
      </w:r>
      <w:r w:rsidR="007B69BD" w:rsidRPr="0028333C">
        <w:rPr>
          <w:rFonts w:asciiTheme="minorHAnsi" w:hAnsiTheme="minorHAnsi"/>
          <w:sz w:val="24"/>
          <w:szCs w:val="24"/>
        </w:rPr>
        <w:t xml:space="preserve"> </w:t>
      </w:r>
      <w:r w:rsidRPr="0028333C">
        <w:rPr>
          <w:rFonts w:asciiTheme="minorHAnsi" w:hAnsiTheme="minorHAnsi"/>
          <w:sz w:val="24"/>
          <w:szCs w:val="24"/>
        </w:rPr>
        <w:t>be defined</w:t>
      </w:r>
      <w:r w:rsidR="00B5153E" w:rsidRPr="0028333C">
        <w:rPr>
          <w:rFonts w:asciiTheme="minorHAnsi" w:hAnsiTheme="minorHAnsi"/>
          <w:sz w:val="24"/>
          <w:szCs w:val="24"/>
        </w:rPr>
        <w:t xml:space="preserve"> as part of coordination</w:t>
      </w:r>
      <w:r w:rsidRPr="0028333C">
        <w:rPr>
          <w:rFonts w:asciiTheme="minorHAnsi" w:hAnsiTheme="minorHAnsi"/>
          <w:sz w:val="24"/>
          <w:szCs w:val="24"/>
        </w:rPr>
        <w:t xml:space="preserve">. </w:t>
      </w: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4.2 Situational Preparedness Capacity</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Situational Preparedness Capacity Building entails: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48"/>
        </w:numPr>
        <w:spacing w:after="0" w:line="240" w:lineRule="auto"/>
        <w:jc w:val="both"/>
        <w:rPr>
          <w:rFonts w:cs="Times New Roman"/>
          <w:sz w:val="24"/>
          <w:szCs w:val="24"/>
        </w:rPr>
      </w:pPr>
      <w:r w:rsidRPr="0028333C">
        <w:rPr>
          <w:rFonts w:cs="Times New Roman"/>
          <w:sz w:val="24"/>
          <w:szCs w:val="24"/>
        </w:rPr>
        <w:t>Situational Emergency Training (SET)</w:t>
      </w:r>
    </w:p>
    <w:p w:rsidR="0016242B" w:rsidRPr="0028333C" w:rsidRDefault="0016242B" w:rsidP="00FD3C5A">
      <w:pPr>
        <w:pStyle w:val="ListParagraph"/>
        <w:numPr>
          <w:ilvl w:val="0"/>
          <w:numId w:val="48"/>
        </w:numPr>
        <w:spacing w:after="0" w:line="240" w:lineRule="auto"/>
        <w:jc w:val="both"/>
        <w:rPr>
          <w:rFonts w:cs="Times New Roman"/>
          <w:sz w:val="24"/>
          <w:szCs w:val="24"/>
        </w:rPr>
      </w:pPr>
      <w:r w:rsidRPr="0028333C">
        <w:rPr>
          <w:rFonts w:cs="Times New Roman"/>
          <w:sz w:val="24"/>
          <w:szCs w:val="24"/>
        </w:rPr>
        <w:lastRenderedPageBreak/>
        <w:t>Regional Contingency Planning Process and Plan (RCPP&amp;P)</w:t>
      </w:r>
      <w:r w:rsidR="00C433D0">
        <w:rPr>
          <w:rFonts w:cs="Times New Roman"/>
          <w:sz w:val="24"/>
          <w:szCs w:val="24"/>
        </w:rPr>
        <w:t xml:space="preserve"> </w:t>
      </w:r>
    </w:p>
    <w:p w:rsidR="0016242B" w:rsidRPr="0028333C" w:rsidRDefault="0016242B" w:rsidP="00FD3C5A">
      <w:pPr>
        <w:pStyle w:val="ListParagraph"/>
        <w:numPr>
          <w:ilvl w:val="0"/>
          <w:numId w:val="48"/>
        </w:numPr>
        <w:spacing w:after="0" w:line="240" w:lineRule="auto"/>
        <w:jc w:val="both"/>
        <w:rPr>
          <w:rFonts w:cs="Times New Roman"/>
          <w:sz w:val="24"/>
          <w:szCs w:val="24"/>
        </w:rPr>
      </w:pPr>
      <w:r w:rsidRPr="0028333C">
        <w:rPr>
          <w:rFonts w:cs="Times New Roman"/>
          <w:sz w:val="24"/>
          <w:szCs w:val="24"/>
        </w:rPr>
        <w:t>Regional Humanitarian Action Plan (RHAP)</w:t>
      </w:r>
    </w:p>
    <w:p w:rsidR="0016242B" w:rsidRPr="0028333C" w:rsidRDefault="0016242B" w:rsidP="00FD3C5A">
      <w:pPr>
        <w:pStyle w:val="ListParagraph"/>
        <w:numPr>
          <w:ilvl w:val="0"/>
          <w:numId w:val="48"/>
        </w:numPr>
        <w:spacing w:after="0" w:line="240" w:lineRule="auto"/>
        <w:jc w:val="both"/>
        <w:rPr>
          <w:rFonts w:cs="Times New Roman"/>
          <w:sz w:val="24"/>
          <w:szCs w:val="24"/>
        </w:rPr>
      </w:pPr>
      <w:r w:rsidRPr="0028333C">
        <w:rPr>
          <w:rFonts w:cs="Times New Roman"/>
          <w:sz w:val="24"/>
          <w:szCs w:val="24"/>
        </w:rPr>
        <w:t>National Humanitarian Response Tools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393B" w:rsidP="0016242B">
      <w:pPr>
        <w:jc w:val="both"/>
        <w:rPr>
          <w:rFonts w:asciiTheme="minorHAnsi" w:hAnsiTheme="minorHAnsi"/>
          <w:sz w:val="24"/>
          <w:szCs w:val="24"/>
        </w:rPr>
      </w:pPr>
      <w:r w:rsidRPr="0028333C">
        <w:rPr>
          <w:rFonts w:asciiTheme="minorHAnsi" w:hAnsiTheme="minorHAnsi"/>
          <w:sz w:val="24"/>
          <w:szCs w:val="24"/>
        </w:rPr>
        <w:t>S</w:t>
      </w:r>
      <w:r w:rsidR="0016242B" w:rsidRPr="0028333C">
        <w:rPr>
          <w:rFonts w:asciiTheme="minorHAnsi" w:hAnsiTheme="minorHAnsi"/>
          <w:sz w:val="24"/>
          <w:szCs w:val="24"/>
        </w:rPr>
        <w:t xml:space="preserve">ituational preparedness </w:t>
      </w:r>
      <w:r w:rsidRPr="0028333C">
        <w:rPr>
          <w:rFonts w:asciiTheme="minorHAnsi" w:hAnsiTheme="minorHAnsi"/>
          <w:sz w:val="24"/>
          <w:szCs w:val="24"/>
        </w:rPr>
        <w:t>entails emphasi</w:t>
      </w:r>
      <w:r w:rsidR="0016242B" w:rsidRPr="0028333C">
        <w:rPr>
          <w:rFonts w:asciiTheme="minorHAnsi" w:hAnsiTheme="minorHAnsi"/>
          <w:sz w:val="24"/>
          <w:szCs w:val="24"/>
        </w:rPr>
        <w:t xml:space="preserve">s </w:t>
      </w:r>
      <w:r w:rsidRPr="0028333C">
        <w:rPr>
          <w:rFonts w:asciiTheme="minorHAnsi" w:hAnsiTheme="minorHAnsi"/>
          <w:sz w:val="24"/>
          <w:szCs w:val="24"/>
        </w:rPr>
        <w:t>on</w:t>
      </w:r>
      <w:r w:rsidR="0016242B" w:rsidRPr="0028333C">
        <w:rPr>
          <w:rFonts w:asciiTheme="minorHAnsi" w:hAnsiTheme="minorHAnsi"/>
          <w:sz w:val="24"/>
          <w:szCs w:val="24"/>
        </w:rPr>
        <w:t xml:space="preserve"> specific preparedness at national, sub-national and local community levels.</w:t>
      </w:r>
      <w:r w:rsidR="00DB5744" w:rsidRPr="0028333C">
        <w:rPr>
          <w:rFonts w:asciiTheme="minorHAnsi" w:hAnsiTheme="minorHAnsi"/>
          <w:sz w:val="24"/>
          <w:szCs w:val="24"/>
        </w:rPr>
        <w:t xml:space="preserve"> </w:t>
      </w:r>
      <w:r w:rsidRPr="0028333C">
        <w:rPr>
          <w:rFonts w:asciiTheme="minorHAnsi" w:hAnsiTheme="minorHAnsi"/>
          <w:sz w:val="24"/>
          <w:szCs w:val="24"/>
        </w:rPr>
        <w:t xml:space="preserve">This emphasis should include initiating and/or </w:t>
      </w:r>
      <w:r w:rsidR="0016242B" w:rsidRPr="0028333C">
        <w:rPr>
          <w:rFonts w:asciiTheme="minorHAnsi" w:hAnsiTheme="minorHAnsi"/>
          <w:sz w:val="24"/>
          <w:szCs w:val="24"/>
        </w:rPr>
        <w:t xml:space="preserve">facilitating contingency planning exercise for priority national, sub-national and local </w:t>
      </w:r>
      <w:r w:rsidRPr="0028333C">
        <w:rPr>
          <w:rFonts w:asciiTheme="minorHAnsi" w:hAnsiTheme="minorHAnsi"/>
          <w:sz w:val="24"/>
          <w:szCs w:val="24"/>
        </w:rPr>
        <w:t>entities identified to be</w:t>
      </w:r>
      <w:r w:rsidR="0016242B" w:rsidRPr="0028333C">
        <w:rPr>
          <w:rFonts w:asciiTheme="minorHAnsi" w:hAnsiTheme="minorHAnsi"/>
          <w:sz w:val="24"/>
          <w:szCs w:val="24"/>
        </w:rPr>
        <w:t xml:space="preserve"> emergency prone. </w:t>
      </w:r>
    </w:p>
    <w:p w:rsidR="0016242B" w:rsidRPr="0028333C" w:rsidRDefault="0016242B" w:rsidP="0016242B">
      <w:pPr>
        <w:spacing w:after="0"/>
        <w:jc w:val="both"/>
        <w:rPr>
          <w:rFonts w:asciiTheme="minorHAnsi" w:hAnsiTheme="minorHAnsi"/>
          <w:b/>
          <w:sz w:val="24"/>
          <w:szCs w:val="24"/>
        </w:rPr>
      </w:pPr>
      <w:r w:rsidRPr="0028333C">
        <w:rPr>
          <w:rFonts w:asciiTheme="minorHAnsi" w:hAnsiTheme="minorHAnsi"/>
          <w:b/>
          <w:sz w:val="24"/>
          <w:szCs w:val="24"/>
        </w:rPr>
        <w:t>4.3 Situational Response Capacity</w:t>
      </w:r>
    </w:p>
    <w:p w:rsidR="0016242B" w:rsidRPr="0028333C" w:rsidRDefault="0016242B" w:rsidP="0016242B">
      <w:pPr>
        <w:jc w:val="both"/>
        <w:rPr>
          <w:rFonts w:asciiTheme="minorHAnsi" w:hAnsiTheme="minorHAnsi"/>
          <w:sz w:val="24"/>
          <w:szCs w:val="24"/>
        </w:rPr>
      </w:pPr>
      <w:r w:rsidRPr="0028333C">
        <w:rPr>
          <w:rFonts w:asciiTheme="minorHAnsi" w:hAnsiTheme="minorHAnsi"/>
          <w:sz w:val="24"/>
          <w:szCs w:val="24"/>
        </w:rPr>
        <w:t>The Situational Response Capacity Building entails the activation, deployment and fast tracking of the following:</w:t>
      </w:r>
    </w:p>
    <w:p w:rsidR="0016242B" w:rsidRPr="0028333C" w:rsidRDefault="0016242B" w:rsidP="00FD3C5A">
      <w:pPr>
        <w:pStyle w:val="ListParagraph"/>
        <w:numPr>
          <w:ilvl w:val="0"/>
          <w:numId w:val="48"/>
        </w:numPr>
        <w:rPr>
          <w:rFonts w:cs="Times New Roman"/>
          <w:sz w:val="24"/>
          <w:szCs w:val="24"/>
        </w:rPr>
      </w:pPr>
      <w:r w:rsidRPr="0028333C">
        <w:rPr>
          <w:rFonts w:cs="Times New Roman"/>
          <w:sz w:val="24"/>
          <w:szCs w:val="24"/>
        </w:rPr>
        <w:t>Humanitarian Relief Funds</w:t>
      </w:r>
    </w:p>
    <w:p w:rsidR="0016242B" w:rsidRPr="0028333C" w:rsidRDefault="0016242B" w:rsidP="00FD3C5A">
      <w:pPr>
        <w:pStyle w:val="ListParagraph"/>
        <w:numPr>
          <w:ilvl w:val="0"/>
          <w:numId w:val="48"/>
        </w:numPr>
        <w:rPr>
          <w:rFonts w:cs="Times New Roman"/>
          <w:sz w:val="24"/>
          <w:szCs w:val="24"/>
        </w:rPr>
      </w:pPr>
      <w:r w:rsidRPr="0028333C">
        <w:rPr>
          <w:rFonts w:cs="Times New Roman"/>
          <w:sz w:val="24"/>
          <w:szCs w:val="24"/>
        </w:rPr>
        <w:t>Emergency Supply Chain</w:t>
      </w:r>
    </w:p>
    <w:p w:rsidR="0016242B" w:rsidRPr="0028333C" w:rsidRDefault="0016242B" w:rsidP="00FD3C5A">
      <w:pPr>
        <w:pStyle w:val="ListParagraph"/>
        <w:numPr>
          <w:ilvl w:val="0"/>
          <w:numId w:val="48"/>
        </w:numPr>
        <w:rPr>
          <w:rFonts w:cs="Times New Roman"/>
          <w:sz w:val="24"/>
          <w:szCs w:val="24"/>
        </w:rPr>
      </w:pPr>
      <w:r w:rsidRPr="0028333C">
        <w:rPr>
          <w:rFonts w:cs="Times New Roman"/>
          <w:sz w:val="24"/>
          <w:szCs w:val="24"/>
        </w:rPr>
        <w:t>EERT Managers, Specialists and Relief Items</w:t>
      </w:r>
    </w:p>
    <w:p w:rsidR="0016242B" w:rsidRPr="0028333C" w:rsidRDefault="0016242B" w:rsidP="00FD3C5A">
      <w:pPr>
        <w:pStyle w:val="ListParagraph"/>
        <w:numPr>
          <w:ilvl w:val="0"/>
          <w:numId w:val="48"/>
        </w:numPr>
        <w:rPr>
          <w:rFonts w:cs="Times New Roman"/>
          <w:sz w:val="24"/>
          <w:szCs w:val="24"/>
        </w:rPr>
      </w:pPr>
      <w:r w:rsidRPr="0028333C">
        <w:rPr>
          <w:rFonts w:cs="Times New Roman"/>
          <w:sz w:val="24"/>
          <w:szCs w:val="24"/>
        </w:rPr>
        <w:t>Humanitarian Depot</w:t>
      </w:r>
    </w:p>
    <w:p w:rsidR="0016242B" w:rsidRPr="0028333C" w:rsidRDefault="0016242B" w:rsidP="00FD3C5A">
      <w:pPr>
        <w:pStyle w:val="ListParagraph"/>
        <w:numPr>
          <w:ilvl w:val="0"/>
          <w:numId w:val="48"/>
        </w:numPr>
        <w:rPr>
          <w:rFonts w:cs="Times New Roman"/>
          <w:sz w:val="24"/>
          <w:szCs w:val="24"/>
        </w:rPr>
      </w:pPr>
      <w:r w:rsidRPr="0028333C">
        <w:rPr>
          <w:rFonts w:cs="Times New Roman"/>
          <w:sz w:val="24"/>
          <w:szCs w:val="24"/>
        </w:rPr>
        <w:t>Stand by Arrangements and Services Packages</w:t>
      </w:r>
    </w:p>
    <w:p w:rsidR="0016242B" w:rsidRPr="0028333C" w:rsidRDefault="007B69BD" w:rsidP="004C0EBC">
      <w:pPr>
        <w:jc w:val="both"/>
        <w:rPr>
          <w:rFonts w:asciiTheme="minorHAnsi" w:hAnsiTheme="minorHAnsi"/>
          <w:b/>
          <w:sz w:val="24"/>
          <w:szCs w:val="24"/>
        </w:rPr>
      </w:pPr>
      <w:r w:rsidRPr="0028333C">
        <w:rPr>
          <w:rFonts w:asciiTheme="minorHAnsi" w:hAnsiTheme="minorHAnsi"/>
          <w:sz w:val="24"/>
          <w:szCs w:val="24"/>
        </w:rPr>
        <w:t xml:space="preserve">It is, therefore, anticipated that capacity building </w:t>
      </w:r>
      <w:r w:rsidR="004C0EBC" w:rsidRPr="0028333C">
        <w:rPr>
          <w:rFonts w:asciiTheme="minorHAnsi" w:hAnsiTheme="minorHAnsi"/>
          <w:sz w:val="24"/>
          <w:szCs w:val="24"/>
        </w:rPr>
        <w:t xml:space="preserve">under ESEMS should ensure the availability of adequate ECOWAS capacity to support the primary responsibility of Member States, both in terms of human resources (as emphasized in institutional preparedness capacity building and situational response capacity building) and material resources needed especially in situational response capacity building. Human and material capacity building must go hand-in-hand. </w:t>
      </w:r>
    </w:p>
    <w:p w:rsidR="00342102" w:rsidRPr="0028333C" w:rsidRDefault="00342102" w:rsidP="004C0EBC">
      <w:pPr>
        <w:jc w:val="both"/>
        <w:rPr>
          <w:rFonts w:asciiTheme="minorHAnsi" w:hAnsiTheme="minorHAnsi"/>
          <w:b/>
          <w:sz w:val="24"/>
          <w:szCs w:val="24"/>
        </w:rPr>
      </w:pPr>
    </w:p>
    <w:p w:rsidR="00342102" w:rsidRPr="0028333C" w:rsidRDefault="00342102">
      <w:pPr>
        <w:rPr>
          <w:rFonts w:asciiTheme="minorHAnsi" w:hAnsiTheme="minorHAnsi"/>
          <w:b/>
          <w:sz w:val="24"/>
          <w:szCs w:val="24"/>
        </w:rPr>
      </w:pPr>
      <w:r w:rsidRPr="0028333C">
        <w:rPr>
          <w:rFonts w:asciiTheme="minorHAnsi" w:hAnsiTheme="minorHAnsi"/>
          <w:b/>
          <w:sz w:val="24"/>
          <w:szCs w:val="24"/>
        </w:rPr>
        <w:br w:type="page"/>
      </w:r>
    </w:p>
    <w:p w:rsidR="0016242B" w:rsidRPr="0028333C" w:rsidRDefault="0016242B" w:rsidP="0016242B">
      <w:pPr>
        <w:spacing w:after="0" w:line="240" w:lineRule="auto"/>
        <w:jc w:val="center"/>
        <w:rPr>
          <w:rFonts w:asciiTheme="minorHAnsi" w:hAnsiTheme="minorHAnsi"/>
          <w:b/>
          <w:sz w:val="24"/>
          <w:szCs w:val="24"/>
        </w:rPr>
      </w:pPr>
      <w:r w:rsidRPr="0028333C">
        <w:rPr>
          <w:rFonts w:asciiTheme="minorHAnsi" w:hAnsiTheme="minorHAnsi"/>
          <w:b/>
          <w:sz w:val="24"/>
          <w:szCs w:val="24"/>
        </w:rPr>
        <w:lastRenderedPageBreak/>
        <w:t xml:space="preserve">5. COORDINATION OF </w:t>
      </w:r>
      <w:r w:rsidR="00486405">
        <w:rPr>
          <w:rFonts w:asciiTheme="minorHAnsi" w:hAnsiTheme="minorHAnsi"/>
          <w:b/>
          <w:sz w:val="24"/>
          <w:szCs w:val="24"/>
        </w:rPr>
        <w:t>EMERGENCY MANAGEMENT</w:t>
      </w:r>
      <w:r w:rsidRPr="0028333C">
        <w:rPr>
          <w:rFonts w:asciiTheme="minorHAnsi" w:hAnsiTheme="minorHAnsi"/>
          <w:b/>
          <w:sz w:val="24"/>
          <w:szCs w:val="24"/>
        </w:rPr>
        <w:t xml:space="preserve"> MISSIONS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5.1 Levels of Coordination</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There are several levels of coordination of ECOWAS emergency management and humanitarian missions. These include: Inter-Departmental/Inter-Directorate Coordination; Coordination with Partners; Coordination with Member States Structure; Regional/Continental Coordination; CSOs; Regional Strategic Planning; and Coordination with Offices of Special Representatives of the President of the ECOWAS Commission (SRPC) (for political matters), National Permanent Representative of the President of the Commission (for ECOWAS) and ECOWAS National Units (for Member States).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The institutions and departments involved at ECOWAS Commission are:</w:t>
      </w:r>
    </w:p>
    <w:p w:rsidR="0016242B" w:rsidRPr="0028333C" w:rsidRDefault="0016242B" w:rsidP="0016242B">
      <w:pPr>
        <w:spacing w:after="0" w:line="240" w:lineRule="auto"/>
        <w:jc w:val="both"/>
        <w:rPr>
          <w:rFonts w:asciiTheme="minorHAnsi" w:hAnsiTheme="minorHAnsi"/>
          <w:color w:val="FF0000"/>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President of ECOWAS Commission</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Department of Social Affairs and Gender</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All Other Relevant Departments</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Directorate for Social and Humanitarian Affairs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All Other Relevant Directorates</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center"/>
        <w:rPr>
          <w:rFonts w:asciiTheme="minorHAnsi" w:hAnsiTheme="minorHAnsi"/>
          <w:sz w:val="24"/>
          <w:szCs w:val="24"/>
        </w:rPr>
      </w:pPr>
    </w:p>
    <w:p w:rsidR="0016242B" w:rsidRPr="0028333C" w:rsidRDefault="0016242B" w:rsidP="0016242B">
      <w:pPr>
        <w:spacing w:after="0" w:line="240" w:lineRule="auto"/>
        <w:jc w:val="center"/>
        <w:rPr>
          <w:rFonts w:asciiTheme="minorHAnsi" w:hAnsiTheme="minorHAnsi"/>
          <w:sz w:val="24"/>
          <w:szCs w:val="24"/>
        </w:rPr>
      </w:pPr>
      <w:r w:rsidRPr="0028333C">
        <w:rPr>
          <w:rFonts w:asciiTheme="minorHAnsi" w:hAnsiTheme="minorHAnsi"/>
          <w:noProof/>
          <w:sz w:val="24"/>
          <w:szCs w:val="24"/>
        </w:rPr>
        <w:drawing>
          <wp:inline distT="0" distB="0" distL="0" distR="0">
            <wp:extent cx="3657917" cy="2743438"/>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3657917" cy="2743438"/>
                    </a:xfrm>
                    <a:prstGeom prst="rect">
                      <a:avLst/>
                    </a:prstGeom>
                  </pic:spPr>
                </pic:pic>
              </a:graphicData>
            </a:graphic>
          </wp:inline>
        </w:drawing>
      </w: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 xml:space="preserve">Figure 5.1 Coordination of </w:t>
      </w:r>
      <w:r w:rsidR="001B2C67" w:rsidRPr="0028333C">
        <w:rPr>
          <w:rFonts w:asciiTheme="minorHAnsi" w:hAnsiTheme="minorHAnsi"/>
          <w:b/>
          <w:sz w:val="24"/>
          <w:szCs w:val="24"/>
        </w:rPr>
        <w:t>Emergency Response</w:t>
      </w:r>
      <w:r w:rsidR="00E67AB8">
        <w:rPr>
          <w:rFonts w:asciiTheme="minorHAnsi" w:hAnsiTheme="minorHAnsi"/>
          <w:b/>
          <w:sz w:val="24"/>
          <w:szCs w:val="24"/>
        </w:rPr>
        <w:t>/Humanitarian</w:t>
      </w:r>
      <w:r w:rsidRPr="0028333C">
        <w:rPr>
          <w:rFonts w:asciiTheme="minorHAnsi" w:hAnsiTheme="minorHAnsi"/>
          <w:b/>
          <w:sz w:val="24"/>
          <w:szCs w:val="24"/>
        </w:rPr>
        <w:t xml:space="preserve"> Mission</w:t>
      </w:r>
      <w:r w:rsidR="00B5153E" w:rsidRPr="0028333C">
        <w:rPr>
          <w:rFonts w:asciiTheme="minorHAnsi" w:hAnsiTheme="minorHAnsi"/>
          <w:b/>
          <w:sz w:val="24"/>
          <w:szCs w:val="24"/>
        </w:rPr>
        <w:t xml:space="preserve">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5.2 Inter-Departmental and Inter-Directorate Coordination</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There is lack of synergy resulting from lack of information</w:t>
      </w:r>
      <w:r w:rsidR="00342102" w:rsidRPr="0028333C">
        <w:rPr>
          <w:rFonts w:asciiTheme="minorHAnsi" w:hAnsiTheme="minorHAnsi"/>
          <w:sz w:val="24"/>
          <w:szCs w:val="24"/>
        </w:rPr>
        <w:t xml:space="preserve"> </w:t>
      </w:r>
      <w:r w:rsidR="00F64288" w:rsidRPr="0028333C">
        <w:rPr>
          <w:rFonts w:asciiTheme="minorHAnsi" w:hAnsiTheme="minorHAnsi"/>
          <w:sz w:val="24"/>
          <w:szCs w:val="24"/>
        </w:rPr>
        <w:t>sharing</w:t>
      </w:r>
      <w:r w:rsidRPr="0028333C">
        <w:rPr>
          <w:rFonts w:asciiTheme="minorHAnsi" w:hAnsiTheme="minorHAnsi"/>
          <w:sz w:val="24"/>
          <w:szCs w:val="24"/>
        </w:rPr>
        <w:t xml:space="preserve"> or cooperation in inter-departmental and inter-directorate activities. Experience with past deployments indicates a coordination </w:t>
      </w:r>
      <w:r w:rsidR="00E67AB8">
        <w:rPr>
          <w:rFonts w:asciiTheme="minorHAnsi" w:hAnsiTheme="minorHAnsi"/>
          <w:sz w:val="24"/>
          <w:szCs w:val="24"/>
        </w:rPr>
        <w:t>problem</w:t>
      </w:r>
      <w:r w:rsidRPr="0028333C">
        <w:rPr>
          <w:rFonts w:asciiTheme="minorHAnsi" w:hAnsiTheme="minorHAnsi"/>
          <w:sz w:val="24"/>
          <w:szCs w:val="24"/>
        </w:rPr>
        <w:t xml:space="preserve"> at all levels. In view of this, the ECOWAS President set up special Inter departmental Task Force</w:t>
      </w:r>
      <w:r w:rsidR="00342102" w:rsidRPr="0028333C">
        <w:rPr>
          <w:rFonts w:asciiTheme="minorHAnsi" w:hAnsiTheme="minorHAnsi"/>
          <w:sz w:val="24"/>
          <w:szCs w:val="24"/>
        </w:rPr>
        <w:t xml:space="preserve"> inclusive of</w:t>
      </w:r>
      <w:r w:rsidR="00F64288" w:rsidRPr="0028333C">
        <w:rPr>
          <w:rFonts w:asciiTheme="minorHAnsi" w:hAnsiTheme="minorHAnsi"/>
          <w:sz w:val="24"/>
          <w:szCs w:val="24"/>
        </w:rPr>
        <w:t xml:space="preserve"> </w:t>
      </w:r>
      <w:r w:rsidR="00342102" w:rsidRPr="0028333C">
        <w:rPr>
          <w:rFonts w:asciiTheme="minorHAnsi" w:hAnsiTheme="minorHAnsi"/>
          <w:sz w:val="24"/>
          <w:szCs w:val="24"/>
        </w:rPr>
        <w:t>all relevant directorates</w:t>
      </w:r>
      <w:r w:rsidRPr="0028333C">
        <w:rPr>
          <w:rFonts w:asciiTheme="minorHAnsi" w:hAnsiTheme="minorHAnsi"/>
          <w:sz w:val="24"/>
          <w:szCs w:val="24"/>
        </w:rPr>
        <w:t xml:space="preserve">. The Task Force </w:t>
      </w:r>
      <w:r w:rsidR="00342102" w:rsidRPr="0028333C">
        <w:rPr>
          <w:rFonts w:asciiTheme="minorHAnsi" w:hAnsiTheme="minorHAnsi"/>
          <w:sz w:val="24"/>
          <w:szCs w:val="24"/>
        </w:rPr>
        <w:t>also serves</w:t>
      </w:r>
      <w:r w:rsidRPr="0028333C">
        <w:rPr>
          <w:rFonts w:asciiTheme="minorHAnsi" w:hAnsiTheme="minorHAnsi"/>
          <w:sz w:val="24"/>
          <w:szCs w:val="24"/>
        </w:rPr>
        <w:t xml:space="preserve"> as </w:t>
      </w:r>
      <w:r w:rsidR="00342102" w:rsidRPr="0028333C">
        <w:rPr>
          <w:rFonts w:asciiTheme="minorHAnsi" w:hAnsiTheme="minorHAnsi"/>
          <w:sz w:val="24"/>
          <w:szCs w:val="24"/>
        </w:rPr>
        <w:t xml:space="preserve">a planning and </w:t>
      </w:r>
      <w:r w:rsidRPr="0028333C">
        <w:rPr>
          <w:rFonts w:asciiTheme="minorHAnsi" w:hAnsiTheme="minorHAnsi"/>
          <w:sz w:val="24"/>
          <w:szCs w:val="24"/>
        </w:rPr>
        <w:t xml:space="preserve">advisory </w:t>
      </w:r>
      <w:r w:rsidR="00342102" w:rsidRPr="0028333C">
        <w:rPr>
          <w:rFonts w:asciiTheme="minorHAnsi" w:hAnsiTheme="minorHAnsi"/>
          <w:sz w:val="24"/>
          <w:szCs w:val="24"/>
        </w:rPr>
        <w:t>organ</w:t>
      </w:r>
      <w:r w:rsidRPr="0028333C">
        <w:rPr>
          <w:rFonts w:asciiTheme="minorHAnsi" w:hAnsiTheme="minorHAnsi"/>
          <w:sz w:val="24"/>
          <w:szCs w:val="24"/>
        </w:rPr>
        <w:t xml:space="preserve"> for the President. This kind of coordination arrangement needs to be </w:t>
      </w:r>
      <w:r w:rsidR="00A73B74" w:rsidRPr="0028333C">
        <w:rPr>
          <w:rFonts w:asciiTheme="minorHAnsi" w:hAnsiTheme="minorHAnsi"/>
          <w:sz w:val="24"/>
          <w:szCs w:val="24"/>
        </w:rPr>
        <w:t xml:space="preserve">institutionalized </w:t>
      </w:r>
      <w:r w:rsidRPr="0028333C">
        <w:rPr>
          <w:rFonts w:asciiTheme="minorHAnsi" w:hAnsiTheme="minorHAnsi"/>
          <w:sz w:val="24"/>
          <w:szCs w:val="24"/>
        </w:rPr>
        <w:t>for</w:t>
      </w:r>
      <w:r w:rsidR="00A73B74" w:rsidRPr="0028333C">
        <w:rPr>
          <w:rFonts w:asciiTheme="minorHAnsi" w:hAnsiTheme="minorHAnsi"/>
          <w:sz w:val="24"/>
          <w:szCs w:val="24"/>
        </w:rPr>
        <w:t xml:space="preserve"> everyday</w:t>
      </w:r>
      <w:r w:rsidRPr="0028333C">
        <w:rPr>
          <w:rFonts w:asciiTheme="minorHAnsi" w:hAnsiTheme="minorHAnsi"/>
          <w:sz w:val="24"/>
          <w:szCs w:val="24"/>
        </w:rPr>
        <w:t xml:space="preserve"> planning. </w:t>
      </w:r>
    </w:p>
    <w:p w:rsidR="00F64288" w:rsidRPr="0028333C" w:rsidRDefault="00F64288" w:rsidP="00F64288">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5.3 Coordination with Partners and International NGOs</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ECOWAS coordinates with Development Partners through the instrumentality of an annual coordination meeting at ECOWAS Commission. There is also a coordination meeting between and among all the Development Partners targeted at addressing peace and security issues, in which ECOWAS is co-organizer. Internal coordination amongst ECOWAS ambassadors provides a platform for informed discussions. There is also the established mechanism known as the Inter-Agency Standing Committee (IASC), which provides a forum for information sharing and exchange between ECOWAS and humanitarian partners at the regional level.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There is an emerging necessity for coordination with the private sector as normal channels have been unable to cope with the challenges as has been the case with the management of flood disasters in the ECOWAS region since 2010</w:t>
      </w:r>
      <w:r w:rsidR="00E67AB8">
        <w:rPr>
          <w:rFonts w:asciiTheme="minorHAnsi" w:hAnsiTheme="minorHAnsi"/>
          <w:sz w:val="24"/>
          <w:szCs w:val="24"/>
        </w:rPr>
        <w:t xml:space="preserve"> </w:t>
      </w:r>
      <w:r w:rsidRPr="0028333C">
        <w:rPr>
          <w:rFonts w:asciiTheme="minorHAnsi" w:hAnsiTheme="minorHAnsi"/>
          <w:sz w:val="24"/>
          <w:szCs w:val="24"/>
        </w:rPr>
        <w:t xml:space="preserve">and the Ebola epidemic from 2014.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37"/>
        </w:numPr>
        <w:spacing w:after="0" w:line="240" w:lineRule="auto"/>
        <w:jc w:val="both"/>
        <w:rPr>
          <w:rFonts w:cs="Times New Roman"/>
          <w:sz w:val="24"/>
          <w:szCs w:val="24"/>
        </w:rPr>
      </w:pPr>
      <w:r w:rsidRPr="0028333C">
        <w:rPr>
          <w:rFonts w:cs="Times New Roman"/>
          <w:sz w:val="24"/>
          <w:szCs w:val="24"/>
        </w:rPr>
        <w:t>Humanitarian Affairs need</w:t>
      </w:r>
      <w:r w:rsidR="00E67AB8">
        <w:rPr>
          <w:rFonts w:cs="Times New Roman"/>
          <w:sz w:val="24"/>
          <w:szCs w:val="24"/>
        </w:rPr>
        <w:t>s</w:t>
      </w:r>
      <w:r w:rsidRPr="0028333C">
        <w:rPr>
          <w:rFonts w:cs="Times New Roman"/>
          <w:sz w:val="24"/>
          <w:szCs w:val="24"/>
        </w:rPr>
        <w:t xml:space="preserve"> to be </w:t>
      </w:r>
      <w:r w:rsidR="008C574B" w:rsidRPr="0028333C">
        <w:rPr>
          <w:rFonts w:cs="Times New Roman"/>
          <w:sz w:val="24"/>
          <w:szCs w:val="24"/>
        </w:rPr>
        <w:t>included</w:t>
      </w:r>
      <w:r w:rsidRPr="0028333C">
        <w:rPr>
          <w:rFonts w:cs="Times New Roman"/>
          <w:sz w:val="24"/>
          <w:szCs w:val="24"/>
        </w:rPr>
        <w:t xml:space="preserve"> in issues relating to peace and security because the ultimate outcome of every political and security crisis is humanitarian.</w:t>
      </w:r>
    </w:p>
    <w:p w:rsidR="0016242B" w:rsidRPr="0028333C" w:rsidRDefault="0016242B" w:rsidP="00FD3C5A">
      <w:pPr>
        <w:pStyle w:val="ListParagraph"/>
        <w:numPr>
          <w:ilvl w:val="0"/>
          <w:numId w:val="37"/>
        </w:numPr>
        <w:spacing w:after="0" w:line="240" w:lineRule="auto"/>
        <w:jc w:val="both"/>
        <w:rPr>
          <w:rFonts w:cs="Times New Roman"/>
          <w:b/>
          <w:sz w:val="24"/>
          <w:szCs w:val="24"/>
        </w:rPr>
      </w:pPr>
      <w:r w:rsidRPr="0028333C">
        <w:rPr>
          <w:rFonts w:cs="Times New Roman"/>
          <w:sz w:val="24"/>
          <w:szCs w:val="24"/>
        </w:rPr>
        <w:t xml:space="preserve">Need for ECOWAS to forge collaboration with the private sector as they appear to be the next hope for humanitarian action – from the perspective of resources (while considering issues of humanitarian principles – neutrality, impartiality, etc. of ECOWAS and without compromising the values of ECOWAS). </w:t>
      </w:r>
    </w:p>
    <w:p w:rsidR="0016242B" w:rsidRPr="0028333C" w:rsidRDefault="0016242B" w:rsidP="00FD3C5A">
      <w:pPr>
        <w:pStyle w:val="ListParagraph"/>
        <w:numPr>
          <w:ilvl w:val="0"/>
          <w:numId w:val="37"/>
        </w:numPr>
        <w:spacing w:after="0" w:line="240" w:lineRule="auto"/>
        <w:jc w:val="both"/>
        <w:rPr>
          <w:rFonts w:cs="Times New Roman"/>
          <w:b/>
          <w:sz w:val="24"/>
          <w:szCs w:val="24"/>
        </w:rPr>
      </w:pPr>
      <w:r w:rsidRPr="0028333C">
        <w:rPr>
          <w:rFonts w:cs="Times New Roman"/>
          <w:sz w:val="24"/>
          <w:szCs w:val="24"/>
        </w:rPr>
        <w:t xml:space="preserve">Regional Strategic Planning </w:t>
      </w:r>
      <w:r w:rsidR="00A73B74" w:rsidRPr="0028333C">
        <w:rPr>
          <w:rFonts w:cs="Times New Roman"/>
          <w:sz w:val="24"/>
          <w:szCs w:val="24"/>
        </w:rPr>
        <w:t>should</w:t>
      </w:r>
      <w:r w:rsidR="00342102" w:rsidRPr="0028333C">
        <w:rPr>
          <w:rFonts w:cs="Times New Roman"/>
          <w:sz w:val="24"/>
          <w:szCs w:val="24"/>
        </w:rPr>
        <w:t xml:space="preserve"> </w:t>
      </w:r>
      <w:r w:rsidRPr="0028333C">
        <w:rPr>
          <w:rFonts w:cs="Times New Roman"/>
          <w:sz w:val="24"/>
          <w:szCs w:val="24"/>
        </w:rPr>
        <w:t xml:space="preserve">be a concern in coordination with partners.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 xml:space="preserve">5.4 </w:t>
      </w:r>
      <w:r w:rsidR="00E67AB8">
        <w:rPr>
          <w:rFonts w:asciiTheme="minorHAnsi" w:hAnsiTheme="minorHAnsi"/>
          <w:b/>
          <w:sz w:val="24"/>
          <w:szCs w:val="24"/>
        </w:rPr>
        <w:t>Coordination with Member State S</w:t>
      </w:r>
      <w:r w:rsidRPr="0028333C">
        <w:rPr>
          <w:rFonts w:asciiTheme="minorHAnsi" w:hAnsiTheme="minorHAnsi"/>
          <w:b/>
          <w:sz w:val="24"/>
          <w:szCs w:val="24"/>
        </w:rPr>
        <w:t>tructure</w:t>
      </w:r>
      <w:r w:rsidR="00E67AB8">
        <w:rPr>
          <w:rFonts w:asciiTheme="minorHAnsi" w:hAnsiTheme="minorHAnsi"/>
          <w:b/>
          <w:sz w:val="24"/>
          <w:szCs w:val="24"/>
        </w:rPr>
        <w:t>s</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Some MS have some capacity for </w:t>
      </w:r>
      <w:r w:rsidR="009E1ECE" w:rsidRPr="0028333C">
        <w:rPr>
          <w:rFonts w:asciiTheme="minorHAnsi" w:hAnsiTheme="minorHAnsi"/>
          <w:sz w:val="24"/>
          <w:szCs w:val="24"/>
        </w:rPr>
        <w:t>emergency</w:t>
      </w:r>
      <w:r w:rsidRPr="0028333C">
        <w:rPr>
          <w:rFonts w:asciiTheme="minorHAnsi" w:hAnsiTheme="minorHAnsi"/>
          <w:sz w:val="24"/>
          <w:szCs w:val="24"/>
        </w:rPr>
        <w:t xml:space="preserve"> operations. </w:t>
      </w:r>
      <w:r w:rsidR="007B1F9A" w:rsidRPr="0028333C">
        <w:rPr>
          <w:rFonts w:asciiTheme="minorHAnsi" w:hAnsiTheme="minorHAnsi"/>
          <w:sz w:val="24"/>
          <w:szCs w:val="24"/>
        </w:rPr>
        <w:t>T</w:t>
      </w:r>
      <w:r w:rsidR="00AC2721" w:rsidRPr="0028333C">
        <w:rPr>
          <w:rFonts w:asciiTheme="minorHAnsi" w:hAnsiTheme="minorHAnsi"/>
          <w:sz w:val="24"/>
          <w:szCs w:val="24"/>
        </w:rPr>
        <w:t>here is National Emergency Management Agency (</w:t>
      </w:r>
      <w:r w:rsidR="00342102" w:rsidRPr="0028333C">
        <w:rPr>
          <w:rFonts w:asciiTheme="minorHAnsi" w:hAnsiTheme="minorHAnsi"/>
          <w:sz w:val="24"/>
          <w:szCs w:val="24"/>
        </w:rPr>
        <w:t>NEMA</w:t>
      </w:r>
      <w:r w:rsidR="00AC2721" w:rsidRPr="0028333C">
        <w:rPr>
          <w:rFonts w:asciiTheme="minorHAnsi" w:hAnsiTheme="minorHAnsi"/>
          <w:sz w:val="24"/>
          <w:szCs w:val="24"/>
        </w:rPr>
        <w:t>) in Nigeria</w:t>
      </w:r>
      <w:r w:rsidR="00342102" w:rsidRPr="0028333C">
        <w:rPr>
          <w:rFonts w:asciiTheme="minorHAnsi" w:hAnsiTheme="minorHAnsi"/>
          <w:sz w:val="24"/>
          <w:szCs w:val="24"/>
        </w:rPr>
        <w:t xml:space="preserve">, </w:t>
      </w:r>
      <w:r w:rsidR="00AC2721" w:rsidRPr="0028333C">
        <w:rPr>
          <w:rFonts w:asciiTheme="minorHAnsi" w:hAnsiTheme="minorHAnsi"/>
          <w:sz w:val="24"/>
          <w:szCs w:val="24"/>
        </w:rPr>
        <w:t>National Disaster Management Organisation (</w:t>
      </w:r>
      <w:r w:rsidR="00342102" w:rsidRPr="0028333C">
        <w:rPr>
          <w:rFonts w:asciiTheme="minorHAnsi" w:hAnsiTheme="minorHAnsi"/>
          <w:sz w:val="24"/>
          <w:szCs w:val="24"/>
        </w:rPr>
        <w:t>NADMO</w:t>
      </w:r>
      <w:r w:rsidR="00AC2721" w:rsidRPr="0028333C">
        <w:rPr>
          <w:rFonts w:asciiTheme="minorHAnsi" w:hAnsiTheme="minorHAnsi"/>
          <w:sz w:val="24"/>
          <w:szCs w:val="24"/>
        </w:rPr>
        <w:t>) in Ghana</w:t>
      </w:r>
      <w:r w:rsidR="00342102" w:rsidRPr="0028333C">
        <w:rPr>
          <w:rFonts w:asciiTheme="minorHAnsi" w:hAnsiTheme="minorHAnsi"/>
          <w:sz w:val="24"/>
          <w:szCs w:val="24"/>
        </w:rPr>
        <w:t xml:space="preserve">, and </w:t>
      </w:r>
      <w:r w:rsidR="00DD7DC1" w:rsidRPr="0028333C">
        <w:rPr>
          <w:rFonts w:asciiTheme="minorHAnsi" w:hAnsiTheme="minorHAnsi"/>
          <w:sz w:val="24"/>
          <w:szCs w:val="24"/>
        </w:rPr>
        <w:t xml:space="preserve">National </w:t>
      </w:r>
      <w:r w:rsidR="00AC2721" w:rsidRPr="0028333C">
        <w:rPr>
          <w:rFonts w:asciiTheme="minorHAnsi" w:hAnsiTheme="minorHAnsi"/>
          <w:sz w:val="24"/>
          <w:szCs w:val="24"/>
        </w:rPr>
        <w:t>Agency</w:t>
      </w:r>
      <w:r w:rsidR="00DD7DC1" w:rsidRPr="0028333C">
        <w:rPr>
          <w:rFonts w:asciiTheme="minorHAnsi" w:hAnsiTheme="minorHAnsi"/>
          <w:sz w:val="24"/>
          <w:szCs w:val="24"/>
        </w:rPr>
        <w:t xml:space="preserve"> for Civil Protection</w:t>
      </w:r>
      <w:r w:rsidR="00AC2721" w:rsidRPr="0028333C">
        <w:rPr>
          <w:rFonts w:asciiTheme="minorHAnsi" w:hAnsiTheme="minorHAnsi"/>
          <w:sz w:val="24"/>
          <w:szCs w:val="24"/>
        </w:rPr>
        <w:t xml:space="preserve"> </w:t>
      </w:r>
      <w:r w:rsidR="00ED02D5" w:rsidRPr="0028333C">
        <w:rPr>
          <w:rFonts w:asciiTheme="minorHAnsi" w:hAnsiTheme="minorHAnsi"/>
          <w:sz w:val="24"/>
          <w:szCs w:val="24"/>
        </w:rPr>
        <w:t xml:space="preserve">(ANPC) </w:t>
      </w:r>
      <w:r w:rsidR="00AC2721" w:rsidRPr="0028333C">
        <w:rPr>
          <w:rFonts w:asciiTheme="minorHAnsi" w:hAnsiTheme="minorHAnsi"/>
          <w:sz w:val="24"/>
          <w:szCs w:val="24"/>
        </w:rPr>
        <w:t xml:space="preserve">in </w:t>
      </w:r>
      <w:r w:rsidR="00342102" w:rsidRPr="0028333C">
        <w:rPr>
          <w:rFonts w:asciiTheme="minorHAnsi" w:hAnsiTheme="minorHAnsi"/>
          <w:sz w:val="24"/>
          <w:szCs w:val="24"/>
        </w:rPr>
        <w:t>Togo</w:t>
      </w:r>
      <w:r w:rsidR="00DD7DC1" w:rsidRPr="0028333C">
        <w:rPr>
          <w:rFonts w:asciiTheme="minorHAnsi" w:hAnsiTheme="minorHAnsi"/>
          <w:sz w:val="24"/>
          <w:szCs w:val="24"/>
        </w:rPr>
        <w:t xml:space="preserve">. </w:t>
      </w:r>
      <w:r w:rsidR="00AC2721" w:rsidRPr="0028333C">
        <w:rPr>
          <w:rFonts w:asciiTheme="minorHAnsi" w:hAnsiTheme="minorHAnsi"/>
          <w:sz w:val="24"/>
          <w:szCs w:val="24"/>
        </w:rPr>
        <w:t xml:space="preserve">The objectives of these </w:t>
      </w:r>
      <w:r w:rsidRPr="0028333C">
        <w:rPr>
          <w:rFonts w:asciiTheme="minorHAnsi" w:hAnsiTheme="minorHAnsi"/>
          <w:sz w:val="24"/>
          <w:szCs w:val="24"/>
        </w:rPr>
        <w:t xml:space="preserve">agencies </w:t>
      </w:r>
      <w:r w:rsidR="004F4CDC" w:rsidRPr="0028333C">
        <w:rPr>
          <w:rFonts w:asciiTheme="minorHAnsi" w:hAnsiTheme="minorHAnsi"/>
          <w:sz w:val="24"/>
          <w:szCs w:val="24"/>
        </w:rPr>
        <w:t xml:space="preserve">are </w:t>
      </w:r>
      <w:r w:rsidRPr="0028333C">
        <w:rPr>
          <w:rFonts w:asciiTheme="minorHAnsi" w:hAnsiTheme="minorHAnsi"/>
          <w:sz w:val="24"/>
          <w:szCs w:val="24"/>
        </w:rPr>
        <w:t xml:space="preserve">in line with those of ECOWAS. </w:t>
      </w:r>
      <w:r w:rsidR="009E1ECE" w:rsidRPr="00E67AB8">
        <w:rPr>
          <w:rFonts w:asciiTheme="minorHAnsi" w:hAnsiTheme="minorHAnsi"/>
          <w:sz w:val="24"/>
          <w:szCs w:val="24"/>
        </w:rPr>
        <w:t>The recently adopted Model of National Disaster Management Agency (NDMA) aims at standa</w:t>
      </w:r>
      <w:r w:rsidR="00E67AB8">
        <w:rPr>
          <w:rFonts w:asciiTheme="minorHAnsi" w:hAnsiTheme="minorHAnsi"/>
          <w:sz w:val="24"/>
          <w:szCs w:val="24"/>
        </w:rPr>
        <w:t>rdizing capacity building of MS and</w:t>
      </w:r>
      <w:r w:rsidR="00E67AB8" w:rsidRPr="00E67AB8">
        <w:rPr>
          <w:rFonts w:asciiTheme="minorHAnsi" w:hAnsiTheme="minorHAnsi"/>
          <w:sz w:val="24"/>
          <w:szCs w:val="24"/>
        </w:rPr>
        <w:t xml:space="preserve"> </w:t>
      </w:r>
      <w:r w:rsidR="00E67AB8">
        <w:rPr>
          <w:rFonts w:asciiTheme="minorHAnsi" w:hAnsiTheme="minorHAnsi"/>
          <w:sz w:val="24"/>
          <w:szCs w:val="24"/>
        </w:rPr>
        <w:t>e</w:t>
      </w:r>
      <w:r w:rsidR="00E67AB8" w:rsidRPr="0028333C">
        <w:rPr>
          <w:rFonts w:asciiTheme="minorHAnsi" w:hAnsiTheme="minorHAnsi"/>
          <w:sz w:val="24"/>
          <w:szCs w:val="24"/>
        </w:rPr>
        <w:t>ffectively link</w:t>
      </w:r>
      <w:r w:rsidR="00E67AB8">
        <w:rPr>
          <w:rFonts w:asciiTheme="minorHAnsi" w:hAnsiTheme="minorHAnsi"/>
          <w:sz w:val="24"/>
          <w:szCs w:val="24"/>
        </w:rPr>
        <w:t>ing</w:t>
      </w:r>
      <w:r w:rsidR="00E67AB8" w:rsidRPr="0028333C">
        <w:rPr>
          <w:rFonts w:asciiTheme="minorHAnsi" w:hAnsiTheme="minorHAnsi"/>
          <w:sz w:val="24"/>
          <w:szCs w:val="24"/>
        </w:rPr>
        <w:t xml:space="preserve"> up </w:t>
      </w:r>
      <w:r w:rsidR="00E67AB8">
        <w:rPr>
          <w:rFonts w:asciiTheme="minorHAnsi" w:hAnsiTheme="minorHAnsi"/>
          <w:sz w:val="24"/>
          <w:szCs w:val="24"/>
        </w:rPr>
        <w:t>and coordinating</w:t>
      </w:r>
      <w:r w:rsidR="00E67AB8" w:rsidRPr="0028333C">
        <w:rPr>
          <w:rFonts w:asciiTheme="minorHAnsi" w:hAnsiTheme="minorHAnsi"/>
          <w:sz w:val="24"/>
          <w:szCs w:val="24"/>
        </w:rPr>
        <w:t xml:space="preserve"> with such agencies during </w:t>
      </w:r>
      <w:r w:rsidR="00A47C80">
        <w:rPr>
          <w:rFonts w:asciiTheme="minorHAnsi" w:hAnsiTheme="minorHAnsi"/>
          <w:sz w:val="24"/>
          <w:szCs w:val="24"/>
        </w:rPr>
        <w:t xml:space="preserve">an </w:t>
      </w:r>
      <w:r w:rsidR="00E67AB8" w:rsidRPr="0028333C">
        <w:rPr>
          <w:rFonts w:asciiTheme="minorHAnsi" w:hAnsiTheme="minorHAnsi"/>
          <w:sz w:val="24"/>
          <w:szCs w:val="24"/>
        </w:rPr>
        <w:t>emergency.</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Under the Humanitarian Policy, coordination matters are under the purview of the host nation,</w:t>
      </w:r>
      <w:r w:rsidR="00334326" w:rsidRPr="0028333C">
        <w:rPr>
          <w:rFonts w:asciiTheme="minorHAnsi" w:hAnsiTheme="minorHAnsi"/>
          <w:sz w:val="24"/>
          <w:szCs w:val="24"/>
        </w:rPr>
        <w:t xml:space="preserve"> but ECOWAS has a role to play</w:t>
      </w:r>
      <w:r w:rsidRPr="0028333C">
        <w:rPr>
          <w:rFonts w:asciiTheme="minorHAnsi" w:hAnsiTheme="minorHAnsi"/>
          <w:sz w:val="24"/>
          <w:szCs w:val="24"/>
        </w:rPr>
        <w:t xml:space="preserve"> in terms of coordination to</w:t>
      </w:r>
      <w:r w:rsidR="004F4CDC" w:rsidRPr="0028333C">
        <w:rPr>
          <w:rFonts w:asciiTheme="minorHAnsi" w:hAnsiTheme="minorHAnsi"/>
          <w:sz w:val="24"/>
          <w:szCs w:val="24"/>
        </w:rPr>
        <w:t xml:space="preserve"> </w:t>
      </w:r>
      <w:r w:rsidRPr="0028333C">
        <w:rPr>
          <w:rFonts w:asciiTheme="minorHAnsi" w:hAnsiTheme="minorHAnsi"/>
          <w:sz w:val="24"/>
          <w:szCs w:val="24"/>
        </w:rPr>
        <w:t>improve the performance of M</w:t>
      </w:r>
      <w:r w:rsidR="00334326" w:rsidRPr="0028333C">
        <w:rPr>
          <w:rFonts w:asciiTheme="minorHAnsi" w:hAnsiTheme="minorHAnsi"/>
          <w:sz w:val="24"/>
          <w:szCs w:val="24"/>
        </w:rPr>
        <w:t>ember States</w:t>
      </w:r>
      <w:r w:rsidRPr="0028333C">
        <w:rPr>
          <w:rFonts w:asciiTheme="minorHAnsi" w:hAnsiTheme="minorHAnsi"/>
          <w:sz w:val="24"/>
          <w:szCs w:val="24"/>
        </w:rPr>
        <w:t xml:space="preserve">. Coordination meetings </w:t>
      </w:r>
      <w:r w:rsidR="00334326" w:rsidRPr="0028333C">
        <w:rPr>
          <w:rFonts w:asciiTheme="minorHAnsi" w:hAnsiTheme="minorHAnsi"/>
          <w:sz w:val="24"/>
          <w:szCs w:val="24"/>
        </w:rPr>
        <w:t>with</w:t>
      </w:r>
      <w:r w:rsidR="00D7387A" w:rsidRPr="0028333C">
        <w:rPr>
          <w:rFonts w:asciiTheme="minorHAnsi" w:hAnsiTheme="minorHAnsi"/>
          <w:sz w:val="24"/>
          <w:szCs w:val="24"/>
        </w:rPr>
        <w:t>in the framework of</w:t>
      </w:r>
      <w:r w:rsidR="00334326" w:rsidRPr="0028333C">
        <w:rPr>
          <w:rFonts w:asciiTheme="minorHAnsi" w:hAnsiTheme="minorHAnsi"/>
          <w:sz w:val="24"/>
          <w:szCs w:val="24"/>
        </w:rPr>
        <w:t xml:space="preserve"> the existing structures </w:t>
      </w:r>
      <w:r w:rsidR="00D7387A" w:rsidRPr="0028333C">
        <w:rPr>
          <w:rFonts w:asciiTheme="minorHAnsi" w:hAnsiTheme="minorHAnsi"/>
          <w:sz w:val="24"/>
          <w:szCs w:val="24"/>
        </w:rPr>
        <w:t xml:space="preserve">in Member States </w:t>
      </w:r>
      <w:r w:rsidRPr="0028333C">
        <w:rPr>
          <w:rFonts w:asciiTheme="minorHAnsi" w:hAnsiTheme="minorHAnsi"/>
          <w:sz w:val="24"/>
          <w:szCs w:val="24"/>
        </w:rPr>
        <w:t xml:space="preserve">need to take </w:t>
      </w:r>
      <w:r w:rsidR="00334326" w:rsidRPr="0028333C">
        <w:rPr>
          <w:rFonts w:asciiTheme="minorHAnsi" w:hAnsiTheme="minorHAnsi"/>
          <w:sz w:val="24"/>
          <w:szCs w:val="24"/>
        </w:rPr>
        <w:t xml:space="preserve">place on a more frequent basis, at the minimum, to create awareness for </w:t>
      </w:r>
      <w:r w:rsidRPr="0028333C">
        <w:rPr>
          <w:rFonts w:asciiTheme="minorHAnsi" w:hAnsiTheme="minorHAnsi"/>
          <w:sz w:val="24"/>
          <w:szCs w:val="24"/>
        </w:rPr>
        <w:t xml:space="preserve">ECOWAS </w:t>
      </w:r>
      <w:r w:rsidR="00D7387A" w:rsidRPr="0028333C">
        <w:rPr>
          <w:rFonts w:asciiTheme="minorHAnsi" w:hAnsiTheme="minorHAnsi"/>
          <w:sz w:val="24"/>
          <w:szCs w:val="24"/>
        </w:rPr>
        <w:t>on</w:t>
      </w:r>
      <w:r w:rsidRPr="0028333C">
        <w:rPr>
          <w:rFonts w:asciiTheme="minorHAnsi" w:hAnsiTheme="minorHAnsi"/>
          <w:sz w:val="24"/>
          <w:szCs w:val="24"/>
        </w:rPr>
        <w:t xml:space="preserve"> what M</w:t>
      </w:r>
      <w:r w:rsidR="00D7387A" w:rsidRPr="0028333C">
        <w:rPr>
          <w:rFonts w:asciiTheme="minorHAnsi" w:hAnsiTheme="minorHAnsi"/>
          <w:sz w:val="24"/>
          <w:szCs w:val="24"/>
        </w:rPr>
        <w:t xml:space="preserve">ember </w:t>
      </w:r>
      <w:r w:rsidRPr="0028333C">
        <w:rPr>
          <w:rFonts w:asciiTheme="minorHAnsi" w:hAnsiTheme="minorHAnsi"/>
          <w:sz w:val="24"/>
          <w:szCs w:val="24"/>
        </w:rPr>
        <w:t>S</w:t>
      </w:r>
      <w:r w:rsidR="00D7387A" w:rsidRPr="0028333C">
        <w:rPr>
          <w:rFonts w:asciiTheme="minorHAnsi" w:hAnsiTheme="minorHAnsi"/>
          <w:sz w:val="24"/>
          <w:szCs w:val="24"/>
        </w:rPr>
        <w:t>tates</w:t>
      </w:r>
      <w:r w:rsidRPr="0028333C">
        <w:rPr>
          <w:rFonts w:asciiTheme="minorHAnsi" w:hAnsiTheme="minorHAnsi"/>
          <w:sz w:val="24"/>
          <w:szCs w:val="24"/>
        </w:rPr>
        <w:t xml:space="preserve"> are doing. Bottlenecks to effective coordination at this level </w:t>
      </w:r>
      <w:r w:rsidR="00D7387A" w:rsidRPr="0028333C">
        <w:rPr>
          <w:rFonts w:asciiTheme="minorHAnsi" w:hAnsiTheme="minorHAnsi"/>
          <w:sz w:val="24"/>
          <w:szCs w:val="24"/>
        </w:rPr>
        <w:t xml:space="preserve">should </w:t>
      </w:r>
      <w:r w:rsidRPr="0028333C">
        <w:rPr>
          <w:rFonts w:asciiTheme="minorHAnsi" w:hAnsiTheme="minorHAnsi"/>
          <w:sz w:val="24"/>
          <w:szCs w:val="24"/>
        </w:rPr>
        <w:t xml:space="preserve">be addressed. </w:t>
      </w:r>
    </w:p>
    <w:p w:rsidR="00D7387A" w:rsidRPr="0028333C" w:rsidRDefault="00D7387A"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36"/>
        </w:numPr>
        <w:spacing w:after="0" w:line="240" w:lineRule="auto"/>
        <w:jc w:val="both"/>
        <w:rPr>
          <w:rFonts w:cs="Times New Roman"/>
          <w:sz w:val="24"/>
          <w:szCs w:val="24"/>
        </w:rPr>
      </w:pPr>
      <w:r w:rsidRPr="0028333C">
        <w:rPr>
          <w:rFonts w:cs="Times New Roman"/>
          <w:sz w:val="24"/>
          <w:szCs w:val="24"/>
        </w:rPr>
        <w:t xml:space="preserve">There should be three levels of coordination: Political – at Commission level; Strategic - decision making and action at the directorate level; and Operational – at EERT level. </w:t>
      </w:r>
    </w:p>
    <w:p w:rsidR="0016242B" w:rsidRPr="0028333C" w:rsidRDefault="00D7387A" w:rsidP="00FD3C5A">
      <w:pPr>
        <w:pStyle w:val="ListParagraph"/>
        <w:numPr>
          <w:ilvl w:val="0"/>
          <w:numId w:val="36"/>
        </w:numPr>
        <w:spacing w:after="0" w:line="240" w:lineRule="auto"/>
        <w:jc w:val="both"/>
        <w:rPr>
          <w:rFonts w:cs="Times New Roman"/>
          <w:sz w:val="24"/>
          <w:szCs w:val="24"/>
        </w:rPr>
      </w:pPr>
      <w:r w:rsidRPr="0028333C">
        <w:rPr>
          <w:rFonts w:cs="Times New Roman"/>
          <w:sz w:val="24"/>
          <w:szCs w:val="24"/>
        </w:rPr>
        <w:t xml:space="preserve">There should be </w:t>
      </w:r>
      <w:r w:rsidR="0016242B" w:rsidRPr="0028333C">
        <w:rPr>
          <w:rFonts w:cs="Times New Roman"/>
          <w:sz w:val="24"/>
          <w:szCs w:val="24"/>
        </w:rPr>
        <w:t>regular annual meeting of experts for information sharing and coordination, not only to look at finished draft policies for submission to ministers. Such a meeting can take place in the margin of UNHCR EXCOM meeting. This is one way to have coordination with MS.</w:t>
      </w:r>
    </w:p>
    <w:p w:rsidR="0016242B" w:rsidRPr="0028333C" w:rsidRDefault="0016242B" w:rsidP="00FD3C5A">
      <w:pPr>
        <w:pStyle w:val="ListParagraph"/>
        <w:numPr>
          <w:ilvl w:val="0"/>
          <w:numId w:val="36"/>
        </w:numPr>
        <w:spacing w:after="0" w:line="240" w:lineRule="auto"/>
        <w:jc w:val="both"/>
        <w:rPr>
          <w:rFonts w:cs="Times New Roman"/>
          <w:sz w:val="24"/>
          <w:szCs w:val="24"/>
        </w:rPr>
      </w:pPr>
      <w:r w:rsidRPr="0028333C">
        <w:rPr>
          <w:rFonts w:cs="Times New Roman"/>
          <w:sz w:val="24"/>
          <w:szCs w:val="24"/>
        </w:rPr>
        <w:lastRenderedPageBreak/>
        <w:t xml:space="preserve">Annual consultation with humanitarian focal institutions, anticipated under the budget of Humanitarian Affairs, should be </w:t>
      </w:r>
      <w:r w:rsidR="00A47C80">
        <w:rPr>
          <w:rFonts w:cs="Times New Roman"/>
          <w:sz w:val="24"/>
          <w:szCs w:val="24"/>
        </w:rPr>
        <w:t>regularised</w:t>
      </w:r>
      <w:r w:rsidRPr="0028333C">
        <w:rPr>
          <w:rFonts w:cs="Times New Roman"/>
          <w:sz w:val="24"/>
          <w:szCs w:val="24"/>
        </w:rPr>
        <w:t xml:space="preserve">. What is being done already should be improved upon.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5.5 Regional/Continental Coordination</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ECOWAS is one of the Regional Economic Communities (RECs) which constitute the essential building blocks of the African Union (AU). The</w:t>
      </w:r>
      <w:r w:rsidR="0095105D">
        <w:rPr>
          <w:rFonts w:asciiTheme="minorHAnsi" w:hAnsiTheme="minorHAnsi"/>
          <w:sz w:val="24"/>
          <w:szCs w:val="24"/>
        </w:rPr>
        <w:t xml:space="preserve"> </w:t>
      </w:r>
      <w:r w:rsidRPr="0028333C">
        <w:rPr>
          <w:rFonts w:asciiTheme="minorHAnsi" w:hAnsiTheme="minorHAnsi"/>
          <w:sz w:val="24"/>
          <w:szCs w:val="24"/>
        </w:rPr>
        <w:t>associated relationship has not, however</w:t>
      </w:r>
      <w:r w:rsidR="0095105D">
        <w:rPr>
          <w:rFonts w:asciiTheme="minorHAnsi" w:hAnsiTheme="minorHAnsi"/>
          <w:sz w:val="24"/>
          <w:szCs w:val="24"/>
        </w:rPr>
        <w:t>,</w:t>
      </w:r>
      <w:r w:rsidRPr="0028333C">
        <w:rPr>
          <w:rFonts w:asciiTheme="minorHAnsi" w:hAnsiTheme="minorHAnsi"/>
          <w:sz w:val="24"/>
          <w:szCs w:val="24"/>
        </w:rPr>
        <w:t xml:space="preserve"> achieved the desired robustness. Oftentimes collaboration between the AU and ECOWAS appears to be restricted, especially during deployments. There also appears to be insufficient unity of purpose. The apparent dissonance hampers the realization of ECOWAS humanitarian objectives. These coordination problems need to be tackled to stave off future occurrence during humanitarian interventions.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On the other hand, AU has mobilized resources and regional organs could benefit from this. There is need to tap into such resource baskets towards effective operationalization of the ECOWAS Humanitarian Policy.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38"/>
        </w:numPr>
        <w:spacing w:after="0" w:line="240" w:lineRule="auto"/>
        <w:jc w:val="both"/>
        <w:rPr>
          <w:rFonts w:cs="Times New Roman"/>
          <w:sz w:val="24"/>
          <w:szCs w:val="24"/>
        </w:rPr>
      </w:pPr>
      <w:r w:rsidRPr="0028333C">
        <w:rPr>
          <w:rFonts w:cs="Times New Roman"/>
          <w:sz w:val="24"/>
          <w:szCs w:val="24"/>
        </w:rPr>
        <w:t xml:space="preserve">There is need to have more but refined collaboration and coordination based on unity of purpose and relative independence. </w:t>
      </w:r>
    </w:p>
    <w:p w:rsidR="0016242B" w:rsidRPr="0028333C" w:rsidRDefault="0016242B" w:rsidP="00FD3C5A">
      <w:pPr>
        <w:pStyle w:val="ListParagraph"/>
        <w:numPr>
          <w:ilvl w:val="0"/>
          <w:numId w:val="38"/>
        </w:numPr>
        <w:spacing w:after="0" w:line="240" w:lineRule="auto"/>
        <w:jc w:val="both"/>
        <w:rPr>
          <w:rFonts w:cs="Times New Roman"/>
          <w:sz w:val="24"/>
          <w:szCs w:val="24"/>
        </w:rPr>
      </w:pPr>
      <w:r w:rsidRPr="0028333C">
        <w:rPr>
          <w:rFonts w:cs="Times New Roman"/>
          <w:sz w:val="24"/>
          <w:szCs w:val="24"/>
        </w:rPr>
        <w:t>There should be joint training and capacity building exercises.</w:t>
      </w:r>
    </w:p>
    <w:p w:rsidR="0016242B" w:rsidRPr="0028333C" w:rsidRDefault="0016242B" w:rsidP="00FD3C5A">
      <w:pPr>
        <w:pStyle w:val="ListParagraph"/>
        <w:numPr>
          <w:ilvl w:val="0"/>
          <w:numId w:val="38"/>
        </w:numPr>
        <w:spacing w:after="0" w:line="240" w:lineRule="auto"/>
        <w:jc w:val="both"/>
        <w:rPr>
          <w:rFonts w:cs="Times New Roman"/>
          <w:sz w:val="24"/>
          <w:szCs w:val="24"/>
        </w:rPr>
      </w:pPr>
      <w:r w:rsidRPr="0028333C">
        <w:rPr>
          <w:rFonts w:cs="Times New Roman"/>
          <w:sz w:val="24"/>
          <w:szCs w:val="24"/>
        </w:rPr>
        <w:t>Collaboration and coordination should be subject to the subsidiarity principle: the response should be led by the region of incidence of the emergency, and not the Continental body.</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 xml:space="preserve">5.6 Civil Society Organisations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ECOWAS has been collaborating with civil society for information exchange and new directions on humanitarian affairs. </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FD3C5A">
      <w:pPr>
        <w:pStyle w:val="ListParagraph"/>
        <w:numPr>
          <w:ilvl w:val="0"/>
          <w:numId w:val="38"/>
        </w:numPr>
        <w:spacing w:after="0" w:line="240" w:lineRule="auto"/>
        <w:jc w:val="both"/>
        <w:rPr>
          <w:rFonts w:cs="Times New Roman"/>
          <w:sz w:val="24"/>
          <w:szCs w:val="24"/>
        </w:rPr>
      </w:pPr>
      <w:r w:rsidRPr="0028333C">
        <w:rPr>
          <w:rFonts w:cs="Times New Roman"/>
          <w:sz w:val="24"/>
          <w:szCs w:val="24"/>
        </w:rPr>
        <w:t xml:space="preserve">EERT has to be proactive and creative in collaborating with civil society. </w:t>
      </w:r>
    </w:p>
    <w:p w:rsidR="0016242B" w:rsidRPr="0028333C" w:rsidRDefault="0016242B" w:rsidP="00FD3C5A">
      <w:pPr>
        <w:pStyle w:val="ListParagraph"/>
        <w:numPr>
          <w:ilvl w:val="0"/>
          <w:numId w:val="38"/>
        </w:numPr>
        <w:spacing w:after="0" w:line="240" w:lineRule="auto"/>
        <w:jc w:val="both"/>
        <w:rPr>
          <w:rFonts w:cs="Times New Roman"/>
          <w:sz w:val="24"/>
          <w:szCs w:val="24"/>
        </w:rPr>
      </w:pPr>
      <w:r w:rsidRPr="0028333C">
        <w:rPr>
          <w:rFonts w:cs="Times New Roman"/>
          <w:sz w:val="24"/>
          <w:szCs w:val="24"/>
        </w:rPr>
        <w:t>Coordinating meetings should be at the instance of ECOWAS/EERT-instituted initiatives and should respond to situations rather than statutory prescripts.</w:t>
      </w:r>
    </w:p>
    <w:p w:rsidR="0016242B" w:rsidRPr="0028333C" w:rsidRDefault="0016242B" w:rsidP="0016242B">
      <w:pPr>
        <w:spacing w:after="0" w:line="240" w:lineRule="auto"/>
        <w:jc w:val="both"/>
        <w:rPr>
          <w:rFonts w:asciiTheme="minorHAnsi" w:hAnsiTheme="minorHAnsi"/>
          <w:color w:val="FF0000"/>
          <w:sz w:val="24"/>
          <w:szCs w:val="24"/>
        </w:rPr>
      </w:pPr>
    </w:p>
    <w:p w:rsidR="0016242B" w:rsidRPr="0028333C" w:rsidRDefault="0095105D" w:rsidP="0016242B">
      <w:pPr>
        <w:spacing w:after="0" w:line="240" w:lineRule="auto"/>
        <w:jc w:val="both"/>
        <w:rPr>
          <w:rFonts w:asciiTheme="minorHAnsi" w:hAnsiTheme="minorHAnsi"/>
          <w:b/>
          <w:sz w:val="24"/>
          <w:szCs w:val="24"/>
        </w:rPr>
      </w:pPr>
      <w:r>
        <w:rPr>
          <w:rFonts w:asciiTheme="minorHAnsi" w:hAnsiTheme="minorHAnsi"/>
          <w:b/>
          <w:sz w:val="24"/>
          <w:szCs w:val="24"/>
        </w:rPr>
        <w:t>5.7 Coordination with the O</w:t>
      </w:r>
      <w:r w:rsidR="0016242B" w:rsidRPr="0028333C">
        <w:rPr>
          <w:rFonts w:asciiTheme="minorHAnsi" w:hAnsiTheme="minorHAnsi"/>
          <w:b/>
          <w:sz w:val="24"/>
          <w:szCs w:val="24"/>
        </w:rPr>
        <w:t xml:space="preserve">ffice of the SRPC </w:t>
      </w:r>
    </w:p>
    <w:p w:rsidR="0016242B" w:rsidRPr="0028333C" w:rsidRDefault="008C11FE" w:rsidP="0016242B">
      <w:pPr>
        <w:spacing w:after="0" w:line="240" w:lineRule="auto"/>
        <w:jc w:val="both"/>
        <w:rPr>
          <w:rFonts w:asciiTheme="minorHAnsi" w:hAnsiTheme="minorHAnsi"/>
          <w:sz w:val="24"/>
          <w:szCs w:val="24"/>
        </w:rPr>
      </w:pPr>
      <w:r w:rsidRPr="0028333C">
        <w:rPr>
          <w:rFonts w:asciiTheme="minorHAnsi" w:hAnsiTheme="minorHAnsi"/>
          <w:sz w:val="24"/>
          <w:szCs w:val="24"/>
        </w:rPr>
        <w:t>Coordination with the office of the SRPC</w:t>
      </w:r>
      <w:r w:rsidR="00D7387A" w:rsidRPr="0028333C">
        <w:rPr>
          <w:rFonts w:asciiTheme="minorHAnsi" w:hAnsiTheme="minorHAnsi"/>
          <w:sz w:val="24"/>
          <w:szCs w:val="24"/>
        </w:rPr>
        <w:t xml:space="preserve"> </w:t>
      </w:r>
      <w:r w:rsidRPr="0028333C">
        <w:rPr>
          <w:rFonts w:asciiTheme="minorHAnsi" w:hAnsiTheme="minorHAnsi"/>
          <w:sz w:val="24"/>
          <w:szCs w:val="24"/>
        </w:rPr>
        <w:t xml:space="preserve">is designed to enhance synergy among </w:t>
      </w:r>
      <w:r w:rsidR="00D7387A" w:rsidRPr="0028333C">
        <w:rPr>
          <w:rFonts w:asciiTheme="minorHAnsi" w:hAnsiTheme="minorHAnsi"/>
          <w:sz w:val="24"/>
          <w:szCs w:val="24"/>
        </w:rPr>
        <w:t xml:space="preserve">the </w:t>
      </w:r>
      <w:r w:rsidRPr="0028333C">
        <w:rPr>
          <w:rFonts w:asciiTheme="minorHAnsi" w:hAnsiTheme="minorHAnsi"/>
          <w:sz w:val="24"/>
          <w:szCs w:val="24"/>
        </w:rPr>
        <w:t>military, police and civilian</w:t>
      </w:r>
      <w:r w:rsidR="00D7387A" w:rsidRPr="0028333C">
        <w:rPr>
          <w:rFonts w:asciiTheme="minorHAnsi" w:hAnsiTheme="minorHAnsi"/>
          <w:sz w:val="24"/>
          <w:szCs w:val="24"/>
        </w:rPr>
        <w:t xml:space="preserve">s in </w:t>
      </w:r>
      <w:r w:rsidRPr="0028333C">
        <w:rPr>
          <w:rFonts w:asciiTheme="minorHAnsi" w:hAnsiTheme="minorHAnsi"/>
          <w:sz w:val="24"/>
          <w:szCs w:val="24"/>
        </w:rPr>
        <w:t>integrated PSOs during peace missions while guaranteeing the humanitarian imperative</w:t>
      </w:r>
      <w:r w:rsidR="0016242B" w:rsidRPr="0028333C">
        <w:rPr>
          <w:rFonts w:asciiTheme="minorHAnsi" w:hAnsiTheme="minorHAnsi"/>
          <w:sz w:val="24"/>
          <w:szCs w:val="24"/>
        </w:rPr>
        <w:t xml:space="preserve">. </w:t>
      </w:r>
    </w:p>
    <w:p w:rsidR="0016242B" w:rsidRPr="0028333C" w:rsidRDefault="0016242B" w:rsidP="0016242B">
      <w:pPr>
        <w:spacing w:after="0" w:line="240" w:lineRule="auto"/>
        <w:jc w:val="both"/>
        <w:rPr>
          <w:rFonts w:asciiTheme="minorHAnsi" w:hAnsiTheme="minorHAnsi"/>
          <w:sz w:val="24"/>
          <w:szCs w:val="24"/>
        </w:rPr>
      </w:pPr>
    </w:p>
    <w:p w:rsidR="0016242B"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Experience from ECOWAS intervention in some Member States</w:t>
      </w:r>
      <w:r w:rsidR="0095105D">
        <w:rPr>
          <w:rFonts w:asciiTheme="minorHAnsi" w:hAnsiTheme="minorHAnsi"/>
          <w:sz w:val="24"/>
          <w:szCs w:val="24"/>
        </w:rPr>
        <w:t xml:space="preserve"> reveals the importance of the O</w:t>
      </w:r>
      <w:r w:rsidRPr="0028333C">
        <w:rPr>
          <w:rFonts w:asciiTheme="minorHAnsi" w:hAnsiTheme="minorHAnsi"/>
          <w:sz w:val="24"/>
          <w:szCs w:val="24"/>
        </w:rPr>
        <w:t>ffice of t</w:t>
      </w:r>
      <w:r w:rsidR="0095105D">
        <w:rPr>
          <w:rFonts w:asciiTheme="minorHAnsi" w:hAnsiTheme="minorHAnsi"/>
          <w:sz w:val="24"/>
          <w:szCs w:val="24"/>
        </w:rPr>
        <w:t>he SRPC in pre-, during and post-</w:t>
      </w:r>
      <w:r w:rsidRPr="0028333C">
        <w:rPr>
          <w:rFonts w:asciiTheme="minorHAnsi" w:hAnsiTheme="minorHAnsi"/>
          <w:sz w:val="24"/>
          <w:szCs w:val="24"/>
        </w:rPr>
        <w:t xml:space="preserve">crisis phases as regards coordination with </w:t>
      </w:r>
      <w:r w:rsidR="0095105D">
        <w:rPr>
          <w:rFonts w:asciiTheme="minorHAnsi" w:hAnsiTheme="minorHAnsi"/>
          <w:sz w:val="24"/>
          <w:szCs w:val="24"/>
        </w:rPr>
        <w:t>stakeholders. The SRPC h</w:t>
      </w:r>
      <w:r w:rsidRPr="0028333C">
        <w:rPr>
          <w:rFonts w:asciiTheme="minorHAnsi" w:hAnsiTheme="minorHAnsi"/>
          <w:sz w:val="24"/>
          <w:szCs w:val="24"/>
        </w:rPr>
        <w:t xml:space="preserve">as </w:t>
      </w:r>
      <w:r w:rsidR="00DA4AEC">
        <w:rPr>
          <w:rFonts w:asciiTheme="minorHAnsi" w:hAnsiTheme="minorHAnsi"/>
          <w:sz w:val="24"/>
          <w:szCs w:val="24"/>
        </w:rPr>
        <w:t xml:space="preserve">been </w:t>
      </w:r>
      <w:r w:rsidRPr="0028333C">
        <w:rPr>
          <w:rFonts w:asciiTheme="minorHAnsi" w:hAnsiTheme="minorHAnsi"/>
          <w:sz w:val="24"/>
          <w:szCs w:val="24"/>
        </w:rPr>
        <w:t>a vital link between the Commission, host nation, other MS as well as the AU and other international and local humanitarian organizatio</w:t>
      </w:r>
      <w:r w:rsidR="007E65DA">
        <w:rPr>
          <w:rFonts w:asciiTheme="minorHAnsi" w:hAnsiTheme="minorHAnsi"/>
          <w:sz w:val="24"/>
          <w:szCs w:val="24"/>
        </w:rPr>
        <w:t>ns. The EERT operates from the O</w:t>
      </w:r>
      <w:r w:rsidRPr="0028333C">
        <w:rPr>
          <w:rFonts w:asciiTheme="minorHAnsi" w:hAnsiTheme="minorHAnsi"/>
          <w:sz w:val="24"/>
          <w:szCs w:val="24"/>
        </w:rPr>
        <w:t>ffice of the SRPC during such deploymen</w:t>
      </w:r>
      <w:r w:rsidR="007E65DA">
        <w:rPr>
          <w:rFonts w:asciiTheme="minorHAnsi" w:hAnsiTheme="minorHAnsi"/>
          <w:sz w:val="24"/>
          <w:szCs w:val="24"/>
        </w:rPr>
        <w:t>t. The SRPC’s Office coordinates</w:t>
      </w:r>
      <w:r w:rsidRPr="0028333C">
        <w:rPr>
          <w:rFonts w:asciiTheme="minorHAnsi" w:hAnsiTheme="minorHAnsi"/>
          <w:sz w:val="24"/>
          <w:szCs w:val="24"/>
        </w:rPr>
        <w:t xml:space="preserve"> all administrative cum political functions relating to all ECOWAS interventions, including humanitarian activities</w:t>
      </w:r>
      <w:r w:rsidR="00017ECC">
        <w:rPr>
          <w:rFonts w:asciiTheme="minorHAnsi" w:hAnsiTheme="minorHAnsi"/>
          <w:sz w:val="24"/>
          <w:szCs w:val="24"/>
        </w:rPr>
        <w:t xml:space="preserve"> (Figure 5.2)</w:t>
      </w:r>
      <w:r w:rsidRPr="0028333C">
        <w:rPr>
          <w:rFonts w:asciiTheme="minorHAnsi" w:hAnsiTheme="minorHAnsi"/>
          <w:sz w:val="24"/>
          <w:szCs w:val="24"/>
        </w:rPr>
        <w:t xml:space="preserve">. There are still a lot of potentials that could be tapped in </w:t>
      </w:r>
      <w:r w:rsidRPr="0028333C">
        <w:rPr>
          <w:rFonts w:asciiTheme="minorHAnsi" w:hAnsiTheme="minorHAnsi"/>
          <w:sz w:val="24"/>
          <w:szCs w:val="24"/>
        </w:rPr>
        <w:lastRenderedPageBreak/>
        <w:t>the SRPC’s Office to enhance coordination given ECOWAS mandate from the 1999 Protocol Relating to the Mechanism for Conflict Prevention, Management, Resoluti</w:t>
      </w:r>
      <w:r w:rsidR="007E65DA">
        <w:rPr>
          <w:rFonts w:asciiTheme="minorHAnsi" w:hAnsiTheme="minorHAnsi"/>
          <w:sz w:val="24"/>
          <w:szCs w:val="24"/>
        </w:rPr>
        <w:t xml:space="preserve">on, Peacekeeping and Security. </w:t>
      </w:r>
      <w:r w:rsidRPr="0028333C">
        <w:rPr>
          <w:rFonts w:asciiTheme="minorHAnsi" w:hAnsiTheme="minorHAnsi"/>
          <w:sz w:val="24"/>
          <w:szCs w:val="24"/>
        </w:rPr>
        <w:t xml:space="preserve">ECOWAS has to exploit the potentials within the Office of the SRPC to enhance its field </w:t>
      </w:r>
      <w:r w:rsidR="00511666" w:rsidRPr="0028333C">
        <w:rPr>
          <w:rFonts w:asciiTheme="minorHAnsi" w:hAnsiTheme="minorHAnsi"/>
          <w:sz w:val="24"/>
          <w:szCs w:val="24"/>
        </w:rPr>
        <w:t xml:space="preserve">operation and </w:t>
      </w:r>
      <w:r w:rsidRPr="0028333C">
        <w:rPr>
          <w:rFonts w:asciiTheme="minorHAnsi" w:hAnsiTheme="minorHAnsi"/>
          <w:sz w:val="24"/>
          <w:szCs w:val="24"/>
        </w:rPr>
        <w:t>coordination.</w:t>
      </w:r>
      <w:r w:rsidR="00017ECC">
        <w:rPr>
          <w:rFonts w:asciiTheme="minorHAnsi" w:hAnsiTheme="minorHAnsi"/>
          <w:sz w:val="24"/>
          <w:szCs w:val="24"/>
        </w:rPr>
        <w:t xml:space="preserve"> </w:t>
      </w:r>
    </w:p>
    <w:p w:rsidR="00017ECC" w:rsidRPr="00017ECC" w:rsidRDefault="00BC045C" w:rsidP="00017ECC">
      <w:pPr>
        <w:rPr>
          <w:sz w:val="20"/>
          <w:szCs w:val="20"/>
        </w:rPr>
      </w:pPr>
      <w:r>
        <w:rPr>
          <w:noProof/>
          <w:sz w:val="20"/>
          <w:szCs w:val="20"/>
        </w:rPr>
        <mc:AlternateContent>
          <mc:Choice Requires="wpg">
            <w:drawing>
              <wp:anchor distT="0" distB="0" distL="114300" distR="114300" simplePos="0" relativeHeight="251671552" behindDoc="0" locked="0" layoutInCell="1" allowOverlap="1">
                <wp:simplePos x="0" y="0"/>
                <wp:positionH relativeFrom="column">
                  <wp:posOffset>123825</wp:posOffset>
                </wp:positionH>
                <wp:positionV relativeFrom="paragraph">
                  <wp:posOffset>264160</wp:posOffset>
                </wp:positionV>
                <wp:extent cx="6482080" cy="5953125"/>
                <wp:effectExtent l="12065" t="8255" r="11430" b="10795"/>
                <wp:wrapNone/>
                <wp:docPr id="6" name="Group 7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2080" cy="5953125"/>
                          <a:chOff x="1950" y="1872"/>
                          <a:chExt cx="10208" cy="9375"/>
                        </a:xfrm>
                      </wpg:grpSpPr>
                      <wps:wsp>
                        <wps:cNvPr id="7" name="AutoShape 732"/>
                        <wps:cNvCnPr>
                          <a:cxnSpLocks noChangeShapeType="1"/>
                        </wps:cNvCnPr>
                        <wps:spPr bwMode="auto">
                          <a:xfrm>
                            <a:off x="7592" y="9112"/>
                            <a:ext cx="0" cy="33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 name="Group 733"/>
                        <wpg:cNvGrpSpPr>
                          <a:grpSpLocks/>
                        </wpg:cNvGrpSpPr>
                        <wpg:grpSpPr bwMode="auto">
                          <a:xfrm>
                            <a:off x="1950" y="1872"/>
                            <a:ext cx="10208" cy="9375"/>
                            <a:chOff x="1950" y="1872"/>
                            <a:chExt cx="10208" cy="9375"/>
                          </a:xfrm>
                        </wpg:grpSpPr>
                        <wps:wsp>
                          <wps:cNvPr id="9" name="AutoShape 734"/>
                          <wps:cNvCnPr>
                            <a:cxnSpLocks noChangeShapeType="1"/>
                          </wps:cNvCnPr>
                          <wps:spPr bwMode="auto">
                            <a:xfrm>
                              <a:off x="10238" y="6528"/>
                              <a:ext cx="1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2" name="Group 735"/>
                          <wpg:cNvGrpSpPr>
                            <a:grpSpLocks/>
                          </wpg:cNvGrpSpPr>
                          <wpg:grpSpPr bwMode="auto">
                            <a:xfrm>
                              <a:off x="1950" y="1872"/>
                              <a:ext cx="10208" cy="9375"/>
                              <a:chOff x="1950" y="1855"/>
                              <a:chExt cx="10208" cy="9375"/>
                            </a:xfrm>
                          </wpg:grpSpPr>
                          <wps:wsp>
                            <wps:cNvPr id="13" name="AutoShape 736"/>
                            <wps:cNvCnPr>
                              <a:cxnSpLocks noChangeShapeType="1"/>
                            </wps:cNvCnPr>
                            <wps:spPr bwMode="auto">
                              <a:xfrm>
                                <a:off x="4171" y="9113"/>
                                <a:ext cx="328"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4" name="Group 737"/>
                            <wpg:cNvGrpSpPr>
                              <a:grpSpLocks/>
                            </wpg:cNvGrpSpPr>
                            <wpg:grpSpPr bwMode="auto">
                              <a:xfrm>
                                <a:off x="1950" y="1855"/>
                                <a:ext cx="10208" cy="9375"/>
                                <a:chOff x="1950" y="1872"/>
                                <a:chExt cx="10208" cy="9375"/>
                              </a:xfrm>
                            </wpg:grpSpPr>
                            <wps:wsp>
                              <wps:cNvPr id="15" name="AutoShape 738"/>
                              <wps:cNvCnPr>
                                <a:cxnSpLocks noChangeShapeType="1"/>
                              </wps:cNvCnPr>
                              <wps:spPr bwMode="auto">
                                <a:xfrm>
                                  <a:off x="6045" y="2770"/>
                                  <a:ext cx="1" cy="538"/>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17" name="Group 739"/>
                              <wpg:cNvGrpSpPr>
                                <a:grpSpLocks/>
                              </wpg:cNvGrpSpPr>
                              <wpg:grpSpPr bwMode="auto">
                                <a:xfrm>
                                  <a:off x="1950" y="1872"/>
                                  <a:ext cx="10208" cy="9375"/>
                                  <a:chOff x="1950" y="1855"/>
                                  <a:chExt cx="10208" cy="9375"/>
                                </a:xfrm>
                              </wpg:grpSpPr>
                              <wps:wsp>
                                <wps:cNvPr id="19" name="AutoShape 740"/>
                                <wps:cNvCnPr>
                                  <a:cxnSpLocks noChangeShapeType="1"/>
                                </wps:cNvCnPr>
                                <wps:spPr bwMode="auto">
                                  <a:xfrm>
                                    <a:off x="3881" y="8268"/>
                                    <a:ext cx="45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741"/>
                                <wps:cNvCnPr>
                                  <a:cxnSpLocks noChangeShapeType="1"/>
                                </wps:cNvCnPr>
                                <wps:spPr bwMode="auto">
                                  <a:xfrm>
                                    <a:off x="2820" y="5197"/>
                                    <a:ext cx="2327" cy="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742"/>
                                <wps:cNvCnPr>
                                  <a:cxnSpLocks noChangeShapeType="1"/>
                                </wps:cNvCnPr>
                                <wps:spPr bwMode="auto">
                                  <a:xfrm>
                                    <a:off x="7048" y="5197"/>
                                    <a:ext cx="2141" cy="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743"/>
                                <wps:cNvSpPr>
                                  <a:spLocks noChangeArrowheads="1"/>
                                </wps:cNvSpPr>
                                <wps:spPr bwMode="auto">
                                  <a:xfrm>
                                    <a:off x="5098" y="1855"/>
                                    <a:ext cx="1937" cy="915"/>
                                  </a:xfrm>
                                  <a:prstGeom prst="roundRect">
                                    <a:avLst>
                                      <a:gd name="adj" fmla="val 16667"/>
                                    </a:avLst>
                                  </a:prstGeom>
                                  <a:solidFill>
                                    <a:srgbClr val="FFFFFF"/>
                                  </a:solidFill>
                                  <a:ln w="9525">
                                    <a:solidFill>
                                      <a:srgbClr val="000000"/>
                                    </a:solidFill>
                                    <a:round/>
                                    <a:headEnd/>
                                    <a:tailEnd/>
                                  </a:ln>
                                </wps:spPr>
                                <wps:txbx>
                                  <w:txbxContent>
                                    <w:p w:rsidR="00BB18D4" w:rsidRPr="00414356" w:rsidRDefault="00BB18D4" w:rsidP="00017ECC">
                                      <w:pPr>
                                        <w:jc w:val="center"/>
                                        <w:rPr>
                                          <w:sz w:val="26"/>
                                          <w:szCs w:val="26"/>
                                        </w:rPr>
                                      </w:pPr>
                                      <w:r w:rsidRPr="00414356">
                                        <w:rPr>
                                          <w:sz w:val="26"/>
                                          <w:szCs w:val="26"/>
                                        </w:rPr>
                                        <w:t>ECOWAS COMMISSION</w:t>
                                      </w:r>
                                    </w:p>
                                  </w:txbxContent>
                                </wps:txbx>
                                <wps:bodyPr rot="0" vert="horz" wrap="square" lIns="91440" tIns="45720" rIns="91440" bIns="45720" anchor="t" anchorCtr="0" upright="1">
                                  <a:noAutofit/>
                                </wps:bodyPr>
                              </wps:wsp>
                              <wps:wsp>
                                <wps:cNvPr id="25" name="AutoShape 744"/>
                                <wps:cNvSpPr>
                                  <a:spLocks noChangeArrowheads="1"/>
                                </wps:cNvSpPr>
                                <wps:spPr bwMode="auto">
                                  <a:xfrm>
                                    <a:off x="5145" y="4738"/>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017ECC">
                                      <w:pPr>
                                        <w:spacing w:after="0" w:line="240" w:lineRule="auto"/>
                                        <w:jc w:val="center"/>
                                      </w:pPr>
                                    </w:p>
                                    <w:p w:rsidR="00BB18D4" w:rsidRDefault="00BB18D4" w:rsidP="00017ECC">
                                      <w:pPr>
                                        <w:spacing w:after="0" w:line="240" w:lineRule="auto"/>
                                        <w:jc w:val="center"/>
                                      </w:pPr>
                                      <w:r>
                                        <w:t>SRPC</w:t>
                                      </w:r>
                                    </w:p>
                                  </w:txbxContent>
                                </wps:txbx>
                                <wps:bodyPr rot="0" vert="horz" wrap="square" lIns="91440" tIns="45720" rIns="91440" bIns="45720" anchor="t" anchorCtr="0" upright="1">
                                  <a:noAutofit/>
                                </wps:bodyPr>
                              </wps:wsp>
                              <wps:wsp>
                                <wps:cNvPr id="28" name="AutoShape 745"/>
                                <wps:cNvSpPr>
                                  <a:spLocks noChangeArrowheads="1"/>
                                </wps:cNvSpPr>
                                <wps:spPr bwMode="auto">
                                  <a:xfrm>
                                    <a:off x="1950" y="5983"/>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017ECC">
                                      <w:pPr>
                                        <w:jc w:val="center"/>
                                      </w:pPr>
                                      <w:r>
                                        <w:t>FORCES COMMANDER</w:t>
                                      </w:r>
                                    </w:p>
                                  </w:txbxContent>
                                </wps:txbx>
                                <wps:bodyPr rot="0" vert="horz" wrap="square" lIns="91440" tIns="45720" rIns="91440" bIns="45720" anchor="t" anchorCtr="0" upright="1">
                                  <a:noAutofit/>
                                </wps:bodyPr>
                              </wps:wsp>
                              <wps:wsp>
                                <wps:cNvPr id="29" name="AutoShape 746"/>
                                <wps:cNvSpPr>
                                  <a:spLocks noChangeArrowheads="1"/>
                                </wps:cNvSpPr>
                                <wps:spPr bwMode="auto">
                                  <a:xfrm>
                                    <a:off x="5115" y="3308"/>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017ECC">
                                      <w:pPr>
                                        <w:spacing w:after="0" w:line="240" w:lineRule="auto"/>
                                        <w:jc w:val="center"/>
                                      </w:pPr>
                                    </w:p>
                                    <w:p w:rsidR="00BB18D4" w:rsidRDefault="00BB18D4" w:rsidP="00017ECC">
                                      <w:pPr>
                                        <w:jc w:val="center"/>
                                      </w:pPr>
                                      <w:r>
                                        <w:t>PAPS</w:t>
                                      </w:r>
                                    </w:p>
                                  </w:txbxContent>
                                </wps:txbx>
                                <wps:bodyPr rot="0" vert="horz" wrap="square" lIns="91440" tIns="45720" rIns="91440" bIns="45720" anchor="t" anchorCtr="0" upright="1">
                                  <a:noAutofit/>
                                </wps:bodyPr>
                              </wps:wsp>
                              <wps:wsp>
                                <wps:cNvPr id="30" name="AutoShape 747"/>
                                <wps:cNvSpPr>
                                  <a:spLocks noChangeArrowheads="1"/>
                                </wps:cNvSpPr>
                                <wps:spPr bwMode="auto">
                                  <a:xfrm>
                                    <a:off x="8318" y="6013"/>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017ECC">
                                      <w:pPr>
                                        <w:jc w:val="center"/>
                                      </w:pPr>
                                      <w:r>
                                        <w:t>HUMANITARIAN AFFAIRS</w:t>
                                      </w:r>
                                    </w:p>
                                  </w:txbxContent>
                                </wps:txbx>
                                <wps:bodyPr rot="0" vert="horz" wrap="square" lIns="91440" tIns="45720" rIns="91440" bIns="45720" anchor="t" anchorCtr="0" upright="1">
                                  <a:noAutofit/>
                                </wps:bodyPr>
                              </wps:wsp>
                              <wps:wsp>
                                <wps:cNvPr id="31" name="AutoShape 748"/>
                                <wps:cNvSpPr>
                                  <a:spLocks noChangeArrowheads="1"/>
                                </wps:cNvSpPr>
                                <wps:spPr bwMode="auto">
                                  <a:xfrm>
                                    <a:off x="1995" y="7843"/>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017ECC">
                                      <w:pPr>
                                        <w:jc w:val="center"/>
                                      </w:pPr>
                                      <w:r>
                                        <w:t>STANDBY   FORCE</w:t>
                                      </w:r>
                                    </w:p>
                                  </w:txbxContent>
                                </wps:txbx>
                                <wps:bodyPr rot="0" vert="horz" wrap="square" lIns="91440" tIns="45720" rIns="91440" bIns="45720" anchor="t" anchorCtr="0" upright="1">
                                  <a:noAutofit/>
                                </wps:bodyPr>
                              </wps:wsp>
                              <wps:wsp>
                                <wps:cNvPr id="281600" name="AutoShape 749"/>
                                <wps:cNvSpPr>
                                  <a:spLocks noChangeArrowheads="1"/>
                                </wps:cNvSpPr>
                                <wps:spPr bwMode="auto">
                                  <a:xfrm>
                                    <a:off x="8348" y="7838"/>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017ECC">
                                      <w:pPr>
                                        <w:spacing w:after="0" w:line="240" w:lineRule="auto"/>
                                        <w:jc w:val="center"/>
                                      </w:pPr>
                                    </w:p>
                                    <w:p w:rsidR="00BB18D4" w:rsidRDefault="00BB18D4" w:rsidP="00017ECC">
                                      <w:pPr>
                                        <w:jc w:val="center"/>
                                      </w:pPr>
                                      <w:r>
                                        <w:t>EERT</w:t>
                                      </w:r>
                                    </w:p>
                                  </w:txbxContent>
                                </wps:txbx>
                                <wps:bodyPr rot="0" vert="horz" wrap="square" lIns="91440" tIns="45720" rIns="91440" bIns="45720" anchor="t" anchorCtr="0" upright="1">
                                  <a:noAutofit/>
                                </wps:bodyPr>
                              </wps:wsp>
                              <wps:wsp>
                                <wps:cNvPr id="281601" name="AutoShape 750"/>
                                <wps:cNvSpPr>
                                  <a:spLocks noChangeArrowheads="1"/>
                                </wps:cNvSpPr>
                                <wps:spPr bwMode="auto">
                                  <a:xfrm>
                                    <a:off x="4361" y="7691"/>
                                    <a:ext cx="3531" cy="1096"/>
                                  </a:xfrm>
                                  <a:prstGeom prst="roundRect">
                                    <a:avLst>
                                      <a:gd name="adj" fmla="val 16667"/>
                                    </a:avLst>
                                  </a:prstGeom>
                                  <a:solidFill>
                                    <a:srgbClr val="FFFFFF"/>
                                  </a:solidFill>
                                  <a:ln w="9525">
                                    <a:solidFill>
                                      <a:srgbClr val="000000"/>
                                    </a:solidFill>
                                    <a:round/>
                                    <a:headEnd/>
                                    <a:tailEnd/>
                                  </a:ln>
                                </wps:spPr>
                                <wps:txbx>
                                  <w:txbxContent>
                                    <w:p w:rsidR="00BB18D4" w:rsidRDefault="00BB18D4" w:rsidP="00017ECC">
                                      <w:pPr>
                                        <w:spacing w:after="0" w:line="240" w:lineRule="auto"/>
                                        <w:jc w:val="center"/>
                                      </w:pPr>
                                    </w:p>
                                    <w:p w:rsidR="00BB18D4" w:rsidRDefault="00BB18D4" w:rsidP="00017ECC">
                                      <w:pPr>
                                        <w:jc w:val="center"/>
                                      </w:pPr>
                                      <w:r>
                                        <w:t>MEDIATORS/OBSERVERS</w:t>
                                      </w:r>
                                    </w:p>
                                    <w:p w:rsidR="00BB18D4" w:rsidRPr="00B44768" w:rsidRDefault="00BB18D4" w:rsidP="00017ECC"/>
                                  </w:txbxContent>
                                </wps:txbx>
                                <wps:bodyPr rot="0" vert="horz" wrap="square" lIns="91440" tIns="45720" rIns="91440" bIns="45720" anchor="t" anchorCtr="0" upright="1">
                                  <a:noAutofit/>
                                </wps:bodyPr>
                              </wps:wsp>
                              <wps:wsp>
                                <wps:cNvPr id="281602" name="AutoShape 751"/>
                                <wps:cNvCnPr>
                                  <a:cxnSpLocks noChangeShapeType="1"/>
                                </wps:cNvCnPr>
                                <wps:spPr bwMode="auto">
                                  <a:xfrm>
                                    <a:off x="6043" y="5653"/>
                                    <a:ext cx="3" cy="203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03" name="AutoShape 752"/>
                                <wps:cNvCnPr>
                                  <a:cxnSpLocks noChangeShapeType="1"/>
                                </wps:cNvCnPr>
                                <wps:spPr bwMode="auto">
                                  <a:xfrm>
                                    <a:off x="2820" y="5197"/>
                                    <a:ext cx="1" cy="77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1605" name="AutoShape 753"/>
                                <wps:cNvCnPr>
                                  <a:cxnSpLocks noChangeShapeType="1"/>
                                </wps:cNvCnPr>
                                <wps:spPr bwMode="auto">
                                  <a:xfrm>
                                    <a:off x="9188" y="5197"/>
                                    <a:ext cx="1" cy="8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1606" name="AutoShape 754"/>
                                <wps:cNvCnPr>
                                  <a:cxnSpLocks noChangeShapeType="1"/>
                                </wps:cNvCnPr>
                                <wps:spPr bwMode="auto">
                                  <a:xfrm>
                                    <a:off x="9189" y="6960"/>
                                    <a:ext cx="0" cy="87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07" name="AutoShape 755"/>
                                <wps:cNvCnPr>
                                  <a:cxnSpLocks noChangeShapeType="1"/>
                                </wps:cNvCnPr>
                                <wps:spPr bwMode="auto">
                                  <a:xfrm>
                                    <a:off x="6044" y="4223"/>
                                    <a:ext cx="1" cy="538"/>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1608" name="AutoShape 756"/>
                                <wps:cNvCnPr>
                                  <a:cxnSpLocks noChangeShapeType="1"/>
                                </wps:cNvCnPr>
                                <wps:spPr bwMode="auto">
                                  <a:xfrm>
                                    <a:off x="2821" y="6898"/>
                                    <a:ext cx="2" cy="962"/>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1609" name="AutoShape 757"/>
                                <wps:cNvCnPr>
                                  <a:cxnSpLocks noChangeShapeType="1"/>
                                </wps:cNvCnPr>
                                <wps:spPr bwMode="auto">
                                  <a:xfrm>
                                    <a:off x="2822" y="8770"/>
                                    <a:ext cx="1" cy="982"/>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1610" name="AutoShape 758"/>
                                <wps:cNvSpPr>
                                  <a:spLocks noChangeArrowheads="1"/>
                                </wps:cNvSpPr>
                                <wps:spPr bwMode="auto">
                                  <a:xfrm>
                                    <a:off x="1950" y="9769"/>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017ECC">
                                      <w:pPr>
                                        <w:jc w:val="center"/>
                                      </w:pPr>
                                      <w:r>
                                        <w:t>LOGISTICS DEPOT</w:t>
                                      </w:r>
                                    </w:p>
                                  </w:txbxContent>
                                </wps:txbx>
                                <wps:bodyPr rot="0" vert="horz" wrap="square" lIns="91440" tIns="45720" rIns="91440" bIns="45720" anchor="t" anchorCtr="0" upright="1">
                                  <a:noAutofit/>
                                </wps:bodyPr>
                              </wps:wsp>
                              <wps:wsp>
                                <wps:cNvPr id="281611" name="AutoShape 759"/>
                                <wps:cNvSpPr>
                                  <a:spLocks noChangeArrowheads="1"/>
                                </wps:cNvSpPr>
                                <wps:spPr bwMode="auto">
                                  <a:xfrm>
                                    <a:off x="4514" y="8973"/>
                                    <a:ext cx="1920" cy="558"/>
                                  </a:xfrm>
                                  <a:prstGeom prst="roundRect">
                                    <a:avLst>
                                      <a:gd name="adj" fmla="val 16667"/>
                                    </a:avLst>
                                  </a:prstGeom>
                                  <a:solidFill>
                                    <a:srgbClr val="FFFFFF"/>
                                  </a:solidFill>
                                  <a:ln w="9525">
                                    <a:solidFill>
                                      <a:srgbClr val="000000"/>
                                    </a:solidFill>
                                    <a:round/>
                                    <a:headEnd/>
                                    <a:tailEnd/>
                                  </a:ln>
                                </wps:spPr>
                                <wps:txbx>
                                  <w:txbxContent>
                                    <w:p w:rsidR="00BB18D4" w:rsidRPr="002953EE" w:rsidRDefault="00BB18D4" w:rsidP="00017ECC">
                                      <w:pPr>
                                        <w:jc w:val="center"/>
                                      </w:pPr>
                                      <w:r>
                                        <w:t>MILITARY</w:t>
                                      </w:r>
                                    </w:p>
                                  </w:txbxContent>
                                </wps:txbx>
                                <wps:bodyPr rot="0" vert="horz" wrap="square" lIns="91440" tIns="45720" rIns="91440" bIns="45720" anchor="t" anchorCtr="0" upright="1">
                                  <a:noAutofit/>
                                </wps:bodyPr>
                              </wps:wsp>
                              <wps:wsp>
                                <wps:cNvPr id="281612" name="AutoShape 760"/>
                                <wps:cNvCnPr>
                                  <a:cxnSpLocks noChangeShapeType="1"/>
                                </wps:cNvCnPr>
                                <wps:spPr bwMode="auto">
                                  <a:xfrm>
                                    <a:off x="7892" y="8259"/>
                                    <a:ext cx="45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13" name="AutoShape 761"/>
                                <wps:cNvSpPr>
                                  <a:spLocks noChangeArrowheads="1"/>
                                </wps:cNvSpPr>
                                <wps:spPr bwMode="auto">
                                  <a:xfrm>
                                    <a:off x="4482" y="9791"/>
                                    <a:ext cx="1920" cy="558"/>
                                  </a:xfrm>
                                  <a:prstGeom prst="roundRect">
                                    <a:avLst>
                                      <a:gd name="adj" fmla="val 16667"/>
                                    </a:avLst>
                                  </a:prstGeom>
                                  <a:solidFill>
                                    <a:srgbClr val="FFFFFF"/>
                                  </a:solidFill>
                                  <a:ln w="9525">
                                    <a:solidFill>
                                      <a:srgbClr val="000000"/>
                                    </a:solidFill>
                                    <a:round/>
                                    <a:headEnd/>
                                    <a:tailEnd/>
                                  </a:ln>
                                </wps:spPr>
                                <wps:txbx>
                                  <w:txbxContent>
                                    <w:p w:rsidR="00BB18D4" w:rsidRPr="002953EE" w:rsidRDefault="00BB18D4" w:rsidP="00017ECC">
                                      <w:pPr>
                                        <w:jc w:val="center"/>
                                      </w:pPr>
                                      <w:r>
                                        <w:t>POLICE</w:t>
                                      </w:r>
                                    </w:p>
                                  </w:txbxContent>
                                </wps:txbx>
                                <wps:bodyPr rot="0" vert="horz" wrap="square" lIns="91440" tIns="45720" rIns="91440" bIns="45720" anchor="t" anchorCtr="0" upright="1">
                                  <a:noAutofit/>
                                </wps:bodyPr>
                              </wps:wsp>
                              <wps:wsp>
                                <wps:cNvPr id="281614" name="AutoShape 762"/>
                                <wps:cNvSpPr>
                                  <a:spLocks noChangeArrowheads="1"/>
                                </wps:cNvSpPr>
                                <wps:spPr bwMode="auto">
                                  <a:xfrm>
                                    <a:off x="4484" y="10672"/>
                                    <a:ext cx="1920" cy="558"/>
                                  </a:xfrm>
                                  <a:prstGeom prst="roundRect">
                                    <a:avLst>
                                      <a:gd name="adj" fmla="val 16667"/>
                                    </a:avLst>
                                  </a:prstGeom>
                                  <a:solidFill>
                                    <a:srgbClr val="FFFFFF"/>
                                  </a:solidFill>
                                  <a:ln w="9525">
                                    <a:solidFill>
                                      <a:srgbClr val="000000"/>
                                    </a:solidFill>
                                    <a:round/>
                                    <a:headEnd/>
                                    <a:tailEnd/>
                                  </a:ln>
                                </wps:spPr>
                                <wps:txbx>
                                  <w:txbxContent>
                                    <w:p w:rsidR="00BB18D4" w:rsidRPr="002953EE" w:rsidRDefault="00BB18D4" w:rsidP="00017ECC">
                                      <w:pPr>
                                        <w:jc w:val="center"/>
                                      </w:pPr>
                                      <w:r>
                                        <w:t>CIVILIAN</w:t>
                                      </w:r>
                                    </w:p>
                                  </w:txbxContent>
                                </wps:txbx>
                                <wps:bodyPr rot="0" vert="horz" wrap="square" lIns="91440" tIns="45720" rIns="91440" bIns="45720" anchor="t" anchorCtr="0" upright="1">
                                  <a:noAutofit/>
                                </wps:bodyPr>
                              </wps:wsp>
                              <wps:wsp>
                                <wps:cNvPr id="281615" name="AutoShape 763"/>
                                <wps:cNvCnPr>
                                  <a:cxnSpLocks noChangeShapeType="1"/>
                                </wps:cNvCnPr>
                                <wps:spPr bwMode="auto">
                                  <a:xfrm>
                                    <a:off x="2829" y="9307"/>
                                    <a:ext cx="1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16" name="AutoShape 764"/>
                                <wps:cNvCnPr>
                                  <a:cxnSpLocks noChangeShapeType="1"/>
                                </wps:cNvCnPr>
                                <wps:spPr bwMode="auto">
                                  <a:xfrm>
                                    <a:off x="4186" y="9108"/>
                                    <a:ext cx="0" cy="180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17" name="AutoShape 765"/>
                                <wps:cNvCnPr>
                                  <a:cxnSpLocks noChangeShapeType="1"/>
                                </wps:cNvCnPr>
                                <wps:spPr bwMode="auto">
                                  <a:xfrm>
                                    <a:off x="4186" y="10029"/>
                                    <a:ext cx="328"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18" name="AutoShape 766"/>
                                <wps:cNvCnPr>
                                  <a:cxnSpLocks noChangeShapeType="1"/>
                                </wps:cNvCnPr>
                                <wps:spPr bwMode="auto">
                                  <a:xfrm>
                                    <a:off x="4171" y="10898"/>
                                    <a:ext cx="328"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19" name="AutoShape 767"/>
                                <wps:cNvCnPr>
                                  <a:cxnSpLocks noChangeShapeType="1"/>
                                </wps:cNvCnPr>
                                <wps:spPr bwMode="auto">
                                  <a:xfrm>
                                    <a:off x="9188" y="8770"/>
                                    <a:ext cx="0" cy="33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20" name="AutoShape 768"/>
                                <wps:cNvCnPr>
                                  <a:cxnSpLocks noChangeShapeType="1"/>
                                </wps:cNvCnPr>
                                <wps:spPr bwMode="auto">
                                  <a:xfrm>
                                    <a:off x="7585" y="9108"/>
                                    <a:ext cx="3115" cy="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21" name="AutoShape 769"/>
                                <wps:cNvCnPr>
                                  <a:cxnSpLocks noChangeShapeType="1"/>
                                </wps:cNvCnPr>
                                <wps:spPr bwMode="auto">
                                  <a:xfrm>
                                    <a:off x="10703" y="9129"/>
                                    <a:ext cx="0" cy="33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22" name="AutoShape 770"/>
                                <wps:cNvSpPr>
                                  <a:spLocks noChangeArrowheads="1"/>
                                </wps:cNvSpPr>
                                <wps:spPr bwMode="auto">
                                  <a:xfrm>
                                    <a:off x="6690" y="9450"/>
                                    <a:ext cx="1920" cy="558"/>
                                  </a:xfrm>
                                  <a:prstGeom prst="roundRect">
                                    <a:avLst>
                                      <a:gd name="adj" fmla="val 16667"/>
                                    </a:avLst>
                                  </a:prstGeom>
                                  <a:solidFill>
                                    <a:srgbClr val="FFFFFF"/>
                                  </a:solidFill>
                                  <a:ln w="9525">
                                    <a:solidFill>
                                      <a:srgbClr val="000000"/>
                                    </a:solidFill>
                                    <a:round/>
                                    <a:headEnd/>
                                    <a:tailEnd/>
                                  </a:ln>
                                </wps:spPr>
                                <wps:txbx>
                                  <w:txbxContent>
                                    <w:p w:rsidR="00BB18D4" w:rsidRPr="002953EE" w:rsidRDefault="00BB18D4" w:rsidP="00017ECC">
                                      <w:pPr>
                                        <w:jc w:val="center"/>
                                      </w:pPr>
                                      <w:r>
                                        <w:t>SPECIALISTS</w:t>
                                      </w:r>
                                    </w:p>
                                  </w:txbxContent>
                                </wps:txbx>
                                <wps:bodyPr rot="0" vert="horz" wrap="square" lIns="91440" tIns="45720" rIns="91440" bIns="45720" anchor="t" anchorCtr="0" upright="1">
                                  <a:noAutofit/>
                                </wps:bodyPr>
                              </wps:wsp>
                              <wps:wsp>
                                <wps:cNvPr id="281623" name="AutoShape 771"/>
                                <wps:cNvSpPr>
                                  <a:spLocks noChangeArrowheads="1"/>
                                </wps:cNvSpPr>
                                <wps:spPr bwMode="auto">
                                  <a:xfrm>
                                    <a:off x="9189" y="9472"/>
                                    <a:ext cx="1920" cy="558"/>
                                  </a:xfrm>
                                  <a:prstGeom prst="roundRect">
                                    <a:avLst>
                                      <a:gd name="adj" fmla="val 16667"/>
                                    </a:avLst>
                                  </a:prstGeom>
                                  <a:solidFill>
                                    <a:srgbClr val="FFFFFF"/>
                                  </a:solidFill>
                                  <a:ln w="9525">
                                    <a:solidFill>
                                      <a:srgbClr val="000000"/>
                                    </a:solidFill>
                                    <a:round/>
                                    <a:headEnd/>
                                    <a:tailEnd/>
                                  </a:ln>
                                </wps:spPr>
                                <wps:txbx>
                                  <w:txbxContent>
                                    <w:p w:rsidR="00BB18D4" w:rsidRPr="002953EE" w:rsidRDefault="00BB18D4" w:rsidP="00017ECC">
                                      <w:pPr>
                                        <w:jc w:val="center"/>
                                      </w:pPr>
                                      <w:r>
                                        <w:t>MANAGERS</w:t>
                                      </w:r>
                                    </w:p>
                                  </w:txbxContent>
                                </wps:txbx>
                                <wps:bodyPr rot="0" vert="horz" wrap="square" lIns="91440" tIns="45720" rIns="91440" bIns="45720" anchor="t" anchorCtr="0" upright="1">
                                  <a:noAutofit/>
                                </wps:bodyPr>
                              </wps:wsp>
                              <wps:wsp>
                                <wps:cNvPr id="281624" name="AutoShape 772"/>
                                <wps:cNvCnPr>
                                  <a:cxnSpLocks noChangeShapeType="1"/>
                                </wps:cNvCnPr>
                                <wps:spPr bwMode="auto">
                                  <a:xfrm>
                                    <a:off x="11300" y="6504"/>
                                    <a:ext cx="1" cy="374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625" name="AutoShape 773"/>
                                <wps:cNvSpPr>
                                  <a:spLocks noChangeArrowheads="1"/>
                                </wps:cNvSpPr>
                                <wps:spPr bwMode="auto">
                                  <a:xfrm>
                                    <a:off x="10238" y="10247"/>
                                    <a:ext cx="1920" cy="915"/>
                                  </a:xfrm>
                                  <a:prstGeom prst="roundRect">
                                    <a:avLst>
                                      <a:gd name="adj" fmla="val 16667"/>
                                    </a:avLst>
                                  </a:prstGeom>
                                  <a:solidFill>
                                    <a:srgbClr val="FFFFFF"/>
                                  </a:solidFill>
                                  <a:ln w="9525">
                                    <a:solidFill>
                                      <a:srgbClr val="000000"/>
                                    </a:solidFill>
                                    <a:round/>
                                    <a:headEnd/>
                                    <a:tailEnd/>
                                  </a:ln>
                                </wps:spPr>
                                <wps:txbx>
                                  <w:txbxContent>
                                    <w:p w:rsidR="00BB18D4" w:rsidRDefault="00BB18D4" w:rsidP="00017ECC">
                                      <w:pPr>
                                        <w:jc w:val="center"/>
                                      </w:pPr>
                                      <w:r>
                                        <w:t>HUMANITARIAN DEPOT</w:t>
                                      </w:r>
                                    </w:p>
                                  </w:txbxContent>
                                </wps:txbx>
                                <wps:bodyPr rot="0" vert="horz" wrap="square" lIns="91440" tIns="45720" rIns="91440" bIns="45720" anchor="t" anchorCtr="0" upright="1">
                                  <a:noAutofit/>
                                </wps:bodyPr>
                              </wps:wsp>
                              <wps:wsp>
                                <wps:cNvPr id="281626" name="AutoShape 774"/>
                                <wps:cNvCnPr>
                                  <a:cxnSpLocks noChangeShapeType="1"/>
                                </wps:cNvCnPr>
                                <wps:spPr bwMode="auto">
                                  <a:xfrm>
                                    <a:off x="8625" y="9706"/>
                                    <a:ext cx="564"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731" o:spid="_x0000_s1086" style="position:absolute;margin-left:9.75pt;margin-top:20.8pt;width:510.4pt;height:468.75pt;z-index:251671552" coordorigin="1950,1872" coordsize="10208,9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">
                <v:shape id="AutoShape 732" o:spid="_x0000_s1087" type="#_x0000_t32" style="position:absolute;left:7592;top:9112;width:0;height:3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Cq68QAAADaAAAADwAAAGRycy9kb3ducmV2LnhtbESPT2sCMRTE74V+h/AEL0WzClXZGmVb&#10;EGrBg396f928boKbl+0m6vrtTUHwOMzMb5j5snO1OFMbrGcFo2EGgrj02nKl4LBfDWYgQkTWWHsm&#10;BVcKsFw8P80x1/7CWzrvYiUShEOOCkyMTS5lKA05DEPfECfv17cOY5JtJXWLlwR3tRxn2UQ6tJwW&#10;DDb0Yag87k5OwWY9ei9+jF1/bf/s5nVV1Kfq5Vupfq8r3kBE6uIjfG9/agVT+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YKrrxAAAANoAAAAPAAAAAAAAAAAA&#10;AAAAAKECAABkcnMvZG93bnJldi54bWxQSwUGAAAAAAQABAD5AAAAkgMAAAAA&#10;"/>
                <v:group id="Group 733" o:spid="_x0000_s1088" style="position:absolute;left:1950;top:1872;width:10208;height:9375" coordorigin="1950,1872" coordsize="10208,9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AutoShape 734" o:spid="_x0000_s1089" type="#_x0000_t32" style="position:absolute;left:10238;top:6528;width:1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group id="Group 735" o:spid="_x0000_s1090" style="position:absolute;left:1950;top:1872;width:10208;height:9375" coordorigin="1950,1855" coordsize="10208,9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AutoShape 736" o:spid="_x0000_s1091" type="#_x0000_t32" style="position:absolute;left:4171;top:9113;width:32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group id="Group 737" o:spid="_x0000_s1092" style="position:absolute;left:1950;top:1855;width:10208;height:9375" coordorigin="1950,1872" coordsize="10208,9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AutoShape 738" o:spid="_x0000_s1093" type="#_x0000_t32" style="position:absolute;left:6045;top:2770;width:1;height:5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UXcEAAADbAAAADwAAAGRycy9kb3ducmV2LnhtbERPTYvCMBC9C/sfwix401ShItUoIrso&#10;iMrW7X1oxrbYTEoTtfrrzcKCt3m8z5kvO1OLG7WusqxgNIxAEOdWV1wo+D19D6YgnEfWWFsmBQ9y&#10;sFx89OaYaHvnH7qlvhAhhF2CCkrvm0RKl5dk0A1tQxy4s20N+gDbQuoW7yHc1HIcRRNpsOLQUGJD&#10;65LyS3o1Cp77DZ32eH4ev9LssIs3o/iQZUr1P7vVDISnzr/F/+6tDvNj+PslHCA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NRdwQAAANsAAAAPAAAAAAAAAAAAAAAA&#10;AKECAABkcnMvZG93bnJldi54bWxQSwUGAAAAAAQABAD5AAAAjwMAAAAA&#10;">
                        <v:stroke startarrow="block" endarrow="block"/>
                      </v:shape>
                      <v:group id="Group 739" o:spid="_x0000_s1094" style="position:absolute;left:1950;top:1872;width:10208;height:9375" coordorigin="1950,1855" coordsize="10208,9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AutoShape 740" o:spid="_x0000_s1095" type="#_x0000_t32" style="position:absolute;left:3881;top:8268;width:45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jIMIAAADbAAAADwAAAGRycy9kb3ducmV2LnhtbERPS2sCMRC+F/ofwgheimYVKro1yrYg&#10;1IIHH71PN9NNcDPZbqKu/94UBG/z8T1nvuxcLc7UButZwWiYgSAuvbZcKTjsV4MpiBCRNdaeScGV&#10;AiwXz09zzLW/8JbOu1iJFMIhRwUmxiaXMpSGHIahb4gT9+tbhzHBtpK6xUsKd7UcZ9lEOrScGgw2&#10;9GGoPO5OTsFmPXovfoxdf23/7OZ1VdSn6uVbqX6vK95AROriQ3x3f+o0fwb/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jMjIMIAAADbAAAADwAAAAAAAAAAAAAA&#10;AAChAgAAZHJzL2Rvd25yZXYueG1sUEsFBgAAAAAEAAQA+QAAAJADAAAAAA==&#10;"/>
                        <v:shape id="AutoShape 741" o:spid="_x0000_s1096" type="#_x0000_t32" style="position:absolute;left:2820;top:5197;width:2327;height: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nlm8UAAADbAAAADwAAAGRycy9kb3ducmV2LnhtbESPzWrDMBCE74W+g9hCL6WWHWgIbpTg&#10;BgJJIYf89L61tpaotXItJXHfPgoEchxm5htmOh9cK07UB+tZQZHlIIhrry03Cg775esERIjIGlvP&#10;pOCfAsxnjw9TLLU/85ZOu9iIBOFQogITY1dKGWpDDkPmO+Lk/fjeYUyyb6Tu8ZzgrpWjPB9Lh5bT&#10;gsGOFobq393RKdisi4/q29j15/bPbt6WVXtsXr6Uen4aqncQkYZ4D9/aK61gVMD1S/oBcnY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nlm8UAAADbAAAADwAAAAAAAAAA&#10;AAAAAAChAgAAZHJzL2Rvd25yZXYueG1sUEsFBgAAAAAEAAQA+QAAAJMDAAAAAA==&#10;"/>
                        <v:shape id="AutoShape 742" o:spid="_x0000_s1097" type="#_x0000_t32" style="position:absolute;left:7048;top:5197;width:2141;height: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fed8QAAADbAAAADwAAAGRycy9kb3ducmV2LnhtbESPQWsCMRSE74L/ITzBi9Ssi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t953xAAAANsAAAAPAAAAAAAAAAAA&#10;AAAAAKECAABkcnMvZG93bnJldi54bWxQSwUGAAAAAAQABAD5AAAAkgMAAAAA&#10;"/>
                        <v:roundrect id="AutoShape 743" o:spid="_x0000_s1098" style="position:absolute;left:5098;top:1855;width:1937;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e61MMA&#10;AADbAAAADwAAAGRycy9kb3ducmV2LnhtbESPQWsCMRSE74L/ITyhN02UVtrVKCJYeitde+jxuXnd&#10;Xbp5WZPsuu2vbwTB4zAz3zDr7WAb0ZMPtWMN85kCQVw4U3Op4fN4mD6DCBHZYOOYNPxSgO1mPFpj&#10;ZtyFP6jPYykShEOGGqoY20zKUFRkMcxcS5y8b+ctxiR9KY3HS4LbRi6UWkqLNaeFClvaV1T85J3V&#10;UBjVKf/Vv7+cnmL+13dnlq9nrR8mw24FItIQ7+Fb+81oWDzC9Uv6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Qe61MMAAADbAAAADwAAAAAAAAAAAAAAAACYAgAAZHJzL2Rv&#10;d25yZXYueG1sUEsFBgAAAAAEAAQA9QAAAIgDAAAAAA==&#10;">
                          <v:textbox>
                            <w:txbxContent>
                              <w:p w:rsidR="00BB18D4" w:rsidRPr="00414356" w:rsidRDefault="00BB18D4" w:rsidP="00017ECC">
                                <w:pPr>
                                  <w:jc w:val="center"/>
                                  <w:rPr>
                                    <w:sz w:val="26"/>
                                    <w:szCs w:val="26"/>
                                  </w:rPr>
                                </w:pPr>
                                <w:r w:rsidRPr="00414356">
                                  <w:rPr>
                                    <w:sz w:val="26"/>
                                    <w:szCs w:val="26"/>
                                  </w:rPr>
                                  <w:t>ECOWAS COMMISSION</w:t>
                                </w:r>
                              </w:p>
                            </w:txbxContent>
                          </v:textbox>
                        </v:roundrect>
                        <v:roundrect id="AutoShape 744" o:spid="_x0000_s1099" style="position:absolute;left:5145;top:4738;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sfT8MA&#10;AADbAAAADwAAAGRycy9kb3ducmV2LnhtbESPQWsCMRSE7wX/Q3iCt5ooWOpqFBEsvZVuPXh8bp67&#10;i5uXNcmua399Uyj0OMzMN8x6O9hG9ORD7VjDbKpAEBfO1FxqOH4dnl9BhIhssHFMGh4UYLsZPa0x&#10;M+7On9TnsRQJwiFDDVWMbSZlKCqyGKauJU7exXmLMUlfSuPxnuC2kXOlXqTFmtNChS3tKyqueWc1&#10;FEZ1yp/6j+V5EfPvvruxfLtpPRkPuxWISEP8D/+1342G+QJ+v6Qf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sfT8MAAADbAAAADwAAAAAAAAAAAAAAAACYAgAAZHJzL2Rv&#10;d25yZXYueG1sUEsFBgAAAAAEAAQA9QAAAIgDAAAAAA==&#10;">
                          <v:textbox>
                            <w:txbxContent>
                              <w:p w:rsidR="00BB18D4" w:rsidRDefault="00BB18D4" w:rsidP="00017ECC">
                                <w:pPr>
                                  <w:spacing w:after="0" w:line="240" w:lineRule="auto"/>
                                  <w:jc w:val="center"/>
                                </w:pPr>
                              </w:p>
                              <w:p w:rsidR="00BB18D4" w:rsidRDefault="00BB18D4" w:rsidP="00017ECC">
                                <w:pPr>
                                  <w:spacing w:after="0" w:line="240" w:lineRule="auto"/>
                                  <w:jc w:val="center"/>
                                </w:pPr>
                                <w:r>
                                  <w:t>SRPC</w:t>
                                </w:r>
                              </w:p>
                            </w:txbxContent>
                          </v:textbox>
                        </v:roundrect>
                        <v:roundrect id="AutoShape 745" o:spid="_x0000_s1100" style="position:absolute;left:1950;top:5983;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qw0cAA&#10;AADbAAAADwAAAGRycy9kb3ducmV2LnhtbERPz2vCMBS+C/4P4Qm7aaKwMTvTIoJjt7HOg8e35q0t&#10;a15qktbOv94cBjt+fL93xWQ7MZIPrWMN65UCQVw503Kt4fR5XD6DCBHZYOeYNPxSgCKfz3aYGXfl&#10;DxrLWIsUwiFDDU2MfSZlqBqyGFauJ07ct/MWY4K+lsbjNYXbTm6UepIWW04NDfZ0aKj6KQeroTJq&#10;UP48vm+/HmN5G4cLy9eL1g+Laf8CItIU/8V/7jejYZPGpi/pB8j8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Eqw0cAAAADbAAAADwAAAAAAAAAAAAAAAACYAgAAZHJzL2Rvd25y&#10;ZXYueG1sUEsFBgAAAAAEAAQA9QAAAIUDAAAAAA==&#10;">
                          <v:textbox>
                            <w:txbxContent>
                              <w:p w:rsidR="00BB18D4" w:rsidRDefault="00BB18D4" w:rsidP="00017ECC">
                                <w:pPr>
                                  <w:jc w:val="center"/>
                                </w:pPr>
                                <w:r>
                                  <w:t>FORCES COMMANDER</w:t>
                                </w:r>
                              </w:p>
                            </w:txbxContent>
                          </v:textbox>
                        </v:roundrect>
                        <v:roundrect id="AutoShape 746" o:spid="_x0000_s1101" style="position:absolute;left:5115;top:3308;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VSsMA&#10;AADbAAAADwAAAGRycy9kb3ducmV2LnhtbESPQWsCMRSE7wX/Q3hCbzVRsNTVKCIo3kq3Hjw+N8/d&#10;xc3LmmTXbX99Uyj0OMzMN8xqM9hG9ORD7VjDdKJAEBfO1FxqOH3uX95AhIhssHFMGr4owGY9elph&#10;ZtyDP6jPYykShEOGGqoY20zKUFRkMUxcS5y8q/MWY5K+lMbjI8FtI2dKvUqLNaeFClvaVVTc8s5q&#10;KIzqlD/374vLPObffXdnebhr/TwetksQkYb4H/5rH42G2QJ+v6Qf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YVSsMAAADbAAAADwAAAAAAAAAAAAAAAACYAgAAZHJzL2Rv&#10;d25yZXYueG1sUEsFBgAAAAAEAAQA9QAAAIgDAAAAAA==&#10;">
                          <v:textbox>
                            <w:txbxContent>
                              <w:p w:rsidR="00BB18D4" w:rsidRDefault="00BB18D4" w:rsidP="00017ECC">
                                <w:pPr>
                                  <w:spacing w:after="0" w:line="240" w:lineRule="auto"/>
                                  <w:jc w:val="center"/>
                                </w:pPr>
                              </w:p>
                              <w:p w:rsidR="00BB18D4" w:rsidRDefault="00BB18D4" w:rsidP="00017ECC">
                                <w:pPr>
                                  <w:jc w:val="center"/>
                                </w:pPr>
                                <w:r>
                                  <w:t>PAPS</w:t>
                                </w:r>
                              </w:p>
                            </w:txbxContent>
                          </v:textbox>
                        </v:roundrect>
                        <v:roundrect id="AutoShape 747" o:spid="_x0000_s1102" style="position:absolute;left:8318;top:6013;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qCsAA&#10;AADbAAAADwAAAGRycy9kb3ducmV2LnhtbERPz2vCMBS+D/Y/hDfwNpNNHFs1yhgo3sS6w47P5tkW&#10;m5eapLX615uDsOPH93u+HGwjevKhdqzhbaxAEBfO1Fxq+N2vXj9BhIhssHFMGq4UYLl4fppjZtyF&#10;d9TnsRQphEOGGqoY20zKUFRkMYxdS5y4o/MWY4K+lMbjJYXbRr4r9SEt1pwaKmzpp6LilHdWQ2FU&#10;p/xfv/06TGN+67szy/VZ69HL8D0DEWmI/+KHe2M0TNL69CX9ALm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UqCsAAAADbAAAADwAAAAAAAAAAAAAAAACYAgAAZHJzL2Rvd25y&#10;ZXYueG1sUEsFBgAAAAAEAAQA9QAAAIUDAAAAAA==&#10;">
                          <v:textbox>
                            <w:txbxContent>
                              <w:p w:rsidR="00BB18D4" w:rsidRDefault="00BB18D4" w:rsidP="00017ECC">
                                <w:pPr>
                                  <w:jc w:val="center"/>
                                </w:pPr>
                                <w:r>
                                  <w:t>HUMANITARIAN AFFAIRS</w:t>
                                </w:r>
                              </w:p>
                            </w:txbxContent>
                          </v:textbox>
                        </v:roundrect>
                        <v:roundrect id="AutoShape 748" o:spid="_x0000_s1103" style="position:absolute;left:1995;top:7843;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PkcMA&#10;AADbAAAADwAAAGRycy9kb3ducmV2LnhtbESPQWsCMRSE7wX/Q3hCbzWx0qKrUUSo9Fa6evD43Dx3&#10;Fzcva5Jdt/31TaHQ4zAz3zCrzWAb0ZMPtWMN04kCQVw4U3Op4Xh4e5qDCBHZYOOYNHxRgM169LDC&#10;zLg7f1Kfx1IkCIcMNVQxtpmUoajIYpi4ljh5F+ctxiR9KY3He4LbRj4r9Sot1pwWKmxpV1FxzTur&#10;oTCqU/7UfyzOLzH/7rsby/1N68fxsF2CiDTE//Bf+91omE3h90v6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PkcMAAADbAAAADwAAAAAAAAAAAAAAAACYAgAAZHJzL2Rv&#10;d25yZXYueG1sUEsFBgAAAAAEAAQA9QAAAIgDAAAAAA==&#10;">
                          <v:textbox>
                            <w:txbxContent>
                              <w:p w:rsidR="00BB18D4" w:rsidRDefault="00BB18D4" w:rsidP="00017ECC">
                                <w:pPr>
                                  <w:jc w:val="center"/>
                                </w:pPr>
                                <w:r>
                                  <w:t>STANDBY   FORCE</w:t>
                                </w:r>
                              </w:p>
                            </w:txbxContent>
                          </v:textbox>
                        </v:roundrect>
                        <v:roundrect id="AutoShape 749" o:spid="_x0000_s1104" style="position:absolute;left:8348;top:7838;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bqm8UA&#10;AADfAAAADwAAAGRycy9kb3ducmV2LnhtbESPT2vCMBjG7wO/Q3gFbzNRULQaRQTHbrJuhx1fm9e2&#10;2LypSVrrPv1yGOz48Pzjt90PthE9+VA71jCbKhDEhTM1lxq+Pk+vKxAhIhtsHJOGJwXY70YvW8yM&#10;e/AH9XksRRrhkKGGKsY2kzIUFVkMU9cSJ+/qvMWYpC+l8fhI47aRc6WW0mLN6aHClo4VFbe8sxoK&#10;ozrlv/vz+rKI+U/f3Vm+3bWejIfDBkSkIf6H/9rvRsN8NVuqRJB4EgvI3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puqbxQAAAN8AAAAPAAAAAAAAAAAAAAAAAJgCAABkcnMv&#10;ZG93bnJldi54bWxQSwUGAAAAAAQABAD1AAAAigMAAAAA&#10;">
                          <v:textbox>
                            <w:txbxContent>
                              <w:p w:rsidR="00BB18D4" w:rsidRDefault="00BB18D4" w:rsidP="00017ECC">
                                <w:pPr>
                                  <w:spacing w:after="0" w:line="240" w:lineRule="auto"/>
                                  <w:jc w:val="center"/>
                                </w:pPr>
                              </w:p>
                              <w:p w:rsidR="00BB18D4" w:rsidRDefault="00BB18D4" w:rsidP="00017ECC">
                                <w:pPr>
                                  <w:jc w:val="center"/>
                                </w:pPr>
                                <w:r>
                                  <w:t>EERT</w:t>
                                </w:r>
                              </w:p>
                            </w:txbxContent>
                          </v:textbox>
                        </v:roundrect>
                        <v:roundrect id="AutoShape 750" o:spid="_x0000_s1105" style="position:absolute;left:4361;top:7691;width:3531;height:109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PAMYA&#10;AADfAAAADwAAAGRycy9kb3ducmV2LnhtbESPQWvCQBSE74X+h+UJvdXdCBUbXUUKLb0VUw89PrPP&#10;JJh9G3c3Me2vdwWhx2FmvmFWm9G2YiAfGscasqkCQVw603ClYf/9/rwAESKywdYxafilAJv148MK&#10;c+MuvKOhiJVIEA45aqhj7HIpQ1mTxTB1HXHyjs5bjEn6ShqPlwS3rZwpNZcWG04LNXb0VlN5Knqr&#10;oTSqV/5n+Ho9vMTib+jPLD/OWj9Nxu0SRKQx/ofv7U+jYbbI5iqD25/0BeT6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pPAMYAAADfAAAADwAAAAAAAAAAAAAAAACYAgAAZHJz&#10;L2Rvd25yZXYueG1sUEsFBgAAAAAEAAQA9QAAAIsDAAAAAA==&#10;">
                          <v:textbox>
                            <w:txbxContent>
                              <w:p w:rsidR="00BB18D4" w:rsidRDefault="00BB18D4" w:rsidP="00017ECC">
                                <w:pPr>
                                  <w:spacing w:after="0" w:line="240" w:lineRule="auto"/>
                                  <w:jc w:val="center"/>
                                </w:pPr>
                              </w:p>
                              <w:p w:rsidR="00BB18D4" w:rsidRDefault="00BB18D4" w:rsidP="00017ECC">
                                <w:pPr>
                                  <w:jc w:val="center"/>
                                </w:pPr>
                                <w:r>
                                  <w:t>MEDIATORS/OBSERVERS</w:t>
                                </w:r>
                              </w:p>
                              <w:p w:rsidR="00BB18D4" w:rsidRPr="00B44768" w:rsidRDefault="00BB18D4" w:rsidP="00017ECC"/>
                            </w:txbxContent>
                          </v:textbox>
                        </v:roundrect>
                        <v:shape id="AutoShape 751" o:spid="_x0000_s1106" type="#_x0000_t32" style="position:absolute;left:6043;top:5653;width:3;height:20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zqQsgAAADfAAAADwAAAGRycy9kb3ducmV2LnhtbESPQWsCMRSE74X+h/AKvZSa3QVFtkbZ&#10;CkIteFDb++vmdRO6eVk3Ubf/3giCx2FmvmFmi8G14kR9sJ4V5KMMBHHtteVGwdd+9ToFESKyxtYz&#10;KfinAIv548MMS+3PvKXTLjYiQTiUqMDE2JVShtqQwzDyHXHyfn3vMCbZN1L3eE5w18oiyybSoeW0&#10;YLCjpaH6b3d0Cjbr/L36MXb9uT3YzXhVtcfm5Vup56ehegMRaYj38K39oRUU03ySFXD9k76AnF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1zqQsgAAADfAAAADwAAAAAA&#10;AAAAAAAAAAChAgAAZHJzL2Rvd25yZXYueG1sUEsFBgAAAAAEAAQA+QAAAJYDAAAAAA==&#10;"/>
                        <v:shape id="AutoShape 752" o:spid="_x0000_s1107" type="#_x0000_t32" style="position:absolute;left:2820;top:5197;width:1;height:77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nD+MgAAADfAAAADwAAAGRycy9kb3ducmV2LnhtbESPQWvCQBSE74X+h+UVequbWBBN3YQi&#10;WIrioSqhvT2yr0lo9m3YXTX6692C4HGYmW+YeTGYThzJ+daygnSUgCCurG65VrDfLV+mIHxA1thZ&#10;JgVn8lDkjw9zzLQ98Rcdt6EWEcI+QwVNCH0mpa8aMuhHtieO3q91BkOUrpba4SnCTSfHSTKRBluO&#10;Cw32tGio+tsejILv9exQnssNrcp0tvpBZ/xl96HU89Pw/gYi0BDu4Vv7UysYT9NJ8gr/f+IXkPkV&#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3nD+MgAAADfAAAADwAAAAAA&#10;AAAAAAAAAAChAgAAZHJzL2Rvd25yZXYueG1sUEsFBgAAAAAEAAQA+QAAAJYDAAAAAA==&#10;">
                          <v:stroke endarrow="block"/>
                        </v:shape>
                        <v:shape id="AutoShape 753" o:spid="_x0000_s1108" type="#_x0000_t32" style="position:absolute;left:9188;top:5197;width:1;height:8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9z+F8gAAADfAAAADwAAAGRycy9kb3ducmV2LnhtbESPQWvCQBSE74X+h+UVequbCBVN3YQi&#10;WIrioSqhvT2yr0lo9m3YXTX6692C4HGYmW+YeTGYThzJ+daygnSUgCCurG65VrDfLV+mIHxA1thZ&#10;JgVn8lDkjw9zzLQ98Rcdt6EWEcI+QwVNCH0mpa8aMuhHtieO3q91BkOUrpba4SnCTSfHSTKRBluO&#10;Cw32tGio+tsejILv9exQnssNrcp0tvpBZ/xl96HU89Pw/gYi0BDu4Vv7UysYT9NJ8gr/f+IXkPkV&#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9z+F8gAAADfAAAADwAAAAAA&#10;AAAAAAAAAAChAgAAZHJzL2Rvd25yZXYueG1sUEsFBgAAAAAEAAQA+QAAAJYDAAAAAA==&#10;">
                          <v:stroke endarrow="block"/>
                        </v:shape>
                        <v:shape id="AutoShape 754" o:spid="_x0000_s1109" type="#_x0000_t32" style="position:absolute;left:9189;top:6960;width:0;height:8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fsQcgAAADfAAAADwAAAGRycy9kb3ducmV2LnhtbESPQWsCMRSE74X+h/AKvRTNrtBFVqNs&#10;BaEWPGjb+3Pz3IRuXtZN1O2/bwShx2FmvmHmy8G14kJ9sJ4V5OMMBHHtteVGwdfnejQFESKyxtYz&#10;KfilAMvF48McS+2vvKPLPjYiQTiUqMDE2JVShtqQwzD2HXHyjr53GJPsG6l7vCa4a+Ukywrp0HJa&#10;MNjRylD9sz87BdtN/lYdjN187E52+7qu2nPz8q3U89NQzUBEGuJ/+N5+1wom07zICrj9SV9ALv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GfsQcgAAADfAAAADwAAAAAA&#10;AAAAAAAAAAChAgAAZHJzL2Rvd25yZXYueG1sUEsFBgAAAAAEAAQA+QAAAJYDAAAAAA==&#10;"/>
                        <v:shape id="AutoShape 755" o:spid="_x0000_s1110" type="#_x0000_t32" style="position:absolute;left:6044;top:4223;width:1;height:5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KJBccAAADfAAAADwAAAGRycy9kb3ducmV2LnhtbESP3WrCQBSE7wt9h+UUelc3EfwhuoqI&#10;xUJRMZr7Q/aYBLNnQ3arqU/vCoKXw8x8w0znnanFhVpXWVYQ9yIQxLnVFRcKjofvrzEI55E11pZJ&#10;wT85mM/e36aYaHvlPV1SX4gAYZeggtL7JpHS5SUZdD3bEAfvZFuDPsi2kLrFa4CbWvajaCgNVhwW&#10;SmxoWVJ+Tv+MgttmTYcNnm67VZptfwfreLDNMqU+P7rFBISnzr/Cz/aPVtAfx8NoBI8/4QvI2R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AokFxwAAAN8AAAAPAAAAAAAA&#10;AAAAAAAAAKECAABkcnMvZG93bnJldi54bWxQSwUGAAAAAAQABAD5AAAAlQMAAAAA&#10;">
                          <v:stroke startarrow="block" endarrow="block"/>
                        </v:shape>
                        <v:shape id="AutoShape 756" o:spid="_x0000_s1111" type="#_x0000_t32" style="position:absolute;left:2821;top:6898;width:2;height: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0dd8MAAADfAAAADwAAAGRycy9kb3ducmV2LnhtbERPTYvCMBC9C/6HMII3TSsoUo2yiIvC&#10;omK196EZ27LNpDRZ7frrzUHw+Hjfy3VnanGn1lWWFcTjCARxbnXFhYLr5Xs0B+E8ssbaMin4Jwfr&#10;Vb+3xETbB5/pnvpChBB2CSoovW8SKV1ekkE3tg1x4G62NegDbAupW3yEcFPLSRTNpMGKQ0OJDW1K&#10;yn/TP6PgedjR5YC352mbZsef6S6eHrNMqeGg+1qA8NT5j/jt3msFk3k8i8Lg8Cd8Abl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WdHXfDAAAA3wAAAA8AAAAAAAAAAAAA&#10;AAAAoQIAAGRycy9kb3ducmV2LnhtbFBLBQYAAAAABAAEAPkAAACRAwAAAAA=&#10;">
                          <v:stroke startarrow="block" endarrow="block"/>
                        </v:shape>
                        <v:shape id="AutoShape 757" o:spid="_x0000_s1112" type="#_x0000_t32" style="position:absolute;left:2822;top:8770;width:1;height:9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G47McAAADfAAAADwAAAGRycy9kb3ducmV2LnhtbESPQWvCQBSE7wX/w/KE3uomgmKjq4go&#10;FopKo7k/ss8kmH0bsqum/npXKPQ4zMw3zGzRmVrcqHWVZQXxIAJBnFtdcaHgdNx8TEA4j6yxtkwK&#10;fsnBYt57m2Gi7Z1/6Jb6QgQIuwQVlN43iZQuL8mgG9iGOHhn2xr0QbaF1C3eA9zUchhFY2mw4rBQ&#10;YkOrkvJLejUKHrstHXd4fhzWabb/Hm3j0T7LlHrvd8spCE+d/w//tb+0guEkHkef8PoTvoCcP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0bjsxwAAAN8AAAAPAAAAAAAA&#10;AAAAAAAAAKECAABkcnMvZG93bnJldi54bWxQSwUGAAAAAAQABAD5AAAAlQMAAAAA&#10;">
                          <v:stroke startarrow="block" endarrow="block"/>
                        </v:shape>
                        <v:roundrect id="AutoShape 758" o:spid="_x0000_s1113" style="position:absolute;left:1950;top:9769;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98RsUA&#10;AADfAAAADwAAAGRycy9kb3ducmV2LnhtbESPT2vCMBjG74LfIbyCN00qKK4zyhhMvMm6HXZ817xr&#10;y5o3NUlr9dObw2DHh+cfv91htK0YyIfGsYZsqUAQl840XGn4/HhbbEGEiGywdUwabhTgsJ9Odpgb&#10;d+V3GopYiTTCIUcNdYxdLmUoa7IYlq4jTt6P8xZjkr6SxuM1jdtWrpTaSIsNp4caO3qtqfwtequh&#10;NKpX/ms4P32vY3Ef+gvL40Xr+Wx8eQYRaYz/4b/2yWhYbbNNlggST2IB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f3xGxQAAAN8AAAAPAAAAAAAAAAAAAAAAAJgCAABkcnMv&#10;ZG93bnJldi54bWxQSwUGAAAAAAQABAD1AAAAigMAAAAA&#10;">
                          <v:textbox>
                            <w:txbxContent>
                              <w:p w:rsidR="00BB18D4" w:rsidRDefault="00BB18D4" w:rsidP="00017ECC">
                                <w:pPr>
                                  <w:jc w:val="center"/>
                                </w:pPr>
                                <w:r>
                                  <w:t>LOGISTICS DEPOT</w:t>
                                </w:r>
                              </w:p>
                            </w:txbxContent>
                          </v:textbox>
                        </v:roundrect>
                        <v:roundrect id="AutoShape 759" o:spid="_x0000_s1114" style="position:absolute;left:4514;top:8973;width:1920;height:55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PZ3cYA&#10;AADfAAAADwAAAGRycy9kb3ducmV2LnhtbESPQWvCQBSE74X+h+UJ3upuhIqNriKFlt6kqYcen9ln&#10;Esy+jbubGP313UKhx2FmvmHW29G2YiAfGscaspkCQVw603Cl4fD19rQEESKywdYxabhRgO3m8WGN&#10;uXFX/qShiJVIEA45aqhj7HIpQ1mTxTBzHXHyTs5bjEn6ShqP1wS3rZwrtZAWG04LNXb0WlN5Lnqr&#10;oTSqV/572L8cn2NxH/oLy/eL1tPJuFuBiDTG//Bf+8NomC+zRZbB75/0BeTm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jPZ3cYAAADfAAAADwAAAAAAAAAAAAAAAACYAgAAZHJz&#10;L2Rvd25yZXYueG1sUEsFBgAAAAAEAAQA9QAAAIsDAAAAAA==&#10;">
                          <v:textbox>
                            <w:txbxContent>
                              <w:p w:rsidR="00BB18D4" w:rsidRPr="002953EE" w:rsidRDefault="00BB18D4" w:rsidP="00017ECC">
                                <w:pPr>
                                  <w:jc w:val="center"/>
                                </w:pPr>
                                <w:r>
                                  <w:t>MILITARY</w:t>
                                </w:r>
                              </w:p>
                            </w:txbxContent>
                          </v:textbox>
                        </v:roundrect>
                        <v:shape id="AutoShape 760" o:spid="_x0000_s1115" type="#_x0000_t32" style="position:absolute;left:7892;top:8259;width:45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V8n8gAAADfAAAADwAAAGRycy9kb3ducmV2LnhtbESPQWsCMRSE74X+h/AKvZSa3QVFtkbZ&#10;CkIteFDb++vmdRO6eVk3Ubf/3giCx2FmvmFmi8G14kR9sJ4V5KMMBHHtteVGwdd+9ToFESKyxtYz&#10;KfinAIv548MMS+3PvKXTLjYiQTiUqMDE2JVShtqQwzDyHXHyfn3vMCbZN1L3eE5w18oiyybSoeW0&#10;YLCjpaH6b3d0Cjbr/L36MXb9uT3YzXhVtcfm5Vup56ehegMRaYj38K39oRUU03ySF3D9k76AnF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oV8n8gAAADfAAAADwAAAAAA&#10;AAAAAAAAAAChAgAAZHJzL2Rvd25yZXYueG1sUEsFBgAAAAAEAAQA+QAAAJYDAAAAAA==&#10;"/>
                        <v:roundrect id="AutoShape 761" o:spid="_x0000_s1116" style="position:absolute;left:4482;top:9791;width:1920;height:55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3iMccA&#10;AADfAAAADwAAAGRycy9kb3ducmV2LnhtbESPQWvCQBSE74X+h+UVetPdWBQbXaUUWrxJ0x56fGZf&#10;k9Ds27i7idFf7xaEHoeZ+YZZb0fbioF8aBxryKYKBHHpTMOVhq/Pt8kSRIjIBlvHpOFMAbab+7s1&#10;5sad+IOGIlYiQTjkqKGOsculDGVNFsPUdcTJ+3HeYkzSV9J4PCW4beVMqYW02HBaqLGj15rK36K3&#10;GkqjeuW/h/3zYR6Ly9AfWb4ftX58GF9WICKN8T98a++MhtkyW2RP8PcnfQG5u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Gt4jHHAAAA3wAAAA8AAAAAAAAAAAAAAAAAmAIAAGRy&#10;cy9kb3ducmV2LnhtbFBLBQYAAAAABAAEAPUAAACMAwAAAAA=&#10;">
                          <v:textbox>
                            <w:txbxContent>
                              <w:p w:rsidR="00BB18D4" w:rsidRPr="002953EE" w:rsidRDefault="00BB18D4" w:rsidP="00017ECC">
                                <w:pPr>
                                  <w:jc w:val="center"/>
                                </w:pPr>
                                <w:r>
                                  <w:t>POLICE</w:t>
                                </w:r>
                              </w:p>
                            </w:txbxContent>
                          </v:textbox>
                        </v:roundrect>
                        <v:roundrect id="AutoShape 762" o:spid="_x0000_s1117" style="position:absolute;left:4484;top:10672;width:1920;height:55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R6RccA&#10;AADfAAAADwAAAGRycy9kb3ducmV2LnhtbESPQWvCQBSE74X+h+UVetPdSBUbXaUUWrxJ0x56fGZf&#10;k9Ds27i7idFf7xaEHoeZ+YZZb0fbioF8aBxryKYKBHHpTMOVhq/Pt8kSRIjIBlvHpOFMAbab+7s1&#10;5sad+IOGIlYiQTjkqKGOsculDGVNFsPUdcTJ+3HeYkzSV9J4PCW4beVMqYW02HBaqLGj15rK36K3&#10;GkqjeuW/h/3zYR6Ly9AfWb4ftX58GF9WICKN8T98a++MhtkyW2RP8PcnfQG5u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5EekXHAAAA3wAAAA8AAAAAAAAAAAAAAAAAmAIAAGRy&#10;cy9kb3ducmV2LnhtbFBLBQYAAAAABAAEAPUAAACMAwAAAAA=&#10;">
                          <v:textbox>
                            <w:txbxContent>
                              <w:p w:rsidR="00BB18D4" w:rsidRPr="002953EE" w:rsidRDefault="00BB18D4" w:rsidP="00017ECC">
                                <w:pPr>
                                  <w:jc w:val="center"/>
                                </w:pPr>
                                <w:r>
                                  <w:t>CIVILIAN</w:t>
                                </w:r>
                              </w:p>
                            </w:txbxContent>
                          </v:textbox>
                        </v:roundrect>
                        <v:shape id="AutoShape 763" o:spid="_x0000_s1118" type="#_x0000_t32" style="position:absolute;left:2829;top:9307;width:16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zk68gAAADfAAAADwAAAGRycy9kb3ducmV2LnhtbESPQWsCMRSE74L/ITzBi9TsCsqyNcq2&#10;INSCB217f928bkI3L9tN1PXfN4WCx2FmvmHW28G14kJ9sJ4V5PMMBHHtteVGwfvb7qEAESKyxtYz&#10;KbhRgO1mPFpjqf2Vj3Q5xUYkCIcSFZgYu1LKUBtyGOa+I07el+8dxiT7RuoerwnuWrnIspV0aDkt&#10;GOzo2VD9fTo7BYd9/lR9Grt/Pf7Yw3JXtedm9qHUdDJUjyAiDfEe/m+/aAWLIl/lS/j7k76A3Pw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Wzk68gAAADfAAAADwAAAAAA&#10;AAAAAAAAAAChAgAAZHJzL2Rvd25yZXYueG1sUEsFBgAAAAAEAAQA+QAAAJYDAAAAAA==&#10;"/>
                        <v:shape id="AutoShape 764" o:spid="_x0000_s1119" type="#_x0000_t32" style="position:absolute;left:4186;top:9108;width:0;height:18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56nMgAAADfAAAADwAAAGRycy9kb3ducmV2LnhtbESPQWsCMRSE74X+h/AKvRTNrtBFVqNs&#10;BaEWPGjb+3Pz3IRuXtZN1O2/bwShx2FmvmHmy8G14kJ9sJ4V5OMMBHHtteVGwdfnejQFESKyxtYz&#10;KfilAMvF48McS+2vvKPLPjYiQTiUqMDE2JVShtqQwzD2HXHyjr53GJPsG6l7vCa4a+Ukywrp0HJa&#10;MNjRylD9sz87BdtN/lYdjN187E52+7qu2nPz8q3U89NQzUBEGuJ/+N5+1wom07zIC7j9SV9ALv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b56nMgAAADfAAAADwAAAAAA&#10;AAAAAAAAAAChAgAAZHJzL2Rvd25yZXYueG1sUEsFBgAAAAAEAAQA+QAAAJYDAAAAAA==&#10;"/>
                        <v:shape id="AutoShape 765" o:spid="_x0000_s1120" type="#_x0000_t32" style="position:absolute;left:4186;top:10029;width:32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LfB8gAAADfAAAADwAAAGRycy9kb3ducmV2LnhtbESPQWsCMRSE70L/Q3gFL1KzK1Rla5Rt&#10;QVDBg9reXzevm9DNy3YTdfvvTaHgcZiZb5jFqneNuFAXrGcF+TgDQVx5bblW8H5aP81BhIissfFM&#10;Cn4pwGr5MFhgof2VD3Q5xlokCIcCFZgY20LKUBlyGMa+JU7el+8cxiS7WuoOrwnuGjnJsql0aDkt&#10;GGzpzVD1fTw7Bftt/lp+GrvdHX7s/nldNud69KHU8LEvX0BE6uM9/N/eaAWTeT7NZ/D3J30Bubw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vLfB8gAAADfAAAADwAAAAAA&#10;AAAAAAAAAAChAgAAZHJzL2Rvd25yZXYueG1sUEsFBgAAAAAEAAQA+QAAAJYDAAAAAA==&#10;"/>
                        <v:shape id="AutoShape 766" o:spid="_x0000_s1121" type="#_x0000_t32" style="position:absolute;left:4171;top:10898;width:32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1LdcQAAADfAAAADwAAAGRycy9kb3ducmV2LnhtbERPz2vCMBS+D/Y/hCfsMjStoEg1SicI&#10;c+BB3e7P5tkEm5faRO3+e3MY7Pjx/V6seteIO3XBelaQjzIQxJXXlmsF38fNcAYiRGSNjWdS8EsB&#10;VsvXlwUW2j94T/dDrEUK4VCgAhNjW0gZKkMOw8i3xIk7+85hTLCrpe7wkcJdI8dZNpUOLacGgy2t&#10;DVWXw80p2G3zj/Jk7PZrf7W7yaZsbvX7j1Jvg76cg4jUx3/xn/tTKxjP8mmeBqc/6QvI5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bUt1xAAAAN8AAAAPAAAAAAAAAAAA&#10;AAAAAKECAABkcnMvZG93bnJldi54bWxQSwUGAAAAAAQABAD5AAAAkgMAAAAA&#10;"/>
                        <v:shape id="AutoShape 767" o:spid="_x0000_s1122" type="#_x0000_t32" style="position:absolute;left:9188;top:8770;width:0;height:3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Hu7sgAAADfAAAADwAAAGRycy9kb3ducmV2LnhtbESPQWsCMRSE70L/Q3iFXkSzK1TsapRt&#10;QagFD9p6f25eN6Gbl+0m6vrvTUHocZiZb5jFqneNOFMXrGcF+TgDQVx5bblW8PW5Hs1AhIissfFM&#10;Cq4UYLV8GCyw0P7COzrvYy0ShEOBCkyMbSFlqAw5DGPfEifv23cOY5JdLXWHlwR3jZxk2VQ6tJwW&#10;DLb0Zqj62Z+cgu0mfy2Pxm4+dr92+7wum1M9PCj19NiXcxCR+vgfvrfftYLJLJ/mL/D3J30Bubw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CHu7sgAAADfAAAADwAAAAAA&#10;AAAAAAAAAAChAgAAZHJzL2Rvd25yZXYueG1sUEsFBgAAAAAEAAQA+QAAAJYDAAAAAA==&#10;"/>
                        <v:shape id="AutoShape 768" o:spid="_x0000_s1123" type="#_x0000_t32" style="position:absolute;left:7585;top:9108;width:3115;height: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eNzscAAADfAAAADwAAAGRycy9kb3ducmV2LnhtbESPXWvCMBSG7wf7D+EMdjM0bWEi1Sid&#10;IMyBF+p2f2yOTVhzUpuo3b9fLgQvX94vnvlycK24Uh+sZwX5OANBXHttuVHwfViPpiBCRNbYeiYF&#10;fxRguXh+mmOp/Y13dN3HRqQRDiUqMDF2pZShNuQwjH1HnLyT7x3GJPtG6h5vady1ssiyiXRoOT0Y&#10;7GhlqP7dX5yC7Sb/qI7Gbr52Z7t9X1ftpXn7Uer1ZahmICIN8RG+tz+1gmKaT4pEkHgSC8jF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d43OxwAAAN8AAAAPAAAAAAAA&#10;AAAAAAAAAKECAABkcnMvZG93bnJldi54bWxQSwUGAAAAAAQABAD5AAAAlQMAAAAA&#10;"/>
                        <v:shape id="AutoShape 769" o:spid="_x0000_s1124" type="#_x0000_t32" style="position:absolute;left:10703;top:9129;width:0;height:3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soVcgAAADfAAAADwAAAGRycy9kb3ducmV2LnhtbESPQWsCMRSE74X+h/AKvZSa3QVFtkbZ&#10;CkIteFDb++vmdRO6eVk3Ubf/3giCx2FmvmFmi8G14kR9sJ4V5KMMBHHtteVGwdd+9ToFESKyxtYz&#10;KfinAIv548MMS+3PvKXTLjYiQTiUqMDE2JVShtqQwzDyHXHyfn3vMCbZN1L3eE5w18oiyybSoeW0&#10;YLCjpaH6b3d0Cjbr/L36MXb9uT3YzXhVtcfm5Vup56ehegMRaYj38K39oRUU03xS5HD9k76AnF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DsoVcgAAADfAAAADwAAAAAA&#10;AAAAAAAAAAChAgAAZHJzL2Rvd25yZXYueG1sUEsFBgAAAAAEAAQA+QAAAJYDAAAAAA==&#10;"/>
                        <v:roundrect id="AutoShape 770" o:spid="_x0000_s1125" style="position:absolute;left:6690;top:9450;width:1920;height:55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2NF8YA&#10;AADfAAAADwAAAGRycy9kb3ducmV2LnhtbESPQWvCQBSE74X+h+UJ3uqugYqNriKFlt6kqYcen9ln&#10;Esy+jbubGP313UKhx2FmvmHW29G2YiAfGsca5jMFgrh0puFKw+Hr7WkJIkRkg61j0nCjANvN48Ma&#10;c+Ou/ElDESuRIBxy1FDH2OVShrImi2HmOuLknZy3GJP0lTQerwluW5kptZAWG04LNXb0WlN5Lnqr&#10;oTSqV/572L8cn2NxH/oLy/eL1tPJuFuBiDTG//Bf+8NoyJbzRZbB75/0BeTm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I2NF8YAAADfAAAADwAAAAAAAAAAAAAAAACYAgAAZHJz&#10;L2Rvd25yZXYueG1sUEsFBgAAAAAEAAQA9QAAAIsDAAAAAA==&#10;">
                          <v:textbox>
                            <w:txbxContent>
                              <w:p w:rsidR="00BB18D4" w:rsidRPr="002953EE" w:rsidRDefault="00BB18D4" w:rsidP="00017ECC">
                                <w:pPr>
                                  <w:jc w:val="center"/>
                                </w:pPr>
                                <w:r>
                                  <w:t>SPECIALISTS</w:t>
                                </w:r>
                              </w:p>
                            </w:txbxContent>
                          </v:textbox>
                        </v:roundrect>
                        <v:roundrect id="AutoShape 771" o:spid="_x0000_s1126" style="position:absolute;left:9189;top:9472;width:1920;height:55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EojMcA&#10;AADfAAAADwAAAGRycy9kb3ducmV2LnhtbESPQWvCQBSE70L/w/IKvdVdUyoaXaUUWnorpj14fGaf&#10;STD7Nu5uYtpf3xUKHoeZ+YZZb0fbioF8aBxrmE0VCOLSmYYrDd9fb48LECEiG2wdk4YfCrDd3E3W&#10;mBt34R0NRaxEgnDIUUMdY5dLGcqaLIap64iTd3TeYkzSV9J4vCS4bWWm1FxabDgt1NjRa03lqeit&#10;htKoXvn98Lk8PMfid+jPLN/PWj/cjy8rEJHGeAv/tz+Mhmwxm2dPcP2TvoD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BKIzHAAAA3wAAAA8AAAAAAAAAAAAAAAAAmAIAAGRy&#10;cy9kb3ducmV2LnhtbFBLBQYAAAAABAAEAPUAAACMAwAAAAA=&#10;">
                          <v:textbox>
                            <w:txbxContent>
                              <w:p w:rsidR="00BB18D4" w:rsidRPr="002953EE" w:rsidRDefault="00BB18D4" w:rsidP="00017ECC">
                                <w:pPr>
                                  <w:jc w:val="center"/>
                                </w:pPr>
                                <w:r>
                                  <w:t>MANAGERS</w:t>
                                </w:r>
                              </w:p>
                            </w:txbxContent>
                          </v:textbox>
                        </v:roundrect>
                        <v:shape id="AutoShape 772" o:spid="_x0000_s1127" type="#_x0000_t32" style="position:absolute;left:11300;top:6504;width:1;height:37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yLzckAAADfAAAADwAAAGRycy9kb3ducmV2LnhtbESPQWsCMRSE74X+h/AKvZSa3aUV2Rpl&#10;WxCq4EGt9+fmdRO6edluom7/vSkIHoeZ+YaZzgfXihP1wXpWkI8yEMS115YbBV+7xfMERIjIGlvP&#10;pOCPAsxn93dTLLU/84ZO29iIBOFQogITY1dKGWpDDsPId8TJ+/a9w5hk30jd4znBXSuLLBtLh5bT&#10;gsGOPgzVP9ujU7Be5u/VwdjlavNr16+Lqj02T3ulHh+G6g1EpCHewtf2p1ZQTPJx8QL/f9IXkLML&#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AxMi83JAAAA3wAAAA8AAAAA&#10;AAAAAAAAAAAAoQIAAGRycy9kb3ducmV2LnhtbFBLBQYAAAAABAAEAPkAAACXAwAAAAA=&#10;"/>
                        <v:roundrect id="AutoShape 773" o:spid="_x0000_s1128" style="position:absolute;left:10238;top:10247;width:1920;height: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QVY8cA&#10;AADfAAAADwAAAGRycy9kb3ducmV2LnhtbESPQWvCQBSE74X+h+UVvNVdA4pNXUUES2/FtIceX7Ov&#10;STD7Nu5uYuyvdwWhx2FmvmFWm9G2YiAfGscaZlMFgrh0puFKw9fn/nkJIkRkg61j0nChAJv148MK&#10;c+POfKChiJVIEA45aqhj7HIpQ1mTxTB1HXHyfp23GJP0lTQezwluW5kptZAWG04LNXa0q6k8Fr3V&#10;UBrVK/89fLz8zGPxN/Qnlm8nrSdP4/YVRKQx/ofv7XejIVvOFtkcbn/SF5D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9kFWPHAAAA3wAAAA8AAAAAAAAAAAAAAAAAmAIAAGRy&#10;cy9kb3ducmV2LnhtbFBLBQYAAAAABAAEAPUAAACMAwAAAAA=&#10;">
                          <v:textbox>
                            <w:txbxContent>
                              <w:p w:rsidR="00BB18D4" w:rsidRDefault="00BB18D4" w:rsidP="00017ECC">
                                <w:pPr>
                                  <w:jc w:val="center"/>
                                </w:pPr>
                                <w:r>
                                  <w:t>HUMANITARIAN DEPOT</w:t>
                                </w:r>
                              </w:p>
                            </w:txbxContent>
                          </v:textbox>
                        </v:roundrect>
                        <v:shape id="AutoShape 774" o:spid="_x0000_s1129" type="#_x0000_t32" style="position:absolute;left:8625;top:9706;width:56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tw/sgAAADfAAAADwAAAGRycy9kb3ducmV2LnhtbESPQWvCQBSE74X+h+UVequbBAySugml&#10;tFgQFWNzf2SfSWj2bchuNfrruwXB4zAz3zDLYjK9ONHoOssK4lkEgri2uuNGwffh82UBwnlkjb1l&#10;UnAhB0X++LDETNsz7+lU+kYECLsMFbTeD5mUrm7JoJvZgTh4Rzsa9EGOjdQjngPc9DKJolQa7Dgs&#10;tDjQe0v1T/lrFFw3Kzps8HjdfZTVdj1fxfNtVSn1/DS9vYLwNPl7+Nb+0gqSRZwmKfz/CV9A5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Ptw/sgAAADfAAAADwAAAAAA&#10;AAAAAAAAAAChAgAAZHJzL2Rvd25yZXYueG1sUEsFBgAAAAAEAAQA+QAAAJYDAAAAAA==&#10;">
                          <v:stroke startarrow="block" endarrow="block"/>
                        </v:shape>
                      </v:group>
                    </v:group>
                  </v:group>
                </v:group>
              </v:group>
            </w:pict>
          </mc:Fallback>
        </mc:AlternateContent>
      </w:r>
    </w:p>
    <w:p w:rsidR="00017ECC" w:rsidRPr="00017ECC" w:rsidRDefault="00017ECC" w:rsidP="00017ECC">
      <w:pPr>
        <w:tabs>
          <w:tab w:val="left" w:pos="3081"/>
          <w:tab w:val="left" w:pos="7284"/>
        </w:tabs>
        <w:rPr>
          <w:sz w:val="20"/>
          <w:szCs w:val="20"/>
        </w:rPr>
      </w:pPr>
      <w:r w:rsidRPr="00017ECC">
        <w:rPr>
          <w:sz w:val="20"/>
          <w:szCs w:val="20"/>
        </w:rPr>
        <w:tab/>
      </w:r>
      <w:r w:rsidRPr="00017ECC">
        <w:rPr>
          <w:sz w:val="20"/>
          <w:szCs w:val="20"/>
        </w:rPr>
        <w:tab/>
      </w:r>
    </w:p>
    <w:p w:rsidR="00017ECC" w:rsidRPr="00017ECC" w:rsidRDefault="00017ECC" w:rsidP="00017ECC">
      <w:pPr>
        <w:rPr>
          <w:sz w:val="20"/>
          <w:szCs w:val="20"/>
        </w:rPr>
      </w:pPr>
    </w:p>
    <w:p w:rsidR="00017ECC" w:rsidRPr="00017ECC" w:rsidRDefault="00017ECC" w:rsidP="00017ECC">
      <w:pPr>
        <w:rPr>
          <w:sz w:val="20"/>
          <w:szCs w:val="20"/>
        </w:rPr>
      </w:pPr>
    </w:p>
    <w:p w:rsidR="00017ECC" w:rsidRPr="00017ECC" w:rsidRDefault="00017ECC" w:rsidP="00017ECC">
      <w:pPr>
        <w:rPr>
          <w:sz w:val="20"/>
          <w:szCs w:val="20"/>
        </w:rPr>
      </w:pPr>
    </w:p>
    <w:p w:rsidR="00017ECC" w:rsidRPr="00017ECC" w:rsidRDefault="00017ECC" w:rsidP="00017ECC">
      <w:pPr>
        <w:rPr>
          <w:sz w:val="20"/>
          <w:szCs w:val="20"/>
        </w:rPr>
      </w:pPr>
    </w:p>
    <w:p w:rsidR="00017ECC" w:rsidRPr="00017ECC" w:rsidRDefault="00017ECC" w:rsidP="00017ECC">
      <w:pPr>
        <w:rPr>
          <w:sz w:val="20"/>
          <w:szCs w:val="20"/>
        </w:rPr>
      </w:pPr>
    </w:p>
    <w:p w:rsidR="00017ECC" w:rsidRPr="00017ECC" w:rsidRDefault="00017ECC" w:rsidP="00017ECC">
      <w:pPr>
        <w:rPr>
          <w:sz w:val="20"/>
          <w:szCs w:val="20"/>
        </w:rPr>
      </w:pPr>
    </w:p>
    <w:p w:rsidR="00017ECC" w:rsidRPr="00017ECC" w:rsidRDefault="00017ECC" w:rsidP="00017ECC">
      <w:pPr>
        <w:rPr>
          <w:sz w:val="20"/>
          <w:szCs w:val="20"/>
        </w:rPr>
      </w:pPr>
    </w:p>
    <w:p w:rsidR="00017ECC" w:rsidRPr="00017ECC" w:rsidRDefault="00017ECC" w:rsidP="00017ECC">
      <w:pPr>
        <w:rPr>
          <w:sz w:val="20"/>
          <w:szCs w:val="20"/>
        </w:rPr>
      </w:pPr>
    </w:p>
    <w:p w:rsidR="00017ECC" w:rsidRPr="00017ECC" w:rsidRDefault="00017ECC" w:rsidP="00017ECC">
      <w:pPr>
        <w:rPr>
          <w:sz w:val="20"/>
          <w:szCs w:val="20"/>
        </w:rPr>
      </w:pPr>
    </w:p>
    <w:p w:rsidR="00017ECC" w:rsidRPr="00017ECC" w:rsidRDefault="00017ECC" w:rsidP="00017ECC">
      <w:pPr>
        <w:rPr>
          <w:sz w:val="20"/>
          <w:szCs w:val="20"/>
        </w:rPr>
      </w:pPr>
    </w:p>
    <w:p w:rsidR="00017ECC" w:rsidRPr="00017ECC" w:rsidRDefault="00017ECC" w:rsidP="00017ECC">
      <w:pPr>
        <w:rPr>
          <w:sz w:val="20"/>
          <w:szCs w:val="20"/>
        </w:rPr>
      </w:pPr>
    </w:p>
    <w:p w:rsidR="00017ECC" w:rsidRPr="00017ECC" w:rsidRDefault="00017ECC" w:rsidP="00017ECC">
      <w:pPr>
        <w:rPr>
          <w:sz w:val="20"/>
          <w:szCs w:val="20"/>
        </w:rPr>
      </w:pPr>
    </w:p>
    <w:p w:rsidR="00017ECC" w:rsidRPr="00017ECC" w:rsidRDefault="00017ECC" w:rsidP="00017ECC">
      <w:pPr>
        <w:rPr>
          <w:sz w:val="20"/>
          <w:szCs w:val="20"/>
        </w:rPr>
      </w:pPr>
    </w:p>
    <w:p w:rsidR="00017ECC" w:rsidRPr="00017ECC" w:rsidRDefault="00017ECC" w:rsidP="00017ECC">
      <w:pPr>
        <w:rPr>
          <w:sz w:val="20"/>
          <w:szCs w:val="20"/>
        </w:rPr>
      </w:pPr>
    </w:p>
    <w:p w:rsidR="00017ECC" w:rsidRPr="00017ECC" w:rsidRDefault="00017ECC" w:rsidP="00017ECC">
      <w:pPr>
        <w:rPr>
          <w:sz w:val="20"/>
          <w:szCs w:val="20"/>
        </w:rPr>
      </w:pPr>
    </w:p>
    <w:p w:rsidR="00017ECC" w:rsidRPr="00017ECC" w:rsidRDefault="00017ECC" w:rsidP="00017ECC">
      <w:pPr>
        <w:rPr>
          <w:sz w:val="20"/>
          <w:szCs w:val="20"/>
        </w:rPr>
      </w:pPr>
    </w:p>
    <w:p w:rsidR="00017ECC" w:rsidRPr="00017ECC" w:rsidRDefault="00017ECC" w:rsidP="00017ECC">
      <w:pPr>
        <w:rPr>
          <w:sz w:val="20"/>
          <w:szCs w:val="20"/>
        </w:rPr>
      </w:pPr>
    </w:p>
    <w:p w:rsidR="00017ECC" w:rsidRPr="00017ECC" w:rsidRDefault="00017ECC" w:rsidP="00017ECC">
      <w:pPr>
        <w:rPr>
          <w:sz w:val="20"/>
          <w:szCs w:val="20"/>
        </w:rPr>
      </w:pPr>
    </w:p>
    <w:p w:rsidR="00017ECC" w:rsidRDefault="00017ECC" w:rsidP="00017ECC">
      <w:pPr>
        <w:rPr>
          <w:sz w:val="20"/>
          <w:szCs w:val="20"/>
        </w:rPr>
      </w:pPr>
    </w:p>
    <w:p w:rsidR="00017ECC" w:rsidRPr="00017ECC" w:rsidRDefault="00017ECC" w:rsidP="00017ECC">
      <w:pPr>
        <w:rPr>
          <w:sz w:val="20"/>
          <w:szCs w:val="20"/>
        </w:rPr>
      </w:pPr>
    </w:p>
    <w:p w:rsidR="00017ECC" w:rsidRPr="00681F1A" w:rsidRDefault="00017ECC" w:rsidP="00017ECC">
      <w:pPr>
        <w:rPr>
          <w:b/>
          <w:sz w:val="24"/>
          <w:szCs w:val="24"/>
        </w:rPr>
      </w:pPr>
      <w:r w:rsidRPr="00681F1A">
        <w:rPr>
          <w:b/>
          <w:sz w:val="24"/>
          <w:szCs w:val="24"/>
        </w:rPr>
        <w:t>Figure 5.2:  Coordination with the Office of the SRPC</w:t>
      </w:r>
    </w:p>
    <w:p w:rsidR="00017ECC" w:rsidRDefault="00017ECC" w:rsidP="00017ECC"/>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lastRenderedPageBreak/>
        <w:t>5.8 Coordination with the Office of the Permanent Representative of the President of the Commission (PRPC)</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ECOWAS adopted the Resolution to set up Permanent Representatives of the President of the Commission in Member States. Coordination with Office of Special Representatives of the President of the ECOWAS Commission (SRPC) is for political matters and in emergency</w:t>
      </w:r>
      <w:r w:rsidR="00D7387A" w:rsidRPr="0028333C">
        <w:rPr>
          <w:rFonts w:asciiTheme="minorHAnsi" w:hAnsiTheme="minorHAnsi"/>
          <w:sz w:val="24"/>
          <w:szCs w:val="24"/>
        </w:rPr>
        <w:t xml:space="preserve"> </w:t>
      </w:r>
      <w:r w:rsidRPr="0028333C">
        <w:rPr>
          <w:rFonts w:asciiTheme="minorHAnsi" w:hAnsiTheme="minorHAnsi"/>
          <w:sz w:val="24"/>
          <w:szCs w:val="24"/>
        </w:rPr>
        <w:t>situations</w:t>
      </w:r>
      <w:r w:rsidR="00FD606F" w:rsidRPr="0028333C">
        <w:rPr>
          <w:rFonts w:asciiTheme="minorHAnsi" w:hAnsiTheme="minorHAnsi"/>
          <w:sz w:val="24"/>
          <w:szCs w:val="24"/>
        </w:rPr>
        <w:t>.</w:t>
      </w:r>
      <w:r w:rsidR="00D7387A" w:rsidRPr="0028333C">
        <w:rPr>
          <w:rFonts w:asciiTheme="minorHAnsi" w:hAnsiTheme="minorHAnsi"/>
          <w:sz w:val="24"/>
          <w:szCs w:val="24"/>
        </w:rPr>
        <w:t xml:space="preserve"> </w:t>
      </w:r>
      <w:r w:rsidR="00FD606F" w:rsidRPr="0028333C">
        <w:rPr>
          <w:rFonts w:asciiTheme="minorHAnsi" w:hAnsiTheme="minorHAnsi"/>
          <w:sz w:val="24"/>
          <w:szCs w:val="24"/>
        </w:rPr>
        <w:t>T</w:t>
      </w:r>
      <w:r w:rsidRPr="0028333C">
        <w:rPr>
          <w:rFonts w:asciiTheme="minorHAnsi" w:hAnsiTheme="minorHAnsi"/>
          <w:sz w:val="24"/>
          <w:szCs w:val="24"/>
        </w:rPr>
        <w:t>he National Permanent Representative of the President of the Commission represents a relatively permanent ECOWAS National Unit in Member States for coordination at all times.</w:t>
      </w:r>
      <w:r w:rsidR="00CE7A2F" w:rsidRPr="0028333C">
        <w:rPr>
          <w:rFonts w:asciiTheme="minorHAnsi" w:hAnsiTheme="minorHAnsi"/>
          <w:sz w:val="24"/>
          <w:szCs w:val="24"/>
        </w:rPr>
        <w:t xml:space="preserve"> </w:t>
      </w:r>
    </w:p>
    <w:p w:rsidR="0016242B" w:rsidRPr="0028333C" w:rsidRDefault="0016242B" w:rsidP="0016242B">
      <w:pPr>
        <w:spacing w:after="0" w:line="240" w:lineRule="auto"/>
        <w:jc w:val="both"/>
        <w:rPr>
          <w:rFonts w:asciiTheme="minorHAnsi" w:hAnsiTheme="minorHAnsi"/>
          <w:sz w:val="24"/>
          <w:szCs w:val="24"/>
        </w:rPr>
      </w:pPr>
    </w:p>
    <w:p w:rsidR="00502C5B" w:rsidRPr="0028333C" w:rsidRDefault="00502C5B" w:rsidP="0016242B">
      <w:pPr>
        <w:spacing w:after="0" w:line="240" w:lineRule="auto"/>
        <w:jc w:val="both"/>
        <w:rPr>
          <w:rFonts w:asciiTheme="minorHAnsi" w:hAnsiTheme="minorHAnsi"/>
          <w:sz w:val="24"/>
          <w:szCs w:val="24"/>
        </w:rPr>
      </w:pPr>
    </w:p>
    <w:p w:rsidR="00502C5B" w:rsidRPr="0028333C" w:rsidRDefault="00502C5B">
      <w:pPr>
        <w:rPr>
          <w:rFonts w:asciiTheme="minorHAnsi" w:hAnsiTheme="minorHAnsi"/>
          <w:sz w:val="24"/>
          <w:szCs w:val="24"/>
        </w:rPr>
      </w:pPr>
      <w:r w:rsidRPr="0028333C">
        <w:rPr>
          <w:rFonts w:asciiTheme="minorHAnsi" w:hAnsiTheme="minorHAnsi"/>
          <w:sz w:val="24"/>
          <w:szCs w:val="24"/>
        </w:rPr>
        <w:br w:type="page"/>
      </w:r>
    </w:p>
    <w:p w:rsidR="0016242B" w:rsidRPr="0028333C" w:rsidRDefault="0016242B" w:rsidP="0016242B">
      <w:pPr>
        <w:spacing w:after="0" w:line="240" w:lineRule="auto"/>
        <w:jc w:val="center"/>
        <w:rPr>
          <w:rFonts w:asciiTheme="minorHAnsi" w:hAnsiTheme="minorHAnsi"/>
          <w:b/>
          <w:sz w:val="24"/>
          <w:szCs w:val="24"/>
        </w:rPr>
      </w:pPr>
      <w:r w:rsidRPr="0028333C">
        <w:rPr>
          <w:rFonts w:asciiTheme="minorHAnsi" w:hAnsiTheme="minorHAnsi"/>
          <w:b/>
          <w:sz w:val="24"/>
          <w:szCs w:val="24"/>
        </w:rPr>
        <w:lastRenderedPageBreak/>
        <w:t>6. M</w:t>
      </w:r>
      <w:r w:rsidR="00231C6A" w:rsidRPr="0028333C">
        <w:rPr>
          <w:rFonts w:asciiTheme="minorHAnsi" w:hAnsiTheme="minorHAnsi"/>
          <w:b/>
          <w:sz w:val="24"/>
          <w:szCs w:val="24"/>
        </w:rPr>
        <w:t>OBILISATION CYCLE</w:t>
      </w:r>
      <w:r w:rsidRPr="0028333C">
        <w:rPr>
          <w:rFonts w:asciiTheme="minorHAnsi" w:hAnsiTheme="minorHAnsi"/>
          <w:b/>
          <w:sz w:val="24"/>
          <w:szCs w:val="24"/>
        </w:rPr>
        <w:t xml:space="preserve"> OF ECOWAS HUMANITARIAN RELIEF FUND </w:t>
      </w:r>
    </w:p>
    <w:p w:rsidR="0016242B" w:rsidRPr="0028333C" w:rsidRDefault="0016242B" w:rsidP="0016242B">
      <w:pPr>
        <w:spacing w:after="0" w:line="240" w:lineRule="auto"/>
        <w:jc w:val="both"/>
        <w:rPr>
          <w:rFonts w:asciiTheme="minorHAnsi" w:hAnsiTheme="minorHAnsi"/>
          <w:sz w:val="24"/>
          <w:szCs w:val="24"/>
        </w:rPr>
      </w:pPr>
    </w:p>
    <w:p w:rsidR="00231C6A"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6.1 Humanitarian Relief Fund Mobilisation Cycle</w:t>
      </w:r>
    </w:p>
    <w:p w:rsidR="0016242B" w:rsidRPr="0028333C" w:rsidRDefault="0016242B" w:rsidP="0016242B">
      <w:pPr>
        <w:spacing w:after="0" w:line="240" w:lineRule="auto"/>
        <w:jc w:val="both"/>
        <w:rPr>
          <w:rFonts w:asciiTheme="minorHAnsi" w:hAnsiTheme="minorHAnsi"/>
          <w:bCs/>
        </w:rPr>
      </w:pPr>
      <w:r w:rsidRPr="0028333C">
        <w:rPr>
          <w:rFonts w:asciiTheme="minorHAnsi" w:hAnsiTheme="minorHAnsi"/>
          <w:bCs/>
          <w:sz w:val="24"/>
          <w:szCs w:val="24"/>
        </w:rPr>
        <w:t xml:space="preserve">The principles, objectives, scope, location and sources of the ECOWAS Humanitarian Relief Funds (EHRF) are defined in the ECOWAS Humanitarian Response Mechanism (EHRM). </w:t>
      </w:r>
      <w:r w:rsidRPr="0028333C">
        <w:rPr>
          <w:rFonts w:asciiTheme="minorHAnsi" w:hAnsiTheme="minorHAnsi"/>
          <w:bCs/>
        </w:rPr>
        <w:t xml:space="preserve">The core objectives of the EHRF are:  </w:t>
      </w:r>
    </w:p>
    <w:p w:rsidR="0016242B" w:rsidRPr="0028333C" w:rsidRDefault="0016242B" w:rsidP="0016242B">
      <w:pPr>
        <w:spacing w:after="0" w:line="240" w:lineRule="auto"/>
        <w:jc w:val="both"/>
        <w:rPr>
          <w:rFonts w:asciiTheme="minorHAnsi" w:hAnsiTheme="minorHAnsi"/>
          <w:bCs/>
          <w:sz w:val="24"/>
          <w:szCs w:val="24"/>
        </w:rPr>
      </w:pPr>
    </w:p>
    <w:p w:rsidR="0016242B" w:rsidRPr="0028333C" w:rsidRDefault="0016242B" w:rsidP="00FD3C5A">
      <w:pPr>
        <w:numPr>
          <w:ilvl w:val="0"/>
          <w:numId w:val="46"/>
        </w:numPr>
        <w:shd w:val="clear" w:color="auto" w:fill="FFFFFF"/>
        <w:spacing w:after="0" w:line="240" w:lineRule="auto"/>
        <w:jc w:val="both"/>
        <w:rPr>
          <w:rFonts w:asciiTheme="minorHAnsi" w:hAnsiTheme="minorHAnsi"/>
          <w:bCs/>
          <w:sz w:val="24"/>
          <w:szCs w:val="24"/>
        </w:rPr>
      </w:pPr>
      <w:r w:rsidRPr="0028333C">
        <w:rPr>
          <w:rFonts w:asciiTheme="minorHAnsi" w:hAnsiTheme="minorHAnsi"/>
          <w:bCs/>
        </w:rPr>
        <w:t>To c</w:t>
      </w:r>
      <w:r w:rsidRPr="0028333C">
        <w:rPr>
          <w:rFonts w:asciiTheme="minorHAnsi" w:hAnsiTheme="minorHAnsi"/>
        </w:rPr>
        <w:t xml:space="preserve">ontribute to more timely and predictable emergency financing; </w:t>
      </w:r>
    </w:p>
    <w:p w:rsidR="0016242B" w:rsidRPr="0028333C" w:rsidRDefault="0016242B" w:rsidP="00FD3C5A">
      <w:pPr>
        <w:numPr>
          <w:ilvl w:val="0"/>
          <w:numId w:val="46"/>
        </w:numPr>
        <w:shd w:val="clear" w:color="auto" w:fill="FFFFFF"/>
        <w:spacing w:after="0" w:line="240" w:lineRule="auto"/>
        <w:jc w:val="both"/>
        <w:rPr>
          <w:rFonts w:asciiTheme="minorHAnsi" w:hAnsiTheme="minorHAnsi"/>
          <w:bCs/>
          <w:sz w:val="24"/>
          <w:szCs w:val="24"/>
        </w:rPr>
      </w:pPr>
      <w:r w:rsidRPr="0028333C">
        <w:rPr>
          <w:rFonts w:asciiTheme="minorHAnsi" w:hAnsiTheme="minorHAnsi"/>
        </w:rPr>
        <w:t xml:space="preserve">To enable prompt response to disaster impact caused by new or rapidly deteriorating crises; and  </w:t>
      </w:r>
    </w:p>
    <w:p w:rsidR="0016242B" w:rsidRPr="0028333C" w:rsidRDefault="0016242B" w:rsidP="00FD3C5A">
      <w:pPr>
        <w:numPr>
          <w:ilvl w:val="0"/>
          <w:numId w:val="46"/>
        </w:numPr>
        <w:shd w:val="clear" w:color="auto" w:fill="FFFFFF"/>
        <w:spacing w:after="0" w:line="240" w:lineRule="auto"/>
        <w:jc w:val="both"/>
        <w:rPr>
          <w:rFonts w:asciiTheme="minorHAnsi" w:hAnsiTheme="minorHAnsi"/>
          <w:bCs/>
          <w:sz w:val="24"/>
          <w:szCs w:val="24"/>
        </w:rPr>
      </w:pPr>
      <w:r w:rsidRPr="0028333C">
        <w:rPr>
          <w:rFonts w:asciiTheme="minorHAnsi" w:hAnsiTheme="minorHAnsi"/>
        </w:rPr>
        <w:t xml:space="preserve">To strengthen the leadership role of ECOWAS in responding to emergency situations. </w:t>
      </w:r>
    </w:p>
    <w:p w:rsidR="0016242B" w:rsidRPr="0028333C" w:rsidRDefault="0016242B" w:rsidP="0016242B">
      <w:pPr>
        <w:shd w:val="clear" w:color="auto" w:fill="FFFFFF"/>
        <w:spacing w:after="0" w:line="240" w:lineRule="auto"/>
        <w:jc w:val="both"/>
        <w:rPr>
          <w:rFonts w:asciiTheme="minorHAnsi" w:hAnsiTheme="minorHAnsi"/>
          <w:bCs/>
          <w:sz w:val="24"/>
          <w:szCs w:val="24"/>
        </w:rPr>
      </w:pPr>
    </w:p>
    <w:p w:rsidR="0016242B" w:rsidRPr="0028333C" w:rsidRDefault="0016242B" w:rsidP="0016242B">
      <w:pPr>
        <w:spacing w:after="0" w:line="240" w:lineRule="auto"/>
        <w:rPr>
          <w:rFonts w:asciiTheme="minorHAnsi" w:hAnsiTheme="minorHAnsi"/>
          <w:bCs/>
          <w:sz w:val="24"/>
          <w:szCs w:val="24"/>
        </w:rPr>
      </w:pPr>
      <w:r w:rsidRPr="0028333C">
        <w:rPr>
          <w:rFonts w:asciiTheme="minorHAnsi" w:hAnsiTheme="minorHAnsi"/>
          <w:sz w:val="24"/>
          <w:szCs w:val="24"/>
        </w:rPr>
        <w:t xml:space="preserve">The EHRF is located within the Department of Finance of the ECOWAS Commission. </w:t>
      </w:r>
    </w:p>
    <w:p w:rsidR="0016242B" w:rsidRPr="0028333C" w:rsidRDefault="0016242B" w:rsidP="0016242B">
      <w:pPr>
        <w:spacing w:after="0" w:line="240" w:lineRule="auto"/>
        <w:rPr>
          <w:rFonts w:asciiTheme="minorHAnsi" w:hAnsiTheme="minorHAnsi"/>
          <w:bCs/>
          <w:sz w:val="24"/>
          <w:szCs w:val="24"/>
        </w:rPr>
      </w:pPr>
    </w:p>
    <w:p w:rsidR="0016242B" w:rsidRPr="0028333C" w:rsidRDefault="0016242B" w:rsidP="0016242B">
      <w:pPr>
        <w:spacing w:after="0" w:line="240" w:lineRule="auto"/>
        <w:rPr>
          <w:rFonts w:asciiTheme="minorHAnsi" w:hAnsiTheme="minorHAnsi"/>
          <w:sz w:val="24"/>
          <w:szCs w:val="24"/>
        </w:rPr>
      </w:pPr>
      <w:r w:rsidRPr="0028333C">
        <w:rPr>
          <w:rFonts w:asciiTheme="minorHAnsi" w:hAnsiTheme="minorHAnsi"/>
          <w:sz w:val="24"/>
          <w:szCs w:val="24"/>
        </w:rPr>
        <w:t>The EHRF should be mobilised at each stage of the area of operation. The Fund needs to be mobilized and released at each stage of the cycle. Beginning, for instance, at the Observation and crises mapping stages, funds should be released at the following stages.</w:t>
      </w:r>
    </w:p>
    <w:p w:rsidR="0016242B" w:rsidRPr="0028333C" w:rsidRDefault="0016242B" w:rsidP="0016242B">
      <w:pPr>
        <w:spacing w:after="0" w:line="240" w:lineRule="auto"/>
        <w:rPr>
          <w:rFonts w:asciiTheme="minorHAnsi" w:hAnsiTheme="minorHAnsi"/>
          <w:bCs/>
          <w:sz w:val="24"/>
          <w:szCs w:val="24"/>
        </w:rPr>
      </w:pPr>
    </w:p>
    <w:p w:rsidR="0016242B" w:rsidRPr="0028333C" w:rsidRDefault="0016242B" w:rsidP="00FD3C5A">
      <w:pPr>
        <w:pStyle w:val="ListParagraph"/>
        <w:numPr>
          <w:ilvl w:val="0"/>
          <w:numId w:val="3"/>
        </w:numPr>
        <w:spacing w:after="0" w:line="240" w:lineRule="auto"/>
        <w:jc w:val="both"/>
        <w:rPr>
          <w:rFonts w:cs="Times New Roman"/>
          <w:sz w:val="24"/>
          <w:szCs w:val="24"/>
        </w:rPr>
      </w:pPr>
      <w:r w:rsidRPr="0028333C">
        <w:rPr>
          <w:rFonts w:cs="Times New Roman"/>
          <w:sz w:val="24"/>
          <w:szCs w:val="24"/>
        </w:rPr>
        <w:t>Observatory and crises mapping</w:t>
      </w:r>
    </w:p>
    <w:p w:rsidR="0016242B" w:rsidRPr="0028333C" w:rsidRDefault="0016242B" w:rsidP="00FD3C5A">
      <w:pPr>
        <w:pStyle w:val="ListParagraph"/>
        <w:numPr>
          <w:ilvl w:val="0"/>
          <w:numId w:val="62"/>
        </w:numPr>
        <w:spacing w:after="0" w:line="240" w:lineRule="auto"/>
        <w:jc w:val="both"/>
        <w:rPr>
          <w:rFonts w:cs="Times New Roman"/>
          <w:sz w:val="24"/>
          <w:szCs w:val="24"/>
        </w:rPr>
      </w:pPr>
      <w:r w:rsidRPr="0028333C">
        <w:rPr>
          <w:rFonts w:cs="Times New Roman"/>
          <w:sz w:val="24"/>
          <w:szCs w:val="24"/>
        </w:rPr>
        <w:t>Ladder of crises</w:t>
      </w:r>
    </w:p>
    <w:p w:rsidR="0016242B" w:rsidRPr="0028333C" w:rsidRDefault="0016242B" w:rsidP="00FD3C5A">
      <w:pPr>
        <w:pStyle w:val="ListParagraph"/>
        <w:numPr>
          <w:ilvl w:val="0"/>
          <w:numId w:val="62"/>
        </w:numPr>
        <w:spacing w:after="0" w:line="240" w:lineRule="auto"/>
        <w:jc w:val="both"/>
        <w:rPr>
          <w:rFonts w:cs="Times New Roman"/>
          <w:sz w:val="24"/>
          <w:szCs w:val="24"/>
        </w:rPr>
      </w:pPr>
      <w:r w:rsidRPr="0028333C">
        <w:rPr>
          <w:rFonts w:cs="Times New Roman"/>
          <w:sz w:val="24"/>
          <w:szCs w:val="24"/>
        </w:rPr>
        <w:t>Ladder of threats</w:t>
      </w:r>
    </w:p>
    <w:p w:rsidR="0016242B" w:rsidRPr="0028333C" w:rsidRDefault="0016242B" w:rsidP="00FD3C5A">
      <w:pPr>
        <w:pStyle w:val="ListParagraph"/>
        <w:numPr>
          <w:ilvl w:val="0"/>
          <w:numId w:val="3"/>
        </w:numPr>
        <w:spacing w:after="0" w:line="240" w:lineRule="auto"/>
        <w:jc w:val="both"/>
        <w:rPr>
          <w:rFonts w:cs="Times New Roman"/>
          <w:sz w:val="24"/>
          <w:szCs w:val="24"/>
        </w:rPr>
      </w:pPr>
      <w:r w:rsidRPr="0028333C">
        <w:rPr>
          <w:rFonts w:cs="Times New Roman"/>
          <w:sz w:val="24"/>
          <w:szCs w:val="24"/>
        </w:rPr>
        <w:t>Pre-emergency period</w:t>
      </w:r>
    </w:p>
    <w:p w:rsidR="0016242B" w:rsidRPr="0028333C" w:rsidRDefault="0016242B" w:rsidP="00FD3C5A">
      <w:pPr>
        <w:pStyle w:val="ListParagraph"/>
        <w:numPr>
          <w:ilvl w:val="0"/>
          <w:numId w:val="63"/>
        </w:numPr>
        <w:spacing w:after="0" w:line="240" w:lineRule="auto"/>
        <w:jc w:val="both"/>
        <w:rPr>
          <w:rFonts w:cs="Times New Roman"/>
          <w:sz w:val="24"/>
          <w:szCs w:val="24"/>
        </w:rPr>
      </w:pPr>
      <w:r w:rsidRPr="0028333C">
        <w:rPr>
          <w:rFonts w:cs="Times New Roman"/>
          <w:sz w:val="24"/>
          <w:szCs w:val="24"/>
        </w:rPr>
        <w:t>Preparedness phase</w:t>
      </w:r>
    </w:p>
    <w:p w:rsidR="0016242B" w:rsidRPr="0028333C" w:rsidRDefault="00EA1623" w:rsidP="00FD3C5A">
      <w:pPr>
        <w:pStyle w:val="ListParagraph"/>
        <w:numPr>
          <w:ilvl w:val="0"/>
          <w:numId w:val="63"/>
        </w:numPr>
        <w:spacing w:after="0" w:line="240" w:lineRule="auto"/>
        <w:jc w:val="both"/>
        <w:rPr>
          <w:rFonts w:cs="Times New Roman"/>
          <w:sz w:val="24"/>
          <w:szCs w:val="24"/>
        </w:rPr>
      </w:pPr>
      <w:r>
        <w:rPr>
          <w:rFonts w:cs="Times New Roman"/>
          <w:sz w:val="24"/>
          <w:szCs w:val="24"/>
        </w:rPr>
        <w:t>Stand</w:t>
      </w:r>
      <w:r w:rsidR="0016242B" w:rsidRPr="0028333C">
        <w:rPr>
          <w:rFonts w:cs="Times New Roman"/>
          <w:sz w:val="24"/>
          <w:szCs w:val="24"/>
        </w:rPr>
        <w:t>by phase</w:t>
      </w:r>
    </w:p>
    <w:p w:rsidR="0016242B" w:rsidRPr="0028333C" w:rsidRDefault="0016242B" w:rsidP="00FD3C5A">
      <w:pPr>
        <w:pStyle w:val="ListParagraph"/>
        <w:numPr>
          <w:ilvl w:val="0"/>
          <w:numId w:val="3"/>
        </w:numPr>
        <w:spacing w:after="0" w:line="240" w:lineRule="auto"/>
        <w:jc w:val="both"/>
        <w:rPr>
          <w:rFonts w:cs="Times New Roman"/>
          <w:sz w:val="24"/>
          <w:szCs w:val="24"/>
        </w:rPr>
      </w:pPr>
      <w:r w:rsidRPr="0028333C">
        <w:rPr>
          <w:rFonts w:cs="Times New Roman"/>
          <w:sz w:val="24"/>
          <w:szCs w:val="24"/>
        </w:rPr>
        <w:t>Emergency period</w:t>
      </w:r>
    </w:p>
    <w:p w:rsidR="0016242B" w:rsidRPr="0028333C" w:rsidRDefault="0016242B" w:rsidP="00FD3C5A">
      <w:pPr>
        <w:pStyle w:val="ListParagraph"/>
        <w:numPr>
          <w:ilvl w:val="0"/>
          <w:numId w:val="64"/>
        </w:numPr>
        <w:spacing w:after="0" w:line="240" w:lineRule="auto"/>
        <w:jc w:val="both"/>
        <w:rPr>
          <w:rFonts w:cs="Times New Roman"/>
          <w:sz w:val="24"/>
          <w:szCs w:val="24"/>
        </w:rPr>
      </w:pPr>
      <w:r w:rsidRPr="0028333C">
        <w:rPr>
          <w:rFonts w:cs="Times New Roman"/>
          <w:sz w:val="24"/>
          <w:szCs w:val="24"/>
        </w:rPr>
        <w:t>Pre-impact phase</w:t>
      </w:r>
    </w:p>
    <w:p w:rsidR="0016242B" w:rsidRPr="0028333C" w:rsidRDefault="0016242B" w:rsidP="00FD3C5A">
      <w:pPr>
        <w:pStyle w:val="ListParagraph"/>
        <w:numPr>
          <w:ilvl w:val="0"/>
          <w:numId w:val="64"/>
        </w:numPr>
        <w:spacing w:after="0" w:line="240" w:lineRule="auto"/>
        <w:jc w:val="both"/>
        <w:rPr>
          <w:rFonts w:cs="Times New Roman"/>
          <w:sz w:val="24"/>
          <w:szCs w:val="24"/>
        </w:rPr>
      </w:pPr>
      <w:r w:rsidRPr="0028333C">
        <w:rPr>
          <w:rFonts w:cs="Times New Roman"/>
          <w:sz w:val="24"/>
          <w:szCs w:val="24"/>
        </w:rPr>
        <w:t>Impact phase</w:t>
      </w:r>
    </w:p>
    <w:p w:rsidR="0016242B" w:rsidRPr="0028333C" w:rsidRDefault="0016242B" w:rsidP="00FD3C5A">
      <w:pPr>
        <w:pStyle w:val="ListParagraph"/>
        <w:numPr>
          <w:ilvl w:val="0"/>
          <w:numId w:val="64"/>
        </w:numPr>
        <w:spacing w:after="0" w:line="240" w:lineRule="auto"/>
        <w:jc w:val="both"/>
        <w:rPr>
          <w:rFonts w:cs="Times New Roman"/>
          <w:sz w:val="24"/>
          <w:szCs w:val="24"/>
        </w:rPr>
      </w:pPr>
      <w:r w:rsidRPr="0028333C">
        <w:rPr>
          <w:rFonts w:cs="Times New Roman"/>
          <w:sz w:val="24"/>
          <w:szCs w:val="24"/>
        </w:rPr>
        <w:t>Post-impact phase</w:t>
      </w:r>
    </w:p>
    <w:p w:rsidR="0016242B" w:rsidRPr="0028333C" w:rsidRDefault="0016242B" w:rsidP="00FD3C5A">
      <w:pPr>
        <w:pStyle w:val="ListParagraph"/>
        <w:numPr>
          <w:ilvl w:val="0"/>
          <w:numId w:val="3"/>
        </w:numPr>
        <w:spacing w:after="0" w:line="240" w:lineRule="auto"/>
        <w:jc w:val="both"/>
        <w:rPr>
          <w:rFonts w:cs="Times New Roman"/>
          <w:sz w:val="24"/>
          <w:szCs w:val="24"/>
        </w:rPr>
      </w:pPr>
      <w:r w:rsidRPr="0028333C">
        <w:rPr>
          <w:rFonts w:cs="Times New Roman"/>
          <w:sz w:val="24"/>
          <w:szCs w:val="24"/>
        </w:rPr>
        <w:t>Post-emergency period</w:t>
      </w:r>
    </w:p>
    <w:p w:rsidR="0016242B" w:rsidRPr="0028333C" w:rsidRDefault="0016242B" w:rsidP="00FD3C5A">
      <w:pPr>
        <w:pStyle w:val="ListParagraph"/>
        <w:numPr>
          <w:ilvl w:val="0"/>
          <w:numId w:val="65"/>
        </w:numPr>
        <w:spacing w:after="0" w:line="240" w:lineRule="auto"/>
        <w:jc w:val="both"/>
        <w:rPr>
          <w:rFonts w:cs="Times New Roman"/>
          <w:sz w:val="24"/>
          <w:szCs w:val="24"/>
        </w:rPr>
      </w:pPr>
      <w:r w:rsidRPr="0028333C">
        <w:rPr>
          <w:rFonts w:cs="Times New Roman"/>
          <w:sz w:val="24"/>
          <w:szCs w:val="24"/>
        </w:rPr>
        <w:t>Recovery phase</w:t>
      </w: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There is a link between emergency response and development by way of the Local (integration), repatriation, rehabilitation, and reintegration) (LRRR) Strategy. This is where we have linkage with local communities and Peace Fund can also be mobilised (Figure 6.1).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ab/>
      </w:r>
    </w:p>
    <w:p w:rsidR="0016242B" w:rsidRPr="0028333C" w:rsidRDefault="0016242B" w:rsidP="0016242B">
      <w:pPr>
        <w:spacing w:after="0" w:line="240" w:lineRule="auto"/>
        <w:jc w:val="both"/>
        <w:rPr>
          <w:rFonts w:asciiTheme="minorHAnsi" w:hAnsiTheme="minorHAnsi"/>
          <w:sz w:val="24"/>
          <w:szCs w:val="24"/>
        </w:rPr>
      </w:pPr>
    </w:p>
    <w:p w:rsidR="001238C1" w:rsidRPr="0028333C" w:rsidRDefault="001238C1" w:rsidP="001238C1">
      <w:pPr>
        <w:jc w:val="center"/>
        <w:rPr>
          <w:rFonts w:asciiTheme="minorHAnsi" w:hAnsiTheme="minorHAnsi"/>
        </w:rPr>
      </w:pPr>
      <w:r w:rsidRPr="0028333C">
        <w:rPr>
          <w:rFonts w:asciiTheme="minorHAnsi" w:hAnsiTheme="minorHAnsi"/>
          <w:noProof/>
        </w:rPr>
        <w:lastRenderedPageBreak/>
        <w:drawing>
          <wp:inline distT="0" distB="0" distL="0" distR="0">
            <wp:extent cx="3657917" cy="2743438"/>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3657917" cy="2743438"/>
                    </a:xfrm>
                    <a:prstGeom prst="rect">
                      <a:avLst/>
                    </a:prstGeom>
                  </pic:spPr>
                </pic:pic>
              </a:graphicData>
            </a:graphic>
          </wp:inline>
        </w:drawing>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b/>
          <w:sz w:val="24"/>
          <w:szCs w:val="24"/>
        </w:rPr>
        <w:t>Figure 6.1 EHRF Mobilisation Cycle</w:t>
      </w:r>
    </w:p>
    <w:p w:rsidR="0016242B" w:rsidRPr="0028333C" w:rsidRDefault="0016242B" w:rsidP="00E65752">
      <w:pPr>
        <w:spacing w:after="0"/>
        <w:rPr>
          <w:rFonts w:asciiTheme="minorHAnsi" w:hAnsiTheme="minorHAnsi"/>
          <w:color w:val="FF0000"/>
          <w:sz w:val="24"/>
          <w:szCs w:val="24"/>
        </w:rPr>
      </w:pPr>
    </w:p>
    <w:p w:rsidR="0016242B" w:rsidRPr="0028333C" w:rsidRDefault="0016242B" w:rsidP="0016242B">
      <w:pPr>
        <w:spacing w:after="0" w:line="240" w:lineRule="auto"/>
        <w:jc w:val="both"/>
        <w:rPr>
          <w:rFonts w:asciiTheme="minorHAnsi" w:hAnsiTheme="minorHAnsi"/>
          <w:b/>
          <w:sz w:val="24"/>
          <w:szCs w:val="24"/>
        </w:rPr>
      </w:pPr>
      <w:r w:rsidRPr="0028333C">
        <w:rPr>
          <w:rFonts w:asciiTheme="minorHAnsi" w:hAnsiTheme="minorHAnsi"/>
          <w:b/>
          <w:sz w:val="24"/>
          <w:szCs w:val="24"/>
        </w:rPr>
        <w:t>6.2 Humanitarian Relief Fund Management and Decision Making</w:t>
      </w:r>
    </w:p>
    <w:p w:rsidR="0016242B" w:rsidRPr="0028333C" w:rsidRDefault="0016242B" w:rsidP="0016242B">
      <w:pPr>
        <w:jc w:val="both"/>
        <w:rPr>
          <w:rFonts w:asciiTheme="minorHAnsi" w:hAnsiTheme="minorHAnsi"/>
          <w:bCs/>
          <w:sz w:val="24"/>
          <w:szCs w:val="24"/>
        </w:rPr>
      </w:pPr>
      <w:r w:rsidRPr="0028333C">
        <w:rPr>
          <w:rFonts w:asciiTheme="minorHAnsi" w:hAnsiTheme="minorHAnsi"/>
          <w:bCs/>
          <w:sz w:val="24"/>
          <w:szCs w:val="24"/>
        </w:rPr>
        <w:t xml:space="preserve">From lessons of experience in the deployment of the EERT in humanitarian emergencies in the </w:t>
      </w:r>
      <w:r w:rsidR="00EA1623">
        <w:rPr>
          <w:rFonts w:asciiTheme="minorHAnsi" w:hAnsiTheme="minorHAnsi"/>
          <w:bCs/>
          <w:sz w:val="24"/>
          <w:szCs w:val="24"/>
        </w:rPr>
        <w:t xml:space="preserve">ECOWAS </w:t>
      </w:r>
      <w:r w:rsidRPr="0028333C">
        <w:rPr>
          <w:rFonts w:asciiTheme="minorHAnsi" w:hAnsiTheme="minorHAnsi"/>
          <w:bCs/>
          <w:sz w:val="24"/>
          <w:szCs w:val="24"/>
        </w:rPr>
        <w:t xml:space="preserve">region, there have been deep concerns about EHRF </w:t>
      </w:r>
      <w:r w:rsidR="00231C6A" w:rsidRPr="0028333C">
        <w:rPr>
          <w:rFonts w:asciiTheme="minorHAnsi" w:hAnsiTheme="minorHAnsi"/>
          <w:bCs/>
          <w:sz w:val="24"/>
          <w:szCs w:val="24"/>
        </w:rPr>
        <w:t>mobilisation</w:t>
      </w:r>
      <w:r w:rsidRPr="0028333C">
        <w:rPr>
          <w:rFonts w:asciiTheme="minorHAnsi" w:hAnsiTheme="minorHAnsi"/>
          <w:bCs/>
          <w:sz w:val="24"/>
          <w:szCs w:val="24"/>
        </w:rPr>
        <w:t xml:space="preserve"> functions and responsibilities in the following areas. </w:t>
      </w:r>
    </w:p>
    <w:p w:rsidR="0016242B" w:rsidRPr="0028333C" w:rsidRDefault="0016242B" w:rsidP="00FD3C5A">
      <w:pPr>
        <w:pStyle w:val="ListParagraph"/>
        <w:numPr>
          <w:ilvl w:val="0"/>
          <w:numId w:val="45"/>
        </w:numPr>
        <w:jc w:val="both"/>
        <w:rPr>
          <w:rFonts w:cs="Times New Roman"/>
          <w:bCs/>
          <w:sz w:val="24"/>
          <w:szCs w:val="24"/>
        </w:rPr>
      </w:pPr>
      <w:r w:rsidRPr="0028333C">
        <w:rPr>
          <w:rFonts w:cs="Times New Roman"/>
          <w:bCs/>
          <w:sz w:val="24"/>
          <w:szCs w:val="24"/>
        </w:rPr>
        <w:t>Delays in decision making and disbursement of funds go hand in hand with interdepartmental and inter-directorate structures and activities in ECOWAS. There are several administrative layers of top decision making starting from the level of the Director to the President of the Commission. This results in lethargy as administrative decisions and funds release have to navigate these multiple layers of authority and decision making.</w:t>
      </w:r>
    </w:p>
    <w:p w:rsidR="0016242B" w:rsidRPr="0028333C" w:rsidRDefault="0016242B" w:rsidP="0016242B">
      <w:pPr>
        <w:pStyle w:val="ListParagraph"/>
        <w:jc w:val="both"/>
        <w:rPr>
          <w:rFonts w:cs="Times New Roman"/>
          <w:bCs/>
          <w:sz w:val="24"/>
          <w:szCs w:val="24"/>
        </w:rPr>
      </w:pPr>
    </w:p>
    <w:p w:rsidR="0016242B" w:rsidRPr="0028333C" w:rsidRDefault="0016242B" w:rsidP="00FD3C5A">
      <w:pPr>
        <w:pStyle w:val="ListParagraph"/>
        <w:numPr>
          <w:ilvl w:val="0"/>
          <w:numId w:val="45"/>
        </w:numPr>
        <w:jc w:val="both"/>
        <w:rPr>
          <w:rFonts w:cs="Times New Roman"/>
          <w:bCs/>
          <w:sz w:val="24"/>
          <w:szCs w:val="24"/>
        </w:rPr>
      </w:pPr>
      <w:r w:rsidRPr="0028333C">
        <w:rPr>
          <w:rFonts w:cs="Times New Roman"/>
          <w:bCs/>
          <w:sz w:val="24"/>
          <w:szCs w:val="24"/>
        </w:rPr>
        <w:t xml:space="preserve">Challenge of ensuring effective operationalization of the Fund because of certain process that are not clearly spelt out in the ECOWAS Humanitarian Response Mechanism (EHRM). </w:t>
      </w:r>
    </w:p>
    <w:p w:rsidR="0016242B" w:rsidRPr="0028333C" w:rsidRDefault="0016242B" w:rsidP="00E65752">
      <w:pPr>
        <w:pStyle w:val="ListParagraph"/>
        <w:spacing w:after="0"/>
        <w:rPr>
          <w:rFonts w:cs="Times New Roman"/>
          <w:bCs/>
          <w:sz w:val="24"/>
          <w:szCs w:val="24"/>
        </w:rPr>
      </w:pPr>
    </w:p>
    <w:p w:rsidR="0016242B" w:rsidRPr="0028333C" w:rsidRDefault="0016242B" w:rsidP="00FD3C5A">
      <w:pPr>
        <w:pStyle w:val="ListParagraph"/>
        <w:numPr>
          <w:ilvl w:val="0"/>
          <w:numId w:val="45"/>
        </w:numPr>
        <w:jc w:val="both"/>
        <w:rPr>
          <w:rFonts w:cs="Times New Roman"/>
          <w:bCs/>
          <w:sz w:val="24"/>
          <w:szCs w:val="24"/>
        </w:rPr>
      </w:pPr>
      <w:r w:rsidRPr="0028333C">
        <w:rPr>
          <w:rFonts w:cs="Times New Roman"/>
          <w:bCs/>
          <w:sz w:val="24"/>
          <w:szCs w:val="24"/>
        </w:rPr>
        <w:t xml:space="preserve">The linkage of the EHRF with the Solidarity Fund as a source, considering the sustainability challenges to the latter Fund. </w:t>
      </w:r>
    </w:p>
    <w:p w:rsidR="0016242B" w:rsidRPr="0028333C" w:rsidRDefault="0016242B" w:rsidP="0016242B">
      <w:pPr>
        <w:jc w:val="both"/>
        <w:rPr>
          <w:rFonts w:asciiTheme="minorHAnsi" w:hAnsiTheme="minorHAnsi"/>
          <w:sz w:val="24"/>
          <w:szCs w:val="24"/>
        </w:rPr>
      </w:pPr>
      <w:r w:rsidRPr="0028333C">
        <w:rPr>
          <w:rFonts w:asciiTheme="minorHAnsi" w:hAnsiTheme="minorHAnsi"/>
          <w:sz w:val="24"/>
          <w:szCs w:val="24"/>
        </w:rPr>
        <w:t xml:space="preserve">In view of the above observations, the following parameters need to be adopted to enhance EHRF management functions and responsibilities. </w:t>
      </w:r>
    </w:p>
    <w:p w:rsidR="0016242B" w:rsidRPr="0028333C" w:rsidRDefault="0016242B" w:rsidP="00FD3C5A">
      <w:pPr>
        <w:pStyle w:val="ListParagraph"/>
        <w:numPr>
          <w:ilvl w:val="0"/>
          <w:numId w:val="3"/>
        </w:numPr>
        <w:jc w:val="both"/>
        <w:rPr>
          <w:rFonts w:cs="Times New Roman"/>
          <w:sz w:val="24"/>
          <w:szCs w:val="24"/>
        </w:rPr>
      </w:pPr>
      <w:r w:rsidRPr="0028333C">
        <w:rPr>
          <w:rFonts w:cs="Times New Roman"/>
          <w:sz w:val="24"/>
          <w:szCs w:val="24"/>
        </w:rPr>
        <w:t xml:space="preserve">Fast tracking the mobilisation of the EHRF shall be of top priority for ECOWAS. The phases of support provided in the EHRF Mobilisation Cycle above shall be understood </w:t>
      </w:r>
      <w:r w:rsidRPr="0028333C">
        <w:rPr>
          <w:rFonts w:cs="Times New Roman"/>
          <w:sz w:val="24"/>
          <w:szCs w:val="24"/>
        </w:rPr>
        <w:lastRenderedPageBreak/>
        <w:t>and complied with, as a matter of effectiveness and efficiency throughout emergency management periods and phases.</w:t>
      </w:r>
    </w:p>
    <w:p w:rsidR="0016242B" w:rsidRPr="0028333C" w:rsidRDefault="0016242B" w:rsidP="00FD3C5A">
      <w:pPr>
        <w:pStyle w:val="ListParagraph"/>
        <w:numPr>
          <w:ilvl w:val="0"/>
          <w:numId w:val="3"/>
        </w:numPr>
        <w:jc w:val="both"/>
        <w:rPr>
          <w:rFonts w:cs="Times New Roman"/>
          <w:sz w:val="24"/>
          <w:szCs w:val="24"/>
        </w:rPr>
      </w:pPr>
      <w:r w:rsidRPr="0028333C">
        <w:rPr>
          <w:rFonts w:cs="Times New Roman"/>
          <w:sz w:val="24"/>
          <w:szCs w:val="24"/>
        </w:rPr>
        <w:t>The role of the EHRF is key to the operationalisation of the EERT Mechanism</w:t>
      </w:r>
    </w:p>
    <w:p w:rsidR="00713B2F" w:rsidRPr="0028333C" w:rsidRDefault="008C11FE">
      <w:pPr>
        <w:pStyle w:val="ListParagraph"/>
        <w:numPr>
          <w:ilvl w:val="0"/>
          <w:numId w:val="3"/>
        </w:numPr>
        <w:spacing w:after="0" w:line="240" w:lineRule="auto"/>
        <w:jc w:val="both"/>
        <w:rPr>
          <w:b/>
          <w:sz w:val="24"/>
          <w:szCs w:val="24"/>
        </w:rPr>
      </w:pPr>
      <w:r w:rsidRPr="0028333C">
        <w:rPr>
          <w:sz w:val="24"/>
          <w:szCs w:val="24"/>
        </w:rPr>
        <w:t xml:space="preserve">For the management of the EHRF to be more effective, with a view to shortening administrative procedures, there is need for the EHRF to be linked up with the Peace Fund as a window dedicated to humanitarian relief. </w:t>
      </w:r>
      <w:r w:rsidR="00B661CD" w:rsidRPr="0028333C">
        <w:rPr>
          <w:sz w:val="24"/>
          <w:szCs w:val="24"/>
        </w:rPr>
        <w:t>To t</w:t>
      </w:r>
      <w:r w:rsidRPr="0028333C">
        <w:rPr>
          <w:sz w:val="24"/>
          <w:szCs w:val="24"/>
        </w:rPr>
        <w:t>his</w:t>
      </w:r>
      <w:r w:rsidR="00751EE7" w:rsidRPr="0028333C">
        <w:rPr>
          <w:sz w:val="24"/>
          <w:szCs w:val="24"/>
        </w:rPr>
        <w:t xml:space="preserve"> end 20% of the Peace F</w:t>
      </w:r>
      <w:r w:rsidR="00B661CD" w:rsidRPr="0028333C">
        <w:rPr>
          <w:sz w:val="24"/>
          <w:szCs w:val="24"/>
        </w:rPr>
        <w:t xml:space="preserve">und should be allocated to </w:t>
      </w:r>
      <w:r w:rsidR="00751EE7" w:rsidRPr="0028333C">
        <w:rPr>
          <w:sz w:val="24"/>
          <w:szCs w:val="24"/>
        </w:rPr>
        <w:t xml:space="preserve">the </w:t>
      </w:r>
      <w:r w:rsidR="00EA1623">
        <w:rPr>
          <w:sz w:val="24"/>
          <w:szCs w:val="24"/>
        </w:rPr>
        <w:t>EHRF. This does not preclude Member States or P</w:t>
      </w:r>
      <w:r w:rsidR="00B661CD" w:rsidRPr="0028333C">
        <w:rPr>
          <w:sz w:val="24"/>
          <w:szCs w:val="24"/>
        </w:rPr>
        <w:t>artner</w:t>
      </w:r>
      <w:r w:rsidR="00D52CDA" w:rsidRPr="0028333C">
        <w:rPr>
          <w:sz w:val="24"/>
          <w:szCs w:val="24"/>
        </w:rPr>
        <w:t>s</w:t>
      </w:r>
      <w:r w:rsidR="00B661CD" w:rsidRPr="0028333C">
        <w:rPr>
          <w:sz w:val="24"/>
          <w:szCs w:val="24"/>
        </w:rPr>
        <w:t xml:space="preserve"> from donating directly to </w:t>
      </w:r>
      <w:r w:rsidR="00FB70F6" w:rsidRPr="0028333C">
        <w:rPr>
          <w:sz w:val="24"/>
          <w:szCs w:val="24"/>
        </w:rPr>
        <w:t>the Humanitarian F</w:t>
      </w:r>
      <w:r w:rsidR="00B661CD" w:rsidRPr="0028333C">
        <w:rPr>
          <w:sz w:val="24"/>
          <w:szCs w:val="24"/>
        </w:rPr>
        <w:t>und</w:t>
      </w:r>
      <w:r w:rsidR="00751EE7" w:rsidRPr="0028333C">
        <w:rPr>
          <w:sz w:val="24"/>
          <w:szCs w:val="24"/>
        </w:rPr>
        <w:t xml:space="preserve">. </w:t>
      </w:r>
    </w:p>
    <w:p w:rsidR="0016242B" w:rsidRPr="0028333C" w:rsidRDefault="0016242B" w:rsidP="00FD3C5A">
      <w:pPr>
        <w:pStyle w:val="ListParagraph"/>
        <w:numPr>
          <w:ilvl w:val="0"/>
          <w:numId w:val="3"/>
        </w:numPr>
        <w:jc w:val="both"/>
        <w:rPr>
          <w:rFonts w:cs="Times New Roman"/>
          <w:sz w:val="24"/>
          <w:szCs w:val="24"/>
        </w:rPr>
      </w:pPr>
      <w:r w:rsidRPr="0028333C">
        <w:rPr>
          <w:rFonts w:cs="Times New Roman"/>
          <w:sz w:val="24"/>
          <w:szCs w:val="24"/>
        </w:rPr>
        <w:t xml:space="preserve">The consolidated Peace Fund-EHRF framework will also enhance programmatic fund release in times of emergency – from planning to post-deployment, rather than episodic releases. </w:t>
      </w:r>
    </w:p>
    <w:p w:rsidR="0016242B" w:rsidRPr="0028333C" w:rsidRDefault="0016242B" w:rsidP="00FD3C5A">
      <w:pPr>
        <w:pStyle w:val="ListParagraph"/>
        <w:numPr>
          <w:ilvl w:val="0"/>
          <w:numId w:val="3"/>
        </w:numPr>
        <w:jc w:val="both"/>
        <w:rPr>
          <w:rFonts w:cs="Times New Roman"/>
          <w:sz w:val="24"/>
          <w:szCs w:val="24"/>
        </w:rPr>
      </w:pPr>
      <w:r w:rsidRPr="0028333C">
        <w:rPr>
          <w:rFonts w:cs="Times New Roman"/>
          <w:sz w:val="24"/>
          <w:szCs w:val="24"/>
        </w:rPr>
        <w:t xml:space="preserve">The quality control and managerial accountability, in relation to the decision making within the Department of </w:t>
      </w:r>
      <w:r w:rsidR="00EC0D2C">
        <w:rPr>
          <w:rFonts w:cs="Times New Roman"/>
          <w:sz w:val="24"/>
          <w:szCs w:val="24"/>
        </w:rPr>
        <w:t>Social Affairs and Gender should</w:t>
      </w:r>
      <w:r w:rsidRPr="0028333C">
        <w:rPr>
          <w:rFonts w:cs="Times New Roman"/>
          <w:sz w:val="24"/>
          <w:szCs w:val="24"/>
        </w:rPr>
        <w:t xml:space="preserve"> be clearly defined.</w:t>
      </w:r>
    </w:p>
    <w:p w:rsidR="0016242B" w:rsidRPr="0028333C" w:rsidRDefault="0016242B" w:rsidP="0016242B">
      <w:pPr>
        <w:jc w:val="both"/>
        <w:rPr>
          <w:rFonts w:asciiTheme="minorHAnsi" w:hAnsiTheme="minorHAnsi"/>
          <w:bCs/>
          <w:sz w:val="24"/>
          <w:szCs w:val="24"/>
        </w:rPr>
      </w:pPr>
      <w:r w:rsidRPr="0028333C">
        <w:rPr>
          <w:rFonts w:asciiTheme="minorHAnsi" w:hAnsiTheme="minorHAnsi"/>
          <w:bCs/>
          <w:sz w:val="24"/>
          <w:szCs w:val="24"/>
        </w:rPr>
        <w:t xml:space="preserve">Given the above, the ESEMS sets the following course of actions with a view to fast tracking the management of the EHRF. </w:t>
      </w:r>
    </w:p>
    <w:p w:rsidR="0016242B" w:rsidRPr="0028333C" w:rsidRDefault="0016242B" w:rsidP="00FD3C5A">
      <w:pPr>
        <w:pStyle w:val="ListParagraph"/>
        <w:numPr>
          <w:ilvl w:val="0"/>
          <w:numId w:val="66"/>
        </w:numPr>
        <w:ind w:left="810"/>
        <w:jc w:val="both"/>
        <w:rPr>
          <w:rFonts w:cs="Times New Roman"/>
          <w:bCs/>
          <w:sz w:val="24"/>
          <w:szCs w:val="24"/>
        </w:rPr>
      </w:pPr>
      <w:r w:rsidRPr="0028333C">
        <w:rPr>
          <w:rFonts w:cs="Times New Roman"/>
          <w:bCs/>
          <w:sz w:val="24"/>
          <w:szCs w:val="24"/>
        </w:rPr>
        <w:t xml:space="preserve">DHSA shall be distinct in respect of its mandate, function and </w:t>
      </w:r>
      <w:r w:rsidR="00EC0D2C" w:rsidRPr="0028333C">
        <w:rPr>
          <w:rFonts w:cs="Times New Roman"/>
          <w:bCs/>
          <w:sz w:val="24"/>
          <w:szCs w:val="24"/>
        </w:rPr>
        <w:t>role that</w:t>
      </w:r>
      <w:r w:rsidRPr="0028333C">
        <w:rPr>
          <w:rFonts w:cs="Times New Roman"/>
          <w:bCs/>
          <w:sz w:val="24"/>
          <w:szCs w:val="24"/>
        </w:rPr>
        <w:t xml:space="preserve"> require speed and timely action in </w:t>
      </w:r>
      <w:r w:rsidR="00EC0D2C">
        <w:rPr>
          <w:rFonts w:cs="Times New Roman"/>
          <w:bCs/>
          <w:sz w:val="24"/>
          <w:szCs w:val="24"/>
        </w:rPr>
        <w:t xml:space="preserve">emergency and </w:t>
      </w:r>
      <w:r w:rsidRPr="0028333C">
        <w:rPr>
          <w:rFonts w:cs="Times New Roman"/>
          <w:bCs/>
          <w:sz w:val="24"/>
          <w:szCs w:val="24"/>
        </w:rPr>
        <w:t>humanitarian response situations.</w:t>
      </w:r>
    </w:p>
    <w:p w:rsidR="0016242B" w:rsidRPr="0028333C" w:rsidRDefault="0016242B" w:rsidP="00FD3C5A">
      <w:pPr>
        <w:pStyle w:val="ListParagraph"/>
        <w:numPr>
          <w:ilvl w:val="0"/>
          <w:numId w:val="66"/>
        </w:numPr>
        <w:ind w:left="810"/>
        <w:jc w:val="both"/>
        <w:rPr>
          <w:rFonts w:cs="Times New Roman"/>
          <w:bCs/>
          <w:sz w:val="24"/>
          <w:szCs w:val="24"/>
        </w:rPr>
      </w:pPr>
      <w:r w:rsidRPr="0028333C">
        <w:rPr>
          <w:rFonts w:cs="Times New Roman"/>
          <w:bCs/>
          <w:sz w:val="24"/>
          <w:szCs w:val="24"/>
        </w:rPr>
        <w:t>Fast-track procedures to enable Humanitarian Affairs work faster to deliver o</w:t>
      </w:r>
      <w:r w:rsidR="00FA6C81" w:rsidRPr="0028333C">
        <w:rPr>
          <w:rFonts w:cs="Times New Roman"/>
          <w:bCs/>
          <w:sz w:val="24"/>
          <w:szCs w:val="24"/>
        </w:rPr>
        <w:t>n</w:t>
      </w:r>
      <w:r w:rsidRPr="0028333C">
        <w:rPr>
          <w:rFonts w:cs="Times New Roman"/>
          <w:bCs/>
          <w:sz w:val="24"/>
          <w:szCs w:val="24"/>
        </w:rPr>
        <w:t xml:space="preserve"> time.</w:t>
      </w:r>
    </w:p>
    <w:p w:rsidR="0016242B" w:rsidRPr="0028333C" w:rsidRDefault="0016242B" w:rsidP="00FD3C5A">
      <w:pPr>
        <w:pStyle w:val="ListParagraph"/>
        <w:numPr>
          <w:ilvl w:val="0"/>
          <w:numId w:val="66"/>
        </w:numPr>
        <w:ind w:left="810"/>
        <w:jc w:val="both"/>
        <w:rPr>
          <w:rFonts w:cs="Times New Roman"/>
          <w:bCs/>
          <w:sz w:val="24"/>
          <w:szCs w:val="24"/>
        </w:rPr>
      </w:pPr>
      <w:r w:rsidRPr="0028333C">
        <w:rPr>
          <w:rFonts w:cs="Times New Roman"/>
          <w:bCs/>
          <w:sz w:val="24"/>
          <w:szCs w:val="24"/>
        </w:rPr>
        <w:t>Humanitarian issues and response shall bypass bureaucracy.</w:t>
      </w:r>
    </w:p>
    <w:p w:rsidR="0016242B" w:rsidRPr="0028333C" w:rsidRDefault="0016242B" w:rsidP="00FD3C5A">
      <w:pPr>
        <w:pStyle w:val="ListParagraph"/>
        <w:numPr>
          <w:ilvl w:val="0"/>
          <w:numId w:val="66"/>
        </w:numPr>
        <w:ind w:left="810"/>
        <w:jc w:val="both"/>
        <w:rPr>
          <w:rFonts w:cs="Times New Roman"/>
          <w:bCs/>
          <w:sz w:val="24"/>
          <w:szCs w:val="24"/>
        </w:rPr>
      </w:pPr>
      <w:r w:rsidRPr="0028333C">
        <w:rPr>
          <w:rFonts w:cs="Times New Roman"/>
          <w:bCs/>
          <w:sz w:val="24"/>
          <w:szCs w:val="24"/>
        </w:rPr>
        <w:t xml:space="preserve">ECOWAS partners shall release resources directly to DHSA or programmes. </w:t>
      </w:r>
    </w:p>
    <w:p w:rsidR="0016242B" w:rsidRPr="0028333C" w:rsidRDefault="0016242B" w:rsidP="00FD3C5A">
      <w:pPr>
        <w:pStyle w:val="ListParagraph"/>
        <w:numPr>
          <w:ilvl w:val="0"/>
          <w:numId w:val="66"/>
        </w:numPr>
        <w:ind w:left="810"/>
        <w:jc w:val="both"/>
        <w:rPr>
          <w:rFonts w:cs="Times New Roman"/>
          <w:bCs/>
          <w:sz w:val="24"/>
          <w:szCs w:val="24"/>
        </w:rPr>
      </w:pPr>
      <w:r w:rsidRPr="0028333C">
        <w:rPr>
          <w:rFonts w:cs="Times New Roman"/>
          <w:bCs/>
          <w:sz w:val="24"/>
          <w:szCs w:val="24"/>
        </w:rPr>
        <w:t>DHSA shall trigger financial release.</w:t>
      </w:r>
    </w:p>
    <w:p w:rsidR="0016242B" w:rsidRPr="0028333C" w:rsidRDefault="0016242B" w:rsidP="00FD3C5A">
      <w:pPr>
        <w:pStyle w:val="ListParagraph"/>
        <w:numPr>
          <w:ilvl w:val="0"/>
          <w:numId w:val="66"/>
        </w:numPr>
        <w:ind w:left="810"/>
        <w:jc w:val="both"/>
        <w:rPr>
          <w:rFonts w:cs="Times New Roman"/>
          <w:bCs/>
          <w:sz w:val="24"/>
          <w:szCs w:val="24"/>
        </w:rPr>
      </w:pPr>
      <w:r w:rsidRPr="0028333C">
        <w:rPr>
          <w:rFonts w:cs="Times New Roman"/>
          <w:bCs/>
          <w:sz w:val="24"/>
          <w:szCs w:val="24"/>
        </w:rPr>
        <w:t xml:space="preserve">Management of the EHRF shall not be limited to response but shall </w:t>
      </w:r>
      <w:r w:rsidR="00220D26" w:rsidRPr="0028333C">
        <w:rPr>
          <w:rFonts w:cs="Times New Roman"/>
          <w:bCs/>
          <w:sz w:val="24"/>
          <w:szCs w:val="24"/>
        </w:rPr>
        <w:t>cover all emergency periods/</w:t>
      </w:r>
      <w:r w:rsidRPr="0028333C">
        <w:rPr>
          <w:rFonts w:cs="Times New Roman"/>
          <w:bCs/>
          <w:sz w:val="24"/>
          <w:szCs w:val="24"/>
        </w:rPr>
        <w:t>phases outlined under the Ladder of Actions in the SOPs section.</w:t>
      </w:r>
    </w:p>
    <w:p w:rsidR="0016242B" w:rsidRPr="0028333C" w:rsidRDefault="0016242B" w:rsidP="00FD3C5A">
      <w:pPr>
        <w:pStyle w:val="ListParagraph"/>
        <w:numPr>
          <w:ilvl w:val="0"/>
          <w:numId w:val="66"/>
        </w:numPr>
        <w:ind w:left="810"/>
        <w:jc w:val="both"/>
        <w:rPr>
          <w:rFonts w:cs="Times New Roman"/>
          <w:bCs/>
          <w:sz w:val="24"/>
          <w:szCs w:val="24"/>
        </w:rPr>
      </w:pPr>
      <w:r w:rsidRPr="0028333C">
        <w:rPr>
          <w:rFonts w:cs="Times New Roman"/>
          <w:bCs/>
          <w:sz w:val="24"/>
          <w:szCs w:val="24"/>
        </w:rPr>
        <w:t>DHSA shall be authorised to carry out independent fund raising from external and private sources.</w:t>
      </w:r>
    </w:p>
    <w:p w:rsidR="0016242B" w:rsidRPr="0028333C" w:rsidRDefault="0016242B" w:rsidP="0016242B">
      <w:pPr>
        <w:spacing w:after="0" w:line="240" w:lineRule="auto"/>
        <w:jc w:val="both"/>
        <w:rPr>
          <w:rFonts w:asciiTheme="minorHAnsi" w:hAnsiTheme="minorHAnsi"/>
          <w:sz w:val="24"/>
          <w:szCs w:val="24"/>
        </w:rPr>
      </w:pPr>
    </w:p>
    <w:p w:rsidR="00532F66" w:rsidRPr="0028333C" w:rsidRDefault="00532F66">
      <w:pPr>
        <w:rPr>
          <w:rFonts w:asciiTheme="minorHAnsi" w:hAnsiTheme="minorHAnsi"/>
          <w:b/>
          <w:sz w:val="24"/>
          <w:szCs w:val="24"/>
        </w:rPr>
      </w:pPr>
      <w:r w:rsidRPr="0028333C">
        <w:rPr>
          <w:rFonts w:asciiTheme="minorHAnsi" w:hAnsiTheme="minorHAnsi"/>
          <w:b/>
          <w:sz w:val="24"/>
          <w:szCs w:val="24"/>
        </w:rPr>
        <w:br w:type="page"/>
      </w:r>
    </w:p>
    <w:p w:rsidR="0016242B" w:rsidRPr="0028333C" w:rsidRDefault="0016242B" w:rsidP="0016242B">
      <w:pPr>
        <w:jc w:val="center"/>
        <w:rPr>
          <w:rFonts w:asciiTheme="minorHAnsi" w:hAnsiTheme="minorHAnsi"/>
          <w:b/>
          <w:sz w:val="24"/>
          <w:szCs w:val="24"/>
        </w:rPr>
      </w:pPr>
      <w:r w:rsidRPr="0028333C">
        <w:rPr>
          <w:rFonts w:asciiTheme="minorHAnsi" w:hAnsiTheme="minorHAnsi"/>
          <w:b/>
          <w:sz w:val="24"/>
          <w:szCs w:val="24"/>
        </w:rPr>
        <w:lastRenderedPageBreak/>
        <w:t>7. Conclusion</w:t>
      </w:r>
    </w:p>
    <w:p w:rsidR="0016242B" w:rsidRPr="0028333C" w:rsidRDefault="0016242B" w:rsidP="0016242B">
      <w:pPr>
        <w:pStyle w:val="ListParagraph"/>
        <w:spacing w:after="0" w:line="240" w:lineRule="auto"/>
        <w:ind w:left="0"/>
        <w:jc w:val="both"/>
        <w:rPr>
          <w:rFonts w:cs="Times New Roman"/>
          <w:sz w:val="24"/>
          <w:szCs w:val="24"/>
        </w:rPr>
      </w:pPr>
      <w:r w:rsidRPr="0028333C">
        <w:rPr>
          <w:rFonts w:cs="Times New Roman"/>
          <w:sz w:val="24"/>
          <w:szCs w:val="24"/>
        </w:rPr>
        <w:t>The ESEMS is designed to improve the various facets of emergency preparedness and</w:t>
      </w:r>
      <w:r w:rsidR="00EC0D2C">
        <w:rPr>
          <w:rFonts w:cs="Times New Roman"/>
          <w:sz w:val="24"/>
          <w:szCs w:val="24"/>
        </w:rPr>
        <w:t xml:space="preserve"> </w:t>
      </w:r>
      <w:r w:rsidRPr="0028333C">
        <w:rPr>
          <w:rFonts w:cs="Times New Roman"/>
          <w:sz w:val="24"/>
          <w:szCs w:val="24"/>
        </w:rPr>
        <w:t xml:space="preserve">response in the ECOWAS region to ensure rapid decision making and flow of information and resources, effective coordination between responding actors within ECOWAS Commission and with Humanitarian Partners in West Africa Region, in support of Member States. </w:t>
      </w:r>
    </w:p>
    <w:p w:rsidR="0016242B" w:rsidRPr="0028333C" w:rsidRDefault="0016242B" w:rsidP="0016242B">
      <w:pPr>
        <w:pStyle w:val="ListParagraph"/>
        <w:spacing w:after="0" w:line="240" w:lineRule="auto"/>
        <w:ind w:left="0"/>
        <w:jc w:val="both"/>
        <w:rPr>
          <w:rFonts w:cs="Times New Roman"/>
          <w:sz w:val="24"/>
          <w:szCs w:val="24"/>
        </w:rPr>
      </w:pPr>
    </w:p>
    <w:p w:rsidR="0016242B" w:rsidRPr="0028333C" w:rsidRDefault="0016242B" w:rsidP="0016242B">
      <w:pPr>
        <w:pStyle w:val="ListParagraph"/>
        <w:spacing w:after="0" w:line="240" w:lineRule="auto"/>
        <w:ind w:left="0"/>
        <w:jc w:val="both"/>
        <w:rPr>
          <w:rFonts w:cs="Times New Roman"/>
          <w:sz w:val="24"/>
          <w:szCs w:val="24"/>
        </w:rPr>
      </w:pPr>
      <w:r w:rsidRPr="0028333C">
        <w:rPr>
          <w:rFonts w:cs="Times New Roman"/>
          <w:sz w:val="24"/>
          <w:szCs w:val="24"/>
        </w:rPr>
        <w:t>The ESEMS provides standardised hands-on operational guidelines for emergency management for West Africa, integrating existing EERT concepts of operation and additional standards based on lessons of experience and contemporary best practices. It</w:t>
      </w:r>
      <w:r w:rsidR="00EC0D2C">
        <w:rPr>
          <w:rFonts w:cs="Times New Roman"/>
          <w:sz w:val="24"/>
          <w:szCs w:val="24"/>
        </w:rPr>
        <w:t xml:space="preserve"> </w:t>
      </w:r>
      <w:r w:rsidRPr="0028333C">
        <w:rPr>
          <w:rFonts w:cs="Times New Roman"/>
          <w:sz w:val="24"/>
          <w:szCs w:val="24"/>
        </w:rPr>
        <w:t xml:space="preserve">consists of structures and processes, actions and interactions that span the three main periods and the six main phases of Emergency Management: </w:t>
      </w:r>
      <w:r w:rsidRPr="0028333C">
        <w:rPr>
          <w:rFonts w:cs="Times New Roman"/>
          <w:bCs/>
          <w:sz w:val="24"/>
          <w:szCs w:val="24"/>
        </w:rPr>
        <w:t>Pre-Emergency Period</w:t>
      </w:r>
      <w:r w:rsidRPr="0028333C">
        <w:rPr>
          <w:rFonts w:cs="Times New Roman"/>
          <w:sz w:val="24"/>
          <w:szCs w:val="24"/>
        </w:rPr>
        <w:t xml:space="preserve"> (Preparedness Phase and Standby Phase), </w:t>
      </w:r>
      <w:r w:rsidRPr="0028333C">
        <w:rPr>
          <w:rFonts w:cs="Times New Roman"/>
          <w:bCs/>
          <w:sz w:val="24"/>
          <w:szCs w:val="24"/>
        </w:rPr>
        <w:t>Emergency Period</w:t>
      </w:r>
      <w:r w:rsidRPr="0028333C">
        <w:rPr>
          <w:rFonts w:cs="Times New Roman"/>
          <w:sz w:val="24"/>
          <w:szCs w:val="24"/>
        </w:rPr>
        <w:t xml:space="preserve"> (Pre-Impact Phase, Impact Phase and Post-Impact Phase), and </w:t>
      </w:r>
      <w:r w:rsidRPr="0028333C">
        <w:rPr>
          <w:rFonts w:cs="Times New Roman"/>
          <w:bCs/>
          <w:sz w:val="24"/>
          <w:szCs w:val="24"/>
        </w:rPr>
        <w:t>Post-Emergency Period</w:t>
      </w:r>
      <w:r w:rsidRPr="0028333C">
        <w:rPr>
          <w:rFonts w:cs="Times New Roman"/>
          <w:sz w:val="24"/>
          <w:szCs w:val="24"/>
        </w:rPr>
        <w:t xml:space="preserve"> (Recovery Phase). </w:t>
      </w:r>
    </w:p>
    <w:p w:rsidR="0016242B" w:rsidRPr="0028333C" w:rsidRDefault="0016242B" w:rsidP="0016242B">
      <w:pPr>
        <w:pStyle w:val="ListParagraph"/>
        <w:spacing w:after="0" w:line="240" w:lineRule="auto"/>
        <w:ind w:left="0"/>
        <w:jc w:val="both"/>
        <w:rPr>
          <w:rFonts w:cs="Times New Roman"/>
          <w:sz w:val="24"/>
          <w:szCs w:val="24"/>
        </w:rPr>
      </w:pP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 xml:space="preserve">As a tool designed to </w:t>
      </w:r>
      <w:r w:rsidRPr="0028333C">
        <w:rPr>
          <w:rFonts w:asciiTheme="minorHAnsi" w:hAnsiTheme="minorHAnsi"/>
          <w:bCs/>
          <w:sz w:val="24"/>
          <w:szCs w:val="24"/>
        </w:rPr>
        <w:t xml:space="preserve">guide implementation, that is, deployment for emergency response, the scope of the ESEMS covers institutional administration and field operations. This document, sets the context, elaborates the SOPs and clarifies the coordination and funding imperatives for emergency management in West Africa. It is expected that if adopted by all stakeholders, the ESEMS should achieve the following values: (i) </w:t>
      </w:r>
      <w:r w:rsidRPr="0028333C">
        <w:rPr>
          <w:rFonts w:asciiTheme="minorHAnsi" w:hAnsiTheme="minorHAnsi"/>
          <w:sz w:val="24"/>
          <w:szCs w:val="24"/>
        </w:rPr>
        <w:t>Humanitarian leadership</w:t>
      </w:r>
      <w:r w:rsidRPr="0028333C">
        <w:rPr>
          <w:rFonts w:asciiTheme="minorHAnsi" w:hAnsiTheme="minorHAnsi"/>
          <w:bCs/>
          <w:sz w:val="24"/>
          <w:szCs w:val="24"/>
        </w:rPr>
        <w:t xml:space="preserve">; (ii) </w:t>
      </w:r>
      <w:r w:rsidRPr="0028333C">
        <w:rPr>
          <w:rFonts w:asciiTheme="minorHAnsi" w:hAnsiTheme="minorHAnsi"/>
          <w:sz w:val="24"/>
          <w:szCs w:val="24"/>
        </w:rPr>
        <w:t>Humanitarian good governance</w:t>
      </w:r>
      <w:r w:rsidRPr="0028333C">
        <w:rPr>
          <w:rFonts w:asciiTheme="minorHAnsi" w:hAnsiTheme="minorHAnsi"/>
          <w:bCs/>
          <w:sz w:val="24"/>
          <w:szCs w:val="24"/>
        </w:rPr>
        <w:t xml:space="preserve">; (iii) </w:t>
      </w:r>
      <w:r w:rsidRPr="0028333C">
        <w:rPr>
          <w:rFonts w:asciiTheme="minorHAnsi" w:hAnsiTheme="minorHAnsi"/>
          <w:sz w:val="24"/>
          <w:szCs w:val="24"/>
        </w:rPr>
        <w:t>Humanitarian dialogue</w:t>
      </w:r>
      <w:r w:rsidRPr="0028333C">
        <w:rPr>
          <w:rFonts w:asciiTheme="minorHAnsi" w:hAnsiTheme="minorHAnsi"/>
          <w:bCs/>
          <w:sz w:val="24"/>
          <w:szCs w:val="24"/>
        </w:rPr>
        <w:t xml:space="preserve">; (iv) </w:t>
      </w:r>
      <w:r w:rsidRPr="0028333C">
        <w:rPr>
          <w:rFonts w:asciiTheme="minorHAnsi" w:hAnsiTheme="minorHAnsi"/>
          <w:sz w:val="24"/>
          <w:szCs w:val="24"/>
        </w:rPr>
        <w:t>Humanitarian culture</w:t>
      </w:r>
      <w:r w:rsidRPr="0028333C">
        <w:rPr>
          <w:rFonts w:asciiTheme="minorHAnsi" w:hAnsiTheme="minorHAnsi"/>
          <w:bCs/>
          <w:sz w:val="24"/>
          <w:szCs w:val="24"/>
        </w:rPr>
        <w:t xml:space="preserve">; (v) </w:t>
      </w:r>
      <w:r w:rsidRPr="0028333C">
        <w:rPr>
          <w:rFonts w:asciiTheme="minorHAnsi" w:hAnsiTheme="minorHAnsi"/>
          <w:sz w:val="24"/>
          <w:szCs w:val="24"/>
        </w:rPr>
        <w:t>Humanitarian collaboration/cooperation;</w:t>
      </w:r>
      <w:r w:rsidRPr="0028333C">
        <w:rPr>
          <w:rFonts w:asciiTheme="minorHAnsi" w:hAnsiTheme="minorHAnsi"/>
          <w:bCs/>
          <w:sz w:val="24"/>
          <w:szCs w:val="24"/>
        </w:rPr>
        <w:t xml:space="preserve"> and (vi) Humanitarian innovation</w:t>
      </w:r>
      <w:r w:rsidRPr="0028333C">
        <w:rPr>
          <w:rFonts w:asciiTheme="minorHAnsi" w:hAnsiTheme="minorHAnsi"/>
          <w:sz w:val="24"/>
          <w:szCs w:val="24"/>
        </w:rPr>
        <w:t xml:space="preserve">. </w:t>
      </w:r>
    </w:p>
    <w:p w:rsidR="0016242B" w:rsidRPr="0028333C" w:rsidRDefault="0016242B" w:rsidP="0016242B">
      <w:pPr>
        <w:spacing w:after="0" w:line="240" w:lineRule="auto"/>
        <w:jc w:val="both"/>
        <w:rPr>
          <w:rFonts w:asciiTheme="minorHAnsi" w:hAnsiTheme="minorHAnsi"/>
          <w:bCs/>
          <w:sz w:val="24"/>
          <w:szCs w:val="24"/>
        </w:rPr>
      </w:pPr>
    </w:p>
    <w:p w:rsidR="0016242B" w:rsidRPr="0028333C" w:rsidRDefault="0016242B" w:rsidP="0016242B">
      <w:pPr>
        <w:spacing w:after="0" w:line="240" w:lineRule="auto"/>
        <w:jc w:val="both"/>
        <w:rPr>
          <w:rFonts w:asciiTheme="minorHAnsi" w:hAnsiTheme="minorHAnsi"/>
          <w:bCs/>
          <w:sz w:val="24"/>
          <w:szCs w:val="24"/>
        </w:rPr>
      </w:pPr>
    </w:p>
    <w:p w:rsidR="0016242B" w:rsidRPr="0028333C" w:rsidRDefault="0016242B" w:rsidP="0016242B">
      <w:pPr>
        <w:rPr>
          <w:rFonts w:asciiTheme="minorHAnsi" w:hAnsiTheme="minorHAnsi"/>
          <w:b/>
          <w:sz w:val="24"/>
          <w:szCs w:val="24"/>
        </w:rPr>
      </w:pPr>
      <w:r w:rsidRPr="0028333C">
        <w:rPr>
          <w:rFonts w:asciiTheme="minorHAnsi" w:hAnsiTheme="minorHAnsi"/>
          <w:b/>
          <w:sz w:val="24"/>
          <w:szCs w:val="24"/>
        </w:rPr>
        <w:br w:type="page"/>
      </w:r>
    </w:p>
    <w:p w:rsidR="0016242B" w:rsidRPr="0028333C" w:rsidRDefault="0016242B" w:rsidP="0016242B">
      <w:pPr>
        <w:spacing w:after="0" w:line="240" w:lineRule="auto"/>
        <w:jc w:val="center"/>
        <w:rPr>
          <w:rFonts w:asciiTheme="minorHAnsi" w:hAnsiTheme="minorHAnsi"/>
          <w:b/>
          <w:sz w:val="24"/>
          <w:szCs w:val="24"/>
        </w:rPr>
      </w:pPr>
      <w:r w:rsidRPr="0028333C">
        <w:rPr>
          <w:rFonts w:asciiTheme="minorHAnsi" w:hAnsiTheme="minorHAnsi"/>
          <w:b/>
          <w:sz w:val="24"/>
          <w:szCs w:val="24"/>
        </w:rPr>
        <w:lastRenderedPageBreak/>
        <w:t>Select Bibliography</w:t>
      </w:r>
    </w:p>
    <w:p w:rsidR="0016242B" w:rsidRPr="0028333C" w:rsidRDefault="0016242B" w:rsidP="0016242B">
      <w:pPr>
        <w:spacing w:after="0" w:line="240" w:lineRule="auto"/>
        <w:jc w:val="center"/>
        <w:rPr>
          <w:rFonts w:asciiTheme="minorHAnsi" w:hAnsiTheme="minorHAnsi"/>
          <w:b/>
          <w:sz w:val="24"/>
          <w:szCs w:val="24"/>
        </w:rPr>
      </w:pPr>
    </w:p>
    <w:p w:rsidR="0016242B" w:rsidRPr="0028333C" w:rsidRDefault="0016242B" w:rsidP="0016242B">
      <w:pPr>
        <w:autoSpaceDE w:val="0"/>
        <w:autoSpaceDN w:val="0"/>
        <w:adjustRightInd w:val="0"/>
        <w:spacing w:after="0" w:line="240" w:lineRule="auto"/>
        <w:ind w:left="720" w:hanging="720"/>
        <w:jc w:val="both"/>
        <w:rPr>
          <w:rFonts w:asciiTheme="minorHAnsi" w:hAnsiTheme="minorHAnsi"/>
          <w:sz w:val="24"/>
          <w:szCs w:val="24"/>
        </w:rPr>
      </w:pPr>
      <w:r w:rsidRPr="0028333C">
        <w:rPr>
          <w:rFonts w:asciiTheme="minorHAnsi" w:hAnsiTheme="minorHAnsi"/>
          <w:sz w:val="24"/>
          <w:szCs w:val="24"/>
        </w:rPr>
        <w:t xml:space="preserve">EPSON Project/ Geological Survey of Finland, Special Paper 42 </w:t>
      </w:r>
      <w:r w:rsidRPr="0028333C">
        <w:rPr>
          <w:rFonts w:asciiTheme="minorHAnsi" w:hAnsiTheme="minorHAnsi"/>
          <w:i/>
          <w:iCs/>
          <w:sz w:val="24"/>
          <w:szCs w:val="24"/>
        </w:rPr>
        <w:t>Satu Kumpulainen</w:t>
      </w:r>
      <w:r w:rsidRPr="0028333C">
        <w:rPr>
          <w:rFonts w:asciiTheme="minorHAnsi" w:hAnsiTheme="minorHAnsi"/>
          <w:sz w:val="24"/>
          <w:szCs w:val="24"/>
        </w:rPr>
        <w:t xml:space="preserve">. </w:t>
      </w:r>
    </w:p>
    <w:p w:rsidR="0016242B" w:rsidRPr="0028333C" w:rsidRDefault="0016242B" w:rsidP="0016242B">
      <w:pPr>
        <w:autoSpaceDE w:val="0"/>
        <w:autoSpaceDN w:val="0"/>
        <w:adjustRightInd w:val="0"/>
        <w:spacing w:after="0" w:line="240" w:lineRule="auto"/>
        <w:ind w:left="720" w:hanging="720"/>
        <w:jc w:val="both"/>
        <w:rPr>
          <w:rFonts w:asciiTheme="minorHAnsi" w:hAnsiTheme="minorHAnsi"/>
          <w:sz w:val="24"/>
          <w:szCs w:val="24"/>
        </w:rPr>
      </w:pPr>
      <w:r w:rsidRPr="0028333C">
        <w:rPr>
          <w:rFonts w:asciiTheme="minorHAnsi" w:hAnsiTheme="minorHAnsi"/>
          <w:sz w:val="24"/>
          <w:szCs w:val="24"/>
        </w:rPr>
        <w:t xml:space="preserve">National Institute of Environmental Health Sciences, US Department of Health and Human Services. </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OCHA Global ERF Evaluation –Vol 1-Final Report)</w:t>
      </w:r>
    </w:p>
    <w:p w:rsidR="0016242B" w:rsidRPr="0028333C" w:rsidRDefault="0016242B" w:rsidP="0016242B">
      <w:pPr>
        <w:autoSpaceDE w:val="0"/>
        <w:autoSpaceDN w:val="0"/>
        <w:adjustRightInd w:val="0"/>
        <w:spacing w:after="0" w:line="240" w:lineRule="auto"/>
        <w:ind w:left="720" w:hanging="720"/>
        <w:jc w:val="both"/>
        <w:rPr>
          <w:rFonts w:asciiTheme="minorHAnsi" w:hAnsiTheme="minorHAnsi"/>
          <w:sz w:val="24"/>
          <w:szCs w:val="24"/>
        </w:rPr>
      </w:pPr>
      <w:r w:rsidRPr="0028333C">
        <w:rPr>
          <w:rFonts w:asciiTheme="minorHAnsi" w:hAnsiTheme="minorHAnsi"/>
          <w:sz w:val="24"/>
          <w:szCs w:val="24"/>
        </w:rPr>
        <w:t>Onel599-Emergency Management-Wikipedia, the free encyclopedia</w:t>
      </w:r>
    </w:p>
    <w:p w:rsidR="0016242B" w:rsidRPr="0028333C" w:rsidRDefault="0016242B" w:rsidP="0016242B">
      <w:pPr>
        <w:autoSpaceDE w:val="0"/>
        <w:autoSpaceDN w:val="0"/>
        <w:adjustRightInd w:val="0"/>
        <w:spacing w:after="0" w:line="240" w:lineRule="auto"/>
        <w:ind w:left="720" w:hanging="720"/>
        <w:jc w:val="both"/>
        <w:rPr>
          <w:rFonts w:asciiTheme="minorHAnsi" w:hAnsiTheme="minorHAnsi"/>
          <w:sz w:val="24"/>
          <w:szCs w:val="24"/>
        </w:rPr>
      </w:pPr>
      <w:r w:rsidRPr="0028333C">
        <w:rPr>
          <w:rFonts w:asciiTheme="minorHAnsi" w:hAnsiTheme="minorHAnsi"/>
          <w:sz w:val="24"/>
          <w:szCs w:val="24"/>
        </w:rPr>
        <w:t>Philipp Schmidt-Thomé., Geological Survey of Finland, Special Paper 42, 65–74, 2006.</w:t>
      </w:r>
    </w:p>
    <w:p w:rsidR="0016242B" w:rsidRPr="0028333C" w:rsidRDefault="0016242B" w:rsidP="0016242B">
      <w:pPr>
        <w:autoSpaceDE w:val="0"/>
        <w:autoSpaceDN w:val="0"/>
        <w:adjustRightInd w:val="0"/>
        <w:spacing w:after="0" w:line="240" w:lineRule="auto"/>
        <w:ind w:left="720" w:hanging="720"/>
        <w:jc w:val="both"/>
        <w:rPr>
          <w:rFonts w:asciiTheme="minorHAnsi" w:hAnsiTheme="minorHAnsi"/>
          <w:sz w:val="24"/>
          <w:szCs w:val="24"/>
        </w:rPr>
      </w:pPr>
      <w:r w:rsidRPr="0028333C">
        <w:rPr>
          <w:rFonts w:asciiTheme="minorHAnsi" w:hAnsiTheme="minorHAnsi"/>
          <w:sz w:val="24"/>
          <w:szCs w:val="24"/>
        </w:rPr>
        <w:t>Risk Management-PharmaDirections-Wikipedia; WHO-General Management Topics</w:t>
      </w:r>
    </w:p>
    <w:p w:rsidR="0016242B" w:rsidRPr="0028333C" w:rsidRDefault="0016242B" w:rsidP="0016242B">
      <w:pPr>
        <w:autoSpaceDE w:val="0"/>
        <w:autoSpaceDN w:val="0"/>
        <w:adjustRightInd w:val="0"/>
        <w:spacing w:after="0" w:line="240" w:lineRule="auto"/>
        <w:ind w:left="720" w:hanging="720"/>
        <w:jc w:val="both"/>
        <w:rPr>
          <w:rFonts w:asciiTheme="minorHAnsi" w:hAnsiTheme="minorHAnsi"/>
          <w:sz w:val="24"/>
          <w:szCs w:val="24"/>
        </w:rPr>
      </w:pPr>
      <w:r w:rsidRPr="0028333C">
        <w:rPr>
          <w:rFonts w:asciiTheme="minorHAnsi" w:hAnsiTheme="minorHAnsi"/>
          <w:sz w:val="24"/>
          <w:szCs w:val="24"/>
        </w:rPr>
        <w:t>UNHCR Emergency Preparedness and Response Section presentation, 1996,</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UNHCR-EPRS presentation 1996)</w:t>
      </w:r>
    </w:p>
    <w:p w:rsidR="0016242B" w:rsidRPr="0028333C" w:rsidRDefault="0016242B" w:rsidP="0016242B">
      <w:pPr>
        <w:spacing w:after="0" w:line="240" w:lineRule="auto"/>
        <w:jc w:val="both"/>
        <w:rPr>
          <w:rFonts w:asciiTheme="minorHAnsi" w:hAnsiTheme="minorHAnsi"/>
          <w:sz w:val="24"/>
          <w:szCs w:val="24"/>
        </w:rPr>
      </w:pPr>
      <w:r w:rsidRPr="0028333C">
        <w:rPr>
          <w:rFonts w:asciiTheme="minorHAnsi" w:hAnsiTheme="minorHAnsi"/>
          <w:sz w:val="24"/>
          <w:szCs w:val="24"/>
        </w:rPr>
        <w:t>UNHCR Performance Appraisal Management System</w:t>
      </w:r>
    </w:p>
    <w:p w:rsidR="0016242B" w:rsidRPr="0028333C" w:rsidRDefault="0016242B" w:rsidP="0016242B">
      <w:pPr>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sz w:val="24"/>
          <w:szCs w:val="24"/>
        </w:rPr>
      </w:pPr>
    </w:p>
    <w:p w:rsidR="0016242B" w:rsidRPr="0028333C" w:rsidRDefault="0016242B" w:rsidP="0016242B">
      <w:pPr>
        <w:autoSpaceDE w:val="0"/>
        <w:autoSpaceDN w:val="0"/>
        <w:adjustRightInd w:val="0"/>
        <w:spacing w:after="0" w:line="240" w:lineRule="auto"/>
        <w:ind w:left="720" w:hanging="720"/>
        <w:jc w:val="both"/>
        <w:rPr>
          <w:rFonts w:asciiTheme="minorHAnsi" w:hAnsiTheme="minorHAnsi"/>
          <w:sz w:val="24"/>
          <w:szCs w:val="24"/>
        </w:rPr>
      </w:pPr>
    </w:p>
    <w:p w:rsidR="0016242B" w:rsidRPr="0028333C" w:rsidRDefault="0016242B" w:rsidP="0016242B">
      <w:pPr>
        <w:spacing w:after="0" w:line="240" w:lineRule="auto"/>
        <w:jc w:val="both"/>
        <w:rPr>
          <w:rFonts w:asciiTheme="minorHAnsi" w:hAnsiTheme="minorHAnsi"/>
          <w:bCs/>
          <w:color w:val="FF0000"/>
          <w:sz w:val="24"/>
          <w:szCs w:val="24"/>
        </w:rPr>
      </w:pPr>
    </w:p>
    <w:p w:rsidR="0016242B" w:rsidRPr="0028333C" w:rsidRDefault="0016242B" w:rsidP="0016242B">
      <w:pPr>
        <w:spacing w:after="0" w:line="240" w:lineRule="auto"/>
        <w:jc w:val="both"/>
        <w:rPr>
          <w:rFonts w:asciiTheme="minorHAnsi" w:hAnsiTheme="minorHAnsi"/>
          <w:bCs/>
          <w:color w:val="FF0000"/>
          <w:sz w:val="24"/>
          <w:szCs w:val="24"/>
          <w:lang w:val="fr-CH"/>
        </w:rPr>
      </w:pPr>
    </w:p>
    <w:p w:rsidR="0016242B" w:rsidRPr="0028333C" w:rsidRDefault="0016242B" w:rsidP="0016242B">
      <w:pPr>
        <w:spacing w:after="0" w:line="240" w:lineRule="auto"/>
        <w:jc w:val="both"/>
        <w:rPr>
          <w:rFonts w:asciiTheme="minorHAnsi" w:hAnsiTheme="minorHAnsi"/>
          <w:color w:val="FF0000"/>
          <w:sz w:val="24"/>
          <w:szCs w:val="24"/>
        </w:rPr>
      </w:pPr>
    </w:p>
    <w:p w:rsidR="0016242B" w:rsidRPr="0028333C" w:rsidRDefault="0016242B" w:rsidP="0016242B">
      <w:pPr>
        <w:autoSpaceDE w:val="0"/>
        <w:autoSpaceDN w:val="0"/>
        <w:adjustRightInd w:val="0"/>
        <w:spacing w:after="0" w:line="240" w:lineRule="auto"/>
        <w:ind w:left="720" w:hanging="720"/>
        <w:jc w:val="both"/>
        <w:rPr>
          <w:rFonts w:asciiTheme="minorHAnsi" w:hAnsiTheme="minorHAnsi"/>
          <w:color w:val="FF0000"/>
          <w:sz w:val="24"/>
          <w:szCs w:val="24"/>
        </w:rPr>
      </w:pPr>
    </w:p>
    <w:p w:rsidR="0016242B" w:rsidRPr="0028333C" w:rsidRDefault="0016242B" w:rsidP="0016242B">
      <w:pPr>
        <w:autoSpaceDE w:val="0"/>
        <w:autoSpaceDN w:val="0"/>
        <w:adjustRightInd w:val="0"/>
        <w:spacing w:after="0" w:line="240" w:lineRule="auto"/>
        <w:ind w:left="720" w:hanging="720"/>
        <w:jc w:val="both"/>
        <w:rPr>
          <w:rFonts w:asciiTheme="minorHAnsi" w:hAnsiTheme="minorHAnsi"/>
          <w:sz w:val="24"/>
          <w:szCs w:val="24"/>
        </w:rPr>
      </w:pPr>
    </w:p>
    <w:p w:rsidR="0016242B" w:rsidRPr="0028333C" w:rsidRDefault="0016242B" w:rsidP="0016242B">
      <w:pPr>
        <w:autoSpaceDE w:val="0"/>
        <w:autoSpaceDN w:val="0"/>
        <w:adjustRightInd w:val="0"/>
        <w:spacing w:after="0" w:line="240" w:lineRule="auto"/>
        <w:ind w:left="720" w:hanging="720"/>
        <w:jc w:val="both"/>
        <w:rPr>
          <w:rFonts w:asciiTheme="minorHAnsi" w:hAnsiTheme="minorHAnsi"/>
          <w:sz w:val="24"/>
          <w:szCs w:val="24"/>
        </w:rPr>
      </w:pPr>
    </w:p>
    <w:p w:rsidR="0016242B" w:rsidRPr="0028333C" w:rsidRDefault="0016242B" w:rsidP="0016242B">
      <w:pPr>
        <w:rPr>
          <w:rFonts w:asciiTheme="minorHAnsi" w:hAnsiTheme="minorHAnsi"/>
          <w:sz w:val="24"/>
          <w:szCs w:val="24"/>
        </w:rPr>
      </w:pPr>
    </w:p>
    <w:p w:rsidR="0016242B" w:rsidRPr="0028333C" w:rsidRDefault="0016242B" w:rsidP="0016242B">
      <w:pPr>
        <w:tabs>
          <w:tab w:val="left" w:pos="1230"/>
        </w:tabs>
        <w:spacing w:after="0" w:line="240" w:lineRule="auto"/>
        <w:outlineLvl w:val="0"/>
        <w:rPr>
          <w:rFonts w:asciiTheme="minorHAnsi" w:hAnsiTheme="minorHAnsi" w:cs="Arial"/>
          <w:sz w:val="28"/>
          <w:szCs w:val="28"/>
        </w:rPr>
      </w:pPr>
    </w:p>
    <w:sectPr w:rsidR="0016242B" w:rsidRPr="0028333C" w:rsidSect="00713D0B">
      <w:pgSz w:w="12240" w:h="15840" w:code="1"/>
      <w:pgMar w:top="1440" w:right="1440" w:bottom="1440" w:left="171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FEA" w:rsidRDefault="00340FEA" w:rsidP="0016242B">
      <w:pPr>
        <w:spacing w:after="0" w:line="240" w:lineRule="auto"/>
      </w:pPr>
      <w:r>
        <w:separator/>
      </w:r>
    </w:p>
  </w:endnote>
  <w:endnote w:type="continuationSeparator" w:id="0">
    <w:p w:rsidR="00340FEA" w:rsidRDefault="00340FEA" w:rsidP="00162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TTFF2604B8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328106"/>
      <w:docPartObj>
        <w:docPartGallery w:val="Page Numbers (Bottom of Page)"/>
        <w:docPartUnique/>
      </w:docPartObj>
    </w:sdtPr>
    <w:sdtEndPr>
      <w:rPr>
        <w:noProof/>
      </w:rPr>
    </w:sdtEndPr>
    <w:sdtContent>
      <w:p w:rsidR="00BB18D4" w:rsidRDefault="00BB18D4">
        <w:pPr>
          <w:pStyle w:val="Footer"/>
          <w:jc w:val="center"/>
        </w:pPr>
        <w:r>
          <w:fldChar w:fldCharType="begin"/>
        </w:r>
        <w:r>
          <w:instrText xml:space="preserve"> PAGE   \* MERGEFORMAT </w:instrText>
        </w:r>
        <w:r>
          <w:fldChar w:fldCharType="separate"/>
        </w:r>
        <w:r w:rsidR="00BC045C">
          <w:rPr>
            <w:noProof/>
          </w:rPr>
          <w:t>xxi</w:t>
        </w:r>
        <w:r>
          <w:rPr>
            <w:noProof/>
          </w:rPr>
          <w:fldChar w:fldCharType="end"/>
        </w:r>
      </w:p>
    </w:sdtContent>
  </w:sdt>
  <w:p w:rsidR="00BB18D4" w:rsidRDefault="00BB18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FEA" w:rsidRDefault="00340FEA" w:rsidP="0016242B">
      <w:pPr>
        <w:spacing w:after="0" w:line="240" w:lineRule="auto"/>
      </w:pPr>
      <w:r>
        <w:separator/>
      </w:r>
    </w:p>
  </w:footnote>
  <w:footnote w:type="continuationSeparator" w:id="0">
    <w:p w:rsidR="00340FEA" w:rsidRDefault="00340FEA" w:rsidP="0016242B">
      <w:pPr>
        <w:spacing w:after="0" w:line="240" w:lineRule="auto"/>
      </w:pPr>
      <w:r>
        <w:continuationSeparator/>
      </w:r>
    </w:p>
  </w:footnote>
  <w:footnote w:id="1">
    <w:p w:rsidR="00BB18D4" w:rsidRPr="00FC610B" w:rsidRDefault="00BB18D4" w:rsidP="0016242B">
      <w:pPr>
        <w:pStyle w:val="FootnoteText"/>
        <w:jc w:val="both"/>
      </w:pPr>
      <w:r>
        <w:rPr>
          <w:rStyle w:val="FootnoteReference"/>
        </w:rPr>
        <w:footnoteRef/>
      </w:r>
      <w:r>
        <w:t xml:space="preserve"> Many successful ECOWAS initiatives and programmes are not often acknowledged by the people due to what is perceived to be deficits in the Commission’s disaster risk information and communication strategy. </w:t>
      </w:r>
    </w:p>
  </w:footnote>
  <w:footnote w:id="2">
    <w:p w:rsidR="00BB18D4" w:rsidRPr="009F293F" w:rsidRDefault="00BB18D4" w:rsidP="009F293F">
      <w:pPr>
        <w:pStyle w:val="FootnoteText"/>
        <w:jc w:val="both"/>
      </w:pPr>
      <w:r w:rsidRPr="009F293F">
        <w:rPr>
          <w:rStyle w:val="FootnoteReference"/>
        </w:rPr>
        <w:footnoteRef/>
      </w:r>
      <w:r w:rsidRPr="009F293F">
        <w:t xml:space="preserve"> However, there is still a need to develop a global ECOWAS humanitarian action architecture and agenda, as well as ECOWAS global humanitarian capacity building strategy, in order to complement the ESEMS with a view to strengthening humanitarian leadership, humanitarian good governance, humanitarian dialogue and humanitarian culture in West Africa.</w:t>
      </w:r>
    </w:p>
  </w:footnote>
  <w:footnote w:id="3">
    <w:p w:rsidR="00BB18D4" w:rsidRPr="005B0EF6" w:rsidRDefault="00BB18D4" w:rsidP="0016242B">
      <w:pPr>
        <w:pStyle w:val="FootnoteText"/>
        <w:jc w:val="both"/>
      </w:pPr>
      <w:r>
        <w:rPr>
          <w:rStyle w:val="FootnoteReference"/>
        </w:rPr>
        <w:footnoteRef/>
      </w:r>
      <w:r w:rsidRPr="005B0EF6">
        <w:t>These include the ECOWAS Revised Treaty; Humanitarian Policy and Plan of Action; DRR Policy and Plan of Action; ECOWAS Mechanism for Conflict Prevention, Management, Resolution, Mediation, Peace Keeping and Security; Humanitarian Response Mechanism; EERT Regulation; and The Ad</w:t>
      </w:r>
      <w:r>
        <w:t>ditional Protocol on Democracy and</w:t>
      </w:r>
      <w:r w:rsidRPr="005B0EF6">
        <w:t xml:space="preserve"> Good Governance, among others listed in Section 1.6 above.</w:t>
      </w:r>
      <w:r>
        <w:t xml:space="preserve"> Others include: </w:t>
      </w:r>
      <w:r w:rsidRPr="00A45D19">
        <w:t>Ministerial Committees (ECOWAS Mechanism for Conflict Prevention, Management, Resolution, Peace-Keeping and Security), and President of ECOWAS Commission (Disaster Risk Reduction Policy and Plan of Action; Humanitarian Policy and Plan of Action; Heads of other ECOWAS Institutions; Integrated Operation Support Mission).</w:t>
      </w:r>
    </w:p>
  </w:footnote>
  <w:footnote w:id="4">
    <w:p w:rsidR="00BB18D4" w:rsidRPr="00955B34" w:rsidRDefault="00BB18D4" w:rsidP="0016242B">
      <w:pPr>
        <w:pStyle w:val="FootnoteText"/>
        <w:jc w:val="both"/>
      </w:pPr>
      <w:r>
        <w:rPr>
          <w:rStyle w:val="FootnoteReference"/>
        </w:rPr>
        <w:footnoteRef/>
      </w:r>
      <w:r>
        <w:t xml:space="preserve"> The EOC is modeled after the Early Warning System in Jakarta to the extent that the latter is exclusively focused on Disaster. The Humanitarian Affairs EOC is projected as standardized observatory for emergency management requiring requisite expertise in multiple fields.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C44AA"/>
    <w:multiLevelType w:val="hybridMultilevel"/>
    <w:tmpl w:val="E53CBA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B143A9"/>
    <w:multiLevelType w:val="hybridMultilevel"/>
    <w:tmpl w:val="8A50AC9C"/>
    <w:lvl w:ilvl="0" w:tplc="051EB35A">
      <w:start w:val="1"/>
      <w:numFmt w:val="bullet"/>
      <w:lvlText w:val="•"/>
      <w:lvlJc w:val="left"/>
      <w:pPr>
        <w:tabs>
          <w:tab w:val="num" w:pos="720"/>
        </w:tabs>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C2728"/>
    <w:multiLevelType w:val="hybridMultilevel"/>
    <w:tmpl w:val="A8124C06"/>
    <w:lvl w:ilvl="0" w:tplc="19AE9DF4">
      <w:start w:val="1"/>
      <w:numFmt w:val="bullet"/>
      <w:lvlText w:val="•"/>
      <w:lvlJc w:val="left"/>
      <w:pPr>
        <w:tabs>
          <w:tab w:val="num" w:pos="720"/>
        </w:tabs>
        <w:ind w:left="720" w:hanging="360"/>
      </w:pPr>
      <w:rPr>
        <w:rFonts w:ascii="Times New Roman" w:hAnsi="Times New Roman" w:hint="default"/>
      </w:rPr>
    </w:lvl>
    <w:lvl w:ilvl="1" w:tplc="05421746" w:tentative="1">
      <w:start w:val="1"/>
      <w:numFmt w:val="bullet"/>
      <w:lvlText w:val="•"/>
      <w:lvlJc w:val="left"/>
      <w:pPr>
        <w:tabs>
          <w:tab w:val="num" w:pos="1440"/>
        </w:tabs>
        <w:ind w:left="1440" w:hanging="360"/>
      </w:pPr>
      <w:rPr>
        <w:rFonts w:ascii="Times New Roman" w:hAnsi="Times New Roman" w:hint="default"/>
      </w:rPr>
    </w:lvl>
    <w:lvl w:ilvl="2" w:tplc="4BF45E02" w:tentative="1">
      <w:start w:val="1"/>
      <w:numFmt w:val="bullet"/>
      <w:lvlText w:val="•"/>
      <w:lvlJc w:val="left"/>
      <w:pPr>
        <w:tabs>
          <w:tab w:val="num" w:pos="2160"/>
        </w:tabs>
        <w:ind w:left="2160" w:hanging="360"/>
      </w:pPr>
      <w:rPr>
        <w:rFonts w:ascii="Times New Roman" w:hAnsi="Times New Roman" w:hint="default"/>
      </w:rPr>
    </w:lvl>
    <w:lvl w:ilvl="3" w:tplc="F1143BD0" w:tentative="1">
      <w:start w:val="1"/>
      <w:numFmt w:val="bullet"/>
      <w:lvlText w:val="•"/>
      <w:lvlJc w:val="left"/>
      <w:pPr>
        <w:tabs>
          <w:tab w:val="num" w:pos="2880"/>
        </w:tabs>
        <w:ind w:left="2880" w:hanging="360"/>
      </w:pPr>
      <w:rPr>
        <w:rFonts w:ascii="Times New Roman" w:hAnsi="Times New Roman" w:hint="default"/>
      </w:rPr>
    </w:lvl>
    <w:lvl w:ilvl="4" w:tplc="057E36BA" w:tentative="1">
      <w:start w:val="1"/>
      <w:numFmt w:val="bullet"/>
      <w:lvlText w:val="•"/>
      <w:lvlJc w:val="left"/>
      <w:pPr>
        <w:tabs>
          <w:tab w:val="num" w:pos="3600"/>
        </w:tabs>
        <w:ind w:left="3600" w:hanging="360"/>
      </w:pPr>
      <w:rPr>
        <w:rFonts w:ascii="Times New Roman" w:hAnsi="Times New Roman" w:hint="default"/>
      </w:rPr>
    </w:lvl>
    <w:lvl w:ilvl="5" w:tplc="0E4A6EF4" w:tentative="1">
      <w:start w:val="1"/>
      <w:numFmt w:val="bullet"/>
      <w:lvlText w:val="•"/>
      <w:lvlJc w:val="left"/>
      <w:pPr>
        <w:tabs>
          <w:tab w:val="num" w:pos="4320"/>
        </w:tabs>
        <w:ind w:left="4320" w:hanging="360"/>
      </w:pPr>
      <w:rPr>
        <w:rFonts w:ascii="Times New Roman" w:hAnsi="Times New Roman" w:hint="default"/>
      </w:rPr>
    </w:lvl>
    <w:lvl w:ilvl="6" w:tplc="FF00444E" w:tentative="1">
      <w:start w:val="1"/>
      <w:numFmt w:val="bullet"/>
      <w:lvlText w:val="•"/>
      <w:lvlJc w:val="left"/>
      <w:pPr>
        <w:tabs>
          <w:tab w:val="num" w:pos="5040"/>
        </w:tabs>
        <w:ind w:left="5040" w:hanging="360"/>
      </w:pPr>
      <w:rPr>
        <w:rFonts w:ascii="Times New Roman" w:hAnsi="Times New Roman" w:hint="default"/>
      </w:rPr>
    </w:lvl>
    <w:lvl w:ilvl="7" w:tplc="F36AE626" w:tentative="1">
      <w:start w:val="1"/>
      <w:numFmt w:val="bullet"/>
      <w:lvlText w:val="•"/>
      <w:lvlJc w:val="left"/>
      <w:pPr>
        <w:tabs>
          <w:tab w:val="num" w:pos="5760"/>
        </w:tabs>
        <w:ind w:left="5760" w:hanging="360"/>
      </w:pPr>
      <w:rPr>
        <w:rFonts w:ascii="Times New Roman" w:hAnsi="Times New Roman" w:hint="default"/>
      </w:rPr>
    </w:lvl>
    <w:lvl w:ilvl="8" w:tplc="C0C003E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5234BA5"/>
    <w:multiLevelType w:val="hybridMultilevel"/>
    <w:tmpl w:val="56A2F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A37DE6"/>
    <w:multiLevelType w:val="hybridMultilevel"/>
    <w:tmpl w:val="6F84A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256239"/>
    <w:multiLevelType w:val="hybridMultilevel"/>
    <w:tmpl w:val="07A6DFB8"/>
    <w:lvl w:ilvl="0" w:tplc="04090003">
      <w:start w:val="1"/>
      <w:numFmt w:val="bullet"/>
      <w:lvlText w:val="o"/>
      <w:lvlJc w:val="left"/>
      <w:pPr>
        <w:ind w:left="1423" w:hanging="360"/>
      </w:pPr>
      <w:rPr>
        <w:rFonts w:ascii="Courier New" w:hAnsi="Courier New" w:cs="Courier New" w:hint="default"/>
      </w:rPr>
    </w:lvl>
    <w:lvl w:ilvl="1" w:tplc="04090003" w:tentative="1">
      <w:start w:val="1"/>
      <w:numFmt w:val="bullet"/>
      <w:lvlText w:val="o"/>
      <w:lvlJc w:val="left"/>
      <w:pPr>
        <w:ind w:left="2143" w:hanging="360"/>
      </w:pPr>
      <w:rPr>
        <w:rFonts w:ascii="Courier New" w:hAnsi="Courier New" w:cs="Courier New" w:hint="default"/>
      </w:rPr>
    </w:lvl>
    <w:lvl w:ilvl="2" w:tplc="04090005" w:tentative="1">
      <w:start w:val="1"/>
      <w:numFmt w:val="bullet"/>
      <w:lvlText w:val=""/>
      <w:lvlJc w:val="left"/>
      <w:pPr>
        <w:ind w:left="2863" w:hanging="360"/>
      </w:pPr>
      <w:rPr>
        <w:rFonts w:ascii="Wingdings" w:hAnsi="Wingdings" w:hint="default"/>
      </w:rPr>
    </w:lvl>
    <w:lvl w:ilvl="3" w:tplc="04090001" w:tentative="1">
      <w:start w:val="1"/>
      <w:numFmt w:val="bullet"/>
      <w:lvlText w:val=""/>
      <w:lvlJc w:val="left"/>
      <w:pPr>
        <w:ind w:left="3583" w:hanging="360"/>
      </w:pPr>
      <w:rPr>
        <w:rFonts w:ascii="Symbol" w:hAnsi="Symbol" w:hint="default"/>
      </w:rPr>
    </w:lvl>
    <w:lvl w:ilvl="4" w:tplc="04090003" w:tentative="1">
      <w:start w:val="1"/>
      <w:numFmt w:val="bullet"/>
      <w:lvlText w:val="o"/>
      <w:lvlJc w:val="left"/>
      <w:pPr>
        <w:ind w:left="4303" w:hanging="360"/>
      </w:pPr>
      <w:rPr>
        <w:rFonts w:ascii="Courier New" w:hAnsi="Courier New" w:cs="Courier New" w:hint="default"/>
      </w:rPr>
    </w:lvl>
    <w:lvl w:ilvl="5" w:tplc="04090005" w:tentative="1">
      <w:start w:val="1"/>
      <w:numFmt w:val="bullet"/>
      <w:lvlText w:val=""/>
      <w:lvlJc w:val="left"/>
      <w:pPr>
        <w:ind w:left="5023" w:hanging="360"/>
      </w:pPr>
      <w:rPr>
        <w:rFonts w:ascii="Wingdings" w:hAnsi="Wingdings" w:hint="default"/>
      </w:rPr>
    </w:lvl>
    <w:lvl w:ilvl="6" w:tplc="04090001" w:tentative="1">
      <w:start w:val="1"/>
      <w:numFmt w:val="bullet"/>
      <w:lvlText w:val=""/>
      <w:lvlJc w:val="left"/>
      <w:pPr>
        <w:ind w:left="5743" w:hanging="360"/>
      </w:pPr>
      <w:rPr>
        <w:rFonts w:ascii="Symbol" w:hAnsi="Symbol" w:hint="default"/>
      </w:rPr>
    </w:lvl>
    <w:lvl w:ilvl="7" w:tplc="04090003" w:tentative="1">
      <w:start w:val="1"/>
      <w:numFmt w:val="bullet"/>
      <w:lvlText w:val="o"/>
      <w:lvlJc w:val="left"/>
      <w:pPr>
        <w:ind w:left="6463" w:hanging="360"/>
      </w:pPr>
      <w:rPr>
        <w:rFonts w:ascii="Courier New" w:hAnsi="Courier New" w:cs="Courier New" w:hint="default"/>
      </w:rPr>
    </w:lvl>
    <w:lvl w:ilvl="8" w:tplc="04090005" w:tentative="1">
      <w:start w:val="1"/>
      <w:numFmt w:val="bullet"/>
      <w:lvlText w:val=""/>
      <w:lvlJc w:val="left"/>
      <w:pPr>
        <w:ind w:left="7183" w:hanging="360"/>
      </w:pPr>
      <w:rPr>
        <w:rFonts w:ascii="Wingdings" w:hAnsi="Wingdings" w:hint="default"/>
      </w:rPr>
    </w:lvl>
  </w:abstractNum>
  <w:abstractNum w:abstractNumId="6" w15:restartNumberingAfterBreak="0">
    <w:nsid w:val="062E4517"/>
    <w:multiLevelType w:val="hybridMultilevel"/>
    <w:tmpl w:val="90AA6FAC"/>
    <w:lvl w:ilvl="0" w:tplc="752824B0">
      <w:start w:val="1"/>
      <w:numFmt w:val="bullet"/>
      <w:lvlText w:val="•"/>
      <w:lvlJc w:val="left"/>
      <w:pPr>
        <w:tabs>
          <w:tab w:val="num" w:pos="720"/>
        </w:tabs>
        <w:ind w:left="720" w:hanging="360"/>
      </w:pPr>
      <w:rPr>
        <w:rFonts w:ascii="Times New Roman" w:hAnsi="Times New Roman" w:hint="default"/>
      </w:rPr>
    </w:lvl>
    <w:lvl w:ilvl="1" w:tplc="FAD2FEBE" w:tentative="1">
      <w:start w:val="1"/>
      <w:numFmt w:val="bullet"/>
      <w:lvlText w:val="•"/>
      <w:lvlJc w:val="left"/>
      <w:pPr>
        <w:tabs>
          <w:tab w:val="num" w:pos="1440"/>
        </w:tabs>
        <w:ind w:left="1440" w:hanging="360"/>
      </w:pPr>
      <w:rPr>
        <w:rFonts w:ascii="Times New Roman" w:hAnsi="Times New Roman" w:hint="default"/>
      </w:rPr>
    </w:lvl>
    <w:lvl w:ilvl="2" w:tplc="8CEE2062" w:tentative="1">
      <w:start w:val="1"/>
      <w:numFmt w:val="bullet"/>
      <w:lvlText w:val="•"/>
      <w:lvlJc w:val="left"/>
      <w:pPr>
        <w:tabs>
          <w:tab w:val="num" w:pos="2160"/>
        </w:tabs>
        <w:ind w:left="2160" w:hanging="360"/>
      </w:pPr>
      <w:rPr>
        <w:rFonts w:ascii="Times New Roman" w:hAnsi="Times New Roman" w:hint="default"/>
      </w:rPr>
    </w:lvl>
    <w:lvl w:ilvl="3" w:tplc="D6729018" w:tentative="1">
      <w:start w:val="1"/>
      <w:numFmt w:val="bullet"/>
      <w:lvlText w:val="•"/>
      <w:lvlJc w:val="left"/>
      <w:pPr>
        <w:tabs>
          <w:tab w:val="num" w:pos="2880"/>
        </w:tabs>
        <w:ind w:left="2880" w:hanging="360"/>
      </w:pPr>
      <w:rPr>
        <w:rFonts w:ascii="Times New Roman" w:hAnsi="Times New Roman" w:hint="default"/>
      </w:rPr>
    </w:lvl>
    <w:lvl w:ilvl="4" w:tplc="6F487E0C" w:tentative="1">
      <w:start w:val="1"/>
      <w:numFmt w:val="bullet"/>
      <w:lvlText w:val="•"/>
      <w:lvlJc w:val="left"/>
      <w:pPr>
        <w:tabs>
          <w:tab w:val="num" w:pos="3600"/>
        </w:tabs>
        <w:ind w:left="3600" w:hanging="360"/>
      </w:pPr>
      <w:rPr>
        <w:rFonts w:ascii="Times New Roman" w:hAnsi="Times New Roman" w:hint="default"/>
      </w:rPr>
    </w:lvl>
    <w:lvl w:ilvl="5" w:tplc="0B8C65D6" w:tentative="1">
      <w:start w:val="1"/>
      <w:numFmt w:val="bullet"/>
      <w:lvlText w:val="•"/>
      <w:lvlJc w:val="left"/>
      <w:pPr>
        <w:tabs>
          <w:tab w:val="num" w:pos="4320"/>
        </w:tabs>
        <w:ind w:left="4320" w:hanging="360"/>
      </w:pPr>
      <w:rPr>
        <w:rFonts w:ascii="Times New Roman" w:hAnsi="Times New Roman" w:hint="default"/>
      </w:rPr>
    </w:lvl>
    <w:lvl w:ilvl="6" w:tplc="5AF83DAC" w:tentative="1">
      <w:start w:val="1"/>
      <w:numFmt w:val="bullet"/>
      <w:lvlText w:val="•"/>
      <w:lvlJc w:val="left"/>
      <w:pPr>
        <w:tabs>
          <w:tab w:val="num" w:pos="5040"/>
        </w:tabs>
        <w:ind w:left="5040" w:hanging="360"/>
      </w:pPr>
      <w:rPr>
        <w:rFonts w:ascii="Times New Roman" w:hAnsi="Times New Roman" w:hint="default"/>
      </w:rPr>
    </w:lvl>
    <w:lvl w:ilvl="7" w:tplc="695ED4E8" w:tentative="1">
      <w:start w:val="1"/>
      <w:numFmt w:val="bullet"/>
      <w:lvlText w:val="•"/>
      <w:lvlJc w:val="left"/>
      <w:pPr>
        <w:tabs>
          <w:tab w:val="num" w:pos="5760"/>
        </w:tabs>
        <w:ind w:left="5760" w:hanging="360"/>
      </w:pPr>
      <w:rPr>
        <w:rFonts w:ascii="Times New Roman" w:hAnsi="Times New Roman" w:hint="default"/>
      </w:rPr>
    </w:lvl>
    <w:lvl w:ilvl="8" w:tplc="558090EC"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8543E12"/>
    <w:multiLevelType w:val="hybridMultilevel"/>
    <w:tmpl w:val="FC168CCA"/>
    <w:lvl w:ilvl="0" w:tplc="F0580222">
      <w:start w:val="1092"/>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9023CED"/>
    <w:multiLevelType w:val="hybridMultilevel"/>
    <w:tmpl w:val="261A0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9AF401A"/>
    <w:multiLevelType w:val="hybridMultilevel"/>
    <w:tmpl w:val="BCEE7CFC"/>
    <w:lvl w:ilvl="0" w:tplc="0816A4D0">
      <w:start w:val="1"/>
      <w:numFmt w:val="bullet"/>
      <w:lvlText w:val="•"/>
      <w:lvlJc w:val="left"/>
      <w:pPr>
        <w:ind w:left="720" w:hanging="360"/>
      </w:pPr>
      <w:rPr>
        <w:rFonts w:ascii="Arial" w:hAnsi="Aria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0D6E5981"/>
    <w:multiLevelType w:val="hybridMultilevel"/>
    <w:tmpl w:val="22C8CD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535FE2"/>
    <w:multiLevelType w:val="hybridMultilevel"/>
    <w:tmpl w:val="00B0A024"/>
    <w:lvl w:ilvl="0" w:tplc="04090003">
      <w:start w:val="1"/>
      <w:numFmt w:val="bullet"/>
      <w:lvlText w:val="o"/>
      <w:lvlJc w:val="left"/>
      <w:pPr>
        <w:ind w:left="1423" w:hanging="360"/>
      </w:pPr>
      <w:rPr>
        <w:rFonts w:ascii="Courier New" w:hAnsi="Courier New" w:cs="Courier New" w:hint="default"/>
      </w:rPr>
    </w:lvl>
    <w:lvl w:ilvl="1" w:tplc="04090003" w:tentative="1">
      <w:start w:val="1"/>
      <w:numFmt w:val="bullet"/>
      <w:lvlText w:val="o"/>
      <w:lvlJc w:val="left"/>
      <w:pPr>
        <w:ind w:left="2143" w:hanging="360"/>
      </w:pPr>
      <w:rPr>
        <w:rFonts w:ascii="Courier New" w:hAnsi="Courier New" w:cs="Courier New" w:hint="default"/>
      </w:rPr>
    </w:lvl>
    <w:lvl w:ilvl="2" w:tplc="04090005" w:tentative="1">
      <w:start w:val="1"/>
      <w:numFmt w:val="bullet"/>
      <w:lvlText w:val=""/>
      <w:lvlJc w:val="left"/>
      <w:pPr>
        <w:ind w:left="2863" w:hanging="360"/>
      </w:pPr>
      <w:rPr>
        <w:rFonts w:ascii="Wingdings" w:hAnsi="Wingdings" w:hint="default"/>
      </w:rPr>
    </w:lvl>
    <w:lvl w:ilvl="3" w:tplc="04090001" w:tentative="1">
      <w:start w:val="1"/>
      <w:numFmt w:val="bullet"/>
      <w:lvlText w:val=""/>
      <w:lvlJc w:val="left"/>
      <w:pPr>
        <w:ind w:left="3583" w:hanging="360"/>
      </w:pPr>
      <w:rPr>
        <w:rFonts w:ascii="Symbol" w:hAnsi="Symbol" w:hint="default"/>
      </w:rPr>
    </w:lvl>
    <w:lvl w:ilvl="4" w:tplc="04090003" w:tentative="1">
      <w:start w:val="1"/>
      <w:numFmt w:val="bullet"/>
      <w:lvlText w:val="o"/>
      <w:lvlJc w:val="left"/>
      <w:pPr>
        <w:ind w:left="4303" w:hanging="360"/>
      </w:pPr>
      <w:rPr>
        <w:rFonts w:ascii="Courier New" w:hAnsi="Courier New" w:cs="Courier New" w:hint="default"/>
      </w:rPr>
    </w:lvl>
    <w:lvl w:ilvl="5" w:tplc="04090005" w:tentative="1">
      <w:start w:val="1"/>
      <w:numFmt w:val="bullet"/>
      <w:lvlText w:val=""/>
      <w:lvlJc w:val="left"/>
      <w:pPr>
        <w:ind w:left="5023" w:hanging="360"/>
      </w:pPr>
      <w:rPr>
        <w:rFonts w:ascii="Wingdings" w:hAnsi="Wingdings" w:hint="default"/>
      </w:rPr>
    </w:lvl>
    <w:lvl w:ilvl="6" w:tplc="04090001" w:tentative="1">
      <w:start w:val="1"/>
      <w:numFmt w:val="bullet"/>
      <w:lvlText w:val=""/>
      <w:lvlJc w:val="left"/>
      <w:pPr>
        <w:ind w:left="5743" w:hanging="360"/>
      </w:pPr>
      <w:rPr>
        <w:rFonts w:ascii="Symbol" w:hAnsi="Symbol" w:hint="default"/>
      </w:rPr>
    </w:lvl>
    <w:lvl w:ilvl="7" w:tplc="04090003" w:tentative="1">
      <w:start w:val="1"/>
      <w:numFmt w:val="bullet"/>
      <w:lvlText w:val="o"/>
      <w:lvlJc w:val="left"/>
      <w:pPr>
        <w:ind w:left="6463" w:hanging="360"/>
      </w:pPr>
      <w:rPr>
        <w:rFonts w:ascii="Courier New" w:hAnsi="Courier New" w:cs="Courier New" w:hint="default"/>
      </w:rPr>
    </w:lvl>
    <w:lvl w:ilvl="8" w:tplc="04090005" w:tentative="1">
      <w:start w:val="1"/>
      <w:numFmt w:val="bullet"/>
      <w:lvlText w:val=""/>
      <w:lvlJc w:val="left"/>
      <w:pPr>
        <w:ind w:left="7183" w:hanging="360"/>
      </w:pPr>
      <w:rPr>
        <w:rFonts w:ascii="Wingdings" w:hAnsi="Wingdings" w:hint="default"/>
      </w:rPr>
    </w:lvl>
  </w:abstractNum>
  <w:abstractNum w:abstractNumId="12" w15:restartNumberingAfterBreak="0">
    <w:nsid w:val="14774FC2"/>
    <w:multiLevelType w:val="hybridMultilevel"/>
    <w:tmpl w:val="3BC67D3A"/>
    <w:lvl w:ilvl="0" w:tplc="040C0003">
      <w:start w:val="1"/>
      <w:numFmt w:val="bullet"/>
      <w:lvlText w:val="o"/>
      <w:lvlJc w:val="left"/>
      <w:pPr>
        <w:tabs>
          <w:tab w:val="num" w:pos="720"/>
        </w:tabs>
        <w:ind w:left="720" w:hanging="360"/>
      </w:pPr>
      <w:rPr>
        <w:rFonts w:ascii="Courier New" w:hAnsi="Courier New" w:cs="Courier New" w:hint="default"/>
      </w:rPr>
    </w:lvl>
    <w:lvl w:ilvl="1" w:tplc="3F2CD35A" w:tentative="1">
      <w:start w:val="1"/>
      <w:numFmt w:val="decimal"/>
      <w:lvlText w:val="%2."/>
      <w:lvlJc w:val="left"/>
      <w:pPr>
        <w:tabs>
          <w:tab w:val="num" w:pos="1440"/>
        </w:tabs>
        <w:ind w:left="1440" w:hanging="360"/>
      </w:pPr>
    </w:lvl>
    <w:lvl w:ilvl="2" w:tplc="DED06046" w:tentative="1">
      <w:start w:val="1"/>
      <w:numFmt w:val="decimal"/>
      <w:lvlText w:val="%3."/>
      <w:lvlJc w:val="left"/>
      <w:pPr>
        <w:tabs>
          <w:tab w:val="num" w:pos="2160"/>
        </w:tabs>
        <w:ind w:left="2160" w:hanging="360"/>
      </w:pPr>
    </w:lvl>
    <w:lvl w:ilvl="3" w:tplc="EF72A91A" w:tentative="1">
      <w:start w:val="1"/>
      <w:numFmt w:val="decimal"/>
      <w:lvlText w:val="%4."/>
      <w:lvlJc w:val="left"/>
      <w:pPr>
        <w:tabs>
          <w:tab w:val="num" w:pos="2880"/>
        </w:tabs>
        <w:ind w:left="2880" w:hanging="360"/>
      </w:pPr>
    </w:lvl>
    <w:lvl w:ilvl="4" w:tplc="D98EDD2A" w:tentative="1">
      <w:start w:val="1"/>
      <w:numFmt w:val="decimal"/>
      <w:lvlText w:val="%5."/>
      <w:lvlJc w:val="left"/>
      <w:pPr>
        <w:tabs>
          <w:tab w:val="num" w:pos="3600"/>
        </w:tabs>
        <w:ind w:left="3600" w:hanging="360"/>
      </w:pPr>
    </w:lvl>
    <w:lvl w:ilvl="5" w:tplc="4F500B08" w:tentative="1">
      <w:start w:val="1"/>
      <w:numFmt w:val="decimal"/>
      <w:lvlText w:val="%6."/>
      <w:lvlJc w:val="left"/>
      <w:pPr>
        <w:tabs>
          <w:tab w:val="num" w:pos="4320"/>
        </w:tabs>
        <w:ind w:left="4320" w:hanging="360"/>
      </w:pPr>
    </w:lvl>
    <w:lvl w:ilvl="6" w:tplc="A50894F0" w:tentative="1">
      <w:start w:val="1"/>
      <w:numFmt w:val="decimal"/>
      <w:lvlText w:val="%7."/>
      <w:lvlJc w:val="left"/>
      <w:pPr>
        <w:tabs>
          <w:tab w:val="num" w:pos="5040"/>
        </w:tabs>
        <w:ind w:left="5040" w:hanging="360"/>
      </w:pPr>
    </w:lvl>
    <w:lvl w:ilvl="7" w:tplc="24228B9A" w:tentative="1">
      <w:start w:val="1"/>
      <w:numFmt w:val="decimal"/>
      <w:lvlText w:val="%8."/>
      <w:lvlJc w:val="left"/>
      <w:pPr>
        <w:tabs>
          <w:tab w:val="num" w:pos="5760"/>
        </w:tabs>
        <w:ind w:left="5760" w:hanging="360"/>
      </w:pPr>
    </w:lvl>
    <w:lvl w:ilvl="8" w:tplc="053E737C" w:tentative="1">
      <w:start w:val="1"/>
      <w:numFmt w:val="decimal"/>
      <w:lvlText w:val="%9."/>
      <w:lvlJc w:val="left"/>
      <w:pPr>
        <w:tabs>
          <w:tab w:val="num" w:pos="6480"/>
        </w:tabs>
        <w:ind w:left="6480" w:hanging="360"/>
      </w:pPr>
    </w:lvl>
  </w:abstractNum>
  <w:abstractNum w:abstractNumId="13" w15:restartNumberingAfterBreak="0">
    <w:nsid w:val="167D5F0E"/>
    <w:multiLevelType w:val="hybridMultilevel"/>
    <w:tmpl w:val="DF520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002287"/>
    <w:multiLevelType w:val="hybridMultilevel"/>
    <w:tmpl w:val="973A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554EF9"/>
    <w:multiLevelType w:val="hybridMultilevel"/>
    <w:tmpl w:val="DD5234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7A3620"/>
    <w:multiLevelType w:val="hybridMultilevel"/>
    <w:tmpl w:val="4C387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EA7CA6"/>
    <w:multiLevelType w:val="hybridMultilevel"/>
    <w:tmpl w:val="8D5A1BA0"/>
    <w:lvl w:ilvl="0" w:tplc="3AF09D5C">
      <w:start w:val="1"/>
      <w:numFmt w:val="bullet"/>
      <w:lvlText w:val="•"/>
      <w:lvlJc w:val="left"/>
      <w:pPr>
        <w:tabs>
          <w:tab w:val="num" w:pos="720"/>
        </w:tabs>
        <w:ind w:left="720" w:hanging="360"/>
      </w:pPr>
      <w:rPr>
        <w:rFonts w:ascii="Arial" w:hAnsi="Arial" w:hint="default"/>
      </w:rPr>
    </w:lvl>
    <w:lvl w:ilvl="1" w:tplc="48ECF1E0">
      <w:start w:val="873"/>
      <w:numFmt w:val="bullet"/>
      <w:lvlText w:val="–"/>
      <w:lvlJc w:val="left"/>
      <w:pPr>
        <w:tabs>
          <w:tab w:val="num" w:pos="1440"/>
        </w:tabs>
        <w:ind w:left="1440" w:hanging="360"/>
      </w:pPr>
      <w:rPr>
        <w:rFonts w:ascii="Arial" w:hAnsi="Arial" w:hint="default"/>
      </w:rPr>
    </w:lvl>
    <w:lvl w:ilvl="2" w:tplc="E5ACAB2A" w:tentative="1">
      <w:start w:val="1"/>
      <w:numFmt w:val="bullet"/>
      <w:lvlText w:val="•"/>
      <w:lvlJc w:val="left"/>
      <w:pPr>
        <w:tabs>
          <w:tab w:val="num" w:pos="2160"/>
        </w:tabs>
        <w:ind w:left="2160" w:hanging="360"/>
      </w:pPr>
      <w:rPr>
        <w:rFonts w:ascii="Arial" w:hAnsi="Arial" w:hint="default"/>
      </w:rPr>
    </w:lvl>
    <w:lvl w:ilvl="3" w:tplc="DD00D380" w:tentative="1">
      <w:start w:val="1"/>
      <w:numFmt w:val="bullet"/>
      <w:lvlText w:val="•"/>
      <w:lvlJc w:val="left"/>
      <w:pPr>
        <w:tabs>
          <w:tab w:val="num" w:pos="2880"/>
        </w:tabs>
        <w:ind w:left="2880" w:hanging="360"/>
      </w:pPr>
      <w:rPr>
        <w:rFonts w:ascii="Arial" w:hAnsi="Arial" w:hint="default"/>
      </w:rPr>
    </w:lvl>
    <w:lvl w:ilvl="4" w:tplc="81A28C44" w:tentative="1">
      <w:start w:val="1"/>
      <w:numFmt w:val="bullet"/>
      <w:lvlText w:val="•"/>
      <w:lvlJc w:val="left"/>
      <w:pPr>
        <w:tabs>
          <w:tab w:val="num" w:pos="3600"/>
        </w:tabs>
        <w:ind w:left="3600" w:hanging="360"/>
      </w:pPr>
      <w:rPr>
        <w:rFonts w:ascii="Arial" w:hAnsi="Arial" w:hint="default"/>
      </w:rPr>
    </w:lvl>
    <w:lvl w:ilvl="5" w:tplc="7430E8E6" w:tentative="1">
      <w:start w:val="1"/>
      <w:numFmt w:val="bullet"/>
      <w:lvlText w:val="•"/>
      <w:lvlJc w:val="left"/>
      <w:pPr>
        <w:tabs>
          <w:tab w:val="num" w:pos="4320"/>
        </w:tabs>
        <w:ind w:left="4320" w:hanging="360"/>
      </w:pPr>
      <w:rPr>
        <w:rFonts w:ascii="Arial" w:hAnsi="Arial" w:hint="default"/>
      </w:rPr>
    </w:lvl>
    <w:lvl w:ilvl="6" w:tplc="7B9ED230" w:tentative="1">
      <w:start w:val="1"/>
      <w:numFmt w:val="bullet"/>
      <w:lvlText w:val="•"/>
      <w:lvlJc w:val="left"/>
      <w:pPr>
        <w:tabs>
          <w:tab w:val="num" w:pos="5040"/>
        </w:tabs>
        <w:ind w:left="5040" w:hanging="360"/>
      </w:pPr>
      <w:rPr>
        <w:rFonts w:ascii="Arial" w:hAnsi="Arial" w:hint="default"/>
      </w:rPr>
    </w:lvl>
    <w:lvl w:ilvl="7" w:tplc="2794E698" w:tentative="1">
      <w:start w:val="1"/>
      <w:numFmt w:val="bullet"/>
      <w:lvlText w:val="•"/>
      <w:lvlJc w:val="left"/>
      <w:pPr>
        <w:tabs>
          <w:tab w:val="num" w:pos="5760"/>
        </w:tabs>
        <w:ind w:left="5760" w:hanging="360"/>
      </w:pPr>
      <w:rPr>
        <w:rFonts w:ascii="Arial" w:hAnsi="Arial" w:hint="default"/>
      </w:rPr>
    </w:lvl>
    <w:lvl w:ilvl="8" w:tplc="0DD29F1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1A323099"/>
    <w:multiLevelType w:val="hybridMultilevel"/>
    <w:tmpl w:val="312846B4"/>
    <w:lvl w:ilvl="0" w:tplc="E9C4B6C4">
      <w:start w:val="1"/>
      <w:numFmt w:val="bullet"/>
      <w:lvlText w:val="•"/>
      <w:lvlJc w:val="left"/>
      <w:pPr>
        <w:tabs>
          <w:tab w:val="num" w:pos="720"/>
        </w:tabs>
        <w:ind w:left="720" w:hanging="360"/>
      </w:pPr>
      <w:rPr>
        <w:rFonts w:ascii="Arial" w:hAnsi="Arial" w:hint="default"/>
      </w:rPr>
    </w:lvl>
    <w:lvl w:ilvl="1" w:tplc="F0580222">
      <w:start w:val="1092"/>
      <w:numFmt w:val="bullet"/>
      <w:lvlText w:val="–"/>
      <w:lvlJc w:val="left"/>
      <w:pPr>
        <w:tabs>
          <w:tab w:val="num" w:pos="1440"/>
        </w:tabs>
        <w:ind w:left="1440" w:hanging="360"/>
      </w:pPr>
      <w:rPr>
        <w:rFonts w:ascii="Arial" w:hAnsi="Arial" w:hint="default"/>
      </w:rPr>
    </w:lvl>
    <w:lvl w:ilvl="2" w:tplc="2D50D46C" w:tentative="1">
      <w:start w:val="1"/>
      <w:numFmt w:val="bullet"/>
      <w:lvlText w:val="•"/>
      <w:lvlJc w:val="left"/>
      <w:pPr>
        <w:tabs>
          <w:tab w:val="num" w:pos="2160"/>
        </w:tabs>
        <w:ind w:left="2160" w:hanging="360"/>
      </w:pPr>
      <w:rPr>
        <w:rFonts w:ascii="Arial" w:hAnsi="Arial" w:hint="default"/>
      </w:rPr>
    </w:lvl>
    <w:lvl w:ilvl="3" w:tplc="EEEC8082" w:tentative="1">
      <w:start w:val="1"/>
      <w:numFmt w:val="bullet"/>
      <w:lvlText w:val="•"/>
      <w:lvlJc w:val="left"/>
      <w:pPr>
        <w:tabs>
          <w:tab w:val="num" w:pos="2880"/>
        </w:tabs>
        <w:ind w:left="2880" w:hanging="360"/>
      </w:pPr>
      <w:rPr>
        <w:rFonts w:ascii="Arial" w:hAnsi="Arial" w:hint="default"/>
      </w:rPr>
    </w:lvl>
    <w:lvl w:ilvl="4" w:tplc="8E4CA4E4" w:tentative="1">
      <w:start w:val="1"/>
      <w:numFmt w:val="bullet"/>
      <w:lvlText w:val="•"/>
      <w:lvlJc w:val="left"/>
      <w:pPr>
        <w:tabs>
          <w:tab w:val="num" w:pos="3600"/>
        </w:tabs>
        <w:ind w:left="3600" w:hanging="360"/>
      </w:pPr>
      <w:rPr>
        <w:rFonts w:ascii="Arial" w:hAnsi="Arial" w:hint="default"/>
      </w:rPr>
    </w:lvl>
    <w:lvl w:ilvl="5" w:tplc="722A48B6" w:tentative="1">
      <w:start w:val="1"/>
      <w:numFmt w:val="bullet"/>
      <w:lvlText w:val="•"/>
      <w:lvlJc w:val="left"/>
      <w:pPr>
        <w:tabs>
          <w:tab w:val="num" w:pos="4320"/>
        </w:tabs>
        <w:ind w:left="4320" w:hanging="360"/>
      </w:pPr>
      <w:rPr>
        <w:rFonts w:ascii="Arial" w:hAnsi="Arial" w:hint="default"/>
      </w:rPr>
    </w:lvl>
    <w:lvl w:ilvl="6" w:tplc="CF04577A" w:tentative="1">
      <w:start w:val="1"/>
      <w:numFmt w:val="bullet"/>
      <w:lvlText w:val="•"/>
      <w:lvlJc w:val="left"/>
      <w:pPr>
        <w:tabs>
          <w:tab w:val="num" w:pos="5040"/>
        </w:tabs>
        <w:ind w:left="5040" w:hanging="360"/>
      </w:pPr>
      <w:rPr>
        <w:rFonts w:ascii="Arial" w:hAnsi="Arial" w:hint="default"/>
      </w:rPr>
    </w:lvl>
    <w:lvl w:ilvl="7" w:tplc="757CA05C" w:tentative="1">
      <w:start w:val="1"/>
      <w:numFmt w:val="bullet"/>
      <w:lvlText w:val="•"/>
      <w:lvlJc w:val="left"/>
      <w:pPr>
        <w:tabs>
          <w:tab w:val="num" w:pos="5760"/>
        </w:tabs>
        <w:ind w:left="5760" w:hanging="360"/>
      </w:pPr>
      <w:rPr>
        <w:rFonts w:ascii="Arial" w:hAnsi="Arial" w:hint="default"/>
      </w:rPr>
    </w:lvl>
    <w:lvl w:ilvl="8" w:tplc="5FF0D95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1B4566D6"/>
    <w:multiLevelType w:val="hybridMultilevel"/>
    <w:tmpl w:val="DFE264C0"/>
    <w:lvl w:ilvl="0" w:tplc="7DF6D092">
      <w:start w:val="1"/>
      <w:numFmt w:val="bullet"/>
      <w:lvlText w:val="•"/>
      <w:lvlJc w:val="left"/>
      <w:pPr>
        <w:tabs>
          <w:tab w:val="num" w:pos="720"/>
        </w:tabs>
        <w:ind w:left="720" w:hanging="360"/>
      </w:pPr>
      <w:rPr>
        <w:rFonts w:ascii="Times New Roman" w:hAnsi="Times New Roman" w:hint="default"/>
      </w:rPr>
    </w:lvl>
    <w:lvl w:ilvl="1" w:tplc="FF18CB8C">
      <w:start w:val="1099"/>
      <w:numFmt w:val="bullet"/>
      <w:lvlText w:val="•"/>
      <w:lvlJc w:val="left"/>
      <w:pPr>
        <w:tabs>
          <w:tab w:val="num" w:pos="1440"/>
        </w:tabs>
        <w:ind w:left="1440" w:hanging="360"/>
      </w:pPr>
      <w:rPr>
        <w:rFonts w:ascii="Arial" w:hAnsi="Arial" w:hint="default"/>
      </w:rPr>
    </w:lvl>
    <w:lvl w:ilvl="2" w:tplc="56B016E2" w:tentative="1">
      <w:start w:val="1"/>
      <w:numFmt w:val="bullet"/>
      <w:lvlText w:val="•"/>
      <w:lvlJc w:val="left"/>
      <w:pPr>
        <w:tabs>
          <w:tab w:val="num" w:pos="2160"/>
        </w:tabs>
        <w:ind w:left="2160" w:hanging="360"/>
      </w:pPr>
      <w:rPr>
        <w:rFonts w:ascii="Times New Roman" w:hAnsi="Times New Roman" w:hint="default"/>
      </w:rPr>
    </w:lvl>
    <w:lvl w:ilvl="3" w:tplc="38509F76" w:tentative="1">
      <w:start w:val="1"/>
      <w:numFmt w:val="bullet"/>
      <w:lvlText w:val="•"/>
      <w:lvlJc w:val="left"/>
      <w:pPr>
        <w:tabs>
          <w:tab w:val="num" w:pos="2880"/>
        </w:tabs>
        <w:ind w:left="2880" w:hanging="360"/>
      </w:pPr>
      <w:rPr>
        <w:rFonts w:ascii="Times New Roman" w:hAnsi="Times New Roman" w:hint="default"/>
      </w:rPr>
    </w:lvl>
    <w:lvl w:ilvl="4" w:tplc="F4C26934" w:tentative="1">
      <w:start w:val="1"/>
      <w:numFmt w:val="bullet"/>
      <w:lvlText w:val="•"/>
      <w:lvlJc w:val="left"/>
      <w:pPr>
        <w:tabs>
          <w:tab w:val="num" w:pos="3600"/>
        </w:tabs>
        <w:ind w:left="3600" w:hanging="360"/>
      </w:pPr>
      <w:rPr>
        <w:rFonts w:ascii="Times New Roman" w:hAnsi="Times New Roman" w:hint="default"/>
      </w:rPr>
    </w:lvl>
    <w:lvl w:ilvl="5" w:tplc="72CEECE0" w:tentative="1">
      <w:start w:val="1"/>
      <w:numFmt w:val="bullet"/>
      <w:lvlText w:val="•"/>
      <w:lvlJc w:val="left"/>
      <w:pPr>
        <w:tabs>
          <w:tab w:val="num" w:pos="4320"/>
        </w:tabs>
        <w:ind w:left="4320" w:hanging="360"/>
      </w:pPr>
      <w:rPr>
        <w:rFonts w:ascii="Times New Roman" w:hAnsi="Times New Roman" w:hint="default"/>
      </w:rPr>
    </w:lvl>
    <w:lvl w:ilvl="6" w:tplc="02585410" w:tentative="1">
      <w:start w:val="1"/>
      <w:numFmt w:val="bullet"/>
      <w:lvlText w:val="•"/>
      <w:lvlJc w:val="left"/>
      <w:pPr>
        <w:tabs>
          <w:tab w:val="num" w:pos="5040"/>
        </w:tabs>
        <w:ind w:left="5040" w:hanging="360"/>
      </w:pPr>
      <w:rPr>
        <w:rFonts w:ascii="Times New Roman" w:hAnsi="Times New Roman" w:hint="default"/>
      </w:rPr>
    </w:lvl>
    <w:lvl w:ilvl="7" w:tplc="803CE962" w:tentative="1">
      <w:start w:val="1"/>
      <w:numFmt w:val="bullet"/>
      <w:lvlText w:val="•"/>
      <w:lvlJc w:val="left"/>
      <w:pPr>
        <w:tabs>
          <w:tab w:val="num" w:pos="5760"/>
        </w:tabs>
        <w:ind w:left="5760" w:hanging="360"/>
      </w:pPr>
      <w:rPr>
        <w:rFonts w:ascii="Times New Roman" w:hAnsi="Times New Roman" w:hint="default"/>
      </w:rPr>
    </w:lvl>
    <w:lvl w:ilvl="8" w:tplc="D9F8A69C"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1C3C56D6"/>
    <w:multiLevelType w:val="multilevel"/>
    <w:tmpl w:val="AA76F29C"/>
    <w:lvl w:ilvl="0">
      <w:start w:val="1"/>
      <w:numFmt w:val="upperRoman"/>
      <w:lvlText w:val="%1."/>
      <w:lvlJc w:val="right"/>
      <w:pPr>
        <w:ind w:left="795" w:hanging="360"/>
      </w:pPr>
      <w:rPr>
        <w:rFonts w:hint="default"/>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21" w15:restartNumberingAfterBreak="0">
    <w:nsid w:val="1C785CBD"/>
    <w:multiLevelType w:val="multilevel"/>
    <w:tmpl w:val="21B6A7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0714F56"/>
    <w:multiLevelType w:val="hybridMultilevel"/>
    <w:tmpl w:val="38F09B08"/>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5B5C54"/>
    <w:multiLevelType w:val="hybridMultilevel"/>
    <w:tmpl w:val="6F8E0D38"/>
    <w:lvl w:ilvl="0" w:tplc="0816A4D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2E9665FC"/>
    <w:multiLevelType w:val="hybridMultilevel"/>
    <w:tmpl w:val="ED2439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FDF425E"/>
    <w:multiLevelType w:val="hybridMultilevel"/>
    <w:tmpl w:val="8C3C5148"/>
    <w:lvl w:ilvl="0" w:tplc="F0580222">
      <w:start w:val="1092"/>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47462B"/>
    <w:multiLevelType w:val="hybridMultilevel"/>
    <w:tmpl w:val="463A985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1862F7F"/>
    <w:multiLevelType w:val="hybridMultilevel"/>
    <w:tmpl w:val="CDB4262C"/>
    <w:lvl w:ilvl="0" w:tplc="AC443BF6">
      <w:start w:val="1"/>
      <w:numFmt w:val="bullet"/>
      <w:lvlText w:val="•"/>
      <w:lvlJc w:val="left"/>
      <w:pPr>
        <w:tabs>
          <w:tab w:val="num" w:pos="720"/>
        </w:tabs>
        <w:ind w:left="720" w:hanging="360"/>
      </w:pPr>
      <w:rPr>
        <w:rFonts w:ascii="Times New Roman" w:hAnsi="Times New Roman" w:hint="default"/>
      </w:rPr>
    </w:lvl>
    <w:lvl w:ilvl="1" w:tplc="B7DAB0F0" w:tentative="1">
      <w:start w:val="1"/>
      <w:numFmt w:val="bullet"/>
      <w:lvlText w:val="•"/>
      <w:lvlJc w:val="left"/>
      <w:pPr>
        <w:tabs>
          <w:tab w:val="num" w:pos="1440"/>
        </w:tabs>
        <w:ind w:left="1440" w:hanging="360"/>
      </w:pPr>
      <w:rPr>
        <w:rFonts w:ascii="Times New Roman" w:hAnsi="Times New Roman" w:hint="default"/>
      </w:rPr>
    </w:lvl>
    <w:lvl w:ilvl="2" w:tplc="8572030C" w:tentative="1">
      <w:start w:val="1"/>
      <w:numFmt w:val="bullet"/>
      <w:lvlText w:val="•"/>
      <w:lvlJc w:val="left"/>
      <w:pPr>
        <w:tabs>
          <w:tab w:val="num" w:pos="2160"/>
        </w:tabs>
        <w:ind w:left="2160" w:hanging="360"/>
      </w:pPr>
      <w:rPr>
        <w:rFonts w:ascii="Times New Roman" w:hAnsi="Times New Roman" w:hint="default"/>
      </w:rPr>
    </w:lvl>
    <w:lvl w:ilvl="3" w:tplc="3CE234DA" w:tentative="1">
      <w:start w:val="1"/>
      <w:numFmt w:val="bullet"/>
      <w:lvlText w:val="•"/>
      <w:lvlJc w:val="left"/>
      <w:pPr>
        <w:tabs>
          <w:tab w:val="num" w:pos="2880"/>
        </w:tabs>
        <w:ind w:left="2880" w:hanging="360"/>
      </w:pPr>
      <w:rPr>
        <w:rFonts w:ascii="Times New Roman" w:hAnsi="Times New Roman" w:hint="default"/>
      </w:rPr>
    </w:lvl>
    <w:lvl w:ilvl="4" w:tplc="0BF0720E" w:tentative="1">
      <w:start w:val="1"/>
      <w:numFmt w:val="bullet"/>
      <w:lvlText w:val="•"/>
      <w:lvlJc w:val="left"/>
      <w:pPr>
        <w:tabs>
          <w:tab w:val="num" w:pos="3600"/>
        </w:tabs>
        <w:ind w:left="3600" w:hanging="360"/>
      </w:pPr>
      <w:rPr>
        <w:rFonts w:ascii="Times New Roman" w:hAnsi="Times New Roman" w:hint="default"/>
      </w:rPr>
    </w:lvl>
    <w:lvl w:ilvl="5" w:tplc="E1F0536C" w:tentative="1">
      <w:start w:val="1"/>
      <w:numFmt w:val="bullet"/>
      <w:lvlText w:val="•"/>
      <w:lvlJc w:val="left"/>
      <w:pPr>
        <w:tabs>
          <w:tab w:val="num" w:pos="4320"/>
        </w:tabs>
        <w:ind w:left="4320" w:hanging="360"/>
      </w:pPr>
      <w:rPr>
        <w:rFonts w:ascii="Times New Roman" w:hAnsi="Times New Roman" w:hint="default"/>
      </w:rPr>
    </w:lvl>
    <w:lvl w:ilvl="6" w:tplc="BDB44492" w:tentative="1">
      <w:start w:val="1"/>
      <w:numFmt w:val="bullet"/>
      <w:lvlText w:val="•"/>
      <w:lvlJc w:val="left"/>
      <w:pPr>
        <w:tabs>
          <w:tab w:val="num" w:pos="5040"/>
        </w:tabs>
        <w:ind w:left="5040" w:hanging="360"/>
      </w:pPr>
      <w:rPr>
        <w:rFonts w:ascii="Times New Roman" w:hAnsi="Times New Roman" w:hint="default"/>
      </w:rPr>
    </w:lvl>
    <w:lvl w:ilvl="7" w:tplc="20D8528A" w:tentative="1">
      <w:start w:val="1"/>
      <w:numFmt w:val="bullet"/>
      <w:lvlText w:val="•"/>
      <w:lvlJc w:val="left"/>
      <w:pPr>
        <w:tabs>
          <w:tab w:val="num" w:pos="5760"/>
        </w:tabs>
        <w:ind w:left="5760" w:hanging="360"/>
      </w:pPr>
      <w:rPr>
        <w:rFonts w:ascii="Times New Roman" w:hAnsi="Times New Roman" w:hint="default"/>
      </w:rPr>
    </w:lvl>
    <w:lvl w:ilvl="8" w:tplc="FC7A9540"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33E35821"/>
    <w:multiLevelType w:val="hybridMultilevel"/>
    <w:tmpl w:val="6C5C6E30"/>
    <w:lvl w:ilvl="0" w:tplc="0816A4D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9" w15:restartNumberingAfterBreak="0">
    <w:nsid w:val="352D337C"/>
    <w:multiLevelType w:val="hybridMultilevel"/>
    <w:tmpl w:val="452C0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AD7D3E"/>
    <w:multiLevelType w:val="hybridMultilevel"/>
    <w:tmpl w:val="E9DC34AE"/>
    <w:lvl w:ilvl="0" w:tplc="0409000F">
      <w:start w:val="1"/>
      <w:numFmt w:val="decimal"/>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1115D6"/>
    <w:multiLevelType w:val="multilevel"/>
    <w:tmpl w:val="DB0E2A42"/>
    <w:lvl w:ilvl="0">
      <w:start w:val="2"/>
      <w:numFmt w:val="decimal"/>
      <w:lvlText w:val="%1"/>
      <w:lvlJc w:val="left"/>
      <w:pPr>
        <w:ind w:left="72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C7757A7"/>
    <w:multiLevelType w:val="hybridMultilevel"/>
    <w:tmpl w:val="E27662C0"/>
    <w:lvl w:ilvl="0" w:tplc="040C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CAF4996"/>
    <w:multiLevelType w:val="hybridMultilevel"/>
    <w:tmpl w:val="BB44B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DDC70B7"/>
    <w:multiLevelType w:val="hybridMultilevel"/>
    <w:tmpl w:val="D0C8170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E0C1CB2"/>
    <w:multiLevelType w:val="hybridMultilevel"/>
    <w:tmpl w:val="30D85434"/>
    <w:lvl w:ilvl="0" w:tplc="ACC24300">
      <w:start w:val="1"/>
      <w:numFmt w:val="bullet"/>
      <w:lvlText w:val="•"/>
      <w:lvlJc w:val="left"/>
      <w:pPr>
        <w:tabs>
          <w:tab w:val="num" w:pos="720"/>
        </w:tabs>
        <w:ind w:left="720" w:hanging="360"/>
      </w:pPr>
      <w:rPr>
        <w:rFonts w:ascii="Arial" w:hAnsi="Arial" w:hint="default"/>
      </w:rPr>
    </w:lvl>
    <w:lvl w:ilvl="1" w:tplc="DFC65406">
      <w:start w:val="1"/>
      <w:numFmt w:val="bullet"/>
      <w:lvlText w:val="•"/>
      <w:lvlJc w:val="left"/>
      <w:pPr>
        <w:tabs>
          <w:tab w:val="num" w:pos="1440"/>
        </w:tabs>
        <w:ind w:left="1440" w:hanging="360"/>
      </w:pPr>
      <w:rPr>
        <w:rFonts w:ascii="Arial" w:hAnsi="Arial" w:hint="default"/>
      </w:rPr>
    </w:lvl>
    <w:lvl w:ilvl="2" w:tplc="EDA6882E" w:tentative="1">
      <w:start w:val="1"/>
      <w:numFmt w:val="bullet"/>
      <w:lvlText w:val="•"/>
      <w:lvlJc w:val="left"/>
      <w:pPr>
        <w:tabs>
          <w:tab w:val="num" w:pos="2160"/>
        </w:tabs>
        <w:ind w:left="2160" w:hanging="360"/>
      </w:pPr>
      <w:rPr>
        <w:rFonts w:ascii="Arial" w:hAnsi="Arial" w:hint="default"/>
      </w:rPr>
    </w:lvl>
    <w:lvl w:ilvl="3" w:tplc="D5FC9E5C" w:tentative="1">
      <w:start w:val="1"/>
      <w:numFmt w:val="bullet"/>
      <w:lvlText w:val="•"/>
      <w:lvlJc w:val="left"/>
      <w:pPr>
        <w:tabs>
          <w:tab w:val="num" w:pos="2880"/>
        </w:tabs>
        <w:ind w:left="2880" w:hanging="360"/>
      </w:pPr>
      <w:rPr>
        <w:rFonts w:ascii="Arial" w:hAnsi="Arial" w:hint="default"/>
      </w:rPr>
    </w:lvl>
    <w:lvl w:ilvl="4" w:tplc="96E2FFA4" w:tentative="1">
      <w:start w:val="1"/>
      <w:numFmt w:val="bullet"/>
      <w:lvlText w:val="•"/>
      <w:lvlJc w:val="left"/>
      <w:pPr>
        <w:tabs>
          <w:tab w:val="num" w:pos="3600"/>
        </w:tabs>
        <w:ind w:left="3600" w:hanging="360"/>
      </w:pPr>
      <w:rPr>
        <w:rFonts w:ascii="Arial" w:hAnsi="Arial" w:hint="default"/>
      </w:rPr>
    </w:lvl>
    <w:lvl w:ilvl="5" w:tplc="D15E97A4" w:tentative="1">
      <w:start w:val="1"/>
      <w:numFmt w:val="bullet"/>
      <w:lvlText w:val="•"/>
      <w:lvlJc w:val="left"/>
      <w:pPr>
        <w:tabs>
          <w:tab w:val="num" w:pos="4320"/>
        </w:tabs>
        <w:ind w:left="4320" w:hanging="360"/>
      </w:pPr>
      <w:rPr>
        <w:rFonts w:ascii="Arial" w:hAnsi="Arial" w:hint="default"/>
      </w:rPr>
    </w:lvl>
    <w:lvl w:ilvl="6" w:tplc="D3A28A12" w:tentative="1">
      <w:start w:val="1"/>
      <w:numFmt w:val="bullet"/>
      <w:lvlText w:val="•"/>
      <w:lvlJc w:val="left"/>
      <w:pPr>
        <w:tabs>
          <w:tab w:val="num" w:pos="5040"/>
        </w:tabs>
        <w:ind w:left="5040" w:hanging="360"/>
      </w:pPr>
      <w:rPr>
        <w:rFonts w:ascii="Arial" w:hAnsi="Arial" w:hint="default"/>
      </w:rPr>
    </w:lvl>
    <w:lvl w:ilvl="7" w:tplc="54325C94" w:tentative="1">
      <w:start w:val="1"/>
      <w:numFmt w:val="bullet"/>
      <w:lvlText w:val="•"/>
      <w:lvlJc w:val="left"/>
      <w:pPr>
        <w:tabs>
          <w:tab w:val="num" w:pos="5760"/>
        </w:tabs>
        <w:ind w:left="5760" w:hanging="360"/>
      </w:pPr>
      <w:rPr>
        <w:rFonts w:ascii="Arial" w:hAnsi="Arial" w:hint="default"/>
      </w:rPr>
    </w:lvl>
    <w:lvl w:ilvl="8" w:tplc="2A020A8C"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3FE97D95"/>
    <w:multiLevelType w:val="hybridMultilevel"/>
    <w:tmpl w:val="2D742340"/>
    <w:lvl w:ilvl="0" w:tplc="95AE9A68">
      <w:start w:val="1"/>
      <w:numFmt w:val="bullet"/>
      <w:lvlText w:val="•"/>
      <w:lvlJc w:val="left"/>
      <w:pPr>
        <w:tabs>
          <w:tab w:val="num" w:pos="720"/>
        </w:tabs>
        <w:ind w:left="720" w:hanging="360"/>
      </w:pPr>
      <w:rPr>
        <w:rFonts w:ascii="Times New Roman" w:hAnsi="Times New Roman" w:hint="default"/>
      </w:rPr>
    </w:lvl>
    <w:lvl w:ilvl="1" w:tplc="29282AB4" w:tentative="1">
      <w:start w:val="1"/>
      <w:numFmt w:val="bullet"/>
      <w:lvlText w:val="•"/>
      <w:lvlJc w:val="left"/>
      <w:pPr>
        <w:tabs>
          <w:tab w:val="num" w:pos="1440"/>
        </w:tabs>
        <w:ind w:left="1440" w:hanging="360"/>
      </w:pPr>
      <w:rPr>
        <w:rFonts w:ascii="Times New Roman" w:hAnsi="Times New Roman" w:hint="default"/>
      </w:rPr>
    </w:lvl>
    <w:lvl w:ilvl="2" w:tplc="94F06590" w:tentative="1">
      <w:start w:val="1"/>
      <w:numFmt w:val="bullet"/>
      <w:lvlText w:val="•"/>
      <w:lvlJc w:val="left"/>
      <w:pPr>
        <w:tabs>
          <w:tab w:val="num" w:pos="2160"/>
        </w:tabs>
        <w:ind w:left="2160" w:hanging="360"/>
      </w:pPr>
      <w:rPr>
        <w:rFonts w:ascii="Times New Roman" w:hAnsi="Times New Roman" w:hint="default"/>
      </w:rPr>
    </w:lvl>
    <w:lvl w:ilvl="3" w:tplc="B75CC93A" w:tentative="1">
      <w:start w:val="1"/>
      <w:numFmt w:val="bullet"/>
      <w:lvlText w:val="•"/>
      <w:lvlJc w:val="left"/>
      <w:pPr>
        <w:tabs>
          <w:tab w:val="num" w:pos="2880"/>
        </w:tabs>
        <w:ind w:left="2880" w:hanging="360"/>
      </w:pPr>
      <w:rPr>
        <w:rFonts w:ascii="Times New Roman" w:hAnsi="Times New Roman" w:hint="default"/>
      </w:rPr>
    </w:lvl>
    <w:lvl w:ilvl="4" w:tplc="6B284016" w:tentative="1">
      <w:start w:val="1"/>
      <w:numFmt w:val="bullet"/>
      <w:lvlText w:val="•"/>
      <w:lvlJc w:val="left"/>
      <w:pPr>
        <w:tabs>
          <w:tab w:val="num" w:pos="3600"/>
        </w:tabs>
        <w:ind w:left="3600" w:hanging="360"/>
      </w:pPr>
      <w:rPr>
        <w:rFonts w:ascii="Times New Roman" w:hAnsi="Times New Roman" w:hint="default"/>
      </w:rPr>
    </w:lvl>
    <w:lvl w:ilvl="5" w:tplc="E18A0086" w:tentative="1">
      <w:start w:val="1"/>
      <w:numFmt w:val="bullet"/>
      <w:lvlText w:val="•"/>
      <w:lvlJc w:val="left"/>
      <w:pPr>
        <w:tabs>
          <w:tab w:val="num" w:pos="4320"/>
        </w:tabs>
        <w:ind w:left="4320" w:hanging="360"/>
      </w:pPr>
      <w:rPr>
        <w:rFonts w:ascii="Times New Roman" w:hAnsi="Times New Roman" w:hint="default"/>
      </w:rPr>
    </w:lvl>
    <w:lvl w:ilvl="6" w:tplc="5B2072F6" w:tentative="1">
      <w:start w:val="1"/>
      <w:numFmt w:val="bullet"/>
      <w:lvlText w:val="•"/>
      <w:lvlJc w:val="left"/>
      <w:pPr>
        <w:tabs>
          <w:tab w:val="num" w:pos="5040"/>
        </w:tabs>
        <w:ind w:left="5040" w:hanging="360"/>
      </w:pPr>
      <w:rPr>
        <w:rFonts w:ascii="Times New Roman" w:hAnsi="Times New Roman" w:hint="default"/>
      </w:rPr>
    </w:lvl>
    <w:lvl w:ilvl="7" w:tplc="D3724E2C" w:tentative="1">
      <w:start w:val="1"/>
      <w:numFmt w:val="bullet"/>
      <w:lvlText w:val="•"/>
      <w:lvlJc w:val="left"/>
      <w:pPr>
        <w:tabs>
          <w:tab w:val="num" w:pos="5760"/>
        </w:tabs>
        <w:ind w:left="5760" w:hanging="360"/>
      </w:pPr>
      <w:rPr>
        <w:rFonts w:ascii="Times New Roman" w:hAnsi="Times New Roman" w:hint="default"/>
      </w:rPr>
    </w:lvl>
    <w:lvl w:ilvl="8" w:tplc="81DEA48C"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42920C56"/>
    <w:multiLevelType w:val="hybridMultilevel"/>
    <w:tmpl w:val="CF1266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6480252"/>
    <w:multiLevelType w:val="hybridMultilevel"/>
    <w:tmpl w:val="84702AB0"/>
    <w:lvl w:ilvl="0" w:tplc="0816A4D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9" w15:restartNumberingAfterBreak="0">
    <w:nsid w:val="480B7F61"/>
    <w:multiLevelType w:val="multilevel"/>
    <w:tmpl w:val="F25068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9853C64"/>
    <w:multiLevelType w:val="hybridMultilevel"/>
    <w:tmpl w:val="1910041C"/>
    <w:lvl w:ilvl="0" w:tplc="040C0003">
      <w:start w:val="1"/>
      <w:numFmt w:val="bullet"/>
      <w:lvlText w:val="o"/>
      <w:lvlJc w:val="left"/>
      <w:pPr>
        <w:ind w:left="720" w:hanging="360"/>
      </w:pPr>
      <w:rPr>
        <w:rFonts w:ascii="Courier New" w:hAnsi="Courier New" w:cs="Courier New"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4A9A4BDF"/>
    <w:multiLevelType w:val="hybridMultilevel"/>
    <w:tmpl w:val="EADEC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B595698"/>
    <w:multiLevelType w:val="hybridMultilevel"/>
    <w:tmpl w:val="85D6DB68"/>
    <w:lvl w:ilvl="0" w:tplc="0409001B">
      <w:start w:val="1"/>
      <w:numFmt w:val="lowerRoman"/>
      <w:lvlText w:val="%1."/>
      <w:lvlJc w:val="right"/>
      <w:pPr>
        <w:tabs>
          <w:tab w:val="num" w:pos="720"/>
        </w:tabs>
        <w:ind w:left="720" w:hanging="360"/>
      </w:pPr>
    </w:lvl>
    <w:lvl w:ilvl="1" w:tplc="176A9F98" w:tentative="1">
      <w:start w:val="1"/>
      <w:numFmt w:val="decimal"/>
      <w:lvlText w:val="%2."/>
      <w:lvlJc w:val="left"/>
      <w:pPr>
        <w:tabs>
          <w:tab w:val="num" w:pos="1440"/>
        </w:tabs>
        <w:ind w:left="1440" w:hanging="360"/>
      </w:pPr>
    </w:lvl>
    <w:lvl w:ilvl="2" w:tplc="2C32C02E" w:tentative="1">
      <w:start w:val="1"/>
      <w:numFmt w:val="decimal"/>
      <w:lvlText w:val="%3."/>
      <w:lvlJc w:val="left"/>
      <w:pPr>
        <w:tabs>
          <w:tab w:val="num" w:pos="2160"/>
        </w:tabs>
        <w:ind w:left="2160" w:hanging="360"/>
      </w:pPr>
    </w:lvl>
    <w:lvl w:ilvl="3" w:tplc="37C033D0">
      <w:start w:val="1"/>
      <w:numFmt w:val="decimal"/>
      <w:lvlText w:val="%4."/>
      <w:lvlJc w:val="left"/>
      <w:pPr>
        <w:tabs>
          <w:tab w:val="num" w:pos="2880"/>
        </w:tabs>
        <w:ind w:left="2880" w:hanging="360"/>
      </w:pPr>
    </w:lvl>
    <w:lvl w:ilvl="4" w:tplc="394ED39C" w:tentative="1">
      <w:start w:val="1"/>
      <w:numFmt w:val="decimal"/>
      <w:lvlText w:val="%5."/>
      <w:lvlJc w:val="left"/>
      <w:pPr>
        <w:tabs>
          <w:tab w:val="num" w:pos="3600"/>
        </w:tabs>
        <w:ind w:left="3600" w:hanging="360"/>
      </w:pPr>
    </w:lvl>
    <w:lvl w:ilvl="5" w:tplc="BA7838CA" w:tentative="1">
      <w:start w:val="1"/>
      <w:numFmt w:val="decimal"/>
      <w:lvlText w:val="%6."/>
      <w:lvlJc w:val="left"/>
      <w:pPr>
        <w:tabs>
          <w:tab w:val="num" w:pos="4320"/>
        </w:tabs>
        <w:ind w:left="4320" w:hanging="360"/>
      </w:pPr>
    </w:lvl>
    <w:lvl w:ilvl="6" w:tplc="29367346" w:tentative="1">
      <w:start w:val="1"/>
      <w:numFmt w:val="decimal"/>
      <w:lvlText w:val="%7."/>
      <w:lvlJc w:val="left"/>
      <w:pPr>
        <w:tabs>
          <w:tab w:val="num" w:pos="5040"/>
        </w:tabs>
        <w:ind w:left="5040" w:hanging="360"/>
      </w:pPr>
    </w:lvl>
    <w:lvl w:ilvl="7" w:tplc="DF544824" w:tentative="1">
      <w:start w:val="1"/>
      <w:numFmt w:val="decimal"/>
      <w:lvlText w:val="%8."/>
      <w:lvlJc w:val="left"/>
      <w:pPr>
        <w:tabs>
          <w:tab w:val="num" w:pos="5760"/>
        </w:tabs>
        <w:ind w:left="5760" w:hanging="360"/>
      </w:pPr>
    </w:lvl>
    <w:lvl w:ilvl="8" w:tplc="DECCB612" w:tentative="1">
      <w:start w:val="1"/>
      <w:numFmt w:val="decimal"/>
      <w:lvlText w:val="%9."/>
      <w:lvlJc w:val="left"/>
      <w:pPr>
        <w:tabs>
          <w:tab w:val="num" w:pos="6480"/>
        </w:tabs>
        <w:ind w:left="6480" w:hanging="360"/>
      </w:pPr>
    </w:lvl>
  </w:abstractNum>
  <w:abstractNum w:abstractNumId="43" w15:restartNumberingAfterBreak="0">
    <w:nsid w:val="4D073CE0"/>
    <w:multiLevelType w:val="hybridMultilevel"/>
    <w:tmpl w:val="5422F3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BA2649"/>
    <w:multiLevelType w:val="hybridMultilevel"/>
    <w:tmpl w:val="FC46C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F426A18"/>
    <w:multiLevelType w:val="hybridMultilevel"/>
    <w:tmpl w:val="C966D3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0244633"/>
    <w:multiLevelType w:val="hybridMultilevel"/>
    <w:tmpl w:val="B1B62466"/>
    <w:lvl w:ilvl="0" w:tplc="051EB35A">
      <w:start w:val="1"/>
      <w:numFmt w:val="bullet"/>
      <w:lvlText w:val="•"/>
      <w:lvlJc w:val="left"/>
      <w:pPr>
        <w:tabs>
          <w:tab w:val="num" w:pos="1080"/>
        </w:tabs>
        <w:ind w:left="1080" w:hanging="360"/>
      </w:pPr>
      <w:rPr>
        <w:rFonts w:ascii="Times New Roman" w:hAnsi="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7" w15:restartNumberingAfterBreak="0">
    <w:nsid w:val="518237EF"/>
    <w:multiLevelType w:val="hybridMultilevel"/>
    <w:tmpl w:val="1DDA85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2ED1EC3"/>
    <w:multiLevelType w:val="hybridMultilevel"/>
    <w:tmpl w:val="97FE823A"/>
    <w:lvl w:ilvl="0" w:tplc="6024A404">
      <w:start w:val="1"/>
      <w:numFmt w:val="bullet"/>
      <w:lvlText w:val="•"/>
      <w:lvlJc w:val="left"/>
      <w:pPr>
        <w:tabs>
          <w:tab w:val="num" w:pos="720"/>
        </w:tabs>
        <w:ind w:left="720" w:hanging="360"/>
      </w:pPr>
      <w:rPr>
        <w:rFonts w:ascii="Times New Roman" w:hAnsi="Times New Roman" w:hint="default"/>
      </w:rPr>
    </w:lvl>
    <w:lvl w:ilvl="1" w:tplc="C70C8E72" w:tentative="1">
      <w:start w:val="1"/>
      <w:numFmt w:val="bullet"/>
      <w:lvlText w:val="•"/>
      <w:lvlJc w:val="left"/>
      <w:pPr>
        <w:tabs>
          <w:tab w:val="num" w:pos="1440"/>
        </w:tabs>
        <w:ind w:left="1440" w:hanging="360"/>
      </w:pPr>
      <w:rPr>
        <w:rFonts w:ascii="Times New Roman" w:hAnsi="Times New Roman" w:hint="default"/>
      </w:rPr>
    </w:lvl>
    <w:lvl w:ilvl="2" w:tplc="52B6A524" w:tentative="1">
      <w:start w:val="1"/>
      <w:numFmt w:val="bullet"/>
      <w:lvlText w:val="•"/>
      <w:lvlJc w:val="left"/>
      <w:pPr>
        <w:tabs>
          <w:tab w:val="num" w:pos="2160"/>
        </w:tabs>
        <w:ind w:left="2160" w:hanging="360"/>
      </w:pPr>
      <w:rPr>
        <w:rFonts w:ascii="Times New Roman" w:hAnsi="Times New Roman" w:hint="default"/>
      </w:rPr>
    </w:lvl>
    <w:lvl w:ilvl="3" w:tplc="E4E25D24" w:tentative="1">
      <w:start w:val="1"/>
      <w:numFmt w:val="bullet"/>
      <w:lvlText w:val="•"/>
      <w:lvlJc w:val="left"/>
      <w:pPr>
        <w:tabs>
          <w:tab w:val="num" w:pos="2880"/>
        </w:tabs>
        <w:ind w:left="2880" w:hanging="360"/>
      </w:pPr>
      <w:rPr>
        <w:rFonts w:ascii="Times New Roman" w:hAnsi="Times New Roman" w:hint="default"/>
      </w:rPr>
    </w:lvl>
    <w:lvl w:ilvl="4" w:tplc="835CCD48" w:tentative="1">
      <w:start w:val="1"/>
      <w:numFmt w:val="bullet"/>
      <w:lvlText w:val="•"/>
      <w:lvlJc w:val="left"/>
      <w:pPr>
        <w:tabs>
          <w:tab w:val="num" w:pos="3600"/>
        </w:tabs>
        <w:ind w:left="3600" w:hanging="360"/>
      </w:pPr>
      <w:rPr>
        <w:rFonts w:ascii="Times New Roman" w:hAnsi="Times New Roman" w:hint="default"/>
      </w:rPr>
    </w:lvl>
    <w:lvl w:ilvl="5" w:tplc="C0E22A8A" w:tentative="1">
      <w:start w:val="1"/>
      <w:numFmt w:val="bullet"/>
      <w:lvlText w:val="•"/>
      <w:lvlJc w:val="left"/>
      <w:pPr>
        <w:tabs>
          <w:tab w:val="num" w:pos="4320"/>
        </w:tabs>
        <w:ind w:left="4320" w:hanging="360"/>
      </w:pPr>
      <w:rPr>
        <w:rFonts w:ascii="Times New Roman" w:hAnsi="Times New Roman" w:hint="default"/>
      </w:rPr>
    </w:lvl>
    <w:lvl w:ilvl="6" w:tplc="4C40C236" w:tentative="1">
      <w:start w:val="1"/>
      <w:numFmt w:val="bullet"/>
      <w:lvlText w:val="•"/>
      <w:lvlJc w:val="left"/>
      <w:pPr>
        <w:tabs>
          <w:tab w:val="num" w:pos="5040"/>
        </w:tabs>
        <w:ind w:left="5040" w:hanging="360"/>
      </w:pPr>
      <w:rPr>
        <w:rFonts w:ascii="Times New Roman" w:hAnsi="Times New Roman" w:hint="default"/>
      </w:rPr>
    </w:lvl>
    <w:lvl w:ilvl="7" w:tplc="34B4520C" w:tentative="1">
      <w:start w:val="1"/>
      <w:numFmt w:val="bullet"/>
      <w:lvlText w:val="•"/>
      <w:lvlJc w:val="left"/>
      <w:pPr>
        <w:tabs>
          <w:tab w:val="num" w:pos="5760"/>
        </w:tabs>
        <w:ind w:left="5760" w:hanging="360"/>
      </w:pPr>
      <w:rPr>
        <w:rFonts w:ascii="Times New Roman" w:hAnsi="Times New Roman" w:hint="default"/>
      </w:rPr>
    </w:lvl>
    <w:lvl w:ilvl="8" w:tplc="0B704C8C" w:tentative="1">
      <w:start w:val="1"/>
      <w:numFmt w:val="bullet"/>
      <w:lvlText w:val="•"/>
      <w:lvlJc w:val="left"/>
      <w:pPr>
        <w:tabs>
          <w:tab w:val="num" w:pos="6480"/>
        </w:tabs>
        <w:ind w:left="6480" w:hanging="360"/>
      </w:pPr>
      <w:rPr>
        <w:rFonts w:ascii="Times New Roman" w:hAnsi="Times New Roman" w:hint="default"/>
      </w:rPr>
    </w:lvl>
  </w:abstractNum>
  <w:abstractNum w:abstractNumId="49" w15:restartNumberingAfterBreak="0">
    <w:nsid w:val="535F23B1"/>
    <w:multiLevelType w:val="hybridMultilevel"/>
    <w:tmpl w:val="DB48E14C"/>
    <w:lvl w:ilvl="0" w:tplc="0816A4D0">
      <w:start w:val="1"/>
      <w:numFmt w:val="bullet"/>
      <w:lvlText w:val="•"/>
      <w:lvlJc w:val="left"/>
      <w:pPr>
        <w:ind w:left="720" w:hanging="360"/>
      </w:pPr>
      <w:rPr>
        <w:rFonts w:ascii="Arial" w:hAnsi="Aria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0" w15:restartNumberingAfterBreak="0">
    <w:nsid w:val="546C7874"/>
    <w:multiLevelType w:val="hybridMultilevel"/>
    <w:tmpl w:val="85C09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0418A6"/>
    <w:multiLevelType w:val="hybridMultilevel"/>
    <w:tmpl w:val="AD228250"/>
    <w:lvl w:ilvl="0" w:tplc="040C0003">
      <w:start w:val="1"/>
      <w:numFmt w:val="bullet"/>
      <w:lvlText w:val="o"/>
      <w:lvlJc w:val="left"/>
      <w:pPr>
        <w:ind w:left="2136" w:hanging="360"/>
      </w:pPr>
      <w:rPr>
        <w:rFonts w:ascii="Courier New" w:hAnsi="Courier New" w:cs="Courier New"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52" w15:restartNumberingAfterBreak="0">
    <w:nsid w:val="56F66CAB"/>
    <w:multiLevelType w:val="hybridMultilevel"/>
    <w:tmpl w:val="6E52B7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5ACE571F"/>
    <w:multiLevelType w:val="hybridMultilevel"/>
    <w:tmpl w:val="EEA4D2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D375247"/>
    <w:multiLevelType w:val="hybridMultilevel"/>
    <w:tmpl w:val="A0402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EBD3124"/>
    <w:multiLevelType w:val="hybridMultilevel"/>
    <w:tmpl w:val="E1B21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F730E83"/>
    <w:multiLevelType w:val="hybridMultilevel"/>
    <w:tmpl w:val="B198BA78"/>
    <w:lvl w:ilvl="0" w:tplc="43EABFEA">
      <w:start w:val="1"/>
      <w:numFmt w:val="bullet"/>
      <w:lvlText w:val="•"/>
      <w:lvlJc w:val="left"/>
      <w:pPr>
        <w:tabs>
          <w:tab w:val="num" w:pos="720"/>
        </w:tabs>
        <w:ind w:left="720" w:hanging="360"/>
      </w:pPr>
      <w:rPr>
        <w:rFonts w:ascii="Times New Roman" w:hAnsi="Times New Roman" w:hint="default"/>
      </w:rPr>
    </w:lvl>
    <w:lvl w:ilvl="1" w:tplc="0F2AFAB4" w:tentative="1">
      <w:start w:val="1"/>
      <w:numFmt w:val="bullet"/>
      <w:lvlText w:val="•"/>
      <w:lvlJc w:val="left"/>
      <w:pPr>
        <w:tabs>
          <w:tab w:val="num" w:pos="1440"/>
        </w:tabs>
        <w:ind w:left="1440" w:hanging="360"/>
      </w:pPr>
      <w:rPr>
        <w:rFonts w:ascii="Times New Roman" w:hAnsi="Times New Roman" w:hint="default"/>
      </w:rPr>
    </w:lvl>
    <w:lvl w:ilvl="2" w:tplc="98AA60FC" w:tentative="1">
      <w:start w:val="1"/>
      <w:numFmt w:val="bullet"/>
      <w:lvlText w:val="•"/>
      <w:lvlJc w:val="left"/>
      <w:pPr>
        <w:tabs>
          <w:tab w:val="num" w:pos="2160"/>
        </w:tabs>
        <w:ind w:left="2160" w:hanging="360"/>
      </w:pPr>
      <w:rPr>
        <w:rFonts w:ascii="Times New Roman" w:hAnsi="Times New Roman" w:hint="default"/>
      </w:rPr>
    </w:lvl>
    <w:lvl w:ilvl="3" w:tplc="1D14F904" w:tentative="1">
      <w:start w:val="1"/>
      <w:numFmt w:val="bullet"/>
      <w:lvlText w:val="•"/>
      <w:lvlJc w:val="left"/>
      <w:pPr>
        <w:tabs>
          <w:tab w:val="num" w:pos="2880"/>
        </w:tabs>
        <w:ind w:left="2880" w:hanging="360"/>
      </w:pPr>
      <w:rPr>
        <w:rFonts w:ascii="Times New Roman" w:hAnsi="Times New Roman" w:hint="default"/>
      </w:rPr>
    </w:lvl>
    <w:lvl w:ilvl="4" w:tplc="AC5606FC" w:tentative="1">
      <w:start w:val="1"/>
      <w:numFmt w:val="bullet"/>
      <w:lvlText w:val="•"/>
      <w:lvlJc w:val="left"/>
      <w:pPr>
        <w:tabs>
          <w:tab w:val="num" w:pos="3600"/>
        </w:tabs>
        <w:ind w:left="3600" w:hanging="360"/>
      </w:pPr>
      <w:rPr>
        <w:rFonts w:ascii="Times New Roman" w:hAnsi="Times New Roman" w:hint="default"/>
      </w:rPr>
    </w:lvl>
    <w:lvl w:ilvl="5" w:tplc="65C23DAE" w:tentative="1">
      <w:start w:val="1"/>
      <w:numFmt w:val="bullet"/>
      <w:lvlText w:val="•"/>
      <w:lvlJc w:val="left"/>
      <w:pPr>
        <w:tabs>
          <w:tab w:val="num" w:pos="4320"/>
        </w:tabs>
        <w:ind w:left="4320" w:hanging="360"/>
      </w:pPr>
      <w:rPr>
        <w:rFonts w:ascii="Times New Roman" w:hAnsi="Times New Roman" w:hint="default"/>
      </w:rPr>
    </w:lvl>
    <w:lvl w:ilvl="6" w:tplc="C254980E" w:tentative="1">
      <w:start w:val="1"/>
      <w:numFmt w:val="bullet"/>
      <w:lvlText w:val="•"/>
      <w:lvlJc w:val="left"/>
      <w:pPr>
        <w:tabs>
          <w:tab w:val="num" w:pos="5040"/>
        </w:tabs>
        <w:ind w:left="5040" w:hanging="360"/>
      </w:pPr>
      <w:rPr>
        <w:rFonts w:ascii="Times New Roman" w:hAnsi="Times New Roman" w:hint="default"/>
      </w:rPr>
    </w:lvl>
    <w:lvl w:ilvl="7" w:tplc="FB28E842" w:tentative="1">
      <w:start w:val="1"/>
      <w:numFmt w:val="bullet"/>
      <w:lvlText w:val="•"/>
      <w:lvlJc w:val="left"/>
      <w:pPr>
        <w:tabs>
          <w:tab w:val="num" w:pos="5760"/>
        </w:tabs>
        <w:ind w:left="5760" w:hanging="360"/>
      </w:pPr>
      <w:rPr>
        <w:rFonts w:ascii="Times New Roman" w:hAnsi="Times New Roman" w:hint="default"/>
      </w:rPr>
    </w:lvl>
    <w:lvl w:ilvl="8" w:tplc="B4EA1E6C" w:tentative="1">
      <w:start w:val="1"/>
      <w:numFmt w:val="bullet"/>
      <w:lvlText w:val="•"/>
      <w:lvlJc w:val="left"/>
      <w:pPr>
        <w:tabs>
          <w:tab w:val="num" w:pos="6480"/>
        </w:tabs>
        <w:ind w:left="6480" w:hanging="360"/>
      </w:pPr>
      <w:rPr>
        <w:rFonts w:ascii="Times New Roman" w:hAnsi="Times New Roman" w:hint="default"/>
      </w:rPr>
    </w:lvl>
  </w:abstractNum>
  <w:abstractNum w:abstractNumId="57" w15:restartNumberingAfterBreak="0">
    <w:nsid w:val="5FC41C0B"/>
    <w:multiLevelType w:val="hybridMultilevel"/>
    <w:tmpl w:val="08808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19D2288"/>
    <w:multiLevelType w:val="hybridMultilevel"/>
    <w:tmpl w:val="E5A8E4C6"/>
    <w:lvl w:ilvl="0" w:tplc="1772B5B6">
      <w:start w:val="1"/>
      <w:numFmt w:val="decimal"/>
      <w:lvlText w:val="%1."/>
      <w:lvlJc w:val="left"/>
      <w:pPr>
        <w:tabs>
          <w:tab w:val="num" w:pos="720"/>
        </w:tabs>
        <w:ind w:left="720" w:hanging="360"/>
      </w:pPr>
    </w:lvl>
    <w:lvl w:ilvl="1" w:tplc="7D546464" w:tentative="1">
      <w:start w:val="1"/>
      <w:numFmt w:val="decimal"/>
      <w:lvlText w:val="%2."/>
      <w:lvlJc w:val="left"/>
      <w:pPr>
        <w:tabs>
          <w:tab w:val="num" w:pos="1440"/>
        </w:tabs>
        <w:ind w:left="1440" w:hanging="360"/>
      </w:pPr>
    </w:lvl>
    <w:lvl w:ilvl="2" w:tplc="E0082DC0" w:tentative="1">
      <w:start w:val="1"/>
      <w:numFmt w:val="decimal"/>
      <w:lvlText w:val="%3."/>
      <w:lvlJc w:val="left"/>
      <w:pPr>
        <w:tabs>
          <w:tab w:val="num" w:pos="2160"/>
        </w:tabs>
        <w:ind w:left="2160" w:hanging="360"/>
      </w:pPr>
    </w:lvl>
    <w:lvl w:ilvl="3" w:tplc="90C8F612" w:tentative="1">
      <w:start w:val="1"/>
      <w:numFmt w:val="decimal"/>
      <w:lvlText w:val="%4."/>
      <w:lvlJc w:val="left"/>
      <w:pPr>
        <w:tabs>
          <w:tab w:val="num" w:pos="2880"/>
        </w:tabs>
        <w:ind w:left="2880" w:hanging="360"/>
      </w:pPr>
    </w:lvl>
    <w:lvl w:ilvl="4" w:tplc="ABCE8560" w:tentative="1">
      <w:start w:val="1"/>
      <w:numFmt w:val="decimal"/>
      <w:lvlText w:val="%5."/>
      <w:lvlJc w:val="left"/>
      <w:pPr>
        <w:tabs>
          <w:tab w:val="num" w:pos="3600"/>
        </w:tabs>
        <w:ind w:left="3600" w:hanging="360"/>
      </w:pPr>
    </w:lvl>
    <w:lvl w:ilvl="5" w:tplc="3FBA2B34" w:tentative="1">
      <w:start w:val="1"/>
      <w:numFmt w:val="decimal"/>
      <w:lvlText w:val="%6."/>
      <w:lvlJc w:val="left"/>
      <w:pPr>
        <w:tabs>
          <w:tab w:val="num" w:pos="4320"/>
        </w:tabs>
        <w:ind w:left="4320" w:hanging="360"/>
      </w:pPr>
    </w:lvl>
    <w:lvl w:ilvl="6" w:tplc="B90A2900" w:tentative="1">
      <w:start w:val="1"/>
      <w:numFmt w:val="decimal"/>
      <w:lvlText w:val="%7."/>
      <w:lvlJc w:val="left"/>
      <w:pPr>
        <w:tabs>
          <w:tab w:val="num" w:pos="5040"/>
        </w:tabs>
        <w:ind w:left="5040" w:hanging="360"/>
      </w:pPr>
    </w:lvl>
    <w:lvl w:ilvl="7" w:tplc="582C2A4C" w:tentative="1">
      <w:start w:val="1"/>
      <w:numFmt w:val="decimal"/>
      <w:lvlText w:val="%8."/>
      <w:lvlJc w:val="left"/>
      <w:pPr>
        <w:tabs>
          <w:tab w:val="num" w:pos="5760"/>
        </w:tabs>
        <w:ind w:left="5760" w:hanging="360"/>
      </w:pPr>
    </w:lvl>
    <w:lvl w:ilvl="8" w:tplc="32425CEE" w:tentative="1">
      <w:start w:val="1"/>
      <w:numFmt w:val="decimal"/>
      <w:lvlText w:val="%9."/>
      <w:lvlJc w:val="left"/>
      <w:pPr>
        <w:tabs>
          <w:tab w:val="num" w:pos="6480"/>
        </w:tabs>
        <w:ind w:left="6480" w:hanging="360"/>
      </w:pPr>
    </w:lvl>
  </w:abstractNum>
  <w:abstractNum w:abstractNumId="59" w15:restartNumberingAfterBreak="0">
    <w:nsid w:val="62EC3122"/>
    <w:multiLevelType w:val="hybridMultilevel"/>
    <w:tmpl w:val="158C072A"/>
    <w:lvl w:ilvl="0" w:tplc="CC28C53C">
      <w:start w:val="12"/>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0" w15:restartNumberingAfterBreak="0">
    <w:nsid w:val="6919299C"/>
    <w:multiLevelType w:val="hybridMultilevel"/>
    <w:tmpl w:val="EF4E0E72"/>
    <w:lvl w:ilvl="0" w:tplc="040C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9830C9D"/>
    <w:multiLevelType w:val="hybridMultilevel"/>
    <w:tmpl w:val="D07A6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B56024A"/>
    <w:multiLevelType w:val="hybridMultilevel"/>
    <w:tmpl w:val="FF4250A0"/>
    <w:lvl w:ilvl="0" w:tplc="1DAEE31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B877557"/>
    <w:multiLevelType w:val="hybridMultilevel"/>
    <w:tmpl w:val="CBAAB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E72575"/>
    <w:multiLevelType w:val="hybridMultilevel"/>
    <w:tmpl w:val="4990AD9C"/>
    <w:lvl w:ilvl="0" w:tplc="051EB35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CEF6865"/>
    <w:multiLevelType w:val="hybridMultilevel"/>
    <w:tmpl w:val="859E629C"/>
    <w:lvl w:ilvl="0" w:tplc="5E183966">
      <w:start w:val="1"/>
      <w:numFmt w:val="bullet"/>
      <w:lvlText w:val="•"/>
      <w:lvlJc w:val="left"/>
      <w:pPr>
        <w:tabs>
          <w:tab w:val="num" w:pos="720"/>
        </w:tabs>
        <w:ind w:left="720" w:hanging="360"/>
      </w:pPr>
      <w:rPr>
        <w:rFonts w:ascii="Times New Roman" w:hAnsi="Times New Roman" w:hint="default"/>
      </w:rPr>
    </w:lvl>
    <w:lvl w:ilvl="1" w:tplc="73285E1C" w:tentative="1">
      <w:start w:val="1"/>
      <w:numFmt w:val="bullet"/>
      <w:lvlText w:val="•"/>
      <w:lvlJc w:val="left"/>
      <w:pPr>
        <w:tabs>
          <w:tab w:val="num" w:pos="1440"/>
        </w:tabs>
        <w:ind w:left="1440" w:hanging="360"/>
      </w:pPr>
      <w:rPr>
        <w:rFonts w:ascii="Times New Roman" w:hAnsi="Times New Roman" w:hint="default"/>
      </w:rPr>
    </w:lvl>
    <w:lvl w:ilvl="2" w:tplc="D8C81174" w:tentative="1">
      <w:start w:val="1"/>
      <w:numFmt w:val="bullet"/>
      <w:lvlText w:val="•"/>
      <w:lvlJc w:val="left"/>
      <w:pPr>
        <w:tabs>
          <w:tab w:val="num" w:pos="2160"/>
        </w:tabs>
        <w:ind w:left="2160" w:hanging="360"/>
      </w:pPr>
      <w:rPr>
        <w:rFonts w:ascii="Times New Roman" w:hAnsi="Times New Roman" w:hint="default"/>
      </w:rPr>
    </w:lvl>
    <w:lvl w:ilvl="3" w:tplc="D0640142" w:tentative="1">
      <w:start w:val="1"/>
      <w:numFmt w:val="bullet"/>
      <w:lvlText w:val="•"/>
      <w:lvlJc w:val="left"/>
      <w:pPr>
        <w:tabs>
          <w:tab w:val="num" w:pos="2880"/>
        </w:tabs>
        <w:ind w:left="2880" w:hanging="360"/>
      </w:pPr>
      <w:rPr>
        <w:rFonts w:ascii="Times New Roman" w:hAnsi="Times New Roman" w:hint="default"/>
      </w:rPr>
    </w:lvl>
    <w:lvl w:ilvl="4" w:tplc="AD18F9C6" w:tentative="1">
      <w:start w:val="1"/>
      <w:numFmt w:val="bullet"/>
      <w:lvlText w:val="•"/>
      <w:lvlJc w:val="left"/>
      <w:pPr>
        <w:tabs>
          <w:tab w:val="num" w:pos="3600"/>
        </w:tabs>
        <w:ind w:left="3600" w:hanging="360"/>
      </w:pPr>
      <w:rPr>
        <w:rFonts w:ascii="Times New Roman" w:hAnsi="Times New Roman" w:hint="default"/>
      </w:rPr>
    </w:lvl>
    <w:lvl w:ilvl="5" w:tplc="C9264EB0" w:tentative="1">
      <w:start w:val="1"/>
      <w:numFmt w:val="bullet"/>
      <w:lvlText w:val="•"/>
      <w:lvlJc w:val="left"/>
      <w:pPr>
        <w:tabs>
          <w:tab w:val="num" w:pos="4320"/>
        </w:tabs>
        <w:ind w:left="4320" w:hanging="360"/>
      </w:pPr>
      <w:rPr>
        <w:rFonts w:ascii="Times New Roman" w:hAnsi="Times New Roman" w:hint="default"/>
      </w:rPr>
    </w:lvl>
    <w:lvl w:ilvl="6" w:tplc="1FCA02DC" w:tentative="1">
      <w:start w:val="1"/>
      <w:numFmt w:val="bullet"/>
      <w:lvlText w:val="•"/>
      <w:lvlJc w:val="left"/>
      <w:pPr>
        <w:tabs>
          <w:tab w:val="num" w:pos="5040"/>
        </w:tabs>
        <w:ind w:left="5040" w:hanging="360"/>
      </w:pPr>
      <w:rPr>
        <w:rFonts w:ascii="Times New Roman" w:hAnsi="Times New Roman" w:hint="default"/>
      </w:rPr>
    </w:lvl>
    <w:lvl w:ilvl="7" w:tplc="1E3E786E" w:tentative="1">
      <w:start w:val="1"/>
      <w:numFmt w:val="bullet"/>
      <w:lvlText w:val="•"/>
      <w:lvlJc w:val="left"/>
      <w:pPr>
        <w:tabs>
          <w:tab w:val="num" w:pos="5760"/>
        </w:tabs>
        <w:ind w:left="5760" w:hanging="360"/>
      </w:pPr>
      <w:rPr>
        <w:rFonts w:ascii="Times New Roman" w:hAnsi="Times New Roman" w:hint="default"/>
      </w:rPr>
    </w:lvl>
    <w:lvl w:ilvl="8" w:tplc="A490D782" w:tentative="1">
      <w:start w:val="1"/>
      <w:numFmt w:val="bullet"/>
      <w:lvlText w:val="•"/>
      <w:lvlJc w:val="left"/>
      <w:pPr>
        <w:tabs>
          <w:tab w:val="num" w:pos="6480"/>
        </w:tabs>
        <w:ind w:left="6480" w:hanging="360"/>
      </w:pPr>
      <w:rPr>
        <w:rFonts w:ascii="Times New Roman" w:hAnsi="Times New Roman" w:hint="default"/>
      </w:rPr>
    </w:lvl>
  </w:abstractNum>
  <w:abstractNum w:abstractNumId="66" w15:restartNumberingAfterBreak="0">
    <w:nsid w:val="6D14549E"/>
    <w:multiLevelType w:val="hybridMultilevel"/>
    <w:tmpl w:val="C48CB594"/>
    <w:lvl w:ilvl="0" w:tplc="04090003">
      <w:start w:val="1"/>
      <w:numFmt w:val="bullet"/>
      <w:lvlText w:val="o"/>
      <w:lvlJc w:val="left"/>
      <w:pPr>
        <w:ind w:left="1423" w:hanging="360"/>
      </w:pPr>
      <w:rPr>
        <w:rFonts w:ascii="Courier New" w:hAnsi="Courier New" w:cs="Courier New" w:hint="default"/>
      </w:rPr>
    </w:lvl>
    <w:lvl w:ilvl="1" w:tplc="04090003" w:tentative="1">
      <w:start w:val="1"/>
      <w:numFmt w:val="bullet"/>
      <w:lvlText w:val="o"/>
      <w:lvlJc w:val="left"/>
      <w:pPr>
        <w:ind w:left="2143" w:hanging="360"/>
      </w:pPr>
      <w:rPr>
        <w:rFonts w:ascii="Courier New" w:hAnsi="Courier New" w:cs="Courier New" w:hint="default"/>
      </w:rPr>
    </w:lvl>
    <w:lvl w:ilvl="2" w:tplc="04090005" w:tentative="1">
      <w:start w:val="1"/>
      <w:numFmt w:val="bullet"/>
      <w:lvlText w:val=""/>
      <w:lvlJc w:val="left"/>
      <w:pPr>
        <w:ind w:left="2863" w:hanging="360"/>
      </w:pPr>
      <w:rPr>
        <w:rFonts w:ascii="Wingdings" w:hAnsi="Wingdings" w:hint="default"/>
      </w:rPr>
    </w:lvl>
    <w:lvl w:ilvl="3" w:tplc="04090001" w:tentative="1">
      <w:start w:val="1"/>
      <w:numFmt w:val="bullet"/>
      <w:lvlText w:val=""/>
      <w:lvlJc w:val="left"/>
      <w:pPr>
        <w:ind w:left="3583" w:hanging="360"/>
      </w:pPr>
      <w:rPr>
        <w:rFonts w:ascii="Symbol" w:hAnsi="Symbol" w:hint="default"/>
      </w:rPr>
    </w:lvl>
    <w:lvl w:ilvl="4" w:tplc="04090003" w:tentative="1">
      <w:start w:val="1"/>
      <w:numFmt w:val="bullet"/>
      <w:lvlText w:val="o"/>
      <w:lvlJc w:val="left"/>
      <w:pPr>
        <w:ind w:left="4303" w:hanging="360"/>
      </w:pPr>
      <w:rPr>
        <w:rFonts w:ascii="Courier New" w:hAnsi="Courier New" w:cs="Courier New" w:hint="default"/>
      </w:rPr>
    </w:lvl>
    <w:lvl w:ilvl="5" w:tplc="04090005" w:tentative="1">
      <w:start w:val="1"/>
      <w:numFmt w:val="bullet"/>
      <w:lvlText w:val=""/>
      <w:lvlJc w:val="left"/>
      <w:pPr>
        <w:ind w:left="5023" w:hanging="360"/>
      </w:pPr>
      <w:rPr>
        <w:rFonts w:ascii="Wingdings" w:hAnsi="Wingdings" w:hint="default"/>
      </w:rPr>
    </w:lvl>
    <w:lvl w:ilvl="6" w:tplc="04090001" w:tentative="1">
      <w:start w:val="1"/>
      <w:numFmt w:val="bullet"/>
      <w:lvlText w:val=""/>
      <w:lvlJc w:val="left"/>
      <w:pPr>
        <w:ind w:left="5743" w:hanging="360"/>
      </w:pPr>
      <w:rPr>
        <w:rFonts w:ascii="Symbol" w:hAnsi="Symbol" w:hint="default"/>
      </w:rPr>
    </w:lvl>
    <w:lvl w:ilvl="7" w:tplc="04090003" w:tentative="1">
      <w:start w:val="1"/>
      <w:numFmt w:val="bullet"/>
      <w:lvlText w:val="o"/>
      <w:lvlJc w:val="left"/>
      <w:pPr>
        <w:ind w:left="6463" w:hanging="360"/>
      </w:pPr>
      <w:rPr>
        <w:rFonts w:ascii="Courier New" w:hAnsi="Courier New" w:cs="Courier New" w:hint="default"/>
      </w:rPr>
    </w:lvl>
    <w:lvl w:ilvl="8" w:tplc="04090005" w:tentative="1">
      <w:start w:val="1"/>
      <w:numFmt w:val="bullet"/>
      <w:lvlText w:val=""/>
      <w:lvlJc w:val="left"/>
      <w:pPr>
        <w:ind w:left="7183" w:hanging="360"/>
      </w:pPr>
      <w:rPr>
        <w:rFonts w:ascii="Wingdings" w:hAnsi="Wingdings" w:hint="default"/>
      </w:rPr>
    </w:lvl>
  </w:abstractNum>
  <w:abstractNum w:abstractNumId="67" w15:restartNumberingAfterBreak="0">
    <w:nsid w:val="6D411576"/>
    <w:multiLevelType w:val="hybridMultilevel"/>
    <w:tmpl w:val="F33E521C"/>
    <w:lvl w:ilvl="0" w:tplc="04090003">
      <w:start w:val="1"/>
      <w:numFmt w:val="bullet"/>
      <w:lvlText w:val="o"/>
      <w:lvlJc w:val="left"/>
      <w:pPr>
        <w:ind w:left="1423" w:hanging="360"/>
      </w:pPr>
      <w:rPr>
        <w:rFonts w:ascii="Courier New" w:hAnsi="Courier New" w:cs="Courier New" w:hint="default"/>
      </w:rPr>
    </w:lvl>
    <w:lvl w:ilvl="1" w:tplc="04090003" w:tentative="1">
      <w:start w:val="1"/>
      <w:numFmt w:val="bullet"/>
      <w:lvlText w:val="o"/>
      <w:lvlJc w:val="left"/>
      <w:pPr>
        <w:ind w:left="2143" w:hanging="360"/>
      </w:pPr>
      <w:rPr>
        <w:rFonts w:ascii="Courier New" w:hAnsi="Courier New" w:cs="Courier New" w:hint="default"/>
      </w:rPr>
    </w:lvl>
    <w:lvl w:ilvl="2" w:tplc="04090005" w:tentative="1">
      <w:start w:val="1"/>
      <w:numFmt w:val="bullet"/>
      <w:lvlText w:val=""/>
      <w:lvlJc w:val="left"/>
      <w:pPr>
        <w:ind w:left="2863" w:hanging="360"/>
      </w:pPr>
      <w:rPr>
        <w:rFonts w:ascii="Wingdings" w:hAnsi="Wingdings" w:hint="default"/>
      </w:rPr>
    </w:lvl>
    <w:lvl w:ilvl="3" w:tplc="04090001" w:tentative="1">
      <w:start w:val="1"/>
      <w:numFmt w:val="bullet"/>
      <w:lvlText w:val=""/>
      <w:lvlJc w:val="left"/>
      <w:pPr>
        <w:ind w:left="3583" w:hanging="360"/>
      </w:pPr>
      <w:rPr>
        <w:rFonts w:ascii="Symbol" w:hAnsi="Symbol" w:hint="default"/>
      </w:rPr>
    </w:lvl>
    <w:lvl w:ilvl="4" w:tplc="04090003" w:tentative="1">
      <w:start w:val="1"/>
      <w:numFmt w:val="bullet"/>
      <w:lvlText w:val="o"/>
      <w:lvlJc w:val="left"/>
      <w:pPr>
        <w:ind w:left="4303" w:hanging="360"/>
      </w:pPr>
      <w:rPr>
        <w:rFonts w:ascii="Courier New" w:hAnsi="Courier New" w:cs="Courier New" w:hint="default"/>
      </w:rPr>
    </w:lvl>
    <w:lvl w:ilvl="5" w:tplc="04090005" w:tentative="1">
      <w:start w:val="1"/>
      <w:numFmt w:val="bullet"/>
      <w:lvlText w:val=""/>
      <w:lvlJc w:val="left"/>
      <w:pPr>
        <w:ind w:left="5023" w:hanging="360"/>
      </w:pPr>
      <w:rPr>
        <w:rFonts w:ascii="Wingdings" w:hAnsi="Wingdings" w:hint="default"/>
      </w:rPr>
    </w:lvl>
    <w:lvl w:ilvl="6" w:tplc="04090001" w:tentative="1">
      <w:start w:val="1"/>
      <w:numFmt w:val="bullet"/>
      <w:lvlText w:val=""/>
      <w:lvlJc w:val="left"/>
      <w:pPr>
        <w:ind w:left="5743" w:hanging="360"/>
      </w:pPr>
      <w:rPr>
        <w:rFonts w:ascii="Symbol" w:hAnsi="Symbol" w:hint="default"/>
      </w:rPr>
    </w:lvl>
    <w:lvl w:ilvl="7" w:tplc="04090003" w:tentative="1">
      <w:start w:val="1"/>
      <w:numFmt w:val="bullet"/>
      <w:lvlText w:val="o"/>
      <w:lvlJc w:val="left"/>
      <w:pPr>
        <w:ind w:left="6463" w:hanging="360"/>
      </w:pPr>
      <w:rPr>
        <w:rFonts w:ascii="Courier New" w:hAnsi="Courier New" w:cs="Courier New" w:hint="default"/>
      </w:rPr>
    </w:lvl>
    <w:lvl w:ilvl="8" w:tplc="04090005" w:tentative="1">
      <w:start w:val="1"/>
      <w:numFmt w:val="bullet"/>
      <w:lvlText w:val=""/>
      <w:lvlJc w:val="left"/>
      <w:pPr>
        <w:ind w:left="7183" w:hanging="360"/>
      </w:pPr>
      <w:rPr>
        <w:rFonts w:ascii="Wingdings" w:hAnsi="Wingdings" w:hint="default"/>
      </w:rPr>
    </w:lvl>
  </w:abstractNum>
  <w:abstractNum w:abstractNumId="68" w15:restartNumberingAfterBreak="0">
    <w:nsid w:val="7100702B"/>
    <w:multiLevelType w:val="multilevel"/>
    <w:tmpl w:val="BE1E4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27658C0"/>
    <w:multiLevelType w:val="hybridMultilevel"/>
    <w:tmpl w:val="AFF60572"/>
    <w:lvl w:ilvl="0" w:tplc="0816A4D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0" w15:restartNumberingAfterBreak="0">
    <w:nsid w:val="729C0CE3"/>
    <w:multiLevelType w:val="hybridMultilevel"/>
    <w:tmpl w:val="3E56F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2F45BBE"/>
    <w:multiLevelType w:val="hybridMultilevel"/>
    <w:tmpl w:val="9190E23E"/>
    <w:lvl w:ilvl="0" w:tplc="0816A4D0">
      <w:start w:val="1"/>
      <w:numFmt w:val="bullet"/>
      <w:lvlText w:val="•"/>
      <w:lvlJc w:val="left"/>
      <w:pPr>
        <w:tabs>
          <w:tab w:val="num" w:pos="720"/>
        </w:tabs>
        <w:ind w:left="720" w:hanging="360"/>
      </w:pPr>
      <w:rPr>
        <w:rFonts w:ascii="Arial" w:hAnsi="Arial" w:hint="default"/>
      </w:rPr>
    </w:lvl>
    <w:lvl w:ilvl="1" w:tplc="5EE62D02" w:tentative="1">
      <w:start w:val="1"/>
      <w:numFmt w:val="bullet"/>
      <w:lvlText w:val="•"/>
      <w:lvlJc w:val="left"/>
      <w:pPr>
        <w:tabs>
          <w:tab w:val="num" w:pos="1440"/>
        </w:tabs>
        <w:ind w:left="1440" w:hanging="360"/>
      </w:pPr>
      <w:rPr>
        <w:rFonts w:ascii="Arial" w:hAnsi="Arial" w:hint="default"/>
      </w:rPr>
    </w:lvl>
    <w:lvl w:ilvl="2" w:tplc="07A0EE8E" w:tentative="1">
      <w:start w:val="1"/>
      <w:numFmt w:val="bullet"/>
      <w:lvlText w:val="•"/>
      <w:lvlJc w:val="left"/>
      <w:pPr>
        <w:tabs>
          <w:tab w:val="num" w:pos="2160"/>
        </w:tabs>
        <w:ind w:left="2160" w:hanging="360"/>
      </w:pPr>
      <w:rPr>
        <w:rFonts w:ascii="Arial" w:hAnsi="Arial" w:hint="default"/>
      </w:rPr>
    </w:lvl>
    <w:lvl w:ilvl="3" w:tplc="5F5A549C" w:tentative="1">
      <w:start w:val="1"/>
      <w:numFmt w:val="bullet"/>
      <w:lvlText w:val="•"/>
      <w:lvlJc w:val="left"/>
      <w:pPr>
        <w:tabs>
          <w:tab w:val="num" w:pos="2880"/>
        </w:tabs>
        <w:ind w:left="2880" w:hanging="360"/>
      </w:pPr>
      <w:rPr>
        <w:rFonts w:ascii="Arial" w:hAnsi="Arial" w:hint="default"/>
      </w:rPr>
    </w:lvl>
    <w:lvl w:ilvl="4" w:tplc="49188CFE" w:tentative="1">
      <w:start w:val="1"/>
      <w:numFmt w:val="bullet"/>
      <w:lvlText w:val="•"/>
      <w:lvlJc w:val="left"/>
      <w:pPr>
        <w:tabs>
          <w:tab w:val="num" w:pos="3600"/>
        </w:tabs>
        <w:ind w:left="3600" w:hanging="360"/>
      </w:pPr>
      <w:rPr>
        <w:rFonts w:ascii="Arial" w:hAnsi="Arial" w:hint="default"/>
      </w:rPr>
    </w:lvl>
    <w:lvl w:ilvl="5" w:tplc="710A235C" w:tentative="1">
      <w:start w:val="1"/>
      <w:numFmt w:val="bullet"/>
      <w:lvlText w:val="•"/>
      <w:lvlJc w:val="left"/>
      <w:pPr>
        <w:tabs>
          <w:tab w:val="num" w:pos="4320"/>
        </w:tabs>
        <w:ind w:left="4320" w:hanging="360"/>
      </w:pPr>
      <w:rPr>
        <w:rFonts w:ascii="Arial" w:hAnsi="Arial" w:hint="default"/>
      </w:rPr>
    </w:lvl>
    <w:lvl w:ilvl="6" w:tplc="CB0877E6" w:tentative="1">
      <w:start w:val="1"/>
      <w:numFmt w:val="bullet"/>
      <w:lvlText w:val="•"/>
      <w:lvlJc w:val="left"/>
      <w:pPr>
        <w:tabs>
          <w:tab w:val="num" w:pos="5040"/>
        </w:tabs>
        <w:ind w:left="5040" w:hanging="360"/>
      </w:pPr>
      <w:rPr>
        <w:rFonts w:ascii="Arial" w:hAnsi="Arial" w:hint="default"/>
      </w:rPr>
    </w:lvl>
    <w:lvl w:ilvl="7" w:tplc="1E969FEA" w:tentative="1">
      <w:start w:val="1"/>
      <w:numFmt w:val="bullet"/>
      <w:lvlText w:val="•"/>
      <w:lvlJc w:val="left"/>
      <w:pPr>
        <w:tabs>
          <w:tab w:val="num" w:pos="5760"/>
        </w:tabs>
        <w:ind w:left="5760" w:hanging="360"/>
      </w:pPr>
      <w:rPr>
        <w:rFonts w:ascii="Arial" w:hAnsi="Arial" w:hint="default"/>
      </w:rPr>
    </w:lvl>
    <w:lvl w:ilvl="8" w:tplc="68A86E24" w:tentative="1">
      <w:start w:val="1"/>
      <w:numFmt w:val="bullet"/>
      <w:lvlText w:val="•"/>
      <w:lvlJc w:val="left"/>
      <w:pPr>
        <w:tabs>
          <w:tab w:val="num" w:pos="6480"/>
        </w:tabs>
        <w:ind w:left="6480" w:hanging="360"/>
      </w:pPr>
      <w:rPr>
        <w:rFonts w:ascii="Arial" w:hAnsi="Arial" w:hint="default"/>
      </w:rPr>
    </w:lvl>
  </w:abstractNum>
  <w:abstractNum w:abstractNumId="72" w15:restartNumberingAfterBreak="0">
    <w:nsid w:val="732A68DD"/>
    <w:multiLevelType w:val="hybridMultilevel"/>
    <w:tmpl w:val="4E464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81A532D"/>
    <w:multiLevelType w:val="multilevel"/>
    <w:tmpl w:val="7EB68F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78C167B3"/>
    <w:multiLevelType w:val="hybridMultilevel"/>
    <w:tmpl w:val="6AA0D986"/>
    <w:lvl w:ilvl="0" w:tplc="AAECB280">
      <w:start w:val="13"/>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5" w15:restartNumberingAfterBreak="0">
    <w:nsid w:val="797F52EA"/>
    <w:multiLevelType w:val="hybridMultilevel"/>
    <w:tmpl w:val="578C0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A5B3591"/>
    <w:multiLevelType w:val="hybridMultilevel"/>
    <w:tmpl w:val="7862C92A"/>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B1B0829"/>
    <w:multiLevelType w:val="hybridMultilevel"/>
    <w:tmpl w:val="B5284426"/>
    <w:lvl w:ilvl="0" w:tplc="3FA29DBC">
      <w:start w:val="1"/>
      <w:numFmt w:val="lowerLetter"/>
      <w:lvlText w:val="(%1)"/>
      <w:lvlJc w:val="left"/>
      <w:pPr>
        <w:ind w:left="720" w:hanging="360"/>
      </w:pPr>
      <w:rPr>
        <w:rFonts w:ascii="Times New Roman" w:hAnsi="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F510A92"/>
    <w:multiLevelType w:val="hybridMultilevel"/>
    <w:tmpl w:val="65F833E6"/>
    <w:lvl w:ilvl="0" w:tplc="468CD5BE">
      <w:start w:val="1"/>
      <w:numFmt w:val="bullet"/>
      <w:lvlText w:val="•"/>
      <w:lvlJc w:val="left"/>
      <w:pPr>
        <w:tabs>
          <w:tab w:val="num" w:pos="720"/>
        </w:tabs>
        <w:ind w:left="720" w:hanging="360"/>
      </w:pPr>
      <w:rPr>
        <w:rFonts w:ascii="Arial" w:hAnsi="Arial" w:hint="default"/>
      </w:rPr>
    </w:lvl>
    <w:lvl w:ilvl="1" w:tplc="77C8A184" w:tentative="1">
      <w:start w:val="1"/>
      <w:numFmt w:val="bullet"/>
      <w:lvlText w:val="•"/>
      <w:lvlJc w:val="left"/>
      <w:pPr>
        <w:tabs>
          <w:tab w:val="num" w:pos="1440"/>
        </w:tabs>
        <w:ind w:left="1440" w:hanging="360"/>
      </w:pPr>
      <w:rPr>
        <w:rFonts w:ascii="Arial" w:hAnsi="Arial" w:hint="default"/>
      </w:rPr>
    </w:lvl>
    <w:lvl w:ilvl="2" w:tplc="CFAA31F2" w:tentative="1">
      <w:start w:val="1"/>
      <w:numFmt w:val="bullet"/>
      <w:lvlText w:val="•"/>
      <w:lvlJc w:val="left"/>
      <w:pPr>
        <w:tabs>
          <w:tab w:val="num" w:pos="2160"/>
        </w:tabs>
        <w:ind w:left="2160" w:hanging="360"/>
      </w:pPr>
      <w:rPr>
        <w:rFonts w:ascii="Arial" w:hAnsi="Arial" w:hint="default"/>
      </w:rPr>
    </w:lvl>
    <w:lvl w:ilvl="3" w:tplc="7B247F16" w:tentative="1">
      <w:start w:val="1"/>
      <w:numFmt w:val="bullet"/>
      <w:lvlText w:val="•"/>
      <w:lvlJc w:val="left"/>
      <w:pPr>
        <w:tabs>
          <w:tab w:val="num" w:pos="2880"/>
        </w:tabs>
        <w:ind w:left="2880" w:hanging="360"/>
      </w:pPr>
      <w:rPr>
        <w:rFonts w:ascii="Arial" w:hAnsi="Arial" w:hint="default"/>
      </w:rPr>
    </w:lvl>
    <w:lvl w:ilvl="4" w:tplc="DB526B26" w:tentative="1">
      <w:start w:val="1"/>
      <w:numFmt w:val="bullet"/>
      <w:lvlText w:val="•"/>
      <w:lvlJc w:val="left"/>
      <w:pPr>
        <w:tabs>
          <w:tab w:val="num" w:pos="3600"/>
        </w:tabs>
        <w:ind w:left="3600" w:hanging="360"/>
      </w:pPr>
      <w:rPr>
        <w:rFonts w:ascii="Arial" w:hAnsi="Arial" w:hint="default"/>
      </w:rPr>
    </w:lvl>
    <w:lvl w:ilvl="5" w:tplc="29040B0C" w:tentative="1">
      <w:start w:val="1"/>
      <w:numFmt w:val="bullet"/>
      <w:lvlText w:val="•"/>
      <w:lvlJc w:val="left"/>
      <w:pPr>
        <w:tabs>
          <w:tab w:val="num" w:pos="4320"/>
        </w:tabs>
        <w:ind w:left="4320" w:hanging="360"/>
      </w:pPr>
      <w:rPr>
        <w:rFonts w:ascii="Arial" w:hAnsi="Arial" w:hint="default"/>
      </w:rPr>
    </w:lvl>
    <w:lvl w:ilvl="6" w:tplc="0A82A31E" w:tentative="1">
      <w:start w:val="1"/>
      <w:numFmt w:val="bullet"/>
      <w:lvlText w:val="•"/>
      <w:lvlJc w:val="left"/>
      <w:pPr>
        <w:tabs>
          <w:tab w:val="num" w:pos="5040"/>
        </w:tabs>
        <w:ind w:left="5040" w:hanging="360"/>
      </w:pPr>
      <w:rPr>
        <w:rFonts w:ascii="Arial" w:hAnsi="Arial" w:hint="default"/>
      </w:rPr>
    </w:lvl>
    <w:lvl w:ilvl="7" w:tplc="54BE5CA8" w:tentative="1">
      <w:start w:val="1"/>
      <w:numFmt w:val="bullet"/>
      <w:lvlText w:val="•"/>
      <w:lvlJc w:val="left"/>
      <w:pPr>
        <w:tabs>
          <w:tab w:val="num" w:pos="5760"/>
        </w:tabs>
        <w:ind w:left="5760" w:hanging="360"/>
      </w:pPr>
      <w:rPr>
        <w:rFonts w:ascii="Arial" w:hAnsi="Arial" w:hint="default"/>
      </w:rPr>
    </w:lvl>
    <w:lvl w:ilvl="8" w:tplc="2FBEF5C8" w:tentative="1">
      <w:start w:val="1"/>
      <w:numFmt w:val="bullet"/>
      <w:lvlText w:val="•"/>
      <w:lvlJc w:val="left"/>
      <w:pPr>
        <w:tabs>
          <w:tab w:val="num" w:pos="6480"/>
        </w:tabs>
        <w:ind w:left="6480" w:hanging="360"/>
      </w:pPr>
      <w:rPr>
        <w:rFonts w:ascii="Arial" w:hAnsi="Arial" w:hint="default"/>
      </w:rPr>
    </w:lvl>
  </w:abstractNum>
  <w:num w:numId="1">
    <w:abstractNumId w:val="73"/>
  </w:num>
  <w:num w:numId="2">
    <w:abstractNumId w:val="31"/>
  </w:num>
  <w:num w:numId="3">
    <w:abstractNumId w:val="29"/>
  </w:num>
  <w:num w:numId="4">
    <w:abstractNumId w:val="21"/>
  </w:num>
  <w:num w:numId="5">
    <w:abstractNumId w:val="39"/>
  </w:num>
  <w:num w:numId="6">
    <w:abstractNumId w:val="30"/>
  </w:num>
  <w:num w:numId="7">
    <w:abstractNumId w:val="6"/>
  </w:num>
  <w:num w:numId="8">
    <w:abstractNumId w:val="71"/>
  </w:num>
  <w:num w:numId="9">
    <w:abstractNumId w:val="48"/>
  </w:num>
  <w:num w:numId="10">
    <w:abstractNumId w:val="78"/>
  </w:num>
  <w:num w:numId="11">
    <w:abstractNumId w:val="65"/>
  </w:num>
  <w:num w:numId="12">
    <w:abstractNumId w:val="46"/>
  </w:num>
  <w:num w:numId="13">
    <w:abstractNumId w:val="1"/>
  </w:num>
  <w:num w:numId="14">
    <w:abstractNumId w:val="58"/>
  </w:num>
  <w:num w:numId="15">
    <w:abstractNumId w:val="2"/>
  </w:num>
  <w:num w:numId="16">
    <w:abstractNumId w:val="56"/>
  </w:num>
  <w:num w:numId="17">
    <w:abstractNumId w:val="27"/>
  </w:num>
  <w:num w:numId="18">
    <w:abstractNumId w:val="45"/>
  </w:num>
  <w:num w:numId="19">
    <w:abstractNumId w:val="24"/>
  </w:num>
  <w:num w:numId="20">
    <w:abstractNumId w:val="53"/>
  </w:num>
  <w:num w:numId="21">
    <w:abstractNumId w:val="37"/>
  </w:num>
  <w:num w:numId="22">
    <w:abstractNumId w:val="47"/>
  </w:num>
  <w:num w:numId="23">
    <w:abstractNumId w:val="40"/>
  </w:num>
  <w:num w:numId="24">
    <w:abstractNumId w:val="12"/>
  </w:num>
  <w:num w:numId="25">
    <w:abstractNumId w:val="35"/>
  </w:num>
  <w:num w:numId="26">
    <w:abstractNumId w:val="36"/>
  </w:num>
  <w:num w:numId="27">
    <w:abstractNumId w:val="19"/>
  </w:num>
  <w:num w:numId="28">
    <w:abstractNumId w:val="62"/>
  </w:num>
  <w:num w:numId="29">
    <w:abstractNumId w:val="42"/>
  </w:num>
  <w:num w:numId="30">
    <w:abstractNumId w:val="34"/>
  </w:num>
  <w:num w:numId="31">
    <w:abstractNumId w:val="52"/>
  </w:num>
  <w:num w:numId="32">
    <w:abstractNumId w:val="76"/>
  </w:num>
  <w:num w:numId="33">
    <w:abstractNumId w:val="26"/>
  </w:num>
  <w:num w:numId="34">
    <w:abstractNumId w:val="63"/>
  </w:num>
  <w:num w:numId="35">
    <w:abstractNumId w:val="72"/>
  </w:num>
  <w:num w:numId="36">
    <w:abstractNumId w:val="10"/>
  </w:num>
  <w:num w:numId="37">
    <w:abstractNumId w:val="43"/>
  </w:num>
  <w:num w:numId="38">
    <w:abstractNumId w:val="15"/>
  </w:num>
  <w:num w:numId="39">
    <w:abstractNumId w:val="54"/>
  </w:num>
  <w:num w:numId="40">
    <w:abstractNumId w:val="28"/>
  </w:num>
  <w:num w:numId="41">
    <w:abstractNumId w:val="23"/>
  </w:num>
  <w:num w:numId="42">
    <w:abstractNumId w:val="49"/>
  </w:num>
  <w:num w:numId="43">
    <w:abstractNumId w:val="18"/>
  </w:num>
  <w:num w:numId="44">
    <w:abstractNumId w:val="17"/>
  </w:num>
  <w:num w:numId="45">
    <w:abstractNumId w:val="9"/>
  </w:num>
  <w:num w:numId="46">
    <w:abstractNumId w:val="57"/>
  </w:num>
  <w:num w:numId="47">
    <w:abstractNumId w:val="69"/>
  </w:num>
  <w:num w:numId="48">
    <w:abstractNumId w:val="38"/>
  </w:num>
  <w:num w:numId="49">
    <w:abstractNumId w:val="16"/>
  </w:num>
  <w:num w:numId="50">
    <w:abstractNumId w:val="13"/>
  </w:num>
  <w:num w:numId="51">
    <w:abstractNumId w:val="55"/>
  </w:num>
  <w:num w:numId="52">
    <w:abstractNumId w:val="14"/>
  </w:num>
  <w:num w:numId="53">
    <w:abstractNumId w:val="75"/>
  </w:num>
  <w:num w:numId="54">
    <w:abstractNumId w:val="41"/>
  </w:num>
  <w:num w:numId="55">
    <w:abstractNumId w:val="70"/>
  </w:num>
  <w:num w:numId="56">
    <w:abstractNumId w:val="33"/>
  </w:num>
  <w:num w:numId="57">
    <w:abstractNumId w:val="51"/>
  </w:num>
  <w:num w:numId="58">
    <w:abstractNumId w:val="32"/>
  </w:num>
  <w:num w:numId="59">
    <w:abstractNumId w:val="50"/>
  </w:num>
  <w:num w:numId="60">
    <w:abstractNumId w:val="60"/>
  </w:num>
  <w:num w:numId="61">
    <w:abstractNumId w:val="8"/>
  </w:num>
  <w:num w:numId="62">
    <w:abstractNumId w:val="5"/>
  </w:num>
  <w:num w:numId="63">
    <w:abstractNumId w:val="66"/>
  </w:num>
  <w:num w:numId="64">
    <w:abstractNumId w:val="11"/>
  </w:num>
  <w:num w:numId="65">
    <w:abstractNumId w:val="67"/>
  </w:num>
  <w:num w:numId="66">
    <w:abstractNumId w:val="0"/>
  </w:num>
  <w:num w:numId="67">
    <w:abstractNumId w:val="77"/>
  </w:num>
  <w:num w:numId="68">
    <w:abstractNumId w:val="20"/>
  </w:num>
  <w:num w:numId="69">
    <w:abstractNumId w:val="61"/>
  </w:num>
  <w:num w:numId="70">
    <w:abstractNumId w:val="4"/>
  </w:num>
  <w:num w:numId="71">
    <w:abstractNumId w:val="44"/>
  </w:num>
  <w:num w:numId="72">
    <w:abstractNumId w:val="3"/>
  </w:num>
  <w:num w:numId="73">
    <w:abstractNumId w:val="64"/>
  </w:num>
  <w:num w:numId="74">
    <w:abstractNumId w:val="59"/>
  </w:num>
  <w:num w:numId="75">
    <w:abstractNumId w:val="74"/>
  </w:num>
  <w:num w:numId="76">
    <w:abstractNumId w:val="22"/>
  </w:num>
  <w:num w:numId="77">
    <w:abstractNumId w:val="7"/>
  </w:num>
  <w:num w:numId="78">
    <w:abstractNumId w:val="25"/>
  </w:num>
  <w:num w:numId="79">
    <w:abstractNumId w:val="6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42B"/>
    <w:rsid w:val="00001ADF"/>
    <w:rsid w:val="000055BD"/>
    <w:rsid w:val="00012210"/>
    <w:rsid w:val="00017ECC"/>
    <w:rsid w:val="00032160"/>
    <w:rsid w:val="00033ADC"/>
    <w:rsid w:val="000371B6"/>
    <w:rsid w:val="000402D4"/>
    <w:rsid w:val="000433D5"/>
    <w:rsid w:val="00051A2A"/>
    <w:rsid w:val="00056B40"/>
    <w:rsid w:val="0006161A"/>
    <w:rsid w:val="0007006D"/>
    <w:rsid w:val="00071D46"/>
    <w:rsid w:val="00076E17"/>
    <w:rsid w:val="00077E25"/>
    <w:rsid w:val="00096AC5"/>
    <w:rsid w:val="000A342D"/>
    <w:rsid w:val="000A7263"/>
    <w:rsid w:val="000D2532"/>
    <w:rsid w:val="000D3C5B"/>
    <w:rsid w:val="000D7677"/>
    <w:rsid w:val="000F7661"/>
    <w:rsid w:val="0010020F"/>
    <w:rsid w:val="00104077"/>
    <w:rsid w:val="001238C1"/>
    <w:rsid w:val="001316CF"/>
    <w:rsid w:val="00132896"/>
    <w:rsid w:val="00132DD3"/>
    <w:rsid w:val="00133E54"/>
    <w:rsid w:val="00133FDF"/>
    <w:rsid w:val="001354D1"/>
    <w:rsid w:val="001439D4"/>
    <w:rsid w:val="00150ABA"/>
    <w:rsid w:val="0015599D"/>
    <w:rsid w:val="00157B6D"/>
    <w:rsid w:val="0016242B"/>
    <w:rsid w:val="0016393B"/>
    <w:rsid w:val="00165DA1"/>
    <w:rsid w:val="00174FF3"/>
    <w:rsid w:val="00175A5D"/>
    <w:rsid w:val="001A7D7C"/>
    <w:rsid w:val="001B2C67"/>
    <w:rsid w:val="001B37E5"/>
    <w:rsid w:val="001B6561"/>
    <w:rsid w:val="001C0C11"/>
    <w:rsid w:val="001C31F2"/>
    <w:rsid w:val="001E324E"/>
    <w:rsid w:val="001E796E"/>
    <w:rsid w:val="001F23B7"/>
    <w:rsid w:val="001F5302"/>
    <w:rsid w:val="00210696"/>
    <w:rsid w:val="00220D26"/>
    <w:rsid w:val="0022605E"/>
    <w:rsid w:val="00231C6A"/>
    <w:rsid w:val="00236AEA"/>
    <w:rsid w:val="002430E6"/>
    <w:rsid w:val="00250C3C"/>
    <w:rsid w:val="002650CC"/>
    <w:rsid w:val="00267893"/>
    <w:rsid w:val="002758FC"/>
    <w:rsid w:val="0028333C"/>
    <w:rsid w:val="00292F1B"/>
    <w:rsid w:val="002C6314"/>
    <w:rsid w:val="002E2DBB"/>
    <w:rsid w:val="002E6D46"/>
    <w:rsid w:val="002E7E78"/>
    <w:rsid w:val="002F584A"/>
    <w:rsid w:val="0032044F"/>
    <w:rsid w:val="00334326"/>
    <w:rsid w:val="003400CE"/>
    <w:rsid w:val="00340E0E"/>
    <w:rsid w:val="00340FEA"/>
    <w:rsid w:val="00342102"/>
    <w:rsid w:val="00342F36"/>
    <w:rsid w:val="0035372B"/>
    <w:rsid w:val="0036133D"/>
    <w:rsid w:val="00383127"/>
    <w:rsid w:val="00384AEF"/>
    <w:rsid w:val="00396C9B"/>
    <w:rsid w:val="00397AD6"/>
    <w:rsid w:val="003B1766"/>
    <w:rsid w:val="003C5938"/>
    <w:rsid w:val="003E2A60"/>
    <w:rsid w:val="003E2C8B"/>
    <w:rsid w:val="003E6C83"/>
    <w:rsid w:val="00405666"/>
    <w:rsid w:val="00407950"/>
    <w:rsid w:val="00416148"/>
    <w:rsid w:val="004222BE"/>
    <w:rsid w:val="004429CF"/>
    <w:rsid w:val="004469DF"/>
    <w:rsid w:val="004745B7"/>
    <w:rsid w:val="00474DA3"/>
    <w:rsid w:val="00484CF0"/>
    <w:rsid w:val="00486405"/>
    <w:rsid w:val="00490C9B"/>
    <w:rsid w:val="0049284A"/>
    <w:rsid w:val="004A3A85"/>
    <w:rsid w:val="004C0EBC"/>
    <w:rsid w:val="004D15A4"/>
    <w:rsid w:val="004F1128"/>
    <w:rsid w:val="004F4CDC"/>
    <w:rsid w:val="00502C5B"/>
    <w:rsid w:val="005113CF"/>
    <w:rsid w:val="00511666"/>
    <w:rsid w:val="00512044"/>
    <w:rsid w:val="00513B77"/>
    <w:rsid w:val="00532F66"/>
    <w:rsid w:val="0054492A"/>
    <w:rsid w:val="00544CF6"/>
    <w:rsid w:val="0056696A"/>
    <w:rsid w:val="00570B01"/>
    <w:rsid w:val="0059484A"/>
    <w:rsid w:val="005B76AF"/>
    <w:rsid w:val="005C70E1"/>
    <w:rsid w:val="005D16E5"/>
    <w:rsid w:val="005E3317"/>
    <w:rsid w:val="005E3C50"/>
    <w:rsid w:val="00600A4E"/>
    <w:rsid w:val="006023F0"/>
    <w:rsid w:val="00603005"/>
    <w:rsid w:val="00616D84"/>
    <w:rsid w:val="006241D6"/>
    <w:rsid w:val="0062439A"/>
    <w:rsid w:val="00636B0F"/>
    <w:rsid w:val="006461ED"/>
    <w:rsid w:val="00646365"/>
    <w:rsid w:val="0068166C"/>
    <w:rsid w:val="006823AB"/>
    <w:rsid w:val="0068444B"/>
    <w:rsid w:val="00687516"/>
    <w:rsid w:val="00695278"/>
    <w:rsid w:val="006A15FC"/>
    <w:rsid w:val="006A1C75"/>
    <w:rsid w:val="006B6808"/>
    <w:rsid w:val="006C195A"/>
    <w:rsid w:val="00701943"/>
    <w:rsid w:val="00713B2F"/>
    <w:rsid w:val="00713D0B"/>
    <w:rsid w:val="00722F1B"/>
    <w:rsid w:val="00732575"/>
    <w:rsid w:val="00734391"/>
    <w:rsid w:val="00751EE7"/>
    <w:rsid w:val="00771019"/>
    <w:rsid w:val="0078434A"/>
    <w:rsid w:val="007A0276"/>
    <w:rsid w:val="007B1F9A"/>
    <w:rsid w:val="007B3F38"/>
    <w:rsid w:val="007B69BD"/>
    <w:rsid w:val="007C006C"/>
    <w:rsid w:val="007C5B2A"/>
    <w:rsid w:val="007E1812"/>
    <w:rsid w:val="007E1EDC"/>
    <w:rsid w:val="007E65DA"/>
    <w:rsid w:val="007F1D58"/>
    <w:rsid w:val="00801F3F"/>
    <w:rsid w:val="008101EF"/>
    <w:rsid w:val="00816349"/>
    <w:rsid w:val="00871298"/>
    <w:rsid w:val="008766E0"/>
    <w:rsid w:val="0089586A"/>
    <w:rsid w:val="00896637"/>
    <w:rsid w:val="008A2EFB"/>
    <w:rsid w:val="008C10F3"/>
    <w:rsid w:val="008C11FE"/>
    <w:rsid w:val="008C574B"/>
    <w:rsid w:val="008C5B77"/>
    <w:rsid w:val="008C6B94"/>
    <w:rsid w:val="008E2425"/>
    <w:rsid w:val="008F546D"/>
    <w:rsid w:val="008F5969"/>
    <w:rsid w:val="009025EA"/>
    <w:rsid w:val="00911B9F"/>
    <w:rsid w:val="00924D22"/>
    <w:rsid w:val="00927742"/>
    <w:rsid w:val="00934FA6"/>
    <w:rsid w:val="0095105D"/>
    <w:rsid w:val="00961E67"/>
    <w:rsid w:val="009634A7"/>
    <w:rsid w:val="00983FD3"/>
    <w:rsid w:val="00996EEC"/>
    <w:rsid w:val="009973D8"/>
    <w:rsid w:val="009A4AFE"/>
    <w:rsid w:val="009B1ECD"/>
    <w:rsid w:val="009B2CE9"/>
    <w:rsid w:val="009E1ECE"/>
    <w:rsid w:val="009F293F"/>
    <w:rsid w:val="009F4E05"/>
    <w:rsid w:val="00A1390D"/>
    <w:rsid w:val="00A207B2"/>
    <w:rsid w:val="00A33B5F"/>
    <w:rsid w:val="00A421F5"/>
    <w:rsid w:val="00A47C80"/>
    <w:rsid w:val="00A52A13"/>
    <w:rsid w:val="00A5676A"/>
    <w:rsid w:val="00A6434F"/>
    <w:rsid w:val="00A708F7"/>
    <w:rsid w:val="00A73B74"/>
    <w:rsid w:val="00AA3373"/>
    <w:rsid w:val="00AA346A"/>
    <w:rsid w:val="00AC2721"/>
    <w:rsid w:val="00AC3473"/>
    <w:rsid w:val="00AD54BB"/>
    <w:rsid w:val="00AD7EAC"/>
    <w:rsid w:val="00AE7A45"/>
    <w:rsid w:val="00AF1810"/>
    <w:rsid w:val="00AF618C"/>
    <w:rsid w:val="00B10A2B"/>
    <w:rsid w:val="00B11084"/>
    <w:rsid w:val="00B249F6"/>
    <w:rsid w:val="00B41E02"/>
    <w:rsid w:val="00B5153E"/>
    <w:rsid w:val="00B529A1"/>
    <w:rsid w:val="00B57B78"/>
    <w:rsid w:val="00B661CD"/>
    <w:rsid w:val="00B71640"/>
    <w:rsid w:val="00B91021"/>
    <w:rsid w:val="00BB0AB2"/>
    <w:rsid w:val="00BB18D4"/>
    <w:rsid w:val="00BC045C"/>
    <w:rsid w:val="00BD7F42"/>
    <w:rsid w:val="00C433D0"/>
    <w:rsid w:val="00C50E99"/>
    <w:rsid w:val="00C5257C"/>
    <w:rsid w:val="00C52CB4"/>
    <w:rsid w:val="00C55960"/>
    <w:rsid w:val="00C6214F"/>
    <w:rsid w:val="00C628C8"/>
    <w:rsid w:val="00C657C0"/>
    <w:rsid w:val="00C91B9B"/>
    <w:rsid w:val="00C94572"/>
    <w:rsid w:val="00C96A51"/>
    <w:rsid w:val="00CB74C9"/>
    <w:rsid w:val="00CD0985"/>
    <w:rsid w:val="00CD32A0"/>
    <w:rsid w:val="00CE4BCB"/>
    <w:rsid w:val="00CE66F3"/>
    <w:rsid w:val="00CE7A2F"/>
    <w:rsid w:val="00D03507"/>
    <w:rsid w:val="00D267FA"/>
    <w:rsid w:val="00D34567"/>
    <w:rsid w:val="00D3669B"/>
    <w:rsid w:val="00D41254"/>
    <w:rsid w:val="00D41DCE"/>
    <w:rsid w:val="00D52AFA"/>
    <w:rsid w:val="00D52CDA"/>
    <w:rsid w:val="00D57829"/>
    <w:rsid w:val="00D7387A"/>
    <w:rsid w:val="00D802D1"/>
    <w:rsid w:val="00D855B7"/>
    <w:rsid w:val="00DA07D0"/>
    <w:rsid w:val="00DA4AEC"/>
    <w:rsid w:val="00DA4FC5"/>
    <w:rsid w:val="00DB0B2B"/>
    <w:rsid w:val="00DB50F2"/>
    <w:rsid w:val="00DB5744"/>
    <w:rsid w:val="00DD21A6"/>
    <w:rsid w:val="00DD7DC1"/>
    <w:rsid w:val="00DE0981"/>
    <w:rsid w:val="00DE532B"/>
    <w:rsid w:val="00DE6763"/>
    <w:rsid w:val="00E144A8"/>
    <w:rsid w:val="00E24F3F"/>
    <w:rsid w:val="00E31DBB"/>
    <w:rsid w:val="00E350B7"/>
    <w:rsid w:val="00E37289"/>
    <w:rsid w:val="00E57791"/>
    <w:rsid w:val="00E62C7C"/>
    <w:rsid w:val="00E65752"/>
    <w:rsid w:val="00E674E9"/>
    <w:rsid w:val="00E67AB8"/>
    <w:rsid w:val="00E729D2"/>
    <w:rsid w:val="00E97007"/>
    <w:rsid w:val="00E972A1"/>
    <w:rsid w:val="00EA1623"/>
    <w:rsid w:val="00EA4275"/>
    <w:rsid w:val="00EB44B9"/>
    <w:rsid w:val="00EC059F"/>
    <w:rsid w:val="00EC0D2C"/>
    <w:rsid w:val="00ED02D5"/>
    <w:rsid w:val="00ED516B"/>
    <w:rsid w:val="00ED5D7B"/>
    <w:rsid w:val="00EE1CDF"/>
    <w:rsid w:val="00EE37A6"/>
    <w:rsid w:val="00EE56A2"/>
    <w:rsid w:val="00EF1387"/>
    <w:rsid w:val="00EF5F8B"/>
    <w:rsid w:val="00EF696D"/>
    <w:rsid w:val="00F076D5"/>
    <w:rsid w:val="00F155C5"/>
    <w:rsid w:val="00F1783D"/>
    <w:rsid w:val="00F36557"/>
    <w:rsid w:val="00F4728D"/>
    <w:rsid w:val="00F64288"/>
    <w:rsid w:val="00F72C9C"/>
    <w:rsid w:val="00F7483E"/>
    <w:rsid w:val="00F847D9"/>
    <w:rsid w:val="00F91915"/>
    <w:rsid w:val="00F935B7"/>
    <w:rsid w:val="00F94F7D"/>
    <w:rsid w:val="00FA36C1"/>
    <w:rsid w:val="00FA6C81"/>
    <w:rsid w:val="00FB5589"/>
    <w:rsid w:val="00FB70F6"/>
    <w:rsid w:val="00FD3C5A"/>
    <w:rsid w:val="00FD606F"/>
    <w:rsid w:val="00FF2E80"/>
    <w:rsid w:val="00FF6A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C506EE-DBE1-4456-A87C-122C844D8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242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42B"/>
    <w:pPr>
      <w:ind w:left="720"/>
      <w:contextualSpacing/>
    </w:pPr>
    <w:rPr>
      <w:rFonts w:asciiTheme="minorHAnsi" w:eastAsiaTheme="minorHAnsi" w:hAnsiTheme="minorHAnsi" w:cstheme="minorBidi"/>
    </w:rPr>
  </w:style>
  <w:style w:type="paragraph" w:styleId="NoSpacing">
    <w:name w:val="No Spacing"/>
    <w:uiPriority w:val="1"/>
    <w:qFormat/>
    <w:rsid w:val="0016242B"/>
    <w:pPr>
      <w:spacing w:after="0" w:line="240" w:lineRule="auto"/>
    </w:pPr>
  </w:style>
  <w:style w:type="table" w:styleId="TableGrid">
    <w:name w:val="Table Grid"/>
    <w:basedOn w:val="TableNormal"/>
    <w:uiPriority w:val="59"/>
    <w:rsid w:val="00162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24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242B"/>
    <w:rPr>
      <w:rFonts w:ascii="Calibri" w:eastAsia="Calibri" w:hAnsi="Calibri" w:cs="Times New Roman"/>
    </w:rPr>
  </w:style>
  <w:style w:type="paragraph" w:styleId="Footer">
    <w:name w:val="footer"/>
    <w:basedOn w:val="Normal"/>
    <w:link w:val="FooterChar"/>
    <w:uiPriority w:val="99"/>
    <w:unhideWhenUsed/>
    <w:rsid w:val="001624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242B"/>
    <w:rPr>
      <w:rFonts w:ascii="Calibri" w:eastAsia="Calibri" w:hAnsi="Calibri" w:cs="Times New Roman"/>
    </w:rPr>
  </w:style>
  <w:style w:type="paragraph" w:styleId="BalloonText">
    <w:name w:val="Balloon Text"/>
    <w:basedOn w:val="Normal"/>
    <w:link w:val="BalloonTextChar"/>
    <w:uiPriority w:val="99"/>
    <w:semiHidden/>
    <w:unhideWhenUsed/>
    <w:rsid w:val="001624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42B"/>
    <w:rPr>
      <w:rFonts w:ascii="Tahoma" w:eastAsia="Calibri" w:hAnsi="Tahoma" w:cs="Tahoma"/>
      <w:sz w:val="16"/>
      <w:szCs w:val="16"/>
    </w:rPr>
  </w:style>
  <w:style w:type="paragraph" w:styleId="Title">
    <w:name w:val="Title"/>
    <w:basedOn w:val="Normal"/>
    <w:next w:val="Normal"/>
    <w:link w:val="TitleChar1"/>
    <w:uiPriority w:val="99"/>
    <w:qFormat/>
    <w:rsid w:val="0016242B"/>
    <w:pPr>
      <w:spacing w:before="60" w:after="120" w:line="240" w:lineRule="auto"/>
    </w:pPr>
    <w:rPr>
      <w:rFonts w:ascii="Arial" w:eastAsia="Times New Roman" w:hAnsi="Arial"/>
      <w:b/>
      <w:kern w:val="28"/>
      <w:sz w:val="28"/>
      <w:szCs w:val="20"/>
    </w:rPr>
  </w:style>
  <w:style w:type="character" w:customStyle="1" w:styleId="TitleChar">
    <w:name w:val="Title Char"/>
    <w:basedOn w:val="DefaultParagraphFont"/>
    <w:uiPriority w:val="10"/>
    <w:rsid w:val="0016242B"/>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link w:val="Title"/>
    <w:uiPriority w:val="99"/>
    <w:locked/>
    <w:rsid w:val="0016242B"/>
    <w:rPr>
      <w:rFonts w:ascii="Arial" w:eastAsia="Times New Roman" w:hAnsi="Arial" w:cs="Times New Roman"/>
      <w:b/>
      <w:kern w:val="28"/>
      <w:sz w:val="28"/>
      <w:szCs w:val="20"/>
    </w:rPr>
  </w:style>
  <w:style w:type="character" w:styleId="BookTitle">
    <w:name w:val="Book Title"/>
    <w:uiPriority w:val="99"/>
    <w:qFormat/>
    <w:rsid w:val="0016242B"/>
    <w:rPr>
      <w:rFonts w:cs="Times New Roman"/>
      <w:b/>
      <w:bCs/>
      <w:smallCaps/>
      <w:spacing w:val="5"/>
    </w:rPr>
  </w:style>
  <w:style w:type="paragraph" w:styleId="FootnoteText">
    <w:name w:val="footnote text"/>
    <w:basedOn w:val="Normal"/>
    <w:link w:val="FootnoteTextChar"/>
    <w:uiPriority w:val="99"/>
    <w:semiHidden/>
    <w:unhideWhenUsed/>
    <w:rsid w:val="001624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242B"/>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16242B"/>
    <w:rPr>
      <w:vertAlign w:val="superscript"/>
    </w:rPr>
  </w:style>
  <w:style w:type="paragraph" w:styleId="NormalWeb">
    <w:name w:val="Normal (Web)"/>
    <w:basedOn w:val="Normal"/>
    <w:uiPriority w:val="99"/>
    <w:semiHidden/>
    <w:unhideWhenUsed/>
    <w:rsid w:val="0016242B"/>
    <w:pPr>
      <w:spacing w:before="100" w:beforeAutospacing="1" w:after="100" w:afterAutospacing="1" w:line="240" w:lineRule="auto"/>
    </w:pPr>
    <w:rPr>
      <w:rFonts w:ascii="Times New Roman" w:eastAsia="Times New Roman" w:hAnsi="Times New Roman"/>
      <w:sz w:val="24"/>
      <w:szCs w:val="24"/>
      <w:lang w:val="fr-FR" w:eastAsia="fr-FR"/>
    </w:rPr>
  </w:style>
  <w:style w:type="character" w:styleId="Hyperlink">
    <w:name w:val="Hyperlink"/>
    <w:basedOn w:val="DefaultParagraphFont"/>
    <w:uiPriority w:val="99"/>
    <w:semiHidden/>
    <w:unhideWhenUsed/>
    <w:rsid w:val="0016242B"/>
    <w:rPr>
      <w:color w:val="0000FF"/>
      <w:u w:val="single"/>
    </w:rPr>
  </w:style>
  <w:style w:type="paragraph" w:customStyle="1" w:styleId="Default">
    <w:name w:val="Default"/>
    <w:rsid w:val="0016242B"/>
    <w:pPr>
      <w:autoSpaceDE w:val="0"/>
      <w:autoSpaceDN w:val="0"/>
      <w:adjustRightInd w:val="0"/>
      <w:spacing w:after="0" w:line="240" w:lineRule="auto"/>
    </w:pPr>
    <w:rPr>
      <w:rFonts w:ascii="Calibri" w:hAnsi="Calibri" w:cs="Calibri"/>
      <w:color w:val="000000"/>
      <w:sz w:val="24"/>
      <w:szCs w:val="24"/>
    </w:rPr>
  </w:style>
  <w:style w:type="character" w:styleId="Strong">
    <w:name w:val="Strong"/>
    <w:basedOn w:val="DefaultParagraphFont"/>
    <w:uiPriority w:val="22"/>
    <w:qFormat/>
    <w:rsid w:val="00EF5F8B"/>
    <w:rPr>
      <w:b/>
      <w:bCs/>
    </w:rPr>
  </w:style>
  <w:style w:type="character" w:customStyle="1" w:styleId="fieldtext">
    <w:name w:val="field_text"/>
    <w:basedOn w:val="DefaultParagraphFont"/>
    <w:rsid w:val="00C91B9B"/>
  </w:style>
  <w:style w:type="character" w:customStyle="1" w:styleId="safbody1">
    <w:name w:val="safbody1"/>
    <w:rsid w:val="006023F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28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76FAC-0783-4F47-A5DF-BBB54644B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15897</Words>
  <Characters>90616</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106301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 FON ROBERTS</dc:creator>
  <cp:lastModifiedBy>ALOZIE</cp:lastModifiedBy>
  <cp:revision>2</cp:revision>
  <cp:lastPrinted>2019-07-12T14:02:00Z</cp:lastPrinted>
  <dcterms:created xsi:type="dcterms:W3CDTF">2021-09-12T18:11:00Z</dcterms:created>
  <dcterms:modified xsi:type="dcterms:W3CDTF">2021-09-12T18:11:00Z</dcterms:modified>
</cp:coreProperties>
</file>