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DAF44" w14:textId="7AF90C19" w:rsidR="001017B8" w:rsidRDefault="00366F79" w:rsidP="00D95277">
      <w:pPr>
        <w:widowControl w:val="0"/>
        <w:spacing w:after="0" w:line="240" w:lineRule="auto"/>
        <w:ind w:firstLine="142"/>
        <w:rPr>
          <w:rFonts w:eastAsia="Times New Roman" w:cs="Arial"/>
          <w:b/>
          <w:sz w:val="28"/>
          <w:szCs w:val="28"/>
        </w:rPr>
      </w:pPr>
      <w:r>
        <w:rPr>
          <w:rFonts w:eastAsia="Times New Roman" w:cs="Arial"/>
          <w:b/>
          <w:noProof/>
          <w:sz w:val="28"/>
          <w:szCs w:val="28"/>
        </w:rPr>
        <w:drawing>
          <wp:anchor distT="0" distB="0" distL="114300" distR="114300" simplePos="0" relativeHeight="251659776" behindDoc="0" locked="0" layoutInCell="1" allowOverlap="1" wp14:anchorId="3D6DAF9C" wp14:editId="44F20366">
            <wp:simplePos x="0" y="0"/>
            <wp:positionH relativeFrom="margin">
              <wp:posOffset>5001442</wp:posOffset>
            </wp:positionH>
            <wp:positionV relativeFrom="topMargin">
              <wp:align>bottom</wp:align>
            </wp:positionV>
            <wp:extent cx="1546225" cy="505460"/>
            <wp:effectExtent l="0" t="0" r="0" b="889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N women's logo.png"/>
                    <pic:cNvPicPr/>
                  </pic:nvPicPr>
                  <pic:blipFill rotWithShape="1">
                    <a:blip r:embed="rId11"/>
                    <a:srcRect b="26108"/>
                    <a:stretch/>
                  </pic:blipFill>
                  <pic:spPr bwMode="auto">
                    <a:xfrm>
                      <a:off x="0" y="0"/>
                      <a:ext cx="1546225" cy="5054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2B20432" w14:textId="50D29C19" w:rsidR="00F336AD" w:rsidRPr="00442390" w:rsidRDefault="00D81187" w:rsidP="00D95277">
      <w:pPr>
        <w:widowControl w:val="0"/>
        <w:spacing w:after="0" w:line="240" w:lineRule="auto"/>
        <w:ind w:firstLine="142"/>
        <w:jc w:val="center"/>
        <w:rPr>
          <w:rFonts w:eastAsia="Times New Roman" w:cs="Arial"/>
          <w:b/>
          <w:sz w:val="28"/>
          <w:szCs w:val="28"/>
        </w:rPr>
      </w:pPr>
      <w:r w:rsidRPr="00442390">
        <w:rPr>
          <w:rFonts w:eastAsia="Times New Roman" w:cs="Arial"/>
          <w:b/>
          <w:sz w:val="28"/>
          <w:szCs w:val="28"/>
        </w:rPr>
        <w:t xml:space="preserve">TERMS OF REFERENCE </w:t>
      </w:r>
    </w:p>
    <w:p w14:paraId="3D6DAF45" w14:textId="4070AF51" w:rsidR="00030D0F" w:rsidRPr="00442390" w:rsidRDefault="00753160" w:rsidP="00D95277">
      <w:pPr>
        <w:widowControl w:val="0"/>
        <w:spacing w:after="0" w:line="240" w:lineRule="auto"/>
        <w:ind w:firstLine="142"/>
        <w:jc w:val="center"/>
        <w:rPr>
          <w:rFonts w:eastAsia="Times New Roman" w:cs="Arial"/>
          <w:b/>
          <w:color w:val="0397D6"/>
          <w:sz w:val="28"/>
          <w:szCs w:val="28"/>
          <w:u w:val="single"/>
        </w:rPr>
      </w:pPr>
      <w:r>
        <w:rPr>
          <w:rFonts w:eastAsia="Times New Roman" w:cs="Arial"/>
          <w:b/>
          <w:color w:val="0397D6"/>
          <w:sz w:val="28"/>
          <w:szCs w:val="28"/>
          <w:u w:val="single"/>
        </w:rPr>
        <w:t>DOCUDRAMA EPISODES PRODUCTION</w:t>
      </w:r>
      <w:r w:rsidR="00442390" w:rsidRPr="00442390">
        <w:rPr>
          <w:rFonts w:eastAsia="Times New Roman" w:cs="Arial"/>
          <w:b/>
          <w:color w:val="0397D6"/>
          <w:sz w:val="28"/>
          <w:szCs w:val="28"/>
          <w:u w:val="single"/>
        </w:rPr>
        <w:t xml:space="preserve"> </w:t>
      </w:r>
    </w:p>
    <w:p w14:paraId="0817DD1C" w14:textId="398B9319" w:rsidR="009244E3" w:rsidRDefault="009244E3" w:rsidP="00D95277">
      <w:pPr>
        <w:spacing w:after="0" w:line="240" w:lineRule="auto"/>
        <w:ind w:firstLine="142"/>
        <w:jc w:val="both"/>
        <w:rPr>
          <w:rFonts w:asciiTheme="minorHAnsi" w:eastAsia="SimSun" w:hAnsiTheme="minorHAnsi" w:cstheme="minorHAnsi"/>
          <w:b/>
          <w:color w:val="548DD4" w:themeColor="text2" w:themeTint="99"/>
          <w:sz w:val="24"/>
          <w:szCs w:val="24"/>
        </w:rPr>
      </w:pPr>
    </w:p>
    <w:p w14:paraId="3A97010C" w14:textId="690169FD" w:rsidR="00F336AD" w:rsidRPr="007C39D4" w:rsidRDefault="00F336AD" w:rsidP="00D95277">
      <w:pPr>
        <w:spacing w:after="0" w:line="240" w:lineRule="auto"/>
        <w:ind w:firstLine="142"/>
        <w:rPr>
          <w:rFonts w:asciiTheme="minorHAnsi" w:eastAsia="SimSun" w:hAnsiTheme="minorHAnsi" w:cstheme="minorHAnsi"/>
          <w:b/>
        </w:rPr>
      </w:pPr>
    </w:p>
    <w:tbl>
      <w:tblPr>
        <w:tblStyle w:val="TableGrid"/>
        <w:tblW w:w="0" w:type="auto"/>
        <w:tblLook w:val="04A0" w:firstRow="1" w:lastRow="0" w:firstColumn="1" w:lastColumn="0" w:noHBand="0" w:noVBand="1"/>
      </w:tblPr>
      <w:tblGrid>
        <w:gridCol w:w="4592"/>
        <w:gridCol w:w="4590"/>
      </w:tblGrid>
      <w:tr w:rsidR="00D95277" w14:paraId="05B6B653" w14:textId="77777777" w:rsidTr="00D95277">
        <w:tc>
          <w:tcPr>
            <w:tcW w:w="4592" w:type="dxa"/>
          </w:tcPr>
          <w:p w14:paraId="389FC044" w14:textId="21D49846" w:rsidR="00D95277" w:rsidRDefault="00D95277" w:rsidP="00D95277">
            <w:pPr>
              <w:spacing w:after="0" w:line="240" w:lineRule="auto"/>
              <w:ind w:firstLine="142"/>
              <w:jc w:val="both"/>
              <w:rPr>
                <w:rFonts w:eastAsia="SimSun" w:cstheme="minorHAnsi"/>
                <w:b/>
              </w:rPr>
            </w:pPr>
            <w:r w:rsidRPr="00D95277">
              <w:rPr>
                <w:rFonts w:eastAsia="SimSun" w:cstheme="minorHAnsi"/>
                <w:b/>
              </w:rPr>
              <w:t>Project Title</w:t>
            </w:r>
          </w:p>
        </w:tc>
        <w:tc>
          <w:tcPr>
            <w:tcW w:w="4590" w:type="dxa"/>
          </w:tcPr>
          <w:p w14:paraId="639FD4E1" w14:textId="33692F9E" w:rsidR="00D95277" w:rsidRDefault="00622BC5" w:rsidP="00253CC9">
            <w:pPr>
              <w:spacing w:after="0" w:line="240" w:lineRule="auto"/>
              <w:jc w:val="both"/>
              <w:rPr>
                <w:rFonts w:eastAsia="SimSun" w:cstheme="minorHAnsi"/>
                <w:b/>
              </w:rPr>
            </w:pPr>
            <w:r>
              <w:rPr>
                <w:rFonts w:cstheme="minorHAnsi"/>
              </w:rPr>
              <w:t xml:space="preserve">Docudrama Episodes Production </w:t>
            </w:r>
          </w:p>
        </w:tc>
      </w:tr>
      <w:tr w:rsidR="009551A6" w14:paraId="499A78D2" w14:textId="77777777" w:rsidTr="00D95277">
        <w:tc>
          <w:tcPr>
            <w:tcW w:w="4592" w:type="dxa"/>
          </w:tcPr>
          <w:p w14:paraId="145B92F3" w14:textId="6C1BA6AA" w:rsidR="009551A6" w:rsidRPr="00D95277" w:rsidRDefault="009551A6" w:rsidP="00D95277">
            <w:pPr>
              <w:spacing w:after="0" w:line="240" w:lineRule="auto"/>
              <w:ind w:firstLine="142"/>
              <w:jc w:val="both"/>
              <w:rPr>
                <w:b/>
                <w:bCs/>
              </w:rPr>
            </w:pPr>
            <w:r>
              <w:rPr>
                <w:b/>
                <w:bCs/>
              </w:rPr>
              <w:t>Agency</w:t>
            </w:r>
          </w:p>
        </w:tc>
        <w:tc>
          <w:tcPr>
            <w:tcW w:w="4590" w:type="dxa"/>
          </w:tcPr>
          <w:p w14:paraId="18211E77" w14:textId="3C3B4906" w:rsidR="009551A6" w:rsidRDefault="009551A6" w:rsidP="00253CC9">
            <w:pPr>
              <w:spacing w:after="0" w:line="240" w:lineRule="auto"/>
              <w:jc w:val="both"/>
              <w:rPr>
                <w:rFonts w:cstheme="minorHAnsi"/>
              </w:rPr>
            </w:pPr>
            <w:r>
              <w:rPr>
                <w:rFonts w:cstheme="minorHAnsi"/>
              </w:rPr>
              <w:t>UN Women</w:t>
            </w:r>
          </w:p>
        </w:tc>
      </w:tr>
      <w:tr w:rsidR="00D95277" w14:paraId="71DAB019" w14:textId="77777777" w:rsidTr="00D95277">
        <w:tc>
          <w:tcPr>
            <w:tcW w:w="4592" w:type="dxa"/>
          </w:tcPr>
          <w:p w14:paraId="4D7D47EC" w14:textId="73E2751E" w:rsidR="00D95277" w:rsidRDefault="00D95277" w:rsidP="00D95277">
            <w:pPr>
              <w:spacing w:after="0" w:line="240" w:lineRule="auto"/>
              <w:ind w:firstLine="142"/>
              <w:jc w:val="both"/>
              <w:rPr>
                <w:rFonts w:eastAsia="SimSun" w:cstheme="minorHAnsi"/>
                <w:b/>
              </w:rPr>
            </w:pPr>
            <w:r w:rsidRPr="007C39D4">
              <w:rPr>
                <w:rFonts w:eastAsia="SimSun" w:cstheme="minorHAnsi"/>
                <w:b/>
              </w:rPr>
              <w:t>Location</w:t>
            </w:r>
          </w:p>
        </w:tc>
        <w:tc>
          <w:tcPr>
            <w:tcW w:w="4590" w:type="dxa"/>
          </w:tcPr>
          <w:p w14:paraId="5A3D044C" w14:textId="50F3CC15" w:rsidR="00D95277" w:rsidRDefault="00622BC5" w:rsidP="00253CC9">
            <w:pPr>
              <w:spacing w:after="0" w:line="240" w:lineRule="auto"/>
              <w:jc w:val="both"/>
              <w:rPr>
                <w:rFonts w:eastAsia="SimSun" w:cstheme="minorHAnsi"/>
                <w:b/>
              </w:rPr>
            </w:pPr>
            <w:r>
              <w:rPr>
                <w:rFonts w:eastAsia="Calibri" w:cstheme="minorHAnsi"/>
              </w:rPr>
              <w:t>Nur-Sultan</w:t>
            </w:r>
            <w:r w:rsidR="00AC6504" w:rsidRPr="00AC6504">
              <w:rPr>
                <w:rFonts w:eastAsia="Calibri" w:cstheme="minorHAnsi"/>
              </w:rPr>
              <w:t xml:space="preserve">, </w:t>
            </w:r>
            <w:r>
              <w:rPr>
                <w:rFonts w:eastAsia="Calibri" w:cstheme="minorHAnsi"/>
              </w:rPr>
              <w:t>Kazakhstan</w:t>
            </w:r>
          </w:p>
        </w:tc>
      </w:tr>
      <w:tr w:rsidR="00D95277" w14:paraId="2AF199E6" w14:textId="77777777" w:rsidTr="00D95277">
        <w:tc>
          <w:tcPr>
            <w:tcW w:w="4592" w:type="dxa"/>
          </w:tcPr>
          <w:p w14:paraId="49D82DD0" w14:textId="34FE71FA" w:rsidR="00D95277" w:rsidRDefault="00D95277" w:rsidP="00D95277">
            <w:pPr>
              <w:spacing w:after="0" w:line="240" w:lineRule="auto"/>
              <w:ind w:firstLine="142"/>
              <w:jc w:val="both"/>
              <w:rPr>
                <w:rFonts w:eastAsia="SimSun" w:cstheme="minorHAnsi"/>
                <w:b/>
              </w:rPr>
            </w:pPr>
            <w:r w:rsidRPr="007C39D4">
              <w:rPr>
                <w:rFonts w:eastAsia="SimSun" w:cstheme="minorHAnsi"/>
                <w:b/>
              </w:rPr>
              <w:t>Languages required</w:t>
            </w:r>
          </w:p>
        </w:tc>
        <w:tc>
          <w:tcPr>
            <w:tcW w:w="4590" w:type="dxa"/>
          </w:tcPr>
          <w:p w14:paraId="0562660C" w14:textId="17359680" w:rsidR="00D95277" w:rsidRPr="00622BC5" w:rsidRDefault="00622BC5" w:rsidP="00253CC9">
            <w:pPr>
              <w:spacing w:after="0" w:line="240" w:lineRule="auto"/>
              <w:jc w:val="both"/>
              <w:rPr>
                <w:rFonts w:eastAsia="SimSun" w:cstheme="minorHAnsi"/>
                <w:bCs/>
              </w:rPr>
            </w:pPr>
            <w:r w:rsidRPr="00622BC5">
              <w:rPr>
                <w:rFonts w:eastAsia="SimSun" w:cstheme="minorHAnsi"/>
                <w:bCs/>
              </w:rPr>
              <w:t>Kazakh and Russian</w:t>
            </w:r>
          </w:p>
        </w:tc>
      </w:tr>
      <w:tr w:rsidR="00D95277" w14:paraId="387B0D76" w14:textId="77777777" w:rsidTr="00D95277">
        <w:tc>
          <w:tcPr>
            <w:tcW w:w="4592" w:type="dxa"/>
          </w:tcPr>
          <w:p w14:paraId="0078A169" w14:textId="420D46B4" w:rsidR="00D95277" w:rsidRPr="007C39D4" w:rsidRDefault="00D95277" w:rsidP="00D95277">
            <w:pPr>
              <w:spacing w:after="0" w:line="240" w:lineRule="auto"/>
              <w:ind w:firstLine="142"/>
              <w:jc w:val="both"/>
              <w:rPr>
                <w:rFonts w:eastAsia="SimSun" w:cstheme="minorHAnsi"/>
                <w:b/>
              </w:rPr>
            </w:pPr>
            <w:r w:rsidRPr="007C39D4">
              <w:rPr>
                <w:rFonts w:eastAsia="SimSun" w:cstheme="minorHAnsi"/>
                <w:b/>
              </w:rPr>
              <w:t>Period of Contract</w:t>
            </w:r>
          </w:p>
        </w:tc>
        <w:tc>
          <w:tcPr>
            <w:tcW w:w="4590" w:type="dxa"/>
          </w:tcPr>
          <w:p w14:paraId="2ED4E5A7" w14:textId="279207C4" w:rsidR="00D95277" w:rsidRDefault="00AF0DAE" w:rsidP="00253CC9">
            <w:pPr>
              <w:spacing w:after="0" w:line="240" w:lineRule="auto"/>
              <w:jc w:val="both"/>
              <w:rPr>
                <w:rFonts w:eastAsia="SimSun" w:cstheme="minorHAnsi"/>
                <w:b/>
              </w:rPr>
            </w:pPr>
            <w:r>
              <w:rPr>
                <w:rFonts w:cstheme="minorHAnsi"/>
              </w:rPr>
              <w:t>1</w:t>
            </w:r>
            <w:r w:rsidR="00A23C49">
              <w:rPr>
                <w:rFonts w:cstheme="minorHAnsi"/>
              </w:rPr>
              <w:t>5</w:t>
            </w:r>
            <w:r>
              <w:rPr>
                <w:rFonts w:cstheme="minorHAnsi"/>
              </w:rPr>
              <w:t xml:space="preserve"> September –</w:t>
            </w:r>
            <w:r w:rsidR="00D95277" w:rsidRPr="007C39D4">
              <w:rPr>
                <w:rFonts w:cstheme="minorHAnsi"/>
              </w:rPr>
              <w:t xml:space="preserve"> </w:t>
            </w:r>
            <w:r>
              <w:rPr>
                <w:rFonts w:cstheme="minorHAnsi"/>
              </w:rPr>
              <w:t xml:space="preserve">31 December </w:t>
            </w:r>
            <w:r w:rsidR="00D95277" w:rsidRPr="007C39D4">
              <w:rPr>
                <w:rFonts w:cstheme="minorHAnsi"/>
              </w:rPr>
              <w:t>2022</w:t>
            </w:r>
            <w:r w:rsidR="009551A6">
              <w:rPr>
                <w:rFonts w:cstheme="minorHAnsi"/>
              </w:rPr>
              <w:t xml:space="preserve"> </w:t>
            </w:r>
          </w:p>
        </w:tc>
      </w:tr>
    </w:tbl>
    <w:p w14:paraId="5488ED88" w14:textId="240D4E41" w:rsidR="00F336AD" w:rsidRPr="007C39D4" w:rsidRDefault="00F336AD" w:rsidP="00D95277">
      <w:pPr>
        <w:spacing w:after="0" w:line="240" w:lineRule="auto"/>
        <w:ind w:firstLine="142"/>
        <w:jc w:val="both"/>
        <w:rPr>
          <w:rFonts w:asciiTheme="minorHAnsi" w:eastAsia="SimSun" w:hAnsiTheme="minorHAnsi" w:cstheme="minorHAnsi"/>
          <w:b/>
        </w:rPr>
      </w:pPr>
    </w:p>
    <w:p w14:paraId="2D7FD0E8" w14:textId="77777777" w:rsidR="00F336AD" w:rsidRPr="007C39D4" w:rsidRDefault="00F336AD" w:rsidP="00D95277">
      <w:pPr>
        <w:spacing w:after="0" w:line="240" w:lineRule="auto"/>
        <w:ind w:firstLine="142"/>
        <w:jc w:val="both"/>
        <w:rPr>
          <w:rFonts w:asciiTheme="minorHAnsi" w:eastAsia="SimSun" w:hAnsiTheme="minorHAnsi" w:cstheme="minorHAnsi"/>
          <w:b/>
          <w:color w:val="548DD4" w:themeColor="text2" w:themeTint="99"/>
        </w:rPr>
      </w:pPr>
    </w:p>
    <w:p w14:paraId="3D6DAF48" w14:textId="2ED04C9D" w:rsidR="005547FA" w:rsidRPr="00442390" w:rsidRDefault="005547FA" w:rsidP="00D95277">
      <w:pPr>
        <w:spacing w:after="0" w:line="240" w:lineRule="auto"/>
        <w:jc w:val="both"/>
        <w:rPr>
          <w:rFonts w:asciiTheme="minorHAnsi" w:eastAsia="SimSun" w:hAnsiTheme="minorHAnsi" w:cstheme="minorHAnsi"/>
          <w:b/>
          <w:color w:val="0397D6"/>
        </w:rPr>
      </w:pPr>
      <w:r w:rsidRPr="00442390">
        <w:rPr>
          <w:rFonts w:asciiTheme="minorHAnsi" w:eastAsia="SimSun" w:hAnsiTheme="minorHAnsi" w:cstheme="minorHAnsi"/>
          <w:b/>
          <w:color w:val="0397D6"/>
        </w:rPr>
        <w:t>Background</w:t>
      </w:r>
    </w:p>
    <w:p w14:paraId="520785E0" w14:textId="4DAFDB08" w:rsidR="00636403" w:rsidRDefault="00BC0F30" w:rsidP="00D95277">
      <w:pPr>
        <w:pStyle w:val="ListParagraph"/>
        <w:spacing w:after="0" w:line="240" w:lineRule="auto"/>
        <w:ind w:left="0"/>
        <w:jc w:val="both"/>
        <w:rPr>
          <w:rFonts w:asciiTheme="minorHAnsi" w:hAnsiTheme="minorHAnsi" w:cstheme="minorHAnsi"/>
        </w:rPr>
      </w:pPr>
      <w:r w:rsidRPr="007C39D4">
        <w:rPr>
          <w:rFonts w:asciiTheme="minorHAnsi" w:hAnsiTheme="minorHAnsi" w:cstheme="minorHAnsi"/>
        </w:rPr>
        <w:t xml:space="preserve">UN Women </w:t>
      </w:r>
      <w:r w:rsidR="00995FF8" w:rsidRPr="007C39D4">
        <w:rPr>
          <w:rFonts w:asciiTheme="minorHAnsi" w:hAnsiTheme="minorHAnsi" w:cstheme="minorHAnsi"/>
        </w:rPr>
        <w:t xml:space="preserve">in collaboration with </w:t>
      </w:r>
      <w:r w:rsidR="00636403">
        <w:rPr>
          <w:rFonts w:cstheme="minorHAnsi"/>
        </w:rPr>
        <w:t>Spotlight Initiative Regional Program for Central Asia and Afghanistan</w:t>
      </w:r>
      <w:r w:rsidRPr="007C39D4">
        <w:rPr>
          <w:rFonts w:asciiTheme="minorHAnsi" w:hAnsiTheme="minorHAnsi" w:cstheme="minorHAnsi"/>
        </w:rPr>
        <w:t>,</w:t>
      </w:r>
      <w:r w:rsidR="00374645" w:rsidRPr="007C39D4">
        <w:rPr>
          <w:rFonts w:asciiTheme="minorHAnsi" w:hAnsiTheme="minorHAnsi" w:cstheme="minorHAnsi"/>
        </w:rPr>
        <w:t xml:space="preserve"> is </w:t>
      </w:r>
      <w:r w:rsidR="00A56402">
        <w:rPr>
          <w:rFonts w:asciiTheme="minorHAnsi" w:hAnsiTheme="minorHAnsi" w:cstheme="minorHAnsi"/>
        </w:rPr>
        <w:t xml:space="preserve">planning to produce Docudrama episodes, </w:t>
      </w:r>
      <w:r w:rsidR="00597927">
        <w:rPr>
          <w:rFonts w:asciiTheme="minorHAnsi" w:hAnsiTheme="minorHAnsi" w:cstheme="minorHAnsi"/>
        </w:rPr>
        <w:t xml:space="preserve">combating gender </w:t>
      </w:r>
      <w:proofErr w:type="gramStart"/>
      <w:r w:rsidR="00597927">
        <w:rPr>
          <w:rFonts w:asciiTheme="minorHAnsi" w:hAnsiTheme="minorHAnsi" w:cstheme="minorHAnsi"/>
        </w:rPr>
        <w:t>stereotypes</w:t>
      </w:r>
      <w:proofErr w:type="gramEnd"/>
      <w:r w:rsidR="00597927">
        <w:rPr>
          <w:rFonts w:asciiTheme="minorHAnsi" w:hAnsiTheme="minorHAnsi" w:cstheme="minorHAnsi"/>
        </w:rPr>
        <w:t xml:space="preserve"> and </w:t>
      </w:r>
      <w:r w:rsidR="005F676B">
        <w:rPr>
          <w:rFonts w:asciiTheme="minorHAnsi" w:hAnsiTheme="minorHAnsi" w:cstheme="minorHAnsi"/>
        </w:rPr>
        <w:t xml:space="preserve">ending violence against women and girls </w:t>
      </w:r>
      <w:r w:rsidR="00D40E19">
        <w:rPr>
          <w:rFonts w:asciiTheme="minorHAnsi" w:hAnsiTheme="minorHAnsi" w:cstheme="minorHAnsi"/>
        </w:rPr>
        <w:t>and</w:t>
      </w:r>
      <w:r w:rsidR="0032260B">
        <w:rPr>
          <w:rFonts w:asciiTheme="minorHAnsi" w:hAnsiTheme="minorHAnsi" w:cstheme="minorHAnsi"/>
        </w:rPr>
        <w:t xml:space="preserve"> release </w:t>
      </w:r>
      <w:r w:rsidR="00350FD4">
        <w:rPr>
          <w:rFonts w:asciiTheme="minorHAnsi" w:hAnsiTheme="minorHAnsi" w:cstheme="minorHAnsi"/>
        </w:rPr>
        <w:t xml:space="preserve">them </w:t>
      </w:r>
      <w:r w:rsidR="0032260B">
        <w:rPr>
          <w:rFonts w:asciiTheme="minorHAnsi" w:hAnsiTheme="minorHAnsi" w:cstheme="minorHAnsi"/>
        </w:rPr>
        <w:t xml:space="preserve">on </w:t>
      </w:r>
      <w:r w:rsidR="00973B15">
        <w:rPr>
          <w:rFonts w:asciiTheme="minorHAnsi" w:hAnsiTheme="minorHAnsi" w:cstheme="minorHAnsi"/>
        </w:rPr>
        <w:t xml:space="preserve">national media hosting </w:t>
      </w:r>
      <w:r w:rsidR="0032260B">
        <w:rPr>
          <w:rFonts w:asciiTheme="minorHAnsi" w:hAnsiTheme="minorHAnsi" w:cstheme="minorHAnsi"/>
        </w:rPr>
        <w:t>platform</w:t>
      </w:r>
      <w:r w:rsidR="00990A64">
        <w:rPr>
          <w:rFonts w:asciiTheme="minorHAnsi" w:hAnsiTheme="minorHAnsi" w:cstheme="minorHAnsi"/>
        </w:rPr>
        <w:t>.</w:t>
      </w:r>
    </w:p>
    <w:p w14:paraId="21EF258B" w14:textId="77777777" w:rsidR="006D3F4A" w:rsidRDefault="006D3F4A" w:rsidP="006D3F4A">
      <w:pPr>
        <w:pStyle w:val="ListParagraph"/>
        <w:spacing w:after="0" w:line="240" w:lineRule="auto"/>
        <w:ind w:left="0"/>
        <w:jc w:val="both"/>
        <w:rPr>
          <w:rFonts w:asciiTheme="minorHAnsi" w:hAnsiTheme="minorHAnsi" w:cstheme="minorHAnsi"/>
        </w:rPr>
      </w:pPr>
    </w:p>
    <w:p w14:paraId="7A64F0D1" w14:textId="60806630" w:rsidR="00E16DC7" w:rsidRDefault="00752315" w:rsidP="006D3F4A">
      <w:pPr>
        <w:pStyle w:val="ListParagraph"/>
        <w:spacing w:after="0" w:line="240" w:lineRule="auto"/>
        <w:ind w:left="0"/>
        <w:jc w:val="both"/>
        <w:rPr>
          <w:rFonts w:asciiTheme="minorHAnsi" w:hAnsiTheme="minorHAnsi" w:cstheme="minorHAnsi"/>
        </w:rPr>
      </w:pPr>
      <w:r w:rsidRPr="007C39D4">
        <w:rPr>
          <w:rFonts w:asciiTheme="minorHAnsi" w:hAnsiTheme="minorHAnsi" w:cstheme="minorHAnsi"/>
        </w:rPr>
        <w:t xml:space="preserve">UN Women </w:t>
      </w:r>
      <w:r w:rsidR="00982FD5" w:rsidRPr="007C39D4">
        <w:rPr>
          <w:rFonts w:asciiTheme="minorHAnsi" w:hAnsiTheme="minorHAnsi" w:cstheme="minorHAnsi"/>
        </w:rPr>
        <w:t xml:space="preserve">is seeking to </w:t>
      </w:r>
      <w:r w:rsidR="0052180B">
        <w:rPr>
          <w:rFonts w:asciiTheme="minorHAnsi" w:hAnsiTheme="minorHAnsi" w:cstheme="minorHAnsi"/>
        </w:rPr>
        <w:t>contract</w:t>
      </w:r>
      <w:r w:rsidR="00982FD5" w:rsidRPr="007C39D4">
        <w:rPr>
          <w:rFonts w:asciiTheme="minorHAnsi" w:hAnsiTheme="minorHAnsi" w:cstheme="minorHAnsi"/>
        </w:rPr>
        <w:t xml:space="preserve"> a</w:t>
      </w:r>
      <w:r w:rsidR="00E9078B">
        <w:rPr>
          <w:rFonts w:asciiTheme="minorHAnsi" w:hAnsiTheme="minorHAnsi" w:cstheme="minorHAnsi"/>
        </w:rPr>
        <w:t xml:space="preserve"> </w:t>
      </w:r>
      <w:r w:rsidR="001A3E22">
        <w:rPr>
          <w:rFonts w:asciiTheme="minorHAnsi" w:hAnsiTheme="minorHAnsi" w:cstheme="minorHAnsi"/>
        </w:rPr>
        <w:t>M</w:t>
      </w:r>
      <w:r w:rsidR="00E9078B">
        <w:rPr>
          <w:rFonts w:asciiTheme="minorHAnsi" w:hAnsiTheme="minorHAnsi" w:cstheme="minorHAnsi"/>
        </w:rPr>
        <w:t xml:space="preserve">edia </w:t>
      </w:r>
      <w:r w:rsidR="001A3E22">
        <w:rPr>
          <w:rFonts w:asciiTheme="minorHAnsi" w:hAnsiTheme="minorHAnsi" w:cstheme="minorHAnsi"/>
        </w:rPr>
        <w:t>P</w:t>
      </w:r>
      <w:r w:rsidR="00E9078B">
        <w:rPr>
          <w:rFonts w:asciiTheme="minorHAnsi" w:hAnsiTheme="minorHAnsi" w:cstheme="minorHAnsi"/>
        </w:rPr>
        <w:t>roduction</w:t>
      </w:r>
      <w:r w:rsidR="00130D14" w:rsidRPr="007C39D4">
        <w:rPr>
          <w:rFonts w:asciiTheme="minorHAnsi" w:hAnsiTheme="minorHAnsi" w:cstheme="minorHAnsi"/>
        </w:rPr>
        <w:t xml:space="preserve"> </w:t>
      </w:r>
      <w:r w:rsidR="001A3E22">
        <w:rPr>
          <w:rFonts w:asciiTheme="minorHAnsi" w:hAnsiTheme="minorHAnsi" w:cstheme="minorHAnsi"/>
        </w:rPr>
        <w:t>C</w:t>
      </w:r>
      <w:r w:rsidR="00982FD5" w:rsidRPr="007C39D4">
        <w:rPr>
          <w:rFonts w:asciiTheme="minorHAnsi" w:hAnsiTheme="minorHAnsi" w:cstheme="minorHAnsi"/>
        </w:rPr>
        <w:t xml:space="preserve">ompany to </w:t>
      </w:r>
      <w:r w:rsidR="00E16DC7">
        <w:rPr>
          <w:rFonts w:asciiTheme="minorHAnsi" w:hAnsiTheme="minorHAnsi" w:cstheme="minorHAnsi"/>
        </w:rPr>
        <w:t xml:space="preserve">produce </w:t>
      </w:r>
      <w:r w:rsidR="00C42B7E">
        <w:rPr>
          <w:rFonts w:asciiTheme="minorHAnsi" w:hAnsiTheme="minorHAnsi" w:cstheme="minorHAnsi"/>
        </w:rPr>
        <w:t>Docudrama episodes</w:t>
      </w:r>
      <w:r w:rsidR="00350FD4">
        <w:rPr>
          <w:rFonts w:asciiTheme="minorHAnsi" w:hAnsiTheme="minorHAnsi" w:cstheme="minorHAnsi"/>
        </w:rPr>
        <w:t xml:space="preserve"> and release them on national media hosting platform</w:t>
      </w:r>
      <w:r w:rsidR="003D3B1A">
        <w:rPr>
          <w:rFonts w:asciiTheme="minorHAnsi" w:hAnsiTheme="minorHAnsi" w:cstheme="minorHAnsi"/>
        </w:rPr>
        <w:t xml:space="preserve">. </w:t>
      </w:r>
      <w:r w:rsidR="001D038D">
        <w:rPr>
          <w:rFonts w:asciiTheme="minorHAnsi" w:hAnsiTheme="minorHAnsi" w:cstheme="minorHAnsi"/>
        </w:rPr>
        <w:t>Production process</w:t>
      </w:r>
      <w:r w:rsidR="0052180B">
        <w:rPr>
          <w:rFonts w:asciiTheme="minorHAnsi" w:hAnsiTheme="minorHAnsi" w:cstheme="minorHAnsi"/>
        </w:rPr>
        <w:t xml:space="preserve"> shall</w:t>
      </w:r>
      <w:r w:rsidR="001D038D">
        <w:rPr>
          <w:rFonts w:asciiTheme="minorHAnsi" w:hAnsiTheme="minorHAnsi" w:cstheme="minorHAnsi"/>
        </w:rPr>
        <w:t xml:space="preserve"> include production plan, synopsis and </w:t>
      </w:r>
      <w:r w:rsidR="00A543B0">
        <w:rPr>
          <w:rFonts w:asciiTheme="minorHAnsi" w:hAnsiTheme="minorHAnsi" w:cstheme="minorHAnsi"/>
        </w:rPr>
        <w:t>scriptwriting for each episode</w:t>
      </w:r>
      <w:r w:rsidR="001D038D">
        <w:rPr>
          <w:rFonts w:asciiTheme="minorHAnsi" w:hAnsiTheme="minorHAnsi" w:cstheme="minorHAnsi"/>
        </w:rPr>
        <w:t>,</w:t>
      </w:r>
      <w:r w:rsidR="00A543B0">
        <w:rPr>
          <w:rFonts w:asciiTheme="minorHAnsi" w:hAnsiTheme="minorHAnsi" w:cstheme="minorHAnsi"/>
        </w:rPr>
        <w:t xml:space="preserve"> casting</w:t>
      </w:r>
      <w:r w:rsidR="00D0568D">
        <w:rPr>
          <w:rFonts w:asciiTheme="minorHAnsi" w:hAnsiTheme="minorHAnsi" w:cstheme="minorHAnsi"/>
        </w:rPr>
        <w:t xml:space="preserve"> for actors, filming</w:t>
      </w:r>
      <w:r w:rsidR="00305FFF">
        <w:rPr>
          <w:rFonts w:asciiTheme="minorHAnsi" w:hAnsiTheme="minorHAnsi" w:cstheme="minorHAnsi"/>
        </w:rPr>
        <w:t xml:space="preserve">, </w:t>
      </w:r>
      <w:proofErr w:type="gramStart"/>
      <w:r w:rsidR="00305FFF">
        <w:rPr>
          <w:rFonts w:asciiTheme="minorHAnsi" w:hAnsiTheme="minorHAnsi" w:cstheme="minorHAnsi"/>
        </w:rPr>
        <w:t>sound</w:t>
      </w:r>
      <w:proofErr w:type="gramEnd"/>
      <w:r w:rsidR="00305FFF">
        <w:rPr>
          <w:rFonts w:asciiTheme="minorHAnsi" w:hAnsiTheme="minorHAnsi" w:cstheme="minorHAnsi"/>
        </w:rPr>
        <w:t xml:space="preserve"> and</w:t>
      </w:r>
      <w:r w:rsidR="00D0568D">
        <w:rPr>
          <w:rFonts w:asciiTheme="minorHAnsi" w:hAnsiTheme="minorHAnsi" w:cstheme="minorHAnsi"/>
        </w:rPr>
        <w:t xml:space="preserve"> video editing.</w:t>
      </w:r>
      <w:r w:rsidR="00305FFF">
        <w:rPr>
          <w:rFonts w:asciiTheme="minorHAnsi" w:hAnsiTheme="minorHAnsi" w:cstheme="minorHAnsi"/>
        </w:rPr>
        <w:t xml:space="preserve"> </w:t>
      </w:r>
      <w:r w:rsidR="00350FD4">
        <w:rPr>
          <w:rFonts w:asciiTheme="minorHAnsi" w:hAnsiTheme="minorHAnsi" w:cstheme="minorHAnsi"/>
        </w:rPr>
        <w:t>Release shall be on national media hosting platform</w:t>
      </w:r>
      <w:r w:rsidR="00043929">
        <w:rPr>
          <w:rFonts w:asciiTheme="minorHAnsi" w:hAnsiTheme="minorHAnsi" w:cstheme="minorHAnsi"/>
        </w:rPr>
        <w:t xml:space="preserve"> targeting the audience across the country. </w:t>
      </w:r>
      <w:r w:rsidR="00584BED">
        <w:rPr>
          <w:rFonts w:asciiTheme="minorHAnsi" w:hAnsiTheme="minorHAnsi" w:cstheme="minorHAnsi"/>
        </w:rPr>
        <w:t>Planning,</w:t>
      </w:r>
      <w:r w:rsidR="00305FFF">
        <w:rPr>
          <w:rFonts w:asciiTheme="minorHAnsi" w:hAnsiTheme="minorHAnsi" w:cstheme="minorHAnsi"/>
        </w:rPr>
        <w:t xml:space="preserve"> </w:t>
      </w:r>
      <w:proofErr w:type="gramStart"/>
      <w:r w:rsidR="00043929">
        <w:rPr>
          <w:rFonts w:asciiTheme="minorHAnsi" w:hAnsiTheme="minorHAnsi" w:cstheme="minorHAnsi"/>
        </w:rPr>
        <w:t>production</w:t>
      </w:r>
      <w:proofErr w:type="gramEnd"/>
      <w:r w:rsidR="00043929">
        <w:rPr>
          <w:rFonts w:asciiTheme="minorHAnsi" w:hAnsiTheme="minorHAnsi" w:cstheme="minorHAnsi"/>
        </w:rPr>
        <w:t xml:space="preserve"> and release </w:t>
      </w:r>
      <w:r w:rsidR="00305FFF">
        <w:rPr>
          <w:rFonts w:asciiTheme="minorHAnsi" w:hAnsiTheme="minorHAnsi" w:cstheme="minorHAnsi"/>
        </w:rPr>
        <w:t xml:space="preserve">stages shall be approved by UN Women </w:t>
      </w:r>
      <w:r w:rsidR="00D07CC0">
        <w:rPr>
          <w:rFonts w:asciiTheme="minorHAnsi" w:hAnsiTheme="minorHAnsi" w:cstheme="minorHAnsi"/>
        </w:rPr>
        <w:t>Kazakhstan Country Office</w:t>
      </w:r>
      <w:r w:rsidR="00305FFF">
        <w:rPr>
          <w:rFonts w:asciiTheme="minorHAnsi" w:hAnsiTheme="minorHAnsi" w:cstheme="minorHAnsi"/>
        </w:rPr>
        <w:t xml:space="preserve">. </w:t>
      </w:r>
    </w:p>
    <w:p w14:paraId="7DA55B05" w14:textId="77777777" w:rsidR="001D038D" w:rsidRDefault="001D038D" w:rsidP="006D3F4A">
      <w:pPr>
        <w:pStyle w:val="ListParagraph"/>
        <w:spacing w:after="0" w:line="240" w:lineRule="auto"/>
        <w:ind w:left="0"/>
        <w:jc w:val="both"/>
        <w:rPr>
          <w:rFonts w:asciiTheme="minorHAnsi" w:hAnsiTheme="minorHAnsi" w:cstheme="minorHAnsi"/>
        </w:rPr>
      </w:pPr>
    </w:p>
    <w:p w14:paraId="27187A28" w14:textId="38DD24BE" w:rsidR="00982FD5" w:rsidRPr="007C39D4" w:rsidRDefault="0033308F" w:rsidP="006D3F4A">
      <w:pPr>
        <w:pStyle w:val="ListParagraph"/>
        <w:spacing w:after="0" w:line="240" w:lineRule="auto"/>
        <w:ind w:left="0"/>
        <w:jc w:val="both"/>
        <w:rPr>
          <w:rFonts w:asciiTheme="minorHAnsi" w:hAnsiTheme="minorHAnsi" w:cstheme="minorHAnsi"/>
        </w:rPr>
      </w:pPr>
      <w:r w:rsidRPr="007C39D4">
        <w:rPr>
          <w:rFonts w:asciiTheme="minorHAnsi" w:hAnsiTheme="minorHAnsi" w:cstheme="minorHAnsi"/>
        </w:rPr>
        <w:t xml:space="preserve">The </w:t>
      </w:r>
      <w:r w:rsidR="00D07CC0">
        <w:rPr>
          <w:rFonts w:asciiTheme="minorHAnsi" w:hAnsiTheme="minorHAnsi" w:cstheme="minorHAnsi"/>
        </w:rPr>
        <w:t xml:space="preserve">media production company </w:t>
      </w:r>
      <w:r w:rsidRPr="007C39D4">
        <w:rPr>
          <w:rFonts w:asciiTheme="minorHAnsi" w:hAnsiTheme="minorHAnsi" w:cstheme="minorHAnsi"/>
        </w:rPr>
        <w:t xml:space="preserve">will work with the UN Women </w:t>
      </w:r>
      <w:r w:rsidR="0052180B">
        <w:rPr>
          <w:rFonts w:asciiTheme="minorHAnsi" w:hAnsiTheme="minorHAnsi" w:cstheme="minorHAnsi"/>
        </w:rPr>
        <w:t>Kazakhstan</w:t>
      </w:r>
      <w:r w:rsidRPr="007C39D4">
        <w:rPr>
          <w:rFonts w:asciiTheme="minorHAnsi" w:hAnsiTheme="minorHAnsi" w:cstheme="minorHAnsi"/>
        </w:rPr>
        <w:t xml:space="preserve"> </w:t>
      </w:r>
      <w:r w:rsidR="00B95AAE" w:rsidRPr="007C39D4">
        <w:rPr>
          <w:rFonts w:asciiTheme="minorHAnsi" w:hAnsiTheme="minorHAnsi" w:cstheme="minorHAnsi"/>
        </w:rPr>
        <w:t xml:space="preserve">Communications </w:t>
      </w:r>
      <w:r w:rsidR="00D07CC0">
        <w:rPr>
          <w:rFonts w:asciiTheme="minorHAnsi" w:hAnsiTheme="minorHAnsi" w:cstheme="minorHAnsi"/>
        </w:rPr>
        <w:t>and Advocacy Analyst</w:t>
      </w:r>
      <w:r w:rsidRPr="007C39D4">
        <w:rPr>
          <w:rFonts w:asciiTheme="minorHAnsi" w:hAnsiTheme="minorHAnsi" w:cstheme="minorHAnsi"/>
        </w:rPr>
        <w:t>. The production will take place at venue</w:t>
      </w:r>
      <w:r w:rsidR="001A3E22">
        <w:rPr>
          <w:rFonts w:asciiTheme="minorHAnsi" w:hAnsiTheme="minorHAnsi" w:cstheme="minorHAnsi"/>
        </w:rPr>
        <w:t>s</w:t>
      </w:r>
      <w:r w:rsidR="005A6379">
        <w:rPr>
          <w:rFonts w:asciiTheme="minorHAnsi" w:hAnsiTheme="minorHAnsi" w:cstheme="minorHAnsi"/>
        </w:rPr>
        <w:t>, to be determined</w:t>
      </w:r>
      <w:r w:rsidR="001A3E22">
        <w:rPr>
          <w:rFonts w:asciiTheme="minorHAnsi" w:hAnsiTheme="minorHAnsi" w:cstheme="minorHAnsi"/>
        </w:rPr>
        <w:t xml:space="preserve"> by producers</w:t>
      </w:r>
      <w:r w:rsidR="005A6379">
        <w:rPr>
          <w:rFonts w:asciiTheme="minorHAnsi" w:hAnsiTheme="minorHAnsi" w:cstheme="minorHAnsi"/>
        </w:rPr>
        <w:t>,</w:t>
      </w:r>
      <w:r w:rsidRPr="007C39D4">
        <w:rPr>
          <w:rFonts w:asciiTheme="minorHAnsi" w:hAnsiTheme="minorHAnsi" w:cstheme="minorHAnsi"/>
        </w:rPr>
        <w:t xml:space="preserve"> in</w:t>
      </w:r>
      <w:bookmarkStart w:id="0" w:name="_Hlk108025172"/>
      <w:r w:rsidRPr="007C39D4">
        <w:rPr>
          <w:rFonts w:asciiTheme="minorHAnsi" w:hAnsiTheme="minorHAnsi" w:cstheme="minorHAnsi"/>
        </w:rPr>
        <w:t xml:space="preserve"> </w:t>
      </w:r>
      <w:r w:rsidR="001A3E22">
        <w:rPr>
          <w:rFonts w:asciiTheme="minorHAnsi" w:hAnsiTheme="minorHAnsi" w:cstheme="minorHAnsi"/>
        </w:rPr>
        <w:t>Kazakhstan</w:t>
      </w:r>
      <w:bookmarkEnd w:id="0"/>
      <w:r w:rsidRPr="007C39D4">
        <w:rPr>
          <w:rFonts w:asciiTheme="minorHAnsi" w:hAnsiTheme="minorHAnsi" w:cstheme="minorHAnsi"/>
        </w:rPr>
        <w:t>.</w:t>
      </w:r>
      <w:r w:rsidR="005A6379">
        <w:rPr>
          <w:rFonts w:asciiTheme="minorHAnsi" w:hAnsiTheme="minorHAnsi" w:cstheme="minorHAnsi"/>
        </w:rPr>
        <w:t xml:space="preserve"> </w:t>
      </w:r>
      <w:r w:rsidRPr="007C39D4">
        <w:rPr>
          <w:rFonts w:asciiTheme="minorHAnsi" w:hAnsiTheme="minorHAnsi" w:cstheme="minorHAnsi"/>
        </w:rPr>
        <w:t xml:space="preserve">Bids </w:t>
      </w:r>
      <w:r w:rsidR="00130D14" w:rsidRPr="007C39D4">
        <w:rPr>
          <w:rFonts w:asciiTheme="minorHAnsi" w:hAnsiTheme="minorHAnsi" w:cstheme="minorHAnsi"/>
        </w:rPr>
        <w:t xml:space="preserve">for the </w:t>
      </w:r>
      <w:r w:rsidR="001A3E22">
        <w:rPr>
          <w:rFonts w:asciiTheme="minorHAnsi" w:hAnsiTheme="minorHAnsi" w:cstheme="minorHAnsi"/>
        </w:rPr>
        <w:t xml:space="preserve">Media Production Company </w:t>
      </w:r>
      <w:r w:rsidRPr="007C39D4">
        <w:rPr>
          <w:rFonts w:asciiTheme="minorHAnsi" w:hAnsiTheme="minorHAnsi" w:cstheme="minorHAnsi"/>
        </w:rPr>
        <w:t xml:space="preserve">should be limit to those based in </w:t>
      </w:r>
      <w:r w:rsidR="001A3E22">
        <w:rPr>
          <w:rFonts w:asciiTheme="minorHAnsi" w:hAnsiTheme="minorHAnsi" w:cstheme="minorHAnsi"/>
        </w:rPr>
        <w:t>Kazakhstan</w:t>
      </w:r>
      <w:r w:rsidR="0052180B">
        <w:rPr>
          <w:rFonts w:asciiTheme="minorHAnsi" w:hAnsiTheme="minorHAnsi" w:cstheme="minorHAnsi"/>
        </w:rPr>
        <w:t xml:space="preserve"> only</w:t>
      </w:r>
      <w:r w:rsidR="00612653">
        <w:rPr>
          <w:rFonts w:asciiTheme="minorHAnsi" w:hAnsiTheme="minorHAnsi" w:cstheme="minorHAnsi"/>
        </w:rPr>
        <w:t>.</w:t>
      </w:r>
      <w:r w:rsidR="00DE2D7D">
        <w:rPr>
          <w:rFonts w:asciiTheme="minorHAnsi" w:hAnsiTheme="minorHAnsi" w:cstheme="minorHAnsi"/>
        </w:rPr>
        <w:t xml:space="preserve"> </w:t>
      </w:r>
    </w:p>
    <w:p w14:paraId="282C3C98" w14:textId="77777777" w:rsidR="006D3F4A" w:rsidRDefault="006D3F4A" w:rsidP="006D3F4A">
      <w:pPr>
        <w:spacing w:after="0" w:line="240" w:lineRule="auto"/>
        <w:jc w:val="both"/>
        <w:rPr>
          <w:rFonts w:asciiTheme="minorHAnsi" w:eastAsia="SimSun" w:hAnsiTheme="minorHAnsi" w:cstheme="minorHAnsi"/>
          <w:b/>
          <w:color w:val="0397D6"/>
        </w:rPr>
      </w:pPr>
    </w:p>
    <w:p w14:paraId="46E2F927" w14:textId="505F2102" w:rsidR="00266226" w:rsidRPr="00442390" w:rsidRDefault="00BA5ABB" w:rsidP="006D3F4A">
      <w:pPr>
        <w:spacing w:after="0" w:line="240" w:lineRule="auto"/>
        <w:jc w:val="both"/>
        <w:rPr>
          <w:rFonts w:asciiTheme="minorHAnsi" w:eastAsia="SimSun" w:hAnsiTheme="minorHAnsi" w:cstheme="minorHAnsi"/>
          <w:b/>
          <w:color w:val="0397D6"/>
        </w:rPr>
      </w:pPr>
      <w:r>
        <w:rPr>
          <w:rFonts w:asciiTheme="minorHAnsi" w:eastAsia="SimSun" w:hAnsiTheme="minorHAnsi" w:cstheme="minorHAnsi"/>
          <w:b/>
          <w:color w:val="0397D6"/>
        </w:rPr>
        <w:t>Objectives</w:t>
      </w:r>
    </w:p>
    <w:p w14:paraId="4C7F03C3" w14:textId="024CE148" w:rsidR="00374645" w:rsidRPr="007C39D4" w:rsidRDefault="00374645" w:rsidP="00D95277">
      <w:pPr>
        <w:pStyle w:val="ListParagraph"/>
        <w:spacing w:after="0" w:line="240" w:lineRule="auto"/>
        <w:ind w:left="0" w:firstLine="142"/>
        <w:jc w:val="both"/>
        <w:rPr>
          <w:rFonts w:asciiTheme="minorHAnsi" w:hAnsiTheme="minorHAnsi" w:cstheme="minorHAnsi"/>
        </w:rPr>
      </w:pPr>
    </w:p>
    <w:p w14:paraId="29609A4E" w14:textId="225BFF7B" w:rsidR="00881C95" w:rsidRDefault="00881C95" w:rsidP="003A421C">
      <w:pPr>
        <w:pStyle w:val="ListParagraph"/>
        <w:numPr>
          <w:ilvl w:val="0"/>
          <w:numId w:val="1"/>
        </w:numPr>
        <w:spacing w:after="0" w:line="240" w:lineRule="auto"/>
        <w:jc w:val="both"/>
        <w:rPr>
          <w:rFonts w:asciiTheme="minorHAnsi" w:hAnsiTheme="minorHAnsi" w:cstheme="minorHAnsi"/>
        </w:rPr>
      </w:pPr>
      <w:r>
        <w:rPr>
          <w:rFonts w:asciiTheme="minorHAnsi" w:hAnsiTheme="minorHAnsi" w:cstheme="minorHAnsi"/>
        </w:rPr>
        <w:t>To</w:t>
      </w:r>
      <w:r w:rsidR="00190A8B">
        <w:rPr>
          <w:rFonts w:asciiTheme="minorHAnsi" w:hAnsiTheme="minorHAnsi" w:cstheme="minorHAnsi"/>
        </w:rPr>
        <w:t xml:space="preserve"> </w:t>
      </w:r>
      <w:r w:rsidR="0013542A">
        <w:rPr>
          <w:rFonts w:asciiTheme="minorHAnsi" w:hAnsiTheme="minorHAnsi" w:cstheme="minorHAnsi"/>
        </w:rPr>
        <w:t>create advocacy materials combating gender stereotypes and calling for</w:t>
      </w:r>
      <w:r w:rsidR="0092005A">
        <w:rPr>
          <w:rFonts w:asciiTheme="minorHAnsi" w:hAnsiTheme="minorHAnsi" w:cstheme="minorHAnsi"/>
        </w:rPr>
        <w:t xml:space="preserve"> </w:t>
      </w:r>
      <w:r w:rsidR="0013542A">
        <w:rPr>
          <w:rFonts w:asciiTheme="minorHAnsi" w:hAnsiTheme="minorHAnsi" w:cstheme="minorHAnsi"/>
        </w:rPr>
        <w:t xml:space="preserve">elimination of gender-based violence in </w:t>
      </w:r>
      <w:proofErr w:type="gramStart"/>
      <w:r w:rsidR="0013542A">
        <w:rPr>
          <w:rFonts w:asciiTheme="minorHAnsi" w:hAnsiTheme="minorHAnsi" w:cstheme="minorHAnsi"/>
        </w:rPr>
        <w:t>Kazakhstan</w:t>
      </w:r>
      <w:r w:rsidR="00071E9A">
        <w:rPr>
          <w:rFonts w:asciiTheme="minorHAnsi" w:hAnsiTheme="minorHAnsi" w:cstheme="minorHAnsi"/>
        </w:rPr>
        <w:t>;</w:t>
      </w:r>
      <w:proofErr w:type="gramEnd"/>
    </w:p>
    <w:p w14:paraId="5D9AE63F" w14:textId="19C109CD" w:rsidR="000D2AC7" w:rsidRPr="00793AFA" w:rsidRDefault="000D2AC7" w:rsidP="00793AFA">
      <w:pPr>
        <w:pStyle w:val="ListParagraph"/>
        <w:numPr>
          <w:ilvl w:val="0"/>
          <w:numId w:val="1"/>
        </w:numPr>
        <w:spacing w:after="0" w:line="240" w:lineRule="auto"/>
        <w:jc w:val="both"/>
        <w:rPr>
          <w:rFonts w:asciiTheme="minorHAnsi" w:hAnsiTheme="minorHAnsi" w:cstheme="minorHAnsi"/>
        </w:rPr>
      </w:pPr>
      <w:r>
        <w:rPr>
          <w:rFonts w:asciiTheme="minorHAnsi" w:hAnsiTheme="minorHAnsi" w:cstheme="minorHAnsi"/>
        </w:rPr>
        <w:t xml:space="preserve">To </w:t>
      </w:r>
      <w:r w:rsidR="00221599">
        <w:rPr>
          <w:rFonts w:asciiTheme="minorHAnsi" w:hAnsiTheme="minorHAnsi" w:cstheme="minorHAnsi"/>
        </w:rPr>
        <w:t>outreach</w:t>
      </w:r>
      <w:r>
        <w:rPr>
          <w:rFonts w:asciiTheme="minorHAnsi" w:hAnsiTheme="minorHAnsi" w:cstheme="minorHAnsi"/>
        </w:rPr>
        <w:t xml:space="preserve"> </w:t>
      </w:r>
      <w:r w:rsidR="00140FC2">
        <w:rPr>
          <w:rFonts w:asciiTheme="minorHAnsi" w:hAnsiTheme="minorHAnsi" w:cstheme="minorHAnsi"/>
        </w:rPr>
        <w:t>target</w:t>
      </w:r>
      <w:r>
        <w:rPr>
          <w:rFonts w:asciiTheme="minorHAnsi" w:hAnsiTheme="minorHAnsi" w:cstheme="minorHAnsi"/>
        </w:rPr>
        <w:t xml:space="preserve"> audiences </w:t>
      </w:r>
      <w:r w:rsidR="00793AFA">
        <w:rPr>
          <w:rFonts w:asciiTheme="minorHAnsi" w:hAnsiTheme="minorHAnsi" w:cstheme="minorHAnsi"/>
        </w:rPr>
        <w:t xml:space="preserve">and raise their awareness </w:t>
      </w:r>
      <w:r w:rsidR="0090056A">
        <w:rPr>
          <w:rFonts w:asciiTheme="minorHAnsi" w:hAnsiTheme="minorHAnsi" w:cstheme="minorHAnsi"/>
        </w:rPr>
        <w:t xml:space="preserve">about the ways to </w:t>
      </w:r>
      <w:r w:rsidR="00E457E3">
        <w:rPr>
          <w:rFonts w:asciiTheme="minorHAnsi" w:hAnsiTheme="minorHAnsi" w:cstheme="minorHAnsi"/>
        </w:rPr>
        <w:t>stand against gender violence</w:t>
      </w:r>
      <w:r w:rsidR="00793AFA">
        <w:rPr>
          <w:rFonts w:asciiTheme="minorHAnsi" w:hAnsiTheme="minorHAnsi" w:cstheme="minorHAnsi"/>
        </w:rPr>
        <w:t xml:space="preserve"> and</w:t>
      </w:r>
      <w:r w:rsidR="00E457E3">
        <w:rPr>
          <w:rFonts w:asciiTheme="minorHAnsi" w:hAnsiTheme="minorHAnsi" w:cstheme="minorHAnsi"/>
        </w:rPr>
        <w:t xml:space="preserve"> empower gender violence </w:t>
      </w:r>
      <w:proofErr w:type="gramStart"/>
      <w:r w:rsidR="00E457E3">
        <w:rPr>
          <w:rFonts w:asciiTheme="minorHAnsi" w:hAnsiTheme="minorHAnsi" w:cstheme="minorHAnsi"/>
        </w:rPr>
        <w:t>survivors</w:t>
      </w:r>
      <w:r w:rsidR="00071E9A" w:rsidRPr="00793AFA">
        <w:rPr>
          <w:rFonts w:asciiTheme="minorHAnsi" w:hAnsiTheme="minorHAnsi" w:cstheme="minorHAnsi"/>
        </w:rPr>
        <w:t>;</w:t>
      </w:r>
      <w:proofErr w:type="gramEnd"/>
      <w:r w:rsidR="005F676B" w:rsidRPr="00793AFA">
        <w:rPr>
          <w:rFonts w:asciiTheme="minorHAnsi" w:hAnsiTheme="minorHAnsi" w:cstheme="minorHAnsi"/>
        </w:rPr>
        <w:t xml:space="preserve"> </w:t>
      </w:r>
    </w:p>
    <w:p w14:paraId="0D4F047F" w14:textId="3FA4C08A" w:rsidR="006D3F4A" w:rsidRDefault="00FF63B4" w:rsidP="003A421C">
      <w:pPr>
        <w:pStyle w:val="ListParagraph"/>
        <w:numPr>
          <w:ilvl w:val="0"/>
          <w:numId w:val="1"/>
        </w:numPr>
        <w:spacing w:after="0" w:line="240" w:lineRule="auto"/>
        <w:jc w:val="both"/>
        <w:rPr>
          <w:rFonts w:asciiTheme="minorHAnsi" w:hAnsiTheme="minorHAnsi" w:cstheme="minorHAnsi"/>
        </w:rPr>
      </w:pPr>
      <w:r w:rsidRPr="006D3F4A">
        <w:rPr>
          <w:rFonts w:asciiTheme="minorHAnsi" w:hAnsiTheme="minorHAnsi" w:cstheme="minorHAnsi"/>
        </w:rPr>
        <w:t>To</w:t>
      </w:r>
      <w:r w:rsidR="00190A8B">
        <w:rPr>
          <w:rFonts w:asciiTheme="minorHAnsi" w:hAnsiTheme="minorHAnsi" w:cstheme="minorHAnsi"/>
        </w:rPr>
        <w:t xml:space="preserve"> challenge </w:t>
      </w:r>
      <w:r w:rsidR="0092005A">
        <w:rPr>
          <w:rFonts w:asciiTheme="minorHAnsi" w:hAnsiTheme="minorHAnsi" w:cstheme="minorHAnsi"/>
        </w:rPr>
        <w:t xml:space="preserve">discriminatory and </w:t>
      </w:r>
      <w:r w:rsidR="000D2AC7">
        <w:rPr>
          <w:rFonts w:asciiTheme="minorHAnsi" w:hAnsiTheme="minorHAnsi" w:cstheme="minorHAnsi"/>
        </w:rPr>
        <w:t xml:space="preserve">harmful gender stereotypes, social norms and </w:t>
      </w:r>
      <w:proofErr w:type="gramStart"/>
      <w:r w:rsidR="000D2AC7">
        <w:rPr>
          <w:rFonts w:asciiTheme="minorHAnsi" w:hAnsiTheme="minorHAnsi" w:cstheme="minorHAnsi"/>
        </w:rPr>
        <w:t>beliefs</w:t>
      </w:r>
      <w:r w:rsidR="00071E9A">
        <w:rPr>
          <w:rFonts w:asciiTheme="minorHAnsi" w:hAnsiTheme="minorHAnsi" w:cstheme="minorHAnsi"/>
        </w:rPr>
        <w:t>;</w:t>
      </w:r>
      <w:proofErr w:type="gramEnd"/>
      <w:r w:rsidR="000D2AC7">
        <w:rPr>
          <w:rFonts w:asciiTheme="minorHAnsi" w:hAnsiTheme="minorHAnsi" w:cstheme="minorHAnsi"/>
        </w:rPr>
        <w:t xml:space="preserve"> </w:t>
      </w:r>
    </w:p>
    <w:p w14:paraId="40CE3535" w14:textId="6B573C0F" w:rsidR="0002796B" w:rsidRDefault="00FF63B4" w:rsidP="003A421C">
      <w:pPr>
        <w:pStyle w:val="ListParagraph"/>
        <w:numPr>
          <w:ilvl w:val="0"/>
          <w:numId w:val="1"/>
        </w:numPr>
        <w:spacing w:after="0" w:line="240" w:lineRule="auto"/>
        <w:jc w:val="both"/>
        <w:rPr>
          <w:rFonts w:asciiTheme="minorHAnsi" w:hAnsiTheme="minorHAnsi" w:cstheme="minorHAnsi"/>
        </w:rPr>
      </w:pPr>
      <w:r w:rsidRPr="00314307">
        <w:rPr>
          <w:rFonts w:asciiTheme="minorHAnsi" w:hAnsiTheme="minorHAnsi" w:cstheme="minorHAnsi"/>
        </w:rPr>
        <w:t xml:space="preserve">To provide visibility of </w:t>
      </w:r>
      <w:r w:rsidR="00314307" w:rsidRPr="00314307">
        <w:rPr>
          <w:rFonts w:asciiTheme="minorHAnsi" w:hAnsiTheme="minorHAnsi" w:cstheme="minorHAnsi"/>
        </w:rPr>
        <w:t xml:space="preserve">best practices and </w:t>
      </w:r>
      <w:r w:rsidR="001134E2">
        <w:rPr>
          <w:rFonts w:asciiTheme="minorHAnsi" w:hAnsiTheme="minorHAnsi" w:cstheme="minorHAnsi"/>
        </w:rPr>
        <w:t xml:space="preserve">empowering messages </w:t>
      </w:r>
      <w:r w:rsidR="00314307" w:rsidRPr="00314307">
        <w:rPr>
          <w:rFonts w:asciiTheme="minorHAnsi" w:hAnsiTheme="minorHAnsi" w:cstheme="minorHAnsi"/>
        </w:rPr>
        <w:t xml:space="preserve">on ending violence against women and </w:t>
      </w:r>
      <w:proofErr w:type="gramStart"/>
      <w:r w:rsidR="00314307" w:rsidRPr="00314307">
        <w:rPr>
          <w:rFonts w:asciiTheme="minorHAnsi" w:hAnsiTheme="minorHAnsi" w:cstheme="minorHAnsi"/>
        </w:rPr>
        <w:t>girls</w:t>
      </w:r>
      <w:r w:rsidR="00071E9A">
        <w:rPr>
          <w:rFonts w:asciiTheme="minorHAnsi" w:hAnsiTheme="minorHAnsi" w:cstheme="minorHAnsi"/>
        </w:rPr>
        <w:t>;</w:t>
      </w:r>
      <w:proofErr w:type="gramEnd"/>
    </w:p>
    <w:p w14:paraId="3AB3E2CE" w14:textId="0A2FEB01" w:rsidR="00AB5A0C" w:rsidRPr="00AB5A0C" w:rsidRDefault="00FF63B4" w:rsidP="00AB5A0C">
      <w:pPr>
        <w:pStyle w:val="ListParagraph"/>
        <w:numPr>
          <w:ilvl w:val="0"/>
          <w:numId w:val="1"/>
        </w:numPr>
        <w:spacing w:after="0" w:line="240" w:lineRule="auto"/>
        <w:jc w:val="both"/>
        <w:rPr>
          <w:rFonts w:asciiTheme="minorHAnsi" w:hAnsiTheme="minorHAnsi" w:cstheme="minorHAnsi"/>
        </w:rPr>
      </w:pPr>
      <w:r w:rsidRPr="00314307">
        <w:rPr>
          <w:rFonts w:asciiTheme="minorHAnsi" w:hAnsiTheme="minorHAnsi" w:cstheme="minorHAnsi"/>
        </w:rPr>
        <w:t xml:space="preserve">To increase visibility of </w:t>
      </w:r>
      <w:r w:rsidR="0002796B">
        <w:rPr>
          <w:rFonts w:asciiTheme="minorHAnsi" w:hAnsiTheme="minorHAnsi" w:cstheme="minorHAnsi"/>
        </w:rPr>
        <w:t xml:space="preserve">the </w:t>
      </w:r>
      <w:r w:rsidR="001134E2">
        <w:rPr>
          <w:rFonts w:cstheme="minorHAnsi"/>
        </w:rPr>
        <w:t>Spotlight Initiative Regional Program for Central Asia and Afghanistan</w:t>
      </w:r>
      <w:r w:rsidR="001134E2" w:rsidRPr="00314307">
        <w:rPr>
          <w:rFonts w:asciiTheme="minorHAnsi" w:hAnsiTheme="minorHAnsi" w:cstheme="minorHAnsi"/>
        </w:rPr>
        <w:t xml:space="preserve"> </w:t>
      </w:r>
      <w:r w:rsidRPr="00314307">
        <w:rPr>
          <w:rFonts w:asciiTheme="minorHAnsi" w:hAnsiTheme="minorHAnsi" w:cstheme="minorHAnsi"/>
        </w:rPr>
        <w:t>through</w:t>
      </w:r>
      <w:r w:rsidR="00545C7B" w:rsidRPr="00545C7B">
        <w:rPr>
          <w:rFonts w:asciiTheme="minorHAnsi" w:hAnsiTheme="minorHAnsi" w:cstheme="minorHAnsi"/>
        </w:rPr>
        <w:t xml:space="preserve"> </w:t>
      </w:r>
      <w:r w:rsidR="00AB5A0C">
        <w:rPr>
          <w:rFonts w:asciiTheme="minorHAnsi" w:hAnsiTheme="minorHAnsi" w:cstheme="minorHAnsi"/>
        </w:rPr>
        <w:t xml:space="preserve">giving a tribute to </w:t>
      </w:r>
      <w:r w:rsidR="00545C7B">
        <w:rPr>
          <w:rFonts w:asciiTheme="minorHAnsi" w:hAnsiTheme="minorHAnsi" w:cstheme="minorHAnsi"/>
        </w:rPr>
        <w:t xml:space="preserve">the program </w:t>
      </w:r>
      <w:r w:rsidR="00AB5A0C">
        <w:rPr>
          <w:rFonts w:asciiTheme="minorHAnsi" w:hAnsiTheme="minorHAnsi" w:cstheme="minorHAnsi"/>
        </w:rPr>
        <w:t xml:space="preserve">in each </w:t>
      </w:r>
      <w:proofErr w:type="gramStart"/>
      <w:r w:rsidR="00AB5A0C">
        <w:rPr>
          <w:rFonts w:asciiTheme="minorHAnsi" w:hAnsiTheme="minorHAnsi" w:cstheme="minorHAnsi"/>
        </w:rPr>
        <w:t>episode</w:t>
      </w:r>
      <w:r w:rsidR="00071E9A">
        <w:rPr>
          <w:rFonts w:asciiTheme="minorHAnsi" w:hAnsiTheme="minorHAnsi" w:cstheme="minorHAnsi"/>
        </w:rPr>
        <w:t>;</w:t>
      </w:r>
      <w:proofErr w:type="gramEnd"/>
      <w:r w:rsidR="001327F5">
        <w:rPr>
          <w:rFonts w:asciiTheme="minorHAnsi" w:hAnsiTheme="minorHAnsi" w:cstheme="minorHAnsi"/>
        </w:rPr>
        <w:t xml:space="preserve"> </w:t>
      </w:r>
      <w:r w:rsidR="00FD0D81">
        <w:rPr>
          <w:rFonts w:asciiTheme="minorHAnsi" w:hAnsiTheme="minorHAnsi" w:cstheme="minorHAnsi"/>
        </w:rPr>
        <w:t xml:space="preserve"> </w:t>
      </w:r>
    </w:p>
    <w:p w14:paraId="5A6B3636" w14:textId="4D881F7B" w:rsidR="00C5403F" w:rsidRDefault="00752315" w:rsidP="003A421C">
      <w:pPr>
        <w:pStyle w:val="ListParagraph"/>
        <w:numPr>
          <w:ilvl w:val="0"/>
          <w:numId w:val="1"/>
        </w:numPr>
        <w:spacing w:after="0" w:line="240" w:lineRule="auto"/>
        <w:jc w:val="both"/>
        <w:rPr>
          <w:rFonts w:asciiTheme="minorHAnsi" w:hAnsiTheme="minorHAnsi" w:cstheme="minorHAnsi"/>
        </w:rPr>
      </w:pPr>
      <w:r w:rsidRPr="006D3F4A">
        <w:rPr>
          <w:rFonts w:asciiTheme="minorHAnsi" w:hAnsiTheme="minorHAnsi" w:cstheme="minorHAnsi"/>
        </w:rPr>
        <w:t xml:space="preserve">To </w:t>
      </w:r>
      <w:r w:rsidR="00FF63B4" w:rsidRPr="006D3F4A">
        <w:rPr>
          <w:rFonts w:asciiTheme="minorHAnsi" w:hAnsiTheme="minorHAnsi" w:cstheme="minorHAnsi"/>
        </w:rPr>
        <w:t>e</w:t>
      </w:r>
      <w:r w:rsidRPr="006D3F4A">
        <w:rPr>
          <w:rFonts w:asciiTheme="minorHAnsi" w:hAnsiTheme="minorHAnsi" w:cstheme="minorHAnsi"/>
        </w:rPr>
        <w:t xml:space="preserve">nhance the positioning of UN Women as the key facilitator, knowledge partner and </w:t>
      </w:r>
      <w:r w:rsidR="00E156CF" w:rsidRPr="006D3F4A">
        <w:rPr>
          <w:rFonts w:asciiTheme="minorHAnsi" w:hAnsiTheme="minorHAnsi" w:cstheme="minorHAnsi"/>
        </w:rPr>
        <w:t xml:space="preserve">global </w:t>
      </w:r>
      <w:r w:rsidRPr="006D3F4A">
        <w:rPr>
          <w:rFonts w:asciiTheme="minorHAnsi" w:hAnsiTheme="minorHAnsi" w:cstheme="minorHAnsi"/>
        </w:rPr>
        <w:t>leader on gender equality</w:t>
      </w:r>
      <w:r w:rsidR="00071E9A">
        <w:rPr>
          <w:rFonts w:asciiTheme="minorHAnsi" w:hAnsiTheme="minorHAnsi" w:cstheme="minorHAnsi"/>
        </w:rPr>
        <w:t>.</w:t>
      </w:r>
    </w:p>
    <w:p w14:paraId="7A2C7EDB" w14:textId="77777777" w:rsidR="00535E67" w:rsidRDefault="00535E67" w:rsidP="00535E67">
      <w:pPr>
        <w:pStyle w:val="ListParagraph"/>
        <w:spacing w:after="0" w:line="240" w:lineRule="auto"/>
        <w:jc w:val="both"/>
        <w:rPr>
          <w:rFonts w:asciiTheme="minorHAnsi" w:hAnsiTheme="minorHAnsi" w:cstheme="minorHAnsi"/>
        </w:rPr>
      </w:pPr>
    </w:p>
    <w:p w14:paraId="5AC70118" w14:textId="43665BE3" w:rsidR="001E1C9E" w:rsidRPr="00442390" w:rsidRDefault="001E1C9E" w:rsidP="006D3F4A">
      <w:pPr>
        <w:spacing w:after="0" w:line="240" w:lineRule="auto"/>
        <w:jc w:val="both"/>
        <w:rPr>
          <w:rFonts w:asciiTheme="minorHAnsi" w:eastAsia="SimSun" w:hAnsiTheme="minorHAnsi" w:cstheme="minorHAnsi"/>
          <w:b/>
          <w:color w:val="0397D6"/>
        </w:rPr>
      </w:pPr>
      <w:r w:rsidRPr="00442390">
        <w:rPr>
          <w:rFonts w:asciiTheme="minorHAnsi" w:eastAsia="SimSun" w:hAnsiTheme="minorHAnsi" w:cstheme="minorHAnsi"/>
          <w:b/>
          <w:color w:val="0397D6"/>
        </w:rPr>
        <w:t xml:space="preserve">Duties and Responsibilities </w:t>
      </w:r>
    </w:p>
    <w:p w14:paraId="60859532" w14:textId="77777777" w:rsidR="006D3F4A" w:rsidRDefault="006D3F4A" w:rsidP="006D3F4A">
      <w:pPr>
        <w:spacing w:after="0" w:line="240" w:lineRule="auto"/>
        <w:jc w:val="both"/>
        <w:rPr>
          <w:rFonts w:asciiTheme="minorHAnsi" w:hAnsiTheme="minorHAnsi" w:cstheme="minorHAnsi"/>
        </w:rPr>
      </w:pPr>
    </w:p>
    <w:p w14:paraId="0744D5BA" w14:textId="52986635" w:rsidR="001E1C9E" w:rsidRPr="007C39D4" w:rsidRDefault="001E1C9E" w:rsidP="006D3F4A">
      <w:pPr>
        <w:spacing w:after="0" w:line="240" w:lineRule="auto"/>
        <w:jc w:val="both"/>
        <w:rPr>
          <w:rFonts w:asciiTheme="minorHAnsi" w:hAnsiTheme="minorHAnsi" w:cstheme="minorHAnsi"/>
        </w:rPr>
      </w:pPr>
      <w:r w:rsidRPr="007C39D4">
        <w:rPr>
          <w:rFonts w:asciiTheme="minorHAnsi" w:hAnsiTheme="minorHAnsi" w:cstheme="minorHAnsi"/>
        </w:rPr>
        <w:t xml:space="preserve">Under the supervision of the Communications </w:t>
      </w:r>
      <w:r w:rsidR="001134E2">
        <w:rPr>
          <w:rFonts w:asciiTheme="minorHAnsi" w:hAnsiTheme="minorHAnsi" w:cstheme="minorHAnsi"/>
        </w:rPr>
        <w:t>and Advocacy Analyst</w:t>
      </w:r>
      <w:r w:rsidRPr="007C39D4">
        <w:rPr>
          <w:rFonts w:asciiTheme="minorHAnsi" w:hAnsiTheme="minorHAnsi" w:cstheme="minorHAnsi"/>
        </w:rPr>
        <w:t xml:space="preserve">, the </w:t>
      </w:r>
      <w:r w:rsidR="001134E2">
        <w:rPr>
          <w:rFonts w:asciiTheme="minorHAnsi" w:hAnsiTheme="minorHAnsi" w:cstheme="minorHAnsi"/>
        </w:rPr>
        <w:t xml:space="preserve">Media </w:t>
      </w:r>
      <w:r w:rsidR="00C951AB">
        <w:rPr>
          <w:rFonts w:asciiTheme="minorHAnsi" w:hAnsiTheme="minorHAnsi" w:cstheme="minorHAnsi"/>
        </w:rPr>
        <w:t>P</w:t>
      </w:r>
      <w:r w:rsidR="001134E2">
        <w:rPr>
          <w:rFonts w:asciiTheme="minorHAnsi" w:hAnsiTheme="minorHAnsi" w:cstheme="minorHAnsi"/>
        </w:rPr>
        <w:t xml:space="preserve">roduction Company </w:t>
      </w:r>
      <w:r w:rsidRPr="007C39D4">
        <w:rPr>
          <w:rFonts w:asciiTheme="minorHAnsi" w:hAnsiTheme="minorHAnsi" w:cstheme="minorHAnsi"/>
        </w:rPr>
        <w:t>will be responsible for the following</w:t>
      </w:r>
      <w:r w:rsidR="0007299C">
        <w:rPr>
          <w:rFonts w:asciiTheme="minorHAnsi" w:hAnsiTheme="minorHAnsi" w:cstheme="minorHAnsi"/>
        </w:rPr>
        <w:t xml:space="preserve"> tasks</w:t>
      </w:r>
      <w:r w:rsidRPr="007C39D4">
        <w:rPr>
          <w:rFonts w:asciiTheme="minorHAnsi" w:hAnsiTheme="minorHAnsi" w:cstheme="minorHAnsi"/>
        </w:rPr>
        <w:t>:</w:t>
      </w:r>
    </w:p>
    <w:p w14:paraId="4174C2D0" w14:textId="77777777" w:rsidR="001E1C9E" w:rsidRPr="007C39D4" w:rsidRDefault="001E1C9E" w:rsidP="00D95277">
      <w:pPr>
        <w:spacing w:after="0" w:line="240" w:lineRule="auto"/>
        <w:ind w:firstLine="142"/>
        <w:jc w:val="both"/>
        <w:rPr>
          <w:rFonts w:asciiTheme="minorHAnsi" w:hAnsiTheme="minorHAnsi" w:cstheme="minorHAnsi"/>
        </w:rPr>
      </w:pPr>
    </w:p>
    <w:p w14:paraId="546A891E" w14:textId="7550DF7B" w:rsidR="006D3F4A" w:rsidRPr="00B752F2" w:rsidRDefault="005E0776" w:rsidP="003A421C">
      <w:pPr>
        <w:pStyle w:val="ListParagraph"/>
        <w:numPr>
          <w:ilvl w:val="0"/>
          <w:numId w:val="2"/>
        </w:numPr>
        <w:spacing w:after="0" w:line="240" w:lineRule="auto"/>
        <w:jc w:val="both"/>
        <w:rPr>
          <w:rFonts w:asciiTheme="minorHAnsi" w:hAnsiTheme="minorHAnsi" w:cstheme="minorHAnsi"/>
        </w:rPr>
      </w:pPr>
      <w:r w:rsidRPr="00B752F2">
        <w:rPr>
          <w:rFonts w:asciiTheme="minorHAnsi" w:hAnsiTheme="minorHAnsi" w:cstheme="minorHAnsi"/>
        </w:rPr>
        <w:lastRenderedPageBreak/>
        <w:t>Casting of actors, writing scripts, announc</w:t>
      </w:r>
      <w:r w:rsidR="003A7B8B">
        <w:rPr>
          <w:rFonts w:asciiTheme="minorHAnsi" w:hAnsiTheme="minorHAnsi" w:cstheme="minorHAnsi"/>
        </w:rPr>
        <w:t>e</w:t>
      </w:r>
      <w:r w:rsidR="00910A40">
        <w:rPr>
          <w:rFonts w:asciiTheme="minorHAnsi" w:hAnsiTheme="minorHAnsi" w:cstheme="minorHAnsi"/>
        </w:rPr>
        <w:t>ment</w:t>
      </w:r>
      <w:r w:rsidRPr="00B752F2">
        <w:rPr>
          <w:rFonts w:asciiTheme="minorHAnsi" w:hAnsiTheme="minorHAnsi" w:cstheme="minorHAnsi"/>
        </w:rPr>
        <w:t xml:space="preserve"> of docudrama series</w:t>
      </w:r>
      <w:r w:rsidR="00B752F2" w:rsidRPr="00B752F2">
        <w:rPr>
          <w:rFonts w:asciiTheme="minorHAnsi" w:hAnsiTheme="minorHAnsi" w:cstheme="minorHAnsi"/>
        </w:rPr>
        <w:t xml:space="preserve"> and production of </w:t>
      </w:r>
      <w:proofErr w:type="gramStart"/>
      <w:r w:rsidR="00B752F2" w:rsidRPr="00B752F2">
        <w:rPr>
          <w:rFonts w:asciiTheme="minorHAnsi" w:hAnsiTheme="minorHAnsi" w:cstheme="minorHAnsi"/>
        </w:rPr>
        <w:t>episodes</w:t>
      </w:r>
      <w:r w:rsidR="00910A40">
        <w:rPr>
          <w:rFonts w:asciiTheme="minorHAnsi" w:hAnsiTheme="minorHAnsi" w:cstheme="minorHAnsi"/>
        </w:rPr>
        <w:t>;</w:t>
      </w:r>
      <w:proofErr w:type="gramEnd"/>
      <w:r w:rsidRPr="00B752F2">
        <w:rPr>
          <w:rFonts w:asciiTheme="minorHAnsi" w:hAnsiTheme="minorHAnsi" w:cstheme="minorHAnsi"/>
        </w:rPr>
        <w:t xml:space="preserve"> </w:t>
      </w:r>
      <w:r w:rsidR="001E1C9E" w:rsidRPr="00B752F2">
        <w:rPr>
          <w:rFonts w:asciiTheme="minorHAnsi" w:hAnsiTheme="minorHAnsi" w:cstheme="minorHAnsi"/>
        </w:rPr>
        <w:t xml:space="preserve"> </w:t>
      </w:r>
    </w:p>
    <w:p w14:paraId="6E26819F" w14:textId="3A9A6839" w:rsidR="006D3F4A" w:rsidRPr="00B752F2" w:rsidRDefault="00B752F2" w:rsidP="003A421C">
      <w:pPr>
        <w:pStyle w:val="ListParagraph"/>
        <w:numPr>
          <w:ilvl w:val="0"/>
          <w:numId w:val="2"/>
        </w:numPr>
        <w:spacing w:after="0" w:line="240" w:lineRule="auto"/>
        <w:jc w:val="both"/>
        <w:rPr>
          <w:rFonts w:asciiTheme="minorHAnsi" w:hAnsiTheme="minorHAnsi" w:cstheme="minorHAnsi"/>
        </w:rPr>
      </w:pPr>
      <w:r w:rsidRPr="00B752F2">
        <w:rPr>
          <w:rFonts w:asciiTheme="minorHAnsi" w:hAnsiTheme="minorHAnsi" w:cstheme="minorHAnsi"/>
        </w:rPr>
        <w:t>Launch</w:t>
      </w:r>
      <w:r w:rsidR="00910A40">
        <w:rPr>
          <w:rFonts w:asciiTheme="minorHAnsi" w:hAnsiTheme="minorHAnsi" w:cstheme="minorHAnsi"/>
        </w:rPr>
        <w:t xml:space="preserve"> of</w:t>
      </w:r>
      <w:r w:rsidR="001E1C9E" w:rsidRPr="00B752F2">
        <w:rPr>
          <w:rFonts w:asciiTheme="minorHAnsi" w:hAnsiTheme="minorHAnsi" w:cstheme="minorHAnsi"/>
        </w:rPr>
        <w:t xml:space="preserve"> </w:t>
      </w:r>
      <w:proofErr w:type="gramStart"/>
      <w:r w:rsidR="001E1C9E" w:rsidRPr="00B752F2">
        <w:rPr>
          <w:rFonts w:asciiTheme="minorHAnsi" w:hAnsiTheme="minorHAnsi" w:cstheme="minorHAnsi"/>
        </w:rPr>
        <w:t>high quality</w:t>
      </w:r>
      <w:proofErr w:type="gramEnd"/>
      <w:r w:rsidR="001E1C9E" w:rsidRPr="00B752F2">
        <w:rPr>
          <w:rFonts w:asciiTheme="minorHAnsi" w:hAnsiTheme="minorHAnsi" w:cstheme="minorHAnsi"/>
        </w:rPr>
        <w:t xml:space="preserve"> </w:t>
      </w:r>
      <w:r w:rsidRPr="00B752F2">
        <w:rPr>
          <w:rFonts w:asciiTheme="minorHAnsi" w:hAnsiTheme="minorHAnsi" w:cstheme="minorHAnsi"/>
        </w:rPr>
        <w:t>trailer</w:t>
      </w:r>
      <w:r w:rsidR="0063114C">
        <w:rPr>
          <w:rFonts w:asciiTheme="minorHAnsi" w:hAnsiTheme="minorHAnsi" w:cstheme="minorHAnsi"/>
        </w:rPr>
        <w:t xml:space="preserve"> and teaser</w:t>
      </w:r>
      <w:r w:rsidRPr="00B752F2">
        <w:rPr>
          <w:rFonts w:asciiTheme="minorHAnsi" w:hAnsiTheme="minorHAnsi" w:cstheme="minorHAnsi"/>
        </w:rPr>
        <w:t xml:space="preserve"> to promote series</w:t>
      </w:r>
      <w:r w:rsidR="00910A40">
        <w:rPr>
          <w:rFonts w:asciiTheme="minorHAnsi" w:hAnsiTheme="minorHAnsi" w:cstheme="minorHAnsi"/>
        </w:rPr>
        <w:t>;</w:t>
      </w:r>
      <w:r w:rsidRPr="00B752F2">
        <w:rPr>
          <w:rFonts w:asciiTheme="minorHAnsi" w:hAnsiTheme="minorHAnsi" w:cstheme="minorHAnsi"/>
        </w:rPr>
        <w:t xml:space="preserve"> </w:t>
      </w:r>
    </w:p>
    <w:p w14:paraId="1CE47F3A" w14:textId="3F61E0AF" w:rsidR="006D3F4A" w:rsidRPr="00B752F2" w:rsidRDefault="001E1C9E" w:rsidP="003A421C">
      <w:pPr>
        <w:pStyle w:val="ListParagraph"/>
        <w:numPr>
          <w:ilvl w:val="0"/>
          <w:numId w:val="2"/>
        </w:numPr>
        <w:spacing w:after="0" w:line="240" w:lineRule="auto"/>
        <w:jc w:val="both"/>
        <w:rPr>
          <w:rFonts w:asciiTheme="minorHAnsi" w:hAnsiTheme="minorHAnsi" w:cstheme="minorHAnsi"/>
        </w:rPr>
      </w:pPr>
      <w:r w:rsidRPr="00B752F2">
        <w:rPr>
          <w:rFonts w:asciiTheme="minorHAnsi" w:hAnsiTheme="minorHAnsi" w:cstheme="minorHAnsi"/>
        </w:rPr>
        <w:t xml:space="preserve">Ensure highest broadcast quality of </w:t>
      </w:r>
      <w:proofErr w:type="gramStart"/>
      <w:r w:rsidRPr="00B752F2">
        <w:rPr>
          <w:rFonts w:asciiTheme="minorHAnsi" w:hAnsiTheme="minorHAnsi" w:cstheme="minorHAnsi"/>
        </w:rPr>
        <w:t>video</w:t>
      </w:r>
      <w:r w:rsidR="00701677" w:rsidRPr="00B752F2">
        <w:rPr>
          <w:rFonts w:asciiTheme="minorHAnsi" w:hAnsiTheme="minorHAnsi" w:cstheme="minorHAnsi"/>
        </w:rPr>
        <w:t>s</w:t>
      </w:r>
      <w:r w:rsidR="00910A40">
        <w:rPr>
          <w:rFonts w:asciiTheme="minorHAnsi" w:hAnsiTheme="minorHAnsi" w:cstheme="minorHAnsi"/>
        </w:rPr>
        <w:t>;</w:t>
      </w:r>
      <w:proofErr w:type="gramEnd"/>
    </w:p>
    <w:p w14:paraId="6D102881" w14:textId="28F56913" w:rsidR="006D3F4A" w:rsidRPr="00B752F2" w:rsidRDefault="001E1C9E" w:rsidP="003A421C">
      <w:pPr>
        <w:pStyle w:val="ListParagraph"/>
        <w:numPr>
          <w:ilvl w:val="0"/>
          <w:numId w:val="2"/>
        </w:numPr>
        <w:spacing w:after="0" w:line="240" w:lineRule="auto"/>
        <w:jc w:val="both"/>
        <w:rPr>
          <w:rFonts w:asciiTheme="minorHAnsi" w:hAnsiTheme="minorHAnsi" w:cstheme="minorHAnsi"/>
        </w:rPr>
      </w:pPr>
      <w:r w:rsidRPr="00B752F2">
        <w:rPr>
          <w:rFonts w:asciiTheme="minorHAnsi" w:hAnsiTheme="minorHAnsi" w:cstheme="minorHAnsi"/>
        </w:rPr>
        <w:t xml:space="preserve">Ensure that all requests and instructions from UN Women pertaining to videography and video-editing requirements are </w:t>
      </w:r>
      <w:proofErr w:type="gramStart"/>
      <w:r w:rsidRPr="00B752F2">
        <w:rPr>
          <w:rFonts w:asciiTheme="minorHAnsi" w:hAnsiTheme="minorHAnsi" w:cstheme="minorHAnsi"/>
        </w:rPr>
        <w:t>fulfilled</w:t>
      </w:r>
      <w:r w:rsidR="00910A40">
        <w:rPr>
          <w:rFonts w:asciiTheme="minorHAnsi" w:hAnsiTheme="minorHAnsi" w:cstheme="minorHAnsi"/>
        </w:rPr>
        <w:t>;</w:t>
      </w:r>
      <w:proofErr w:type="gramEnd"/>
    </w:p>
    <w:p w14:paraId="50E8F72E" w14:textId="509D13F8" w:rsidR="006D3F4A" w:rsidRPr="00B752F2" w:rsidRDefault="001E1C9E" w:rsidP="003A421C">
      <w:pPr>
        <w:pStyle w:val="ListParagraph"/>
        <w:numPr>
          <w:ilvl w:val="0"/>
          <w:numId w:val="2"/>
        </w:numPr>
        <w:spacing w:after="0" w:line="240" w:lineRule="auto"/>
        <w:jc w:val="both"/>
        <w:rPr>
          <w:rFonts w:asciiTheme="minorHAnsi" w:hAnsiTheme="minorHAnsi" w:cstheme="minorHAnsi"/>
        </w:rPr>
      </w:pPr>
      <w:r w:rsidRPr="00B752F2">
        <w:rPr>
          <w:rFonts w:asciiTheme="minorHAnsi" w:hAnsiTheme="minorHAnsi" w:cstheme="minorHAnsi"/>
        </w:rPr>
        <w:t xml:space="preserve">Ensure that all required </w:t>
      </w:r>
      <w:r w:rsidR="005E0776" w:rsidRPr="00B752F2">
        <w:rPr>
          <w:rFonts w:asciiTheme="minorHAnsi" w:hAnsiTheme="minorHAnsi" w:cstheme="minorHAnsi"/>
        </w:rPr>
        <w:t>episodes</w:t>
      </w:r>
      <w:r w:rsidRPr="00B752F2">
        <w:rPr>
          <w:rFonts w:asciiTheme="minorHAnsi" w:hAnsiTheme="minorHAnsi" w:cstheme="minorHAnsi"/>
        </w:rPr>
        <w:t xml:space="preserve"> are completed and </w:t>
      </w:r>
      <w:r w:rsidR="005E0776" w:rsidRPr="00B752F2">
        <w:rPr>
          <w:rFonts w:asciiTheme="minorHAnsi" w:hAnsiTheme="minorHAnsi" w:cstheme="minorHAnsi"/>
        </w:rPr>
        <w:t>aired</w:t>
      </w:r>
      <w:r w:rsidRPr="00B752F2">
        <w:rPr>
          <w:rFonts w:asciiTheme="minorHAnsi" w:hAnsiTheme="minorHAnsi" w:cstheme="minorHAnsi"/>
        </w:rPr>
        <w:t xml:space="preserve"> </w:t>
      </w:r>
      <w:r w:rsidR="00910A40">
        <w:rPr>
          <w:rFonts w:asciiTheme="minorHAnsi" w:hAnsiTheme="minorHAnsi" w:cstheme="minorHAnsi"/>
        </w:rPr>
        <w:t>by set</w:t>
      </w:r>
      <w:r w:rsidRPr="00B752F2">
        <w:rPr>
          <w:rFonts w:asciiTheme="minorHAnsi" w:hAnsiTheme="minorHAnsi" w:cstheme="minorHAnsi"/>
        </w:rPr>
        <w:t xml:space="preserve"> </w:t>
      </w:r>
      <w:proofErr w:type="gramStart"/>
      <w:r w:rsidRPr="00B752F2">
        <w:rPr>
          <w:rFonts w:asciiTheme="minorHAnsi" w:hAnsiTheme="minorHAnsi" w:cstheme="minorHAnsi"/>
        </w:rPr>
        <w:t>deadline</w:t>
      </w:r>
      <w:r w:rsidR="00910A40">
        <w:rPr>
          <w:rFonts w:asciiTheme="minorHAnsi" w:hAnsiTheme="minorHAnsi" w:cstheme="minorHAnsi"/>
        </w:rPr>
        <w:t>s;</w:t>
      </w:r>
      <w:proofErr w:type="gramEnd"/>
    </w:p>
    <w:p w14:paraId="4CB3F5B5" w14:textId="45DCEBA4" w:rsidR="006D3F4A" w:rsidRPr="00B752F2" w:rsidRDefault="001E1C9E" w:rsidP="003A421C">
      <w:pPr>
        <w:pStyle w:val="ListParagraph"/>
        <w:numPr>
          <w:ilvl w:val="0"/>
          <w:numId w:val="2"/>
        </w:numPr>
        <w:spacing w:after="0" w:line="240" w:lineRule="auto"/>
        <w:jc w:val="both"/>
        <w:rPr>
          <w:rFonts w:asciiTheme="minorHAnsi" w:hAnsiTheme="minorHAnsi" w:cstheme="minorHAnsi"/>
        </w:rPr>
      </w:pPr>
      <w:r w:rsidRPr="00B752F2">
        <w:rPr>
          <w:rFonts w:asciiTheme="minorHAnsi" w:hAnsiTheme="minorHAnsi" w:cstheme="minorHAnsi"/>
        </w:rPr>
        <w:t>Ensure that correct video formats are used as requested by UN Women</w:t>
      </w:r>
      <w:r w:rsidR="00910A40">
        <w:rPr>
          <w:rFonts w:asciiTheme="minorHAnsi" w:hAnsiTheme="minorHAnsi" w:cstheme="minorHAnsi"/>
        </w:rPr>
        <w:t>.</w:t>
      </w:r>
    </w:p>
    <w:p w14:paraId="09C4A440" w14:textId="77777777" w:rsidR="006D3F4A" w:rsidRDefault="006D3F4A" w:rsidP="006D3F4A">
      <w:pPr>
        <w:spacing w:after="0" w:line="240" w:lineRule="auto"/>
        <w:jc w:val="both"/>
        <w:rPr>
          <w:rFonts w:asciiTheme="minorHAnsi" w:eastAsia="SimSun" w:hAnsiTheme="minorHAnsi" w:cstheme="minorHAnsi"/>
          <w:b/>
          <w:color w:val="0397D6"/>
        </w:rPr>
      </w:pPr>
    </w:p>
    <w:p w14:paraId="54C792CE" w14:textId="32E802EA" w:rsidR="001E1C9E" w:rsidRPr="00442390" w:rsidRDefault="00A404DE" w:rsidP="006D3F4A">
      <w:pPr>
        <w:spacing w:after="0" w:line="240" w:lineRule="auto"/>
        <w:jc w:val="both"/>
        <w:rPr>
          <w:rFonts w:asciiTheme="minorHAnsi" w:eastAsia="SimSun" w:hAnsiTheme="minorHAnsi" w:cstheme="minorHAnsi"/>
          <w:b/>
          <w:color w:val="0397D6"/>
        </w:rPr>
      </w:pPr>
      <w:r w:rsidRPr="00442390">
        <w:rPr>
          <w:rFonts w:asciiTheme="minorHAnsi" w:eastAsia="SimSun" w:hAnsiTheme="minorHAnsi" w:cstheme="minorHAnsi"/>
          <w:b/>
          <w:color w:val="0397D6"/>
        </w:rPr>
        <w:t>Deliverables</w:t>
      </w:r>
    </w:p>
    <w:p w14:paraId="2A6D129D" w14:textId="7410BAB4" w:rsidR="007108AF" w:rsidRPr="007C39D4" w:rsidRDefault="00655642" w:rsidP="006D3F4A">
      <w:pPr>
        <w:spacing w:after="0" w:line="240" w:lineRule="auto"/>
        <w:jc w:val="both"/>
        <w:rPr>
          <w:rFonts w:asciiTheme="minorHAnsi" w:hAnsiTheme="minorHAnsi" w:cstheme="minorHAnsi"/>
        </w:rPr>
      </w:pPr>
      <w:r w:rsidRPr="007C39D4">
        <w:rPr>
          <w:rFonts w:asciiTheme="minorHAnsi" w:hAnsiTheme="minorHAnsi" w:cstheme="minorHAnsi"/>
        </w:rPr>
        <w:t xml:space="preserve">The </w:t>
      </w:r>
      <w:r w:rsidR="002A4858">
        <w:rPr>
          <w:rFonts w:asciiTheme="minorHAnsi" w:hAnsiTheme="minorHAnsi" w:cstheme="minorHAnsi"/>
        </w:rPr>
        <w:t>Media Production C</w:t>
      </w:r>
      <w:r w:rsidRPr="007C39D4">
        <w:rPr>
          <w:rFonts w:asciiTheme="minorHAnsi" w:hAnsiTheme="minorHAnsi" w:cstheme="minorHAnsi"/>
        </w:rPr>
        <w:t>ompany will arrange its own transportation for the crew members to travel to places of shooting.</w:t>
      </w:r>
      <w:r w:rsidR="007108AF" w:rsidRPr="007C39D4">
        <w:rPr>
          <w:rFonts w:asciiTheme="minorHAnsi" w:hAnsiTheme="minorHAnsi" w:cstheme="minorHAnsi"/>
        </w:rPr>
        <w:t xml:space="preserve"> The company will use its own high-quality audio-visual </w:t>
      </w:r>
      <w:r w:rsidR="006E250C" w:rsidRPr="007C39D4">
        <w:rPr>
          <w:rFonts w:asciiTheme="minorHAnsi" w:hAnsiTheme="minorHAnsi" w:cstheme="minorHAnsi"/>
        </w:rPr>
        <w:t>equipment</w:t>
      </w:r>
      <w:r w:rsidR="006E250C">
        <w:rPr>
          <w:rFonts w:asciiTheme="minorHAnsi" w:hAnsiTheme="minorHAnsi" w:cstheme="minorHAnsi"/>
        </w:rPr>
        <w:t>.</w:t>
      </w:r>
      <w:r w:rsidR="007108AF" w:rsidRPr="007C39D4">
        <w:rPr>
          <w:rFonts w:asciiTheme="minorHAnsi" w:hAnsiTheme="minorHAnsi" w:cstheme="minorHAnsi"/>
        </w:rPr>
        <w:t xml:space="preserve"> </w:t>
      </w:r>
      <w:r w:rsidR="0007299C">
        <w:rPr>
          <w:rFonts w:asciiTheme="minorHAnsi" w:hAnsiTheme="minorHAnsi" w:cstheme="minorHAnsi"/>
        </w:rPr>
        <w:t xml:space="preserve"> Below are presented requirements for each stage.</w:t>
      </w:r>
    </w:p>
    <w:p w14:paraId="50D56E8C" w14:textId="01EFD894" w:rsidR="00D357E1" w:rsidRPr="00D357E1" w:rsidRDefault="00D357E1" w:rsidP="00D357E1">
      <w:pPr>
        <w:spacing w:after="0" w:line="240" w:lineRule="auto"/>
        <w:jc w:val="both"/>
        <w:rPr>
          <w:rFonts w:asciiTheme="minorHAnsi" w:hAnsiTheme="minorHAnsi" w:cstheme="minorHAnsi"/>
        </w:rPr>
      </w:pPr>
    </w:p>
    <w:p w14:paraId="2EA6318C" w14:textId="306AB74B" w:rsidR="00123E43" w:rsidRDefault="005A64B7" w:rsidP="003A421C">
      <w:pPr>
        <w:pStyle w:val="ListParagraph"/>
        <w:numPr>
          <w:ilvl w:val="0"/>
          <w:numId w:val="3"/>
        </w:numPr>
        <w:spacing w:after="0" w:line="240" w:lineRule="auto"/>
        <w:jc w:val="both"/>
        <w:rPr>
          <w:rFonts w:asciiTheme="minorHAnsi" w:hAnsiTheme="minorHAnsi" w:cstheme="minorHAnsi"/>
        </w:rPr>
      </w:pPr>
      <w:r>
        <w:rPr>
          <w:rFonts w:asciiTheme="minorHAnsi" w:hAnsiTheme="minorHAnsi" w:cstheme="minorHAnsi"/>
        </w:rPr>
        <w:t>Planning</w:t>
      </w:r>
      <w:r w:rsidR="00C23F4F">
        <w:rPr>
          <w:rFonts w:asciiTheme="minorHAnsi" w:hAnsiTheme="minorHAnsi" w:cstheme="minorHAnsi"/>
        </w:rPr>
        <w:t>:</w:t>
      </w:r>
    </w:p>
    <w:p w14:paraId="032CA198" w14:textId="3513F2F3" w:rsidR="00255DFA" w:rsidRDefault="00C23F4F" w:rsidP="003A421C">
      <w:pPr>
        <w:pStyle w:val="ListParagraph"/>
        <w:numPr>
          <w:ilvl w:val="0"/>
          <w:numId w:val="5"/>
        </w:numPr>
        <w:spacing w:after="0" w:line="240" w:lineRule="auto"/>
        <w:jc w:val="both"/>
        <w:rPr>
          <w:rFonts w:asciiTheme="minorHAnsi" w:hAnsiTheme="minorHAnsi" w:cstheme="minorHAnsi"/>
        </w:rPr>
      </w:pPr>
      <w:r>
        <w:rPr>
          <w:rFonts w:asciiTheme="minorHAnsi" w:hAnsiTheme="minorHAnsi" w:cstheme="minorHAnsi"/>
        </w:rPr>
        <w:t xml:space="preserve">Synopsis </w:t>
      </w:r>
      <w:r w:rsidR="00EB7F36">
        <w:rPr>
          <w:rFonts w:asciiTheme="minorHAnsi" w:hAnsiTheme="minorHAnsi" w:cstheme="minorHAnsi"/>
        </w:rPr>
        <w:t xml:space="preserve">with common theme </w:t>
      </w:r>
      <w:r w:rsidR="00FC35C6">
        <w:rPr>
          <w:rFonts w:asciiTheme="minorHAnsi" w:hAnsiTheme="minorHAnsi" w:cstheme="minorHAnsi"/>
        </w:rPr>
        <w:t xml:space="preserve">for </w:t>
      </w:r>
      <w:r w:rsidR="00737B0E">
        <w:rPr>
          <w:rFonts w:asciiTheme="minorHAnsi" w:hAnsiTheme="minorHAnsi" w:cstheme="minorHAnsi"/>
        </w:rPr>
        <w:t>the series</w:t>
      </w:r>
      <w:r w:rsidR="00910A40">
        <w:rPr>
          <w:rFonts w:asciiTheme="minorHAnsi" w:hAnsiTheme="minorHAnsi" w:cstheme="minorHAnsi"/>
        </w:rPr>
        <w:t>, Language: Kazakh with Russian subtitles</w:t>
      </w:r>
    </w:p>
    <w:p w14:paraId="1C1F4B3C" w14:textId="4BD40DAA" w:rsidR="000A6553" w:rsidRDefault="000A6553" w:rsidP="003A421C">
      <w:pPr>
        <w:pStyle w:val="ListParagraph"/>
        <w:numPr>
          <w:ilvl w:val="0"/>
          <w:numId w:val="5"/>
        </w:numPr>
        <w:spacing w:after="0" w:line="240" w:lineRule="auto"/>
        <w:jc w:val="both"/>
        <w:rPr>
          <w:rFonts w:asciiTheme="minorHAnsi" w:hAnsiTheme="minorHAnsi" w:cstheme="minorHAnsi"/>
        </w:rPr>
      </w:pPr>
      <w:r>
        <w:rPr>
          <w:rFonts w:asciiTheme="minorHAnsi" w:hAnsiTheme="minorHAnsi" w:cstheme="minorHAnsi"/>
        </w:rPr>
        <w:t>Inviting experts</w:t>
      </w:r>
      <w:r w:rsidR="00552DBA">
        <w:rPr>
          <w:rFonts w:asciiTheme="minorHAnsi" w:hAnsiTheme="minorHAnsi" w:cstheme="minorHAnsi"/>
        </w:rPr>
        <w:t xml:space="preserve"> and professionals in gender-based violence to be filmed in the </w:t>
      </w:r>
      <w:proofErr w:type="gramStart"/>
      <w:r w:rsidR="00552DBA">
        <w:rPr>
          <w:rFonts w:asciiTheme="minorHAnsi" w:hAnsiTheme="minorHAnsi" w:cstheme="minorHAnsi"/>
        </w:rPr>
        <w:t>episodes</w:t>
      </w:r>
      <w:r w:rsidR="000B14A2">
        <w:rPr>
          <w:rFonts w:asciiTheme="minorHAnsi" w:hAnsiTheme="minorHAnsi" w:cstheme="minorHAnsi"/>
        </w:rPr>
        <w:t>;</w:t>
      </w:r>
      <w:proofErr w:type="gramEnd"/>
    </w:p>
    <w:p w14:paraId="7A605A6B" w14:textId="41A9B7D4" w:rsidR="00552DBA" w:rsidRDefault="00A65A78" w:rsidP="003A421C">
      <w:pPr>
        <w:pStyle w:val="ListParagraph"/>
        <w:numPr>
          <w:ilvl w:val="0"/>
          <w:numId w:val="5"/>
        </w:numPr>
        <w:spacing w:after="0" w:line="240" w:lineRule="auto"/>
        <w:jc w:val="both"/>
        <w:rPr>
          <w:rFonts w:asciiTheme="minorHAnsi" w:hAnsiTheme="minorHAnsi" w:cstheme="minorHAnsi"/>
        </w:rPr>
      </w:pPr>
      <w:r>
        <w:rPr>
          <w:rFonts w:asciiTheme="minorHAnsi" w:hAnsiTheme="minorHAnsi" w:cstheme="minorHAnsi"/>
        </w:rPr>
        <w:t>Includ</w:t>
      </w:r>
      <w:r w:rsidR="00910A40">
        <w:rPr>
          <w:rFonts w:asciiTheme="minorHAnsi" w:hAnsiTheme="minorHAnsi" w:cstheme="minorHAnsi"/>
        </w:rPr>
        <w:t>e</w:t>
      </w:r>
      <w:r>
        <w:rPr>
          <w:rFonts w:asciiTheme="minorHAnsi" w:hAnsiTheme="minorHAnsi" w:cstheme="minorHAnsi"/>
        </w:rPr>
        <w:t xml:space="preserve"> UN Women key messages on combating gender stereotypes and preventing violence against women and </w:t>
      </w:r>
      <w:proofErr w:type="gramStart"/>
      <w:r>
        <w:rPr>
          <w:rFonts w:asciiTheme="minorHAnsi" w:hAnsiTheme="minorHAnsi" w:cstheme="minorHAnsi"/>
        </w:rPr>
        <w:t>girls</w:t>
      </w:r>
      <w:r w:rsidR="000B14A2">
        <w:rPr>
          <w:rFonts w:asciiTheme="minorHAnsi" w:hAnsiTheme="minorHAnsi" w:cstheme="minorHAnsi"/>
        </w:rPr>
        <w:t>;</w:t>
      </w:r>
      <w:proofErr w:type="gramEnd"/>
      <w:r>
        <w:rPr>
          <w:rFonts w:asciiTheme="minorHAnsi" w:hAnsiTheme="minorHAnsi" w:cstheme="minorHAnsi"/>
        </w:rPr>
        <w:t xml:space="preserve"> </w:t>
      </w:r>
    </w:p>
    <w:p w14:paraId="1A11CE34" w14:textId="2C81D5A4" w:rsidR="00737B0E" w:rsidRDefault="00FC35C6" w:rsidP="003A421C">
      <w:pPr>
        <w:pStyle w:val="ListParagraph"/>
        <w:numPr>
          <w:ilvl w:val="0"/>
          <w:numId w:val="5"/>
        </w:numPr>
        <w:spacing w:after="0" w:line="240" w:lineRule="auto"/>
        <w:jc w:val="both"/>
        <w:rPr>
          <w:rFonts w:asciiTheme="minorHAnsi" w:hAnsiTheme="minorHAnsi" w:cstheme="minorHAnsi"/>
        </w:rPr>
      </w:pPr>
      <w:r>
        <w:rPr>
          <w:rFonts w:asciiTheme="minorHAnsi" w:hAnsiTheme="minorHAnsi" w:cstheme="minorHAnsi"/>
        </w:rPr>
        <w:t xml:space="preserve">Detailed script for each </w:t>
      </w:r>
      <w:proofErr w:type="gramStart"/>
      <w:r>
        <w:rPr>
          <w:rFonts w:asciiTheme="minorHAnsi" w:hAnsiTheme="minorHAnsi" w:cstheme="minorHAnsi"/>
        </w:rPr>
        <w:t>episode</w:t>
      </w:r>
      <w:r w:rsidR="000B14A2">
        <w:rPr>
          <w:rFonts w:asciiTheme="minorHAnsi" w:hAnsiTheme="minorHAnsi" w:cstheme="minorHAnsi"/>
        </w:rPr>
        <w:t>;</w:t>
      </w:r>
      <w:proofErr w:type="gramEnd"/>
    </w:p>
    <w:p w14:paraId="4DD6EFE2" w14:textId="0BEDBEB0" w:rsidR="00EB7F36" w:rsidRDefault="00EB7F36" w:rsidP="00EB7F36">
      <w:pPr>
        <w:pStyle w:val="ListParagraph"/>
        <w:numPr>
          <w:ilvl w:val="0"/>
          <w:numId w:val="5"/>
        </w:numPr>
        <w:spacing w:after="0" w:line="240" w:lineRule="auto"/>
        <w:jc w:val="both"/>
        <w:rPr>
          <w:rFonts w:asciiTheme="minorHAnsi" w:hAnsiTheme="minorHAnsi" w:cstheme="minorHAnsi"/>
        </w:rPr>
      </w:pPr>
      <w:r>
        <w:rPr>
          <w:rFonts w:asciiTheme="minorHAnsi" w:hAnsiTheme="minorHAnsi" w:cstheme="minorHAnsi"/>
        </w:rPr>
        <w:t xml:space="preserve">Number of episodes according to the </w:t>
      </w:r>
      <w:proofErr w:type="gramStart"/>
      <w:r>
        <w:rPr>
          <w:rFonts w:asciiTheme="minorHAnsi" w:hAnsiTheme="minorHAnsi" w:cstheme="minorHAnsi"/>
        </w:rPr>
        <w:t>budget</w:t>
      </w:r>
      <w:r w:rsidR="000B14A2">
        <w:rPr>
          <w:rFonts w:asciiTheme="minorHAnsi" w:hAnsiTheme="minorHAnsi" w:cstheme="minorHAnsi"/>
        </w:rPr>
        <w:t>;</w:t>
      </w:r>
      <w:proofErr w:type="gramEnd"/>
    </w:p>
    <w:p w14:paraId="4406ECAA" w14:textId="3AB90BB4" w:rsidR="00066B54" w:rsidRDefault="00EB7F36" w:rsidP="00EB7F36">
      <w:pPr>
        <w:pStyle w:val="ListParagraph"/>
        <w:numPr>
          <w:ilvl w:val="0"/>
          <w:numId w:val="5"/>
        </w:numPr>
        <w:spacing w:after="0" w:line="240" w:lineRule="auto"/>
        <w:jc w:val="both"/>
        <w:rPr>
          <w:rFonts w:asciiTheme="minorHAnsi" w:hAnsiTheme="minorHAnsi" w:cstheme="minorHAnsi"/>
        </w:rPr>
      </w:pPr>
      <w:r>
        <w:rPr>
          <w:rFonts w:asciiTheme="minorHAnsi" w:hAnsiTheme="minorHAnsi" w:cstheme="minorHAnsi"/>
        </w:rPr>
        <w:t>Casting and production schedule</w:t>
      </w:r>
      <w:r w:rsidR="000B14A2">
        <w:rPr>
          <w:rFonts w:asciiTheme="minorHAnsi" w:hAnsiTheme="minorHAnsi" w:cstheme="minorHAnsi"/>
        </w:rPr>
        <w:t>.</w:t>
      </w:r>
      <w:r w:rsidR="00FC35C6" w:rsidRPr="00EB7F36">
        <w:rPr>
          <w:rFonts w:asciiTheme="minorHAnsi" w:hAnsiTheme="minorHAnsi" w:cstheme="minorHAnsi"/>
        </w:rPr>
        <w:t xml:space="preserve"> </w:t>
      </w:r>
    </w:p>
    <w:p w14:paraId="036E8BDB" w14:textId="77777777" w:rsidR="000F5494" w:rsidRPr="00EB7F36" w:rsidRDefault="000F5494" w:rsidP="000F5494">
      <w:pPr>
        <w:pStyle w:val="ListParagraph"/>
        <w:spacing w:after="0" w:line="240" w:lineRule="auto"/>
        <w:ind w:left="1080"/>
        <w:jc w:val="both"/>
        <w:rPr>
          <w:rFonts w:asciiTheme="minorHAnsi" w:hAnsiTheme="minorHAnsi" w:cstheme="minorHAnsi"/>
        </w:rPr>
      </w:pPr>
    </w:p>
    <w:p w14:paraId="4CA8F5B1" w14:textId="05219AC9" w:rsidR="005E48CA" w:rsidRPr="005E48CA" w:rsidRDefault="00910A40" w:rsidP="005E48CA">
      <w:pPr>
        <w:pStyle w:val="ListParagraph"/>
        <w:numPr>
          <w:ilvl w:val="0"/>
          <w:numId w:val="11"/>
        </w:numPr>
        <w:spacing w:after="0" w:line="240" w:lineRule="auto"/>
        <w:jc w:val="both"/>
        <w:rPr>
          <w:rFonts w:asciiTheme="minorHAnsi" w:eastAsia="SimSun" w:hAnsiTheme="minorHAnsi" w:cstheme="minorHAnsi"/>
        </w:rPr>
      </w:pPr>
      <w:r w:rsidRPr="005E48CA">
        <w:rPr>
          <w:rFonts w:asciiTheme="minorHAnsi" w:hAnsiTheme="minorHAnsi" w:cstheme="minorHAnsi"/>
        </w:rPr>
        <w:t>Production</w:t>
      </w:r>
    </w:p>
    <w:p w14:paraId="3247B8F5" w14:textId="753BD1D4" w:rsidR="000F5494" w:rsidRPr="005E48CA" w:rsidRDefault="005E48CA" w:rsidP="009B5011">
      <w:pPr>
        <w:pStyle w:val="ListParagraph"/>
        <w:numPr>
          <w:ilvl w:val="0"/>
          <w:numId w:val="5"/>
        </w:numPr>
        <w:spacing w:after="0" w:line="240" w:lineRule="auto"/>
        <w:jc w:val="both"/>
        <w:rPr>
          <w:rFonts w:asciiTheme="minorHAnsi" w:eastAsia="SimSun" w:hAnsiTheme="minorHAnsi" w:cstheme="minorHAnsi"/>
        </w:rPr>
      </w:pPr>
      <w:r w:rsidRPr="005E48CA">
        <w:rPr>
          <w:rFonts w:asciiTheme="minorHAnsi" w:hAnsiTheme="minorHAnsi" w:cstheme="minorHAnsi"/>
        </w:rPr>
        <w:t xml:space="preserve">Number of episodes: </w:t>
      </w:r>
      <w:proofErr w:type="gramStart"/>
      <w:r w:rsidRPr="005E48CA">
        <w:rPr>
          <w:rFonts w:asciiTheme="minorHAnsi" w:hAnsiTheme="minorHAnsi" w:cstheme="minorHAnsi"/>
        </w:rPr>
        <w:t>10</w:t>
      </w:r>
      <w:r>
        <w:rPr>
          <w:rFonts w:asciiTheme="minorHAnsi" w:hAnsiTheme="minorHAnsi" w:cstheme="minorHAnsi"/>
        </w:rPr>
        <w:t>;</w:t>
      </w:r>
      <w:proofErr w:type="gramEnd"/>
      <w:r w:rsidR="00272F2D" w:rsidRPr="005E48CA">
        <w:rPr>
          <w:rFonts w:asciiTheme="minorHAnsi" w:hAnsiTheme="minorHAnsi" w:cstheme="minorHAnsi"/>
        </w:rPr>
        <w:t xml:space="preserve"> </w:t>
      </w:r>
    </w:p>
    <w:p w14:paraId="442F1542" w14:textId="2644BE62" w:rsidR="00281C92" w:rsidRPr="000B14A2" w:rsidRDefault="00281C92" w:rsidP="000F5494">
      <w:pPr>
        <w:pStyle w:val="ListParagraph"/>
        <w:numPr>
          <w:ilvl w:val="0"/>
          <w:numId w:val="5"/>
        </w:numPr>
        <w:spacing w:after="0" w:line="240" w:lineRule="auto"/>
        <w:jc w:val="both"/>
        <w:rPr>
          <w:rFonts w:asciiTheme="minorHAnsi" w:eastAsia="SimSun" w:hAnsiTheme="minorHAnsi" w:cstheme="minorHAnsi"/>
        </w:rPr>
      </w:pPr>
      <w:r>
        <w:rPr>
          <w:rFonts w:asciiTheme="minorHAnsi" w:hAnsiTheme="minorHAnsi" w:cstheme="minorHAnsi"/>
        </w:rPr>
        <w:t xml:space="preserve">Minimum timing: 15 minutes for each </w:t>
      </w:r>
      <w:proofErr w:type="gramStart"/>
      <w:r>
        <w:rPr>
          <w:rFonts w:asciiTheme="minorHAnsi" w:hAnsiTheme="minorHAnsi" w:cstheme="minorHAnsi"/>
        </w:rPr>
        <w:t>episode</w:t>
      </w:r>
      <w:r w:rsidR="005E48CA">
        <w:rPr>
          <w:rFonts w:asciiTheme="minorHAnsi" w:hAnsiTheme="minorHAnsi" w:cstheme="minorHAnsi"/>
        </w:rPr>
        <w:t>;</w:t>
      </w:r>
      <w:proofErr w:type="gramEnd"/>
    </w:p>
    <w:p w14:paraId="46CE5C92" w14:textId="36488733" w:rsidR="00272F2D" w:rsidRDefault="00FE41BA" w:rsidP="000F5494">
      <w:pPr>
        <w:pStyle w:val="ListParagraph"/>
        <w:numPr>
          <w:ilvl w:val="0"/>
          <w:numId w:val="5"/>
        </w:numPr>
        <w:spacing w:after="0" w:line="240" w:lineRule="auto"/>
        <w:jc w:val="both"/>
        <w:rPr>
          <w:rFonts w:asciiTheme="minorHAnsi" w:eastAsia="SimSun" w:hAnsiTheme="minorHAnsi" w:cstheme="minorHAnsi"/>
        </w:rPr>
      </w:pPr>
      <w:r w:rsidRPr="000B14A2">
        <w:rPr>
          <w:rFonts w:asciiTheme="minorHAnsi" w:eastAsia="SimSun" w:hAnsiTheme="minorHAnsi" w:cstheme="minorHAnsi"/>
        </w:rPr>
        <w:t>High-quality resolution</w:t>
      </w:r>
      <w:r w:rsidR="000B14A2" w:rsidRPr="000B14A2">
        <w:rPr>
          <w:rFonts w:asciiTheme="minorHAnsi" w:eastAsia="SimSun" w:hAnsiTheme="minorHAnsi" w:cstheme="minorHAnsi"/>
        </w:rPr>
        <w:t xml:space="preserve"> with the format for online-streaming and TV</w:t>
      </w:r>
      <w:r w:rsidR="005E48CA">
        <w:rPr>
          <w:rFonts w:asciiTheme="minorHAnsi" w:eastAsia="SimSun" w:hAnsiTheme="minorHAnsi" w:cstheme="minorHAnsi"/>
        </w:rPr>
        <w:t>.</w:t>
      </w:r>
    </w:p>
    <w:p w14:paraId="777022A7" w14:textId="77777777" w:rsidR="000B14A2" w:rsidRPr="000B14A2" w:rsidRDefault="000B14A2" w:rsidP="000B14A2">
      <w:pPr>
        <w:pStyle w:val="ListParagraph"/>
        <w:spacing w:after="0" w:line="240" w:lineRule="auto"/>
        <w:ind w:left="1080"/>
        <w:jc w:val="both"/>
        <w:rPr>
          <w:rFonts w:asciiTheme="minorHAnsi" w:eastAsia="SimSun" w:hAnsiTheme="minorHAnsi" w:cstheme="minorHAnsi"/>
        </w:rPr>
      </w:pPr>
    </w:p>
    <w:p w14:paraId="44B155E0" w14:textId="77777777" w:rsidR="008E7A42" w:rsidRPr="008E7A42" w:rsidRDefault="00E3413B" w:rsidP="003A421C">
      <w:pPr>
        <w:pStyle w:val="ListParagraph"/>
        <w:numPr>
          <w:ilvl w:val="0"/>
          <w:numId w:val="3"/>
        </w:numPr>
        <w:spacing w:after="0" w:line="240" w:lineRule="auto"/>
        <w:jc w:val="both"/>
        <w:rPr>
          <w:rFonts w:asciiTheme="minorHAnsi" w:eastAsia="SimSun" w:hAnsiTheme="minorHAnsi" w:cstheme="minorHAnsi"/>
          <w:b/>
          <w:color w:val="0397D6"/>
        </w:rPr>
      </w:pPr>
      <w:r>
        <w:rPr>
          <w:rFonts w:asciiTheme="minorHAnsi" w:hAnsiTheme="minorHAnsi" w:cstheme="minorHAnsi"/>
        </w:rPr>
        <w:t>Release</w:t>
      </w:r>
      <w:r w:rsidR="00082CD3" w:rsidRPr="00DE2D7D">
        <w:rPr>
          <w:rFonts w:asciiTheme="minorHAnsi" w:hAnsiTheme="minorHAnsi" w:cstheme="minorHAnsi"/>
        </w:rPr>
        <w:t xml:space="preserve">: </w:t>
      </w:r>
    </w:p>
    <w:p w14:paraId="13E91BAE" w14:textId="1EF21585" w:rsidR="00B24E57" w:rsidRPr="00B24E57" w:rsidRDefault="008E7A42" w:rsidP="008E7A42">
      <w:pPr>
        <w:pStyle w:val="ListParagraph"/>
        <w:numPr>
          <w:ilvl w:val="0"/>
          <w:numId w:val="5"/>
        </w:numPr>
        <w:spacing w:after="0" w:line="240" w:lineRule="auto"/>
        <w:jc w:val="both"/>
        <w:rPr>
          <w:rFonts w:asciiTheme="minorHAnsi" w:eastAsia="SimSun" w:hAnsiTheme="minorHAnsi" w:cstheme="minorHAnsi"/>
          <w:b/>
          <w:color w:val="0397D6"/>
        </w:rPr>
      </w:pPr>
      <w:r>
        <w:rPr>
          <w:rFonts w:asciiTheme="minorHAnsi" w:hAnsiTheme="minorHAnsi" w:cstheme="minorHAnsi"/>
        </w:rPr>
        <w:t xml:space="preserve">location: </w:t>
      </w:r>
      <w:r w:rsidR="00DE2D7D">
        <w:rPr>
          <w:rFonts w:asciiTheme="minorHAnsi" w:hAnsiTheme="minorHAnsi" w:cstheme="minorHAnsi"/>
        </w:rPr>
        <w:t xml:space="preserve">national media hosting </w:t>
      </w:r>
      <w:proofErr w:type="gramStart"/>
      <w:r w:rsidR="00DE2D7D">
        <w:rPr>
          <w:rFonts w:asciiTheme="minorHAnsi" w:hAnsiTheme="minorHAnsi" w:cstheme="minorHAnsi"/>
        </w:rPr>
        <w:t>platform</w:t>
      </w:r>
      <w:r w:rsidR="0040076B">
        <w:rPr>
          <w:rFonts w:asciiTheme="minorHAnsi" w:hAnsiTheme="minorHAnsi" w:cstheme="minorHAnsi"/>
        </w:rPr>
        <w:t>;</w:t>
      </w:r>
      <w:proofErr w:type="gramEnd"/>
      <w:r w:rsidR="00DE2D7D">
        <w:rPr>
          <w:rFonts w:asciiTheme="minorHAnsi" w:hAnsiTheme="minorHAnsi" w:cstheme="minorHAnsi"/>
        </w:rPr>
        <w:t xml:space="preserve"> </w:t>
      </w:r>
    </w:p>
    <w:p w14:paraId="21AFA24B" w14:textId="48305719" w:rsidR="00417B38" w:rsidRPr="008E7A42" w:rsidRDefault="00B24E57" w:rsidP="004E1BD3">
      <w:pPr>
        <w:pStyle w:val="ListParagraph"/>
        <w:numPr>
          <w:ilvl w:val="0"/>
          <w:numId w:val="5"/>
        </w:numPr>
        <w:spacing w:after="0" w:line="240" w:lineRule="auto"/>
        <w:jc w:val="both"/>
        <w:rPr>
          <w:rFonts w:asciiTheme="minorHAnsi" w:eastAsia="SimSun" w:hAnsiTheme="minorHAnsi" w:cstheme="minorHAnsi"/>
          <w:b/>
        </w:rPr>
      </w:pPr>
      <w:r w:rsidRPr="008E7A42">
        <w:rPr>
          <w:rFonts w:asciiTheme="minorHAnsi" w:hAnsiTheme="minorHAnsi" w:cstheme="minorHAnsi"/>
        </w:rPr>
        <w:t>target campaign</w:t>
      </w:r>
      <w:r w:rsidR="00E3413B" w:rsidRPr="008E7A42">
        <w:rPr>
          <w:rFonts w:asciiTheme="minorHAnsi" w:hAnsiTheme="minorHAnsi" w:cstheme="minorHAnsi"/>
        </w:rPr>
        <w:t xml:space="preserve"> </w:t>
      </w:r>
      <w:r w:rsidRPr="008E7A42">
        <w:rPr>
          <w:rFonts w:asciiTheme="minorHAnsi" w:hAnsiTheme="minorHAnsi" w:cstheme="minorHAnsi"/>
        </w:rPr>
        <w:t>tailored to</w:t>
      </w:r>
      <w:r w:rsidR="008E7A42" w:rsidRPr="008E7A42">
        <w:rPr>
          <w:rFonts w:asciiTheme="minorHAnsi" w:hAnsiTheme="minorHAnsi" w:cstheme="minorHAnsi"/>
        </w:rPr>
        <w:t xml:space="preserve"> </w:t>
      </w:r>
      <w:r w:rsidRPr="008E7A42">
        <w:rPr>
          <w:rFonts w:asciiTheme="minorHAnsi" w:hAnsiTheme="minorHAnsi" w:cstheme="minorHAnsi"/>
        </w:rPr>
        <w:t xml:space="preserve">key audiences, including Kazakh-speaking audience in rural </w:t>
      </w:r>
      <w:proofErr w:type="gramStart"/>
      <w:r w:rsidRPr="008E7A42">
        <w:rPr>
          <w:rFonts w:asciiTheme="minorHAnsi" w:hAnsiTheme="minorHAnsi" w:cstheme="minorHAnsi"/>
        </w:rPr>
        <w:t>areas</w:t>
      </w:r>
      <w:r w:rsidR="0040076B">
        <w:rPr>
          <w:rFonts w:asciiTheme="minorHAnsi" w:hAnsiTheme="minorHAnsi" w:cstheme="minorHAnsi"/>
        </w:rPr>
        <w:t>;</w:t>
      </w:r>
      <w:proofErr w:type="gramEnd"/>
    </w:p>
    <w:p w14:paraId="50FF86D0" w14:textId="018A3460" w:rsidR="00B24E57" w:rsidRPr="00A75F32" w:rsidRDefault="0042025D" w:rsidP="00B24E57">
      <w:pPr>
        <w:pStyle w:val="ListParagraph"/>
        <w:numPr>
          <w:ilvl w:val="0"/>
          <w:numId w:val="5"/>
        </w:numPr>
        <w:spacing w:after="0" w:line="240" w:lineRule="auto"/>
        <w:jc w:val="both"/>
        <w:rPr>
          <w:rFonts w:asciiTheme="minorHAnsi" w:eastAsia="SimSun" w:hAnsiTheme="minorHAnsi" w:cstheme="minorHAnsi"/>
          <w:b/>
        </w:rPr>
      </w:pPr>
      <w:r w:rsidRPr="0042025D">
        <w:rPr>
          <w:rFonts w:asciiTheme="minorHAnsi" w:hAnsiTheme="minorHAnsi" w:cstheme="minorHAnsi"/>
        </w:rPr>
        <w:t xml:space="preserve">release plan </w:t>
      </w:r>
      <w:r>
        <w:rPr>
          <w:rFonts w:asciiTheme="minorHAnsi" w:hAnsiTheme="minorHAnsi" w:cstheme="minorHAnsi"/>
        </w:rPr>
        <w:t>tailored to “16 days against gender-based violence” campaign</w:t>
      </w:r>
      <w:r w:rsidR="00705FE4">
        <w:rPr>
          <w:rFonts w:asciiTheme="minorHAnsi" w:hAnsiTheme="minorHAnsi" w:cstheme="minorHAnsi"/>
        </w:rPr>
        <w:t xml:space="preserve"> from Nov.25 till Dec. 10, 2022</w:t>
      </w:r>
      <w:r w:rsidR="0040076B">
        <w:rPr>
          <w:rFonts w:asciiTheme="minorHAnsi" w:hAnsiTheme="minorHAnsi" w:cstheme="minorHAnsi"/>
        </w:rPr>
        <w:t>.</w:t>
      </w:r>
    </w:p>
    <w:p w14:paraId="531B4DAE" w14:textId="5533C6F5" w:rsidR="00A75F32" w:rsidRDefault="00A75F32" w:rsidP="00A75F32">
      <w:pPr>
        <w:spacing w:after="0" w:line="240" w:lineRule="auto"/>
        <w:jc w:val="both"/>
        <w:rPr>
          <w:rFonts w:asciiTheme="minorHAnsi" w:eastAsia="SimSun" w:hAnsiTheme="minorHAnsi" w:cstheme="minorHAnsi"/>
          <w:b/>
        </w:rPr>
      </w:pPr>
    </w:p>
    <w:p w14:paraId="21A952E1" w14:textId="5ED2AEB4" w:rsidR="00F15D1D" w:rsidRDefault="00F15D1D" w:rsidP="00F15D1D">
      <w:pPr>
        <w:spacing w:after="0" w:line="240" w:lineRule="auto"/>
        <w:jc w:val="both"/>
        <w:rPr>
          <w:color w:val="0397D6"/>
        </w:rPr>
      </w:pPr>
      <w:r>
        <w:rPr>
          <w:rFonts w:asciiTheme="minorHAnsi" w:eastAsia="SimSun" w:hAnsiTheme="minorHAnsi" w:cstheme="minorHAnsi"/>
          <w:b/>
          <w:color w:val="0397D6"/>
        </w:rPr>
        <w:t>Technical requirements</w:t>
      </w:r>
      <w:r w:rsidR="00660C31">
        <w:rPr>
          <w:rFonts w:asciiTheme="minorHAnsi" w:eastAsia="SimSun" w:hAnsiTheme="minorHAnsi" w:cstheme="minorHAnsi"/>
          <w:b/>
          <w:color w:val="0397D6"/>
        </w:rPr>
        <w:t xml:space="preserve"> for video and audio materials</w:t>
      </w:r>
      <w:r w:rsidRPr="00F15D1D">
        <w:rPr>
          <w:rFonts w:asciiTheme="minorHAnsi" w:eastAsia="SimSun" w:hAnsiTheme="minorHAnsi" w:cstheme="minorHAnsi"/>
          <w:b/>
          <w:color w:val="0397D6"/>
        </w:rPr>
        <w:t>:</w:t>
      </w:r>
      <w:r w:rsidRPr="00F15D1D">
        <w:rPr>
          <w:color w:val="0397D6"/>
        </w:rPr>
        <w:t xml:space="preserve"> </w:t>
      </w:r>
    </w:p>
    <w:p w14:paraId="1C56B389" w14:textId="77777777" w:rsidR="005C1156" w:rsidRPr="00F15D1D" w:rsidRDefault="005C1156" w:rsidP="00F15D1D">
      <w:pPr>
        <w:spacing w:after="0" w:line="240" w:lineRule="auto"/>
        <w:jc w:val="both"/>
        <w:rPr>
          <w:color w:val="0397D6"/>
        </w:rPr>
      </w:pPr>
    </w:p>
    <w:p w14:paraId="46D27407" w14:textId="7DFF7A50" w:rsidR="00F15D1D" w:rsidRDefault="005C1156" w:rsidP="006D3F4A">
      <w:pPr>
        <w:spacing w:after="0" w:line="240" w:lineRule="auto"/>
        <w:jc w:val="both"/>
        <w:rPr>
          <w:rFonts w:asciiTheme="minorHAnsi" w:eastAsia="SimSun" w:hAnsiTheme="minorHAnsi" w:cstheme="minorHAnsi"/>
          <w:b/>
          <w:color w:val="0397D6"/>
        </w:rPr>
      </w:pPr>
      <w:r>
        <w:rPr>
          <w:rFonts w:asciiTheme="minorHAnsi" w:eastAsia="SimSun" w:hAnsiTheme="minorHAnsi" w:cstheme="minorHAnsi"/>
          <w:b/>
          <w:color w:val="0397D6"/>
        </w:rPr>
        <w:t>Video:</w:t>
      </w:r>
    </w:p>
    <w:p w14:paraId="5B3136EE" w14:textId="2053E01A" w:rsidR="00D33339" w:rsidRPr="00D33339" w:rsidRDefault="008F3863" w:rsidP="00D33339">
      <w:pPr>
        <w:pStyle w:val="ListParagraph"/>
        <w:numPr>
          <w:ilvl w:val="0"/>
          <w:numId w:val="3"/>
        </w:numPr>
        <w:spacing w:after="0" w:line="240" w:lineRule="auto"/>
        <w:jc w:val="both"/>
        <w:rPr>
          <w:rFonts w:asciiTheme="minorHAnsi" w:hAnsiTheme="minorHAnsi" w:cstheme="minorHAnsi"/>
        </w:rPr>
      </w:pPr>
      <w:r w:rsidRPr="00D33339">
        <w:rPr>
          <w:rFonts w:asciiTheme="minorHAnsi" w:hAnsiTheme="minorHAnsi" w:cstheme="minorHAnsi"/>
        </w:rPr>
        <w:t>Q</w:t>
      </w:r>
      <w:r w:rsidR="00F15D1D" w:rsidRPr="00D33339">
        <w:rPr>
          <w:rFonts w:asciiTheme="minorHAnsi" w:hAnsiTheme="minorHAnsi" w:cstheme="minorHAnsi"/>
        </w:rPr>
        <w:t>uality full HD video</w:t>
      </w:r>
      <w:r w:rsidRPr="00D33339">
        <w:rPr>
          <w:rFonts w:asciiTheme="minorHAnsi" w:hAnsiTheme="minorHAnsi" w:cstheme="minorHAnsi"/>
        </w:rPr>
        <w:t>s: minimum 1920x108 HD or higher</w:t>
      </w:r>
      <w:r w:rsidR="009551A6" w:rsidRPr="00D33339">
        <w:rPr>
          <w:rFonts w:asciiTheme="minorHAnsi" w:hAnsiTheme="minorHAnsi" w:cstheme="minorHAnsi"/>
        </w:rPr>
        <w:t xml:space="preserve"> (</w:t>
      </w:r>
      <w:r w:rsidRPr="00D33339">
        <w:rPr>
          <w:rFonts w:asciiTheme="minorHAnsi" w:hAnsiTheme="minorHAnsi" w:cstheme="minorHAnsi"/>
        </w:rPr>
        <w:t>16:9 format</w:t>
      </w:r>
      <w:r w:rsidR="009551A6" w:rsidRPr="00D33339">
        <w:rPr>
          <w:rFonts w:asciiTheme="minorHAnsi" w:hAnsiTheme="minorHAnsi" w:cstheme="minorHAnsi"/>
        </w:rPr>
        <w:t>)</w:t>
      </w:r>
      <w:r w:rsidR="00B752F2">
        <w:t>, stabilized</w:t>
      </w:r>
    </w:p>
    <w:p w14:paraId="7BC303C6" w14:textId="5715CB8F" w:rsidR="00D33339" w:rsidRPr="00D33339" w:rsidRDefault="0063114C" w:rsidP="00D33339">
      <w:pPr>
        <w:pStyle w:val="ListParagraph"/>
        <w:numPr>
          <w:ilvl w:val="0"/>
          <w:numId w:val="3"/>
        </w:numPr>
        <w:spacing w:after="0" w:line="240" w:lineRule="auto"/>
        <w:jc w:val="both"/>
        <w:rPr>
          <w:rFonts w:asciiTheme="minorHAnsi" w:hAnsiTheme="minorHAnsi" w:cstheme="minorHAnsi"/>
        </w:rPr>
      </w:pPr>
      <w:r>
        <w:rPr>
          <w:rFonts w:asciiTheme="minorHAnsi" w:hAnsiTheme="minorHAnsi" w:cstheme="minorHAnsi"/>
        </w:rPr>
        <w:t>At least v</w:t>
      </w:r>
      <w:r w:rsidR="00D33339" w:rsidRPr="00D33339">
        <w:rPr>
          <w:rFonts w:asciiTheme="minorHAnsi" w:hAnsiTheme="minorHAnsi" w:cstheme="minorHAnsi"/>
        </w:rPr>
        <w:t xml:space="preserve">ideo codec MPEG2, Chroma 422, bitrate 50 </w:t>
      </w:r>
      <w:proofErr w:type="spellStart"/>
      <w:r w:rsidR="00D33339" w:rsidRPr="00D33339">
        <w:rPr>
          <w:rFonts w:asciiTheme="minorHAnsi" w:hAnsiTheme="minorHAnsi" w:cstheme="minorHAnsi"/>
        </w:rPr>
        <w:t>MBit</w:t>
      </w:r>
      <w:proofErr w:type="spellEnd"/>
      <w:r w:rsidR="00D33339" w:rsidRPr="00D33339">
        <w:rPr>
          <w:rFonts w:asciiTheme="minorHAnsi" w:hAnsiTheme="minorHAnsi" w:cstheme="minorHAnsi"/>
        </w:rPr>
        <w:t>/s, 25 frames per second</w:t>
      </w:r>
      <w:r>
        <w:rPr>
          <w:rFonts w:asciiTheme="minorHAnsi" w:hAnsiTheme="minorHAnsi" w:cstheme="minorHAnsi"/>
        </w:rPr>
        <w:t xml:space="preserve"> </w:t>
      </w:r>
    </w:p>
    <w:p w14:paraId="1090369B" w14:textId="77777777" w:rsidR="00D33339" w:rsidRDefault="00D33339" w:rsidP="00D33339">
      <w:pPr>
        <w:spacing w:after="0" w:line="240" w:lineRule="auto"/>
        <w:jc w:val="both"/>
        <w:rPr>
          <w:rFonts w:asciiTheme="minorHAnsi" w:eastAsia="SimSun" w:hAnsiTheme="minorHAnsi" w:cstheme="minorHAnsi"/>
          <w:b/>
          <w:color w:val="0397D6"/>
        </w:rPr>
      </w:pPr>
      <w:r>
        <w:rPr>
          <w:rFonts w:asciiTheme="minorHAnsi" w:eastAsia="SimSun" w:hAnsiTheme="minorHAnsi" w:cstheme="minorHAnsi"/>
          <w:b/>
          <w:color w:val="0397D6"/>
        </w:rPr>
        <w:t>Audio</w:t>
      </w:r>
      <w:r w:rsidRPr="00D33339">
        <w:rPr>
          <w:rFonts w:asciiTheme="minorHAnsi" w:eastAsia="SimSun" w:hAnsiTheme="minorHAnsi" w:cstheme="minorHAnsi"/>
          <w:b/>
          <w:color w:val="0397D6"/>
        </w:rPr>
        <w:t>:</w:t>
      </w:r>
    </w:p>
    <w:p w14:paraId="471E62A6" w14:textId="5D7401DE" w:rsidR="00D33339" w:rsidRPr="00D33339" w:rsidRDefault="00D33339" w:rsidP="00D33339">
      <w:pPr>
        <w:pStyle w:val="ListParagraph"/>
        <w:numPr>
          <w:ilvl w:val="0"/>
          <w:numId w:val="9"/>
        </w:numPr>
        <w:spacing w:after="0" w:line="240" w:lineRule="auto"/>
        <w:jc w:val="both"/>
        <w:rPr>
          <w:rFonts w:asciiTheme="minorHAnsi" w:hAnsiTheme="minorHAnsi" w:cstheme="minorHAnsi"/>
        </w:rPr>
      </w:pPr>
      <w:r w:rsidRPr="00D33339">
        <w:rPr>
          <w:rFonts w:asciiTheme="minorHAnsi" w:hAnsiTheme="minorHAnsi" w:cstheme="minorHAnsi"/>
        </w:rPr>
        <w:t>Professional and high-quality sound recording (use of lapel microphone</w:t>
      </w:r>
      <w:r w:rsidR="00B752F2">
        <w:rPr>
          <w:rFonts w:asciiTheme="minorHAnsi" w:hAnsiTheme="minorHAnsi" w:cstheme="minorHAnsi"/>
        </w:rPr>
        <w:t>, etc.</w:t>
      </w:r>
      <w:r w:rsidRPr="00D33339">
        <w:rPr>
          <w:rFonts w:asciiTheme="minorHAnsi" w:hAnsiTheme="minorHAnsi" w:cstheme="minorHAnsi"/>
        </w:rPr>
        <w:t>)</w:t>
      </w:r>
    </w:p>
    <w:p w14:paraId="202238BA" w14:textId="5B2EA52E" w:rsidR="00D33339" w:rsidRPr="00D33339" w:rsidRDefault="00D33339" w:rsidP="00D33339">
      <w:pPr>
        <w:pStyle w:val="ListParagraph"/>
        <w:numPr>
          <w:ilvl w:val="0"/>
          <w:numId w:val="9"/>
        </w:numPr>
        <w:spacing w:after="0" w:line="240" w:lineRule="auto"/>
        <w:jc w:val="both"/>
        <w:rPr>
          <w:rFonts w:asciiTheme="minorHAnsi" w:eastAsia="SimSun" w:hAnsiTheme="minorHAnsi" w:cstheme="minorHAnsi"/>
          <w:b/>
        </w:rPr>
      </w:pPr>
      <w:r w:rsidRPr="00D33339">
        <w:rPr>
          <w:rFonts w:asciiTheme="minorHAnsi" w:hAnsiTheme="minorHAnsi" w:cstheme="minorHAnsi"/>
        </w:rPr>
        <w:t>Format PCM, WAV, 24 bits, 48 kHz, level - 12 dB</w:t>
      </w:r>
      <w:r w:rsidR="00DD3F60">
        <w:rPr>
          <w:rFonts w:asciiTheme="minorHAnsi" w:hAnsiTheme="minorHAnsi" w:cstheme="minorHAnsi"/>
        </w:rPr>
        <w:t xml:space="preserve"> </w:t>
      </w:r>
    </w:p>
    <w:p w14:paraId="267ED3CE" w14:textId="739530F0" w:rsidR="005C1156" w:rsidRDefault="005C1156" w:rsidP="005C1156">
      <w:pPr>
        <w:spacing w:after="0" w:line="240" w:lineRule="auto"/>
        <w:jc w:val="both"/>
        <w:rPr>
          <w:rFonts w:asciiTheme="minorHAnsi" w:hAnsiTheme="minorHAnsi" w:cstheme="minorHAnsi"/>
        </w:rPr>
      </w:pPr>
    </w:p>
    <w:p w14:paraId="1AA153FE" w14:textId="4626E93B" w:rsidR="00B752F2" w:rsidRDefault="00B752F2" w:rsidP="005C1156">
      <w:pPr>
        <w:spacing w:after="0" w:line="240" w:lineRule="auto"/>
        <w:jc w:val="both"/>
        <w:rPr>
          <w:rFonts w:asciiTheme="minorHAnsi" w:eastAsia="SimSun" w:hAnsiTheme="minorHAnsi" w:cstheme="minorHAnsi"/>
          <w:b/>
          <w:color w:val="0397D6"/>
        </w:rPr>
      </w:pPr>
    </w:p>
    <w:p w14:paraId="5DCE5F7D" w14:textId="77777777" w:rsidR="006A1020" w:rsidRDefault="006A1020" w:rsidP="005C1156">
      <w:pPr>
        <w:spacing w:after="0" w:line="240" w:lineRule="auto"/>
        <w:jc w:val="both"/>
        <w:rPr>
          <w:rFonts w:asciiTheme="minorHAnsi" w:eastAsia="SimSun" w:hAnsiTheme="minorHAnsi" w:cstheme="minorHAnsi"/>
          <w:b/>
          <w:color w:val="0397D6"/>
        </w:rPr>
      </w:pPr>
    </w:p>
    <w:p w14:paraId="3D835C9A" w14:textId="467892B7" w:rsidR="005C1156" w:rsidRPr="005C1156" w:rsidRDefault="00F67697" w:rsidP="005C1156">
      <w:pPr>
        <w:spacing w:after="0" w:line="240" w:lineRule="auto"/>
        <w:jc w:val="both"/>
        <w:rPr>
          <w:rFonts w:asciiTheme="minorHAnsi" w:eastAsia="SimSun" w:hAnsiTheme="minorHAnsi" w:cstheme="minorHAnsi"/>
          <w:b/>
          <w:color w:val="0397D6"/>
        </w:rPr>
      </w:pPr>
      <w:r>
        <w:rPr>
          <w:rFonts w:asciiTheme="minorHAnsi" w:eastAsia="SimSun" w:hAnsiTheme="minorHAnsi" w:cstheme="minorHAnsi"/>
          <w:b/>
          <w:color w:val="0397D6"/>
        </w:rPr>
        <w:t>Filming</w:t>
      </w:r>
      <w:r w:rsidR="005C1156" w:rsidRPr="005C1156">
        <w:rPr>
          <w:rFonts w:asciiTheme="minorHAnsi" w:eastAsia="SimSun" w:hAnsiTheme="minorHAnsi" w:cstheme="minorHAnsi"/>
          <w:b/>
          <w:color w:val="0397D6"/>
        </w:rPr>
        <w:t>:</w:t>
      </w:r>
    </w:p>
    <w:p w14:paraId="530F4DB3" w14:textId="231D6F1A" w:rsidR="005C1156" w:rsidRDefault="00D12935" w:rsidP="003A421C">
      <w:pPr>
        <w:pStyle w:val="ListParagraph"/>
        <w:numPr>
          <w:ilvl w:val="0"/>
          <w:numId w:val="3"/>
        </w:numPr>
        <w:spacing w:after="0" w:line="240" w:lineRule="auto"/>
        <w:jc w:val="both"/>
        <w:rPr>
          <w:rFonts w:asciiTheme="minorHAnsi" w:hAnsiTheme="minorHAnsi" w:cstheme="minorHAnsi"/>
        </w:rPr>
      </w:pPr>
      <w:r>
        <w:rPr>
          <w:rFonts w:asciiTheme="minorHAnsi" w:hAnsiTheme="minorHAnsi" w:cstheme="minorHAnsi"/>
        </w:rPr>
        <w:lastRenderedPageBreak/>
        <w:t>Selection of</w:t>
      </w:r>
      <w:r w:rsidR="009B45AB">
        <w:rPr>
          <w:rFonts w:asciiTheme="minorHAnsi" w:hAnsiTheme="minorHAnsi" w:cstheme="minorHAnsi"/>
        </w:rPr>
        <w:t xml:space="preserve"> actors and experts requires approval</w:t>
      </w:r>
      <w:r w:rsidR="006C4680">
        <w:rPr>
          <w:rFonts w:asciiTheme="minorHAnsi" w:hAnsiTheme="minorHAnsi" w:cstheme="minorHAnsi"/>
        </w:rPr>
        <w:t xml:space="preserve"> from UN Women </w:t>
      </w:r>
      <w:r w:rsidR="00451C3B">
        <w:rPr>
          <w:rFonts w:asciiTheme="minorHAnsi" w:hAnsiTheme="minorHAnsi" w:cstheme="minorHAnsi"/>
        </w:rPr>
        <w:t>Kazakhstan Country Office</w:t>
      </w:r>
      <w:r w:rsidR="009B45AB">
        <w:rPr>
          <w:rFonts w:asciiTheme="minorHAnsi" w:hAnsiTheme="minorHAnsi" w:cstheme="minorHAnsi"/>
        </w:rPr>
        <w:t xml:space="preserve"> </w:t>
      </w:r>
    </w:p>
    <w:p w14:paraId="41FC0D79" w14:textId="30956022" w:rsidR="009551A6" w:rsidRPr="00442390" w:rsidRDefault="009551A6" w:rsidP="00DD4FFC">
      <w:pPr>
        <w:spacing w:after="0" w:line="240" w:lineRule="auto"/>
        <w:rPr>
          <w:rFonts w:asciiTheme="minorHAnsi" w:eastAsia="SimSun" w:hAnsiTheme="minorHAnsi" w:cstheme="minorHAnsi"/>
          <w:b/>
          <w:color w:val="0397D6"/>
        </w:rPr>
      </w:pPr>
      <w:r w:rsidRPr="00442390">
        <w:rPr>
          <w:rFonts w:asciiTheme="minorHAnsi" w:eastAsia="SimSun" w:hAnsiTheme="minorHAnsi" w:cstheme="minorHAnsi"/>
          <w:b/>
          <w:color w:val="0397D6"/>
        </w:rPr>
        <w:t>Timeframe</w:t>
      </w:r>
    </w:p>
    <w:p w14:paraId="7D9DB0AC" w14:textId="77777777" w:rsidR="009551A6" w:rsidRPr="00442390" w:rsidRDefault="009551A6" w:rsidP="009551A6">
      <w:pPr>
        <w:spacing w:after="0" w:line="240" w:lineRule="auto"/>
        <w:ind w:firstLine="142"/>
        <w:jc w:val="both"/>
        <w:rPr>
          <w:rFonts w:asciiTheme="minorHAnsi" w:eastAsia="SimSun" w:hAnsiTheme="minorHAnsi" w:cstheme="minorHAnsi"/>
          <w:b/>
          <w:color w:val="0397D6"/>
        </w:rPr>
      </w:pPr>
    </w:p>
    <w:tbl>
      <w:tblPr>
        <w:tblStyle w:val="TableGrid"/>
        <w:tblW w:w="0" w:type="auto"/>
        <w:tblLook w:val="04A0" w:firstRow="1" w:lastRow="0" w:firstColumn="1" w:lastColumn="0" w:noHBand="0" w:noVBand="1"/>
      </w:tblPr>
      <w:tblGrid>
        <w:gridCol w:w="1822"/>
        <w:gridCol w:w="7360"/>
      </w:tblGrid>
      <w:tr w:rsidR="009551A6" w:rsidRPr="00442390" w14:paraId="5E42C84D" w14:textId="77777777" w:rsidTr="008F3BEE">
        <w:trPr>
          <w:trHeight w:val="278"/>
        </w:trPr>
        <w:tc>
          <w:tcPr>
            <w:tcW w:w="1822" w:type="dxa"/>
          </w:tcPr>
          <w:p w14:paraId="258FAEE5" w14:textId="77777777" w:rsidR="009551A6" w:rsidRPr="00442390" w:rsidRDefault="009551A6" w:rsidP="008B6921">
            <w:pPr>
              <w:spacing w:after="0" w:line="240" w:lineRule="auto"/>
              <w:ind w:firstLine="142"/>
              <w:jc w:val="both"/>
              <w:rPr>
                <w:rFonts w:eastAsia="SimSun" w:cstheme="minorHAnsi"/>
                <w:b/>
                <w:color w:val="0397D6"/>
              </w:rPr>
            </w:pPr>
            <w:r w:rsidRPr="00442390">
              <w:rPr>
                <w:rFonts w:eastAsia="SimSun" w:cstheme="minorHAnsi"/>
                <w:b/>
                <w:color w:val="0397D6"/>
              </w:rPr>
              <w:t xml:space="preserve">Dates </w:t>
            </w:r>
          </w:p>
        </w:tc>
        <w:tc>
          <w:tcPr>
            <w:tcW w:w="7360" w:type="dxa"/>
          </w:tcPr>
          <w:p w14:paraId="14355D23" w14:textId="77777777" w:rsidR="009551A6" w:rsidRPr="00442390" w:rsidRDefault="009551A6" w:rsidP="008B6921">
            <w:pPr>
              <w:spacing w:after="0" w:line="240" w:lineRule="auto"/>
              <w:ind w:firstLine="142"/>
              <w:jc w:val="both"/>
              <w:rPr>
                <w:rFonts w:eastAsia="SimSun" w:cstheme="minorHAnsi"/>
                <w:b/>
                <w:color w:val="0397D6"/>
              </w:rPr>
            </w:pPr>
            <w:r w:rsidRPr="00442390">
              <w:rPr>
                <w:rFonts w:eastAsia="SimSun" w:cstheme="minorHAnsi"/>
                <w:b/>
                <w:color w:val="0397D6"/>
              </w:rPr>
              <w:t>Activity</w:t>
            </w:r>
          </w:p>
        </w:tc>
      </w:tr>
      <w:tr w:rsidR="009551A6" w:rsidRPr="007C39D4" w14:paraId="2646FF0B" w14:textId="77777777" w:rsidTr="008F3BEE">
        <w:tc>
          <w:tcPr>
            <w:tcW w:w="1822" w:type="dxa"/>
          </w:tcPr>
          <w:p w14:paraId="430B21D7" w14:textId="6EFA06B8" w:rsidR="001D591B" w:rsidRPr="007C39D4" w:rsidRDefault="00A23C49" w:rsidP="00871871">
            <w:pPr>
              <w:spacing w:after="0" w:line="240" w:lineRule="auto"/>
              <w:jc w:val="both"/>
              <w:rPr>
                <w:rFonts w:cstheme="minorHAnsi"/>
              </w:rPr>
            </w:pPr>
            <w:r>
              <w:rPr>
                <w:rFonts w:cstheme="minorHAnsi"/>
              </w:rPr>
              <w:t xml:space="preserve">September </w:t>
            </w:r>
            <w:r w:rsidR="009551A6" w:rsidRPr="007C39D4">
              <w:rPr>
                <w:rFonts w:cstheme="minorHAnsi"/>
              </w:rPr>
              <w:t>2</w:t>
            </w:r>
            <w:r w:rsidR="00D9257C">
              <w:rPr>
                <w:rFonts w:cstheme="minorHAnsi"/>
              </w:rPr>
              <w:t>1</w:t>
            </w:r>
            <w:r w:rsidR="009551A6" w:rsidRPr="007C39D4">
              <w:rPr>
                <w:rFonts w:cstheme="minorHAnsi"/>
              </w:rPr>
              <w:t xml:space="preserve"> </w:t>
            </w:r>
          </w:p>
        </w:tc>
        <w:tc>
          <w:tcPr>
            <w:tcW w:w="7360" w:type="dxa"/>
          </w:tcPr>
          <w:p w14:paraId="1D1E1637" w14:textId="1D6277DE" w:rsidR="009551A6" w:rsidRPr="007C39D4" w:rsidRDefault="009551A6" w:rsidP="008B6921">
            <w:pPr>
              <w:spacing w:after="0" w:line="240" w:lineRule="auto"/>
              <w:jc w:val="both"/>
              <w:rPr>
                <w:rFonts w:cstheme="minorHAnsi"/>
              </w:rPr>
            </w:pPr>
            <w:r w:rsidRPr="007C39D4">
              <w:rPr>
                <w:rFonts w:cstheme="minorHAnsi"/>
              </w:rPr>
              <w:t xml:space="preserve">UN Women </w:t>
            </w:r>
            <w:r w:rsidR="00CA3CDF" w:rsidRPr="007C39D4">
              <w:rPr>
                <w:rFonts w:cstheme="minorHAnsi"/>
              </w:rPr>
              <w:t>briefing</w:t>
            </w:r>
            <w:r w:rsidRPr="007C39D4">
              <w:rPr>
                <w:rFonts w:cstheme="minorHAnsi"/>
              </w:rPr>
              <w:t xml:space="preserve"> discuss and agree on </w:t>
            </w:r>
            <w:r w:rsidR="00D9257C">
              <w:rPr>
                <w:rFonts w:cstheme="minorHAnsi"/>
              </w:rPr>
              <w:t xml:space="preserve">planning </w:t>
            </w:r>
            <w:r w:rsidRPr="007C39D4">
              <w:rPr>
                <w:rFonts w:cstheme="minorHAnsi"/>
              </w:rPr>
              <w:t xml:space="preserve">for </w:t>
            </w:r>
            <w:r w:rsidR="00D9257C">
              <w:rPr>
                <w:rFonts w:cstheme="minorHAnsi"/>
              </w:rPr>
              <w:t>the episodes</w:t>
            </w:r>
            <w:r w:rsidR="00BA3A67">
              <w:rPr>
                <w:rFonts w:cstheme="minorHAnsi"/>
              </w:rPr>
              <w:t>.</w:t>
            </w:r>
          </w:p>
        </w:tc>
      </w:tr>
      <w:tr w:rsidR="009A3766" w:rsidRPr="007C39D4" w14:paraId="08137B10" w14:textId="77777777" w:rsidTr="00752A73">
        <w:trPr>
          <w:trHeight w:val="547"/>
        </w:trPr>
        <w:tc>
          <w:tcPr>
            <w:tcW w:w="1822" w:type="dxa"/>
          </w:tcPr>
          <w:p w14:paraId="0CB31248" w14:textId="5DDD166B" w:rsidR="009A3766" w:rsidRPr="007C39D4" w:rsidRDefault="009A3766" w:rsidP="00871871">
            <w:pPr>
              <w:spacing w:after="0" w:line="240" w:lineRule="auto"/>
              <w:jc w:val="both"/>
              <w:rPr>
                <w:rFonts w:cstheme="minorHAnsi"/>
              </w:rPr>
            </w:pPr>
            <w:r>
              <w:rPr>
                <w:rFonts w:cstheme="minorHAnsi"/>
              </w:rPr>
              <w:t>September – November 15</w:t>
            </w:r>
          </w:p>
        </w:tc>
        <w:tc>
          <w:tcPr>
            <w:tcW w:w="7360" w:type="dxa"/>
          </w:tcPr>
          <w:p w14:paraId="4CD0F9FF" w14:textId="2023EDB2" w:rsidR="009A3766" w:rsidRPr="00871871" w:rsidRDefault="009A3766" w:rsidP="009A3766">
            <w:pPr>
              <w:spacing w:after="0" w:line="240" w:lineRule="auto"/>
              <w:jc w:val="both"/>
              <w:rPr>
                <w:rFonts w:cstheme="minorHAnsi"/>
              </w:rPr>
            </w:pPr>
            <w:r w:rsidRPr="00871871">
              <w:rPr>
                <w:rFonts w:cstheme="minorHAnsi"/>
              </w:rPr>
              <w:t xml:space="preserve">Production of </w:t>
            </w:r>
            <w:r w:rsidRPr="00A62987">
              <w:rPr>
                <w:rFonts w:cstheme="minorHAnsi"/>
              </w:rPr>
              <w:t>at least 8 episodes</w:t>
            </w:r>
            <w:r>
              <w:rPr>
                <w:rFonts w:cstheme="minorHAnsi"/>
              </w:rPr>
              <w:t>, reviewed and approved</w:t>
            </w:r>
            <w:r w:rsidR="00BA3A67">
              <w:rPr>
                <w:rFonts w:cstheme="minorHAnsi"/>
              </w:rPr>
              <w:t>.</w:t>
            </w:r>
            <w:r>
              <w:rPr>
                <w:rFonts w:cstheme="minorHAnsi"/>
              </w:rPr>
              <w:t xml:space="preserve"> </w:t>
            </w:r>
          </w:p>
        </w:tc>
      </w:tr>
      <w:tr w:rsidR="00E0411B" w:rsidRPr="007C39D4" w14:paraId="7F224BC2" w14:textId="77777777" w:rsidTr="008F3BEE">
        <w:tc>
          <w:tcPr>
            <w:tcW w:w="1822" w:type="dxa"/>
          </w:tcPr>
          <w:p w14:paraId="091C1280" w14:textId="6BB96A71" w:rsidR="00E0411B" w:rsidRPr="007C39D4" w:rsidRDefault="00E0411B" w:rsidP="00E0411B">
            <w:pPr>
              <w:spacing w:after="0" w:line="240" w:lineRule="auto"/>
              <w:jc w:val="both"/>
              <w:rPr>
                <w:rFonts w:cstheme="minorHAnsi"/>
              </w:rPr>
            </w:pPr>
            <w:r>
              <w:rPr>
                <w:rFonts w:cstheme="minorHAnsi"/>
              </w:rPr>
              <w:t>Not later than October 15</w:t>
            </w:r>
          </w:p>
        </w:tc>
        <w:tc>
          <w:tcPr>
            <w:tcW w:w="7360" w:type="dxa"/>
          </w:tcPr>
          <w:p w14:paraId="14FE6982" w14:textId="659D4DF2" w:rsidR="00E0411B" w:rsidRDefault="00E0411B" w:rsidP="008B6921">
            <w:pPr>
              <w:spacing w:after="0" w:line="240" w:lineRule="auto"/>
              <w:jc w:val="both"/>
              <w:rPr>
                <w:rFonts w:cstheme="minorHAnsi"/>
              </w:rPr>
            </w:pPr>
            <w:r w:rsidRPr="00E0411B">
              <w:rPr>
                <w:rFonts w:cstheme="minorHAnsi"/>
              </w:rPr>
              <w:t>Release plan tailored to “16 days against gender-based violence” campaign from Nov.25 till Dec. 10, 2022</w:t>
            </w:r>
            <w:r w:rsidR="00BA3A67">
              <w:rPr>
                <w:rFonts w:cstheme="minorHAnsi"/>
              </w:rPr>
              <w:t>.</w:t>
            </w:r>
          </w:p>
        </w:tc>
      </w:tr>
      <w:tr w:rsidR="00E0411B" w:rsidRPr="007C39D4" w14:paraId="6CF557E0" w14:textId="77777777" w:rsidTr="008F3BEE">
        <w:tc>
          <w:tcPr>
            <w:tcW w:w="1822" w:type="dxa"/>
          </w:tcPr>
          <w:p w14:paraId="463EA1E2" w14:textId="1A642593" w:rsidR="00E0411B" w:rsidRDefault="00E0411B" w:rsidP="00E0411B">
            <w:pPr>
              <w:spacing w:after="0" w:line="240" w:lineRule="auto"/>
              <w:jc w:val="both"/>
              <w:rPr>
                <w:rFonts w:cstheme="minorHAnsi"/>
              </w:rPr>
            </w:pPr>
            <w:r>
              <w:rPr>
                <w:rFonts w:cstheme="minorHAnsi"/>
              </w:rPr>
              <w:t>Not later than November 1</w:t>
            </w:r>
          </w:p>
        </w:tc>
        <w:tc>
          <w:tcPr>
            <w:tcW w:w="7360" w:type="dxa"/>
          </w:tcPr>
          <w:p w14:paraId="6BD5323E" w14:textId="624863D0" w:rsidR="00E0411B" w:rsidRDefault="00E0411B" w:rsidP="008B6921">
            <w:pPr>
              <w:spacing w:after="0" w:line="240" w:lineRule="auto"/>
              <w:jc w:val="both"/>
              <w:rPr>
                <w:rFonts w:cstheme="minorHAnsi"/>
              </w:rPr>
            </w:pPr>
            <w:r w:rsidRPr="00E0411B">
              <w:rPr>
                <w:rFonts w:cstheme="minorHAnsi"/>
              </w:rPr>
              <w:t>Target campaign tailored to key audiences, including Kazakh-speaking audience in rural areas</w:t>
            </w:r>
            <w:r w:rsidR="00BA3A67">
              <w:rPr>
                <w:rFonts w:cstheme="minorHAnsi"/>
              </w:rPr>
              <w:t>.</w:t>
            </w:r>
          </w:p>
        </w:tc>
      </w:tr>
      <w:tr w:rsidR="009551A6" w:rsidRPr="007C39D4" w14:paraId="14E47C19" w14:textId="77777777" w:rsidTr="008F3BEE">
        <w:tc>
          <w:tcPr>
            <w:tcW w:w="1822" w:type="dxa"/>
          </w:tcPr>
          <w:p w14:paraId="55E92CC0" w14:textId="49D16EC3" w:rsidR="009551A6" w:rsidRPr="007C39D4" w:rsidRDefault="00302178" w:rsidP="00871871">
            <w:pPr>
              <w:spacing w:after="0" w:line="240" w:lineRule="auto"/>
              <w:jc w:val="both"/>
              <w:rPr>
                <w:rFonts w:cstheme="minorHAnsi"/>
              </w:rPr>
            </w:pPr>
            <w:r>
              <w:rPr>
                <w:rFonts w:cstheme="minorHAnsi"/>
              </w:rPr>
              <w:t>Not late</w:t>
            </w:r>
            <w:r w:rsidR="00375662">
              <w:rPr>
                <w:rFonts w:cstheme="minorHAnsi"/>
              </w:rPr>
              <w:t>r than</w:t>
            </w:r>
            <w:r>
              <w:rPr>
                <w:rFonts w:cstheme="minorHAnsi"/>
              </w:rPr>
              <w:t xml:space="preserve"> </w:t>
            </w:r>
            <w:r w:rsidR="00871871">
              <w:rPr>
                <w:rFonts w:cstheme="minorHAnsi"/>
              </w:rPr>
              <w:t>November 2</w:t>
            </w:r>
            <w:r w:rsidR="00B2122A">
              <w:rPr>
                <w:rFonts w:cstheme="minorHAnsi"/>
              </w:rPr>
              <w:t>3</w:t>
            </w:r>
          </w:p>
        </w:tc>
        <w:tc>
          <w:tcPr>
            <w:tcW w:w="7360" w:type="dxa"/>
          </w:tcPr>
          <w:p w14:paraId="6D669EBC" w14:textId="0E2A19ED" w:rsidR="009551A6" w:rsidRPr="007C39D4" w:rsidRDefault="00375662" w:rsidP="00C801AE">
            <w:pPr>
              <w:spacing w:after="0" w:line="240" w:lineRule="auto"/>
              <w:jc w:val="both"/>
              <w:rPr>
                <w:rFonts w:cstheme="minorHAnsi"/>
              </w:rPr>
            </w:pPr>
            <w:r>
              <w:rPr>
                <w:rFonts w:cstheme="minorHAnsi"/>
              </w:rPr>
              <w:t>First episode r</w:t>
            </w:r>
            <w:r w:rsidR="00560EAC">
              <w:rPr>
                <w:rFonts w:cstheme="minorHAnsi"/>
              </w:rPr>
              <w:t>elease</w:t>
            </w:r>
            <w:r w:rsidR="00BA3A67">
              <w:rPr>
                <w:rFonts w:cstheme="minorHAnsi"/>
              </w:rPr>
              <w:t>.</w:t>
            </w:r>
            <w:r w:rsidR="00560EAC">
              <w:rPr>
                <w:rFonts w:cstheme="minorHAnsi"/>
              </w:rPr>
              <w:t xml:space="preserve"> </w:t>
            </w:r>
          </w:p>
        </w:tc>
      </w:tr>
      <w:tr w:rsidR="00B2122A" w:rsidRPr="007C39D4" w14:paraId="35EB04A9" w14:textId="77777777" w:rsidTr="008F3BEE">
        <w:tc>
          <w:tcPr>
            <w:tcW w:w="1822" w:type="dxa"/>
          </w:tcPr>
          <w:p w14:paraId="2DF650A7" w14:textId="7D99EEC7" w:rsidR="00B2122A" w:rsidRPr="00A62987" w:rsidRDefault="00B2122A" w:rsidP="00871871">
            <w:pPr>
              <w:spacing w:after="0" w:line="240" w:lineRule="auto"/>
              <w:jc w:val="both"/>
              <w:rPr>
                <w:rFonts w:cstheme="minorHAnsi"/>
              </w:rPr>
            </w:pPr>
            <w:r w:rsidRPr="00A62987">
              <w:rPr>
                <w:rFonts w:cstheme="minorHAnsi"/>
              </w:rPr>
              <w:t xml:space="preserve">Not later than November </w:t>
            </w:r>
            <w:r w:rsidR="003A7B8B" w:rsidRPr="00A62987">
              <w:rPr>
                <w:rFonts w:cstheme="minorHAnsi"/>
              </w:rPr>
              <w:t>28</w:t>
            </w:r>
          </w:p>
        </w:tc>
        <w:tc>
          <w:tcPr>
            <w:tcW w:w="7360" w:type="dxa"/>
          </w:tcPr>
          <w:p w14:paraId="5D80EC03" w14:textId="00315A24" w:rsidR="00B2122A" w:rsidRDefault="00B2122A" w:rsidP="00C801AE">
            <w:pPr>
              <w:spacing w:after="0" w:line="240" w:lineRule="auto"/>
              <w:jc w:val="both"/>
              <w:rPr>
                <w:rFonts w:cstheme="minorHAnsi"/>
              </w:rPr>
            </w:pPr>
            <w:r>
              <w:rPr>
                <w:rFonts w:cstheme="minorHAnsi"/>
              </w:rPr>
              <w:t>Complete producing of all 10 episodes</w:t>
            </w:r>
            <w:r w:rsidR="00BA3A67">
              <w:rPr>
                <w:rFonts w:cstheme="minorHAnsi"/>
              </w:rPr>
              <w:t>, reviewed and approved.</w:t>
            </w:r>
          </w:p>
        </w:tc>
      </w:tr>
      <w:tr w:rsidR="009551A6" w:rsidRPr="007C39D4" w14:paraId="36766B79" w14:textId="77777777" w:rsidTr="008F3BEE">
        <w:tc>
          <w:tcPr>
            <w:tcW w:w="1822" w:type="dxa"/>
          </w:tcPr>
          <w:p w14:paraId="1C7990D8" w14:textId="0292FECB" w:rsidR="009551A6" w:rsidRPr="00A62987" w:rsidRDefault="00375662" w:rsidP="008F3BEE">
            <w:pPr>
              <w:spacing w:after="0" w:line="240" w:lineRule="auto"/>
              <w:jc w:val="both"/>
              <w:rPr>
                <w:rFonts w:cstheme="minorHAnsi"/>
              </w:rPr>
            </w:pPr>
            <w:r w:rsidRPr="00A62987">
              <w:rPr>
                <w:rFonts w:cstheme="minorHAnsi"/>
              </w:rPr>
              <w:t xml:space="preserve">Not later than December </w:t>
            </w:r>
            <w:r w:rsidR="00B2122A" w:rsidRPr="00A62987">
              <w:rPr>
                <w:rFonts w:cstheme="minorHAnsi"/>
              </w:rPr>
              <w:t>2</w:t>
            </w:r>
            <w:r w:rsidRPr="00A62987">
              <w:rPr>
                <w:rFonts w:cstheme="minorHAnsi"/>
              </w:rPr>
              <w:t xml:space="preserve"> </w:t>
            </w:r>
          </w:p>
        </w:tc>
        <w:tc>
          <w:tcPr>
            <w:tcW w:w="7360" w:type="dxa"/>
          </w:tcPr>
          <w:p w14:paraId="7EB66610" w14:textId="005BBDAC" w:rsidR="009551A6" w:rsidRPr="007C39D4" w:rsidRDefault="00375662" w:rsidP="008B6921">
            <w:pPr>
              <w:spacing w:after="0" w:line="240" w:lineRule="auto"/>
              <w:jc w:val="both"/>
              <w:rPr>
                <w:rFonts w:cstheme="minorHAnsi"/>
              </w:rPr>
            </w:pPr>
            <w:r>
              <w:rPr>
                <w:rFonts w:cstheme="minorHAnsi"/>
              </w:rPr>
              <w:t>Final episode release</w:t>
            </w:r>
            <w:r w:rsidR="00BA3A67">
              <w:rPr>
                <w:rFonts w:cstheme="minorHAnsi"/>
              </w:rPr>
              <w:t>.</w:t>
            </w:r>
            <w:r>
              <w:rPr>
                <w:rFonts w:cstheme="minorHAnsi"/>
              </w:rPr>
              <w:t xml:space="preserve"> </w:t>
            </w:r>
          </w:p>
        </w:tc>
      </w:tr>
      <w:tr w:rsidR="00C801AE" w:rsidRPr="007C39D4" w14:paraId="0CC5B0B4" w14:textId="77777777" w:rsidTr="008F3BEE">
        <w:trPr>
          <w:trHeight w:val="802"/>
        </w:trPr>
        <w:tc>
          <w:tcPr>
            <w:tcW w:w="1822" w:type="dxa"/>
          </w:tcPr>
          <w:p w14:paraId="627C343D" w14:textId="4C990203" w:rsidR="00C801AE" w:rsidRPr="007C39D4" w:rsidRDefault="008F3BEE" w:rsidP="008F3BEE">
            <w:pPr>
              <w:spacing w:after="0" w:line="240" w:lineRule="auto"/>
              <w:jc w:val="both"/>
              <w:rPr>
                <w:rFonts w:cstheme="minorHAnsi"/>
              </w:rPr>
            </w:pPr>
            <w:r>
              <w:rPr>
                <w:rFonts w:cstheme="minorHAnsi"/>
              </w:rPr>
              <w:t>Not later than Dec</w:t>
            </w:r>
            <w:r w:rsidR="00D46FE1">
              <w:rPr>
                <w:rFonts w:cstheme="minorHAnsi"/>
              </w:rPr>
              <w:t>ember 2</w:t>
            </w:r>
          </w:p>
        </w:tc>
        <w:tc>
          <w:tcPr>
            <w:tcW w:w="7360" w:type="dxa"/>
          </w:tcPr>
          <w:p w14:paraId="51ED042A" w14:textId="5A881181" w:rsidR="00DF50EE" w:rsidRPr="007C39D4" w:rsidRDefault="00C801AE" w:rsidP="005C1156">
            <w:pPr>
              <w:spacing w:after="0" w:line="240" w:lineRule="auto"/>
              <w:jc w:val="both"/>
              <w:rPr>
                <w:rFonts w:cstheme="minorHAnsi"/>
              </w:rPr>
            </w:pPr>
            <w:r>
              <w:rPr>
                <w:rFonts w:cstheme="minorHAnsi"/>
              </w:rPr>
              <w:t>P</w:t>
            </w:r>
            <w:r w:rsidRPr="00C801AE">
              <w:rPr>
                <w:rFonts w:cstheme="minorHAnsi"/>
              </w:rPr>
              <w:t>rovide</w:t>
            </w:r>
            <w:r>
              <w:rPr>
                <w:rFonts w:cstheme="minorHAnsi"/>
              </w:rPr>
              <w:t xml:space="preserve"> </w:t>
            </w:r>
            <w:r w:rsidRPr="00C801AE">
              <w:rPr>
                <w:rFonts w:cstheme="minorHAnsi"/>
              </w:rPr>
              <w:t xml:space="preserve">all </w:t>
            </w:r>
            <w:r w:rsidR="00D46FE1">
              <w:rPr>
                <w:rFonts w:cstheme="minorHAnsi"/>
              </w:rPr>
              <w:t>episodes</w:t>
            </w:r>
            <w:r w:rsidR="00D0685A">
              <w:rPr>
                <w:rFonts w:cstheme="minorHAnsi"/>
              </w:rPr>
              <w:t xml:space="preserve"> optimized </w:t>
            </w:r>
            <w:r w:rsidR="00E4432F">
              <w:rPr>
                <w:rFonts w:cstheme="minorHAnsi"/>
              </w:rPr>
              <w:t>for two formats</w:t>
            </w:r>
            <w:r w:rsidR="00D0685A">
              <w:rPr>
                <w:rFonts w:cstheme="minorHAnsi"/>
              </w:rPr>
              <w:t xml:space="preserve">: </w:t>
            </w:r>
            <w:r w:rsidR="005036FB">
              <w:rPr>
                <w:rFonts w:cstheme="minorHAnsi"/>
              </w:rPr>
              <w:t xml:space="preserve">online-streaming </w:t>
            </w:r>
            <w:r w:rsidR="00D0685A">
              <w:rPr>
                <w:rFonts w:cstheme="minorHAnsi"/>
              </w:rPr>
              <w:t>and TV</w:t>
            </w:r>
            <w:r w:rsidR="00E4432F">
              <w:rPr>
                <w:rFonts w:cstheme="minorHAnsi"/>
              </w:rPr>
              <w:t>-format</w:t>
            </w:r>
            <w:r w:rsidR="00BA3A67">
              <w:rPr>
                <w:rFonts w:cstheme="minorHAnsi"/>
              </w:rPr>
              <w:t>.</w:t>
            </w:r>
          </w:p>
        </w:tc>
      </w:tr>
    </w:tbl>
    <w:p w14:paraId="31E30A1A" w14:textId="77777777" w:rsidR="009551A6" w:rsidRDefault="009551A6" w:rsidP="009551A6">
      <w:pPr>
        <w:spacing w:after="0" w:line="240" w:lineRule="auto"/>
        <w:jc w:val="both"/>
        <w:rPr>
          <w:rFonts w:asciiTheme="minorHAnsi" w:eastAsia="SimSun" w:hAnsiTheme="minorHAnsi" w:cstheme="minorHAnsi"/>
          <w:b/>
          <w:color w:val="0397D6"/>
        </w:rPr>
      </w:pPr>
    </w:p>
    <w:p w14:paraId="3488321D" w14:textId="6D95C959" w:rsidR="00F15D1D" w:rsidRDefault="00A639EF" w:rsidP="00F15D1D">
      <w:pPr>
        <w:spacing w:after="0" w:line="240" w:lineRule="auto"/>
        <w:jc w:val="both"/>
        <w:rPr>
          <w:rFonts w:asciiTheme="minorHAnsi" w:hAnsiTheme="minorHAnsi" w:cstheme="minorHAnsi"/>
        </w:rPr>
      </w:pPr>
      <w:r>
        <w:rPr>
          <w:rFonts w:asciiTheme="minorHAnsi" w:hAnsiTheme="minorHAnsi" w:cstheme="minorHAnsi"/>
        </w:rPr>
        <w:t>*</w:t>
      </w:r>
      <w:r w:rsidRPr="00C801AE">
        <w:rPr>
          <w:rFonts w:asciiTheme="minorHAnsi" w:hAnsiTheme="minorHAnsi" w:cstheme="minorHAnsi"/>
        </w:rPr>
        <w:t xml:space="preserve">Files should be </w:t>
      </w:r>
      <w:r w:rsidR="00174EC2">
        <w:rPr>
          <w:rFonts w:asciiTheme="minorHAnsi" w:hAnsiTheme="minorHAnsi" w:cstheme="minorHAnsi"/>
        </w:rPr>
        <w:t xml:space="preserve">delivered on a hard drive or </w:t>
      </w:r>
      <w:r w:rsidRPr="00462D2B">
        <w:rPr>
          <w:rFonts w:asciiTheme="minorHAnsi" w:hAnsiTheme="minorHAnsi" w:cstheme="minorHAnsi"/>
        </w:rPr>
        <w:t>sent v</w:t>
      </w:r>
      <w:r w:rsidR="00753160" w:rsidRPr="00462D2B">
        <w:rPr>
          <w:rFonts w:asciiTheme="minorHAnsi" w:hAnsiTheme="minorHAnsi" w:cstheme="minorHAnsi"/>
        </w:rPr>
        <w:t xml:space="preserve">ia </w:t>
      </w:r>
      <w:r w:rsidRPr="00462D2B">
        <w:rPr>
          <w:rFonts w:asciiTheme="minorHAnsi" w:hAnsiTheme="minorHAnsi" w:cstheme="minorHAnsi"/>
        </w:rPr>
        <w:t>Dropbox</w:t>
      </w:r>
      <w:r w:rsidR="00174EC2">
        <w:rPr>
          <w:rFonts w:asciiTheme="minorHAnsi" w:hAnsiTheme="minorHAnsi" w:cstheme="minorHAnsi"/>
        </w:rPr>
        <w:t xml:space="preserve"> link</w:t>
      </w:r>
      <w:r w:rsidRPr="00C801AE">
        <w:rPr>
          <w:rFonts w:asciiTheme="minorHAnsi" w:hAnsiTheme="minorHAnsi" w:cstheme="minorHAnsi"/>
        </w:rPr>
        <w:t xml:space="preserve"> to </w:t>
      </w:r>
      <w:r>
        <w:rPr>
          <w:rFonts w:asciiTheme="minorHAnsi" w:hAnsiTheme="minorHAnsi" w:cstheme="minorHAnsi"/>
        </w:rPr>
        <w:t xml:space="preserve">the Communications </w:t>
      </w:r>
      <w:r w:rsidR="00E4432F">
        <w:rPr>
          <w:rFonts w:asciiTheme="minorHAnsi" w:hAnsiTheme="minorHAnsi" w:cstheme="minorHAnsi"/>
        </w:rPr>
        <w:t>and Advocacy Analyst</w:t>
      </w:r>
      <w:r>
        <w:rPr>
          <w:rFonts w:asciiTheme="minorHAnsi" w:hAnsiTheme="minorHAnsi" w:cstheme="minorHAnsi"/>
        </w:rPr>
        <w:t>.</w:t>
      </w:r>
    </w:p>
    <w:p w14:paraId="3FEEA37A" w14:textId="41025484" w:rsidR="00A75F32" w:rsidRDefault="00A75F32" w:rsidP="00F15D1D">
      <w:pPr>
        <w:spacing w:after="0" w:line="240" w:lineRule="auto"/>
        <w:jc w:val="both"/>
        <w:rPr>
          <w:rFonts w:asciiTheme="minorHAnsi" w:hAnsiTheme="minorHAnsi" w:cstheme="minorHAnsi"/>
        </w:rPr>
      </w:pPr>
    </w:p>
    <w:p w14:paraId="1BB92C01" w14:textId="25F534E7" w:rsidR="00F45F12" w:rsidRPr="00A75F32" w:rsidRDefault="00F45F12" w:rsidP="00F45F12">
      <w:pPr>
        <w:spacing w:after="0" w:line="240" w:lineRule="auto"/>
        <w:jc w:val="both"/>
        <w:outlineLvl w:val="0"/>
        <w:rPr>
          <w:rFonts w:asciiTheme="minorHAnsi" w:hAnsiTheme="minorHAnsi" w:cstheme="minorHAnsi"/>
          <w:b/>
          <w:bCs/>
          <w:u w:val="single"/>
          <w:lang w:val="en-GB"/>
        </w:rPr>
      </w:pPr>
      <w:r w:rsidRPr="00A75F32">
        <w:rPr>
          <w:rFonts w:asciiTheme="minorHAnsi" w:hAnsiTheme="minorHAnsi" w:cstheme="minorHAnsi"/>
          <w:b/>
          <w:bCs/>
          <w:u w:val="single"/>
          <w:lang w:val="en-GB"/>
        </w:rPr>
        <w:t>Deliverable</w:t>
      </w:r>
      <w:r w:rsidR="002847E7">
        <w:rPr>
          <w:rFonts w:asciiTheme="minorHAnsi" w:hAnsiTheme="minorHAnsi" w:cstheme="minorHAnsi"/>
          <w:b/>
          <w:bCs/>
          <w:u w:val="single"/>
          <w:lang w:val="ru-RU"/>
        </w:rPr>
        <w:t xml:space="preserve"> </w:t>
      </w:r>
      <w:r w:rsidR="002847E7">
        <w:rPr>
          <w:rFonts w:asciiTheme="minorHAnsi" w:hAnsiTheme="minorHAnsi" w:cstheme="minorHAnsi"/>
          <w:b/>
          <w:bCs/>
          <w:u w:val="single"/>
        </w:rPr>
        <w:t>and payment</w:t>
      </w:r>
      <w:r w:rsidRPr="00A75F32">
        <w:rPr>
          <w:rFonts w:asciiTheme="minorHAnsi" w:hAnsiTheme="minorHAnsi" w:cstheme="minorHAnsi"/>
          <w:b/>
          <w:bCs/>
          <w:u w:val="single"/>
          <w:lang w:val="en-GB"/>
        </w:rPr>
        <w:t xml:space="preserve"> schedule</w:t>
      </w:r>
    </w:p>
    <w:p w14:paraId="29D9D4B7" w14:textId="77777777" w:rsidR="00F45F12" w:rsidRPr="00135C93" w:rsidRDefault="00F45F12" w:rsidP="00F45F12">
      <w:pPr>
        <w:spacing w:after="0" w:line="240" w:lineRule="auto"/>
        <w:jc w:val="both"/>
        <w:outlineLvl w:val="0"/>
        <w:rPr>
          <w:rFonts w:cstheme="minorHAnsi"/>
          <w:b/>
          <w:bCs/>
          <w:lang w:val="en-GB"/>
        </w:rPr>
      </w:pPr>
    </w:p>
    <w:tbl>
      <w:tblPr>
        <w:tblStyle w:val="TableGrid"/>
        <w:tblW w:w="9180" w:type="dxa"/>
        <w:tblInd w:w="-5" w:type="dxa"/>
        <w:tblLook w:val="04A0" w:firstRow="1" w:lastRow="0" w:firstColumn="1" w:lastColumn="0" w:noHBand="0" w:noVBand="1"/>
      </w:tblPr>
      <w:tblGrid>
        <w:gridCol w:w="5760"/>
        <w:gridCol w:w="1624"/>
        <w:gridCol w:w="1796"/>
      </w:tblGrid>
      <w:tr w:rsidR="00F45F12" w:rsidRPr="00135C93" w14:paraId="5B28C5B0" w14:textId="77777777" w:rsidTr="00462D2B">
        <w:trPr>
          <w:trHeight w:val="599"/>
        </w:trPr>
        <w:tc>
          <w:tcPr>
            <w:tcW w:w="5760" w:type="dxa"/>
            <w:tcBorders>
              <w:bottom w:val="single" w:sz="4" w:space="0" w:color="auto"/>
            </w:tcBorders>
            <w:shd w:val="clear" w:color="auto" w:fill="DDD9C3" w:themeFill="background2" w:themeFillShade="E6"/>
          </w:tcPr>
          <w:p w14:paraId="24C24CB8" w14:textId="77777777" w:rsidR="00F45F12" w:rsidRPr="00135C93" w:rsidRDefault="00F45F12" w:rsidP="000B39F2">
            <w:pPr>
              <w:jc w:val="center"/>
              <w:rPr>
                <w:rFonts w:cstheme="minorHAnsi"/>
                <w:b/>
                <w:lang w:val="en-GB"/>
              </w:rPr>
            </w:pPr>
            <w:r w:rsidRPr="00135C93">
              <w:rPr>
                <w:rFonts w:cstheme="minorHAnsi"/>
                <w:b/>
                <w:lang w:val="en-GB"/>
              </w:rPr>
              <w:t>Deliverable</w:t>
            </w:r>
          </w:p>
        </w:tc>
        <w:tc>
          <w:tcPr>
            <w:tcW w:w="1624" w:type="dxa"/>
            <w:shd w:val="clear" w:color="auto" w:fill="DDD9C3" w:themeFill="background2" w:themeFillShade="E6"/>
          </w:tcPr>
          <w:p w14:paraId="4D05F952" w14:textId="77777777" w:rsidR="00F45F12" w:rsidRPr="00135C93" w:rsidRDefault="00F45F12" w:rsidP="000B39F2">
            <w:pPr>
              <w:jc w:val="center"/>
              <w:rPr>
                <w:rFonts w:cstheme="minorHAnsi"/>
                <w:b/>
                <w:lang w:val="en-GB"/>
              </w:rPr>
            </w:pPr>
            <w:r w:rsidRPr="00135C93">
              <w:rPr>
                <w:rFonts w:cstheme="minorHAnsi"/>
                <w:b/>
                <w:lang w:val="en-GB"/>
              </w:rPr>
              <w:t>Payment Amount</w:t>
            </w:r>
          </w:p>
        </w:tc>
        <w:tc>
          <w:tcPr>
            <w:tcW w:w="1796" w:type="dxa"/>
            <w:shd w:val="clear" w:color="auto" w:fill="DDD9C3" w:themeFill="background2" w:themeFillShade="E6"/>
          </w:tcPr>
          <w:p w14:paraId="793AADC1" w14:textId="77777777" w:rsidR="00F45F12" w:rsidRPr="00135C93" w:rsidRDefault="00F45F12" w:rsidP="000B39F2">
            <w:pPr>
              <w:jc w:val="center"/>
              <w:rPr>
                <w:rFonts w:cstheme="minorHAnsi"/>
                <w:b/>
                <w:lang w:val="en-GB"/>
              </w:rPr>
            </w:pPr>
            <w:r w:rsidRPr="00135C93">
              <w:rPr>
                <w:rFonts w:cstheme="minorHAnsi"/>
                <w:b/>
                <w:lang w:val="en-GB"/>
              </w:rPr>
              <w:t>Timeframe</w:t>
            </w:r>
          </w:p>
        </w:tc>
      </w:tr>
      <w:tr w:rsidR="00621648" w:rsidRPr="00135C93" w14:paraId="7FC531BE" w14:textId="77777777" w:rsidTr="00C93A94">
        <w:trPr>
          <w:trHeight w:val="257"/>
        </w:trPr>
        <w:tc>
          <w:tcPr>
            <w:tcW w:w="5760" w:type="dxa"/>
          </w:tcPr>
          <w:p w14:paraId="4634E573" w14:textId="3114558C" w:rsidR="00621648" w:rsidRPr="00135C93" w:rsidDel="005962DA" w:rsidRDefault="00621648" w:rsidP="000B39F2">
            <w:pPr>
              <w:jc w:val="both"/>
              <w:rPr>
                <w:rFonts w:cstheme="minorHAnsi"/>
                <w:iCs/>
                <w:lang w:val="en-GB"/>
              </w:rPr>
            </w:pPr>
            <w:r w:rsidRPr="007C39D4">
              <w:rPr>
                <w:rFonts w:cstheme="minorHAnsi"/>
              </w:rPr>
              <w:t xml:space="preserve">UN Women briefing discuss and agree on </w:t>
            </w:r>
            <w:r>
              <w:rPr>
                <w:rFonts w:cstheme="minorHAnsi"/>
              </w:rPr>
              <w:t xml:space="preserve">planning </w:t>
            </w:r>
            <w:r w:rsidRPr="007C39D4">
              <w:rPr>
                <w:rFonts w:cstheme="minorHAnsi"/>
              </w:rPr>
              <w:t xml:space="preserve">for </w:t>
            </w:r>
            <w:r>
              <w:rPr>
                <w:rFonts w:cstheme="minorHAnsi"/>
              </w:rPr>
              <w:t>the episodes.</w:t>
            </w:r>
          </w:p>
        </w:tc>
        <w:tc>
          <w:tcPr>
            <w:tcW w:w="1624" w:type="dxa"/>
            <w:vMerge w:val="restart"/>
          </w:tcPr>
          <w:p w14:paraId="765357EC" w14:textId="77777777" w:rsidR="00621648" w:rsidRPr="003623F6" w:rsidRDefault="00621648" w:rsidP="000B39F2">
            <w:pPr>
              <w:jc w:val="center"/>
              <w:rPr>
                <w:rFonts w:cstheme="minorHAnsi"/>
                <w:iCs/>
                <w:lang w:val="en-GB"/>
              </w:rPr>
            </w:pPr>
            <w:r>
              <w:rPr>
                <w:rFonts w:cstheme="minorHAnsi"/>
                <w:iCs/>
                <w:lang w:val="en-GB"/>
              </w:rPr>
              <w:t>50%</w:t>
            </w:r>
          </w:p>
        </w:tc>
        <w:tc>
          <w:tcPr>
            <w:tcW w:w="1796" w:type="dxa"/>
            <w:vMerge w:val="restart"/>
          </w:tcPr>
          <w:p w14:paraId="7660EF31" w14:textId="581BFAE8" w:rsidR="00621648" w:rsidRPr="00E844CD" w:rsidDel="00FF301A" w:rsidRDefault="00621648" w:rsidP="000B39F2">
            <w:pPr>
              <w:jc w:val="center"/>
              <w:rPr>
                <w:rFonts w:cstheme="minorHAnsi"/>
                <w:iCs/>
              </w:rPr>
            </w:pPr>
            <w:r>
              <w:rPr>
                <w:rFonts w:cstheme="minorHAnsi"/>
              </w:rPr>
              <w:t xml:space="preserve">By September </w:t>
            </w:r>
            <w:r w:rsidRPr="007C39D4">
              <w:rPr>
                <w:rFonts w:cstheme="minorHAnsi"/>
              </w:rPr>
              <w:t>2</w:t>
            </w:r>
            <w:r>
              <w:rPr>
                <w:rFonts w:cstheme="minorHAnsi"/>
              </w:rPr>
              <w:t>1</w:t>
            </w:r>
            <w:r w:rsidRPr="007C39D4">
              <w:rPr>
                <w:rFonts w:cstheme="minorHAnsi"/>
              </w:rPr>
              <w:t xml:space="preserve"> </w:t>
            </w:r>
          </w:p>
        </w:tc>
      </w:tr>
      <w:tr w:rsidR="00621648" w:rsidRPr="00135C93" w14:paraId="201608F2" w14:textId="77777777" w:rsidTr="00C93A94">
        <w:trPr>
          <w:trHeight w:val="257"/>
        </w:trPr>
        <w:tc>
          <w:tcPr>
            <w:tcW w:w="5760" w:type="dxa"/>
          </w:tcPr>
          <w:p w14:paraId="74BC7A35" w14:textId="264EE8D8" w:rsidR="00621648" w:rsidRPr="007C39D4" w:rsidRDefault="00621648" w:rsidP="000B39F2">
            <w:pPr>
              <w:jc w:val="both"/>
              <w:rPr>
                <w:rFonts w:cstheme="minorHAnsi"/>
              </w:rPr>
            </w:pPr>
            <w:r w:rsidRPr="003A7B8B">
              <w:rPr>
                <w:rFonts w:cstheme="minorHAnsi"/>
              </w:rPr>
              <w:t xml:space="preserve">Provide a detailed workplan with responsible persons </w:t>
            </w:r>
            <w:r>
              <w:rPr>
                <w:rFonts w:cstheme="minorHAnsi"/>
              </w:rPr>
              <w:t xml:space="preserve">sticked on the timeframe in the Terms of Reference. </w:t>
            </w:r>
          </w:p>
        </w:tc>
        <w:tc>
          <w:tcPr>
            <w:tcW w:w="1624" w:type="dxa"/>
            <w:vMerge/>
          </w:tcPr>
          <w:p w14:paraId="7DA9318B" w14:textId="77777777" w:rsidR="00621648" w:rsidRDefault="00621648" w:rsidP="000B39F2">
            <w:pPr>
              <w:jc w:val="center"/>
              <w:rPr>
                <w:rFonts w:cstheme="minorHAnsi"/>
                <w:iCs/>
                <w:lang w:val="en-GB"/>
              </w:rPr>
            </w:pPr>
          </w:p>
        </w:tc>
        <w:tc>
          <w:tcPr>
            <w:tcW w:w="1796" w:type="dxa"/>
            <w:vMerge/>
          </w:tcPr>
          <w:p w14:paraId="5EDEB015" w14:textId="77777777" w:rsidR="00621648" w:rsidRDefault="00621648" w:rsidP="000B39F2">
            <w:pPr>
              <w:jc w:val="center"/>
              <w:rPr>
                <w:rFonts w:cstheme="minorHAnsi"/>
              </w:rPr>
            </w:pPr>
          </w:p>
        </w:tc>
      </w:tr>
      <w:tr w:rsidR="00F45F12" w:rsidRPr="00135C93" w14:paraId="035842D2" w14:textId="77777777" w:rsidTr="00462D2B">
        <w:trPr>
          <w:trHeight w:val="287"/>
        </w:trPr>
        <w:tc>
          <w:tcPr>
            <w:tcW w:w="5760" w:type="dxa"/>
          </w:tcPr>
          <w:p w14:paraId="4B124B78" w14:textId="350597A2" w:rsidR="00F45F12" w:rsidRPr="00135C93" w:rsidRDefault="00F45F12" w:rsidP="000B39F2">
            <w:pPr>
              <w:jc w:val="both"/>
              <w:rPr>
                <w:rFonts w:eastAsia="Calibri" w:cstheme="minorHAnsi"/>
              </w:rPr>
            </w:pPr>
            <w:r w:rsidRPr="00871871">
              <w:rPr>
                <w:rFonts w:cstheme="minorHAnsi"/>
              </w:rPr>
              <w:t xml:space="preserve">Production of </w:t>
            </w:r>
            <w:r w:rsidR="00F27B31">
              <w:rPr>
                <w:rFonts w:cstheme="minorHAnsi"/>
              </w:rPr>
              <w:t>10 episodes</w:t>
            </w:r>
            <w:r w:rsidR="00BA3A67">
              <w:rPr>
                <w:rFonts w:cstheme="minorHAnsi"/>
              </w:rPr>
              <w:t>.</w:t>
            </w:r>
          </w:p>
        </w:tc>
        <w:tc>
          <w:tcPr>
            <w:tcW w:w="1624" w:type="dxa"/>
            <w:vMerge w:val="restart"/>
          </w:tcPr>
          <w:p w14:paraId="17E627C4" w14:textId="77777777" w:rsidR="00F45F12" w:rsidRPr="003623F6" w:rsidRDefault="00F45F12" w:rsidP="000B39F2">
            <w:pPr>
              <w:jc w:val="center"/>
              <w:rPr>
                <w:rFonts w:cstheme="minorHAnsi"/>
                <w:iCs/>
                <w:lang w:val="en-GB"/>
              </w:rPr>
            </w:pPr>
            <w:r>
              <w:rPr>
                <w:rFonts w:cstheme="minorHAnsi"/>
                <w:iCs/>
                <w:lang w:val="en-GB"/>
              </w:rPr>
              <w:t>50%</w:t>
            </w:r>
          </w:p>
        </w:tc>
        <w:tc>
          <w:tcPr>
            <w:tcW w:w="1796" w:type="dxa"/>
          </w:tcPr>
          <w:p w14:paraId="739056A1" w14:textId="78992EB7" w:rsidR="00F45F12" w:rsidRPr="00135C93" w:rsidRDefault="00F45F12" w:rsidP="000B39F2">
            <w:pPr>
              <w:jc w:val="center"/>
              <w:rPr>
                <w:rFonts w:cstheme="minorHAnsi"/>
                <w:iCs/>
                <w:lang w:val="en-GB"/>
              </w:rPr>
            </w:pPr>
            <w:r>
              <w:rPr>
                <w:rFonts w:cstheme="minorHAnsi"/>
              </w:rPr>
              <w:t xml:space="preserve">September – November </w:t>
            </w:r>
            <w:r w:rsidR="001A1FE1">
              <w:rPr>
                <w:rFonts w:cstheme="minorHAnsi"/>
              </w:rPr>
              <w:t>28</w:t>
            </w:r>
          </w:p>
        </w:tc>
      </w:tr>
      <w:tr w:rsidR="00C70E3D" w:rsidRPr="00135C93" w14:paraId="14F07AFD" w14:textId="77777777" w:rsidTr="00462D2B">
        <w:trPr>
          <w:trHeight w:val="287"/>
        </w:trPr>
        <w:tc>
          <w:tcPr>
            <w:tcW w:w="5760" w:type="dxa"/>
          </w:tcPr>
          <w:p w14:paraId="50C44C1C" w14:textId="61FB2CBC" w:rsidR="00C70E3D" w:rsidRPr="00871871" w:rsidRDefault="00C70E3D" w:rsidP="000B39F2">
            <w:pPr>
              <w:jc w:val="both"/>
              <w:rPr>
                <w:rFonts w:cstheme="minorHAnsi"/>
              </w:rPr>
            </w:pPr>
            <w:r>
              <w:rPr>
                <w:rFonts w:cstheme="minorHAnsi"/>
              </w:rPr>
              <w:t>Release plan</w:t>
            </w:r>
            <w:r w:rsidRPr="00C70E3D">
              <w:rPr>
                <w:rFonts w:cstheme="minorHAnsi"/>
              </w:rPr>
              <w:t xml:space="preserve"> tailored to “16 days against gender-based violence” campaign from Nov.25 till Dec. 10, 2022</w:t>
            </w:r>
            <w:r w:rsidR="00BA3A67">
              <w:rPr>
                <w:rFonts w:cstheme="minorHAnsi"/>
              </w:rPr>
              <w:t>.</w:t>
            </w:r>
          </w:p>
        </w:tc>
        <w:tc>
          <w:tcPr>
            <w:tcW w:w="1624" w:type="dxa"/>
            <w:vMerge/>
          </w:tcPr>
          <w:p w14:paraId="15A8B534" w14:textId="77777777" w:rsidR="00C70E3D" w:rsidRDefault="00C70E3D" w:rsidP="000B39F2">
            <w:pPr>
              <w:jc w:val="center"/>
              <w:rPr>
                <w:rFonts w:cstheme="minorHAnsi"/>
                <w:iCs/>
                <w:lang w:val="en-GB"/>
              </w:rPr>
            </w:pPr>
          </w:p>
        </w:tc>
        <w:tc>
          <w:tcPr>
            <w:tcW w:w="1796" w:type="dxa"/>
          </w:tcPr>
          <w:p w14:paraId="043C3601" w14:textId="72CC86D5" w:rsidR="00C70E3D" w:rsidRDefault="00FA1BFE" w:rsidP="000B39F2">
            <w:pPr>
              <w:jc w:val="center"/>
              <w:rPr>
                <w:rFonts w:cstheme="minorHAnsi"/>
              </w:rPr>
            </w:pPr>
            <w:r>
              <w:rPr>
                <w:rFonts w:cstheme="minorHAnsi"/>
              </w:rPr>
              <w:t xml:space="preserve">Not later than </w:t>
            </w:r>
            <w:r w:rsidR="006D187A">
              <w:rPr>
                <w:rFonts w:cstheme="minorHAnsi"/>
              </w:rPr>
              <w:t xml:space="preserve">October </w:t>
            </w:r>
            <w:r>
              <w:rPr>
                <w:rFonts w:cstheme="minorHAnsi"/>
              </w:rPr>
              <w:t>1</w:t>
            </w:r>
            <w:r w:rsidR="006D187A">
              <w:rPr>
                <w:rFonts w:cstheme="minorHAnsi"/>
              </w:rPr>
              <w:t>5</w:t>
            </w:r>
          </w:p>
        </w:tc>
      </w:tr>
      <w:tr w:rsidR="00C70E3D" w:rsidRPr="00135C93" w14:paraId="7D8E8E9B" w14:textId="77777777" w:rsidTr="00462D2B">
        <w:trPr>
          <w:trHeight w:val="287"/>
        </w:trPr>
        <w:tc>
          <w:tcPr>
            <w:tcW w:w="5760" w:type="dxa"/>
          </w:tcPr>
          <w:p w14:paraId="0A199CA7" w14:textId="3296E5D0" w:rsidR="00C70E3D" w:rsidRDefault="00C70E3D" w:rsidP="000B39F2">
            <w:pPr>
              <w:jc w:val="both"/>
              <w:rPr>
                <w:rFonts w:cstheme="minorHAnsi"/>
              </w:rPr>
            </w:pPr>
            <w:r>
              <w:rPr>
                <w:rFonts w:cstheme="minorHAnsi"/>
              </w:rPr>
              <w:t>T</w:t>
            </w:r>
            <w:r w:rsidRPr="00C70E3D">
              <w:rPr>
                <w:rFonts w:cstheme="minorHAnsi"/>
              </w:rPr>
              <w:t>arget campaign tailored to key audiences, including Kazakh-speaking audience in rural areas</w:t>
            </w:r>
            <w:r w:rsidR="00BA3A67">
              <w:rPr>
                <w:rFonts w:cstheme="minorHAnsi"/>
              </w:rPr>
              <w:t>.</w:t>
            </w:r>
          </w:p>
        </w:tc>
        <w:tc>
          <w:tcPr>
            <w:tcW w:w="1624" w:type="dxa"/>
            <w:vMerge/>
          </w:tcPr>
          <w:p w14:paraId="139B6240" w14:textId="77777777" w:rsidR="00C70E3D" w:rsidRDefault="00C70E3D" w:rsidP="000B39F2">
            <w:pPr>
              <w:jc w:val="center"/>
              <w:rPr>
                <w:rFonts w:cstheme="minorHAnsi"/>
                <w:iCs/>
                <w:lang w:val="en-GB"/>
              </w:rPr>
            </w:pPr>
          </w:p>
        </w:tc>
        <w:tc>
          <w:tcPr>
            <w:tcW w:w="1796" w:type="dxa"/>
          </w:tcPr>
          <w:p w14:paraId="4B14F1D6" w14:textId="642FC9C1" w:rsidR="00C70E3D" w:rsidRDefault="006D187A" w:rsidP="000B39F2">
            <w:pPr>
              <w:jc w:val="center"/>
              <w:rPr>
                <w:rFonts w:cstheme="minorHAnsi"/>
              </w:rPr>
            </w:pPr>
            <w:r>
              <w:rPr>
                <w:rFonts w:cstheme="minorHAnsi"/>
              </w:rPr>
              <w:t>Not later than November 1</w:t>
            </w:r>
          </w:p>
        </w:tc>
      </w:tr>
      <w:tr w:rsidR="00F45F12" w:rsidRPr="00135C93" w14:paraId="11CBEEE2" w14:textId="77777777" w:rsidTr="00462D2B">
        <w:trPr>
          <w:trHeight w:val="287"/>
        </w:trPr>
        <w:tc>
          <w:tcPr>
            <w:tcW w:w="5760" w:type="dxa"/>
          </w:tcPr>
          <w:p w14:paraId="6C082E28" w14:textId="7BF00FC5" w:rsidR="00F45F12" w:rsidRPr="00135C93" w:rsidRDefault="00F45F12" w:rsidP="000B39F2">
            <w:pPr>
              <w:jc w:val="both"/>
              <w:rPr>
                <w:rFonts w:cstheme="minorHAnsi"/>
              </w:rPr>
            </w:pPr>
            <w:r>
              <w:rPr>
                <w:rFonts w:cstheme="minorHAnsi"/>
              </w:rPr>
              <w:t>First episode release</w:t>
            </w:r>
            <w:r w:rsidR="00BA3A67">
              <w:rPr>
                <w:rFonts w:cstheme="minorHAnsi"/>
              </w:rPr>
              <w:t>.</w:t>
            </w:r>
            <w:r>
              <w:rPr>
                <w:rFonts w:cstheme="minorHAnsi"/>
              </w:rPr>
              <w:t xml:space="preserve"> </w:t>
            </w:r>
          </w:p>
        </w:tc>
        <w:tc>
          <w:tcPr>
            <w:tcW w:w="1624" w:type="dxa"/>
            <w:vMerge/>
          </w:tcPr>
          <w:p w14:paraId="10DF9365" w14:textId="77777777" w:rsidR="00F45F12" w:rsidRPr="003623F6" w:rsidRDefault="00F45F12" w:rsidP="000B39F2">
            <w:pPr>
              <w:jc w:val="center"/>
              <w:rPr>
                <w:rFonts w:cstheme="minorHAnsi"/>
                <w:iCs/>
                <w:lang w:val="en-GB"/>
              </w:rPr>
            </w:pPr>
          </w:p>
        </w:tc>
        <w:tc>
          <w:tcPr>
            <w:tcW w:w="1796" w:type="dxa"/>
          </w:tcPr>
          <w:p w14:paraId="6C263BAB" w14:textId="5C455DF4" w:rsidR="00F45F12" w:rsidRPr="00135C93" w:rsidRDefault="00F45F12" w:rsidP="000B39F2">
            <w:pPr>
              <w:jc w:val="center"/>
              <w:rPr>
                <w:rFonts w:cstheme="minorHAnsi"/>
                <w:iCs/>
                <w:lang w:val="en-GB"/>
              </w:rPr>
            </w:pPr>
            <w:r>
              <w:rPr>
                <w:rFonts w:cstheme="minorHAnsi"/>
              </w:rPr>
              <w:t>Not later than November 2</w:t>
            </w:r>
            <w:r w:rsidR="00B2122A">
              <w:rPr>
                <w:rFonts w:cstheme="minorHAnsi"/>
              </w:rPr>
              <w:t>3</w:t>
            </w:r>
          </w:p>
        </w:tc>
      </w:tr>
      <w:tr w:rsidR="00F45F12" w:rsidRPr="00135C93" w14:paraId="6E83902A" w14:textId="77777777" w:rsidTr="00462D2B">
        <w:trPr>
          <w:trHeight w:val="287"/>
        </w:trPr>
        <w:tc>
          <w:tcPr>
            <w:tcW w:w="5760" w:type="dxa"/>
          </w:tcPr>
          <w:p w14:paraId="57980CF9" w14:textId="4399F2D9" w:rsidR="00F45F12" w:rsidRPr="00135C93" w:rsidRDefault="00F45F12" w:rsidP="000B39F2">
            <w:pPr>
              <w:jc w:val="both"/>
              <w:rPr>
                <w:rFonts w:cstheme="minorHAnsi"/>
              </w:rPr>
            </w:pPr>
            <w:r>
              <w:rPr>
                <w:rFonts w:cstheme="minorHAnsi"/>
              </w:rPr>
              <w:lastRenderedPageBreak/>
              <w:t>Final episode release</w:t>
            </w:r>
            <w:r w:rsidR="00BA3A67">
              <w:rPr>
                <w:rFonts w:cstheme="minorHAnsi"/>
              </w:rPr>
              <w:t>.</w:t>
            </w:r>
            <w:r>
              <w:rPr>
                <w:rFonts w:cstheme="minorHAnsi"/>
              </w:rPr>
              <w:t xml:space="preserve"> </w:t>
            </w:r>
          </w:p>
        </w:tc>
        <w:tc>
          <w:tcPr>
            <w:tcW w:w="1624" w:type="dxa"/>
            <w:vMerge/>
          </w:tcPr>
          <w:p w14:paraId="7F36811F" w14:textId="77777777" w:rsidR="00F45F12" w:rsidRPr="003623F6" w:rsidRDefault="00F45F12" w:rsidP="000B39F2">
            <w:pPr>
              <w:jc w:val="center"/>
              <w:rPr>
                <w:rFonts w:cstheme="minorHAnsi"/>
                <w:iCs/>
                <w:lang w:val="en-GB"/>
              </w:rPr>
            </w:pPr>
          </w:p>
        </w:tc>
        <w:tc>
          <w:tcPr>
            <w:tcW w:w="1796" w:type="dxa"/>
          </w:tcPr>
          <w:p w14:paraId="69048C34" w14:textId="6C3239EC" w:rsidR="00F45F12" w:rsidRPr="00135C93" w:rsidRDefault="00F45F12" w:rsidP="000B39F2">
            <w:pPr>
              <w:jc w:val="center"/>
              <w:rPr>
                <w:rFonts w:cstheme="minorHAnsi"/>
                <w:iCs/>
                <w:lang w:val="en-GB"/>
              </w:rPr>
            </w:pPr>
            <w:r>
              <w:rPr>
                <w:rFonts w:cstheme="minorHAnsi"/>
              </w:rPr>
              <w:t>Not later than December</w:t>
            </w:r>
            <w:r w:rsidR="00B2122A">
              <w:rPr>
                <w:rFonts w:cstheme="minorHAnsi"/>
              </w:rPr>
              <w:t xml:space="preserve"> 2</w:t>
            </w:r>
            <w:r>
              <w:rPr>
                <w:rFonts w:cstheme="minorHAnsi"/>
              </w:rPr>
              <w:t xml:space="preserve"> </w:t>
            </w:r>
          </w:p>
        </w:tc>
      </w:tr>
      <w:tr w:rsidR="00F45F12" w:rsidRPr="00135C93" w14:paraId="14C8F262" w14:textId="77777777" w:rsidTr="00462D2B">
        <w:trPr>
          <w:trHeight w:val="287"/>
        </w:trPr>
        <w:tc>
          <w:tcPr>
            <w:tcW w:w="5760" w:type="dxa"/>
          </w:tcPr>
          <w:p w14:paraId="483E7CF7" w14:textId="04065975" w:rsidR="00F45F12" w:rsidRPr="00135C93" w:rsidRDefault="00F45F12" w:rsidP="000B39F2">
            <w:pPr>
              <w:jc w:val="both"/>
              <w:rPr>
                <w:rFonts w:cstheme="minorHAnsi"/>
              </w:rPr>
            </w:pPr>
            <w:r>
              <w:rPr>
                <w:rFonts w:cstheme="minorHAnsi"/>
              </w:rPr>
              <w:t>P</w:t>
            </w:r>
            <w:r w:rsidRPr="00C801AE">
              <w:rPr>
                <w:rFonts w:cstheme="minorHAnsi"/>
              </w:rPr>
              <w:t>rovide</w:t>
            </w:r>
            <w:r>
              <w:rPr>
                <w:rFonts w:cstheme="minorHAnsi"/>
              </w:rPr>
              <w:t xml:space="preserve"> </w:t>
            </w:r>
            <w:r w:rsidR="00B2122A">
              <w:rPr>
                <w:rFonts w:cstheme="minorHAnsi"/>
              </w:rPr>
              <w:t>10 recorded</w:t>
            </w:r>
            <w:r w:rsidRPr="00C801AE">
              <w:rPr>
                <w:rFonts w:cstheme="minorHAnsi"/>
              </w:rPr>
              <w:t xml:space="preserve"> </w:t>
            </w:r>
            <w:r>
              <w:rPr>
                <w:rFonts w:cstheme="minorHAnsi"/>
              </w:rPr>
              <w:t>episodes optimized for two formats: online-streaming and TV-format</w:t>
            </w:r>
            <w:r w:rsidR="00BA3A67">
              <w:rPr>
                <w:rFonts w:cstheme="minorHAnsi"/>
              </w:rPr>
              <w:t>.</w:t>
            </w:r>
          </w:p>
        </w:tc>
        <w:tc>
          <w:tcPr>
            <w:tcW w:w="1624" w:type="dxa"/>
            <w:vMerge/>
          </w:tcPr>
          <w:p w14:paraId="204CE42D" w14:textId="77777777" w:rsidR="00F45F12" w:rsidRPr="003623F6" w:rsidRDefault="00F45F12" w:rsidP="000B39F2">
            <w:pPr>
              <w:jc w:val="center"/>
              <w:rPr>
                <w:rFonts w:cstheme="minorHAnsi"/>
                <w:iCs/>
                <w:lang w:val="en-GB"/>
              </w:rPr>
            </w:pPr>
          </w:p>
        </w:tc>
        <w:tc>
          <w:tcPr>
            <w:tcW w:w="1796" w:type="dxa"/>
          </w:tcPr>
          <w:p w14:paraId="40DA6106" w14:textId="77777777" w:rsidR="00F45F12" w:rsidRPr="00135C93" w:rsidRDefault="00F45F12" w:rsidP="000B39F2">
            <w:pPr>
              <w:jc w:val="center"/>
              <w:rPr>
                <w:rFonts w:cstheme="minorHAnsi"/>
                <w:iCs/>
                <w:lang w:val="en-GB"/>
              </w:rPr>
            </w:pPr>
            <w:r>
              <w:rPr>
                <w:rFonts w:cstheme="minorHAnsi"/>
              </w:rPr>
              <w:t>Not later than December 2</w:t>
            </w:r>
          </w:p>
        </w:tc>
      </w:tr>
    </w:tbl>
    <w:p w14:paraId="3D6DAF5E" w14:textId="59C013EB" w:rsidR="00426CCE" w:rsidRPr="00442390" w:rsidRDefault="00A7351D" w:rsidP="006D3F4A">
      <w:pPr>
        <w:spacing w:after="0" w:line="240" w:lineRule="auto"/>
        <w:jc w:val="both"/>
        <w:rPr>
          <w:rFonts w:asciiTheme="minorHAnsi" w:eastAsia="SimSun" w:hAnsiTheme="minorHAnsi" w:cstheme="minorHAnsi"/>
          <w:b/>
          <w:color w:val="0397D6"/>
        </w:rPr>
      </w:pPr>
      <w:r w:rsidRPr="00442390">
        <w:rPr>
          <w:rFonts w:asciiTheme="minorHAnsi" w:eastAsia="SimSun" w:hAnsiTheme="minorHAnsi" w:cstheme="minorHAnsi"/>
          <w:b/>
          <w:color w:val="0397D6"/>
        </w:rPr>
        <w:t xml:space="preserve">Responsibilities of the </w:t>
      </w:r>
      <w:r w:rsidR="00F06F8B">
        <w:rPr>
          <w:rFonts w:asciiTheme="minorHAnsi" w:eastAsia="SimSun" w:hAnsiTheme="minorHAnsi" w:cstheme="minorHAnsi"/>
          <w:b/>
          <w:color w:val="0397D6"/>
        </w:rPr>
        <w:t>Media Production Company</w:t>
      </w:r>
      <w:r w:rsidR="00C10ABA" w:rsidRPr="00442390">
        <w:rPr>
          <w:rFonts w:asciiTheme="minorHAnsi" w:eastAsia="SimSun" w:hAnsiTheme="minorHAnsi" w:cstheme="minorHAnsi"/>
          <w:b/>
          <w:color w:val="0397D6"/>
        </w:rPr>
        <w:t xml:space="preserve"> </w:t>
      </w:r>
    </w:p>
    <w:p w14:paraId="39AAD58A" w14:textId="77777777" w:rsidR="006D3F4A" w:rsidRDefault="006D3F4A" w:rsidP="006D3F4A">
      <w:pPr>
        <w:shd w:val="clear" w:color="auto" w:fill="FFFFFF"/>
        <w:spacing w:after="0" w:line="240" w:lineRule="auto"/>
        <w:jc w:val="both"/>
        <w:rPr>
          <w:rFonts w:asciiTheme="minorHAnsi" w:eastAsia="SimSun" w:hAnsiTheme="minorHAnsi" w:cstheme="minorHAnsi"/>
          <w:b/>
          <w:color w:val="0397D6"/>
          <w:u w:val="single"/>
        </w:rPr>
      </w:pPr>
    </w:p>
    <w:p w14:paraId="79447C8B" w14:textId="0C36ADB5" w:rsidR="001930FE" w:rsidRPr="005E0776" w:rsidRDefault="00214AB4" w:rsidP="006D3F4A">
      <w:pPr>
        <w:shd w:val="clear" w:color="auto" w:fill="FFFFFF"/>
        <w:spacing w:after="0" w:line="240" w:lineRule="auto"/>
        <w:jc w:val="both"/>
        <w:rPr>
          <w:rFonts w:asciiTheme="minorHAnsi" w:eastAsia="SimSun" w:hAnsiTheme="minorHAnsi" w:cstheme="minorHAnsi"/>
        </w:rPr>
      </w:pPr>
      <w:r w:rsidRPr="00DD3F60">
        <w:rPr>
          <w:rFonts w:asciiTheme="minorHAnsi" w:eastAsia="SimSun" w:hAnsiTheme="minorHAnsi" w:cstheme="minorHAnsi"/>
        </w:rPr>
        <w:t>C</w:t>
      </w:r>
      <w:r w:rsidR="005F486F" w:rsidRPr="00DD3F60">
        <w:rPr>
          <w:rFonts w:asciiTheme="minorHAnsi" w:eastAsia="SimSun" w:hAnsiTheme="minorHAnsi" w:cstheme="minorHAnsi"/>
        </w:rPr>
        <w:t>onducting</w:t>
      </w:r>
      <w:r w:rsidR="005E0776" w:rsidRPr="00DD3F60">
        <w:rPr>
          <w:rFonts w:asciiTheme="minorHAnsi" w:eastAsia="SimSun" w:hAnsiTheme="minorHAnsi" w:cstheme="minorHAnsi"/>
        </w:rPr>
        <w:t xml:space="preserve"> casting,</w:t>
      </w:r>
      <w:r w:rsidR="005F486F" w:rsidRPr="00DD3F60">
        <w:rPr>
          <w:rFonts w:asciiTheme="minorHAnsi" w:eastAsia="SimSun" w:hAnsiTheme="minorHAnsi" w:cstheme="minorHAnsi"/>
        </w:rPr>
        <w:t xml:space="preserve"> </w:t>
      </w:r>
      <w:r w:rsidR="0098396D" w:rsidRPr="00DD3F60">
        <w:rPr>
          <w:rFonts w:asciiTheme="minorHAnsi" w:eastAsia="SimSun" w:hAnsiTheme="minorHAnsi" w:cstheme="minorHAnsi"/>
        </w:rPr>
        <w:t>filming, v</w:t>
      </w:r>
      <w:r w:rsidR="0036066D" w:rsidRPr="00DD3F60">
        <w:rPr>
          <w:rFonts w:asciiTheme="minorHAnsi" w:eastAsia="SimSun" w:hAnsiTheme="minorHAnsi" w:cstheme="minorHAnsi"/>
        </w:rPr>
        <w:t xml:space="preserve">ideo </w:t>
      </w:r>
      <w:r w:rsidR="006A0ACD" w:rsidRPr="00DD3F60">
        <w:rPr>
          <w:rFonts w:asciiTheme="minorHAnsi" w:eastAsia="SimSun" w:hAnsiTheme="minorHAnsi" w:cstheme="minorHAnsi"/>
        </w:rPr>
        <w:t>editing</w:t>
      </w:r>
      <w:r w:rsidR="0036066D" w:rsidRPr="00DD3F60">
        <w:rPr>
          <w:rFonts w:asciiTheme="minorHAnsi" w:eastAsia="SimSun" w:hAnsiTheme="minorHAnsi" w:cstheme="minorHAnsi"/>
        </w:rPr>
        <w:t>,</w:t>
      </w:r>
      <w:r w:rsidR="006A0ACD" w:rsidRPr="00DD3F60">
        <w:rPr>
          <w:rFonts w:asciiTheme="minorHAnsi" w:eastAsia="SimSun" w:hAnsiTheme="minorHAnsi" w:cstheme="minorHAnsi"/>
        </w:rPr>
        <w:t xml:space="preserve"> </w:t>
      </w:r>
      <w:r w:rsidR="0036066D" w:rsidRPr="00DD3F60">
        <w:rPr>
          <w:rFonts w:asciiTheme="minorHAnsi" w:eastAsia="SimSun" w:hAnsiTheme="minorHAnsi" w:cstheme="minorHAnsi"/>
        </w:rPr>
        <w:t xml:space="preserve">production, and post-production services </w:t>
      </w:r>
      <w:r w:rsidR="0098396D" w:rsidRPr="00DD3F60">
        <w:rPr>
          <w:rFonts w:asciiTheme="minorHAnsi" w:eastAsia="SimSun" w:hAnsiTheme="minorHAnsi" w:cstheme="minorHAnsi"/>
        </w:rPr>
        <w:t>(adding</w:t>
      </w:r>
      <w:r w:rsidR="001930FE" w:rsidRPr="00DD3F60">
        <w:rPr>
          <w:rFonts w:asciiTheme="minorHAnsi" w:eastAsia="SimSun" w:hAnsiTheme="minorHAnsi" w:cstheme="minorHAnsi"/>
        </w:rPr>
        <w:t xml:space="preserve"> UN Women</w:t>
      </w:r>
      <w:r w:rsidR="0098396D" w:rsidRPr="00DD3F60">
        <w:rPr>
          <w:rFonts w:asciiTheme="minorHAnsi" w:eastAsia="SimSun" w:hAnsiTheme="minorHAnsi" w:cstheme="minorHAnsi"/>
        </w:rPr>
        <w:t xml:space="preserve"> logo</w:t>
      </w:r>
      <w:r w:rsidR="001930FE" w:rsidRPr="00DD3F60">
        <w:rPr>
          <w:rFonts w:asciiTheme="minorHAnsi" w:eastAsia="SimSun" w:hAnsiTheme="minorHAnsi" w:cstheme="minorHAnsi"/>
        </w:rPr>
        <w:t xml:space="preserve"> </w:t>
      </w:r>
      <w:r w:rsidR="00B40E53" w:rsidRPr="00DD3F60">
        <w:rPr>
          <w:rFonts w:asciiTheme="minorHAnsi" w:eastAsia="SimSun" w:hAnsiTheme="minorHAnsi" w:cstheme="minorHAnsi"/>
        </w:rPr>
        <w:t>and</w:t>
      </w:r>
      <w:r w:rsidR="0098396D" w:rsidRPr="00DD3F60">
        <w:rPr>
          <w:rFonts w:asciiTheme="minorHAnsi" w:eastAsia="SimSun" w:hAnsiTheme="minorHAnsi" w:cstheme="minorHAnsi"/>
        </w:rPr>
        <w:t xml:space="preserve"> subtitles). </w:t>
      </w:r>
      <w:r w:rsidR="00DD3F60">
        <w:rPr>
          <w:rFonts w:asciiTheme="minorHAnsi" w:eastAsia="SimSun" w:hAnsiTheme="minorHAnsi" w:cstheme="minorHAnsi"/>
        </w:rPr>
        <w:t>Online and broadcast streaming</w:t>
      </w:r>
      <w:r w:rsidR="00B40E53" w:rsidRPr="00DD3F60">
        <w:rPr>
          <w:rFonts w:asciiTheme="minorHAnsi" w:eastAsia="SimSun" w:hAnsiTheme="minorHAnsi" w:cstheme="minorHAnsi"/>
        </w:rPr>
        <w:t xml:space="preserve"> of 1</w:t>
      </w:r>
      <w:r w:rsidR="004476F0" w:rsidRPr="00DD3F60">
        <w:rPr>
          <w:rFonts w:asciiTheme="minorHAnsi" w:eastAsia="SimSun" w:hAnsiTheme="minorHAnsi" w:cstheme="minorHAnsi"/>
        </w:rPr>
        <w:t>0</w:t>
      </w:r>
      <w:r w:rsidR="00B40E53" w:rsidRPr="00DD3F60">
        <w:rPr>
          <w:rFonts w:asciiTheme="minorHAnsi" w:eastAsia="SimSun" w:hAnsiTheme="minorHAnsi" w:cstheme="minorHAnsi"/>
        </w:rPr>
        <w:t xml:space="preserve"> </w:t>
      </w:r>
      <w:r w:rsidR="001930FE" w:rsidRPr="00DD3F60">
        <w:rPr>
          <w:rFonts w:asciiTheme="minorHAnsi" w:eastAsia="SimSun" w:hAnsiTheme="minorHAnsi" w:cstheme="minorHAnsi"/>
        </w:rPr>
        <w:t xml:space="preserve">docudrama </w:t>
      </w:r>
      <w:r w:rsidR="004476F0" w:rsidRPr="00DD3F60">
        <w:rPr>
          <w:rFonts w:asciiTheme="minorHAnsi" w:eastAsia="SimSun" w:hAnsiTheme="minorHAnsi" w:cstheme="minorHAnsi"/>
        </w:rPr>
        <w:t>episodes</w:t>
      </w:r>
      <w:r w:rsidR="001930FE" w:rsidRPr="00DD3F60">
        <w:rPr>
          <w:rFonts w:asciiTheme="minorHAnsi" w:eastAsia="SimSun" w:hAnsiTheme="minorHAnsi" w:cstheme="minorHAnsi"/>
        </w:rPr>
        <w:t xml:space="preserve"> </w:t>
      </w:r>
      <w:r w:rsidR="001930FE" w:rsidRPr="001930FE">
        <w:rPr>
          <w:rFonts w:asciiTheme="minorHAnsi" w:eastAsia="SimSun" w:hAnsiTheme="minorHAnsi" w:cstheme="minorHAnsi"/>
        </w:rPr>
        <w:t xml:space="preserve">based on </w:t>
      </w:r>
      <w:r w:rsidR="001930FE">
        <w:rPr>
          <w:rFonts w:asciiTheme="minorHAnsi" w:eastAsia="SimSun" w:hAnsiTheme="minorHAnsi" w:cstheme="minorHAnsi"/>
        </w:rPr>
        <w:t>real-life</w:t>
      </w:r>
      <w:r w:rsidR="001930FE" w:rsidRPr="001930FE">
        <w:rPr>
          <w:rFonts w:asciiTheme="minorHAnsi" w:eastAsia="SimSun" w:hAnsiTheme="minorHAnsi" w:cstheme="minorHAnsi"/>
        </w:rPr>
        <w:t xml:space="preserve"> stories of </w:t>
      </w:r>
      <w:r w:rsidR="001930FE">
        <w:rPr>
          <w:rFonts w:asciiTheme="minorHAnsi" w:eastAsia="SimSun" w:hAnsiTheme="minorHAnsi" w:cstheme="minorHAnsi"/>
        </w:rPr>
        <w:t>w</w:t>
      </w:r>
      <w:r w:rsidR="001930FE" w:rsidRPr="001930FE">
        <w:rPr>
          <w:rFonts w:asciiTheme="minorHAnsi" w:eastAsia="SimSun" w:hAnsiTheme="minorHAnsi" w:cstheme="minorHAnsi"/>
        </w:rPr>
        <w:t>omen</w:t>
      </w:r>
      <w:r w:rsidR="001930FE">
        <w:rPr>
          <w:rFonts w:asciiTheme="minorHAnsi" w:eastAsia="SimSun" w:hAnsiTheme="minorHAnsi" w:cstheme="minorHAnsi"/>
        </w:rPr>
        <w:t xml:space="preserve">, raising the issue of </w:t>
      </w:r>
      <w:r w:rsidR="0063114C">
        <w:rPr>
          <w:rFonts w:asciiTheme="minorHAnsi" w:eastAsia="SimSun" w:hAnsiTheme="minorHAnsi" w:cstheme="minorHAnsi"/>
        </w:rPr>
        <w:t>gender-based</w:t>
      </w:r>
      <w:r w:rsidR="001930FE">
        <w:rPr>
          <w:rFonts w:asciiTheme="minorHAnsi" w:eastAsia="SimSun" w:hAnsiTheme="minorHAnsi" w:cstheme="minorHAnsi"/>
        </w:rPr>
        <w:t xml:space="preserve"> violence. </w:t>
      </w:r>
      <w:r w:rsidR="001930FE" w:rsidRPr="001930FE">
        <w:rPr>
          <w:rFonts w:asciiTheme="minorHAnsi" w:eastAsia="SimSun" w:hAnsiTheme="minorHAnsi" w:cstheme="minorHAnsi"/>
        </w:rPr>
        <w:t xml:space="preserve">The roles of women </w:t>
      </w:r>
      <w:r w:rsidR="005E0776">
        <w:rPr>
          <w:rFonts w:asciiTheme="minorHAnsi" w:eastAsia="SimSun" w:hAnsiTheme="minorHAnsi" w:cstheme="minorHAnsi"/>
        </w:rPr>
        <w:t>shall</w:t>
      </w:r>
      <w:r w:rsidR="001930FE" w:rsidRPr="001930FE">
        <w:rPr>
          <w:rFonts w:asciiTheme="minorHAnsi" w:eastAsia="SimSun" w:hAnsiTheme="minorHAnsi" w:cstheme="minorHAnsi"/>
        </w:rPr>
        <w:t xml:space="preserve"> be played by </w:t>
      </w:r>
      <w:r w:rsidR="005E0776">
        <w:rPr>
          <w:rFonts w:asciiTheme="minorHAnsi" w:eastAsia="SimSun" w:hAnsiTheme="minorHAnsi" w:cstheme="minorHAnsi"/>
        </w:rPr>
        <w:t xml:space="preserve">professional </w:t>
      </w:r>
      <w:r w:rsidR="001930FE" w:rsidRPr="001930FE">
        <w:rPr>
          <w:rFonts w:asciiTheme="minorHAnsi" w:eastAsia="SimSun" w:hAnsiTheme="minorHAnsi" w:cstheme="minorHAnsi"/>
        </w:rPr>
        <w:t>actors</w:t>
      </w:r>
      <w:r w:rsidR="005E0776">
        <w:rPr>
          <w:rFonts w:asciiTheme="minorHAnsi" w:eastAsia="SimSun" w:hAnsiTheme="minorHAnsi" w:cstheme="minorHAnsi"/>
        </w:rPr>
        <w:t xml:space="preserve">. In each episode </w:t>
      </w:r>
      <w:r w:rsidR="001930FE" w:rsidRPr="001930FE">
        <w:rPr>
          <w:rFonts w:asciiTheme="minorHAnsi" w:eastAsia="SimSun" w:hAnsiTheme="minorHAnsi" w:cstheme="minorHAnsi"/>
        </w:rPr>
        <w:t xml:space="preserve">experts </w:t>
      </w:r>
      <w:r w:rsidR="0063114C">
        <w:rPr>
          <w:rFonts w:asciiTheme="minorHAnsi" w:eastAsia="SimSun" w:hAnsiTheme="minorHAnsi" w:cstheme="minorHAnsi"/>
        </w:rPr>
        <w:t>and</w:t>
      </w:r>
      <w:r w:rsidR="001930FE" w:rsidRPr="001930FE">
        <w:rPr>
          <w:rFonts w:asciiTheme="minorHAnsi" w:eastAsia="SimSun" w:hAnsiTheme="minorHAnsi" w:cstheme="minorHAnsi"/>
        </w:rPr>
        <w:t xml:space="preserve"> women's rights</w:t>
      </w:r>
      <w:r w:rsidR="00DD3F60">
        <w:rPr>
          <w:rFonts w:asciiTheme="minorHAnsi" w:eastAsia="SimSun" w:hAnsiTheme="minorHAnsi" w:cstheme="minorHAnsi"/>
        </w:rPr>
        <w:t xml:space="preserve"> </w:t>
      </w:r>
      <w:r w:rsidR="0063114C">
        <w:rPr>
          <w:rFonts w:asciiTheme="minorHAnsi" w:eastAsia="SimSun" w:hAnsiTheme="minorHAnsi" w:cstheme="minorHAnsi"/>
        </w:rPr>
        <w:t xml:space="preserve">advocates </w:t>
      </w:r>
      <w:r w:rsidR="001930FE" w:rsidRPr="001930FE">
        <w:rPr>
          <w:rFonts w:asciiTheme="minorHAnsi" w:eastAsia="SimSun" w:hAnsiTheme="minorHAnsi" w:cstheme="minorHAnsi"/>
        </w:rPr>
        <w:t xml:space="preserve">as well as psychologists, etc., </w:t>
      </w:r>
      <w:r w:rsidR="005E0776">
        <w:rPr>
          <w:rFonts w:asciiTheme="minorHAnsi" w:eastAsia="SimSun" w:hAnsiTheme="minorHAnsi" w:cstheme="minorHAnsi"/>
        </w:rPr>
        <w:t>will</w:t>
      </w:r>
      <w:r w:rsidR="001930FE" w:rsidRPr="001930FE">
        <w:rPr>
          <w:rFonts w:asciiTheme="minorHAnsi" w:eastAsia="SimSun" w:hAnsiTheme="minorHAnsi" w:cstheme="minorHAnsi"/>
        </w:rPr>
        <w:t xml:space="preserve"> comment on </w:t>
      </w:r>
      <w:r w:rsidR="001930FE">
        <w:rPr>
          <w:rFonts w:asciiTheme="minorHAnsi" w:eastAsia="SimSun" w:hAnsiTheme="minorHAnsi" w:cstheme="minorHAnsi"/>
        </w:rPr>
        <w:t>different</w:t>
      </w:r>
      <w:r w:rsidR="001930FE" w:rsidRPr="001930FE">
        <w:rPr>
          <w:rFonts w:asciiTheme="minorHAnsi" w:eastAsia="SimSun" w:hAnsiTheme="minorHAnsi" w:cstheme="minorHAnsi"/>
        </w:rPr>
        <w:t xml:space="preserve"> situation</w:t>
      </w:r>
      <w:r w:rsidR="001930FE">
        <w:rPr>
          <w:rFonts w:asciiTheme="minorHAnsi" w:eastAsia="SimSun" w:hAnsiTheme="minorHAnsi" w:cstheme="minorHAnsi"/>
        </w:rPr>
        <w:t>s</w:t>
      </w:r>
      <w:r w:rsidR="005E0776">
        <w:rPr>
          <w:rFonts w:asciiTheme="minorHAnsi" w:eastAsia="SimSun" w:hAnsiTheme="minorHAnsi" w:cstheme="minorHAnsi"/>
        </w:rPr>
        <w:t xml:space="preserve">. </w:t>
      </w:r>
      <w:r w:rsidR="00DD3F60">
        <w:rPr>
          <w:rFonts w:asciiTheme="minorHAnsi" w:eastAsia="SimSun" w:hAnsiTheme="minorHAnsi" w:cstheme="minorHAnsi"/>
        </w:rPr>
        <w:t xml:space="preserve">Proper promotion of series, launching trailers and teasers. </w:t>
      </w:r>
    </w:p>
    <w:p w14:paraId="7D74E686" w14:textId="77777777" w:rsidR="008F3863" w:rsidRPr="00442390" w:rsidRDefault="008F3863" w:rsidP="008F3863">
      <w:pPr>
        <w:spacing w:after="0" w:line="240" w:lineRule="auto"/>
        <w:jc w:val="both"/>
        <w:rPr>
          <w:rFonts w:asciiTheme="minorHAnsi" w:eastAsia="SimSun" w:hAnsiTheme="minorHAnsi" w:cstheme="minorHAnsi"/>
          <w:b/>
          <w:color w:val="0397D6"/>
        </w:rPr>
      </w:pPr>
    </w:p>
    <w:p w14:paraId="1CC2847B" w14:textId="2A5087FB" w:rsidR="00693847" w:rsidRPr="00442390" w:rsidRDefault="00AF2FDD" w:rsidP="008F3863">
      <w:pPr>
        <w:spacing w:after="0" w:line="240" w:lineRule="auto"/>
        <w:rPr>
          <w:rFonts w:asciiTheme="minorHAnsi" w:eastAsia="SimSun" w:hAnsiTheme="minorHAnsi" w:cstheme="minorHAnsi"/>
          <w:b/>
          <w:color w:val="0397D6"/>
        </w:rPr>
      </w:pPr>
      <w:r w:rsidRPr="00442390">
        <w:rPr>
          <w:rFonts w:asciiTheme="minorHAnsi" w:eastAsia="SimSun" w:hAnsiTheme="minorHAnsi" w:cstheme="minorHAnsi"/>
          <w:b/>
          <w:color w:val="0397D6"/>
        </w:rPr>
        <w:t>Responsibilities of UN Women</w:t>
      </w:r>
    </w:p>
    <w:p w14:paraId="10BB42A0" w14:textId="77777777" w:rsidR="00693847" w:rsidRPr="007C39D4" w:rsidRDefault="00693847" w:rsidP="00D95277">
      <w:pPr>
        <w:spacing w:after="0" w:line="240" w:lineRule="auto"/>
        <w:ind w:firstLine="142"/>
        <w:jc w:val="both"/>
        <w:rPr>
          <w:rFonts w:asciiTheme="minorHAnsi" w:eastAsia="SimSun" w:hAnsiTheme="minorHAnsi" w:cstheme="minorHAnsi"/>
          <w:b/>
          <w:color w:val="548DD4" w:themeColor="text2" w:themeTint="99"/>
        </w:rPr>
      </w:pPr>
    </w:p>
    <w:p w14:paraId="682829A5" w14:textId="4B0ABD6A" w:rsidR="006D3F4A" w:rsidRDefault="00FB4BF7" w:rsidP="003A421C">
      <w:pPr>
        <w:pStyle w:val="ListParagraph"/>
        <w:numPr>
          <w:ilvl w:val="0"/>
          <w:numId w:val="4"/>
        </w:numPr>
        <w:spacing w:after="0" w:line="240" w:lineRule="auto"/>
        <w:jc w:val="both"/>
        <w:rPr>
          <w:rFonts w:asciiTheme="minorHAnsi" w:eastAsia="SimSun" w:hAnsiTheme="minorHAnsi" w:cstheme="minorHAnsi"/>
        </w:rPr>
      </w:pPr>
      <w:r w:rsidRPr="006D3F4A">
        <w:rPr>
          <w:rFonts w:asciiTheme="minorHAnsi" w:eastAsia="SimSun" w:hAnsiTheme="minorHAnsi" w:cstheme="minorHAnsi"/>
        </w:rPr>
        <w:t xml:space="preserve">Assigning of </w:t>
      </w:r>
      <w:r w:rsidR="004A3A1F" w:rsidRPr="006D3F4A">
        <w:rPr>
          <w:rFonts w:asciiTheme="minorHAnsi" w:eastAsia="SimSun" w:hAnsiTheme="minorHAnsi" w:cstheme="minorHAnsi"/>
        </w:rPr>
        <w:t xml:space="preserve">focal persons </w:t>
      </w:r>
      <w:r w:rsidRPr="006D3F4A">
        <w:rPr>
          <w:rFonts w:asciiTheme="minorHAnsi" w:eastAsia="SimSun" w:hAnsiTheme="minorHAnsi" w:cstheme="minorHAnsi"/>
        </w:rPr>
        <w:t xml:space="preserve">to provide </w:t>
      </w:r>
      <w:r w:rsidR="00AF2FDD" w:rsidRPr="006D3F4A">
        <w:rPr>
          <w:rFonts w:asciiTheme="minorHAnsi" w:eastAsia="SimSun" w:hAnsiTheme="minorHAnsi" w:cstheme="minorHAnsi"/>
        </w:rPr>
        <w:t>background information</w:t>
      </w:r>
    </w:p>
    <w:p w14:paraId="140514EF" w14:textId="3479D796" w:rsidR="006D3F4A" w:rsidRDefault="00AF2FDD" w:rsidP="003A421C">
      <w:pPr>
        <w:pStyle w:val="ListParagraph"/>
        <w:numPr>
          <w:ilvl w:val="0"/>
          <w:numId w:val="4"/>
        </w:numPr>
        <w:spacing w:after="0" w:line="240" w:lineRule="auto"/>
        <w:jc w:val="both"/>
        <w:rPr>
          <w:rFonts w:asciiTheme="minorHAnsi" w:eastAsia="SimSun" w:hAnsiTheme="minorHAnsi" w:cstheme="minorHAnsi"/>
        </w:rPr>
      </w:pPr>
      <w:r w:rsidRPr="006D3F4A">
        <w:rPr>
          <w:rFonts w:asciiTheme="minorHAnsi" w:eastAsia="SimSun" w:hAnsiTheme="minorHAnsi" w:cstheme="minorHAnsi"/>
        </w:rPr>
        <w:t xml:space="preserve">Focal persons to closely work with the </w:t>
      </w:r>
      <w:r w:rsidR="003D24AB">
        <w:rPr>
          <w:rFonts w:asciiTheme="minorHAnsi" w:eastAsia="SimSun" w:hAnsiTheme="minorHAnsi" w:cstheme="minorHAnsi"/>
        </w:rPr>
        <w:t xml:space="preserve">Media Production Company </w:t>
      </w:r>
      <w:r w:rsidRPr="006D3F4A">
        <w:rPr>
          <w:rFonts w:asciiTheme="minorHAnsi" w:eastAsia="SimSun" w:hAnsiTheme="minorHAnsi" w:cstheme="minorHAnsi"/>
        </w:rPr>
        <w:t>in giving inputs for edit</w:t>
      </w:r>
      <w:r w:rsidR="00325EDA" w:rsidRPr="006D3F4A">
        <w:rPr>
          <w:rFonts w:asciiTheme="minorHAnsi" w:eastAsia="SimSun" w:hAnsiTheme="minorHAnsi" w:cstheme="minorHAnsi"/>
        </w:rPr>
        <w:t>ing</w:t>
      </w:r>
      <w:r w:rsidRPr="006D3F4A">
        <w:rPr>
          <w:rFonts w:asciiTheme="minorHAnsi" w:eastAsia="SimSun" w:hAnsiTheme="minorHAnsi" w:cstheme="minorHAnsi"/>
        </w:rPr>
        <w:t xml:space="preserve"> the draft </w:t>
      </w:r>
      <w:r w:rsidR="00FB4BF7" w:rsidRPr="006D3F4A">
        <w:rPr>
          <w:rFonts w:asciiTheme="minorHAnsi" w:eastAsia="SimSun" w:hAnsiTheme="minorHAnsi" w:cstheme="minorHAnsi"/>
        </w:rPr>
        <w:t>and providing</w:t>
      </w:r>
      <w:r w:rsidRPr="006D3F4A">
        <w:rPr>
          <w:rFonts w:asciiTheme="minorHAnsi" w:eastAsia="SimSun" w:hAnsiTheme="minorHAnsi" w:cstheme="minorHAnsi"/>
        </w:rPr>
        <w:t xml:space="preserve"> comments.</w:t>
      </w:r>
    </w:p>
    <w:p w14:paraId="2AF5E9FA" w14:textId="77777777" w:rsidR="006D3F4A" w:rsidRDefault="007C0E9B" w:rsidP="003A421C">
      <w:pPr>
        <w:pStyle w:val="ListParagraph"/>
        <w:numPr>
          <w:ilvl w:val="0"/>
          <w:numId w:val="4"/>
        </w:numPr>
        <w:spacing w:after="0" w:line="240" w:lineRule="auto"/>
        <w:jc w:val="both"/>
        <w:rPr>
          <w:rFonts w:asciiTheme="minorHAnsi" w:eastAsia="SimSun" w:hAnsiTheme="minorHAnsi" w:cstheme="minorHAnsi"/>
        </w:rPr>
      </w:pPr>
      <w:r w:rsidRPr="006D3F4A">
        <w:rPr>
          <w:rFonts w:asciiTheme="minorHAnsi" w:eastAsia="SimSun" w:hAnsiTheme="minorHAnsi" w:cstheme="minorHAnsi"/>
        </w:rPr>
        <w:t xml:space="preserve">Conducting briefing prior to the event, providing video branding guidelines, logos, and </w:t>
      </w:r>
      <w:r w:rsidR="00622E30" w:rsidRPr="006D3F4A">
        <w:rPr>
          <w:rFonts w:asciiTheme="minorHAnsi" w:eastAsia="SimSun" w:hAnsiTheme="minorHAnsi" w:cstheme="minorHAnsi"/>
        </w:rPr>
        <w:t>other materials</w:t>
      </w:r>
      <w:r w:rsidR="00693847" w:rsidRPr="006D3F4A">
        <w:rPr>
          <w:rFonts w:asciiTheme="minorHAnsi" w:eastAsia="SimSun" w:hAnsiTheme="minorHAnsi" w:cstheme="minorHAnsi"/>
        </w:rPr>
        <w:t>.</w:t>
      </w:r>
      <w:r w:rsidR="00622E30" w:rsidRPr="006D3F4A">
        <w:rPr>
          <w:rFonts w:asciiTheme="minorHAnsi" w:eastAsia="SimSun" w:hAnsiTheme="minorHAnsi" w:cstheme="minorHAnsi"/>
        </w:rPr>
        <w:t xml:space="preserve"> </w:t>
      </w:r>
    </w:p>
    <w:p w14:paraId="75620129" w14:textId="5DFACA5E" w:rsidR="006D3F4A" w:rsidRPr="00D55A12" w:rsidRDefault="00AF2FDD" w:rsidP="003A421C">
      <w:pPr>
        <w:pStyle w:val="ListParagraph"/>
        <w:numPr>
          <w:ilvl w:val="0"/>
          <w:numId w:val="4"/>
        </w:numPr>
        <w:spacing w:after="0" w:line="240" w:lineRule="auto"/>
        <w:jc w:val="both"/>
        <w:rPr>
          <w:rFonts w:asciiTheme="minorHAnsi" w:eastAsia="SimSun" w:hAnsiTheme="minorHAnsi" w:cstheme="minorHAnsi"/>
        </w:rPr>
      </w:pPr>
      <w:r w:rsidRPr="006D3F4A">
        <w:rPr>
          <w:rFonts w:asciiTheme="minorHAnsi" w:eastAsia="SimSun" w:hAnsiTheme="minorHAnsi" w:cstheme="minorHAnsi"/>
        </w:rPr>
        <w:t xml:space="preserve">Once </w:t>
      </w:r>
      <w:r w:rsidR="00AD702E" w:rsidRPr="006D3F4A">
        <w:rPr>
          <w:rFonts w:asciiTheme="minorHAnsi" w:eastAsia="SimSun" w:hAnsiTheme="minorHAnsi" w:cstheme="minorHAnsi"/>
        </w:rPr>
        <w:t>the production</w:t>
      </w:r>
      <w:r w:rsidRPr="006D3F4A">
        <w:rPr>
          <w:rFonts w:asciiTheme="minorHAnsi" w:eastAsia="SimSun" w:hAnsiTheme="minorHAnsi" w:cstheme="minorHAnsi"/>
        </w:rPr>
        <w:t xml:space="preserve"> </w:t>
      </w:r>
      <w:r w:rsidR="004D5FEB">
        <w:rPr>
          <w:rFonts w:asciiTheme="minorHAnsi" w:eastAsia="SimSun" w:hAnsiTheme="minorHAnsi" w:cstheme="minorHAnsi"/>
        </w:rPr>
        <w:t xml:space="preserve">and release </w:t>
      </w:r>
      <w:proofErr w:type="gramStart"/>
      <w:r w:rsidRPr="006D3F4A">
        <w:rPr>
          <w:rFonts w:asciiTheme="minorHAnsi" w:eastAsia="SimSun" w:hAnsiTheme="minorHAnsi" w:cstheme="minorHAnsi"/>
        </w:rPr>
        <w:t>is</w:t>
      </w:r>
      <w:proofErr w:type="gramEnd"/>
      <w:r w:rsidRPr="006D3F4A">
        <w:rPr>
          <w:rFonts w:asciiTheme="minorHAnsi" w:eastAsia="SimSun" w:hAnsiTheme="minorHAnsi" w:cstheme="minorHAnsi"/>
        </w:rPr>
        <w:t xml:space="preserve"> finalized and cleared, </w:t>
      </w:r>
      <w:r w:rsidR="004D5FEB">
        <w:rPr>
          <w:rFonts w:asciiTheme="minorHAnsi" w:eastAsia="SimSun" w:hAnsiTheme="minorHAnsi" w:cstheme="minorHAnsi"/>
        </w:rPr>
        <w:t xml:space="preserve">the rest of </w:t>
      </w:r>
      <w:r w:rsidRPr="006D3F4A">
        <w:rPr>
          <w:rFonts w:asciiTheme="minorHAnsi" w:eastAsia="SimSun" w:hAnsiTheme="minorHAnsi" w:cstheme="minorHAnsi"/>
        </w:rPr>
        <w:t xml:space="preserve">payment to the </w:t>
      </w:r>
      <w:r w:rsidR="004D5FEB">
        <w:rPr>
          <w:rFonts w:asciiTheme="minorHAnsi" w:eastAsia="SimSun" w:hAnsiTheme="minorHAnsi" w:cstheme="minorHAnsi"/>
        </w:rPr>
        <w:t xml:space="preserve">Media Production Company </w:t>
      </w:r>
      <w:r w:rsidRPr="006D3F4A">
        <w:rPr>
          <w:rFonts w:asciiTheme="minorHAnsi" w:eastAsia="SimSun" w:hAnsiTheme="minorHAnsi" w:cstheme="minorHAnsi"/>
        </w:rPr>
        <w:t xml:space="preserve">will be </w:t>
      </w:r>
      <w:r w:rsidR="00AD702E" w:rsidRPr="006D3F4A">
        <w:rPr>
          <w:rFonts w:asciiTheme="minorHAnsi" w:eastAsia="SimSun" w:hAnsiTheme="minorHAnsi" w:cstheme="minorHAnsi"/>
        </w:rPr>
        <w:t>affected</w:t>
      </w:r>
      <w:r w:rsidRPr="006D3F4A">
        <w:rPr>
          <w:rFonts w:asciiTheme="minorHAnsi" w:eastAsia="SimSun" w:hAnsiTheme="minorHAnsi" w:cstheme="minorHAnsi"/>
        </w:rPr>
        <w:t>.</w:t>
      </w:r>
    </w:p>
    <w:p w14:paraId="23F26B90" w14:textId="4BE88136" w:rsidR="006D3F4A" w:rsidRDefault="006D3F4A" w:rsidP="006D3F4A">
      <w:pPr>
        <w:spacing w:after="0" w:line="240" w:lineRule="auto"/>
        <w:jc w:val="both"/>
        <w:rPr>
          <w:rFonts w:asciiTheme="minorHAnsi" w:eastAsia="SimSun" w:hAnsiTheme="minorHAnsi" w:cstheme="minorHAnsi"/>
          <w:b/>
          <w:color w:val="0397D6"/>
        </w:rPr>
      </w:pPr>
    </w:p>
    <w:p w14:paraId="2EAE0D07" w14:textId="77777777" w:rsidR="005919C9" w:rsidRPr="00BA568A" w:rsidRDefault="005919C9" w:rsidP="005919C9">
      <w:pPr>
        <w:jc w:val="both"/>
        <w:rPr>
          <w:rFonts w:asciiTheme="minorHAnsi" w:hAnsiTheme="minorHAnsi" w:cstheme="minorHAnsi"/>
          <w:b/>
          <w:bCs/>
          <w:lang w:val="en-GB"/>
        </w:rPr>
      </w:pPr>
      <w:r w:rsidRPr="00BA568A">
        <w:rPr>
          <w:rFonts w:asciiTheme="minorHAnsi" w:hAnsiTheme="minorHAnsi" w:cstheme="minorHAnsi"/>
          <w:b/>
          <w:bCs/>
          <w:lang w:val="en-GB"/>
        </w:rPr>
        <w:t>Company</w:t>
      </w:r>
      <w:r>
        <w:rPr>
          <w:rFonts w:cstheme="minorHAnsi"/>
          <w:b/>
          <w:bCs/>
          <w:lang w:val="en-GB"/>
        </w:rPr>
        <w:t>’s background</w:t>
      </w:r>
    </w:p>
    <w:p w14:paraId="684AA869" w14:textId="75EA9C9B" w:rsidR="00D21230" w:rsidRPr="00FF7928" w:rsidRDefault="005919C9" w:rsidP="00FF7928">
      <w:pPr>
        <w:pStyle w:val="ListParagraph"/>
        <w:numPr>
          <w:ilvl w:val="0"/>
          <w:numId w:val="8"/>
        </w:numPr>
        <w:spacing w:after="0" w:line="240" w:lineRule="auto"/>
        <w:jc w:val="both"/>
        <w:rPr>
          <w:rFonts w:asciiTheme="minorHAnsi" w:hAnsiTheme="minorHAnsi" w:cstheme="minorHAnsi"/>
          <w:lang w:val="en-GB"/>
        </w:rPr>
      </w:pPr>
      <w:r w:rsidRPr="00FF7928">
        <w:rPr>
          <w:rFonts w:asciiTheme="minorHAnsi" w:hAnsiTheme="minorHAnsi" w:cstheme="minorHAnsi"/>
          <w:lang w:val="en-GB"/>
        </w:rPr>
        <w:t xml:space="preserve">Minimum </w:t>
      </w:r>
      <w:sdt>
        <w:sdtPr>
          <w:rPr>
            <w:rFonts w:asciiTheme="minorHAnsi" w:hAnsiTheme="minorHAnsi" w:cstheme="minorHAnsi"/>
            <w:lang w:val="en-GB"/>
          </w:rPr>
          <w:id w:val="-1975582095"/>
          <w:placeholder>
            <w:docPart w:val="7F4BBC2D35D949318FEDF437E63A1070"/>
          </w:placeholder>
          <w:text/>
        </w:sdtPr>
        <w:sdtContent>
          <w:r w:rsidRPr="00FF7928">
            <w:rPr>
              <w:rFonts w:asciiTheme="minorHAnsi" w:hAnsiTheme="minorHAnsi" w:cstheme="minorHAnsi"/>
              <w:lang w:val="en-GB"/>
            </w:rPr>
            <w:t>5</w:t>
          </w:r>
        </w:sdtContent>
      </w:sdt>
      <w:r w:rsidRPr="00FF7928">
        <w:rPr>
          <w:rFonts w:asciiTheme="minorHAnsi" w:hAnsiTheme="minorHAnsi" w:cstheme="minorHAnsi"/>
          <w:lang w:val="en-GB"/>
        </w:rPr>
        <w:t xml:space="preserve"> years of relevant experience media production services for high-level event proved by an attached portfolio with minimum 5 products of similar contract.</w:t>
      </w:r>
    </w:p>
    <w:p w14:paraId="1E3D6555" w14:textId="77777777" w:rsidR="004D5FEB" w:rsidRDefault="00353434" w:rsidP="0066475F">
      <w:pPr>
        <w:pStyle w:val="ListParagraph"/>
        <w:numPr>
          <w:ilvl w:val="0"/>
          <w:numId w:val="8"/>
        </w:numPr>
        <w:spacing w:after="0" w:line="240" w:lineRule="auto"/>
        <w:jc w:val="both"/>
        <w:rPr>
          <w:rFonts w:asciiTheme="minorHAnsi" w:hAnsiTheme="minorHAnsi" w:cstheme="minorHAnsi"/>
          <w:lang w:val="en-GB"/>
        </w:rPr>
      </w:pPr>
      <w:r w:rsidRPr="004D5FEB">
        <w:rPr>
          <w:rFonts w:asciiTheme="minorHAnsi" w:hAnsiTheme="minorHAnsi" w:cstheme="minorHAnsi"/>
          <w:lang w:val="en-GB"/>
        </w:rPr>
        <w:t xml:space="preserve">Minimum </w:t>
      </w:r>
      <w:sdt>
        <w:sdtPr>
          <w:rPr>
            <w:rFonts w:asciiTheme="minorHAnsi" w:hAnsiTheme="minorHAnsi" w:cstheme="minorHAnsi"/>
            <w:lang w:val="en-GB"/>
          </w:rPr>
          <w:id w:val="-1991251488"/>
          <w:placeholder>
            <w:docPart w:val="E6D5F44C51054F59BC5AF3241BF5B3F7"/>
          </w:placeholder>
          <w:text/>
        </w:sdtPr>
        <w:sdtContent>
          <w:r w:rsidRPr="004D5FEB">
            <w:rPr>
              <w:rFonts w:asciiTheme="minorHAnsi" w:hAnsiTheme="minorHAnsi" w:cstheme="minorHAnsi"/>
              <w:lang w:val="en-GB"/>
            </w:rPr>
            <w:t>2</w:t>
          </w:r>
        </w:sdtContent>
      </w:sdt>
      <w:r w:rsidRPr="004D5FEB">
        <w:rPr>
          <w:rFonts w:asciiTheme="minorHAnsi" w:hAnsiTheme="minorHAnsi" w:cstheme="minorHAnsi"/>
          <w:lang w:val="en-GB"/>
        </w:rPr>
        <w:t xml:space="preserve"> contracts of similar value, nature and complexity implemented over the last </w:t>
      </w:r>
      <w:sdt>
        <w:sdtPr>
          <w:rPr>
            <w:rFonts w:asciiTheme="minorHAnsi" w:hAnsiTheme="minorHAnsi" w:cstheme="minorHAnsi"/>
            <w:lang w:val="en-GB"/>
          </w:rPr>
          <w:id w:val="-2044819470"/>
          <w:placeholder>
            <w:docPart w:val="0B7032DF5ABF4884BA9223FF2646F54A"/>
          </w:placeholder>
          <w:text/>
        </w:sdtPr>
        <w:sdtContent>
          <w:r w:rsidRPr="004D5FEB">
            <w:rPr>
              <w:rFonts w:asciiTheme="minorHAnsi" w:hAnsiTheme="minorHAnsi" w:cstheme="minorHAnsi"/>
              <w:lang w:val="en-GB"/>
            </w:rPr>
            <w:t>3</w:t>
          </w:r>
        </w:sdtContent>
      </w:sdt>
      <w:r w:rsidRPr="004D5FEB">
        <w:rPr>
          <w:rFonts w:asciiTheme="minorHAnsi" w:hAnsiTheme="minorHAnsi" w:cstheme="minorHAnsi"/>
          <w:lang w:val="en-GB"/>
        </w:rPr>
        <w:t xml:space="preserve"> years.</w:t>
      </w:r>
    </w:p>
    <w:p w14:paraId="1CE82B2B" w14:textId="622D3E6E" w:rsidR="00CE7BA3" w:rsidRDefault="00CE7BA3" w:rsidP="0066475F">
      <w:pPr>
        <w:pStyle w:val="ListParagraph"/>
        <w:numPr>
          <w:ilvl w:val="0"/>
          <w:numId w:val="8"/>
        </w:numPr>
        <w:spacing w:after="0" w:line="240" w:lineRule="auto"/>
        <w:jc w:val="both"/>
        <w:rPr>
          <w:rFonts w:asciiTheme="minorHAnsi" w:hAnsiTheme="minorHAnsi" w:cstheme="minorHAnsi"/>
          <w:lang w:val="en-GB"/>
        </w:rPr>
      </w:pPr>
      <w:r w:rsidRPr="004D5FEB">
        <w:rPr>
          <w:rFonts w:asciiTheme="minorHAnsi" w:hAnsiTheme="minorHAnsi" w:cstheme="minorHAnsi"/>
          <w:lang w:val="en-GB"/>
        </w:rPr>
        <w:t xml:space="preserve">Previous experience in developing video products with a focus on human rights, women’s empowerment and/or gender equality will be considered an </w:t>
      </w:r>
      <w:proofErr w:type="gramStart"/>
      <w:r w:rsidRPr="004D5FEB">
        <w:rPr>
          <w:rFonts w:asciiTheme="minorHAnsi" w:hAnsiTheme="minorHAnsi" w:cstheme="minorHAnsi"/>
          <w:lang w:val="en-GB"/>
        </w:rPr>
        <w:t>asset;</w:t>
      </w:r>
      <w:proofErr w:type="gramEnd"/>
    </w:p>
    <w:p w14:paraId="7CC0FA5E" w14:textId="5116DCE4" w:rsidR="004D5FEB" w:rsidRDefault="004D5FEB" w:rsidP="004D5FEB">
      <w:pPr>
        <w:spacing w:after="0" w:line="240" w:lineRule="auto"/>
        <w:jc w:val="both"/>
        <w:rPr>
          <w:rFonts w:asciiTheme="minorHAnsi" w:hAnsiTheme="minorHAnsi" w:cstheme="minorHAnsi"/>
          <w:lang w:val="en-GB"/>
        </w:rPr>
      </w:pPr>
    </w:p>
    <w:p w14:paraId="71DD015B" w14:textId="77777777" w:rsidR="002A0EF1" w:rsidRPr="00BA27DC" w:rsidRDefault="002A0EF1" w:rsidP="002A0EF1">
      <w:pPr>
        <w:jc w:val="both"/>
        <w:rPr>
          <w:rFonts w:asciiTheme="minorHAnsi" w:hAnsiTheme="minorHAnsi" w:cstheme="minorHAnsi"/>
          <w:b/>
          <w:bCs/>
          <w:lang w:val="en-GB"/>
        </w:rPr>
      </w:pPr>
      <w:r w:rsidRPr="00BA27DC">
        <w:rPr>
          <w:rFonts w:asciiTheme="minorHAnsi" w:hAnsiTheme="minorHAnsi" w:cstheme="minorHAnsi"/>
          <w:b/>
          <w:bCs/>
          <w:lang w:val="en-GB"/>
        </w:rPr>
        <w:t>Composition of the company’s personnel assigned to the event.</w:t>
      </w:r>
    </w:p>
    <w:p w14:paraId="1D1B5AFE" w14:textId="77777777" w:rsidR="00BF5590" w:rsidRPr="00BF5590" w:rsidRDefault="00BF5590" w:rsidP="00BF5590">
      <w:pPr>
        <w:spacing w:after="0" w:line="240" w:lineRule="auto"/>
        <w:jc w:val="both"/>
        <w:rPr>
          <w:rFonts w:asciiTheme="minorHAnsi" w:hAnsiTheme="minorHAnsi" w:cstheme="minorHAnsi"/>
          <w:b/>
          <w:bCs/>
        </w:rPr>
      </w:pPr>
      <w:r w:rsidRPr="00BF5590">
        <w:rPr>
          <w:rFonts w:asciiTheme="minorHAnsi" w:hAnsiTheme="minorHAnsi" w:cstheme="minorHAnsi"/>
          <w:b/>
          <w:bCs/>
        </w:rPr>
        <w:t>Team leader</w:t>
      </w:r>
    </w:p>
    <w:p w14:paraId="3D7E74C7" w14:textId="77777777" w:rsidR="00BF5590" w:rsidRPr="004955FB" w:rsidRDefault="00BF5590" w:rsidP="00BF5590">
      <w:pPr>
        <w:spacing w:after="0" w:line="240" w:lineRule="auto"/>
        <w:jc w:val="both"/>
        <w:rPr>
          <w:rFonts w:asciiTheme="minorHAnsi" w:hAnsiTheme="minorHAnsi" w:cstheme="minorHAnsi"/>
        </w:rPr>
      </w:pPr>
    </w:p>
    <w:p w14:paraId="3752C59B" w14:textId="77777777" w:rsidR="00BF5590" w:rsidRPr="00BA27DC" w:rsidRDefault="00BF5590" w:rsidP="00BF5590">
      <w:pPr>
        <w:pStyle w:val="ListParagraph"/>
        <w:numPr>
          <w:ilvl w:val="0"/>
          <w:numId w:val="7"/>
        </w:numPr>
        <w:spacing w:after="0" w:line="240" w:lineRule="auto"/>
        <w:ind w:left="240" w:hanging="240"/>
        <w:jc w:val="both"/>
        <w:rPr>
          <w:rFonts w:asciiTheme="minorHAnsi" w:hAnsiTheme="minorHAnsi" w:cstheme="minorHAnsi"/>
          <w:lang w:val="en-GB"/>
        </w:rPr>
      </w:pPr>
      <w:r w:rsidRPr="00BA27DC">
        <w:rPr>
          <w:rFonts w:asciiTheme="minorHAnsi" w:hAnsiTheme="minorHAnsi" w:cstheme="minorHAnsi"/>
          <w:lang w:val="en-GB"/>
        </w:rPr>
        <w:t>Qualifications</w:t>
      </w:r>
      <w:r w:rsidRPr="00BA27DC">
        <w:rPr>
          <w:rFonts w:asciiTheme="minorHAnsi" w:hAnsiTheme="minorHAnsi" w:cstheme="minorHAnsi"/>
          <w:b/>
          <w:bCs/>
          <w:lang w:val="en-GB"/>
        </w:rPr>
        <w:t xml:space="preserve"> </w:t>
      </w:r>
      <w:r w:rsidRPr="00BA27DC">
        <w:rPr>
          <w:rFonts w:asciiTheme="minorHAnsi" w:hAnsiTheme="minorHAnsi" w:cstheme="minorHAnsi"/>
          <w:lang w:val="en-GB"/>
        </w:rPr>
        <w:t xml:space="preserve">required: </w:t>
      </w:r>
    </w:p>
    <w:p w14:paraId="7D739C3A" w14:textId="77777777" w:rsidR="00BF5590" w:rsidRPr="00FF7928" w:rsidRDefault="00BF5590" w:rsidP="00BF5590">
      <w:pPr>
        <w:pStyle w:val="ListParagraph"/>
        <w:numPr>
          <w:ilvl w:val="0"/>
          <w:numId w:val="6"/>
        </w:numPr>
        <w:spacing w:after="0" w:line="240" w:lineRule="auto"/>
        <w:jc w:val="both"/>
        <w:rPr>
          <w:rFonts w:asciiTheme="minorHAnsi" w:hAnsiTheme="minorHAnsi" w:cstheme="minorHAnsi"/>
          <w:lang w:val="en-GB"/>
        </w:rPr>
      </w:pPr>
      <w:r w:rsidRPr="00BA27DC">
        <w:rPr>
          <w:rFonts w:asciiTheme="minorHAnsi" w:hAnsiTheme="minorHAnsi" w:cstheme="minorHAnsi"/>
          <w:lang w:val="en-GB"/>
        </w:rPr>
        <w:t xml:space="preserve">Degree in </w:t>
      </w:r>
      <w:r>
        <w:rPr>
          <w:rFonts w:asciiTheme="minorHAnsi" w:hAnsiTheme="minorHAnsi" w:cstheme="minorHAnsi"/>
          <w:lang w:val="en-GB"/>
        </w:rPr>
        <w:t xml:space="preserve">media, journalism, </w:t>
      </w:r>
      <w:r w:rsidRPr="00BA27DC">
        <w:rPr>
          <w:rFonts w:asciiTheme="minorHAnsi" w:hAnsiTheme="minorHAnsi" w:cstheme="minorHAnsi"/>
          <w:lang w:val="en-GB"/>
        </w:rPr>
        <w:t>photography, or artistic and technical education or equivalent</w:t>
      </w:r>
      <w:r>
        <w:rPr>
          <w:rFonts w:asciiTheme="minorHAnsi" w:hAnsiTheme="minorHAnsi" w:cstheme="minorHAnsi"/>
          <w:lang w:val="en-GB"/>
        </w:rPr>
        <w:t xml:space="preserve"> (please describe</w:t>
      </w:r>
      <w:proofErr w:type="gramStart"/>
      <w:r>
        <w:rPr>
          <w:rFonts w:asciiTheme="minorHAnsi" w:hAnsiTheme="minorHAnsi" w:cstheme="minorHAnsi"/>
          <w:lang w:val="en-GB"/>
        </w:rPr>
        <w:t>);</w:t>
      </w:r>
      <w:proofErr w:type="gramEnd"/>
      <w:r w:rsidRPr="00BA27DC">
        <w:rPr>
          <w:rFonts w:asciiTheme="minorHAnsi" w:hAnsiTheme="minorHAnsi" w:cstheme="minorHAnsi"/>
          <w:lang w:val="en-GB"/>
        </w:rPr>
        <w:t xml:space="preserve"> </w:t>
      </w:r>
    </w:p>
    <w:p w14:paraId="573D63DD" w14:textId="77777777" w:rsidR="00BF5590" w:rsidRPr="008B71C3" w:rsidRDefault="00BF5590" w:rsidP="00BF5590">
      <w:pPr>
        <w:pStyle w:val="ListParagraph"/>
        <w:numPr>
          <w:ilvl w:val="0"/>
          <w:numId w:val="6"/>
        </w:numPr>
        <w:spacing w:after="0" w:line="240" w:lineRule="auto"/>
        <w:jc w:val="both"/>
        <w:rPr>
          <w:rFonts w:asciiTheme="minorHAnsi" w:hAnsiTheme="minorHAnsi" w:cstheme="minorHAnsi"/>
          <w:lang w:val="en-GB"/>
        </w:rPr>
      </w:pPr>
      <w:r w:rsidRPr="00BA27DC">
        <w:rPr>
          <w:rFonts w:asciiTheme="minorHAnsi" w:hAnsiTheme="minorHAnsi" w:cstheme="minorHAnsi"/>
          <w:lang w:val="en-GB"/>
        </w:rPr>
        <w:t xml:space="preserve">Fluent in </w:t>
      </w:r>
      <w:r>
        <w:rPr>
          <w:rFonts w:asciiTheme="minorHAnsi" w:hAnsiTheme="minorHAnsi" w:cstheme="minorHAnsi"/>
          <w:lang w:val="en-GB"/>
        </w:rPr>
        <w:t>Kazakh and Russian</w:t>
      </w:r>
      <w:r w:rsidRPr="008B71C3">
        <w:rPr>
          <w:rFonts w:asciiTheme="minorHAnsi" w:hAnsiTheme="minorHAnsi" w:cstheme="minorHAnsi"/>
          <w:lang w:val="en-GB"/>
        </w:rPr>
        <w:t xml:space="preserve">. </w:t>
      </w:r>
    </w:p>
    <w:p w14:paraId="692D0CCB" w14:textId="77777777" w:rsidR="00BF5590" w:rsidRPr="00BA27DC" w:rsidRDefault="00BF5590" w:rsidP="00BF5590">
      <w:pPr>
        <w:pStyle w:val="ListParagraph"/>
        <w:numPr>
          <w:ilvl w:val="0"/>
          <w:numId w:val="7"/>
        </w:numPr>
        <w:spacing w:after="0" w:line="240" w:lineRule="auto"/>
        <w:ind w:left="240" w:hanging="240"/>
        <w:jc w:val="both"/>
        <w:rPr>
          <w:rFonts w:asciiTheme="minorHAnsi" w:hAnsiTheme="minorHAnsi" w:cstheme="minorHAnsi"/>
          <w:lang w:val="en-GB"/>
        </w:rPr>
      </w:pPr>
      <w:r w:rsidRPr="00BA27DC">
        <w:rPr>
          <w:rFonts w:asciiTheme="minorHAnsi" w:hAnsiTheme="minorHAnsi" w:cstheme="minorHAnsi"/>
          <w:lang w:val="en-GB"/>
        </w:rPr>
        <w:t xml:space="preserve">Required skills: </w:t>
      </w:r>
    </w:p>
    <w:p w14:paraId="0050BD17" w14:textId="77777777" w:rsidR="00BF5590" w:rsidRDefault="00BF5590" w:rsidP="00BF5590">
      <w:pPr>
        <w:pStyle w:val="ListParagraph"/>
        <w:numPr>
          <w:ilvl w:val="0"/>
          <w:numId w:val="6"/>
        </w:numPr>
        <w:spacing w:after="0" w:line="240" w:lineRule="auto"/>
        <w:jc w:val="both"/>
        <w:rPr>
          <w:rFonts w:asciiTheme="minorHAnsi" w:hAnsiTheme="minorHAnsi" w:cstheme="minorHAnsi"/>
          <w:lang w:val="en-GB"/>
        </w:rPr>
      </w:pPr>
      <w:r w:rsidRPr="00BA27DC">
        <w:rPr>
          <w:rFonts w:asciiTheme="minorHAnsi" w:hAnsiTheme="minorHAnsi" w:cstheme="minorHAnsi"/>
          <w:lang w:val="en-GB"/>
        </w:rPr>
        <w:t xml:space="preserve">At least </w:t>
      </w:r>
      <w:r>
        <w:rPr>
          <w:rFonts w:asciiTheme="minorHAnsi" w:hAnsiTheme="minorHAnsi" w:cstheme="minorHAnsi"/>
          <w:lang w:val="en-GB"/>
        </w:rPr>
        <w:t>5</w:t>
      </w:r>
      <w:r w:rsidRPr="00BA27DC">
        <w:rPr>
          <w:rFonts w:asciiTheme="minorHAnsi" w:hAnsiTheme="minorHAnsi" w:cstheme="minorHAnsi"/>
          <w:lang w:val="en-GB"/>
        </w:rPr>
        <w:t xml:space="preserve"> years of experience in the field of </w:t>
      </w:r>
      <w:r>
        <w:rPr>
          <w:rFonts w:asciiTheme="minorHAnsi" w:hAnsiTheme="minorHAnsi" w:cstheme="minorHAnsi"/>
          <w:lang w:val="en-GB"/>
        </w:rPr>
        <w:t>media production (please describe</w:t>
      </w:r>
      <w:proofErr w:type="gramStart"/>
      <w:r>
        <w:rPr>
          <w:rFonts w:asciiTheme="minorHAnsi" w:hAnsiTheme="minorHAnsi" w:cstheme="minorHAnsi"/>
          <w:lang w:val="en-GB"/>
        </w:rPr>
        <w:t>)</w:t>
      </w:r>
      <w:r>
        <w:rPr>
          <w:rFonts w:asciiTheme="minorHAnsi" w:hAnsiTheme="minorHAnsi" w:cstheme="minorHAnsi"/>
        </w:rPr>
        <w:t>;</w:t>
      </w:r>
      <w:proofErr w:type="gramEnd"/>
      <w:r w:rsidRPr="00BA27DC">
        <w:rPr>
          <w:rFonts w:asciiTheme="minorHAnsi" w:hAnsiTheme="minorHAnsi" w:cstheme="minorHAnsi"/>
          <w:lang w:val="en-GB"/>
        </w:rPr>
        <w:t xml:space="preserve"> </w:t>
      </w:r>
    </w:p>
    <w:p w14:paraId="3472B9B4" w14:textId="77777777" w:rsidR="00BF5590" w:rsidRDefault="00BF5590" w:rsidP="00BF5590">
      <w:pPr>
        <w:pStyle w:val="ListParagraph"/>
        <w:numPr>
          <w:ilvl w:val="0"/>
          <w:numId w:val="6"/>
        </w:numPr>
        <w:spacing w:after="0" w:line="240" w:lineRule="auto"/>
        <w:jc w:val="both"/>
        <w:rPr>
          <w:rFonts w:asciiTheme="minorHAnsi" w:hAnsiTheme="minorHAnsi" w:cstheme="minorHAnsi"/>
          <w:lang w:val="en-GB"/>
        </w:rPr>
      </w:pPr>
      <w:r>
        <w:rPr>
          <w:rFonts w:asciiTheme="minorHAnsi" w:hAnsiTheme="minorHAnsi" w:cstheme="minorHAnsi"/>
          <w:lang w:val="en-GB"/>
        </w:rPr>
        <w:t>At least 3 years on media management roles (please describe</w:t>
      </w:r>
      <w:proofErr w:type="gramStart"/>
      <w:r>
        <w:rPr>
          <w:rFonts w:asciiTheme="minorHAnsi" w:hAnsiTheme="minorHAnsi" w:cstheme="minorHAnsi"/>
          <w:lang w:val="en-GB"/>
        </w:rPr>
        <w:t>);</w:t>
      </w:r>
      <w:proofErr w:type="gramEnd"/>
      <w:r>
        <w:rPr>
          <w:rFonts w:asciiTheme="minorHAnsi" w:hAnsiTheme="minorHAnsi" w:cstheme="minorHAnsi"/>
          <w:lang w:val="en-GB"/>
        </w:rPr>
        <w:t xml:space="preserve"> </w:t>
      </w:r>
    </w:p>
    <w:p w14:paraId="304AF786" w14:textId="77777777" w:rsidR="00BF5590" w:rsidRDefault="00BF5590" w:rsidP="00BF5590">
      <w:pPr>
        <w:pStyle w:val="ListParagraph"/>
        <w:numPr>
          <w:ilvl w:val="0"/>
          <w:numId w:val="6"/>
        </w:numPr>
        <w:spacing w:after="0" w:line="240" w:lineRule="auto"/>
        <w:jc w:val="both"/>
        <w:rPr>
          <w:rFonts w:asciiTheme="minorHAnsi" w:hAnsiTheme="minorHAnsi" w:cstheme="minorHAnsi"/>
          <w:lang w:val="en-GB"/>
        </w:rPr>
      </w:pPr>
      <w:r>
        <w:rPr>
          <w:rFonts w:asciiTheme="minorHAnsi" w:hAnsiTheme="minorHAnsi" w:cstheme="minorHAnsi"/>
          <w:lang w:val="en-GB"/>
        </w:rPr>
        <w:t>At least 3 years of experience in working on media hosting and online content platforms (please describe</w:t>
      </w:r>
      <w:proofErr w:type="gramStart"/>
      <w:r>
        <w:rPr>
          <w:rFonts w:asciiTheme="minorHAnsi" w:hAnsiTheme="minorHAnsi" w:cstheme="minorHAnsi"/>
          <w:lang w:val="en-GB"/>
        </w:rPr>
        <w:t>);</w:t>
      </w:r>
      <w:proofErr w:type="gramEnd"/>
    </w:p>
    <w:p w14:paraId="47069C55" w14:textId="77777777" w:rsidR="00BF5590" w:rsidRPr="00BA27DC" w:rsidRDefault="00BF5590" w:rsidP="00BF5590">
      <w:pPr>
        <w:pStyle w:val="ListParagraph"/>
        <w:numPr>
          <w:ilvl w:val="0"/>
          <w:numId w:val="6"/>
        </w:numPr>
        <w:spacing w:after="0" w:line="240" w:lineRule="auto"/>
        <w:jc w:val="both"/>
        <w:rPr>
          <w:rFonts w:asciiTheme="minorHAnsi" w:hAnsiTheme="minorHAnsi" w:cstheme="minorHAnsi"/>
          <w:lang w:val="en-GB"/>
        </w:rPr>
      </w:pPr>
      <w:r>
        <w:rPr>
          <w:rFonts w:asciiTheme="minorHAnsi" w:hAnsiTheme="minorHAnsi" w:cstheme="minorHAnsi"/>
          <w:lang w:val="en-GB"/>
        </w:rPr>
        <w:t>Experience of targeting audience via online content platforms (please describe</w:t>
      </w:r>
      <w:proofErr w:type="gramStart"/>
      <w:r>
        <w:rPr>
          <w:rFonts w:asciiTheme="minorHAnsi" w:hAnsiTheme="minorHAnsi" w:cstheme="minorHAnsi"/>
          <w:lang w:val="en-GB"/>
        </w:rPr>
        <w:t>);</w:t>
      </w:r>
      <w:proofErr w:type="gramEnd"/>
    </w:p>
    <w:p w14:paraId="63A83BBF" w14:textId="77777777" w:rsidR="00BF5590" w:rsidRPr="00BA27DC" w:rsidRDefault="00BF5590" w:rsidP="00BF5590">
      <w:pPr>
        <w:pStyle w:val="ListParagraph"/>
        <w:numPr>
          <w:ilvl w:val="0"/>
          <w:numId w:val="6"/>
        </w:numPr>
        <w:spacing w:after="0" w:line="240" w:lineRule="auto"/>
        <w:jc w:val="both"/>
        <w:rPr>
          <w:rFonts w:asciiTheme="minorHAnsi" w:hAnsiTheme="minorHAnsi" w:cstheme="minorHAnsi"/>
          <w:lang w:val="en-GB"/>
        </w:rPr>
      </w:pPr>
      <w:r w:rsidRPr="00BA27DC">
        <w:rPr>
          <w:rFonts w:asciiTheme="minorHAnsi" w:hAnsiTheme="minorHAnsi" w:cstheme="minorHAnsi"/>
          <w:lang w:val="en-GB"/>
        </w:rPr>
        <w:t xml:space="preserve">Good knowledge in development programmes with a focus on human rights, women’s empowerment and/or gender equality will be considered an </w:t>
      </w:r>
      <w:proofErr w:type="gramStart"/>
      <w:r w:rsidRPr="00BA27DC">
        <w:rPr>
          <w:rFonts w:asciiTheme="minorHAnsi" w:hAnsiTheme="minorHAnsi" w:cstheme="minorHAnsi"/>
          <w:lang w:val="en-GB"/>
        </w:rPr>
        <w:t>asset</w:t>
      </w:r>
      <w:r>
        <w:rPr>
          <w:rFonts w:asciiTheme="minorHAnsi" w:hAnsiTheme="minorHAnsi" w:cstheme="minorHAnsi"/>
          <w:lang w:val="en-GB"/>
        </w:rPr>
        <w:t>;</w:t>
      </w:r>
      <w:proofErr w:type="gramEnd"/>
    </w:p>
    <w:p w14:paraId="48090A8B" w14:textId="77777777" w:rsidR="00BF5590" w:rsidRPr="00BA27DC" w:rsidRDefault="00BF5590" w:rsidP="00BF5590">
      <w:pPr>
        <w:pStyle w:val="ListParagraph"/>
        <w:numPr>
          <w:ilvl w:val="0"/>
          <w:numId w:val="6"/>
        </w:numPr>
        <w:spacing w:after="0" w:line="240" w:lineRule="auto"/>
        <w:jc w:val="both"/>
        <w:rPr>
          <w:rFonts w:asciiTheme="minorHAnsi" w:hAnsiTheme="minorHAnsi" w:cstheme="minorHAnsi"/>
          <w:lang w:val="en-GB"/>
        </w:rPr>
      </w:pPr>
      <w:r w:rsidRPr="00BA27DC">
        <w:rPr>
          <w:rFonts w:asciiTheme="minorHAnsi" w:hAnsiTheme="minorHAnsi" w:cstheme="minorHAnsi"/>
          <w:lang w:val="en-GB"/>
        </w:rPr>
        <w:lastRenderedPageBreak/>
        <w:t xml:space="preserve">Excellent organizational skills with attention to </w:t>
      </w:r>
      <w:proofErr w:type="gramStart"/>
      <w:r w:rsidRPr="00BA27DC">
        <w:rPr>
          <w:rFonts w:asciiTheme="minorHAnsi" w:hAnsiTheme="minorHAnsi" w:cstheme="minorHAnsi"/>
          <w:lang w:val="en-GB"/>
        </w:rPr>
        <w:t>detail</w:t>
      </w:r>
      <w:r>
        <w:rPr>
          <w:rFonts w:asciiTheme="minorHAnsi" w:hAnsiTheme="minorHAnsi" w:cstheme="minorHAnsi"/>
          <w:lang w:val="en-GB"/>
        </w:rPr>
        <w:t>s;</w:t>
      </w:r>
      <w:proofErr w:type="gramEnd"/>
    </w:p>
    <w:p w14:paraId="1DE64F83" w14:textId="77777777" w:rsidR="00BF5590" w:rsidRDefault="00BF5590" w:rsidP="00BF5590">
      <w:pPr>
        <w:pStyle w:val="ListParagraph"/>
        <w:numPr>
          <w:ilvl w:val="0"/>
          <w:numId w:val="6"/>
        </w:numPr>
        <w:spacing w:after="0" w:line="240" w:lineRule="auto"/>
        <w:jc w:val="both"/>
        <w:rPr>
          <w:rFonts w:asciiTheme="minorHAnsi" w:hAnsiTheme="minorHAnsi" w:cstheme="minorHAnsi"/>
          <w:lang w:val="en-GB"/>
        </w:rPr>
      </w:pPr>
      <w:r w:rsidRPr="00BA27DC">
        <w:rPr>
          <w:rFonts w:asciiTheme="minorHAnsi" w:hAnsiTheme="minorHAnsi" w:cstheme="minorHAnsi"/>
          <w:lang w:val="en-GB"/>
        </w:rPr>
        <w:t xml:space="preserve">Be comfortable in public relations and in </w:t>
      </w:r>
      <w:r>
        <w:rPr>
          <w:rFonts w:asciiTheme="minorHAnsi" w:hAnsiTheme="minorHAnsi" w:cstheme="minorHAnsi"/>
          <w:lang w:val="en-GB"/>
        </w:rPr>
        <w:t xml:space="preserve">a </w:t>
      </w:r>
      <w:r w:rsidRPr="00BA27DC">
        <w:rPr>
          <w:rFonts w:asciiTheme="minorHAnsi" w:hAnsiTheme="minorHAnsi" w:cstheme="minorHAnsi"/>
          <w:lang w:val="en-GB"/>
        </w:rPr>
        <w:t>multicultural environment</w:t>
      </w:r>
      <w:r>
        <w:rPr>
          <w:rFonts w:asciiTheme="minorHAnsi" w:hAnsiTheme="minorHAnsi" w:cstheme="minorHAnsi"/>
          <w:lang w:val="en-GB"/>
        </w:rPr>
        <w:t xml:space="preserve"> (please describe</w:t>
      </w:r>
      <w:proofErr w:type="gramStart"/>
      <w:r>
        <w:rPr>
          <w:rFonts w:asciiTheme="minorHAnsi" w:hAnsiTheme="minorHAnsi" w:cstheme="minorHAnsi"/>
          <w:lang w:val="en-GB"/>
        </w:rPr>
        <w:t>);</w:t>
      </w:r>
      <w:proofErr w:type="gramEnd"/>
    </w:p>
    <w:p w14:paraId="27852657" w14:textId="77777777" w:rsidR="00BF5590" w:rsidRDefault="00BF5590" w:rsidP="00BF5590">
      <w:pPr>
        <w:pStyle w:val="ListParagraph"/>
        <w:numPr>
          <w:ilvl w:val="0"/>
          <w:numId w:val="6"/>
        </w:numPr>
        <w:spacing w:after="0" w:line="240" w:lineRule="auto"/>
        <w:jc w:val="both"/>
        <w:rPr>
          <w:rFonts w:asciiTheme="minorHAnsi" w:hAnsiTheme="minorHAnsi" w:cstheme="minorHAnsi"/>
          <w:lang w:val="en-GB"/>
        </w:rPr>
      </w:pPr>
      <w:r>
        <w:rPr>
          <w:rFonts w:asciiTheme="minorHAnsi" w:hAnsiTheme="minorHAnsi" w:cstheme="minorHAnsi"/>
          <w:lang w:val="en-GB"/>
        </w:rPr>
        <w:t>Portfolio with at least 3 similar working projects (please provide links to the portfolio and a brief description</w:t>
      </w:r>
      <w:proofErr w:type="gramStart"/>
      <w:r>
        <w:rPr>
          <w:rFonts w:asciiTheme="minorHAnsi" w:hAnsiTheme="minorHAnsi" w:cstheme="minorHAnsi"/>
          <w:lang w:val="en-GB"/>
        </w:rPr>
        <w:t>);</w:t>
      </w:r>
      <w:proofErr w:type="gramEnd"/>
      <w:r>
        <w:rPr>
          <w:rFonts w:asciiTheme="minorHAnsi" w:hAnsiTheme="minorHAnsi" w:cstheme="minorHAnsi"/>
          <w:lang w:val="en-GB"/>
        </w:rPr>
        <w:t xml:space="preserve"> </w:t>
      </w:r>
    </w:p>
    <w:p w14:paraId="3A1C919A" w14:textId="77777777" w:rsidR="00BF5590" w:rsidRPr="00422608" w:rsidRDefault="00BF5590" w:rsidP="00BF5590">
      <w:pPr>
        <w:pStyle w:val="ListParagraph"/>
        <w:numPr>
          <w:ilvl w:val="0"/>
          <w:numId w:val="6"/>
        </w:numPr>
        <w:spacing w:after="0" w:line="240" w:lineRule="auto"/>
        <w:jc w:val="both"/>
        <w:rPr>
          <w:rFonts w:asciiTheme="minorHAnsi" w:hAnsiTheme="minorHAnsi" w:cstheme="minorHAnsi"/>
          <w:lang w:val="en-GB"/>
        </w:rPr>
      </w:pPr>
      <w:r>
        <w:rPr>
          <w:rFonts w:asciiTheme="minorHAnsi" w:hAnsiTheme="minorHAnsi" w:cstheme="minorHAnsi"/>
          <w:lang w:val="en-GB"/>
        </w:rPr>
        <w:t>Portfolio p</w:t>
      </w:r>
      <w:r w:rsidRPr="00422608">
        <w:rPr>
          <w:rFonts w:asciiTheme="minorHAnsi" w:hAnsiTheme="minorHAnsi" w:cstheme="minorHAnsi"/>
          <w:lang w:val="en-GB"/>
        </w:rPr>
        <w:t xml:space="preserve">roducts exceeding </w:t>
      </w:r>
      <w:r w:rsidRPr="00422608">
        <w:rPr>
          <w:rFonts w:asciiTheme="minorHAnsi" w:hAnsiTheme="minorHAnsi" w:cstheme="minorHAnsi"/>
        </w:rPr>
        <w:t>200 000 online views is an asset</w:t>
      </w:r>
      <w:r>
        <w:rPr>
          <w:rFonts w:asciiTheme="minorHAnsi" w:hAnsiTheme="minorHAnsi" w:cstheme="minorHAnsi"/>
        </w:rPr>
        <w:t xml:space="preserve"> </w:t>
      </w:r>
      <w:r>
        <w:rPr>
          <w:rFonts w:asciiTheme="minorHAnsi" w:hAnsiTheme="minorHAnsi" w:cstheme="minorHAnsi"/>
          <w:lang w:val="en-GB"/>
        </w:rPr>
        <w:t>(please provide links to the portfolio and a brief description)</w:t>
      </w:r>
      <w:r w:rsidRPr="00422608">
        <w:rPr>
          <w:rFonts w:asciiTheme="minorHAnsi" w:hAnsiTheme="minorHAnsi" w:cstheme="minorHAnsi"/>
        </w:rPr>
        <w:t>.</w:t>
      </w:r>
      <w:r w:rsidRPr="00422608">
        <w:rPr>
          <w:rFonts w:asciiTheme="minorHAnsi" w:hAnsiTheme="minorHAnsi" w:cstheme="minorHAnsi"/>
          <w:lang w:val="en-GB"/>
        </w:rPr>
        <w:t xml:space="preserve"> </w:t>
      </w:r>
    </w:p>
    <w:p w14:paraId="750A8B0C" w14:textId="77777777" w:rsidR="00BF5590" w:rsidRPr="005F2AC1" w:rsidRDefault="00BF5590" w:rsidP="00BF5590">
      <w:pPr>
        <w:spacing w:after="0" w:line="240" w:lineRule="auto"/>
        <w:jc w:val="both"/>
        <w:rPr>
          <w:rFonts w:asciiTheme="minorHAnsi" w:hAnsiTheme="minorHAnsi" w:cstheme="minorHAnsi"/>
          <w:lang w:val="en-GB"/>
        </w:rPr>
      </w:pPr>
    </w:p>
    <w:p w14:paraId="02A29CA8" w14:textId="77777777" w:rsidR="00BF5590" w:rsidRPr="00BF5590" w:rsidRDefault="00BF5590" w:rsidP="00BF5590">
      <w:pPr>
        <w:rPr>
          <w:b/>
          <w:bCs/>
          <w:lang w:val="en-GB"/>
        </w:rPr>
      </w:pPr>
      <w:r w:rsidRPr="00BF5590">
        <w:rPr>
          <w:b/>
          <w:bCs/>
          <w:lang w:val="en-GB"/>
        </w:rPr>
        <w:t xml:space="preserve">Team member 1 </w:t>
      </w:r>
    </w:p>
    <w:p w14:paraId="33607EF2" w14:textId="77777777" w:rsidR="00BF5590" w:rsidRPr="00BA27DC" w:rsidRDefault="00BF5590" w:rsidP="00BF5590">
      <w:pPr>
        <w:pStyle w:val="ListParagraph"/>
        <w:numPr>
          <w:ilvl w:val="0"/>
          <w:numId w:val="7"/>
        </w:numPr>
        <w:spacing w:after="0" w:line="240" w:lineRule="auto"/>
        <w:ind w:left="240" w:hanging="240"/>
        <w:jc w:val="both"/>
        <w:rPr>
          <w:rFonts w:asciiTheme="minorHAnsi" w:hAnsiTheme="minorHAnsi" w:cstheme="minorHAnsi"/>
          <w:lang w:val="en-GB"/>
        </w:rPr>
      </w:pPr>
      <w:r w:rsidRPr="00BA27DC">
        <w:rPr>
          <w:rFonts w:asciiTheme="minorHAnsi" w:hAnsiTheme="minorHAnsi" w:cstheme="minorHAnsi"/>
          <w:lang w:val="en-GB"/>
        </w:rPr>
        <w:t>Qualifications</w:t>
      </w:r>
      <w:r w:rsidRPr="00BA27DC">
        <w:rPr>
          <w:rFonts w:asciiTheme="minorHAnsi" w:hAnsiTheme="minorHAnsi" w:cstheme="minorHAnsi"/>
          <w:b/>
          <w:bCs/>
          <w:lang w:val="en-GB"/>
        </w:rPr>
        <w:t xml:space="preserve"> </w:t>
      </w:r>
      <w:r w:rsidRPr="00BA27DC">
        <w:rPr>
          <w:rFonts w:asciiTheme="minorHAnsi" w:hAnsiTheme="minorHAnsi" w:cstheme="minorHAnsi"/>
          <w:lang w:val="en-GB"/>
        </w:rPr>
        <w:t xml:space="preserve">required: </w:t>
      </w:r>
    </w:p>
    <w:p w14:paraId="17F2E050" w14:textId="77777777" w:rsidR="00BF5590" w:rsidRPr="00FF7928" w:rsidRDefault="00BF5590" w:rsidP="00BF5590">
      <w:pPr>
        <w:pStyle w:val="ListParagraph"/>
        <w:numPr>
          <w:ilvl w:val="0"/>
          <w:numId w:val="6"/>
        </w:numPr>
        <w:spacing w:after="0" w:line="240" w:lineRule="auto"/>
        <w:jc w:val="both"/>
        <w:rPr>
          <w:rFonts w:asciiTheme="minorHAnsi" w:hAnsiTheme="minorHAnsi" w:cstheme="minorHAnsi"/>
          <w:lang w:val="en-GB"/>
        </w:rPr>
      </w:pPr>
      <w:r w:rsidRPr="00BA27DC">
        <w:rPr>
          <w:rFonts w:asciiTheme="minorHAnsi" w:hAnsiTheme="minorHAnsi" w:cstheme="minorHAnsi"/>
          <w:lang w:val="en-GB"/>
        </w:rPr>
        <w:t xml:space="preserve">Degree in </w:t>
      </w:r>
      <w:r>
        <w:rPr>
          <w:rFonts w:asciiTheme="minorHAnsi" w:hAnsiTheme="minorHAnsi" w:cstheme="minorHAnsi"/>
          <w:lang w:val="en-GB"/>
        </w:rPr>
        <w:t xml:space="preserve">media, journalism, filming, </w:t>
      </w:r>
      <w:r w:rsidRPr="00BA27DC">
        <w:rPr>
          <w:rFonts w:asciiTheme="minorHAnsi" w:hAnsiTheme="minorHAnsi" w:cstheme="minorHAnsi"/>
          <w:lang w:val="en-GB"/>
        </w:rPr>
        <w:t xml:space="preserve">photography, or artistic and technical education or </w:t>
      </w:r>
      <w:proofErr w:type="gramStart"/>
      <w:r w:rsidRPr="00BA27DC">
        <w:rPr>
          <w:rFonts w:asciiTheme="minorHAnsi" w:hAnsiTheme="minorHAnsi" w:cstheme="minorHAnsi"/>
          <w:lang w:val="en-GB"/>
        </w:rPr>
        <w:t>equivalent</w:t>
      </w:r>
      <w:r>
        <w:rPr>
          <w:rFonts w:asciiTheme="minorHAnsi" w:hAnsiTheme="minorHAnsi" w:cstheme="minorHAnsi"/>
          <w:lang w:val="en-GB"/>
        </w:rPr>
        <w:t>;</w:t>
      </w:r>
      <w:proofErr w:type="gramEnd"/>
      <w:r w:rsidRPr="00BA27DC">
        <w:rPr>
          <w:rFonts w:asciiTheme="minorHAnsi" w:hAnsiTheme="minorHAnsi" w:cstheme="minorHAnsi"/>
          <w:lang w:val="en-GB"/>
        </w:rPr>
        <w:t xml:space="preserve"> </w:t>
      </w:r>
    </w:p>
    <w:p w14:paraId="5B9411BC" w14:textId="77777777" w:rsidR="00BF5590" w:rsidRPr="008B71C3" w:rsidRDefault="00BF5590" w:rsidP="00BF5590">
      <w:pPr>
        <w:pStyle w:val="ListParagraph"/>
        <w:numPr>
          <w:ilvl w:val="0"/>
          <w:numId w:val="6"/>
        </w:numPr>
        <w:spacing w:after="0" w:line="240" w:lineRule="auto"/>
        <w:jc w:val="both"/>
        <w:rPr>
          <w:rFonts w:asciiTheme="minorHAnsi" w:hAnsiTheme="minorHAnsi" w:cstheme="minorHAnsi"/>
          <w:lang w:val="en-GB"/>
        </w:rPr>
      </w:pPr>
      <w:r w:rsidRPr="00BA27DC">
        <w:rPr>
          <w:rFonts w:asciiTheme="minorHAnsi" w:hAnsiTheme="minorHAnsi" w:cstheme="minorHAnsi"/>
          <w:lang w:val="en-GB"/>
        </w:rPr>
        <w:t xml:space="preserve">Fluent in </w:t>
      </w:r>
      <w:r>
        <w:rPr>
          <w:rFonts w:asciiTheme="minorHAnsi" w:hAnsiTheme="minorHAnsi" w:cstheme="minorHAnsi"/>
          <w:lang w:val="en-GB"/>
        </w:rPr>
        <w:t>Kazakh and Russian</w:t>
      </w:r>
      <w:r w:rsidRPr="008B71C3">
        <w:rPr>
          <w:rFonts w:asciiTheme="minorHAnsi" w:hAnsiTheme="minorHAnsi" w:cstheme="minorHAnsi"/>
          <w:lang w:val="en-GB"/>
        </w:rPr>
        <w:t xml:space="preserve">. </w:t>
      </w:r>
    </w:p>
    <w:p w14:paraId="5A794DBC" w14:textId="77777777" w:rsidR="00BF5590" w:rsidRPr="00BA27DC" w:rsidRDefault="00BF5590" w:rsidP="00BF5590">
      <w:pPr>
        <w:pStyle w:val="ListParagraph"/>
        <w:numPr>
          <w:ilvl w:val="0"/>
          <w:numId w:val="7"/>
        </w:numPr>
        <w:spacing w:after="0" w:line="240" w:lineRule="auto"/>
        <w:ind w:left="240" w:hanging="240"/>
        <w:jc w:val="both"/>
        <w:rPr>
          <w:rFonts w:asciiTheme="minorHAnsi" w:hAnsiTheme="minorHAnsi" w:cstheme="minorHAnsi"/>
          <w:lang w:val="en-GB"/>
        </w:rPr>
      </w:pPr>
      <w:r w:rsidRPr="00BA27DC">
        <w:rPr>
          <w:rFonts w:asciiTheme="minorHAnsi" w:hAnsiTheme="minorHAnsi" w:cstheme="minorHAnsi"/>
          <w:lang w:val="en-GB"/>
        </w:rPr>
        <w:t xml:space="preserve">Required skills: </w:t>
      </w:r>
    </w:p>
    <w:p w14:paraId="7AA80979" w14:textId="77777777" w:rsidR="00BF5590" w:rsidRDefault="00BF5590" w:rsidP="00BF5590">
      <w:pPr>
        <w:pStyle w:val="ListParagraph"/>
        <w:numPr>
          <w:ilvl w:val="0"/>
          <w:numId w:val="6"/>
        </w:numPr>
        <w:spacing w:after="0" w:line="240" w:lineRule="auto"/>
        <w:jc w:val="both"/>
        <w:rPr>
          <w:rFonts w:asciiTheme="minorHAnsi" w:hAnsiTheme="minorHAnsi" w:cstheme="minorHAnsi"/>
          <w:lang w:val="en-GB"/>
        </w:rPr>
      </w:pPr>
      <w:r w:rsidRPr="00BA27DC">
        <w:rPr>
          <w:rFonts w:asciiTheme="minorHAnsi" w:hAnsiTheme="minorHAnsi" w:cstheme="minorHAnsi"/>
          <w:lang w:val="en-GB"/>
        </w:rPr>
        <w:t xml:space="preserve">At least </w:t>
      </w:r>
      <w:r w:rsidRPr="00C7204D">
        <w:rPr>
          <w:rFonts w:asciiTheme="minorHAnsi" w:hAnsiTheme="minorHAnsi" w:cstheme="minorHAnsi"/>
        </w:rPr>
        <w:t>3</w:t>
      </w:r>
      <w:r w:rsidRPr="00BA27DC">
        <w:rPr>
          <w:rFonts w:asciiTheme="minorHAnsi" w:hAnsiTheme="minorHAnsi" w:cstheme="minorHAnsi"/>
          <w:lang w:val="en-GB"/>
        </w:rPr>
        <w:t xml:space="preserve"> years of experience in the field of </w:t>
      </w:r>
      <w:r>
        <w:rPr>
          <w:rFonts w:asciiTheme="minorHAnsi" w:hAnsiTheme="minorHAnsi" w:cstheme="minorHAnsi"/>
          <w:lang w:val="en-GB"/>
        </w:rPr>
        <w:t>media production (please describe</w:t>
      </w:r>
      <w:proofErr w:type="gramStart"/>
      <w:r>
        <w:rPr>
          <w:rFonts w:asciiTheme="minorHAnsi" w:hAnsiTheme="minorHAnsi" w:cstheme="minorHAnsi"/>
          <w:lang w:val="en-GB"/>
        </w:rPr>
        <w:t>)</w:t>
      </w:r>
      <w:r>
        <w:rPr>
          <w:rFonts w:asciiTheme="minorHAnsi" w:hAnsiTheme="minorHAnsi" w:cstheme="minorHAnsi"/>
        </w:rPr>
        <w:t>;</w:t>
      </w:r>
      <w:proofErr w:type="gramEnd"/>
      <w:r w:rsidRPr="00BA27DC">
        <w:rPr>
          <w:rFonts w:asciiTheme="minorHAnsi" w:hAnsiTheme="minorHAnsi" w:cstheme="minorHAnsi"/>
          <w:lang w:val="en-GB"/>
        </w:rPr>
        <w:t xml:space="preserve"> </w:t>
      </w:r>
    </w:p>
    <w:p w14:paraId="1B80618B" w14:textId="77777777" w:rsidR="00BF5590" w:rsidRPr="00C7204D" w:rsidRDefault="00BF5590" w:rsidP="00BF5590">
      <w:pPr>
        <w:pStyle w:val="ListParagraph"/>
        <w:numPr>
          <w:ilvl w:val="0"/>
          <w:numId w:val="6"/>
        </w:numPr>
        <w:spacing w:after="0" w:line="240" w:lineRule="auto"/>
        <w:jc w:val="both"/>
        <w:rPr>
          <w:rFonts w:asciiTheme="minorHAnsi" w:hAnsiTheme="minorHAnsi" w:cstheme="minorHAnsi"/>
          <w:lang w:val="en-GB"/>
        </w:rPr>
      </w:pPr>
      <w:r>
        <w:rPr>
          <w:rFonts w:asciiTheme="minorHAnsi" w:hAnsiTheme="minorHAnsi" w:cstheme="minorHAnsi"/>
          <w:lang w:val="en-GB"/>
        </w:rPr>
        <w:t>At least 3 years of experience in script writing and storytelling, TV and visual production (please provide links to the portfolio and a brief description</w:t>
      </w:r>
      <w:proofErr w:type="gramStart"/>
      <w:r>
        <w:rPr>
          <w:rFonts w:asciiTheme="minorHAnsi" w:hAnsiTheme="minorHAnsi" w:cstheme="minorHAnsi"/>
          <w:lang w:val="en-GB"/>
        </w:rPr>
        <w:t>);</w:t>
      </w:r>
      <w:proofErr w:type="gramEnd"/>
      <w:r>
        <w:rPr>
          <w:rFonts w:asciiTheme="minorHAnsi" w:hAnsiTheme="minorHAnsi" w:cstheme="minorHAnsi"/>
          <w:lang w:val="en-GB"/>
        </w:rPr>
        <w:t xml:space="preserve"> </w:t>
      </w:r>
    </w:p>
    <w:p w14:paraId="272ACB45" w14:textId="77777777" w:rsidR="00BF5590" w:rsidRDefault="00BF5590" w:rsidP="00BF5590">
      <w:pPr>
        <w:pStyle w:val="ListParagraph"/>
        <w:numPr>
          <w:ilvl w:val="0"/>
          <w:numId w:val="6"/>
        </w:numPr>
        <w:spacing w:after="0" w:line="240" w:lineRule="auto"/>
        <w:jc w:val="both"/>
        <w:rPr>
          <w:rFonts w:asciiTheme="minorHAnsi" w:hAnsiTheme="minorHAnsi" w:cstheme="minorHAnsi"/>
          <w:lang w:val="en-GB"/>
        </w:rPr>
      </w:pPr>
      <w:r>
        <w:rPr>
          <w:rFonts w:asciiTheme="minorHAnsi" w:hAnsiTheme="minorHAnsi" w:cstheme="minorHAnsi"/>
          <w:lang w:val="en-GB"/>
        </w:rPr>
        <w:t xml:space="preserve">At least </w:t>
      </w:r>
      <w:r w:rsidRPr="00C7204D">
        <w:rPr>
          <w:rFonts w:asciiTheme="minorHAnsi" w:hAnsiTheme="minorHAnsi" w:cstheme="minorHAnsi"/>
        </w:rPr>
        <w:t>1</w:t>
      </w:r>
      <w:r>
        <w:rPr>
          <w:rFonts w:asciiTheme="minorHAnsi" w:hAnsiTheme="minorHAnsi" w:cstheme="minorHAnsi"/>
          <w:lang w:val="en-GB"/>
        </w:rPr>
        <w:t xml:space="preserve"> year of </w:t>
      </w:r>
      <w:r>
        <w:rPr>
          <w:rFonts w:asciiTheme="minorHAnsi" w:hAnsiTheme="minorHAnsi" w:cstheme="minorHAnsi"/>
        </w:rPr>
        <w:t>production on</w:t>
      </w:r>
      <w:r>
        <w:rPr>
          <w:rFonts w:asciiTheme="minorHAnsi" w:hAnsiTheme="minorHAnsi" w:cstheme="minorHAnsi"/>
          <w:lang w:val="en-GB"/>
        </w:rPr>
        <w:t xml:space="preserve"> media hosting and online content platforms (please provide links to the portfolio and a brief description</w:t>
      </w:r>
      <w:proofErr w:type="gramStart"/>
      <w:r>
        <w:rPr>
          <w:rFonts w:asciiTheme="minorHAnsi" w:hAnsiTheme="minorHAnsi" w:cstheme="minorHAnsi"/>
          <w:lang w:val="en-GB"/>
        </w:rPr>
        <w:t>);</w:t>
      </w:r>
      <w:proofErr w:type="gramEnd"/>
    </w:p>
    <w:p w14:paraId="2FC4CB44" w14:textId="77777777" w:rsidR="00BF5590" w:rsidRPr="00BA27DC" w:rsidRDefault="00BF5590" w:rsidP="00BF5590">
      <w:pPr>
        <w:pStyle w:val="ListParagraph"/>
        <w:numPr>
          <w:ilvl w:val="0"/>
          <w:numId w:val="6"/>
        </w:numPr>
        <w:spacing w:after="0" w:line="240" w:lineRule="auto"/>
        <w:jc w:val="both"/>
        <w:rPr>
          <w:rFonts w:asciiTheme="minorHAnsi" w:hAnsiTheme="minorHAnsi" w:cstheme="minorHAnsi"/>
          <w:lang w:val="en-GB"/>
        </w:rPr>
      </w:pPr>
      <w:r>
        <w:rPr>
          <w:rFonts w:asciiTheme="minorHAnsi" w:hAnsiTheme="minorHAnsi" w:cstheme="minorHAnsi"/>
          <w:lang w:val="en-GB"/>
        </w:rPr>
        <w:t>Experience of targeting audience via online content platforms (please describe</w:t>
      </w:r>
      <w:proofErr w:type="gramStart"/>
      <w:r>
        <w:rPr>
          <w:rFonts w:asciiTheme="minorHAnsi" w:hAnsiTheme="minorHAnsi" w:cstheme="minorHAnsi"/>
          <w:lang w:val="en-GB"/>
        </w:rPr>
        <w:t>);</w:t>
      </w:r>
      <w:proofErr w:type="gramEnd"/>
    </w:p>
    <w:p w14:paraId="2BB6C832" w14:textId="77777777" w:rsidR="00BF5590" w:rsidRPr="00BA27DC" w:rsidRDefault="00BF5590" w:rsidP="00BF5590">
      <w:pPr>
        <w:pStyle w:val="ListParagraph"/>
        <w:numPr>
          <w:ilvl w:val="0"/>
          <w:numId w:val="6"/>
        </w:numPr>
        <w:spacing w:after="0" w:line="240" w:lineRule="auto"/>
        <w:jc w:val="both"/>
        <w:rPr>
          <w:rFonts w:asciiTheme="minorHAnsi" w:hAnsiTheme="minorHAnsi" w:cstheme="minorHAnsi"/>
          <w:lang w:val="en-GB"/>
        </w:rPr>
      </w:pPr>
      <w:r w:rsidRPr="00BA27DC">
        <w:rPr>
          <w:rFonts w:asciiTheme="minorHAnsi" w:hAnsiTheme="minorHAnsi" w:cstheme="minorHAnsi"/>
          <w:lang w:val="en-GB"/>
        </w:rPr>
        <w:t>Good knowledge in development programmes with a focus on human rights, women’s empowerment and/or gender equality will be considered an asset</w:t>
      </w:r>
      <w:r>
        <w:rPr>
          <w:rFonts w:asciiTheme="minorHAnsi" w:hAnsiTheme="minorHAnsi" w:cstheme="minorHAnsi"/>
          <w:lang w:val="en-GB"/>
        </w:rPr>
        <w:t xml:space="preserve"> (please describe</w:t>
      </w:r>
      <w:proofErr w:type="gramStart"/>
      <w:r>
        <w:rPr>
          <w:rFonts w:asciiTheme="minorHAnsi" w:hAnsiTheme="minorHAnsi" w:cstheme="minorHAnsi"/>
          <w:lang w:val="en-GB"/>
        </w:rPr>
        <w:t>);</w:t>
      </w:r>
      <w:proofErr w:type="gramEnd"/>
    </w:p>
    <w:p w14:paraId="1E2AED80" w14:textId="77777777" w:rsidR="00BF5590" w:rsidRPr="00BA27DC" w:rsidRDefault="00BF5590" w:rsidP="00BF5590">
      <w:pPr>
        <w:pStyle w:val="ListParagraph"/>
        <w:numPr>
          <w:ilvl w:val="0"/>
          <w:numId w:val="6"/>
        </w:numPr>
        <w:spacing w:after="0" w:line="240" w:lineRule="auto"/>
        <w:jc w:val="both"/>
        <w:rPr>
          <w:rFonts w:asciiTheme="minorHAnsi" w:hAnsiTheme="minorHAnsi" w:cstheme="minorHAnsi"/>
          <w:lang w:val="en-GB"/>
        </w:rPr>
      </w:pPr>
      <w:r w:rsidRPr="00BA27DC">
        <w:rPr>
          <w:rFonts w:asciiTheme="minorHAnsi" w:hAnsiTheme="minorHAnsi" w:cstheme="minorHAnsi"/>
          <w:lang w:val="en-GB"/>
        </w:rPr>
        <w:t>Excellent organizational skills with attention to detail</w:t>
      </w:r>
      <w:r>
        <w:rPr>
          <w:rFonts w:asciiTheme="minorHAnsi" w:hAnsiTheme="minorHAnsi" w:cstheme="minorHAnsi"/>
          <w:lang w:val="en-GB"/>
        </w:rPr>
        <w:t xml:space="preserve"> (please describe</w:t>
      </w:r>
      <w:proofErr w:type="gramStart"/>
      <w:r>
        <w:rPr>
          <w:rFonts w:asciiTheme="minorHAnsi" w:hAnsiTheme="minorHAnsi" w:cstheme="minorHAnsi"/>
          <w:lang w:val="en-GB"/>
        </w:rPr>
        <w:t>);</w:t>
      </w:r>
      <w:proofErr w:type="gramEnd"/>
    </w:p>
    <w:p w14:paraId="6FE5F7FA" w14:textId="77777777" w:rsidR="00BF5590" w:rsidRDefault="00BF5590" w:rsidP="00BF5590">
      <w:pPr>
        <w:pStyle w:val="ListParagraph"/>
        <w:numPr>
          <w:ilvl w:val="0"/>
          <w:numId w:val="6"/>
        </w:numPr>
        <w:spacing w:after="0" w:line="240" w:lineRule="auto"/>
        <w:jc w:val="both"/>
        <w:rPr>
          <w:rFonts w:asciiTheme="minorHAnsi" w:hAnsiTheme="minorHAnsi" w:cstheme="minorHAnsi"/>
          <w:lang w:val="en-GB"/>
        </w:rPr>
      </w:pPr>
      <w:r w:rsidRPr="00BA27DC">
        <w:rPr>
          <w:rFonts w:asciiTheme="minorHAnsi" w:hAnsiTheme="minorHAnsi" w:cstheme="minorHAnsi"/>
          <w:lang w:val="en-GB"/>
        </w:rPr>
        <w:t xml:space="preserve">Be comfortable in public relations and in </w:t>
      </w:r>
      <w:r>
        <w:rPr>
          <w:rFonts w:asciiTheme="minorHAnsi" w:hAnsiTheme="minorHAnsi" w:cstheme="minorHAnsi"/>
          <w:lang w:val="en-GB"/>
        </w:rPr>
        <w:t xml:space="preserve">a </w:t>
      </w:r>
      <w:r w:rsidRPr="00BA27DC">
        <w:rPr>
          <w:rFonts w:asciiTheme="minorHAnsi" w:hAnsiTheme="minorHAnsi" w:cstheme="minorHAnsi"/>
          <w:lang w:val="en-GB"/>
        </w:rPr>
        <w:t>multicultural environment</w:t>
      </w:r>
      <w:r>
        <w:rPr>
          <w:rFonts w:asciiTheme="minorHAnsi" w:hAnsiTheme="minorHAnsi" w:cstheme="minorHAnsi"/>
          <w:lang w:val="en-GB"/>
        </w:rPr>
        <w:t xml:space="preserve"> (please describe)</w:t>
      </w:r>
      <w:r w:rsidRPr="00BA27DC">
        <w:rPr>
          <w:rFonts w:asciiTheme="minorHAnsi" w:hAnsiTheme="minorHAnsi" w:cstheme="minorHAnsi"/>
          <w:lang w:val="en-GB"/>
        </w:rPr>
        <w:t xml:space="preserve">. </w:t>
      </w:r>
    </w:p>
    <w:p w14:paraId="64671FAA" w14:textId="77777777" w:rsidR="00BF5590" w:rsidRDefault="00BF5590" w:rsidP="00BF5590">
      <w:pPr>
        <w:rPr>
          <w:lang w:val="en-GB"/>
        </w:rPr>
      </w:pPr>
    </w:p>
    <w:p w14:paraId="6336A1AF" w14:textId="77777777" w:rsidR="00BF5590" w:rsidRPr="00BF5590" w:rsidRDefault="00BF5590" w:rsidP="00BF5590">
      <w:pPr>
        <w:rPr>
          <w:b/>
          <w:bCs/>
          <w:lang w:val="en-GB"/>
        </w:rPr>
      </w:pPr>
      <w:r w:rsidRPr="00BF5590">
        <w:rPr>
          <w:b/>
          <w:bCs/>
          <w:lang w:val="en-GB"/>
        </w:rPr>
        <w:t>Team member 2</w:t>
      </w:r>
    </w:p>
    <w:p w14:paraId="41E5AA1D" w14:textId="77777777" w:rsidR="00BF5590" w:rsidRPr="00BA27DC" w:rsidRDefault="00BF5590" w:rsidP="00BF5590">
      <w:pPr>
        <w:pStyle w:val="ListParagraph"/>
        <w:numPr>
          <w:ilvl w:val="0"/>
          <w:numId w:val="7"/>
        </w:numPr>
        <w:spacing w:after="0" w:line="240" w:lineRule="auto"/>
        <w:ind w:left="240" w:hanging="240"/>
        <w:jc w:val="both"/>
        <w:rPr>
          <w:rFonts w:asciiTheme="minorHAnsi" w:hAnsiTheme="minorHAnsi" w:cstheme="minorHAnsi"/>
          <w:lang w:val="en-GB"/>
        </w:rPr>
      </w:pPr>
      <w:r w:rsidRPr="00BA27DC">
        <w:rPr>
          <w:rFonts w:asciiTheme="minorHAnsi" w:hAnsiTheme="minorHAnsi" w:cstheme="minorHAnsi"/>
          <w:lang w:val="en-GB"/>
        </w:rPr>
        <w:t>Qualifications</w:t>
      </w:r>
      <w:r w:rsidRPr="00BA27DC">
        <w:rPr>
          <w:rFonts w:asciiTheme="minorHAnsi" w:hAnsiTheme="minorHAnsi" w:cstheme="minorHAnsi"/>
          <w:b/>
          <w:bCs/>
          <w:lang w:val="en-GB"/>
        </w:rPr>
        <w:t xml:space="preserve"> </w:t>
      </w:r>
      <w:r w:rsidRPr="00BA27DC">
        <w:rPr>
          <w:rFonts w:asciiTheme="minorHAnsi" w:hAnsiTheme="minorHAnsi" w:cstheme="minorHAnsi"/>
          <w:lang w:val="en-GB"/>
        </w:rPr>
        <w:t xml:space="preserve">required: </w:t>
      </w:r>
    </w:p>
    <w:p w14:paraId="22BBF7D3" w14:textId="77777777" w:rsidR="00BF5590" w:rsidRPr="00FF7928" w:rsidRDefault="00BF5590" w:rsidP="00BF5590">
      <w:pPr>
        <w:pStyle w:val="ListParagraph"/>
        <w:numPr>
          <w:ilvl w:val="0"/>
          <w:numId w:val="6"/>
        </w:numPr>
        <w:spacing w:after="0" w:line="240" w:lineRule="auto"/>
        <w:jc w:val="both"/>
        <w:rPr>
          <w:rFonts w:asciiTheme="minorHAnsi" w:hAnsiTheme="minorHAnsi" w:cstheme="minorHAnsi"/>
          <w:lang w:val="en-GB"/>
        </w:rPr>
      </w:pPr>
      <w:r w:rsidRPr="00BA27DC">
        <w:rPr>
          <w:rFonts w:asciiTheme="minorHAnsi" w:hAnsiTheme="minorHAnsi" w:cstheme="minorHAnsi"/>
          <w:lang w:val="en-GB"/>
        </w:rPr>
        <w:t xml:space="preserve">Degree in </w:t>
      </w:r>
      <w:r>
        <w:rPr>
          <w:rFonts w:asciiTheme="minorHAnsi" w:hAnsiTheme="minorHAnsi" w:cstheme="minorHAnsi"/>
          <w:lang w:val="en-GB"/>
        </w:rPr>
        <w:t xml:space="preserve">media, journalism, filming, </w:t>
      </w:r>
      <w:r w:rsidRPr="00BA27DC">
        <w:rPr>
          <w:rFonts w:asciiTheme="minorHAnsi" w:hAnsiTheme="minorHAnsi" w:cstheme="minorHAnsi"/>
          <w:lang w:val="en-GB"/>
        </w:rPr>
        <w:t>photography, or artistic and technical education or equivalent</w:t>
      </w:r>
      <w:r>
        <w:rPr>
          <w:rFonts w:asciiTheme="minorHAnsi" w:hAnsiTheme="minorHAnsi" w:cstheme="minorHAnsi"/>
          <w:lang w:val="en-GB"/>
        </w:rPr>
        <w:t xml:space="preserve"> (please describe</w:t>
      </w:r>
      <w:proofErr w:type="gramStart"/>
      <w:r>
        <w:rPr>
          <w:rFonts w:asciiTheme="minorHAnsi" w:hAnsiTheme="minorHAnsi" w:cstheme="minorHAnsi"/>
          <w:lang w:val="en-GB"/>
        </w:rPr>
        <w:t>);</w:t>
      </w:r>
      <w:proofErr w:type="gramEnd"/>
      <w:r w:rsidRPr="00BA27DC">
        <w:rPr>
          <w:rFonts w:asciiTheme="minorHAnsi" w:hAnsiTheme="minorHAnsi" w:cstheme="minorHAnsi"/>
          <w:lang w:val="en-GB"/>
        </w:rPr>
        <w:t xml:space="preserve"> </w:t>
      </w:r>
    </w:p>
    <w:p w14:paraId="201F129A" w14:textId="77777777" w:rsidR="00BF5590" w:rsidRPr="00BA27DC" w:rsidRDefault="00BF5590" w:rsidP="00BF5590">
      <w:pPr>
        <w:pStyle w:val="ListParagraph"/>
        <w:numPr>
          <w:ilvl w:val="0"/>
          <w:numId w:val="7"/>
        </w:numPr>
        <w:spacing w:after="0" w:line="240" w:lineRule="auto"/>
        <w:ind w:left="240" w:hanging="240"/>
        <w:jc w:val="both"/>
        <w:rPr>
          <w:rFonts w:asciiTheme="minorHAnsi" w:hAnsiTheme="minorHAnsi" w:cstheme="minorHAnsi"/>
          <w:lang w:val="en-GB"/>
        </w:rPr>
      </w:pPr>
      <w:r w:rsidRPr="00BA27DC">
        <w:rPr>
          <w:rFonts w:asciiTheme="minorHAnsi" w:hAnsiTheme="minorHAnsi" w:cstheme="minorHAnsi"/>
          <w:lang w:val="en-GB"/>
        </w:rPr>
        <w:t xml:space="preserve">Required skills: </w:t>
      </w:r>
    </w:p>
    <w:p w14:paraId="63195338" w14:textId="77777777" w:rsidR="00BF5590" w:rsidRDefault="00BF5590" w:rsidP="00BF5590">
      <w:pPr>
        <w:pStyle w:val="ListParagraph"/>
        <w:numPr>
          <w:ilvl w:val="0"/>
          <w:numId w:val="6"/>
        </w:numPr>
        <w:spacing w:after="0" w:line="240" w:lineRule="auto"/>
        <w:jc w:val="both"/>
        <w:rPr>
          <w:rFonts w:asciiTheme="minorHAnsi" w:hAnsiTheme="minorHAnsi" w:cstheme="minorHAnsi"/>
          <w:lang w:val="en-GB"/>
        </w:rPr>
      </w:pPr>
      <w:r w:rsidRPr="00BA27DC">
        <w:rPr>
          <w:rFonts w:asciiTheme="minorHAnsi" w:hAnsiTheme="minorHAnsi" w:cstheme="minorHAnsi"/>
          <w:lang w:val="en-GB"/>
        </w:rPr>
        <w:t xml:space="preserve">At least </w:t>
      </w:r>
      <w:r>
        <w:rPr>
          <w:rFonts w:asciiTheme="minorHAnsi" w:hAnsiTheme="minorHAnsi" w:cstheme="minorHAnsi"/>
          <w:lang w:val="en-GB"/>
        </w:rPr>
        <w:t>3</w:t>
      </w:r>
      <w:r w:rsidRPr="00BA27DC">
        <w:rPr>
          <w:rFonts w:asciiTheme="minorHAnsi" w:hAnsiTheme="minorHAnsi" w:cstheme="minorHAnsi"/>
          <w:lang w:val="en-GB"/>
        </w:rPr>
        <w:t xml:space="preserve"> years of experience in the field of </w:t>
      </w:r>
      <w:r>
        <w:rPr>
          <w:rFonts w:asciiTheme="minorHAnsi" w:hAnsiTheme="minorHAnsi" w:cstheme="minorHAnsi"/>
          <w:lang w:val="en-GB"/>
        </w:rPr>
        <w:t>media production (please describe</w:t>
      </w:r>
      <w:proofErr w:type="gramStart"/>
      <w:r>
        <w:rPr>
          <w:rFonts w:asciiTheme="minorHAnsi" w:hAnsiTheme="minorHAnsi" w:cstheme="minorHAnsi"/>
          <w:lang w:val="en-GB"/>
        </w:rPr>
        <w:t>)</w:t>
      </w:r>
      <w:r>
        <w:rPr>
          <w:rFonts w:asciiTheme="minorHAnsi" w:hAnsiTheme="minorHAnsi" w:cstheme="minorHAnsi"/>
        </w:rPr>
        <w:t>;</w:t>
      </w:r>
      <w:proofErr w:type="gramEnd"/>
      <w:r w:rsidRPr="00BA27DC">
        <w:rPr>
          <w:rFonts w:asciiTheme="minorHAnsi" w:hAnsiTheme="minorHAnsi" w:cstheme="minorHAnsi"/>
          <w:lang w:val="en-GB"/>
        </w:rPr>
        <w:t xml:space="preserve"> </w:t>
      </w:r>
    </w:p>
    <w:p w14:paraId="5D9A6ACD" w14:textId="77777777" w:rsidR="00BF5590" w:rsidRDefault="00BF5590" w:rsidP="00BF5590">
      <w:pPr>
        <w:pStyle w:val="ListParagraph"/>
        <w:numPr>
          <w:ilvl w:val="0"/>
          <w:numId w:val="6"/>
        </w:numPr>
        <w:spacing w:after="0" w:line="240" w:lineRule="auto"/>
        <w:jc w:val="both"/>
        <w:rPr>
          <w:rFonts w:asciiTheme="minorHAnsi" w:hAnsiTheme="minorHAnsi" w:cstheme="minorHAnsi"/>
          <w:lang w:val="en-GB"/>
        </w:rPr>
      </w:pPr>
      <w:r>
        <w:rPr>
          <w:rFonts w:asciiTheme="minorHAnsi" w:hAnsiTheme="minorHAnsi" w:cstheme="minorHAnsi"/>
          <w:lang w:val="en-GB"/>
        </w:rPr>
        <w:t>At least 3 years of experience in filming, video editing (please provide links to the portfolio and a brief description</w:t>
      </w:r>
      <w:proofErr w:type="gramStart"/>
      <w:r>
        <w:rPr>
          <w:rFonts w:asciiTheme="minorHAnsi" w:hAnsiTheme="minorHAnsi" w:cstheme="minorHAnsi"/>
          <w:lang w:val="en-GB"/>
        </w:rPr>
        <w:t>);</w:t>
      </w:r>
      <w:proofErr w:type="gramEnd"/>
      <w:r>
        <w:rPr>
          <w:rFonts w:asciiTheme="minorHAnsi" w:hAnsiTheme="minorHAnsi" w:cstheme="minorHAnsi"/>
          <w:lang w:val="en-GB"/>
        </w:rPr>
        <w:t xml:space="preserve"> </w:t>
      </w:r>
    </w:p>
    <w:p w14:paraId="0800240D" w14:textId="77777777" w:rsidR="00BF5590" w:rsidRPr="005A3B80" w:rsidRDefault="00BF5590" w:rsidP="00BF5590">
      <w:pPr>
        <w:pStyle w:val="ListParagraph"/>
        <w:numPr>
          <w:ilvl w:val="0"/>
          <w:numId w:val="6"/>
        </w:numPr>
        <w:spacing w:after="0" w:line="240" w:lineRule="auto"/>
        <w:jc w:val="both"/>
        <w:rPr>
          <w:rFonts w:asciiTheme="minorHAnsi" w:hAnsiTheme="minorHAnsi" w:cstheme="minorHAnsi"/>
          <w:lang w:val="en-GB"/>
        </w:rPr>
      </w:pPr>
      <w:r>
        <w:rPr>
          <w:rFonts w:asciiTheme="minorHAnsi" w:hAnsiTheme="minorHAnsi" w:cstheme="minorHAnsi"/>
        </w:rPr>
        <w:t xml:space="preserve">At least 1 year of creating visual products for online streaming, </w:t>
      </w:r>
      <w:r>
        <w:rPr>
          <w:rFonts w:asciiTheme="minorHAnsi" w:hAnsiTheme="minorHAnsi" w:cstheme="minorHAnsi"/>
          <w:lang w:val="en-GB"/>
        </w:rPr>
        <w:t xml:space="preserve">media hosting and online content </w:t>
      </w:r>
      <w:proofErr w:type="gramStart"/>
      <w:r>
        <w:rPr>
          <w:rFonts w:asciiTheme="minorHAnsi" w:hAnsiTheme="minorHAnsi" w:cstheme="minorHAnsi"/>
          <w:lang w:val="en-GB"/>
        </w:rPr>
        <w:t>platforms(</w:t>
      </w:r>
      <w:proofErr w:type="gramEnd"/>
      <w:r>
        <w:rPr>
          <w:rFonts w:asciiTheme="minorHAnsi" w:hAnsiTheme="minorHAnsi" w:cstheme="minorHAnsi"/>
          <w:lang w:val="en-GB"/>
        </w:rPr>
        <w:t>please provide links to the portfolio and a brief description).</w:t>
      </w:r>
    </w:p>
    <w:p w14:paraId="61176214" w14:textId="77777777" w:rsidR="00A24F13" w:rsidRPr="00FF7928" w:rsidRDefault="00A24F13" w:rsidP="00353434">
      <w:pPr>
        <w:spacing w:after="0" w:line="240" w:lineRule="auto"/>
        <w:jc w:val="both"/>
        <w:rPr>
          <w:rFonts w:asciiTheme="minorHAnsi" w:eastAsia="SimSun" w:hAnsiTheme="minorHAnsi" w:cstheme="minorHAnsi"/>
          <w:b/>
          <w:color w:val="0397D6"/>
          <w:lang w:val="en-GB"/>
        </w:rPr>
      </w:pPr>
    </w:p>
    <w:p w14:paraId="3D6DAF97" w14:textId="172C19DE" w:rsidR="00AF2FDD" w:rsidRPr="00442390" w:rsidRDefault="00325EDA" w:rsidP="006D3F4A">
      <w:pPr>
        <w:spacing w:after="0" w:line="240" w:lineRule="auto"/>
        <w:jc w:val="both"/>
        <w:rPr>
          <w:rFonts w:asciiTheme="minorHAnsi" w:eastAsia="SimSun" w:hAnsiTheme="minorHAnsi" w:cstheme="minorHAnsi"/>
          <w:b/>
          <w:color w:val="0397D6"/>
        </w:rPr>
      </w:pPr>
      <w:r w:rsidRPr="00442390">
        <w:rPr>
          <w:rFonts w:asciiTheme="minorHAnsi" w:eastAsia="SimSun" w:hAnsiTheme="minorHAnsi" w:cstheme="minorHAnsi"/>
          <w:b/>
          <w:color w:val="0397D6"/>
        </w:rPr>
        <w:t>Ethical Code of Conduct and some terms to be considered in</w:t>
      </w:r>
      <w:r w:rsidR="00045B54" w:rsidRPr="00442390">
        <w:rPr>
          <w:rFonts w:asciiTheme="minorHAnsi" w:eastAsia="SimSun" w:hAnsiTheme="minorHAnsi" w:cstheme="minorHAnsi"/>
          <w:b/>
          <w:color w:val="0397D6"/>
        </w:rPr>
        <w:t xml:space="preserve"> the</w:t>
      </w:r>
      <w:r w:rsidRPr="00442390">
        <w:rPr>
          <w:rFonts w:asciiTheme="minorHAnsi" w:eastAsia="SimSun" w:hAnsiTheme="minorHAnsi" w:cstheme="minorHAnsi"/>
          <w:b/>
          <w:color w:val="0397D6"/>
        </w:rPr>
        <w:t xml:space="preserve"> agreement </w:t>
      </w:r>
      <w:r w:rsidR="00AF2FDD" w:rsidRPr="00442390">
        <w:rPr>
          <w:rFonts w:asciiTheme="minorHAnsi" w:eastAsia="SimSun" w:hAnsiTheme="minorHAnsi" w:cstheme="minorHAnsi"/>
          <w:b/>
          <w:color w:val="0397D6"/>
        </w:rPr>
        <w:t xml:space="preserve"> </w:t>
      </w:r>
    </w:p>
    <w:p w14:paraId="49E55388" w14:textId="77777777" w:rsidR="006D3F4A" w:rsidRDefault="006D3F4A" w:rsidP="006D3F4A">
      <w:pPr>
        <w:autoSpaceDE w:val="0"/>
        <w:autoSpaceDN w:val="0"/>
        <w:adjustRightInd w:val="0"/>
        <w:spacing w:after="0" w:line="240" w:lineRule="auto"/>
        <w:contextualSpacing/>
        <w:jc w:val="both"/>
        <w:rPr>
          <w:rFonts w:asciiTheme="minorHAnsi" w:hAnsiTheme="minorHAnsi" w:cstheme="minorHAnsi"/>
          <w:b/>
          <w:color w:val="365F91" w:themeColor="accent1" w:themeShade="BF"/>
        </w:rPr>
      </w:pPr>
    </w:p>
    <w:p w14:paraId="0A18785D" w14:textId="3ABCB655" w:rsidR="006E250C" w:rsidRDefault="00AF2FDD" w:rsidP="00BC3C8B">
      <w:pPr>
        <w:autoSpaceDE w:val="0"/>
        <w:autoSpaceDN w:val="0"/>
        <w:adjustRightInd w:val="0"/>
        <w:spacing w:after="0" w:line="240" w:lineRule="auto"/>
        <w:contextualSpacing/>
        <w:jc w:val="both"/>
        <w:rPr>
          <w:rFonts w:asciiTheme="minorHAnsi" w:hAnsiTheme="minorHAnsi" w:cstheme="minorHAnsi"/>
        </w:rPr>
      </w:pPr>
      <w:r w:rsidRPr="007C39D4">
        <w:rPr>
          <w:rFonts w:asciiTheme="minorHAnsi" w:hAnsiTheme="minorHAnsi" w:cstheme="minorHAnsi"/>
        </w:rPr>
        <w:t xml:space="preserve">The </w:t>
      </w:r>
      <w:r w:rsidR="00795F4B">
        <w:rPr>
          <w:rFonts w:asciiTheme="minorHAnsi" w:hAnsiTheme="minorHAnsi" w:cstheme="minorHAnsi"/>
        </w:rPr>
        <w:t>Media Production Company</w:t>
      </w:r>
      <w:r w:rsidR="00325EDA" w:rsidRPr="007C39D4">
        <w:rPr>
          <w:rFonts w:asciiTheme="minorHAnsi" w:hAnsiTheme="minorHAnsi" w:cstheme="minorHAnsi"/>
        </w:rPr>
        <w:t xml:space="preserve"> </w:t>
      </w:r>
      <w:r w:rsidRPr="007C39D4">
        <w:rPr>
          <w:rFonts w:asciiTheme="minorHAnsi" w:hAnsiTheme="minorHAnsi" w:cstheme="minorHAnsi"/>
        </w:rPr>
        <w:t xml:space="preserve">will be responsible for highlighting issues not specifically mentioned in the TOR, if this is needed to </w:t>
      </w:r>
      <w:r w:rsidR="00FB4BF7" w:rsidRPr="007C39D4">
        <w:rPr>
          <w:rFonts w:asciiTheme="minorHAnsi" w:hAnsiTheme="minorHAnsi" w:cstheme="minorHAnsi"/>
        </w:rPr>
        <w:t xml:space="preserve">deliver the product with the </w:t>
      </w:r>
      <w:r w:rsidR="00325EDA" w:rsidRPr="007C39D4">
        <w:rPr>
          <w:rFonts w:asciiTheme="minorHAnsi" w:hAnsiTheme="minorHAnsi" w:cstheme="minorHAnsi"/>
        </w:rPr>
        <w:t xml:space="preserve">best quality. </w:t>
      </w:r>
      <w:r w:rsidR="00325EDA" w:rsidRPr="007C39D4">
        <w:rPr>
          <w:rFonts w:asciiTheme="minorHAnsi" w:hAnsiTheme="minorHAnsi" w:cstheme="minorHAnsi"/>
          <w:bCs/>
        </w:rPr>
        <w:t>I</w:t>
      </w:r>
      <w:r w:rsidRPr="007C39D4">
        <w:rPr>
          <w:rFonts w:asciiTheme="minorHAnsi" w:hAnsiTheme="minorHAnsi" w:cstheme="minorHAnsi"/>
        </w:rPr>
        <w:t>nformati</w:t>
      </w:r>
      <w:r w:rsidR="00325EDA" w:rsidRPr="007C39D4">
        <w:rPr>
          <w:rFonts w:asciiTheme="minorHAnsi" w:hAnsiTheme="minorHAnsi" w:cstheme="minorHAnsi"/>
        </w:rPr>
        <w:t>on from individuals as well as institutions should be accessed through the focal persons to be assigned from the UN Wome</w:t>
      </w:r>
      <w:r w:rsidR="0036037F">
        <w:rPr>
          <w:rFonts w:asciiTheme="minorHAnsi" w:hAnsiTheme="minorHAnsi" w:cstheme="minorHAnsi"/>
        </w:rPr>
        <w:t xml:space="preserve">n </w:t>
      </w:r>
      <w:r w:rsidR="00795F4B">
        <w:rPr>
          <w:rFonts w:asciiTheme="minorHAnsi" w:hAnsiTheme="minorHAnsi" w:cstheme="minorHAnsi"/>
        </w:rPr>
        <w:t>Kazakhstan Country O</w:t>
      </w:r>
      <w:r w:rsidR="00325EDA" w:rsidRPr="007C39D4">
        <w:rPr>
          <w:rFonts w:asciiTheme="minorHAnsi" w:hAnsiTheme="minorHAnsi" w:cstheme="minorHAnsi"/>
        </w:rPr>
        <w:t xml:space="preserve">ffice in </w:t>
      </w:r>
      <w:r w:rsidR="00795F4B">
        <w:rPr>
          <w:rFonts w:asciiTheme="minorHAnsi" w:hAnsiTheme="minorHAnsi" w:cstheme="minorHAnsi"/>
        </w:rPr>
        <w:t>Nur-Sultan</w:t>
      </w:r>
      <w:r w:rsidR="00325EDA" w:rsidRPr="007C39D4">
        <w:rPr>
          <w:rFonts w:asciiTheme="minorHAnsi" w:hAnsiTheme="minorHAnsi" w:cstheme="minorHAnsi"/>
        </w:rPr>
        <w:t xml:space="preserve"> and those to be assigned</w:t>
      </w:r>
      <w:r w:rsidR="00FB4BF7" w:rsidRPr="007C39D4">
        <w:rPr>
          <w:rFonts w:asciiTheme="minorHAnsi" w:hAnsiTheme="minorHAnsi" w:cstheme="minorHAnsi"/>
        </w:rPr>
        <w:t xml:space="preserve"> at the </w:t>
      </w:r>
      <w:r w:rsidR="00325EDA" w:rsidRPr="007C39D4">
        <w:rPr>
          <w:rFonts w:asciiTheme="minorHAnsi" w:hAnsiTheme="minorHAnsi" w:cstheme="minorHAnsi"/>
        </w:rPr>
        <w:t>field</w:t>
      </w:r>
      <w:r w:rsidR="00FB4BF7" w:rsidRPr="007C39D4">
        <w:rPr>
          <w:rFonts w:asciiTheme="minorHAnsi" w:hAnsiTheme="minorHAnsi" w:cstheme="minorHAnsi"/>
        </w:rPr>
        <w:t xml:space="preserve"> level too</w:t>
      </w:r>
      <w:r w:rsidR="00325EDA" w:rsidRPr="007C39D4">
        <w:rPr>
          <w:rFonts w:asciiTheme="minorHAnsi" w:hAnsiTheme="minorHAnsi" w:cstheme="minorHAnsi"/>
        </w:rPr>
        <w:t>. If delivery gets delayed beyond the agreed date for submission or qualit</w:t>
      </w:r>
      <w:r w:rsidR="00FB4BF7" w:rsidRPr="007C39D4">
        <w:rPr>
          <w:rFonts w:asciiTheme="minorHAnsi" w:hAnsiTheme="minorHAnsi" w:cstheme="minorHAnsi"/>
        </w:rPr>
        <w:t xml:space="preserve">y found to be lower than agreed </w:t>
      </w:r>
      <w:r w:rsidR="00325EDA" w:rsidRPr="007C39D4">
        <w:rPr>
          <w:rFonts w:asciiTheme="minorHAnsi" w:hAnsiTheme="minorHAnsi" w:cstheme="minorHAnsi"/>
        </w:rPr>
        <w:t xml:space="preserve">and </w:t>
      </w:r>
      <w:r w:rsidR="00FB4BF7" w:rsidRPr="007C39D4">
        <w:rPr>
          <w:rFonts w:asciiTheme="minorHAnsi" w:hAnsiTheme="minorHAnsi" w:cstheme="minorHAnsi"/>
        </w:rPr>
        <w:t>unsuitable for</w:t>
      </w:r>
      <w:r w:rsidR="00325EDA" w:rsidRPr="007C39D4">
        <w:rPr>
          <w:rFonts w:asciiTheme="minorHAnsi" w:hAnsiTheme="minorHAnsi" w:cstheme="minorHAnsi"/>
        </w:rPr>
        <w:t xml:space="preserve"> its purpose, relevant actions to be stated in the agreement will be applicable. </w:t>
      </w:r>
      <w:r w:rsidR="00AD4A17">
        <w:rPr>
          <w:rFonts w:asciiTheme="minorHAnsi" w:hAnsiTheme="minorHAnsi" w:cstheme="minorHAnsi"/>
        </w:rPr>
        <w:t>C</w:t>
      </w:r>
      <w:r w:rsidR="00AD4A17" w:rsidRPr="00AD4A17">
        <w:rPr>
          <w:rFonts w:asciiTheme="minorHAnsi" w:hAnsiTheme="minorHAnsi" w:cstheme="minorHAnsi"/>
        </w:rPr>
        <w:t>opyright</w:t>
      </w:r>
      <w:r w:rsidR="00AD4A17">
        <w:rPr>
          <w:rFonts w:asciiTheme="minorHAnsi" w:hAnsiTheme="minorHAnsi" w:cstheme="minorHAnsi"/>
        </w:rPr>
        <w:t xml:space="preserve">s and </w:t>
      </w:r>
      <w:r w:rsidR="00AD4A17" w:rsidRPr="00AD4A17">
        <w:rPr>
          <w:rFonts w:asciiTheme="minorHAnsi" w:hAnsiTheme="minorHAnsi" w:cstheme="minorHAnsi"/>
        </w:rPr>
        <w:t>distribution</w:t>
      </w:r>
      <w:r w:rsidR="00AD4A17">
        <w:rPr>
          <w:rFonts w:asciiTheme="minorHAnsi" w:hAnsiTheme="minorHAnsi" w:cstheme="minorHAnsi"/>
        </w:rPr>
        <w:t xml:space="preserve"> </w:t>
      </w:r>
      <w:r w:rsidR="00AD4A17" w:rsidRPr="00AD4A17">
        <w:rPr>
          <w:rFonts w:asciiTheme="minorHAnsi" w:hAnsiTheme="minorHAnsi" w:cstheme="minorHAnsi"/>
        </w:rPr>
        <w:t>right</w:t>
      </w:r>
      <w:r w:rsidR="00AD4A17">
        <w:rPr>
          <w:rFonts w:asciiTheme="minorHAnsi" w:hAnsiTheme="minorHAnsi" w:cstheme="minorHAnsi"/>
        </w:rPr>
        <w:t>s</w:t>
      </w:r>
      <w:r w:rsidR="00AD4A17" w:rsidRPr="00AD4A17">
        <w:rPr>
          <w:rFonts w:asciiTheme="minorHAnsi" w:hAnsiTheme="minorHAnsi" w:cstheme="minorHAnsi"/>
        </w:rPr>
        <w:t xml:space="preserve"> </w:t>
      </w:r>
      <w:r w:rsidR="006E250C">
        <w:rPr>
          <w:rFonts w:asciiTheme="minorHAnsi" w:hAnsiTheme="minorHAnsi" w:cstheme="minorHAnsi"/>
        </w:rPr>
        <w:t xml:space="preserve">on the event content </w:t>
      </w:r>
      <w:r w:rsidR="00AD4A17">
        <w:rPr>
          <w:rFonts w:asciiTheme="minorHAnsi" w:hAnsiTheme="minorHAnsi" w:cstheme="minorHAnsi"/>
        </w:rPr>
        <w:t xml:space="preserve">are </w:t>
      </w:r>
      <w:r w:rsidR="00AD4A17" w:rsidRPr="00AD4A17">
        <w:rPr>
          <w:rFonts w:asciiTheme="minorHAnsi" w:hAnsiTheme="minorHAnsi" w:cstheme="minorHAnsi"/>
        </w:rPr>
        <w:t xml:space="preserve">exclusive </w:t>
      </w:r>
      <w:r w:rsidR="00AD4A17">
        <w:rPr>
          <w:rFonts w:asciiTheme="minorHAnsi" w:hAnsiTheme="minorHAnsi" w:cstheme="minorHAnsi"/>
        </w:rPr>
        <w:t>to UN Women</w:t>
      </w:r>
      <w:r w:rsidR="006E250C">
        <w:rPr>
          <w:rFonts w:asciiTheme="minorHAnsi" w:hAnsiTheme="minorHAnsi" w:cstheme="minorHAnsi"/>
        </w:rPr>
        <w:t>. C</w:t>
      </w:r>
      <w:r w:rsidR="006E250C" w:rsidRPr="006E250C">
        <w:rPr>
          <w:rFonts w:asciiTheme="minorHAnsi" w:hAnsiTheme="minorHAnsi" w:cstheme="minorHAnsi"/>
        </w:rPr>
        <w:t xml:space="preserve">onfidential Information shall remain the exclusive property of </w:t>
      </w:r>
      <w:r w:rsidR="006E250C">
        <w:rPr>
          <w:rFonts w:asciiTheme="minorHAnsi" w:hAnsiTheme="minorHAnsi" w:cstheme="minorHAnsi"/>
        </w:rPr>
        <w:t>UN Women.</w:t>
      </w:r>
    </w:p>
    <w:p w14:paraId="24F1C54D" w14:textId="21D3596B" w:rsidR="001E783A" w:rsidRDefault="001E783A" w:rsidP="00BC3C8B">
      <w:pPr>
        <w:autoSpaceDE w:val="0"/>
        <w:autoSpaceDN w:val="0"/>
        <w:adjustRightInd w:val="0"/>
        <w:spacing w:after="0" w:line="240" w:lineRule="auto"/>
        <w:contextualSpacing/>
        <w:jc w:val="both"/>
        <w:rPr>
          <w:rFonts w:asciiTheme="minorHAnsi" w:hAnsiTheme="minorHAnsi" w:cstheme="minorHAnsi"/>
        </w:rPr>
      </w:pPr>
    </w:p>
    <w:p w14:paraId="5F72089C" w14:textId="77777777" w:rsidR="001E783A" w:rsidRPr="00D96C2E" w:rsidRDefault="001E783A" w:rsidP="001E783A">
      <w:pPr>
        <w:pStyle w:val="HEADING"/>
        <w:rPr>
          <w:highlight w:val="yellow"/>
          <w:lang w:val="en-GB"/>
        </w:rPr>
      </w:pPr>
      <w:r w:rsidRPr="00D96C2E">
        <w:rPr>
          <w:lang w:val="en-GB"/>
        </w:rPr>
        <w:t>Evaluation Criteria</w:t>
      </w:r>
    </w:p>
    <w:p w14:paraId="740A6295" w14:textId="77777777" w:rsidR="001E783A" w:rsidRPr="00D96C2E" w:rsidRDefault="001E783A" w:rsidP="001E783A">
      <w:pPr>
        <w:rPr>
          <w:rFonts w:cstheme="minorHAnsi"/>
          <w:b/>
          <w:sz w:val="20"/>
          <w:szCs w:val="20"/>
          <w:lang w:val="en-GB"/>
        </w:rPr>
      </w:pPr>
      <w:r w:rsidRPr="00D96C2E">
        <w:rPr>
          <w:rFonts w:cstheme="minorHAnsi"/>
          <w:b/>
          <w:sz w:val="20"/>
          <w:szCs w:val="20"/>
          <w:lang w:val="en-GB"/>
        </w:rPr>
        <w:t>Preliminary Examination Criteria</w:t>
      </w:r>
    </w:p>
    <w:p w14:paraId="4D74DCA6" w14:textId="77777777" w:rsidR="001E783A" w:rsidRPr="00D96C2E" w:rsidRDefault="001E783A" w:rsidP="001E783A">
      <w:pPr>
        <w:rPr>
          <w:rFonts w:cstheme="minorHAnsi"/>
          <w:sz w:val="20"/>
          <w:szCs w:val="20"/>
          <w:lang w:val="en-GB"/>
        </w:rPr>
      </w:pPr>
      <w:r w:rsidRPr="00D96C2E">
        <w:rPr>
          <w:rFonts w:cstheme="minorHAnsi"/>
          <w:sz w:val="20"/>
          <w:szCs w:val="20"/>
          <w:lang w:val="en-GB"/>
        </w:rPr>
        <w:t>All criteria will be evaluated on a Pass/Fail basis and checked during Preliminary Examination.</w:t>
      </w:r>
    </w:p>
    <w:tbl>
      <w:tblPr>
        <w:tblStyle w:val="TableGrid"/>
        <w:tblW w:w="0" w:type="auto"/>
        <w:tblLook w:val="04A0" w:firstRow="1" w:lastRow="0" w:firstColumn="1" w:lastColumn="0" w:noHBand="0" w:noVBand="1"/>
      </w:tblPr>
      <w:tblGrid>
        <w:gridCol w:w="4587"/>
        <w:gridCol w:w="4595"/>
      </w:tblGrid>
      <w:tr w:rsidR="001E783A" w:rsidRPr="00D96C2E" w14:paraId="03A3C54D" w14:textId="77777777" w:rsidTr="006A3AC3">
        <w:tc>
          <w:tcPr>
            <w:tcW w:w="4868" w:type="dxa"/>
            <w:shd w:val="clear" w:color="auto" w:fill="EEECE1" w:themeFill="background2"/>
          </w:tcPr>
          <w:p w14:paraId="1741A326" w14:textId="77777777" w:rsidR="001E783A" w:rsidRPr="00D96C2E" w:rsidRDefault="001E783A" w:rsidP="006A3AC3">
            <w:pPr>
              <w:rPr>
                <w:rFonts w:cstheme="minorHAnsi"/>
                <w:b/>
                <w:sz w:val="20"/>
                <w:szCs w:val="20"/>
                <w:lang w:val="en-GB"/>
              </w:rPr>
            </w:pPr>
            <w:r w:rsidRPr="00D96C2E">
              <w:rPr>
                <w:rFonts w:cstheme="minorHAnsi"/>
                <w:b/>
                <w:sz w:val="20"/>
                <w:szCs w:val="20"/>
                <w:lang w:val="en-GB"/>
              </w:rPr>
              <w:t>Criteria</w:t>
            </w:r>
          </w:p>
        </w:tc>
        <w:tc>
          <w:tcPr>
            <w:tcW w:w="4868" w:type="dxa"/>
            <w:shd w:val="clear" w:color="auto" w:fill="EEECE1" w:themeFill="background2"/>
          </w:tcPr>
          <w:p w14:paraId="4C1CB049" w14:textId="77777777" w:rsidR="001E783A" w:rsidRPr="00D96C2E" w:rsidRDefault="001E783A" w:rsidP="006A3AC3">
            <w:pPr>
              <w:rPr>
                <w:rFonts w:cstheme="minorHAnsi"/>
                <w:b/>
                <w:sz w:val="20"/>
                <w:szCs w:val="20"/>
                <w:lang w:val="en-GB"/>
              </w:rPr>
            </w:pPr>
            <w:r w:rsidRPr="00D96C2E">
              <w:rPr>
                <w:rFonts w:cstheme="minorHAnsi"/>
                <w:b/>
                <w:sz w:val="20"/>
                <w:szCs w:val="20"/>
                <w:lang w:val="en-GB"/>
              </w:rPr>
              <w:t>Documents to establish compliance</w:t>
            </w:r>
          </w:p>
        </w:tc>
      </w:tr>
      <w:tr w:rsidR="001E783A" w:rsidRPr="00D96C2E" w14:paraId="1D517D01" w14:textId="77777777" w:rsidTr="006A3AC3">
        <w:tc>
          <w:tcPr>
            <w:tcW w:w="4868" w:type="dxa"/>
          </w:tcPr>
          <w:p w14:paraId="3CD4DA36" w14:textId="77777777" w:rsidR="001E783A" w:rsidRPr="00234AC2" w:rsidRDefault="001E783A" w:rsidP="006A3AC3">
            <w:pPr>
              <w:rPr>
                <w:rFonts w:cstheme="minorHAnsi"/>
                <w:sz w:val="20"/>
                <w:szCs w:val="20"/>
                <w:lang w:val="en-GB"/>
              </w:rPr>
            </w:pPr>
            <w:r w:rsidRPr="00234AC2">
              <w:rPr>
                <w:rFonts w:cstheme="minorHAnsi"/>
                <w:sz w:val="20"/>
                <w:szCs w:val="20"/>
                <w:lang w:val="en-GB"/>
              </w:rPr>
              <w:t>Completeness of the Proposal</w:t>
            </w:r>
          </w:p>
        </w:tc>
        <w:tc>
          <w:tcPr>
            <w:tcW w:w="4868" w:type="dxa"/>
          </w:tcPr>
          <w:p w14:paraId="4CC42F25" w14:textId="77777777" w:rsidR="001E783A" w:rsidRPr="00234AC2" w:rsidRDefault="001E783A" w:rsidP="006A3AC3">
            <w:pPr>
              <w:rPr>
                <w:rFonts w:cstheme="minorHAnsi"/>
                <w:sz w:val="20"/>
                <w:szCs w:val="20"/>
                <w:lang w:val="en-GB"/>
              </w:rPr>
            </w:pPr>
            <w:r w:rsidRPr="00234AC2">
              <w:rPr>
                <w:rFonts w:cstheme="minorHAnsi"/>
                <w:sz w:val="20"/>
                <w:szCs w:val="20"/>
                <w:lang w:val="en-GB"/>
              </w:rPr>
              <w:t xml:space="preserve">All documents and technical documentation requested in Instructions to </w:t>
            </w:r>
            <w:r>
              <w:rPr>
                <w:rFonts w:cstheme="minorHAnsi"/>
                <w:sz w:val="20"/>
                <w:szCs w:val="20"/>
                <w:lang w:val="en-GB"/>
              </w:rPr>
              <w:t>Vendor</w:t>
            </w:r>
            <w:r w:rsidRPr="00234AC2">
              <w:rPr>
                <w:rFonts w:cstheme="minorHAnsi"/>
                <w:sz w:val="20"/>
                <w:szCs w:val="20"/>
                <w:lang w:val="en-GB"/>
              </w:rPr>
              <w:t xml:space="preserve"> have been provided and are complete</w:t>
            </w:r>
          </w:p>
        </w:tc>
      </w:tr>
      <w:tr w:rsidR="001E783A" w:rsidRPr="00D96C2E" w14:paraId="61DC91C7" w14:textId="77777777" w:rsidTr="006A3AC3">
        <w:tc>
          <w:tcPr>
            <w:tcW w:w="4868" w:type="dxa"/>
          </w:tcPr>
          <w:p w14:paraId="5A354BAE" w14:textId="77777777" w:rsidR="001E783A" w:rsidRPr="00234AC2" w:rsidRDefault="001E783A" w:rsidP="006A3AC3">
            <w:pPr>
              <w:rPr>
                <w:rFonts w:cstheme="minorHAnsi"/>
                <w:sz w:val="20"/>
                <w:szCs w:val="20"/>
                <w:lang w:val="en-GB"/>
              </w:rPr>
            </w:pPr>
            <w:r>
              <w:rPr>
                <w:rFonts w:cstheme="minorHAnsi"/>
                <w:sz w:val="20"/>
                <w:szCs w:val="20"/>
                <w:lang w:val="en-GB"/>
              </w:rPr>
              <w:t>Vendor</w:t>
            </w:r>
            <w:r w:rsidRPr="00234AC2">
              <w:rPr>
                <w:rFonts w:cstheme="minorHAnsi"/>
                <w:sz w:val="20"/>
                <w:szCs w:val="20"/>
                <w:lang w:val="en-GB"/>
              </w:rPr>
              <w:t xml:space="preserve"> accepts </w:t>
            </w:r>
            <w:sdt>
              <w:sdtPr>
                <w:rPr>
                  <w:rFonts w:cstheme="minorHAnsi"/>
                  <w:sz w:val="20"/>
                  <w:szCs w:val="20"/>
                  <w:lang w:val="en-GB"/>
                </w:rPr>
                <w:alias w:val="Name of organisation"/>
                <w:tag w:val="Name of organisation"/>
                <w:id w:val="119577816"/>
                <w:placeholder>
                  <w:docPart w:val="BA15C1C3CFFC41279553E46BE61BC237"/>
                </w:placeholder>
                <w:text/>
              </w:sdtPr>
              <w:sdtContent>
                <w:r w:rsidRPr="00234AC2">
                  <w:rPr>
                    <w:rFonts w:cstheme="minorHAnsi"/>
                    <w:sz w:val="20"/>
                    <w:szCs w:val="20"/>
                    <w:lang w:val="en-GB"/>
                  </w:rPr>
                  <w:t>UN Women</w:t>
                </w:r>
              </w:sdtContent>
            </w:sdt>
            <w:r w:rsidRPr="00234AC2">
              <w:rPr>
                <w:rFonts w:cstheme="minorHAnsi"/>
                <w:sz w:val="20"/>
                <w:szCs w:val="20"/>
                <w:lang w:val="en-GB"/>
              </w:rPr>
              <w:t xml:space="preserve"> General Conditions of Contract</w:t>
            </w:r>
          </w:p>
        </w:tc>
        <w:tc>
          <w:tcPr>
            <w:tcW w:w="4868" w:type="dxa"/>
          </w:tcPr>
          <w:p w14:paraId="49A53484" w14:textId="77777777" w:rsidR="001E783A" w:rsidRPr="00234AC2" w:rsidRDefault="001E783A" w:rsidP="006A3AC3">
            <w:pPr>
              <w:rPr>
                <w:rFonts w:cstheme="minorHAnsi"/>
                <w:sz w:val="20"/>
                <w:szCs w:val="20"/>
                <w:lang w:val="en-GB"/>
              </w:rPr>
            </w:pPr>
            <w:r>
              <w:rPr>
                <w:rFonts w:cstheme="minorHAnsi"/>
                <w:sz w:val="20"/>
                <w:szCs w:val="20"/>
                <w:lang w:val="en-GB"/>
              </w:rPr>
              <w:t>P</w:t>
            </w:r>
            <w:r w:rsidRPr="00186A04">
              <w:rPr>
                <w:rFonts w:cstheme="minorHAnsi"/>
                <w:sz w:val="20"/>
                <w:szCs w:val="20"/>
                <w:lang w:val="en-GB"/>
              </w:rPr>
              <w:t xml:space="preserve">roposal Submission </w:t>
            </w:r>
            <w:r>
              <w:rPr>
                <w:rFonts w:cstheme="minorHAnsi"/>
                <w:sz w:val="20"/>
                <w:szCs w:val="20"/>
                <w:lang w:val="en-GB"/>
              </w:rPr>
              <w:t>Form</w:t>
            </w:r>
            <w:r>
              <w:rPr>
                <w:rFonts w:cstheme="minorHAnsi"/>
              </w:rPr>
              <w:t xml:space="preserve"> </w:t>
            </w:r>
            <w:r w:rsidRPr="00234AC2">
              <w:rPr>
                <w:rFonts w:cstheme="minorHAnsi"/>
                <w:sz w:val="20"/>
                <w:szCs w:val="20"/>
                <w:lang w:val="en-GB"/>
              </w:rPr>
              <w:t>(Online Form)</w:t>
            </w:r>
          </w:p>
        </w:tc>
      </w:tr>
      <w:tr w:rsidR="001E783A" w:rsidRPr="00D96C2E" w14:paraId="62059101" w14:textId="77777777" w:rsidTr="006A3AC3">
        <w:tc>
          <w:tcPr>
            <w:tcW w:w="4868" w:type="dxa"/>
          </w:tcPr>
          <w:p w14:paraId="65D179B9" w14:textId="77777777" w:rsidR="001E783A" w:rsidRPr="00234AC2" w:rsidRDefault="001E783A" w:rsidP="006A3AC3">
            <w:pPr>
              <w:rPr>
                <w:rFonts w:cstheme="minorHAnsi"/>
                <w:sz w:val="20"/>
                <w:szCs w:val="20"/>
                <w:lang w:val="en-GB"/>
              </w:rPr>
            </w:pPr>
            <w:r>
              <w:rPr>
                <w:rFonts w:cstheme="minorHAnsi"/>
                <w:sz w:val="20"/>
                <w:szCs w:val="20"/>
                <w:lang w:val="en-GB"/>
              </w:rPr>
              <w:t>Proposal</w:t>
            </w:r>
            <w:r w:rsidRPr="00234AC2">
              <w:rPr>
                <w:rFonts w:cstheme="minorHAnsi"/>
                <w:sz w:val="20"/>
                <w:szCs w:val="20"/>
                <w:lang w:val="en-GB"/>
              </w:rPr>
              <w:t xml:space="preserve"> Validity</w:t>
            </w:r>
          </w:p>
        </w:tc>
        <w:tc>
          <w:tcPr>
            <w:tcW w:w="4868" w:type="dxa"/>
          </w:tcPr>
          <w:p w14:paraId="3037A6C5" w14:textId="77777777" w:rsidR="001E783A" w:rsidRPr="00234AC2" w:rsidRDefault="001E783A" w:rsidP="006A3AC3">
            <w:pPr>
              <w:rPr>
                <w:rFonts w:cstheme="minorHAnsi"/>
                <w:sz w:val="20"/>
                <w:szCs w:val="20"/>
                <w:lang w:val="en-GB"/>
              </w:rPr>
            </w:pPr>
            <w:r>
              <w:rPr>
                <w:rFonts w:cstheme="minorHAnsi"/>
                <w:sz w:val="20"/>
                <w:szCs w:val="20"/>
                <w:lang w:val="en-GB"/>
              </w:rPr>
              <w:t>P</w:t>
            </w:r>
            <w:r w:rsidRPr="00186A04">
              <w:rPr>
                <w:rFonts w:cstheme="minorHAnsi"/>
                <w:sz w:val="20"/>
                <w:szCs w:val="20"/>
                <w:lang w:val="en-GB"/>
              </w:rPr>
              <w:t xml:space="preserve">roposal Submission </w:t>
            </w:r>
            <w:r>
              <w:rPr>
                <w:rFonts w:cstheme="minorHAnsi"/>
                <w:sz w:val="20"/>
                <w:szCs w:val="20"/>
                <w:lang w:val="en-GB"/>
              </w:rPr>
              <w:t>Form</w:t>
            </w:r>
            <w:r>
              <w:rPr>
                <w:rFonts w:cstheme="minorHAnsi"/>
              </w:rPr>
              <w:t xml:space="preserve"> </w:t>
            </w:r>
            <w:r w:rsidRPr="00234AC2">
              <w:rPr>
                <w:rFonts w:cstheme="minorHAnsi"/>
                <w:sz w:val="20"/>
                <w:szCs w:val="20"/>
                <w:lang w:val="en-GB"/>
              </w:rPr>
              <w:t>(Online Form)</w:t>
            </w:r>
          </w:p>
        </w:tc>
      </w:tr>
      <w:tr w:rsidR="001E783A" w:rsidRPr="00D96C2E" w14:paraId="1A8021C9" w14:textId="77777777" w:rsidTr="006A3AC3">
        <w:tc>
          <w:tcPr>
            <w:tcW w:w="4868" w:type="dxa"/>
          </w:tcPr>
          <w:p w14:paraId="0A98D179" w14:textId="77777777" w:rsidR="001E783A" w:rsidRPr="00234AC2" w:rsidRDefault="001E783A" w:rsidP="006A3AC3">
            <w:pPr>
              <w:rPr>
                <w:rFonts w:cstheme="minorHAnsi"/>
                <w:sz w:val="20"/>
                <w:szCs w:val="20"/>
                <w:lang w:val="en-GB"/>
              </w:rPr>
            </w:pPr>
            <w:r>
              <w:rPr>
                <w:rFonts w:cstheme="minorHAnsi"/>
                <w:sz w:val="20"/>
                <w:szCs w:val="20"/>
                <w:lang w:val="en-GB"/>
              </w:rPr>
              <w:t>Proposal</w:t>
            </w:r>
            <w:r w:rsidRPr="00234AC2">
              <w:rPr>
                <w:rFonts w:cstheme="minorHAnsi"/>
                <w:sz w:val="20"/>
                <w:szCs w:val="20"/>
                <w:lang w:val="en-GB"/>
              </w:rPr>
              <w:t xml:space="preserve"> Security with compliant validity period</w:t>
            </w:r>
          </w:p>
        </w:tc>
        <w:tc>
          <w:tcPr>
            <w:tcW w:w="4868" w:type="dxa"/>
          </w:tcPr>
          <w:p w14:paraId="23A8B6F9" w14:textId="77777777" w:rsidR="001E783A" w:rsidRPr="00234AC2" w:rsidRDefault="001E783A" w:rsidP="006A3AC3">
            <w:pPr>
              <w:rPr>
                <w:rFonts w:cstheme="minorHAnsi"/>
                <w:sz w:val="20"/>
                <w:szCs w:val="20"/>
                <w:lang w:val="en-GB"/>
              </w:rPr>
            </w:pPr>
            <w:r w:rsidRPr="00234AC2">
              <w:rPr>
                <w:rFonts w:cstheme="minorHAnsi"/>
                <w:sz w:val="20"/>
                <w:szCs w:val="20"/>
                <w:lang w:val="en-GB"/>
              </w:rPr>
              <w:t xml:space="preserve">If applicable. </w:t>
            </w:r>
            <w:hyperlink r:id="rId12" w:history="1">
              <w:r>
                <w:rPr>
                  <w:rStyle w:val="Hyperlink"/>
                  <w:rFonts w:cstheme="minorHAnsi"/>
                  <w:color w:val="auto"/>
                  <w:sz w:val="20"/>
                  <w:szCs w:val="20"/>
                  <w:lang w:val="en-GB"/>
                </w:rPr>
                <w:t>Pr</w:t>
              </w:r>
              <w:r w:rsidRPr="001B6C80">
                <w:rPr>
                  <w:rStyle w:val="Hyperlink"/>
                  <w:rFonts w:cstheme="minorHAnsi"/>
                  <w:color w:val="auto"/>
                  <w:sz w:val="20"/>
                  <w:szCs w:val="20"/>
                  <w:lang w:val="en-GB"/>
                </w:rPr>
                <w:t xml:space="preserve">oposal </w:t>
              </w:r>
              <w:r w:rsidRPr="00234AC2">
                <w:rPr>
                  <w:rStyle w:val="Hyperlink"/>
                  <w:rFonts w:cstheme="minorHAnsi"/>
                  <w:color w:val="auto"/>
                  <w:sz w:val="20"/>
                  <w:szCs w:val="20"/>
                  <w:lang w:val="en-GB"/>
                </w:rPr>
                <w:t>Security format</w:t>
              </w:r>
            </w:hyperlink>
            <w:r w:rsidRPr="00234AC2">
              <w:rPr>
                <w:rFonts w:cstheme="minorHAnsi"/>
                <w:sz w:val="20"/>
                <w:szCs w:val="20"/>
                <w:lang w:val="en-GB"/>
              </w:rPr>
              <w:t>.</w:t>
            </w:r>
          </w:p>
        </w:tc>
      </w:tr>
      <w:tr w:rsidR="001E783A" w:rsidRPr="00D96C2E" w14:paraId="1A94FCDD" w14:textId="77777777" w:rsidTr="006A3AC3">
        <w:sdt>
          <w:sdtPr>
            <w:rPr>
              <w:rFonts w:cstheme="minorHAnsi"/>
              <w:color w:val="808080" w:themeColor="background1" w:themeShade="80"/>
              <w:sz w:val="20"/>
              <w:szCs w:val="20"/>
              <w:lang w:val="en-GB"/>
            </w:rPr>
            <w:alias w:val="Add criteria here"/>
            <w:tag w:val="Add criteria here"/>
            <w:id w:val="159591495"/>
            <w:placeholder>
              <w:docPart w:val="97945E677F934A70A7150A304DDA8426"/>
            </w:placeholder>
            <w:showingPlcHdr/>
            <w:text/>
          </w:sdtPr>
          <w:sdtContent>
            <w:tc>
              <w:tcPr>
                <w:tcW w:w="4868" w:type="dxa"/>
              </w:tcPr>
              <w:p w14:paraId="409CDFC1" w14:textId="77777777" w:rsidR="001E783A" w:rsidRPr="00186A04" w:rsidRDefault="001E783A" w:rsidP="006A3AC3">
                <w:pPr>
                  <w:rPr>
                    <w:rFonts w:cstheme="minorHAnsi"/>
                    <w:color w:val="808080" w:themeColor="background1" w:themeShade="80"/>
                    <w:sz w:val="20"/>
                    <w:szCs w:val="20"/>
                    <w:lang w:val="en-GB"/>
                  </w:rPr>
                </w:pPr>
                <w:r w:rsidRPr="00186A04">
                  <w:rPr>
                    <w:rStyle w:val="PlaceholderText"/>
                    <w:rFonts w:cstheme="minorHAnsi"/>
                    <w:color w:val="808080" w:themeColor="background1" w:themeShade="80"/>
                    <w:sz w:val="20"/>
                    <w:szCs w:val="20"/>
                    <w:lang w:val="en-GB"/>
                  </w:rPr>
                  <w:t>Click or tap here to enter text.</w:t>
                </w:r>
              </w:p>
            </w:tc>
          </w:sdtContent>
        </w:sdt>
        <w:sdt>
          <w:sdtPr>
            <w:rPr>
              <w:rFonts w:cstheme="minorHAnsi"/>
              <w:color w:val="808080" w:themeColor="background1" w:themeShade="80"/>
              <w:sz w:val="20"/>
              <w:szCs w:val="20"/>
              <w:highlight w:val="yellow"/>
              <w:lang w:val="en-GB"/>
            </w:rPr>
            <w:alias w:val="Add documentation required here"/>
            <w:tag w:val="Add documentation required here"/>
            <w:id w:val="-1392576518"/>
            <w:placeholder>
              <w:docPart w:val="E29FED5BF1974DE09EE395C425C9E9C7"/>
            </w:placeholder>
            <w:showingPlcHdr/>
            <w:text/>
          </w:sdtPr>
          <w:sdtContent>
            <w:tc>
              <w:tcPr>
                <w:tcW w:w="4868" w:type="dxa"/>
              </w:tcPr>
              <w:p w14:paraId="5D40D0BE" w14:textId="77777777" w:rsidR="001E783A" w:rsidRPr="00186A04" w:rsidRDefault="001E783A" w:rsidP="006A3AC3">
                <w:pPr>
                  <w:rPr>
                    <w:rFonts w:cstheme="minorHAnsi"/>
                    <w:color w:val="808080" w:themeColor="background1" w:themeShade="80"/>
                    <w:sz w:val="20"/>
                    <w:szCs w:val="20"/>
                    <w:highlight w:val="yellow"/>
                    <w:lang w:val="en-GB"/>
                  </w:rPr>
                </w:pPr>
                <w:r w:rsidRPr="00186A04">
                  <w:rPr>
                    <w:rStyle w:val="PlaceholderText"/>
                    <w:rFonts w:cstheme="minorHAnsi"/>
                    <w:color w:val="808080" w:themeColor="background1" w:themeShade="80"/>
                    <w:sz w:val="20"/>
                    <w:szCs w:val="20"/>
                    <w:lang w:val="en-GB"/>
                  </w:rPr>
                  <w:t>Click or tap here to enter text.</w:t>
                </w:r>
              </w:p>
            </w:tc>
          </w:sdtContent>
        </w:sdt>
      </w:tr>
      <w:tr w:rsidR="001E783A" w:rsidRPr="00D96C2E" w14:paraId="7CEA0846" w14:textId="77777777" w:rsidTr="006A3AC3">
        <w:sdt>
          <w:sdtPr>
            <w:rPr>
              <w:rFonts w:cstheme="minorHAnsi"/>
              <w:color w:val="808080" w:themeColor="background1" w:themeShade="80"/>
              <w:sz w:val="20"/>
              <w:szCs w:val="20"/>
              <w:lang w:val="en-GB"/>
            </w:rPr>
            <w:alias w:val="Add criteria here"/>
            <w:tag w:val="Add criteria here"/>
            <w:id w:val="-489955209"/>
            <w:placeholder>
              <w:docPart w:val="63F32FDB259046CFB3CF9E3222FC8CE7"/>
            </w:placeholder>
            <w:showingPlcHdr/>
            <w:text/>
          </w:sdtPr>
          <w:sdtContent>
            <w:tc>
              <w:tcPr>
                <w:tcW w:w="4868" w:type="dxa"/>
              </w:tcPr>
              <w:p w14:paraId="60B57D14" w14:textId="77777777" w:rsidR="001E783A" w:rsidRPr="00186A04" w:rsidRDefault="001E783A" w:rsidP="006A3AC3">
                <w:pPr>
                  <w:rPr>
                    <w:rFonts w:cstheme="minorHAnsi"/>
                    <w:color w:val="808080" w:themeColor="background1" w:themeShade="80"/>
                    <w:sz w:val="20"/>
                    <w:szCs w:val="20"/>
                    <w:lang w:val="en-GB"/>
                  </w:rPr>
                </w:pPr>
                <w:r w:rsidRPr="00186A04">
                  <w:rPr>
                    <w:rStyle w:val="PlaceholderText"/>
                    <w:rFonts w:cstheme="minorHAnsi"/>
                    <w:color w:val="808080" w:themeColor="background1" w:themeShade="80"/>
                    <w:sz w:val="20"/>
                    <w:szCs w:val="20"/>
                    <w:lang w:val="en-GB"/>
                  </w:rPr>
                  <w:t>Click or tap here to enter text.</w:t>
                </w:r>
              </w:p>
            </w:tc>
          </w:sdtContent>
        </w:sdt>
        <w:sdt>
          <w:sdtPr>
            <w:rPr>
              <w:rFonts w:cstheme="minorHAnsi"/>
              <w:color w:val="808080" w:themeColor="background1" w:themeShade="80"/>
              <w:sz w:val="20"/>
              <w:szCs w:val="20"/>
              <w:highlight w:val="yellow"/>
              <w:lang w:val="en-GB"/>
            </w:rPr>
            <w:alias w:val="Add documentation required here"/>
            <w:tag w:val="Add documentation required here"/>
            <w:id w:val="-1857257035"/>
            <w:placeholder>
              <w:docPart w:val="63F32FDB259046CFB3CF9E3222FC8CE7"/>
            </w:placeholder>
            <w:showingPlcHdr/>
            <w:text/>
          </w:sdtPr>
          <w:sdtContent>
            <w:tc>
              <w:tcPr>
                <w:tcW w:w="4868" w:type="dxa"/>
              </w:tcPr>
              <w:p w14:paraId="2D8C5D74" w14:textId="77777777" w:rsidR="001E783A" w:rsidRPr="00186A04" w:rsidRDefault="001E783A" w:rsidP="006A3AC3">
                <w:pPr>
                  <w:rPr>
                    <w:rFonts w:cstheme="minorHAnsi"/>
                    <w:color w:val="808080" w:themeColor="background1" w:themeShade="80"/>
                    <w:sz w:val="20"/>
                    <w:szCs w:val="20"/>
                    <w:highlight w:val="yellow"/>
                    <w:lang w:val="en-GB"/>
                  </w:rPr>
                </w:pPr>
                <w:r w:rsidRPr="00186A04">
                  <w:rPr>
                    <w:rStyle w:val="PlaceholderText"/>
                    <w:rFonts w:cstheme="minorHAnsi"/>
                    <w:color w:val="808080" w:themeColor="background1" w:themeShade="80"/>
                    <w:sz w:val="20"/>
                    <w:szCs w:val="20"/>
                    <w:lang w:val="en-GB"/>
                  </w:rPr>
                  <w:t>Click or tap here to enter text.</w:t>
                </w:r>
              </w:p>
            </w:tc>
          </w:sdtContent>
        </w:sdt>
      </w:tr>
    </w:tbl>
    <w:p w14:paraId="394C5D2A" w14:textId="77777777" w:rsidR="001E783A" w:rsidRPr="00D96C2E" w:rsidRDefault="001E783A" w:rsidP="001E783A">
      <w:pPr>
        <w:rPr>
          <w:rFonts w:cstheme="minorHAnsi"/>
          <w:b/>
          <w:sz w:val="20"/>
          <w:szCs w:val="20"/>
          <w:lang w:val="en-GB"/>
        </w:rPr>
      </w:pPr>
    </w:p>
    <w:p w14:paraId="419EF84A" w14:textId="77777777" w:rsidR="001E783A" w:rsidRPr="00D96C2E" w:rsidRDefault="001E783A" w:rsidP="001E783A">
      <w:pPr>
        <w:rPr>
          <w:rFonts w:cstheme="minorHAnsi"/>
          <w:b/>
          <w:sz w:val="20"/>
          <w:szCs w:val="20"/>
          <w:lang w:val="en-GB"/>
        </w:rPr>
      </w:pPr>
      <w:r w:rsidRPr="00D96C2E">
        <w:rPr>
          <w:rFonts w:cstheme="minorHAnsi"/>
          <w:b/>
          <w:sz w:val="20"/>
          <w:szCs w:val="20"/>
          <w:lang w:val="en-GB"/>
        </w:rPr>
        <w:t>Minimum Eligibility and Qualification Criteria</w:t>
      </w:r>
    </w:p>
    <w:p w14:paraId="0AA7F52B" w14:textId="77777777" w:rsidR="001E783A" w:rsidRPr="00D96C2E" w:rsidRDefault="001E783A" w:rsidP="001E783A">
      <w:pPr>
        <w:rPr>
          <w:rFonts w:cstheme="minorHAnsi"/>
          <w:sz w:val="20"/>
          <w:szCs w:val="20"/>
          <w:lang w:val="en-GB"/>
        </w:rPr>
      </w:pPr>
      <w:r w:rsidRPr="00D96C2E">
        <w:rPr>
          <w:rFonts w:cstheme="minorHAnsi"/>
          <w:sz w:val="20"/>
          <w:szCs w:val="20"/>
          <w:lang w:val="en-GB"/>
        </w:rPr>
        <w:t>Minimum eligibility and qualification criteria will be evaluated on a Pass/Fail basis.</w:t>
      </w:r>
    </w:p>
    <w:p w14:paraId="687534A1" w14:textId="77777777" w:rsidR="001E783A" w:rsidRPr="00D96C2E" w:rsidRDefault="001E783A" w:rsidP="001E783A">
      <w:pPr>
        <w:rPr>
          <w:rFonts w:cstheme="minorHAnsi"/>
          <w:sz w:val="20"/>
          <w:szCs w:val="20"/>
          <w:lang w:val="en-GB"/>
        </w:rPr>
      </w:pPr>
      <w:r w:rsidRPr="00D96C2E">
        <w:rPr>
          <w:rFonts w:cstheme="minorHAnsi"/>
          <w:sz w:val="20"/>
          <w:szCs w:val="20"/>
          <w:lang w:val="en-GB"/>
        </w:rPr>
        <w:t>If the Proposal is submitted as a Joint Venture, Consortium or Association, each member should meet the minimum criteria, unless otherwise specified.</w:t>
      </w:r>
    </w:p>
    <w:tbl>
      <w:tblPr>
        <w:tblStyle w:val="TableGrid"/>
        <w:tblW w:w="0" w:type="auto"/>
        <w:tblLook w:val="04A0" w:firstRow="1" w:lastRow="0" w:firstColumn="1" w:lastColumn="0" w:noHBand="0" w:noVBand="1"/>
      </w:tblPr>
      <w:tblGrid>
        <w:gridCol w:w="4537"/>
        <w:gridCol w:w="4526"/>
      </w:tblGrid>
      <w:tr w:rsidR="001E783A" w:rsidRPr="00D96C2E" w14:paraId="78AA497F" w14:textId="77777777" w:rsidTr="006A3AC3">
        <w:tc>
          <w:tcPr>
            <w:tcW w:w="4537" w:type="dxa"/>
            <w:shd w:val="clear" w:color="auto" w:fill="EEECE1" w:themeFill="background2"/>
          </w:tcPr>
          <w:p w14:paraId="737105A9" w14:textId="77777777" w:rsidR="001E783A" w:rsidRPr="00D96C2E" w:rsidRDefault="001E783A" w:rsidP="006A3AC3">
            <w:pPr>
              <w:rPr>
                <w:rFonts w:cstheme="minorHAnsi"/>
                <w:b/>
                <w:sz w:val="20"/>
                <w:szCs w:val="20"/>
                <w:lang w:val="en-GB"/>
              </w:rPr>
            </w:pPr>
            <w:r w:rsidRPr="00D96C2E">
              <w:rPr>
                <w:rFonts w:cstheme="minorHAnsi"/>
                <w:b/>
                <w:sz w:val="20"/>
                <w:szCs w:val="20"/>
                <w:lang w:val="en-GB"/>
              </w:rPr>
              <w:t>Eligibility Criteria</w:t>
            </w:r>
          </w:p>
        </w:tc>
        <w:tc>
          <w:tcPr>
            <w:tcW w:w="4526" w:type="dxa"/>
            <w:shd w:val="clear" w:color="auto" w:fill="EEECE1" w:themeFill="background2"/>
          </w:tcPr>
          <w:p w14:paraId="51F32A4A" w14:textId="77777777" w:rsidR="001E783A" w:rsidRPr="00D96C2E" w:rsidRDefault="001E783A" w:rsidP="006A3AC3">
            <w:pPr>
              <w:rPr>
                <w:rFonts w:cstheme="minorHAnsi"/>
                <w:sz w:val="20"/>
                <w:szCs w:val="20"/>
                <w:lang w:val="en-GB"/>
              </w:rPr>
            </w:pPr>
            <w:r w:rsidRPr="00D96C2E">
              <w:rPr>
                <w:rFonts w:cstheme="minorHAnsi"/>
                <w:b/>
                <w:sz w:val="20"/>
                <w:szCs w:val="20"/>
                <w:lang w:val="en-GB"/>
              </w:rPr>
              <w:t>Documents to establish compliance</w:t>
            </w:r>
          </w:p>
        </w:tc>
      </w:tr>
      <w:tr w:rsidR="001E783A" w:rsidRPr="00D96C2E" w14:paraId="0E40BE99" w14:textId="77777777" w:rsidTr="006A3AC3">
        <w:tc>
          <w:tcPr>
            <w:tcW w:w="4537" w:type="dxa"/>
          </w:tcPr>
          <w:p w14:paraId="37D28D91" w14:textId="1CB34BE8" w:rsidR="001E783A" w:rsidRPr="00186A04" w:rsidRDefault="001E783A" w:rsidP="006A3AC3">
            <w:pPr>
              <w:rPr>
                <w:rFonts w:cstheme="minorHAnsi"/>
                <w:sz w:val="20"/>
                <w:szCs w:val="20"/>
                <w:lang w:val="en-GB"/>
              </w:rPr>
            </w:pPr>
            <w:r>
              <w:rPr>
                <w:rFonts w:cstheme="minorHAnsi"/>
                <w:sz w:val="20"/>
                <w:szCs w:val="20"/>
                <w:lang w:val="en-GB"/>
              </w:rPr>
              <w:t>Vendor</w:t>
            </w:r>
            <w:r w:rsidRPr="00186A04">
              <w:rPr>
                <w:rFonts w:cstheme="minorHAnsi"/>
                <w:sz w:val="20"/>
                <w:szCs w:val="20"/>
                <w:lang w:val="en-GB"/>
              </w:rPr>
              <w:t xml:space="preserve"> is a legally registered entity</w:t>
            </w:r>
            <w:r w:rsidR="00ED1885">
              <w:rPr>
                <w:rFonts w:cstheme="minorHAnsi"/>
                <w:sz w:val="20"/>
                <w:szCs w:val="20"/>
                <w:lang w:val="en-GB"/>
              </w:rPr>
              <w:t xml:space="preserve"> in Kazakhstan</w:t>
            </w:r>
          </w:p>
        </w:tc>
        <w:tc>
          <w:tcPr>
            <w:tcW w:w="4526" w:type="dxa"/>
          </w:tcPr>
          <w:p w14:paraId="238DB40B" w14:textId="77777777" w:rsidR="001E783A" w:rsidRPr="00186A04" w:rsidRDefault="001E783A" w:rsidP="006A3AC3">
            <w:pPr>
              <w:rPr>
                <w:rFonts w:cstheme="minorHAnsi"/>
                <w:sz w:val="20"/>
                <w:szCs w:val="20"/>
                <w:highlight w:val="yellow"/>
                <w:lang w:val="en-GB"/>
              </w:rPr>
            </w:pPr>
            <w:r w:rsidRPr="00186A04">
              <w:rPr>
                <w:rFonts w:cstheme="minorHAnsi"/>
                <w:sz w:val="20"/>
                <w:szCs w:val="20"/>
                <w:lang w:val="en-GB"/>
              </w:rPr>
              <w:t xml:space="preserve">Proposer Information </w:t>
            </w:r>
            <w:r>
              <w:rPr>
                <w:rFonts w:cstheme="minorHAnsi"/>
                <w:sz w:val="20"/>
                <w:szCs w:val="20"/>
                <w:lang w:val="en-GB"/>
              </w:rPr>
              <w:t>F</w:t>
            </w:r>
            <w:proofErr w:type="spellStart"/>
            <w:r w:rsidRPr="000B1BCD">
              <w:rPr>
                <w:rFonts w:cstheme="minorHAnsi"/>
                <w:sz w:val="20"/>
                <w:szCs w:val="20"/>
              </w:rPr>
              <w:t>orm</w:t>
            </w:r>
            <w:proofErr w:type="spellEnd"/>
            <w:r w:rsidRPr="000F2C68">
              <w:rPr>
                <w:rFonts w:cstheme="minorHAnsi"/>
                <w:sz w:val="20"/>
                <w:szCs w:val="20"/>
              </w:rPr>
              <w:t xml:space="preserve"> </w:t>
            </w:r>
            <w:r w:rsidRPr="00186A04">
              <w:rPr>
                <w:rFonts w:cstheme="minorHAnsi"/>
                <w:sz w:val="20"/>
                <w:szCs w:val="20"/>
                <w:lang w:val="en-GB"/>
              </w:rPr>
              <w:t>(Online Form)</w:t>
            </w:r>
          </w:p>
        </w:tc>
      </w:tr>
      <w:tr w:rsidR="001E783A" w:rsidRPr="00D96C2E" w14:paraId="39AB2A01" w14:textId="77777777" w:rsidTr="006A3AC3">
        <w:tc>
          <w:tcPr>
            <w:tcW w:w="4537" w:type="dxa"/>
          </w:tcPr>
          <w:p w14:paraId="64DCBAB0" w14:textId="77777777" w:rsidR="001E783A" w:rsidRPr="00186A04" w:rsidRDefault="001E783A" w:rsidP="006A3AC3">
            <w:pPr>
              <w:rPr>
                <w:rFonts w:cstheme="minorHAnsi"/>
                <w:sz w:val="20"/>
                <w:szCs w:val="20"/>
                <w:lang w:val="en-GB"/>
              </w:rPr>
            </w:pPr>
            <w:r w:rsidRPr="00186A04">
              <w:rPr>
                <w:rFonts w:cstheme="minorHAnsi"/>
                <w:sz w:val="20"/>
                <w:szCs w:val="20"/>
                <w:lang w:val="en-GB"/>
              </w:rPr>
              <w:t xml:space="preserve">Vendor is not suspended, nor otherwise identified as ineligible by any UN Organization, the World Bank </w:t>
            </w:r>
            <w:proofErr w:type="gramStart"/>
            <w:r w:rsidRPr="00186A04">
              <w:rPr>
                <w:rFonts w:cstheme="minorHAnsi"/>
                <w:sz w:val="20"/>
                <w:szCs w:val="20"/>
                <w:lang w:val="en-GB"/>
              </w:rPr>
              <w:t>Group</w:t>
            </w:r>
            <w:proofErr w:type="gramEnd"/>
            <w:r w:rsidRPr="00186A04">
              <w:rPr>
                <w:rFonts w:cstheme="minorHAnsi"/>
                <w:sz w:val="20"/>
                <w:szCs w:val="20"/>
                <w:lang w:val="en-GB"/>
              </w:rPr>
              <w:t xml:space="preserve"> or any other International Organisation in accordance with Instructions to </w:t>
            </w:r>
            <w:r>
              <w:rPr>
                <w:rFonts w:cstheme="minorHAnsi"/>
                <w:sz w:val="20"/>
                <w:szCs w:val="20"/>
                <w:lang w:val="en-GB"/>
              </w:rPr>
              <w:t>Vendors</w:t>
            </w:r>
            <w:r w:rsidRPr="00186A04">
              <w:rPr>
                <w:rFonts w:cstheme="minorHAnsi"/>
                <w:sz w:val="20"/>
                <w:szCs w:val="20"/>
                <w:lang w:val="en-GB"/>
              </w:rPr>
              <w:t>.</w:t>
            </w:r>
          </w:p>
        </w:tc>
        <w:tc>
          <w:tcPr>
            <w:tcW w:w="4526" w:type="dxa"/>
          </w:tcPr>
          <w:p w14:paraId="02F2DA3E" w14:textId="77777777" w:rsidR="001E783A" w:rsidRPr="00186A04" w:rsidRDefault="001E783A" w:rsidP="006A3AC3">
            <w:pPr>
              <w:rPr>
                <w:rFonts w:cstheme="minorHAnsi"/>
                <w:sz w:val="20"/>
                <w:szCs w:val="20"/>
                <w:lang w:val="en-GB"/>
              </w:rPr>
            </w:pPr>
            <w:r>
              <w:rPr>
                <w:rFonts w:cstheme="minorHAnsi"/>
                <w:sz w:val="20"/>
                <w:szCs w:val="20"/>
                <w:lang w:val="en-GB"/>
              </w:rPr>
              <w:t>P</w:t>
            </w:r>
            <w:r w:rsidRPr="00186A04">
              <w:rPr>
                <w:rFonts w:cstheme="minorHAnsi"/>
                <w:sz w:val="20"/>
                <w:szCs w:val="20"/>
                <w:lang w:val="en-GB"/>
              </w:rPr>
              <w:t xml:space="preserve">roposal Submission </w:t>
            </w:r>
            <w:r>
              <w:rPr>
                <w:rFonts w:cstheme="minorHAnsi"/>
                <w:sz w:val="20"/>
                <w:szCs w:val="20"/>
                <w:lang w:val="en-GB"/>
              </w:rPr>
              <w:t>Form</w:t>
            </w:r>
            <w:r>
              <w:rPr>
                <w:rFonts w:cstheme="minorHAnsi"/>
              </w:rPr>
              <w:t xml:space="preserve"> </w:t>
            </w:r>
            <w:r w:rsidRPr="00186A04">
              <w:rPr>
                <w:rFonts w:cstheme="minorHAnsi"/>
                <w:sz w:val="20"/>
                <w:szCs w:val="20"/>
                <w:lang w:val="en-GB"/>
              </w:rPr>
              <w:t>(Online Form)</w:t>
            </w:r>
          </w:p>
        </w:tc>
      </w:tr>
      <w:tr w:rsidR="001E783A" w:rsidRPr="00D96C2E" w14:paraId="3F9E93AD" w14:textId="77777777" w:rsidTr="006A3AC3">
        <w:tc>
          <w:tcPr>
            <w:tcW w:w="4537" w:type="dxa"/>
          </w:tcPr>
          <w:p w14:paraId="76774C04" w14:textId="77777777" w:rsidR="001E783A" w:rsidRPr="00186A04" w:rsidRDefault="001E783A" w:rsidP="006A3AC3">
            <w:pPr>
              <w:rPr>
                <w:rFonts w:cstheme="minorHAnsi"/>
                <w:sz w:val="20"/>
                <w:szCs w:val="20"/>
                <w:lang w:val="en-GB"/>
              </w:rPr>
            </w:pPr>
            <w:r w:rsidRPr="00186A04">
              <w:rPr>
                <w:rFonts w:cstheme="minorHAnsi"/>
                <w:sz w:val="20"/>
                <w:szCs w:val="20"/>
                <w:lang w:val="en-GB"/>
              </w:rPr>
              <w:t xml:space="preserve">No conflicts of interest in accordance with Instructions to </w:t>
            </w:r>
            <w:r>
              <w:rPr>
                <w:rFonts w:cstheme="minorHAnsi"/>
                <w:sz w:val="20"/>
                <w:szCs w:val="20"/>
                <w:lang w:val="en-GB"/>
              </w:rPr>
              <w:t>Vendors</w:t>
            </w:r>
            <w:r w:rsidRPr="00186A04">
              <w:rPr>
                <w:rFonts w:cstheme="minorHAnsi"/>
                <w:sz w:val="20"/>
                <w:szCs w:val="20"/>
                <w:lang w:val="en-GB"/>
              </w:rPr>
              <w:t>.</w:t>
            </w:r>
          </w:p>
        </w:tc>
        <w:tc>
          <w:tcPr>
            <w:tcW w:w="4526" w:type="dxa"/>
          </w:tcPr>
          <w:p w14:paraId="59AC3C9F" w14:textId="77777777" w:rsidR="001E783A" w:rsidRPr="00186A04" w:rsidRDefault="001E783A" w:rsidP="006A3AC3">
            <w:pPr>
              <w:rPr>
                <w:rFonts w:cstheme="minorHAnsi"/>
                <w:sz w:val="20"/>
                <w:szCs w:val="20"/>
                <w:lang w:val="en-GB"/>
              </w:rPr>
            </w:pPr>
            <w:r>
              <w:rPr>
                <w:rFonts w:cstheme="minorHAnsi"/>
                <w:sz w:val="20"/>
                <w:szCs w:val="20"/>
                <w:lang w:val="en-GB"/>
              </w:rPr>
              <w:t>P</w:t>
            </w:r>
            <w:r w:rsidRPr="00186A04">
              <w:rPr>
                <w:rFonts w:cstheme="minorHAnsi"/>
                <w:sz w:val="20"/>
                <w:szCs w:val="20"/>
                <w:lang w:val="en-GB"/>
              </w:rPr>
              <w:t xml:space="preserve">roposal Submission </w:t>
            </w:r>
            <w:r>
              <w:rPr>
                <w:rFonts w:cstheme="minorHAnsi"/>
                <w:sz w:val="20"/>
                <w:szCs w:val="20"/>
                <w:lang w:val="en-GB"/>
              </w:rPr>
              <w:t>Form</w:t>
            </w:r>
            <w:r>
              <w:rPr>
                <w:rFonts w:cstheme="minorHAnsi"/>
              </w:rPr>
              <w:t xml:space="preserve"> </w:t>
            </w:r>
            <w:r w:rsidRPr="00186A04">
              <w:rPr>
                <w:rFonts w:cstheme="minorHAnsi"/>
                <w:sz w:val="20"/>
                <w:szCs w:val="20"/>
                <w:lang w:val="en-GB"/>
              </w:rPr>
              <w:t>(Online Form)</w:t>
            </w:r>
          </w:p>
        </w:tc>
      </w:tr>
      <w:tr w:rsidR="001E783A" w:rsidRPr="00D96C2E" w14:paraId="50F0F22C" w14:textId="77777777" w:rsidTr="006A3AC3">
        <w:tc>
          <w:tcPr>
            <w:tcW w:w="4537" w:type="dxa"/>
          </w:tcPr>
          <w:p w14:paraId="41942D9D" w14:textId="77777777" w:rsidR="001E783A" w:rsidRPr="00186A04" w:rsidRDefault="001E783A" w:rsidP="006A3AC3">
            <w:pPr>
              <w:rPr>
                <w:rFonts w:cstheme="minorHAnsi"/>
                <w:sz w:val="20"/>
                <w:szCs w:val="20"/>
                <w:lang w:val="en-GB"/>
              </w:rPr>
            </w:pPr>
            <w:r w:rsidRPr="00186A04">
              <w:rPr>
                <w:rFonts w:cstheme="minorHAnsi"/>
                <w:sz w:val="20"/>
                <w:szCs w:val="20"/>
                <w:lang w:val="en-GB"/>
              </w:rPr>
              <w:t xml:space="preserve">The </w:t>
            </w:r>
            <w:r>
              <w:rPr>
                <w:rFonts w:cstheme="minorHAnsi"/>
                <w:sz w:val="20"/>
                <w:szCs w:val="20"/>
                <w:lang w:val="en-GB"/>
              </w:rPr>
              <w:t>Vendor</w:t>
            </w:r>
            <w:r w:rsidRPr="00186A04">
              <w:rPr>
                <w:rFonts w:cstheme="minorHAnsi"/>
                <w:sz w:val="20"/>
                <w:szCs w:val="20"/>
                <w:lang w:val="en-GB"/>
              </w:rPr>
              <w:t xml:space="preserve"> has not declared bankruptcy, in not involved in bankruptcy or receivership proceedings, and there is no judgment or pending legal action </w:t>
            </w:r>
            <w:r w:rsidRPr="00186A04">
              <w:rPr>
                <w:rFonts w:cstheme="minorHAnsi"/>
                <w:sz w:val="20"/>
                <w:szCs w:val="20"/>
                <w:lang w:val="en-GB"/>
              </w:rPr>
              <w:lastRenderedPageBreak/>
              <w:t>against the vendor that could impair its operations in the foreseeable future</w:t>
            </w:r>
          </w:p>
        </w:tc>
        <w:tc>
          <w:tcPr>
            <w:tcW w:w="4526" w:type="dxa"/>
          </w:tcPr>
          <w:p w14:paraId="6CA6AABC" w14:textId="77777777" w:rsidR="001E783A" w:rsidRPr="00186A04" w:rsidRDefault="001E783A" w:rsidP="006A3AC3">
            <w:pPr>
              <w:rPr>
                <w:rFonts w:cstheme="minorHAnsi"/>
                <w:sz w:val="20"/>
                <w:szCs w:val="20"/>
                <w:lang w:val="en-GB"/>
              </w:rPr>
            </w:pPr>
            <w:r>
              <w:rPr>
                <w:rFonts w:cstheme="minorHAnsi"/>
                <w:sz w:val="20"/>
                <w:szCs w:val="20"/>
                <w:lang w:val="en-GB"/>
              </w:rPr>
              <w:lastRenderedPageBreak/>
              <w:t>P</w:t>
            </w:r>
            <w:r w:rsidRPr="00186A04">
              <w:rPr>
                <w:rFonts w:cstheme="minorHAnsi"/>
                <w:sz w:val="20"/>
                <w:szCs w:val="20"/>
                <w:lang w:val="en-GB"/>
              </w:rPr>
              <w:t xml:space="preserve">roposal Submission </w:t>
            </w:r>
            <w:r>
              <w:rPr>
                <w:rFonts w:cstheme="minorHAnsi"/>
                <w:sz w:val="20"/>
                <w:szCs w:val="20"/>
                <w:lang w:val="en-GB"/>
              </w:rPr>
              <w:t>Form</w:t>
            </w:r>
            <w:r>
              <w:rPr>
                <w:rFonts w:cstheme="minorHAnsi"/>
              </w:rPr>
              <w:t xml:space="preserve"> </w:t>
            </w:r>
            <w:r w:rsidRPr="00186A04">
              <w:rPr>
                <w:rFonts w:cstheme="minorHAnsi"/>
                <w:sz w:val="20"/>
                <w:szCs w:val="20"/>
                <w:lang w:val="en-GB"/>
              </w:rPr>
              <w:t>(Online Form)</w:t>
            </w:r>
          </w:p>
        </w:tc>
      </w:tr>
    </w:tbl>
    <w:p w14:paraId="65505DE0" w14:textId="77777777" w:rsidR="001E783A" w:rsidRPr="00D96C2E" w:rsidRDefault="001E783A" w:rsidP="001E783A">
      <w:pPr>
        <w:rPr>
          <w:rFonts w:cstheme="minorHAnsi"/>
          <w:sz w:val="20"/>
          <w:szCs w:val="20"/>
          <w:lang w:val="en-GB"/>
        </w:rPr>
      </w:pPr>
    </w:p>
    <w:tbl>
      <w:tblPr>
        <w:tblStyle w:val="TableGrid"/>
        <w:tblW w:w="0" w:type="auto"/>
        <w:tblLook w:val="04A0" w:firstRow="1" w:lastRow="0" w:firstColumn="1" w:lastColumn="0" w:noHBand="0" w:noVBand="1"/>
      </w:tblPr>
      <w:tblGrid>
        <w:gridCol w:w="4599"/>
        <w:gridCol w:w="4464"/>
      </w:tblGrid>
      <w:tr w:rsidR="001E783A" w:rsidRPr="00D96C2E" w14:paraId="0AB4F872" w14:textId="77777777" w:rsidTr="006A3AC3">
        <w:tc>
          <w:tcPr>
            <w:tcW w:w="4599" w:type="dxa"/>
            <w:shd w:val="clear" w:color="auto" w:fill="EEECE1" w:themeFill="background2"/>
          </w:tcPr>
          <w:p w14:paraId="572E4931" w14:textId="77777777" w:rsidR="001E783A" w:rsidRPr="00D96C2E" w:rsidRDefault="001E783A" w:rsidP="006A3AC3">
            <w:pPr>
              <w:rPr>
                <w:rFonts w:cstheme="minorHAnsi"/>
                <w:b/>
                <w:sz w:val="20"/>
                <w:szCs w:val="20"/>
                <w:lang w:val="en-GB"/>
              </w:rPr>
            </w:pPr>
            <w:r w:rsidRPr="00D96C2E">
              <w:rPr>
                <w:rFonts w:cstheme="minorHAnsi"/>
                <w:b/>
                <w:sz w:val="20"/>
                <w:szCs w:val="20"/>
                <w:lang w:val="en-GB"/>
              </w:rPr>
              <w:t>Qualification Criteria</w:t>
            </w:r>
          </w:p>
        </w:tc>
        <w:tc>
          <w:tcPr>
            <w:tcW w:w="4464" w:type="dxa"/>
            <w:shd w:val="clear" w:color="auto" w:fill="EEECE1" w:themeFill="background2"/>
          </w:tcPr>
          <w:p w14:paraId="25BACF71" w14:textId="77777777" w:rsidR="001E783A" w:rsidRPr="00D96C2E" w:rsidRDefault="001E783A" w:rsidP="006A3AC3">
            <w:pPr>
              <w:rPr>
                <w:rFonts w:cstheme="minorHAnsi"/>
                <w:sz w:val="20"/>
                <w:szCs w:val="20"/>
                <w:lang w:val="en-GB"/>
              </w:rPr>
            </w:pPr>
            <w:r w:rsidRPr="00D96C2E">
              <w:rPr>
                <w:rFonts w:cstheme="minorHAnsi"/>
                <w:b/>
                <w:sz w:val="20"/>
                <w:szCs w:val="20"/>
                <w:lang w:val="en-GB"/>
              </w:rPr>
              <w:t>Documents to establish compliance</w:t>
            </w:r>
          </w:p>
        </w:tc>
      </w:tr>
      <w:tr w:rsidR="001E783A" w:rsidRPr="00D96C2E" w14:paraId="25B5DDBA" w14:textId="77777777" w:rsidTr="006A3AC3">
        <w:tc>
          <w:tcPr>
            <w:tcW w:w="4599" w:type="dxa"/>
          </w:tcPr>
          <w:p w14:paraId="5BABF173" w14:textId="77777777" w:rsidR="001E783A" w:rsidRPr="00186A04" w:rsidRDefault="001E783A" w:rsidP="006A3AC3">
            <w:pPr>
              <w:rPr>
                <w:rFonts w:cstheme="minorHAnsi"/>
                <w:sz w:val="20"/>
                <w:szCs w:val="20"/>
                <w:lang w:val="en-GB"/>
              </w:rPr>
            </w:pPr>
            <w:r w:rsidRPr="00186A04">
              <w:rPr>
                <w:rFonts w:cstheme="minorHAnsi"/>
                <w:sz w:val="20"/>
                <w:szCs w:val="20"/>
                <w:lang w:val="en-GB"/>
              </w:rPr>
              <w:t xml:space="preserve">History of non-performing contracts: Non-performance of a contract did not occur </w:t>
            </w:r>
            <w:proofErr w:type="gramStart"/>
            <w:r w:rsidRPr="00186A04">
              <w:rPr>
                <w:rFonts w:cstheme="minorHAnsi"/>
                <w:sz w:val="20"/>
                <w:szCs w:val="20"/>
                <w:lang w:val="en-GB"/>
              </w:rPr>
              <w:t>as a result of</w:t>
            </w:r>
            <w:proofErr w:type="gramEnd"/>
            <w:r w:rsidRPr="00186A04">
              <w:rPr>
                <w:rFonts w:cstheme="minorHAnsi"/>
                <w:sz w:val="20"/>
                <w:szCs w:val="20"/>
                <w:lang w:val="en-GB"/>
              </w:rPr>
              <w:t xml:space="preserve"> contractor default within the last 3 years.</w:t>
            </w:r>
          </w:p>
        </w:tc>
        <w:tc>
          <w:tcPr>
            <w:tcW w:w="4464" w:type="dxa"/>
          </w:tcPr>
          <w:p w14:paraId="6E5A9FEB" w14:textId="77777777" w:rsidR="001E783A" w:rsidRPr="00186A04" w:rsidRDefault="001E783A" w:rsidP="006A3AC3">
            <w:pPr>
              <w:rPr>
                <w:rFonts w:cstheme="minorHAnsi"/>
                <w:sz w:val="20"/>
                <w:szCs w:val="20"/>
                <w:lang w:val="en-GB"/>
              </w:rPr>
            </w:pPr>
            <w:r w:rsidRPr="00186A04">
              <w:rPr>
                <w:rFonts w:cstheme="minorHAnsi"/>
                <w:sz w:val="20"/>
                <w:szCs w:val="20"/>
                <w:lang w:val="en-GB"/>
              </w:rPr>
              <w:t>Eligibility and Qualification Form (Online Form)</w:t>
            </w:r>
          </w:p>
        </w:tc>
      </w:tr>
      <w:tr w:rsidR="001E783A" w:rsidRPr="00D96C2E" w14:paraId="106F2E31" w14:textId="77777777" w:rsidTr="006A3AC3">
        <w:tc>
          <w:tcPr>
            <w:tcW w:w="4599" w:type="dxa"/>
          </w:tcPr>
          <w:p w14:paraId="4D07FD04" w14:textId="77777777" w:rsidR="001E783A" w:rsidRPr="00186A04" w:rsidRDefault="001E783A" w:rsidP="006A3AC3">
            <w:pPr>
              <w:rPr>
                <w:rFonts w:cstheme="minorHAnsi"/>
                <w:sz w:val="20"/>
                <w:szCs w:val="20"/>
                <w:lang w:val="en-GB"/>
              </w:rPr>
            </w:pPr>
            <w:r w:rsidRPr="00186A04">
              <w:rPr>
                <w:rFonts w:cstheme="minorHAnsi"/>
                <w:sz w:val="20"/>
                <w:szCs w:val="20"/>
                <w:lang w:val="en-GB"/>
              </w:rPr>
              <w:t xml:space="preserve">Litigation History: No consistent history of court/arbitral award decisions against the </w:t>
            </w:r>
            <w:r>
              <w:rPr>
                <w:rFonts w:cstheme="minorHAnsi"/>
                <w:sz w:val="20"/>
                <w:szCs w:val="20"/>
                <w:lang w:val="en-GB"/>
              </w:rPr>
              <w:t>vendor</w:t>
            </w:r>
            <w:r w:rsidRPr="00186A04">
              <w:rPr>
                <w:rFonts w:cstheme="minorHAnsi"/>
                <w:sz w:val="20"/>
                <w:szCs w:val="20"/>
                <w:lang w:val="en-GB"/>
              </w:rPr>
              <w:t xml:space="preserve"> for the last 3 years.</w:t>
            </w:r>
          </w:p>
        </w:tc>
        <w:tc>
          <w:tcPr>
            <w:tcW w:w="4464" w:type="dxa"/>
          </w:tcPr>
          <w:p w14:paraId="46825121" w14:textId="77777777" w:rsidR="001E783A" w:rsidRPr="00186A04" w:rsidRDefault="001E783A" w:rsidP="006A3AC3">
            <w:pPr>
              <w:rPr>
                <w:rFonts w:cstheme="minorHAnsi"/>
                <w:sz w:val="20"/>
                <w:szCs w:val="20"/>
                <w:lang w:val="en-GB"/>
              </w:rPr>
            </w:pPr>
            <w:r w:rsidRPr="00186A04">
              <w:rPr>
                <w:rFonts w:cstheme="minorHAnsi"/>
                <w:sz w:val="20"/>
                <w:szCs w:val="20"/>
                <w:lang w:val="en-GB"/>
              </w:rPr>
              <w:t>Eligibility and Qualification Form (Online Form)</w:t>
            </w:r>
          </w:p>
        </w:tc>
      </w:tr>
      <w:tr w:rsidR="001E783A" w:rsidRPr="00D96C2E" w14:paraId="7F267AF2" w14:textId="77777777" w:rsidTr="006A3AC3">
        <w:tc>
          <w:tcPr>
            <w:tcW w:w="4599" w:type="dxa"/>
            <w:shd w:val="clear" w:color="auto" w:fill="EEECE1" w:themeFill="background2"/>
          </w:tcPr>
          <w:p w14:paraId="144BC10E" w14:textId="77777777" w:rsidR="001E783A" w:rsidRPr="00D96C2E" w:rsidRDefault="001E783A" w:rsidP="006A3AC3">
            <w:pPr>
              <w:rPr>
                <w:rFonts w:cstheme="minorHAnsi"/>
                <w:sz w:val="20"/>
                <w:szCs w:val="20"/>
                <w:lang w:val="en-GB"/>
              </w:rPr>
            </w:pPr>
            <w:r w:rsidRPr="00D96C2E">
              <w:rPr>
                <w:rFonts w:cstheme="minorHAnsi"/>
                <w:sz w:val="20"/>
                <w:szCs w:val="20"/>
                <w:lang w:val="en-GB"/>
              </w:rPr>
              <w:t>Previous Experience:</w:t>
            </w:r>
          </w:p>
        </w:tc>
        <w:tc>
          <w:tcPr>
            <w:tcW w:w="4464" w:type="dxa"/>
            <w:shd w:val="clear" w:color="auto" w:fill="EEECE1" w:themeFill="background2"/>
          </w:tcPr>
          <w:p w14:paraId="3939F2DB" w14:textId="77777777" w:rsidR="001E783A" w:rsidRPr="00D96C2E" w:rsidRDefault="001E783A" w:rsidP="006A3AC3">
            <w:pPr>
              <w:rPr>
                <w:rFonts w:cstheme="minorHAnsi"/>
                <w:sz w:val="20"/>
                <w:szCs w:val="20"/>
                <w:lang w:val="en-GB"/>
              </w:rPr>
            </w:pPr>
          </w:p>
        </w:tc>
      </w:tr>
      <w:tr w:rsidR="001E783A" w:rsidRPr="00D96C2E" w14:paraId="55801EE3" w14:textId="77777777" w:rsidTr="006A3AC3">
        <w:tc>
          <w:tcPr>
            <w:tcW w:w="4599" w:type="dxa"/>
          </w:tcPr>
          <w:p w14:paraId="02478962" w14:textId="3EE9E02D" w:rsidR="001E783A" w:rsidRPr="00186A04" w:rsidRDefault="001E783A" w:rsidP="006A3AC3">
            <w:pPr>
              <w:rPr>
                <w:rFonts w:cstheme="minorHAnsi"/>
                <w:sz w:val="20"/>
                <w:szCs w:val="20"/>
                <w:lang w:val="en-GB"/>
              </w:rPr>
            </w:pPr>
            <w:r w:rsidRPr="00186A04">
              <w:rPr>
                <w:rFonts w:cstheme="minorHAnsi"/>
                <w:sz w:val="20"/>
                <w:szCs w:val="20"/>
                <w:lang w:val="en-GB"/>
              </w:rPr>
              <w:t xml:space="preserve">Minimum </w:t>
            </w:r>
            <w:sdt>
              <w:sdtPr>
                <w:rPr>
                  <w:rFonts w:cstheme="minorHAnsi"/>
                  <w:sz w:val="20"/>
                  <w:szCs w:val="20"/>
                  <w:lang w:val="en-GB"/>
                </w:rPr>
                <w:id w:val="-1071583018"/>
                <w:placeholder>
                  <w:docPart w:val="0A0E823387A443AA87440FC5A745BFAD"/>
                </w:placeholder>
                <w:text/>
              </w:sdtPr>
              <w:sdtContent>
                <w:r w:rsidR="00E36F41">
                  <w:rPr>
                    <w:rFonts w:cstheme="minorHAnsi"/>
                    <w:sz w:val="20"/>
                    <w:szCs w:val="20"/>
                    <w:lang w:val="en-GB"/>
                  </w:rPr>
                  <w:t>5</w:t>
                </w:r>
              </w:sdtContent>
            </w:sdt>
            <w:r w:rsidRPr="00186A04">
              <w:rPr>
                <w:rFonts w:cstheme="minorHAnsi"/>
                <w:sz w:val="20"/>
                <w:szCs w:val="20"/>
                <w:lang w:val="en-GB"/>
              </w:rPr>
              <w:t xml:space="preserve"> years of relevant experience.</w:t>
            </w:r>
          </w:p>
        </w:tc>
        <w:tc>
          <w:tcPr>
            <w:tcW w:w="4464" w:type="dxa"/>
          </w:tcPr>
          <w:p w14:paraId="0D6E24A2" w14:textId="77777777" w:rsidR="001E783A" w:rsidRPr="00186A04" w:rsidRDefault="001E783A" w:rsidP="006A3AC3">
            <w:pPr>
              <w:rPr>
                <w:rFonts w:cstheme="minorHAnsi"/>
                <w:sz w:val="20"/>
                <w:szCs w:val="20"/>
                <w:lang w:val="en-GB"/>
              </w:rPr>
            </w:pPr>
            <w:r w:rsidRPr="00186A04">
              <w:rPr>
                <w:rFonts w:cstheme="minorHAnsi"/>
                <w:sz w:val="20"/>
                <w:szCs w:val="20"/>
                <w:lang w:val="en-GB"/>
              </w:rPr>
              <w:t>Eligibility and Qualification Form (Online Form)</w:t>
            </w:r>
            <w:r>
              <w:rPr>
                <w:rFonts w:cstheme="minorHAnsi"/>
                <w:sz w:val="20"/>
                <w:szCs w:val="20"/>
                <w:lang w:val="en-GB"/>
              </w:rPr>
              <w:t xml:space="preserve"> /</w:t>
            </w:r>
            <w:r>
              <w:rPr>
                <w:rFonts w:cstheme="minorHAnsi"/>
              </w:rPr>
              <w:t xml:space="preserve"> </w:t>
            </w:r>
            <w:r w:rsidRPr="00B6098B">
              <w:rPr>
                <w:rFonts w:cstheme="minorHAnsi"/>
                <w:sz w:val="20"/>
                <w:szCs w:val="20"/>
              </w:rPr>
              <w:t xml:space="preserve">Technical Proposal </w:t>
            </w:r>
          </w:p>
        </w:tc>
      </w:tr>
      <w:tr w:rsidR="001E783A" w:rsidRPr="00D96C2E" w14:paraId="7581E812" w14:textId="77777777" w:rsidTr="006A3AC3">
        <w:tc>
          <w:tcPr>
            <w:tcW w:w="4599" w:type="dxa"/>
          </w:tcPr>
          <w:p w14:paraId="2F2DD89C" w14:textId="77777777" w:rsidR="001E783A" w:rsidRPr="00186A04" w:rsidRDefault="001E783A" w:rsidP="006A3AC3">
            <w:pPr>
              <w:rPr>
                <w:rFonts w:cstheme="minorHAnsi"/>
                <w:sz w:val="20"/>
                <w:szCs w:val="20"/>
                <w:lang w:val="en-GB"/>
              </w:rPr>
            </w:pPr>
            <w:r w:rsidRPr="00186A04">
              <w:rPr>
                <w:rFonts w:cstheme="minorHAnsi"/>
                <w:sz w:val="20"/>
                <w:szCs w:val="20"/>
                <w:lang w:val="en-GB"/>
              </w:rPr>
              <w:t xml:space="preserve">Minimum </w:t>
            </w:r>
            <w:sdt>
              <w:sdtPr>
                <w:rPr>
                  <w:rFonts w:cstheme="minorHAnsi"/>
                  <w:sz w:val="20"/>
                  <w:szCs w:val="20"/>
                  <w:lang w:val="en-GB"/>
                </w:rPr>
                <w:id w:val="-1283105588"/>
                <w:placeholder>
                  <w:docPart w:val="208CEE57624244FB979E244A98F3E301"/>
                </w:placeholder>
                <w:text/>
              </w:sdtPr>
              <w:sdtContent>
                <w:r>
                  <w:rPr>
                    <w:rFonts w:cstheme="minorHAnsi"/>
                    <w:sz w:val="20"/>
                    <w:szCs w:val="20"/>
                    <w:lang w:val="en-GB"/>
                  </w:rPr>
                  <w:t>3</w:t>
                </w:r>
              </w:sdtContent>
            </w:sdt>
            <w:r w:rsidRPr="00186A04">
              <w:rPr>
                <w:rFonts w:cstheme="minorHAnsi"/>
                <w:sz w:val="20"/>
                <w:szCs w:val="20"/>
                <w:lang w:val="en-GB"/>
              </w:rPr>
              <w:t xml:space="preserve"> contracts of similar value, nature and complexity implemented over the last </w:t>
            </w:r>
            <w:sdt>
              <w:sdtPr>
                <w:rPr>
                  <w:rFonts w:cstheme="minorHAnsi"/>
                  <w:sz w:val="20"/>
                  <w:szCs w:val="20"/>
                  <w:lang w:val="en-GB"/>
                </w:rPr>
                <w:id w:val="1181166221"/>
                <w:placeholder>
                  <w:docPart w:val="07CAE7D9B765452382F0675D0427D1EC"/>
                </w:placeholder>
                <w:text/>
              </w:sdtPr>
              <w:sdtContent>
                <w:r>
                  <w:rPr>
                    <w:rFonts w:cstheme="minorHAnsi"/>
                    <w:sz w:val="20"/>
                    <w:szCs w:val="20"/>
                    <w:lang w:val="en-GB"/>
                  </w:rPr>
                  <w:t>3</w:t>
                </w:r>
              </w:sdtContent>
            </w:sdt>
            <w:r w:rsidRPr="00186A04">
              <w:rPr>
                <w:rFonts w:cstheme="minorHAnsi"/>
                <w:sz w:val="20"/>
                <w:szCs w:val="20"/>
                <w:lang w:val="en-GB"/>
              </w:rPr>
              <w:t xml:space="preserve"> years.</w:t>
            </w:r>
          </w:p>
          <w:p w14:paraId="0CDBB2F7" w14:textId="18736A92" w:rsidR="001E783A" w:rsidRPr="00186A04" w:rsidRDefault="001E783A" w:rsidP="006A3AC3">
            <w:pPr>
              <w:rPr>
                <w:rFonts w:cstheme="minorHAnsi"/>
                <w:i/>
                <w:sz w:val="20"/>
                <w:szCs w:val="20"/>
                <w:lang w:val="en-GB"/>
              </w:rPr>
            </w:pPr>
          </w:p>
        </w:tc>
        <w:tc>
          <w:tcPr>
            <w:tcW w:w="4464" w:type="dxa"/>
          </w:tcPr>
          <w:p w14:paraId="636D5C7C" w14:textId="77777777" w:rsidR="001E783A" w:rsidRPr="00186A04" w:rsidRDefault="001E783A" w:rsidP="006A3AC3">
            <w:pPr>
              <w:rPr>
                <w:rFonts w:cstheme="minorHAnsi"/>
                <w:sz w:val="20"/>
                <w:szCs w:val="20"/>
                <w:lang w:val="en-GB"/>
              </w:rPr>
            </w:pPr>
            <w:r w:rsidRPr="00186A04">
              <w:rPr>
                <w:rFonts w:cstheme="minorHAnsi"/>
                <w:sz w:val="20"/>
                <w:szCs w:val="20"/>
                <w:lang w:val="en-GB"/>
              </w:rPr>
              <w:t>Eligibility and Qualification Form (Online Form)</w:t>
            </w:r>
          </w:p>
        </w:tc>
      </w:tr>
      <w:tr w:rsidR="001E783A" w:rsidRPr="00D96C2E" w14:paraId="664DBD76" w14:textId="77777777" w:rsidTr="006A3AC3">
        <w:tc>
          <w:tcPr>
            <w:tcW w:w="4599" w:type="dxa"/>
            <w:shd w:val="clear" w:color="auto" w:fill="EEECE1" w:themeFill="background2"/>
          </w:tcPr>
          <w:p w14:paraId="13B0F161" w14:textId="3908917C" w:rsidR="001E783A" w:rsidRPr="00D96C2E" w:rsidRDefault="001E783A" w:rsidP="006A3AC3">
            <w:pPr>
              <w:rPr>
                <w:rFonts w:cstheme="minorHAnsi"/>
                <w:sz w:val="20"/>
                <w:szCs w:val="20"/>
                <w:lang w:val="en-GB"/>
              </w:rPr>
            </w:pPr>
            <w:r w:rsidRPr="00D96C2E">
              <w:rPr>
                <w:rFonts w:cstheme="minorHAnsi"/>
                <w:sz w:val="20"/>
                <w:szCs w:val="20"/>
                <w:lang w:val="en-GB"/>
              </w:rPr>
              <w:t>Financial Standing:</w:t>
            </w:r>
            <w:r w:rsidR="00E36F41">
              <w:rPr>
                <w:rFonts w:cstheme="minorHAnsi"/>
                <w:sz w:val="20"/>
                <w:szCs w:val="20"/>
                <w:lang w:val="en-GB"/>
              </w:rPr>
              <w:t xml:space="preserve"> </w:t>
            </w:r>
          </w:p>
        </w:tc>
        <w:tc>
          <w:tcPr>
            <w:tcW w:w="4464" w:type="dxa"/>
            <w:shd w:val="clear" w:color="auto" w:fill="EEECE1" w:themeFill="background2"/>
          </w:tcPr>
          <w:p w14:paraId="0628CD04" w14:textId="77777777" w:rsidR="001E783A" w:rsidRPr="00D96C2E" w:rsidRDefault="001E783A" w:rsidP="006A3AC3">
            <w:pPr>
              <w:rPr>
                <w:rFonts w:cstheme="minorHAnsi"/>
                <w:sz w:val="20"/>
                <w:szCs w:val="20"/>
                <w:highlight w:val="yellow"/>
                <w:lang w:val="en-GB"/>
              </w:rPr>
            </w:pPr>
          </w:p>
        </w:tc>
      </w:tr>
      <w:tr w:rsidR="001E783A" w:rsidRPr="00D96C2E" w14:paraId="6ECEA255" w14:textId="77777777" w:rsidTr="006A3AC3">
        <w:sdt>
          <w:sdtPr>
            <w:rPr>
              <w:rFonts w:cstheme="minorHAnsi"/>
              <w:color w:val="808080" w:themeColor="background1" w:themeShade="80"/>
              <w:sz w:val="20"/>
              <w:szCs w:val="20"/>
              <w:lang w:val="en-GB"/>
            </w:rPr>
            <w:alias w:val="Add criteria here"/>
            <w:tag w:val="Add criteria here"/>
            <w:id w:val="-1557934203"/>
            <w:placeholder>
              <w:docPart w:val="294210854C2245D0ADB4C299CF789DC4"/>
            </w:placeholder>
            <w:text/>
          </w:sdtPr>
          <w:sdtContent>
            <w:tc>
              <w:tcPr>
                <w:tcW w:w="4599" w:type="dxa"/>
              </w:tcPr>
              <w:p w14:paraId="4F6A3BBF" w14:textId="04C3B963" w:rsidR="001E783A" w:rsidRPr="00772548" w:rsidRDefault="00174EC2" w:rsidP="006A3AC3">
                <w:pPr>
                  <w:rPr>
                    <w:rFonts w:cstheme="minorHAnsi"/>
                    <w:color w:val="808080" w:themeColor="background1" w:themeShade="80"/>
                    <w:sz w:val="20"/>
                    <w:szCs w:val="20"/>
                    <w:lang w:val="en-GB"/>
                  </w:rPr>
                </w:pPr>
                <w:r w:rsidRPr="00174EC2">
                  <w:rPr>
                    <w:rFonts w:cstheme="minorHAnsi"/>
                    <w:color w:val="808080" w:themeColor="background1" w:themeShade="80"/>
                    <w:sz w:val="20"/>
                    <w:szCs w:val="20"/>
                    <w:lang w:val="en-GB"/>
                  </w:rPr>
                  <w:t>Liquidity: the ratio Average current assets / Current liabilities over the last 3 years must be equal or greater than 0.5. Vendor must include in their Proposal audited balance sheets cover the last two years</w:t>
                </w:r>
                <w:r>
                  <w:rPr>
                    <w:rFonts w:cstheme="minorHAnsi"/>
                    <w:color w:val="808080" w:themeColor="background1" w:themeShade="80"/>
                    <w:sz w:val="20"/>
                    <w:szCs w:val="20"/>
                    <w:lang w:val="en-GB"/>
                  </w:rPr>
                  <w:t xml:space="preserve">. </w:t>
                </w:r>
              </w:p>
            </w:tc>
          </w:sdtContent>
        </w:sdt>
        <w:sdt>
          <w:sdtPr>
            <w:rPr>
              <w:rFonts w:cstheme="minorHAnsi"/>
              <w:color w:val="808080" w:themeColor="background1" w:themeShade="80"/>
              <w:sz w:val="20"/>
              <w:szCs w:val="20"/>
              <w:lang w:val="en-GB"/>
            </w:rPr>
            <w:alias w:val="Add documentation required here"/>
            <w:tag w:val="Add documentation required here"/>
            <w:id w:val="2072460560"/>
            <w:placeholder>
              <w:docPart w:val="294210854C2245D0ADB4C299CF789DC4"/>
            </w:placeholder>
            <w:text/>
          </w:sdtPr>
          <w:sdtContent>
            <w:tc>
              <w:tcPr>
                <w:tcW w:w="4464" w:type="dxa"/>
              </w:tcPr>
              <w:p w14:paraId="3982ED19" w14:textId="372FCFA6" w:rsidR="001E783A" w:rsidRPr="00772548" w:rsidRDefault="00174EC2" w:rsidP="006A3AC3">
                <w:pPr>
                  <w:rPr>
                    <w:rFonts w:cstheme="minorHAnsi"/>
                    <w:color w:val="808080" w:themeColor="background1" w:themeShade="80"/>
                    <w:sz w:val="20"/>
                    <w:szCs w:val="20"/>
                    <w:highlight w:val="yellow"/>
                    <w:lang w:val="en-GB"/>
                  </w:rPr>
                </w:pPr>
                <w:r w:rsidRPr="00174EC2">
                  <w:rPr>
                    <w:rFonts w:cstheme="minorHAnsi"/>
                    <w:color w:val="808080" w:themeColor="background1" w:themeShade="80"/>
                    <w:sz w:val="20"/>
                    <w:szCs w:val="20"/>
                    <w:lang w:val="en-GB"/>
                  </w:rPr>
                  <w:t>Copy of signed and stamped financial statements for the last three years. / Eligibility and Qualification Form (Online Form)</w:t>
                </w:r>
              </w:p>
            </w:tc>
          </w:sdtContent>
        </w:sdt>
      </w:tr>
      <w:tr w:rsidR="001E783A" w:rsidRPr="00D96C2E" w14:paraId="02BFAAC8" w14:textId="77777777" w:rsidTr="006A3AC3">
        <w:sdt>
          <w:sdtPr>
            <w:rPr>
              <w:rFonts w:cstheme="minorHAnsi"/>
              <w:color w:val="808080" w:themeColor="background1" w:themeShade="80"/>
              <w:sz w:val="20"/>
              <w:szCs w:val="20"/>
              <w:lang w:val="en-GB"/>
            </w:rPr>
            <w:alias w:val="Add criteria here"/>
            <w:tag w:val="Add criteria here"/>
            <w:id w:val="-1793745760"/>
            <w:placeholder>
              <w:docPart w:val="BF47F9B258DC430CB647CCF29EDEA5C5"/>
            </w:placeholder>
            <w:showingPlcHdr/>
            <w:text/>
          </w:sdtPr>
          <w:sdtContent>
            <w:tc>
              <w:tcPr>
                <w:tcW w:w="4599" w:type="dxa"/>
              </w:tcPr>
              <w:p w14:paraId="0836974F" w14:textId="77777777" w:rsidR="001E783A" w:rsidRPr="00772548" w:rsidRDefault="001E783A" w:rsidP="006A3AC3">
                <w:pPr>
                  <w:rPr>
                    <w:rFonts w:cstheme="minorHAnsi"/>
                    <w:color w:val="808080" w:themeColor="background1" w:themeShade="80"/>
                    <w:sz w:val="20"/>
                    <w:szCs w:val="20"/>
                    <w:lang w:val="en-GB"/>
                  </w:rPr>
                </w:pPr>
                <w:r w:rsidRPr="00772548">
                  <w:rPr>
                    <w:rStyle w:val="PlaceholderText"/>
                    <w:rFonts w:cstheme="minorHAnsi"/>
                    <w:color w:val="808080" w:themeColor="background1" w:themeShade="80"/>
                    <w:sz w:val="20"/>
                    <w:szCs w:val="20"/>
                    <w:lang w:val="en-GB"/>
                  </w:rPr>
                  <w:t>Click or tap here to enter text.</w:t>
                </w:r>
              </w:p>
            </w:tc>
          </w:sdtContent>
        </w:sdt>
        <w:sdt>
          <w:sdtPr>
            <w:rPr>
              <w:rFonts w:cstheme="minorHAnsi"/>
              <w:color w:val="808080" w:themeColor="background1" w:themeShade="80"/>
              <w:sz w:val="20"/>
              <w:szCs w:val="20"/>
              <w:lang w:val="en-GB"/>
            </w:rPr>
            <w:alias w:val="Add documentation required here"/>
            <w:tag w:val="Add documentation required here"/>
            <w:id w:val="216555845"/>
            <w:placeholder>
              <w:docPart w:val="BF47F9B258DC430CB647CCF29EDEA5C5"/>
            </w:placeholder>
            <w:showingPlcHdr/>
            <w:text/>
          </w:sdtPr>
          <w:sdtContent>
            <w:tc>
              <w:tcPr>
                <w:tcW w:w="4464" w:type="dxa"/>
              </w:tcPr>
              <w:p w14:paraId="31577210" w14:textId="77777777" w:rsidR="001E783A" w:rsidRPr="00772548" w:rsidRDefault="001E783A" w:rsidP="006A3AC3">
                <w:pPr>
                  <w:rPr>
                    <w:rFonts w:cstheme="minorHAnsi"/>
                    <w:color w:val="808080" w:themeColor="background1" w:themeShade="80"/>
                    <w:sz w:val="20"/>
                    <w:szCs w:val="20"/>
                    <w:highlight w:val="yellow"/>
                    <w:lang w:val="en-GB"/>
                  </w:rPr>
                </w:pPr>
                <w:r w:rsidRPr="00772548">
                  <w:rPr>
                    <w:rStyle w:val="PlaceholderText"/>
                    <w:rFonts w:cstheme="minorHAnsi"/>
                    <w:color w:val="808080" w:themeColor="background1" w:themeShade="80"/>
                    <w:sz w:val="20"/>
                    <w:szCs w:val="20"/>
                    <w:lang w:val="en-GB"/>
                  </w:rPr>
                  <w:t>Click or tap here to enter text.</w:t>
                </w:r>
              </w:p>
            </w:tc>
          </w:sdtContent>
        </w:sdt>
      </w:tr>
    </w:tbl>
    <w:p w14:paraId="0E075B67" w14:textId="77777777" w:rsidR="001E783A" w:rsidRPr="00D96C2E" w:rsidRDefault="001E783A" w:rsidP="001E783A">
      <w:pPr>
        <w:rPr>
          <w:rFonts w:cstheme="minorHAnsi"/>
          <w:b/>
          <w:sz w:val="20"/>
          <w:szCs w:val="20"/>
          <w:lang w:val="en-GB"/>
        </w:rPr>
      </w:pPr>
    </w:p>
    <w:p w14:paraId="4B4A405B" w14:textId="77777777" w:rsidR="001E783A" w:rsidRPr="00D96C2E" w:rsidRDefault="001E783A" w:rsidP="001E783A">
      <w:pPr>
        <w:rPr>
          <w:rFonts w:cstheme="minorHAnsi"/>
          <w:b/>
          <w:sz w:val="20"/>
          <w:szCs w:val="20"/>
          <w:lang w:val="en-GB"/>
        </w:rPr>
      </w:pPr>
      <w:r w:rsidRPr="00D96C2E">
        <w:rPr>
          <w:rFonts w:cstheme="minorHAnsi"/>
          <w:b/>
          <w:sz w:val="20"/>
          <w:szCs w:val="20"/>
          <w:lang w:val="en-GB"/>
        </w:rPr>
        <w:t xml:space="preserve">Technical Evaluation Criteria </w:t>
      </w:r>
    </w:p>
    <w:p w14:paraId="134F17DF" w14:textId="77777777" w:rsidR="001E783A" w:rsidRPr="00D96C2E" w:rsidRDefault="001E783A" w:rsidP="001E783A">
      <w:pPr>
        <w:tabs>
          <w:tab w:val="left" w:pos="2265"/>
        </w:tabs>
        <w:jc w:val="center"/>
        <w:rPr>
          <w:i/>
          <w:iCs/>
          <w:color w:val="FF0000"/>
          <w:lang w:val="en-GB"/>
        </w:rPr>
      </w:pPr>
    </w:p>
    <w:tbl>
      <w:tblPr>
        <w:tblStyle w:val="TableGrid"/>
        <w:tblW w:w="9067" w:type="dxa"/>
        <w:tblInd w:w="-5" w:type="dxa"/>
        <w:tblLook w:val="04A0" w:firstRow="1" w:lastRow="0" w:firstColumn="1" w:lastColumn="0" w:noHBand="0" w:noVBand="1"/>
      </w:tblPr>
      <w:tblGrid>
        <w:gridCol w:w="723"/>
        <w:gridCol w:w="7505"/>
        <w:gridCol w:w="839"/>
      </w:tblGrid>
      <w:tr w:rsidR="001E783A" w:rsidRPr="00D96C2E" w14:paraId="12977321" w14:textId="77777777" w:rsidTr="006A3AC3">
        <w:tc>
          <w:tcPr>
            <w:tcW w:w="8228" w:type="dxa"/>
            <w:gridSpan w:val="2"/>
            <w:shd w:val="clear" w:color="auto" w:fill="EEECE1" w:themeFill="background2"/>
          </w:tcPr>
          <w:p w14:paraId="5C5390B7" w14:textId="77777777" w:rsidR="001E783A" w:rsidRPr="00D96C2E" w:rsidRDefault="001E783A" w:rsidP="006A3AC3">
            <w:pPr>
              <w:contextualSpacing/>
              <w:rPr>
                <w:sz w:val="20"/>
                <w:szCs w:val="20"/>
                <w:lang w:val="en-GB"/>
              </w:rPr>
            </w:pPr>
            <w:r w:rsidRPr="00D96C2E">
              <w:rPr>
                <w:rFonts w:ascii="Calibri" w:hAnsi="Calibri"/>
                <w:b/>
                <w:bCs/>
                <w:sz w:val="20"/>
                <w:szCs w:val="20"/>
                <w:lang w:val="en-GB"/>
              </w:rPr>
              <w:t xml:space="preserve">Section 1. </w:t>
            </w:r>
            <w:r>
              <w:rPr>
                <w:rFonts w:ascii="Calibri" w:hAnsi="Calibri"/>
                <w:b/>
                <w:bCs/>
                <w:sz w:val="20"/>
                <w:szCs w:val="20"/>
                <w:lang w:val="en-GB"/>
              </w:rPr>
              <w:t>Vendo</w:t>
            </w:r>
            <w:r w:rsidRPr="00D96C2E">
              <w:rPr>
                <w:rFonts w:ascii="Calibri" w:hAnsi="Calibri"/>
                <w:b/>
                <w:bCs/>
                <w:sz w:val="20"/>
                <w:szCs w:val="20"/>
                <w:lang w:val="en-GB"/>
              </w:rPr>
              <w:t xml:space="preserve">r’s qualification, </w:t>
            </w:r>
            <w:proofErr w:type="gramStart"/>
            <w:r w:rsidRPr="00D96C2E">
              <w:rPr>
                <w:rFonts w:ascii="Calibri" w:hAnsi="Calibri"/>
                <w:b/>
                <w:bCs/>
                <w:sz w:val="20"/>
                <w:szCs w:val="20"/>
                <w:lang w:val="en-GB"/>
              </w:rPr>
              <w:t>capacity</w:t>
            </w:r>
            <w:proofErr w:type="gramEnd"/>
            <w:r w:rsidRPr="00D96C2E">
              <w:rPr>
                <w:rFonts w:ascii="Calibri" w:hAnsi="Calibri"/>
                <w:b/>
                <w:bCs/>
                <w:sz w:val="20"/>
                <w:szCs w:val="20"/>
                <w:lang w:val="en-GB"/>
              </w:rPr>
              <w:t xml:space="preserve"> and experience</w:t>
            </w:r>
          </w:p>
        </w:tc>
        <w:tc>
          <w:tcPr>
            <w:tcW w:w="839" w:type="dxa"/>
            <w:shd w:val="clear" w:color="auto" w:fill="EEECE1" w:themeFill="background2"/>
          </w:tcPr>
          <w:p w14:paraId="0CE399FF" w14:textId="77777777" w:rsidR="001E783A" w:rsidRPr="00D96C2E" w:rsidRDefault="001E783A" w:rsidP="006A3AC3">
            <w:pPr>
              <w:tabs>
                <w:tab w:val="left" w:pos="2265"/>
              </w:tabs>
              <w:jc w:val="center"/>
              <w:rPr>
                <w:b/>
                <w:bCs/>
                <w:sz w:val="20"/>
                <w:szCs w:val="20"/>
                <w:lang w:val="en-GB"/>
              </w:rPr>
            </w:pPr>
            <w:r w:rsidRPr="00D96C2E">
              <w:rPr>
                <w:b/>
                <w:bCs/>
                <w:sz w:val="20"/>
                <w:szCs w:val="20"/>
                <w:lang w:val="en-GB"/>
              </w:rPr>
              <w:t xml:space="preserve">Points </w:t>
            </w:r>
          </w:p>
        </w:tc>
      </w:tr>
      <w:tr w:rsidR="001E783A" w:rsidRPr="00D96C2E" w14:paraId="57C21DD2" w14:textId="77777777" w:rsidTr="006A3AC3">
        <w:tc>
          <w:tcPr>
            <w:tcW w:w="723" w:type="dxa"/>
          </w:tcPr>
          <w:p w14:paraId="572861E6" w14:textId="77777777" w:rsidR="001E783A" w:rsidRPr="00D96C2E" w:rsidRDefault="001E783A" w:rsidP="006A3AC3">
            <w:pPr>
              <w:tabs>
                <w:tab w:val="left" w:pos="2265"/>
              </w:tabs>
              <w:rPr>
                <w:sz w:val="20"/>
                <w:szCs w:val="20"/>
                <w:lang w:val="en-GB"/>
              </w:rPr>
            </w:pPr>
            <w:r w:rsidRPr="00D96C2E">
              <w:rPr>
                <w:sz w:val="20"/>
                <w:szCs w:val="20"/>
                <w:lang w:val="en-GB"/>
              </w:rPr>
              <w:t>1.1</w:t>
            </w:r>
          </w:p>
        </w:tc>
        <w:tc>
          <w:tcPr>
            <w:tcW w:w="7505" w:type="dxa"/>
          </w:tcPr>
          <w:p w14:paraId="43409523" w14:textId="77777777" w:rsidR="001E783A" w:rsidRPr="00D96C2E" w:rsidRDefault="001E783A" w:rsidP="006A3AC3">
            <w:pPr>
              <w:tabs>
                <w:tab w:val="left" w:pos="2265"/>
              </w:tabs>
              <w:jc w:val="both"/>
              <w:rPr>
                <w:rFonts w:cstheme="minorHAnsi"/>
                <w:color w:val="00B0F0"/>
                <w:sz w:val="20"/>
                <w:szCs w:val="20"/>
                <w:lang w:val="en-GB"/>
              </w:rPr>
            </w:pPr>
            <w:r w:rsidRPr="00D96C2E">
              <w:rPr>
                <w:rFonts w:ascii="Calibri" w:eastAsia="Times New Roman" w:hAnsi="Calibri" w:cs="Times New Roman"/>
                <w:b/>
                <w:bCs/>
                <w:color w:val="00B0F0"/>
                <w:sz w:val="20"/>
                <w:szCs w:val="20"/>
                <w:u w:val="single"/>
                <w:lang w:val="en-GB"/>
              </w:rPr>
              <w:t>Reputation of organization and staff credibility / reliability / industry standing</w:t>
            </w:r>
            <w:r w:rsidRPr="00D96C2E" w:rsidDel="007B277A">
              <w:rPr>
                <w:rFonts w:ascii="Calibri" w:eastAsia="Times New Roman" w:hAnsi="Calibri" w:cs="Times New Roman"/>
                <w:b/>
                <w:bCs/>
                <w:color w:val="00B0F0"/>
                <w:sz w:val="20"/>
                <w:szCs w:val="20"/>
                <w:u w:val="single"/>
                <w:lang w:val="en-GB"/>
              </w:rPr>
              <w:t xml:space="preserve"> </w:t>
            </w:r>
          </w:p>
          <w:p w14:paraId="1FA63EBA" w14:textId="77777777" w:rsidR="001E783A" w:rsidRPr="00D96C2E" w:rsidRDefault="001E783A" w:rsidP="006A3AC3">
            <w:pPr>
              <w:tabs>
                <w:tab w:val="left" w:pos="2265"/>
              </w:tabs>
              <w:jc w:val="both"/>
              <w:rPr>
                <w:i/>
                <w:iCs/>
                <w:sz w:val="20"/>
                <w:szCs w:val="20"/>
                <w:lang w:val="en-GB"/>
              </w:rPr>
            </w:pPr>
            <w:r w:rsidRPr="00D96C2E">
              <w:rPr>
                <w:rFonts w:cstheme="minorHAnsi"/>
                <w:color w:val="00B0F0"/>
                <w:sz w:val="20"/>
                <w:szCs w:val="20"/>
                <w:lang w:val="en-GB"/>
              </w:rPr>
              <w:t>Offeror shall provide a brief description of the organization, including the year and country of incorporation, and types of activities undertaken</w:t>
            </w:r>
            <w:r w:rsidRPr="00D96C2E" w:rsidDel="003E6BE4">
              <w:rPr>
                <w:rFonts w:cstheme="minorHAnsi"/>
                <w:color w:val="00B0F0"/>
                <w:sz w:val="20"/>
                <w:szCs w:val="20"/>
                <w:lang w:val="en-GB"/>
              </w:rPr>
              <w:t xml:space="preserve"> </w:t>
            </w:r>
          </w:p>
        </w:tc>
        <w:tc>
          <w:tcPr>
            <w:tcW w:w="839" w:type="dxa"/>
          </w:tcPr>
          <w:p w14:paraId="47C12556" w14:textId="77777777" w:rsidR="001E783A" w:rsidRPr="00D96C2E" w:rsidRDefault="001E783A" w:rsidP="006A3AC3">
            <w:pPr>
              <w:tabs>
                <w:tab w:val="left" w:pos="2265"/>
              </w:tabs>
              <w:jc w:val="center"/>
              <w:rPr>
                <w:sz w:val="20"/>
                <w:szCs w:val="20"/>
                <w:lang w:val="en-GB"/>
              </w:rPr>
            </w:pPr>
            <w:r>
              <w:rPr>
                <w:rFonts w:ascii="Calibri" w:eastAsia="Times New Roman" w:hAnsi="Calibri" w:cs="Times New Roman"/>
                <w:color w:val="00B0F0"/>
                <w:sz w:val="20"/>
                <w:szCs w:val="20"/>
                <w:lang w:val="en-GB"/>
              </w:rPr>
              <w:t>50</w:t>
            </w:r>
          </w:p>
        </w:tc>
      </w:tr>
      <w:tr w:rsidR="001E783A" w:rsidRPr="00D96C2E" w14:paraId="0F707C4A" w14:textId="77777777" w:rsidTr="006A3AC3">
        <w:tc>
          <w:tcPr>
            <w:tcW w:w="723" w:type="dxa"/>
          </w:tcPr>
          <w:p w14:paraId="4CFEE95D" w14:textId="77777777" w:rsidR="001E783A" w:rsidRPr="00D96C2E" w:rsidRDefault="001E783A" w:rsidP="006A3AC3">
            <w:pPr>
              <w:tabs>
                <w:tab w:val="left" w:pos="2265"/>
              </w:tabs>
              <w:rPr>
                <w:sz w:val="20"/>
                <w:szCs w:val="20"/>
                <w:lang w:val="en-GB"/>
              </w:rPr>
            </w:pPr>
            <w:r w:rsidRPr="00D96C2E">
              <w:rPr>
                <w:sz w:val="20"/>
                <w:szCs w:val="20"/>
                <w:lang w:val="en-GB"/>
              </w:rPr>
              <w:t>1.2</w:t>
            </w:r>
          </w:p>
        </w:tc>
        <w:tc>
          <w:tcPr>
            <w:tcW w:w="7505" w:type="dxa"/>
          </w:tcPr>
          <w:p w14:paraId="6A4B7A16" w14:textId="77777777" w:rsidR="001E783A" w:rsidRPr="00D96C2E" w:rsidRDefault="001E783A" w:rsidP="006A3AC3">
            <w:pPr>
              <w:tabs>
                <w:tab w:val="left" w:pos="2265"/>
              </w:tabs>
              <w:jc w:val="both"/>
              <w:rPr>
                <w:rFonts w:ascii="Calibri" w:eastAsia="Times New Roman" w:hAnsi="Calibri" w:cs="Times New Roman"/>
                <w:b/>
                <w:bCs/>
                <w:color w:val="00B0F0"/>
                <w:sz w:val="20"/>
                <w:szCs w:val="20"/>
                <w:lang w:val="en-GB"/>
              </w:rPr>
            </w:pPr>
            <w:r w:rsidRPr="00D96C2E">
              <w:rPr>
                <w:rFonts w:ascii="Calibri" w:eastAsia="Times New Roman" w:hAnsi="Calibri" w:cs="Times New Roman"/>
                <w:b/>
                <w:bCs/>
                <w:color w:val="00B0F0"/>
                <w:sz w:val="20"/>
                <w:szCs w:val="20"/>
                <w:u w:val="single"/>
                <w:lang w:val="en-GB"/>
              </w:rPr>
              <w:t>General Organizational Capability</w:t>
            </w:r>
            <w:r w:rsidRPr="00D96C2E">
              <w:rPr>
                <w:rFonts w:ascii="Calibri" w:eastAsia="Times New Roman" w:hAnsi="Calibri" w:cs="Times New Roman"/>
                <w:b/>
                <w:bCs/>
                <w:color w:val="00B0F0"/>
                <w:sz w:val="20"/>
                <w:szCs w:val="20"/>
                <w:lang w:val="en-GB"/>
              </w:rPr>
              <w:t xml:space="preserve"> </w:t>
            </w:r>
          </w:p>
          <w:p w14:paraId="6C978E02" w14:textId="77777777" w:rsidR="001E783A" w:rsidRPr="00D96C2E" w:rsidRDefault="001E783A" w:rsidP="006A3AC3">
            <w:pPr>
              <w:tabs>
                <w:tab w:val="left" w:pos="2265"/>
              </w:tabs>
              <w:jc w:val="both"/>
              <w:rPr>
                <w:rFonts w:ascii="Calibri" w:eastAsia="Times New Roman" w:hAnsi="Calibri" w:cs="Times New Roman"/>
                <w:color w:val="00B0F0"/>
                <w:sz w:val="20"/>
                <w:szCs w:val="20"/>
                <w:lang w:val="en-GB"/>
              </w:rPr>
            </w:pPr>
            <w:r w:rsidRPr="00D96C2E">
              <w:rPr>
                <w:rFonts w:ascii="Calibri" w:eastAsia="Times New Roman" w:hAnsi="Calibri" w:cs="Times New Roman"/>
                <w:color w:val="00B0F0"/>
                <w:sz w:val="20"/>
                <w:szCs w:val="20"/>
                <w:lang w:val="en-GB"/>
              </w:rPr>
              <w:lastRenderedPageBreak/>
              <w:t>Offeror shall:</w:t>
            </w:r>
          </w:p>
          <w:p w14:paraId="0D2FD1C6" w14:textId="77777777" w:rsidR="001E783A" w:rsidRPr="00D96C2E" w:rsidRDefault="001E783A" w:rsidP="006A3AC3">
            <w:pPr>
              <w:tabs>
                <w:tab w:val="left" w:pos="2265"/>
              </w:tabs>
              <w:jc w:val="both"/>
              <w:rPr>
                <w:rFonts w:ascii="Calibri" w:eastAsia="Times New Roman" w:hAnsi="Calibri" w:cs="Times New Roman"/>
                <w:color w:val="00B0F0"/>
                <w:sz w:val="20"/>
                <w:szCs w:val="20"/>
                <w:lang w:val="en-GB"/>
              </w:rPr>
            </w:pPr>
            <w:r w:rsidRPr="00D96C2E">
              <w:rPr>
                <w:rFonts w:ascii="Calibri" w:eastAsia="Times New Roman" w:hAnsi="Calibri" w:cs="Times New Roman"/>
                <w:color w:val="00B0F0"/>
                <w:sz w:val="20"/>
                <w:szCs w:val="20"/>
                <w:lang w:val="en-GB"/>
              </w:rPr>
              <w:t>a) Outline General Organizational Capability which is likely to affect implementation (</w:t>
            </w:r>
            <w:proofErr w:type="gramStart"/>
            <w:r w:rsidRPr="00D96C2E">
              <w:rPr>
                <w:rFonts w:ascii="Calibri" w:eastAsia="Times New Roman" w:hAnsi="Calibri" w:cs="Times New Roman"/>
                <w:color w:val="00B0F0"/>
                <w:sz w:val="20"/>
                <w:szCs w:val="20"/>
                <w:lang w:val="en-GB"/>
              </w:rPr>
              <w:t>i.e.</w:t>
            </w:r>
            <w:proofErr w:type="gramEnd"/>
            <w:r w:rsidRPr="00D96C2E">
              <w:rPr>
                <w:rFonts w:ascii="Calibri" w:eastAsia="Times New Roman" w:hAnsi="Calibri" w:cs="Times New Roman"/>
                <w:color w:val="00B0F0"/>
                <w:sz w:val="20"/>
                <w:szCs w:val="20"/>
                <w:lang w:val="en-GB"/>
              </w:rPr>
              <w:t xml:space="preserve"> management structure, financial stability and project financing capacity, size of the organization, strength of project management support e.g. project management controls, global networking, financial stability).</w:t>
            </w:r>
          </w:p>
          <w:p w14:paraId="7E8F53E5" w14:textId="77777777" w:rsidR="001E783A" w:rsidRPr="00D96C2E" w:rsidRDefault="001E783A" w:rsidP="006A3AC3">
            <w:pPr>
              <w:tabs>
                <w:tab w:val="left" w:pos="2265"/>
              </w:tabs>
              <w:jc w:val="both"/>
              <w:rPr>
                <w:color w:val="00B0F0"/>
                <w:sz w:val="20"/>
                <w:szCs w:val="20"/>
                <w:lang w:val="en-GB"/>
              </w:rPr>
            </w:pPr>
            <w:r w:rsidRPr="00D96C2E">
              <w:rPr>
                <w:color w:val="00B0F0"/>
                <w:sz w:val="20"/>
                <w:szCs w:val="20"/>
                <w:lang w:val="en-GB"/>
              </w:rPr>
              <w:t>b) Include a description of past and present experience and relationships that have a direct relationship to the performance of the TOR. Include relevant collaborative efforts the organization may have participated in.</w:t>
            </w:r>
          </w:p>
          <w:p w14:paraId="5B927685" w14:textId="77777777" w:rsidR="001E783A" w:rsidRPr="00D96C2E" w:rsidRDefault="001E783A" w:rsidP="006A3AC3">
            <w:pPr>
              <w:tabs>
                <w:tab w:val="left" w:pos="2265"/>
              </w:tabs>
              <w:jc w:val="both"/>
              <w:rPr>
                <w:color w:val="00B0F0"/>
                <w:sz w:val="20"/>
                <w:szCs w:val="20"/>
                <w:lang w:val="en-GB"/>
              </w:rPr>
            </w:pPr>
            <w:r w:rsidRPr="00D96C2E">
              <w:rPr>
                <w:color w:val="00B0F0"/>
                <w:sz w:val="20"/>
                <w:szCs w:val="20"/>
                <w:lang w:val="en-GB"/>
              </w:rPr>
              <w:t>c) Explain any partnerships with local or other organizations relevant to the performance of the TOR. Special attention should be given to providing a clear picture of roles, responsibilities, reporting lines and accountability. Letters of commitment from partners and an indication of whether some or all have worked together previously.</w:t>
            </w:r>
          </w:p>
          <w:p w14:paraId="1CD9AFC0" w14:textId="77777777" w:rsidR="001E783A" w:rsidRPr="00D96C2E" w:rsidRDefault="001E783A" w:rsidP="006A3AC3">
            <w:pPr>
              <w:tabs>
                <w:tab w:val="left" w:pos="2265"/>
              </w:tabs>
              <w:jc w:val="both"/>
              <w:rPr>
                <w:sz w:val="20"/>
                <w:szCs w:val="20"/>
                <w:lang w:val="en-GB"/>
              </w:rPr>
            </w:pPr>
            <w:r w:rsidRPr="00D96C2E">
              <w:rPr>
                <w:color w:val="00B0F0"/>
                <w:sz w:val="20"/>
                <w:szCs w:val="20"/>
                <w:lang w:val="en-GB"/>
              </w:rPr>
              <w:t>d) E</w:t>
            </w:r>
            <w:r w:rsidRPr="00D96C2E">
              <w:rPr>
                <w:rFonts w:ascii="Calibri" w:eastAsia="Times New Roman" w:hAnsi="Calibri" w:cs="Times New Roman"/>
                <w:color w:val="00B0F0"/>
                <w:sz w:val="20"/>
                <w:szCs w:val="20"/>
                <w:lang w:val="en-GB"/>
              </w:rPr>
              <w:t>xplain whether any work would be subcontracted, to whom, how much percentage of the work, the rationale for such, and the roles of the proposed sub-contractors.  Special attention should be given to providing a clear picture of the role of roles, responsibilities, reporting lines and accountability.</w:t>
            </w:r>
          </w:p>
        </w:tc>
        <w:tc>
          <w:tcPr>
            <w:tcW w:w="839" w:type="dxa"/>
          </w:tcPr>
          <w:p w14:paraId="66380DA6" w14:textId="77777777" w:rsidR="001E783A" w:rsidRPr="00D96C2E" w:rsidRDefault="001E783A" w:rsidP="006A3AC3">
            <w:pPr>
              <w:tabs>
                <w:tab w:val="left" w:pos="2265"/>
              </w:tabs>
              <w:jc w:val="center"/>
              <w:rPr>
                <w:sz w:val="20"/>
                <w:szCs w:val="20"/>
                <w:lang w:val="en-GB"/>
              </w:rPr>
            </w:pPr>
            <w:r>
              <w:rPr>
                <w:rFonts w:ascii="Calibri" w:eastAsia="Times New Roman" w:hAnsi="Calibri" w:cs="Times New Roman"/>
                <w:color w:val="00B0F0"/>
                <w:sz w:val="20"/>
                <w:szCs w:val="20"/>
                <w:lang w:val="en-GB"/>
              </w:rPr>
              <w:lastRenderedPageBreak/>
              <w:t>100</w:t>
            </w:r>
          </w:p>
        </w:tc>
      </w:tr>
      <w:tr w:rsidR="001E783A" w:rsidRPr="00D96C2E" w14:paraId="37C68A1C" w14:textId="77777777" w:rsidTr="006A3AC3">
        <w:tc>
          <w:tcPr>
            <w:tcW w:w="723" w:type="dxa"/>
          </w:tcPr>
          <w:p w14:paraId="695CD455" w14:textId="77777777" w:rsidR="001E783A" w:rsidRPr="00D96C2E" w:rsidRDefault="001E783A" w:rsidP="006A3AC3">
            <w:pPr>
              <w:tabs>
                <w:tab w:val="left" w:pos="2265"/>
              </w:tabs>
              <w:rPr>
                <w:sz w:val="20"/>
                <w:szCs w:val="20"/>
                <w:lang w:val="en-GB"/>
              </w:rPr>
            </w:pPr>
            <w:r w:rsidRPr="00D96C2E">
              <w:rPr>
                <w:sz w:val="20"/>
                <w:szCs w:val="20"/>
                <w:lang w:val="en-GB"/>
              </w:rPr>
              <w:t>1.3</w:t>
            </w:r>
          </w:p>
        </w:tc>
        <w:tc>
          <w:tcPr>
            <w:tcW w:w="7505" w:type="dxa"/>
          </w:tcPr>
          <w:p w14:paraId="294ABC96" w14:textId="77777777" w:rsidR="001E783A" w:rsidRPr="00D96C2E" w:rsidRDefault="001E783A" w:rsidP="006A3AC3">
            <w:pPr>
              <w:tabs>
                <w:tab w:val="left" w:pos="2265"/>
              </w:tabs>
              <w:jc w:val="both"/>
              <w:rPr>
                <w:b/>
                <w:bCs/>
                <w:color w:val="00B0F0"/>
                <w:sz w:val="20"/>
                <w:szCs w:val="20"/>
                <w:u w:val="single"/>
                <w:lang w:val="en-GB"/>
              </w:rPr>
            </w:pPr>
            <w:r w:rsidRPr="00D96C2E">
              <w:rPr>
                <w:b/>
                <w:bCs/>
                <w:color w:val="00B0F0"/>
                <w:sz w:val="20"/>
                <w:szCs w:val="20"/>
                <w:u w:val="single"/>
                <w:lang w:val="en-GB"/>
              </w:rPr>
              <w:t xml:space="preserve">Relevance of specialized knowledge and experience on similar engagements done in the region / country </w:t>
            </w:r>
          </w:p>
          <w:p w14:paraId="33319C10" w14:textId="77777777" w:rsidR="001E783A" w:rsidRPr="00D96C2E" w:rsidRDefault="001E783A" w:rsidP="006A3AC3">
            <w:pPr>
              <w:tabs>
                <w:tab w:val="left" w:pos="2265"/>
              </w:tabs>
              <w:jc w:val="both"/>
              <w:rPr>
                <w:color w:val="00B0F0"/>
                <w:sz w:val="20"/>
                <w:szCs w:val="20"/>
                <w:lang w:val="en-GB"/>
              </w:rPr>
            </w:pPr>
            <w:r w:rsidRPr="00D96C2E">
              <w:rPr>
                <w:color w:val="00B0F0"/>
                <w:sz w:val="20"/>
                <w:szCs w:val="20"/>
                <w:lang w:val="en-GB"/>
              </w:rPr>
              <w:t>Offeror shall:</w:t>
            </w:r>
          </w:p>
          <w:p w14:paraId="113CD5ED" w14:textId="77777777" w:rsidR="001E783A" w:rsidRPr="00D96C2E" w:rsidRDefault="001E783A" w:rsidP="006A3AC3">
            <w:pPr>
              <w:tabs>
                <w:tab w:val="left" w:pos="2265"/>
              </w:tabs>
              <w:jc w:val="both"/>
              <w:rPr>
                <w:color w:val="00B0F0"/>
                <w:sz w:val="20"/>
                <w:szCs w:val="20"/>
                <w:lang w:val="en-GB"/>
              </w:rPr>
            </w:pPr>
            <w:r w:rsidRPr="00D96C2E">
              <w:rPr>
                <w:color w:val="00B0F0"/>
                <w:sz w:val="20"/>
                <w:szCs w:val="20"/>
                <w:lang w:val="en-GB"/>
              </w:rPr>
              <w:t>a) Provide information confirming relevance of:</w:t>
            </w:r>
          </w:p>
          <w:p w14:paraId="65E79CD8" w14:textId="77777777" w:rsidR="001E783A" w:rsidRPr="00D96C2E" w:rsidRDefault="001E783A" w:rsidP="006A3AC3">
            <w:pPr>
              <w:tabs>
                <w:tab w:val="left" w:pos="2265"/>
              </w:tabs>
              <w:jc w:val="both"/>
              <w:rPr>
                <w:color w:val="00B0F0"/>
                <w:sz w:val="20"/>
                <w:szCs w:val="20"/>
                <w:lang w:val="en-GB"/>
              </w:rPr>
            </w:pPr>
            <w:r w:rsidRPr="00D96C2E">
              <w:rPr>
                <w:color w:val="00B0F0"/>
                <w:sz w:val="20"/>
                <w:szCs w:val="20"/>
                <w:lang w:val="en-GB"/>
              </w:rPr>
              <w:t xml:space="preserve">   - Specialized Knowledge</w:t>
            </w:r>
          </w:p>
          <w:p w14:paraId="0178E9B5" w14:textId="77777777" w:rsidR="001E783A" w:rsidRPr="00D96C2E" w:rsidRDefault="001E783A" w:rsidP="006A3AC3">
            <w:pPr>
              <w:tabs>
                <w:tab w:val="left" w:pos="2265"/>
              </w:tabs>
              <w:jc w:val="both"/>
              <w:rPr>
                <w:color w:val="00B0F0"/>
                <w:sz w:val="20"/>
                <w:szCs w:val="20"/>
                <w:lang w:val="en-GB"/>
              </w:rPr>
            </w:pPr>
            <w:r w:rsidRPr="00D96C2E">
              <w:rPr>
                <w:color w:val="00B0F0"/>
                <w:sz w:val="20"/>
                <w:szCs w:val="20"/>
                <w:lang w:val="en-GB"/>
              </w:rPr>
              <w:t xml:space="preserve">   - Experience on Similar Programme / Projects</w:t>
            </w:r>
          </w:p>
          <w:p w14:paraId="16AA7310" w14:textId="77777777" w:rsidR="001E783A" w:rsidRDefault="001E783A" w:rsidP="006A3AC3">
            <w:pPr>
              <w:tabs>
                <w:tab w:val="left" w:pos="2265"/>
              </w:tabs>
              <w:jc w:val="both"/>
              <w:rPr>
                <w:color w:val="00B0F0"/>
                <w:sz w:val="20"/>
                <w:szCs w:val="20"/>
                <w:lang w:val="en-GB"/>
              </w:rPr>
            </w:pPr>
            <w:r w:rsidRPr="00D96C2E">
              <w:rPr>
                <w:color w:val="00B0F0"/>
                <w:sz w:val="20"/>
                <w:szCs w:val="20"/>
                <w:lang w:val="en-GB"/>
              </w:rPr>
              <w:t xml:space="preserve">   - Experience on Projects in the Region</w:t>
            </w:r>
          </w:p>
          <w:p w14:paraId="240CEA08" w14:textId="77777777" w:rsidR="001E783A" w:rsidRPr="00D96C2E" w:rsidRDefault="001E783A" w:rsidP="006A3AC3">
            <w:pPr>
              <w:tabs>
                <w:tab w:val="left" w:pos="2265"/>
              </w:tabs>
              <w:jc w:val="both"/>
              <w:rPr>
                <w:color w:val="00B0F0"/>
                <w:sz w:val="20"/>
                <w:szCs w:val="20"/>
                <w:lang w:val="en-GB"/>
              </w:rPr>
            </w:pPr>
            <w:r>
              <w:rPr>
                <w:color w:val="00B0F0"/>
                <w:sz w:val="20"/>
                <w:szCs w:val="20"/>
                <w:lang w:val="en-GB"/>
              </w:rPr>
              <w:t xml:space="preserve">- Perfect command in Kazakh and Russian languages for all key personnel </w:t>
            </w:r>
          </w:p>
          <w:p w14:paraId="1E7B033F" w14:textId="77777777" w:rsidR="001E783A" w:rsidRPr="00D96C2E" w:rsidRDefault="001E783A" w:rsidP="006A3AC3">
            <w:pPr>
              <w:tabs>
                <w:tab w:val="left" w:pos="182"/>
                <w:tab w:val="left" w:pos="465"/>
                <w:tab w:val="left" w:pos="2265"/>
              </w:tabs>
              <w:jc w:val="both"/>
              <w:rPr>
                <w:color w:val="00B0F0"/>
                <w:sz w:val="20"/>
                <w:szCs w:val="20"/>
                <w:lang w:val="en-GB"/>
              </w:rPr>
            </w:pPr>
            <w:r w:rsidRPr="00D96C2E">
              <w:rPr>
                <w:color w:val="00B0F0"/>
                <w:sz w:val="20"/>
                <w:szCs w:val="20"/>
                <w:lang w:val="en-GB"/>
              </w:rPr>
              <w:t>b) Describe the experience of the organization performing similar goods, services or works. Experience with another UN organizations/ major multilateral / or bilateral programmes is highly desirable.</w:t>
            </w:r>
          </w:p>
          <w:p w14:paraId="70384AE8" w14:textId="77777777" w:rsidR="001E783A" w:rsidRPr="00D96C2E" w:rsidRDefault="001E783A" w:rsidP="006A3AC3">
            <w:pPr>
              <w:tabs>
                <w:tab w:val="left" w:pos="182"/>
                <w:tab w:val="left" w:pos="465"/>
                <w:tab w:val="left" w:pos="2265"/>
              </w:tabs>
              <w:jc w:val="both"/>
              <w:rPr>
                <w:color w:val="00B0F0"/>
                <w:sz w:val="20"/>
                <w:szCs w:val="20"/>
                <w:lang w:val="en-GB"/>
              </w:rPr>
            </w:pPr>
            <w:r w:rsidRPr="00D96C2E">
              <w:rPr>
                <w:color w:val="00B0F0"/>
                <w:sz w:val="20"/>
                <w:szCs w:val="20"/>
                <w:lang w:val="en-GB"/>
              </w:rPr>
              <w:t>c) Provide at least 3 references with the following information:</w:t>
            </w:r>
          </w:p>
          <w:p w14:paraId="3A9EA59F" w14:textId="77777777" w:rsidR="001E783A" w:rsidRPr="00D96C2E" w:rsidRDefault="001E783A" w:rsidP="006A3AC3">
            <w:pPr>
              <w:tabs>
                <w:tab w:val="left" w:pos="2265"/>
              </w:tabs>
              <w:jc w:val="both"/>
              <w:rPr>
                <w:color w:val="00B0F0"/>
                <w:sz w:val="20"/>
                <w:szCs w:val="20"/>
                <w:lang w:val="en-GB"/>
              </w:rPr>
            </w:pPr>
            <w:r w:rsidRPr="00D96C2E">
              <w:rPr>
                <w:color w:val="00B0F0"/>
                <w:sz w:val="20"/>
                <w:szCs w:val="20"/>
                <w:lang w:val="en-GB"/>
              </w:rPr>
              <w:t xml:space="preserve">   - Client </w:t>
            </w:r>
          </w:p>
          <w:p w14:paraId="7344A63E" w14:textId="77777777" w:rsidR="001E783A" w:rsidRPr="00D96C2E" w:rsidRDefault="001E783A" w:rsidP="006A3AC3">
            <w:pPr>
              <w:tabs>
                <w:tab w:val="left" w:pos="2265"/>
              </w:tabs>
              <w:jc w:val="both"/>
              <w:rPr>
                <w:color w:val="00B0F0"/>
                <w:sz w:val="20"/>
                <w:szCs w:val="20"/>
                <w:lang w:val="en-GB"/>
              </w:rPr>
            </w:pPr>
            <w:r w:rsidRPr="00D96C2E">
              <w:rPr>
                <w:color w:val="00B0F0"/>
                <w:sz w:val="20"/>
                <w:szCs w:val="20"/>
                <w:lang w:val="en-GB"/>
              </w:rPr>
              <w:t xml:space="preserve">   - Contract value</w:t>
            </w:r>
          </w:p>
          <w:p w14:paraId="2BAA7E6D" w14:textId="77777777" w:rsidR="001E783A" w:rsidRPr="00D96C2E" w:rsidRDefault="001E783A" w:rsidP="006A3AC3">
            <w:pPr>
              <w:tabs>
                <w:tab w:val="left" w:pos="2265"/>
              </w:tabs>
              <w:jc w:val="both"/>
              <w:rPr>
                <w:color w:val="00B0F0"/>
                <w:sz w:val="20"/>
                <w:szCs w:val="20"/>
                <w:lang w:val="en-GB"/>
              </w:rPr>
            </w:pPr>
            <w:r w:rsidRPr="00D96C2E">
              <w:rPr>
                <w:color w:val="00B0F0"/>
                <w:sz w:val="20"/>
                <w:szCs w:val="20"/>
                <w:lang w:val="en-GB"/>
              </w:rPr>
              <w:t xml:space="preserve">   - Period of performance (from/to)</w:t>
            </w:r>
          </w:p>
          <w:p w14:paraId="46C0F6A3" w14:textId="77777777" w:rsidR="001E783A" w:rsidRPr="00D96C2E" w:rsidRDefault="001E783A" w:rsidP="006A3AC3">
            <w:pPr>
              <w:tabs>
                <w:tab w:val="left" w:pos="2265"/>
              </w:tabs>
              <w:jc w:val="both"/>
              <w:rPr>
                <w:color w:val="00B0F0"/>
                <w:sz w:val="20"/>
                <w:szCs w:val="20"/>
                <w:lang w:val="en-GB"/>
              </w:rPr>
            </w:pPr>
            <w:r w:rsidRPr="00D96C2E">
              <w:rPr>
                <w:color w:val="00B0F0"/>
                <w:sz w:val="20"/>
                <w:szCs w:val="20"/>
                <w:lang w:val="en-GB"/>
              </w:rPr>
              <w:t xml:space="preserve">   - Role in relation to undertaking the goods/services/works</w:t>
            </w:r>
          </w:p>
          <w:p w14:paraId="73C2994A" w14:textId="77777777" w:rsidR="001E783A" w:rsidRPr="00D96C2E" w:rsidRDefault="001E783A" w:rsidP="006A3AC3">
            <w:pPr>
              <w:tabs>
                <w:tab w:val="left" w:pos="2265"/>
              </w:tabs>
              <w:jc w:val="both"/>
              <w:rPr>
                <w:sz w:val="20"/>
                <w:szCs w:val="20"/>
                <w:lang w:val="en-GB"/>
              </w:rPr>
            </w:pPr>
            <w:r w:rsidRPr="00D96C2E">
              <w:rPr>
                <w:color w:val="00B0F0"/>
                <w:sz w:val="20"/>
                <w:szCs w:val="20"/>
                <w:lang w:val="en-GB"/>
              </w:rPr>
              <w:lastRenderedPageBreak/>
              <w:t xml:space="preserve">   - Reference Contact Details (Name, Phone, Email)</w:t>
            </w:r>
          </w:p>
        </w:tc>
        <w:tc>
          <w:tcPr>
            <w:tcW w:w="839" w:type="dxa"/>
          </w:tcPr>
          <w:p w14:paraId="0B7F9011" w14:textId="77777777" w:rsidR="001E783A" w:rsidRPr="00D96C2E" w:rsidRDefault="001E783A" w:rsidP="006A3AC3">
            <w:pPr>
              <w:tabs>
                <w:tab w:val="left" w:pos="2265"/>
              </w:tabs>
              <w:jc w:val="center"/>
              <w:rPr>
                <w:sz w:val="20"/>
                <w:szCs w:val="20"/>
                <w:lang w:val="en-GB"/>
              </w:rPr>
            </w:pPr>
            <w:r>
              <w:rPr>
                <w:rFonts w:ascii="Calibri" w:eastAsia="Times New Roman" w:hAnsi="Calibri" w:cs="Times New Roman"/>
                <w:color w:val="00B0F0"/>
                <w:sz w:val="20"/>
                <w:szCs w:val="20"/>
                <w:lang w:val="en-GB"/>
              </w:rPr>
              <w:lastRenderedPageBreak/>
              <w:t>110</w:t>
            </w:r>
          </w:p>
        </w:tc>
      </w:tr>
      <w:tr w:rsidR="001E783A" w:rsidRPr="00D96C2E" w14:paraId="6EA03F88" w14:textId="77777777" w:rsidTr="006A3AC3">
        <w:tc>
          <w:tcPr>
            <w:tcW w:w="723" w:type="dxa"/>
          </w:tcPr>
          <w:p w14:paraId="56AD14E9" w14:textId="77777777" w:rsidR="001E783A" w:rsidRPr="00D96C2E" w:rsidRDefault="001E783A" w:rsidP="006A3AC3">
            <w:pPr>
              <w:tabs>
                <w:tab w:val="left" w:pos="2265"/>
              </w:tabs>
              <w:rPr>
                <w:sz w:val="20"/>
                <w:szCs w:val="20"/>
                <w:lang w:val="en-GB"/>
              </w:rPr>
            </w:pPr>
            <w:r w:rsidRPr="00D96C2E">
              <w:rPr>
                <w:sz w:val="20"/>
                <w:szCs w:val="20"/>
                <w:lang w:val="en-GB"/>
              </w:rPr>
              <w:t>1.4</w:t>
            </w:r>
          </w:p>
        </w:tc>
        <w:tc>
          <w:tcPr>
            <w:tcW w:w="7505" w:type="dxa"/>
          </w:tcPr>
          <w:p w14:paraId="49080616" w14:textId="77777777" w:rsidR="001E783A" w:rsidRPr="00D96C2E" w:rsidRDefault="001E783A" w:rsidP="006A3AC3">
            <w:pPr>
              <w:tabs>
                <w:tab w:val="left" w:pos="2265"/>
              </w:tabs>
              <w:jc w:val="both"/>
              <w:rPr>
                <w:rFonts w:ascii="Calibri" w:eastAsia="Times New Roman" w:hAnsi="Calibri" w:cs="Times New Roman"/>
                <w:b/>
                <w:bCs/>
                <w:color w:val="00B0F0"/>
                <w:sz w:val="20"/>
                <w:szCs w:val="20"/>
                <w:u w:val="single"/>
                <w:lang w:val="en-GB"/>
              </w:rPr>
            </w:pPr>
            <w:r w:rsidRPr="00D96C2E">
              <w:rPr>
                <w:rFonts w:ascii="Calibri" w:eastAsia="Times New Roman" w:hAnsi="Calibri" w:cs="Times New Roman"/>
                <w:b/>
                <w:bCs/>
                <w:color w:val="00B0F0"/>
                <w:sz w:val="20"/>
                <w:szCs w:val="20"/>
                <w:u w:val="single"/>
                <w:lang w:val="en-GB"/>
              </w:rPr>
              <w:t xml:space="preserve">Quality assurance procedures, </w:t>
            </w:r>
            <w:proofErr w:type="gramStart"/>
            <w:r w:rsidRPr="00D96C2E">
              <w:rPr>
                <w:rFonts w:ascii="Calibri" w:eastAsia="Times New Roman" w:hAnsi="Calibri" w:cs="Times New Roman"/>
                <w:b/>
                <w:bCs/>
                <w:color w:val="00B0F0"/>
                <w:sz w:val="20"/>
                <w:szCs w:val="20"/>
                <w:u w:val="single"/>
                <w:lang w:val="en-GB"/>
              </w:rPr>
              <w:t>risk</w:t>
            </w:r>
            <w:proofErr w:type="gramEnd"/>
            <w:r w:rsidRPr="00D96C2E">
              <w:rPr>
                <w:rFonts w:ascii="Calibri" w:eastAsia="Times New Roman" w:hAnsi="Calibri" w:cs="Times New Roman"/>
                <w:b/>
                <w:bCs/>
                <w:color w:val="00B0F0"/>
                <w:sz w:val="20"/>
                <w:szCs w:val="20"/>
                <w:u w:val="single"/>
                <w:lang w:val="en-GB"/>
              </w:rPr>
              <w:t xml:space="preserve"> and mitigation measures</w:t>
            </w:r>
          </w:p>
          <w:p w14:paraId="53DE52DB" w14:textId="77777777" w:rsidR="001E783A" w:rsidRPr="00D96C2E" w:rsidRDefault="001E783A" w:rsidP="006A3AC3">
            <w:pPr>
              <w:tabs>
                <w:tab w:val="left" w:pos="2265"/>
              </w:tabs>
              <w:jc w:val="both"/>
              <w:rPr>
                <w:sz w:val="20"/>
                <w:szCs w:val="20"/>
                <w:highlight w:val="yellow"/>
                <w:lang w:val="en-GB"/>
              </w:rPr>
            </w:pPr>
            <w:r w:rsidRPr="00D96C2E">
              <w:rPr>
                <w:color w:val="00B0F0"/>
                <w:sz w:val="20"/>
                <w:szCs w:val="20"/>
                <w:lang w:val="en-GB"/>
              </w:rPr>
              <w:t xml:space="preserve">Offeror shall describe the potential risks for the performance of the TOR that may impact achievement and timely completion of expected results as well as their quality.  Describe measures that will be put in place to mitigate these risks. Provide certificate (s) for accreditation of processes, policy </w:t>
            </w:r>
            <w:proofErr w:type="gramStart"/>
            <w:r w:rsidRPr="00D96C2E">
              <w:rPr>
                <w:color w:val="00B0F0"/>
                <w:sz w:val="20"/>
                <w:szCs w:val="20"/>
                <w:lang w:val="en-GB"/>
              </w:rPr>
              <w:t>e.g.</w:t>
            </w:r>
            <w:proofErr w:type="gramEnd"/>
            <w:r w:rsidRPr="00D96C2E">
              <w:rPr>
                <w:color w:val="00B0F0"/>
                <w:sz w:val="20"/>
                <w:szCs w:val="20"/>
                <w:lang w:val="en-GB"/>
              </w:rPr>
              <w:t xml:space="preserve"> ISO etc.  </w:t>
            </w:r>
          </w:p>
        </w:tc>
        <w:tc>
          <w:tcPr>
            <w:tcW w:w="839" w:type="dxa"/>
          </w:tcPr>
          <w:p w14:paraId="131D85BC" w14:textId="77777777" w:rsidR="001E783A" w:rsidRPr="00D96C2E" w:rsidRDefault="001E783A" w:rsidP="006A3AC3">
            <w:pPr>
              <w:tabs>
                <w:tab w:val="left" w:pos="2265"/>
              </w:tabs>
              <w:jc w:val="center"/>
              <w:rPr>
                <w:sz w:val="20"/>
                <w:szCs w:val="20"/>
                <w:lang w:val="en-GB"/>
              </w:rPr>
            </w:pPr>
            <w:r>
              <w:rPr>
                <w:rFonts w:ascii="Calibri" w:eastAsia="Times New Roman" w:hAnsi="Calibri" w:cs="Times New Roman"/>
                <w:color w:val="00B0F0"/>
                <w:sz w:val="20"/>
                <w:szCs w:val="20"/>
                <w:lang w:val="en-GB"/>
              </w:rPr>
              <w:t>20</w:t>
            </w:r>
          </w:p>
        </w:tc>
      </w:tr>
      <w:tr w:rsidR="001E783A" w:rsidRPr="00D96C2E" w14:paraId="5358176C" w14:textId="77777777" w:rsidTr="006A3AC3">
        <w:tc>
          <w:tcPr>
            <w:tcW w:w="723" w:type="dxa"/>
          </w:tcPr>
          <w:p w14:paraId="14B23421" w14:textId="77777777" w:rsidR="001E783A" w:rsidRPr="00D96C2E" w:rsidRDefault="001E783A" w:rsidP="006A3AC3">
            <w:pPr>
              <w:tabs>
                <w:tab w:val="left" w:pos="2265"/>
              </w:tabs>
              <w:rPr>
                <w:lang w:val="en-GB"/>
              </w:rPr>
            </w:pPr>
            <w:r w:rsidRPr="00D96C2E">
              <w:rPr>
                <w:sz w:val="20"/>
                <w:szCs w:val="20"/>
                <w:lang w:val="en-GB"/>
              </w:rPr>
              <w:t>1.5</w:t>
            </w:r>
          </w:p>
        </w:tc>
        <w:tc>
          <w:tcPr>
            <w:tcW w:w="7505" w:type="dxa"/>
          </w:tcPr>
          <w:p w14:paraId="138682E0" w14:textId="77777777" w:rsidR="001E783A" w:rsidRPr="00D96C2E" w:rsidRDefault="001E783A" w:rsidP="006A3AC3">
            <w:pPr>
              <w:tabs>
                <w:tab w:val="left" w:pos="2265"/>
              </w:tabs>
              <w:jc w:val="both"/>
              <w:rPr>
                <w:b/>
                <w:bCs/>
                <w:color w:val="00B0F0"/>
                <w:sz w:val="20"/>
                <w:szCs w:val="20"/>
                <w:u w:val="single"/>
                <w:lang w:val="en-GB"/>
              </w:rPr>
            </w:pPr>
            <w:r w:rsidRPr="00D96C2E">
              <w:rPr>
                <w:b/>
                <w:bCs/>
                <w:color w:val="00B0F0"/>
                <w:sz w:val="20"/>
                <w:szCs w:val="20"/>
                <w:u w:val="single"/>
                <w:lang w:val="en-GB"/>
              </w:rPr>
              <w:t xml:space="preserve">Organization Commitment to Sustainability </w:t>
            </w:r>
          </w:p>
          <w:p w14:paraId="2A577749" w14:textId="77777777" w:rsidR="001E783A" w:rsidRPr="00D96C2E" w:rsidRDefault="001E783A" w:rsidP="006A3AC3">
            <w:pPr>
              <w:tabs>
                <w:tab w:val="left" w:pos="2265"/>
              </w:tabs>
              <w:jc w:val="both"/>
              <w:rPr>
                <w:color w:val="00B0F0"/>
                <w:sz w:val="20"/>
                <w:szCs w:val="20"/>
                <w:lang w:val="en-GB"/>
              </w:rPr>
            </w:pPr>
            <w:r w:rsidRPr="00D96C2E">
              <w:rPr>
                <w:color w:val="00B0F0"/>
                <w:sz w:val="20"/>
                <w:szCs w:val="20"/>
                <w:lang w:val="en-GB"/>
              </w:rPr>
              <w:t>Offeror shall inform whether:</w:t>
            </w:r>
          </w:p>
          <w:p w14:paraId="7887EFED" w14:textId="77777777" w:rsidR="001E783A" w:rsidRPr="00D96C2E" w:rsidRDefault="001E783A" w:rsidP="006A3AC3">
            <w:pPr>
              <w:tabs>
                <w:tab w:val="left" w:pos="2265"/>
              </w:tabs>
              <w:jc w:val="both"/>
              <w:rPr>
                <w:color w:val="00B0F0"/>
                <w:sz w:val="20"/>
                <w:szCs w:val="20"/>
                <w:lang w:val="en-GB"/>
              </w:rPr>
            </w:pPr>
            <w:r w:rsidRPr="00D96C2E">
              <w:rPr>
                <w:color w:val="00B0F0"/>
                <w:sz w:val="20"/>
                <w:szCs w:val="20"/>
                <w:lang w:val="en-GB"/>
              </w:rPr>
              <w:t>• Organization is compliant with ISO 14001 or ISO 14064 or equivalent</w:t>
            </w:r>
          </w:p>
          <w:p w14:paraId="120C5116" w14:textId="77777777" w:rsidR="001E783A" w:rsidRPr="00D96C2E" w:rsidRDefault="001E783A" w:rsidP="006A3AC3">
            <w:pPr>
              <w:tabs>
                <w:tab w:val="left" w:pos="2265"/>
              </w:tabs>
              <w:jc w:val="both"/>
              <w:rPr>
                <w:color w:val="00B0F0"/>
                <w:sz w:val="20"/>
                <w:szCs w:val="20"/>
                <w:lang w:val="en-GB"/>
              </w:rPr>
            </w:pPr>
            <w:r w:rsidRPr="00D96C2E">
              <w:rPr>
                <w:color w:val="00B0F0"/>
                <w:sz w:val="20"/>
                <w:szCs w:val="20"/>
                <w:lang w:val="en-GB"/>
              </w:rPr>
              <w:t>• Organization is a member of the UN Global Compact</w:t>
            </w:r>
          </w:p>
          <w:p w14:paraId="7D8F6160" w14:textId="77777777" w:rsidR="001E783A" w:rsidRPr="00D96C2E" w:rsidRDefault="001E783A" w:rsidP="006A3AC3">
            <w:pPr>
              <w:tabs>
                <w:tab w:val="left" w:pos="2265"/>
              </w:tabs>
              <w:jc w:val="both"/>
              <w:rPr>
                <w:sz w:val="20"/>
                <w:szCs w:val="20"/>
                <w:lang w:val="en-GB"/>
              </w:rPr>
            </w:pPr>
            <w:r w:rsidRPr="00D96C2E">
              <w:rPr>
                <w:color w:val="00B0F0"/>
                <w:sz w:val="20"/>
                <w:szCs w:val="20"/>
                <w:lang w:val="en-GB"/>
              </w:rPr>
              <w:t>• Organization demonstrates significant commitment to sustainability through some other means (for example internal company policy documents on women empowerment, renewable energies or membership of trade institutions promoting such issues)</w:t>
            </w:r>
          </w:p>
        </w:tc>
        <w:tc>
          <w:tcPr>
            <w:tcW w:w="839" w:type="dxa"/>
          </w:tcPr>
          <w:p w14:paraId="00979C69" w14:textId="77777777" w:rsidR="001E783A" w:rsidRPr="00D96C2E" w:rsidRDefault="001E783A" w:rsidP="006A3AC3">
            <w:pPr>
              <w:tabs>
                <w:tab w:val="left" w:pos="2265"/>
              </w:tabs>
              <w:jc w:val="center"/>
              <w:rPr>
                <w:sz w:val="20"/>
                <w:szCs w:val="20"/>
                <w:lang w:val="en-GB"/>
              </w:rPr>
            </w:pPr>
            <w:r>
              <w:rPr>
                <w:rFonts w:ascii="Calibri" w:eastAsia="Times New Roman" w:hAnsi="Calibri" w:cs="Times New Roman"/>
                <w:color w:val="00B0F0"/>
                <w:sz w:val="20"/>
                <w:szCs w:val="20"/>
                <w:lang w:val="en-GB"/>
              </w:rPr>
              <w:t>20</w:t>
            </w:r>
          </w:p>
        </w:tc>
      </w:tr>
      <w:tr w:rsidR="001E783A" w:rsidRPr="00D96C2E" w14:paraId="4D8D3EB7" w14:textId="77777777" w:rsidTr="006A3AC3">
        <w:tc>
          <w:tcPr>
            <w:tcW w:w="8228" w:type="dxa"/>
            <w:gridSpan w:val="2"/>
            <w:shd w:val="clear" w:color="auto" w:fill="F2F2F2" w:themeFill="background1" w:themeFillShade="F2"/>
            <w:vAlign w:val="center"/>
          </w:tcPr>
          <w:p w14:paraId="75877BAD" w14:textId="77777777" w:rsidR="001E783A" w:rsidRPr="00D96C2E" w:rsidRDefault="001E783A" w:rsidP="006A3AC3">
            <w:pPr>
              <w:tabs>
                <w:tab w:val="left" w:pos="2265"/>
              </w:tabs>
              <w:jc w:val="right"/>
              <w:rPr>
                <w:sz w:val="20"/>
                <w:szCs w:val="20"/>
                <w:lang w:val="en-GB"/>
              </w:rPr>
            </w:pPr>
            <w:r w:rsidRPr="00D96C2E">
              <w:rPr>
                <w:rFonts w:ascii="Calibri" w:eastAsia="Times New Roman" w:hAnsi="Calibri" w:cs="Times New Roman"/>
                <w:b/>
                <w:sz w:val="20"/>
                <w:szCs w:val="20"/>
                <w:lang w:val="en-GB"/>
              </w:rPr>
              <w:t>Total Points</w:t>
            </w:r>
            <w:r w:rsidRPr="00D96C2E">
              <w:rPr>
                <w:rFonts w:ascii="Calibri" w:eastAsia="Times New Roman" w:hAnsi="Calibri" w:cs="Times New Roman"/>
                <w:sz w:val="20"/>
                <w:szCs w:val="20"/>
                <w:lang w:val="en-GB"/>
              </w:rPr>
              <w:t xml:space="preserve"> for Section 1</w:t>
            </w:r>
          </w:p>
        </w:tc>
        <w:tc>
          <w:tcPr>
            <w:tcW w:w="839" w:type="dxa"/>
            <w:shd w:val="clear" w:color="auto" w:fill="F2F2F2" w:themeFill="background1" w:themeFillShade="F2"/>
            <w:vAlign w:val="center"/>
          </w:tcPr>
          <w:p w14:paraId="69A0814C" w14:textId="77777777" w:rsidR="001E783A" w:rsidRPr="00D96C2E" w:rsidRDefault="001E783A" w:rsidP="006A3AC3">
            <w:pPr>
              <w:tabs>
                <w:tab w:val="left" w:pos="2265"/>
              </w:tabs>
              <w:jc w:val="center"/>
              <w:rPr>
                <w:sz w:val="20"/>
                <w:szCs w:val="20"/>
                <w:lang w:val="en-GB"/>
              </w:rPr>
            </w:pPr>
            <w:r>
              <w:rPr>
                <w:rFonts w:ascii="Calibri" w:eastAsia="Times New Roman" w:hAnsi="Calibri" w:cs="Times New Roman"/>
                <w:color w:val="00B0F0"/>
                <w:sz w:val="20"/>
                <w:szCs w:val="20"/>
                <w:lang w:val="en-GB"/>
              </w:rPr>
              <w:t>300</w:t>
            </w:r>
          </w:p>
        </w:tc>
      </w:tr>
      <w:tr w:rsidR="001E783A" w:rsidRPr="00D96C2E" w14:paraId="03A939FD" w14:textId="77777777" w:rsidTr="006A3AC3">
        <w:tc>
          <w:tcPr>
            <w:tcW w:w="8228" w:type="dxa"/>
            <w:gridSpan w:val="2"/>
            <w:shd w:val="clear" w:color="auto" w:fill="EEECE1" w:themeFill="background2"/>
            <w:vAlign w:val="center"/>
          </w:tcPr>
          <w:p w14:paraId="3EABC0DB" w14:textId="77777777" w:rsidR="001E783A" w:rsidRPr="00D96C2E" w:rsidRDefault="001E783A" w:rsidP="006A3AC3">
            <w:pPr>
              <w:contextualSpacing/>
              <w:rPr>
                <w:rFonts w:ascii="Calibri" w:eastAsia="Times New Roman" w:hAnsi="Calibri" w:cs="Times New Roman"/>
                <w:b/>
                <w:bCs/>
                <w:sz w:val="20"/>
                <w:szCs w:val="20"/>
                <w:lang w:val="en-GB"/>
              </w:rPr>
            </w:pPr>
            <w:r>
              <w:rPr>
                <w:rFonts w:ascii="Calibri" w:eastAsia="Times New Roman" w:hAnsi="Calibri" w:cs="Times New Roman"/>
                <w:b/>
                <w:bCs/>
                <w:sz w:val="20"/>
                <w:szCs w:val="20"/>
                <w:lang w:val="en-GB"/>
              </w:rPr>
              <w:t>Section</w:t>
            </w:r>
            <w:r w:rsidRPr="00D96C2E">
              <w:rPr>
                <w:rFonts w:ascii="Calibri" w:eastAsia="Times New Roman" w:hAnsi="Calibri" w:cs="Times New Roman"/>
                <w:b/>
                <w:bCs/>
                <w:sz w:val="20"/>
                <w:szCs w:val="20"/>
                <w:lang w:val="en-GB"/>
              </w:rPr>
              <w:t xml:space="preserve"> 2. Proposed methodology approach and implementation plan</w:t>
            </w:r>
          </w:p>
        </w:tc>
        <w:tc>
          <w:tcPr>
            <w:tcW w:w="839" w:type="dxa"/>
            <w:shd w:val="clear" w:color="auto" w:fill="EEECE1" w:themeFill="background2"/>
            <w:vAlign w:val="center"/>
          </w:tcPr>
          <w:p w14:paraId="5E126B3F" w14:textId="77777777" w:rsidR="001E783A" w:rsidRPr="00D96C2E" w:rsidRDefault="001E783A" w:rsidP="006A3AC3">
            <w:pPr>
              <w:tabs>
                <w:tab w:val="left" w:pos="2265"/>
              </w:tabs>
              <w:jc w:val="center"/>
              <w:rPr>
                <w:sz w:val="20"/>
                <w:szCs w:val="20"/>
                <w:lang w:val="en-GB"/>
              </w:rPr>
            </w:pPr>
            <w:r w:rsidRPr="00D96C2E">
              <w:rPr>
                <w:b/>
                <w:bCs/>
                <w:sz w:val="20"/>
                <w:szCs w:val="20"/>
                <w:lang w:val="en-GB"/>
              </w:rPr>
              <w:t>Points</w:t>
            </w:r>
          </w:p>
        </w:tc>
      </w:tr>
      <w:tr w:rsidR="001E783A" w:rsidRPr="00D96C2E" w14:paraId="2AA8D5AD" w14:textId="77777777" w:rsidTr="006A3AC3">
        <w:tc>
          <w:tcPr>
            <w:tcW w:w="723" w:type="dxa"/>
            <w:vAlign w:val="center"/>
          </w:tcPr>
          <w:p w14:paraId="0E225A2F" w14:textId="77777777" w:rsidR="001E783A" w:rsidRPr="00D96C2E" w:rsidRDefault="001E783A" w:rsidP="006A3AC3">
            <w:pPr>
              <w:tabs>
                <w:tab w:val="left" w:pos="2265"/>
              </w:tabs>
              <w:rPr>
                <w:sz w:val="20"/>
                <w:szCs w:val="20"/>
                <w:lang w:val="en-GB"/>
              </w:rPr>
            </w:pPr>
            <w:r w:rsidRPr="00D96C2E">
              <w:rPr>
                <w:rFonts w:ascii="Calibri" w:eastAsia="Times New Roman" w:hAnsi="Calibri" w:cs="Times New Roman"/>
                <w:sz w:val="20"/>
                <w:szCs w:val="20"/>
                <w:lang w:val="en-GB"/>
              </w:rPr>
              <w:t>2.1</w:t>
            </w:r>
          </w:p>
        </w:tc>
        <w:tc>
          <w:tcPr>
            <w:tcW w:w="7505" w:type="dxa"/>
            <w:vAlign w:val="center"/>
          </w:tcPr>
          <w:p w14:paraId="56EA6430" w14:textId="77777777" w:rsidR="001E783A" w:rsidRPr="00D96C2E" w:rsidRDefault="001E783A" w:rsidP="006A3AC3">
            <w:pPr>
              <w:tabs>
                <w:tab w:val="left" w:pos="2265"/>
              </w:tabs>
              <w:rPr>
                <w:rFonts w:ascii="Calibri" w:eastAsia="Times New Roman" w:hAnsi="Calibri" w:cs="Times New Roman"/>
                <w:b/>
                <w:bCs/>
                <w:color w:val="00B0F0"/>
                <w:sz w:val="20"/>
                <w:szCs w:val="20"/>
                <w:u w:val="single"/>
                <w:lang w:val="en-GB"/>
              </w:rPr>
            </w:pPr>
            <w:r w:rsidRPr="00D96C2E">
              <w:rPr>
                <w:rFonts w:ascii="Calibri" w:eastAsia="Times New Roman" w:hAnsi="Calibri" w:cs="Times New Roman"/>
                <w:b/>
                <w:bCs/>
                <w:color w:val="00B0F0"/>
                <w:sz w:val="20"/>
                <w:szCs w:val="20"/>
                <w:u w:val="single"/>
                <w:lang w:val="en-GB"/>
              </w:rPr>
              <w:t>Analysis Approach, Methodology</w:t>
            </w:r>
          </w:p>
          <w:p w14:paraId="7912583B" w14:textId="77777777" w:rsidR="001E783A" w:rsidRPr="00D96C2E" w:rsidRDefault="001E783A" w:rsidP="006A3AC3">
            <w:pPr>
              <w:tabs>
                <w:tab w:val="left" w:pos="2265"/>
              </w:tabs>
              <w:rPr>
                <w:rFonts w:ascii="Calibri" w:eastAsia="Times New Roman" w:hAnsi="Calibri" w:cs="Times New Roman"/>
                <w:color w:val="00B0F0"/>
                <w:sz w:val="20"/>
                <w:szCs w:val="20"/>
                <w:lang w:val="en-GB"/>
              </w:rPr>
            </w:pPr>
            <w:r w:rsidRPr="00D96C2E">
              <w:rPr>
                <w:rFonts w:ascii="Calibri" w:eastAsia="Times New Roman" w:hAnsi="Calibri" w:cs="Times New Roman"/>
                <w:color w:val="00B0F0"/>
                <w:sz w:val="20"/>
                <w:szCs w:val="20"/>
                <w:lang w:val="en-GB"/>
              </w:rPr>
              <w:t>Offeror shall:</w:t>
            </w:r>
          </w:p>
          <w:p w14:paraId="4FCFC49F" w14:textId="77777777" w:rsidR="001E783A" w:rsidRPr="00D96C2E" w:rsidRDefault="001E783A" w:rsidP="006A3AC3">
            <w:pPr>
              <w:tabs>
                <w:tab w:val="left" w:pos="2265"/>
              </w:tabs>
              <w:jc w:val="both"/>
              <w:rPr>
                <w:rFonts w:ascii="Calibri" w:eastAsia="Times New Roman" w:hAnsi="Calibri" w:cs="Times New Roman"/>
                <w:color w:val="00B0F0"/>
                <w:sz w:val="20"/>
                <w:szCs w:val="20"/>
                <w:lang w:val="en-GB"/>
              </w:rPr>
            </w:pPr>
            <w:r w:rsidRPr="00D96C2E">
              <w:rPr>
                <w:rFonts w:ascii="Calibri" w:eastAsia="Times New Roman" w:hAnsi="Calibri" w:cs="Times New Roman"/>
                <w:color w:val="00B0F0"/>
                <w:sz w:val="20"/>
                <w:szCs w:val="20"/>
                <w:lang w:val="en-GB"/>
              </w:rPr>
              <w:t xml:space="preserve">a) Provide in sufficient detail a description of the organization’s approach and methodology for meeting or exceeding the requirements of the Terms of </w:t>
            </w:r>
            <w:proofErr w:type="gramStart"/>
            <w:r w:rsidRPr="00D96C2E">
              <w:rPr>
                <w:rFonts w:ascii="Calibri" w:eastAsia="Times New Roman" w:hAnsi="Calibri" w:cs="Times New Roman"/>
                <w:color w:val="00B0F0"/>
                <w:sz w:val="20"/>
                <w:szCs w:val="20"/>
                <w:lang w:val="en-GB"/>
              </w:rPr>
              <w:t>Reference;</w:t>
            </w:r>
            <w:proofErr w:type="gramEnd"/>
          </w:p>
          <w:p w14:paraId="70B6E4E5" w14:textId="77777777" w:rsidR="001E783A" w:rsidRPr="00D96C2E" w:rsidRDefault="001E783A" w:rsidP="006A3AC3">
            <w:pPr>
              <w:tabs>
                <w:tab w:val="left" w:pos="2265"/>
              </w:tabs>
              <w:jc w:val="both"/>
              <w:rPr>
                <w:rFonts w:ascii="Calibri" w:eastAsia="Times New Roman" w:hAnsi="Calibri" w:cs="Times New Roman"/>
                <w:color w:val="00B0F0"/>
                <w:sz w:val="20"/>
                <w:szCs w:val="20"/>
                <w:lang w:val="en-GB"/>
              </w:rPr>
            </w:pPr>
            <w:r w:rsidRPr="00D96C2E">
              <w:rPr>
                <w:rFonts w:ascii="Calibri" w:eastAsia="Times New Roman" w:hAnsi="Calibri" w:cs="Times New Roman"/>
                <w:color w:val="00B0F0"/>
                <w:sz w:val="20"/>
                <w:szCs w:val="20"/>
                <w:lang w:val="en-GB"/>
              </w:rPr>
              <w:t xml:space="preserve">b) Explain the organization’s understanding of UN Women’s needs for the goods/services/works and how the different service elements shall be organized, controlled and </w:t>
            </w:r>
            <w:proofErr w:type="gramStart"/>
            <w:r w:rsidRPr="00D96C2E">
              <w:rPr>
                <w:rFonts w:ascii="Calibri" w:eastAsia="Times New Roman" w:hAnsi="Calibri" w:cs="Times New Roman"/>
                <w:color w:val="00B0F0"/>
                <w:sz w:val="20"/>
                <w:szCs w:val="20"/>
                <w:lang w:val="en-GB"/>
              </w:rPr>
              <w:t>delivered;</w:t>
            </w:r>
            <w:proofErr w:type="gramEnd"/>
          </w:p>
          <w:p w14:paraId="33781CEE" w14:textId="77777777" w:rsidR="001E783A" w:rsidRPr="00D96C2E" w:rsidRDefault="001E783A" w:rsidP="006A3AC3">
            <w:pPr>
              <w:tabs>
                <w:tab w:val="left" w:pos="2265"/>
              </w:tabs>
              <w:jc w:val="both"/>
              <w:rPr>
                <w:rFonts w:ascii="Calibri" w:eastAsia="Times New Roman" w:hAnsi="Calibri" w:cs="Times New Roman"/>
                <w:color w:val="00B0F0"/>
                <w:sz w:val="20"/>
                <w:szCs w:val="20"/>
                <w:lang w:val="en-GB"/>
              </w:rPr>
            </w:pPr>
            <w:r w:rsidRPr="00D96C2E">
              <w:rPr>
                <w:rFonts w:ascii="Calibri" w:eastAsia="Times New Roman" w:hAnsi="Calibri" w:cs="Times New Roman"/>
                <w:color w:val="00B0F0"/>
                <w:sz w:val="20"/>
                <w:szCs w:val="20"/>
                <w:lang w:val="en-GB"/>
              </w:rPr>
              <w:t xml:space="preserve">c) Describe the available performance monitoring and evaluation mechanisms and tools and how they shall be adopted and used for a specific </w:t>
            </w:r>
            <w:proofErr w:type="gramStart"/>
            <w:r w:rsidRPr="00D96C2E">
              <w:rPr>
                <w:rFonts w:ascii="Calibri" w:eastAsia="Times New Roman" w:hAnsi="Calibri" w:cs="Times New Roman"/>
                <w:color w:val="00B0F0"/>
                <w:sz w:val="20"/>
                <w:szCs w:val="20"/>
                <w:lang w:val="en-GB"/>
              </w:rPr>
              <w:t>requirement;</w:t>
            </w:r>
            <w:proofErr w:type="gramEnd"/>
          </w:p>
          <w:p w14:paraId="21FA9421" w14:textId="77777777" w:rsidR="001E783A" w:rsidRPr="00D96C2E" w:rsidRDefault="001E783A" w:rsidP="006A3AC3">
            <w:pPr>
              <w:tabs>
                <w:tab w:val="left" w:pos="2265"/>
              </w:tabs>
              <w:jc w:val="both"/>
              <w:rPr>
                <w:rFonts w:ascii="Calibri" w:eastAsia="Times New Roman" w:hAnsi="Calibri" w:cs="Times New Roman"/>
                <w:color w:val="00B0F0"/>
                <w:sz w:val="20"/>
                <w:szCs w:val="20"/>
                <w:lang w:val="en-GB"/>
              </w:rPr>
            </w:pPr>
            <w:r w:rsidRPr="00D96C2E">
              <w:rPr>
                <w:rFonts w:ascii="Calibri" w:eastAsia="Times New Roman" w:hAnsi="Calibri" w:cs="Times New Roman"/>
                <w:color w:val="00B0F0"/>
                <w:sz w:val="20"/>
                <w:szCs w:val="20"/>
                <w:lang w:val="en-GB"/>
              </w:rPr>
              <w:t>c) Identify any gaps/overlaps in UN Women’s coverage based on the information provided.</w:t>
            </w:r>
          </w:p>
          <w:p w14:paraId="25117C46" w14:textId="77777777" w:rsidR="001E783A" w:rsidRPr="00D96C2E" w:rsidRDefault="001E783A" w:rsidP="006A3AC3">
            <w:pPr>
              <w:tabs>
                <w:tab w:val="left" w:pos="2265"/>
              </w:tabs>
              <w:jc w:val="both"/>
              <w:rPr>
                <w:rFonts w:ascii="Calibri" w:eastAsia="Times New Roman" w:hAnsi="Calibri" w:cs="Times New Roman"/>
                <w:color w:val="00B0F0"/>
                <w:sz w:val="20"/>
                <w:szCs w:val="20"/>
                <w:lang w:val="en-GB"/>
              </w:rPr>
            </w:pPr>
            <w:r w:rsidRPr="00D96C2E">
              <w:rPr>
                <w:rFonts w:ascii="Calibri" w:eastAsia="Times New Roman" w:hAnsi="Calibri" w:cs="Times New Roman"/>
                <w:color w:val="00B0F0"/>
                <w:sz w:val="20"/>
                <w:szCs w:val="20"/>
                <w:lang w:val="en-GB"/>
              </w:rPr>
              <w:t>d) Describe how your organization will adhere to UN Women’s procurement principles in acquiring services on behalf of UN Women. UN Women’s general procurement principles:</w:t>
            </w:r>
          </w:p>
          <w:p w14:paraId="2AD94B71" w14:textId="77777777" w:rsidR="001E783A" w:rsidRPr="00D96C2E" w:rsidRDefault="001E783A" w:rsidP="006A3AC3">
            <w:pPr>
              <w:tabs>
                <w:tab w:val="left" w:pos="2265"/>
              </w:tabs>
              <w:jc w:val="both"/>
              <w:rPr>
                <w:rFonts w:ascii="Calibri" w:eastAsia="Times New Roman" w:hAnsi="Calibri" w:cs="Times New Roman"/>
                <w:color w:val="00B0F0"/>
                <w:sz w:val="20"/>
                <w:szCs w:val="20"/>
                <w:lang w:val="en-GB"/>
              </w:rPr>
            </w:pPr>
            <w:r w:rsidRPr="00D96C2E">
              <w:rPr>
                <w:rFonts w:ascii="Calibri" w:eastAsia="Times New Roman" w:hAnsi="Calibri" w:cs="Times New Roman"/>
                <w:color w:val="00B0F0"/>
                <w:sz w:val="20"/>
                <w:szCs w:val="20"/>
                <w:lang w:val="en-GB"/>
              </w:rPr>
              <w:t xml:space="preserve">     </w:t>
            </w:r>
            <w:r w:rsidRPr="00D96C2E">
              <w:rPr>
                <w:rFonts w:ascii="Times New Roman" w:eastAsia="Times New Roman" w:hAnsi="Times New Roman" w:cs="Times New Roman"/>
                <w:color w:val="00B0F0"/>
                <w:sz w:val="20"/>
                <w:szCs w:val="20"/>
                <w:lang w:val="en-GB"/>
              </w:rPr>
              <w:t>ⅰ</w:t>
            </w:r>
            <w:r w:rsidRPr="00D96C2E">
              <w:rPr>
                <w:rFonts w:ascii="Calibri" w:eastAsia="Times New Roman" w:hAnsi="Calibri" w:cs="Times New Roman"/>
                <w:color w:val="00B0F0"/>
                <w:sz w:val="20"/>
                <w:szCs w:val="20"/>
                <w:lang w:val="en-GB"/>
              </w:rPr>
              <w:t>) Best Value for money</w:t>
            </w:r>
          </w:p>
          <w:p w14:paraId="6D3008DD" w14:textId="77777777" w:rsidR="001E783A" w:rsidRPr="00D96C2E" w:rsidRDefault="001E783A" w:rsidP="006A3AC3">
            <w:pPr>
              <w:tabs>
                <w:tab w:val="left" w:pos="2265"/>
              </w:tabs>
              <w:rPr>
                <w:rFonts w:ascii="Calibri" w:eastAsia="Times New Roman" w:hAnsi="Calibri" w:cs="Times New Roman"/>
                <w:color w:val="00B0F0"/>
                <w:sz w:val="20"/>
                <w:szCs w:val="20"/>
                <w:lang w:val="en-GB"/>
              </w:rPr>
            </w:pPr>
            <w:r w:rsidRPr="00D96C2E">
              <w:rPr>
                <w:rFonts w:ascii="Calibri" w:eastAsia="Times New Roman" w:hAnsi="Calibri" w:cs="Times New Roman"/>
                <w:color w:val="00B0F0"/>
                <w:sz w:val="20"/>
                <w:szCs w:val="20"/>
                <w:lang w:val="en-GB"/>
              </w:rPr>
              <w:t xml:space="preserve">     </w:t>
            </w:r>
            <w:r w:rsidRPr="00D96C2E">
              <w:rPr>
                <w:rFonts w:ascii="Times New Roman" w:eastAsia="Times New Roman" w:hAnsi="Times New Roman" w:cs="Times New Roman"/>
                <w:color w:val="00B0F0"/>
                <w:sz w:val="20"/>
                <w:szCs w:val="20"/>
                <w:lang w:val="en-GB"/>
              </w:rPr>
              <w:t>ⅱ</w:t>
            </w:r>
            <w:r w:rsidRPr="00D96C2E">
              <w:rPr>
                <w:rFonts w:ascii="Calibri" w:eastAsia="Times New Roman" w:hAnsi="Calibri" w:cs="Times New Roman"/>
                <w:color w:val="00B0F0"/>
                <w:sz w:val="20"/>
                <w:szCs w:val="20"/>
                <w:lang w:val="en-GB"/>
              </w:rPr>
              <w:t xml:space="preserve">) Fairness, </w:t>
            </w:r>
            <w:proofErr w:type="gramStart"/>
            <w:r w:rsidRPr="00D96C2E">
              <w:rPr>
                <w:rFonts w:ascii="Calibri" w:eastAsia="Times New Roman" w:hAnsi="Calibri" w:cs="Times New Roman"/>
                <w:color w:val="00B0F0"/>
                <w:sz w:val="20"/>
                <w:szCs w:val="20"/>
                <w:lang w:val="en-GB"/>
              </w:rPr>
              <w:t>integrity</w:t>
            </w:r>
            <w:proofErr w:type="gramEnd"/>
            <w:r w:rsidRPr="00D96C2E">
              <w:rPr>
                <w:rFonts w:ascii="Calibri" w:eastAsia="Times New Roman" w:hAnsi="Calibri" w:cs="Times New Roman"/>
                <w:color w:val="00B0F0"/>
                <w:sz w:val="20"/>
                <w:szCs w:val="20"/>
                <w:lang w:val="en-GB"/>
              </w:rPr>
              <w:t xml:space="preserve"> and transparency</w:t>
            </w:r>
          </w:p>
          <w:p w14:paraId="66D0E5D1" w14:textId="77777777" w:rsidR="001E783A" w:rsidRPr="00D96C2E" w:rsidRDefault="001E783A" w:rsidP="006A3AC3">
            <w:pPr>
              <w:tabs>
                <w:tab w:val="left" w:pos="2265"/>
              </w:tabs>
              <w:rPr>
                <w:rFonts w:ascii="Calibri" w:eastAsia="Times New Roman" w:hAnsi="Calibri" w:cs="Times New Roman"/>
                <w:color w:val="00B0F0"/>
                <w:sz w:val="20"/>
                <w:szCs w:val="20"/>
                <w:lang w:val="en-GB"/>
              </w:rPr>
            </w:pPr>
            <w:r w:rsidRPr="00D96C2E">
              <w:rPr>
                <w:rFonts w:ascii="Calibri" w:eastAsia="Times New Roman" w:hAnsi="Calibri" w:cs="Times New Roman"/>
                <w:color w:val="00B0F0"/>
                <w:sz w:val="20"/>
                <w:szCs w:val="20"/>
                <w:lang w:val="en-GB"/>
              </w:rPr>
              <w:t xml:space="preserve">     </w:t>
            </w:r>
            <w:r w:rsidRPr="00D96C2E">
              <w:rPr>
                <w:rFonts w:ascii="Times New Roman" w:eastAsia="Times New Roman" w:hAnsi="Times New Roman" w:cs="Times New Roman"/>
                <w:color w:val="00B0F0"/>
                <w:sz w:val="20"/>
                <w:szCs w:val="20"/>
                <w:lang w:val="en-GB"/>
              </w:rPr>
              <w:t>ⅲ</w:t>
            </w:r>
            <w:r w:rsidRPr="00D96C2E">
              <w:rPr>
                <w:rFonts w:ascii="Calibri" w:eastAsia="Times New Roman" w:hAnsi="Calibri" w:cs="Times New Roman"/>
                <w:color w:val="00B0F0"/>
                <w:sz w:val="20"/>
                <w:szCs w:val="20"/>
                <w:lang w:val="en-GB"/>
              </w:rPr>
              <w:t>) Effective competition</w:t>
            </w:r>
          </w:p>
          <w:p w14:paraId="770D738A" w14:textId="77777777" w:rsidR="001E783A" w:rsidRPr="00D96C2E" w:rsidRDefault="001E783A" w:rsidP="006A3AC3">
            <w:pPr>
              <w:tabs>
                <w:tab w:val="left" w:pos="2265"/>
              </w:tabs>
              <w:rPr>
                <w:sz w:val="20"/>
                <w:szCs w:val="20"/>
                <w:lang w:val="en-GB"/>
              </w:rPr>
            </w:pPr>
            <w:r w:rsidRPr="00D96C2E">
              <w:rPr>
                <w:rFonts w:ascii="Calibri" w:eastAsia="Times New Roman" w:hAnsi="Calibri" w:cs="Times New Roman"/>
                <w:color w:val="00B0F0"/>
                <w:sz w:val="20"/>
                <w:szCs w:val="20"/>
                <w:lang w:val="en-GB"/>
              </w:rPr>
              <w:lastRenderedPageBreak/>
              <w:t xml:space="preserve">     </w:t>
            </w:r>
            <w:r w:rsidRPr="00D96C2E">
              <w:rPr>
                <w:rFonts w:ascii="Times New Roman" w:eastAsia="Times New Roman" w:hAnsi="Times New Roman" w:cs="Times New Roman"/>
                <w:color w:val="00B0F0"/>
                <w:sz w:val="20"/>
                <w:szCs w:val="20"/>
                <w:lang w:val="en-GB"/>
              </w:rPr>
              <w:t>ⅳ</w:t>
            </w:r>
            <w:r w:rsidRPr="00D96C2E">
              <w:rPr>
                <w:rFonts w:ascii="Calibri" w:eastAsia="Times New Roman" w:hAnsi="Calibri" w:cs="Times New Roman"/>
                <w:color w:val="00B0F0"/>
                <w:sz w:val="20"/>
                <w:szCs w:val="20"/>
                <w:lang w:val="en-GB"/>
              </w:rPr>
              <w:t>) The best interests of UN Women</w:t>
            </w:r>
          </w:p>
        </w:tc>
        <w:tc>
          <w:tcPr>
            <w:tcW w:w="839" w:type="dxa"/>
            <w:vAlign w:val="center"/>
          </w:tcPr>
          <w:p w14:paraId="5A16758F" w14:textId="77777777" w:rsidR="001E783A" w:rsidRPr="00D96C2E" w:rsidRDefault="001E783A" w:rsidP="006A3AC3">
            <w:pPr>
              <w:tabs>
                <w:tab w:val="left" w:pos="2265"/>
              </w:tabs>
              <w:jc w:val="center"/>
              <w:rPr>
                <w:sz w:val="20"/>
                <w:szCs w:val="20"/>
                <w:lang w:val="en-GB"/>
              </w:rPr>
            </w:pPr>
            <w:r>
              <w:rPr>
                <w:rFonts w:ascii="Calibri" w:eastAsia="Times New Roman" w:hAnsi="Calibri" w:cs="Times New Roman"/>
                <w:color w:val="00B0F0"/>
                <w:sz w:val="20"/>
                <w:szCs w:val="20"/>
                <w:lang w:val="en-GB"/>
              </w:rPr>
              <w:lastRenderedPageBreak/>
              <w:t>100</w:t>
            </w:r>
          </w:p>
        </w:tc>
      </w:tr>
      <w:tr w:rsidR="001E783A" w:rsidRPr="00D96C2E" w14:paraId="371323EC" w14:textId="77777777" w:rsidTr="006A3AC3">
        <w:tc>
          <w:tcPr>
            <w:tcW w:w="723" w:type="dxa"/>
            <w:vAlign w:val="center"/>
          </w:tcPr>
          <w:p w14:paraId="2A1A28D0" w14:textId="77777777" w:rsidR="001E783A" w:rsidRPr="00D96C2E" w:rsidRDefault="001E783A" w:rsidP="006A3AC3">
            <w:pPr>
              <w:tabs>
                <w:tab w:val="left" w:pos="2265"/>
              </w:tabs>
              <w:rPr>
                <w:sz w:val="20"/>
                <w:szCs w:val="20"/>
                <w:lang w:val="en-GB"/>
              </w:rPr>
            </w:pPr>
            <w:r w:rsidRPr="00D96C2E">
              <w:rPr>
                <w:rFonts w:ascii="Calibri" w:eastAsia="Times New Roman" w:hAnsi="Calibri" w:cs="Times New Roman"/>
                <w:sz w:val="20"/>
                <w:szCs w:val="20"/>
                <w:lang w:val="en-GB"/>
              </w:rPr>
              <w:t>2.2</w:t>
            </w:r>
          </w:p>
        </w:tc>
        <w:tc>
          <w:tcPr>
            <w:tcW w:w="7505" w:type="dxa"/>
            <w:vAlign w:val="center"/>
          </w:tcPr>
          <w:p w14:paraId="489C7AAB" w14:textId="77777777" w:rsidR="001E783A" w:rsidRPr="00D96C2E" w:rsidRDefault="001E783A" w:rsidP="006A3AC3">
            <w:pPr>
              <w:tabs>
                <w:tab w:val="left" w:pos="2265"/>
              </w:tabs>
              <w:rPr>
                <w:rFonts w:ascii="Calibri" w:eastAsia="Times New Roman" w:hAnsi="Calibri" w:cs="Times New Roman"/>
                <w:b/>
                <w:bCs/>
                <w:color w:val="00B0F0"/>
                <w:sz w:val="20"/>
                <w:szCs w:val="20"/>
                <w:u w:val="single"/>
                <w:lang w:val="en-GB"/>
              </w:rPr>
            </w:pPr>
            <w:r w:rsidRPr="00D96C2E">
              <w:rPr>
                <w:rFonts w:ascii="Calibri" w:eastAsia="Times New Roman" w:hAnsi="Calibri" w:cs="Times New Roman"/>
                <w:b/>
                <w:bCs/>
                <w:color w:val="00B0F0"/>
                <w:sz w:val="20"/>
                <w:szCs w:val="20"/>
                <w:u w:val="single"/>
                <w:lang w:val="en-GB"/>
              </w:rPr>
              <w:t xml:space="preserve">Management - timeline, </w:t>
            </w:r>
            <w:proofErr w:type="gramStart"/>
            <w:r w:rsidRPr="00D96C2E">
              <w:rPr>
                <w:rFonts w:ascii="Calibri" w:eastAsia="Times New Roman" w:hAnsi="Calibri" w:cs="Times New Roman"/>
                <w:b/>
                <w:bCs/>
                <w:color w:val="00B0F0"/>
                <w:sz w:val="20"/>
                <w:szCs w:val="20"/>
                <w:u w:val="single"/>
                <w:lang w:val="en-GB"/>
              </w:rPr>
              <w:t>deliverables</w:t>
            </w:r>
            <w:proofErr w:type="gramEnd"/>
            <w:r w:rsidRPr="00D96C2E">
              <w:rPr>
                <w:rFonts w:ascii="Calibri" w:eastAsia="Times New Roman" w:hAnsi="Calibri" w:cs="Times New Roman"/>
                <w:b/>
                <w:bCs/>
                <w:color w:val="00B0F0"/>
                <w:sz w:val="20"/>
                <w:szCs w:val="20"/>
                <w:u w:val="single"/>
                <w:lang w:val="en-GB"/>
              </w:rPr>
              <w:t xml:space="preserve"> and reporting</w:t>
            </w:r>
          </w:p>
          <w:p w14:paraId="361ADA6C" w14:textId="77777777" w:rsidR="001E783A" w:rsidRPr="00D96C2E" w:rsidRDefault="001E783A" w:rsidP="006A3AC3">
            <w:pPr>
              <w:tabs>
                <w:tab w:val="left" w:pos="2265"/>
              </w:tabs>
              <w:jc w:val="both"/>
              <w:rPr>
                <w:sz w:val="20"/>
                <w:szCs w:val="20"/>
                <w:lang w:val="en-GB"/>
              </w:rPr>
            </w:pPr>
            <w:r w:rsidRPr="00D96C2E">
              <w:rPr>
                <w:color w:val="00B0F0"/>
                <w:sz w:val="20"/>
                <w:szCs w:val="20"/>
                <w:lang w:val="en-GB"/>
              </w:rPr>
              <w:t xml:space="preserve">Offeror shall provide a detailed description of how the management for the requested goods/services/works will be implemented to achieve the requirements of the Terms of Reference. The activities in the implementation plan should be properly sequenced, </w:t>
            </w:r>
            <w:proofErr w:type="gramStart"/>
            <w:r w:rsidRPr="00D96C2E">
              <w:rPr>
                <w:color w:val="00B0F0"/>
                <w:sz w:val="20"/>
                <w:szCs w:val="20"/>
                <w:lang w:val="en-GB"/>
              </w:rPr>
              <w:t>logical</w:t>
            </w:r>
            <w:proofErr w:type="gramEnd"/>
            <w:r w:rsidRPr="00D96C2E">
              <w:rPr>
                <w:color w:val="00B0F0"/>
                <w:sz w:val="20"/>
                <w:szCs w:val="20"/>
                <w:lang w:val="en-GB"/>
              </w:rPr>
              <w:t xml:space="preserve"> a</w:t>
            </w:r>
            <w:r>
              <w:rPr>
                <w:color w:val="00B0F0"/>
                <w:sz w:val="20"/>
                <w:szCs w:val="20"/>
                <w:lang w:val="en-GB"/>
              </w:rPr>
              <w:t xml:space="preserve">nd </w:t>
            </w:r>
            <w:r w:rsidRPr="00D96C2E">
              <w:rPr>
                <w:color w:val="00B0F0"/>
                <w:sz w:val="20"/>
                <w:szCs w:val="20"/>
                <w:lang w:val="en-GB"/>
              </w:rPr>
              <w:t>realistic</w:t>
            </w:r>
            <w:r>
              <w:rPr>
                <w:color w:val="00B0F0"/>
                <w:sz w:val="20"/>
                <w:szCs w:val="20"/>
                <w:lang w:val="en-GB"/>
              </w:rPr>
              <w:t>, with respect to all the deliverables expected</w:t>
            </w:r>
            <w:r w:rsidRPr="00D96C2E">
              <w:rPr>
                <w:color w:val="00B0F0"/>
                <w:sz w:val="20"/>
                <w:szCs w:val="20"/>
                <w:lang w:val="en-GB"/>
              </w:rPr>
              <w:t>.</w:t>
            </w:r>
            <w:r w:rsidRPr="00D96C2E">
              <w:rPr>
                <w:sz w:val="20"/>
                <w:szCs w:val="20"/>
                <w:lang w:val="en-GB"/>
              </w:rPr>
              <w:t xml:space="preserve"> </w:t>
            </w:r>
          </w:p>
        </w:tc>
        <w:tc>
          <w:tcPr>
            <w:tcW w:w="839" w:type="dxa"/>
            <w:vAlign w:val="center"/>
          </w:tcPr>
          <w:p w14:paraId="3F3A3514" w14:textId="77777777" w:rsidR="001E783A" w:rsidRPr="00D96C2E" w:rsidRDefault="001E783A" w:rsidP="006A3AC3">
            <w:pPr>
              <w:tabs>
                <w:tab w:val="left" w:pos="2265"/>
              </w:tabs>
              <w:jc w:val="center"/>
              <w:rPr>
                <w:sz w:val="20"/>
                <w:szCs w:val="20"/>
                <w:lang w:val="en-GB"/>
              </w:rPr>
            </w:pPr>
            <w:r>
              <w:rPr>
                <w:rFonts w:ascii="Calibri" w:eastAsia="Times New Roman" w:hAnsi="Calibri" w:cs="Times New Roman"/>
                <w:color w:val="00B0F0"/>
                <w:sz w:val="20"/>
                <w:szCs w:val="20"/>
                <w:lang w:val="en-GB"/>
              </w:rPr>
              <w:t>100</w:t>
            </w:r>
          </w:p>
        </w:tc>
      </w:tr>
      <w:tr w:rsidR="001E783A" w:rsidRPr="00D96C2E" w14:paraId="4E3FE0B0" w14:textId="77777777" w:rsidTr="006A3AC3">
        <w:tc>
          <w:tcPr>
            <w:tcW w:w="8228" w:type="dxa"/>
            <w:gridSpan w:val="2"/>
            <w:shd w:val="clear" w:color="auto" w:fill="F2F2F2" w:themeFill="background1" w:themeFillShade="F2"/>
            <w:vAlign w:val="center"/>
          </w:tcPr>
          <w:p w14:paraId="7455DE89" w14:textId="77777777" w:rsidR="001E783A" w:rsidRPr="00D96C2E" w:rsidRDefault="001E783A" w:rsidP="006A3AC3">
            <w:pPr>
              <w:tabs>
                <w:tab w:val="left" w:pos="2265"/>
              </w:tabs>
              <w:jc w:val="right"/>
              <w:rPr>
                <w:sz w:val="20"/>
                <w:szCs w:val="20"/>
                <w:lang w:val="en-GB"/>
              </w:rPr>
            </w:pPr>
            <w:r w:rsidRPr="00D96C2E">
              <w:rPr>
                <w:rFonts w:ascii="Calibri" w:eastAsia="Times New Roman" w:hAnsi="Calibri" w:cs="Times New Roman"/>
                <w:b/>
                <w:sz w:val="20"/>
                <w:szCs w:val="20"/>
                <w:lang w:val="en-GB"/>
              </w:rPr>
              <w:t>Total Points</w:t>
            </w:r>
            <w:r w:rsidRPr="00D96C2E">
              <w:rPr>
                <w:rFonts w:ascii="Calibri" w:eastAsia="Times New Roman" w:hAnsi="Calibri" w:cs="Times New Roman"/>
                <w:sz w:val="20"/>
                <w:szCs w:val="20"/>
                <w:lang w:val="en-GB"/>
              </w:rPr>
              <w:t xml:space="preserve"> for Section 2 </w:t>
            </w:r>
          </w:p>
        </w:tc>
        <w:tc>
          <w:tcPr>
            <w:tcW w:w="839" w:type="dxa"/>
            <w:shd w:val="clear" w:color="auto" w:fill="F2F2F2" w:themeFill="background1" w:themeFillShade="F2"/>
            <w:vAlign w:val="center"/>
          </w:tcPr>
          <w:p w14:paraId="1D472AC1" w14:textId="77777777" w:rsidR="001E783A" w:rsidRPr="00D96C2E" w:rsidRDefault="001E783A" w:rsidP="006A3AC3">
            <w:pPr>
              <w:contextualSpacing/>
              <w:jc w:val="center"/>
              <w:rPr>
                <w:sz w:val="20"/>
                <w:szCs w:val="20"/>
                <w:lang w:val="en-GB"/>
              </w:rPr>
            </w:pPr>
            <w:r>
              <w:rPr>
                <w:rFonts w:ascii="Calibri" w:eastAsia="Times New Roman" w:hAnsi="Calibri" w:cs="Times New Roman"/>
                <w:color w:val="00B0F0"/>
                <w:sz w:val="20"/>
                <w:szCs w:val="20"/>
                <w:lang w:val="en-GB"/>
              </w:rPr>
              <w:t>200</w:t>
            </w:r>
            <w:r w:rsidRPr="00D96C2E">
              <w:rPr>
                <w:rFonts w:ascii="Calibri" w:eastAsia="Times New Roman" w:hAnsi="Calibri" w:cs="Times New Roman"/>
                <w:color w:val="00B0F0"/>
                <w:sz w:val="20"/>
                <w:szCs w:val="20"/>
                <w:lang w:val="en-GB"/>
              </w:rPr>
              <w:t xml:space="preserve"> </w:t>
            </w:r>
          </w:p>
        </w:tc>
      </w:tr>
      <w:tr w:rsidR="001E783A" w:rsidRPr="00D96C2E" w14:paraId="218BD91E" w14:textId="77777777" w:rsidTr="006A3AC3">
        <w:tc>
          <w:tcPr>
            <w:tcW w:w="8228" w:type="dxa"/>
            <w:gridSpan w:val="2"/>
            <w:shd w:val="clear" w:color="auto" w:fill="EEECE1" w:themeFill="background2"/>
            <w:vAlign w:val="center"/>
          </w:tcPr>
          <w:p w14:paraId="039BB115" w14:textId="77777777" w:rsidR="001E783A" w:rsidRPr="00D96C2E" w:rsidRDefault="001E783A" w:rsidP="006A3AC3">
            <w:pPr>
              <w:contextualSpacing/>
              <w:rPr>
                <w:sz w:val="20"/>
                <w:szCs w:val="20"/>
                <w:lang w:val="en-GB"/>
              </w:rPr>
            </w:pPr>
            <w:r>
              <w:rPr>
                <w:rFonts w:ascii="Calibri" w:eastAsia="Times New Roman" w:hAnsi="Calibri" w:cs="Times New Roman"/>
                <w:b/>
                <w:bCs/>
                <w:sz w:val="20"/>
                <w:szCs w:val="20"/>
                <w:lang w:val="en-GB"/>
              </w:rPr>
              <w:t>Section</w:t>
            </w:r>
            <w:r w:rsidRPr="00D96C2E">
              <w:rPr>
                <w:rFonts w:ascii="Calibri" w:eastAsia="Times New Roman" w:hAnsi="Calibri" w:cs="Times New Roman"/>
                <w:b/>
                <w:bCs/>
                <w:sz w:val="20"/>
                <w:szCs w:val="20"/>
                <w:lang w:val="en-GB"/>
              </w:rPr>
              <w:t xml:space="preserve"> 3. Management Structure and Key Personnel</w:t>
            </w:r>
          </w:p>
        </w:tc>
        <w:tc>
          <w:tcPr>
            <w:tcW w:w="839" w:type="dxa"/>
            <w:shd w:val="clear" w:color="auto" w:fill="EEECE1" w:themeFill="background2"/>
            <w:vAlign w:val="center"/>
          </w:tcPr>
          <w:p w14:paraId="06E530C0" w14:textId="77777777" w:rsidR="001E783A" w:rsidRPr="00D96C2E" w:rsidRDefault="001E783A" w:rsidP="006A3AC3">
            <w:pPr>
              <w:tabs>
                <w:tab w:val="left" w:pos="2265"/>
              </w:tabs>
              <w:jc w:val="center"/>
              <w:rPr>
                <w:sz w:val="20"/>
                <w:szCs w:val="20"/>
                <w:lang w:val="en-GB"/>
              </w:rPr>
            </w:pPr>
            <w:r w:rsidRPr="00D96C2E">
              <w:rPr>
                <w:b/>
                <w:bCs/>
                <w:sz w:val="20"/>
                <w:szCs w:val="20"/>
                <w:lang w:val="en-GB"/>
              </w:rPr>
              <w:t>Points</w:t>
            </w:r>
          </w:p>
        </w:tc>
      </w:tr>
      <w:tr w:rsidR="001E783A" w:rsidRPr="00D96C2E" w14:paraId="31A25643" w14:textId="77777777" w:rsidTr="006A3AC3">
        <w:tc>
          <w:tcPr>
            <w:tcW w:w="723" w:type="dxa"/>
            <w:vAlign w:val="center"/>
          </w:tcPr>
          <w:p w14:paraId="0D15238D" w14:textId="77777777" w:rsidR="001E783A" w:rsidRPr="00D96C2E" w:rsidRDefault="001E783A" w:rsidP="006A3AC3">
            <w:pPr>
              <w:tabs>
                <w:tab w:val="left" w:pos="2265"/>
              </w:tabs>
              <w:rPr>
                <w:sz w:val="20"/>
                <w:szCs w:val="20"/>
                <w:lang w:val="en-GB"/>
              </w:rPr>
            </w:pPr>
            <w:r w:rsidRPr="00D96C2E">
              <w:rPr>
                <w:rFonts w:ascii="Calibri" w:eastAsia="Times New Roman" w:hAnsi="Calibri" w:cs="Times New Roman"/>
                <w:sz w:val="20"/>
                <w:szCs w:val="20"/>
                <w:lang w:val="en-GB"/>
              </w:rPr>
              <w:t>3.1</w:t>
            </w:r>
          </w:p>
        </w:tc>
        <w:tc>
          <w:tcPr>
            <w:tcW w:w="7505" w:type="dxa"/>
            <w:vAlign w:val="center"/>
          </w:tcPr>
          <w:p w14:paraId="7F018EEB" w14:textId="77777777" w:rsidR="001E783A" w:rsidRPr="00D96C2E" w:rsidRDefault="001E783A" w:rsidP="006A3AC3">
            <w:pPr>
              <w:tabs>
                <w:tab w:val="left" w:pos="2265"/>
              </w:tabs>
              <w:rPr>
                <w:rFonts w:ascii="Calibri" w:eastAsia="Times New Roman" w:hAnsi="Calibri" w:cs="Times New Roman"/>
                <w:b/>
                <w:bCs/>
                <w:color w:val="00B0F0"/>
                <w:sz w:val="20"/>
                <w:szCs w:val="20"/>
                <w:u w:val="single"/>
                <w:lang w:val="en-GB"/>
              </w:rPr>
            </w:pPr>
            <w:r w:rsidRPr="00D96C2E">
              <w:rPr>
                <w:rFonts w:ascii="Calibri" w:eastAsia="Times New Roman" w:hAnsi="Calibri" w:cs="Times New Roman"/>
                <w:b/>
                <w:bCs/>
                <w:color w:val="00B0F0"/>
                <w:sz w:val="20"/>
                <w:szCs w:val="20"/>
                <w:u w:val="single"/>
                <w:lang w:val="en-GB"/>
              </w:rPr>
              <w:t xml:space="preserve">Composition of the team </w:t>
            </w:r>
          </w:p>
          <w:p w14:paraId="79D4BE23" w14:textId="77777777" w:rsidR="001E783A" w:rsidRPr="00D96C2E" w:rsidRDefault="001E783A" w:rsidP="00D756CC">
            <w:pPr>
              <w:tabs>
                <w:tab w:val="left" w:pos="2265"/>
              </w:tabs>
              <w:spacing w:line="240" w:lineRule="auto"/>
              <w:jc w:val="both"/>
              <w:rPr>
                <w:rFonts w:ascii="Calibri" w:eastAsia="Times New Roman" w:hAnsi="Calibri" w:cs="Times New Roman"/>
                <w:color w:val="00B0F0"/>
                <w:sz w:val="20"/>
                <w:szCs w:val="20"/>
                <w:lang w:val="en-GB"/>
              </w:rPr>
            </w:pPr>
            <w:r w:rsidRPr="00D96C2E">
              <w:rPr>
                <w:rFonts w:ascii="Calibri" w:eastAsia="Times New Roman" w:hAnsi="Calibri" w:cs="Times New Roman"/>
                <w:color w:val="00B0F0"/>
                <w:sz w:val="20"/>
                <w:szCs w:val="20"/>
                <w:lang w:val="en-GB"/>
              </w:rPr>
              <w:t>The offeror shall:</w:t>
            </w:r>
          </w:p>
          <w:p w14:paraId="718F2CCA" w14:textId="77777777" w:rsidR="001E783A" w:rsidRPr="00D96C2E" w:rsidRDefault="001E783A" w:rsidP="00D756CC">
            <w:pPr>
              <w:tabs>
                <w:tab w:val="left" w:pos="2265"/>
              </w:tabs>
              <w:spacing w:line="240" w:lineRule="auto"/>
              <w:jc w:val="both"/>
              <w:rPr>
                <w:rFonts w:ascii="Calibri" w:eastAsia="Times New Roman" w:hAnsi="Calibri" w:cs="Times New Roman"/>
                <w:color w:val="00B0F0"/>
                <w:sz w:val="20"/>
                <w:szCs w:val="20"/>
                <w:lang w:val="en-GB"/>
              </w:rPr>
            </w:pPr>
            <w:r w:rsidRPr="00D96C2E">
              <w:rPr>
                <w:rFonts w:ascii="Calibri" w:eastAsia="Times New Roman" w:hAnsi="Calibri" w:cs="Times New Roman"/>
                <w:color w:val="00B0F0"/>
                <w:sz w:val="20"/>
                <w:szCs w:val="20"/>
                <w:lang w:val="en-GB"/>
              </w:rPr>
              <w:t xml:space="preserve">a) Describe the availability of resources in terms of personnel and facilities required for the Terms of Reference. </w:t>
            </w:r>
          </w:p>
          <w:p w14:paraId="1CB626C3" w14:textId="77777777" w:rsidR="001E783A" w:rsidRPr="00D96C2E" w:rsidRDefault="001E783A" w:rsidP="00D756CC">
            <w:pPr>
              <w:tabs>
                <w:tab w:val="left" w:pos="2265"/>
              </w:tabs>
              <w:spacing w:line="240" w:lineRule="auto"/>
              <w:jc w:val="both"/>
              <w:rPr>
                <w:rFonts w:ascii="Calibri" w:eastAsia="Times New Roman" w:hAnsi="Calibri" w:cs="Times New Roman"/>
                <w:color w:val="00B0F0"/>
                <w:sz w:val="20"/>
                <w:szCs w:val="20"/>
                <w:lang w:val="en-GB"/>
              </w:rPr>
            </w:pPr>
            <w:r w:rsidRPr="00D96C2E">
              <w:rPr>
                <w:rFonts w:ascii="Calibri" w:eastAsia="Times New Roman" w:hAnsi="Calibri" w:cs="Times New Roman"/>
                <w:color w:val="00B0F0"/>
                <w:sz w:val="20"/>
                <w:szCs w:val="20"/>
                <w:lang w:val="en-GB"/>
              </w:rPr>
              <w:t xml:space="preserve">b) Describe the structure of the proposed team/personnel, and the work tasks (including supervisory) which would be assigned to each. </w:t>
            </w:r>
          </w:p>
          <w:p w14:paraId="12F9D78A" w14:textId="77777777" w:rsidR="001E783A" w:rsidRPr="00D96C2E" w:rsidRDefault="001E783A" w:rsidP="00D756CC">
            <w:pPr>
              <w:tabs>
                <w:tab w:val="left" w:pos="2265"/>
              </w:tabs>
              <w:spacing w:line="240" w:lineRule="auto"/>
              <w:jc w:val="both"/>
              <w:rPr>
                <w:rFonts w:ascii="Calibri" w:eastAsia="Times New Roman" w:hAnsi="Calibri" w:cs="Times New Roman"/>
                <w:color w:val="00B0F0"/>
                <w:sz w:val="20"/>
                <w:szCs w:val="20"/>
                <w:lang w:val="en-GB"/>
              </w:rPr>
            </w:pPr>
            <w:r w:rsidRPr="00D96C2E">
              <w:rPr>
                <w:rFonts w:ascii="Calibri" w:eastAsia="Times New Roman" w:hAnsi="Calibri" w:cs="Times New Roman"/>
                <w:color w:val="00B0F0"/>
                <w:sz w:val="20"/>
                <w:szCs w:val="20"/>
                <w:lang w:val="en-GB"/>
              </w:rPr>
              <w:t>c) Provide an organigram illustrating the office location (city and country), reporting lines, together with a description of such organization of the team structure, should be submitted.</w:t>
            </w:r>
          </w:p>
          <w:p w14:paraId="15CE94AA" w14:textId="77777777" w:rsidR="001E783A" w:rsidRPr="00D96C2E" w:rsidRDefault="001E783A" w:rsidP="00D756CC">
            <w:pPr>
              <w:tabs>
                <w:tab w:val="left" w:pos="2265"/>
              </w:tabs>
              <w:spacing w:line="240" w:lineRule="auto"/>
              <w:jc w:val="both"/>
              <w:rPr>
                <w:sz w:val="20"/>
                <w:szCs w:val="20"/>
                <w:lang w:val="en-GB"/>
              </w:rPr>
            </w:pPr>
            <w:r w:rsidRPr="00D96C2E">
              <w:rPr>
                <w:rFonts w:ascii="Calibri" w:eastAsia="Times New Roman" w:hAnsi="Calibri" w:cs="Times New Roman"/>
                <w:color w:val="00B0F0"/>
                <w:sz w:val="20"/>
                <w:szCs w:val="20"/>
                <w:lang w:val="en-GB"/>
              </w:rPr>
              <w:t>d) For each of the key personnel provide the CV using the format provided [delete if not applicable].</w:t>
            </w:r>
          </w:p>
        </w:tc>
        <w:tc>
          <w:tcPr>
            <w:tcW w:w="839" w:type="dxa"/>
            <w:vAlign w:val="center"/>
          </w:tcPr>
          <w:p w14:paraId="3129F4D5" w14:textId="74863E94" w:rsidR="001E783A" w:rsidRPr="00D96C2E" w:rsidRDefault="007E28DD" w:rsidP="006A3AC3">
            <w:pPr>
              <w:tabs>
                <w:tab w:val="left" w:pos="2265"/>
              </w:tabs>
              <w:jc w:val="center"/>
              <w:rPr>
                <w:sz w:val="20"/>
                <w:szCs w:val="20"/>
                <w:lang w:val="en-GB"/>
              </w:rPr>
            </w:pPr>
            <w:r w:rsidRPr="00D756CC">
              <w:rPr>
                <w:color w:val="548DD4" w:themeColor="text2" w:themeTint="99"/>
                <w:sz w:val="20"/>
                <w:szCs w:val="20"/>
                <w:lang w:val="en-GB"/>
              </w:rPr>
              <w:t>30</w:t>
            </w:r>
          </w:p>
        </w:tc>
      </w:tr>
      <w:tr w:rsidR="00054E98" w:rsidRPr="00D96C2E" w14:paraId="265E9498" w14:textId="77777777" w:rsidTr="006A3AC3">
        <w:tc>
          <w:tcPr>
            <w:tcW w:w="723" w:type="dxa"/>
            <w:vAlign w:val="center"/>
          </w:tcPr>
          <w:p w14:paraId="4E7FFEDD" w14:textId="3BFF83CF" w:rsidR="00054E98" w:rsidRPr="00D96C2E" w:rsidRDefault="00054E98" w:rsidP="006A3AC3">
            <w:pPr>
              <w:tabs>
                <w:tab w:val="left" w:pos="2265"/>
              </w:tabs>
              <w:rPr>
                <w:rFonts w:eastAsia="Times New Roman" w:cs="Times New Roman"/>
                <w:sz w:val="20"/>
                <w:szCs w:val="20"/>
                <w:lang w:val="en-GB"/>
              </w:rPr>
            </w:pPr>
            <w:r>
              <w:rPr>
                <w:rFonts w:eastAsia="Times New Roman" w:cs="Times New Roman"/>
                <w:sz w:val="20"/>
                <w:szCs w:val="20"/>
                <w:lang w:val="en-GB"/>
              </w:rPr>
              <w:t>3.1.1</w:t>
            </w:r>
          </w:p>
        </w:tc>
        <w:tc>
          <w:tcPr>
            <w:tcW w:w="7505" w:type="dxa"/>
            <w:vAlign w:val="center"/>
          </w:tcPr>
          <w:p w14:paraId="61A5F359" w14:textId="77777777" w:rsidR="00342D53" w:rsidRPr="00342D53" w:rsidRDefault="00342D53" w:rsidP="00D756CC">
            <w:pPr>
              <w:tabs>
                <w:tab w:val="left" w:pos="2265"/>
              </w:tabs>
              <w:spacing w:line="240" w:lineRule="auto"/>
              <w:rPr>
                <w:rFonts w:eastAsia="Times New Roman" w:cs="Times New Roman"/>
                <w:b/>
                <w:bCs/>
                <w:color w:val="00B0F0"/>
                <w:sz w:val="20"/>
                <w:szCs w:val="20"/>
                <w:u w:val="single"/>
                <w:lang w:val="en-GB"/>
              </w:rPr>
            </w:pPr>
            <w:r w:rsidRPr="00342D53">
              <w:rPr>
                <w:rFonts w:eastAsia="Times New Roman" w:cs="Times New Roman"/>
                <w:b/>
                <w:bCs/>
                <w:color w:val="00B0F0"/>
                <w:sz w:val="20"/>
                <w:szCs w:val="20"/>
                <w:u w:val="single"/>
                <w:lang w:val="en-GB"/>
              </w:rPr>
              <w:t>Team leader</w:t>
            </w:r>
          </w:p>
          <w:p w14:paraId="53BFE0C7" w14:textId="77777777" w:rsidR="00342D53" w:rsidRPr="00342D53" w:rsidRDefault="00342D53" w:rsidP="00D756CC">
            <w:pPr>
              <w:tabs>
                <w:tab w:val="left" w:pos="2265"/>
              </w:tabs>
              <w:spacing w:line="240" w:lineRule="auto"/>
              <w:rPr>
                <w:rFonts w:eastAsia="Times New Roman" w:cs="Times New Roman"/>
                <w:b/>
                <w:bCs/>
                <w:color w:val="00B0F0"/>
                <w:sz w:val="20"/>
                <w:szCs w:val="20"/>
                <w:u w:val="single"/>
                <w:lang w:val="en-GB"/>
              </w:rPr>
            </w:pPr>
            <w:r w:rsidRPr="00342D53">
              <w:rPr>
                <w:rFonts w:eastAsia="Times New Roman" w:cs="Times New Roman"/>
                <w:b/>
                <w:bCs/>
                <w:color w:val="00B0F0"/>
                <w:sz w:val="20"/>
                <w:szCs w:val="20"/>
                <w:u w:val="single"/>
                <w:lang w:val="en-GB"/>
              </w:rPr>
              <w:t xml:space="preserve">Qualifications required: </w:t>
            </w:r>
          </w:p>
          <w:p w14:paraId="031F0325" w14:textId="1841601B" w:rsidR="00342D53" w:rsidRPr="00342D53" w:rsidRDefault="00342D53" w:rsidP="00D756CC">
            <w:pPr>
              <w:tabs>
                <w:tab w:val="left" w:pos="2265"/>
              </w:tabs>
              <w:spacing w:line="240" w:lineRule="auto"/>
              <w:rPr>
                <w:rFonts w:eastAsia="Times New Roman" w:cs="Times New Roman"/>
                <w:color w:val="00B0F0"/>
                <w:sz w:val="20"/>
                <w:szCs w:val="20"/>
                <w:u w:val="single"/>
                <w:lang w:val="en-GB"/>
              </w:rPr>
            </w:pPr>
            <w:r w:rsidRPr="00342D53">
              <w:rPr>
                <w:rFonts w:eastAsia="Times New Roman" w:cs="Times New Roman"/>
                <w:color w:val="00B0F0"/>
                <w:sz w:val="20"/>
                <w:szCs w:val="20"/>
                <w:u w:val="single"/>
                <w:lang w:val="en-GB"/>
              </w:rPr>
              <w:t xml:space="preserve">Degree in media, journalism, photography, or artistic and technical education or equivalent (please describe); </w:t>
            </w:r>
            <w:r w:rsidR="000C6F34">
              <w:rPr>
                <w:rFonts w:eastAsia="Times New Roman" w:cs="Times New Roman"/>
                <w:color w:val="00B0F0"/>
                <w:sz w:val="20"/>
                <w:szCs w:val="20"/>
                <w:u w:val="single"/>
                <w:lang w:val="en-GB"/>
              </w:rPr>
              <w:t>- 3</w:t>
            </w:r>
          </w:p>
          <w:p w14:paraId="57C8558B" w14:textId="1EE6F66A" w:rsidR="00342D53" w:rsidRPr="00342D53" w:rsidRDefault="00342D53" w:rsidP="00D756CC">
            <w:pPr>
              <w:tabs>
                <w:tab w:val="left" w:pos="2265"/>
              </w:tabs>
              <w:spacing w:line="240" w:lineRule="auto"/>
              <w:rPr>
                <w:rFonts w:eastAsia="Times New Roman" w:cs="Times New Roman"/>
                <w:color w:val="00B0F0"/>
                <w:sz w:val="20"/>
                <w:szCs w:val="20"/>
                <w:u w:val="single"/>
                <w:lang w:val="en-GB"/>
              </w:rPr>
            </w:pPr>
            <w:r w:rsidRPr="00342D53">
              <w:rPr>
                <w:rFonts w:eastAsia="Times New Roman" w:cs="Times New Roman"/>
                <w:color w:val="00B0F0"/>
                <w:sz w:val="20"/>
                <w:szCs w:val="20"/>
                <w:u w:val="single"/>
                <w:lang w:val="en-GB"/>
              </w:rPr>
              <w:t xml:space="preserve">Fluent in Kazakh and Russian. </w:t>
            </w:r>
            <w:r w:rsidR="000C6F34">
              <w:rPr>
                <w:rFonts w:eastAsia="Times New Roman" w:cs="Times New Roman"/>
                <w:color w:val="00B0F0"/>
                <w:sz w:val="20"/>
                <w:szCs w:val="20"/>
                <w:u w:val="single"/>
                <w:lang w:val="en-GB"/>
              </w:rPr>
              <w:t xml:space="preserve">-2 </w:t>
            </w:r>
          </w:p>
          <w:p w14:paraId="338386F0" w14:textId="77777777" w:rsidR="00342D53" w:rsidRPr="00342D53" w:rsidRDefault="00342D53" w:rsidP="00D756CC">
            <w:pPr>
              <w:tabs>
                <w:tab w:val="left" w:pos="2265"/>
              </w:tabs>
              <w:spacing w:line="240" w:lineRule="auto"/>
              <w:rPr>
                <w:rFonts w:eastAsia="Times New Roman" w:cs="Times New Roman"/>
                <w:b/>
                <w:bCs/>
                <w:color w:val="00B0F0"/>
                <w:sz w:val="20"/>
                <w:szCs w:val="20"/>
                <w:u w:val="single"/>
                <w:lang w:val="en-GB"/>
              </w:rPr>
            </w:pPr>
            <w:r w:rsidRPr="00342D53">
              <w:rPr>
                <w:rFonts w:eastAsia="Times New Roman" w:cs="Times New Roman"/>
                <w:b/>
                <w:bCs/>
                <w:color w:val="00B0F0"/>
                <w:sz w:val="20"/>
                <w:szCs w:val="20"/>
                <w:u w:val="single"/>
                <w:lang w:val="en-GB"/>
              </w:rPr>
              <w:t xml:space="preserve">Required skills: </w:t>
            </w:r>
          </w:p>
          <w:p w14:paraId="57DC6879" w14:textId="6C77AEFE" w:rsidR="00342D53" w:rsidRPr="00342D53" w:rsidRDefault="00342D53" w:rsidP="00D756CC">
            <w:pPr>
              <w:tabs>
                <w:tab w:val="left" w:pos="2265"/>
              </w:tabs>
              <w:spacing w:line="240" w:lineRule="auto"/>
              <w:rPr>
                <w:rFonts w:eastAsia="Times New Roman" w:cs="Times New Roman"/>
                <w:color w:val="00B0F0"/>
                <w:sz w:val="20"/>
                <w:szCs w:val="20"/>
                <w:u w:val="single"/>
                <w:lang w:val="en-GB"/>
              </w:rPr>
            </w:pPr>
            <w:r w:rsidRPr="00342D53">
              <w:rPr>
                <w:rFonts w:eastAsia="Times New Roman" w:cs="Times New Roman"/>
                <w:color w:val="00B0F0"/>
                <w:sz w:val="20"/>
                <w:szCs w:val="20"/>
                <w:u w:val="single"/>
                <w:lang w:val="en-GB"/>
              </w:rPr>
              <w:t xml:space="preserve">At least 5 years of experience in the field of media production (please describe); </w:t>
            </w:r>
            <w:r w:rsidR="000C6F34">
              <w:rPr>
                <w:rFonts w:eastAsia="Times New Roman" w:cs="Times New Roman"/>
                <w:color w:val="00B0F0"/>
                <w:sz w:val="20"/>
                <w:szCs w:val="20"/>
                <w:u w:val="single"/>
                <w:lang w:val="en-GB"/>
              </w:rPr>
              <w:t>- 9</w:t>
            </w:r>
          </w:p>
          <w:p w14:paraId="3DA0C824" w14:textId="07A9ADEF" w:rsidR="00342D53" w:rsidRPr="00342D53" w:rsidRDefault="00342D53" w:rsidP="00D756CC">
            <w:pPr>
              <w:tabs>
                <w:tab w:val="left" w:pos="2265"/>
              </w:tabs>
              <w:spacing w:line="240" w:lineRule="auto"/>
              <w:rPr>
                <w:rFonts w:eastAsia="Times New Roman" w:cs="Times New Roman"/>
                <w:color w:val="00B0F0"/>
                <w:sz w:val="20"/>
                <w:szCs w:val="20"/>
                <w:u w:val="single"/>
                <w:lang w:val="en-GB"/>
              </w:rPr>
            </w:pPr>
            <w:r w:rsidRPr="00342D53">
              <w:rPr>
                <w:rFonts w:eastAsia="Times New Roman" w:cs="Times New Roman"/>
                <w:color w:val="00B0F0"/>
                <w:sz w:val="20"/>
                <w:szCs w:val="20"/>
                <w:u w:val="single"/>
                <w:lang w:val="en-GB"/>
              </w:rPr>
              <w:t xml:space="preserve">At least 3 years on media management roles (please describe); </w:t>
            </w:r>
            <w:r w:rsidR="000C6F34">
              <w:rPr>
                <w:rFonts w:eastAsia="Times New Roman" w:cs="Times New Roman"/>
                <w:color w:val="00B0F0"/>
                <w:sz w:val="20"/>
                <w:szCs w:val="20"/>
                <w:u w:val="single"/>
                <w:lang w:val="en-GB"/>
              </w:rPr>
              <w:t xml:space="preserve">- 7 </w:t>
            </w:r>
          </w:p>
          <w:p w14:paraId="5C2AF347" w14:textId="19A7B41E" w:rsidR="00342D53" w:rsidRPr="00342D53" w:rsidRDefault="00342D53" w:rsidP="00D756CC">
            <w:pPr>
              <w:tabs>
                <w:tab w:val="left" w:pos="2265"/>
              </w:tabs>
              <w:spacing w:line="240" w:lineRule="auto"/>
              <w:rPr>
                <w:rFonts w:eastAsia="Times New Roman" w:cs="Times New Roman"/>
                <w:color w:val="00B0F0"/>
                <w:sz w:val="20"/>
                <w:szCs w:val="20"/>
                <w:u w:val="single"/>
                <w:lang w:val="en-GB"/>
              </w:rPr>
            </w:pPr>
            <w:r w:rsidRPr="00342D53">
              <w:rPr>
                <w:rFonts w:eastAsia="Times New Roman" w:cs="Times New Roman"/>
                <w:color w:val="00B0F0"/>
                <w:sz w:val="20"/>
                <w:szCs w:val="20"/>
                <w:u w:val="single"/>
                <w:lang w:val="en-GB"/>
              </w:rPr>
              <w:t>At least 3 years of experience in working on media hosting and online content platforms (please describe);</w:t>
            </w:r>
            <w:r w:rsidR="000C6F34">
              <w:rPr>
                <w:rFonts w:eastAsia="Times New Roman" w:cs="Times New Roman"/>
                <w:color w:val="00B0F0"/>
                <w:sz w:val="20"/>
                <w:szCs w:val="20"/>
                <w:u w:val="single"/>
                <w:lang w:val="en-GB"/>
              </w:rPr>
              <w:t xml:space="preserve"> - 4</w:t>
            </w:r>
          </w:p>
          <w:p w14:paraId="76C3E1B3" w14:textId="21F17CD2" w:rsidR="00342D53" w:rsidRPr="00342D53" w:rsidRDefault="00342D53" w:rsidP="00D756CC">
            <w:pPr>
              <w:tabs>
                <w:tab w:val="left" w:pos="2265"/>
              </w:tabs>
              <w:spacing w:line="240" w:lineRule="auto"/>
              <w:rPr>
                <w:rFonts w:eastAsia="Times New Roman" w:cs="Times New Roman"/>
                <w:color w:val="00B0F0"/>
                <w:sz w:val="20"/>
                <w:szCs w:val="20"/>
                <w:u w:val="single"/>
                <w:lang w:val="en-GB"/>
              </w:rPr>
            </w:pPr>
            <w:r w:rsidRPr="00342D53">
              <w:rPr>
                <w:rFonts w:eastAsia="Times New Roman" w:cs="Times New Roman"/>
                <w:color w:val="00B0F0"/>
                <w:sz w:val="20"/>
                <w:szCs w:val="20"/>
                <w:u w:val="single"/>
                <w:lang w:val="en-GB"/>
              </w:rPr>
              <w:t>Experience of targeting audience via online content platforms (please describe);</w:t>
            </w:r>
            <w:r w:rsidR="000C6F34">
              <w:rPr>
                <w:rFonts w:eastAsia="Times New Roman" w:cs="Times New Roman"/>
                <w:color w:val="00B0F0"/>
                <w:sz w:val="20"/>
                <w:szCs w:val="20"/>
                <w:u w:val="single"/>
                <w:lang w:val="en-GB"/>
              </w:rPr>
              <w:t xml:space="preserve"> - 2</w:t>
            </w:r>
          </w:p>
          <w:p w14:paraId="53B69A58" w14:textId="05DCFA7E" w:rsidR="00342D53" w:rsidRPr="00342D53" w:rsidRDefault="00342D53" w:rsidP="00D756CC">
            <w:pPr>
              <w:tabs>
                <w:tab w:val="left" w:pos="2265"/>
              </w:tabs>
              <w:spacing w:line="240" w:lineRule="auto"/>
              <w:rPr>
                <w:rFonts w:eastAsia="Times New Roman" w:cs="Times New Roman"/>
                <w:color w:val="00B0F0"/>
                <w:sz w:val="20"/>
                <w:szCs w:val="20"/>
                <w:u w:val="single"/>
                <w:lang w:val="en-GB"/>
              </w:rPr>
            </w:pPr>
            <w:r w:rsidRPr="00342D53">
              <w:rPr>
                <w:rFonts w:eastAsia="Times New Roman" w:cs="Times New Roman"/>
                <w:color w:val="00B0F0"/>
                <w:sz w:val="20"/>
                <w:szCs w:val="20"/>
                <w:u w:val="single"/>
                <w:lang w:val="en-GB"/>
              </w:rPr>
              <w:t>Good knowledge in development programmes with a focus on human rights, women’s empowerment and/or gender equality will be considered an asset;</w:t>
            </w:r>
            <w:r w:rsidR="000C6F34">
              <w:rPr>
                <w:rFonts w:eastAsia="Times New Roman" w:cs="Times New Roman"/>
                <w:color w:val="00B0F0"/>
                <w:sz w:val="20"/>
                <w:szCs w:val="20"/>
                <w:u w:val="single"/>
                <w:lang w:val="en-GB"/>
              </w:rPr>
              <w:t xml:space="preserve"> - 3</w:t>
            </w:r>
          </w:p>
          <w:p w14:paraId="1F4C07CC" w14:textId="128DB2B0" w:rsidR="00342D53" w:rsidRPr="00342D53" w:rsidRDefault="00342D53" w:rsidP="00D756CC">
            <w:pPr>
              <w:tabs>
                <w:tab w:val="left" w:pos="2265"/>
              </w:tabs>
              <w:spacing w:line="240" w:lineRule="auto"/>
              <w:rPr>
                <w:rFonts w:eastAsia="Times New Roman" w:cs="Times New Roman"/>
                <w:color w:val="00B0F0"/>
                <w:sz w:val="20"/>
                <w:szCs w:val="20"/>
                <w:u w:val="single"/>
                <w:lang w:val="en-GB"/>
              </w:rPr>
            </w:pPr>
            <w:r w:rsidRPr="00342D53">
              <w:rPr>
                <w:rFonts w:eastAsia="Times New Roman" w:cs="Times New Roman"/>
                <w:color w:val="00B0F0"/>
                <w:sz w:val="20"/>
                <w:szCs w:val="20"/>
                <w:u w:val="single"/>
                <w:lang w:val="en-GB"/>
              </w:rPr>
              <w:t>Excellent organizational skills with attention to details;</w:t>
            </w:r>
            <w:r w:rsidR="000C6F34">
              <w:rPr>
                <w:rFonts w:eastAsia="Times New Roman" w:cs="Times New Roman"/>
                <w:color w:val="00B0F0"/>
                <w:sz w:val="20"/>
                <w:szCs w:val="20"/>
                <w:u w:val="single"/>
                <w:lang w:val="en-GB"/>
              </w:rPr>
              <w:t xml:space="preserve"> - 1</w:t>
            </w:r>
          </w:p>
          <w:p w14:paraId="42D3F12E" w14:textId="336B9890" w:rsidR="00342D53" w:rsidRPr="00342D53" w:rsidRDefault="00342D53" w:rsidP="00D756CC">
            <w:pPr>
              <w:tabs>
                <w:tab w:val="left" w:pos="2265"/>
              </w:tabs>
              <w:spacing w:line="240" w:lineRule="auto"/>
              <w:rPr>
                <w:rFonts w:eastAsia="Times New Roman" w:cs="Times New Roman"/>
                <w:color w:val="00B0F0"/>
                <w:sz w:val="20"/>
                <w:szCs w:val="20"/>
                <w:u w:val="single"/>
                <w:lang w:val="en-GB"/>
              </w:rPr>
            </w:pPr>
            <w:r w:rsidRPr="00342D53">
              <w:rPr>
                <w:rFonts w:eastAsia="Times New Roman" w:cs="Times New Roman"/>
                <w:color w:val="00B0F0"/>
                <w:sz w:val="20"/>
                <w:szCs w:val="20"/>
                <w:u w:val="single"/>
                <w:lang w:val="en-GB"/>
              </w:rPr>
              <w:lastRenderedPageBreak/>
              <w:t>Be comfortable in public relations and in a multicultural environment (please describe);</w:t>
            </w:r>
            <w:r w:rsidR="000C6F34">
              <w:rPr>
                <w:rFonts w:eastAsia="Times New Roman" w:cs="Times New Roman"/>
                <w:color w:val="00B0F0"/>
                <w:sz w:val="20"/>
                <w:szCs w:val="20"/>
                <w:u w:val="single"/>
                <w:lang w:val="en-GB"/>
              </w:rPr>
              <w:t xml:space="preserve"> - 1</w:t>
            </w:r>
          </w:p>
          <w:p w14:paraId="57D843E8" w14:textId="76F4EAAD" w:rsidR="00342D53" w:rsidRPr="00342D53" w:rsidRDefault="00342D53" w:rsidP="00D756CC">
            <w:pPr>
              <w:tabs>
                <w:tab w:val="left" w:pos="2265"/>
              </w:tabs>
              <w:spacing w:line="240" w:lineRule="auto"/>
              <w:rPr>
                <w:rFonts w:eastAsia="Times New Roman" w:cs="Times New Roman"/>
                <w:color w:val="00B0F0"/>
                <w:sz w:val="20"/>
                <w:szCs w:val="20"/>
                <w:u w:val="single"/>
                <w:lang w:val="en-GB"/>
              </w:rPr>
            </w:pPr>
            <w:r w:rsidRPr="00342D53">
              <w:rPr>
                <w:rFonts w:eastAsia="Times New Roman" w:cs="Times New Roman"/>
                <w:color w:val="00B0F0"/>
                <w:sz w:val="20"/>
                <w:szCs w:val="20"/>
                <w:u w:val="single"/>
                <w:lang w:val="en-GB"/>
              </w:rPr>
              <w:t xml:space="preserve">Portfolio with at least 3 similar working projects (please provide links to the portfolio and a brief description); </w:t>
            </w:r>
            <w:r w:rsidR="000C6F34">
              <w:rPr>
                <w:rFonts w:eastAsia="Times New Roman" w:cs="Times New Roman"/>
                <w:color w:val="00B0F0"/>
                <w:sz w:val="20"/>
                <w:szCs w:val="20"/>
                <w:u w:val="single"/>
                <w:lang w:val="en-GB"/>
              </w:rPr>
              <w:t>- 4</w:t>
            </w:r>
          </w:p>
          <w:p w14:paraId="1F613AFB" w14:textId="16663D8B" w:rsidR="00054E98" w:rsidRPr="00D96C2E" w:rsidRDefault="00342D53" w:rsidP="00D756CC">
            <w:pPr>
              <w:tabs>
                <w:tab w:val="left" w:pos="2265"/>
              </w:tabs>
              <w:spacing w:line="240" w:lineRule="auto"/>
              <w:rPr>
                <w:rFonts w:eastAsia="Times New Roman" w:cs="Times New Roman"/>
                <w:b/>
                <w:bCs/>
                <w:color w:val="00B0F0"/>
                <w:sz w:val="20"/>
                <w:szCs w:val="20"/>
                <w:u w:val="single"/>
                <w:lang w:val="en-GB"/>
              </w:rPr>
            </w:pPr>
            <w:r w:rsidRPr="00342D53">
              <w:rPr>
                <w:rFonts w:eastAsia="Times New Roman" w:cs="Times New Roman"/>
                <w:color w:val="00B0F0"/>
                <w:sz w:val="20"/>
                <w:szCs w:val="20"/>
                <w:u w:val="single"/>
                <w:lang w:val="en-GB"/>
              </w:rPr>
              <w:t>Portfolio products exceeding 200 000 online views is an asset (please provide links to the portfolio and a brief description).</w:t>
            </w:r>
            <w:r w:rsidR="000C6F34">
              <w:rPr>
                <w:rFonts w:eastAsia="Times New Roman" w:cs="Times New Roman"/>
                <w:color w:val="00B0F0"/>
                <w:sz w:val="20"/>
                <w:szCs w:val="20"/>
                <w:u w:val="single"/>
                <w:lang w:val="en-GB"/>
              </w:rPr>
              <w:t xml:space="preserve"> - 4</w:t>
            </w:r>
            <w:r w:rsidRPr="00342D53">
              <w:rPr>
                <w:rFonts w:eastAsia="Times New Roman" w:cs="Times New Roman"/>
                <w:b/>
                <w:bCs/>
                <w:color w:val="00B0F0"/>
                <w:sz w:val="20"/>
                <w:szCs w:val="20"/>
                <w:u w:val="single"/>
                <w:lang w:val="en-GB"/>
              </w:rPr>
              <w:t xml:space="preserve"> </w:t>
            </w:r>
          </w:p>
        </w:tc>
        <w:tc>
          <w:tcPr>
            <w:tcW w:w="839" w:type="dxa"/>
            <w:vAlign w:val="center"/>
          </w:tcPr>
          <w:p w14:paraId="702068BA" w14:textId="044E9120" w:rsidR="00054E98" w:rsidRDefault="006E3F5E" w:rsidP="006A3AC3">
            <w:pPr>
              <w:tabs>
                <w:tab w:val="left" w:pos="2265"/>
              </w:tabs>
              <w:jc w:val="center"/>
              <w:rPr>
                <w:rFonts w:eastAsia="Times New Roman" w:cs="Times New Roman"/>
                <w:color w:val="00B0F0"/>
                <w:sz w:val="20"/>
                <w:szCs w:val="20"/>
                <w:lang w:val="en-GB"/>
              </w:rPr>
            </w:pPr>
            <w:r>
              <w:rPr>
                <w:rFonts w:eastAsia="Times New Roman" w:cs="Times New Roman"/>
                <w:color w:val="00B0F0"/>
                <w:sz w:val="20"/>
                <w:szCs w:val="20"/>
                <w:lang w:val="en-GB"/>
              </w:rPr>
              <w:lastRenderedPageBreak/>
              <w:t>40</w:t>
            </w:r>
          </w:p>
        </w:tc>
      </w:tr>
      <w:tr w:rsidR="00054E98" w:rsidRPr="00D96C2E" w14:paraId="39E1DE7D" w14:textId="77777777" w:rsidTr="006A3AC3">
        <w:tc>
          <w:tcPr>
            <w:tcW w:w="723" w:type="dxa"/>
            <w:vAlign w:val="center"/>
          </w:tcPr>
          <w:p w14:paraId="5750E316" w14:textId="47026F1C" w:rsidR="00054E98" w:rsidRPr="00D96C2E" w:rsidRDefault="00054E98" w:rsidP="006A3AC3">
            <w:pPr>
              <w:tabs>
                <w:tab w:val="left" w:pos="2265"/>
              </w:tabs>
              <w:rPr>
                <w:rFonts w:eastAsia="Times New Roman" w:cs="Times New Roman"/>
                <w:sz w:val="20"/>
                <w:szCs w:val="20"/>
                <w:lang w:val="en-GB"/>
              </w:rPr>
            </w:pPr>
            <w:r>
              <w:rPr>
                <w:rFonts w:eastAsia="Times New Roman" w:cs="Times New Roman"/>
                <w:sz w:val="20"/>
                <w:szCs w:val="20"/>
                <w:lang w:val="en-GB"/>
              </w:rPr>
              <w:t>3.1.2</w:t>
            </w:r>
          </w:p>
        </w:tc>
        <w:tc>
          <w:tcPr>
            <w:tcW w:w="7505" w:type="dxa"/>
            <w:vAlign w:val="center"/>
          </w:tcPr>
          <w:p w14:paraId="0D9B099B" w14:textId="77777777" w:rsidR="00A51825" w:rsidRPr="00A51825" w:rsidRDefault="00A51825" w:rsidP="00D756CC">
            <w:pPr>
              <w:tabs>
                <w:tab w:val="left" w:pos="2265"/>
              </w:tabs>
              <w:spacing w:line="240" w:lineRule="auto"/>
              <w:rPr>
                <w:rFonts w:eastAsia="Times New Roman" w:cs="Times New Roman"/>
                <w:b/>
                <w:bCs/>
                <w:color w:val="00B0F0"/>
                <w:sz w:val="20"/>
                <w:szCs w:val="20"/>
                <w:u w:val="single"/>
                <w:lang w:val="en-GB"/>
              </w:rPr>
            </w:pPr>
            <w:r w:rsidRPr="00A51825">
              <w:rPr>
                <w:rFonts w:eastAsia="Times New Roman" w:cs="Times New Roman"/>
                <w:b/>
                <w:bCs/>
                <w:color w:val="00B0F0"/>
                <w:sz w:val="20"/>
                <w:szCs w:val="20"/>
                <w:u w:val="single"/>
                <w:lang w:val="en-GB"/>
              </w:rPr>
              <w:t xml:space="preserve">Team member 1 </w:t>
            </w:r>
          </w:p>
          <w:p w14:paraId="2677A9B2" w14:textId="77777777" w:rsidR="00A51825" w:rsidRPr="00A51825" w:rsidRDefault="00A51825" w:rsidP="00D756CC">
            <w:pPr>
              <w:tabs>
                <w:tab w:val="left" w:pos="2265"/>
              </w:tabs>
              <w:spacing w:line="240" w:lineRule="auto"/>
              <w:rPr>
                <w:rFonts w:eastAsia="Times New Roman" w:cs="Times New Roman"/>
                <w:b/>
                <w:bCs/>
                <w:color w:val="00B0F0"/>
                <w:sz w:val="20"/>
                <w:szCs w:val="20"/>
                <w:u w:val="single"/>
                <w:lang w:val="en-GB"/>
              </w:rPr>
            </w:pPr>
            <w:r w:rsidRPr="00A51825">
              <w:rPr>
                <w:rFonts w:eastAsia="Times New Roman" w:cs="Times New Roman"/>
                <w:b/>
                <w:bCs/>
                <w:color w:val="00B0F0"/>
                <w:sz w:val="20"/>
                <w:szCs w:val="20"/>
                <w:u w:val="single"/>
                <w:lang w:val="en-GB"/>
              </w:rPr>
              <w:t xml:space="preserve">Qualifications required: </w:t>
            </w:r>
          </w:p>
          <w:p w14:paraId="57B5D65F" w14:textId="4E97A3A2" w:rsidR="00A51825" w:rsidRPr="00A51825" w:rsidRDefault="00A51825" w:rsidP="00D756CC">
            <w:pPr>
              <w:tabs>
                <w:tab w:val="left" w:pos="2265"/>
              </w:tabs>
              <w:spacing w:line="240" w:lineRule="auto"/>
              <w:rPr>
                <w:rFonts w:eastAsia="Times New Roman" w:cs="Times New Roman"/>
                <w:color w:val="00B0F0"/>
                <w:sz w:val="20"/>
                <w:szCs w:val="20"/>
                <w:u w:val="single"/>
                <w:lang w:val="en-GB"/>
              </w:rPr>
            </w:pPr>
            <w:r w:rsidRPr="00A51825">
              <w:rPr>
                <w:rFonts w:eastAsia="Times New Roman" w:cs="Times New Roman"/>
                <w:color w:val="00B0F0"/>
                <w:sz w:val="20"/>
                <w:szCs w:val="20"/>
                <w:u w:val="single"/>
                <w:lang w:val="en-GB"/>
              </w:rPr>
              <w:t xml:space="preserve">Degree in media, journalism, filming, photography, or artistic and technical education or equivalent; </w:t>
            </w:r>
            <w:r w:rsidR="001023D5">
              <w:rPr>
                <w:rFonts w:eastAsia="Times New Roman" w:cs="Times New Roman"/>
                <w:color w:val="00B0F0"/>
                <w:sz w:val="20"/>
                <w:szCs w:val="20"/>
                <w:u w:val="single"/>
                <w:lang w:val="en-GB"/>
              </w:rPr>
              <w:t>- 3</w:t>
            </w:r>
          </w:p>
          <w:p w14:paraId="75EDEA01" w14:textId="48787690" w:rsidR="00A51825" w:rsidRPr="00A51825" w:rsidRDefault="00A51825" w:rsidP="00D756CC">
            <w:pPr>
              <w:tabs>
                <w:tab w:val="left" w:pos="2265"/>
              </w:tabs>
              <w:spacing w:line="240" w:lineRule="auto"/>
              <w:rPr>
                <w:rFonts w:eastAsia="Times New Roman" w:cs="Times New Roman"/>
                <w:color w:val="00B0F0"/>
                <w:sz w:val="20"/>
                <w:szCs w:val="20"/>
                <w:u w:val="single"/>
                <w:lang w:val="en-GB"/>
              </w:rPr>
            </w:pPr>
            <w:r w:rsidRPr="00A51825">
              <w:rPr>
                <w:rFonts w:eastAsia="Times New Roman" w:cs="Times New Roman"/>
                <w:color w:val="00B0F0"/>
                <w:sz w:val="20"/>
                <w:szCs w:val="20"/>
                <w:u w:val="single"/>
                <w:lang w:val="en-GB"/>
              </w:rPr>
              <w:t>Fluent in Kazakh and Russian.</w:t>
            </w:r>
            <w:r w:rsidR="001023D5">
              <w:rPr>
                <w:rFonts w:eastAsia="Times New Roman" w:cs="Times New Roman"/>
                <w:color w:val="00B0F0"/>
                <w:sz w:val="20"/>
                <w:szCs w:val="20"/>
                <w:u w:val="single"/>
                <w:lang w:val="en-GB"/>
              </w:rPr>
              <w:t xml:space="preserve"> - 2</w:t>
            </w:r>
            <w:r w:rsidRPr="00A51825">
              <w:rPr>
                <w:rFonts w:eastAsia="Times New Roman" w:cs="Times New Roman"/>
                <w:color w:val="00B0F0"/>
                <w:sz w:val="20"/>
                <w:szCs w:val="20"/>
                <w:u w:val="single"/>
                <w:lang w:val="en-GB"/>
              </w:rPr>
              <w:t xml:space="preserve"> </w:t>
            </w:r>
          </w:p>
          <w:p w14:paraId="31FA4404" w14:textId="77777777" w:rsidR="00A51825" w:rsidRPr="00A51825" w:rsidRDefault="00A51825" w:rsidP="00D756CC">
            <w:pPr>
              <w:tabs>
                <w:tab w:val="left" w:pos="2265"/>
              </w:tabs>
              <w:spacing w:line="240" w:lineRule="auto"/>
              <w:rPr>
                <w:rFonts w:eastAsia="Times New Roman" w:cs="Times New Roman"/>
                <w:b/>
                <w:bCs/>
                <w:color w:val="00B0F0"/>
                <w:sz w:val="20"/>
                <w:szCs w:val="20"/>
                <w:u w:val="single"/>
                <w:lang w:val="en-GB"/>
              </w:rPr>
            </w:pPr>
            <w:r w:rsidRPr="00A51825">
              <w:rPr>
                <w:rFonts w:eastAsia="Times New Roman" w:cs="Times New Roman"/>
                <w:b/>
                <w:bCs/>
                <w:color w:val="00B0F0"/>
                <w:sz w:val="20"/>
                <w:szCs w:val="20"/>
                <w:u w:val="single"/>
                <w:lang w:val="en-GB"/>
              </w:rPr>
              <w:t xml:space="preserve">Required skills: </w:t>
            </w:r>
          </w:p>
          <w:p w14:paraId="69101BD3" w14:textId="71CEFABD" w:rsidR="00A51825" w:rsidRPr="00A51825" w:rsidRDefault="00A51825" w:rsidP="00D756CC">
            <w:pPr>
              <w:tabs>
                <w:tab w:val="left" w:pos="2265"/>
              </w:tabs>
              <w:spacing w:line="240" w:lineRule="auto"/>
              <w:rPr>
                <w:rFonts w:eastAsia="Times New Roman" w:cs="Times New Roman"/>
                <w:color w:val="00B0F0"/>
                <w:sz w:val="20"/>
                <w:szCs w:val="20"/>
                <w:u w:val="single"/>
                <w:lang w:val="en-GB"/>
              </w:rPr>
            </w:pPr>
            <w:r w:rsidRPr="00A51825">
              <w:rPr>
                <w:rFonts w:eastAsia="Times New Roman" w:cs="Times New Roman"/>
                <w:color w:val="00B0F0"/>
                <w:sz w:val="20"/>
                <w:szCs w:val="20"/>
                <w:u w:val="single"/>
                <w:lang w:val="en-GB"/>
              </w:rPr>
              <w:t xml:space="preserve">At least 3 years of experience in the field of media production (please describe); </w:t>
            </w:r>
            <w:r w:rsidR="001023D5">
              <w:rPr>
                <w:rFonts w:eastAsia="Times New Roman" w:cs="Times New Roman"/>
                <w:color w:val="00B0F0"/>
                <w:sz w:val="20"/>
                <w:szCs w:val="20"/>
                <w:u w:val="single"/>
                <w:lang w:val="en-GB"/>
              </w:rPr>
              <w:t>- 9</w:t>
            </w:r>
          </w:p>
          <w:p w14:paraId="2A086DB5" w14:textId="3C4FA932" w:rsidR="00A51825" w:rsidRPr="00A51825" w:rsidRDefault="00A51825" w:rsidP="00D756CC">
            <w:pPr>
              <w:tabs>
                <w:tab w:val="left" w:pos="2265"/>
              </w:tabs>
              <w:spacing w:line="240" w:lineRule="auto"/>
              <w:rPr>
                <w:rFonts w:eastAsia="Times New Roman" w:cs="Times New Roman"/>
                <w:color w:val="00B0F0"/>
                <w:sz w:val="20"/>
                <w:szCs w:val="20"/>
                <w:u w:val="single"/>
                <w:lang w:val="en-GB"/>
              </w:rPr>
            </w:pPr>
            <w:r w:rsidRPr="00A51825">
              <w:rPr>
                <w:rFonts w:eastAsia="Times New Roman" w:cs="Times New Roman"/>
                <w:color w:val="00B0F0"/>
                <w:sz w:val="20"/>
                <w:szCs w:val="20"/>
                <w:u w:val="single"/>
                <w:lang w:val="en-GB"/>
              </w:rPr>
              <w:t xml:space="preserve">At least 3 years of experience in script writing and storytelling, </w:t>
            </w:r>
            <w:proofErr w:type="gramStart"/>
            <w:r w:rsidRPr="00A51825">
              <w:rPr>
                <w:rFonts w:eastAsia="Times New Roman" w:cs="Times New Roman"/>
                <w:color w:val="00B0F0"/>
                <w:sz w:val="20"/>
                <w:szCs w:val="20"/>
                <w:u w:val="single"/>
                <w:lang w:val="en-GB"/>
              </w:rPr>
              <w:t>TV</w:t>
            </w:r>
            <w:proofErr w:type="gramEnd"/>
            <w:r w:rsidRPr="00A51825">
              <w:rPr>
                <w:rFonts w:eastAsia="Times New Roman" w:cs="Times New Roman"/>
                <w:color w:val="00B0F0"/>
                <w:sz w:val="20"/>
                <w:szCs w:val="20"/>
                <w:u w:val="single"/>
                <w:lang w:val="en-GB"/>
              </w:rPr>
              <w:t xml:space="preserve"> and visual production (please provide links to the portfolio and a brief description); </w:t>
            </w:r>
            <w:r w:rsidR="001023D5">
              <w:rPr>
                <w:rFonts w:eastAsia="Times New Roman" w:cs="Times New Roman"/>
                <w:color w:val="00B0F0"/>
                <w:sz w:val="20"/>
                <w:szCs w:val="20"/>
                <w:u w:val="single"/>
                <w:lang w:val="en-GB"/>
              </w:rPr>
              <w:t>- 5</w:t>
            </w:r>
          </w:p>
          <w:p w14:paraId="20657C7E" w14:textId="330F65E6" w:rsidR="00A51825" w:rsidRPr="00A51825" w:rsidRDefault="00A51825" w:rsidP="00D756CC">
            <w:pPr>
              <w:tabs>
                <w:tab w:val="left" w:pos="2265"/>
              </w:tabs>
              <w:spacing w:line="240" w:lineRule="auto"/>
              <w:rPr>
                <w:rFonts w:eastAsia="Times New Roman" w:cs="Times New Roman"/>
                <w:color w:val="00B0F0"/>
                <w:sz w:val="20"/>
                <w:szCs w:val="20"/>
                <w:u w:val="single"/>
                <w:lang w:val="en-GB"/>
              </w:rPr>
            </w:pPr>
            <w:r w:rsidRPr="00A51825">
              <w:rPr>
                <w:rFonts w:eastAsia="Times New Roman" w:cs="Times New Roman"/>
                <w:color w:val="00B0F0"/>
                <w:sz w:val="20"/>
                <w:szCs w:val="20"/>
                <w:u w:val="single"/>
                <w:lang w:val="en-GB"/>
              </w:rPr>
              <w:t>At least 1 year of production on media hosting and online content platforms (please provide links to the portfolio and a brief description);</w:t>
            </w:r>
            <w:r w:rsidR="001023D5">
              <w:rPr>
                <w:rFonts w:eastAsia="Times New Roman" w:cs="Times New Roman"/>
                <w:color w:val="00B0F0"/>
                <w:sz w:val="20"/>
                <w:szCs w:val="20"/>
                <w:u w:val="single"/>
                <w:lang w:val="en-GB"/>
              </w:rPr>
              <w:t xml:space="preserve"> - 4</w:t>
            </w:r>
          </w:p>
          <w:p w14:paraId="7065A90A" w14:textId="409AE508" w:rsidR="00A51825" w:rsidRPr="00A51825" w:rsidRDefault="00A51825" w:rsidP="00D756CC">
            <w:pPr>
              <w:tabs>
                <w:tab w:val="left" w:pos="2265"/>
              </w:tabs>
              <w:spacing w:line="240" w:lineRule="auto"/>
              <w:rPr>
                <w:rFonts w:eastAsia="Times New Roman" w:cs="Times New Roman"/>
                <w:color w:val="00B0F0"/>
                <w:sz w:val="20"/>
                <w:szCs w:val="20"/>
                <w:u w:val="single"/>
                <w:lang w:val="en-GB"/>
              </w:rPr>
            </w:pPr>
            <w:r w:rsidRPr="00A51825">
              <w:rPr>
                <w:rFonts w:eastAsia="Times New Roman" w:cs="Times New Roman"/>
                <w:color w:val="00B0F0"/>
                <w:sz w:val="20"/>
                <w:szCs w:val="20"/>
                <w:u w:val="single"/>
                <w:lang w:val="en-GB"/>
              </w:rPr>
              <w:t>Experience of targeting audience via online content platforms (please describe);</w:t>
            </w:r>
            <w:r w:rsidR="001023D5">
              <w:rPr>
                <w:rFonts w:eastAsia="Times New Roman" w:cs="Times New Roman"/>
                <w:color w:val="00B0F0"/>
                <w:sz w:val="20"/>
                <w:szCs w:val="20"/>
                <w:u w:val="single"/>
                <w:lang w:val="en-GB"/>
              </w:rPr>
              <w:t xml:space="preserve"> - 2</w:t>
            </w:r>
          </w:p>
          <w:p w14:paraId="0712D87A" w14:textId="3FD1CF56" w:rsidR="00A51825" w:rsidRPr="00A51825" w:rsidRDefault="00A51825" w:rsidP="00D756CC">
            <w:pPr>
              <w:tabs>
                <w:tab w:val="left" w:pos="2265"/>
              </w:tabs>
              <w:spacing w:line="240" w:lineRule="auto"/>
              <w:rPr>
                <w:rFonts w:eastAsia="Times New Roman" w:cs="Times New Roman"/>
                <w:color w:val="00B0F0"/>
                <w:sz w:val="20"/>
                <w:szCs w:val="20"/>
                <w:u w:val="single"/>
                <w:lang w:val="en-GB"/>
              </w:rPr>
            </w:pPr>
            <w:r w:rsidRPr="00A51825">
              <w:rPr>
                <w:rFonts w:eastAsia="Times New Roman" w:cs="Times New Roman"/>
                <w:color w:val="00B0F0"/>
                <w:sz w:val="20"/>
                <w:szCs w:val="20"/>
                <w:u w:val="single"/>
                <w:lang w:val="en-GB"/>
              </w:rPr>
              <w:t>Good knowledge in development programmes with a focus on human rights, women’s empowerment and/or gender equality will be considered an asset (please describe);</w:t>
            </w:r>
            <w:r w:rsidR="001023D5">
              <w:rPr>
                <w:rFonts w:eastAsia="Times New Roman" w:cs="Times New Roman"/>
                <w:color w:val="00B0F0"/>
                <w:sz w:val="20"/>
                <w:szCs w:val="20"/>
                <w:u w:val="single"/>
                <w:lang w:val="en-GB"/>
              </w:rPr>
              <w:t xml:space="preserve"> - 3</w:t>
            </w:r>
          </w:p>
          <w:p w14:paraId="79076CE6" w14:textId="6AD9DEA6" w:rsidR="00A51825" w:rsidRPr="00A51825" w:rsidRDefault="00A51825" w:rsidP="00D756CC">
            <w:pPr>
              <w:tabs>
                <w:tab w:val="left" w:pos="2265"/>
              </w:tabs>
              <w:spacing w:line="240" w:lineRule="auto"/>
              <w:rPr>
                <w:rFonts w:eastAsia="Times New Roman" w:cs="Times New Roman"/>
                <w:color w:val="00B0F0"/>
                <w:sz w:val="20"/>
                <w:szCs w:val="20"/>
                <w:u w:val="single"/>
                <w:lang w:val="en-GB"/>
              </w:rPr>
            </w:pPr>
            <w:r w:rsidRPr="00A51825">
              <w:rPr>
                <w:rFonts w:eastAsia="Times New Roman" w:cs="Times New Roman"/>
                <w:color w:val="00B0F0"/>
                <w:sz w:val="20"/>
                <w:szCs w:val="20"/>
                <w:u w:val="single"/>
                <w:lang w:val="en-GB"/>
              </w:rPr>
              <w:t>Excellent organizational skills with attention to detail (please describe);</w:t>
            </w:r>
            <w:r w:rsidR="001023D5">
              <w:rPr>
                <w:rFonts w:eastAsia="Times New Roman" w:cs="Times New Roman"/>
                <w:color w:val="00B0F0"/>
                <w:sz w:val="20"/>
                <w:szCs w:val="20"/>
                <w:u w:val="single"/>
                <w:lang w:val="en-GB"/>
              </w:rPr>
              <w:t xml:space="preserve"> - 1</w:t>
            </w:r>
          </w:p>
          <w:p w14:paraId="55249EA1" w14:textId="01C4A032" w:rsidR="00054E98" w:rsidRPr="00D96C2E" w:rsidRDefault="00A51825" w:rsidP="00D756CC">
            <w:pPr>
              <w:tabs>
                <w:tab w:val="left" w:pos="2265"/>
              </w:tabs>
              <w:spacing w:line="240" w:lineRule="auto"/>
              <w:rPr>
                <w:rFonts w:eastAsia="Times New Roman" w:cs="Times New Roman"/>
                <w:b/>
                <w:bCs/>
                <w:color w:val="00B0F0"/>
                <w:sz w:val="20"/>
                <w:szCs w:val="20"/>
                <w:u w:val="single"/>
                <w:lang w:val="en-GB"/>
              </w:rPr>
            </w:pPr>
            <w:r w:rsidRPr="00A51825">
              <w:rPr>
                <w:rFonts w:eastAsia="Times New Roman" w:cs="Times New Roman"/>
                <w:color w:val="00B0F0"/>
                <w:sz w:val="20"/>
                <w:szCs w:val="20"/>
                <w:u w:val="single"/>
                <w:lang w:val="en-GB"/>
              </w:rPr>
              <w:t>Be comfortable in public relations and in a multicultural environment (please describe).</w:t>
            </w:r>
            <w:r w:rsidR="001023D5">
              <w:rPr>
                <w:rFonts w:eastAsia="Times New Roman" w:cs="Times New Roman"/>
                <w:color w:val="00B0F0"/>
                <w:sz w:val="20"/>
                <w:szCs w:val="20"/>
                <w:u w:val="single"/>
                <w:lang w:val="en-GB"/>
              </w:rPr>
              <w:t xml:space="preserve"> </w:t>
            </w:r>
            <w:r w:rsidR="000C6F34">
              <w:rPr>
                <w:rFonts w:eastAsia="Times New Roman" w:cs="Times New Roman"/>
                <w:color w:val="00B0F0"/>
                <w:sz w:val="20"/>
                <w:szCs w:val="20"/>
                <w:u w:val="single"/>
                <w:lang w:val="en-GB"/>
              </w:rPr>
              <w:t>–</w:t>
            </w:r>
            <w:r w:rsidR="001023D5">
              <w:rPr>
                <w:rFonts w:eastAsia="Times New Roman" w:cs="Times New Roman"/>
                <w:color w:val="00B0F0"/>
                <w:sz w:val="20"/>
                <w:szCs w:val="20"/>
                <w:u w:val="single"/>
                <w:lang w:val="en-GB"/>
              </w:rPr>
              <w:t xml:space="preserve"> 1</w:t>
            </w:r>
          </w:p>
        </w:tc>
        <w:tc>
          <w:tcPr>
            <w:tcW w:w="839" w:type="dxa"/>
            <w:vAlign w:val="center"/>
          </w:tcPr>
          <w:p w14:paraId="78E665F2" w14:textId="1C57B7E1" w:rsidR="00054E98" w:rsidRDefault="006E3F5E" w:rsidP="006A3AC3">
            <w:pPr>
              <w:tabs>
                <w:tab w:val="left" w:pos="2265"/>
              </w:tabs>
              <w:jc w:val="center"/>
              <w:rPr>
                <w:rFonts w:eastAsia="Times New Roman" w:cs="Times New Roman"/>
                <w:color w:val="00B0F0"/>
                <w:sz w:val="20"/>
                <w:szCs w:val="20"/>
                <w:lang w:val="en-GB"/>
              </w:rPr>
            </w:pPr>
            <w:r>
              <w:rPr>
                <w:rFonts w:eastAsia="Times New Roman" w:cs="Times New Roman"/>
                <w:color w:val="00B0F0"/>
                <w:sz w:val="20"/>
                <w:szCs w:val="20"/>
                <w:lang w:val="en-GB"/>
              </w:rPr>
              <w:t>30</w:t>
            </w:r>
          </w:p>
        </w:tc>
      </w:tr>
      <w:tr w:rsidR="00054E98" w:rsidRPr="00D96C2E" w14:paraId="1149E636" w14:textId="77777777" w:rsidTr="006A3AC3">
        <w:tc>
          <w:tcPr>
            <w:tcW w:w="723" w:type="dxa"/>
            <w:vAlign w:val="center"/>
          </w:tcPr>
          <w:p w14:paraId="7FBABD07" w14:textId="55F5E78A" w:rsidR="00054E98" w:rsidRPr="00D96C2E" w:rsidRDefault="00054E98" w:rsidP="006A3AC3">
            <w:pPr>
              <w:tabs>
                <w:tab w:val="left" w:pos="2265"/>
              </w:tabs>
              <w:rPr>
                <w:rFonts w:eastAsia="Times New Roman" w:cs="Times New Roman"/>
                <w:sz w:val="20"/>
                <w:szCs w:val="20"/>
                <w:lang w:val="en-GB"/>
              </w:rPr>
            </w:pPr>
            <w:r>
              <w:rPr>
                <w:rFonts w:eastAsia="Times New Roman" w:cs="Times New Roman"/>
                <w:sz w:val="20"/>
                <w:szCs w:val="20"/>
                <w:lang w:val="en-GB"/>
              </w:rPr>
              <w:t>3.1.3</w:t>
            </w:r>
          </w:p>
        </w:tc>
        <w:tc>
          <w:tcPr>
            <w:tcW w:w="7505" w:type="dxa"/>
            <w:vAlign w:val="center"/>
          </w:tcPr>
          <w:p w14:paraId="341FDB6C" w14:textId="77777777" w:rsidR="00CA6807" w:rsidRPr="00CA6807" w:rsidRDefault="00CA6807" w:rsidP="00D756CC">
            <w:pPr>
              <w:tabs>
                <w:tab w:val="left" w:pos="2265"/>
              </w:tabs>
              <w:spacing w:line="240" w:lineRule="auto"/>
              <w:rPr>
                <w:rFonts w:eastAsia="Times New Roman" w:cs="Times New Roman"/>
                <w:b/>
                <w:bCs/>
                <w:color w:val="00B0F0"/>
                <w:sz w:val="20"/>
                <w:szCs w:val="20"/>
                <w:u w:val="single"/>
                <w:lang w:val="en-GB"/>
              </w:rPr>
            </w:pPr>
            <w:r w:rsidRPr="00CA6807">
              <w:rPr>
                <w:rFonts w:eastAsia="Times New Roman" w:cs="Times New Roman"/>
                <w:b/>
                <w:bCs/>
                <w:color w:val="00B0F0"/>
                <w:sz w:val="20"/>
                <w:szCs w:val="20"/>
                <w:u w:val="single"/>
                <w:lang w:val="en-GB"/>
              </w:rPr>
              <w:t>Team member 2</w:t>
            </w:r>
          </w:p>
          <w:p w14:paraId="1A7304C6" w14:textId="77777777" w:rsidR="00CA6807" w:rsidRPr="00CA6807" w:rsidRDefault="00CA6807" w:rsidP="00D756CC">
            <w:pPr>
              <w:tabs>
                <w:tab w:val="left" w:pos="2265"/>
              </w:tabs>
              <w:spacing w:line="240" w:lineRule="auto"/>
              <w:rPr>
                <w:rFonts w:eastAsia="Times New Roman" w:cs="Times New Roman"/>
                <w:b/>
                <w:bCs/>
                <w:color w:val="00B0F0"/>
                <w:sz w:val="20"/>
                <w:szCs w:val="20"/>
                <w:u w:val="single"/>
                <w:lang w:val="en-GB"/>
              </w:rPr>
            </w:pPr>
            <w:r w:rsidRPr="00CA6807">
              <w:rPr>
                <w:rFonts w:eastAsia="Times New Roman" w:cs="Times New Roman"/>
                <w:b/>
                <w:bCs/>
                <w:color w:val="00B0F0"/>
                <w:sz w:val="20"/>
                <w:szCs w:val="20"/>
                <w:u w:val="single"/>
                <w:lang w:val="en-GB"/>
              </w:rPr>
              <w:t xml:space="preserve">Qualifications required: </w:t>
            </w:r>
          </w:p>
          <w:p w14:paraId="498AF2A6" w14:textId="0197E813" w:rsidR="00CA6807" w:rsidRPr="00CA6807" w:rsidRDefault="00CA6807" w:rsidP="00D756CC">
            <w:pPr>
              <w:tabs>
                <w:tab w:val="left" w:pos="2265"/>
              </w:tabs>
              <w:spacing w:line="240" w:lineRule="auto"/>
              <w:rPr>
                <w:rFonts w:eastAsia="Times New Roman" w:cs="Times New Roman"/>
                <w:color w:val="00B0F0"/>
                <w:sz w:val="20"/>
                <w:szCs w:val="20"/>
                <w:u w:val="single"/>
                <w:lang w:val="en-GB"/>
              </w:rPr>
            </w:pPr>
            <w:r w:rsidRPr="00CA6807">
              <w:rPr>
                <w:rFonts w:eastAsia="Times New Roman" w:cs="Times New Roman"/>
                <w:color w:val="00B0F0"/>
                <w:sz w:val="20"/>
                <w:szCs w:val="20"/>
                <w:u w:val="single"/>
                <w:lang w:val="en-GB"/>
              </w:rPr>
              <w:t>Degree in media, journalism, filming, photography, or artistic and technical education or equivalent (please describe);</w:t>
            </w:r>
            <w:r w:rsidR="000C6F34">
              <w:rPr>
                <w:rFonts w:eastAsia="Times New Roman" w:cs="Times New Roman"/>
                <w:color w:val="00B0F0"/>
                <w:sz w:val="20"/>
                <w:szCs w:val="20"/>
                <w:u w:val="single"/>
                <w:lang w:val="en-GB"/>
              </w:rPr>
              <w:t xml:space="preserve"> - </w:t>
            </w:r>
            <w:r w:rsidR="005E0AB5">
              <w:rPr>
                <w:rFonts w:eastAsia="Times New Roman" w:cs="Times New Roman"/>
                <w:color w:val="00B0F0"/>
                <w:sz w:val="20"/>
                <w:szCs w:val="20"/>
                <w:u w:val="single"/>
                <w:lang w:val="en-GB"/>
              </w:rPr>
              <w:t>3</w:t>
            </w:r>
            <w:r w:rsidRPr="00CA6807">
              <w:rPr>
                <w:rFonts w:eastAsia="Times New Roman" w:cs="Times New Roman"/>
                <w:color w:val="00B0F0"/>
                <w:sz w:val="20"/>
                <w:szCs w:val="20"/>
                <w:u w:val="single"/>
                <w:lang w:val="en-GB"/>
              </w:rPr>
              <w:t xml:space="preserve"> </w:t>
            </w:r>
          </w:p>
          <w:p w14:paraId="7532CDEF" w14:textId="77777777" w:rsidR="00CA6807" w:rsidRPr="00CA6807" w:rsidRDefault="00CA6807" w:rsidP="00D756CC">
            <w:pPr>
              <w:tabs>
                <w:tab w:val="left" w:pos="2265"/>
              </w:tabs>
              <w:spacing w:line="240" w:lineRule="auto"/>
              <w:rPr>
                <w:rFonts w:eastAsia="Times New Roman" w:cs="Times New Roman"/>
                <w:b/>
                <w:bCs/>
                <w:color w:val="00B0F0"/>
                <w:sz w:val="20"/>
                <w:szCs w:val="20"/>
                <w:u w:val="single"/>
                <w:lang w:val="en-GB"/>
              </w:rPr>
            </w:pPr>
            <w:r w:rsidRPr="00CA6807">
              <w:rPr>
                <w:rFonts w:eastAsia="Times New Roman" w:cs="Times New Roman"/>
                <w:b/>
                <w:bCs/>
                <w:color w:val="00B0F0"/>
                <w:sz w:val="20"/>
                <w:szCs w:val="20"/>
                <w:u w:val="single"/>
                <w:lang w:val="en-GB"/>
              </w:rPr>
              <w:t xml:space="preserve">Required skills: </w:t>
            </w:r>
          </w:p>
          <w:p w14:paraId="39134156" w14:textId="1C963F15" w:rsidR="00CA6807" w:rsidRPr="00CA6807" w:rsidRDefault="00CA6807" w:rsidP="00D756CC">
            <w:pPr>
              <w:tabs>
                <w:tab w:val="left" w:pos="2265"/>
              </w:tabs>
              <w:spacing w:line="240" w:lineRule="auto"/>
              <w:rPr>
                <w:rFonts w:eastAsia="Times New Roman" w:cs="Times New Roman"/>
                <w:color w:val="00B0F0"/>
                <w:sz w:val="20"/>
                <w:szCs w:val="20"/>
                <w:u w:val="single"/>
                <w:lang w:val="en-GB"/>
              </w:rPr>
            </w:pPr>
            <w:r w:rsidRPr="00CA6807">
              <w:rPr>
                <w:rFonts w:eastAsia="Times New Roman" w:cs="Times New Roman"/>
                <w:color w:val="00B0F0"/>
                <w:sz w:val="20"/>
                <w:szCs w:val="20"/>
                <w:u w:val="single"/>
                <w:lang w:val="en-GB"/>
              </w:rPr>
              <w:t xml:space="preserve">At least 3 years of experience in the field of media production (please describe); </w:t>
            </w:r>
            <w:r w:rsidR="005E0AB5">
              <w:rPr>
                <w:rFonts w:eastAsia="Times New Roman" w:cs="Times New Roman"/>
                <w:color w:val="00B0F0"/>
                <w:sz w:val="20"/>
                <w:szCs w:val="20"/>
                <w:u w:val="single"/>
                <w:lang w:val="en-GB"/>
              </w:rPr>
              <w:t>- 7</w:t>
            </w:r>
          </w:p>
          <w:p w14:paraId="5CD1D8B0" w14:textId="1D875E33" w:rsidR="00CA6807" w:rsidRDefault="00CA6807" w:rsidP="00D756CC">
            <w:pPr>
              <w:tabs>
                <w:tab w:val="left" w:pos="2265"/>
              </w:tabs>
              <w:spacing w:line="240" w:lineRule="auto"/>
              <w:rPr>
                <w:rFonts w:eastAsia="Times New Roman" w:cs="Times New Roman"/>
                <w:color w:val="00B0F0"/>
                <w:sz w:val="20"/>
                <w:szCs w:val="20"/>
                <w:u w:val="single"/>
                <w:lang w:val="en-GB"/>
              </w:rPr>
            </w:pPr>
            <w:r w:rsidRPr="00CA6807">
              <w:rPr>
                <w:rFonts w:eastAsia="Times New Roman" w:cs="Times New Roman"/>
                <w:color w:val="00B0F0"/>
                <w:sz w:val="20"/>
                <w:szCs w:val="20"/>
                <w:u w:val="single"/>
                <w:lang w:val="en-GB"/>
              </w:rPr>
              <w:t xml:space="preserve">At least 3 years of experience in filming, video editing (please provide links to the portfolio and a brief description); </w:t>
            </w:r>
            <w:r w:rsidR="005E0AB5">
              <w:rPr>
                <w:rFonts w:eastAsia="Times New Roman" w:cs="Times New Roman"/>
                <w:color w:val="00B0F0"/>
                <w:sz w:val="20"/>
                <w:szCs w:val="20"/>
                <w:u w:val="single"/>
                <w:lang w:val="en-GB"/>
              </w:rPr>
              <w:t>- 6</w:t>
            </w:r>
          </w:p>
          <w:p w14:paraId="39F2B359" w14:textId="4BED23DB" w:rsidR="00054E98" w:rsidRPr="00CA6807" w:rsidRDefault="00CA6807" w:rsidP="00D756CC">
            <w:pPr>
              <w:tabs>
                <w:tab w:val="left" w:pos="2265"/>
              </w:tabs>
              <w:spacing w:line="240" w:lineRule="auto"/>
              <w:rPr>
                <w:rFonts w:eastAsia="Times New Roman" w:cs="Times New Roman"/>
                <w:color w:val="00B0F0"/>
                <w:sz w:val="20"/>
                <w:szCs w:val="20"/>
                <w:u w:val="single"/>
                <w:lang w:val="en-GB"/>
              </w:rPr>
            </w:pPr>
            <w:r w:rsidRPr="00CA6807">
              <w:rPr>
                <w:rFonts w:eastAsia="Times New Roman" w:cs="Times New Roman"/>
                <w:color w:val="00B0F0"/>
                <w:sz w:val="20"/>
                <w:szCs w:val="20"/>
                <w:u w:val="single"/>
                <w:lang w:val="en-GB"/>
              </w:rPr>
              <w:t>At least 1 year of creating visual products for online streaming, media hosting and online content platforms (please provide links to the portfolio and a brief description);</w:t>
            </w:r>
            <w:r w:rsidR="005E0AB5">
              <w:rPr>
                <w:rFonts w:eastAsia="Times New Roman" w:cs="Times New Roman"/>
                <w:color w:val="00B0F0"/>
                <w:sz w:val="20"/>
                <w:szCs w:val="20"/>
                <w:u w:val="single"/>
                <w:lang w:val="en-GB"/>
              </w:rPr>
              <w:t xml:space="preserve"> - 4</w:t>
            </w:r>
          </w:p>
        </w:tc>
        <w:tc>
          <w:tcPr>
            <w:tcW w:w="839" w:type="dxa"/>
            <w:vAlign w:val="center"/>
          </w:tcPr>
          <w:p w14:paraId="2ED73646" w14:textId="6D3D6196" w:rsidR="00054E98" w:rsidRDefault="006E3F5E" w:rsidP="006A3AC3">
            <w:pPr>
              <w:tabs>
                <w:tab w:val="left" w:pos="2265"/>
              </w:tabs>
              <w:jc w:val="center"/>
              <w:rPr>
                <w:rFonts w:eastAsia="Times New Roman" w:cs="Times New Roman"/>
                <w:color w:val="00B0F0"/>
                <w:sz w:val="20"/>
                <w:szCs w:val="20"/>
                <w:lang w:val="en-GB"/>
              </w:rPr>
            </w:pPr>
            <w:r>
              <w:rPr>
                <w:rFonts w:eastAsia="Times New Roman" w:cs="Times New Roman"/>
                <w:color w:val="00B0F0"/>
                <w:sz w:val="20"/>
                <w:szCs w:val="20"/>
                <w:lang w:val="en-GB"/>
              </w:rPr>
              <w:t>20</w:t>
            </w:r>
          </w:p>
        </w:tc>
      </w:tr>
      <w:tr w:rsidR="001E783A" w:rsidRPr="00D96C2E" w14:paraId="743C7760" w14:textId="77777777" w:rsidTr="006A3AC3">
        <w:tc>
          <w:tcPr>
            <w:tcW w:w="723" w:type="dxa"/>
            <w:vAlign w:val="center"/>
          </w:tcPr>
          <w:p w14:paraId="3BD41BBC" w14:textId="77777777" w:rsidR="001E783A" w:rsidRPr="00D96C2E" w:rsidRDefault="001E783A" w:rsidP="006A3AC3">
            <w:pPr>
              <w:tabs>
                <w:tab w:val="left" w:pos="2265"/>
              </w:tabs>
              <w:rPr>
                <w:rFonts w:ascii="Calibri" w:eastAsia="Times New Roman" w:hAnsi="Calibri" w:cs="Times New Roman"/>
                <w:sz w:val="20"/>
                <w:szCs w:val="20"/>
                <w:lang w:val="en-GB"/>
              </w:rPr>
            </w:pPr>
            <w:r w:rsidRPr="00D96C2E">
              <w:rPr>
                <w:rFonts w:ascii="Calibri" w:eastAsia="Times New Roman" w:hAnsi="Calibri" w:cs="Times New Roman"/>
                <w:sz w:val="20"/>
                <w:szCs w:val="20"/>
                <w:lang w:val="en-GB"/>
              </w:rPr>
              <w:lastRenderedPageBreak/>
              <w:t>3.2</w:t>
            </w:r>
          </w:p>
        </w:tc>
        <w:tc>
          <w:tcPr>
            <w:tcW w:w="7505" w:type="dxa"/>
            <w:vAlign w:val="center"/>
          </w:tcPr>
          <w:p w14:paraId="5338DB81" w14:textId="77777777" w:rsidR="001E783A" w:rsidRPr="00D96C2E" w:rsidRDefault="001E783A" w:rsidP="006A3AC3">
            <w:pPr>
              <w:tabs>
                <w:tab w:val="left" w:pos="2265"/>
              </w:tabs>
              <w:rPr>
                <w:rFonts w:ascii="Calibri" w:eastAsia="Times New Roman" w:hAnsi="Calibri" w:cs="Times New Roman"/>
                <w:b/>
                <w:bCs/>
                <w:color w:val="00B0F0"/>
                <w:sz w:val="20"/>
                <w:szCs w:val="20"/>
                <w:u w:val="single"/>
                <w:lang w:val="en-GB"/>
              </w:rPr>
            </w:pPr>
            <w:r w:rsidRPr="00D96C2E">
              <w:rPr>
                <w:rFonts w:ascii="Calibri" w:eastAsia="Times New Roman" w:hAnsi="Calibri" w:cs="Times New Roman"/>
                <w:b/>
                <w:bCs/>
                <w:color w:val="00B0F0"/>
                <w:sz w:val="20"/>
                <w:szCs w:val="20"/>
                <w:u w:val="single"/>
                <w:lang w:val="en-GB"/>
              </w:rPr>
              <w:t>Gender Profile</w:t>
            </w:r>
          </w:p>
          <w:p w14:paraId="4749C665" w14:textId="77777777" w:rsidR="001E783A" w:rsidRPr="00D96C2E" w:rsidRDefault="001E783A" w:rsidP="006A3AC3">
            <w:pPr>
              <w:tabs>
                <w:tab w:val="left" w:pos="2265"/>
              </w:tabs>
              <w:jc w:val="both"/>
              <w:rPr>
                <w:rFonts w:ascii="Calibri" w:eastAsia="Times New Roman" w:hAnsi="Calibri" w:cs="Times New Roman"/>
                <w:color w:val="00B0F0"/>
                <w:sz w:val="20"/>
                <w:szCs w:val="20"/>
                <w:lang w:val="en-GB"/>
              </w:rPr>
            </w:pPr>
            <w:r w:rsidRPr="00D96C2E">
              <w:rPr>
                <w:rFonts w:ascii="Calibri" w:eastAsia="Times New Roman" w:hAnsi="Calibri" w:cs="Times New Roman"/>
                <w:color w:val="00B0F0"/>
                <w:sz w:val="20"/>
                <w:szCs w:val="20"/>
                <w:lang w:val="en-GB"/>
              </w:rPr>
              <w:t xml:space="preserve">The offeror shall provide information on the gender profile of the organization: </w:t>
            </w:r>
          </w:p>
          <w:p w14:paraId="744CE50F" w14:textId="77777777" w:rsidR="001E783A" w:rsidRPr="00D96C2E" w:rsidRDefault="001E783A" w:rsidP="006A3AC3">
            <w:pPr>
              <w:tabs>
                <w:tab w:val="left" w:pos="2265"/>
              </w:tabs>
              <w:jc w:val="both"/>
              <w:rPr>
                <w:rFonts w:ascii="Calibri" w:eastAsia="Times New Roman" w:hAnsi="Calibri" w:cs="Times New Roman"/>
                <w:i/>
                <w:iCs/>
                <w:color w:val="00B0F0"/>
                <w:sz w:val="20"/>
                <w:szCs w:val="20"/>
                <w:lang w:val="en-GB"/>
              </w:rPr>
            </w:pPr>
            <w:r w:rsidRPr="00D96C2E">
              <w:rPr>
                <w:rFonts w:ascii="Calibri" w:eastAsia="Times New Roman" w:hAnsi="Calibri" w:cs="Times New Roman"/>
                <w:color w:val="00B0F0"/>
                <w:sz w:val="20"/>
                <w:szCs w:val="20"/>
                <w:lang w:val="en-GB"/>
              </w:rPr>
              <w:t>[</w:t>
            </w:r>
            <w:r w:rsidRPr="00D96C2E">
              <w:rPr>
                <w:rFonts w:ascii="Calibri" w:eastAsia="Times New Roman" w:hAnsi="Calibri" w:cs="Times New Roman"/>
                <w:i/>
                <w:iCs/>
                <w:color w:val="00B0F0"/>
                <w:sz w:val="20"/>
                <w:szCs w:val="20"/>
                <w:lang w:val="en-GB"/>
              </w:rPr>
              <w:t>Leave applicable options:</w:t>
            </w:r>
          </w:p>
          <w:p w14:paraId="44FC5E85" w14:textId="77777777" w:rsidR="001E783A" w:rsidRPr="00D96C2E" w:rsidRDefault="001E783A" w:rsidP="006A3AC3">
            <w:pPr>
              <w:tabs>
                <w:tab w:val="left" w:pos="2265"/>
              </w:tabs>
              <w:jc w:val="both"/>
              <w:rPr>
                <w:rFonts w:ascii="Calibri" w:eastAsia="Times New Roman" w:hAnsi="Calibri" w:cs="Times New Roman"/>
                <w:i/>
                <w:iCs/>
                <w:color w:val="00B0F0"/>
                <w:sz w:val="20"/>
                <w:szCs w:val="20"/>
                <w:lang w:val="en-GB"/>
              </w:rPr>
            </w:pPr>
            <w:r w:rsidRPr="00D96C2E">
              <w:rPr>
                <w:rFonts w:ascii="Calibri" w:eastAsia="Times New Roman" w:hAnsi="Calibri" w:cs="Times New Roman"/>
                <w:i/>
                <w:iCs/>
                <w:color w:val="00B0F0"/>
                <w:sz w:val="20"/>
                <w:szCs w:val="20"/>
                <w:lang w:val="en-GB"/>
              </w:rPr>
              <w:t xml:space="preserve">- Women-owned Business status – whether the entity is owned, controlled or managed by at least 51% </w:t>
            </w:r>
            <w:proofErr w:type="gramStart"/>
            <w:r w:rsidRPr="00D96C2E">
              <w:rPr>
                <w:rFonts w:ascii="Calibri" w:eastAsia="Times New Roman" w:hAnsi="Calibri" w:cs="Times New Roman"/>
                <w:i/>
                <w:iCs/>
                <w:color w:val="00B0F0"/>
                <w:sz w:val="20"/>
                <w:szCs w:val="20"/>
                <w:lang w:val="en-GB"/>
              </w:rPr>
              <w:t>women;</w:t>
            </w:r>
            <w:proofErr w:type="gramEnd"/>
          </w:p>
          <w:p w14:paraId="20C2E7B7" w14:textId="77777777" w:rsidR="001E783A" w:rsidRPr="00D96C2E" w:rsidRDefault="001E783A" w:rsidP="006A3AC3">
            <w:pPr>
              <w:tabs>
                <w:tab w:val="left" w:pos="2265"/>
              </w:tabs>
              <w:jc w:val="both"/>
              <w:rPr>
                <w:rFonts w:ascii="Calibri" w:eastAsia="Times New Roman" w:hAnsi="Calibri" w:cs="Times New Roman"/>
                <w:i/>
                <w:iCs/>
                <w:color w:val="00B0F0"/>
                <w:sz w:val="20"/>
                <w:szCs w:val="20"/>
                <w:lang w:val="en-GB"/>
              </w:rPr>
            </w:pPr>
            <w:r w:rsidRPr="00D96C2E">
              <w:rPr>
                <w:rFonts w:ascii="Calibri" w:eastAsia="Times New Roman" w:hAnsi="Calibri" w:cs="Times New Roman"/>
                <w:i/>
                <w:iCs/>
                <w:color w:val="00B0F0"/>
                <w:sz w:val="20"/>
                <w:szCs w:val="20"/>
                <w:lang w:val="en-GB"/>
              </w:rPr>
              <w:t xml:space="preserve">- Proportion of women in managerial </w:t>
            </w:r>
            <w:proofErr w:type="gramStart"/>
            <w:r w:rsidRPr="00D96C2E">
              <w:rPr>
                <w:rFonts w:ascii="Calibri" w:eastAsia="Times New Roman" w:hAnsi="Calibri" w:cs="Times New Roman"/>
                <w:i/>
                <w:iCs/>
                <w:color w:val="00B0F0"/>
                <w:sz w:val="20"/>
                <w:szCs w:val="20"/>
                <w:lang w:val="en-GB"/>
              </w:rPr>
              <w:t>position;</w:t>
            </w:r>
            <w:proofErr w:type="gramEnd"/>
          </w:p>
          <w:p w14:paraId="70401153" w14:textId="77777777" w:rsidR="001E783A" w:rsidRPr="00D96C2E" w:rsidRDefault="001E783A" w:rsidP="006A3AC3">
            <w:pPr>
              <w:tabs>
                <w:tab w:val="left" w:pos="2265"/>
              </w:tabs>
              <w:jc w:val="both"/>
              <w:rPr>
                <w:rFonts w:ascii="Calibri" w:eastAsia="Times New Roman" w:hAnsi="Calibri" w:cs="Times New Roman"/>
                <w:i/>
                <w:iCs/>
                <w:color w:val="00B0F0"/>
                <w:sz w:val="20"/>
                <w:szCs w:val="20"/>
                <w:lang w:val="en-GB"/>
              </w:rPr>
            </w:pPr>
            <w:r w:rsidRPr="00D96C2E">
              <w:rPr>
                <w:rFonts w:ascii="Calibri" w:eastAsia="Times New Roman" w:hAnsi="Calibri" w:cs="Times New Roman"/>
                <w:i/>
                <w:iCs/>
                <w:color w:val="00B0F0"/>
                <w:sz w:val="20"/>
                <w:szCs w:val="20"/>
                <w:lang w:val="en-GB"/>
              </w:rPr>
              <w:t>- Gender balance of the proposed project/</w:t>
            </w:r>
            <w:proofErr w:type="gramStart"/>
            <w:r w:rsidRPr="00D96C2E">
              <w:rPr>
                <w:rFonts w:ascii="Calibri" w:eastAsia="Times New Roman" w:hAnsi="Calibri" w:cs="Times New Roman"/>
                <w:i/>
                <w:iCs/>
                <w:color w:val="00B0F0"/>
                <w:sz w:val="20"/>
                <w:szCs w:val="20"/>
                <w:lang w:val="en-GB"/>
              </w:rPr>
              <w:t>team;</w:t>
            </w:r>
            <w:proofErr w:type="gramEnd"/>
          </w:p>
          <w:p w14:paraId="64E57FAE" w14:textId="77777777" w:rsidR="001E783A" w:rsidRPr="00D96C2E" w:rsidRDefault="001E783A" w:rsidP="006A3AC3">
            <w:pPr>
              <w:tabs>
                <w:tab w:val="left" w:pos="2265"/>
              </w:tabs>
              <w:jc w:val="both"/>
              <w:rPr>
                <w:rFonts w:ascii="Calibri" w:eastAsia="Times New Roman" w:hAnsi="Calibri" w:cs="Times New Roman"/>
                <w:i/>
                <w:iCs/>
                <w:color w:val="00B0F0"/>
                <w:sz w:val="20"/>
                <w:szCs w:val="20"/>
                <w:lang w:val="en-GB"/>
              </w:rPr>
            </w:pPr>
            <w:r w:rsidRPr="00D96C2E">
              <w:rPr>
                <w:rFonts w:ascii="Calibri" w:eastAsia="Times New Roman" w:hAnsi="Calibri" w:cs="Times New Roman"/>
                <w:i/>
                <w:iCs/>
                <w:color w:val="00B0F0"/>
                <w:sz w:val="20"/>
                <w:szCs w:val="20"/>
                <w:lang w:val="en-GB"/>
              </w:rPr>
              <w:t xml:space="preserve">- Policies in place that contribute to gender </w:t>
            </w:r>
            <w:proofErr w:type="gramStart"/>
            <w:r w:rsidRPr="00D96C2E">
              <w:rPr>
                <w:rFonts w:ascii="Calibri" w:eastAsia="Times New Roman" w:hAnsi="Calibri" w:cs="Times New Roman"/>
                <w:i/>
                <w:iCs/>
                <w:color w:val="00B0F0"/>
                <w:sz w:val="20"/>
                <w:szCs w:val="20"/>
                <w:lang w:val="en-GB"/>
              </w:rPr>
              <w:t>equality;</w:t>
            </w:r>
            <w:proofErr w:type="gramEnd"/>
          </w:p>
          <w:p w14:paraId="53603104" w14:textId="77777777" w:rsidR="001E783A" w:rsidRPr="00D96C2E" w:rsidRDefault="001E783A" w:rsidP="006A3AC3">
            <w:pPr>
              <w:tabs>
                <w:tab w:val="left" w:pos="2265"/>
              </w:tabs>
              <w:jc w:val="both"/>
              <w:rPr>
                <w:rFonts w:ascii="Calibri" w:eastAsia="Times New Roman" w:hAnsi="Calibri" w:cs="Times New Roman"/>
                <w:i/>
                <w:iCs/>
                <w:color w:val="00B0F0"/>
                <w:sz w:val="20"/>
                <w:szCs w:val="20"/>
                <w:lang w:val="en-GB"/>
              </w:rPr>
            </w:pPr>
            <w:r w:rsidRPr="00D96C2E">
              <w:rPr>
                <w:rFonts w:ascii="Calibri" w:eastAsia="Times New Roman" w:hAnsi="Calibri" w:cs="Times New Roman"/>
                <w:i/>
                <w:iCs/>
                <w:color w:val="00B0F0"/>
                <w:sz w:val="20"/>
                <w:szCs w:val="20"/>
                <w:lang w:val="en-GB"/>
              </w:rPr>
              <w:t xml:space="preserve">- Details of any women-owned or women-led subcontractors that will be engaged in the project, including at different tiers of their supply </w:t>
            </w:r>
            <w:proofErr w:type="gramStart"/>
            <w:r w:rsidRPr="00D96C2E">
              <w:rPr>
                <w:rFonts w:ascii="Calibri" w:eastAsia="Times New Roman" w:hAnsi="Calibri" w:cs="Times New Roman"/>
                <w:i/>
                <w:iCs/>
                <w:color w:val="00B0F0"/>
                <w:sz w:val="20"/>
                <w:szCs w:val="20"/>
                <w:lang w:val="en-GB"/>
              </w:rPr>
              <w:t>chain;</w:t>
            </w:r>
            <w:proofErr w:type="gramEnd"/>
          </w:p>
          <w:p w14:paraId="2C455B7E" w14:textId="77777777" w:rsidR="001E783A" w:rsidRPr="00D96C2E" w:rsidRDefault="001E783A" w:rsidP="006A3AC3">
            <w:pPr>
              <w:tabs>
                <w:tab w:val="left" w:pos="2265"/>
              </w:tabs>
              <w:jc w:val="both"/>
              <w:rPr>
                <w:rFonts w:ascii="Calibri" w:eastAsia="Times New Roman" w:hAnsi="Calibri" w:cs="Times New Roman"/>
                <w:i/>
                <w:iCs/>
                <w:color w:val="00B0F0"/>
                <w:sz w:val="20"/>
                <w:szCs w:val="20"/>
                <w:lang w:val="en-GB"/>
              </w:rPr>
            </w:pPr>
            <w:r w:rsidRPr="00D96C2E">
              <w:rPr>
                <w:rFonts w:ascii="Calibri" w:eastAsia="Times New Roman" w:hAnsi="Calibri" w:cs="Times New Roman"/>
                <w:i/>
                <w:iCs/>
                <w:color w:val="00B0F0"/>
                <w:sz w:val="20"/>
                <w:szCs w:val="20"/>
                <w:lang w:val="en-GB"/>
              </w:rPr>
              <w:t xml:space="preserve">- Gender parity policy in </w:t>
            </w:r>
            <w:proofErr w:type="gramStart"/>
            <w:r w:rsidRPr="00D96C2E">
              <w:rPr>
                <w:rFonts w:ascii="Calibri" w:eastAsia="Times New Roman" w:hAnsi="Calibri" w:cs="Times New Roman"/>
                <w:i/>
                <w:iCs/>
                <w:color w:val="00B0F0"/>
                <w:sz w:val="20"/>
                <w:szCs w:val="20"/>
                <w:lang w:val="en-GB"/>
              </w:rPr>
              <w:t>place;</w:t>
            </w:r>
            <w:proofErr w:type="gramEnd"/>
          </w:p>
          <w:p w14:paraId="7BD3BFF8" w14:textId="77777777" w:rsidR="001E783A" w:rsidRPr="00D96C2E" w:rsidRDefault="001E783A" w:rsidP="006A3AC3">
            <w:pPr>
              <w:tabs>
                <w:tab w:val="left" w:pos="2265"/>
              </w:tabs>
              <w:jc w:val="both"/>
              <w:rPr>
                <w:rFonts w:ascii="Calibri" w:eastAsia="Times New Roman" w:hAnsi="Calibri" w:cs="Times New Roman"/>
                <w:i/>
                <w:iCs/>
                <w:color w:val="00B0F0"/>
                <w:sz w:val="20"/>
                <w:szCs w:val="20"/>
                <w:lang w:val="en-GB"/>
              </w:rPr>
            </w:pPr>
            <w:r w:rsidRPr="00D96C2E">
              <w:rPr>
                <w:rFonts w:ascii="Calibri" w:eastAsia="Times New Roman" w:hAnsi="Calibri" w:cs="Times New Roman"/>
                <w:i/>
                <w:iCs/>
                <w:color w:val="00B0F0"/>
                <w:sz w:val="20"/>
                <w:szCs w:val="20"/>
                <w:lang w:val="en-GB"/>
              </w:rPr>
              <w:t>- Commitment to the Women’s Empowerment Principles (</w:t>
            </w:r>
            <w:hyperlink r:id="rId13" w:history="1">
              <w:r w:rsidRPr="00D96C2E">
                <w:rPr>
                  <w:rFonts w:eastAsia="Times New Roman" w:cs="Times New Roman"/>
                  <w:color w:val="00B0F0"/>
                  <w:sz w:val="20"/>
                  <w:szCs w:val="20"/>
                  <w:lang w:val="en-GB"/>
                </w:rPr>
                <w:t>www.weps.org/join) -</w:t>
              </w:r>
            </w:hyperlink>
            <w:r w:rsidRPr="00D96C2E">
              <w:rPr>
                <w:rFonts w:ascii="Calibri" w:eastAsia="Times New Roman" w:hAnsi="Calibri" w:cs="Times New Roman"/>
                <w:i/>
                <w:iCs/>
                <w:color w:val="00B0F0"/>
                <w:sz w:val="20"/>
                <w:szCs w:val="20"/>
                <w:lang w:val="en-GB"/>
              </w:rPr>
              <w:t xml:space="preserve"> if more than 10 </w:t>
            </w:r>
            <w:proofErr w:type="gramStart"/>
            <w:r w:rsidRPr="00D96C2E">
              <w:rPr>
                <w:rFonts w:ascii="Calibri" w:eastAsia="Times New Roman" w:hAnsi="Calibri" w:cs="Times New Roman"/>
                <w:i/>
                <w:iCs/>
                <w:color w:val="00B0F0"/>
                <w:sz w:val="20"/>
                <w:szCs w:val="20"/>
                <w:lang w:val="en-GB"/>
              </w:rPr>
              <w:t>employees;</w:t>
            </w:r>
            <w:proofErr w:type="gramEnd"/>
          </w:p>
          <w:p w14:paraId="05788D13" w14:textId="77777777" w:rsidR="001E783A" w:rsidRPr="00D96C2E" w:rsidRDefault="001E783A" w:rsidP="006A3AC3">
            <w:pPr>
              <w:tabs>
                <w:tab w:val="left" w:pos="2265"/>
              </w:tabs>
              <w:jc w:val="both"/>
              <w:rPr>
                <w:rFonts w:ascii="Calibri" w:eastAsia="Times New Roman" w:hAnsi="Calibri" w:cs="Times New Roman"/>
                <w:color w:val="00B0F0"/>
                <w:sz w:val="20"/>
                <w:szCs w:val="20"/>
                <w:lang w:val="en-GB"/>
              </w:rPr>
            </w:pPr>
            <w:r w:rsidRPr="00D96C2E">
              <w:rPr>
                <w:rFonts w:ascii="Calibri" w:eastAsia="Times New Roman" w:hAnsi="Calibri" w:cs="Times New Roman"/>
                <w:i/>
                <w:iCs/>
                <w:color w:val="00B0F0"/>
                <w:sz w:val="20"/>
                <w:szCs w:val="20"/>
                <w:lang w:val="en-GB"/>
              </w:rPr>
              <w:t>- Agreement to signing of the Voluntary Agreement to Promote Gender Equality and Women’s Empowerment</w:t>
            </w:r>
            <w:r w:rsidRPr="00D96C2E">
              <w:rPr>
                <w:rFonts w:ascii="Calibri" w:eastAsia="Times New Roman" w:hAnsi="Calibri" w:cs="Times New Roman"/>
                <w:color w:val="00B0F0"/>
                <w:sz w:val="20"/>
                <w:szCs w:val="20"/>
                <w:lang w:val="en-GB"/>
              </w:rPr>
              <w:t xml:space="preserve"> </w:t>
            </w:r>
            <w:r w:rsidRPr="00D96C2E">
              <w:rPr>
                <w:rFonts w:ascii="Calibri" w:eastAsia="Times New Roman" w:hAnsi="Calibri" w:cs="Times New Roman"/>
                <w:i/>
                <w:iCs/>
                <w:color w:val="00B0F0"/>
                <w:sz w:val="20"/>
                <w:szCs w:val="20"/>
                <w:lang w:val="en-GB"/>
              </w:rPr>
              <w:t>in case of contract award</w:t>
            </w:r>
            <w:r w:rsidRPr="00D96C2E">
              <w:rPr>
                <w:rFonts w:ascii="Calibri" w:eastAsia="Times New Roman" w:hAnsi="Calibri" w:cs="Times New Roman"/>
                <w:color w:val="00B0F0"/>
                <w:sz w:val="20"/>
                <w:szCs w:val="20"/>
                <w:lang w:val="en-GB"/>
              </w:rPr>
              <w:t xml:space="preserve"> </w:t>
            </w:r>
            <w:r w:rsidRPr="00D96C2E">
              <w:rPr>
                <w:rFonts w:ascii="Calibri" w:eastAsia="Times New Roman" w:hAnsi="Calibri" w:cs="Times New Roman"/>
                <w:i/>
                <w:iCs/>
                <w:color w:val="00B0F0"/>
                <w:sz w:val="20"/>
                <w:szCs w:val="20"/>
                <w:lang w:val="en-GB"/>
              </w:rPr>
              <w:t xml:space="preserve">- if less than 10 </w:t>
            </w:r>
            <w:proofErr w:type="gramStart"/>
            <w:r w:rsidRPr="00D96C2E">
              <w:rPr>
                <w:rFonts w:ascii="Calibri" w:eastAsia="Times New Roman" w:hAnsi="Calibri" w:cs="Times New Roman"/>
                <w:i/>
                <w:iCs/>
                <w:color w:val="00B0F0"/>
                <w:sz w:val="20"/>
                <w:szCs w:val="20"/>
                <w:lang w:val="en-GB"/>
              </w:rPr>
              <w:t>employees</w:t>
            </w:r>
            <w:r w:rsidRPr="00D96C2E">
              <w:rPr>
                <w:rFonts w:ascii="Calibri" w:eastAsia="Times New Roman" w:hAnsi="Calibri" w:cs="Times New Roman"/>
                <w:color w:val="00B0F0"/>
                <w:sz w:val="20"/>
                <w:szCs w:val="20"/>
                <w:lang w:val="en-GB"/>
              </w:rPr>
              <w:t>;</w:t>
            </w:r>
            <w:proofErr w:type="gramEnd"/>
          </w:p>
          <w:p w14:paraId="7CC8CEAA" w14:textId="77777777" w:rsidR="001E783A" w:rsidRPr="00D96C2E" w:rsidRDefault="001E783A" w:rsidP="006A3AC3">
            <w:pPr>
              <w:tabs>
                <w:tab w:val="left" w:pos="2265"/>
              </w:tabs>
              <w:jc w:val="both"/>
              <w:rPr>
                <w:rFonts w:ascii="Calibri" w:eastAsia="Times New Roman" w:hAnsi="Calibri" w:cs="Times New Roman"/>
                <w:i/>
                <w:iCs/>
                <w:color w:val="00B0F0"/>
                <w:sz w:val="20"/>
                <w:szCs w:val="20"/>
                <w:lang w:val="en-GB"/>
              </w:rPr>
            </w:pPr>
            <w:r w:rsidRPr="00D96C2E">
              <w:rPr>
                <w:rFonts w:ascii="Calibri" w:eastAsia="Times New Roman" w:hAnsi="Calibri" w:cs="Times New Roman"/>
                <w:i/>
                <w:iCs/>
                <w:color w:val="00B0F0"/>
                <w:sz w:val="20"/>
                <w:szCs w:val="20"/>
                <w:lang w:val="en-GB"/>
              </w:rPr>
              <w:t xml:space="preserve">This criterion shall </w:t>
            </w:r>
            <w:r w:rsidRPr="00D96C2E">
              <w:rPr>
                <w:rFonts w:ascii="Calibri" w:eastAsia="Times New Roman" w:hAnsi="Calibri" w:cs="Times New Roman"/>
                <w:i/>
                <w:iCs/>
                <w:color w:val="00B0F0"/>
                <w:sz w:val="20"/>
                <w:szCs w:val="20"/>
                <w:u w:val="single"/>
                <w:lang w:val="en-GB"/>
              </w:rPr>
              <w:t>not exceed 3%</w:t>
            </w:r>
            <w:r w:rsidRPr="00D96C2E">
              <w:rPr>
                <w:rFonts w:ascii="Calibri" w:eastAsia="Times New Roman" w:hAnsi="Calibri" w:cs="Times New Roman"/>
                <w:i/>
                <w:iCs/>
                <w:color w:val="00B0F0"/>
                <w:sz w:val="20"/>
                <w:szCs w:val="20"/>
                <w:lang w:val="en-GB"/>
              </w:rPr>
              <w:t xml:space="preserve"> of the total points (max. 20 of 700 points)]</w:t>
            </w:r>
          </w:p>
          <w:p w14:paraId="3EAD5BE0" w14:textId="77777777" w:rsidR="001E783A" w:rsidRPr="00D96C2E" w:rsidRDefault="001E783A" w:rsidP="006A3AC3">
            <w:pPr>
              <w:tabs>
                <w:tab w:val="left" w:pos="2265"/>
              </w:tabs>
              <w:jc w:val="both"/>
              <w:rPr>
                <w:rFonts w:ascii="Calibri" w:eastAsia="Times New Roman" w:hAnsi="Calibri" w:cs="Times New Roman"/>
                <w:color w:val="00B0F0"/>
                <w:sz w:val="20"/>
                <w:szCs w:val="20"/>
                <w:lang w:val="en-GB"/>
              </w:rPr>
            </w:pPr>
            <w:r w:rsidRPr="00D96C2E">
              <w:rPr>
                <w:rFonts w:ascii="Calibri" w:eastAsia="Times New Roman" w:hAnsi="Calibri" w:cs="Times New Roman"/>
                <w:color w:val="00B0F0"/>
                <w:sz w:val="20"/>
                <w:szCs w:val="20"/>
                <w:lang w:val="en-GB"/>
              </w:rPr>
              <w:t>Good practices of gender-responsive companies can be found here: http://weprinciples.org/Site/CompaniesLeadingTheWay/</w:t>
            </w:r>
          </w:p>
        </w:tc>
        <w:tc>
          <w:tcPr>
            <w:tcW w:w="839" w:type="dxa"/>
            <w:vAlign w:val="center"/>
          </w:tcPr>
          <w:p w14:paraId="1BAA6DA1" w14:textId="77777777" w:rsidR="001E783A" w:rsidRPr="00D96C2E" w:rsidRDefault="001E783A" w:rsidP="006A3AC3">
            <w:pPr>
              <w:tabs>
                <w:tab w:val="left" w:pos="2265"/>
              </w:tabs>
              <w:jc w:val="center"/>
              <w:rPr>
                <w:rFonts w:ascii="Calibri" w:eastAsia="Times New Roman" w:hAnsi="Calibri" w:cs="Times New Roman"/>
                <w:color w:val="00B0F0"/>
                <w:sz w:val="20"/>
                <w:szCs w:val="20"/>
                <w:lang w:val="en-GB"/>
              </w:rPr>
            </w:pPr>
            <w:r>
              <w:rPr>
                <w:rFonts w:ascii="Calibri" w:eastAsia="Times New Roman" w:hAnsi="Calibri" w:cs="Times New Roman"/>
                <w:color w:val="00B0F0"/>
                <w:sz w:val="20"/>
                <w:szCs w:val="20"/>
                <w:lang w:val="en-GB"/>
              </w:rPr>
              <w:t>80</w:t>
            </w:r>
          </w:p>
        </w:tc>
      </w:tr>
      <w:tr w:rsidR="001E783A" w:rsidRPr="00D96C2E" w14:paraId="7E83C07A" w14:textId="77777777" w:rsidTr="006A3AC3">
        <w:tc>
          <w:tcPr>
            <w:tcW w:w="8228" w:type="dxa"/>
            <w:gridSpan w:val="2"/>
            <w:shd w:val="clear" w:color="auto" w:fill="F2F2F2" w:themeFill="background1" w:themeFillShade="F2"/>
            <w:vAlign w:val="center"/>
          </w:tcPr>
          <w:p w14:paraId="4EBC9F6D" w14:textId="77777777" w:rsidR="001E783A" w:rsidRPr="00D96C2E" w:rsidRDefault="001E783A" w:rsidP="006A3AC3">
            <w:pPr>
              <w:tabs>
                <w:tab w:val="left" w:pos="2265"/>
              </w:tabs>
              <w:jc w:val="right"/>
              <w:rPr>
                <w:sz w:val="20"/>
                <w:szCs w:val="20"/>
                <w:lang w:val="en-GB"/>
              </w:rPr>
            </w:pPr>
            <w:r w:rsidRPr="00D96C2E">
              <w:rPr>
                <w:rFonts w:ascii="Calibri" w:eastAsia="Times New Roman" w:hAnsi="Calibri" w:cs="Times New Roman"/>
                <w:b/>
                <w:sz w:val="20"/>
                <w:szCs w:val="20"/>
                <w:lang w:val="en-GB"/>
              </w:rPr>
              <w:t>Total Points</w:t>
            </w:r>
            <w:r w:rsidRPr="00D96C2E">
              <w:rPr>
                <w:rFonts w:ascii="Calibri" w:eastAsia="Times New Roman" w:hAnsi="Calibri" w:cs="Times New Roman"/>
                <w:sz w:val="20"/>
                <w:szCs w:val="20"/>
                <w:lang w:val="en-GB"/>
              </w:rPr>
              <w:t xml:space="preserve"> for Section 3</w:t>
            </w:r>
          </w:p>
        </w:tc>
        <w:tc>
          <w:tcPr>
            <w:tcW w:w="839" w:type="dxa"/>
            <w:shd w:val="clear" w:color="auto" w:fill="F2F2F2" w:themeFill="background1" w:themeFillShade="F2"/>
            <w:vAlign w:val="center"/>
          </w:tcPr>
          <w:p w14:paraId="353CF4AF" w14:textId="77777777" w:rsidR="001E783A" w:rsidRPr="00D96C2E" w:rsidRDefault="001E783A" w:rsidP="006A3AC3">
            <w:pPr>
              <w:tabs>
                <w:tab w:val="left" w:pos="2265"/>
              </w:tabs>
              <w:jc w:val="center"/>
              <w:rPr>
                <w:color w:val="00B0F0"/>
                <w:sz w:val="20"/>
                <w:szCs w:val="20"/>
                <w:lang w:val="en-GB"/>
              </w:rPr>
            </w:pPr>
            <w:r>
              <w:rPr>
                <w:rFonts w:ascii="Calibri" w:eastAsia="Times New Roman" w:hAnsi="Calibri" w:cs="Times New Roman"/>
                <w:color w:val="00B0F0"/>
                <w:sz w:val="20"/>
                <w:szCs w:val="20"/>
                <w:lang w:val="en-GB"/>
              </w:rPr>
              <w:t>200</w:t>
            </w:r>
          </w:p>
        </w:tc>
      </w:tr>
      <w:tr w:rsidR="001E783A" w:rsidRPr="00D96C2E" w14:paraId="697D6913" w14:textId="77777777" w:rsidTr="006A3AC3">
        <w:trPr>
          <w:trHeight w:val="373"/>
        </w:trPr>
        <w:tc>
          <w:tcPr>
            <w:tcW w:w="8228" w:type="dxa"/>
            <w:gridSpan w:val="2"/>
            <w:shd w:val="clear" w:color="auto" w:fill="EEECE1" w:themeFill="background2"/>
            <w:vAlign w:val="center"/>
          </w:tcPr>
          <w:p w14:paraId="1F7BFF89" w14:textId="77777777" w:rsidR="001E783A" w:rsidRPr="00D96C2E" w:rsidRDefault="001E783A" w:rsidP="006A3AC3">
            <w:pPr>
              <w:tabs>
                <w:tab w:val="left" w:pos="2265"/>
              </w:tabs>
              <w:jc w:val="right"/>
              <w:rPr>
                <w:rFonts w:ascii="Calibri" w:eastAsia="Times New Roman" w:hAnsi="Calibri" w:cs="Times New Roman"/>
                <w:b/>
                <w:sz w:val="20"/>
                <w:szCs w:val="20"/>
                <w:lang w:val="en-GB"/>
              </w:rPr>
            </w:pPr>
            <w:r w:rsidRPr="00D96C2E">
              <w:rPr>
                <w:rFonts w:ascii="Calibri" w:eastAsia="Times New Roman" w:hAnsi="Calibri" w:cs="Times New Roman"/>
                <w:b/>
                <w:sz w:val="20"/>
                <w:szCs w:val="20"/>
                <w:lang w:val="en-GB"/>
              </w:rPr>
              <w:t>TOTAL POINTS</w:t>
            </w:r>
          </w:p>
        </w:tc>
        <w:tc>
          <w:tcPr>
            <w:tcW w:w="839" w:type="dxa"/>
            <w:shd w:val="clear" w:color="auto" w:fill="EEECE1" w:themeFill="background2"/>
            <w:vAlign w:val="center"/>
          </w:tcPr>
          <w:p w14:paraId="7306DDF1" w14:textId="2F431085" w:rsidR="001E783A" w:rsidRPr="00D96C2E" w:rsidRDefault="00A62987" w:rsidP="006A3AC3">
            <w:pPr>
              <w:tabs>
                <w:tab w:val="left" w:pos="2265"/>
              </w:tabs>
              <w:jc w:val="center"/>
              <w:rPr>
                <w:rFonts w:ascii="Calibri" w:eastAsia="Times New Roman" w:hAnsi="Calibri" w:cs="Times New Roman"/>
                <w:color w:val="00B0F0"/>
                <w:sz w:val="20"/>
                <w:szCs w:val="20"/>
                <w:lang w:val="en-GB"/>
              </w:rPr>
            </w:pPr>
            <w:r>
              <w:rPr>
                <w:rFonts w:ascii="Calibri" w:eastAsia="Times New Roman" w:hAnsi="Calibri" w:cs="Times New Roman"/>
                <w:color w:val="00B0F0"/>
                <w:sz w:val="20"/>
                <w:szCs w:val="20"/>
                <w:lang w:val="en-GB"/>
              </w:rPr>
              <w:t>700</w:t>
            </w:r>
          </w:p>
        </w:tc>
      </w:tr>
    </w:tbl>
    <w:p w14:paraId="0B34E7EE" w14:textId="77777777" w:rsidR="001E783A" w:rsidRDefault="001E783A" w:rsidP="001E783A">
      <w:pPr>
        <w:rPr>
          <w:lang w:val="en-GB"/>
        </w:rPr>
      </w:pPr>
    </w:p>
    <w:p w14:paraId="07B249C4" w14:textId="77777777" w:rsidR="001E783A" w:rsidRPr="00D96C2E" w:rsidRDefault="001E783A" w:rsidP="001E783A">
      <w:pPr>
        <w:rPr>
          <w:lang w:val="en-GB"/>
        </w:rPr>
      </w:pPr>
    </w:p>
    <w:p w14:paraId="441A1EAF" w14:textId="77777777" w:rsidR="001E783A" w:rsidRDefault="001E783A" w:rsidP="00BC3C8B">
      <w:pPr>
        <w:autoSpaceDE w:val="0"/>
        <w:autoSpaceDN w:val="0"/>
        <w:adjustRightInd w:val="0"/>
        <w:spacing w:after="0" w:line="240" w:lineRule="auto"/>
        <w:contextualSpacing/>
        <w:jc w:val="both"/>
        <w:rPr>
          <w:rFonts w:asciiTheme="minorHAnsi" w:hAnsiTheme="minorHAnsi" w:cstheme="minorHAnsi"/>
        </w:rPr>
      </w:pPr>
    </w:p>
    <w:p w14:paraId="570E9134" w14:textId="135047CB" w:rsidR="00910A40" w:rsidRPr="00A62987" w:rsidRDefault="00910A40" w:rsidP="00BC3C8B">
      <w:pPr>
        <w:autoSpaceDE w:val="0"/>
        <w:autoSpaceDN w:val="0"/>
        <w:adjustRightInd w:val="0"/>
        <w:spacing w:after="0" w:line="240" w:lineRule="auto"/>
        <w:contextualSpacing/>
        <w:jc w:val="both"/>
        <w:rPr>
          <w:rFonts w:asciiTheme="minorHAnsi" w:hAnsiTheme="minorHAnsi" w:cstheme="minorHAnsi"/>
          <w:lang w:val="ru-RU"/>
        </w:rPr>
      </w:pPr>
    </w:p>
    <w:sectPr w:rsidR="00910A40" w:rsidRPr="00A62987" w:rsidSect="00D95277">
      <w:pgSz w:w="12240" w:h="15840"/>
      <w:pgMar w:top="1440" w:right="1608"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CC5F5" w14:textId="77777777" w:rsidR="00117813" w:rsidRDefault="00117813" w:rsidP="004C24BD">
      <w:pPr>
        <w:spacing w:after="0" w:line="240" w:lineRule="auto"/>
      </w:pPr>
      <w:r>
        <w:separator/>
      </w:r>
    </w:p>
  </w:endnote>
  <w:endnote w:type="continuationSeparator" w:id="0">
    <w:p w14:paraId="64EA62F0" w14:textId="77777777" w:rsidR="00117813" w:rsidRDefault="00117813" w:rsidP="004C2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BB680" w14:textId="77777777" w:rsidR="00117813" w:rsidRDefault="00117813" w:rsidP="004C24BD">
      <w:pPr>
        <w:spacing w:after="0" w:line="240" w:lineRule="auto"/>
      </w:pPr>
      <w:r>
        <w:separator/>
      </w:r>
    </w:p>
  </w:footnote>
  <w:footnote w:type="continuationSeparator" w:id="0">
    <w:p w14:paraId="25651D62" w14:textId="77777777" w:rsidR="00117813" w:rsidRDefault="00117813" w:rsidP="004C24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E3B89"/>
    <w:multiLevelType w:val="hybridMultilevel"/>
    <w:tmpl w:val="5944F1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7672CD"/>
    <w:multiLevelType w:val="hybridMultilevel"/>
    <w:tmpl w:val="D0828D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6726A1"/>
    <w:multiLevelType w:val="hybridMultilevel"/>
    <w:tmpl w:val="426C8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83759B"/>
    <w:multiLevelType w:val="hybridMultilevel"/>
    <w:tmpl w:val="204EA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5745ED7"/>
    <w:multiLevelType w:val="hybridMultilevel"/>
    <w:tmpl w:val="6CFC9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CF07D9"/>
    <w:multiLevelType w:val="hybridMultilevel"/>
    <w:tmpl w:val="080C12CC"/>
    <w:lvl w:ilvl="0" w:tplc="9AC4EC54">
      <w:start w:val="1"/>
      <w:numFmt w:val="bullet"/>
      <w:lvlText w:val="-"/>
      <w:lvlJc w:val="left"/>
      <w:pPr>
        <w:ind w:left="720" w:hanging="360"/>
      </w:pPr>
      <w:rPr>
        <w:rFonts w:ascii="Calibri Light" w:eastAsiaTheme="min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F563F66"/>
    <w:multiLevelType w:val="hybridMultilevel"/>
    <w:tmpl w:val="CADAA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F4225A"/>
    <w:multiLevelType w:val="hybridMultilevel"/>
    <w:tmpl w:val="FF748E76"/>
    <w:lvl w:ilvl="0" w:tplc="9ED8712C">
      <w:numFmt w:val="bullet"/>
      <w:lvlText w:val="-"/>
      <w:lvlJc w:val="left"/>
      <w:pPr>
        <w:ind w:left="1080" w:hanging="360"/>
      </w:pPr>
      <w:rPr>
        <w:rFonts w:ascii="Calibri" w:eastAsia="Calibr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74C15FB7"/>
    <w:multiLevelType w:val="hybridMultilevel"/>
    <w:tmpl w:val="6F8A7B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51A4296"/>
    <w:multiLevelType w:val="hybridMultilevel"/>
    <w:tmpl w:val="62523D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9464B3E"/>
    <w:multiLevelType w:val="hybridMultilevel"/>
    <w:tmpl w:val="E626F646"/>
    <w:lvl w:ilvl="0" w:tplc="8752C52A">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93664531">
    <w:abstractNumId w:val="3"/>
  </w:num>
  <w:num w:numId="2" w16cid:durableId="1613708215">
    <w:abstractNumId w:val="9"/>
  </w:num>
  <w:num w:numId="3" w16cid:durableId="729157949">
    <w:abstractNumId w:val="10"/>
  </w:num>
  <w:num w:numId="4" w16cid:durableId="617880296">
    <w:abstractNumId w:val="8"/>
  </w:num>
  <w:num w:numId="5" w16cid:durableId="933828084">
    <w:abstractNumId w:val="7"/>
  </w:num>
  <w:num w:numId="6" w16cid:durableId="294068747">
    <w:abstractNumId w:val="0"/>
  </w:num>
  <w:num w:numId="7" w16cid:durableId="665941023">
    <w:abstractNumId w:val="5"/>
  </w:num>
  <w:num w:numId="8" w16cid:durableId="836194992">
    <w:abstractNumId w:val="1"/>
  </w:num>
  <w:num w:numId="9" w16cid:durableId="685516943">
    <w:abstractNumId w:val="4"/>
  </w:num>
  <w:num w:numId="10" w16cid:durableId="680546255">
    <w:abstractNumId w:val="2"/>
  </w:num>
  <w:num w:numId="11" w16cid:durableId="2143034992">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23C"/>
    <w:rsid w:val="0000146A"/>
    <w:rsid w:val="0000403C"/>
    <w:rsid w:val="00004D13"/>
    <w:rsid w:val="00005569"/>
    <w:rsid w:val="00015A42"/>
    <w:rsid w:val="0001667A"/>
    <w:rsid w:val="00023232"/>
    <w:rsid w:val="0002796B"/>
    <w:rsid w:val="00030D0F"/>
    <w:rsid w:val="00032742"/>
    <w:rsid w:val="00032CD7"/>
    <w:rsid w:val="00043929"/>
    <w:rsid w:val="00043D00"/>
    <w:rsid w:val="00045AE7"/>
    <w:rsid w:val="00045B54"/>
    <w:rsid w:val="00046A8A"/>
    <w:rsid w:val="00047283"/>
    <w:rsid w:val="00050014"/>
    <w:rsid w:val="000501EB"/>
    <w:rsid w:val="00052837"/>
    <w:rsid w:val="0005327A"/>
    <w:rsid w:val="0005470E"/>
    <w:rsid w:val="00054E98"/>
    <w:rsid w:val="00056492"/>
    <w:rsid w:val="00060BA3"/>
    <w:rsid w:val="000616DE"/>
    <w:rsid w:val="00066B54"/>
    <w:rsid w:val="00071E9A"/>
    <w:rsid w:val="0007299C"/>
    <w:rsid w:val="00075DDA"/>
    <w:rsid w:val="00082CD3"/>
    <w:rsid w:val="00087503"/>
    <w:rsid w:val="0009142A"/>
    <w:rsid w:val="000A247B"/>
    <w:rsid w:val="000A6553"/>
    <w:rsid w:val="000B14A2"/>
    <w:rsid w:val="000B3096"/>
    <w:rsid w:val="000C6F34"/>
    <w:rsid w:val="000D076A"/>
    <w:rsid w:val="000D2265"/>
    <w:rsid w:val="000D2AC7"/>
    <w:rsid w:val="000D7EA2"/>
    <w:rsid w:val="000E0EC7"/>
    <w:rsid w:val="000E2568"/>
    <w:rsid w:val="000F44D7"/>
    <w:rsid w:val="000F5494"/>
    <w:rsid w:val="000F738A"/>
    <w:rsid w:val="001017B8"/>
    <w:rsid w:val="001023D5"/>
    <w:rsid w:val="001134E2"/>
    <w:rsid w:val="00115164"/>
    <w:rsid w:val="00117069"/>
    <w:rsid w:val="00117813"/>
    <w:rsid w:val="001214F8"/>
    <w:rsid w:val="0012280C"/>
    <w:rsid w:val="00123E43"/>
    <w:rsid w:val="00124007"/>
    <w:rsid w:val="00130D14"/>
    <w:rsid w:val="001327F5"/>
    <w:rsid w:val="0013542A"/>
    <w:rsid w:val="00140FC2"/>
    <w:rsid w:val="001442BB"/>
    <w:rsid w:val="001507B2"/>
    <w:rsid w:val="00150A88"/>
    <w:rsid w:val="00151F2A"/>
    <w:rsid w:val="00153440"/>
    <w:rsid w:val="00160B64"/>
    <w:rsid w:val="001663DB"/>
    <w:rsid w:val="00170801"/>
    <w:rsid w:val="00174267"/>
    <w:rsid w:val="00174EC2"/>
    <w:rsid w:val="00186D3F"/>
    <w:rsid w:val="00190A8B"/>
    <w:rsid w:val="00192B16"/>
    <w:rsid w:val="001930FE"/>
    <w:rsid w:val="001A1C9F"/>
    <w:rsid w:val="001A1FE1"/>
    <w:rsid w:val="001A3BA0"/>
    <w:rsid w:val="001A3E22"/>
    <w:rsid w:val="001B0DBA"/>
    <w:rsid w:val="001B2C35"/>
    <w:rsid w:val="001B32A9"/>
    <w:rsid w:val="001B525D"/>
    <w:rsid w:val="001D038D"/>
    <w:rsid w:val="001D37B3"/>
    <w:rsid w:val="001D547F"/>
    <w:rsid w:val="001D591B"/>
    <w:rsid w:val="001E0D34"/>
    <w:rsid w:val="001E1C9E"/>
    <w:rsid w:val="001E783A"/>
    <w:rsid w:val="001E7CE4"/>
    <w:rsid w:val="001F455C"/>
    <w:rsid w:val="00203B27"/>
    <w:rsid w:val="00207DDB"/>
    <w:rsid w:val="00212593"/>
    <w:rsid w:val="00213609"/>
    <w:rsid w:val="00213AC3"/>
    <w:rsid w:val="00214572"/>
    <w:rsid w:val="00214AB4"/>
    <w:rsid w:val="00221599"/>
    <w:rsid w:val="00222ECB"/>
    <w:rsid w:val="00223730"/>
    <w:rsid w:val="00227602"/>
    <w:rsid w:val="002304EB"/>
    <w:rsid w:val="0024296B"/>
    <w:rsid w:val="00251DDC"/>
    <w:rsid w:val="00253CC9"/>
    <w:rsid w:val="00255DFA"/>
    <w:rsid w:val="0026294B"/>
    <w:rsid w:val="00266226"/>
    <w:rsid w:val="00267D05"/>
    <w:rsid w:val="00272F2D"/>
    <w:rsid w:val="00276850"/>
    <w:rsid w:val="002808EA"/>
    <w:rsid w:val="00281C92"/>
    <w:rsid w:val="002847E7"/>
    <w:rsid w:val="00284C64"/>
    <w:rsid w:val="002878EA"/>
    <w:rsid w:val="00291EEC"/>
    <w:rsid w:val="00291F4E"/>
    <w:rsid w:val="002946C1"/>
    <w:rsid w:val="002A0EF1"/>
    <w:rsid w:val="002A0F2B"/>
    <w:rsid w:val="002A4858"/>
    <w:rsid w:val="002A4CBF"/>
    <w:rsid w:val="002B00D6"/>
    <w:rsid w:val="002B4388"/>
    <w:rsid w:val="002C202D"/>
    <w:rsid w:val="002C291C"/>
    <w:rsid w:val="002D19FC"/>
    <w:rsid w:val="002E0C25"/>
    <w:rsid w:val="002E27DF"/>
    <w:rsid w:val="002F6888"/>
    <w:rsid w:val="00302178"/>
    <w:rsid w:val="00305FFF"/>
    <w:rsid w:val="00314307"/>
    <w:rsid w:val="0032260B"/>
    <w:rsid w:val="00325EDA"/>
    <w:rsid w:val="0033268C"/>
    <w:rsid w:val="00332A1A"/>
    <w:rsid w:val="0033308F"/>
    <w:rsid w:val="00342D53"/>
    <w:rsid w:val="00345CA8"/>
    <w:rsid w:val="00350EE3"/>
    <w:rsid w:val="00350FD4"/>
    <w:rsid w:val="00351E7A"/>
    <w:rsid w:val="00351EDA"/>
    <w:rsid w:val="003521A9"/>
    <w:rsid w:val="00352C2D"/>
    <w:rsid w:val="00353434"/>
    <w:rsid w:val="0036037F"/>
    <w:rsid w:val="0036066D"/>
    <w:rsid w:val="00362406"/>
    <w:rsid w:val="00363D76"/>
    <w:rsid w:val="003656CF"/>
    <w:rsid w:val="003663AB"/>
    <w:rsid w:val="00366F79"/>
    <w:rsid w:val="003726FF"/>
    <w:rsid w:val="00374645"/>
    <w:rsid w:val="00375662"/>
    <w:rsid w:val="0037680B"/>
    <w:rsid w:val="003772B2"/>
    <w:rsid w:val="00380D2F"/>
    <w:rsid w:val="0039175B"/>
    <w:rsid w:val="003930F7"/>
    <w:rsid w:val="003A187B"/>
    <w:rsid w:val="003A421C"/>
    <w:rsid w:val="003A509B"/>
    <w:rsid w:val="003A5A10"/>
    <w:rsid w:val="003A77E7"/>
    <w:rsid w:val="003A7B8B"/>
    <w:rsid w:val="003B30A2"/>
    <w:rsid w:val="003B34D8"/>
    <w:rsid w:val="003B4074"/>
    <w:rsid w:val="003B536D"/>
    <w:rsid w:val="003B5BB4"/>
    <w:rsid w:val="003B696F"/>
    <w:rsid w:val="003D025E"/>
    <w:rsid w:val="003D24AB"/>
    <w:rsid w:val="003D3B1A"/>
    <w:rsid w:val="003D7ECD"/>
    <w:rsid w:val="003E276A"/>
    <w:rsid w:val="003E2F86"/>
    <w:rsid w:val="003F07E7"/>
    <w:rsid w:val="003F723F"/>
    <w:rsid w:val="0040076B"/>
    <w:rsid w:val="00403BFE"/>
    <w:rsid w:val="00411B0C"/>
    <w:rsid w:val="00415229"/>
    <w:rsid w:val="00417AF9"/>
    <w:rsid w:val="00417B38"/>
    <w:rsid w:val="0042025D"/>
    <w:rsid w:val="00420CEF"/>
    <w:rsid w:val="00426CCE"/>
    <w:rsid w:val="00433403"/>
    <w:rsid w:val="004349FD"/>
    <w:rsid w:val="004352B6"/>
    <w:rsid w:val="00436D2A"/>
    <w:rsid w:val="00440192"/>
    <w:rsid w:val="004416A9"/>
    <w:rsid w:val="00442390"/>
    <w:rsid w:val="004440F4"/>
    <w:rsid w:val="00446FD4"/>
    <w:rsid w:val="004476F0"/>
    <w:rsid w:val="00451261"/>
    <w:rsid w:val="00451C3B"/>
    <w:rsid w:val="00461617"/>
    <w:rsid w:val="00462D2B"/>
    <w:rsid w:val="00471729"/>
    <w:rsid w:val="00481850"/>
    <w:rsid w:val="00493FDB"/>
    <w:rsid w:val="004A3A1F"/>
    <w:rsid w:val="004A6C5D"/>
    <w:rsid w:val="004B41A4"/>
    <w:rsid w:val="004C24BD"/>
    <w:rsid w:val="004C3320"/>
    <w:rsid w:val="004D5FEB"/>
    <w:rsid w:val="004D7D81"/>
    <w:rsid w:val="004E5A3D"/>
    <w:rsid w:val="004F02EF"/>
    <w:rsid w:val="004F1E15"/>
    <w:rsid w:val="004F405B"/>
    <w:rsid w:val="005036FB"/>
    <w:rsid w:val="005079E0"/>
    <w:rsid w:val="005121CD"/>
    <w:rsid w:val="00515603"/>
    <w:rsid w:val="005200C8"/>
    <w:rsid w:val="0052180B"/>
    <w:rsid w:val="00524D3A"/>
    <w:rsid w:val="005310F1"/>
    <w:rsid w:val="00531B32"/>
    <w:rsid w:val="005329AE"/>
    <w:rsid w:val="00535E67"/>
    <w:rsid w:val="00540389"/>
    <w:rsid w:val="005439E8"/>
    <w:rsid w:val="005443DB"/>
    <w:rsid w:val="00545C7B"/>
    <w:rsid w:val="00545CC6"/>
    <w:rsid w:val="00551461"/>
    <w:rsid w:val="005522B4"/>
    <w:rsid w:val="00552DBA"/>
    <w:rsid w:val="005547FA"/>
    <w:rsid w:val="0055524C"/>
    <w:rsid w:val="00560EAC"/>
    <w:rsid w:val="00564581"/>
    <w:rsid w:val="00566FE5"/>
    <w:rsid w:val="00570CD8"/>
    <w:rsid w:val="00572C32"/>
    <w:rsid w:val="00574750"/>
    <w:rsid w:val="0057696C"/>
    <w:rsid w:val="005820A4"/>
    <w:rsid w:val="0058481D"/>
    <w:rsid w:val="00584BED"/>
    <w:rsid w:val="00584CE4"/>
    <w:rsid w:val="00584F9E"/>
    <w:rsid w:val="005859A9"/>
    <w:rsid w:val="005873BD"/>
    <w:rsid w:val="005919C9"/>
    <w:rsid w:val="0059309A"/>
    <w:rsid w:val="00597927"/>
    <w:rsid w:val="00597C0E"/>
    <w:rsid w:val="005A6213"/>
    <w:rsid w:val="005A6379"/>
    <w:rsid w:val="005A64B7"/>
    <w:rsid w:val="005A6B6C"/>
    <w:rsid w:val="005B095A"/>
    <w:rsid w:val="005B0C60"/>
    <w:rsid w:val="005B0F67"/>
    <w:rsid w:val="005B570B"/>
    <w:rsid w:val="005C1156"/>
    <w:rsid w:val="005C6CA2"/>
    <w:rsid w:val="005C7D23"/>
    <w:rsid w:val="005D6700"/>
    <w:rsid w:val="005E0776"/>
    <w:rsid w:val="005E085C"/>
    <w:rsid w:val="005E0AB5"/>
    <w:rsid w:val="005E48CA"/>
    <w:rsid w:val="005F486F"/>
    <w:rsid w:val="005F5DA6"/>
    <w:rsid w:val="005F676B"/>
    <w:rsid w:val="005F69F9"/>
    <w:rsid w:val="005F72EA"/>
    <w:rsid w:val="005F751F"/>
    <w:rsid w:val="00606939"/>
    <w:rsid w:val="0060699A"/>
    <w:rsid w:val="00611FAD"/>
    <w:rsid w:val="00612653"/>
    <w:rsid w:val="006133D5"/>
    <w:rsid w:val="00616F66"/>
    <w:rsid w:val="00620C65"/>
    <w:rsid w:val="00621648"/>
    <w:rsid w:val="00622BC5"/>
    <w:rsid w:val="00622E30"/>
    <w:rsid w:val="006249EC"/>
    <w:rsid w:val="00626C53"/>
    <w:rsid w:val="0062752A"/>
    <w:rsid w:val="0063114C"/>
    <w:rsid w:val="00632A15"/>
    <w:rsid w:val="00632EC4"/>
    <w:rsid w:val="00635CEC"/>
    <w:rsid w:val="00636403"/>
    <w:rsid w:val="006443CC"/>
    <w:rsid w:val="00645CC0"/>
    <w:rsid w:val="006475F8"/>
    <w:rsid w:val="00647C92"/>
    <w:rsid w:val="00655642"/>
    <w:rsid w:val="0066061B"/>
    <w:rsid w:val="00660C31"/>
    <w:rsid w:val="00670137"/>
    <w:rsid w:val="00670209"/>
    <w:rsid w:val="00683812"/>
    <w:rsid w:val="0068450C"/>
    <w:rsid w:val="00686137"/>
    <w:rsid w:val="00686853"/>
    <w:rsid w:val="006927CD"/>
    <w:rsid w:val="00693847"/>
    <w:rsid w:val="0069508D"/>
    <w:rsid w:val="0069545A"/>
    <w:rsid w:val="006A0ACD"/>
    <w:rsid w:val="006A1020"/>
    <w:rsid w:val="006A621E"/>
    <w:rsid w:val="006A6F70"/>
    <w:rsid w:val="006B6F76"/>
    <w:rsid w:val="006C4680"/>
    <w:rsid w:val="006C5304"/>
    <w:rsid w:val="006C5825"/>
    <w:rsid w:val="006D187A"/>
    <w:rsid w:val="006D2F97"/>
    <w:rsid w:val="006D3349"/>
    <w:rsid w:val="006D3F4A"/>
    <w:rsid w:val="006D42D1"/>
    <w:rsid w:val="006D5250"/>
    <w:rsid w:val="006E06F2"/>
    <w:rsid w:val="006E0792"/>
    <w:rsid w:val="006E16B3"/>
    <w:rsid w:val="006E250C"/>
    <w:rsid w:val="006E3F5E"/>
    <w:rsid w:val="006E60F1"/>
    <w:rsid w:val="00701677"/>
    <w:rsid w:val="00705FE4"/>
    <w:rsid w:val="007108AF"/>
    <w:rsid w:val="00711028"/>
    <w:rsid w:val="00712FBA"/>
    <w:rsid w:val="00713CE1"/>
    <w:rsid w:val="007313E1"/>
    <w:rsid w:val="00732938"/>
    <w:rsid w:val="00732D28"/>
    <w:rsid w:val="00733047"/>
    <w:rsid w:val="007340FD"/>
    <w:rsid w:val="00737B0E"/>
    <w:rsid w:val="007418E4"/>
    <w:rsid w:val="00742219"/>
    <w:rsid w:val="00752315"/>
    <w:rsid w:val="00753160"/>
    <w:rsid w:val="00754FFF"/>
    <w:rsid w:val="00757098"/>
    <w:rsid w:val="0076056F"/>
    <w:rsid w:val="00763863"/>
    <w:rsid w:val="00763E37"/>
    <w:rsid w:val="007678BE"/>
    <w:rsid w:val="007704F0"/>
    <w:rsid w:val="00770957"/>
    <w:rsid w:val="00773162"/>
    <w:rsid w:val="00777677"/>
    <w:rsid w:val="00782ACB"/>
    <w:rsid w:val="00784600"/>
    <w:rsid w:val="00785554"/>
    <w:rsid w:val="00790B47"/>
    <w:rsid w:val="00790F4A"/>
    <w:rsid w:val="00792FF8"/>
    <w:rsid w:val="007933E1"/>
    <w:rsid w:val="00793AFA"/>
    <w:rsid w:val="00795E10"/>
    <w:rsid w:val="00795F4B"/>
    <w:rsid w:val="007A2952"/>
    <w:rsid w:val="007B3D2D"/>
    <w:rsid w:val="007C0E9B"/>
    <w:rsid w:val="007C39D4"/>
    <w:rsid w:val="007C5A09"/>
    <w:rsid w:val="007C7089"/>
    <w:rsid w:val="007D1894"/>
    <w:rsid w:val="007D52A4"/>
    <w:rsid w:val="007D56E5"/>
    <w:rsid w:val="007E28DD"/>
    <w:rsid w:val="007F1F75"/>
    <w:rsid w:val="007F3715"/>
    <w:rsid w:val="007F4091"/>
    <w:rsid w:val="008001D1"/>
    <w:rsid w:val="00800B64"/>
    <w:rsid w:val="00807777"/>
    <w:rsid w:val="00822C8C"/>
    <w:rsid w:val="00824256"/>
    <w:rsid w:val="008330C4"/>
    <w:rsid w:val="0084032C"/>
    <w:rsid w:val="00843EE3"/>
    <w:rsid w:val="00871871"/>
    <w:rsid w:val="008726E9"/>
    <w:rsid w:val="00873026"/>
    <w:rsid w:val="008768A6"/>
    <w:rsid w:val="00881C95"/>
    <w:rsid w:val="008855E9"/>
    <w:rsid w:val="00886DAE"/>
    <w:rsid w:val="00890B33"/>
    <w:rsid w:val="00894435"/>
    <w:rsid w:val="00895B2F"/>
    <w:rsid w:val="0089616E"/>
    <w:rsid w:val="008A1F6F"/>
    <w:rsid w:val="008B0A8A"/>
    <w:rsid w:val="008B71C3"/>
    <w:rsid w:val="008B7922"/>
    <w:rsid w:val="008B7B5F"/>
    <w:rsid w:val="008C2074"/>
    <w:rsid w:val="008C7099"/>
    <w:rsid w:val="008C7277"/>
    <w:rsid w:val="008D0514"/>
    <w:rsid w:val="008D10FA"/>
    <w:rsid w:val="008D4FC9"/>
    <w:rsid w:val="008E5FFA"/>
    <w:rsid w:val="008E7A42"/>
    <w:rsid w:val="008F0C74"/>
    <w:rsid w:val="008F22D4"/>
    <w:rsid w:val="008F3863"/>
    <w:rsid w:val="008F38FF"/>
    <w:rsid w:val="008F3BEE"/>
    <w:rsid w:val="008F7AA1"/>
    <w:rsid w:val="0090056A"/>
    <w:rsid w:val="00904E56"/>
    <w:rsid w:val="009059A2"/>
    <w:rsid w:val="0090665A"/>
    <w:rsid w:val="00910148"/>
    <w:rsid w:val="00910A40"/>
    <w:rsid w:val="0091522D"/>
    <w:rsid w:val="0091677F"/>
    <w:rsid w:val="0092005A"/>
    <w:rsid w:val="009244E3"/>
    <w:rsid w:val="00927313"/>
    <w:rsid w:val="00931435"/>
    <w:rsid w:val="00932053"/>
    <w:rsid w:val="009375C3"/>
    <w:rsid w:val="00940BCF"/>
    <w:rsid w:val="0095214D"/>
    <w:rsid w:val="009551A6"/>
    <w:rsid w:val="00956CE1"/>
    <w:rsid w:val="00960A83"/>
    <w:rsid w:val="00962558"/>
    <w:rsid w:val="0096274F"/>
    <w:rsid w:val="009720A6"/>
    <w:rsid w:val="00973B15"/>
    <w:rsid w:val="00974FB6"/>
    <w:rsid w:val="00975D80"/>
    <w:rsid w:val="00976091"/>
    <w:rsid w:val="00977FC0"/>
    <w:rsid w:val="0098249D"/>
    <w:rsid w:val="00982FD5"/>
    <w:rsid w:val="00983178"/>
    <w:rsid w:val="0098396D"/>
    <w:rsid w:val="00986124"/>
    <w:rsid w:val="00987D56"/>
    <w:rsid w:val="00990A64"/>
    <w:rsid w:val="00992BE7"/>
    <w:rsid w:val="00995FF8"/>
    <w:rsid w:val="009A0E85"/>
    <w:rsid w:val="009A1AF8"/>
    <w:rsid w:val="009A3766"/>
    <w:rsid w:val="009A40F4"/>
    <w:rsid w:val="009A7482"/>
    <w:rsid w:val="009A7726"/>
    <w:rsid w:val="009B05CE"/>
    <w:rsid w:val="009B27B2"/>
    <w:rsid w:val="009B45AB"/>
    <w:rsid w:val="009B4F29"/>
    <w:rsid w:val="009B57CF"/>
    <w:rsid w:val="009C10C0"/>
    <w:rsid w:val="009C500A"/>
    <w:rsid w:val="009C787B"/>
    <w:rsid w:val="009C7B86"/>
    <w:rsid w:val="009D693D"/>
    <w:rsid w:val="009D7F72"/>
    <w:rsid w:val="009F32A8"/>
    <w:rsid w:val="009F36E3"/>
    <w:rsid w:val="009F4580"/>
    <w:rsid w:val="009F5538"/>
    <w:rsid w:val="00A00D11"/>
    <w:rsid w:val="00A06834"/>
    <w:rsid w:val="00A07A32"/>
    <w:rsid w:val="00A16039"/>
    <w:rsid w:val="00A17A88"/>
    <w:rsid w:val="00A23C49"/>
    <w:rsid w:val="00A24F13"/>
    <w:rsid w:val="00A401A2"/>
    <w:rsid w:val="00A404DE"/>
    <w:rsid w:val="00A51825"/>
    <w:rsid w:val="00A543B0"/>
    <w:rsid w:val="00A55C77"/>
    <w:rsid w:val="00A56402"/>
    <w:rsid w:val="00A62987"/>
    <w:rsid w:val="00A639EF"/>
    <w:rsid w:val="00A653D3"/>
    <w:rsid w:val="00A65A78"/>
    <w:rsid w:val="00A66222"/>
    <w:rsid w:val="00A66725"/>
    <w:rsid w:val="00A7351D"/>
    <w:rsid w:val="00A75F32"/>
    <w:rsid w:val="00A7726B"/>
    <w:rsid w:val="00A8459F"/>
    <w:rsid w:val="00A87B94"/>
    <w:rsid w:val="00A943AC"/>
    <w:rsid w:val="00A9721D"/>
    <w:rsid w:val="00AA113D"/>
    <w:rsid w:val="00AA3024"/>
    <w:rsid w:val="00AA6E59"/>
    <w:rsid w:val="00AA7AD7"/>
    <w:rsid w:val="00AB4C3D"/>
    <w:rsid w:val="00AB50E4"/>
    <w:rsid w:val="00AB5A0C"/>
    <w:rsid w:val="00AC039C"/>
    <w:rsid w:val="00AC6504"/>
    <w:rsid w:val="00AC66DB"/>
    <w:rsid w:val="00AD068C"/>
    <w:rsid w:val="00AD42F0"/>
    <w:rsid w:val="00AD4755"/>
    <w:rsid w:val="00AD4A17"/>
    <w:rsid w:val="00AD702E"/>
    <w:rsid w:val="00AE6C8F"/>
    <w:rsid w:val="00AF0DAE"/>
    <w:rsid w:val="00AF2FDD"/>
    <w:rsid w:val="00AF3633"/>
    <w:rsid w:val="00AF4108"/>
    <w:rsid w:val="00AF45B3"/>
    <w:rsid w:val="00AF56D3"/>
    <w:rsid w:val="00AF7267"/>
    <w:rsid w:val="00B006D3"/>
    <w:rsid w:val="00B0186F"/>
    <w:rsid w:val="00B018E1"/>
    <w:rsid w:val="00B050D9"/>
    <w:rsid w:val="00B05134"/>
    <w:rsid w:val="00B06192"/>
    <w:rsid w:val="00B06329"/>
    <w:rsid w:val="00B117AE"/>
    <w:rsid w:val="00B16C83"/>
    <w:rsid w:val="00B2122A"/>
    <w:rsid w:val="00B24E57"/>
    <w:rsid w:val="00B25453"/>
    <w:rsid w:val="00B25D04"/>
    <w:rsid w:val="00B30083"/>
    <w:rsid w:val="00B35046"/>
    <w:rsid w:val="00B3508F"/>
    <w:rsid w:val="00B3739E"/>
    <w:rsid w:val="00B40E53"/>
    <w:rsid w:val="00B420B5"/>
    <w:rsid w:val="00B55302"/>
    <w:rsid w:val="00B5553D"/>
    <w:rsid w:val="00B55A71"/>
    <w:rsid w:val="00B56184"/>
    <w:rsid w:val="00B61379"/>
    <w:rsid w:val="00B629AA"/>
    <w:rsid w:val="00B65B97"/>
    <w:rsid w:val="00B73F77"/>
    <w:rsid w:val="00B740B8"/>
    <w:rsid w:val="00B752F2"/>
    <w:rsid w:val="00B82FA4"/>
    <w:rsid w:val="00B8323F"/>
    <w:rsid w:val="00B83C72"/>
    <w:rsid w:val="00B85FA6"/>
    <w:rsid w:val="00B87B4E"/>
    <w:rsid w:val="00B92AA4"/>
    <w:rsid w:val="00B945A6"/>
    <w:rsid w:val="00B94D41"/>
    <w:rsid w:val="00B95AAE"/>
    <w:rsid w:val="00BA0C0C"/>
    <w:rsid w:val="00BA3A67"/>
    <w:rsid w:val="00BA4308"/>
    <w:rsid w:val="00BA5ABB"/>
    <w:rsid w:val="00BB3C32"/>
    <w:rsid w:val="00BB3F0E"/>
    <w:rsid w:val="00BC0389"/>
    <w:rsid w:val="00BC0F30"/>
    <w:rsid w:val="00BC3C8B"/>
    <w:rsid w:val="00BC440A"/>
    <w:rsid w:val="00BC59B6"/>
    <w:rsid w:val="00BD19DA"/>
    <w:rsid w:val="00BD286F"/>
    <w:rsid w:val="00BD493D"/>
    <w:rsid w:val="00BD6ED8"/>
    <w:rsid w:val="00BE4841"/>
    <w:rsid w:val="00BE5501"/>
    <w:rsid w:val="00BE6D46"/>
    <w:rsid w:val="00BE6DA2"/>
    <w:rsid w:val="00BF098F"/>
    <w:rsid w:val="00BF5590"/>
    <w:rsid w:val="00C04866"/>
    <w:rsid w:val="00C06EC0"/>
    <w:rsid w:val="00C10ABA"/>
    <w:rsid w:val="00C16422"/>
    <w:rsid w:val="00C16B9D"/>
    <w:rsid w:val="00C2105F"/>
    <w:rsid w:val="00C23517"/>
    <w:rsid w:val="00C23F4F"/>
    <w:rsid w:val="00C30CD9"/>
    <w:rsid w:val="00C32B15"/>
    <w:rsid w:val="00C35D1B"/>
    <w:rsid w:val="00C42B7E"/>
    <w:rsid w:val="00C436AB"/>
    <w:rsid w:val="00C438C0"/>
    <w:rsid w:val="00C47774"/>
    <w:rsid w:val="00C53591"/>
    <w:rsid w:val="00C5403F"/>
    <w:rsid w:val="00C56D98"/>
    <w:rsid w:val="00C65688"/>
    <w:rsid w:val="00C70E3D"/>
    <w:rsid w:val="00C71307"/>
    <w:rsid w:val="00C7449F"/>
    <w:rsid w:val="00C74C7E"/>
    <w:rsid w:val="00C801AE"/>
    <w:rsid w:val="00C80A9C"/>
    <w:rsid w:val="00C80D21"/>
    <w:rsid w:val="00C904F7"/>
    <w:rsid w:val="00C951AB"/>
    <w:rsid w:val="00C951AE"/>
    <w:rsid w:val="00C964AB"/>
    <w:rsid w:val="00CA3CDF"/>
    <w:rsid w:val="00CA6807"/>
    <w:rsid w:val="00CA7325"/>
    <w:rsid w:val="00CB7E69"/>
    <w:rsid w:val="00CC01A2"/>
    <w:rsid w:val="00CC74BD"/>
    <w:rsid w:val="00CD3440"/>
    <w:rsid w:val="00CD559F"/>
    <w:rsid w:val="00CE09D2"/>
    <w:rsid w:val="00CE2B52"/>
    <w:rsid w:val="00CE7BA3"/>
    <w:rsid w:val="00CF4EBE"/>
    <w:rsid w:val="00D019A4"/>
    <w:rsid w:val="00D0568D"/>
    <w:rsid w:val="00D0685A"/>
    <w:rsid w:val="00D07753"/>
    <w:rsid w:val="00D07CC0"/>
    <w:rsid w:val="00D12935"/>
    <w:rsid w:val="00D131FA"/>
    <w:rsid w:val="00D21230"/>
    <w:rsid w:val="00D224B0"/>
    <w:rsid w:val="00D23612"/>
    <w:rsid w:val="00D317F3"/>
    <w:rsid w:val="00D327A8"/>
    <w:rsid w:val="00D332E4"/>
    <w:rsid w:val="00D33339"/>
    <w:rsid w:val="00D357E1"/>
    <w:rsid w:val="00D40E19"/>
    <w:rsid w:val="00D41B05"/>
    <w:rsid w:val="00D42EFF"/>
    <w:rsid w:val="00D45623"/>
    <w:rsid w:val="00D46FE1"/>
    <w:rsid w:val="00D52C77"/>
    <w:rsid w:val="00D55A12"/>
    <w:rsid w:val="00D60704"/>
    <w:rsid w:val="00D633BC"/>
    <w:rsid w:val="00D756CC"/>
    <w:rsid w:val="00D81187"/>
    <w:rsid w:val="00D82E9C"/>
    <w:rsid w:val="00D91634"/>
    <w:rsid w:val="00D9257C"/>
    <w:rsid w:val="00D95277"/>
    <w:rsid w:val="00D95AD7"/>
    <w:rsid w:val="00DA3C3D"/>
    <w:rsid w:val="00DA660B"/>
    <w:rsid w:val="00DB73C8"/>
    <w:rsid w:val="00DB75A9"/>
    <w:rsid w:val="00DB7826"/>
    <w:rsid w:val="00DC1725"/>
    <w:rsid w:val="00DD3F60"/>
    <w:rsid w:val="00DD4FFC"/>
    <w:rsid w:val="00DD7B6C"/>
    <w:rsid w:val="00DD7C81"/>
    <w:rsid w:val="00DE035D"/>
    <w:rsid w:val="00DE223C"/>
    <w:rsid w:val="00DE2D7D"/>
    <w:rsid w:val="00DF2505"/>
    <w:rsid w:val="00DF50EE"/>
    <w:rsid w:val="00DF62B9"/>
    <w:rsid w:val="00E0411B"/>
    <w:rsid w:val="00E05BAB"/>
    <w:rsid w:val="00E11171"/>
    <w:rsid w:val="00E156CF"/>
    <w:rsid w:val="00E16DC7"/>
    <w:rsid w:val="00E17459"/>
    <w:rsid w:val="00E32163"/>
    <w:rsid w:val="00E3413B"/>
    <w:rsid w:val="00E34307"/>
    <w:rsid w:val="00E36F41"/>
    <w:rsid w:val="00E40843"/>
    <w:rsid w:val="00E414E2"/>
    <w:rsid w:val="00E416EB"/>
    <w:rsid w:val="00E4432F"/>
    <w:rsid w:val="00E457E3"/>
    <w:rsid w:val="00E51224"/>
    <w:rsid w:val="00E51AB4"/>
    <w:rsid w:val="00E5484A"/>
    <w:rsid w:val="00E554E2"/>
    <w:rsid w:val="00E56196"/>
    <w:rsid w:val="00E608E4"/>
    <w:rsid w:val="00E64FC1"/>
    <w:rsid w:val="00E64FD7"/>
    <w:rsid w:val="00E66E0E"/>
    <w:rsid w:val="00E672D3"/>
    <w:rsid w:val="00E7238C"/>
    <w:rsid w:val="00E73AA2"/>
    <w:rsid w:val="00E755DC"/>
    <w:rsid w:val="00E778FE"/>
    <w:rsid w:val="00E8484B"/>
    <w:rsid w:val="00E9078B"/>
    <w:rsid w:val="00E96DB5"/>
    <w:rsid w:val="00EA079F"/>
    <w:rsid w:val="00EA1BF8"/>
    <w:rsid w:val="00EA7C67"/>
    <w:rsid w:val="00EB05F5"/>
    <w:rsid w:val="00EB57F6"/>
    <w:rsid w:val="00EB7F36"/>
    <w:rsid w:val="00EC4160"/>
    <w:rsid w:val="00ED0A05"/>
    <w:rsid w:val="00ED1885"/>
    <w:rsid w:val="00ED19D4"/>
    <w:rsid w:val="00ED7B0A"/>
    <w:rsid w:val="00EE587E"/>
    <w:rsid w:val="00EF7465"/>
    <w:rsid w:val="00F06F8B"/>
    <w:rsid w:val="00F15D1D"/>
    <w:rsid w:val="00F20F51"/>
    <w:rsid w:val="00F21C36"/>
    <w:rsid w:val="00F23484"/>
    <w:rsid w:val="00F27B31"/>
    <w:rsid w:val="00F3237E"/>
    <w:rsid w:val="00F336AD"/>
    <w:rsid w:val="00F45F12"/>
    <w:rsid w:val="00F62093"/>
    <w:rsid w:val="00F6393B"/>
    <w:rsid w:val="00F63D05"/>
    <w:rsid w:val="00F65337"/>
    <w:rsid w:val="00F67697"/>
    <w:rsid w:val="00F75716"/>
    <w:rsid w:val="00F77A11"/>
    <w:rsid w:val="00F82710"/>
    <w:rsid w:val="00F83AE6"/>
    <w:rsid w:val="00F859EB"/>
    <w:rsid w:val="00F903D9"/>
    <w:rsid w:val="00F918F3"/>
    <w:rsid w:val="00F91B7D"/>
    <w:rsid w:val="00F91C2A"/>
    <w:rsid w:val="00F929A1"/>
    <w:rsid w:val="00F95066"/>
    <w:rsid w:val="00FA0F51"/>
    <w:rsid w:val="00FA1BFE"/>
    <w:rsid w:val="00FA6345"/>
    <w:rsid w:val="00FB4BF7"/>
    <w:rsid w:val="00FC35C6"/>
    <w:rsid w:val="00FC3690"/>
    <w:rsid w:val="00FC651D"/>
    <w:rsid w:val="00FD0D81"/>
    <w:rsid w:val="00FD2D48"/>
    <w:rsid w:val="00FD5A65"/>
    <w:rsid w:val="00FE0569"/>
    <w:rsid w:val="00FE1B2C"/>
    <w:rsid w:val="00FE1F86"/>
    <w:rsid w:val="00FE41BA"/>
    <w:rsid w:val="00FE4C79"/>
    <w:rsid w:val="00FF2184"/>
    <w:rsid w:val="00FF63B4"/>
    <w:rsid w:val="00FF6999"/>
    <w:rsid w:val="00FF792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6DAF44"/>
  <w15:docId w15:val="{E4455AFE-CC9A-47D8-A924-213001B58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5E10"/>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Evidence on Demand bullet points,MCHIP_list paragraph,List Paragraph1,Recommendation,List Paragraph (numbered (a)),Dot pt,F5 List Paragraph,No Spacing1,List Paragraph Char Char Char,Indicator Text,Numbered Para 1,MAIN CONTENT,Bullet 1,b1"/>
    <w:basedOn w:val="Normal"/>
    <w:link w:val="ListParagraphChar"/>
    <w:uiPriority w:val="34"/>
    <w:qFormat/>
    <w:rsid w:val="00DE223C"/>
    <w:pPr>
      <w:ind w:left="720"/>
    </w:pPr>
  </w:style>
  <w:style w:type="paragraph" w:styleId="NoSpacing">
    <w:name w:val="No Spacing"/>
    <w:uiPriority w:val="99"/>
    <w:qFormat/>
    <w:rsid w:val="00DE223C"/>
    <w:rPr>
      <w:rFonts w:cs="Calibri"/>
      <w:sz w:val="22"/>
      <w:szCs w:val="22"/>
      <w:lang w:val="en-GB"/>
    </w:rPr>
  </w:style>
  <w:style w:type="character" w:styleId="Hyperlink">
    <w:name w:val="Hyperlink"/>
    <w:basedOn w:val="DefaultParagraphFont"/>
    <w:uiPriority w:val="99"/>
    <w:rsid w:val="00E17459"/>
    <w:rPr>
      <w:color w:val="0000FF"/>
      <w:u w:val="single"/>
    </w:rPr>
  </w:style>
  <w:style w:type="paragraph" w:styleId="NormalWeb">
    <w:name w:val="Normal (Web)"/>
    <w:basedOn w:val="Normal"/>
    <w:uiPriority w:val="99"/>
    <w:rsid w:val="00ED7B0A"/>
    <w:pPr>
      <w:spacing w:before="100" w:beforeAutospacing="1" w:after="100" w:afterAutospacing="1" w:line="240" w:lineRule="auto"/>
    </w:pPr>
    <w:rPr>
      <w:sz w:val="24"/>
      <w:szCs w:val="24"/>
    </w:rPr>
  </w:style>
  <w:style w:type="paragraph" w:styleId="Title">
    <w:name w:val="Title"/>
    <w:basedOn w:val="Normal"/>
    <w:link w:val="TitleChar"/>
    <w:uiPriority w:val="99"/>
    <w:qFormat/>
    <w:locked/>
    <w:rsid w:val="00C951AE"/>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TitleChar">
    <w:name w:val="Title Char"/>
    <w:basedOn w:val="DefaultParagraphFont"/>
    <w:link w:val="Title"/>
    <w:uiPriority w:val="99"/>
    <w:locked/>
    <w:rsid w:val="004F02EF"/>
    <w:rPr>
      <w:rFonts w:ascii="Cambria" w:hAnsi="Cambria" w:cs="Cambria"/>
      <w:b/>
      <w:bCs/>
      <w:kern w:val="28"/>
      <w:sz w:val="32"/>
      <w:szCs w:val="32"/>
    </w:rPr>
  </w:style>
  <w:style w:type="character" w:styleId="Strong">
    <w:name w:val="Strong"/>
    <w:basedOn w:val="DefaultParagraphFont"/>
    <w:uiPriority w:val="99"/>
    <w:qFormat/>
    <w:locked/>
    <w:rsid w:val="00C951AE"/>
    <w:rPr>
      <w:b/>
      <w:bCs/>
    </w:rPr>
  </w:style>
  <w:style w:type="paragraph" w:styleId="BalloonText">
    <w:name w:val="Balloon Text"/>
    <w:basedOn w:val="Normal"/>
    <w:link w:val="BalloonTextChar"/>
    <w:uiPriority w:val="99"/>
    <w:semiHidden/>
    <w:unhideWhenUsed/>
    <w:rsid w:val="006133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33D5"/>
    <w:rPr>
      <w:rFonts w:ascii="Segoe UI" w:hAnsi="Segoe UI" w:cs="Segoe UI"/>
      <w:sz w:val="18"/>
      <w:szCs w:val="18"/>
    </w:rPr>
  </w:style>
  <w:style w:type="character" w:customStyle="1" w:styleId="ListParagraphChar">
    <w:name w:val="List Paragraph Char"/>
    <w:aliases w:val="Evidence on Demand bullet points Char,MCHIP_list paragraph Char,List Paragraph1 Char,Recommendation Char,List Paragraph (numbered (a)) Char,Dot pt Char,F5 List Paragraph Char,No Spacing1 Char,List Paragraph Char Char Char Char"/>
    <w:link w:val="ListParagraph"/>
    <w:uiPriority w:val="34"/>
    <w:qFormat/>
    <w:locked/>
    <w:rsid w:val="005547FA"/>
    <w:rPr>
      <w:rFonts w:cs="Calibri"/>
      <w:sz w:val="22"/>
      <w:szCs w:val="22"/>
    </w:rPr>
  </w:style>
  <w:style w:type="table" w:styleId="TableGrid">
    <w:name w:val="Table Grid"/>
    <w:basedOn w:val="TableNormal"/>
    <w:uiPriority w:val="59"/>
    <w:locked/>
    <w:rsid w:val="005439E8"/>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030D0F"/>
  </w:style>
  <w:style w:type="paragraph" w:styleId="Header">
    <w:name w:val="header"/>
    <w:basedOn w:val="Normal"/>
    <w:link w:val="HeaderChar"/>
    <w:uiPriority w:val="99"/>
    <w:unhideWhenUsed/>
    <w:rsid w:val="004C24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24BD"/>
    <w:rPr>
      <w:rFonts w:cs="Calibri"/>
      <w:sz w:val="22"/>
      <w:szCs w:val="22"/>
    </w:rPr>
  </w:style>
  <w:style w:type="paragraph" w:styleId="Footer">
    <w:name w:val="footer"/>
    <w:basedOn w:val="Normal"/>
    <w:link w:val="FooterChar"/>
    <w:uiPriority w:val="99"/>
    <w:unhideWhenUsed/>
    <w:rsid w:val="004C24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24BD"/>
    <w:rPr>
      <w:rFonts w:cs="Calibri"/>
      <w:sz w:val="22"/>
      <w:szCs w:val="22"/>
    </w:rPr>
  </w:style>
  <w:style w:type="character" w:styleId="CommentReference">
    <w:name w:val="annotation reference"/>
    <w:basedOn w:val="DefaultParagraphFont"/>
    <w:uiPriority w:val="99"/>
    <w:semiHidden/>
    <w:unhideWhenUsed/>
    <w:rsid w:val="0000403C"/>
    <w:rPr>
      <w:sz w:val="16"/>
      <w:szCs w:val="16"/>
    </w:rPr>
  </w:style>
  <w:style w:type="paragraph" w:styleId="CommentText">
    <w:name w:val="annotation text"/>
    <w:basedOn w:val="Normal"/>
    <w:link w:val="CommentTextChar"/>
    <w:uiPriority w:val="99"/>
    <w:unhideWhenUsed/>
    <w:rsid w:val="0000403C"/>
    <w:pPr>
      <w:spacing w:line="240" w:lineRule="auto"/>
    </w:pPr>
    <w:rPr>
      <w:sz w:val="20"/>
      <w:szCs w:val="20"/>
    </w:rPr>
  </w:style>
  <w:style w:type="character" w:customStyle="1" w:styleId="CommentTextChar">
    <w:name w:val="Comment Text Char"/>
    <w:basedOn w:val="DefaultParagraphFont"/>
    <w:link w:val="CommentText"/>
    <w:uiPriority w:val="99"/>
    <w:rsid w:val="0000403C"/>
    <w:rPr>
      <w:rFonts w:cs="Calibri"/>
    </w:rPr>
  </w:style>
  <w:style w:type="paragraph" w:styleId="CommentSubject">
    <w:name w:val="annotation subject"/>
    <w:basedOn w:val="CommentText"/>
    <w:next w:val="CommentText"/>
    <w:link w:val="CommentSubjectChar"/>
    <w:uiPriority w:val="99"/>
    <w:semiHidden/>
    <w:unhideWhenUsed/>
    <w:rsid w:val="0000403C"/>
    <w:rPr>
      <w:b/>
      <w:bCs/>
    </w:rPr>
  </w:style>
  <w:style w:type="character" w:customStyle="1" w:styleId="CommentSubjectChar">
    <w:name w:val="Comment Subject Char"/>
    <w:basedOn w:val="CommentTextChar"/>
    <w:link w:val="CommentSubject"/>
    <w:uiPriority w:val="99"/>
    <w:semiHidden/>
    <w:rsid w:val="0000403C"/>
    <w:rPr>
      <w:rFonts w:cs="Calibri"/>
      <w:b/>
      <w:bCs/>
    </w:rPr>
  </w:style>
  <w:style w:type="character" w:styleId="UnresolvedMention">
    <w:name w:val="Unresolved Mention"/>
    <w:basedOn w:val="DefaultParagraphFont"/>
    <w:uiPriority w:val="99"/>
    <w:semiHidden/>
    <w:unhideWhenUsed/>
    <w:rsid w:val="00C801AE"/>
    <w:rPr>
      <w:color w:val="605E5C"/>
      <w:shd w:val="clear" w:color="auto" w:fill="E1DFDD"/>
    </w:rPr>
  </w:style>
  <w:style w:type="paragraph" w:styleId="Revision">
    <w:name w:val="Revision"/>
    <w:hidden/>
    <w:uiPriority w:val="99"/>
    <w:semiHidden/>
    <w:rsid w:val="00253CC9"/>
    <w:rPr>
      <w:rFonts w:cs="Calibri"/>
      <w:sz w:val="22"/>
      <w:szCs w:val="22"/>
    </w:rPr>
  </w:style>
  <w:style w:type="character" w:styleId="PlaceholderText">
    <w:name w:val="Placeholder Text"/>
    <w:basedOn w:val="DefaultParagraphFont"/>
    <w:rsid w:val="001E783A"/>
    <w:rPr>
      <w:color w:val="808080"/>
    </w:rPr>
  </w:style>
  <w:style w:type="paragraph" w:customStyle="1" w:styleId="HEADING">
    <w:name w:val="HEADING"/>
    <w:basedOn w:val="Normal"/>
    <w:link w:val="HEADINGChar"/>
    <w:qFormat/>
    <w:rsid w:val="001E783A"/>
    <w:pPr>
      <w:keepNext/>
      <w:keepLines/>
      <w:pBdr>
        <w:bottom w:val="single" w:sz="4" w:space="2" w:color="ED7D31"/>
      </w:pBdr>
      <w:spacing w:before="360" w:after="120" w:line="240" w:lineRule="auto"/>
      <w:jc w:val="center"/>
      <w:outlineLvl w:val="0"/>
    </w:pPr>
    <w:rPr>
      <w:rFonts w:eastAsia="Times New Roman" w:cs="Times New Roman"/>
      <w:b/>
      <w:color w:val="262626"/>
      <w:sz w:val="36"/>
      <w:szCs w:val="40"/>
    </w:rPr>
  </w:style>
  <w:style w:type="character" w:customStyle="1" w:styleId="HEADINGChar">
    <w:name w:val="HEADING Char"/>
    <w:basedOn w:val="DefaultParagraphFont"/>
    <w:link w:val="HEADING"/>
    <w:rsid w:val="001E783A"/>
    <w:rPr>
      <w:rFonts w:eastAsia="Times New Roman"/>
      <w:b/>
      <w:color w:val="262626"/>
      <w:sz w:val="36"/>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3180">
      <w:bodyDiv w:val="1"/>
      <w:marLeft w:val="0"/>
      <w:marRight w:val="0"/>
      <w:marTop w:val="0"/>
      <w:marBottom w:val="0"/>
      <w:divBdr>
        <w:top w:val="none" w:sz="0" w:space="0" w:color="auto"/>
        <w:left w:val="none" w:sz="0" w:space="0" w:color="auto"/>
        <w:bottom w:val="none" w:sz="0" w:space="0" w:color="auto"/>
        <w:right w:val="none" w:sz="0" w:space="0" w:color="auto"/>
      </w:divBdr>
    </w:div>
    <w:div w:id="1282960985">
      <w:bodyDiv w:val="1"/>
      <w:marLeft w:val="0"/>
      <w:marRight w:val="0"/>
      <w:marTop w:val="0"/>
      <w:marBottom w:val="0"/>
      <w:divBdr>
        <w:top w:val="none" w:sz="0" w:space="0" w:color="auto"/>
        <w:left w:val="none" w:sz="0" w:space="0" w:color="auto"/>
        <w:bottom w:val="none" w:sz="0" w:space="0" w:color="auto"/>
        <w:right w:val="none" w:sz="0" w:space="0" w:color="auto"/>
      </w:divBdr>
    </w:div>
    <w:div w:id="1609850281">
      <w:bodyDiv w:val="1"/>
      <w:marLeft w:val="0"/>
      <w:marRight w:val="0"/>
      <w:marTop w:val="0"/>
      <w:marBottom w:val="0"/>
      <w:divBdr>
        <w:top w:val="none" w:sz="0" w:space="0" w:color="auto"/>
        <w:left w:val="none" w:sz="0" w:space="0" w:color="auto"/>
        <w:bottom w:val="none" w:sz="0" w:space="0" w:color="auto"/>
        <w:right w:val="none" w:sz="0" w:space="0" w:color="auto"/>
      </w:divBdr>
    </w:div>
    <w:div w:id="1882668116">
      <w:marLeft w:val="0"/>
      <w:marRight w:val="0"/>
      <w:marTop w:val="0"/>
      <w:marBottom w:val="0"/>
      <w:divBdr>
        <w:top w:val="none" w:sz="0" w:space="0" w:color="auto"/>
        <w:left w:val="none" w:sz="0" w:space="0" w:color="auto"/>
        <w:bottom w:val="none" w:sz="0" w:space="0" w:color="auto"/>
        <w:right w:val="none" w:sz="0" w:space="0" w:color="auto"/>
      </w:divBdr>
      <w:divsChild>
        <w:div w:id="1882668114">
          <w:marLeft w:val="0"/>
          <w:marRight w:val="0"/>
          <w:marTop w:val="0"/>
          <w:marBottom w:val="0"/>
          <w:divBdr>
            <w:top w:val="none" w:sz="0" w:space="0" w:color="auto"/>
            <w:left w:val="none" w:sz="0" w:space="0" w:color="auto"/>
            <w:bottom w:val="none" w:sz="0" w:space="0" w:color="auto"/>
            <w:right w:val="none" w:sz="0" w:space="0" w:color="auto"/>
          </w:divBdr>
        </w:div>
        <w:div w:id="1882668115">
          <w:marLeft w:val="0"/>
          <w:marRight w:val="0"/>
          <w:marTop w:val="0"/>
          <w:marBottom w:val="0"/>
          <w:divBdr>
            <w:top w:val="none" w:sz="0" w:space="0" w:color="auto"/>
            <w:left w:val="none" w:sz="0" w:space="0" w:color="auto"/>
            <w:bottom w:val="none" w:sz="0" w:space="0" w:color="auto"/>
            <w:right w:val="none" w:sz="0" w:space="0" w:color="auto"/>
          </w:divBdr>
        </w:div>
        <w:div w:id="1882668117">
          <w:marLeft w:val="0"/>
          <w:marRight w:val="0"/>
          <w:marTop w:val="0"/>
          <w:marBottom w:val="0"/>
          <w:divBdr>
            <w:top w:val="none" w:sz="0" w:space="0" w:color="auto"/>
            <w:left w:val="none" w:sz="0" w:space="0" w:color="auto"/>
            <w:bottom w:val="none" w:sz="0" w:space="0" w:color="auto"/>
            <w:right w:val="none" w:sz="0" w:space="0" w:color="auto"/>
          </w:divBdr>
        </w:div>
        <w:div w:id="1882668118">
          <w:marLeft w:val="0"/>
          <w:marRight w:val="0"/>
          <w:marTop w:val="0"/>
          <w:marBottom w:val="0"/>
          <w:divBdr>
            <w:top w:val="none" w:sz="0" w:space="0" w:color="auto"/>
            <w:left w:val="none" w:sz="0" w:space="0" w:color="auto"/>
            <w:bottom w:val="none" w:sz="0" w:space="0" w:color="auto"/>
            <w:right w:val="none" w:sz="0" w:space="0" w:color="auto"/>
          </w:divBdr>
        </w:div>
        <w:div w:id="1882668119">
          <w:marLeft w:val="0"/>
          <w:marRight w:val="0"/>
          <w:marTop w:val="0"/>
          <w:marBottom w:val="0"/>
          <w:divBdr>
            <w:top w:val="none" w:sz="0" w:space="0" w:color="auto"/>
            <w:left w:val="none" w:sz="0" w:space="0" w:color="auto"/>
            <w:bottom w:val="none" w:sz="0" w:space="0" w:color="auto"/>
            <w:right w:val="none" w:sz="0" w:space="0" w:color="auto"/>
          </w:divBdr>
        </w:div>
      </w:divsChild>
    </w:div>
    <w:div w:id="1882668120">
      <w:marLeft w:val="0"/>
      <w:marRight w:val="0"/>
      <w:marTop w:val="0"/>
      <w:marBottom w:val="0"/>
      <w:divBdr>
        <w:top w:val="none" w:sz="0" w:space="0" w:color="auto"/>
        <w:left w:val="none" w:sz="0" w:space="0" w:color="auto"/>
        <w:bottom w:val="none" w:sz="0" w:space="0" w:color="auto"/>
        <w:right w:val="none" w:sz="0" w:space="0" w:color="auto"/>
      </w:divBdr>
    </w:div>
    <w:div w:id="1882668121">
      <w:marLeft w:val="0"/>
      <w:marRight w:val="0"/>
      <w:marTop w:val="0"/>
      <w:marBottom w:val="0"/>
      <w:divBdr>
        <w:top w:val="none" w:sz="0" w:space="0" w:color="auto"/>
        <w:left w:val="none" w:sz="0" w:space="0" w:color="auto"/>
        <w:bottom w:val="none" w:sz="0" w:space="0" w:color="auto"/>
        <w:right w:val="none" w:sz="0" w:space="0" w:color="auto"/>
      </w:divBdr>
    </w:div>
    <w:div w:id="1882668122">
      <w:marLeft w:val="0"/>
      <w:marRight w:val="0"/>
      <w:marTop w:val="0"/>
      <w:marBottom w:val="0"/>
      <w:divBdr>
        <w:top w:val="none" w:sz="0" w:space="0" w:color="auto"/>
        <w:left w:val="none" w:sz="0" w:space="0" w:color="auto"/>
        <w:bottom w:val="none" w:sz="0" w:space="0" w:color="auto"/>
        <w:right w:val="none" w:sz="0" w:space="0" w:color="auto"/>
      </w:divBdr>
    </w:div>
    <w:div w:id="1882668123">
      <w:marLeft w:val="0"/>
      <w:marRight w:val="0"/>
      <w:marTop w:val="0"/>
      <w:marBottom w:val="0"/>
      <w:divBdr>
        <w:top w:val="none" w:sz="0" w:space="0" w:color="auto"/>
        <w:left w:val="none" w:sz="0" w:space="0" w:color="auto"/>
        <w:bottom w:val="none" w:sz="0" w:space="0" w:color="auto"/>
        <w:right w:val="none" w:sz="0" w:space="0" w:color="auto"/>
      </w:divBdr>
    </w:div>
    <w:div w:id="1882668124">
      <w:marLeft w:val="0"/>
      <w:marRight w:val="0"/>
      <w:marTop w:val="0"/>
      <w:marBottom w:val="0"/>
      <w:divBdr>
        <w:top w:val="none" w:sz="0" w:space="0" w:color="auto"/>
        <w:left w:val="none" w:sz="0" w:space="0" w:color="auto"/>
        <w:bottom w:val="none" w:sz="0" w:space="0" w:color="auto"/>
        <w:right w:val="none" w:sz="0" w:space="0" w:color="auto"/>
      </w:divBdr>
    </w:div>
    <w:div w:id="18826681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eps.org/join)%2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women.org/-/media/headquarters/attachments/sections/about%20us/procurement/un-women-procurement-rfp-security-instruments-en.docx?la=en&amp;vs=103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4BBC2D35D949318FEDF437E63A1070"/>
        <w:category>
          <w:name w:val="General"/>
          <w:gallery w:val="placeholder"/>
        </w:category>
        <w:types>
          <w:type w:val="bbPlcHdr"/>
        </w:types>
        <w:behaviors>
          <w:behavior w:val="content"/>
        </w:behaviors>
        <w:guid w:val="{E19FE604-155F-4B5B-ABB8-FD5C8F8C8B3D}"/>
      </w:docPartPr>
      <w:docPartBody>
        <w:p w:rsidR="003F56B0" w:rsidRDefault="00F74CC3" w:rsidP="00F74CC3">
          <w:pPr>
            <w:pStyle w:val="7F4BBC2D35D949318FEDF437E63A1070"/>
          </w:pPr>
          <w:r w:rsidRPr="00632C3D">
            <w:rPr>
              <w:rStyle w:val="PlaceholderText"/>
              <w:szCs w:val="20"/>
            </w:rPr>
            <w:t>Click or tap here to enter number.</w:t>
          </w:r>
        </w:p>
      </w:docPartBody>
    </w:docPart>
    <w:docPart>
      <w:docPartPr>
        <w:name w:val="E6D5F44C51054F59BC5AF3241BF5B3F7"/>
        <w:category>
          <w:name w:val="General"/>
          <w:gallery w:val="placeholder"/>
        </w:category>
        <w:types>
          <w:type w:val="bbPlcHdr"/>
        </w:types>
        <w:behaviors>
          <w:behavior w:val="content"/>
        </w:behaviors>
        <w:guid w:val="{8435C2E8-6F43-49CA-8481-4CD2B0F26407}"/>
      </w:docPartPr>
      <w:docPartBody>
        <w:p w:rsidR="003F56B0" w:rsidRDefault="00F74CC3" w:rsidP="00F74CC3">
          <w:pPr>
            <w:pStyle w:val="E6D5F44C51054F59BC5AF3241BF5B3F7"/>
          </w:pPr>
          <w:r w:rsidRPr="00632C3D">
            <w:rPr>
              <w:rStyle w:val="PlaceholderText"/>
              <w:szCs w:val="20"/>
            </w:rPr>
            <w:t>Click or tap here to enter number.</w:t>
          </w:r>
        </w:p>
      </w:docPartBody>
    </w:docPart>
    <w:docPart>
      <w:docPartPr>
        <w:name w:val="0B7032DF5ABF4884BA9223FF2646F54A"/>
        <w:category>
          <w:name w:val="General"/>
          <w:gallery w:val="placeholder"/>
        </w:category>
        <w:types>
          <w:type w:val="bbPlcHdr"/>
        </w:types>
        <w:behaviors>
          <w:behavior w:val="content"/>
        </w:behaviors>
        <w:guid w:val="{A64FC837-CB81-49E5-8DFD-ACF76B558AF1}"/>
      </w:docPartPr>
      <w:docPartBody>
        <w:p w:rsidR="003F56B0" w:rsidRDefault="00F74CC3" w:rsidP="00F74CC3">
          <w:pPr>
            <w:pStyle w:val="0B7032DF5ABF4884BA9223FF2646F54A"/>
          </w:pPr>
          <w:r w:rsidRPr="00632C3D">
            <w:rPr>
              <w:rStyle w:val="PlaceholderText"/>
              <w:szCs w:val="20"/>
            </w:rPr>
            <w:t>Click or tap here to enter number.</w:t>
          </w:r>
        </w:p>
      </w:docPartBody>
    </w:docPart>
    <w:docPart>
      <w:docPartPr>
        <w:name w:val="BA15C1C3CFFC41279553E46BE61BC237"/>
        <w:category>
          <w:name w:val="General"/>
          <w:gallery w:val="placeholder"/>
        </w:category>
        <w:types>
          <w:type w:val="bbPlcHdr"/>
        </w:types>
        <w:behaviors>
          <w:behavior w:val="content"/>
        </w:behaviors>
        <w:guid w:val="{EBD30943-9EEA-4373-9DD2-92D12FD855FE}"/>
      </w:docPartPr>
      <w:docPartBody>
        <w:p w:rsidR="00503A1D" w:rsidRDefault="001221BE" w:rsidP="001221BE">
          <w:pPr>
            <w:pStyle w:val="BA15C1C3CFFC41279553E46BE61BC237"/>
          </w:pPr>
          <w:r w:rsidRPr="00632C3D">
            <w:rPr>
              <w:rStyle w:val="PlaceholderText"/>
              <w:szCs w:val="20"/>
            </w:rPr>
            <w:t>Click or tap here to enter text.</w:t>
          </w:r>
        </w:p>
      </w:docPartBody>
    </w:docPart>
    <w:docPart>
      <w:docPartPr>
        <w:name w:val="97945E677F934A70A7150A304DDA8426"/>
        <w:category>
          <w:name w:val="General"/>
          <w:gallery w:val="placeholder"/>
        </w:category>
        <w:types>
          <w:type w:val="bbPlcHdr"/>
        </w:types>
        <w:behaviors>
          <w:behavior w:val="content"/>
        </w:behaviors>
        <w:guid w:val="{F94F4527-9EAD-48CB-84BC-EB75CAC72E85}"/>
      </w:docPartPr>
      <w:docPartBody>
        <w:p w:rsidR="00503A1D" w:rsidRDefault="001221BE" w:rsidP="001221BE">
          <w:pPr>
            <w:pStyle w:val="97945E677F934A70A7150A304DDA8426"/>
          </w:pPr>
          <w:r w:rsidRPr="00632C3D">
            <w:rPr>
              <w:rStyle w:val="PlaceholderText"/>
              <w:szCs w:val="20"/>
            </w:rPr>
            <w:t>Click or tap here to enter text.</w:t>
          </w:r>
        </w:p>
      </w:docPartBody>
    </w:docPart>
    <w:docPart>
      <w:docPartPr>
        <w:name w:val="E29FED5BF1974DE09EE395C425C9E9C7"/>
        <w:category>
          <w:name w:val="General"/>
          <w:gallery w:val="placeholder"/>
        </w:category>
        <w:types>
          <w:type w:val="bbPlcHdr"/>
        </w:types>
        <w:behaviors>
          <w:behavior w:val="content"/>
        </w:behaviors>
        <w:guid w:val="{F165B928-2CD2-49B5-9364-63C9A3DA0D13}"/>
      </w:docPartPr>
      <w:docPartBody>
        <w:p w:rsidR="00503A1D" w:rsidRDefault="001221BE" w:rsidP="001221BE">
          <w:pPr>
            <w:pStyle w:val="E29FED5BF1974DE09EE395C425C9E9C7"/>
          </w:pPr>
          <w:r w:rsidRPr="00632C3D">
            <w:rPr>
              <w:rStyle w:val="PlaceholderText"/>
              <w:szCs w:val="20"/>
            </w:rPr>
            <w:t>Click or tap here to enter text.</w:t>
          </w:r>
        </w:p>
      </w:docPartBody>
    </w:docPart>
    <w:docPart>
      <w:docPartPr>
        <w:name w:val="63F32FDB259046CFB3CF9E3222FC8CE7"/>
        <w:category>
          <w:name w:val="General"/>
          <w:gallery w:val="placeholder"/>
        </w:category>
        <w:types>
          <w:type w:val="bbPlcHdr"/>
        </w:types>
        <w:behaviors>
          <w:behavior w:val="content"/>
        </w:behaviors>
        <w:guid w:val="{35F5B565-486A-4DE6-8409-6FA358A7DCC0}"/>
      </w:docPartPr>
      <w:docPartBody>
        <w:p w:rsidR="00503A1D" w:rsidRDefault="001221BE" w:rsidP="001221BE">
          <w:pPr>
            <w:pStyle w:val="63F32FDB259046CFB3CF9E3222FC8CE7"/>
          </w:pPr>
          <w:r w:rsidRPr="00632C3D">
            <w:rPr>
              <w:rStyle w:val="PlaceholderText"/>
              <w:szCs w:val="20"/>
            </w:rPr>
            <w:t>Click or tap here to enter text.</w:t>
          </w:r>
        </w:p>
      </w:docPartBody>
    </w:docPart>
    <w:docPart>
      <w:docPartPr>
        <w:name w:val="0A0E823387A443AA87440FC5A745BFAD"/>
        <w:category>
          <w:name w:val="General"/>
          <w:gallery w:val="placeholder"/>
        </w:category>
        <w:types>
          <w:type w:val="bbPlcHdr"/>
        </w:types>
        <w:behaviors>
          <w:behavior w:val="content"/>
        </w:behaviors>
        <w:guid w:val="{E2B5F7E4-7D42-4D75-9502-B31E9B1B901A}"/>
      </w:docPartPr>
      <w:docPartBody>
        <w:p w:rsidR="00503A1D" w:rsidRDefault="001221BE" w:rsidP="001221BE">
          <w:pPr>
            <w:pStyle w:val="0A0E823387A443AA87440FC5A745BFAD"/>
          </w:pPr>
          <w:r w:rsidRPr="00632C3D">
            <w:rPr>
              <w:rStyle w:val="PlaceholderText"/>
              <w:szCs w:val="20"/>
            </w:rPr>
            <w:t>Click or tap here to enter number.</w:t>
          </w:r>
        </w:p>
      </w:docPartBody>
    </w:docPart>
    <w:docPart>
      <w:docPartPr>
        <w:name w:val="208CEE57624244FB979E244A98F3E301"/>
        <w:category>
          <w:name w:val="General"/>
          <w:gallery w:val="placeholder"/>
        </w:category>
        <w:types>
          <w:type w:val="bbPlcHdr"/>
        </w:types>
        <w:behaviors>
          <w:behavior w:val="content"/>
        </w:behaviors>
        <w:guid w:val="{2E53F9F9-7FE4-4038-8E87-22CB5AA1135E}"/>
      </w:docPartPr>
      <w:docPartBody>
        <w:p w:rsidR="00503A1D" w:rsidRDefault="001221BE" w:rsidP="001221BE">
          <w:pPr>
            <w:pStyle w:val="208CEE57624244FB979E244A98F3E301"/>
          </w:pPr>
          <w:r w:rsidRPr="00632C3D">
            <w:rPr>
              <w:rStyle w:val="PlaceholderText"/>
              <w:szCs w:val="20"/>
            </w:rPr>
            <w:t>Click or tap here to enter number.</w:t>
          </w:r>
        </w:p>
      </w:docPartBody>
    </w:docPart>
    <w:docPart>
      <w:docPartPr>
        <w:name w:val="07CAE7D9B765452382F0675D0427D1EC"/>
        <w:category>
          <w:name w:val="General"/>
          <w:gallery w:val="placeholder"/>
        </w:category>
        <w:types>
          <w:type w:val="bbPlcHdr"/>
        </w:types>
        <w:behaviors>
          <w:behavior w:val="content"/>
        </w:behaviors>
        <w:guid w:val="{980C7002-15BD-4F94-BAE2-EB26C2897FAA}"/>
      </w:docPartPr>
      <w:docPartBody>
        <w:p w:rsidR="00503A1D" w:rsidRDefault="001221BE" w:rsidP="001221BE">
          <w:pPr>
            <w:pStyle w:val="07CAE7D9B765452382F0675D0427D1EC"/>
          </w:pPr>
          <w:r w:rsidRPr="00632C3D">
            <w:rPr>
              <w:rStyle w:val="PlaceholderText"/>
              <w:szCs w:val="20"/>
            </w:rPr>
            <w:t>Click or tap here to enter number.</w:t>
          </w:r>
        </w:p>
      </w:docPartBody>
    </w:docPart>
    <w:docPart>
      <w:docPartPr>
        <w:name w:val="294210854C2245D0ADB4C299CF789DC4"/>
        <w:category>
          <w:name w:val="General"/>
          <w:gallery w:val="placeholder"/>
        </w:category>
        <w:types>
          <w:type w:val="bbPlcHdr"/>
        </w:types>
        <w:behaviors>
          <w:behavior w:val="content"/>
        </w:behaviors>
        <w:guid w:val="{336A2448-0985-4937-8562-AD70FD0B4763}"/>
      </w:docPartPr>
      <w:docPartBody>
        <w:p w:rsidR="00503A1D" w:rsidRDefault="001221BE" w:rsidP="001221BE">
          <w:pPr>
            <w:pStyle w:val="294210854C2245D0ADB4C299CF789DC4"/>
          </w:pPr>
          <w:r w:rsidRPr="00632C3D">
            <w:rPr>
              <w:rStyle w:val="PlaceholderText"/>
              <w:szCs w:val="20"/>
            </w:rPr>
            <w:t>Click or tap here to enter text.</w:t>
          </w:r>
        </w:p>
      </w:docPartBody>
    </w:docPart>
    <w:docPart>
      <w:docPartPr>
        <w:name w:val="BF47F9B258DC430CB647CCF29EDEA5C5"/>
        <w:category>
          <w:name w:val="General"/>
          <w:gallery w:val="placeholder"/>
        </w:category>
        <w:types>
          <w:type w:val="bbPlcHdr"/>
        </w:types>
        <w:behaviors>
          <w:behavior w:val="content"/>
        </w:behaviors>
        <w:guid w:val="{7B7CAA71-6704-473B-98AF-ACE992B1DEAC}"/>
      </w:docPartPr>
      <w:docPartBody>
        <w:p w:rsidR="00503A1D" w:rsidRDefault="001221BE" w:rsidP="001221BE">
          <w:pPr>
            <w:pStyle w:val="BF47F9B258DC430CB647CCF29EDEA5C5"/>
          </w:pPr>
          <w:r w:rsidRPr="00632C3D">
            <w:rPr>
              <w:rStyle w:val="PlaceholderText"/>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CC3"/>
    <w:rsid w:val="00045ED3"/>
    <w:rsid w:val="00076518"/>
    <w:rsid w:val="001221BE"/>
    <w:rsid w:val="00396FE5"/>
    <w:rsid w:val="003F56B0"/>
    <w:rsid w:val="00503A1D"/>
    <w:rsid w:val="005D138D"/>
    <w:rsid w:val="00DC6336"/>
    <w:rsid w:val="00E22313"/>
    <w:rsid w:val="00EB7322"/>
    <w:rsid w:val="00ED2544"/>
    <w:rsid w:val="00F74C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1221BE"/>
    <w:rPr>
      <w:color w:val="808080"/>
    </w:rPr>
  </w:style>
  <w:style w:type="paragraph" w:customStyle="1" w:styleId="7F4BBC2D35D949318FEDF437E63A1070">
    <w:name w:val="7F4BBC2D35D949318FEDF437E63A1070"/>
    <w:rsid w:val="00F74CC3"/>
  </w:style>
  <w:style w:type="paragraph" w:customStyle="1" w:styleId="E6D5F44C51054F59BC5AF3241BF5B3F7">
    <w:name w:val="E6D5F44C51054F59BC5AF3241BF5B3F7"/>
    <w:rsid w:val="00F74CC3"/>
  </w:style>
  <w:style w:type="paragraph" w:customStyle="1" w:styleId="0B7032DF5ABF4884BA9223FF2646F54A">
    <w:name w:val="0B7032DF5ABF4884BA9223FF2646F54A"/>
    <w:rsid w:val="00F74CC3"/>
  </w:style>
  <w:style w:type="paragraph" w:customStyle="1" w:styleId="BA15C1C3CFFC41279553E46BE61BC237">
    <w:name w:val="BA15C1C3CFFC41279553E46BE61BC237"/>
    <w:rsid w:val="001221BE"/>
  </w:style>
  <w:style w:type="paragraph" w:customStyle="1" w:styleId="97945E677F934A70A7150A304DDA8426">
    <w:name w:val="97945E677F934A70A7150A304DDA8426"/>
    <w:rsid w:val="001221BE"/>
  </w:style>
  <w:style w:type="paragraph" w:customStyle="1" w:styleId="E29FED5BF1974DE09EE395C425C9E9C7">
    <w:name w:val="E29FED5BF1974DE09EE395C425C9E9C7"/>
    <w:rsid w:val="001221BE"/>
  </w:style>
  <w:style w:type="paragraph" w:customStyle="1" w:styleId="63F32FDB259046CFB3CF9E3222FC8CE7">
    <w:name w:val="63F32FDB259046CFB3CF9E3222FC8CE7"/>
    <w:rsid w:val="001221BE"/>
  </w:style>
  <w:style w:type="paragraph" w:customStyle="1" w:styleId="0A0E823387A443AA87440FC5A745BFAD">
    <w:name w:val="0A0E823387A443AA87440FC5A745BFAD"/>
    <w:rsid w:val="001221BE"/>
  </w:style>
  <w:style w:type="paragraph" w:customStyle="1" w:styleId="208CEE57624244FB979E244A98F3E301">
    <w:name w:val="208CEE57624244FB979E244A98F3E301"/>
    <w:rsid w:val="001221BE"/>
  </w:style>
  <w:style w:type="paragraph" w:customStyle="1" w:styleId="07CAE7D9B765452382F0675D0427D1EC">
    <w:name w:val="07CAE7D9B765452382F0675D0427D1EC"/>
    <w:rsid w:val="001221BE"/>
  </w:style>
  <w:style w:type="paragraph" w:customStyle="1" w:styleId="294210854C2245D0ADB4C299CF789DC4">
    <w:name w:val="294210854C2245D0ADB4C299CF789DC4"/>
    <w:rsid w:val="001221BE"/>
  </w:style>
  <w:style w:type="paragraph" w:customStyle="1" w:styleId="BF47F9B258DC430CB647CCF29EDEA5C5">
    <w:name w:val="BF47F9B258DC430CB647CCF29EDEA5C5"/>
    <w:rsid w:val="001221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3A6D8BED36D245829731FBC44CE9EE" ma:contentTypeVersion="14" ma:contentTypeDescription="Create a new document." ma:contentTypeScope="" ma:versionID="b84fd02a3a7c80dc9c85af20df36fb3f">
  <xsd:schema xmlns:xsd="http://www.w3.org/2001/XMLSchema" xmlns:xs="http://www.w3.org/2001/XMLSchema" xmlns:p="http://schemas.microsoft.com/office/2006/metadata/properties" xmlns:ns3="6a3093e6-a9b7-4de6-bdcb-e02e0bcf1ec8" xmlns:ns4="75e1fe8d-eefc-4f72-af5b-3e3cf7b0e164" targetNamespace="http://schemas.microsoft.com/office/2006/metadata/properties" ma:root="true" ma:fieldsID="57774604aa27212471d32039110bbe08" ns3:_="" ns4:_="">
    <xsd:import namespace="6a3093e6-a9b7-4de6-bdcb-e02e0bcf1ec8"/>
    <xsd:import namespace="75e1fe8d-eefc-4f72-af5b-3e3cf7b0e16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3093e6-a9b7-4de6-bdcb-e02e0bcf1e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5e1fe8d-eefc-4f72-af5b-3e3cf7b0e16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F28486-5E11-4498-B66B-BB04A5DA03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3093e6-a9b7-4de6-bdcb-e02e0bcf1ec8"/>
    <ds:schemaRef ds:uri="75e1fe8d-eefc-4f72-af5b-3e3cf7b0e1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D276FD-601D-4B94-8F07-6DCD4164D84A}">
  <ds:schemaRefs>
    <ds:schemaRef ds:uri="http://schemas.microsoft.com/sharepoint/v3/contenttype/forms"/>
  </ds:schemaRefs>
</ds:datastoreItem>
</file>

<file path=customXml/itemProps3.xml><?xml version="1.0" encoding="utf-8"?>
<ds:datastoreItem xmlns:ds="http://schemas.openxmlformats.org/officeDocument/2006/customXml" ds:itemID="{ED460268-89E7-4851-8C2E-03282E4410B0}">
  <ds:schemaRefs>
    <ds:schemaRef ds:uri="http://schemas.openxmlformats.org/officeDocument/2006/bibliography"/>
  </ds:schemaRefs>
</ds:datastoreItem>
</file>

<file path=customXml/itemProps4.xml><?xml version="1.0" encoding="utf-8"?>
<ds:datastoreItem xmlns:ds="http://schemas.openxmlformats.org/officeDocument/2006/customXml" ds:itemID="{716643F6-2F94-4B40-A351-5CAFE08AA8E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3449</Words>
  <Characters>19665</Characters>
  <Application>Microsoft Office Word</Application>
  <DocSecurity>0</DocSecurity>
  <Lines>163</Lines>
  <Paragraphs>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UNECA</Company>
  <LinksUpToDate>false</LinksUpToDate>
  <CharactersWithSpaces>23068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Fikerte Abebe</dc:creator>
  <cp:lastModifiedBy>Diana Omarova</cp:lastModifiedBy>
  <cp:revision>3</cp:revision>
  <cp:lastPrinted>2022-08-16T08:47:00Z</cp:lastPrinted>
  <dcterms:created xsi:type="dcterms:W3CDTF">2022-08-16T09:09:00Z</dcterms:created>
  <dcterms:modified xsi:type="dcterms:W3CDTF">2022-08-16T09:20:00Z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0x010100FA3A6D8BED36D245829731FBC44CE9EE</vt:lpwstr>
  </property>
</Properties>
</file>