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C98A5" w14:textId="77777777" w:rsidR="00537DF6" w:rsidRDefault="00537DF6" w:rsidP="00537DF6">
      <w:pPr>
        <w:pStyle w:val="Titre8"/>
        <w:jc w:val="center"/>
        <w:rPr>
          <w:rFonts w:asciiTheme="minorHAnsi" w:hAnsiTheme="minorHAnsi" w:cstheme="minorHAnsi"/>
          <w:b/>
          <w:i w:val="0"/>
          <w:iCs w:val="0"/>
          <w:lang w:val="fr-FR"/>
        </w:rPr>
      </w:pPr>
    </w:p>
    <w:p w14:paraId="53C1E6C6" w14:textId="77777777" w:rsidR="00537DF6" w:rsidRDefault="00537DF6" w:rsidP="00537DF6">
      <w:pPr>
        <w:pStyle w:val="Titre8"/>
        <w:jc w:val="center"/>
        <w:rPr>
          <w:rFonts w:asciiTheme="minorHAnsi" w:hAnsiTheme="minorHAnsi" w:cstheme="minorHAnsi"/>
          <w:b/>
          <w:i w:val="0"/>
          <w:iCs w:val="0"/>
          <w:lang w:val="fr-FR"/>
        </w:rPr>
      </w:pPr>
    </w:p>
    <w:p w14:paraId="366BD09B" w14:textId="50BF1C3C" w:rsidR="00537DF6" w:rsidRPr="009962FF" w:rsidRDefault="00537DF6" w:rsidP="00537DF6">
      <w:pPr>
        <w:pStyle w:val="Titre8"/>
        <w:jc w:val="center"/>
        <w:rPr>
          <w:rFonts w:asciiTheme="minorHAnsi" w:hAnsiTheme="minorHAnsi" w:cstheme="minorHAnsi"/>
          <w:b/>
          <w:i w:val="0"/>
          <w:iCs w:val="0"/>
          <w:lang w:val="fr-FR"/>
        </w:rPr>
      </w:pPr>
      <w:r w:rsidRPr="009962FF">
        <w:rPr>
          <w:rFonts w:asciiTheme="minorHAnsi" w:hAnsiTheme="minorHAnsi" w:cstheme="minorHAnsi"/>
          <w:b/>
          <w:i w:val="0"/>
          <w:iCs w:val="0"/>
          <w:lang w:val="fr-FR"/>
        </w:rPr>
        <w:t>Annexe 4</w:t>
      </w:r>
    </w:p>
    <w:p w14:paraId="612E8D4B" w14:textId="77777777" w:rsidR="00537DF6" w:rsidRPr="009962FF" w:rsidRDefault="00537DF6" w:rsidP="00537DF6">
      <w:pPr>
        <w:pStyle w:val="Titre8"/>
        <w:jc w:val="center"/>
        <w:rPr>
          <w:rFonts w:asciiTheme="minorHAnsi" w:hAnsiTheme="minorHAnsi" w:cstheme="minorHAnsi"/>
          <w:b/>
          <w:i w:val="0"/>
          <w:iCs w:val="0"/>
          <w:lang w:val="fr-FR"/>
        </w:rPr>
      </w:pPr>
      <w:r w:rsidRPr="009962FF">
        <w:rPr>
          <w:rFonts w:asciiTheme="minorHAnsi" w:hAnsiTheme="minorHAnsi" w:cstheme="minorHAnsi"/>
          <w:b/>
          <w:i w:val="0"/>
          <w:iCs w:val="0"/>
          <w:lang w:val="fr-FR"/>
        </w:rPr>
        <w:t xml:space="preserve">Modèle de déclaration individuelle de disponibilité et d’exclusivité des experts </w:t>
      </w:r>
    </w:p>
    <w:p w14:paraId="51EF5EEC" w14:textId="77777777" w:rsidR="00537DF6" w:rsidRPr="009962FF" w:rsidRDefault="00537DF6" w:rsidP="00537DF6">
      <w:pPr>
        <w:pStyle w:val="Titre8"/>
        <w:jc w:val="center"/>
        <w:rPr>
          <w:rFonts w:asciiTheme="minorHAnsi" w:hAnsiTheme="minorHAnsi" w:cstheme="minorHAnsi"/>
          <w:b/>
          <w:i w:val="0"/>
          <w:iCs w:val="0"/>
          <w:lang w:val="fr-FR"/>
        </w:rPr>
      </w:pPr>
      <w:r w:rsidRPr="009962FF">
        <w:rPr>
          <w:rFonts w:asciiTheme="minorHAnsi" w:hAnsiTheme="minorHAnsi" w:cstheme="minorHAnsi"/>
          <w:b/>
          <w:i w:val="0"/>
          <w:iCs w:val="0"/>
          <w:lang w:val="fr-FR"/>
        </w:rPr>
        <w:t>(engagement individuel de chacun des experts proposés)</w:t>
      </w:r>
    </w:p>
    <w:p w14:paraId="6719540E" w14:textId="77777777" w:rsidR="00537DF6" w:rsidRPr="009962FF" w:rsidRDefault="00537DF6" w:rsidP="00537DF6">
      <w:pPr>
        <w:autoSpaceDE w:val="0"/>
        <w:autoSpaceDN w:val="0"/>
        <w:adjustRightInd w:val="0"/>
        <w:rPr>
          <w:rFonts w:asciiTheme="minorHAnsi" w:hAnsiTheme="minorHAnsi" w:cstheme="minorHAnsi"/>
          <w:b/>
          <w:bCs/>
          <w:sz w:val="22"/>
          <w:szCs w:val="22"/>
          <w:lang w:val="fr-FR"/>
        </w:rPr>
      </w:pPr>
    </w:p>
    <w:p w14:paraId="51BA927F" w14:textId="77777777" w:rsidR="00537DF6" w:rsidRPr="009962FF" w:rsidRDefault="00537DF6" w:rsidP="00537DF6">
      <w:pPr>
        <w:autoSpaceDE w:val="0"/>
        <w:autoSpaceDN w:val="0"/>
        <w:adjustRightInd w:val="0"/>
        <w:rPr>
          <w:rFonts w:asciiTheme="minorHAnsi" w:hAnsiTheme="minorHAnsi" w:cstheme="minorHAnsi"/>
          <w:b/>
          <w:bCs/>
          <w:sz w:val="22"/>
          <w:szCs w:val="22"/>
          <w:lang w:val="fr-FR"/>
        </w:rPr>
      </w:pPr>
    </w:p>
    <w:p w14:paraId="7D93042D" w14:textId="77777777" w:rsidR="00537DF6" w:rsidRPr="009962FF" w:rsidRDefault="00537DF6" w:rsidP="00537DF6">
      <w:pPr>
        <w:autoSpaceDE w:val="0"/>
        <w:autoSpaceDN w:val="0"/>
        <w:adjustRightInd w:val="0"/>
        <w:rPr>
          <w:rFonts w:asciiTheme="minorHAnsi" w:hAnsiTheme="minorHAnsi" w:cstheme="minorHAnsi"/>
          <w:b/>
          <w:bCs/>
          <w:sz w:val="22"/>
          <w:szCs w:val="22"/>
          <w:lang w:val="fr-FR"/>
        </w:rPr>
      </w:pPr>
    </w:p>
    <w:p w14:paraId="0C141DB9" w14:textId="77777777" w:rsidR="00537DF6" w:rsidRPr="009962FF" w:rsidRDefault="00537DF6" w:rsidP="00537DF6">
      <w:pPr>
        <w:autoSpaceDE w:val="0"/>
        <w:autoSpaceDN w:val="0"/>
        <w:adjustRightInd w:val="0"/>
        <w:jc w:val="both"/>
        <w:rPr>
          <w:rFonts w:asciiTheme="minorHAnsi" w:hAnsiTheme="minorHAnsi" w:cstheme="minorHAnsi"/>
          <w:sz w:val="22"/>
          <w:szCs w:val="22"/>
          <w:lang w:val="fr-FR"/>
        </w:rPr>
      </w:pPr>
      <w:r w:rsidRPr="009962FF">
        <w:rPr>
          <w:rFonts w:asciiTheme="minorHAnsi" w:hAnsiTheme="minorHAnsi" w:cstheme="minorHAnsi"/>
          <w:sz w:val="22"/>
          <w:szCs w:val="22"/>
          <w:lang w:val="fr-FR"/>
        </w:rPr>
        <w:t>Je, soussigné ………………………………………………………….. (nom, prénoms, nationalité) né le …………………………………… (date et lieu de naissance), certifie, en mon nom propre, être disponible pour l’exécution de toutes les tâches et pendant toute la durée du contrat liées à la fonction de ……………………………………... comme repris dans la soumission présentée par la société ………………………………  (dénomination exacte) dans le cadre de l’appel d’offres relatif à……………………………………………………………………………………………... .</w:t>
      </w:r>
    </w:p>
    <w:p w14:paraId="7AC500EB" w14:textId="77777777" w:rsidR="00537DF6" w:rsidRPr="009962FF" w:rsidRDefault="00537DF6" w:rsidP="00537DF6">
      <w:pPr>
        <w:autoSpaceDE w:val="0"/>
        <w:autoSpaceDN w:val="0"/>
        <w:adjustRightInd w:val="0"/>
        <w:jc w:val="both"/>
        <w:rPr>
          <w:rFonts w:asciiTheme="minorHAnsi" w:hAnsiTheme="minorHAnsi" w:cstheme="minorHAnsi"/>
          <w:sz w:val="22"/>
          <w:szCs w:val="22"/>
          <w:lang w:val="fr-FR"/>
        </w:rPr>
      </w:pPr>
    </w:p>
    <w:p w14:paraId="72C138D8" w14:textId="77777777" w:rsidR="00537DF6" w:rsidRPr="009962FF" w:rsidRDefault="00537DF6" w:rsidP="00537DF6">
      <w:pPr>
        <w:autoSpaceDE w:val="0"/>
        <w:autoSpaceDN w:val="0"/>
        <w:adjustRightInd w:val="0"/>
        <w:jc w:val="both"/>
        <w:rPr>
          <w:rFonts w:asciiTheme="minorHAnsi" w:hAnsiTheme="minorHAnsi" w:cstheme="minorHAnsi"/>
          <w:sz w:val="22"/>
          <w:szCs w:val="22"/>
          <w:lang w:val="fr-FR"/>
        </w:rPr>
      </w:pPr>
      <w:r w:rsidRPr="009962FF">
        <w:rPr>
          <w:rFonts w:asciiTheme="minorHAnsi" w:hAnsiTheme="minorHAnsi" w:cstheme="minorHAnsi"/>
          <w:sz w:val="22"/>
          <w:szCs w:val="22"/>
          <w:lang w:val="fr-FR"/>
        </w:rPr>
        <w:t>De plus, par la présente, je certifie que, dans le cadre du présent projet, je propose mes services exclusivement pour le compte de la société précitée.</w:t>
      </w:r>
    </w:p>
    <w:p w14:paraId="79AEB1DF" w14:textId="77777777" w:rsidR="00537DF6" w:rsidRPr="009962FF" w:rsidRDefault="00537DF6" w:rsidP="00537DF6">
      <w:pPr>
        <w:autoSpaceDE w:val="0"/>
        <w:autoSpaceDN w:val="0"/>
        <w:adjustRightInd w:val="0"/>
        <w:jc w:val="both"/>
        <w:rPr>
          <w:rFonts w:asciiTheme="minorHAnsi" w:hAnsiTheme="minorHAnsi" w:cstheme="minorHAnsi"/>
          <w:sz w:val="22"/>
          <w:szCs w:val="22"/>
          <w:lang w:val="fr-FR"/>
        </w:rPr>
      </w:pPr>
    </w:p>
    <w:p w14:paraId="3DEABE82" w14:textId="77777777" w:rsidR="00537DF6" w:rsidRPr="009962FF" w:rsidRDefault="00537DF6" w:rsidP="00537DF6">
      <w:pPr>
        <w:autoSpaceDE w:val="0"/>
        <w:autoSpaceDN w:val="0"/>
        <w:adjustRightInd w:val="0"/>
        <w:rPr>
          <w:rFonts w:asciiTheme="minorHAnsi" w:hAnsiTheme="minorHAnsi" w:cstheme="minorHAnsi"/>
          <w:sz w:val="22"/>
          <w:szCs w:val="22"/>
          <w:lang w:val="fr-FR"/>
        </w:rPr>
      </w:pPr>
    </w:p>
    <w:p w14:paraId="719B5CDC" w14:textId="77777777" w:rsidR="00537DF6" w:rsidRPr="009962FF" w:rsidRDefault="00537DF6" w:rsidP="00537DF6">
      <w:pPr>
        <w:autoSpaceDE w:val="0"/>
        <w:autoSpaceDN w:val="0"/>
        <w:adjustRightInd w:val="0"/>
        <w:rPr>
          <w:rFonts w:asciiTheme="minorHAnsi" w:hAnsiTheme="minorHAnsi" w:cstheme="minorHAnsi"/>
          <w:sz w:val="22"/>
          <w:szCs w:val="22"/>
          <w:lang w:val="fr-FR"/>
        </w:rPr>
      </w:pPr>
    </w:p>
    <w:p w14:paraId="704669BE" w14:textId="77777777" w:rsidR="00537DF6" w:rsidRPr="009962FF" w:rsidRDefault="00537DF6" w:rsidP="00537DF6">
      <w:pPr>
        <w:autoSpaceDE w:val="0"/>
        <w:autoSpaceDN w:val="0"/>
        <w:adjustRightInd w:val="0"/>
        <w:jc w:val="right"/>
        <w:rPr>
          <w:rFonts w:asciiTheme="minorHAnsi" w:hAnsiTheme="minorHAnsi" w:cstheme="minorHAnsi"/>
          <w:sz w:val="22"/>
          <w:szCs w:val="22"/>
          <w:lang w:val="fr-FR"/>
        </w:rPr>
      </w:pPr>
      <w:r w:rsidRPr="009962FF">
        <w:rPr>
          <w:rFonts w:asciiTheme="minorHAnsi" w:hAnsiTheme="minorHAnsi" w:cstheme="minorHAnsi"/>
          <w:sz w:val="22"/>
          <w:szCs w:val="22"/>
          <w:lang w:val="fr-FR"/>
        </w:rPr>
        <w:t>Fait à ………………………….. (lieu et date)</w:t>
      </w:r>
    </w:p>
    <w:p w14:paraId="585387BF" w14:textId="77777777" w:rsidR="00537DF6" w:rsidRPr="009962FF" w:rsidRDefault="00537DF6" w:rsidP="00537DF6">
      <w:pPr>
        <w:autoSpaceDE w:val="0"/>
        <w:autoSpaceDN w:val="0"/>
        <w:adjustRightInd w:val="0"/>
        <w:jc w:val="right"/>
        <w:rPr>
          <w:rFonts w:asciiTheme="minorHAnsi" w:hAnsiTheme="minorHAnsi" w:cstheme="minorHAnsi"/>
          <w:sz w:val="22"/>
          <w:szCs w:val="22"/>
          <w:lang w:val="fr-FR"/>
        </w:rPr>
      </w:pPr>
    </w:p>
    <w:p w14:paraId="178B8F9E" w14:textId="77777777" w:rsidR="00537DF6" w:rsidRPr="009962FF" w:rsidRDefault="00537DF6" w:rsidP="00537DF6">
      <w:pPr>
        <w:autoSpaceDE w:val="0"/>
        <w:autoSpaceDN w:val="0"/>
        <w:adjustRightInd w:val="0"/>
        <w:jc w:val="right"/>
        <w:rPr>
          <w:rFonts w:asciiTheme="minorHAnsi" w:hAnsiTheme="minorHAnsi" w:cstheme="minorHAnsi"/>
          <w:sz w:val="22"/>
          <w:szCs w:val="22"/>
          <w:lang w:val="fr-FR"/>
        </w:rPr>
      </w:pPr>
    </w:p>
    <w:p w14:paraId="60116315" w14:textId="77777777" w:rsidR="00537DF6" w:rsidRPr="009962FF" w:rsidRDefault="00537DF6" w:rsidP="00537DF6">
      <w:pPr>
        <w:autoSpaceDE w:val="0"/>
        <w:autoSpaceDN w:val="0"/>
        <w:adjustRightInd w:val="0"/>
        <w:jc w:val="right"/>
        <w:rPr>
          <w:rFonts w:asciiTheme="minorHAnsi" w:hAnsiTheme="minorHAnsi" w:cstheme="minorHAnsi"/>
          <w:sz w:val="22"/>
          <w:szCs w:val="22"/>
          <w:lang w:val="fr-FR"/>
        </w:rPr>
      </w:pPr>
    </w:p>
    <w:p w14:paraId="16130FCC" w14:textId="77777777" w:rsidR="00537DF6" w:rsidRPr="009962FF" w:rsidRDefault="00537DF6" w:rsidP="00537DF6">
      <w:pPr>
        <w:autoSpaceDE w:val="0"/>
        <w:autoSpaceDN w:val="0"/>
        <w:adjustRightInd w:val="0"/>
        <w:jc w:val="right"/>
        <w:rPr>
          <w:rFonts w:asciiTheme="minorHAnsi" w:hAnsiTheme="minorHAnsi" w:cstheme="minorHAnsi"/>
          <w:sz w:val="22"/>
          <w:szCs w:val="22"/>
          <w:lang w:val="fr-FR"/>
        </w:rPr>
      </w:pPr>
    </w:p>
    <w:p w14:paraId="7451BF8D" w14:textId="77777777" w:rsidR="00537DF6" w:rsidRPr="009962FF" w:rsidRDefault="00537DF6" w:rsidP="00537DF6">
      <w:pPr>
        <w:autoSpaceDE w:val="0"/>
        <w:autoSpaceDN w:val="0"/>
        <w:adjustRightInd w:val="0"/>
        <w:jc w:val="right"/>
        <w:rPr>
          <w:rFonts w:asciiTheme="minorHAnsi" w:hAnsiTheme="minorHAnsi" w:cstheme="minorHAnsi"/>
          <w:sz w:val="22"/>
          <w:szCs w:val="22"/>
          <w:lang w:val="fr-FR"/>
        </w:rPr>
      </w:pPr>
    </w:p>
    <w:p w14:paraId="7F2E7822" w14:textId="77777777" w:rsidR="00537DF6" w:rsidRPr="009962FF" w:rsidRDefault="00537DF6" w:rsidP="00537DF6">
      <w:pPr>
        <w:autoSpaceDE w:val="0"/>
        <w:autoSpaceDN w:val="0"/>
        <w:adjustRightInd w:val="0"/>
        <w:jc w:val="right"/>
        <w:rPr>
          <w:rFonts w:asciiTheme="minorHAnsi" w:hAnsiTheme="minorHAnsi" w:cstheme="minorHAnsi"/>
          <w:sz w:val="22"/>
          <w:szCs w:val="22"/>
          <w:lang w:val="fr-FR"/>
        </w:rPr>
      </w:pPr>
      <w:r w:rsidRPr="009962FF">
        <w:rPr>
          <w:rFonts w:asciiTheme="minorHAnsi" w:hAnsiTheme="minorHAnsi" w:cstheme="minorHAnsi"/>
          <w:sz w:val="22"/>
          <w:szCs w:val="22"/>
          <w:lang w:val="fr-FR"/>
        </w:rPr>
        <w:t>Nom et prénom manuscrits,</w:t>
      </w:r>
    </w:p>
    <w:p w14:paraId="34C3B08E" w14:textId="77777777" w:rsidR="00537DF6" w:rsidRPr="009962FF" w:rsidRDefault="00537DF6" w:rsidP="00537DF6">
      <w:pPr>
        <w:jc w:val="right"/>
        <w:rPr>
          <w:rFonts w:asciiTheme="minorHAnsi" w:hAnsiTheme="minorHAnsi" w:cstheme="minorHAnsi"/>
          <w:sz w:val="22"/>
          <w:szCs w:val="22"/>
          <w:lang w:val="fr-FR"/>
        </w:rPr>
      </w:pPr>
      <w:r w:rsidRPr="009962FF">
        <w:rPr>
          <w:rFonts w:asciiTheme="minorHAnsi" w:hAnsiTheme="minorHAnsi" w:cstheme="minorHAnsi"/>
          <w:sz w:val="22"/>
          <w:szCs w:val="22"/>
          <w:lang w:val="fr-FR"/>
        </w:rPr>
        <w:t>et signature du déclarant</w:t>
      </w:r>
    </w:p>
    <w:p w14:paraId="52590955" w14:textId="77777777" w:rsidR="00537DF6" w:rsidRPr="009962FF" w:rsidRDefault="00537DF6" w:rsidP="00537DF6">
      <w:pPr>
        <w:spacing w:line="276" w:lineRule="auto"/>
        <w:jc w:val="both"/>
        <w:rPr>
          <w:rFonts w:asciiTheme="minorHAnsi" w:hAnsiTheme="minorHAnsi" w:cstheme="minorHAnsi"/>
          <w:b/>
          <w:sz w:val="22"/>
          <w:szCs w:val="22"/>
          <w:lang w:val="fr-FR"/>
        </w:rPr>
      </w:pPr>
    </w:p>
    <w:p w14:paraId="3CC7E23D" w14:textId="77777777" w:rsidR="00537DF6" w:rsidRPr="009962FF" w:rsidRDefault="00537DF6" w:rsidP="00537DF6">
      <w:pPr>
        <w:rPr>
          <w:rFonts w:asciiTheme="minorHAnsi" w:hAnsiTheme="minorHAnsi" w:cstheme="minorHAnsi"/>
          <w:sz w:val="22"/>
          <w:szCs w:val="22"/>
          <w:lang w:val="fr-FR"/>
        </w:rPr>
      </w:pPr>
    </w:p>
    <w:p w14:paraId="5B3F0843" w14:textId="77777777" w:rsidR="00537DF6" w:rsidRPr="009962FF" w:rsidRDefault="00537DF6" w:rsidP="00537DF6">
      <w:pPr>
        <w:rPr>
          <w:rFonts w:asciiTheme="minorHAnsi" w:hAnsiTheme="minorHAnsi" w:cstheme="minorHAnsi"/>
          <w:sz w:val="22"/>
          <w:szCs w:val="22"/>
          <w:lang w:val="fr-FR"/>
        </w:rPr>
      </w:pPr>
    </w:p>
    <w:p w14:paraId="1C2CE4D5" w14:textId="77777777" w:rsidR="00537DF6" w:rsidRPr="009962FF" w:rsidRDefault="00537DF6" w:rsidP="00537DF6">
      <w:pPr>
        <w:tabs>
          <w:tab w:val="left" w:pos="7069"/>
        </w:tabs>
        <w:rPr>
          <w:rFonts w:asciiTheme="minorHAnsi" w:hAnsiTheme="minorHAnsi" w:cstheme="minorHAnsi"/>
          <w:b/>
          <w:bCs/>
          <w:sz w:val="22"/>
          <w:szCs w:val="22"/>
          <w:lang w:val="fr-FR"/>
        </w:rPr>
      </w:pPr>
      <w:r w:rsidRPr="009962FF">
        <w:rPr>
          <w:rFonts w:asciiTheme="minorHAnsi" w:hAnsiTheme="minorHAnsi" w:cstheme="minorHAnsi"/>
          <w:sz w:val="22"/>
          <w:szCs w:val="22"/>
          <w:lang w:val="fr-FR"/>
        </w:rPr>
        <w:tab/>
      </w:r>
    </w:p>
    <w:p w14:paraId="015387D7" w14:textId="77777777" w:rsidR="00537DF6" w:rsidRPr="009962FF" w:rsidRDefault="00537DF6" w:rsidP="00537DF6">
      <w:pPr>
        <w:numPr>
          <w:ilvl w:val="0"/>
          <w:numId w:val="4"/>
        </w:numPr>
        <w:spacing w:before="120" w:line="276" w:lineRule="auto"/>
        <w:ind w:left="357" w:hanging="357"/>
        <w:jc w:val="both"/>
        <w:rPr>
          <w:rFonts w:asciiTheme="minorHAnsi" w:hAnsiTheme="minorHAnsi" w:cstheme="minorHAnsi"/>
          <w:sz w:val="22"/>
          <w:szCs w:val="22"/>
          <w:lang w:val="fr-FR"/>
        </w:rPr>
      </w:pPr>
    </w:p>
    <w:p w14:paraId="7C8EE904" w14:textId="77777777" w:rsidR="00537DF6" w:rsidRPr="009962FF" w:rsidRDefault="00537DF6" w:rsidP="00537DF6">
      <w:pPr>
        <w:rPr>
          <w:rFonts w:asciiTheme="minorHAnsi" w:hAnsiTheme="minorHAnsi" w:cstheme="minorHAnsi"/>
          <w:lang w:val="fr-FR"/>
        </w:rPr>
      </w:pPr>
    </w:p>
    <w:p w14:paraId="118E3B37" w14:textId="77777777" w:rsidR="00537DF6" w:rsidRPr="009962FF" w:rsidRDefault="00537DF6" w:rsidP="00537DF6">
      <w:pPr>
        <w:rPr>
          <w:rFonts w:asciiTheme="minorHAnsi" w:hAnsiTheme="minorHAnsi" w:cstheme="minorHAnsi"/>
          <w:lang w:val="fr-FR"/>
        </w:rPr>
      </w:pPr>
    </w:p>
    <w:p w14:paraId="0CAA53CD" w14:textId="77777777" w:rsidR="00370D65" w:rsidRPr="00537DF6" w:rsidRDefault="00370D65" w:rsidP="00537DF6">
      <w:pPr>
        <w:rPr>
          <w:lang w:val="fr-FR"/>
        </w:rPr>
      </w:pPr>
    </w:p>
    <w:sectPr w:rsidR="00370D65" w:rsidRPr="00537DF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DEF9F" w14:textId="77777777" w:rsidR="00626D63" w:rsidRDefault="00626D63" w:rsidP="00DE70AE">
      <w:r>
        <w:separator/>
      </w:r>
    </w:p>
  </w:endnote>
  <w:endnote w:type="continuationSeparator" w:id="0">
    <w:p w14:paraId="2FF0D578" w14:textId="77777777" w:rsidR="00626D63" w:rsidRDefault="00626D63" w:rsidP="00DE7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8C656" w14:textId="77777777" w:rsidR="00626D63" w:rsidRDefault="00626D63" w:rsidP="00DE70AE">
      <w:r>
        <w:separator/>
      </w:r>
    </w:p>
  </w:footnote>
  <w:footnote w:type="continuationSeparator" w:id="0">
    <w:p w14:paraId="2181F1FB" w14:textId="77777777" w:rsidR="00626D63" w:rsidRDefault="00626D63" w:rsidP="00DE7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754FC" w14:textId="77777777" w:rsidR="00DE70AE" w:rsidRPr="003435CB" w:rsidRDefault="00DE70AE">
    <w:pPr>
      <w:pStyle w:val="En-tte"/>
      <w:rPr>
        <w:rFonts w:asciiTheme="minorHAnsi" w:hAnsiTheme="minorHAnsi" w:cstheme="minorHAnsi"/>
        <w:b/>
        <w:bCs/>
        <w:sz w:val="24"/>
        <w:szCs w:val="24"/>
        <w:lang w:val="fr-MA"/>
      </w:rPr>
    </w:pPr>
    <w:r w:rsidRPr="003435CB">
      <w:rPr>
        <w:rFonts w:asciiTheme="minorHAnsi" w:hAnsiTheme="minorHAnsi" w:cstheme="minorHAnsi"/>
        <w:b/>
        <w:bCs/>
        <w:noProof/>
        <w:sz w:val="24"/>
        <w:szCs w:val="24"/>
        <w:lang w:val="fr-FR" w:eastAsia="fr-FR"/>
      </w:rPr>
      <w:drawing>
        <wp:anchor distT="0" distB="0" distL="114300" distR="114300" simplePos="0" relativeHeight="251659264" behindDoc="0" locked="0" layoutInCell="1" allowOverlap="1" wp14:anchorId="0BD41207" wp14:editId="61C45F26">
          <wp:simplePos x="0" y="0"/>
          <wp:positionH relativeFrom="column">
            <wp:posOffset>5524500</wp:posOffset>
          </wp:positionH>
          <wp:positionV relativeFrom="paragraph">
            <wp:posOffset>-22860</wp:posOffset>
          </wp:positionV>
          <wp:extent cx="515078" cy="850900"/>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5078" cy="850900"/>
                  </a:xfrm>
                  <a:prstGeom prst="rect">
                    <a:avLst/>
                  </a:prstGeom>
                  <a:noFill/>
                  <a:ln>
                    <a:noFill/>
                  </a:ln>
                </pic:spPr>
              </pic:pic>
            </a:graphicData>
          </a:graphic>
        </wp:anchor>
      </w:drawing>
    </w:r>
    <w:r w:rsidRPr="003435CB">
      <w:rPr>
        <w:rFonts w:asciiTheme="minorHAnsi" w:hAnsiTheme="minorHAnsi" w:cstheme="minorHAnsi"/>
        <w:b/>
        <w:bCs/>
        <w:sz w:val="24"/>
        <w:szCs w:val="24"/>
        <w:lang w:val="fr-MA"/>
      </w:rPr>
      <w:t>Programme des Nations Unies pour le Développement</w:t>
    </w:r>
  </w:p>
  <w:p w14:paraId="7C2CB6C4" w14:textId="77777777" w:rsidR="00DE70AE" w:rsidRPr="00DE70AE" w:rsidRDefault="00DE70AE">
    <w:pPr>
      <w:pStyle w:val="En-tte"/>
      <w:rPr>
        <w:lang w:val="fr-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5B521D55"/>
    <w:multiLevelType w:val="hybridMultilevel"/>
    <w:tmpl w:val="7ECCB866"/>
    <w:lvl w:ilvl="0" w:tplc="01F0AFD2">
      <w:start w:val="2"/>
      <w:numFmt w:val="bullet"/>
      <w:lvlText w:val="-"/>
      <w:lvlJc w:val="left"/>
      <w:pPr>
        <w:ind w:left="360" w:hanging="360"/>
      </w:pPr>
      <w:rPr>
        <w:rFonts w:ascii="Calibri" w:eastAsia="Calibr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B8D"/>
    <w:rsid w:val="00370D65"/>
    <w:rsid w:val="00537DF6"/>
    <w:rsid w:val="005C0B8D"/>
    <w:rsid w:val="00626D63"/>
    <w:rsid w:val="00DE70AE"/>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900AC"/>
  <w15:chartTrackingRefBased/>
  <w15:docId w15:val="{701816BC-2993-4A90-B9D4-FD328E939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0AE"/>
    <w:pPr>
      <w:spacing w:after="0" w:line="240" w:lineRule="auto"/>
    </w:pPr>
    <w:rPr>
      <w:rFonts w:ascii="Times New Roman" w:eastAsia="Times New Roman" w:hAnsi="Times New Roman" w:cs="Times New Roman"/>
      <w:sz w:val="20"/>
      <w:szCs w:val="20"/>
      <w:lang w:val="en-US"/>
    </w:rPr>
  </w:style>
  <w:style w:type="paragraph" w:styleId="Titre8">
    <w:name w:val="heading 8"/>
    <w:basedOn w:val="Normal"/>
    <w:next w:val="Normal"/>
    <w:link w:val="Titre8Car"/>
    <w:uiPriority w:val="9"/>
    <w:qFormat/>
    <w:rsid w:val="00DE70AE"/>
    <w:pPr>
      <w:spacing w:before="240" w:after="60"/>
      <w:outlineLvl w:val="7"/>
    </w:pPr>
    <w:rPr>
      <w:rFonts w:ascii="Calibri" w:hAnsi="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uiPriority w:val="9"/>
    <w:rsid w:val="00DE70AE"/>
    <w:rPr>
      <w:rFonts w:ascii="Calibri" w:eastAsia="Times New Roman" w:hAnsi="Calibri" w:cs="Times New Roman"/>
      <w:i/>
      <w:iCs/>
      <w:sz w:val="24"/>
      <w:szCs w:val="24"/>
      <w:lang w:val="en-US"/>
    </w:rPr>
  </w:style>
  <w:style w:type="paragraph" w:styleId="En-tte">
    <w:name w:val="header"/>
    <w:basedOn w:val="Normal"/>
    <w:link w:val="En-tteCar"/>
    <w:rsid w:val="00DE70AE"/>
    <w:pPr>
      <w:tabs>
        <w:tab w:val="center" w:pos="4320"/>
        <w:tab w:val="right" w:pos="8640"/>
      </w:tabs>
    </w:pPr>
  </w:style>
  <w:style w:type="character" w:customStyle="1" w:styleId="En-tteCar">
    <w:name w:val="En-tête Car"/>
    <w:basedOn w:val="Policepardfaut"/>
    <w:link w:val="En-tte"/>
    <w:rsid w:val="00DE70AE"/>
    <w:rPr>
      <w:rFonts w:ascii="Times New Roman" w:eastAsia="Times New Roman" w:hAnsi="Times New Roman" w:cs="Times New Roman"/>
      <w:sz w:val="20"/>
      <w:szCs w:val="20"/>
      <w:lang w:val="en-US"/>
    </w:rPr>
  </w:style>
  <w:style w:type="character" w:styleId="Appelnotedebasdep">
    <w:name w:val="footnote reference"/>
    <w:uiPriority w:val="99"/>
    <w:rsid w:val="00DE70AE"/>
    <w:rPr>
      <w:vertAlign w:val="superscript"/>
    </w:rPr>
  </w:style>
  <w:style w:type="paragraph" w:styleId="Notedebasdepage">
    <w:name w:val="footnote text"/>
    <w:basedOn w:val="Normal"/>
    <w:link w:val="NotedebasdepageCar"/>
    <w:uiPriority w:val="99"/>
    <w:unhideWhenUsed/>
    <w:rsid w:val="00DE70AE"/>
  </w:style>
  <w:style w:type="character" w:customStyle="1" w:styleId="NotedebasdepageCar">
    <w:name w:val="Note de bas de page Car"/>
    <w:basedOn w:val="Policepardfaut"/>
    <w:link w:val="Notedebasdepage"/>
    <w:uiPriority w:val="99"/>
    <w:rsid w:val="00DE70AE"/>
    <w:rPr>
      <w:rFonts w:ascii="Times New Roman" w:eastAsia="Times New Roman" w:hAnsi="Times New Roman" w:cs="Times New Roman"/>
      <w:sz w:val="20"/>
      <w:szCs w:val="20"/>
      <w:lang w:val="en-US"/>
    </w:rPr>
  </w:style>
  <w:style w:type="paragraph" w:customStyle="1" w:styleId="ColorfulList-Accent11">
    <w:name w:val="Colorful List - Accent 11"/>
    <w:basedOn w:val="Normal"/>
    <w:uiPriority w:val="34"/>
    <w:qFormat/>
    <w:rsid w:val="00DE70AE"/>
    <w:pPr>
      <w:widowControl w:val="0"/>
      <w:overflowPunct w:val="0"/>
      <w:adjustRightInd w:val="0"/>
      <w:spacing w:line="360" w:lineRule="auto"/>
      <w:ind w:left="720"/>
      <w:contextualSpacing/>
    </w:pPr>
    <w:rPr>
      <w:kern w:val="28"/>
      <w:sz w:val="22"/>
      <w:szCs w:val="24"/>
    </w:rPr>
  </w:style>
  <w:style w:type="paragraph" w:styleId="Corpsdetexte2">
    <w:name w:val="Body Text 2"/>
    <w:basedOn w:val="Normal"/>
    <w:link w:val="Corpsdetexte2Car"/>
    <w:uiPriority w:val="99"/>
    <w:unhideWhenUsed/>
    <w:rsid w:val="00DE70AE"/>
    <w:pPr>
      <w:widowControl w:val="0"/>
      <w:overflowPunct w:val="0"/>
      <w:adjustRightInd w:val="0"/>
      <w:spacing w:after="120" w:line="480" w:lineRule="auto"/>
    </w:pPr>
    <w:rPr>
      <w:kern w:val="28"/>
      <w:sz w:val="24"/>
      <w:szCs w:val="24"/>
    </w:rPr>
  </w:style>
  <w:style w:type="character" w:customStyle="1" w:styleId="Corpsdetexte2Car">
    <w:name w:val="Corps de texte 2 Car"/>
    <w:basedOn w:val="Policepardfaut"/>
    <w:link w:val="Corpsdetexte2"/>
    <w:uiPriority w:val="99"/>
    <w:rsid w:val="00DE70AE"/>
    <w:rPr>
      <w:rFonts w:ascii="Times New Roman" w:eastAsia="Times New Roman" w:hAnsi="Times New Roman" w:cs="Times New Roman"/>
      <w:kern w:val="28"/>
      <w:sz w:val="24"/>
      <w:szCs w:val="24"/>
      <w:lang w:val="en-US"/>
    </w:rPr>
  </w:style>
  <w:style w:type="paragraph" w:styleId="Pieddepage">
    <w:name w:val="footer"/>
    <w:basedOn w:val="Normal"/>
    <w:link w:val="PieddepageCar"/>
    <w:uiPriority w:val="99"/>
    <w:unhideWhenUsed/>
    <w:rsid w:val="00DE70AE"/>
    <w:pPr>
      <w:tabs>
        <w:tab w:val="center" w:pos="4536"/>
        <w:tab w:val="right" w:pos="9072"/>
      </w:tabs>
    </w:pPr>
  </w:style>
  <w:style w:type="character" w:customStyle="1" w:styleId="PieddepageCar">
    <w:name w:val="Pied de page Car"/>
    <w:basedOn w:val="Policepardfaut"/>
    <w:link w:val="Pieddepage"/>
    <w:uiPriority w:val="99"/>
    <w:rsid w:val="00DE70AE"/>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2090BEF7928D4EB952486CD3D5B23B" ma:contentTypeVersion="16" ma:contentTypeDescription="Create a new document." ma:contentTypeScope="" ma:versionID="b0a5264288a572049e43cf5d690520a6">
  <xsd:schema xmlns:xsd="http://www.w3.org/2001/XMLSchema" xmlns:xs="http://www.w3.org/2001/XMLSchema" xmlns:p="http://schemas.microsoft.com/office/2006/metadata/properties" xmlns:ns2="f877c985-ab66-4c01-a3e4-25f3f0c6c984" xmlns:ns3="2e68a831-22cc-4c4c-836c-ba5fdd06ea79" targetNamespace="http://schemas.microsoft.com/office/2006/metadata/properties" ma:root="true" ma:fieldsID="2937ee90fb65b3870fd15efce79ca021" ns2:_="" ns3:_="">
    <xsd:import namespace="f877c985-ab66-4c01-a3e4-25f3f0c6c984"/>
    <xsd:import namespace="2e68a831-22cc-4c4c-836c-ba5fdd06ea7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7c985-ab66-4c01-a3e4-25f3f0c6c9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e68a831-22cc-4c4c-836c-ba5fdd06ea7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1684445-2f11-4ef5-8cc3-a1c3c5b54400}" ma:internalName="TaxCatchAll" ma:showField="CatchAllData" ma:web="2e68a831-22cc-4c4c-836c-ba5fdd06e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77c985-ab66-4c01-a3e4-25f3f0c6c984">
      <Terms xmlns="http://schemas.microsoft.com/office/infopath/2007/PartnerControls"/>
    </lcf76f155ced4ddcb4097134ff3c332f>
    <TaxCatchAll xmlns="2e68a831-22cc-4c4c-836c-ba5fdd06ea79" xsi:nil="true"/>
  </documentManagement>
</p:properties>
</file>

<file path=customXml/itemProps1.xml><?xml version="1.0" encoding="utf-8"?>
<ds:datastoreItem xmlns:ds="http://schemas.openxmlformats.org/officeDocument/2006/customXml" ds:itemID="{EE96791C-C759-4B08-81A2-04DBDEC1BDA5}"/>
</file>

<file path=customXml/itemProps2.xml><?xml version="1.0" encoding="utf-8"?>
<ds:datastoreItem xmlns:ds="http://schemas.openxmlformats.org/officeDocument/2006/customXml" ds:itemID="{2CE003E1-43F8-47C7-88B0-B033A87032F1}"/>
</file>

<file path=customXml/itemProps3.xml><?xml version="1.0" encoding="utf-8"?>
<ds:datastoreItem xmlns:ds="http://schemas.openxmlformats.org/officeDocument/2006/customXml" ds:itemID="{E46E9D1D-DEB8-4E6A-A6AD-FD904CCB287D}"/>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732</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Faris Bachari</dc:creator>
  <cp:keywords/>
  <dc:description/>
  <cp:lastModifiedBy>Faris Bachari</cp:lastModifiedBy>
  <cp:revision>3</cp:revision>
  <dcterms:created xsi:type="dcterms:W3CDTF">2022-06-30T14:27:00Z</dcterms:created>
  <dcterms:modified xsi:type="dcterms:W3CDTF">2022-06-30T14:28:00Z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0x010100782090BEF7928D4EB952486CD3D5B23B</vt:lpwstr>
  </property>
</Properties>
</file>