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240" w:before="120" w:lineRule="auto"/>
        <w:rPr>
          <w:b w:val="1"/>
          <w:color w:val="518ecb"/>
          <w:sz w:val="28"/>
          <w:szCs w:val="28"/>
        </w:rPr>
      </w:pPr>
      <w:bookmarkStart w:colFirst="0" w:colLast="0" w:name="_heading=h.gjdgxs" w:id="0"/>
      <w:bookmarkEnd w:id="0"/>
      <w:r w:rsidDel="00000000" w:rsidR="00000000" w:rsidRPr="00000000">
        <w:rPr>
          <w:b w:val="1"/>
          <w:color w:val="518ecb"/>
          <w:sz w:val="28"/>
          <w:szCs w:val="28"/>
          <w:rtl w:val="0"/>
        </w:rPr>
        <w:t xml:space="preserve">Section III: Returnable Bidding Forms</w:t>
      </w:r>
    </w:p>
    <w:p w:rsidR="00000000" w:rsidDel="00000000" w:rsidP="00000000" w:rsidRDefault="00000000" w:rsidRPr="00000000" w14:paraId="00000002">
      <w:pPr>
        <w:rPr/>
      </w:pPr>
      <w:r w:rsidDel="00000000" w:rsidR="00000000" w:rsidRPr="00000000">
        <w:rPr>
          <w:b w:val="1"/>
          <w:rtl w:val="0"/>
        </w:rPr>
        <w:t xml:space="preserve">eSourcing reference</w:t>
      </w:r>
      <w:r w:rsidDel="00000000" w:rsidR="00000000" w:rsidRPr="00000000">
        <w:rPr>
          <w:rtl w:val="0"/>
        </w:rPr>
        <w:t xml:space="preserve">: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003">
      <w:pPr>
        <w:rPr>
          <w:color w:val="000000"/>
        </w:rPr>
      </w:pPr>
      <w:r w:rsidDel="00000000" w:rsidR="00000000" w:rsidRPr="00000000">
        <w:rPr>
          <w:color w:val="000000"/>
          <w:highlight w:val="cyan"/>
          <w:rtl w:val="0"/>
        </w:rPr>
        <w:t xml:space="preserve">Note to Bidders: </w:t>
      </w:r>
      <w:r w:rsidDel="00000000" w:rsidR="00000000" w:rsidRPr="00000000">
        <w:rPr>
          <w:highlight w:val="cyan"/>
          <w:rtl w:val="0"/>
        </w:rPr>
        <w:t xml:space="preserve">The following returnable forms are part of this RFQ and must be completed and returned by bidders as part of their quotation. </w:t>
      </w:r>
      <w:r w:rsidDel="00000000" w:rsidR="00000000" w:rsidRPr="00000000">
        <w:rPr>
          <w:color w:val="000000"/>
          <w:highlight w:val="cyan"/>
          <w:rtl w:val="0"/>
        </w:rPr>
        <w:t xml:space="preserve">Instructions to complete each Form are highlighted in blue in each Form. Please complete the Returnable Biding Forms as instructed and return them as part of your quotation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rPr>
          <w:color w:val="000000"/>
        </w:rPr>
      </w:pPr>
      <w:r w:rsidDel="00000000" w:rsidR="00000000" w:rsidRPr="00000000">
        <w:rPr>
          <w:rtl w:val="0"/>
        </w:rPr>
      </w:r>
    </w:p>
    <w:p w:rsidR="00000000" w:rsidDel="00000000" w:rsidP="00000000" w:rsidRDefault="00000000" w:rsidRPr="00000000" w14:paraId="00000005">
      <w:pPr>
        <w:rPr>
          <w:color w:val="000000"/>
        </w:rPr>
      </w:pPr>
      <w:r w:rsidDel="00000000" w:rsidR="00000000" w:rsidRPr="00000000">
        <w:rPr>
          <w:rtl w:val="0"/>
        </w:rPr>
      </w:r>
    </w:p>
    <w:p w:rsidR="00000000" w:rsidDel="00000000" w:rsidP="00000000" w:rsidRDefault="00000000" w:rsidRPr="00000000" w14:paraId="00000006">
      <w:pPr>
        <w:tabs>
          <w:tab w:val="left" w:pos="709"/>
        </w:tabs>
        <w:jc w:val="both"/>
        <w:rPr/>
      </w:pPr>
      <w:r w:rsidDel="00000000" w:rsidR="00000000" w:rsidRPr="00000000">
        <w:rPr>
          <w:rtl w:val="0"/>
        </w:rPr>
        <w:t xml:space="preserve">This Section comprises the following Returnable Bidding Forms:</w:t>
      </w:r>
    </w:p>
    <w:p w:rsidR="00000000" w:rsidDel="00000000" w:rsidP="00000000" w:rsidRDefault="00000000" w:rsidRPr="00000000" w14:paraId="00000007">
      <w:pPr>
        <w:numPr>
          <w:ilvl w:val="0"/>
          <w:numId w:val="17"/>
        </w:numPr>
        <w:ind w:left="1800" w:hanging="360"/>
        <w:jc w:val="both"/>
      </w:pPr>
      <w:r w:rsidDel="00000000" w:rsidR="00000000" w:rsidRPr="00000000">
        <w:rPr>
          <w:rtl w:val="0"/>
        </w:rPr>
        <w:t xml:space="preserve">Form A: Quotation Submission Form</w:t>
      </w:r>
    </w:p>
    <w:p w:rsidR="00000000" w:rsidDel="00000000" w:rsidP="00000000" w:rsidRDefault="00000000" w:rsidRPr="00000000" w14:paraId="00000008">
      <w:pPr>
        <w:numPr>
          <w:ilvl w:val="0"/>
          <w:numId w:val="17"/>
        </w:numPr>
        <w:ind w:left="1800" w:hanging="360"/>
        <w:jc w:val="both"/>
      </w:pPr>
      <w:r w:rsidDel="00000000" w:rsidR="00000000" w:rsidRPr="00000000">
        <w:rPr>
          <w:rtl w:val="0"/>
        </w:rPr>
        <w:t xml:space="preserve">Form B: Price Schedule Form</w:t>
      </w:r>
    </w:p>
    <w:p w:rsidR="00000000" w:rsidDel="00000000" w:rsidP="00000000" w:rsidRDefault="00000000" w:rsidRPr="00000000" w14:paraId="00000009">
      <w:pPr>
        <w:numPr>
          <w:ilvl w:val="0"/>
          <w:numId w:val="17"/>
        </w:numPr>
        <w:ind w:left="1800" w:hanging="360"/>
        <w:jc w:val="both"/>
      </w:pPr>
      <w:r w:rsidDel="00000000" w:rsidR="00000000" w:rsidRPr="00000000">
        <w:rPr>
          <w:rtl w:val="0"/>
        </w:rPr>
        <w:t xml:space="preserve">Form C: Technical Quotation Form </w:t>
      </w:r>
    </w:p>
    <w:p w:rsidR="00000000" w:rsidDel="00000000" w:rsidP="00000000" w:rsidRDefault="00000000" w:rsidRPr="00000000" w14:paraId="0000000A">
      <w:pPr>
        <w:numPr>
          <w:ilvl w:val="0"/>
          <w:numId w:val="17"/>
        </w:numPr>
        <w:ind w:left="1800" w:hanging="360"/>
        <w:jc w:val="both"/>
      </w:pPr>
      <w:r w:rsidDel="00000000" w:rsidR="00000000" w:rsidRPr="00000000">
        <w:rPr>
          <w:rtl w:val="0"/>
        </w:rPr>
        <w:t xml:space="preserve">Form D: Previous Experience Form </w:t>
      </w:r>
    </w:p>
    <w:p w:rsidR="00000000" w:rsidDel="00000000" w:rsidP="00000000" w:rsidRDefault="00000000" w:rsidRPr="00000000" w14:paraId="0000000B">
      <w:pPr>
        <w:numPr>
          <w:ilvl w:val="0"/>
          <w:numId w:val="17"/>
        </w:numPr>
        <w:ind w:left="1800" w:hanging="360"/>
        <w:jc w:val="both"/>
      </w:pPr>
      <w:r w:rsidDel="00000000" w:rsidR="00000000" w:rsidRPr="00000000">
        <w:rPr>
          <w:rtl w:val="0"/>
        </w:rPr>
        <w:t xml:space="preserve">Form E: Joint Venture Partner Information Form</w:t>
      </w:r>
    </w:p>
    <w:p w:rsidR="00000000" w:rsidDel="00000000" w:rsidP="00000000" w:rsidRDefault="00000000" w:rsidRPr="00000000" w14:paraId="0000000C">
      <w:pPr>
        <w:numPr>
          <w:ilvl w:val="0"/>
          <w:numId w:val="17"/>
        </w:numPr>
        <w:ind w:left="1800" w:hanging="360"/>
        <w:jc w:val="both"/>
        <w:rPr>
          <w:color w:val="ff0000"/>
        </w:rPr>
      </w:pPr>
      <w:r w:rsidDel="00000000" w:rsidR="00000000" w:rsidRPr="00000000">
        <w:rPr>
          <w:color w:val="ff0000"/>
          <w:rtl w:val="0"/>
        </w:rPr>
        <w:t xml:space="preserve">Form G: </w:t>
      </w:r>
      <w:r w:rsidDel="00000000" w:rsidR="00000000" w:rsidRPr="00000000">
        <w:rPr>
          <w:rFonts w:ascii="Roboto" w:cs="Roboto" w:eastAsia="Roboto" w:hAnsi="Roboto"/>
          <w:color w:val="ff0000"/>
          <w:sz w:val="23"/>
          <w:szCs w:val="23"/>
          <w:highlight w:val="white"/>
          <w:rtl w:val="0"/>
        </w:rPr>
        <w:t xml:space="preserve"> </w:t>
      </w:r>
      <w:r w:rsidDel="00000000" w:rsidR="00000000" w:rsidRPr="00000000">
        <w:rPr>
          <w:color w:val="ff0000"/>
          <w:rtl w:val="0"/>
        </w:rPr>
        <w:t xml:space="preserve">Bid Securing Declaration</w:t>
      </w:r>
    </w:p>
    <w:p w:rsidR="00000000" w:rsidDel="00000000" w:rsidP="00000000" w:rsidRDefault="00000000" w:rsidRPr="00000000" w14:paraId="0000000D">
      <w:pPr>
        <w:numPr>
          <w:ilvl w:val="0"/>
          <w:numId w:val="17"/>
        </w:numPr>
        <w:ind w:left="1800" w:hanging="360"/>
        <w:jc w:val="both"/>
        <w:rPr>
          <w:color w:val="ff0000"/>
        </w:rPr>
      </w:pPr>
      <w:r w:rsidDel="00000000" w:rsidR="00000000" w:rsidRPr="00000000">
        <w:rPr>
          <w:color w:val="ff0000"/>
          <w:rtl w:val="0"/>
        </w:rPr>
        <w:t xml:space="preserve">Form H: INDEPENDENT BID DECLARATION</w:t>
      </w:r>
    </w:p>
    <w:p w:rsidR="00000000" w:rsidDel="00000000" w:rsidP="00000000" w:rsidRDefault="00000000" w:rsidRPr="00000000" w14:paraId="0000000E">
      <w:pPr>
        <w:numPr>
          <w:ilvl w:val="0"/>
          <w:numId w:val="17"/>
        </w:numPr>
        <w:ind w:left="1800" w:hanging="360"/>
        <w:jc w:val="both"/>
        <w:rPr>
          <w:color w:val="ff0000"/>
        </w:rPr>
      </w:pPr>
      <w:r w:rsidDel="00000000" w:rsidR="00000000" w:rsidRPr="00000000">
        <w:rPr>
          <w:color w:val="ff0000"/>
          <w:rtl w:val="0"/>
        </w:rPr>
        <w:t xml:space="preserve">FORM I: UNITED NATIONS SUPPLIER CODE OF CONDUCT DECLARATION OF ELIGIBILITY</w:t>
      </w:r>
      <w:r w:rsidDel="00000000" w:rsidR="00000000" w:rsidRPr="00000000">
        <w:rPr>
          <w:rtl w:val="0"/>
        </w:rPr>
      </w:r>
    </w:p>
    <w:p w:rsidR="00000000" w:rsidDel="00000000" w:rsidP="00000000" w:rsidRDefault="00000000" w:rsidRPr="00000000" w14:paraId="0000000F">
      <w:pPr>
        <w:rPr>
          <w:color w:val="000000"/>
        </w:rPr>
      </w:pPr>
      <w:r w:rsidDel="00000000" w:rsidR="00000000" w:rsidRPr="00000000">
        <w:rPr>
          <w:rtl w:val="0"/>
        </w:rPr>
      </w:r>
    </w:p>
    <w:p w:rsidR="00000000" w:rsidDel="00000000" w:rsidP="00000000" w:rsidRDefault="00000000" w:rsidRPr="00000000" w14:paraId="00000010">
      <w:pPr>
        <w:rPr>
          <w:color w:val="000000"/>
        </w:rPr>
      </w:pPr>
      <w:r w:rsidDel="00000000" w:rsidR="00000000" w:rsidRPr="00000000">
        <w:rPr>
          <w:rtl w:val="0"/>
        </w:rPr>
      </w:r>
    </w:p>
    <w:p w:rsidR="00000000" w:rsidDel="00000000" w:rsidP="00000000" w:rsidRDefault="00000000" w:rsidRPr="00000000" w14:paraId="00000011">
      <w:pPr>
        <w:rPr>
          <w:color w:val="000000"/>
        </w:rPr>
      </w:pPr>
      <w:r w:rsidDel="00000000" w:rsidR="00000000" w:rsidRPr="00000000">
        <w:rPr>
          <w:rtl w:val="0"/>
        </w:rPr>
      </w:r>
    </w:p>
    <w:p w:rsidR="00000000" w:rsidDel="00000000" w:rsidP="00000000" w:rsidRDefault="00000000" w:rsidRPr="00000000" w14:paraId="00000012">
      <w:pPr>
        <w:rPr>
          <w:color w:val="000000"/>
        </w:rPr>
      </w:pPr>
      <w:r w:rsidDel="00000000" w:rsidR="00000000" w:rsidRPr="00000000">
        <w:rPr>
          <w:rtl w:val="0"/>
        </w:rPr>
      </w:r>
    </w:p>
    <w:p w:rsidR="00000000" w:rsidDel="00000000" w:rsidP="00000000" w:rsidRDefault="00000000" w:rsidRPr="00000000" w14:paraId="00000013">
      <w:pPr>
        <w:rPr>
          <w:color w:val="000000"/>
        </w:rPr>
      </w:pPr>
      <w:r w:rsidDel="00000000" w:rsidR="00000000" w:rsidRPr="00000000">
        <w:rPr>
          <w:rtl w:val="0"/>
        </w:rPr>
      </w:r>
    </w:p>
    <w:p w:rsidR="00000000" w:rsidDel="00000000" w:rsidP="00000000" w:rsidRDefault="00000000" w:rsidRPr="00000000" w14:paraId="00000014">
      <w:pPr>
        <w:rPr>
          <w:color w:val="000000"/>
        </w:rPr>
      </w:pPr>
      <w:r w:rsidDel="00000000" w:rsidR="00000000" w:rsidRPr="00000000">
        <w:rPr>
          <w:rtl w:val="0"/>
        </w:rPr>
      </w:r>
    </w:p>
    <w:p w:rsidR="00000000" w:rsidDel="00000000" w:rsidP="00000000" w:rsidRDefault="00000000" w:rsidRPr="00000000" w14:paraId="00000015">
      <w:pPr>
        <w:rPr>
          <w:color w:val="000000"/>
        </w:rPr>
      </w:pPr>
      <w:r w:rsidDel="00000000" w:rsidR="00000000" w:rsidRPr="00000000">
        <w:rPr>
          <w:rtl w:val="0"/>
        </w:rPr>
      </w:r>
    </w:p>
    <w:p w:rsidR="00000000" w:rsidDel="00000000" w:rsidP="00000000" w:rsidRDefault="00000000" w:rsidRPr="00000000" w14:paraId="00000016">
      <w:pPr>
        <w:rPr>
          <w:color w:val="000000"/>
        </w:rPr>
      </w:pPr>
      <w:r w:rsidDel="00000000" w:rsidR="00000000" w:rsidRPr="00000000">
        <w:rPr>
          <w:rtl w:val="0"/>
        </w:rPr>
      </w:r>
    </w:p>
    <w:p w:rsidR="00000000" w:rsidDel="00000000" w:rsidP="00000000" w:rsidRDefault="00000000" w:rsidRPr="00000000" w14:paraId="00000017">
      <w:pPr>
        <w:rPr>
          <w:color w:val="000000"/>
        </w:rPr>
      </w:pPr>
      <w:r w:rsidDel="00000000" w:rsidR="00000000" w:rsidRPr="00000000">
        <w:rPr>
          <w:rtl w:val="0"/>
        </w:rPr>
      </w:r>
    </w:p>
    <w:p w:rsidR="00000000" w:rsidDel="00000000" w:rsidP="00000000" w:rsidRDefault="00000000" w:rsidRPr="00000000" w14:paraId="00000018">
      <w:pPr>
        <w:rPr>
          <w:color w:val="000000"/>
        </w:rPr>
      </w:pPr>
      <w:r w:rsidDel="00000000" w:rsidR="00000000" w:rsidRPr="00000000">
        <w:rPr>
          <w:rtl w:val="0"/>
        </w:rPr>
      </w:r>
    </w:p>
    <w:p w:rsidR="00000000" w:rsidDel="00000000" w:rsidP="00000000" w:rsidRDefault="00000000" w:rsidRPr="00000000" w14:paraId="00000019">
      <w:pPr>
        <w:rPr>
          <w:color w:val="000000"/>
        </w:rPr>
      </w:pPr>
      <w:r w:rsidDel="00000000" w:rsidR="00000000" w:rsidRPr="00000000">
        <w:rPr>
          <w:rtl w:val="0"/>
        </w:rPr>
      </w:r>
    </w:p>
    <w:p w:rsidR="00000000" w:rsidDel="00000000" w:rsidP="00000000" w:rsidRDefault="00000000" w:rsidRPr="00000000" w14:paraId="0000001A">
      <w:pPr>
        <w:rPr>
          <w:color w:val="000000"/>
        </w:rPr>
      </w:pPr>
      <w:r w:rsidDel="00000000" w:rsidR="00000000" w:rsidRPr="00000000">
        <w:rPr>
          <w:rtl w:val="0"/>
        </w:rPr>
      </w:r>
    </w:p>
    <w:p w:rsidR="00000000" w:rsidDel="00000000" w:rsidP="00000000" w:rsidRDefault="00000000" w:rsidRPr="00000000" w14:paraId="0000001B">
      <w:pPr>
        <w:rPr>
          <w:color w:val="000000"/>
        </w:rPr>
      </w:pPr>
      <w:r w:rsidDel="00000000" w:rsidR="00000000" w:rsidRPr="00000000">
        <w:rPr>
          <w:rtl w:val="0"/>
        </w:rPr>
      </w:r>
    </w:p>
    <w:p w:rsidR="00000000" w:rsidDel="00000000" w:rsidP="00000000" w:rsidRDefault="00000000" w:rsidRPr="00000000" w14:paraId="0000001C">
      <w:pPr>
        <w:rPr>
          <w:color w:val="000000"/>
        </w:rPr>
      </w:pPr>
      <w:r w:rsidDel="00000000" w:rsidR="00000000" w:rsidRPr="00000000">
        <w:rPr>
          <w:rtl w:val="0"/>
        </w:rPr>
      </w:r>
    </w:p>
    <w:p w:rsidR="00000000" w:rsidDel="00000000" w:rsidP="00000000" w:rsidRDefault="00000000" w:rsidRPr="00000000" w14:paraId="0000001D">
      <w:pPr>
        <w:rPr>
          <w:color w:val="000000"/>
        </w:rPr>
      </w:pPr>
      <w:r w:rsidDel="00000000" w:rsidR="00000000" w:rsidRPr="00000000">
        <w:rPr>
          <w:rtl w:val="0"/>
        </w:rPr>
      </w:r>
    </w:p>
    <w:p w:rsidR="00000000" w:rsidDel="00000000" w:rsidP="00000000" w:rsidRDefault="00000000" w:rsidRPr="00000000" w14:paraId="0000001E">
      <w:pPr>
        <w:rPr>
          <w:color w:val="000000"/>
        </w:rPr>
      </w:pPr>
      <w:r w:rsidDel="00000000" w:rsidR="00000000" w:rsidRPr="00000000">
        <w:rPr>
          <w:rtl w:val="0"/>
        </w:rPr>
      </w:r>
    </w:p>
    <w:p w:rsidR="00000000" w:rsidDel="00000000" w:rsidP="00000000" w:rsidRDefault="00000000" w:rsidRPr="00000000" w14:paraId="0000001F">
      <w:pPr>
        <w:rPr>
          <w:color w:val="000000"/>
        </w:rPr>
      </w:pPr>
      <w:r w:rsidDel="00000000" w:rsidR="00000000" w:rsidRPr="00000000">
        <w:rPr>
          <w:rtl w:val="0"/>
        </w:rPr>
      </w:r>
    </w:p>
    <w:p w:rsidR="00000000" w:rsidDel="00000000" w:rsidP="00000000" w:rsidRDefault="00000000" w:rsidRPr="00000000" w14:paraId="00000020">
      <w:pPr>
        <w:rPr>
          <w:color w:val="000000"/>
        </w:rPr>
      </w:pPr>
      <w:r w:rsidDel="00000000" w:rsidR="00000000" w:rsidRPr="00000000">
        <w:rPr>
          <w:rtl w:val="0"/>
        </w:rPr>
      </w:r>
    </w:p>
    <w:p w:rsidR="00000000" w:rsidDel="00000000" w:rsidP="00000000" w:rsidRDefault="00000000" w:rsidRPr="00000000" w14:paraId="00000021">
      <w:pPr>
        <w:rPr>
          <w:color w:val="000000"/>
        </w:rPr>
      </w:pPr>
      <w:r w:rsidDel="00000000" w:rsidR="00000000" w:rsidRPr="00000000">
        <w:rPr>
          <w:rtl w:val="0"/>
        </w:rPr>
      </w:r>
    </w:p>
    <w:p w:rsidR="00000000" w:rsidDel="00000000" w:rsidP="00000000" w:rsidRDefault="00000000" w:rsidRPr="00000000" w14:paraId="00000022">
      <w:pPr>
        <w:rPr>
          <w:color w:val="000000"/>
        </w:rPr>
      </w:pPr>
      <w:r w:rsidDel="00000000" w:rsidR="00000000" w:rsidRPr="00000000">
        <w:rPr>
          <w:rtl w:val="0"/>
        </w:rPr>
      </w:r>
    </w:p>
    <w:p w:rsidR="00000000" w:rsidDel="00000000" w:rsidP="00000000" w:rsidRDefault="00000000" w:rsidRPr="00000000" w14:paraId="00000023">
      <w:pPr>
        <w:rPr>
          <w:color w:val="000000"/>
        </w:rPr>
      </w:pPr>
      <w:r w:rsidDel="00000000" w:rsidR="00000000" w:rsidRPr="00000000">
        <w:rPr>
          <w:rtl w:val="0"/>
        </w:rPr>
      </w:r>
    </w:p>
    <w:p w:rsidR="00000000" w:rsidDel="00000000" w:rsidP="00000000" w:rsidRDefault="00000000" w:rsidRPr="00000000" w14:paraId="00000024">
      <w:pPr>
        <w:rPr>
          <w:color w:val="000000"/>
        </w:rPr>
      </w:pPr>
      <w:r w:rsidDel="00000000" w:rsidR="00000000" w:rsidRPr="00000000">
        <w:rPr>
          <w:rtl w:val="0"/>
        </w:rPr>
      </w:r>
    </w:p>
    <w:p w:rsidR="00000000" w:rsidDel="00000000" w:rsidP="00000000" w:rsidRDefault="00000000" w:rsidRPr="00000000" w14:paraId="00000025">
      <w:pPr>
        <w:rPr>
          <w:color w:val="000000"/>
        </w:rPr>
      </w:pPr>
      <w:r w:rsidDel="00000000" w:rsidR="00000000" w:rsidRPr="00000000">
        <w:rPr>
          <w:rtl w:val="0"/>
        </w:rPr>
      </w:r>
    </w:p>
    <w:p w:rsidR="00000000" w:rsidDel="00000000" w:rsidP="00000000" w:rsidRDefault="00000000" w:rsidRPr="00000000" w14:paraId="00000026">
      <w:pPr>
        <w:rPr>
          <w:color w:val="000000"/>
        </w:rPr>
      </w:pPr>
      <w:r w:rsidDel="00000000" w:rsidR="00000000" w:rsidRPr="00000000">
        <w:rPr>
          <w:rtl w:val="0"/>
        </w:rPr>
      </w:r>
    </w:p>
    <w:p w:rsidR="00000000" w:rsidDel="00000000" w:rsidP="00000000" w:rsidRDefault="00000000" w:rsidRPr="00000000" w14:paraId="00000027">
      <w:pPr>
        <w:rPr>
          <w:color w:val="000000"/>
        </w:rPr>
      </w:pPr>
      <w:r w:rsidDel="00000000" w:rsidR="00000000" w:rsidRPr="00000000">
        <w:rPr>
          <w:rtl w:val="0"/>
        </w:rPr>
      </w:r>
    </w:p>
    <w:p w:rsidR="00000000" w:rsidDel="00000000" w:rsidP="00000000" w:rsidRDefault="00000000" w:rsidRPr="00000000" w14:paraId="00000028">
      <w:pPr>
        <w:rPr>
          <w:color w:val="000000"/>
        </w:rPr>
      </w:pPr>
      <w:r w:rsidDel="00000000" w:rsidR="00000000" w:rsidRPr="00000000">
        <w:rPr>
          <w:rtl w:val="0"/>
        </w:rPr>
      </w:r>
    </w:p>
    <w:p w:rsidR="00000000" w:rsidDel="00000000" w:rsidP="00000000" w:rsidRDefault="00000000" w:rsidRPr="00000000" w14:paraId="00000029">
      <w:pPr>
        <w:rPr>
          <w:color w:val="000000"/>
        </w:rPr>
      </w:pPr>
      <w:r w:rsidDel="00000000" w:rsidR="00000000" w:rsidRPr="00000000">
        <w:rPr>
          <w:rtl w:val="0"/>
        </w:rPr>
      </w:r>
    </w:p>
    <w:p w:rsidR="00000000" w:rsidDel="00000000" w:rsidP="00000000" w:rsidRDefault="00000000" w:rsidRPr="00000000" w14:paraId="0000002A">
      <w:pPr>
        <w:rPr>
          <w:color w:val="000000"/>
        </w:rPr>
      </w:pPr>
      <w:r w:rsidDel="00000000" w:rsidR="00000000" w:rsidRPr="00000000">
        <w:rPr>
          <w:rtl w:val="0"/>
        </w:rPr>
      </w:r>
    </w:p>
    <w:p w:rsidR="00000000" w:rsidDel="00000000" w:rsidP="00000000" w:rsidRDefault="00000000" w:rsidRPr="00000000" w14:paraId="0000002B">
      <w:pPr>
        <w:rPr>
          <w:color w:val="000000"/>
        </w:rPr>
      </w:pPr>
      <w:r w:rsidDel="00000000" w:rsidR="00000000" w:rsidRPr="00000000">
        <w:rPr>
          <w:rtl w:val="0"/>
        </w:rPr>
      </w:r>
    </w:p>
    <w:p w:rsidR="00000000" w:rsidDel="00000000" w:rsidP="00000000" w:rsidRDefault="00000000" w:rsidRPr="00000000" w14:paraId="0000002C">
      <w:pPr>
        <w:rPr>
          <w:color w:val="000000"/>
        </w:rPr>
      </w:pPr>
      <w:r w:rsidDel="00000000" w:rsidR="00000000" w:rsidRPr="00000000">
        <w:rPr>
          <w:rtl w:val="0"/>
        </w:rPr>
      </w:r>
    </w:p>
    <w:p w:rsidR="00000000" w:rsidDel="00000000" w:rsidP="00000000" w:rsidRDefault="00000000" w:rsidRPr="00000000" w14:paraId="0000002D">
      <w:pPr>
        <w:rPr>
          <w:color w:val="000000"/>
        </w:rPr>
      </w:pPr>
      <w:r w:rsidDel="00000000" w:rsidR="00000000" w:rsidRPr="00000000">
        <w:rPr>
          <w:rtl w:val="0"/>
        </w:rPr>
      </w:r>
    </w:p>
    <w:p w:rsidR="00000000" w:rsidDel="00000000" w:rsidP="00000000" w:rsidRDefault="00000000" w:rsidRPr="00000000" w14:paraId="0000002E">
      <w:pPr>
        <w:rPr>
          <w:color w:val="000000"/>
        </w:rPr>
      </w:pPr>
      <w:r w:rsidDel="00000000" w:rsidR="00000000" w:rsidRPr="00000000">
        <w:rPr>
          <w:rtl w:val="0"/>
        </w:rPr>
      </w:r>
    </w:p>
    <w:p w:rsidR="00000000" w:rsidDel="00000000" w:rsidP="00000000" w:rsidRDefault="00000000" w:rsidRPr="00000000" w14:paraId="0000002F">
      <w:pPr>
        <w:rPr>
          <w:color w:val="000000"/>
        </w:rPr>
      </w:pPr>
      <w:r w:rsidDel="00000000" w:rsidR="00000000" w:rsidRPr="00000000">
        <w:rPr>
          <w:rtl w:val="0"/>
        </w:rPr>
      </w:r>
    </w:p>
    <w:p w:rsidR="00000000" w:rsidDel="00000000" w:rsidP="00000000" w:rsidRDefault="00000000" w:rsidRPr="00000000" w14:paraId="00000030">
      <w:pPr>
        <w:rPr>
          <w:color w:val="000000"/>
        </w:rPr>
      </w:pPr>
      <w:r w:rsidDel="00000000" w:rsidR="00000000" w:rsidRPr="00000000">
        <w:rPr>
          <w:rtl w:val="0"/>
        </w:rPr>
      </w:r>
    </w:p>
    <w:p w:rsidR="00000000" w:rsidDel="00000000" w:rsidP="00000000" w:rsidRDefault="00000000" w:rsidRPr="00000000" w14:paraId="00000031">
      <w:pPr>
        <w:rPr>
          <w:color w:val="000000"/>
        </w:rPr>
      </w:pPr>
      <w:r w:rsidDel="00000000" w:rsidR="00000000" w:rsidRPr="00000000">
        <w:rPr>
          <w:rtl w:val="0"/>
        </w:rPr>
      </w:r>
    </w:p>
    <w:p w:rsidR="00000000" w:rsidDel="00000000" w:rsidP="00000000" w:rsidRDefault="00000000" w:rsidRPr="00000000" w14:paraId="00000032">
      <w:pPr>
        <w:rPr>
          <w:color w:val="000000"/>
        </w:rPr>
      </w:pPr>
      <w:r w:rsidDel="00000000" w:rsidR="00000000" w:rsidRPr="00000000">
        <w:rPr>
          <w:rtl w:val="0"/>
        </w:rPr>
      </w:r>
    </w:p>
    <w:p w:rsidR="00000000" w:rsidDel="00000000" w:rsidP="00000000" w:rsidRDefault="00000000" w:rsidRPr="00000000" w14:paraId="00000033">
      <w:pPr>
        <w:rPr>
          <w:sz w:val="4"/>
          <w:szCs w:val="4"/>
        </w:rPr>
      </w:pPr>
      <w:r w:rsidDel="00000000" w:rsidR="00000000" w:rsidRPr="00000000">
        <w:rPr>
          <w:rtl w:val="0"/>
        </w:rPr>
      </w:r>
    </w:p>
    <w:p w:rsidR="00000000" w:rsidDel="00000000" w:rsidP="00000000" w:rsidRDefault="00000000" w:rsidRPr="00000000" w14:paraId="00000034">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5">
      <w:pPr>
        <w:keepNext w:val="1"/>
        <w:keepLines w:val="1"/>
        <w:pBdr>
          <w:top w:space="0" w:sz="0" w:val="nil"/>
          <w:left w:space="0" w:sz="0" w:val="nil"/>
          <w:bottom w:space="0" w:sz="0" w:val="nil"/>
          <w:right w:space="0" w:sz="0" w:val="nil"/>
          <w:between w:space="0" w:sz="0" w:val="nil"/>
        </w:pBdr>
        <w:spacing w:after="120" w:before="40" w:lineRule="auto"/>
        <w:rPr>
          <w:b w:val="1"/>
          <w:color w:val="518ecb"/>
          <w:sz w:val="28"/>
          <w:szCs w:val="28"/>
        </w:rPr>
      </w:pPr>
      <w:r w:rsidDel="00000000" w:rsidR="00000000" w:rsidRPr="00000000">
        <w:rPr>
          <w:b w:val="1"/>
          <w:color w:val="518ecb"/>
          <w:sz w:val="28"/>
          <w:szCs w:val="28"/>
          <w:rtl w:val="0"/>
        </w:rPr>
        <w:t xml:space="preserve">Form A: Quotation submission form</w:t>
      </w:r>
    </w:p>
    <w:p w:rsidR="00000000" w:rsidDel="00000000" w:rsidP="00000000" w:rsidRDefault="00000000" w:rsidRPr="00000000" w14:paraId="00000036">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color w:val="000000"/>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37">
      <w:pPr>
        <w:pBdr>
          <w:top w:space="0" w:sz="0" w:val="nil"/>
          <w:left w:space="0" w:sz="0" w:val="nil"/>
          <w:bottom w:space="0" w:sz="0" w:val="nil"/>
          <w:right w:space="0" w:sz="0" w:val="nil"/>
          <w:between w:space="0" w:sz="0" w:val="nil"/>
        </w:pBdr>
        <w:spacing w:after="120" w:before="120" w:lineRule="auto"/>
        <w:jc w:val="both"/>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38">
      <w:pPr>
        <w:jc w:val="both"/>
        <w:rPr>
          <w:b w:val="1"/>
        </w:rPr>
      </w:pPr>
      <w:r w:rsidDel="00000000" w:rsidR="00000000" w:rsidRPr="00000000">
        <w:rPr>
          <w:b w:val="1"/>
          <w:color w:val="000000"/>
          <w:rtl w:val="0"/>
        </w:rPr>
        <w:t xml:space="preserve">Subject: Quotation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rtl w:val="0"/>
        </w:rPr>
        <w:t xml:space="preserve">in</w:t>
      </w:r>
      <w:r w:rsidDel="00000000" w:rsidR="00000000" w:rsidRPr="00000000">
        <w:rPr>
          <w:i w:val="1"/>
          <w:rtl w:val="0"/>
        </w:rPr>
        <w:t xml:space="preserve"> </w:t>
      </w:r>
      <w:r w:rsidDel="00000000" w:rsidR="00000000" w:rsidRPr="00000000">
        <w:rPr>
          <w:rtl w:val="0"/>
        </w:rPr>
        <w:t xml:space="preserve">[</w:t>
      </w:r>
      <w:r w:rsidDel="00000000" w:rsidR="00000000" w:rsidRPr="00000000">
        <w:rPr>
          <w:b w:val="1"/>
          <w:i w:val="1"/>
          <w:highlight w:val="cyan"/>
          <w:rtl w:val="0"/>
        </w:rPr>
        <w:t xml:space="preserve">Name of country/city</w:t>
      </w:r>
      <w:r w:rsidDel="00000000" w:rsidR="00000000" w:rsidRPr="00000000">
        <w:rPr>
          <w:b w:val="1"/>
          <w:rtl w:val="0"/>
        </w:rPr>
        <w:t xml:space="preserve">], </w:t>
      </w:r>
      <w:r w:rsidDel="00000000" w:rsidR="00000000" w:rsidRPr="00000000">
        <w:rPr>
          <w:rtl w:val="0"/>
        </w:rPr>
        <w:t xml:space="preserve">RFQ Case No. [</w:t>
      </w:r>
      <w:r w:rsidDel="00000000" w:rsidR="00000000" w:rsidRPr="00000000">
        <w:rPr>
          <w:highlight w:val="cyan"/>
          <w:rtl w:val="0"/>
        </w:rPr>
        <w:t xml:space="preserve">Insert RFQ ref number]</w:t>
      </w:r>
      <w:r w:rsidDel="00000000" w:rsidR="00000000" w:rsidRPr="00000000">
        <w:rPr>
          <w:rtl w:val="0"/>
        </w:rPr>
        <w:t xml:space="preserve">, dated</w:t>
      </w:r>
      <w:r w:rsidDel="00000000" w:rsidR="00000000" w:rsidRPr="00000000">
        <w:rPr>
          <w:b w:val="1"/>
          <w:rtl w:val="0"/>
        </w:rPr>
        <w:t xml:space="preserve"> </w:t>
      </w:r>
      <w:r w:rsidDel="00000000" w:rsidR="00000000" w:rsidRPr="00000000">
        <w:rPr>
          <w:b w:val="1"/>
          <w:highlight w:val="cyan"/>
          <w:rtl w:val="0"/>
        </w:rPr>
        <w:t xml:space="preserve">[insert date]</w:t>
      </w:r>
      <w:r w:rsidDel="00000000" w:rsidR="00000000" w:rsidRPr="00000000">
        <w:rPr>
          <w:rtl w:val="0"/>
        </w:rPr>
      </w:r>
    </w:p>
    <w:p w:rsidR="00000000" w:rsidDel="00000000" w:rsidP="00000000" w:rsidRDefault="00000000" w:rsidRPr="00000000" w14:paraId="00000039">
      <w:pPr>
        <w:jc w:val="both"/>
        <w:rPr>
          <w:b w:val="1"/>
        </w:rPr>
      </w:pPr>
      <w:r w:rsidDel="00000000" w:rsidR="00000000" w:rsidRPr="00000000">
        <w:rPr>
          <w:rtl w:val="0"/>
        </w:rPr>
      </w:r>
    </w:p>
    <w:p w:rsidR="00000000" w:rsidDel="00000000" w:rsidP="00000000" w:rsidRDefault="00000000" w:rsidRPr="00000000" w14:paraId="0000003A">
      <w:pPr>
        <w:spacing w:after="120" w:lineRule="auto"/>
        <w:jc w:val="both"/>
        <w:rPr/>
      </w:pPr>
      <w:r w:rsidDel="00000000" w:rsidR="00000000" w:rsidRPr="00000000">
        <w:rPr>
          <w:rtl w:val="0"/>
        </w:rPr>
        <w:t xml:space="preserve">We, the undersigned, declare that: </w:t>
      </w:r>
    </w:p>
    <w:p w:rsidR="00000000" w:rsidDel="00000000" w:rsidP="00000000" w:rsidRDefault="00000000" w:rsidRPr="00000000" w14:paraId="0000003B">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offer to supply in conformity with the bidding documents, including the UNOPS General Conditions of Contract;</w:t>
      </w:r>
    </w:p>
    <w:p w:rsidR="00000000" w:rsidDel="00000000" w:rsidP="00000000" w:rsidRDefault="00000000" w:rsidRPr="00000000" w14:paraId="0000003C">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Our quotation shall be valid for the period of time of </w:t>
      </w:r>
      <w:r w:rsidDel="00000000" w:rsidR="00000000" w:rsidRPr="00000000">
        <w:rPr>
          <w:color w:val="000000"/>
          <w:highlight w:val="cyan"/>
          <w:rtl w:val="0"/>
        </w:rPr>
        <w:t xml:space="preserve">[insert number of days which shall not be less than the specified in the Tender Particulars section, Period of Validity of Quotations</w:t>
      </w:r>
      <w:r w:rsidDel="00000000" w:rsidR="00000000" w:rsidRPr="00000000">
        <w:rPr>
          <w:color w:val="000000"/>
          <w:rtl w:val="0"/>
        </w:rPr>
        <w:t xml:space="preserve">] from the date fixed for the submission deadline as set out in the RFQ, and it shall remain binding upon us and may be accepted at any time before the expiration of that period;</w:t>
      </w:r>
    </w:p>
    <w:p w:rsidR="00000000" w:rsidDel="00000000" w:rsidP="00000000" w:rsidRDefault="00000000" w:rsidRPr="00000000" w14:paraId="0000003D">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have no conflict of interest in any activity that would put it, if selected for this assignment, in a conflict of interest with UNOPS</w:t>
      </w:r>
      <w:r w:rsidDel="00000000" w:rsidR="00000000" w:rsidRPr="00000000">
        <w:rPr>
          <w:color w:val="000000"/>
          <w:highlight w:val="cyan"/>
          <w:rtl w:val="0"/>
        </w:rPr>
        <w:t xml:space="preserve">[If you have any actual or potential conflict of interest as defined in Article 3 of Section II: Instructions to Bidders, please disclose it here</w:t>
      </w:r>
      <w:r w:rsidDel="00000000" w:rsidR="00000000" w:rsidRPr="00000000">
        <w:rPr>
          <w:color w:val="000000"/>
          <w:rtl w:val="0"/>
        </w:rPr>
        <w:t xml:space="preserve">];;</w:t>
      </w:r>
    </w:p>
    <w:p w:rsidR="00000000" w:rsidDel="00000000" w:rsidP="00000000" w:rsidRDefault="00000000" w:rsidRPr="00000000" w14:paraId="0000003E">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3F">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p>
    <w:p w:rsidR="00000000" w:rsidDel="00000000" w:rsidP="00000000" w:rsidRDefault="00000000" w:rsidRPr="00000000" w14:paraId="00000040">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embrace the UN Supplier Code of Conduct and adhere to the principles of the UN Global Compact;</w:t>
      </w:r>
    </w:p>
    <w:p w:rsidR="00000000" w:rsidDel="00000000" w:rsidP="00000000" w:rsidRDefault="00000000" w:rsidRPr="00000000" w14:paraId="00000041">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have not declared bankruptcy, are not involved in bankruptcy or receivership proceedings, and there is no judgment or pending legal action against them that could impair their operations in the foreseeable future;</w:t>
      </w:r>
    </w:p>
    <w:p w:rsidR="00000000" w:rsidDel="00000000" w:rsidP="00000000" w:rsidRDefault="00000000" w:rsidRPr="00000000" w14:paraId="00000042">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have not offered and will not offer fees, gifts and/or favours of kind in exchange for this RFQ and will not engage in any such activity during the performance of any Contract awarded. </w:t>
      </w:r>
    </w:p>
    <w:p w:rsidR="00000000" w:rsidDel="00000000" w:rsidP="00000000" w:rsidRDefault="00000000" w:rsidRPr="00000000" w14:paraId="00000043">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color w:val="000000"/>
          <w:rtl w:val="0"/>
        </w:rPr>
        <w:t xml:space="preserve">I, the undersigned, certify that I am duly authorized by [</w:t>
      </w:r>
      <w:r w:rsidDel="00000000" w:rsidR="00000000" w:rsidRPr="00000000">
        <w:rPr>
          <w:b w:val="1"/>
          <w:i w:val="1"/>
          <w:color w:val="000000"/>
          <w:highlight w:val="cyan"/>
          <w:rtl w:val="0"/>
        </w:rPr>
        <w:t xml:space="preserve">insert full name of bidder</w:t>
      </w:r>
      <w:r w:rsidDel="00000000" w:rsidR="00000000" w:rsidRPr="00000000">
        <w:rPr>
          <w:color w:val="000000"/>
          <w:rtl w:val="0"/>
        </w:rPr>
        <w:t xml:space="preserve">] to sign this quotation and bind [</w:t>
      </w:r>
      <w:r w:rsidDel="00000000" w:rsidR="00000000" w:rsidRPr="00000000">
        <w:rPr>
          <w:b w:val="1"/>
          <w:i w:val="1"/>
          <w:color w:val="000000"/>
          <w:highlight w:val="cyan"/>
          <w:rtl w:val="0"/>
        </w:rPr>
        <w:t xml:space="preserve">insert full name of bidder</w:t>
      </w:r>
      <w:r w:rsidDel="00000000" w:rsidR="00000000" w:rsidRPr="00000000">
        <w:rPr>
          <w:color w:val="000000"/>
          <w:highlight w:val="cyan"/>
          <w:rtl w:val="0"/>
        </w:rPr>
        <w:t xml:space="preserve">]</w:t>
      </w:r>
      <w:r w:rsidDel="00000000" w:rsidR="00000000" w:rsidRPr="00000000">
        <w:rPr>
          <w:color w:val="000000"/>
          <w:rtl w:val="0"/>
        </w:rPr>
        <w:t xml:space="preserve"> should UNOPS accept this quotation: </w:t>
      </w:r>
    </w:p>
    <w:p w:rsidR="00000000" w:rsidDel="00000000" w:rsidP="00000000" w:rsidRDefault="00000000" w:rsidRPr="00000000" w14:paraId="00000044">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045">
      <w:pPr>
        <w:tabs>
          <w:tab w:val="left" w:pos="990"/>
          <w:tab w:val="left" w:pos="5040"/>
          <w:tab w:val="left" w:pos="5850"/>
        </w:tabs>
        <w:rPr>
          <w:color w:val="000000"/>
        </w:rPr>
      </w:pPr>
      <w:r w:rsidDel="00000000" w:rsidR="00000000" w:rsidRPr="00000000">
        <w:rPr>
          <w:color w:val="000000"/>
          <w:rtl w:val="0"/>
        </w:rPr>
        <w:t xml:space="preserve">Name: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46">
      <w:pPr>
        <w:tabs>
          <w:tab w:val="left" w:pos="990"/>
        </w:tabs>
        <w:rPr>
          <w:color w:val="000000"/>
        </w:rPr>
      </w:pPr>
      <w:r w:rsidDel="00000000" w:rsidR="00000000" w:rsidRPr="00000000">
        <w:rPr>
          <w:color w:val="000000"/>
          <w:rtl w:val="0"/>
        </w:rPr>
        <w:t xml:space="preserve">Title: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47">
      <w:pPr>
        <w:tabs>
          <w:tab w:val="left" w:pos="990"/>
        </w:tabs>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[complete]</w:t>
      </w:r>
      <w:r w:rsidDel="00000000" w:rsidR="00000000" w:rsidRPr="00000000">
        <w:rPr>
          <w:color w:val="000000"/>
          <w:rtl w:val="0"/>
        </w:rPr>
        <w:t xml:space="preserve"> </w:t>
      </w:r>
    </w:p>
    <w:p w:rsidR="00000000" w:rsidDel="00000000" w:rsidP="00000000" w:rsidRDefault="00000000" w:rsidRPr="00000000" w14:paraId="00000048">
      <w:pPr>
        <w:tabs>
          <w:tab w:val="left" w:pos="990"/>
        </w:tabs>
        <w:rPr>
          <w:color w:val="000000"/>
        </w:rPr>
      </w:pPr>
      <w:r w:rsidDel="00000000" w:rsidR="00000000" w:rsidRPr="00000000">
        <w:rPr>
          <w:color w:val="000000"/>
          <w:rtl w:val="0"/>
        </w:rPr>
        <w:t xml:space="preserve">Signature: _____________________________________________________________</w:t>
      </w:r>
    </w:p>
    <w:p w:rsidR="00000000" w:rsidDel="00000000" w:rsidP="00000000" w:rsidRDefault="00000000" w:rsidRPr="00000000" w14:paraId="00000049">
      <w:pPr>
        <w:spacing w:after="120" w:before="7" w:line="220" w:lineRule="auto"/>
        <w:rPr/>
      </w:pPr>
      <w:r w:rsidDel="00000000" w:rsidR="00000000" w:rsidRPr="00000000">
        <w:rPr>
          <w:rtl w:val="0"/>
        </w:rPr>
        <w:t xml:space="preserve">Provide the name and contact information for the primary contact from your company for this quotation:</w:t>
      </w:r>
    </w:p>
    <w:p w:rsidR="00000000" w:rsidDel="00000000" w:rsidP="00000000" w:rsidRDefault="00000000" w:rsidRPr="00000000" w14:paraId="0000004A">
      <w:pPr>
        <w:tabs>
          <w:tab w:val="left" w:pos="990"/>
          <w:tab w:val="left" w:pos="5040"/>
          <w:tab w:val="left" w:pos="5850"/>
        </w:tabs>
        <w:rPr>
          <w:color w:val="000000"/>
        </w:rPr>
      </w:pPr>
      <w:r w:rsidDel="00000000" w:rsidR="00000000" w:rsidRPr="00000000">
        <w:rPr>
          <w:color w:val="000000"/>
          <w:rtl w:val="0"/>
        </w:rPr>
        <w:t xml:space="preserve">Name: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4B">
      <w:pPr>
        <w:tabs>
          <w:tab w:val="left" w:pos="990"/>
        </w:tabs>
        <w:rPr>
          <w:color w:val="000000"/>
        </w:rPr>
      </w:pPr>
      <w:r w:rsidDel="00000000" w:rsidR="00000000" w:rsidRPr="00000000">
        <w:rPr>
          <w:color w:val="000000"/>
          <w:rtl w:val="0"/>
        </w:rPr>
        <w:t xml:space="preserve">Title: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4C">
      <w:pPr>
        <w:tabs>
          <w:tab w:val="left" w:pos="990"/>
        </w:tabs>
        <w:rPr>
          <w:color w:val="000000"/>
        </w:rPr>
      </w:pPr>
      <w:r w:rsidDel="00000000" w:rsidR="00000000" w:rsidRPr="00000000">
        <w:rPr>
          <w:color w:val="000000"/>
          <w:rtl w:val="0"/>
        </w:rPr>
        <w:t xml:space="preserve">Email address: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4D">
      <w:pPr>
        <w:tabs>
          <w:tab w:val="left" w:pos="990"/>
        </w:tabs>
        <w:rPr>
          <w:b w:val="1"/>
        </w:rPr>
      </w:pPr>
      <w:r w:rsidDel="00000000" w:rsidR="00000000" w:rsidRPr="00000000">
        <w:rPr>
          <w:color w:val="000000"/>
          <w:rtl w:val="0"/>
        </w:rPr>
        <w:t xml:space="preserve">Telephone: </w:t>
      </w:r>
      <w:r w:rsidDel="00000000" w:rsidR="00000000" w:rsidRPr="00000000">
        <w:rPr>
          <w:color w:val="000000"/>
          <w:highlight w:val="cyan"/>
          <w:rtl w:val="0"/>
        </w:rPr>
        <w:t xml:space="preserve">[complete]</w:t>
      </w:r>
      <w:r w:rsidDel="00000000" w:rsidR="00000000" w:rsidRPr="00000000">
        <w:br w:type="page"/>
      </w:r>
      <w:r w:rsidDel="00000000" w:rsidR="00000000" w:rsidRPr="00000000">
        <w:rPr>
          <w:rtl w:val="0"/>
        </w:rPr>
      </w:r>
    </w:p>
    <w:p w:rsidR="00000000" w:rsidDel="00000000" w:rsidP="00000000" w:rsidRDefault="00000000" w:rsidRPr="00000000" w14:paraId="0000004E">
      <w:pPr>
        <w:pStyle w:val="Heading1"/>
        <w:rPr/>
      </w:pPr>
      <w:r w:rsidDel="00000000" w:rsidR="00000000" w:rsidRPr="00000000">
        <w:rPr>
          <w:rtl w:val="0"/>
        </w:rPr>
        <w:t xml:space="preserve">Form B: Price Schedule Form</w:t>
      </w:r>
    </w:p>
    <w:p w:rsidR="00000000" w:rsidDel="00000000" w:rsidP="00000000" w:rsidRDefault="00000000" w:rsidRPr="00000000" w14:paraId="0000004F">
      <w:pPr>
        <w:rPr/>
      </w:pPr>
      <w:r w:rsidDel="00000000" w:rsidR="00000000" w:rsidRPr="00000000">
        <w:rPr>
          <w:rtl w:val="0"/>
        </w:rPr>
        <w:t xml:space="preserve">Bidders shall fill in this Price Schedule Form in accordance with the instructions indicated. </w:t>
      </w:r>
    </w:p>
    <w:p w:rsidR="00000000" w:rsidDel="00000000" w:rsidP="00000000" w:rsidRDefault="00000000" w:rsidRPr="00000000" w14:paraId="00000050">
      <w:pPr>
        <w:spacing w:before="90" w:lineRule="auto"/>
        <w:rPr>
          <w:color w:val="ff0000"/>
          <w:sz w:val="18"/>
          <w:szCs w:val="18"/>
        </w:rPr>
      </w:pPr>
      <w:bookmarkStart w:colFirst="0" w:colLast="0" w:name="_heading=h.30j0zll" w:id="1"/>
      <w:bookmarkEnd w:id="1"/>
      <w:r w:rsidDel="00000000" w:rsidR="00000000" w:rsidRPr="00000000">
        <w:rPr>
          <w:color w:val="ff0000"/>
          <w:sz w:val="18"/>
          <w:szCs w:val="18"/>
          <w:rtl w:val="0"/>
        </w:rPr>
        <w:t xml:space="preserve">**Please fill in all your prices in the attached excel sheet and send it as (excel book) along with the below table**</w:t>
      </w:r>
    </w:p>
    <w:p w:rsidR="00000000" w:rsidDel="00000000" w:rsidP="00000000" w:rsidRDefault="00000000" w:rsidRPr="00000000" w14:paraId="00000051">
      <w:pPr>
        <w:rPr/>
      </w:pPr>
      <w:r w:rsidDel="00000000" w:rsidR="00000000" w:rsidRPr="00000000">
        <w:rPr>
          <w:rtl w:val="0"/>
        </w:rPr>
      </w:r>
    </w:p>
    <w:p w:rsidR="00000000" w:rsidDel="00000000" w:rsidP="00000000" w:rsidRDefault="00000000" w:rsidRPr="00000000" w14:paraId="00000052">
      <w:pPr>
        <w:rPr/>
      </w:pPr>
      <w:r w:rsidDel="00000000" w:rsidR="00000000" w:rsidRPr="00000000">
        <w:rPr>
          <w:rtl w:val="0"/>
        </w:rPr>
      </w:r>
    </w:p>
    <w:p w:rsidR="00000000" w:rsidDel="00000000" w:rsidP="00000000" w:rsidRDefault="00000000" w:rsidRPr="00000000" w14:paraId="00000053">
      <w:pPr>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054">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055">
      <w:pPr>
        <w:pBdr>
          <w:top w:space="0" w:sz="0" w:val="nil"/>
          <w:left w:space="0" w:sz="0" w:val="nil"/>
          <w:bottom w:space="0" w:sz="0" w:val="nil"/>
          <w:right w:space="0" w:sz="0" w:val="nil"/>
          <w:between w:space="0" w:sz="0" w:val="nil"/>
        </w:pBdr>
        <w:tabs>
          <w:tab w:val="left" w:pos="0"/>
          <w:tab w:val="left" w:pos="1557"/>
        </w:tabs>
        <w:spacing w:before="4" w:line="237" w:lineRule="auto"/>
        <w:ind w:left="720" w:right="651" w:firstLine="0"/>
        <w:rPr>
          <w:rFonts w:ascii="Times New Roman" w:cs="Times New Roman" w:eastAsia="Times New Roman" w:hAnsi="Times New Roman"/>
          <w:b w:val="1"/>
          <w:color w:val="000000"/>
          <w:sz w:val="24"/>
          <w:szCs w:val="24"/>
        </w:rPr>
      </w:pPr>
      <w:bookmarkStart w:colFirst="0" w:colLast="0" w:name="_heading=h.1fob9te" w:id="2"/>
      <w:bookmarkEnd w:id="2"/>
      <w:r w:rsidDel="00000000" w:rsidR="00000000" w:rsidRPr="00000000">
        <w:rPr>
          <w:rFonts w:ascii="Times New Roman" w:cs="Times New Roman" w:eastAsia="Times New Roman" w:hAnsi="Times New Roman"/>
          <w:b w:val="1"/>
          <w:color w:val="000000"/>
          <w:sz w:val="24"/>
          <w:szCs w:val="24"/>
          <w:rtl w:val="0"/>
        </w:rPr>
        <w:t xml:space="preserve">Bills of quantity </w:t>
      </w:r>
      <w:r w:rsidDel="00000000" w:rsidR="00000000" w:rsidRPr="00000000">
        <w:rPr>
          <w:b w:val="1"/>
          <w:sz w:val="24"/>
          <w:szCs w:val="24"/>
          <w:rtl w:val="0"/>
        </w:rPr>
        <w:t xml:space="preserve">Lot# 1</w:t>
      </w:r>
      <w:r w:rsidDel="00000000" w:rsidR="00000000" w:rsidRPr="00000000">
        <w:rPr>
          <w:rFonts w:ascii="Times New Roman" w:cs="Times New Roman" w:eastAsia="Times New Roman" w:hAnsi="Times New Roman"/>
          <w:b w:val="1"/>
          <w:color w:val="000000"/>
          <w:sz w:val="24"/>
          <w:szCs w:val="24"/>
          <w:rtl w:val="0"/>
        </w:rPr>
        <w:t xml:space="preserve">:  Supply ,delivery of Medical Equipment for Several Hospitals – Multi Cities in Yemen as shown below.</w:t>
      </w:r>
    </w:p>
    <w:p w:rsidR="00000000" w:rsidDel="00000000" w:rsidP="00000000" w:rsidRDefault="00000000" w:rsidRPr="00000000" w14:paraId="00000056">
      <w:pPr>
        <w:pBdr>
          <w:top w:space="0" w:sz="0" w:val="nil"/>
          <w:left w:space="0" w:sz="0" w:val="nil"/>
          <w:bottom w:space="0" w:sz="0" w:val="nil"/>
          <w:right w:space="0" w:sz="0" w:val="nil"/>
          <w:between w:space="0" w:sz="0" w:val="nil"/>
        </w:pBdr>
        <w:tabs>
          <w:tab w:val="left" w:pos="0"/>
          <w:tab w:val="left" w:pos="1557"/>
        </w:tabs>
        <w:spacing w:before="4" w:line="237" w:lineRule="auto"/>
        <w:ind w:left="720" w:right="651" w:firstLine="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057">
      <w:pPr>
        <w:pBdr>
          <w:top w:space="0" w:sz="0" w:val="nil"/>
          <w:left w:space="0" w:sz="0" w:val="nil"/>
          <w:bottom w:space="0" w:sz="0" w:val="nil"/>
          <w:right w:space="0" w:sz="0" w:val="nil"/>
          <w:between w:space="0" w:sz="0" w:val="nil"/>
        </w:pBdr>
        <w:tabs>
          <w:tab w:val="left" w:pos="0"/>
          <w:tab w:val="left" w:pos="1557"/>
        </w:tabs>
        <w:spacing w:before="4" w:line="237" w:lineRule="auto"/>
        <w:ind w:left="720" w:right="651" w:firstLine="0"/>
        <w:rPr/>
      </w:pPr>
      <w:r w:rsidDel="00000000" w:rsidR="00000000" w:rsidRPr="00000000">
        <w:rPr>
          <w:rtl w:val="0"/>
        </w:rPr>
      </w:r>
    </w:p>
    <w:p w:rsidR="00000000" w:rsidDel="00000000" w:rsidP="00000000" w:rsidRDefault="00000000" w:rsidRPr="00000000" w14:paraId="00000058">
      <w:pPr>
        <w:pBdr>
          <w:top w:space="0" w:sz="0" w:val="nil"/>
          <w:left w:space="0" w:sz="0" w:val="nil"/>
          <w:bottom w:space="0" w:sz="0" w:val="nil"/>
          <w:right w:space="0" w:sz="0" w:val="nil"/>
          <w:between w:space="0" w:sz="0" w:val="nil"/>
        </w:pBdr>
        <w:tabs>
          <w:tab w:val="left" w:pos="0"/>
          <w:tab w:val="left" w:pos="1557"/>
        </w:tabs>
        <w:spacing w:before="4" w:line="237" w:lineRule="auto"/>
        <w:ind w:left="1440" w:right="651" w:firstLine="0"/>
        <w:rPr>
          <w:rFonts w:ascii="Times New Roman" w:cs="Times New Roman" w:eastAsia="Times New Roman" w:hAnsi="Times New Roman"/>
          <w:b w:val="1"/>
          <w:color w:val="000000"/>
          <w:sz w:val="24"/>
          <w:szCs w:val="24"/>
        </w:rPr>
      </w:pPr>
      <w:r w:rsidDel="00000000" w:rsidR="00000000" w:rsidRPr="00000000">
        <w:rPr>
          <w:rtl w:val="0"/>
        </w:rPr>
      </w:r>
    </w:p>
    <w:tbl>
      <w:tblPr>
        <w:tblStyle w:val="Table1"/>
        <w:tblW w:w="9580.0" w:type="dxa"/>
        <w:jc w:val="left"/>
        <w:tblInd w:w="93.0" w:type="dxa"/>
        <w:tblLayout w:type="fixed"/>
        <w:tblLook w:val="0400"/>
      </w:tblPr>
      <w:tblGrid>
        <w:gridCol w:w="3000"/>
        <w:gridCol w:w="840"/>
        <w:gridCol w:w="820"/>
        <w:gridCol w:w="820"/>
        <w:gridCol w:w="820"/>
        <w:gridCol w:w="820"/>
        <w:gridCol w:w="820"/>
        <w:gridCol w:w="820"/>
        <w:gridCol w:w="820"/>
        <w:tblGridChange w:id="0">
          <w:tblGrid>
            <w:gridCol w:w="3000"/>
            <w:gridCol w:w="840"/>
            <w:gridCol w:w="820"/>
            <w:gridCol w:w="820"/>
            <w:gridCol w:w="820"/>
            <w:gridCol w:w="820"/>
            <w:gridCol w:w="820"/>
            <w:gridCol w:w="820"/>
            <w:gridCol w:w="820"/>
          </w:tblGrid>
        </w:tblGridChange>
      </w:tblGrid>
      <w:tr>
        <w:trPr>
          <w:cantSplit w:val="0"/>
          <w:trHeight w:val="289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5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Item</w:t>
            </w:r>
          </w:p>
        </w:tc>
        <w:tc>
          <w:tcPr>
            <w:tcBorders>
              <w:top w:color="000000" w:space="0" w:sz="4" w:val="single"/>
              <w:left w:color="000000" w:space="0" w:sz="0" w:val="nil"/>
              <w:bottom w:color="000000" w:space="0" w:sz="4" w:val="single"/>
              <w:right w:color="000000" w:space="0" w:sz="4" w:val="single"/>
            </w:tcBorders>
            <w:shd w:fill="d9d9d9" w:val="clear"/>
            <w:vAlign w:val="bottom"/>
          </w:tcPr>
          <w:p w:rsidR="00000000" w:rsidDel="00000000" w:rsidP="00000000" w:rsidRDefault="00000000" w:rsidRPr="00000000" w14:paraId="0000005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AlSabeen  Hospital- Sana'a</w:t>
            </w:r>
          </w:p>
        </w:tc>
        <w:tc>
          <w:tcPr>
            <w:tcBorders>
              <w:top w:color="000000" w:space="0" w:sz="4" w:val="single"/>
              <w:left w:color="000000" w:space="0" w:sz="0" w:val="nil"/>
              <w:bottom w:color="000000" w:space="0" w:sz="4" w:val="single"/>
              <w:right w:color="000000" w:space="0" w:sz="4" w:val="single"/>
            </w:tcBorders>
            <w:shd w:fill="d9d9d9" w:val="clear"/>
            <w:vAlign w:val="bottom"/>
          </w:tcPr>
          <w:p w:rsidR="00000000" w:rsidDel="00000000" w:rsidP="00000000" w:rsidRDefault="00000000" w:rsidRPr="00000000" w14:paraId="0000005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Althawrah  Hospital -Taiz</w:t>
            </w:r>
          </w:p>
        </w:tc>
        <w:tc>
          <w:tcPr>
            <w:tcBorders>
              <w:top w:color="000000" w:space="0" w:sz="4" w:val="single"/>
              <w:left w:color="000000" w:space="0" w:sz="0" w:val="nil"/>
              <w:bottom w:color="000000" w:space="0" w:sz="4" w:val="single"/>
              <w:right w:color="000000" w:space="0" w:sz="4" w:val="single"/>
            </w:tcBorders>
            <w:shd w:fill="d9d9d9" w:val="clear"/>
            <w:vAlign w:val="bottom"/>
          </w:tcPr>
          <w:p w:rsidR="00000000" w:rsidDel="00000000" w:rsidP="00000000" w:rsidRDefault="00000000" w:rsidRPr="00000000" w14:paraId="0000005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22 May  Hospital- Sana'a</w:t>
            </w:r>
          </w:p>
        </w:tc>
        <w:tc>
          <w:tcPr>
            <w:tcBorders>
              <w:top w:color="000000" w:space="0" w:sz="4" w:val="single"/>
              <w:left w:color="000000" w:space="0" w:sz="0" w:val="nil"/>
              <w:bottom w:color="000000" w:space="0" w:sz="4" w:val="single"/>
              <w:right w:color="000000" w:space="0" w:sz="4" w:val="single"/>
            </w:tcBorders>
            <w:shd w:fill="d9d9d9" w:val="clear"/>
            <w:vAlign w:val="bottom"/>
          </w:tcPr>
          <w:p w:rsidR="00000000" w:rsidDel="00000000" w:rsidP="00000000" w:rsidRDefault="00000000" w:rsidRPr="00000000" w14:paraId="0000005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Althawrah  Hospital - Ibb</w:t>
            </w:r>
          </w:p>
        </w:tc>
        <w:tc>
          <w:tcPr>
            <w:tcBorders>
              <w:top w:color="000000" w:space="0" w:sz="4" w:val="single"/>
              <w:left w:color="000000" w:space="0" w:sz="0" w:val="nil"/>
              <w:bottom w:color="000000" w:space="0" w:sz="4" w:val="single"/>
              <w:right w:color="000000" w:space="0" w:sz="4" w:val="single"/>
            </w:tcBorders>
            <w:shd w:fill="d9d9d9" w:val="clear"/>
            <w:vAlign w:val="bottom"/>
          </w:tcPr>
          <w:p w:rsidR="00000000" w:rsidDel="00000000" w:rsidP="00000000" w:rsidRDefault="00000000" w:rsidRPr="00000000" w14:paraId="0000005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Aljumhori  Hospital- Hajjah</w:t>
            </w:r>
          </w:p>
        </w:tc>
        <w:tc>
          <w:tcPr>
            <w:tcBorders>
              <w:top w:color="000000" w:space="0" w:sz="4" w:val="single"/>
              <w:left w:color="000000" w:space="0" w:sz="0" w:val="nil"/>
              <w:bottom w:color="000000" w:space="0" w:sz="4" w:val="single"/>
              <w:right w:color="000000" w:space="0" w:sz="4" w:val="single"/>
            </w:tcBorders>
            <w:shd w:fill="d9d9d9" w:val="clear"/>
            <w:vAlign w:val="bottom"/>
          </w:tcPr>
          <w:p w:rsidR="00000000" w:rsidDel="00000000" w:rsidP="00000000" w:rsidRDefault="00000000" w:rsidRPr="00000000" w14:paraId="0000005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Aljumhori  Hospital - Mahweet</w:t>
            </w:r>
          </w:p>
        </w:tc>
        <w:tc>
          <w:tcPr>
            <w:tcBorders>
              <w:top w:color="000000" w:space="0" w:sz="4" w:val="single"/>
              <w:left w:color="000000" w:space="0" w:sz="0" w:val="nil"/>
              <w:bottom w:color="000000" w:space="0" w:sz="4" w:val="single"/>
              <w:right w:color="000000" w:space="0" w:sz="4" w:val="single"/>
            </w:tcBorders>
            <w:shd w:fill="d9d9d9" w:val="clear"/>
            <w:vAlign w:val="bottom"/>
          </w:tcPr>
          <w:p w:rsidR="00000000" w:rsidDel="00000000" w:rsidP="00000000" w:rsidRDefault="00000000" w:rsidRPr="00000000" w14:paraId="0000006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Ibn Khaldoun Hospital - Lahj </w:t>
            </w:r>
          </w:p>
        </w:tc>
        <w:tc>
          <w:tcPr>
            <w:tcBorders>
              <w:top w:color="000000" w:space="0" w:sz="4" w:val="single"/>
              <w:left w:color="000000" w:space="0" w:sz="0" w:val="nil"/>
              <w:bottom w:color="000000" w:space="0" w:sz="4" w:val="single"/>
              <w:right w:color="000000" w:space="0" w:sz="4" w:val="single"/>
            </w:tcBorders>
            <w:shd w:fill="d9d9d9" w:val="clear"/>
            <w:vAlign w:val="bottom"/>
          </w:tcPr>
          <w:p w:rsidR="00000000" w:rsidDel="00000000" w:rsidP="00000000" w:rsidRDefault="00000000" w:rsidRPr="00000000" w14:paraId="0000006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 Salam Rural Hospital - Lahj </w:t>
            </w:r>
          </w:p>
        </w:tc>
      </w:tr>
      <w:tr>
        <w:trPr>
          <w:cantSplit w:val="0"/>
          <w:trHeight w:val="6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6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Cardiovascular 4D Ultrasound Machine</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tc>
      </w:tr>
      <w:tr>
        <w:trPr>
          <w:cantSplit w:val="0"/>
          <w:trHeight w:val="540"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06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Ultrasound, color Doppler</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6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6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6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6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r>
    </w:tbl>
    <w:p w:rsidR="00000000" w:rsidDel="00000000" w:rsidP="00000000" w:rsidRDefault="00000000" w:rsidRPr="00000000" w14:paraId="00000074">
      <w:pPr>
        <w:pBdr>
          <w:top w:space="0" w:sz="0" w:val="nil"/>
          <w:left w:space="0" w:sz="0" w:val="nil"/>
          <w:bottom w:space="0" w:sz="0" w:val="nil"/>
          <w:right w:space="0" w:sz="0" w:val="nil"/>
          <w:between w:space="0" w:sz="0" w:val="nil"/>
        </w:pBdr>
        <w:tabs>
          <w:tab w:val="left" w:pos="0"/>
          <w:tab w:val="left" w:pos="1557"/>
        </w:tabs>
        <w:spacing w:before="4" w:line="237" w:lineRule="auto"/>
        <w:ind w:left="1440" w:right="651" w:firstLine="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075">
      <w:pPr>
        <w:rPr/>
      </w:pPr>
      <w:r w:rsidDel="00000000" w:rsidR="00000000" w:rsidRPr="00000000">
        <w:rPr>
          <w:rtl w:val="0"/>
        </w:rPr>
      </w:r>
    </w:p>
    <w:tbl>
      <w:tblPr>
        <w:tblStyle w:val="Table2"/>
        <w:tblW w:w="5177.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2534"/>
        <w:gridCol w:w="2643"/>
        <w:tblGridChange w:id="0">
          <w:tblGrid>
            <w:gridCol w:w="2534"/>
            <w:gridCol w:w="2643"/>
          </w:tblGrid>
        </w:tblGridChange>
      </w:tblGrid>
      <w:tr>
        <w:trPr>
          <w:cantSplit w:val="0"/>
          <w:trHeight w:val="295" w:hRule="atLeast"/>
          <w:tblHeader w:val="0"/>
        </w:trPr>
        <w:tc>
          <w:tcPr>
            <w:shd w:fill="d9d9d9" w:val="clear"/>
            <w:vAlign w:val="center"/>
          </w:tcPr>
          <w:p w:rsidR="00000000" w:rsidDel="00000000" w:rsidP="00000000" w:rsidRDefault="00000000" w:rsidRPr="00000000" w14:paraId="00000076">
            <w:pPr>
              <w:widowControl w:val="0"/>
              <w:rPr>
                <w:rFonts w:ascii="Arial" w:cs="Arial" w:eastAsia="Arial" w:hAnsi="Arial"/>
                <w:b w:val="1"/>
              </w:rPr>
            </w:pPr>
            <w:r w:rsidDel="00000000" w:rsidR="00000000" w:rsidRPr="00000000">
              <w:rPr>
                <w:rFonts w:ascii="Arial" w:cs="Arial" w:eastAsia="Arial" w:hAnsi="Arial"/>
                <w:b w:val="1"/>
                <w:rtl w:val="0"/>
              </w:rPr>
              <w:t xml:space="preserve">Currency</w:t>
            </w:r>
          </w:p>
        </w:tc>
        <w:tc>
          <w:tcPr>
            <w:vAlign w:val="center"/>
          </w:tcPr>
          <w:p w:rsidR="00000000" w:rsidDel="00000000" w:rsidP="00000000" w:rsidRDefault="00000000" w:rsidRPr="00000000" w14:paraId="00000077">
            <w:pPr>
              <w:widowControl w:val="0"/>
              <w:rPr>
                <w:rFonts w:ascii="Arial" w:cs="Arial" w:eastAsia="Arial" w:hAnsi="Arial"/>
              </w:rPr>
            </w:pPr>
            <w:r w:rsidDel="00000000" w:rsidR="00000000" w:rsidRPr="00000000">
              <w:rPr>
                <w:rFonts w:ascii="Arial" w:cs="Arial" w:eastAsia="Arial" w:hAnsi="Arial"/>
                <w:rtl w:val="0"/>
              </w:rPr>
              <w:t xml:space="preserve">USD</w:t>
            </w:r>
          </w:p>
        </w:tc>
      </w:tr>
    </w:tbl>
    <w:p w:rsidR="00000000" w:rsidDel="00000000" w:rsidP="00000000" w:rsidRDefault="00000000" w:rsidRPr="00000000" w14:paraId="00000078">
      <w:pPr>
        <w:pBdr>
          <w:top w:space="0" w:sz="0" w:val="nil"/>
          <w:left w:space="0" w:sz="0" w:val="nil"/>
          <w:bottom w:space="0" w:sz="0" w:val="nil"/>
          <w:right w:space="0" w:sz="0" w:val="nil"/>
          <w:between w:space="0" w:sz="0" w:val="nil"/>
        </w:pBdr>
        <w:tabs>
          <w:tab w:val="left" w:pos="0"/>
          <w:tab w:val="left" w:pos="1557"/>
        </w:tabs>
        <w:spacing w:before="4" w:line="237" w:lineRule="auto"/>
        <w:ind w:left="720" w:right="651" w:firstLine="0"/>
        <w:rPr>
          <w:rFonts w:ascii="Times New Roman" w:cs="Times New Roman" w:eastAsia="Times New Roman" w:hAnsi="Times New Roman"/>
          <w:b w:val="1"/>
          <w:color w:val="000000"/>
          <w:sz w:val="24"/>
          <w:szCs w:val="24"/>
        </w:rPr>
      </w:pPr>
      <w:r w:rsidDel="00000000" w:rsidR="00000000" w:rsidRPr="00000000">
        <w:rPr>
          <w:rtl w:val="0"/>
        </w:rPr>
      </w:r>
    </w:p>
    <w:tbl>
      <w:tblPr>
        <w:tblStyle w:val="Table3"/>
        <w:tblW w:w="9705.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1065"/>
        <w:gridCol w:w="3510"/>
        <w:gridCol w:w="915"/>
        <w:gridCol w:w="855"/>
        <w:gridCol w:w="1665"/>
        <w:gridCol w:w="1695"/>
        <w:tblGridChange w:id="0">
          <w:tblGrid>
            <w:gridCol w:w="1065"/>
            <w:gridCol w:w="3510"/>
            <w:gridCol w:w="915"/>
            <w:gridCol w:w="855"/>
            <w:gridCol w:w="1665"/>
            <w:gridCol w:w="1695"/>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9">
            <w:pPr>
              <w:jc w:val="center"/>
              <w:rPr>
                <w:b w:val="1"/>
                <w:color w:val="000000"/>
                <w:sz w:val="24"/>
                <w:szCs w:val="24"/>
              </w:rPr>
            </w:pPr>
            <w:r w:rsidDel="00000000" w:rsidR="00000000" w:rsidRPr="00000000">
              <w:rPr>
                <w:b w:val="1"/>
                <w:color w:val="000000"/>
                <w:sz w:val="24"/>
                <w:szCs w:val="24"/>
                <w:rtl w:val="0"/>
              </w:rPr>
              <w:t xml:space="preserve">No.</w:t>
            </w:r>
          </w:p>
        </w:tc>
        <w:tc>
          <w:tcPr>
            <w:tcBorders>
              <w:top w:color="000000" w:space="0" w:sz="4" w:val="single"/>
              <w:left w:color="000000" w:space="0" w:sz="0" w:val="nil"/>
              <w:bottom w:color="000000" w:space="0" w:sz="4" w:val="single"/>
              <w:right w:color="000000" w:space="0" w:sz="0" w:val="nil"/>
            </w:tcBorders>
            <w:shd w:fill="d9d9d9" w:val="clear"/>
            <w:vAlign w:val="center"/>
          </w:tcPr>
          <w:p w:rsidR="00000000" w:rsidDel="00000000" w:rsidP="00000000" w:rsidRDefault="00000000" w:rsidRPr="00000000" w14:paraId="0000007A">
            <w:pPr>
              <w:rPr>
                <w:b w:val="1"/>
                <w:color w:val="000000"/>
                <w:sz w:val="24"/>
                <w:szCs w:val="24"/>
              </w:rPr>
            </w:pPr>
            <w:r w:rsidDel="00000000" w:rsidR="00000000" w:rsidRPr="00000000">
              <w:rPr>
                <w:b w:val="1"/>
                <w:color w:val="000000"/>
                <w:sz w:val="24"/>
                <w:szCs w:val="24"/>
                <w:rtl w:val="0"/>
              </w:rPr>
              <w:t xml:space="preserve">Item</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B">
            <w:pPr>
              <w:jc w:val="center"/>
              <w:rPr>
                <w:b w:val="1"/>
                <w:color w:val="000000"/>
                <w:sz w:val="24"/>
                <w:szCs w:val="24"/>
              </w:rPr>
            </w:pPr>
            <w:r w:rsidDel="00000000" w:rsidR="00000000" w:rsidRPr="00000000">
              <w:rPr>
                <w:b w:val="1"/>
                <w:color w:val="000000"/>
                <w:sz w:val="24"/>
                <w:szCs w:val="24"/>
                <w:rtl w:val="0"/>
              </w:rPr>
              <w:t xml:space="preserve">Unit</w:t>
            </w:r>
          </w:p>
        </w:tc>
        <w:tc>
          <w:tcPr>
            <w:tcBorders>
              <w:top w:color="000000" w:space="0" w:sz="4" w:val="single"/>
              <w:left w:color="000000" w:space="0" w:sz="0" w:val="nil"/>
              <w:bottom w:color="000000" w:space="0" w:sz="4" w:val="single"/>
              <w:right w:color="000000" w:space="0" w:sz="0" w:val="nil"/>
            </w:tcBorders>
            <w:shd w:fill="d9d9d9" w:val="clear"/>
            <w:vAlign w:val="center"/>
          </w:tcPr>
          <w:p w:rsidR="00000000" w:rsidDel="00000000" w:rsidP="00000000" w:rsidRDefault="00000000" w:rsidRPr="00000000" w14:paraId="0000007C">
            <w:pPr>
              <w:jc w:val="center"/>
              <w:rPr>
                <w:b w:val="1"/>
                <w:color w:val="000000"/>
                <w:sz w:val="24"/>
                <w:szCs w:val="24"/>
              </w:rPr>
            </w:pPr>
            <w:r w:rsidDel="00000000" w:rsidR="00000000" w:rsidRPr="00000000">
              <w:rPr>
                <w:b w:val="1"/>
                <w:color w:val="000000"/>
                <w:sz w:val="24"/>
                <w:szCs w:val="24"/>
                <w:rtl w:val="0"/>
              </w:rPr>
              <w:t xml:space="preserve">Qty</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D">
            <w:pPr>
              <w:jc w:val="center"/>
              <w:rPr>
                <w:b w:val="1"/>
                <w:color w:val="000000"/>
                <w:sz w:val="24"/>
                <w:szCs w:val="24"/>
              </w:rPr>
            </w:pPr>
            <w:r w:rsidDel="00000000" w:rsidR="00000000" w:rsidRPr="00000000">
              <w:rPr>
                <w:b w:val="1"/>
                <w:color w:val="000000"/>
                <w:sz w:val="24"/>
                <w:szCs w:val="24"/>
                <w:rtl w:val="0"/>
              </w:rPr>
              <w:t xml:space="preserve">Unit Price DAP</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7E">
            <w:pPr>
              <w:jc w:val="center"/>
              <w:rPr>
                <w:b w:val="1"/>
                <w:color w:val="000000"/>
                <w:sz w:val="24"/>
                <w:szCs w:val="24"/>
              </w:rPr>
            </w:pPr>
            <w:r w:rsidDel="00000000" w:rsidR="00000000" w:rsidRPr="00000000">
              <w:rPr>
                <w:b w:val="1"/>
                <w:color w:val="000000"/>
                <w:sz w:val="24"/>
                <w:szCs w:val="24"/>
                <w:rtl w:val="0"/>
              </w:rPr>
              <w:t xml:space="preserve">Total Price DAP</w:t>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7F">
            <w:pPr>
              <w:jc w:val="center"/>
              <w:rPr>
                <w:b w:val="1"/>
                <w:color w:val="000000"/>
              </w:rPr>
            </w:pPr>
            <w:r w:rsidDel="00000000" w:rsidR="00000000" w:rsidRPr="00000000">
              <w:rPr>
                <w:b w:val="1"/>
                <w:color w:val="000000"/>
                <w:rtl w:val="0"/>
              </w:rPr>
              <w:t xml:space="preserve">1.1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0">
            <w:pPr>
              <w:rPr>
                <w:color w:val="000000"/>
              </w:rPr>
            </w:pPr>
            <w:r w:rsidDel="00000000" w:rsidR="00000000" w:rsidRPr="00000000">
              <w:rPr>
                <w:color w:val="000000"/>
                <w:rtl w:val="0"/>
              </w:rPr>
              <w:t xml:space="preserve">Cardiovascular 4D Ultrasound Machine</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1">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2">
            <w:pPr>
              <w:jc w:val="center"/>
              <w:rPr>
                <w:color w:val="000000"/>
              </w:rPr>
            </w:pPr>
            <w:r w:rsidDel="00000000" w:rsidR="00000000" w:rsidRPr="00000000">
              <w:rPr>
                <w:color w:val="000000"/>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3">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4">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85">
            <w:pPr>
              <w:jc w:val="center"/>
              <w:rPr>
                <w:b w:val="1"/>
                <w:color w:val="000000"/>
              </w:rPr>
            </w:pPr>
            <w:r w:rsidDel="00000000" w:rsidR="00000000" w:rsidRPr="00000000">
              <w:rPr>
                <w:b w:val="1"/>
                <w:color w:val="000000"/>
                <w:rtl w:val="0"/>
              </w:rPr>
              <w:t xml:space="preserve">1.2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6">
            <w:pPr>
              <w:rPr>
                <w:color w:val="000000"/>
              </w:rPr>
            </w:pPr>
            <w:r w:rsidDel="00000000" w:rsidR="00000000" w:rsidRPr="00000000">
              <w:rPr>
                <w:color w:val="000000"/>
                <w:rtl w:val="0"/>
              </w:rPr>
              <w:t xml:space="preserve">Ultrasound, color Doppler</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7">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8">
            <w:pPr>
              <w:jc w:val="center"/>
              <w:rPr>
                <w:color w:val="000000"/>
              </w:rPr>
            </w:pPr>
            <w:r w:rsidDel="00000000" w:rsidR="00000000" w:rsidRPr="00000000">
              <w:rPr>
                <w:color w:val="000000"/>
                <w:rtl w:val="0"/>
              </w:rPr>
              <w:t xml:space="preserve">7</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9">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A">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444" w:hRule="atLeast"/>
          <w:tblHeader w:val="0"/>
        </w:trPr>
        <w:tc>
          <w:tcPr>
            <w:tcBorders>
              <w:top w:color="000000" w:space="0" w:sz="4" w:val="single"/>
              <w:left w:color="000000" w:space="0" w:sz="4" w:val="single"/>
              <w:bottom w:color="000000" w:space="0" w:sz="4" w:val="single"/>
              <w:right w:color="000000" w:space="0" w:sz="0" w:val="nil"/>
            </w:tcBorders>
            <w:shd w:fill="auto" w:val="clear"/>
            <w:vAlign w:val="center"/>
          </w:tcPr>
          <w:p w:rsidR="00000000" w:rsidDel="00000000" w:rsidP="00000000" w:rsidRDefault="00000000" w:rsidRPr="00000000" w14:paraId="0000008B">
            <w:pPr>
              <w:jc w:val="center"/>
              <w:rPr>
                <w:color w:val="000000"/>
                <w:sz w:val="24"/>
                <w:szCs w:val="24"/>
              </w:rPr>
            </w:pPr>
            <w:r w:rsidDel="00000000" w:rsidR="00000000" w:rsidRPr="00000000">
              <w:rPr>
                <w:rtl w:val="0"/>
              </w:rPr>
            </w:r>
          </w:p>
        </w:tc>
        <w:tc>
          <w:tcPr>
            <w:gridSpan w:val="4"/>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8C">
            <w:pPr>
              <w:jc w:val="center"/>
              <w:rPr>
                <w:b w:val="1"/>
                <w:color w:val="000000"/>
                <w:sz w:val="24"/>
                <w:szCs w:val="24"/>
              </w:rPr>
            </w:pPr>
            <w:r w:rsidDel="00000000" w:rsidR="00000000" w:rsidRPr="00000000">
              <w:rPr>
                <w:b w:val="1"/>
                <w:color w:val="000000"/>
                <w:sz w:val="24"/>
                <w:szCs w:val="24"/>
                <w:rtl w:val="0"/>
              </w:rPr>
              <w:t xml:space="preserve">Total</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90">
            <w:pPr>
              <w:jc w:val="center"/>
              <w:rPr>
                <w:b w:val="1"/>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bl>
    <w:p w:rsidR="00000000" w:rsidDel="00000000" w:rsidP="00000000" w:rsidRDefault="00000000" w:rsidRPr="00000000" w14:paraId="00000091">
      <w:pPr>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92">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Payment terms 30 days accepted:</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rtl w:val="0"/>
        </w:rPr>
        <w:t xml:space="preserve"> Yes</w:t>
      </w:r>
    </w:p>
    <w:p w:rsidR="00000000" w:rsidDel="00000000" w:rsidP="00000000" w:rsidRDefault="00000000" w:rsidRPr="00000000" w14:paraId="00000093">
      <w:pPr>
        <w:rPr>
          <w:b w:val="1"/>
          <w:color w:val="000000"/>
        </w:rPr>
      </w:pPr>
      <w:r w:rsidDel="00000000" w:rsidR="00000000" w:rsidRPr="00000000">
        <w:rPr>
          <w:rtl w:val="0"/>
        </w:rPr>
      </w:r>
    </w:p>
    <w:p w:rsidR="00000000" w:rsidDel="00000000" w:rsidP="00000000" w:rsidRDefault="00000000" w:rsidRPr="00000000" w14:paraId="00000094">
      <w:pPr>
        <w:rPr>
          <w:color w:val="000000"/>
        </w:rPr>
      </w:pPr>
      <w:r w:rsidDel="00000000" w:rsidR="00000000" w:rsidRPr="00000000">
        <w:rPr>
          <w:b w:val="1"/>
          <w:color w:val="000000"/>
          <w:rtl w:val="0"/>
        </w:rPr>
        <w:t xml:space="preserve">Bidder’s discount for accelerated payment: </w:t>
      </w:r>
      <w:r w:rsidDel="00000000" w:rsidR="00000000" w:rsidRPr="00000000">
        <w:rPr>
          <w:color w:val="000000"/>
          <w:highlight w:val="cyan"/>
          <w:rtl w:val="0"/>
        </w:rPr>
        <w:t xml:space="preserve">____</w:t>
      </w:r>
      <w:r w:rsidDel="00000000" w:rsidR="00000000" w:rsidRPr="00000000">
        <w:rPr>
          <w:color w:val="000000"/>
          <w:rtl w:val="0"/>
        </w:rPr>
        <w:t xml:space="preserve">% of total firm price for each calendar day less than thirty (30) days </w:t>
      </w:r>
    </w:p>
    <w:p w:rsidR="00000000" w:rsidDel="00000000" w:rsidP="00000000" w:rsidRDefault="00000000" w:rsidRPr="00000000" w14:paraId="00000095">
      <w:pPr>
        <w:rPr>
          <w:color w:val="000000"/>
        </w:rPr>
      </w:pPr>
      <w:r w:rsidDel="00000000" w:rsidR="00000000" w:rsidRPr="00000000">
        <w:rPr>
          <w:rtl w:val="0"/>
        </w:rPr>
      </w:r>
    </w:p>
    <w:p w:rsidR="00000000" w:rsidDel="00000000" w:rsidP="00000000" w:rsidRDefault="00000000" w:rsidRPr="00000000" w14:paraId="00000096">
      <w:pPr>
        <w:tabs>
          <w:tab w:val="center" w:pos="4320"/>
          <w:tab w:val="right"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097">
      <w:pPr>
        <w:tabs>
          <w:tab w:val="center" w:pos="4320"/>
          <w:tab w:val="right" w:pos="8640"/>
        </w:tabs>
        <w:rPr>
          <w:b w:val="1"/>
          <w:color w:val="528cc9"/>
        </w:rPr>
      </w:pPr>
      <w:r w:rsidDel="00000000" w:rsidR="00000000" w:rsidRPr="00000000">
        <w:rPr>
          <w:rtl w:val="0"/>
        </w:rPr>
      </w:r>
    </w:p>
    <w:p w:rsidR="00000000" w:rsidDel="00000000" w:rsidP="00000000" w:rsidRDefault="00000000" w:rsidRPr="00000000" w14:paraId="00000098">
      <w:pPr>
        <w:tabs>
          <w:tab w:val="center" w:pos="4320"/>
          <w:tab w:val="right" w:pos="8640"/>
        </w:tabs>
        <w:rPr>
          <w:b w:val="1"/>
          <w:color w:val="528cc9"/>
        </w:rPr>
      </w:pPr>
      <w:r w:rsidDel="00000000" w:rsidR="00000000" w:rsidRPr="00000000">
        <w:rPr>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99">
      <w:pPr>
        <w:tabs>
          <w:tab w:val="center" w:pos="4320"/>
          <w:tab w:val="right" w:pos="8640"/>
        </w:tabs>
        <w:rPr>
          <w:b w:val="1"/>
          <w:color w:val="528cc9"/>
        </w:rPr>
      </w:pPr>
      <w:r w:rsidDel="00000000" w:rsidR="00000000" w:rsidRPr="00000000">
        <w:rPr>
          <w:rtl w:val="0"/>
        </w:rPr>
      </w:r>
    </w:p>
    <w:p w:rsidR="00000000" w:rsidDel="00000000" w:rsidP="00000000" w:rsidRDefault="00000000" w:rsidRPr="00000000" w14:paraId="0000009A">
      <w:pPr>
        <w:numPr>
          <w:ilvl w:val="0"/>
          <w:numId w:val="7"/>
        </w:numPr>
        <w:tabs>
          <w:tab w:val="center" w:pos="4320"/>
          <w:tab w:val="right"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09B">
      <w:pPr>
        <w:tabs>
          <w:tab w:val="center" w:pos="4320"/>
          <w:tab w:val="right" w:pos="8640"/>
        </w:tabs>
        <w:ind w:left="720" w:firstLine="0"/>
        <w:rPr/>
      </w:pPr>
      <w:r w:rsidDel="00000000" w:rsidR="00000000" w:rsidRPr="00000000">
        <w:rPr>
          <w:rtl w:val="0"/>
        </w:rPr>
      </w:r>
    </w:p>
    <w:p w:rsidR="00000000" w:rsidDel="00000000" w:rsidP="00000000" w:rsidRDefault="00000000" w:rsidRPr="00000000" w14:paraId="0000009C">
      <w:pPr>
        <w:numPr>
          <w:ilvl w:val="0"/>
          <w:numId w:val="7"/>
        </w:numPr>
        <w:tabs>
          <w:tab w:val="center" w:pos="4320"/>
          <w:tab w:val="right"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9D">
      <w:pPr>
        <w:tabs>
          <w:tab w:val="center" w:pos="4320"/>
          <w:tab w:val="right" w:pos="8640"/>
        </w:tabs>
        <w:ind w:left="720" w:firstLine="0"/>
        <w:rPr/>
      </w:pPr>
      <w:r w:rsidDel="00000000" w:rsidR="00000000" w:rsidRPr="00000000">
        <w:rPr>
          <w:rtl w:val="0"/>
        </w:rPr>
      </w:r>
    </w:p>
    <w:p w:rsidR="00000000" w:rsidDel="00000000" w:rsidP="00000000" w:rsidRDefault="00000000" w:rsidRPr="00000000" w14:paraId="0000009E">
      <w:pPr>
        <w:numPr>
          <w:ilvl w:val="0"/>
          <w:numId w:val="7"/>
        </w:numPr>
        <w:tabs>
          <w:tab w:val="center" w:pos="4320"/>
          <w:tab w:val="right"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9F">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rtl w:val="0"/>
        </w:rPr>
      </w:r>
    </w:p>
    <w:p w:rsidR="00000000" w:rsidDel="00000000" w:rsidP="00000000" w:rsidRDefault="00000000" w:rsidRPr="00000000" w14:paraId="000000A0">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color w:val="000000"/>
          <w:rtl w:val="0"/>
        </w:rPr>
        <w:t xml:space="preserve">I, the undersigned, certify that I am duly authorized by [</w:t>
      </w:r>
      <w:r w:rsidDel="00000000" w:rsidR="00000000" w:rsidRPr="00000000">
        <w:rPr>
          <w:b w:val="1"/>
          <w:i w:val="1"/>
          <w:color w:val="000000"/>
          <w:highlight w:val="cyan"/>
          <w:rtl w:val="0"/>
        </w:rPr>
        <w:t xml:space="preserve">insert full name of Bidder</w:t>
      </w:r>
      <w:r w:rsidDel="00000000" w:rsidR="00000000" w:rsidRPr="00000000">
        <w:rPr>
          <w:color w:val="000000"/>
          <w:rtl w:val="0"/>
        </w:rPr>
        <w:t xml:space="preserve">] to sign this quotation and bind [</w:t>
      </w:r>
      <w:r w:rsidDel="00000000" w:rsidR="00000000" w:rsidRPr="00000000">
        <w:rPr>
          <w:b w:val="1"/>
          <w:i w:val="1"/>
          <w:color w:val="000000"/>
          <w:highlight w:val="cyan"/>
          <w:rtl w:val="0"/>
        </w:rPr>
        <w:t xml:space="preserve">insert full name of Bidder</w:t>
      </w:r>
      <w:r w:rsidDel="00000000" w:rsidR="00000000" w:rsidRPr="00000000">
        <w:rPr>
          <w:color w:val="000000"/>
          <w:highlight w:val="cyan"/>
          <w:rtl w:val="0"/>
        </w:rPr>
        <w:t xml:space="preserve">]</w:t>
      </w:r>
      <w:r w:rsidDel="00000000" w:rsidR="00000000" w:rsidRPr="00000000">
        <w:rPr>
          <w:color w:val="000000"/>
          <w:rtl w:val="0"/>
        </w:rPr>
        <w:t xml:space="preserve"> should UNOPS accept this quotation: </w:t>
      </w:r>
    </w:p>
    <w:p w:rsidR="00000000" w:rsidDel="00000000" w:rsidP="00000000" w:rsidRDefault="00000000" w:rsidRPr="00000000" w14:paraId="000000A1">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0A2">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A3">
      <w:pPr>
        <w:tabs>
          <w:tab w:val="left" w:pos="720"/>
        </w:tabs>
        <w:rPr>
          <w:color w:val="000000"/>
        </w:rPr>
      </w:pPr>
      <w:r w:rsidDel="00000000" w:rsidR="00000000" w:rsidRPr="00000000">
        <w:rPr>
          <w:rtl w:val="0"/>
        </w:rPr>
      </w:r>
    </w:p>
    <w:p w:rsidR="00000000" w:rsidDel="00000000" w:rsidP="00000000" w:rsidRDefault="00000000" w:rsidRPr="00000000" w14:paraId="000000A4">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A5">
      <w:pPr>
        <w:rPr>
          <w:color w:val="000000"/>
        </w:rPr>
      </w:pPr>
      <w:r w:rsidDel="00000000" w:rsidR="00000000" w:rsidRPr="00000000">
        <w:rPr>
          <w:rtl w:val="0"/>
        </w:rPr>
      </w:r>
    </w:p>
    <w:p w:rsidR="00000000" w:rsidDel="00000000" w:rsidP="00000000" w:rsidRDefault="00000000" w:rsidRPr="00000000" w14:paraId="000000A6">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A7">
      <w:pPr>
        <w:rPr>
          <w:color w:val="000000"/>
        </w:rPr>
      </w:pPr>
      <w:r w:rsidDel="00000000" w:rsidR="00000000" w:rsidRPr="00000000">
        <w:rPr>
          <w:rtl w:val="0"/>
        </w:rPr>
      </w:r>
    </w:p>
    <w:p w:rsidR="00000000" w:rsidDel="00000000" w:rsidP="00000000" w:rsidRDefault="00000000" w:rsidRPr="00000000" w14:paraId="000000A8">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r w:rsidDel="00000000" w:rsidR="00000000" w:rsidRPr="00000000">
        <w:br w:type="page"/>
      </w:r>
      <w:r w:rsidDel="00000000" w:rsidR="00000000" w:rsidRPr="00000000">
        <w:rPr>
          <w:rtl w:val="0"/>
        </w:rPr>
      </w:r>
    </w:p>
    <w:p w:rsidR="00000000" w:rsidDel="00000000" w:rsidP="00000000" w:rsidRDefault="00000000" w:rsidRPr="00000000" w14:paraId="000000A9">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rPr>
      </w:pPr>
      <w:r w:rsidDel="00000000" w:rsidR="00000000" w:rsidRPr="00000000">
        <w:rPr>
          <w:b w:val="1"/>
          <w:color w:val="518ecb"/>
          <w:sz w:val="28"/>
          <w:szCs w:val="28"/>
          <w:rtl w:val="0"/>
        </w:rPr>
        <w:t xml:space="preserve">Form C: Technical Quotation Form</w:t>
      </w:r>
    </w:p>
    <w:p w:rsidR="00000000" w:rsidDel="00000000" w:rsidP="00000000" w:rsidRDefault="00000000" w:rsidRPr="00000000" w14:paraId="000000AA">
      <w:pPr>
        <w:ind w:left="-284" w:right="-318" w:firstLine="0"/>
        <w:rPr>
          <w:sz w:val="10"/>
          <w:szCs w:val="10"/>
        </w:rPr>
      </w:pPr>
      <w:r w:rsidDel="00000000" w:rsidR="00000000" w:rsidRPr="00000000">
        <w:rPr>
          <w:rtl w:val="0"/>
        </w:rPr>
      </w:r>
    </w:p>
    <w:p w:rsidR="00000000" w:rsidDel="00000000" w:rsidP="00000000" w:rsidRDefault="00000000" w:rsidRPr="00000000" w14:paraId="000000AB">
      <w:pPr>
        <w:rPr/>
      </w:pPr>
      <w:r w:rsidDel="00000000" w:rsidR="00000000" w:rsidRPr="00000000">
        <w:rPr>
          <w:rtl w:val="0"/>
        </w:rPr>
      </w:r>
    </w:p>
    <w:p w:rsidR="00000000" w:rsidDel="00000000" w:rsidP="00000000" w:rsidRDefault="00000000" w:rsidRPr="00000000" w14:paraId="000000AC">
      <w:pPr>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0AD">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0AE">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AF">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tbl>
      <w:tblPr>
        <w:tblStyle w:val="Table4"/>
        <w:tblW w:w="10238.0" w:type="dxa"/>
        <w:jc w:val="left"/>
        <w:tblInd w:w="-9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97"/>
        <w:gridCol w:w="3959"/>
        <w:gridCol w:w="902"/>
        <w:gridCol w:w="1532"/>
        <w:gridCol w:w="2948"/>
        <w:tblGridChange w:id="0">
          <w:tblGrid>
            <w:gridCol w:w="897"/>
            <w:gridCol w:w="3959"/>
            <w:gridCol w:w="902"/>
            <w:gridCol w:w="1532"/>
            <w:gridCol w:w="2948"/>
          </w:tblGrid>
        </w:tblGridChange>
      </w:tblGrid>
      <w:tr>
        <w:trPr>
          <w:cantSplit w:val="0"/>
          <w:trHeight w:val="499" w:hRule="atLeast"/>
          <w:tblHeader w:val="0"/>
        </w:trPr>
        <w:tc>
          <w:tcPr>
            <w:shd w:fill="d9d9d9" w:val="clear"/>
            <w:vAlign w:val="center"/>
          </w:tcPr>
          <w:p w:rsidR="00000000" w:rsidDel="00000000" w:rsidP="00000000" w:rsidRDefault="00000000" w:rsidRPr="00000000" w14:paraId="000000B0">
            <w:pPr>
              <w:widowControl w:val="0"/>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Item No</w:t>
            </w:r>
          </w:p>
        </w:tc>
        <w:tc>
          <w:tcPr>
            <w:shd w:fill="d9d9d9" w:val="clear"/>
            <w:vAlign w:val="center"/>
          </w:tcPr>
          <w:p w:rsidR="00000000" w:rsidDel="00000000" w:rsidP="00000000" w:rsidRDefault="00000000" w:rsidRPr="00000000" w14:paraId="000000B1">
            <w:pPr>
              <w:widowControl w:val="0"/>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UNOPS minimum technical requirements</w:t>
            </w:r>
          </w:p>
        </w:tc>
        <w:tc>
          <w:tcPr>
            <w:shd w:fill="d9d9d9" w:val="clear"/>
            <w:vAlign w:val="center"/>
          </w:tcPr>
          <w:p w:rsidR="00000000" w:rsidDel="00000000" w:rsidP="00000000" w:rsidRDefault="00000000" w:rsidRPr="00000000" w14:paraId="000000B2">
            <w:pPr>
              <w:widowControl w:val="0"/>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Qty.</w:t>
            </w:r>
          </w:p>
        </w:tc>
        <w:tc>
          <w:tcPr>
            <w:shd w:fill="d9d9d9" w:val="clear"/>
            <w:vAlign w:val="center"/>
          </w:tcPr>
          <w:p w:rsidR="00000000" w:rsidDel="00000000" w:rsidP="00000000" w:rsidRDefault="00000000" w:rsidRPr="00000000" w14:paraId="000000B3">
            <w:pPr>
              <w:widowControl w:val="0"/>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Is quotation compliant? </w:t>
            </w:r>
            <w:r w:rsidDel="00000000" w:rsidR="00000000" w:rsidRPr="00000000">
              <w:rPr>
                <w:rFonts w:ascii="Calibri" w:cs="Calibri" w:eastAsia="Calibri" w:hAnsi="Calibri"/>
                <w:color w:val="000000"/>
                <w:sz w:val="22"/>
                <w:szCs w:val="22"/>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B4">
            <w:pPr>
              <w:widowControl w:val="0"/>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Details of goods offered. </w:t>
            </w:r>
            <w:r w:rsidDel="00000000" w:rsidR="00000000" w:rsidRPr="00000000">
              <w:rPr>
                <w:rFonts w:ascii="Calibri" w:cs="Calibri" w:eastAsia="Calibri" w:hAnsi="Calibri"/>
                <w:color w:val="000000"/>
                <w:sz w:val="22"/>
                <w:szCs w:val="22"/>
                <w:rtl w:val="0"/>
              </w:rPr>
              <w:t xml:space="preserve">Bidder to complete</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0B5">
            <w:pPr>
              <w:widowControl w:val="0"/>
              <w:rPr>
                <w:rFonts w:ascii="Calibri" w:cs="Calibri" w:eastAsia="Calibri" w:hAnsi="Calibri"/>
                <w:color w:val="000000"/>
                <w:sz w:val="22"/>
                <w:szCs w:val="22"/>
              </w:rPr>
            </w:pPr>
            <w:r w:rsidDel="00000000" w:rsidR="00000000" w:rsidRPr="00000000">
              <w:rPr>
                <w:rFonts w:ascii="Calibri" w:cs="Calibri" w:eastAsia="Calibri" w:hAnsi="Calibri"/>
                <w:b w:val="1"/>
                <w:color w:val="000000"/>
                <w:sz w:val="24"/>
                <w:szCs w:val="24"/>
                <w:rtl w:val="0"/>
              </w:rPr>
              <w:t xml:space="preserve"> 1.1</w:t>
            </w:r>
            <w:r w:rsidDel="00000000" w:rsidR="00000000" w:rsidRPr="00000000">
              <w:rPr>
                <w:rtl w:val="0"/>
              </w:rPr>
            </w:r>
          </w:p>
        </w:tc>
        <w:tc>
          <w:tcPr>
            <w:gridSpan w:val="4"/>
            <w:shd w:fill="f2f2f2" w:val="clear"/>
            <w:vAlign w:val="center"/>
          </w:tcPr>
          <w:p w:rsidR="00000000" w:rsidDel="00000000" w:rsidP="00000000" w:rsidRDefault="00000000" w:rsidRPr="00000000" w14:paraId="000000B6">
            <w:pPr>
              <w:widowControl w:val="0"/>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Cardiovascular 4D Ultrasound Machine</w:t>
            </w:r>
          </w:p>
        </w:tc>
      </w:tr>
      <w:tr>
        <w:trPr>
          <w:cantSplit w:val="0"/>
          <w:tblHeader w:val="0"/>
        </w:trPr>
        <w:tc>
          <w:tcPr>
            <w:shd w:fill="f2f2f2" w:val="clear"/>
            <w:vAlign w:val="center"/>
          </w:tcPr>
          <w:p w:rsidR="00000000" w:rsidDel="00000000" w:rsidP="00000000" w:rsidRDefault="00000000" w:rsidRPr="00000000" w14:paraId="000000BA">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vAlign w:val="center"/>
          </w:tcPr>
          <w:p w:rsidR="00000000" w:rsidDel="00000000" w:rsidP="00000000" w:rsidRDefault="00000000" w:rsidRPr="00000000" w14:paraId="000000BB">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vAlign w:val="center"/>
          </w:tcPr>
          <w:p w:rsidR="00000000" w:rsidDel="00000000" w:rsidP="00000000" w:rsidRDefault="00000000" w:rsidRPr="00000000" w14:paraId="000000BC">
            <w:pPr>
              <w:widowControl w:val="0"/>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w:t>
            </w:r>
          </w:p>
        </w:tc>
        <w:tc>
          <w:tcPr/>
          <w:p w:rsidR="00000000" w:rsidDel="00000000" w:rsidP="00000000" w:rsidRDefault="00000000" w:rsidRPr="00000000" w14:paraId="000000B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BE">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0BF">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0C0">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0C1">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0C2">
            <w:pPr>
              <w:widowControl w:val="0"/>
              <w:rPr>
                <w:rFonts w:ascii="Calibri" w:cs="Calibri" w:eastAsia="Calibri" w:hAnsi="Calibri"/>
                <w:color w:val="e36c09"/>
                <w:sz w:val="22"/>
                <w:szCs w:val="22"/>
                <w:highlight w:val="cyan"/>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0C3">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0C4">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vAlign w:val="center"/>
          </w:tcPr>
          <w:p w:rsidR="00000000" w:rsidDel="00000000" w:rsidP="00000000" w:rsidRDefault="00000000" w:rsidRPr="00000000" w14:paraId="000000C5">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0C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C7">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0C8">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0C9">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vAlign w:val="center"/>
          </w:tcPr>
          <w:p w:rsidR="00000000" w:rsidDel="00000000" w:rsidP="00000000" w:rsidRDefault="00000000" w:rsidRPr="00000000" w14:paraId="000000CA">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0C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CC">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0CD">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0CE">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2 years full warranty starting the date of installation and Final Acceptance</w:t>
            </w:r>
          </w:p>
        </w:tc>
        <w:tc>
          <w:tcPr>
            <w:vAlign w:val="center"/>
          </w:tcPr>
          <w:p w:rsidR="00000000" w:rsidDel="00000000" w:rsidP="00000000" w:rsidRDefault="00000000" w:rsidRPr="00000000" w14:paraId="000000CF">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0D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D1">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0D2">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0D3">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CE Or/&amp; FDA Certificate</w:t>
            </w:r>
          </w:p>
        </w:tc>
        <w:tc>
          <w:tcPr>
            <w:vAlign w:val="center"/>
          </w:tcPr>
          <w:p w:rsidR="00000000" w:rsidDel="00000000" w:rsidP="00000000" w:rsidRDefault="00000000" w:rsidRPr="00000000" w14:paraId="000000D4">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0D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D6">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0D7">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0D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features advanced technology that gives you the ability to capture excellent images in routine or difficult exams. The innovative system architecture provides the foundation for its advance capabilities. </w:t>
            </w:r>
          </w:p>
          <w:p w:rsidR="00000000" w:rsidDel="00000000" w:rsidP="00000000" w:rsidRDefault="00000000" w:rsidRPr="00000000" w14:paraId="000000D9">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1. </w:t>
            </w:r>
            <w:r w:rsidDel="00000000" w:rsidR="00000000" w:rsidRPr="00000000">
              <w:rPr>
                <w:rFonts w:ascii="Calibri" w:cs="Calibri" w:eastAsia="Calibri" w:hAnsi="Calibri"/>
                <w:b w:val="1"/>
                <w:color w:val="000000"/>
                <w:sz w:val="22"/>
                <w:szCs w:val="22"/>
                <w:rtl w:val="0"/>
              </w:rPr>
              <w:t xml:space="preserve">Applications</w:t>
            </w:r>
            <w:r w:rsidDel="00000000" w:rsidR="00000000" w:rsidRPr="00000000">
              <w:rPr>
                <w:rtl w:val="0"/>
              </w:rPr>
            </w:r>
          </w:p>
        </w:tc>
        <w:tc>
          <w:tcPr>
            <w:vMerge w:val="restart"/>
            <w:vAlign w:val="center"/>
          </w:tcPr>
          <w:p w:rsidR="00000000" w:rsidDel="00000000" w:rsidP="00000000" w:rsidRDefault="00000000" w:rsidRPr="00000000" w14:paraId="000000DA">
            <w:pPr>
              <w:widowControl w:val="0"/>
              <w:jc w:val="center"/>
              <w:rPr>
                <w:rFonts w:ascii="Calibri" w:cs="Calibri" w:eastAsia="Calibri" w:hAnsi="Calibri"/>
                <w:b w:val="1"/>
                <w:color w:val="e36c09"/>
                <w:sz w:val="22"/>
                <w:szCs w:val="22"/>
              </w:rPr>
            </w:pPr>
            <w:r w:rsidDel="00000000" w:rsidR="00000000" w:rsidRPr="00000000">
              <w:rPr>
                <w:rtl w:val="0"/>
              </w:rPr>
            </w:r>
          </w:p>
        </w:tc>
        <w:tc>
          <w:tcPr/>
          <w:p w:rsidR="00000000" w:rsidDel="00000000" w:rsidP="00000000" w:rsidRDefault="00000000" w:rsidRPr="00000000" w14:paraId="000000D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DC">
            <w:pPr>
              <w:widowControl w:val="0"/>
              <w:rPr>
                <w:rFonts w:ascii="Calibri" w:cs="Calibri" w:eastAsia="Calibri" w:hAnsi="Calibri"/>
                <w:b w:val="1"/>
                <w:color w:val="e36c09"/>
                <w:sz w:val="22"/>
                <w:szCs w:val="22"/>
                <w:u w:val="single"/>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0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e36c09"/>
                <w:sz w:val="22"/>
                <w:szCs w:val="22"/>
                <w:u w:val="single"/>
              </w:rPr>
            </w:pPr>
            <w:r w:rsidDel="00000000" w:rsidR="00000000" w:rsidRPr="00000000">
              <w:rPr>
                <w:rtl w:val="0"/>
              </w:rPr>
            </w:r>
          </w:p>
        </w:tc>
        <w:tc>
          <w:tcPr/>
          <w:p w:rsidR="00000000" w:rsidDel="00000000" w:rsidP="00000000" w:rsidRDefault="00000000" w:rsidRPr="00000000" w14:paraId="000000DE">
            <w:pPr>
              <w:numPr>
                <w:ilvl w:val="0"/>
                <w:numId w:val="12"/>
              </w:numPr>
              <w:ind w:left="360" w:hanging="360"/>
              <w:rPr/>
            </w:pPr>
            <w:r w:rsidDel="00000000" w:rsidR="00000000" w:rsidRPr="00000000">
              <w:rPr>
                <w:rtl w:val="0"/>
              </w:rPr>
              <w:t xml:space="preserve">Adult echocardiography</w:t>
            </w:r>
          </w:p>
        </w:tc>
        <w:tc>
          <w:tcPr>
            <w:vMerge w:val="continue"/>
            <w:vAlign w:val="center"/>
          </w:tcPr>
          <w:p w:rsidR="00000000" w:rsidDel="00000000" w:rsidP="00000000" w:rsidRDefault="00000000" w:rsidRPr="00000000" w14:paraId="000000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p w:rsidR="00000000" w:rsidDel="00000000" w:rsidP="00000000" w:rsidRDefault="00000000" w:rsidRPr="00000000" w14:paraId="000000E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E1">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0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highlight w:val="cyan"/>
              </w:rPr>
            </w:pPr>
            <w:r w:rsidDel="00000000" w:rsidR="00000000" w:rsidRPr="00000000">
              <w:rPr>
                <w:rtl w:val="0"/>
              </w:rPr>
            </w:r>
          </w:p>
        </w:tc>
        <w:tc>
          <w:tcPr/>
          <w:p w:rsidR="00000000" w:rsidDel="00000000" w:rsidP="00000000" w:rsidRDefault="00000000" w:rsidRPr="00000000" w14:paraId="000000E3">
            <w:pPr>
              <w:numPr>
                <w:ilvl w:val="0"/>
                <w:numId w:val="12"/>
              </w:numPr>
              <w:ind w:left="360" w:hanging="360"/>
              <w:rPr/>
            </w:pPr>
            <w:r w:rsidDel="00000000" w:rsidR="00000000" w:rsidRPr="00000000">
              <w:rPr>
                <w:rtl w:val="0"/>
              </w:rPr>
              <w:t xml:space="preserve">Pediatric echocardiography</w:t>
            </w:r>
          </w:p>
        </w:tc>
        <w:tc>
          <w:tcPr>
            <w:vMerge w:val="continue"/>
            <w:vAlign w:val="center"/>
          </w:tcPr>
          <w:p w:rsidR="00000000" w:rsidDel="00000000" w:rsidP="00000000" w:rsidRDefault="00000000" w:rsidRPr="00000000" w14:paraId="000000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p w:rsidR="00000000" w:rsidDel="00000000" w:rsidP="00000000" w:rsidRDefault="00000000" w:rsidRPr="00000000" w14:paraId="000000E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E6">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0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highlight w:val="cyan"/>
              </w:rPr>
            </w:pPr>
            <w:r w:rsidDel="00000000" w:rsidR="00000000" w:rsidRPr="00000000">
              <w:rPr>
                <w:rtl w:val="0"/>
              </w:rPr>
            </w:r>
          </w:p>
        </w:tc>
        <w:tc>
          <w:tcPr/>
          <w:p w:rsidR="00000000" w:rsidDel="00000000" w:rsidP="00000000" w:rsidRDefault="00000000" w:rsidRPr="00000000" w14:paraId="000000E8">
            <w:pPr>
              <w:numPr>
                <w:ilvl w:val="0"/>
                <w:numId w:val="12"/>
              </w:numPr>
              <w:ind w:left="360" w:hanging="360"/>
              <w:rPr/>
            </w:pPr>
            <w:r w:rsidDel="00000000" w:rsidR="00000000" w:rsidRPr="00000000">
              <w:rPr>
                <w:rtl w:val="0"/>
              </w:rPr>
              <w:t xml:space="preserve">Neonatel echocardiography</w:t>
            </w:r>
          </w:p>
        </w:tc>
        <w:tc>
          <w:tcPr>
            <w:vMerge w:val="continue"/>
            <w:vAlign w:val="center"/>
          </w:tcPr>
          <w:p w:rsidR="00000000" w:rsidDel="00000000" w:rsidP="00000000" w:rsidRDefault="00000000" w:rsidRPr="00000000" w14:paraId="000000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p w:rsidR="00000000" w:rsidDel="00000000" w:rsidP="00000000" w:rsidRDefault="00000000" w:rsidRPr="00000000" w14:paraId="000000E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EB">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0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highlight w:val="cyan"/>
              </w:rPr>
            </w:pPr>
            <w:r w:rsidDel="00000000" w:rsidR="00000000" w:rsidRPr="00000000">
              <w:rPr>
                <w:rtl w:val="0"/>
              </w:rPr>
            </w:r>
          </w:p>
        </w:tc>
        <w:tc>
          <w:tcPr/>
          <w:p w:rsidR="00000000" w:rsidDel="00000000" w:rsidP="00000000" w:rsidRDefault="00000000" w:rsidRPr="00000000" w14:paraId="000000ED">
            <w:pPr>
              <w:numPr>
                <w:ilvl w:val="0"/>
                <w:numId w:val="12"/>
              </w:numPr>
              <w:ind w:left="360" w:hanging="360"/>
              <w:rPr/>
            </w:pPr>
            <w:r w:rsidDel="00000000" w:rsidR="00000000" w:rsidRPr="00000000">
              <w:rPr>
                <w:rtl w:val="0"/>
              </w:rPr>
              <w:t xml:space="preserve">Stress echocardiography (optional to be priced separately)</w:t>
            </w:r>
          </w:p>
        </w:tc>
        <w:tc>
          <w:tcPr>
            <w:vMerge w:val="continue"/>
            <w:vAlign w:val="center"/>
          </w:tcPr>
          <w:p w:rsidR="00000000" w:rsidDel="00000000" w:rsidP="00000000" w:rsidRDefault="00000000" w:rsidRPr="00000000" w14:paraId="000000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p w:rsidR="00000000" w:rsidDel="00000000" w:rsidP="00000000" w:rsidRDefault="00000000" w:rsidRPr="00000000" w14:paraId="000000E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F0">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0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highlight w:val="cyan"/>
              </w:rPr>
            </w:pPr>
            <w:r w:rsidDel="00000000" w:rsidR="00000000" w:rsidRPr="00000000">
              <w:rPr>
                <w:rtl w:val="0"/>
              </w:rPr>
            </w:r>
          </w:p>
        </w:tc>
        <w:tc>
          <w:tcPr/>
          <w:p w:rsidR="00000000" w:rsidDel="00000000" w:rsidP="00000000" w:rsidRDefault="00000000" w:rsidRPr="00000000" w14:paraId="000000F2">
            <w:pPr>
              <w:numPr>
                <w:ilvl w:val="0"/>
                <w:numId w:val="12"/>
              </w:numPr>
              <w:ind w:left="360" w:hanging="360"/>
              <w:rPr/>
            </w:pPr>
            <w:r w:rsidDel="00000000" w:rsidR="00000000" w:rsidRPr="00000000">
              <w:rPr>
                <w:rtl w:val="0"/>
              </w:rPr>
              <w:t xml:space="preserve">Trans Esophageal echocardiography &amp; 4D (optional to be priced separately)</w:t>
            </w:r>
          </w:p>
        </w:tc>
        <w:tc>
          <w:tcPr>
            <w:vMerge w:val="continue"/>
            <w:vAlign w:val="center"/>
          </w:tcPr>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p w:rsidR="00000000" w:rsidDel="00000000" w:rsidP="00000000" w:rsidRDefault="00000000" w:rsidRPr="00000000" w14:paraId="000000F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F5">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0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highlight w:val="cyan"/>
              </w:rPr>
            </w:pPr>
            <w:r w:rsidDel="00000000" w:rsidR="00000000" w:rsidRPr="00000000">
              <w:rPr>
                <w:rtl w:val="0"/>
              </w:rPr>
            </w:r>
          </w:p>
        </w:tc>
        <w:tc>
          <w:tcPr>
            <w:vAlign w:val="center"/>
          </w:tcPr>
          <w:p w:rsidR="00000000" w:rsidDel="00000000" w:rsidP="00000000" w:rsidRDefault="00000000" w:rsidRPr="00000000" w14:paraId="000000F7">
            <w:pPr>
              <w:widowControl w:val="0"/>
              <w:numPr>
                <w:ilvl w:val="0"/>
                <w:numId w:val="12"/>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Complete measurements package for all mentioned applications</w:t>
            </w:r>
          </w:p>
        </w:tc>
        <w:tc>
          <w:tcPr>
            <w:vMerge w:val="continue"/>
            <w:vAlign w:val="center"/>
          </w:tcPr>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0F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FA">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0FB">
            <w:pPr>
              <w:widowControl w:val="0"/>
              <w:numPr>
                <w:ilvl w:val="0"/>
                <w:numId w:val="9"/>
              </w:numPr>
              <w:pBdr>
                <w:top w:space="0" w:sz="0" w:val="nil"/>
                <w:left w:space="0" w:sz="0" w:val="nil"/>
                <w:bottom w:space="0" w:sz="0" w:val="nil"/>
                <w:right w:space="0" w:sz="0" w:val="nil"/>
                <w:between w:space="0" w:sz="0" w:val="nil"/>
              </w:pBdr>
              <w:ind w:left="720" w:hanging="360"/>
              <w:jc w:val="center"/>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0FC">
            <w:pPr>
              <w:widowControl w:val="0"/>
              <w:rPr>
                <w:rFonts w:ascii="Calibri" w:cs="Calibri" w:eastAsia="Calibri" w:hAnsi="Calibri"/>
                <w:b w:val="1"/>
                <w:color w:val="000000"/>
                <w:sz w:val="22"/>
                <w:szCs w:val="22"/>
                <w:highlight w:val="lightGray"/>
              </w:rPr>
            </w:pPr>
            <w:r w:rsidDel="00000000" w:rsidR="00000000" w:rsidRPr="00000000">
              <w:rPr>
                <w:rFonts w:ascii="Calibri" w:cs="Calibri" w:eastAsia="Calibri" w:hAnsi="Calibri"/>
                <w:b w:val="1"/>
                <w:color w:val="000000"/>
                <w:sz w:val="22"/>
                <w:szCs w:val="22"/>
                <w:rtl w:val="0"/>
              </w:rPr>
              <w:t xml:space="preserve">Real-Time 2D Imaging</w:t>
            </w:r>
            <w:r w:rsidDel="00000000" w:rsidR="00000000" w:rsidRPr="00000000">
              <w:rPr>
                <w:rtl w:val="0"/>
              </w:rPr>
            </w:r>
          </w:p>
        </w:tc>
        <w:tc>
          <w:tcPr>
            <w:vMerge w:val="continue"/>
            <w:vAlign w:val="center"/>
          </w:tcPr>
          <w:p w:rsidR="00000000" w:rsidDel="00000000" w:rsidP="00000000" w:rsidRDefault="00000000" w:rsidRPr="00000000" w14:paraId="000000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0FE">
            <w:pPr>
              <w:widowControl w:val="0"/>
              <w:jc w:val="center"/>
              <w:rPr>
                <w:rFonts w:ascii="Calibri" w:cs="Calibri" w:eastAsia="Calibri" w:hAnsi="Calibri"/>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FF">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rtl w:val="0"/>
              </w:rPr>
              <w:t xml:space="preserve"> </w:t>
            </w:r>
          </w:p>
        </w:tc>
      </w:tr>
      <w:tr>
        <w:trPr>
          <w:cantSplit w:val="0"/>
          <w:tblHeader w:val="0"/>
        </w:trPr>
        <w:tc>
          <w:tcPr>
            <w:vMerge w:val="continue"/>
            <w:shd w:fill="f2f2f2" w:val="clear"/>
            <w:vAlign w:val="center"/>
          </w:tcPr>
          <w:p w:rsidR="00000000" w:rsidDel="00000000" w:rsidP="00000000" w:rsidRDefault="00000000" w:rsidRPr="00000000" w14:paraId="000001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101">
            <w:pPr>
              <w:numPr>
                <w:ilvl w:val="0"/>
                <w:numId w:val="13"/>
              </w:numPr>
              <w:ind w:left="360" w:hanging="360"/>
              <w:rPr/>
            </w:pPr>
            <w:r w:rsidDel="00000000" w:rsidR="00000000" w:rsidRPr="00000000">
              <w:rPr>
                <w:rtl w:val="0"/>
              </w:rPr>
              <w:t xml:space="preserve">Real-Time Zoom (magnification)</w:t>
            </w:r>
          </w:p>
        </w:tc>
        <w:tc>
          <w:tcPr>
            <w:vMerge w:val="continue"/>
            <w:vAlign w:val="center"/>
          </w:tcPr>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103">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04">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p w:rsidR="00000000" w:rsidDel="00000000" w:rsidP="00000000" w:rsidRDefault="00000000" w:rsidRPr="00000000" w14:paraId="00000106">
            <w:pPr>
              <w:numPr>
                <w:ilvl w:val="0"/>
                <w:numId w:val="13"/>
              </w:numPr>
              <w:ind w:left="360" w:hanging="360"/>
              <w:rPr/>
            </w:pPr>
            <w:r w:rsidDel="00000000" w:rsidR="00000000" w:rsidRPr="00000000">
              <w:rPr>
                <w:rtl w:val="0"/>
              </w:rPr>
              <w:t xml:space="preserve">Continuous zoom from 1x to 5x magnification</w:t>
            </w:r>
          </w:p>
        </w:tc>
        <w:tc>
          <w:tcPr>
            <w:vMerge w:val="continue"/>
            <w:vAlign w:val="center"/>
          </w:tcPr>
          <w:p w:rsidR="00000000" w:rsidDel="00000000" w:rsidP="00000000" w:rsidRDefault="00000000" w:rsidRPr="00000000" w14:paraId="000001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108">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09">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p w:rsidR="00000000" w:rsidDel="00000000" w:rsidP="00000000" w:rsidRDefault="00000000" w:rsidRPr="00000000" w14:paraId="0000010B">
            <w:pPr>
              <w:numPr>
                <w:ilvl w:val="0"/>
                <w:numId w:val="13"/>
              </w:numPr>
              <w:ind w:left="360" w:hanging="360"/>
              <w:rPr/>
            </w:pPr>
            <w:r w:rsidDel="00000000" w:rsidR="00000000" w:rsidRPr="00000000">
              <w:rPr>
                <w:rtl w:val="0"/>
              </w:rPr>
              <w:t xml:space="preserve">A positioning device to freeze the zoomed (magnified) image</w:t>
            </w:r>
          </w:p>
        </w:tc>
        <w:tc>
          <w:tcPr>
            <w:vMerge w:val="continue"/>
            <w:vAlign w:val="center"/>
          </w:tcPr>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10D">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0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p w:rsidR="00000000" w:rsidDel="00000000" w:rsidP="00000000" w:rsidRDefault="00000000" w:rsidRPr="00000000" w14:paraId="00000110">
            <w:pPr>
              <w:numPr>
                <w:ilvl w:val="0"/>
                <w:numId w:val="13"/>
              </w:numPr>
              <w:ind w:left="360" w:hanging="360"/>
              <w:rPr/>
            </w:pPr>
            <w:r w:rsidDel="00000000" w:rsidR="00000000" w:rsidRPr="00000000">
              <w:rPr>
                <w:rtl w:val="0"/>
              </w:rPr>
              <w:t xml:space="preserve">Reversal of left/right and up/down image orientation</w:t>
            </w:r>
          </w:p>
        </w:tc>
        <w:tc>
          <w:tcPr>
            <w:vMerge w:val="continue"/>
            <w:vAlign w:val="center"/>
          </w:tcPr>
          <w:p w:rsidR="00000000" w:rsidDel="00000000" w:rsidP="00000000" w:rsidRDefault="00000000" w:rsidRPr="00000000" w14:paraId="000001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112">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1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p w:rsidR="00000000" w:rsidDel="00000000" w:rsidP="00000000" w:rsidRDefault="00000000" w:rsidRPr="00000000" w14:paraId="00000115">
            <w:pPr>
              <w:numPr>
                <w:ilvl w:val="0"/>
                <w:numId w:val="13"/>
              </w:numPr>
              <w:ind w:left="360" w:hanging="360"/>
              <w:rPr/>
            </w:pPr>
            <w:r w:rsidDel="00000000" w:rsidR="00000000" w:rsidRPr="00000000">
              <w:rPr>
                <w:rtl w:val="0"/>
              </w:rPr>
              <w:t xml:space="preserve">Real-Time auto optimization of 2D gain, TGC, and Dynamic Range</w:t>
            </w:r>
          </w:p>
        </w:tc>
        <w:tc>
          <w:tcPr>
            <w:vMerge w:val="continue"/>
            <w:vAlign w:val="center"/>
          </w:tcPr>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117">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1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p w:rsidR="00000000" w:rsidDel="00000000" w:rsidP="00000000" w:rsidRDefault="00000000" w:rsidRPr="00000000" w14:paraId="0000011A">
            <w:pPr>
              <w:numPr>
                <w:ilvl w:val="0"/>
                <w:numId w:val="13"/>
              </w:numPr>
              <w:ind w:left="360" w:hanging="360"/>
              <w:rPr/>
            </w:pPr>
            <w:r w:rsidDel="00000000" w:rsidR="00000000" w:rsidRPr="00000000">
              <w:rPr>
                <w:rtl w:val="0"/>
              </w:rPr>
              <w:t xml:space="preserve">Electronic biopsy guidance lines with needle depth indicator</w:t>
            </w:r>
          </w:p>
        </w:tc>
        <w:tc>
          <w:tcPr>
            <w:vMerge w:val="continue"/>
            <w:vAlign w:val="center"/>
          </w:tcPr>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11C">
            <w:pPr>
              <w:widowControl w:val="0"/>
              <w:jc w:val="cente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11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p w:rsidR="00000000" w:rsidDel="00000000" w:rsidP="00000000" w:rsidRDefault="00000000" w:rsidRPr="00000000" w14:paraId="0000011F">
            <w:pPr>
              <w:numPr>
                <w:ilvl w:val="0"/>
                <w:numId w:val="13"/>
              </w:numPr>
              <w:ind w:left="360" w:hanging="360"/>
              <w:rPr/>
            </w:pPr>
            <w:r w:rsidDel="00000000" w:rsidR="00000000" w:rsidRPr="00000000">
              <w:rPr>
                <w:rtl w:val="0"/>
              </w:rPr>
              <w:t xml:space="preserve">Cineloop image for review and analysis of anatomical structures</w:t>
            </w:r>
          </w:p>
        </w:tc>
        <w:tc>
          <w:tcPr>
            <w:vMerge w:val="continue"/>
            <w:vAlign w:val="center"/>
          </w:tcPr>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121">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2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p w:rsidR="00000000" w:rsidDel="00000000" w:rsidP="00000000" w:rsidRDefault="00000000" w:rsidRPr="00000000" w14:paraId="00000124">
            <w:pPr>
              <w:numPr>
                <w:ilvl w:val="0"/>
                <w:numId w:val="13"/>
              </w:numPr>
              <w:ind w:left="360" w:hanging="360"/>
              <w:rPr/>
            </w:pPr>
            <w:r w:rsidDel="00000000" w:rsidR="00000000" w:rsidRPr="00000000">
              <w:rPr>
                <w:rtl w:val="0"/>
              </w:rPr>
              <w:t xml:space="preserve">A min. of 1000 frames fro support loop</w:t>
            </w:r>
          </w:p>
        </w:tc>
        <w:tc>
          <w:tcPr>
            <w:vAlign w:val="center"/>
          </w:tcPr>
          <w:p w:rsidR="00000000" w:rsidDel="00000000" w:rsidP="00000000" w:rsidRDefault="00000000" w:rsidRPr="00000000" w14:paraId="0000012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126">
            <w:pPr>
              <w:widowControl w:val="0"/>
              <w:jc w:val="cente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12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128">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129">
            <w:pPr>
              <w:rPr/>
            </w:pPr>
            <w:r w:rsidDel="00000000" w:rsidR="00000000" w:rsidRPr="00000000">
              <w:rPr>
                <w:rtl w:val="0"/>
              </w:rPr>
              <w:t xml:space="preserve">Panoramic Imaging and trapezoidal imaging expand your field of view providing in the B-mode.</w:t>
            </w:r>
          </w:p>
        </w:tc>
        <w:tc>
          <w:tcPr>
            <w:vMerge w:val="restart"/>
            <w:vAlign w:val="center"/>
          </w:tcPr>
          <w:p w:rsidR="00000000" w:rsidDel="00000000" w:rsidP="00000000" w:rsidRDefault="00000000" w:rsidRPr="00000000" w14:paraId="0000012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12B">
            <w:pPr>
              <w:widowControl w:val="0"/>
              <w:jc w:val="center"/>
              <w:rPr>
                <w:rFonts w:ascii="Calibri" w:cs="Calibri" w:eastAsia="Calibri" w:hAnsi="Calibri"/>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2C">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rtl w:val="0"/>
              </w:rPr>
              <w:t xml:space="preserve"> </w:t>
            </w:r>
          </w:p>
        </w:tc>
      </w:tr>
      <w:tr>
        <w:trPr>
          <w:cantSplit w:val="0"/>
          <w:tblHeader w:val="0"/>
        </w:trPr>
        <w:tc>
          <w:tcPr>
            <w:vMerge w:val="continue"/>
            <w:shd w:fill="f2f2f2" w:val="clear"/>
            <w:vAlign w:val="center"/>
          </w:tcPr>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12E">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Information and anatomical references of large organs and masses for ease of measurement and diagnostic efficiency.</w:t>
            </w:r>
            <w:r w:rsidDel="00000000" w:rsidR="00000000" w:rsidRPr="00000000">
              <w:rPr>
                <w:rtl w:val="0"/>
              </w:rPr>
            </w:r>
          </w:p>
        </w:tc>
        <w:tc>
          <w:tcPr>
            <w:vMerge w:val="continue"/>
            <w:vAlign w:val="center"/>
          </w:tcPr>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130">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31">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32">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3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20 -inch or more high definition LED monitor with articulating arm</w:t>
            </w:r>
          </w:p>
        </w:tc>
        <w:tc>
          <w:tcPr>
            <w:vMerge w:val="continue"/>
            <w:vAlign w:val="center"/>
          </w:tcPr>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135">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36">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37">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3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Compact and agile trolley design</w:t>
            </w:r>
          </w:p>
        </w:tc>
        <w:tc>
          <w:tcPr>
            <w:vMerge w:val="continue"/>
            <w:vAlign w:val="center"/>
          </w:tcPr>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13A">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3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3C">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3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Four active transducer sockets available for a wide range of applications</w:t>
            </w:r>
          </w:p>
        </w:tc>
        <w:tc>
          <w:tcPr>
            <w:vMerge w:val="continue"/>
            <w:vAlign w:val="center"/>
          </w:tcPr>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13F">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4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141">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42">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Imaging Technologies</w:t>
            </w:r>
          </w:p>
        </w:tc>
        <w:tc>
          <w:tcPr>
            <w:vMerge w:val="continue"/>
            <w:vAlign w:val="center"/>
          </w:tcPr>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14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4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4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 The entire bandwidth of broadband transducer received frequencies should be in the range 1 – 15 MHz.</w:t>
            </w:r>
          </w:p>
        </w:tc>
        <w:tc>
          <w:tcPr>
            <w:vMerge w:val="continue"/>
            <w:vAlign w:val="center"/>
          </w:tcPr>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4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4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4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 Frame rate of not less than 400 fps.</w:t>
            </w:r>
          </w:p>
        </w:tc>
        <w:tc>
          <w:tcPr>
            <w:vMerge w:val="continue"/>
            <w:vAlign w:val="center"/>
          </w:tcPr>
          <w:p w:rsidR="00000000" w:rsidDel="00000000" w:rsidP="00000000" w:rsidRDefault="00000000" w:rsidRPr="00000000" w14:paraId="000001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4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4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5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3 -A min. depth of up to 30 cm or better</w:t>
            </w:r>
          </w:p>
        </w:tc>
        <w:tc>
          <w:tcPr>
            <w:vMerge w:val="continue"/>
            <w:vAlign w:val="center"/>
          </w:tcPr>
          <w:p w:rsidR="00000000" w:rsidDel="00000000" w:rsidP="00000000" w:rsidRDefault="00000000" w:rsidRPr="00000000" w14:paraId="000001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5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5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5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4 -Imaging Modes</w:t>
            </w:r>
          </w:p>
        </w:tc>
        <w:tc>
          <w:tcPr>
            <w:vMerge w:val="continue"/>
            <w:vAlign w:val="center"/>
          </w:tcPr>
          <w:p w:rsidR="00000000" w:rsidDel="00000000" w:rsidP="00000000" w:rsidRDefault="00000000" w:rsidRPr="00000000" w14:paraId="000001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5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5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5B">
            <w:pPr>
              <w:widowControl w:val="0"/>
              <w:numPr>
                <w:ilvl w:val="0"/>
                <w:numId w:val="13"/>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 D</w:t>
            </w:r>
          </w:p>
        </w:tc>
        <w:tc>
          <w:tcPr>
            <w:vMerge w:val="continue"/>
            <w:vAlign w:val="center"/>
          </w:tcPr>
          <w:p w:rsidR="00000000" w:rsidDel="00000000" w:rsidP="00000000" w:rsidRDefault="00000000" w:rsidRPr="00000000" w14:paraId="000001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5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5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60">
            <w:pPr>
              <w:widowControl w:val="0"/>
              <w:numPr>
                <w:ilvl w:val="0"/>
                <w:numId w:val="13"/>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B-Mode</w:t>
            </w:r>
          </w:p>
        </w:tc>
        <w:tc>
          <w:tcPr>
            <w:vMerge w:val="continue"/>
            <w:vAlign w:val="center"/>
          </w:tcPr>
          <w:p w:rsidR="00000000" w:rsidDel="00000000" w:rsidP="00000000" w:rsidRDefault="00000000" w:rsidRPr="00000000" w14:paraId="000001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6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6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65">
            <w:pPr>
              <w:widowControl w:val="0"/>
              <w:numPr>
                <w:ilvl w:val="0"/>
                <w:numId w:val="13"/>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Tissue Harmonic Imaging (THI) on all transducers</w:t>
            </w:r>
          </w:p>
        </w:tc>
        <w:tc>
          <w:tcPr>
            <w:vMerge w:val="continue"/>
            <w:vAlign w:val="center"/>
          </w:tcPr>
          <w:p w:rsidR="00000000" w:rsidDel="00000000" w:rsidP="00000000" w:rsidRDefault="00000000" w:rsidRPr="00000000" w14:paraId="000001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6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6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6A">
            <w:pPr>
              <w:widowControl w:val="0"/>
              <w:numPr>
                <w:ilvl w:val="0"/>
                <w:numId w:val="13"/>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Doppler Imaging</w:t>
            </w:r>
          </w:p>
        </w:tc>
        <w:tc>
          <w:tcPr>
            <w:vMerge w:val="continue"/>
            <w:vAlign w:val="center"/>
          </w:tcPr>
          <w:p w:rsidR="00000000" w:rsidDel="00000000" w:rsidP="00000000" w:rsidRDefault="00000000" w:rsidRPr="00000000" w14:paraId="000001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6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6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6F">
            <w:pPr>
              <w:widowControl w:val="0"/>
              <w:numPr>
                <w:ilvl w:val="0"/>
                <w:numId w:val="13"/>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Tissue Doppler Imaging</w:t>
            </w:r>
          </w:p>
        </w:tc>
        <w:tc>
          <w:tcPr>
            <w:vMerge w:val="continue"/>
            <w:vAlign w:val="center"/>
          </w:tcPr>
          <w:p w:rsidR="00000000" w:rsidDel="00000000" w:rsidP="00000000" w:rsidRDefault="00000000" w:rsidRPr="00000000" w14:paraId="000001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7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7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74">
            <w:pPr>
              <w:widowControl w:val="0"/>
              <w:numPr>
                <w:ilvl w:val="0"/>
                <w:numId w:val="13"/>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Color Doppler Imaging</w:t>
            </w:r>
          </w:p>
        </w:tc>
        <w:tc>
          <w:tcPr>
            <w:vMerge w:val="continue"/>
            <w:vAlign w:val="center"/>
          </w:tcPr>
          <w:p w:rsidR="00000000" w:rsidDel="00000000" w:rsidP="00000000" w:rsidRDefault="00000000" w:rsidRPr="00000000" w14:paraId="000001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7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7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79">
            <w:pPr>
              <w:widowControl w:val="0"/>
              <w:numPr>
                <w:ilvl w:val="0"/>
                <w:numId w:val="13"/>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Color Power Angio Imaging</w:t>
            </w:r>
          </w:p>
        </w:tc>
        <w:tc>
          <w:tcPr>
            <w:vMerge w:val="continue"/>
            <w:vAlign w:val="center"/>
          </w:tcPr>
          <w:p w:rsidR="00000000" w:rsidDel="00000000" w:rsidP="00000000" w:rsidRDefault="00000000" w:rsidRPr="00000000" w14:paraId="000001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7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7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7E">
            <w:pPr>
              <w:widowControl w:val="0"/>
              <w:numPr>
                <w:ilvl w:val="0"/>
                <w:numId w:val="13"/>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Directional Color Power Angio Imaging</w:t>
            </w:r>
          </w:p>
        </w:tc>
        <w:tc>
          <w:tcPr>
            <w:vMerge w:val="continue"/>
            <w:vAlign w:val="center"/>
          </w:tcPr>
          <w:p w:rsidR="00000000" w:rsidDel="00000000" w:rsidP="00000000" w:rsidRDefault="00000000" w:rsidRPr="00000000" w14:paraId="000001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8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8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83">
            <w:pPr>
              <w:widowControl w:val="0"/>
              <w:numPr>
                <w:ilvl w:val="0"/>
                <w:numId w:val="13"/>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M-Mode and Color M-Mode</w:t>
            </w:r>
          </w:p>
        </w:tc>
        <w:tc>
          <w:tcPr>
            <w:vMerge w:val="continue"/>
            <w:vAlign w:val="center"/>
          </w:tcPr>
          <w:p w:rsidR="00000000" w:rsidDel="00000000" w:rsidP="00000000" w:rsidRDefault="00000000" w:rsidRPr="00000000" w14:paraId="000001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8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8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88">
            <w:pPr>
              <w:widowControl w:val="0"/>
              <w:numPr>
                <w:ilvl w:val="0"/>
                <w:numId w:val="13"/>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Dual Imaging</w:t>
            </w:r>
          </w:p>
        </w:tc>
        <w:tc>
          <w:tcPr>
            <w:vMerge w:val="continue"/>
            <w:vAlign w:val="center"/>
          </w:tcPr>
          <w:p w:rsidR="00000000" w:rsidDel="00000000" w:rsidP="00000000" w:rsidRDefault="00000000" w:rsidRPr="00000000" w14:paraId="000001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8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8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8D">
            <w:pPr>
              <w:widowControl w:val="0"/>
              <w:numPr>
                <w:ilvl w:val="0"/>
                <w:numId w:val="13"/>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Continuous Wave (CW) Doppler</w:t>
            </w:r>
          </w:p>
        </w:tc>
        <w:tc>
          <w:tcPr>
            <w:vMerge w:val="continue"/>
            <w:vAlign w:val="center"/>
          </w:tcPr>
          <w:p w:rsidR="00000000" w:rsidDel="00000000" w:rsidP="00000000" w:rsidRDefault="00000000" w:rsidRPr="00000000" w14:paraId="000001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8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9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92">
            <w:pPr>
              <w:widowControl w:val="0"/>
              <w:numPr>
                <w:ilvl w:val="0"/>
                <w:numId w:val="13"/>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Pulsed Wave (PW) Doppler with auto trace</w:t>
            </w:r>
          </w:p>
        </w:tc>
        <w:tc>
          <w:tcPr>
            <w:vMerge w:val="continue"/>
            <w:vAlign w:val="center"/>
          </w:tcPr>
          <w:p w:rsidR="00000000" w:rsidDel="00000000" w:rsidP="00000000" w:rsidRDefault="00000000" w:rsidRPr="00000000" w14:paraId="000001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9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9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97">
            <w:pPr>
              <w:widowControl w:val="0"/>
              <w:numPr>
                <w:ilvl w:val="0"/>
                <w:numId w:val="13"/>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Simultaneous PW Doppler and 2D (Dual mode)</w:t>
            </w:r>
          </w:p>
        </w:tc>
        <w:tc>
          <w:tcPr>
            <w:vMerge w:val="continue"/>
            <w:vAlign w:val="center"/>
          </w:tcPr>
          <w:p w:rsidR="00000000" w:rsidDel="00000000" w:rsidP="00000000" w:rsidRDefault="00000000" w:rsidRPr="00000000" w14:paraId="000001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9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9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9C">
            <w:pPr>
              <w:widowControl w:val="0"/>
              <w:numPr>
                <w:ilvl w:val="0"/>
                <w:numId w:val="13"/>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Simultaneous 2D, Color Doppler and PW Doppler (Triple Mode)</w:t>
            </w:r>
          </w:p>
        </w:tc>
        <w:tc>
          <w:tcPr>
            <w:vMerge w:val="continue"/>
            <w:vAlign w:val="center"/>
          </w:tcPr>
          <w:p w:rsidR="00000000" w:rsidDel="00000000" w:rsidP="00000000" w:rsidRDefault="00000000" w:rsidRPr="00000000" w14:paraId="000001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9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9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A1">
            <w:pPr>
              <w:widowControl w:val="0"/>
              <w:numPr>
                <w:ilvl w:val="0"/>
                <w:numId w:val="13"/>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Other recent functions to be specified</w:t>
            </w:r>
          </w:p>
        </w:tc>
        <w:tc>
          <w:tcPr>
            <w:vMerge w:val="continue"/>
            <w:vAlign w:val="center"/>
          </w:tcPr>
          <w:p w:rsidR="00000000" w:rsidDel="00000000" w:rsidP="00000000" w:rsidRDefault="00000000" w:rsidRPr="00000000" w14:paraId="000001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A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A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A6">
            <w:pPr>
              <w:widowControl w:val="0"/>
              <w:numPr>
                <w:ilvl w:val="0"/>
                <w:numId w:val="13"/>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Fully digital beam former with highest digitally processed for simultaneous formation, acquisition and delay processing of multiple ultrasound beams.</w:t>
            </w:r>
          </w:p>
        </w:tc>
        <w:tc>
          <w:tcPr>
            <w:vMerge w:val="continue"/>
            <w:vAlign w:val="center"/>
          </w:tcPr>
          <w:p w:rsidR="00000000" w:rsidDel="00000000" w:rsidP="00000000" w:rsidRDefault="00000000" w:rsidRPr="00000000" w14:paraId="000001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A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A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AB">
            <w:pPr>
              <w:widowControl w:val="0"/>
              <w:numPr>
                <w:ilvl w:val="0"/>
                <w:numId w:val="13"/>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Min. 120 dB dynamic range.</w:t>
            </w:r>
          </w:p>
        </w:tc>
        <w:tc>
          <w:tcPr>
            <w:vMerge w:val="continue"/>
            <w:vAlign w:val="center"/>
          </w:tcPr>
          <w:p w:rsidR="00000000" w:rsidDel="00000000" w:rsidP="00000000" w:rsidRDefault="00000000" w:rsidRPr="00000000" w14:paraId="000001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A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A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B0">
            <w:pPr>
              <w:widowControl w:val="0"/>
              <w:numPr>
                <w:ilvl w:val="0"/>
                <w:numId w:val="13"/>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Auto Doppler analysis in Real Time</w:t>
            </w:r>
          </w:p>
        </w:tc>
        <w:tc>
          <w:tcPr>
            <w:vMerge w:val="continue"/>
            <w:vAlign w:val="center"/>
          </w:tcPr>
          <w:p w:rsidR="00000000" w:rsidDel="00000000" w:rsidP="00000000" w:rsidRDefault="00000000" w:rsidRPr="00000000" w14:paraId="000001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B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B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B5">
            <w:pPr>
              <w:widowControl w:val="0"/>
              <w:numPr>
                <w:ilvl w:val="0"/>
                <w:numId w:val="13"/>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speckle reduction imaging, compound imaging, trapezoidal imaging</w:t>
            </w:r>
          </w:p>
        </w:tc>
        <w:tc>
          <w:tcPr>
            <w:vMerge w:val="continue"/>
            <w:vAlign w:val="center"/>
          </w:tcPr>
          <w:p w:rsidR="00000000" w:rsidDel="00000000" w:rsidP="00000000" w:rsidRDefault="00000000" w:rsidRPr="00000000" w14:paraId="000001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B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B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B9">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BA">
            <w:pPr>
              <w:widowControl w:val="0"/>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Probes:</w:t>
            </w:r>
            <w:r w:rsidDel="00000000" w:rsidR="00000000" w:rsidRPr="00000000">
              <w:rPr>
                <w:rFonts w:ascii="Calibri" w:cs="Calibri" w:eastAsia="Calibri" w:hAnsi="Calibri"/>
                <w:color w:val="000000"/>
                <w:sz w:val="22"/>
                <w:szCs w:val="22"/>
                <w:rtl w:val="0"/>
              </w:rPr>
              <w:t xml:space="preserve"> Linear , Broadband Phased array (Adult,Pediatric, Neonatel),TEE prob (adult , ped)(Priced separately)  ,4D TE(Priced separately) ,4DTTE(Priced separately)</w:t>
            </w:r>
          </w:p>
        </w:tc>
        <w:tc>
          <w:tcPr>
            <w:vMerge w:val="continue"/>
            <w:vAlign w:val="center"/>
          </w:tcPr>
          <w:p w:rsidR="00000000" w:rsidDel="00000000" w:rsidP="00000000" w:rsidRDefault="00000000" w:rsidRPr="00000000" w14:paraId="000001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B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B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BE">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B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Customized settings based on your own working style</w:t>
            </w:r>
          </w:p>
        </w:tc>
        <w:tc>
          <w:tcPr>
            <w:vMerge w:val="continue"/>
            <w:vAlign w:val="center"/>
          </w:tcPr>
          <w:p w:rsidR="00000000" w:rsidDel="00000000" w:rsidP="00000000" w:rsidRDefault="00000000" w:rsidRPr="00000000" w14:paraId="000001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C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C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C3">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C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ECG functionality</w:t>
            </w:r>
          </w:p>
        </w:tc>
        <w:tc>
          <w:tcPr>
            <w:vMerge w:val="continue"/>
            <w:vAlign w:val="center"/>
          </w:tcPr>
          <w:p w:rsidR="00000000" w:rsidDel="00000000" w:rsidP="00000000" w:rsidRDefault="00000000" w:rsidRPr="00000000" w14:paraId="000001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C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C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C8">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C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Full patient database and image management solutions: DICOM 3.0, AVI/JPG, USB2.0, HDD, DVD, PDF report</w:t>
            </w:r>
          </w:p>
        </w:tc>
        <w:tc>
          <w:tcPr>
            <w:vMerge w:val="continue"/>
            <w:vAlign w:val="center"/>
          </w:tcPr>
          <w:p w:rsidR="00000000" w:rsidDel="00000000" w:rsidP="00000000" w:rsidRDefault="00000000" w:rsidRPr="00000000" w14:paraId="000001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C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C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1CD">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CE">
            <w:pPr>
              <w:widowControl w:val="0"/>
              <w:numPr>
                <w:ilvl w:val="0"/>
                <w:numId w:val="18"/>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system should be modular in design and consist of a main module, control module, keyboard, and a min. 20-inch high resolution flat LCD flicker free color monitor with tilt and swivel.</w:t>
            </w:r>
          </w:p>
        </w:tc>
        <w:tc>
          <w:tcPr>
            <w:vMerge w:val="continue"/>
            <w:vAlign w:val="center"/>
          </w:tcPr>
          <w:p w:rsidR="00000000" w:rsidDel="00000000" w:rsidP="00000000" w:rsidRDefault="00000000" w:rsidRPr="00000000" w14:paraId="000001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D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D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D3">
            <w:pPr>
              <w:widowControl w:val="0"/>
              <w:numPr>
                <w:ilvl w:val="0"/>
                <w:numId w:val="18"/>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system should have integrated and easy to use transducer cable holders to prevent cables from dragging or entangling on the ground.</w:t>
            </w:r>
          </w:p>
        </w:tc>
        <w:tc>
          <w:tcPr>
            <w:vMerge w:val="continue"/>
            <w:vAlign w:val="center"/>
          </w:tcPr>
          <w:p w:rsidR="00000000" w:rsidDel="00000000" w:rsidP="00000000" w:rsidRDefault="00000000" w:rsidRPr="00000000" w14:paraId="000001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D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D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D8">
            <w:pPr>
              <w:widowControl w:val="0"/>
              <w:numPr>
                <w:ilvl w:val="0"/>
                <w:numId w:val="18"/>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system should have 4 independent swivel wheels to allow for positioning in tight spaces, yet allow the locking of 2 wheels for ease in transporting.</w:t>
            </w:r>
          </w:p>
        </w:tc>
        <w:tc>
          <w:tcPr>
            <w:vMerge w:val="continue"/>
            <w:vAlign w:val="center"/>
          </w:tcPr>
          <w:p w:rsidR="00000000" w:rsidDel="00000000" w:rsidP="00000000" w:rsidRDefault="00000000" w:rsidRPr="00000000" w14:paraId="000001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D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D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DC">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D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Comprehensive Cardiovascular Measurement and Calculation Software</w:t>
            </w:r>
          </w:p>
        </w:tc>
        <w:tc>
          <w:tcPr>
            <w:vMerge w:val="continue"/>
            <w:vAlign w:val="center"/>
          </w:tcPr>
          <w:p w:rsidR="00000000" w:rsidDel="00000000" w:rsidP="00000000" w:rsidRDefault="00000000" w:rsidRPr="00000000" w14:paraId="000001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D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E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E1">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E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Basic Imaging Modes B-Mode (2D Mode: 2B &amp; 4B), M-Mode, THI, CFM, PDI, PW, CW, 3D, 4D, Triplex,</w:t>
            </w:r>
          </w:p>
        </w:tc>
        <w:tc>
          <w:tcPr>
            <w:vMerge w:val="continue"/>
            <w:vAlign w:val="center"/>
          </w:tcPr>
          <w:p w:rsidR="00000000" w:rsidDel="00000000" w:rsidP="00000000" w:rsidRDefault="00000000" w:rsidRPr="00000000" w14:paraId="000001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E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E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E6">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E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Display Formats B, Dual B, Quad B, B + PW, B + CW, B + M, B + Color, Dual B (Flow), B + Color + PW, B + Color + CW, B + Color M, Panoramic imaging, Trapezoidal imaging.</w:t>
            </w:r>
          </w:p>
        </w:tc>
        <w:tc>
          <w:tcPr>
            <w:vMerge w:val="continue"/>
            <w:vAlign w:val="center"/>
          </w:tcPr>
          <w:p w:rsidR="00000000" w:rsidDel="00000000" w:rsidP="00000000" w:rsidRDefault="00000000" w:rsidRPr="00000000" w14:paraId="000001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E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E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EB">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E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B/W Thermal Printer:</w:t>
            </w:r>
          </w:p>
          <w:p w:rsidR="00000000" w:rsidDel="00000000" w:rsidP="00000000" w:rsidRDefault="00000000" w:rsidRPr="00000000" w14:paraId="000001E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B/W Thermal Printer Paper: 1 roll</w:t>
            </w:r>
          </w:p>
          <w:p w:rsidR="00000000" w:rsidDel="00000000" w:rsidP="00000000" w:rsidRDefault="00000000" w:rsidRPr="00000000" w14:paraId="000001E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Thermal Printer Paper: 1 box (80 pages)</w:t>
            </w:r>
          </w:p>
          <w:p w:rsidR="00000000" w:rsidDel="00000000" w:rsidP="00000000" w:rsidRDefault="00000000" w:rsidRPr="00000000" w14:paraId="000001E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Gel: 10 bottle 100ml</w:t>
            </w:r>
          </w:p>
        </w:tc>
        <w:tc>
          <w:tcPr>
            <w:vMerge w:val="continue"/>
            <w:vAlign w:val="center"/>
          </w:tcPr>
          <w:p w:rsidR="00000000" w:rsidDel="00000000" w:rsidP="00000000" w:rsidRDefault="00000000" w:rsidRPr="00000000" w14:paraId="000001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F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F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F3">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F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Stress-echo software and protocols with playback functions, saving functions and measurements (optional).</w:t>
            </w:r>
          </w:p>
        </w:tc>
        <w:tc>
          <w:tcPr>
            <w:vMerge w:val="continue"/>
            <w:vAlign w:val="center"/>
          </w:tcPr>
          <w:p w:rsidR="00000000" w:rsidDel="00000000" w:rsidP="00000000" w:rsidRDefault="00000000" w:rsidRPr="00000000" w14:paraId="000001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F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F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F8">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F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Reporting and Management System</w:t>
            </w:r>
          </w:p>
          <w:p w:rsidR="00000000" w:rsidDel="00000000" w:rsidP="00000000" w:rsidRDefault="00000000" w:rsidRPr="00000000" w14:paraId="000001F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system shall be capable to perform patient report which should include; patient data, measurements, analyses, to allow embedding of images into patient reports.   </w:t>
            </w:r>
          </w:p>
        </w:tc>
        <w:tc>
          <w:tcPr>
            <w:vMerge w:val="continue"/>
            <w:vAlign w:val="center"/>
          </w:tcPr>
          <w:p w:rsidR="00000000" w:rsidDel="00000000" w:rsidP="00000000" w:rsidRDefault="00000000" w:rsidRPr="00000000" w14:paraId="000001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F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F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FE">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F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Internal  UPS , 30 Min Aprrox.</w:t>
            </w:r>
          </w:p>
        </w:tc>
        <w:tc>
          <w:tcPr>
            <w:vMerge w:val="continue"/>
            <w:vAlign w:val="center"/>
          </w:tcPr>
          <w:p w:rsidR="00000000" w:rsidDel="00000000" w:rsidP="00000000" w:rsidRDefault="00000000" w:rsidRPr="00000000" w14:paraId="000002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0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0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203">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04">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Electrical characteristics</w:t>
            </w:r>
          </w:p>
        </w:tc>
        <w:tc>
          <w:tcPr>
            <w:vMerge w:val="continue"/>
            <w:vAlign w:val="center"/>
          </w:tcPr>
          <w:p w:rsidR="00000000" w:rsidDel="00000000" w:rsidP="00000000" w:rsidRDefault="00000000" w:rsidRPr="00000000" w14:paraId="000002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206">
            <w:pP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20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0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220-240V, 50Hz single-phase electrical source.</w:t>
            </w:r>
          </w:p>
          <w:p w:rsidR="00000000" w:rsidDel="00000000" w:rsidP="00000000" w:rsidRDefault="00000000" w:rsidRPr="00000000" w14:paraId="0000020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Compliant with IEC 60601 or equivalent.</w:t>
            </w:r>
          </w:p>
        </w:tc>
        <w:tc>
          <w:tcPr>
            <w:vMerge w:val="continue"/>
            <w:vAlign w:val="center"/>
          </w:tcPr>
          <w:p w:rsidR="00000000" w:rsidDel="00000000" w:rsidP="00000000" w:rsidRDefault="00000000" w:rsidRPr="00000000" w14:paraId="000002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0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0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0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Built-in protections against over-voltage and over-current line conditions.</w:t>
            </w:r>
          </w:p>
        </w:tc>
        <w:tc>
          <w:tcPr>
            <w:vMerge w:val="continue"/>
            <w:vAlign w:val="center"/>
          </w:tcPr>
          <w:p w:rsidR="00000000" w:rsidDel="00000000" w:rsidP="00000000" w:rsidRDefault="00000000" w:rsidRPr="00000000" w14:paraId="000002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1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1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213">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14">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vMerge w:val="continue"/>
            <w:vAlign w:val="center"/>
          </w:tcPr>
          <w:p w:rsidR="00000000" w:rsidDel="00000000" w:rsidP="00000000" w:rsidRDefault="00000000" w:rsidRPr="00000000" w14:paraId="000002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216">
            <w:pP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21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1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or/&amp; FDA approved for medical use.</w:t>
            </w:r>
          </w:p>
        </w:tc>
        <w:tc>
          <w:tcPr>
            <w:vMerge w:val="continue"/>
            <w:vAlign w:val="center"/>
          </w:tcPr>
          <w:p w:rsidR="00000000" w:rsidDel="00000000" w:rsidP="00000000" w:rsidRDefault="00000000" w:rsidRPr="00000000" w14:paraId="000002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1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1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1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vMerge w:val="continue"/>
            <w:vAlign w:val="center"/>
          </w:tcPr>
          <w:p w:rsidR="00000000" w:rsidDel="00000000" w:rsidP="00000000" w:rsidRDefault="00000000" w:rsidRPr="00000000" w14:paraId="000002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2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2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23">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vMerge w:val="continue"/>
            <w:vAlign w:val="center"/>
          </w:tcPr>
          <w:p w:rsidR="00000000" w:rsidDel="00000000" w:rsidP="00000000" w:rsidRDefault="00000000" w:rsidRPr="00000000" w14:paraId="000002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22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2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27">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2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continue"/>
            <w:vAlign w:val="center"/>
          </w:tcPr>
          <w:p w:rsidR="00000000" w:rsidDel="00000000" w:rsidP="00000000" w:rsidRDefault="00000000" w:rsidRPr="00000000" w14:paraId="000002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2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2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2C">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2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vAlign w:val="center"/>
          </w:tcPr>
          <w:p w:rsidR="00000000" w:rsidDel="00000000" w:rsidP="00000000" w:rsidRDefault="00000000" w:rsidRPr="00000000" w14:paraId="000002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2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3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31">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3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vMerge w:val="continue"/>
            <w:vAlign w:val="center"/>
          </w:tcPr>
          <w:p w:rsidR="00000000" w:rsidDel="00000000" w:rsidP="00000000" w:rsidRDefault="00000000" w:rsidRPr="00000000" w14:paraId="000002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3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3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36">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3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vMerge w:val="continue"/>
            <w:vAlign w:val="center"/>
          </w:tcPr>
          <w:p w:rsidR="00000000" w:rsidDel="00000000" w:rsidP="00000000" w:rsidRDefault="00000000" w:rsidRPr="00000000" w14:paraId="000002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3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3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3B">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3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vMerge w:val="continue"/>
            <w:vAlign w:val="center"/>
          </w:tcPr>
          <w:p w:rsidR="00000000" w:rsidDel="00000000" w:rsidP="00000000" w:rsidRDefault="00000000" w:rsidRPr="00000000" w14:paraId="000002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3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3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40">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4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vMerge w:val="continue"/>
            <w:vAlign w:val="center"/>
          </w:tcPr>
          <w:p w:rsidR="00000000" w:rsidDel="00000000" w:rsidP="00000000" w:rsidRDefault="00000000" w:rsidRPr="00000000" w14:paraId="000002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4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4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45">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4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vMerge w:val="continue"/>
            <w:vAlign w:val="center"/>
          </w:tcPr>
          <w:p w:rsidR="00000000" w:rsidDel="00000000" w:rsidP="00000000" w:rsidRDefault="00000000" w:rsidRPr="00000000" w14:paraId="000002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4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4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4A">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4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should deliver with the machines all operator manuals, service manuals, engineering schematics, and all documents and software media relevant to the machines</w:t>
            </w:r>
          </w:p>
        </w:tc>
        <w:tc>
          <w:tcPr>
            <w:vMerge w:val="continue"/>
            <w:vAlign w:val="center"/>
          </w:tcPr>
          <w:p w:rsidR="00000000" w:rsidDel="00000000" w:rsidP="00000000" w:rsidRDefault="00000000" w:rsidRPr="00000000" w14:paraId="000002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4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4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4F">
            <w:pPr>
              <w:widowControl w:val="0"/>
              <w:numPr>
                <w:ilvl w:val="0"/>
                <w:numId w:val="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5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To submitt a spare part pricelist valid for 7 years starting date after the warranty completition</w:t>
            </w:r>
          </w:p>
        </w:tc>
        <w:tc>
          <w:tcPr>
            <w:vMerge w:val="continue"/>
            <w:vAlign w:val="center"/>
          </w:tcPr>
          <w:p w:rsidR="00000000" w:rsidDel="00000000" w:rsidP="00000000" w:rsidRDefault="00000000" w:rsidRPr="00000000" w14:paraId="000002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252">
            <w:pPr>
              <w:widowControl w:val="0"/>
              <w:jc w:val="center"/>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5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54">
            <w:pPr>
              <w:widowControl w:val="0"/>
              <w:rPr>
                <w:rFonts w:ascii="Calibri" w:cs="Calibri" w:eastAsia="Calibri" w:hAnsi="Calibri"/>
                <w:color w:val="000000"/>
                <w:sz w:val="22"/>
                <w:szCs w:val="22"/>
              </w:rPr>
            </w:pPr>
            <w:r w:rsidDel="00000000" w:rsidR="00000000" w:rsidRPr="00000000">
              <w:rPr>
                <w:rFonts w:ascii="Calibri" w:cs="Calibri" w:eastAsia="Calibri" w:hAnsi="Calibri"/>
                <w:b w:val="1"/>
                <w:color w:val="000000"/>
                <w:sz w:val="24"/>
                <w:szCs w:val="24"/>
                <w:rtl w:val="0"/>
              </w:rPr>
              <w:t xml:space="preserve"> 1.2</w:t>
            </w:r>
            <w:r w:rsidDel="00000000" w:rsidR="00000000" w:rsidRPr="00000000">
              <w:rPr>
                <w:rtl w:val="0"/>
              </w:rPr>
            </w:r>
          </w:p>
        </w:tc>
        <w:tc>
          <w:tcPr>
            <w:gridSpan w:val="4"/>
            <w:shd w:fill="f2f2f2" w:val="clear"/>
            <w:vAlign w:val="center"/>
          </w:tcPr>
          <w:p w:rsidR="00000000" w:rsidDel="00000000" w:rsidP="00000000" w:rsidRDefault="00000000" w:rsidRPr="00000000" w14:paraId="00000255">
            <w:pPr>
              <w:widowControl w:val="0"/>
              <w:rPr>
                <w:rFonts w:ascii="Calibri" w:cs="Calibri" w:eastAsia="Calibri" w:hAnsi="Calibri"/>
                <w:b w:val="1"/>
                <w:color w:val="000000"/>
                <w:sz w:val="24"/>
                <w:szCs w:val="24"/>
                <w:highlight w:val="lightGray"/>
              </w:rPr>
            </w:pPr>
            <w:r w:rsidDel="00000000" w:rsidR="00000000" w:rsidRPr="00000000">
              <w:rPr>
                <w:rFonts w:ascii="Calibri" w:cs="Calibri" w:eastAsia="Calibri" w:hAnsi="Calibri"/>
                <w:b w:val="1"/>
                <w:color w:val="000000"/>
                <w:sz w:val="24"/>
                <w:szCs w:val="24"/>
                <w:rtl w:val="0"/>
              </w:rPr>
              <w:t xml:space="preserve">Ultrasound Color Doppler</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59">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vAlign w:val="center"/>
          </w:tcPr>
          <w:p w:rsidR="00000000" w:rsidDel="00000000" w:rsidP="00000000" w:rsidRDefault="00000000" w:rsidRPr="00000000" w14:paraId="0000025A">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vAlign w:val="center"/>
          </w:tcPr>
          <w:p w:rsidR="00000000" w:rsidDel="00000000" w:rsidP="00000000" w:rsidRDefault="00000000" w:rsidRPr="00000000" w14:paraId="0000025B">
            <w:pPr>
              <w:widowControl w:val="0"/>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7</w:t>
            </w:r>
          </w:p>
        </w:tc>
        <w:tc>
          <w:tcPr/>
          <w:p w:rsidR="00000000" w:rsidDel="00000000" w:rsidP="00000000" w:rsidRDefault="00000000" w:rsidRPr="00000000" w14:paraId="0000025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5D">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25E">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25F">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260">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261">
            <w:pPr>
              <w:widowControl w:val="0"/>
              <w:rPr>
                <w:rFonts w:ascii="Calibri" w:cs="Calibri" w:eastAsia="Calibri" w:hAnsi="Calibri"/>
                <w:color w:val="e36c09"/>
                <w:sz w:val="22"/>
                <w:szCs w:val="22"/>
                <w:highlight w:val="cyan"/>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62">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63">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vAlign w:val="center"/>
          </w:tcPr>
          <w:p w:rsidR="00000000" w:rsidDel="00000000" w:rsidP="00000000" w:rsidRDefault="00000000" w:rsidRPr="00000000" w14:paraId="00000264">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26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66">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67">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68">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vAlign w:val="center"/>
          </w:tcPr>
          <w:p w:rsidR="00000000" w:rsidDel="00000000" w:rsidP="00000000" w:rsidRDefault="00000000" w:rsidRPr="00000000" w14:paraId="00000269">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26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6B">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6C">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6D">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2 years full warranty starting the date of installation and Final Acceptance</w:t>
            </w:r>
          </w:p>
        </w:tc>
        <w:tc>
          <w:tcPr>
            <w:vAlign w:val="center"/>
          </w:tcPr>
          <w:p w:rsidR="00000000" w:rsidDel="00000000" w:rsidP="00000000" w:rsidRDefault="00000000" w:rsidRPr="00000000" w14:paraId="0000026E">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26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70">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71">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72">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CE Or/&amp; FDA Certificate</w:t>
            </w:r>
          </w:p>
        </w:tc>
        <w:tc>
          <w:tcPr>
            <w:vAlign w:val="center"/>
          </w:tcPr>
          <w:p w:rsidR="00000000" w:rsidDel="00000000" w:rsidP="00000000" w:rsidRDefault="00000000" w:rsidRPr="00000000" w14:paraId="00000273">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27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75">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276">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77">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15 inch Or more  high definition LED monitor with articulating arm</w:t>
            </w:r>
            <w:r w:rsidDel="00000000" w:rsidR="00000000" w:rsidRPr="00000000">
              <w:rPr>
                <w:rtl w:val="0"/>
              </w:rPr>
            </w:r>
          </w:p>
        </w:tc>
        <w:tc>
          <w:tcPr>
            <w:vMerge w:val="restart"/>
            <w:vAlign w:val="center"/>
          </w:tcPr>
          <w:p w:rsidR="00000000" w:rsidDel="00000000" w:rsidP="00000000" w:rsidRDefault="00000000" w:rsidRPr="00000000" w14:paraId="00000278">
            <w:pPr>
              <w:widowControl w:val="0"/>
              <w:jc w:val="center"/>
              <w:rPr>
                <w:rFonts w:ascii="Calibri" w:cs="Calibri" w:eastAsia="Calibri" w:hAnsi="Calibri"/>
                <w:b w:val="1"/>
                <w:color w:val="e36c09"/>
                <w:sz w:val="22"/>
                <w:szCs w:val="22"/>
              </w:rPr>
            </w:pPr>
            <w:r w:rsidDel="00000000" w:rsidR="00000000" w:rsidRPr="00000000">
              <w:rPr>
                <w:rtl w:val="0"/>
              </w:rPr>
            </w:r>
          </w:p>
        </w:tc>
        <w:tc>
          <w:tcPr/>
          <w:p w:rsidR="00000000" w:rsidDel="00000000" w:rsidP="00000000" w:rsidRDefault="00000000" w:rsidRPr="00000000" w14:paraId="0000027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7A">
            <w:pPr>
              <w:widowControl w:val="0"/>
              <w:rPr>
                <w:rFonts w:ascii="Calibri" w:cs="Calibri" w:eastAsia="Calibri" w:hAnsi="Calibri"/>
                <w:b w:val="1"/>
                <w:color w:val="e36c09"/>
                <w:sz w:val="22"/>
                <w:szCs w:val="22"/>
                <w:u w:val="single"/>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e36c09"/>
                <w:sz w:val="22"/>
                <w:szCs w:val="22"/>
                <w:u w:val="single"/>
              </w:rPr>
            </w:pPr>
            <w:r w:rsidDel="00000000" w:rsidR="00000000" w:rsidRPr="00000000">
              <w:rPr>
                <w:rtl w:val="0"/>
              </w:rPr>
            </w:r>
          </w:p>
        </w:tc>
        <w:tc>
          <w:tcPr>
            <w:vAlign w:val="center"/>
          </w:tcPr>
          <w:p w:rsidR="00000000" w:rsidDel="00000000" w:rsidP="00000000" w:rsidRDefault="00000000" w:rsidRPr="00000000" w14:paraId="0000027C">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User-oriented multinational language input keyboard</w:t>
            </w:r>
            <w:r w:rsidDel="00000000" w:rsidR="00000000" w:rsidRPr="00000000">
              <w:rPr>
                <w:rtl w:val="0"/>
              </w:rPr>
            </w:r>
          </w:p>
        </w:tc>
        <w:tc>
          <w:tcPr>
            <w:vMerge w:val="continue"/>
            <w:vAlign w:val="center"/>
          </w:tcPr>
          <w:p w:rsidR="00000000" w:rsidDel="00000000" w:rsidP="00000000" w:rsidRDefault="00000000" w:rsidRPr="00000000" w14:paraId="000002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highlight w:val="lightGray"/>
              </w:rPr>
            </w:pPr>
            <w:r w:rsidDel="00000000" w:rsidR="00000000" w:rsidRPr="00000000">
              <w:rPr>
                <w:rtl w:val="0"/>
              </w:rPr>
            </w:r>
          </w:p>
        </w:tc>
        <w:tc>
          <w:tcPr/>
          <w:p w:rsidR="00000000" w:rsidDel="00000000" w:rsidP="00000000" w:rsidRDefault="00000000" w:rsidRPr="00000000" w14:paraId="0000027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7F">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rtl w:val="0"/>
              </w:rPr>
              <w:t xml:space="preserve"> </w:t>
            </w:r>
          </w:p>
        </w:tc>
      </w:tr>
      <w:tr>
        <w:trPr>
          <w:cantSplit w:val="0"/>
          <w:tblHeader w:val="0"/>
        </w:trPr>
        <w:tc>
          <w:tcPr>
            <w:vMerge w:val="continue"/>
            <w:shd w:fill="f2f2f2" w:val="clear"/>
            <w:vAlign w:val="center"/>
          </w:tcPr>
          <w:p w:rsidR="00000000" w:rsidDel="00000000" w:rsidP="00000000" w:rsidRDefault="00000000" w:rsidRPr="00000000" w14:paraId="000002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281">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Compact and agile trolley design</w:t>
            </w:r>
            <w:r w:rsidDel="00000000" w:rsidR="00000000" w:rsidRPr="00000000">
              <w:rPr>
                <w:rtl w:val="0"/>
              </w:rPr>
            </w:r>
          </w:p>
        </w:tc>
        <w:tc>
          <w:tcPr>
            <w:vMerge w:val="continue"/>
            <w:vAlign w:val="center"/>
          </w:tcPr>
          <w:p w:rsidR="00000000" w:rsidDel="00000000" w:rsidP="00000000" w:rsidRDefault="00000000" w:rsidRPr="00000000" w14:paraId="000002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highlight w:val="lightGray"/>
              </w:rPr>
            </w:pPr>
            <w:r w:rsidDel="00000000" w:rsidR="00000000" w:rsidRPr="00000000">
              <w:rPr>
                <w:rtl w:val="0"/>
              </w:rPr>
            </w:r>
          </w:p>
        </w:tc>
        <w:tc>
          <w:tcPr/>
          <w:p w:rsidR="00000000" w:rsidDel="00000000" w:rsidP="00000000" w:rsidRDefault="00000000" w:rsidRPr="00000000" w14:paraId="0000028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84">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86">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Four active transducer sockets available for a wide range of applications New software platform</w:t>
            </w:r>
            <w:r w:rsidDel="00000000" w:rsidR="00000000" w:rsidRPr="00000000">
              <w:rPr>
                <w:rtl w:val="0"/>
              </w:rPr>
            </w:r>
          </w:p>
        </w:tc>
        <w:tc>
          <w:tcPr>
            <w:vMerge w:val="continue"/>
            <w:vAlign w:val="center"/>
          </w:tcPr>
          <w:p w:rsidR="00000000" w:rsidDel="00000000" w:rsidP="00000000" w:rsidRDefault="00000000" w:rsidRPr="00000000" w14:paraId="000002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highlight w:val="lightGray"/>
              </w:rPr>
            </w:pPr>
            <w:r w:rsidDel="00000000" w:rsidR="00000000" w:rsidRPr="00000000">
              <w:rPr>
                <w:rtl w:val="0"/>
              </w:rPr>
            </w:r>
          </w:p>
        </w:tc>
        <w:tc>
          <w:tcPr/>
          <w:p w:rsidR="00000000" w:rsidDel="00000000" w:rsidP="00000000" w:rsidRDefault="00000000" w:rsidRPr="00000000" w14:paraId="0000028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89">
            <w:pPr>
              <w:widowControl w:val="0"/>
              <w:rPr>
                <w:rFonts w:ascii="Calibri" w:cs="Calibri" w:eastAsia="Calibri" w:hAnsi="Calibri"/>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28B">
            <w:pPr>
              <w:widowControl w:val="0"/>
              <w:numPr>
                <w:ilvl w:val="0"/>
                <w:numId w:val="19"/>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especially optimized for smooth workflow</w:t>
            </w:r>
          </w:p>
        </w:tc>
        <w:tc>
          <w:tcPr>
            <w:vMerge w:val="continue"/>
            <w:vAlign w:val="center"/>
          </w:tcPr>
          <w:p w:rsidR="00000000" w:rsidDel="00000000" w:rsidP="00000000" w:rsidRDefault="00000000" w:rsidRPr="00000000" w14:paraId="000002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8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8E">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90">
            <w:pPr>
              <w:widowControl w:val="0"/>
              <w:numPr>
                <w:ilvl w:val="0"/>
                <w:numId w:val="19"/>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speed up the exam process</w:t>
            </w:r>
          </w:p>
        </w:tc>
        <w:tc>
          <w:tcPr>
            <w:vMerge w:val="continue"/>
            <w:vAlign w:val="center"/>
          </w:tcPr>
          <w:p w:rsidR="00000000" w:rsidDel="00000000" w:rsidP="00000000" w:rsidRDefault="00000000" w:rsidRPr="00000000" w14:paraId="000002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9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9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9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Customized settings based on your own working style</w:t>
            </w:r>
          </w:p>
        </w:tc>
        <w:tc>
          <w:tcPr>
            <w:vMerge w:val="continue"/>
            <w:vAlign w:val="center"/>
          </w:tcPr>
          <w:p w:rsidR="00000000" w:rsidDel="00000000" w:rsidP="00000000" w:rsidRDefault="00000000" w:rsidRPr="00000000" w14:paraId="000002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9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9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9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Full patient database and image management solutions: DICOM 3.0, AVI/JPG, USB2.0, HDD, DVD and PDF report</w:t>
            </w:r>
          </w:p>
        </w:tc>
        <w:tc>
          <w:tcPr>
            <w:vMerge w:val="continue"/>
            <w:vAlign w:val="center"/>
          </w:tcPr>
          <w:p w:rsidR="00000000" w:rsidDel="00000000" w:rsidP="00000000" w:rsidRDefault="00000000" w:rsidRPr="00000000" w14:paraId="000002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9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9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9E">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9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Complete scanning mode, outstanding 2D performance, sensitive blood flow, freehand 3D and volume 4D imaging technology endows  with the best package for all applications</w:t>
            </w:r>
          </w:p>
        </w:tc>
        <w:tc>
          <w:tcPr>
            <w:vMerge w:val="continue"/>
            <w:vAlign w:val="center"/>
          </w:tcPr>
          <w:p w:rsidR="00000000" w:rsidDel="00000000" w:rsidP="00000000" w:rsidRDefault="00000000" w:rsidRPr="00000000" w14:paraId="000002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A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A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2A3">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A4">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Imaging Modes</w:t>
            </w:r>
          </w:p>
        </w:tc>
        <w:tc>
          <w:tcPr>
            <w:vMerge w:val="continue"/>
            <w:vAlign w:val="center"/>
          </w:tcPr>
          <w:p w:rsidR="00000000" w:rsidDel="00000000" w:rsidP="00000000" w:rsidRDefault="00000000" w:rsidRPr="00000000" w14:paraId="000002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2A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A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A9">
            <w:pPr>
              <w:widowControl w:val="0"/>
              <w:numPr>
                <w:ilvl w:val="0"/>
                <w:numId w:val="19"/>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2D/3D/4D</w:t>
            </w:r>
          </w:p>
        </w:tc>
        <w:tc>
          <w:tcPr>
            <w:vMerge w:val="continue"/>
            <w:vAlign w:val="center"/>
          </w:tcPr>
          <w:p w:rsidR="00000000" w:rsidDel="00000000" w:rsidP="00000000" w:rsidRDefault="00000000" w:rsidRPr="00000000" w14:paraId="000002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A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A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AE">
            <w:pPr>
              <w:widowControl w:val="0"/>
              <w:numPr>
                <w:ilvl w:val="0"/>
                <w:numId w:val="19"/>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B-mode</w:t>
            </w:r>
          </w:p>
        </w:tc>
        <w:tc>
          <w:tcPr>
            <w:vMerge w:val="continue"/>
            <w:vAlign w:val="center"/>
          </w:tcPr>
          <w:p w:rsidR="00000000" w:rsidDel="00000000" w:rsidP="00000000" w:rsidRDefault="00000000" w:rsidRPr="00000000" w14:paraId="000002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B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B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B3">
            <w:pPr>
              <w:widowControl w:val="0"/>
              <w:numPr>
                <w:ilvl w:val="0"/>
                <w:numId w:val="19"/>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Tissue harmonic imaging</w:t>
            </w:r>
          </w:p>
        </w:tc>
        <w:tc>
          <w:tcPr>
            <w:vMerge w:val="continue"/>
            <w:vAlign w:val="center"/>
          </w:tcPr>
          <w:p w:rsidR="00000000" w:rsidDel="00000000" w:rsidP="00000000" w:rsidRDefault="00000000" w:rsidRPr="00000000" w14:paraId="000002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B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B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B8">
            <w:pPr>
              <w:widowControl w:val="0"/>
              <w:numPr>
                <w:ilvl w:val="0"/>
                <w:numId w:val="19"/>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M-mode and colour M-mode</w:t>
            </w:r>
          </w:p>
        </w:tc>
        <w:tc>
          <w:tcPr>
            <w:vMerge w:val="continue"/>
            <w:vAlign w:val="center"/>
          </w:tcPr>
          <w:p w:rsidR="00000000" w:rsidDel="00000000" w:rsidP="00000000" w:rsidRDefault="00000000" w:rsidRPr="00000000" w14:paraId="000002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B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B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BD">
            <w:pPr>
              <w:widowControl w:val="0"/>
              <w:numPr>
                <w:ilvl w:val="0"/>
                <w:numId w:val="19"/>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Dual imaging</w:t>
            </w:r>
          </w:p>
        </w:tc>
        <w:tc>
          <w:tcPr>
            <w:vMerge w:val="continue"/>
            <w:vAlign w:val="center"/>
          </w:tcPr>
          <w:p w:rsidR="00000000" w:rsidDel="00000000" w:rsidP="00000000" w:rsidRDefault="00000000" w:rsidRPr="00000000" w14:paraId="000002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B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C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C2">
            <w:pPr>
              <w:widowControl w:val="0"/>
              <w:numPr>
                <w:ilvl w:val="0"/>
                <w:numId w:val="19"/>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Doppler imaging</w:t>
            </w:r>
          </w:p>
        </w:tc>
        <w:tc>
          <w:tcPr>
            <w:vMerge w:val="continue"/>
            <w:vAlign w:val="center"/>
          </w:tcPr>
          <w:p w:rsidR="00000000" w:rsidDel="00000000" w:rsidP="00000000" w:rsidRDefault="00000000" w:rsidRPr="00000000" w14:paraId="000002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C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C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C7">
            <w:pPr>
              <w:widowControl w:val="0"/>
              <w:numPr>
                <w:ilvl w:val="0"/>
                <w:numId w:val="19"/>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Colour Doppler imaging</w:t>
            </w:r>
          </w:p>
        </w:tc>
        <w:tc>
          <w:tcPr>
            <w:vMerge w:val="continue"/>
            <w:vAlign w:val="center"/>
          </w:tcPr>
          <w:p w:rsidR="00000000" w:rsidDel="00000000" w:rsidP="00000000" w:rsidRDefault="00000000" w:rsidRPr="00000000" w14:paraId="000002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C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C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CC">
            <w:pPr>
              <w:widowControl w:val="0"/>
              <w:numPr>
                <w:ilvl w:val="0"/>
                <w:numId w:val="19"/>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Colour Power Angio Imaging</w:t>
            </w:r>
          </w:p>
        </w:tc>
        <w:tc>
          <w:tcPr>
            <w:vMerge w:val="continue"/>
            <w:vAlign w:val="center"/>
          </w:tcPr>
          <w:p w:rsidR="00000000" w:rsidDel="00000000" w:rsidP="00000000" w:rsidRDefault="00000000" w:rsidRPr="00000000" w14:paraId="000002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C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C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D1">
            <w:pPr>
              <w:widowControl w:val="0"/>
              <w:numPr>
                <w:ilvl w:val="0"/>
                <w:numId w:val="19"/>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Pulsed Wave (PW) Doppler</w:t>
            </w:r>
          </w:p>
        </w:tc>
        <w:tc>
          <w:tcPr>
            <w:vMerge w:val="continue"/>
            <w:vAlign w:val="center"/>
          </w:tcPr>
          <w:p w:rsidR="00000000" w:rsidDel="00000000" w:rsidP="00000000" w:rsidRDefault="00000000" w:rsidRPr="00000000" w14:paraId="000002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D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D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D6">
            <w:pPr>
              <w:widowControl w:val="0"/>
              <w:numPr>
                <w:ilvl w:val="0"/>
                <w:numId w:val="19"/>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Simultaneous PW Doppler and 2D (Dual Mode)</w:t>
            </w:r>
          </w:p>
        </w:tc>
        <w:tc>
          <w:tcPr>
            <w:vMerge w:val="continue"/>
            <w:vAlign w:val="center"/>
          </w:tcPr>
          <w:p w:rsidR="00000000" w:rsidDel="00000000" w:rsidP="00000000" w:rsidRDefault="00000000" w:rsidRPr="00000000" w14:paraId="000002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D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D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DB">
            <w:pPr>
              <w:widowControl w:val="0"/>
              <w:numPr>
                <w:ilvl w:val="0"/>
                <w:numId w:val="19"/>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Simultaneous 2D, colour Doppler, and PW Doppler (Triple Mode)</w:t>
            </w:r>
          </w:p>
        </w:tc>
        <w:tc>
          <w:tcPr>
            <w:vMerge w:val="continue"/>
            <w:vAlign w:val="center"/>
          </w:tcPr>
          <w:p w:rsidR="00000000" w:rsidDel="00000000" w:rsidP="00000000" w:rsidRDefault="00000000" w:rsidRPr="00000000" w14:paraId="000002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D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D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E0">
            <w:pPr>
              <w:widowControl w:val="0"/>
              <w:numPr>
                <w:ilvl w:val="0"/>
                <w:numId w:val="19"/>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Contrast imaging</w:t>
            </w:r>
          </w:p>
        </w:tc>
        <w:tc>
          <w:tcPr>
            <w:vMerge w:val="continue"/>
            <w:vAlign w:val="center"/>
          </w:tcPr>
          <w:p w:rsidR="00000000" w:rsidDel="00000000" w:rsidP="00000000" w:rsidRDefault="00000000" w:rsidRPr="00000000" w14:paraId="000002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E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E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E5">
            <w:pPr>
              <w:widowControl w:val="0"/>
              <w:numPr>
                <w:ilvl w:val="0"/>
                <w:numId w:val="19"/>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Compounding imaging</w:t>
            </w:r>
          </w:p>
        </w:tc>
        <w:tc>
          <w:tcPr>
            <w:vMerge w:val="continue"/>
            <w:vAlign w:val="center"/>
          </w:tcPr>
          <w:p w:rsidR="00000000" w:rsidDel="00000000" w:rsidP="00000000" w:rsidRDefault="00000000" w:rsidRPr="00000000" w14:paraId="000002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E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E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EA">
            <w:pPr>
              <w:widowControl w:val="0"/>
              <w:numPr>
                <w:ilvl w:val="0"/>
                <w:numId w:val="19"/>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Speckle reduction</w:t>
            </w:r>
          </w:p>
        </w:tc>
        <w:tc>
          <w:tcPr>
            <w:vMerge w:val="continue"/>
            <w:vAlign w:val="center"/>
          </w:tcPr>
          <w:p w:rsidR="00000000" w:rsidDel="00000000" w:rsidP="00000000" w:rsidRDefault="00000000" w:rsidRPr="00000000" w14:paraId="000002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E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E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2EE">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EF">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Cardiology Application</w:t>
            </w:r>
          </w:p>
        </w:tc>
        <w:tc>
          <w:tcPr>
            <w:vMerge w:val="continue"/>
            <w:vAlign w:val="center"/>
          </w:tcPr>
          <w:p w:rsidR="00000000" w:rsidDel="00000000" w:rsidP="00000000" w:rsidRDefault="00000000" w:rsidRPr="00000000" w14:paraId="000002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2F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F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F4">
            <w:pPr>
              <w:widowControl w:val="0"/>
              <w:numPr>
                <w:ilvl w:val="0"/>
                <w:numId w:val="20"/>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Steer M imaging (Anatomic M mode)</w:t>
            </w:r>
          </w:p>
        </w:tc>
        <w:tc>
          <w:tcPr>
            <w:vMerge w:val="continue"/>
            <w:vAlign w:val="center"/>
          </w:tcPr>
          <w:p w:rsidR="00000000" w:rsidDel="00000000" w:rsidP="00000000" w:rsidRDefault="00000000" w:rsidRPr="00000000" w14:paraId="000002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F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F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F9">
            <w:pPr>
              <w:widowControl w:val="0"/>
              <w:numPr>
                <w:ilvl w:val="0"/>
                <w:numId w:val="20"/>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Color M imaging</w:t>
            </w:r>
          </w:p>
        </w:tc>
        <w:tc>
          <w:tcPr>
            <w:vMerge w:val="continue"/>
            <w:vAlign w:val="center"/>
          </w:tcPr>
          <w:p w:rsidR="00000000" w:rsidDel="00000000" w:rsidP="00000000" w:rsidRDefault="00000000" w:rsidRPr="00000000" w14:paraId="000002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F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F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2FD">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FE">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Vascular application</w:t>
            </w:r>
          </w:p>
        </w:tc>
        <w:tc>
          <w:tcPr>
            <w:vMerge w:val="continue"/>
            <w:vAlign w:val="center"/>
          </w:tcPr>
          <w:p w:rsidR="00000000" w:rsidDel="00000000" w:rsidP="00000000" w:rsidRDefault="00000000" w:rsidRPr="00000000" w14:paraId="000002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30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0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03">
            <w:pPr>
              <w:widowControl w:val="0"/>
              <w:numPr>
                <w:ilvl w:val="0"/>
                <w:numId w:val="21"/>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Embedded IMT (Intima-Media Thickness) Software detects edge with mean and maximum thickness value</w:t>
            </w:r>
          </w:p>
        </w:tc>
        <w:tc>
          <w:tcPr>
            <w:vMerge w:val="continue"/>
            <w:vAlign w:val="center"/>
          </w:tcPr>
          <w:p w:rsidR="00000000" w:rsidDel="00000000" w:rsidP="00000000" w:rsidRDefault="00000000" w:rsidRPr="00000000" w14:paraId="000003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0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0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07">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08">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Obstetrics &amp; Gynecology Application</w:t>
            </w:r>
          </w:p>
        </w:tc>
        <w:tc>
          <w:tcPr>
            <w:vMerge w:val="continue"/>
            <w:vAlign w:val="center"/>
          </w:tcPr>
          <w:p w:rsidR="00000000" w:rsidDel="00000000" w:rsidP="00000000" w:rsidRDefault="00000000" w:rsidRPr="00000000" w14:paraId="000003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30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0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0C">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0D">
            <w:pPr>
              <w:widowControl w:val="0"/>
              <w:numPr>
                <w:ilvl w:val="0"/>
                <w:numId w:val="21"/>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New 3D/4D work flow and technology</w:t>
            </w:r>
          </w:p>
        </w:tc>
        <w:tc>
          <w:tcPr>
            <w:vMerge w:val="continue"/>
            <w:vAlign w:val="center"/>
          </w:tcPr>
          <w:p w:rsidR="00000000" w:rsidDel="00000000" w:rsidP="00000000" w:rsidRDefault="00000000" w:rsidRPr="00000000" w14:paraId="000003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0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1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11">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12">
            <w:pPr>
              <w:widowControl w:val="0"/>
              <w:numPr>
                <w:ilvl w:val="0"/>
                <w:numId w:val="21"/>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Super wide angle FOV</w:t>
            </w:r>
          </w:p>
        </w:tc>
        <w:tc>
          <w:tcPr>
            <w:vMerge w:val="continue"/>
            <w:vAlign w:val="center"/>
          </w:tcPr>
          <w:p w:rsidR="00000000" w:rsidDel="00000000" w:rsidP="00000000" w:rsidRDefault="00000000" w:rsidRPr="00000000" w14:paraId="000003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1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1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16">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17">
            <w:pPr>
              <w:widowControl w:val="0"/>
              <w:numPr>
                <w:ilvl w:val="0"/>
                <w:numId w:val="21"/>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Abundant and dedicated clinical measurement and analysis packages</w:t>
            </w:r>
          </w:p>
        </w:tc>
        <w:tc>
          <w:tcPr>
            <w:vMerge w:val="continue"/>
            <w:vAlign w:val="center"/>
          </w:tcPr>
          <w:p w:rsidR="00000000" w:rsidDel="00000000" w:rsidP="00000000" w:rsidRDefault="00000000" w:rsidRPr="00000000" w14:paraId="000003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1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1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1B">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1C">
            <w:pPr>
              <w:widowControl w:val="0"/>
              <w:numPr>
                <w:ilvl w:val="0"/>
                <w:numId w:val="21"/>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Image enhancement technology: Spatial Compound Imaging (SCI), Panoramic Imaging, trapezoid imaging</w:t>
            </w:r>
          </w:p>
        </w:tc>
        <w:tc>
          <w:tcPr>
            <w:vMerge w:val="continue"/>
            <w:vAlign w:val="center"/>
          </w:tcPr>
          <w:p w:rsidR="00000000" w:rsidDel="00000000" w:rsidP="00000000" w:rsidRDefault="00000000" w:rsidRPr="00000000" w14:paraId="000003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1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1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20">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2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broadband transducers including Linear (vascular) small part, convex, Micro convex linear, trans-vaginal, (Adult,Pediatric)phased array, and 4D transducer (Gyenecology Application).</w:t>
            </w:r>
          </w:p>
        </w:tc>
        <w:tc>
          <w:tcPr>
            <w:vMerge w:val="continue"/>
            <w:vAlign w:val="center"/>
          </w:tcPr>
          <w:p w:rsidR="00000000" w:rsidDel="00000000" w:rsidP="00000000" w:rsidRDefault="00000000" w:rsidRPr="00000000" w14:paraId="000003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2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2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25">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2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color doppler ultrasound machine,it can be applicated in Obstetrics &amp; Gynecology,Cardiology, Musculoskeletal.</w:t>
            </w:r>
          </w:p>
          <w:p w:rsidR="00000000" w:rsidDel="00000000" w:rsidP="00000000" w:rsidRDefault="00000000" w:rsidRPr="00000000" w14:paraId="0000032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ECG functionality.</w:t>
            </w:r>
          </w:p>
        </w:tc>
        <w:tc>
          <w:tcPr>
            <w:vMerge w:val="continue"/>
            <w:vAlign w:val="center"/>
          </w:tcPr>
          <w:p w:rsidR="00000000" w:rsidDel="00000000" w:rsidP="00000000" w:rsidRDefault="00000000" w:rsidRPr="00000000" w14:paraId="000003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2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2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2B">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2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UPS 30 MIN</w:t>
            </w:r>
          </w:p>
        </w:tc>
        <w:tc>
          <w:tcPr>
            <w:vMerge w:val="continue"/>
            <w:vAlign w:val="center"/>
          </w:tcPr>
          <w:p w:rsidR="00000000" w:rsidDel="00000000" w:rsidP="00000000" w:rsidRDefault="00000000" w:rsidRPr="00000000" w14:paraId="000003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2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2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330">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3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Freehand 3D Imaging  </w:t>
            </w:r>
          </w:p>
        </w:tc>
        <w:tc>
          <w:tcPr>
            <w:vMerge w:val="continue"/>
            <w:vAlign w:val="center"/>
          </w:tcPr>
          <w:p w:rsidR="00000000" w:rsidDel="00000000" w:rsidP="00000000" w:rsidRDefault="00000000" w:rsidRPr="00000000" w14:paraId="000003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3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3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3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VIS-Needle  </w:t>
            </w:r>
          </w:p>
        </w:tc>
        <w:tc>
          <w:tcPr>
            <w:vMerge w:val="continue"/>
            <w:vAlign w:val="center"/>
          </w:tcPr>
          <w:p w:rsidR="00000000" w:rsidDel="00000000" w:rsidP="00000000" w:rsidRDefault="00000000" w:rsidRPr="00000000" w14:paraId="000003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3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3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3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M-Tuning: one button image optimization  </w:t>
            </w:r>
          </w:p>
        </w:tc>
        <w:tc>
          <w:tcPr>
            <w:vMerge w:val="continue"/>
            <w:vAlign w:val="center"/>
          </w:tcPr>
          <w:p w:rsidR="00000000" w:rsidDel="00000000" w:rsidP="00000000" w:rsidRDefault="00000000" w:rsidRPr="00000000" w14:paraId="000003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3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3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4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DICOM 3.0: Store/C-Store/Worklist/  Print/ Q/R</w:t>
            </w:r>
          </w:p>
        </w:tc>
        <w:tc>
          <w:tcPr>
            <w:vMerge w:val="continue"/>
            <w:vAlign w:val="center"/>
          </w:tcPr>
          <w:p w:rsidR="00000000" w:rsidDel="00000000" w:rsidP="00000000" w:rsidRDefault="00000000" w:rsidRPr="00000000" w14:paraId="000003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4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4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344">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45">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Accessories</w:t>
            </w:r>
          </w:p>
        </w:tc>
        <w:tc>
          <w:tcPr>
            <w:vMerge w:val="continue"/>
            <w:vAlign w:val="center"/>
          </w:tcPr>
          <w:p w:rsidR="00000000" w:rsidDel="00000000" w:rsidP="00000000" w:rsidRDefault="00000000" w:rsidRPr="00000000" w14:paraId="000003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34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4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4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B/W Thermal Printer:</w:t>
            </w:r>
          </w:p>
        </w:tc>
        <w:tc>
          <w:tcPr>
            <w:vMerge w:val="continue"/>
            <w:vAlign w:val="center"/>
          </w:tcPr>
          <w:p w:rsidR="00000000" w:rsidDel="00000000" w:rsidP="00000000" w:rsidRDefault="00000000" w:rsidRPr="00000000" w14:paraId="000003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4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4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4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Color Thermal Printer:</w:t>
            </w:r>
          </w:p>
        </w:tc>
        <w:tc>
          <w:tcPr>
            <w:vMerge w:val="continue"/>
            <w:vAlign w:val="center"/>
          </w:tcPr>
          <w:p w:rsidR="00000000" w:rsidDel="00000000" w:rsidP="00000000" w:rsidRDefault="00000000" w:rsidRPr="00000000" w14:paraId="000003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5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5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5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B/W Thermal Printer Paper: 1 roll  </w:t>
            </w:r>
          </w:p>
        </w:tc>
        <w:tc>
          <w:tcPr>
            <w:vMerge w:val="continue"/>
            <w:vAlign w:val="center"/>
          </w:tcPr>
          <w:p w:rsidR="00000000" w:rsidDel="00000000" w:rsidP="00000000" w:rsidRDefault="00000000" w:rsidRPr="00000000" w14:paraId="000003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5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5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5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Color Thermal Printer Paper: 1 box (80 pages)</w:t>
            </w:r>
          </w:p>
        </w:tc>
        <w:tc>
          <w:tcPr>
            <w:vMerge w:val="continue"/>
            <w:vAlign w:val="center"/>
          </w:tcPr>
          <w:p w:rsidR="00000000" w:rsidDel="00000000" w:rsidP="00000000" w:rsidRDefault="00000000" w:rsidRPr="00000000" w14:paraId="000003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5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5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5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Gel: 200 bottle  100 ml</w:t>
            </w:r>
          </w:p>
        </w:tc>
        <w:tc>
          <w:tcPr>
            <w:vMerge w:val="continue"/>
            <w:vAlign w:val="center"/>
          </w:tcPr>
          <w:p w:rsidR="00000000" w:rsidDel="00000000" w:rsidP="00000000" w:rsidRDefault="00000000" w:rsidRPr="00000000" w14:paraId="000003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6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6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62">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6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Biopsy Guide reusable and disposable where apllicable</w:t>
            </w:r>
          </w:p>
        </w:tc>
        <w:tc>
          <w:tcPr>
            <w:vMerge w:val="continue"/>
            <w:vAlign w:val="center"/>
          </w:tcPr>
          <w:p w:rsidR="00000000" w:rsidDel="00000000" w:rsidP="00000000" w:rsidRDefault="00000000" w:rsidRPr="00000000" w14:paraId="000003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6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6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367">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68">
            <w:pPr>
              <w:widowControl w:val="0"/>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General Features</w:t>
            </w:r>
            <w:r w:rsidDel="00000000" w:rsidR="00000000" w:rsidRPr="00000000">
              <w:rPr>
                <w:rFonts w:ascii="Calibri" w:cs="Calibri" w:eastAsia="Calibri" w:hAnsi="Calibri"/>
                <w:color w:val="000000"/>
                <w:sz w:val="22"/>
                <w:szCs w:val="22"/>
                <w:rtl w:val="0"/>
              </w:rPr>
              <w:t xml:space="preserve">:</w:t>
            </w:r>
          </w:p>
        </w:tc>
        <w:tc>
          <w:tcPr>
            <w:vMerge w:val="continue"/>
            <w:vAlign w:val="center"/>
          </w:tcPr>
          <w:p w:rsidR="00000000" w:rsidDel="00000000" w:rsidP="00000000" w:rsidRDefault="00000000" w:rsidRPr="00000000" w14:paraId="000003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6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6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6D">
            <w:pPr>
              <w:widowControl w:val="0"/>
              <w:numPr>
                <w:ilvl w:val="0"/>
                <w:numId w:val="22"/>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Grayscale levels: 256</w:t>
            </w:r>
          </w:p>
        </w:tc>
        <w:tc>
          <w:tcPr>
            <w:vMerge w:val="continue"/>
            <w:vAlign w:val="center"/>
          </w:tcPr>
          <w:p w:rsidR="00000000" w:rsidDel="00000000" w:rsidP="00000000" w:rsidRDefault="00000000" w:rsidRPr="00000000" w14:paraId="000003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6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7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72">
            <w:pPr>
              <w:widowControl w:val="0"/>
              <w:numPr>
                <w:ilvl w:val="0"/>
                <w:numId w:val="22"/>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Power up time: ≤ 2 minutes</w:t>
            </w:r>
          </w:p>
        </w:tc>
        <w:tc>
          <w:tcPr>
            <w:vMerge w:val="continue"/>
            <w:vAlign w:val="center"/>
          </w:tcPr>
          <w:p w:rsidR="00000000" w:rsidDel="00000000" w:rsidP="00000000" w:rsidRDefault="00000000" w:rsidRPr="00000000" w14:paraId="000003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7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7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77">
            <w:pPr>
              <w:widowControl w:val="0"/>
              <w:numPr>
                <w:ilvl w:val="0"/>
                <w:numId w:val="22"/>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Self-diagnostic routine during power up</w:t>
            </w:r>
          </w:p>
        </w:tc>
        <w:tc>
          <w:tcPr>
            <w:vMerge w:val="continue"/>
            <w:vAlign w:val="center"/>
          </w:tcPr>
          <w:p w:rsidR="00000000" w:rsidDel="00000000" w:rsidP="00000000" w:rsidRDefault="00000000" w:rsidRPr="00000000" w14:paraId="000003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7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7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7C">
            <w:pPr>
              <w:widowControl w:val="0"/>
              <w:numPr>
                <w:ilvl w:val="0"/>
                <w:numId w:val="22"/>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Touch screen capability</w:t>
            </w:r>
          </w:p>
        </w:tc>
        <w:tc>
          <w:tcPr>
            <w:vMerge w:val="continue"/>
            <w:vAlign w:val="center"/>
          </w:tcPr>
          <w:p w:rsidR="00000000" w:rsidDel="00000000" w:rsidP="00000000" w:rsidRDefault="00000000" w:rsidRPr="00000000" w14:paraId="000003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7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7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81">
            <w:pPr>
              <w:widowControl w:val="0"/>
              <w:numPr>
                <w:ilvl w:val="0"/>
                <w:numId w:val="22"/>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Acquisition frame rate: ≥ 500 fps</w:t>
            </w:r>
          </w:p>
        </w:tc>
        <w:tc>
          <w:tcPr>
            <w:vMerge w:val="continue"/>
            <w:vAlign w:val="center"/>
          </w:tcPr>
          <w:p w:rsidR="00000000" w:rsidDel="00000000" w:rsidP="00000000" w:rsidRDefault="00000000" w:rsidRPr="00000000" w14:paraId="000003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8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8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86">
            <w:pPr>
              <w:widowControl w:val="0"/>
              <w:numPr>
                <w:ilvl w:val="0"/>
                <w:numId w:val="22"/>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Simultaneous processing bandwidth capability: 1-12MHz</w:t>
            </w:r>
          </w:p>
        </w:tc>
        <w:tc>
          <w:tcPr>
            <w:vMerge w:val="continue"/>
            <w:vAlign w:val="center"/>
          </w:tcPr>
          <w:p w:rsidR="00000000" w:rsidDel="00000000" w:rsidP="00000000" w:rsidRDefault="00000000" w:rsidRPr="00000000" w14:paraId="000003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8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8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8B">
            <w:pPr>
              <w:widowControl w:val="0"/>
              <w:numPr>
                <w:ilvl w:val="0"/>
                <w:numId w:val="22"/>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No.  of digitally processed channels: ≥ 9000</w:t>
            </w:r>
          </w:p>
        </w:tc>
        <w:tc>
          <w:tcPr>
            <w:vMerge w:val="continue"/>
            <w:vAlign w:val="center"/>
          </w:tcPr>
          <w:p w:rsidR="00000000" w:rsidDel="00000000" w:rsidP="00000000" w:rsidRDefault="00000000" w:rsidRPr="00000000" w14:paraId="000003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8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8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90">
            <w:pPr>
              <w:widowControl w:val="0"/>
              <w:numPr>
                <w:ilvl w:val="0"/>
                <w:numId w:val="22"/>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Input dynamic range: : ≥ 180dB</w:t>
            </w:r>
          </w:p>
        </w:tc>
        <w:tc>
          <w:tcPr>
            <w:vMerge w:val="continue"/>
            <w:vAlign w:val="center"/>
          </w:tcPr>
          <w:p w:rsidR="00000000" w:rsidDel="00000000" w:rsidP="00000000" w:rsidRDefault="00000000" w:rsidRPr="00000000" w14:paraId="000003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9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9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95">
            <w:pPr>
              <w:widowControl w:val="0"/>
              <w:numPr>
                <w:ilvl w:val="0"/>
                <w:numId w:val="22"/>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Cine loop: ≥ 1000 frames</w:t>
            </w:r>
          </w:p>
        </w:tc>
        <w:tc>
          <w:tcPr>
            <w:vMerge w:val="continue"/>
            <w:vAlign w:val="center"/>
          </w:tcPr>
          <w:p w:rsidR="00000000" w:rsidDel="00000000" w:rsidP="00000000" w:rsidRDefault="00000000" w:rsidRPr="00000000" w14:paraId="000003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9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9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9A">
            <w:pPr>
              <w:widowControl w:val="0"/>
              <w:numPr>
                <w:ilvl w:val="0"/>
                <w:numId w:val="22"/>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Automatic real-time Doppler trace capability including calculation and display of user-selected measurements</w:t>
            </w:r>
          </w:p>
        </w:tc>
        <w:tc>
          <w:tcPr>
            <w:vMerge w:val="continue"/>
            <w:vAlign w:val="center"/>
          </w:tcPr>
          <w:p w:rsidR="00000000" w:rsidDel="00000000" w:rsidP="00000000" w:rsidRDefault="00000000" w:rsidRPr="00000000" w14:paraId="000003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9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9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9F">
            <w:pPr>
              <w:widowControl w:val="0"/>
              <w:numPr>
                <w:ilvl w:val="0"/>
                <w:numId w:val="22"/>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Measurements on replay</w:t>
            </w:r>
          </w:p>
        </w:tc>
        <w:tc>
          <w:tcPr>
            <w:vMerge w:val="continue"/>
            <w:vAlign w:val="center"/>
          </w:tcPr>
          <w:p w:rsidR="00000000" w:rsidDel="00000000" w:rsidP="00000000" w:rsidRDefault="00000000" w:rsidRPr="00000000" w14:paraId="000003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A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A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A4">
            <w:pPr>
              <w:widowControl w:val="0"/>
              <w:numPr>
                <w:ilvl w:val="0"/>
                <w:numId w:val="22"/>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Real-time Pan/Zoom</w:t>
            </w:r>
          </w:p>
        </w:tc>
        <w:tc>
          <w:tcPr>
            <w:vMerge w:val="continue"/>
            <w:vAlign w:val="center"/>
          </w:tcPr>
          <w:p w:rsidR="00000000" w:rsidDel="00000000" w:rsidP="00000000" w:rsidRDefault="00000000" w:rsidRPr="00000000" w14:paraId="000003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A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A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A9">
            <w:pPr>
              <w:widowControl w:val="0"/>
              <w:numPr>
                <w:ilvl w:val="0"/>
                <w:numId w:val="22"/>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Frozen image Pan/Zoom</w:t>
            </w:r>
          </w:p>
        </w:tc>
        <w:tc>
          <w:tcPr>
            <w:vMerge w:val="continue"/>
            <w:vAlign w:val="center"/>
          </w:tcPr>
          <w:p w:rsidR="00000000" w:rsidDel="00000000" w:rsidP="00000000" w:rsidRDefault="00000000" w:rsidRPr="00000000" w14:paraId="000003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A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A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AE">
            <w:pPr>
              <w:widowControl w:val="0"/>
              <w:numPr>
                <w:ilvl w:val="0"/>
                <w:numId w:val="22"/>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Automatic optimization of base line and scale</w:t>
            </w:r>
          </w:p>
        </w:tc>
        <w:tc>
          <w:tcPr>
            <w:vMerge w:val="continue"/>
            <w:vAlign w:val="center"/>
          </w:tcPr>
          <w:p w:rsidR="00000000" w:rsidDel="00000000" w:rsidP="00000000" w:rsidRDefault="00000000" w:rsidRPr="00000000" w14:paraId="000003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B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B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B3">
            <w:pPr>
              <w:widowControl w:val="0"/>
              <w:numPr>
                <w:ilvl w:val="0"/>
                <w:numId w:val="22"/>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Local HDD patient search through name and/or ID</w:t>
            </w:r>
          </w:p>
        </w:tc>
        <w:tc>
          <w:tcPr>
            <w:vMerge w:val="continue"/>
            <w:vAlign w:val="center"/>
          </w:tcPr>
          <w:p w:rsidR="00000000" w:rsidDel="00000000" w:rsidP="00000000" w:rsidRDefault="00000000" w:rsidRPr="00000000" w14:paraId="000003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B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B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B8">
            <w:pPr>
              <w:widowControl w:val="0"/>
              <w:numPr>
                <w:ilvl w:val="0"/>
                <w:numId w:val="22"/>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Full DICOM 3.0, RIS, HIS, PACS Support</w:t>
            </w:r>
          </w:p>
        </w:tc>
        <w:tc>
          <w:tcPr>
            <w:vMerge w:val="continue"/>
            <w:vAlign w:val="center"/>
          </w:tcPr>
          <w:p w:rsidR="00000000" w:rsidDel="00000000" w:rsidP="00000000" w:rsidRDefault="00000000" w:rsidRPr="00000000" w14:paraId="000003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B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B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3BC">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BD">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Image Storage:</w:t>
            </w:r>
          </w:p>
        </w:tc>
        <w:tc>
          <w:tcPr>
            <w:vMerge w:val="continue"/>
            <w:vAlign w:val="center"/>
          </w:tcPr>
          <w:p w:rsidR="00000000" w:rsidDel="00000000" w:rsidP="00000000" w:rsidRDefault="00000000" w:rsidRPr="00000000" w14:paraId="000003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vAlign w:val="center"/>
          </w:tcPr>
          <w:p w:rsidR="00000000" w:rsidDel="00000000" w:rsidP="00000000" w:rsidRDefault="00000000" w:rsidRPr="00000000" w14:paraId="000003BF">
            <w:pPr>
              <w:widowControl w:val="0"/>
              <w:jc w:val="cente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3C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C2">
            <w:pPr>
              <w:widowControl w:val="0"/>
              <w:numPr>
                <w:ilvl w:val="0"/>
                <w:numId w:val="4"/>
              </w:numP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HDD: ≥ 160 GB</w:t>
            </w:r>
          </w:p>
        </w:tc>
        <w:tc>
          <w:tcPr>
            <w:vMerge w:val="continue"/>
            <w:vAlign w:val="center"/>
          </w:tcPr>
          <w:p w:rsidR="00000000" w:rsidDel="00000000" w:rsidP="00000000" w:rsidRDefault="00000000" w:rsidRPr="00000000" w14:paraId="000003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3C4">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C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C7">
            <w:pPr>
              <w:widowControl w:val="0"/>
              <w:numPr>
                <w:ilvl w:val="0"/>
                <w:numId w:val="4"/>
              </w:numP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Removable Storage: CD/DVD, USB</w:t>
            </w:r>
          </w:p>
        </w:tc>
        <w:tc>
          <w:tcPr>
            <w:vAlign w:val="center"/>
          </w:tcPr>
          <w:p w:rsidR="00000000" w:rsidDel="00000000" w:rsidP="00000000" w:rsidRDefault="00000000" w:rsidRPr="00000000" w14:paraId="000003C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3C9">
            <w:pPr>
              <w:widowControl w:val="0"/>
              <w:jc w:val="cente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3C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CB">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C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Internal  UPS , 30 Min Aprrox.</w:t>
            </w:r>
          </w:p>
        </w:tc>
        <w:tc>
          <w:tcPr>
            <w:vMerge w:val="restart"/>
            <w:vAlign w:val="center"/>
          </w:tcPr>
          <w:p w:rsidR="00000000" w:rsidDel="00000000" w:rsidP="00000000" w:rsidRDefault="00000000" w:rsidRPr="00000000" w14:paraId="000003C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C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C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3D0">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D1">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Electrical characteristics</w:t>
            </w:r>
          </w:p>
        </w:tc>
        <w:tc>
          <w:tcPr>
            <w:vMerge w:val="continue"/>
            <w:vAlign w:val="center"/>
          </w:tcPr>
          <w:p w:rsidR="00000000" w:rsidDel="00000000" w:rsidP="00000000" w:rsidRDefault="00000000" w:rsidRPr="00000000" w14:paraId="000003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3D3">
            <w:pP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3D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D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220-240V, 50Hz single-phase electrical source.</w:t>
            </w:r>
          </w:p>
          <w:p w:rsidR="00000000" w:rsidDel="00000000" w:rsidP="00000000" w:rsidRDefault="00000000" w:rsidRPr="00000000" w14:paraId="000003D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Compliant with IEC 60601 or equivalent.</w:t>
            </w:r>
          </w:p>
        </w:tc>
        <w:tc>
          <w:tcPr>
            <w:vMerge w:val="continue"/>
            <w:vAlign w:val="center"/>
          </w:tcPr>
          <w:p w:rsidR="00000000" w:rsidDel="00000000" w:rsidP="00000000" w:rsidRDefault="00000000" w:rsidRPr="00000000" w14:paraId="000003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D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D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D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Built-in protections against over-voltage and over-current line conditions.</w:t>
            </w:r>
          </w:p>
        </w:tc>
        <w:tc>
          <w:tcPr>
            <w:vMerge w:val="continue"/>
            <w:vAlign w:val="center"/>
          </w:tcPr>
          <w:p w:rsidR="00000000" w:rsidDel="00000000" w:rsidP="00000000" w:rsidRDefault="00000000" w:rsidRPr="00000000" w14:paraId="000003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D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D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3E0">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E1">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vMerge w:val="continue"/>
            <w:vAlign w:val="center"/>
          </w:tcPr>
          <w:p w:rsidR="00000000" w:rsidDel="00000000" w:rsidP="00000000" w:rsidRDefault="00000000" w:rsidRPr="00000000" w14:paraId="000003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3E3">
            <w:pP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3E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E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 /&amp; FDA approved for medical use.</w:t>
            </w:r>
          </w:p>
        </w:tc>
        <w:tc>
          <w:tcPr>
            <w:vMerge w:val="continue"/>
            <w:vAlign w:val="center"/>
          </w:tcPr>
          <w:p w:rsidR="00000000" w:rsidDel="00000000" w:rsidP="00000000" w:rsidRDefault="00000000" w:rsidRPr="00000000" w14:paraId="000003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E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E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E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vMerge w:val="continue"/>
            <w:vAlign w:val="center"/>
          </w:tcPr>
          <w:p w:rsidR="00000000" w:rsidDel="00000000" w:rsidP="00000000" w:rsidRDefault="00000000" w:rsidRPr="00000000" w14:paraId="000003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E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E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F0">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vMerge w:val="continue"/>
            <w:vAlign w:val="center"/>
          </w:tcPr>
          <w:p w:rsidR="00000000" w:rsidDel="00000000" w:rsidP="00000000" w:rsidRDefault="00000000" w:rsidRPr="00000000" w14:paraId="000003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3F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F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F4">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F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continue"/>
            <w:vAlign w:val="center"/>
          </w:tcPr>
          <w:p w:rsidR="00000000" w:rsidDel="00000000" w:rsidP="00000000" w:rsidRDefault="00000000" w:rsidRPr="00000000" w14:paraId="000003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F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F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F9">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F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vAlign w:val="center"/>
          </w:tcPr>
          <w:p w:rsidR="00000000" w:rsidDel="00000000" w:rsidP="00000000" w:rsidRDefault="00000000" w:rsidRPr="00000000" w14:paraId="000003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F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F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FE">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F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vAlign w:val="center"/>
          </w:tcPr>
          <w:p w:rsidR="00000000" w:rsidDel="00000000" w:rsidP="00000000" w:rsidRDefault="00000000" w:rsidRPr="00000000" w14:paraId="0000040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40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0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03">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0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vAlign w:val="center"/>
          </w:tcPr>
          <w:p w:rsidR="00000000" w:rsidDel="00000000" w:rsidP="00000000" w:rsidRDefault="00000000" w:rsidRPr="00000000" w14:paraId="0000040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40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0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08">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0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vAlign w:val="center"/>
          </w:tcPr>
          <w:p w:rsidR="00000000" w:rsidDel="00000000" w:rsidP="00000000" w:rsidRDefault="00000000" w:rsidRPr="00000000" w14:paraId="0000040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40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0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0D">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0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vAlign w:val="center"/>
          </w:tcPr>
          <w:p w:rsidR="00000000" w:rsidDel="00000000" w:rsidP="00000000" w:rsidRDefault="00000000" w:rsidRPr="00000000" w14:paraId="0000040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41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1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12">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1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vAlign w:val="center"/>
          </w:tcPr>
          <w:p w:rsidR="00000000" w:rsidDel="00000000" w:rsidP="00000000" w:rsidRDefault="00000000" w:rsidRPr="00000000" w14:paraId="0000041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41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1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17">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1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should deliver with the machines all operator manuals, service manuals, engineering schematics, and all documents and software media relevant to the machines</w:t>
            </w:r>
          </w:p>
        </w:tc>
        <w:tc>
          <w:tcPr>
            <w:vAlign w:val="center"/>
          </w:tcPr>
          <w:p w:rsidR="00000000" w:rsidDel="00000000" w:rsidP="00000000" w:rsidRDefault="00000000" w:rsidRPr="00000000" w14:paraId="0000041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41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1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1C">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1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To submitt a spare part pricelist valid for 7 years starting date after the warranty completition</w:t>
            </w:r>
          </w:p>
        </w:tc>
        <w:tc>
          <w:tcPr>
            <w:vAlign w:val="center"/>
          </w:tcPr>
          <w:p w:rsidR="00000000" w:rsidDel="00000000" w:rsidP="00000000" w:rsidRDefault="00000000" w:rsidRPr="00000000" w14:paraId="0000041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41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20">
            <w:pPr>
              <w:widowControl w:val="0"/>
              <w:rPr>
                <w:rFonts w:ascii="Calibri" w:cs="Calibri" w:eastAsia="Calibri" w:hAnsi="Calibri"/>
                <w:i w:val="1"/>
                <w:color w:val="e36c09"/>
                <w:sz w:val="22"/>
                <w:szCs w:val="22"/>
              </w:rPr>
            </w:pPr>
            <w:r w:rsidDel="00000000" w:rsidR="00000000" w:rsidRPr="00000000">
              <w:rPr>
                <w:rtl w:val="0"/>
              </w:rPr>
            </w:r>
          </w:p>
        </w:tc>
      </w:tr>
    </w:tbl>
    <w:p w:rsidR="00000000" w:rsidDel="00000000" w:rsidP="00000000" w:rsidRDefault="00000000" w:rsidRPr="00000000" w14:paraId="00000421">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422">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423">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tbl>
      <w:tblPr>
        <w:tblStyle w:val="Table5"/>
        <w:tblW w:w="10470.0" w:type="dxa"/>
        <w:jc w:val="left"/>
        <w:tblInd w:w="-15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1035"/>
        <w:gridCol w:w="4920"/>
        <w:gridCol w:w="1665"/>
        <w:gridCol w:w="2850"/>
        <w:tblGridChange w:id="0">
          <w:tblGrid>
            <w:gridCol w:w="1035"/>
            <w:gridCol w:w="4920"/>
            <w:gridCol w:w="1665"/>
            <w:gridCol w:w="2850"/>
          </w:tblGrid>
        </w:tblGridChange>
      </w:tblGrid>
      <w:tr>
        <w:trPr>
          <w:cantSplit w:val="0"/>
          <w:trHeight w:val="324" w:hRule="atLeast"/>
          <w:tblHeader w:val="0"/>
        </w:trPr>
        <w:tc>
          <w:tcPr>
            <w:gridSpan w:val="4"/>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24">
            <w:pPr>
              <w:widowControl w:val="0"/>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General  Requirement</w:t>
            </w:r>
          </w:p>
        </w:tc>
      </w:tr>
      <w:tr>
        <w:trPr>
          <w:cantSplit w:val="0"/>
          <w:trHeight w:val="544"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28">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2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authorization of manufacturer included in your offer</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2A">
            <w:pPr>
              <w:widowControl w:val="0"/>
              <w:rPr>
                <w:rFonts w:ascii="MS Gothic" w:cs="MS Gothic" w:eastAsia="MS Gothic" w:hAnsi="MS Gothic"/>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2B">
            <w:pPr>
              <w:widowControl w:val="0"/>
              <w:rPr>
                <w:rFonts w:ascii="Times New Roman" w:cs="Times New Roman" w:eastAsia="Times New Roman" w:hAnsi="Times New Roman"/>
                <w:color w:val="000000"/>
                <w:sz w:val="22"/>
                <w:szCs w:val="22"/>
              </w:rPr>
            </w:pPr>
            <w:r w:rsidDel="00000000" w:rsidR="00000000" w:rsidRPr="00000000">
              <w:rPr>
                <w:rFonts w:ascii="Calibri" w:cs="Calibri" w:eastAsia="Calibri" w:hAnsi="Calibri"/>
                <w:color w:val="000000"/>
                <w:sz w:val="22"/>
                <w:szCs w:val="22"/>
                <w:highlight w:val="cyan"/>
                <w:rtl w:val="0"/>
              </w:rPr>
              <w:t xml:space="preserve">Insert details </w:t>
            </w:r>
            <w:r w:rsidDel="00000000" w:rsidR="00000000" w:rsidRPr="00000000">
              <w:rPr>
                <w:rtl w:val="0"/>
              </w:rPr>
            </w:r>
          </w:p>
        </w:tc>
      </w:tr>
      <w:tr>
        <w:trPr>
          <w:cantSplit w:val="0"/>
          <w:trHeight w:val="818"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2C">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2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For devices manufactured in China, the supplier shall provide an FDA certificate/approval</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2E">
            <w:pPr>
              <w:widowControl w:val="0"/>
              <w:rPr>
                <w:rFonts w:ascii="MS Gothic" w:cs="MS Gothic" w:eastAsia="MS Gothic" w:hAnsi="MS Gothic"/>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2F">
            <w:pPr>
              <w:widowControl w:val="0"/>
              <w:rPr>
                <w:rFonts w:ascii="Times New Roman" w:cs="Times New Roman" w:eastAsia="Times New Roman" w:hAnsi="Times New Roman"/>
                <w:color w:val="000000"/>
                <w:sz w:val="22"/>
                <w:szCs w:val="22"/>
              </w:rPr>
            </w:pPr>
            <w:r w:rsidDel="00000000" w:rsidR="00000000" w:rsidRPr="00000000">
              <w:rPr>
                <w:rFonts w:ascii="Calibri" w:cs="Calibri" w:eastAsia="Calibri" w:hAnsi="Calibri"/>
                <w:color w:val="000000"/>
                <w:sz w:val="22"/>
                <w:szCs w:val="22"/>
                <w:highlight w:val="cyan"/>
                <w:rtl w:val="0"/>
              </w:rPr>
              <w:t xml:space="preserve">Insert details </w:t>
            </w:r>
            <w:r w:rsidDel="00000000" w:rsidR="00000000" w:rsidRPr="00000000">
              <w:rPr>
                <w:rtl w:val="0"/>
              </w:rPr>
            </w:r>
          </w:p>
        </w:tc>
      </w:tr>
      <w:tr>
        <w:trPr>
          <w:cantSplit w:val="0"/>
          <w:trHeight w:val="818"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30">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3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Must be  the manufacturer still  produces equipment of offer when  the offer submitted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32">
            <w:pPr>
              <w:widowControl w:val="0"/>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33">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w:t>
            </w:r>
          </w:p>
        </w:tc>
      </w:tr>
      <w:tr>
        <w:trPr>
          <w:cantSplit w:val="0"/>
          <w:trHeight w:val="544"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34">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3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rtl w:val="0"/>
              </w:rPr>
              <w:t xml:space="preserve">The equipment shall include a non-removable label that state the country of manufacture (i.e. </w:t>
            </w:r>
            <w:r w:rsidDel="00000000" w:rsidR="00000000" w:rsidRPr="00000000">
              <w:rPr>
                <w:rFonts w:ascii="Calibri" w:cs="Calibri" w:eastAsia="Calibri" w:hAnsi="Calibri"/>
                <w:b w:val="1"/>
                <w:color w:val="000000"/>
                <w:rtl w:val="0"/>
              </w:rPr>
              <w:t xml:space="preserve">Made in</w:t>
            </w:r>
            <w:r w:rsidDel="00000000" w:rsidR="00000000" w:rsidRPr="00000000">
              <w:rPr>
                <w:rFonts w:ascii="Calibri" w:cs="Calibri" w:eastAsia="Calibri" w:hAnsi="Calibri"/>
                <w:color w:val="000000"/>
                <w:rtl w:val="0"/>
              </w:rPr>
              <w:t xml:space="preserv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36">
            <w:pPr>
              <w:widowControl w:val="0"/>
              <w:rPr>
                <w:rFonts w:ascii="MS Gothic" w:cs="MS Gothic" w:eastAsia="MS Gothic" w:hAnsi="MS Gothic"/>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37">
            <w:pPr>
              <w:widowControl w:val="0"/>
              <w:rPr>
                <w:rFonts w:ascii="Times New Roman" w:cs="Times New Roman" w:eastAsia="Times New Roman" w:hAnsi="Times New Roman"/>
                <w:color w:val="000000"/>
                <w:sz w:val="22"/>
                <w:szCs w:val="22"/>
              </w:rPr>
            </w:pPr>
            <w:r w:rsidDel="00000000" w:rsidR="00000000" w:rsidRPr="00000000">
              <w:rPr>
                <w:rFonts w:ascii="Calibri" w:cs="Calibri" w:eastAsia="Calibri" w:hAnsi="Calibri"/>
                <w:color w:val="000000"/>
                <w:sz w:val="22"/>
                <w:szCs w:val="22"/>
                <w:highlight w:val="cyan"/>
                <w:rtl w:val="0"/>
              </w:rPr>
              <w:t xml:space="preserve">Insert details </w:t>
            </w: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38">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3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rtl w:val="0"/>
              </w:rPr>
              <w:t xml:space="preserve">If the manufacturer plans to stop production of the awarded equipment referenced herein and/or to produce improved models before the delivery date, the Supplier shall notify UNOPS of this fact and provide the option of upgrading its purchase. It will be UNOPS decision to upgrade the equipment or to keep the originally ordered one.</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3A">
            <w:pPr>
              <w:widowControl w:val="0"/>
              <w:rPr>
                <w:rFonts w:ascii="MS Gothic" w:cs="MS Gothic" w:eastAsia="MS Gothic" w:hAnsi="MS Gothic"/>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3B">
            <w:pPr>
              <w:widowControl w:val="0"/>
              <w:rPr>
                <w:rFonts w:ascii="Times New Roman" w:cs="Times New Roman" w:eastAsia="Times New Roman" w:hAnsi="Times New Roman"/>
                <w:color w:val="000000"/>
                <w:sz w:val="22"/>
                <w:szCs w:val="22"/>
              </w:rPr>
            </w:pPr>
            <w:r w:rsidDel="00000000" w:rsidR="00000000" w:rsidRPr="00000000">
              <w:rPr>
                <w:rFonts w:ascii="Calibri" w:cs="Calibri" w:eastAsia="Calibri" w:hAnsi="Calibri"/>
                <w:color w:val="000000"/>
                <w:sz w:val="22"/>
                <w:szCs w:val="22"/>
                <w:highlight w:val="cyan"/>
                <w:rtl w:val="0"/>
              </w:rPr>
              <w:t xml:space="preserve">Insert details </w:t>
            </w: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3C">
            <w:pPr>
              <w:widowControl w:val="0"/>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3D">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Quality Assurance and Standards conformity</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3E">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3F">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40">
            <w:pPr>
              <w:widowControl w:val="0"/>
              <w:ind w:left="360" w:firstLine="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41">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All medical equipment must be CE, FDA, and/or TUV certified (or equivalent).</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42">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43">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44">
            <w:pPr>
              <w:widowControl w:val="0"/>
              <w:ind w:left="360" w:firstLine="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7</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45">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Quality assurance tests shall be performed at the manufacturer site, prior to shipment. It shall insure high quality, proper and reliable functionality, and applicable standards conformity..</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46">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47">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48">
            <w:pPr>
              <w:widowControl w:val="0"/>
              <w:ind w:left="360" w:firstLine="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8</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49">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Quality assurance test certificates shall indicate the serial number of the medical equipment tested, date of the test, types of tests, and acceptance criteria.</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4A">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4B">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4C">
            <w:pPr>
              <w:widowControl w:val="0"/>
              <w:ind w:left="360" w:firstLine="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9</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4D">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All equipment shall pass the Quality assurance tests successfully, and the test certificates shall be duly stamped by the manufacturer. Quality assurance test certificates shall be submitted to UNOPS, whenever requested.</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4E">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4F">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50">
            <w:pPr>
              <w:widowControl w:val="0"/>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51">
            <w:pPr>
              <w:widowControl w:val="0"/>
              <w:rPr>
                <w:b w:val="1"/>
                <w:color w:val="000000"/>
              </w:rPr>
            </w:pPr>
            <w:r w:rsidDel="00000000" w:rsidR="00000000" w:rsidRPr="00000000">
              <w:rPr>
                <w:b w:val="1"/>
                <w:color w:val="000000"/>
                <w:rtl w:val="0"/>
              </w:rPr>
              <w:t xml:space="preserve">Full functionality</w:t>
            </w:r>
          </w:p>
          <w:p w:rsidR="00000000" w:rsidDel="00000000" w:rsidP="00000000" w:rsidRDefault="00000000" w:rsidRPr="00000000" w14:paraId="00000452">
            <w:pPr>
              <w:widowControl w:val="0"/>
              <w:rPr>
                <w:b w:val="1"/>
                <w:color w:val="000000"/>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53">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54">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55">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56">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offered medical equipment shall include a full set of compatible parts, components, accessories, software, hardware, hardware/software interfaces, start-up consumables and howsoever required to put the medical equipment </w:t>
            </w:r>
            <w:r w:rsidDel="00000000" w:rsidR="00000000" w:rsidRPr="00000000">
              <w:rPr>
                <w:rFonts w:ascii="Calibri" w:cs="Calibri" w:eastAsia="Calibri" w:hAnsi="Calibri"/>
                <w:rtl w:val="0"/>
              </w:rPr>
              <w:t xml:space="preserve">into</w:t>
            </w:r>
            <w:r w:rsidDel="00000000" w:rsidR="00000000" w:rsidRPr="00000000">
              <w:rPr>
                <w:rFonts w:ascii="Calibri" w:cs="Calibri" w:eastAsia="Calibri" w:hAnsi="Calibri"/>
                <w:color w:val="000000"/>
                <w:rtl w:val="0"/>
              </w:rPr>
              <w:t xml:space="preserve"> fully operational condition.</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57">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58">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59">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11</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5A">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Any parts, components, adapters, software, hardware etc, that are not mentioned in the detailed technical offer or purchase order, but required to put the product </w:t>
            </w:r>
            <w:r w:rsidDel="00000000" w:rsidR="00000000" w:rsidRPr="00000000">
              <w:rPr>
                <w:rFonts w:ascii="Calibri" w:cs="Calibri" w:eastAsia="Calibri" w:hAnsi="Calibri"/>
                <w:rtl w:val="0"/>
              </w:rPr>
              <w:t xml:space="preserve">into</w:t>
            </w:r>
            <w:r w:rsidDel="00000000" w:rsidR="00000000" w:rsidRPr="00000000">
              <w:rPr>
                <w:rFonts w:ascii="Calibri" w:cs="Calibri" w:eastAsia="Calibri" w:hAnsi="Calibri"/>
                <w:color w:val="000000"/>
                <w:rtl w:val="0"/>
              </w:rPr>
              <w:t xml:space="preserve"> fully operational condition shall be deemed part of the awarded medical equipment and must be provided by the Supplier at no additional cost.</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5B">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5C">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5D">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12</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5E">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All medical equipment shall contain the latest software version at the time of shipment, wherever applicable.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5F">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60">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61">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13</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62">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All medical equipment, or its component, that will be permanently built-in or mounted on floor, wall or ceiling shall include all needed fixtures, supports, arms, mounting parts/interfaces, finishing seals, and howsoever required to mount the unit and complete the installation, as per the manufacturer recommendation, and to the satisfaction of UNOPS.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63">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64">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65">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14</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66">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be responsible to coordinate and liaise with UNOPS, the Consultant,  Contractor, sub-contractors and suppliers of other medical equipment, to provide complete, integrated and fully functional and coordinated solutions wherever applicable.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67">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68">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69">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15</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6A">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provide fully functional batteries for all equipment with internal batteries to the end-user at the time of taking over.</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6B">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6C">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6D">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16</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6E">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For equipment that requires water for its operation, the Supplier must stipulate the minimum and recommended acceptable water quality requirements. Hoses, adapters, filters etc shall be provided (wherever applicable).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6F">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70">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71">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17</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72">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All electrically operated equipment must be designed to run on the Yemeni standard AC power (voltages and frequencies)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73">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74">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75">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18</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76">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Equipment operated at 110V (with and without transformers) shall NOT be acceptable.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77">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78">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79">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19</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7A">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All Electrically operated equipment should comply with IEC 60601 or equivalent</w:t>
            </w:r>
          </w:p>
          <w:p w:rsidR="00000000" w:rsidDel="00000000" w:rsidP="00000000" w:rsidRDefault="00000000" w:rsidRPr="00000000" w14:paraId="0000047B">
            <w:pPr>
              <w:widowControl w:val="0"/>
              <w:rPr>
                <w:rFonts w:ascii="Calibri" w:cs="Calibri" w:eastAsia="Calibri" w:hAnsi="Calibri"/>
                <w:color w:val="000000"/>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7C">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7D">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7E">
            <w:pPr>
              <w:widowControl w:val="0"/>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7F">
            <w:pPr>
              <w:widowControl w:val="0"/>
              <w:rPr>
                <w:rFonts w:ascii="Calibri" w:cs="Calibri" w:eastAsia="Calibri" w:hAnsi="Calibri"/>
                <w:b w:val="1"/>
                <w:color w:val="000000"/>
              </w:rPr>
            </w:pPr>
            <w:r w:rsidDel="00000000" w:rsidR="00000000" w:rsidRPr="00000000">
              <w:rPr>
                <w:b w:val="1"/>
                <w:color w:val="000000"/>
                <w:rtl w:val="0"/>
              </w:rPr>
              <w:t xml:space="preserve">Packaging, Shipping, Storage and Delivery</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80">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81">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82">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83">
            <w:pPr>
              <w:widowControl w:val="0"/>
              <w:rPr>
                <w:color w:val="000000"/>
              </w:rPr>
            </w:pPr>
            <w:r w:rsidDel="00000000" w:rsidR="00000000" w:rsidRPr="00000000">
              <w:rPr>
                <w:rFonts w:ascii="Calibri" w:cs="Calibri" w:eastAsia="Calibri" w:hAnsi="Calibri"/>
                <w:color w:val="000000"/>
                <w:rtl w:val="0"/>
              </w:rPr>
              <w:t xml:space="preserve">The equipment package shall be well labeled, with instructions for handling, lifting, etc.</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84">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85">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86">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21</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87">
            <w:pPr>
              <w:widowControl w:val="0"/>
              <w:rPr>
                <w:color w:val="000000"/>
              </w:rPr>
            </w:pPr>
            <w:r w:rsidDel="00000000" w:rsidR="00000000" w:rsidRPr="00000000">
              <w:rPr>
                <w:rFonts w:ascii="Calibri" w:cs="Calibri" w:eastAsia="Calibri" w:hAnsi="Calibri"/>
                <w:color w:val="000000"/>
                <w:rtl w:val="0"/>
              </w:rPr>
              <w:t xml:space="preserve">The equipment package shall be labeled with the Supplier name, Manufacturer, model number, and date of manufacture.</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88">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89">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8A">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22</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8B">
            <w:pPr>
              <w:widowControl w:val="0"/>
              <w:rPr>
                <w:color w:val="000000"/>
              </w:rPr>
            </w:pPr>
            <w:r w:rsidDel="00000000" w:rsidR="00000000" w:rsidRPr="00000000">
              <w:rPr>
                <w:rFonts w:ascii="Calibri" w:cs="Calibri" w:eastAsia="Calibri" w:hAnsi="Calibri"/>
                <w:color w:val="000000"/>
                <w:rtl w:val="0"/>
              </w:rPr>
              <w:t xml:space="preserve">The equipment shall be packaged in a way to withstand handling, loading, unloading, temperature, humidity and other extremes likely to be encountered during shipping and transport.</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8C">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8D">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8E">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23</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8F">
            <w:pPr>
              <w:widowControl w:val="0"/>
              <w:rPr>
                <w:color w:val="000000"/>
              </w:rPr>
            </w:pPr>
            <w:r w:rsidDel="00000000" w:rsidR="00000000" w:rsidRPr="00000000">
              <w:rPr>
                <w:rFonts w:ascii="Calibri" w:cs="Calibri" w:eastAsia="Calibri" w:hAnsi="Calibri"/>
                <w:color w:val="000000"/>
                <w:rtl w:val="0"/>
              </w:rPr>
              <w:t xml:space="preserve">The Supplier shall be responsible for shipping and delivery and installing of the equipment to the specified location as in the tender invitation and within the time frame stipulated in the tender invitation.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90">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91">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92">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24</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93">
            <w:pPr>
              <w:widowControl w:val="0"/>
              <w:rPr>
                <w:color w:val="000000"/>
              </w:rPr>
            </w:pPr>
            <w:r w:rsidDel="00000000" w:rsidR="00000000" w:rsidRPr="00000000">
              <w:rPr>
                <w:rFonts w:ascii="Calibri" w:cs="Calibri" w:eastAsia="Calibri" w:hAnsi="Calibri"/>
                <w:color w:val="000000"/>
                <w:rtl w:val="0"/>
              </w:rPr>
              <w:t xml:space="preserve">The Supplier shall be responsible to provide appropriate store for the medical equipment until the site is ready for immediate assembling and start up. The equipment shall be stored in supplier’s stores and delivered on demand to UNOPS projects’ sites.</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94">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95">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96">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25</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97">
            <w:pPr>
              <w:widowControl w:val="0"/>
              <w:rPr>
                <w:color w:val="000000"/>
              </w:rPr>
            </w:pPr>
            <w:r w:rsidDel="00000000" w:rsidR="00000000" w:rsidRPr="00000000">
              <w:rPr>
                <w:rFonts w:ascii="Calibri" w:cs="Calibri" w:eastAsia="Calibri" w:hAnsi="Calibri"/>
                <w:color w:val="000000"/>
                <w:rtl w:val="0"/>
              </w:rPr>
              <w:t xml:space="preserve">All equipment shall be preserved and packaged in accordance with the manufacturer's standard practices, and to avoid damage to the system while in transport and shipment to its final destination.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98">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99">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9A">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26</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9B">
            <w:pPr>
              <w:widowControl w:val="0"/>
              <w:rPr>
                <w:color w:val="000000"/>
              </w:rPr>
            </w:pPr>
            <w:r w:rsidDel="00000000" w:rsidR="00000000" w:rsidRPr="00000000">
              <w:rPr>
                <w:rFonts w:ascii="Calibri" w:cs="Calibri" w:eastAsia="Calibri" w:hAnsi="Calibri"/>
                <w:color w:val="000000"/>
                <w:rtl w:val="0"/>
              </w:rPr>
              <w:t xml:space="preserve">The Supplier is responsible for loading, unloading, rigging and inside delivery of the medical equipment to its final destination room inside the building.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9C">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9D">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9E">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27</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9F">
            <w:pPr>
              <w:widowControl w:val="0"/>
              <w:rPr>
                <w:color w:val="000000"/>
              </w:rPr>
            </w:pPr>
            <w:r w:rsidDel="00000000" w:rsidR="00000000" w:rsidRPr="00000000">
              <w:rPr>
                <w:rFonts w:ascii="Calibri" w:cs="Calibri" w:eastAsia="Calibri" w:hAnsi="Calibri"/>
                <w:color w:val="000000"/>
                <w:rtl w:val="0"/>
              </w:rPr>
              <w:t xml:space="preserve">The Supplier shall be responsible for taking all appropriate actions to ensure that equipment can be brought safely into the facility and to the allocated locations.  It shall be the responsibility of the Supplier to deliver all equipment in good condition. Any equipment damaged in shipping, transportation, or rigging shall be promptly replaced regardless of the status of any claims filed against the carrier.</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A0">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A1">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A2">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28</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A3">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During the warranty period, and if deemed necessary, the Supplier shall relocate the equipment to other locations at no additional cost.</w:t>
            </w:r>
          </w:p>
          <w:p w:rsidR="00000000" w:rsidDel="00000000" w:rsidP="00000000" w:rsidRDefault="00000000" w:rsidRPr="00000000" w14:paraId="000004A4">
            <w:pPr>
              <w:widowControl w:val="0"/>
              <w:rPr>
                <w:rFonts w:ascii="Calibri" w:cs="Calibri" w:eastAsia="Calibri" w:hAnsi="Calibri"/>
                <w:color w:val="000000"/>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A5">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A6">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A7">
            <w:pPr>
              <w:widowControl w:val="0"/>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A8">
            <w:pPr>
              <w:widowControl w:val="0"/>
              <w:rPr>
                <w:b w:val="1"/>
                <w:color w:val="000000"/>
              </w:rPr>
            </w:pPr>
            <w:r w:rsidDel="00000000" w:rsidR="00000000" w:rsidRPr="00000000">
              <w:rPr>
                <w:b w:val="1"/>
                <w:color w:val="000000"/>
                <w:rtl w:val="0"/>
              </w:rPr>
              <w:t xml:space="preserve">Assembling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A9">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AA">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AB">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29</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AC">
            <w:pPr>
              <w:widowControl w:val="0"/>
              <w:rPr>
                <w:color w:val="000000"/>
              </w:rPr>
            </w:pPr>
            <w:r w:rsidDel="00000000" w:rsidR="00000000" w:rsidRPr="00000000">
              <w:rPr>
                <w:rFonts w:ascii="Calibri" w:cs="Calibri" w:eastAsia="Calibri" w:hAnsi="Calibri"/>
                <w:color w:val="000000"/>
                <w:rtl w:val="0"/>
              </w:rPr>
              <w:t xml:space="preserve">The Supplier shall assemble, mount, configure, calibrate, test and commission the medical equipment as per the published manufacturer’s instructions, applicable international &amp; local standards, and to the satisfaction of UNOPS.</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AD">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AE">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AF">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30</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B0">
            <w:pPr>
              <w:widowControl w:val="0"/>
              <w:rPr>
                <w:color w:val="000000"/>
              </w:rPr>
            </w:pPr>
            <w:r w:rsidDel="00000000" w:rsidR="00000000" w:rsidRPr="00000000">
              <w:rPr>
                <w:rFonts w:ascii="Calibri" w:cs="Calibri" w:eastAsia="Calibri" w:hAnsi="Calibri"/>
                <w:color w:val="000000"/>
                <w:rtl w:val="0"/>
              </w:rPr>
              <w:t xml:space="preserve">Only experienced and </w:t>
            </w:r>
            <w:r w:rsidDel="00000000" w:rsidR="00000000" w:rsidRPr="00000000">
              <w:rPr>
                <w:rFonts w:ascii="Calibri" w:cs="Calibri" w:eastAsia="Calibri" w:hAnsi="Calibri"/>
                <w:rtl w:val="0"/>
              </w:rPr>
              <w:t xml:space="preserve">qualified</w:t>
            </w:r>
            <w:r w:rsidDel="00000000" w:rsidR="00000000" w:rsidRPr="00000000">
              <w:rPr>
                <w:rFonts w:ascii="Calibri" w:cs="Calibri" w:eastAsia="Calibri" w:hAnsi="Calibri"/>
                <w:color w:val="000000"/>
                <w:rtl w:val="0"/>
              </w:rPr>
              <w:t xml:space="preserve"> engineers</w:t>
            </w:r>
            <w:r w:rsidDel="00000000" w:rsidR="00000000" w:rsidRPr="00000000">
              <w:rPr>
                <w:rFonts w:ascii="Calibri" w:cs="Calibri" w:eastAsia="Calibri" w:hAnsi="Calibri"/>
                <w:rtl w:val="0"/>
              </w:rPr>
              <w:t xml:space="preserve"> </w:t>
            </w:r>
            <w:r w:rsidDel="00000000" w:rsidR="00000000" w:rsidRPr="00000000">
              <w:rPr>
                <w:rFonts w:ascii="Calibri" w:cs="Calibri" w:eastAsia="Calibri" w:hAnsi="Calibri"/>
                <w:color w:val="000000"/>
                <w:rtl w:val="0"/>
              </w:rPr>
              <w:t xml:space="preserve">shall assemble the medical systems and equipment. Competency and Training certificates for the installer, issued and letter headed by the manufacturer, shall be submitted whenever requested by UNOPS.</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B1">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B2">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B3">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31</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B4">
            <w:pPr>
              <w:widowControl w:val="0"/>
              <w:rPr>
                <w:color w:val="000000"/>
              </w:rPr>
            </w:pPr>
            <w:r w:rsidDel="00000000" w:rsidR="00000000" w:rsidRPr="00000000">
              <w:rPr>
                <w:rFonts w:ascii="Calibri" w:cs="Calibri" w:eastAsia="Calibri" w:hAnsi="Calibri"/>
                <w:color w:val="000000"/>
                <w:rtl w:val="0"/>
              </w:rPr>
              <w:t xml:space="preserve">The Supplier’s work-in-progress activities (delivery, storage, rigging, assemble, inspection, etc) shall be subjected to verification, at any time by UNOPS. UNOPS will notify the Supplier of any observed deficiencies or non-conformity, which could cause suspension of acceptance of the proposed system until corrective action has been demonstrated</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B5">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B6">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B7">
            <w:pPr>
              <w:widowControl w:val="0"/>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B8">
            <w:pPr>
              <w:widowControl w:val="0"/>
              <w:rPr>
                <w:b w:val="1"/>
                <w:color w:val="000000"/>
              </w:rPr>
            </w:pPr>
            <w:r w:rsidDel="00000000" w:rsidR="00000000" w:rsidRPr="00000000">
              <w:rPr>
                <w:rFonts w:ascii="Calibri" w:cs="Calibri" w:eastAsia="Calibri" w:hAnsi="Calibri"/>
                <w:b w:val="1"/>
                <w:color w:val="000000"/>
                <w:rtl w:val="0"/>
              </w:rPr>
              <w:t xml:space="preserve">Assembling, Testing &amp; Commissioning inspection (ATCI)</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B9">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BA">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BB">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32</w:t>
            </w:r>
          </w:p>
        </w:tc>
        <w:tc>
          <w:tcPr>
            <w:tcBorders>
              <w:top w:color="000000" w:space="0" w:sz="4" w:val="single"/>
              <w:left w:color="000000" w:space="0" w:sz="0" w:val="nil"/>
              <w:bottom w:color="000000" w:space="0" w:sz="4" w:val="single"/>
              <w:right w:color="000000" w:space="0" w:sz="4" w:val="single"/>
            </w:tcBorders>
            <w:shd w:fill="auto" w:val="clear"/>
          </w:tcPr>
          <w:p w:rsidR="00000000" w:rsidDel="00000000" w:rsidP="00000000" w:rsidRDefault="00000000" w:rsidRPr="00000000" w14:paraId="000004BC">
            <w:pPr>
              <w:rPr/>
            </w:pPr>
            <w:r w:rsidDel="00000000" w:rsidR="00000000" w:rsidRPr="00000000">
              <w:rPr>
                <w:rtl w:val="0"/>
              </w:rPr>
              <w:t xml:space="preserve">After assembling and prior to conducting the ‘Assembling, Testing &amp; Commissioning Inspection (ATCI)’, the Supplier shall undertake its own pre-checks to verify that the equipment, its assembling and its performance conform to the published manufacturer’s specifications. All required parts, accessories and start-up consumables shall be included.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BD">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BE">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BF">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33</w:t>
            </w:r>
          </w:p>
        </w:tc>
        <w:tc>
          <w:tcPr>
            <w:tcBorders>
              <w:top w:color="000000" w:space="0" w:sz="4" w:val="single"/>
              <w:left w:color="000000" w:space="0" w:sz="0" w:val="nil"/>
              <w:bottom w:color="000000" w:space="0" w:sz="4" w:val="single"/>
              <w:right w:color="000000" w:space="0" w:sz="4" w:val="single"/>
            </w:tcBorders>
            <w:shd w:fill="auto" w:val="clear"/>
          </w:tcPr>
          <w:p w:rsidR="00000000" w:rsidDel="00000000" w:rsidP="00000000" w:rsidRDefault="00000000" w:rsidRPr="00000000" w14:paraId="000004C0">
            <w:pPr>
              <w:rPr/>
            </w:pPr>
            <w:r w:rsidDel="00000000" w:rsidR="00000000" w:rsidRPr="00000000">
              <w:rPr>
                <w:rtl w:val="0"/>
              </w:rPr>
              <w:t xml:space="preserve">Only experienced and qualified  engineers shall conduct the Assembling, Testing &amp; Commissioning. Competency certificate, issued by the manufacturer, shall be submitted during the inspection, whenever requested.</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C1">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C2">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C3">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34</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C4">
            <w:pPr>
              <w:widowControl w:val="0"/>
              <w:rPr>
                <w:color w:val="000000"/>
              </w:rPr>
            </w:pPr>
            <w:r w:rsidDel="00000000" w:rsidR="00000000" w:rsidRPr="00000000">
              <w:rPr>
                <w:rFonts w:ascii="Calibri" w:cs="Calibri" w:eastAsia="Calibri" w:hAnsi="Calibri"/>
                <w:color w:val="000000"/>
                <w:rtl w:val="0"/>
              </w:rPr>
              <w:t xml:space="preserve">Assembling, Testing &amp; Commissioning Inspection shall demonstrate proper and safe Assembling and operation of the medical equipment as per the published manufacturer’s specifications and protocols, applicable standards, and to the satisfaction of UNOPS.</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C5">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C6">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C7">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35</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C8">
            <w:pPr>
              <w:widowControl w:val="0"/>
              <w:rPr>
                <w:color w:val="000000"/>
              </w:rPr>
            </w:pPr>
            <w:r w:rsidDel="00000000" w:rsidR="00000000" w:rsidRPr="00000000">
              <w:rPr>
                <w:rFonts w:ascii="Calibri" w:cs="Calibri" w:eastAsia="Calibri" w:hAnsi="Calibri"/>
                <w:color w:val="000000"/>
                <w:rtl w:val="0"/>
              </w:rPr>
              <w:t xml:space="preserve">Whenever deemed necessary by UNOPS, the Supplier shall provide testing equipment, analyzers etc to verify proper function/performance of the equipment as per the published manufacturer’s specifications. All testing equipment, tools, analyzers, etc used for testing of medical equipment and systems shall be calibrated as per its manufacturer recommendation. Certificate of valid calibration shall be provided upon request.</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C9">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CA">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CB">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36</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CC">
            <w:pPr>
              <w:widowControl w:val="0"/>
              <w:rPr>
                <w:color w:val="000000"/>
              </w:rPr>
            </w:pPr>
            <w:r w:rsidDel="00000000" w:rsidR="00000000" w:rsidRPr="00000000">
              <w:rPr>
                <w:rFonts w:ascii="Calibri" w:cs="Calibri" w:eastAsia="Calibri" w:hAnsi="Calibri"/>
                <w:color w:val="000000"/>
                <w:rtl w:val="0"/>
              </w:rPr>
              <w:t xml:space="preserve">The Supplier shall submit a printed list of Serial Numbers of all equipment assembled, and its location (room number).</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CD">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CE">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CF">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37</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D0">
            <w:pPr>
              <w:widowControl w:val="0"/>
              <w:rPr>
                <w:color w:val="000000"/>
              </w:rPr>
            </w:pPr>
            <w:r w:rsidDel="00000000" w:rsidR="00000000" w:rsidRPr="00000000">
              <w:rPr>
                <w:rFonts w:ascii="Calibri" w:cs="Calibri" w:eastAsia="Calibri" w:hAnsi="Calibri"/>
                <w:color w:val="000000"/>
                <w:rtl w:val="0"/>
              </w:rPr>
              <w:t xml:space="preserve">Assembling, Testing &amp; Commissioning Inspection forms/checklists shall be filled by the Supplier, and submitted to UNOPS.</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D1">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D2">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D3">
            <w:pPr>
              <w:widowControl w:val="0"/>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D4">
            <w:pPr>
              <w:widowControl w:val="0"/>
              <w:rPr>
                <w:rFonts w:ascii="Calibri" w:cs="Calibri" w:eastAsia="Calibri" w:hAnsi="Calibri"/>
                <w:b w:val="1"/>
                <w:color w:val="000000"/>
              </w:rPr>
            </w:pPr>
            <w:r w:rsidDel="00000000" w:rsidR="00000000" w:rsidRPr="00000000">
              <w:rPr>
                <w:b w:val="1"/>
                <w:color w:val="000000"/>
                <w:rtl w:val="0"/>
              </w:rPr>
              <w:t xml:space="preserve">Training</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D5">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D6">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D7">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38</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D8">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Following a successful Assembling, Testing &amp; Commissioning inspection, the Supplier shall conduct training sessions for the clinical staff onsite.  This training shall be scheduled at the convenience of the clinical staff.  Training shall be for an appropriate period for the medical system.  Training shall include, but not be limited to, training for</w:t>
            </w:r>
            <w:r w:rsidDel="00000000" w:rsidR="00000000" w:rsidRPr="00000000">
              <w:rPr>
                <w:rFonts w:ascii="Calibri" w:cs="Calibri" w:eastAsia="Calibri" w:hAnsi="Calibri"/>
                <w:rtl w:val="0"/>
              </w:rPr>
              <w:t xml:space="preserve">( One BioMedical Engineer and Two users ) </w:t>
            </w:r>
            <w:r w:rsidDel="00000000" w:rsidR="00000000" w:rsidRPr="00000000">
              <w:rPr>
                <w:rFonts w:ascii="Calibri" w:cs="Calibri" w:eastAsia="Calibri" w:hAnsi="Calibri"/>
                <w:color w:val="000000"/>
                <w:rtl w:val="0"/>
              </w:rPr>
              <w:t xml:space="preserve">Following the completion of training, the Supplier shall, if requested, certify that trained personnel have completed the training program.</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D9">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DA">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DB">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39</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DC">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submit a detailed description of the scheduled training for the clinical personnel and the technical training for biomedical engineers for all supplied equipment ( </w:t>
            </w:r>
            <w:r w:rsidDel="00000000" w:rsidR="00000000" w:rsidRPr="00000000">
              <w:rPr>
                <w:rFonts w:ascii="Calibri" w:cs="Calibri" w:eastAsia="Calibri" w:hAnsi="Calibri"/>
                <w:rtl w:val="0"/>
              </w:rPr>
              <w:t xml:space="preserve">One BioMedical Engineer and Two users ) </w:t>
            </w:r>
            <w:r w:rsidDel="00000000" w:rsidR="00000000" w:rsidRPr="00000000">
              <w:rPr>
                <w:rFonts w:ascii="Calibri" w:cs="Calibri" w:eastAsia="Calibri" w:hAnsi="Calibri"/>
                <w:color w:val="000000"/>
                <w:rtl w:val="0"/>
              </w:rPr>
              <w:t xml:space="preserve">. This should include, but not limited to, detailed description of the training, location, scheduled time, duration, content, qualifications of instructor, and a list of who should attend the training.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DD">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DE">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DF">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40</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E0">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provide local service training for 2 biomedical engineers, unless otherwise instructed by UNOPS.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E1">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E2">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E3">
            <w:pPr>
              <w:widowControl w:val="0"/>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E4">
            <w:pPr>
              <w:widowControl w:val="0"/>
              <w:rPr>
                <w:rFonts w:ascii="Calibri" w:cs="Calibri" w:eastAsia="Calibri" w:hAnsi="Calibri"/>
                <w:b w:val="1"/>
                <w:color w:val="000000"/>
              </w:rPr>
            </w:pPr>
            <w:r w:rsidDel="00000000" w:rsidR="00000000" w:rsidRPr="00000000">
              <w:rPr>
                <w:b w:val="1"/>
                <w:color w:val="000000"/>
                <w:rtl w:val="0"/>
              </w:rPr>
              <w:t xml:space="preserve">Manuals</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E5">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E6">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E7">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41</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E8">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provide 1 original user manuals and 1 original technical service manuals.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E9">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EA">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EB">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42</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EC">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Soft copy of user and service manuals (on CD) shall be also provided.</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ED">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EE">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EF">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43</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F0">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Technical service manuals shall include spare parts lists, electronic circuits schematic diagrams, and detailed troubleshooting guides (where applicable).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F1">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F2">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F3">
            <w:pPr>
              <w:widowControl w:val="0"/>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F4">
            <w:pPr>
              <w:widowControl w:val="0"/>
              <w:rPr>
                <w:rFonts w:ascii="Calibri" w:cs="Calibri" w:eastAsia="Calibri" w:hAnsi="Calibri"/>
                <w:b w:val="1"/>
                <w:color w:val="000000"/>
              </w:rPr>
            </w:pPr>
            <w:r w:rsidDel="00000000" w:rsidR="00000000" w:rsidRPr="00000000">
              <w:rPr>
                <w:b w:val="1"/>
                <w:color w:val="000000"/>
                <w:rtl w:val="0"/>
              </w:rPr>
              <w:t xml:space="preserve">Infection control</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F5">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F6">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F7">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44</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F8">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Cleaning, disinfecting and/or sterilization of all medical equipment must comply with the Disease Control (CDC) guidelines or equivalent international standards.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F9">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FA">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FB">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45</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FC">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must provide the published manufacturer’s method statement for cleaning for all medical equipment.</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FD">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FE">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4FF">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46</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00">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specify appropriate cleaning methods, procedures, and agents.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01">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02">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03">
            <w:pPr>
              <w:widowControl w:val="0"/>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04">
            <w:pPr>
              <w:widowControl w:val="0"/>
              <w:rPr>
                <w:rFonts w:ascii="Calibri" w:cs="Calibri" w:eastAsia="Calibri" w:hAnsi="Calibri"/>
                <w:b w:val="1"/>
                <w:color w:val="000000"/>
              </w:rPr>
            </w:pPr>
            <w:r w:rsidDel="00000000" w:rsidR="00000000" w:rsidRPr="00000000">
              <w:rPr>
                <w:b w:val="1"/>
                <w:color w:val="000000"/>
                <w:rtl w:val="0"/>
              </w:rPr>
              <w:t xml:space="preserve">Warranty and Maintenance:</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05">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06">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507">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47</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08">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provide full warranty for 2 year, as stipulated in the Invitation to Bid. The warranty shall cover free maintenance/labor and free spare parts throughout the warranty period. The warranty period shall include manufacturer defects.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09">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0A">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50B">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48</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0C">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provide stickers/labels on each equipment, stating the name of local agent, email, phone and fax numbers, as well as the dates for scheduled preventive maintenance during the free warranty period, as well as the expiration date of the warranty period.</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0D">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0E">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50F">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49</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10">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conduct scheduled Preventive Maintenance (PM) according to the manufacturer recommendations, applicable standards, and accrediting agencies.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11">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12">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513">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50</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14">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Documented PM reports shall be submitted, and signed by the biomedical engineers/technicians onsite.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15">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16">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517">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51</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18">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Response to service calls by factory-trained service engineers shall be within 1 day. If the Supplier </w:t>
            </w:r>
            <w:r w:rsidDel="00000000" w:rsidR="00000000" w:rsidRPr="00000000">
              <w:rPr>
                <w:rFonts w:ascii="Calibri" w:cs="Calibri" w:eastAsia="Calibri" w:hAnsi="Calibri"/>
                <w:rtl w:val="0"/>
              </w:rPr>
              <w:t xml:space="preserve">fails</w:t>
            </w:r>
            <w:r w:rsidDel="00000000" w:rsidR="00000000" w:rsidRPr="00000000">
              <w:rPr>
                <w:rFonts w:ascii="Calibri" w:cs="Calibri" w:eastAsia="Calibri" w:hAnsi="Calibri"/>
                <w:color w:val="000000"/>
                <w:rtl w:val="0"/>
              </w:rPr>
              <w:t xml:space="preserve"> to adhere to this requirement, then the free warranty period for the affected equipment shall be extended 1 week per each incident.</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19">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1A">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51B">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52</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1C">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fix malfunctioning equipment within a maximum of 1 week from the date of notification.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1D">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1E">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51F">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53</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20">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replace or repair all defective equipment and software, and shall correct any defects -without charges for parts or labor- both during and after regular working hours, during the warranty period.</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21">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22">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523">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54</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24">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following effectiveness level provisions shall apply to the medical equipment during the warranty and subsequent support periods.  Uptime is defined as the state when the system is working and/or available for use, to UNOPS/MOH satisfaction.  Downtime is defined as the state when the system is NOT operable due to breakdown, performance of repairs, or failure to perform according to specifications.  The period of downtime shall be from notification of the manufacturer's service representative until the equipment is returned/presented to the designated UNOPS/MOH representative properly functioning and ready for use.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25">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26">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527">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55</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28">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Scheduled routine preventive maintenance, scheduled upgrades of equipment or software, and external failures (i.e., due to power loss etc) shall not be considered downtime.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29">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2A">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52B">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56</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2C">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Preventive maintenance work, software upgrades and other non-urgent services shall be performed at predetermined times convenient to UNOPS/MOH. These times may include off-hours.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2D">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2E">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52F">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57</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30">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Scheduled routine preventive maintenance, scheduled upgrades of equipment or software, and external failures (i.e., due to power loss etc) shall not be considered downtime.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31">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32">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533">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58</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34">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Preventive maintenance work, software upgrades and other non-urgent services shall be performed at predetermined times convenient to UNOPS/MOH. These times may include off-hours.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35">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36">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537">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59</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38">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Supplier shall provide a replacement of any defective equipment or components that cannot be repaired or corrected to the satisfaction of UNOPS/MOH during the warranty or service contract period. The replacement/substituted equipment shall be technically equivalent and with similar quality of the defective equipment. Replacement shall be limited to 3 months, as the original defective equipment must be fixed within this period.</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39">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3A">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53B">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60</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3C">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All warranties and rights shall be transferable from UNOPS to the Ministry Of Health (MOH) upon transfer of ownership, the date of which shall be agreed between UNOPS and the MOH.</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3D">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3E">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53F">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61</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40">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w:t>
            </w:r>
            <w:r w:rsidDel="00000000" w:rsidR="00000000" w:rsidRPr="00000000">
              <w:rPr>
                <w:rFonts w:ascii="Calibri" w:cs="Calibri" w:eastAsia="Calibri" w:hAnsi="Calibri"/>
                <w:rtl w:val="0"/>
              </w:rPr>
              <w:t xml:space="preserve">ould </w:t>
            </w:r>
            <w:r w:rsidDel="00000000" w:rsidR="00000000" w:rsidRPr="00000000">
              <w:rPr>
                <w:rFonts w:ascii="Calibri" w:cs="Calibri" w:eastAsia="Calibri" w:hAnsi="Calibri"/>
                <w:color w:val="000000"/>
                <w:rtl w:val="0"/>
              </w:rPr>
              <w:t xml:space="preserve"> submit a confirmation lette</w:t>
            </w:r>
            <w:r w:rsidDel="00000000" w:rsidR="00000000" w:rsidRPr="00000000">
              <w:rPr>
                <w:rFonts w:ascii="Calibri" w:cs="Calibri" w:eastAsia="Calibri" w:hAnsi="Calibri"/>
                <w:rtl w:val="0"/>
              </w:rPr>
              <w:t xml:space="preserve">r that </w:t>
            </w:r>
            <w:r w:rsidDel="00000000" w:rsidR="00000000" w:rsidRPr="00000000">
              <w:rPr>
                <w:rFonts w:ascii="Calibri" w:cs="Calibri" w:eastAsia="Calibri" w:hAnsi="Calibri"/>
                <w:color w:val="000000"/>
                <w:rtl w:val="0"/>
              </w:rPr>
              <w:t xml:space="preserve">spare parts are </w:t>
            </w:r>
            <w:r w:rsidDel="00000000" w:rsidR="00000000" w:rsidRPr="00000000">
              <w:rPr>
                <w:rFonts w:ascii="Calibri" w:cs="Calibri" w:eastAsia="Calibri" w:hAnsi="Calibri"/>
                <w:rtl w:val="0"/>
              </w:rPr>
              <w:t xml:space="preserve">available</w:t>
            </w:r>
            <w:r w:rsidDel="00000000" w:rsidR="00000000" w:rsidRPr="00000000">
              <w:rPr>
                <w:rFonts w:ascii="Calibri" w:cs="Calibri" w:eastAsia="Calibri" w:hAnsi="Calibri"/>
                <w:color w:val="000000"/>
                <w:rtl w:val="0"/>
              </w:rPr>
              <w:t xml:space="preserve"> </w:t>
            </w:r>
            <w:r w:rsidDel="00000000" w:rsidR="00000000" w:rsidRPr="00000000">
              <w:rPr>
                <w:rFonts w:ascii="Calibri" w:cs="Calibri" w:eastAsia="Calibri" w:hAnsi="Calibri"/>
                <w:rtl w:val="0"/>
              </w:rPr>
              <w:t xml:space="preserve">at least</w:t>
            </w:r>
            <w:r w:rsidDel="00000000" w:rsidR="00000000" w:rsidRPr="00000000">
              <w:rPr>
                <w:rFonts w:ascii="Calibri" w:cs="Calibri" w:eastAsia="Calibri" w:hAnsi="Calibri"/>
                <w:color w:val="000000"/>
                <w:rtl w:val="0"/>
              </w:rPr>
              <w:t xml:space="preserve"> </w:t>
            </w:r>
            <w:r w:rsidDel="00000000" w:rsidR="00000000" w:rsidRPr="00000000">
              <w:rPr>
                <w:rFonts w:ascii="Calibri" w:cs="Calibri" w:eastAsia="Calibri" w:hAnsi="Calibri"/>
                <w:rtl w:val="0"/>
              </w:rPr>
              <w:t xml:space="preserve">7</w:t>
            </w:r>
            <w:r w:rsidDel="00000000" w:rsidR="00000000" w:rsidRPr="00000000">
              <w:rPr>
                <w:rFonts w:ascii="Calibri" w:cs="Calibri" w:eastAsia="Calibri" w:hAnsi="Calibri"/>
                <w:color w:val="000000"/>
                <w:rtl w:val="0"/>
              </w:rPr>
              <w:t xml:space="preserve"> years after the expiration of the warranty period.</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41">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42">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543">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62</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44">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submit a complete priced spare parts list, and priced consumables/reagents list where applicable, (prices in USD and include customs fees, sales tax and any other fees, taxes or governmental or non-governmental charges). In case any spare part is needed during this period and is not included in the list submitted in the tender, it will be supplied to MOH free of charge..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45">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46">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bl>
    <w:p w:rsidR="00000000" w:rsidDel="00000000" w:rsidP="00000000" w:rsidRDefault="00000000" w:rsidRPr="00000000" w14:paraId="00000547">
      <w:pPr>
        <w:rPr>
          <w:b w:val="1"/>
          <w:color w:val="000000"/>
        </w:rPr>
      </w:pPr>
      <w:bookmarkStart w:colFirst="0" w:colLast="0" w:name="_heading=h.3znysh7" w:id="3"/>
      <w:bookmarkEnd w:id="3"/>
      <w:r w:rsidDel="00000000" w:rsidR="00000000" w:rsidRPr="00000000">
        <w:rPr>
          <w:rtl w:val="0"/>
        </w:rPr>
      </w:r>
    </w:p>
    <w:p w:rsidR="00000000" w:rsidDel="00000000" w:rsidP="00000000" w:rsidRDefault="00000000" w:rsidRPr="00000000" w14:paraId="00000548">
      <w:pPr>
        <w:rPr>
          <w:b w:val="1"/>
          <w:color w:val="000000"/>
        </w:rPr>
      </w:pPr>
      <w:r w:rsidDel="00000000" w:rsidR="00000000" w:rsidRPr="00000000">
        <w:rPr>
          <w:rtl w:val="0"/>
        </w:rPr>
      </w:r>
    </w:p>
    <w:p w:rsidR="00000000" w:rsidDel="00000000" w:rsidP="00000000" w:rsidRDefault="00000000" w:rsidRPr="00000000" w14:paraId="00000549">
      <w:pPr>
        <w:rPr>
          <w:b w:val="1"/>
          <w:color w:val="000000"/>
        </w:rPr>
      </w:pPr>
      <w:r w:rsidDel="00000000" w:rsidR="00000000" w:rsidRPr="00000000">
        <w:rPr>
          <w:rtl w:val="0"/>
        </w:rPr>
      </w:r>
    </w:p>
    <w:p w:rsidR="00000000" w:rsidDel="00000000" w:rsidP="00000000" w:rsidRDefault="00000000" w:rsidRPr="00000000" w14:paraId="0000054A">
      <w:pPr>
        <w:rPr>
          <w:b w:val="1"/>
          <w:color w:val="000000"/>
        </w:rPr>
      </w:pPr>
      <w:r w:rsidDel="00000000" w:rsidR="00000000" w:rsidRPr="00000000">
        <w:rPr>
          <w:rtl w:val="0"/>
        </w:rPr>
      </w:r>
    </w:p>
    <w:p w:rsidR="00000000" w:rsidDel="00000000" w:rsidP="00000000" w:rsidRDefault="00000000" w:rsidRPr="00000000" w14:paraId="0000054B">
      <w:pPr>
        <w:rPr>
          <w:b w:val="1"/>
          <w:color w:val="000000"/>
        </w:rPr>
      </w:pPr>
      <w:r w:rsidDel="00000000" w:rsidR="00000000" w:rsidRPr="00000000">
        <w:rPr>
          <w:rtl w:val="0"/>
        </w:rPr>
      </w:r>
    </w:p>
    <w:p w:rsidR="00000000" w:rsidDel="00000000" w:rsidP="00000000" w:rsidRDefault="00000000" w:rsidRPr="00000000" w14:paraId="0000054C">
      <w:pPr>
        <w:rPr>
          <w:b w:val="1"/>
          <w:color w:val="000000"/>
        </w:rPr>
      </w:pPr>
      <w:r w:rsidDel="00000000" w:rsidR="00000000" w:rsidRPr="00000000">
        <w:rPr>
          <w:rtl w:val="0"/>
        </w:rPr>
      </w:r>
    </w:p>
    <w:p w:rsidR="00000000" w:rsidDel="00000000" w:rsidP="00000000" w:rsidRDefault="00000000" w:rsidRPr="00000000" w14:paraId="0000054D">
      <w:pPr>
        <w:rPr>
          <w:b w:val="1"/>
        </w:rPr>
      </w:pPr>
      <w:r w:rsidDel="00000000" w:rsidR="00000000" w:rsidRPr="00000000">
        <w:rPr>
          <w:b w:val="1"/>
          <w:rtl w:val="0"/>
        </w:rPr>
        <w:t xml:space="preserve">Delivery requirements and </w:t>
      </w:r>
      <w:r w:rsidDel="00000000" w:rsidR="00000000" w:rsidRPr="00000000">
        <w:rPr>
          <w:b w:val="1"/>
          <w:color w:val="000000"/>
          <w:rtl w:val="0"/>
        </w:rPr>
        <w:t xml:space="preserve">Comparative Data Table</w:t>
      </w:r>
      <w:r w:rsidDel="00000000" w:rsidR="00000000" w:rsidRPr="00000000">
        <w:rPr>
          <w:b w:val="1"/>
          <w:rtl w:val="0"/>
        </w:rPr>
        <w:t xml:space="preserve">:</w:t>
      </w:r>
    </w:p>
    <w:p w:rsidR="00000000" w:rsidDel="00000000" w:rsidP="00000000" w:rsidRDefault="00000000" w:rsidRPr="00000000" w14:paraId="0000054E">
      <w:pPr>
        <w:rPr/>
      </w:pPr>
      <w:r w:rsidDel="00000000" w:rsidR="00000000" w:rsidRPr="00000000">
        <w:rPr>
          <w:rtl w:val="0"/>
        </w:rPr>
      </w:r>
    </w:p>
    <w:p w:rsidR="00000000" w:rsidDel="00000000" w:rsidP="00000000" w:rsidRDefault="00000000" w:rsidRPr="00000000" w14:paraId="0000054F">
      <w:pPr>
        <w:rPr/>
      </w:pPr>
      <w:r w:rsidDel="00000000" w:rsidR="00000000" w:rsidRPr="00000000">
        <w:rPr>
          <w:rtl w:val="0"/>
        </w:rPr>
      </w:r>
    </w:p>
    <w:tbl>
      <w:tblPr>
        <w:tblStyle w:val="Table6"/>
        <w:tblW w:w="9777.0" w:type="dxa"/>
        <w:jc w:val="left"/>
        <w:tblInd w:w="-34.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1702"/>
        <w:gridCol w:w="3117"/>
        <w:gridCol w:w="2125"/>
        <w:gridCol w:w="2833"/>
        <w:tblGridChange w:id="0">
          <w:tblGrid>
            <w:gridCol w:w="1702"/>
            <w:gridCol w:w="3117"/>
            <w:gridCol w:w="2125"/>
            <w:gridCol w:w="2833"/>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550">
            <w:pPr>
              <w:widowControl w:val="0"/>
              <w:jc w:val="center"/>
              <w:rPr>
                <w:b w:val="1"/>
                <w:color w:val="000000"/>
                <w:sz w:val="22"/>
                <w:szCs w:val="22"/>
              </w:rPr>
            </w:pPr>
            <w:r w:rsidDel="00000000" w:rsidR="00000000" w:rsidRPr="00000000">
              <w:rPr>
                <w:b w:val="1"/>
                <w:color w:val="000000"/>
                <w:sz w:val="22"/>
                <w:szCs w:val="22"/>
                <w:rtl w:val="0"/>
              </w:rPr>
              <w:t xml:space="preserve">UNOPS Requirements</w:t>
            </w:r>
          </w:p>
        </w:tc>
        <w:tc>
          <w:tcPr>
            <w:shd w:fill="d9d9d9" w:val="clear"/>
            <w:vAlign w:val="center"/>
          </w:tcPr>
          <w:p w:rsidR="00000000" w:rsidDel="00000000" w:rsidP="00000000" w:rsidRDefault="00000000" w:rsidRPr="00000000" w14:paraId="00000552">
            <w:pPr>
              <w:widowControl w:val="0"/>
              <w:jc w:val="center"/>
              <w:rPr>
                <w:b w:val="1"/>
                <w:color w:val="000000"/>
                <w:sz w:val="22"/>
                <w:szCs w:val="22"/>
              </w:rPr>
            </w:pPr>
            <w:r w:rsidDel="00000000" w:rsidR="00000000" w:rsidRPr="00000000">
              <w:rPr>
                <w:b w:val="1"/>
                <w:color w:val="000000"/>
                <w:sz w:val="22"/>
                <w:szCs w:val="22"/>
                <w:rtl w:val="0"/>
              </w:rPr>
              <w:t xml:space="preserve">Is quotation compliant? </w:t>
            </w:r>
            <w:r w:rsidDel="00000000" w:rsidR="00000000" w:rsidRPr="00000000">
              <w:rPr>
                <w:color w:val="000000"/>
                <w:sz w:val="22"/>
                <w:szCs w:val="22"/>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553">
            <w:pPr>
              <w:widowControl w:val="0"/>
              <w:jc w:val="center"/>
              <w:rPr>
                <w:b w:val="1"/>
                <w:color w:val="000000"/>
                <w:sz w:val="22"/>
                <w:szCs w:val="22"/>
              </w:rPr>
            </w:pPr>
            <w:r w:rsidDel="00000000" w:rsidR="00000000" w:rsidRPr="00000000">
              <w:rPr>
                <w:b w:val="1"/>
                <w:color w:val="000000"/>
                <w:sz w:val="22"/>
                <w:szCs w:val="22"/>
                <w:rtl w:val="0"/>
              </w:rPr>
              <w:t xml:space="preserve">Details </w:t>
            </w:r>
          </w:p>
          <w:p w:rsidR="00000000" w:rsidDel="00000000" w:rsidP="00000000" w:rsidRDefault="00000000" w:rsidRPr="00000000" w14:paraId="00000554">
            <w:pPr>
              <w:widowControl w:val="0"/>
              <w:jc w:val="center"/>
              <w:rPr>
                <w:b w:val="1"/>
                <w:color w:val="000000"/>
                <w:sz w:val="22"/>
                <w:szCs w:val="22"/>
              </w:rPr>
            </w:pPr>
            <w:r w:rsidDel="00000000" w:rsidR="00000000" w:rsidRPr="00000000">
              <w:rPr>
                <w:color w:val="000000"/>
                <w:sz w:val="22"/>
                <w:szCs w:val="22"/>
                <w:rtl w:val="0"/>
              </w:rPr>
              <w:t xml:space="preserve">Bidder to complete</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555">
            <w:pPr>
              <w:widowControl w:val="0"/>
              <w:rPr>
                <w:b w:val="1"/>
                <w:color w:val="000000"/>
                <w:sz w:val="22"/>
                <w:szCs w:val="22"/>
              </w:rPr>
            </w:pPr>
            <w:r w:rsidDel="00000000" w:rsidR="00000000" w:rsidRPr="00000000">
              <w:rPr>
                <w:b w:val="1"/>
                <w:color w:val="000000"/>
                <w:sz w:val="22"/>
                <w:szCs w:val="22"/>
                <w:rtl w:val="0"/>
              </w:rPr>
              <w:t xml:space="preserve">Delivery time</w:t>
            </w:r>
          </w:p>
        </w:tc>
        <w:tc>
          <w:tcPr>
            <w:vAlign w:val="center"/>
          </w:tcPr>
          <w:p w:rsidR="00000000" w:rsidDel="00000000" w:rsidP="00000000" w:rsidRDefault="00000000" w:rsidRPr="00000000" w14:paraId="00000556">
            <w:pPr>
              <w:widowControl w:val="0"/>
              <w:rPr>
                <w:color w:val="000000"/>
                <w:sz w:val="22"/>
                <w:szCs w:val="22"/>
                <w:highlight w:val="white"/>
              </w:rPr>
            </w:pPr>
            <w:r w:rsidDel="00000000" w:rsidR="00000000" w:rsidRPr="00000000">
              <w:rPr>
                <w:color w:val="000000"/>
                <w:sz w:val="22"/>
                <w:szCs w:val="22"/>
                <w:highlight w:val="white"/>
                <w:rtl w:val="0"/>
              </w:rPr>
              <w:t xml:space="preserve">Bidder shall deliver the goods </w:t>
            </w:r>
            <w:r w:rsidDel="00000000" w:rsidR="00000000" w:rsidRPr="00000000">
              <w:rPr>
                <w:b w:val="1"/>
                <w:sz w:val="22"/>
                <w:szCs w:val="22"/>
                <w:highlight w:val="white"/>
                <w:rtl w:val="0"/>
              </w:rPr>
              <w:t xml:space="preserve">3 months</w:t>
            </w:r>
            <w:r w:rsidDel="00000000" w:rsidR="00000000" w:rsidRPr="00000000">
              <w:rPr>
                <w:color w:val="000000"/>
                <w:sz w:val="22"/>
                <w:szCs w:val="22"/>
                <w:highlight w:val="white"/>
                <w:rtl w:val="0"/>
              </w:rPr>
              <w:t xml:space="preserve"> after Contract signature.</w:t>
            </w:r>
          </w:p>
        </w:tc>
        <w:tc>
          <w:tcPr>
            <w:vAlign w:val="center"/>
          </w:tcPr>
          <w:p w:rsidR="00000000" w:rsidDel="00000000" w:rsidP="00000000" w:rsidRDefault="00000000" w:rsidRPr="00000000" w14:paraId="00000557">
            <w:pPr>
              <w:widowControl w:val="0"/>
              <w:rPr>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58">
            <w:pPr>
              <w:widowControl w:val="0"/>
              <w:rPr>
                <w:color w:val="000000"/>
                <w:sz w:val="22"/>
                <w:szCs w:val="22"/>
              </w:rPr>
            </w:pPr>
            <w:r w:rsidDel="00000000" w:rsidR="00000000" w:rsidRPr="00000000">
              <w:rPr>
                <w:color w:val="000000"/>
                <w:sz w:val="22"/>
                <w:szCs w:val="22"/>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559">
            <w:pPr>
              <w:widowControl w:val="0"/>
              <w:rPr>
                <w:b w:val="1"/>
                <w:color w:val="000000"/>
                <w:sz w:val="22"/>
                <w:szCs w:val="22"/>
              </w:rPr>
            </w:pPr>
            <w:r w:rsidDel="00000000" w:rsidR="00000000" w:rsidRPr="00000000">
              <w:rPr>
                <w:b w:val="1"/>
                <w:color w:val="000000"/>
                <w:sz w:val="22"/>
                <w:szCs w:val="22"/>
                <w:rtl w:val="0"/>
              </w:rPr>
              <w:t xml:space="preserve">Delivery place and Incoterms rules</w:t>
            </w:r>
          </w:p>
        </w:tc>
        <w:tc>
          <w:tcPr>
            <w:vAlign w:val="center"/>
          </w:tcPr>
          <w:p w:rsidR="00000000" w:rsidDel="00000000" w:rsidP="00000000" w:rsidRDefault="00000000" w:rsidRPr="00000000" w14:paraId="0000055A">
            <w:pPr>
              <w:widowControl w:val="0"/>
              <w:rPr>
                <w:rFonts w:ascii="Calibri" w:cs="Calibri" w:eastAsia="Calibri" w:hAnsi="Calibri"/>
                <w:color w:val="000000"/>
                <w:sz w:val="22"/>
                <w:szCs w:val="22"/>
                <w:highlight w:val="white"/>
                <w:u w:val="single"/>
              </w:rPr>
            </w:pPr>
            <w:r w:rsidDel="00000000" w:rsidR="00000000" w:rsidRPr="00000000">
              <w:rPr>
                <w:rFonts w:ascii="Calibri" w:cs="Calibri" w:eastAsia="Calibri" w:hAnsi="Calibri"/>
                <w:color w:val="000000"/>
                <w:sz w:val="22"/>
                <w:szCs w:val="22"/>
                <w:highlight w:val="white"/>
                <w:rtl w:val="0"/>
              </w:rPr>
              <w:t xml:space="preserve">Delivery at Place </w:t>
            </w:r>
            <w:r w:rsidDel="00000000" w:rsidR="00000000" w:rsidRPr="00000000">
              <w:rPr>
                <w:rFonts w:ascii="Calibri" w:cs="Calibri" w:eastAsia="Calibri" w:hAnsi="Calibri"/>
                <w:b w:val="1"/>
                <w:color w:val="000000"/>
                <w:sz w:val="22"/>
                <w:szCs w:val="22"/>
                <w:highlight w:val="white"/>
                <w:rtl w:val="0"/>
              </w:rPr>
              <w:t xml:space="preserve">DAP </w:t>
            </w:r>
            <w:r w:rsidDel="00000000" w:rsidR="00000000" w:rsidRPr="00000000">
              <w:rPr>
                <w:rFonts w:ascii="Calibri" w:cs="Calibri" w:eastAsia="Calibri" w:hAnsi="Calibri"/>
                <w:color w:val="000000"/>
                <w:sz w:val="22"/>
                <w:szCs w:val="22"/>
                <w:highlight w:val="white"/>
                <w:rtl w:val="0"/>
              </w:rPr>
              <w:t xml:space="preserve">to</w:t>
            </w:r>
            <w:r w:rsidDel="00000000" w:rsidR="00000000" w:rsidRPr="00000000">
              <w:rPr>
                <w:rFonts w:ascii="Calibri" w:cs="Calibri" w:eastAsia="Calibri" w:hAnsi="Calibri"/>
                <w:b w:val="1"/>
                <w:color w:val="000000"/>
                <w:sz w:val="22"/>
                <w:szCs w:val="22"/>
                <w:highlight w:val="white"/>
                <w:rtl w:val="0"/>
              </w:rPr>
              <w:t xml:space="preserve"> Several Hospitals – Multi Cities in Yemen</w:t>
            </w:r>
            <w:r w:rsidDel="00000000" w:rsidR="00000000" w:rsidRPr="00000000">
              <w:rPr>
                <w:rFonts w:ascii="Calibri" w:cs="Calibri" w:eastAsia="Calibri" w:hAnsi="Calibri"/>
                <w:color w:val="000000"/>
                <w:sz w:val="22"/>
                <w:szCs w:val="22"/>
                <w:highlight w:val="white"/>
                <w:rtl w:val="0"/>
              </w:rPr>
              <w:t xml:space="preserve">.</w:t>
            </w:r>
            <w:r w:rsidDel="00000000" w:rsidR="00000000" w:rsidRPr="00000000">
              <w:rPr>
                <w:rtl w:val="0"/>
              </w:rPr>
            </w:r>
          </w:p>
          <w:p w:rsidR="00000000" w:rsidDel="00000000" w:rsidP="00000000" w:rsidRDefault="00000000" w:rsidRPr="00000000" w14:paraId="0000055B">
            <w:pPr>
              <w:widowControl w:val="0"/>
              <w:rPr>
                <w:rFonts w:ascii="Calibri" w:cs="Calibri" w:eastAsia="Calibri" w:hAnsi="Calibri"/>
                <w:b w:val="1"/>
                <w:color w:val="000000"/>
                <w:sz w:val="22"/>
                <w:szCs w:val="22"/>
                <w:highlight w:val="white"/>
              </w:rPr>
            </w:pPr>
            <w:r w:rsidDel="00000000" w:rsidR="00000000" w:rsidRPr="00000000">
              <w:rPr>
                <w:rFonts w:ascii="Calibri" w:cs="Calibri" w:eastAsia="Calibri" w:hAnsi="Calibri"/>
                <w:b w:val="1"/>
                <w:color w:val="000000"/>
                <w:sz w:val="22"/>
                <w:szCs w:val="22"/>
                <w:highlight w:val="white"/>
                <w:rtl w:val="0"/>
              </w:rPr>
              <w:t xml:space="preserve">Unloaded, customs cleared</w:t>
            </w:r>
          </w:p>
          <w:p w:rsidR="00000000" w:rsidDel="00000000" w:rsidP="00000000" w:rsidRDefault="00000000" w:rsidRPr="00000000" w14:paraId="0000055C">
            <w:pPr>
              <w:widowControl w:val="0"/>
              <w:rPr>
                <w:color w:val="000000"/>
                <w:sz w:val="22"/>
                <w:szCs w:val="22"/>
                <w:highlight w:val="white"/>
              </w:rPr>
            </w:pPr>
            <w:r w:rsidDel="00000000" w:rsidR="00000000" w:rsidRPr="00000000">
              <w:rPr>
                <w:color w:val="000000"/>
                <w:sz w:val="22"/>
                <w:szCs w:val="22"/>
                <w:highlight w:val="white"/>
                <w:rtl w:val="0"/>
              </w:rPr>
              <w:t xml:space="preserve">Incoterms rules as per Incoterms 2020.</w:t>
            </w:r>
          </w:p>
        </w:tc>
        <w:tc>
          <w:tcPr>
            <w:vAlign w:val="center"/>
          </w:tcPr>
          <w:p w:rsidR="00000000" w:rsidDel="00000000" w:rsidP="00000000" w:rsidRDefault="00000000" w:rsidRPr="00000000" w14:paraId="0000055D">
            <w:pPr>
              <w:widowControl w:val="0"/>
              <w:rPr>
                <w:color w:val="000000"/>
                <w:sz w:val="22"/>
                <w:szCs w:val="22"/>
                <w:highlight w:val="yellow"/>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5E">
            <w:pPr>
              <w:widowControl w:val="0"/>
              <w:rPr>
                <w:color w:val="000000"/>
                <w:sz w:val="22"/>
                <w:szCs w:val="22"/>
                <w:highlight w:val="yellow"/>
              </w:rPr>
            </w:pPr>
            <w:r w:rsidDel="00000000" w:rsidR="00000000" w:rsidRPr="00000000">
              <w:rPr>
                <w:color w:val="000000"/>
                <w:sz w:val="22"/>
                <w:szCs w:val="22"/>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55F">
            <w:pPr>
              <w:widowControl w:val="0"/>
              <w:rPr>
                <w:b w:val="1"/>
                <w:color w:val="000000"/>
                <w:sz w:val="22"/>
                <w:szCs w:val="22"/>
              </w:rPr>
            </w:pPr>
            <w:r w:rsidDel="00000000" w:rsidR="00000000" w:rsidRPr="00000000">
              <w:rPr>
                <w:b w:val="1"/>
                <w:color w:val="000000"/>
                <w:sz w:val="22"/>
                <w:szCs w:val="22"/>
                <w:rtl w:val="0"/>
              </w:rPr>
              <w:t xml:space="preserve">Consignee details</w:t>
            </w:r>
          </w:p>
        </w:tc>
        <w:tc>
          <w:tcPr>
            <w:vAlign w:val="center"/>
          </w:tcPr>
          <w:p w:rsidR="00000000" w:rsidDel="00000000" w:rsidP="00000000" w:rsidRDefault="00000000" w:rsidRPr="00000000" w14:paraId="00000560">
            <w:pPr>
              <w:widowControl w:val="0"/>
              <w:rPr>
                <w:color w:val="000000"/>
                <w:sz w:val="22"/>
                <w:szCs w:val="22"/>
                <w:highlight w:val="yellow"/>
              </w:rPr>
            </w:pPr>
            <w:r w:rsidDel="00000000" w:rsidR="00000000" w:rsidRPr="00000000">
              <w:rPr>
                <w:rtl w:val="0"/>
              </w:rPr>
            </w:r>
          </w:p>
        </w:tc>
        <w:tc>
          <w:tcPr>
            <w:vAlign w:val="center"/>
          </w:tcPr>
          <w:p w:rsidR="00000000" w:rsidDel="00000000" w:rsidP="00000000" w:rsidRDefault="00000000" w:rsidRPr="00000000" w14:paraId="00000561">
            <w:pPr>
              <w:widowControl w:val="0"/>
              <w:rPr>
                <w:color w:val="000000"/>
                <w:sz w:val="22"/>
                <w:szCs w:val="22"/>
                <w:highlight w:val="yellow"/>
              </w:rPr>
            </w:pPr>
            <w:r w:rsidDel="00000000" w:rsidR="00000000" w:rsidRPr="00000000">
              <w:rPr>
                <w:rtl w:val="0"/>
              </w:rPr>
            </w:r>
          </w:p>
        </w:tc>
        <w:tc>
          <w:tcPr>
            <w:vAlign w:val="center"/>
          </w:tcPr>
          <w:p w:rsidR="00000000" w:rsidDel="00000000" w:rsidP="00000000" w:rsidRDefault="00000000" w:rsidRPr="00000000" w14:paraId="00000562">
            <w:pPr>
              <w:widowControl w:val="0"/>
              <w:rPr>
                <w:color w:val="000000"/>
                <w:sz w:val="22"/>
                <w:szCs w:val="22"/>
                <w:highlight w:val="yellow"/>
              </w:rPr>
            </w:pP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563">
            <w:pPr>
              <w:widowControl w:val="0"/>
              <w:rPr>
                <w:b w:val="1"/>
                <w:color w:val="000000"/>
                <w:sz w:val="22"/>
                <w:szCs w:val="22"/>
              </w:rPr>
            </w:pPr>
            <w:r w:rsidDel="00000000" w:rsidR="00000000" w:rsidRPr="00000000">
              <w:rPr>
                <w:b w:val="1"/>
                <w:color w:val="000000"/>
                <w:sz w:val="22"/>
                <w:szCs w:val="22"/>
                <w:rtl w:val="0"/>
              </w:rPr>
              <w:t xml:space="preserve">UNOPS Right to vary requirements</w:t>
            </w:r>
          </w:p>
        </w:tc>
        <w:tc>
          <w:tcPr>
            <w:vAlign w:val="center"/>
          </w:tcPr>
          <w:p w:rsidR="00000000" w:rsidDel="00000000" w:rsidP="00000000" w:rsidRDefault="00000000" w:rsidRPr="00000000" w14:paraId="00000564">
            <w:pPr>
              <w:pBdr>
                <w:top w:space="0" w:sz="0" w:val="nil"/>
                <w:left w:space="0" w:sz="0" w:val="nil"/>
                <w:bottom w:space="0" w:sz="0" w:val="nil"/>
                <w:right w:space="0" w:sz="0" w:val="nil"/>
                <w:between w:space="0" w:sz="0" w:val="nil"/>
              </w:pBdr>
              <w:jc w:val="both"/>
              <w:rPr>
                <w:color w:val="000000"/>
                <w:sz w:val="24"/>
                <w:szCs w:val="24"/>
                <w:highlight w:val="lightGray"/>
              </w:rPr>
            </w:pPr>
            <w:r w:rsidDel="00000000" w:rsidR="00000000" w:rsidRPr="00000000">
              <w:rPr>
                <w:color w:val="000000"/>
                <w:rtl w:val="0"/>
              </w:rPr>
              <w:t xml:space="preserve">At the time the Contract is awarded, UNOPS reserves the right to vary the quantity of the goods and associated services specified above, provided this does not exceed +/- [20%] , without any change in the unit prices or other terms and conditions of the RFQ.</w:t>
            </w:r>
            <w:r w:rsidDel="00000000" w:rsidR="00000000" w:rsidRPr="00000000">
              <w:rPr>
                <w:rtl w:val="0"/>
              </w:rPr>
            </w:r>
          </w:p>
        </w:tc>
        <w:tc>
          <w:tcPr>
            <w:vAlign w:val="center"/>
          </w:tcPr>
          <w:p w:rsidR="00000000" w:rsidDel="00000000" w:rsidP="00000000" w:rsidRDefault="00000000" w:rsidRPr="00000000" w14:paraId="00000565">
            <w:pPr>
              <w:pBdr>
                <w:top w:space="0" w:sz="0" w:val="nil"/>
                <w:left w:space="0" w:sz="0" w:val="nil"/>
                <w:bottom w:space="0" w:sz="0" w:val="nil"/>
                <w:right w:space="0" w:sz="0" w:val="nil"/>
                <w:between w:space="0" w:sz="0" w:val="nil"/>
              </w:pBdr>
              <w:jc w:val="both"/>
              <w:rPr>
                <w:color w:val="000000"/>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66">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highlight w:val="cyan"/>
                <w:rtl w:val="0"/>
              </w:rPr>
              <w:t xml:space="preserve">Insert details </w:t>
            </w:r>
            <w:r w:rsidDel="00000000" w:rsidR="00000000" w:rsidRPr="00000000">
              <w:rPr>
                <w:rtl w:val="0"/>
              </w:rPr>
            </w:r>
          </w:p>
        </w:tc>
      </w:tr>
    </w:tbl>
    <w:p w:rsidR="00000000" w:rsidDel="00000000" w:rsidP="00000000" w:rsidRDefault="00000000" w:rsidRPr="00000000" w14:paraId="00000567">
      <w:pPr>
        <w:rPr/>
      </w:pPr>
      <w:r w:rsidDel="00000000" w:rsidR="00000000" w:rsidRPr="00000000">
        <w:rPr>
          <w:rtl w:val="0"/>
        </w:rPr>
      </w:r>
    </w:p>
    <w:p w:rsidR="00000000" w:rsidDel="00000000" w:rsidP="00000000" w:rsidRDefault="00000000" w:rsidRPr="00000000" w14:paraId="00000568">
      <w:pPr>
        <w:pBdr>
          <w:top w:space="0" w:sz="0" w:val="nil"/>
          <w:left w:space="0" w:sz="0" w:val="nil"/>
          <w:bottom w:space="0" w:sz="0" w:val="nil"/>
          <w:right w:space="0" w:sz="0" w:val="nil"/>
          <w:between w:space="0" w:sz="0" w:val="nil"/>
        </w:pBdr>
        <w:tabs>
          <w:tab w:val="left" w:pos="-720"/>
          <w:tab w:val="left" w:pos="0"/>
          <w:tab w:val="left" w:pos="720"/>
          <w:tab w:val="right" w:pos="8640"/>
        </w:tabs>
        <w:ind w:left="284" w:firstLine="0"/>
        <w:rPr>
          <w:rFonts w:ascii="Times New Roman" w:cs="Times New Roman" w:eastAsia="Times New Roman" w:hAnsi="Times New Roman"/>
          <w:b w:val="1"/>
          <w:color w:val="ffffff"/>
          <w:sz w:val="22"/>
          <w:szCs w:val="22"/>
        </w:rPr>
      </w:pPr>
      <w:r w:rsidDel="00000000" w:rsidR="00000000" w:rsidRPr="00000000">
        <w:rPr>
          <w:rFonts w:ascii="Times New Roman" w:cs="Times New Roman" w:eastAsia="Times New Roman" w:hAnsi="Times New Roman"/>
          <w:b w:val="1"/>
          <w:color w:val="ffffff"/>
          <w:sz w:val="23"/>
          <w:szCs w:val="23"/>
          <w:rtl w:val="0"/>
        </w:rPr>
        <w:t xml:space="preserve"> 00ax: +45 45 33 75 01</w:t>
      </w:r>
      <w:r w:rsidDel="00000000" w:rsidR="00000000" w:rsidRPr="00000000">
        <w:rPr>
          <w:rtl w:val="0"/>
        </w:rPr>
      </w:r>
    </w:p>
    <w:p w:rsidR="00000000" w:rsidDel="00000000" w:rsidP="00000000" w:rsidRDefault="00000000" w:rsidRPr="00000000" w14:paraId="00000569">
      <w:pPr>
        <w:rPr/>
      </w:pPr>
      <w:r w:rsidDel="00000000" w:rsidR="00000000" w:rsidRPr="00000000">
        <w:rPr>
          <w:rtl w:val="0"/>
        </w:rPr>
        <w:t xml:space="preserve">The offered goods and related services (if applicable) are in accordance with the required specifications and requirements specified in </w:t>
      </w:r>
      <w:r w:rsidDel="00000000" w:rsidR="00000000" w:rsidRPr="00000000">
        <w:rPr>
          <w:b w:val="1"/>
          <w:rtl w:val="0"/>
        </w:rPr>
        <w:t xml:space="preserve">Section II: Schedule of Requirements</w:t>
      </w:r>
      <w:r w:rsidDel="00000000" w:rsidR="00000000" w:rsidRPr="00000000">
        <w:rPr>
          <w:rtl w:val="0"/>
        </w:rPr>
        <w:t xml:space="preserve">.</w:t>
      </w:r>
    </w:p>
    <w:p w:rsidR="00000000" w:rsidDel="00000000" w:rsidP="00000000" w:rsidRDefault="00000000" w:rsidRPr="00000000" w14:paraId="0000056A">
      <w:pPr>
        <w:ind w:right="-34"/>
        <w:jc w:val="both"/>
        <w:rPr>
          <w:color w:val="000000"/>
        </w:rPr>
      </w:pPr>
      <w:r w:rsidDel="00000000" w:rsidR="00000000" w:rsidRPr="00000000">
        <w:rPr>
          <w:rtl w:val="0"/>
        </w:rPr>
      </w:r>
    </w:p>
    <w:p w:rsidR="00000000" w:rsidDel="00000000" w:rsidP="00000000" w:rsidRDefault="00000000" w:rsidRPr="00000000" w14:paraId="0000056B">
      <w:pPr>
        <w:ind w:left="3600" w:right="-34" w:firstLine="720"/>
        <w:jc w:val="both"/>
        <w:rPr>
          <w:b w:val="1"/>
        </w:rPr>
      </w:pPr>
      <w:r w:rsidDel="00000000" w:rsidR="00000000" w:rsidRPr="00000000">
        <w:rPr>
          <w:color w:val="000000"/>
          <w:highlight w:val="cyan"/>
          <w:rtl w:val="0"/>
        </w:rPr>
        <w:t xml:space="preserve">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56C">
      <w:pPr>
        <w:ind w:right="-34"/>
        <w:rPr/>
      </w:pPr>
      <w:r w:rsidDel="00000000" w:rsidR="00000000" w:rsidRPr="00000000">
        <w:rPr>
          <w:rtl w:val="0"/>
        </w:rPr>
        <w:t xml:space="preserve">ANY DEVIATION MUST BE LISTED BELOW:</w:t>
      </w:r>
    </w:p>
    <w:p w:rsidR="00000000" w:rsidDel="00000000" w:rsidP="00000000" w:rsidRDefault="00000000" w:rsidRPr="00000000" w14:paraId="0000056D">
      <w:pPr>
        <w:rPr/>
      </w:pPr>
      <w:r w:rsidDel="00000000" w:rsidR="00000000" w:rsidRPr="00000000">
        <w:rPr>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56E">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56F">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570">
      <w:pPr>
        <w:tabs>
          <w:tab w:val="left" w:pos="720"/>
        </w:tabs>
        <w:rPr>
          <w:color w:val="000000"/>
        </w:rPr>
      </w:pPr>
      <w:r w:rsidDel="00000000" w:rsidR="00000000" w:rsidRPr="00000000">
        <w:rPr>
          <w:rtl w:val="0"/>
        </w:rPr>
      </w:r>
    </w:p>
    <w:p w:rsidR="00000000" w:rsidDel="00000000" w:rsidP="00000000" w:rsidRDefault="00000000" w:rsidRPr="00000000" w14:paraId="00000571">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572">
      <w:pPr>
        <w:rPr>
          <w:color w:val="000000"/>
        </w:rPr>
      </w:pPr>
      <w:r w:rsidDel="00000000" w:rsidR="00000000" w:rsidRPr="00000000">
        <w:rPr>
          <w:rtl w:val="0"/>
        </w:rPr>
      </w:r>
    </w:p>
    <w:p w:rsidR="00000000" w:rsidDel="00000000" w:rsidP="00000000" w:rsidRDefault="00000000" w:rsidRPr="00000000" w14:paraId="00000573">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574">
      <w:pPr>
        <w:rPr>
          <w:color w:val="000000"/>
        </w:rPr>
      </w:pPr>
      <w:r w:rsidDel="00000000" w:rsidR="00000000" w:rsidRPr="00000000">
        <w:rPr>
          <w:rtl w:val="0"/>
        </w:rPr>
      </w:r>
    </w:p>
    <w:p w:rsidR="00000000" w:rsidDel="00000000" w:rsidP="00000000" w:rsidRDefault="00000000" w:rsidRPr="00000000" w14:paraId="00000575">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576">
      <w:pPr>
        <w:rPr/>
      </w:pPr>
      <w:r w:rsidDel="00000000" w:rsidR="00000000" w:rsidRPr="00000000">
        <w:br w:type="page"/>
      </w:r>
      <w:r w:rsidDel="00000000" w:rsidR="00000000" w:rsidRPr="00000000">
        <w:rPr>
          <w:rtl w:val="0"/>
        </w:rPr>
      </w:r>
    </w:p>
    <w:p w:rsidR="00000000" w:rsidDel="00000000" w:rsidP="00000000" w:rsidRDefault="00000000" w:rsidRPr="00000000" w14:paraId="00000577">
      <w:pPr>
        <w:pStyle w:val="Heading1"/>
        <w:rPr/>
      </w:pPr>
      <w:r w:rsidDel="00000000" w:rsidR="00000000" w:rsidRPr="00000000">
        <w:rPr>
          <w:rtl w:val="0"/>
        </w:rPr>
        <w:t xml:space="preserve">Form D: Previous Experience Form</w:t>
      </w:r>
    </w:p>
    <w:p w:rsidR="00000000" w:rsidDel="00000000" w:rsidP="00000000" w:rsidRDefault="00000000" w:rsidRPr="00000000" w14:paraId="00000578">
      <w:pPr>
        <w:rPr/>
      </w:pPr>
      <w:r w:rsidDel="00000000" w:rsidR="00000000" w:rsidRPr="00000000">
        <w:rPr>
          <w:rtl w:val="0"/>
        </w:rPr>
      </w:r>
    </w:p>
    <w:p w:rsidR="00000000" w:rsidDel="00000000" w:rsidP="00000000" w:rsidRDefault="00000000" w:rsidRPr="00000000" w14:paraId="00000579">
      <w:pPr>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57A">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57B">
      <w:pPr>
        <w:pBdr>
          <w:top w:space="0" w:sz="0" w:val="nil"/>
          <w:left w:space="0" w:sz="0" w:val="nil"/>
          <w:bottom w:space="0" w:sz="0" w:val="nil"/>
          <w:right w:space="0" w:sz="0" w:val="nil"/>
          <w:between w:space="0" w:sz="0" w:val="nil"/>
        </w:pBdr>
        <w:spacing w:after="60" w:lineRule="auto"/>
        <w:rPr>
          <w:color w:val="000000"/>
          <w:highlight w:val="cyan"/>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p>
    <w:p w:rsidR="00000000" w:rsidDel="00000000" w:rsidP="00000000" w:rsidRDefault="00000000" w:rsidRPr="00000000" w14:paraId="0000057C">
      <w:pPr>
        <w:pBdr>
          <w:top w:space="0" w:sz="0" w:val="nil"/>
          <w:left w:space="0" w:sz="0" w:val="nil"/>
          <w:bottom w:space="0" w:sz="0" w:val="nil"/>
          <w:right w:space="0" w:sz="0" w:val="nil"/>
          <w:between w:space="0" w:sz="0" w:val="nil"/>
        </w:pBdr>
        <w:spacing w:after="60" w:lineRule="auto"/>
        <w:rPr>
          <w:highlight w:val="cyan"/>
        </w:rPr>
      </w:pPr>
      <w:r w:rsidDel="00000000" w:rsidR="00000000" w:rsidRPr="00000000">
        <w:rPr>
          <w:rtl w:val="0"/>
        </w:rPr>
      </w:r>
    </w:p>
    <w:p w:rsidR="00000000" w:rsidDel="00000000" w:rsidP="00000000" w:rsidRDefault="00000000" w:rsidRPr="00000000" w14:paraId="0000057D">
      <w:pPr>
        <w:rPr>
          <w:b w:val="1"/>
          <w:color w:val="ff0000"/>
          <w:shd w:fill="cfe2f3" w:val="clear"/>
        </w:rPr>
      </w:pPr>
      <w:r w:rsidDel="00000000" w:rsidR="00000000" w:rsidRPr="00000000">
        <w:rPr>
          <w:b w:val="1"/>
          <w:color w:val="ff0000"/>
          <w:shd w:fill="cfe2f3" w:val="clear"/>
          <w:rtl w:val="0"/>
        </w:rPr>
        <w:t xml:space="preserve">In the table below bidder should fill their p</w:t>
      </w:r>
      <w:r w:rsidDel="00000000" w:rsidR="00000000" w:rsidRPr="00000000">
        <w:rPr>
          <w:b w:val="1"/>
          <w:color w:val="ff0000"/>
          <w:shd w:fill="cfe2f3" w:val="clear"/>
          <w:rtl w:val="0"/>
        </w:rPr>
        <w:t xml:space="preserve">revious experience showing that the bidder is in continuous business of supplying same goods for the last (2) Years, please make sure to fill all requested cells</w:t>
      </w:r>
      <w:r w:rsidDel="00000000" w:rsidR="00000000" w:rsidRPr="00000000">
        <w:rPr>
          <w:rtl w:val="0"/>
        </w:rPr>
      </w:r>
    </w:p>
    <w:p w:rsidR="00000000" w:rsidDel="00000000" w:rsidP="00000000" w:rsidRDefault="00000000" w:rsidRPr="00000000" w14:paraId="0000057E">
      <w:pPr>
        <w:rPr/>
      </w:pPr>
      <w:r w:rsidDel="00000000" w:rsidR="00000000" w:rsidRPr="00000000">
        <w:rPr>
          <w:rtl w:val="0"/>
        </w:rPr>
      </w:r>
    </w:p>
    <w:tbl>
      <w:tblPr>
        <w:tblStyle w:val="Table7"/>
        <w:tblW w:w="9431.000000000002"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82"/>
        <w:gridCol w:w="1134"/>
        <w:gridCol w:w="1196"/>
        <w:gridCol w:w="4112"/>
        <w:gridCol w:w="1307"/>
        <w:tblGridChange w:id="0">
          <w:tblGrid>
            <w:gridCol w:w="1682"/>
            <w:gridCol w:w="1134"/>
            <w:gridCol w:w="1196"/>
            <w:gridCol w:w="4112"/>
            <w:gridCol w:w="1307"/>
          </w:tblGrid>
        </w:tblGridChange>
      </w:tblGrid>
      <w:tr>
        <w:trPr>
          <w:cantSplit w:val="0"/>
          <w:trHeight w:val="876" w:hRule="atLeast"/>
          <w:tblHeader w:val="0"/>
        </w:trPr>
        <w:tc>
          <w:tcPr>
            <w:shd w:fill="d9d9d9" w:val="clear"/>
            <w:vAlign w:val="center"/>
          </w:tcPr>
          <w:p w:rsidR="00000000" w:rsidDel="00000000" w:rsidP="00000000" w:rsidRDefault="00000000" w:rsidRPr="00000000" w14:paraId="0000057F">
            <w:pPr>
              <w:jc w:val="center"/>
              <w:rPr>
                <w:b w:val="1"/>
                <w:color w:val="000000"/>
              </w:rPr>
            </w:pPr>
            <w:r w:rsidDel="00000000" w:rsidR="00000000" w:rsidRPr="00000000">
              <w:rPr>
                <w:b w:val="1"/>
                <w:color w:val="000000"/>
                <w:rtl w:val="0"/>
              </w:rPr>
              <w:t xml:space="preserve">Description of services/goods</w:t>
            </w:r>
          </w:p>
        </w:tc>
        <w:tc>
          <w:tcPr>
            <w:shd w:fill="d9d9d9" w:val="clear"/>
            <w:vAlign w:val="center"/>
          </w:tcPr>
          <w:p w:rsidR="00000000" w:rsidDel="00000000" w:rsidP="00000000" w:rsidRDefault="00000000" w:rsidRPr="00000000" w14:paraId="00000580">
            <w:pPr>
              <w:jc w:val="center"/>
              <w:rPr>
                <w:b w:val="1"/>
                <w:color w:val="000000"/>
              </w:rPr>
            </w:pPr>
            <w:r w:rsidDel="00000000" w:rsidR="00000000" w:rsidRPr="00000000">
              <w:rPr>
                <w:b w:val="1"/>
                <w:color w:val="000000"/>
                <w:rtl w:val="0"/>
              </w:rPr>
              <w:t xml:space="preserve">Country</w:t>
            </w:r>
          </w:p>
        </w:tc>
        <w:tc>
          <w:tcPr>
            <w:shd w:fill="d9d9d9" w:val="clear"/>
            <w:vAlign w:val="center"/>
          </w:tcPr>
          <w:p w:rsidR="00000000" w:rsidDel="00000000" w:rsidP="00000000" w:rsidRDefault="00000000" w:rsidRPr="00000000" w14:paraId="00000581">
            <w:pPr>
              <w:jc w:val="center"/>
              <w:rPr>
                <w:b w:val="1"/>
                <w:color w:val="000000"/>
              </w:rPr>
            </w:pPr>
            <w:r w:rsidDel="00000000" w:rsidR="00000000" w:rsidRPr="00000000">
              <w:rPr>
                <w:b w:val="1"/>
                <w:color w:val="000000"/>
                <w:rtl w:val="0"/>
              </w:rPr>
              <w:t xml:space="preserve">Total amount of Contract</w:t>
            </w:r>
          </w:p>
        </w:tc>
        <w:tc>
          <w:tcPr>
            <w:shd w:fill="d9d9d9" w:val="clear"/>
            <w:vAlign w:val="center"/>
          </w:tcPr>
          <w:p w:rsidR="00000000" w:rsidDel="00000000" w:rsidP="00000000" w:rsidRDefault="00000000" w:rsidRPr="00000000" w14:paraId="00000582">
            <w:pPr>
              <w:jc w:val="center"/>
              <w:rPr>
                <w:b w:val="1"/>
                <w:color w:val="000000"/>
              </w:rPr>
            </w:pPr>
            <w:r w:rsidDel="00000000" w:rsidR="00000000" w:rsidRPr="00000000">
              <w:rPr>
                <w:b w:val="1"/>
                <w:color w:val="000000"/>
                <w:rtl w:val="0"/>
              </w:rPr>
              <w:t xml:space="preserve">Contract Identification and Title and</w:t>
            </w:r>
          </w:p>
          <w:p w:rsidR="00000000" w:rsidDel="00000000" w:rsidP="00000000" w:rsidRDefault="00000000" w:rsidRPr="00000000" w14:paraId="00000583">
            <w:pPr>
              <w:jc w:val="center"/>
              <w:rPr>
                <w:b w:val="1"/>
                <w:color w:val="000000"/>
              </w:rPr>
            </w:pPr>
            <w:r w:rsidDel="00000000" w:rsidR="00000000" w:rsidRPr="00000000">
              <w:rPr>
                <w:b w:val="1"/>
                <w:color w:val="000000"/>
                <w:rtl w:val="0"/>
              </w:rPr>
              <w:t xml:space="preserve">Contact details of Client</w:t>
            </w:r>
          </w:p>
          <w:p w:rsidR="00000000" w:rsidDel="00000000" w:rsidP="00000000" w:rsidRDefault="00000000" w:rsidRPr="00000000" w14:paraId="00000584">
            <w:pPr>
              <w:jc w:val="center"/>
              <w:rPr>
                <w:b w:val="1"/>
                <w:color w:val="000000"/>
              </w:rPr>
            </w:pPr>
            <w:r w:rsidDel="00000000" w:rsidR="00000000" w:rsidRPr="00000000">
              <w:rPr>
                <w:b w:val="1"/>
                <w:color w:val="000000"/>
                <w:rtl w:val="0"/>
              </w:rPr>
              <w:t xml:space="preserve">(Name, Address, telephone, email, fax)</w:t>
            </w:r>
          </w:p>
        </w:tc>
        <w:tc>
          <w:tcPr>
            <w:shd w:fill="d9d9d9" w:val="clear"/>
            <w:vAlign w:val="center"/>
          </w:tcPr>
          <w:p w:rsidR="00000000" w:rsidDel="00000000" w:rsidP="00000000" w:rsidRDefault="00000000" w:rsidRPr="00000000" w14:paraId="00000585">
            <w:pPr>
              <w:jc w:val="center"/>
              <w:rPr>
                <w:b w:val="1"/>
                <w:color w:val="000000"/>
              </w:rPr>
            </w:pPr>
            <w:r w:rsidDel="00000000" w:rsidR="00000000" w:rsidRPr="00000000">
              <w:rPr>
                <w:b w:val="1"/>
                <w:color w:val="000000"/>
                <w:rtl w:val="0"/>
              </w:rPr>
              <w:t xml:space="preserve">Year project was undertaken</w:t>
            </w:r>
          </w:p>
        </w:tc>
      </w:tr>
      <w:tr>
        <w:trPr>
          <w:cantSplit w:val="0"/>
          <w:trHeight w:val="1872" w:hRule="atLeast"/>
          <w:tblHeader w:val="0"/>
        </w:trPr>
        <w:tc>
          <w:tcPr>
            <w:vAlign w:val="center"/>
          </w:tcPr>
          <w:p w:rsidR="00000000" w:rsidDel="00000000" w:rsidP="00000000" w:rsidRDefault="00000000" w:rsidRPr="00000000" w14:paraId="00000586">
            <w:pPr>
              <w:rPr/>
            </w:pPr>
            <w:r w:rsidDel="00000000" w:rsidR="00000000" w:rsidRPr="00000000">
              <w:rPr>
                <w:rtl w:val="0"/>
              </w:rPr>
            </w:r>
          </w:p>
        </w:tc>
        <w:tc>
          <w:tcPr>
            <w:vAlign w:val="center"/>
          </w:tcPr>
          <w:p w:rsidR="00000000" w:rsidDel="00000000" w:rsidP="00000000" w:rsidRDefault="00000000" w:rsidRPr="00000000" w14:paraId="00000587">
            <w:pPr>
              <w:rPr/>
            </w:pPr>
            <w:r w:rsidDel="00000000" w:rsidR="00000000" w:rsidRPr="00000000">
              <w:rPr>
                <w:rtl w:val="0"/>
              </w:rPr>
            </w:r>
          </w:p>
        </w:tc>
        <w:tc>
          <w:tcPr>
            <w:vAlign w:val="center"/>
          </w:tcPr>
          <w:p w:rsidR="00000000" w:rsidDel="00000000" w:rsidP="00000000" w:rsidRDefault="00000000" w:rsidRPr="00000000" w14:paraId="00000588">
            <w:pPr>
              <w:rPr/>
            </w:pPr>
            <w:r w:rsidDel="00000000" w:rsidR="00000000" w:rsidRPr="00000000">
              <w:rPr>
                <w:rtl w:val="0"/>
              </w:rPr>
            </w:r>
          </w:p>
        </w:tc>
        <w:tc>
          <w:tcPr>
            <w:vAlign w:val="center"/>
          </w:tcPr>
          <w:p w:rsidR="00000000" w:rsidDel="00000000" w:rsidP="00000000" w:rsidRDefault="00000000" w:rsidRPr="00000000" w14:paraId="00000589">
            <w:pPr>
              <w:rPr/>
            </w:pPr>
            <w:r w:rsidDel="00000000" w:rsidR="00000000" w:rsidRPr="00000000">
              <w:rPr>
                <w:rtl w:val="0"/>
              </w:rPr>
            </w:r>
          </w:p>
        </w:tc>
        <w:tc>
          <w:tcPr>
            <w:vAlign w:val="center"/>
          </w:tcPr>
          <w:p w:rsidR="00000000" w:rsidDel="00000000" w:rsidP="00000000" w:rsidRDefault="00000000" w:rsidRPr="00000000" w14:paraId="0000058A">
            <w:pPr>
              <w:rPr/>
            </w:pPr>
            <w:r w:rsidDel="00000000" w:rsidR="00000000" w:rsidRPr="00000000">
              <w:rPr>
                <w:rtl w:val="0"/>
              </w:rPr>
            </w:r>
          </w:p>
        </w:tc>
      </w:tr>
      <w:tr>
        <w:trPr>
          <w:cantSplit w:val="0"/>
          <w:trHeight w:val="1872" w:hRule="atLeast"/>
          <w:tblHeader w:val="0"/>
        </w:trPr>
        <w:tc>
          <w:tcPr>
            <w:vAlign w:val="center"/>
          </w:tcPr>
          <w:p w:rsidR="00000000" w:rsidDel="00000000" w:rsidP="00000000" w:rsidRDefault="00000000" w:rsidRPr="00000000" w14:paraId="0000058B">
            <w:pPr>
              <w:rPr/>
            </w:pPr>
            <w:r w:rsidDel="00000000" w:rsidR="00000000" w:rsidRPr="00000000">
              <w:rPr>
                <w:rtl w:val="0"/>
              </w:rPr>
            </w:r>
          </w:p>
        </w:tc>
        <w:tc>
          <w:tcPr>
            <w:vAlign w:val="center"/>
          </w:tcPr>
          <w:p w:rsidR="00000000" w:rsidDel="00000000" w:rsidP="00000000" w:rsidRDefault="00000000" w:rsidRPr="00000000" w14:paraId="0000058C">
            <w:pPr>
              <w:rPr/>
            </w:pPr>
            <w:r w:rsidDel="00000000" w:rsidR="00000000" w:rsidRPr="00000000">
              <w:rPr>
                <w:rtl w:val="0"/>
              </w:rPr>
            </w:r>
          </w:p>
        </w:tc>
        <w:tc>
          <w:tcPr>
            <w:vAlign w:val="center"/>
          </w:tcPr>
          <w:p w:rsidR="00000000" w:rsidDel="00000000" w:rsidP="00000000" w:rsidRDefault="00000000" w:rsidRPr="00000000" w14:paraId="0000058D">
            <w:pPr>
              <w:rPr/>
            </w:pPr>
            <w:r w:rsidDel="00000000" w:rsidR="00000000" w:rsidRPr="00000000">
              <w:rPr>
                <w:rtl w:val="0"/>
              </w:rPr>
            </w:r>
          </w:p>
        </w:tc>
        <w:tc>
          <w:tcPr>
            <w:vAlign w:val="center"/>
          </w:tcPr>
          <w:p w:rsidR="00000000" w:rsidDel="00000000" w:rsidP="00000000" w:rsidRDefault="00000000" w:rsidRPr="00000000" w14:paraId="0000058E">
            <w:pPr>
              <w:rPr/>
            </w:pPr>
            <w:r w:rsidDel="00000000" w:rsidR="00000000" w:rsidRPr="00000000">
              <w:rPr>
                <w:rtl w:val="0"/>
              </w:rPr>
            </w:r>
          </w:p>
        </w:tc>
        <w:tc>
          <w:tcPr>
            <w:vAlign w:val="center"/>
          </w:tcPr>
          <w:p w:rsidR="00000000" w:rsidDel="00000000" w:rsidP="00000000" w:rsidRDefault="00000000" w:rsidRPr="00000000" w14:paraId="0000058F">
            <w:pPr>
              <w:rPr/>
            </w:pPr>
            <w:r w:rsidDel="00000000" w:rsidR="00000000" w:rsidRPr="00000000">
              <w:rPr>
                <w:rtl w:val="0"/>
              </w:rPr>
            </w:r>
          </w:p>
        </w:tc>
      </w:tr>
      <w:tr>
        <w:trPr>
          <w:cantSplit w:val="0"/>
          <w:trHeight w:val="1872" w:hRule="atLeast"/>
          <w:tblHeader w:val="0"/>
        </w:trPr>
        <w:tc>
          <w:tcPr>
            <w:vAlign w:val="center"/>
          </w:tcPr>
          <w:p w:rsidR="00000000" w:rsidDel="00000000" w:rsidP="00000000" w:rsidRDefault="00000000" w:rsidRPr="00000000" w14:paraId="00000590">
            <w:pPr>
              <w:rPr/>
            </w:pPr>
            <w:r w:rsidDel="00000000" w:rsidR="00000000" w:rsidRPr="00000000">
              <w:rPr>
                <w:rtl w:val="0"/>
              </w:rPr>
            </w:r>
          </w:p>
        </w:tc>
        <w:tc>
          <w:tcPr>
            <w:vAlign w:val="center"/>
          </w:tcPr>
          <w:p w:rsidR="00000000" w:rsidDel="00000000" w:rsidP="00000000" w:rsidRDefault="00000000" w:rsidRPr="00000000" w14:paraId="00000591">
            <w:pPr>
              <w:rPr/>
            </w:pPr>
            <w:r w:rsidDel="00000000" w:rsidR="00000000" w:rsidRPr="00000000">
              <w:rPr>
                <w:rtl w:val="0"/>
              </w:rPr>
            </w:r>
          </w:p>
        </w:tc>
        <w:tc>
          <w:tcPr>
            <w:vAlign w:val="center"/>
          </w:tcPr>
          <w:p w:rsidR="00000000" w:rsidDel="00000000" w:rsidP="00000000" w:rsidRDefault="00000000" w:rsidRPr="00000000" w14:paraId="00000592">
            <w:pPr>
              <w:rPr/>
            </w:pPr>
            <w:r w:rsidDel="00000000" w:rsidR="00000000" w:rsidRPr="00000000">
              <w:rPr>
                <w:rtl w:val="0"/>
              </w:rPr>
            </w:r>
          </w:p>
        </w:tc>
        <w:tc>
          <w:tcPr>
            <w:vAlign w:val="center"/>
          </w:tcPr>
          <w:p w:rsidR="00000000" w:rsidDel="00000000" w:rsidP="00000000" w:rsidRDefault="00000000" w:rsidRPr="00000000" w14:paraId="00000593">
            <w:pPr>
              <w:rPr/>
            </w:pPr>
            <w:r w:rsidDel="00000000" w:rsidR="00000000" w:rsidRPr="00000000">
              <w:rPr>
                <w:rtl w:val="0"/>
              </w:rPr>
            </w:r>
          </w:p>
        </w:tc>
        <w:tc>
          <w:tcPr>
            <w:vAlign w:val="center"/>
          </w:tcPr>
          <w:p w:rsidR="00000000" w:rsidDel="00000000" w:rsidP="00000000" w:rsidRDefault="00000000" w:rsidRPr="00000000" w14:paraId="00000594">
            <w:pPr>
              <w:rPr/>
            </w:pPr>
            <w:r w:rsidDel="00000000" w:rsidR="00000000" w:rsidRPr="00000000">
              <w:rPr>
                <w:rtl w:val="0"/>
              </w:rPr>
            </w:r>
          </w:p>
        </w:tc>
      </w:tr>
    </w:tbl>
    <w:p w:rsidR="00000000" w:rsidDel="00000000" w:rsidP="00000000" w:rsidRDefault="00000000" w:rsidRPr="00000000" w14:paraId="00000595">
      <w:pPr>
        <w:pBdr>
          <w:top w:space="0" w:sz="0" w:val="nil"/>
          <w:left w:space="0" w:sz="0" w:val="nil"/>
          <w:bottom w:space="0" w:sz="0" w:val="nil"/>
          <w:right w:space="0" w:sz="0" w:val="nil"/>
          <w:between w:space="0" w:sz="0" w:val="nil"/>
        </w:pBdr>
        <w:ind w:left="180" w:right="288" w:firstLine="0"/>
        <w:rPr>
          <w:b w:val="1"/>
          <w:color w:val="000000"/>
          <w:sz w:val="36"/>
          <w:szCs w:val="36"/>
        </w:rPr>
      </w:pPr>
      <w:r w:rsidDel="00000000" w:rsidR="00000000" w:rsidRPr="00000000">
        <w:rPr>
          <w:rtl w:val="0"/>
        </w:rPr>
      </w:r>
    </w:p>
    <w:p w:rsidR="00000000" w:rsidDel="00000000" w:rsidP="00000000" w:rsidRDefault="00000000" w:rsidRPr="00000000" w14:paraId="00000596">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597">
      <w:pPr>
        <w:tabs>
          <w:tab w:val="left" w:pos="720"/>
        </w:tabs>
        <w:rPr>
          <w:color w:val="000000"/>
        </w:rPr>
      </w:pPr>
      <w:r w:rsidDel="00000000" w:rsidR="00000000" w:rsidRPr="00000000">
        <w:rPr>
          <w:rtl w:val="0"/>
        </w:rPr>
      </w:r>
    </w:p>
    <w:p w:rsidR="00000000" w:rsidDel="00000000" w:rsidP="00000000" w:rsidRDefault="00000000" w:rsidRPr="00000000" w14:paraId="00000598">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599">
      <w:pPr>
        <w:rPr>
          <w:color w:val="000000"/>
        </w:rPr>
      </w:pPr>
      <w:r w:rsidDel="00000000" w:rsidR="00000000" w:rsidRPr="00000000">
        <w:rPr>
          <w:rtl w:val="0"/>
        </w:rPr>
      </w:r>
    </w:p>
    <w:p w:rsidR="00000000" w:rsidDel="00000000" w:rsidP="00000000" w:rsidRDefault="00000000" w:rsidRPr="00000000" w14:paraId="0000059A">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59B">
      <w:pPr>
        <w:rPr>
          <w:color w:val="000000"/>
        </w:rPr>
      </w:pPr>
      <w:r w:rsidDel="00000000" w:rsidR="00000000" w:rsidRPr="00000000">
        <w:rPr>
          <w:rtl w:val="0"/>
        </w:rPr>
      </w:r>
    </w:p>
    <w:p w:rsidR="00000000" w:rsidDel="00000000" w:rsidP="00000000" w:rsidRDefault="00000000" w:rsidRPr="00000000" w14:paraId="0000059C">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59D">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59E">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rPr>
      </w:pPr>
      <w:r w:rsidDel="00000000" w:rsidR="00000000" w:rsidRPr="00000000">
        <w:rPr>
          <w:b w:val="1"/>
          <w:color w:val="518ecb"/>
          <w:sz w:val="28"/>
          <w:szCs w:val="28"/>
          <w:rtl w:val="0"/>
        </w:rPr>
        <w:t xml:space="preserve">Form E: Joint Venture Partner Information Form</w:t>
      </w:r>
    </w:p>
    <w:p w:rsidR="00000000" w:rsidDel="00000000" w:rsidP="00000000" w:rsidRDefault="00000000" w:rsidRPr="00000000" w14:paraId="0000059F">
      <w:pPr>
        <w:rPr/>
      </w:pPr>
      <w:r w:rsidDel="00000000" w:rsidR="00000000" w:rsidRPr="00000000">
        <w:rPr>
          <w:rtl w:val="0"/>
        </w:rPr>
        <w:t xml:space="preserve">The Bidder shall fill in this Form in accordance with the instructions indicated below.</w:t>
      </w:r>
    </w:p>
    <w:p w:rsidR="00000000" w:rsidDel="00000000" w:rsidP="00000000" w:rsidRDefault="00000000" w:rsidRPr="00000000" w14:paraId="000005A0">
      <w:pPr>
        <w:ind w:left="720" w:hanging="720"/>
        <w:rPr/>
      </w:pPr>
      <w:r w:rsidDel="00000000" w:rsidR="00000000" w:rsidRPr="00000000">
        <w:rPr>
          <w:rtl w:val="0"/>
        </w:rPr>
      </w:r>
    </w:p>
    <w:p w:rsidR="00000000" w:rsidDel="00000000" w:rsidP="00000000" w:rsidRDefault="00000000" w:rsidRPr="00000000" w14:paraId="000005A1">
      <w:pPr>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5A2">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5A3">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5A4">
      <w:pPr>
        <w:rPr/>
      </w:pPr>
      <w:r w:rsidDel="00000000" w:rsidR="00000000" w:rsidRPr="00000000">
        <w:rPr>
          <w:rtl w:val="0"/>
        </w:rPr>
      </w:r>
    </w:p>
    <w:p w:rsidR="00000000" w:rsidDel="00000000" w:rsidP="00000000" w:rsidRDefault="00000000" w:rsidRPr="00000000" w14:paraId="000005A5">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To be completed and returned with your Bid if the Bid is submitted as a Joint Venture/Consortium/Association.</w:t>
      </w:r>
    </w:p>
    <w:p w:rsidR="00000000" w:rsidDel="00000000" w:rsidP="00000000" w:rsidRDefault="00000000" w:rsidRPr="00000000" w14:paraId="000005A6">
      <w:pPr>
        <w:ind w:left="187" w:firstLine="0"/>
        <w:jc w:val="center"/>
        <w:rPr>
          <w:b w:val="1"/>
        </w:rPr>
      </w:pPr>
      <w:r w:rsidDel="00000000" w:rsidR="00000000" w:rsidRPr="00000000">
        <w:rPr>
          <w:rtl w:val="0"/>
        </w:rPr>
      </w:r>
    </w:p>
    <w:tbl>
      <w:tblPr>
        <w:tblStyle w:val="Table8"/>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5A7">
            <w:pPr>
              <w:jc w:val="center"/>
              <w:rPr>
                <w:b w:val="1"/>
                <w:color w:val="000000"/>
              </w:rPr>
            </w:pPr>
            <w:r w:rsidDel="00000000" w:rsidR="00000000" w:rsidRPr="00000000">
              <w:rPr>
                <w:b w:val="1"/>
                <w:color w:val="000000"/>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5A9">
            <w:pPr>
              <w:rPr>
                <w:b w:val="1"/>
                <w:color w:val="000000"/>
              </w:rPr>
            </w:pPr>
            <w:r w:rsidDel="00000000" w:rsidR="00000000" w:rsidRPr="00000000">
              <w:rPr>
                <w:b w:val="1"/>
                <w:color w:val="000000"/>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AA">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5AB">
            <w:pPr>
              <w:rPr>
                <w:b w:val="1"/>
                <w:color w:val="000000"/>
              </w:rPr>
            </w:pPr>
            <w:r w:rsidDel="00000000" w:rsidR="00000000" w:rsidRPr="00000000">
              <w:rPr>
                <w:b w:val="1"/>
                <w:color w:val="000000"/>
                <w:rtl w:val="0"/>
              </w:rPr>
              <w:t xml:space="preserve">Names of each partner and contact information</w:t>
            </w:r>
          </w:p>
          <w:p w:rsidR="00000000" w:rsidDel="00000000" w:rsidP="00000000" w:rsidRDefault="00000000" w:rsidRPr="00000000" w14:paraId="000005AC">
            <w:pPr>
              <w:rPr>
                <w:b w:val="1"/>
                <w:color w:val="000000"/>
              </w:rPr>
            </w:pPr>
            <w:r w:rsidDel="00000000" w:rsidR="00000000" w:rsidRPr="00000000">
              <w:rPr>
                <w:color w:val="000000"/>
                <w:rtl w:val="0"/>
              </w:rPr>
              <w:t xml:space="preserve">(address, telephone numbers, fax numbers, e-mail address)</w:t>
            </w:r>
            <w:r w:rsidDel="00000000" w:rsidR="00000000" w:rsidRPr="00000000">
              <w:rPr>
                <w:b w:val="1"/>
                <w:color w:val="000000"/>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AD">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5AE">
            <w:pPr>
              <w:rPr>
                <w:b w:val="1"/>
                <w:color w:val="000000"/>
              </w:rPr>
            </w:pPr>
            <w:r w:rsidDel="00000000" w:rsidR="00000000" w:rsidRPr="00000000">
              <w:rPr>
                <w:b w:val="1"/>
                <w:color w:val="000000"/>
                <w:rtl w:val="0"/>
              </w:rPr>
              <w:t xml:space="preserve">Name of leading </w:t>
            </w:r>
            <w:r w:rsidDel="00000000" w:rsidR="00000000" w:rsidRPr="00000000">
              <w:rPr>
                <w:color w:val="000000"/>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AF">
            <w:pPr>
              <w:rPr/>
            </w:pP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5B0">
            <w:pPr>
              <w:rPr>
                <w:b w:val="1"/>
                <w:color w:val="000000"/>
              </w:rPr>
            </w:pPr>
            <w:r w:rsidDel="00000000" w:rsidR="00000000" w:rsidRPr="00000000">
              <w:rPr>
                <w:b w:val="1"/>
                <w:color w:val="000000"/>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B1">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5B2">
      <w:pPr>
        <w:jc w:val="both"/>
        <w:rPr/>
      </w:pPr>
      <w:r w:rsidDel="00000000" w:rsidR="00000000" w:rsidRPr="00000000">
        <w:rPr>
          <w:rtl w:val="0"/>
        </w:rPr>
      </w:r>
    </w:p>
    <w:p w:rsidR="00000000" w:rsidDel="00000000" w:rsidP="00000000" w:rsidRDefault="00000000" w:rsidRPr="00000000" w14:paraId="000005B3">
      <w:pPr>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5B4">
      <w:pPr>
        <w:jc w:val="both"/>
        <w:rPr/>
      </w:pPr>
      <w:r w:rsidDel="00000000" w:rsidR="00000000" w:rsidRPr="00000000">
        <w:rPr>
          <w:rtl w:val="0"/>
        </w:rPr>
      </w:r>
    </w:p>
    <w:p w:rsidR="00000000" w:rsidDel="00000000" w:rsidP="00000000" w:rsidRDefault="00000000" w:rsidRPr="00000000" w14:paraId="000005B5">
      <w:pPr>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5B6">
      <w:pPr>
        <w:jc w:val="both"/>
        <w:rPr/>
      </w:pPr>
      <w:r w:rsidDel="00000000" w:rsidR="00000000" w:rsidRPr="00000000">
        <w:rPr>
          <w:rtl w:val="0"/>
        </w:rPr>
      </w:r>
    </w:p>
    <w:p w:rsidR="00000000" w:rsidDel="00000000" w:rsidP="00000000" w:rsidRDefault="00000000" w:rsidRPr="00000000" w14:paraId="000005B7">
      <w:pPr>
        <w:jc w:val="both"/>
        <w:rPr/>
      </w:pPr>
      <w:r w:rsidDel="00000000" w:rsidR="00000000" w:rsidRPr="00000000">
        <w:rPr>
          <w:rtl w:val="0"/>
        </w:rPr>
      </w:r>
    </w:p>
    <w:p w:rsidR="00000000" w:rsidDel="00000000" w:rsidP="00000000" w:rsidRDefault="00000000" w:rsidRPr="00000000" w14:paraId="000005B8">
      <w:pPr>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5B9">
      <w:pPr>
        <w:jc w:val="both"/>
        <w:rPr/>
      </w:pPr>
      <w:r w:rsidDel="00000000" w:rsidR="00000000" w:rsidRPr="00000000">
        <w:rPr>
          <w:rtl w:val="0"/>
        </w:rPr>
      </w:r>
    </w:p>
    <w:p w:rsidR="00000000" w:rsidDel="00000000" w:rsidP="00000000" w:rsidRDefault="00000000" w:rsidRPr="00000000" w14:paraId="000005BA">
      <w:pPr>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5BB">
      <w:pPr>
        <w:jc w:val="both"/>
        <w:rPr/>
      </w:pPr>
      <w:r w:rsidDel="00000000" w:rsidR="00000000" w:rsidRPr="00000000">
        <w:rPr>
          <w:rtl w:val="0"/>
        </w:rPr>
      </w:r>
    </w:p>
    <w:p w:rsidR="00000000" w:rsidDel="00000000" w:rsidP="00000000" w:rsidRDefault="00000000" w:rsidRPr="00000000" w14:paraId="000005BC">
      <w:pPr>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5BD">
      <w:pPr>
        <w:jc w:val="both"/>
        <w:rPr/>
      </w:pPr>
      <w:r w:rsidDel="00000000" w:rsidR="00000000" w:rsidRPr="00000000">
        <w:rPr>
          <w:rtl w:val="0"/>
        </w:rPr>
      </w:r>
    </w:p>
    <w:p w:rsidR="00000000" w:rsidDel="00000000" w:rsidP="00000000" w:rsidRDefault="00000000" w:rsidRPr="00000000" w14:paraId="000005BE">
      <w:pPr>
        <w:jc w:val="both"/>
        <w:rPr/>
      </w:pPr>
      <w:r w:rsidDel="00000000" w:rsidR="00000000" w:rsidRPr="00000000">
        <w:rPr>
          <w:rtl w:val="0"/>
        </w:rPr>
      </w:r>
    </w:p>
    <w:p w:rsidR="00000000" w:rsidDel="00000000" w:rsidP="00000000" w:rsidRDefault="00000000" w:rsidRPr="00000000" w14:paraId="000005BF">
      <w:pPr>
        <w:jc w:val="both"/>
        <w:rPr/>
      </w:pPr>
      <w:r w:rsidDel="00000000" w:rsidR="00000000" w:rsidRPr="00000000">
        <w:rPr>
          <w:rtl w:val="0"/>
        </w:rPr>
      </w:r>
    </w:p>
    <w:p w:rsidR="00000000" w:rsidDel="00000000" w:rsidP="00000000" w:rsidRDefault="00000000" w:rsidRPr="00000000" w14:paraId="000005C0">
      <w:pPr>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5C1">
      <w:pPr>
        <w:jc w:val="both"/>
        <w:rPr/>
      </w:pPr>
      <w:r w:rsidDel="00000000" w:rsidR="00000000" w:rsidRPr="00000000">
        <w:rPr>
          <w:rtl w:val="0"/>
        </w:rPr>
      </w:r>
    </w:p>
    <w:p w:rsidR="00000000" w:rsidDel="00000000" w:rsidP="00000000" w:rsidRDefault="00000000" w:rsidRPr="00000000" w14:paraId="000005C2">
      <w:pPr>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5C3">
      <w:pPr>
        <w:jc w:val="both"/>
        <w:rPr/>
      </w:pPr>
      <w:r w:rsidDel="00000000" w:rsidR="00000000" w:rsidRPr="00000000">
        <w:rPr>
          <w:rtl w:val="0"/>
        </w:rPr>
      </w:r>
    </w:p>
    <w:p w:rsidR="00000000" w:rsidDel="00000000" w:rsidP="00000000" w:rsidRDefault="00000000" w:rsidRPr="00000000" w14:paraId="000005C4">
      <w:pPr>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5C5">
      <w:pPr>
        <w:jc w:val="both"/>
        <w:rPr>
          <w:b w:val="1"/>
          <w:smallCaps w:val="1"/>
          <w:color w:val="000000"/>
        </w:rPr>
      </w:pPr>
      <w:r w:rsidDel="00000000" w:rsidR="00000000" w:rsidRPr="00000000">
        <w:rPr>
          <w:rtl w:val="0"/>
        </w:rPr>
      </w:r>
    </w:p>
    <w:p w:rsidR="00000000" w:rsidDel="00000000" w:rsidP="00000000" w:rsidRDefault="00000000" w:rsidRPr="00000000" w14:paraId="000005C6">
      <w:pPr>
        <w:rPr/>
      </w:pPr>
      <w:r w:rsidDel="00000000" w:rsidR="00000000" w:rsidRPr="00000000">
        <w:rPr>
          <w:rtl w:val="0"/>
        </w:rPr>
      </w:r>
    </w:p>
    <w:p w:rsidR="00000000" w:rsidDel="00000000" w:rsidP="00000000" w:rsidRDefault="00000000" w:rsidRPr="00000000" w14:paraId="000005C7">
      <w:pPr>
        <w:rPr>
          <w:highlight w:val="yellow"/>
        </w:rPr>
      </w:pPr>
      <w:r w:rsidDel="00000000" w:rsidR="00000000" w:rsidRPr="00000000">
        <w:br w:type="page"/>
      </w:r>
      <w:r w:rsidDel="00000000" w:rsidR="00000000" w:rsidRPr="00000000">
        <w:rPr>
          <w:rtl w:val="0"/>
        </w:rPr>
      </w:r>
    </w:p>
    <w:p w:rsidR="00000000" w:rsidDel="00000000" w:rsidP="00000000" w:rsidRDefault="00000000" w:rsidRPr="00000000" w14:paraId="000005C8">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rPr>
      </w:pPr>
      <w:r w:rsidDel="00000000" w:rsidR="00000000" w:rsidRPr="00000000">
        <w:rPr>
          <w:b w:val="1"/>
          <w:color w:val="518ecb"/>
          <w:sz w:val="28"/>
          <w:szCs w:val="28"/>
          <w:rtl w:val="0"/>
        </w:rPr>
        <w:t xml:space="preserve">Form F: Manufacturer’s Authorization Form</w:t>
      </w:r>
    </w:p>
    <w:p w:rsidR="00000000" w:rsidDel="00000000" w:rsidP="00000000" w:rsidRDefault="00000000" w:rsidRPr="00000000" w14:paraId="000005C9">
      <w:pPr>
        <w:pBdr>
          <w:top w:space="0" w:sz="0" w:val="nil"/>
          <w:left w:space="0" w:sz="0" w:val="nil"/>
          <w:bottom w:space="0" w:sz="0" w:val="nil"/>
          <w:right w:space="0" w:sz="0" w:val="nil"/>
          <w:between w:space="0" w:sz="0" w:val="nil"/>
        </w:pBdr>
        <w:rPr>
          <w:color w:val="000000"/>
          <w:highlight w:val="lightGray"/>
        </w:rPr>
      </w:pPr>
      <w:r w:rsidDel="00000000" w:rsidR="00000000" w:rsidRPr="00000000">
        <w:rPr>
          <w:rtl w:val="0"/>
        </w:rPr>
      </w:r>
    </w:p>
    <w:p w:rsidR="00000000" w:rsidDel="00000000" w:rsidP="00000000" w:rsidRDefault="00000000" w:rsidRPr="00000000" w14:paraId="000005CA">
      <w:pPr>
        <w:jc w:val="both"/>
        <w:rPr/>
      </w:pPr>
      <w:r w:rsidDel="00000000" w:rsidR="00000000" w:rsidRPr="00000000">
        <w:rPr>
          <w:rtl w:val="0"/>
        </w:rPr>
        <w:t xml:space="preserve">A letter issued by the manufacturer authorizing the applicant to participate in this particular RFQ must be submitted with the bid in the format provided in this Form. </w:t>
      </w:r>
    </w:p>
    <w:p w:rsidR="00000000" w:rsidDel="00000000" w:rsidP="00000000" w:rsidRDefault="00000000" w:rsidRPr="00000000" w14:paraId="000005CB">
      <w:pPr>
        <w:jc w:val="both"/>
        <w:rPr/>
      </w:pPr>
      <w:r w:rsidDel="00000000" w:rsidR="00000000" w:rsidRPr="00000000">
        <w:rPr>
          <w:rtl w:val="0"/>
        </w:rPr>
      </w:r>
    </w:p>
    <w:p w:rsidR="00000000" w:rsidDel="00000000" w:rsidP="00000000" w:rsidRDefault="00000000" w:rsidRPr="00000000" w14:paraId="000005CC">
      <w:pPr>
        <w:jc w:val="both"/>
        <w:rPr/>
      </w:pPr>
      <w:r w:rsidDel="00000000" w:rsidR="00000000" w:rsidRPr="00000000">
        <w:rPr>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5CD">
      <w:pPr>
        <w:pBdr>
          <w:top w:space="0" w:sz="0" w:val="nil"/>
          <w:left w:space="0" w:sz="0" w:val="nil"/>
          <w:bottom w:space="0" w:sz="0" w:val="nil"/>
          <w:right w:space="0" w:sz="0" w:val="nil"/>
          <w:between w:space="0" w:sz="0" w:val="nil"/>
        </w:pBdr>
        <w:rPr>
          <w:color w:val="000000"/>
          <w:highlight w:val="yellow"/>
        </w:rPr>
      </w:pPr>
      <w:r w:rsidDel="00000000" w:rsidR="00000000" w:rsidRPr="00000000">
        <w:rPr>
          <w:rtl w:val="0"/>
        </w:rPr>
      </w:r>
    </w:p>
    <w:p w:rsidR="00000000" w:rsidDel="00000000" w:rsidP="00000000" w:rsidRDefault="00000000" w:rsidRPr="00000000" w14:paraId="000005CE">
      <w:pPr>
        <w:pBdr>
          <w:top w:space="0" w:sz="0" w:val="nil"/>
          <w:left w:space="0" w:sz="0" w:val="nil"/>
          <w:bottom w:space="0" w:sz="0" w:val="nil"/>
          <w:right w:space="0" w:sz="0" w:val="nil"/>
          <w:between w:space="0" w:sz="0" w:val="nil"/>
        </w:pBdr>
        <w:jc w:val="center"/>
        <w:rPr>
          <w:b w:val="1"/>
          <w:color w:val="000000"/>
        </w:rPr>
      </w:pPr>
      <w:r w:rsidDel="00000000" w:rsidR="00000000" w:rsidRPr="00000000">
        <w:rPr>
          <w:rtl w:val="0"/>
        </w:rPr>
      </w:r>
    </w:p>
    <w:p w:rsidR="00000000" w:rsidDel="00000000" w:rsidP="00000000" w:rsidRDefault="00000000" w:rsidRPr="00000000" w14:paraId="000005CF">
      <w:pPr>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5D0">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5D1">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5D2">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5D3">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To: </w:t>
      </w:r>
      <w:r w:rsidDel="00000000" w:rsidR="00000000" w:rsidRPr="00000000">
        <w:rPr>
          <w:b w:val="1"/>
          <w:color w:val="000000"/>
          <w:highlight w:val="cyan"/>
          <w:rtl w:val="0"/>
        </w:rPr>
        <w:t xml:space="preserve">[bidder to insert]</w:t>
      </w:r>
      <w:r w:rsidDel="00000000" w:rsidR="00000000" w:rsidRPr="00000000">
        <w:rPr>
          <w:rtl w:val="0"/>
        </w:rPr>
      </w:r>
    </w:p>
    <w:p w:rsidR="00000000" w:rsidDel="00000000" w:rsidP="00000000" w:rsidRDefault="00000000" w:rsidRPr="00000000" w14:paraId="000005D4">
      <w:pPr>
        <w:pBdr>
          <w:top w:space="0" w:sz="0" w:val="nil"/>
          <w:left w:space="0" w:sz="0" w:val="nil"/>
          <w:bottom w:space="0" w:sz="0" w:val="nil"/>
          <w:right w:space="0" w:sz="0" w:val="nil"/>
          <w:between w:space="0" w:sz="0" w:val="nil"/>
        </w:pBdr>
        <w:jc w:val="center"/>
        <w:rPr>
          <w:b w:val="1"/>
          <w:i w:val="1"/>
          <w:color w:val="000000"/>
        </w:rPr>
      </w:pPr>
      <w:r w:rsidDel="00000000" w:rsidR="00000000" w:rsidRPr="00000000">
        <w:rPr>
          <w:rtl w:val="0"/>
        </w:rPr>
      </w:r>
    </w:p>
    <w:p w:rsidR="00000000" w:rsidDel="00000000" w:rsidP="00000000" w:rsidRDefault="00000000" w:rsidRPr="00000000" w14:paraId="000005D5">
      <w:pPr>
        <w:pBdr>
          <w:top w:space="0" w:sz="0" w:val="nil"/>
          <w:left w:space="0" w:sz="0" w:val="nil"/>
          <w:bottom w:space="0" w:sz="0" w:val="nil"/>
          <w:right w:space="0" w:sz="0" w:val="nil"/>
          <w:between w:space="0" w:sz="0" w:val="nil"/>
        </w:pBdr>
        <w:jc w:val="center"/>
        <w:rPr>
          <w:b w:val="1"/>
          <w:i w:val="1"/>
          <w:color w:val="000000"/>
        </w:rPr>
      </w:pPr>
      <w:r w:rsidDel="00000000" w:rsidR="00000000" w:rsidRPr="00000000">
        <w:rPr>
          <w:rtl w:val="0"/>
        </w:rPr>
      </w:r>
    </w:p>
    <w:p w:rsidR="00000000" w:rsidDel="00000000" w:rsidP="00000000" w:rsidRDefault="00000000" w:rsidRPr="00000000" w14:paraId="000005D6">
      <w:pPr>
        <w:pBdr>
          <w:top w:space="0" w:sz="0" w:val="nil"/>
          <w:left w:space="0" w:sz="0" w:val="nil"/>
          <w:bottom w:space="0" w:sz="0" w:val="nil"/>
          <w:right w:space="0" w:sz="0" w:val="nil"/>
          <w:between w:space="0" w:sz="0" w:val="nil"/>
        </w:pBdr>
        <w:jc w:val="center"/>
        <w:rPr>
          <w:b w:val="1"/>
          <w:color w:val="000000"/>
        </w:rPr>
      </w:pPr>
      <w:r w:rsidDel="00000000" w:rsidR="00000000" w:rsidRPr="00000000">
        <w:rPr>
          <w:b w:val="1"/>
          <w:color w:val="000000"/>
          <w:rtl w:val="0"/>
        </w:rPr>
        <w:t xml:space="preserve">WHEREAS</w:t>
      </w:r>
    </w:p>
    <w:p w:rsidR="00000000" w:rsidDel="00000000" w:rsidP="00000000" w:rsidRDefault="00000000" w:rsidRPr="00000000" w14:paraId="000005D7">
      <w:pPr>
        <w:pBdr>
          <w:top w:space="0" w:sz="0" w:val="nil"/>
          <w:left w:space="0" w:sz="0" w:val="nil"/>
          <w:bottom w:space="0" w:sz="0" w:val="nil"/>
          <w:right w:space="0" w:sz="0" w:val="nil"/>
          <w:between w:space="0" w:sz="0" w:val="nil"/>
        </w:pBdr>
        <w:jc w:val="center"/>
        <w:rPr>
          <w:b w:val="1"/>
          <w:color w:val="000000"/>
        </w:rPr>
      </w:pPr>
      <w:r w:rsidDel="00000000" w:rsidR="00000000" w:rsidRPr="00000000">
        <w:rPr>
          <w:rtl w:val="0"/>
        </w:rPr>
      </w:r>
    </w:p>
    <w:p w:rsidR="00000000" w:rsidDel="00000000" w:rsidP="00000000" w:rsidRDefault="00000000" w:rsidRPr="00000000" w14:paraId="000005D8">
      <w:pPr>
        <w:pBdr>
          <w:top w:space="0" w:sz="0" w:val="nil"/>
          <w:left w:space="0" w:sz="0" w:val="nil"/>
          <w:bottom w:space="0" w:sz="0" w:val="nil"/>
          <w:right w:space="0" w:sz="0" w:val="nil"/>
          <w:between w:space="0" w:sz="0" w:val="nil"/>
        </w:pBdr>
        <w:jc w:val="center"/>
        <w:rPr>
          <w:b w:val="1"/>
          <w:color w:val="000000"/>
        </w:rPr>
      </w:pPr>
      <w:r w:rsidDel="00000000" w:rsidR="00000000" w:rsidRPr="00000000">
        <w:rPr>
          <w:rtl w:val="0"/>
        </w:rPr>
      </w:r>
    </w:p>
    <w:p w:rsidR="00000000" w:rsidDel="00000000" w:rsidP="00000000" w:rsidRDefault="00000000" w:rsidRPr="00000000" w14:paraId="000005D9">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We </w:t>
      </w:r>
      <w:r w:rsidDel="00000000" w:rsidR="00000000" w:rsidRPr="00000000">
        <w:rPr>
          <w:b w:val="1"/>
          <w:i w:val="1"/>
          <w:color w:val="000000"/>
          <w:highlight w:val="cyan"/>
          <w:rtl w:val="0"/>
        </w:rPr>
        <w:t xml:space="preserve">[insert complete name of manufacturer</w:t>
      </w:r>
      <w:r w:rsidDel="00000000" w:rsidR="00000000" w:rsidRPr="00000000">
        <w:rPr>
          <w:color w:val="000000"/>
          <w:rtl w:val="0"/>
        </w:rPr>
        <w:t xml:space="preserve">], who are official manufacturers of </w:t>
      </w:r>
      <w:r w:rsidDel="00000000" w:rsidR="00000000" w:rsidRPr="00000000">
        <w:rPr>
          <w:color w:val="000000"/>
          <w:highlight w:val="cyan"/>
          <w:rtl w:val="0"/>
        </w:rPr>
        <w:t xml:space="preserve">[</w:t>
      </w:r>
      <w:r w:rsidDel="00000000" w:rsidR="00000000" w:rsidRPr="00000000">
        <w:rPr>
          <w:b w:val="1"/>
          <w:i w:val="1"/>
          <w:color w:val="000000"/>
          <w:highlight w:val="cyan"/>
          <w:rtl w:val="0"/>
        </w:rPr>
        <w:t xml:space="preserve">insert type of goods manufactured]</w:t>
      </w:r>
      <w:r w:rsidDel="00000000" w:rsidR="00000000" w:rsidRPr="00000000">
        <w:rPr>
          <w:b w:val="1"/>
          <w:i w:val="1"/>
          <w:color w:val="000000"/>
          <w:rtl w:val="0"/>
        </w:rPr>
        <w:t xml:space="preserve">,</w:t>
      </w:r>
      <w:r w:rsidDel="00000000" w:rsidR="00000000" w:rsidRPr="00000000">
        <w:rPr>
          <w:color w:val="000000"/>
          <w:rtl w:val="0"/>
        </w:rPr>
        <w:t xml:space="preserve"> having factories at </w:t>
      </w:r>
      <w:r w:rsidDel="00000000" w:rsidR="00000000" w:rsidRPr="00000000">
        <w:rPr>
          <w:b w:val="1"/>
          <w:i w:val="1"/>
          <w:color w:val="000000"/>
          <w:highlight w:val="cyan"/>
          <w:rtl w:val="0"/>
        </w:rPr>
        <w:t xml:space="preserve">[insert full address of manufacturer’s factories</w:t>
      </w:r>
      <w:r w:rsidDel="00000000" w:rsidR="00000000" w:rsidRPr="00000000">
        <w:rPr>
          <w:color w:val="000000"/>
          <w:rtl w:val="0"/>
        </w:rPr>
        <w:t xml:space="preserve">], do hereby authorize </w:t>
      </w:r>
      <w:r w:rsidDel="00000000" w:rsidR="00000000" w:rsidRPr="00000000">
        <w:rPr>
          <w:b w:val="1"/>
          <w:i w:val="1"/>
          <w:color w:val="000000"/>
          <w:highlight w:val="cyan"/>
          <w:rtl w:val="0"/>
        </w:rPr>
        <w:t xml:space="preserve">[insert complete name of bidder</w:t>
      </w:r>
      <w:r w:rsidDel="00000000" w:rsidR="00000000" w:rsidRPr="00000000">
        <w:rPr>
          <w:b w:val="1"/>
          <w:i w:val="1"/>
          <w:color w:val="000000"/>
          <w:rtl w:val="0"/>
        </w:rPr>
        <w:t xml:space="preserve">]</w:t>
      </w:r>
      <w:r w:rsidDel="00000000" w:rsidR="00000000" w:rsidRPr="00000000">
        <w:rPr>
          <w:color w:val="000000"/>
          <w:rtl w:val="0"/>
        </w:rPr>
        <w:t xml:space="preserve"> to submit a bid the purpose of which is to provide the following goods, manufactured by us </w:t>
      </w:r>
      <w:r w:rsidDel="00000000" w:rsidR="00000000" w:rsidRPr="00000000">
        <w:rPr>
          <w:b w:val="1"/>
          <w:i w:val="1"/>
          <w:color w:val="000000"/>
          <w:rtl w:val="0"/>
        </w:rPr>
        <w:t xml:space="preserve">[</w:t>
      </w:r>
      <w:r w:rsidDel="00000000" w:rsidR="00000000" w:rsidRPr="00000000">
        <w:rPr>
          <w:b w:val="1"/>
          <w:i w:val="1"/>
          <w:color w:val="000000"/>
          <w:highlight w:val="cyan"/>
          <w:rtl w:val="0"/>
        </w:rPr>
        <w:t xml:space="preserve">insert name and or brief description of the goods]</w:t>
      </w:r>
      <w:r w:rsidDel="00000000" w:rsidR="00000000" w:rsidRPr="00000000">
        <w:rPr>
          <w:color w:val="000000"/>
          <w:highlight w:val="cyan"/>
          <w:rtl w:val="0"/>
        </w:rPr>
        <w:t xml:space="preserve">,</w:t>
      </w:r>
      <w:r w:rsidDel="00000000" w:rsidR="00000000" w:rsidRPr="00000000">
        <w:rPr>
          <w:color w:val="000000"/>
          <w:rtl w:val="0"/>
        </w:rPr>
        <w:t xml:space="preserve"> and to subsequently negotiate and sign the contract.</w:t>
      </w:r>
    </w:p>
    <w:p w:rsidR="00000000" w:rsidDel="00000000" w:rsidP="00000000" w:rsidRDefault="00000000" w:rsidRPr="00000000" w14:paraId="000005DA">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5DB">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We hereby extend our full guarantee and warranty in accordance with Clause 13 of the General Conditions for Goods, with respect to the goods offered by the above firm.</w:t>
      </w:r>
    </w:p>
    <w:p w:rsidR="00000000" w:rsidDel="00000000" w:rsidP="00000000" w:rsidRDefault="00000000" w:rsidRPr="00000000" w14:paraId="000005DC">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5DD">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Signed: </w:t>
      </w:r>
      <w:r w:rsidDel="00000000" w:rsidR="00000000" w:rsidRPr="00000000">
        <w:rPr>
          <w:color w:val="000000"/>
          <w:highlight w:val="cyan"/>
          <w:rtl w:val="0"/>
        </w:rPr>
        <w:t xml:space="preserve">[</w:t>
      </w:r>
      <w:r w:rsidDel="00000000" w:rsidR="00000000" w:rsidRPr="00000000">
        <w:rPr>
          <w:b w:val="1"/>
          <w:i w:val="1"/>
          <w:color w:val="000000"/>
          <w:highlight w:val="cyan"/>
          <w:rtl w:val="0"/>
        </w:rPr>
        <w:t xml:space="preserve">insert signature(s) of authorized representative(s) of the manufacturer]</w:t>
      </w:r>
      <w:r w:rsidDel="00000000" w:rsidR="00000000" w:rsidRPr="00000000">
        <w:rPr>
          <w:color w:val="000000"/>
          <w:rtl w:val="0"/>
        </w:rPr>
        <w:t xml:space="preserve"> </w:t>
      </w:r>
    </w:p>
    <w:p w:rsidR="00000000" w:rsidDel="00000000" w:rsidP="00000000" w:rsidRDefault="00000000" w:rsidRPr="00000000" w14:paraId="000005DE">
      <w:pPr>
        <w:pBdr>
          <w:top w:space="0" w:sz="0" w:val="nil"/>
          <w:left w:space="0" w:sz="0" w:val="nil"/>
          <w:bottom w:space="0" w:sz="0" w:val="nil"/>
          <w:right w:space="0" w:sz="0" w:val="nil"/>
          <w:between w:space="0" w:sz="0" w:val="nil"/>
        </w:pBdr>
        <w:rPr>
          <w:b w:val="1"/>
          <w:color w:val="000000"/>
        </w:rPr>
      </w:pPr>
      <w:r w:rsidDel="00000000" w:rsidR="00000000" w:rsidRPr="00000000">
        <w:rPr>
          <w:rtl w:val="0"/>
        </w:rPr>
      </w:r>
    </w:p>
    <w:p w:rsidR="00000000" w:rsidDel="00000000" w:rsidP="00000000" w:rsidRDefault="00000000" w:rsidRPr="00000000" w14:paraId="000005DF">
      <w:pPr>
        <w:pBdr>
          <w:top w:space="0" w:sz="0" w:val="nil"/>
          <w:left w:space="0" w:sz="0" w:val="nil"/>
          <w:bottom w:space="0" w:sz="0" w:val="nil"/>
          <w:right w:space="0" w:sz="0" w:val="nil"/>
          <w:between w:space="0" w:sz="0" w:val="nil"/>
        </w:pBdr>
        <w:rPr>
          <w:b w:val="1"/>
          <w:color w:val="000000"/>
        </w:rPr>
      </w:pPr>
      <w:r w:rsidDel="00000000" w:rsidR="00000000" w:rsidRPr="00000000">
        <w:rPr>
          <w:rtl w:val="0"/>
        </w:rPr>
      </w:r>
    </w:p>
    <w:p w:rsidR="00000000" w:rsidDel="00000000" w:rsidP="00000000" w:rsidRDefault="00000000" w:rsidRPr="00000000" w14:paraId="000005E0">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Name</w:t>
      </w:r>
      <w:r w:rsidDel="00000000" w:rsidR="00000000" w:rsidRPr="00000000">
        <w:rPr>
          <w:b w:val="1"/>
          <w:i w:val="1"/>
          <w:color w:val="000000"/>
          <w:rtl w:val="0"/>
        </w:rPr>
        <w:t xml:space="preserve">: [</w:t>
      </w:r>
      <w:r w:rsidDel="00000000" w:rsidR="00000000" w:rsidRPr="00000000">
        <w:rPr>
          <w:b w:val="1"/>
          <w:i w:val="1"/>
          <w:color w:val="000000"/>
          <w:highlight w:val="cyan"/>
          <w:rtl w:val="0"/>
        </w:rPr>
        <w:t xml:space="preserve">insert complete name(s) of authorized representative(s) of the manufacturer]</w:t>
      </w:r>
      <w:r w:rsidDel="00000000" w:rsidR="00000000" w:rsidRPr="00000000">
        <w:rPr>
          <w:color w:val="000000"/>
          <w:rtl w:val="0"/>
        </w:rPr>
        <w:tab/>
      </w:r>
    </w:p>
    <w:p w:rsidR="00000000" w:rsidDel="00000000" w:rsidP="00000000" w:rsidRDefault="00000000" w:rsidRPr="00000000" w14:paraId="000005E1">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5E2">
      <w:pPr>
        <w:pBdr>
          <w:top w:space="0" w:sz="0" w:val="nil"/>
          <w:left w:space="0" w:sz="0" w:val="nil"/>
          <w:bottom w:space="0" w:sz="0" w:val="nil"/>
          <w:right w:space="0" w:sz="0" w:val="nil"/>
          <w:between w:space="0" w:sz="0" w:val="nil"/>
        </w:pBdr>
        <w:rPr>
          <w:b w:val="1"/>
          <w:color w:val="000000"/>
          <w:u w:val="single"/>
        </w:rPr>
      </w:pPr>
      <w:r w:rsidDel="00000000" w:rsidR="00000000" w:rsidRPr="00000000">
        <w:rPr>
          <w:color w:val="000000"/>
          <w:rtl w:val="0"/>
        </w:rPr>
        <w:t xml:space="preserve">Title: </w:t>
      </w:r>
      <w:r w:rsidDel="00000000" w:rsidR="00000000" w:rsidRPr="00000000">
        <w:rPr>
          <w:b w:val="1"/>
          <w:i w:val="1"/>
          <w:color w:val="000000"/>
          <w:rtl w:val="0"/>
        </w:rPr>
        <w:t xml:space="preserve">[</w:t>
      </w:r>
      <w:r w:rsidDel="00000000" w:rsidR="00000000" w:rsidRPr="00000000">
        <w:rPr>
          <w:b w:val="1"/>
          <w:i w:val="1"/>
          <w:color w:val="000000"/>
          <w:highlight w:val="cyan"/>
          <w:rtl w:val="0"/>
        </w:rPr>
        <w:t xml:space="preserve">insert title]</w:t>
      </w:r>
      <w:r w:rsidDel="00000000" w:rsidR="00000000" w:rsidRPr="00000000">
        <w:rPr>
          <w:b w:val="1"/>
          <w:color w:val="000000"/>
          <w:u w:val="single"/>
          <w:rtl w:val="0"/>
        </w:rPr>
        <w:t xml:space="preserve"> </w:t>
      </w:r>
    </w:p>
    <w:p w:rsidR="00000000" w:rsidDel="00000000" w:rsidP="00000000" w:rsidRDefault="00000000" w:rsidRPr="00000000" w14:paraId="000005E3">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5E4">
      <w:pPr>
        <w:pBdr>
          <w:top w:space="0" w:sz="0" w:val="nil"/>
          <w:left w:space="0" w:sz="0" w:val="nil"/>
          <w:bottom w:space="0" w:sz="0" w:val="nil"/>
          <w:right w:space="0" w:sz="0" w:val="nil"/>
          <w:between w:space="0" w:sz="0" w:val="nil"/>
        </w:pBdr>
        <w:rPr>
          <w:i w:val="1"/>
          <w:color w:val="000000"/>
        </w:rPr>
      </w:pPr>
      <w:r w:rsidDel="00000000" w:rsidR="00000000" w:rsidRPr="00000000">
        <w:rPr>
          <w:rtl w:val="0"/>
        </w:rPr>
      </w:r>
    </w:p>
    <w:p w:rsidR="00000000" w:rsidDel="00000000" w:rsidP="00000000" w:rsidRDefault="00000000" w:rsidRPr="00000000" w14:paraId="000005E5">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5E6">
      <w:pPr>
        <w:pBdr>
          <w:top w:space="0" w:sz="0" w:val="nil"/>
          <w:left w:space="0" w:sz="0" w:val="nil"/>
          <w:bottom w:space="0" w:sz="0" w:val="nil"/>
          <w:right w:space="0" w:sz="0" w:val="nil"/>
          <w:between w:space="0" w:sz="0" w:val="nil"/>
        </w:pBdr>
        <w:rPr>
          <w:b w:val="1"/>
          <w:i w:val="1"/>
          <w:color w:val="000000"/>
        </w:rPr>
      </w:pPr>
      <w:r w:rsidDel="00000000" w:rsidR="00000000" w:rsidRPr="00000000">
        <w:rPr>
          <w:color w:val="000000"/>
          <w:rtl w:val="0"/>
        </w:rPr>
        <w:t xml:space="preserve">Dated on ____________ day of __________________, _______ </w:t>
      </w:r>
      <w:r w:rsidDel="00000000" w:rsidR="00000000" w:rsidRPr="00000000">
        <w:rPr>
          <w:b w:val="1"/>
          <w:i w:val="1"/>
          <w:color w:val="000000"/>
          <w:rtl w:val="0"/>
        </w:rPr>
        <w:t xml:space="preserve">[</w:t>
      </w:r>
      <w:r w:rsidDel="00000000" w:rsidR="00000000" w:rsidRPr="00000000">
        <w:rPr>
          <w:b w:val="1"/>
          <w:i w:val="1"/>
          <w:color w:val="000000"/>
          <w:highlight w:val="cyan"/>
          <w:rtl w:val="0"/>
        </w:rPr>
        <w:t xml:space="preserve">insert date of signing]</w:t>
      </w:r>
      <w:r w:rsidDel="00000000" w:rsidR="00000000" w:rsidRPr="00000000">
        <w:rPr>
          <w:rtl w:val="0"/>
        </w:rPr>
      </w:r>
    </w:p>
    <w:p w:rsidR="00000000" w:rsidDel="00000000" w:rsidP="00000000" w:rsidRDefault="00000000" w:rsidRPr="00000000" w14:paraId="000005E7">
      <w:pPr>
        <w:pBdr>
          <w:top w:space="0" w:sz="0" w:val="nil"/>
          <w:left w:space="0" w:sz="0" w:val="nil"/>
          <w:bottom w:space="0" w:sz="0" w:val="nil"/>
          <w:right w:space="0" w:sz="0" w:val="nil"/>
          <w:between w:space="0" w:sz="0" w:val="nil"/>
        </w:pBdr>
        <w:rPr>
          <w:b w:val="1"/>
          <w:i w:val="1"/>
          <w:color w:val="000000"/>
        </w:rPr>
      </w:pPr>
      <w:r w:rsidDel="00000000" w:rsidR="00000000" w:rsidRPr="00000000">
        <w:rPr>
          <w:rtl w:val="0"/>
        </w:rPr>
      </w:r>
    </w:p>
    <w:p w:rsidR="00000000" w:rsidDel="00000000" w:rsidP="00000000" w:rsidRDefault="00000000" w:rsidRPr="00000000" w14:paraId="000005E8">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highlight w:val="yellow"/>
        </w:rPr>
      </w:pPr>
      <w:r w:rsidDel="00000000" w:rsidR="00000000" w:rsidRPr="00000000">
        <w:rPr>
          <w:rtl w:val="0"/>
        </w:rPr>
      </w:r>
    </w:p>
    <w:p w:rsidR="00000000" w:rsidDel="00000000" w:rsidP="00000000" w:rsidRDefault="00000000" w:rsidRPr="00000000" w14:paraId="000005E9">
      <w:pPr>
        <w:keepNext w:val="1"/>
        <w:keepLines w:val="1"/>
        <w:pBdr>
          <w:top w:space="0" w:sz="0" w:val="nil"/>
          <w:left w:space="0" w:sz="0" w:val="nil"/>
          <w:bottom w:space="0" w:sz="0" w:val="nil"/>
          <w:right w:space="0" w:sz="0" w:val="nil"/>
          <w:between w:space="0" w:sz="0" w:val="nil"/>
        </w:pBdr>
        <w:spacing w:after="240" w:before="120" w:lineRule="auto"/>
        <w:rPr>
          <w:color w:val="ffffff"/>
          <w:sz w:val="22"/>
          <w:szCs w:val="22"/>
        </w:rPr>
      </w:pPr>
      <w:r w:rsidDel="00000000" w:rsidR="00000000" w:rsidRPr="00000000">
        <w:rPr>
          <w:rtl w:val="0"/>
        </w:rPr>
      </w:r>
    </w:p>
    <w:p w:rsidR="00000000" w:rsidDel="00000000" w:rsidP="00000000" w:rsidRDefault="00000000" w:rsidRPr="00000000" w14:paraId="000005EA">
      <w:pPr>
        <w:keepNext w:val="1"/>
        <w:keepLines w:val="1"/>
        <w:pBdr>
          <w:top w:space="0" w:sz="0" w:val="nil"/>
          <w:left w:space="0" w:sz="0" w:val="nil"/>
          <w:bottom w:space="0" w:sz="0" w:val="nil"/>
          <w:right w:space="0" w:sz="0" w:val="nil"/>
          <w:between w:space="0" w:sz="0" w:val="nil"/>
        </w:pBdr>
        <w:spacing w:after="240" w:before="120" w:lineRule="auto"/>
        <w:rPr>
          <w:color w:val="ffffff"/>
          <w:sz w:val="22"/>
          <w:szCs w:val="22"/>
        </w:rPr>
      </w:pPr>
      <w:r w:rsidDel="00000000" w:rsidR="00000000" w:rsidRPr="00000000">
        <w:rPr>
          <w:rtl w:val="0"/>
        </w:rPr>
      </w:r>
    </w:p>
    <w:p w:rsidR="00000000" w:rsidDel="00000000" w:rsidP="00000000" w:rsidRDefault="00000000" w:rsidRPr="00000000" w14:paraId="000005EB">
      <w:pPr>
        <w:rPr>
          <w:color w:val="ffffff"/>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5EC">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rPr>
      </w:pPr>
      <w:r w:rsidDel="00000000" w:rsidR="00000000" w:rsidRPr="00000000">
        <w:rPr>
          <w:b w:val="1"/>
          <w:color w:val="518ecb"/>
          <w:sz w:val="28"/>
          <w:szCs w:val="28"/>
          <w:rtl w:val="0"/>
        </w:rPr>
        <w:t xml:space="preserve">Form G: Bid Securing Declaration </w:t>
      </w:r>
    </w:p>
    <w:p w:rsidR="00000000" w:rsidDel="00000000" w:rsidP="00000000" w:rsidRDefault="00000000" w:rsidRPr="00000000" w14:paraId="000005ED">
      <w:pPr>
        <w:rPr/>
      </w:pPr>
      <w:r w:rsidDel="00000000" w:rsidR="00000000" w:rsidRPr="00000000">
        <w:rPr>
          <w:rtl w:val="0"/>
        </w:rPr>
      </w:r>
    </w:p>
    <w:p w:rsidR="00000000" w:rsidDel="00000000" w:rsidP="00000000" w:rsidRDefault="00000000" w:rsidRPr="00000000" w14:paraId="000005EE">
      <w:pPr>
        <w:rPr/>
      </w:pPr>
      <w:r w:rsidDel="00000000" w:rsidR="00000000" w:rsidRPr="00000000">
        <w:rPr>
          <w:rtl w:val="0"/>
        </w:rPr>
        <w:t xml:space="preserve">Date: </w:t>
      </w:r>
      <w:r w:rsidDel="00000000" w:rsidR="00000000" w:rsidRPr="00000000">
        <w:rPr>
          <w:highlight w:val="cyan"/>
          <w:rtl w:val="0"/>
        </w:rPr>
        <w:t xml:space="preserve">[Insert date]</w:t>
      </w:r>
      <w:r w:rsidDel="00000000" w:rsidR="00000000" w:rsidRPr="00000000">
        <w:rPr>
          <w:rtl w:val="0"/>
        </w:rPr>
      </w:r>
    </w:p>
    <w:p w:rsidR="00000000" w:rsidDel="00000000" w:rsidP="00000000" w:rsidRDefault="00000000" w:rsidRPr="00000000" w14:paraId="000005EF">
      <w:pPr>
        <w:rPr/>
      </w:pPr>
      <w:r w:rsidDel="00000000" w:rsidR="00000000" w:rsidRPr="00000000">
        <w:rPr>
          <w:rtl w:val="0"/>
        </w:rPr>
      </w:r>
    </w:p>
    <w:p w:rsidR="00000000" w:rsidDel="00000000" w:rsidP="00000000" w:rsidRDefault="00000000" w:rsidRPr="00000000" w14:paraId="000005F0">
      <w:pPr>
        <w:rPr/>
      </w:pPr>
      <w:r w:rsidDel="00000000" w:rsidR="00000000" w:rsidRPr="00000000">
        <w:rPr>
          <w:rtl w:val="0"/>
        </w:rPr>
      </w:r>
    </w:p>
    <w:p w:rsidR="00000000" w:rsidDel="00000000" w:rsidP="00000000" w:rsidRDefault="00000000" w:rsidRPr="00000000" w14:paraId="000005F1">
      <w:pPr>
        <w:rPr/>
      </w:pPr>
      <w:r w:rsidDel="00000000" w:rsidR="00000000" w:rsidRPr="00000000">
        <w:rPr>
          <w:rtl w:val="0"/>
        </w:rPr>
        <w:t xml:space="preserve">Tender reference number: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5F2">
      <w:pPr>
        <w:rPr/>
      </w:pPr>
      <w:r w:rsidDel="00000000" w:rsidR="00000000" w:rsidRPr="00000000">
        <w:rPr>
          <w:rtl w:val="0"/>
        </w:rPr>
      </w:r>
    </w:p>
    <w:p w:rsidR="00000000" w:rsidDel="00000000" w:rsidP="00000000" w:rsidRDefault="00000000" w:rsidRPr="00000000" w14:paraId="000005F3">
      <w:pPr>
        <w:rPr/>
      </w:pPr>
      <w:r w:rsidDel="00000000" w:rsidR="00000000" w:rsidRPr="00000000">
        <w:rPr>
          <w:rtl w:val="0"/>
        </w:rPr>
      </w:r>
    </w:p>
    <w:p w:rsidR="00000000" w:rsidDel="00000000" w:rsidP="00000000" w:rsidRDefault="00000000" w:rsidRPr="00000000" w14:paraId="000005F4">
      <w:pPr>
        <w:spacing w:line="276" w:lineRule="auto"/>
        <w:rPr/>
      </w:pPr>
      <w:r w:rsidDel="00000000" w:rsidR="00000000" w:rsidRPr="00000000">
        <w:rPr>
          <w:rtl w:val="0"/>
        </w:rPr>
        <w:t xml:space="preserve">We, the undersigned, declare that:</w:t>
      </w:r>
    </w:p>
    <w:p w:rsidR="00000000" w:rsidDel="00000000" w:rsidP="00000000" w:rsidRDefault="00000000" w:rsidRPr="00000000" w14:paraId="000005F5">
      <w:pPr>
        <w:spacing w:line="276" w:lineRule="auto"/>
        <w:rPr/>
      </w:pPr>
      <w:r w:rsidDel="00000000" w:rsidR="00000000" w:rsidRPr="00000000">
        <w:rPr>
          <w:rtl w:val="0"/>
        </w:rPr>
      </w:r>
    </w:p>
    <w:p w:rsidR="00000000" w:rsidDel="00000000" w:rsidP="00000000" w:rsidRDefault="00000000" w:rsidRPr="00000000" w14:paraId="000005F6">
      <w:pPr>
        <w:numPr>
          <w:ilvl w:val="0"/>
          <w:numId w:val="5"/>
        </w:numPr>
        <w:pBdr>
          <w:top w:space="0" w:sz="0" w:val="nil"/>
          <w:left w:space="0" w:sz="0" w:val="nil"/>
          <w:bottom w:space="0" w:sz="0" w:val="nil"/>
          <w:right w:space="0" w:sz="0" w:val="nil"/>
          <w:between w:space="0" w:sz="0" w:val="nil"/>
        </w:pBdr>
        <w:tabs>
          <w:tab w:val="left" w:pos="426"/>
        </w:tabs>
        <w:spacing w:line="276" w:lineRule="auto"/>
        <w:ind w:left="720" w:hanging="360"/>
        <w:rPr>
          <w:color w:val="000000"/>
        </w:rPr>
      </w:pPr>
      <w:r w:rsidDel="00000000" w:rsidR="00000000" w:rsidRPr="00000000">
        <w:rPr>
          <w:color w:val="000000"/>
          <w:rtl w:val="0"/>
        </w:rPr>
        <w:t xml:space="preserve">We understand that, according to your conditions, offers must be supported by a bid securing declaration.</w:t>
      </w:r>
    </w:p>
    <w:p w:rsidR="00000000" w:rsidDel="00000000" w:rsidP="00000000" w:rsidRDefault="00000000" w:rsidRPr="00000000" w14:paraId="000005F7">
      <w:pPr>
        <w:pBdr>
          <w:top w:space="0" w:sz="0" w:val="nil"/>
          <w:left w:space="0" w:sz="0" w:val="nil"/>
          <w:bottom w:space="0" w:sz="0" w:val="nil"/>
          <w:right w:space="0" w:sz="0" w:val="nil"/>
          <w:between w:space="0" w:sz="0" w:val="nil"/>
        </w:pBdr>
        <w:tabs>
          <w:tab w:val="left" w:pos="426"/>
        </w:tabs>
        <w:spacing w:line="276" w:lineRule="auto"/>
        <w:ind w:left="720" w:firstLine="0"/>
        <w:rPr>
          <w:color w:val="000000"/>
        </w:rPr>
      </w:pPr>
      <w:r w:rsidDel="00000000" w:rsidR="00000000" w:rsidRPr="00000000">
        <w:rPr>
          <w:rtl w:val="0"/>
        </w:rPr>
      </w:r>
    </w:p>
    <w:p w:rsidR="00000000" w:rsidDel="00000000" w:rsidP="00000000" w:rsidRDefault="00000000" w:rsidRPr="00000000" w14:paraId="000005F8">
      <w:pPr>
        <w:numPr>
          <w:ilvl w:val="0"/>
          <w:numId w:val="5"/>
        </w:numPr>
        <w:pBdr>
          <w:top w:space="0" w:sz="0" w:val="nil"/>
          <w:left w:space="0" w:sz="0" w:val="nil"/>
          <w:bottom w:space="0" w:sz="0" w:val="nil"/>
          <w:right w:space="0" w:sz="0" w:val="nil"/>
          <w:between w:space="0" w:sz="0" w:val="nil"/>
        </w:pBdr>
        <w:tabs>
          <w:tab w:val="left" w:pos="426"/>
        </w:tabs>
        <w:spacing w:line="276" w:lineRule="auto"/>
        <w:ind w:left="720" w:hanging="360"/>
        <w:rPr>
          <w:color w:val="000000"/>
        </w:rPr>
      </w:pPr>
      <w:r w:rsidDel="00000000" w:rsidR="00000000" w:rsidRPr="00000000">
        <w:rPr>
          <w:color w:val="000000"/>
          <w:rtl w:val="0"/>
        </w:rPr>
        <w:t xml:space="preserve">We accept that we could be declared ineligible to participate in future UNOPS tenders in accordance with the regulations stipulated in the Procurement Manual section 3.3 Vendor Ineligibility if we violate our obligation (s) under the conditions of the offer if:</w:t>
      </w:r>
    </w:p>
    <w:p w:rsidR="00000000" w:rsidDel="00000000" w:rsidP="00000000" w:rsidRDefault="00000000" w:rsidRPr="00000000" w14:paraId="000005F9">
      <w:pPr>
        <w:pBdr>
          <w:top w:space="0" w:sz="0" w:val="nil"/>
          <w:left w:space="0" w:sz="0" w:val="nil"/>
          <w:bottom w:space="0" w:sz="0" w:val="nil"/>
          <w:right w:space="0" w:sz="0" w:val="nil"/>
          <w:between w:space="0" w:sz="0" w:val="nil"/>
        </w:pBdr>
        <w:spacing w:line="276" w:lineRule="auto"/>
        <w:ind w:left="720" w:firstLine="0"/>
        <w:rPr>
          <w:color w:val="000000"/>
        </w:rPr>
      </w:pPr>
      <w:r w:rsidDel="00000000" w:rsidR="00000000" w:rsidRPr="00000000">
        <w:rPr>
          <w:rtl w:val="0"/>
        </w:rPr>
      </w:r>
    </w:p>
    <w:p w:rsidR="00000000" w:rsidDel="00000000" w:rsidP="00000000" w:rsidRDefault="00000000" w:rsidRPr="00000000" w14:paraId="000005FA">
      <w:pPr>
        <w:numPr>
          <w:ilvl w:val="0"/>
          <w:numId w:val="15"/>
        </w:numPr>
        <w:pBdr>
          <w:top w:space="0" w:sz="0" w:val="nil"/>
          <w:left w:space="0" w:sz="0" w:val="nil"/>
          <w:bottom w:space="0" w:sz="0" w:val="nil"/>
          <w:right w:space="0" w:sz="0" w:val="nil"/>
          <w:between w:space="0" w:sz="0" w:val="nil"/>
        </w:pBdr>
        <w:spacing w:line="276" w:lineRule="auto"/>
        <w:ind w:left="1080" w:hanging="360"/>
        <w:rPr>
          <w:color w:val="000000"/>
        </w:rPr>
      </w:pPr>
      <w:r w:rsidDel="00000000" w:rsidR="00000000" w:rsidRPr="00000000">
        <w:rPr>
          <w:color w:val="000000"/>
          <w:rtl w:val="0"/>
        </w:rPr>
        <w:t xml:space="preserve">we withdraw our offer during the period of the offer validity specified by us in the offer submission form; or</w:t>
      </w:r>
    </w:p>
    <w:p w:rsidR="00000000" w:rsidDel="00000000" w:rsidP="00000000" w:rsidRDefault="00000000" w:rsidRPr="00000000" w14:paraId="000005FB">
      <w:pPr>
        <w:pBdr>
          <w:top w:space="0" w:sz="0" w:val="nil"/>
          <w:left w:space="0" w:sz="0" w:val="nil"/>
          <w:bottom w:space="0" w:sz="0" w:val="nil"/>
          <w:right w:space="0" w:sz="0" w:val="nil"/>
          <w:between w:space="0" w:sz="0" w:val="nil"/>
        </w:pBdr>
        <w:spacing w:line="276" w:lineRule="auto"/>
        <w:ind w:left="1080" w:firstLine="0"/>
        <w:rPr>
          <w:color w:val="000000"/>
        </w:rPr>
      </w:pPr>
      <w:r w:rsidDel="00000000" w:rsidR="00000000" w:rsidRPr="00000000">
        <w:rPr>
          <w:rtl w:val="0"/>
        </w:rPr>
      </w:r>
    </w:p>
    <w:p w:rsidR="00000000" w:rsidDel="00000000" w:rsidP="00000000" w:rsidRDefault="00000000" w:rsidRPr="00000000" w14:paraId="000005FC">
      <w:pPr>
        <w:numPr>
          <w:ilvl w:val="0"/>
          <w:numId w:val="15"/>
        </w:numPr>
        <w:pBdr>
          <w:top w:space="0" w:sz="0" w:val="nil"/>
          <w:left w:space="0" w:sz="0" w:val="nil"/>
          <w:bottom w:space="0" w:sz="0" w:val="nil"/>
          <w:right w:space="0" w:sz="0" w:val="nil"/>
          <w:between w:space="0" w:sz="0" w:val="nil"/>
        </w:pBdr>
        <w:spacing w:line="276" w:lineRule="auto"/>
        <w:ind w:left="1080" w:hanging="360"/>
        <w:rPr>
          <w:color w:val="000000"/>
        </w:rPr>
      </w:pPr>
      <w:r w:rsidDel="00000000" w:rsidR="00000000" w:rsidRPr="00000000">
        <w:rPr>
          <w:color w:val="000000"/>
          <w:rtl w:val="0"/>
        </w:rPr>
        <w:t xml:space="preserve">we do not accept the correction of errors in accordance with the Instructions to Bidders in the bidding documents; or</w:t>
      </w:r>
    </w:p>
    <w:p w:rsidR="00000000" w:rsidDel="00000000" w:rsidP="00000000" w:rsidRDefault="00000000" w:rsidRPr="00000000" w14:paraId="000005FD">
      <w:pPr>
        <w:pBdr>
          <w:top w:space="0" w:sz="0" w:val="nil"/>
          <w:left w:space="0" w:sz="0" w:val="nil"/>
          <w:bottom w:space="0" w:sz="0" w:val="nil"/>
          <w:right w:space="0" w:sz="0" w:val="nil"/>
          <w:between w:space="0" w:sz="0" w:val="nil"/>
        </w:pBdr>
        <w:spacing w:line="276" w:lineRule="auto"/>
        <w:ind w:left="1080" w:firstLine="0"/>
        <w:rPr>
          <w:color w:val="000000"/>
        </w:rPr>
      </w:pPr>
      <w:r w:rsidDel="00000000" w:rsidR="00000000" w:rsidRPr="00000000">
        <w:rPr>
          <w:rtl w:val="0"/>
        </w:rPr>
      </w:r>
    </w:p>
    <w:p w:rsidR="00000000" w:rsidDel="00000000" w:rsidP="00000000" w:rsidRDefault="00000000" w:rsidRPr="00000000" w14:paraId="000005FE">
      <w:pPr>
        <w:numPr>
          <w:ilvl w:val="0"/>
          <w:numId w:val="15"/>
        </w:numPr>
        <w:pBdr>
          <w:top w:space="0" w:sz="0" w:val="nil"/>
          <w:left w:space="0" w:sz="0" w:val="nil"/>
          <w:bottom w:space="0" w:sz="0" w:val="nil"/>
          <w:right w:space="0" w:sz="0" w:val="nil"/>
          <w:between w:space="0" w:sz="0" w:val="nil"/>
        </w:pBdr>
        <w:spacing w:line="276" w:lineRule="auto"/>
        <w:ind w:left="1080" w:hanging="360"/>
        <w:rPr>
          <w:color w:val="000000"/>
        </w:rPr>
      </w:pPr>
      <w:r w:rsidDel="00000000" w:rsidR="00000000" w:rsidRPr="00000000">
        <w:rPr>
          <w:color w:val="000000"/>
          <w:rtl w:val="0"/>
        </w:rPr>
        <w:t xml:space="preserve">after having been notified of the acceptance of our offer during the period of bid validity thereof, (i) we do not execute or refuse to execute the Contract form, if required; or (ii) we do not supply or refuse to provide the performance security.</w:t>
      </w:r>
    </w:p>
    <w:p w:rsidR="00000000" w:rsidDel="00000000" w:rsidP="00000000" w:rsidRDefault="00000000" w:rsidRPr="00000000" w14:paraId="000005FF">
      <w:pPr>
        <w:pBdr>
          <w:top w:space="0" w:sz="0" w:val="nil"/>
          <w:left w:space="0" w:sz="0" w:val="nil"/>
          <w:bottom w:space="0" w:sz="0" w:val="nil"/>
          <w:right w:space="0" w:sz="0" w:val="nil"/>
          <w:between w:space="0" w:sz="0" w:val="nil"/>
        </w:pBdr>
        <w:tabs>
          <w:tab w:val="left" w:pos="426"/>
        </w:tabs>
        <w:spacing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600">
      <w:pPr>
        <w:numPr>
          <w:ilvl w:val="0"/>
          <w:numId w:val="5"/>
        </w:numPr>
        <w:pBdr>
          <w:top w:space="0" w:sz="0" w:val="nil"/>
          <w:left w:space="0" w:sz="0" w:val="nil"/>
          <w:bottom w:space="0" w:sz="0" w:val="nil"/>
          <w:right w:space="0" w:sz="0" w:val="nil"/>
          <w:between w:space="0" w:sz="0" w:val="nil"/>
        </w:pBdr>
        <w:tabs>
          <w:tab w:val="left" w:pos="426"/>
        </w:tabs>
        <w:spacing w:after="200" w:line="276" w:lineRule="auto"/>
        <w:ind w:left="720" w:hanging="360"/>
        <w:rPr>
          <w:color w:val="000000"/>
        </w:rPr>
      </w:pPr>
      <w:r w:rsidDel="00000000" w:rsidR="00000000" w:rsidRPr="00000000">
        <w:rPr>
          <w:color w:val="000000"/>
          <w:rtl w:val="0"/>
        </w:rPr>
        <w:t xml:space="preserve">We understand that this bid securing declaration will expire if we are not the successful bidders, and when one of the following events occurs first: (i) we receive a copy of your notification with the name of the successful bidder; or (ii) twenty-eight days have elapsed after the expiration of our offer.</w:t>
      </w:r>
    </w:p>
    <w:p w:rsidR="00000000" w:rsidDel="00000000" w:rsidP="00000000" w:rsidRDefault="00000000" w:rsidRPr="00000000" w14:paraId="00000601">
      <w:pPr>
        <w:spacing w:line="276" w:lineRule="auto"/>
        <w:rPr/>
      </w:pPr>
      <w:r w:rsidDel="00000000" w:rsidR="00000000" w:rsidRPr="00000000">
        <w:rPr>
          <w:rtl w:val="0"/>
        </w:rPr>
        <w:t xml:space="preserve">I, the undersigned, certify that I am duly authorized by </w:t>
      </w:r>
      <w:r w:rsidDel="00000000" w:rsidR="00000000" w:rsidRPr="00000000">
        <w:rPr>
          <w:highlight w:val="cyan"/>
          <w:rtl w:val="0"/>
        </w:rPr>
        <w:t xml:space="preserve">[insert full name of bidder]</w:t>
      </w:r>
      <w:r w:rsidDel="00000000" w:rsidR="00000000" w:rsidRPr="00000000">
        <w:rPr>
          <w:rtl w:val="0"/>
        </w:rPr>
        <w:t xml:space="preserve"> to sign this bid and bind [</w:t>
      </w:r>
      <w:r w:rsidDel="00000000" w:rsidR="00000000" w:rsidRPr="00000000">
        <w:rPr>
          <w:highlight w:val="cyan"/>
          <w:rtl w:val="0"/>
        </w:rPr>
        <w:t xml:space="preserve">insert full name of bidder]</w:t>
      </w:r>
      <w:r w:rsidDel="00000000" w:rsidR="00000000" w:rsidRPr="00000000">
        <w:rPr>
          <w:rtl w:val="0"/>
        </w:rPr>
        <w:t xml:space="preserve"> should UNOPS accept this bid:</w:t>
      </w:r>
    </w:p>
    <w:p w:rsidR="00000000" w:rsidDel="00000000" w:rsidP="00000000" w:rsidRDefault="00000000" w:rsidRPr="00000000" w14:paraId="00000602">
      <w:pPr>
        <w:spacing w:line="276" w:lineRule="auto"/>
        <w:rPr/>
      </w:pPr>
      <w:r w:rsidDel="00000000" w:rsidR="00000000" w:rsidRPr="00000000">
        <w:rPr>
          <w:rtl w:val="0"/>
        </w:rPr>
      </w:r>
    </w:p>
    <w:p w:rsidR="00000000" w:rsidDel="00000000" w:rsidP="00000000" w:rsidRDefault="00000000" w:rsidRPr="00000000" w14:paraId="00000603">
      <w:pPr>
        <w:spacing w:line="276" w:lineRule="auto"/>
        <w:rPr/>
      </w:pPr>
      <w:r w:rsidDel="00000000" w:rsidR="00000000" w:rsidRPr="00000000">
        <w:rPr>
          <w:rtl w:val="0"/>
        </w:rPr>
      </w:r>
    </w:p>
    <w:p w:rsidR="00000000" w:rsidDel="00000000" w:rsidP="00000000" w:rsidRDefault="00000000" w:rsidRPr="00000000" w14:paraId="00000604">
      <w:pPr>
        <w:spacing w:line="276" w:lineRule="auto"/>
        <w:rPr/>
      </w:pPr>
      <w:r w:rsidDel="00000000" w:rsidR="00000000" w:rsidRPr="00000000">
        <w:rPr>
          <w:rtl w:val="0"/>
        </w:rPr>
        <w:t xml:space="preserve">Name : ___________________________________________________________</w:t>
      </w:r>
    </w:p>
    <w:p w:rsidR="00000000" w:rsidDel="00000000" w:rsidP="00000000" w:rsidRDefault="00000000" w:rsidRPr="00000000" w14:paraId="00000605">
      <w:pPr>
        <w:spacing w:line="276" w:lineRule="auto"/>
        <w:rPr/>
      </w:pPr>
      <w:r w:rsidDel="00000000" w:rsidR="00000000" w:rsidRPr="00000000">
        <w:rPr>
          <w:rtl w:val="0"/>
        </w:rPr>
      </w:r>
    </w:p>
    <w:p w:rsidR="00000000" w:rsidDel="00000000" w:rsidP="00000000" w:rsidRDefault="00000000" w:rsidRPr="00000000" w14:paraId="00000606">
      <w:pPr>
        <w:spacing w:line="276" w:lineRule="auto"/>
        <w:rPr/>
      </w:pPr>
      <w:r w:rsidDel="00000000" w:rsidR="00000000" w:rsidRPr="00000000">
        <w:rPr>
          <w:rtl w:val="0"/>
        </w:rPr>
        <w:t xml:space="preserve">Title : _____________________________________________________________</w:t>
      </w:r>
    </w:p>
    <w:p w:rsidR="00000000" w:rsidDel="00000000" w:rsidP="00000000" w:rsidRDefault="00000000" w:rsidRPr="00000000" w14:paraId="00000607">
      <w:pPr>
        <w:spacing w:line="276" w:lineRule="auto"/>
        <w:rPr/>
      </w:pPr>
      <w:r w:rsidDel="00000000" w:rsidR="00000000" w:rsidRPr="00000000">
        <w:rPr>
          <w:rtl w:val="0"/>
        </w:rPr>
      </w:r>
    </w:p>
    <w:p w:rsidR="00000000" w:rsidDel="00000000" w:rsidP="00000000" w:rsidRDefault="00000000" w:rsidRPr="00000000" w14:paraId="00000608">
      <w:pPr>
        <w:spacing w:line="276" w:lineRule="auto"/>
        <w:rPr/>
      </w:pPr>
      <w:r w:rsidDel="00000000" w:rsidR="00000000" w:rsidRPr="00000000">
        <w:rPr>
          <w:rtl w:val="0"/>
        </w:rPr>
        <w:t xml:space="preserve">Date : _____________________________________________________________</w:t>
      </w:r>
    </w:p>
    <w:p w:rsidR="00000000" w:rsidDel="00000000" w:rsidP="00000000" w:rsidRDefault="00000000" w:rsidRPr="00000000" w14:paraId="00000609">
      <w:pPr>
        <w:spacing w:line="276" w:lineRule="auto"/>
        <w:rPr/>
      </w:pPr>
      <w:r w:rsidDel="00000000" w:rsidR="00000000" w:rsidRPr="00000000">
        <w:rPr>
          <w:rtl w:val="0"/>
        </w:rPr>
      </w:r>
    </w:p>
    <w:p w:rsidR="00000000" w:rsidDel="00000000" w:rsidP="00000000" w:rsidRDefault="00000000" w:rsidRPr="00000000" w14:paraId="0000060A">
      <w:pPr>
        <w:spacing w:line="276" w:lineRule="auto"/>
        <w:rPr/>
      </w:pPr>
      <w:r w:rsidDel="00000000" w:rsidR="00000000" w:rsidRPr="00000000">
        <w:rPr>
          <w:rtl w:val="0"/>
        </w:rPr>
        <w:t xml:space="preserve">Signature : _________________________________________________________</w:t>
      </w:r>
    </w:p>
    <w:p w:rsidR="00000000" w:rsidDel="00000000" w:rsidP="00000000" w:rsidRDefault="00000000" w:rsidRPr="00000000" w14:paraId="0000060B">
      <w:pPr>
        <w:rPr/>
      </w:pPr>
      <w:r w:rsidDel="00000000" w:rsidR="00000000" w:rsidRPr="00000000">
        <w:rPr>
          <w:rtl w:val="0"/>
        </w:rPr>
      </w:r>
    </w:p>
    <w:p w:rsidR="00000000" w:rsidDel="00000000" w:rsidP="00000000" w:rsidRDefault="00000000" w:rsidRPr="00000000" w14:paraId="0000060C">
      <w:pPr>
        <w:rPr>
          <w:color w:val="ffffff"/>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60D">
      <w:pPr>
        <w:keepNext w:val="1"/>
        <w:keepLines w:val="1"/>
        <w:pBdr>
          <w:top w:space="0" w:sz="0" w:val="nil"/>
          <w:left w:space="0" w:sz="0" w:val="nil"/>
          <w:bottom w:space="0" w:sz="0" w:val="nil"/>
          <w:right w:space="0" w:sz="0" w:val="nil"/>
          <w:between w:space="0" w:sz="0" w:val="nil"/>
        </w:pBdr>
        <w:spacing w:after="120" w:before="360" w:lineRule="auto"/>
        <w:rPr>
          <w:smallCaps w:val="1"/>
          <w:color w:val="000000"/>
          <w:sz w:val="28"/>
          <w:szCs w:val="28"/>
        </w:rPr>
      </w:pPr>
      <w:r w:rsidDel="00000000" w:rsidR="00000000" w:rsidRPr="00000000">
        <w:rPr>
          <w:b w:val="1"/>
          <w:color w:val="518ecb"/>
          <w:sz w:val="28"/>
          <w:szCs w:val="28"/>
          <w:rtl w:val="0"/>
        </w:rPr>
        <w:t xml:space="preserve">FORM H: INDEPENDENT BID DECLARATION</w:t>
      </w:r>
      <w:r w:rsidDel="00000000" w:rsidR="00000000" w:rsidRPr="00000000">
        <w:rPr>
          <w:rtl w:val="0"/>
        </w:rPr>
      </w:r>
    </w:p>
    <w:p w:rsidR="00000000" w:rsidDel="00000000" w:rsidP="00000000" w:rsidRDefault="00000000" w:rsidRPr="00000000" w14:paraId="0000060E">
      <w:pPr>
        <w:jc w:val="both"/>
        <w:rPr>
          <w:b w:val="1"/>
          <w:color w:val="ff0000"/>
        </w:rPr>
      </w:pPr>
      <w:r w:rsidDel="00000000" w:rsidR="00000000" w:rsidRPr="00000000">
        <w:rPr>
          <w:rtl w:val="0"/>
        </w:rPr>
      </w:r>
    </w:p>
    <w:p w:rsidR="00000000" w:rsidDel="00000000" w:rsidP="00000000" w:rsidRDefault="00000000" w:rsidRPr="00000000" w14:paraId="0000060F">
      <w:pPr>
        <w:jc w:val="both"/>
        <w:rPr>
          <w:b w:val="1"/>
          <w:color w:val="ff0000"/>
        </w:rPr>
      </w:pPr>
      <w:r w:rsidDel="00000000" w:rsidR="00000000" w:rsidRPr="00000000">
        <w:rPr>
          <w:b w:val="1"/>
          <w:color w:val="ff0000"/>
          <w:rtl w:val="0"/>
        </w:rPr>
        <w:t xml:space="preserve">This document does not require notarization.</w:t>
      </w:r>
    </w:p>
    <w:p w:rsidR="00000000" w:rsidDel="00000000" w:rsidP="00000000" w:rsidRDefault="00000000" w:rsidRPr="00000000" w14:paraId="00000610">
      <w:pPr>
        <w:jc w:val="both"/>
        <w:rPr>
          <w:b w:val="1"/>
          <w:color w:val="ff0000"/>
        </w:rPr>
      </w:pPr>
      <w:r w:rsidDel="00000000" w:rsidR="00000000" w:rsidRPr="00000000">
        <w:rPr>
          <w:rtl w:val="0"/>
        </w:rPr>
      </w:r>
    </w:p>
    <w:p w:rsidR="00000000" w:rsidDel="00000000" w:rsidP="00000000" w:rsidRDefault="00000000" w:rsidRPr="00000000" w14:paraId="00000611">
      <w:pPr>
        <w:rPr/>
      </w:pPr>
      <w:r w:rsidDel="00000000" w:rsidR="00000000" w:rsidRPr="00000000">
        <w:rPr>
          <w:rtl w:val="0"/>
        </w:rPr>
        <w:t xml:space="preserve">Bid for the supply of </w:t>
      </w:r>
      <w:r w:rsidDel="00000000" w:rsidR="00000000" w:rsidRPr="00000000">
        <w:rPr>
          <w:i w:val="1"/>
          <w:color w:val="000000"/>
          <w:highlight w:val="cyan"/>
          <w:rtl w:val="0"/>
        </w:rPr>
        <w:t xml:space="preserve">[</w:t>
      </w:r>
      <w:r w:rsidDel="00000000" w:rsidR="00000000" w:rsidRPr="00000000">
        <w:rPr>
          <w:highlight w:val="cyan"/>
          <w:rtl w:val="0"/>
        </w:rPr>
        <w:t xml:space="preserve">[……….]</w:t>
      </w:r>
      <w:r w:rsidDel="00000000" w:rsidR="00000000" w:rsidRPr="00000000">
        <w:rPr>
          <w:i w:val="1"/>
          <w:color w:val="000000"/>
          <w:highlight w:val="cyan"/>
          <w:rtl w:val="0"/>
        </w:rPr>
        <w:t xml:space="preserve">]</w:t>
      </w:r>
      <w:r w:rsidDel="00000000" w:rsidR="00000000" w:rsidRPr="00000000">
        <w:rPr>
          <w:rtl w:val="0"/>
        </w:rPr>
        <w:t xml:space="preserve"> in </w:t>
      </w:r>
      <w:r w:rsidDel="00000000" w:rsidR="00000000" w:rsidRPr="00000000">
        <w:rPr>
          <w:i w:val="1"/>
          <w:color w:val="000000"/>
          <w:highlight w:val="cyan"/>
          <w:rtl w:val="0"/>
        </w:rPr>
        <w:t xml:space="preserve">[</w:t>
      </w:r>
      <w:r w:rsidDel="00000000" w:rsidR="00000000" w:rsidRPr="00000000">
        <w:rPr>
          <w:highlight w:val="cyan"/>
          <w:rtl w:val="0"/>
        </w:rPr>
        <w:t xml:space="preserve">……….]</w:t>
      </w:r>
      <w:r w:rsidDel="00000000" w:rsidR="00000000" w:rsidRPr="00000000">
        <w:rPr>
          <w:i w:val="1"/>
          <w:color w:val="000000"/>
          <w:highlight w:val="cyan"/>
          <w:rtl w:val="0"/>
        </w:rPr>
        <w:t xml:space="preserve">]</w:t>
      </w:r>
      <w:r w:rsidDel="00000000" w:rsidR="00000000" w:rsidRPr="00000000">
        <w:rPr>
          <w:rtl w:val="0"/>
        </w:rPr>
        <w:t xml:space="preserve">, invitation to bid no.: </w:t>
      </w:r>
      <w:r w:rsidDel="00000000" w:rsidR="00000000" w:rsidRPr="00000000">
        <w:rPr>
          <w:highlight w:val="cyan"/>
          <w:rtl w:val="0"/>
        </w:rPr>
        <w:t xml:space="preserve">[……….]</w:t>
      </w:r>
      <w:r w:rsidDel="00000000" w:rsidR="00000000" w:rsidRPr="00000000">
        <w:rPr>
          <w:rtl w:val="0"/>
        </w:rPr>
        <w:t xml:space="preserve">, dated </w:t>
      </w:r>
      <w:r w:rsidDel="00000000" w:rsidR="00000000" w:rsidRPr="00000000">
        <w:rPr>
          <w:highlight w:val="cyan"/>
          <w:rtl w:val="0"/>
        </w:rPr>
        <w:t xml:space="preserve">[……….]</w:t>
      </w:r>
      <w:r w:rsidDel="00000000" w:rsidR="00000000" w:rsidRPr="00000000">
        <w:rPr>
          <w:rtl w:val="0"/>
        </w:rPr>
      </w:r>
    </w:p>
    <w:p w:rsidR="00000000" w:rsidDel="00000000" w:rsidP="00000000" w:rsidRDefault="00000000" w:rsidRPr="00000000" w14:paraId="00000612">
      <w:pPr>
        <w:rPr/>
      </w:pPr>
      <w:r w:rsidDel="00000000" w:rsidR="00000000" w:rsidRPr="00000000">
        <w:rPr>
          <w:rtl w:val="0"/>
        </w:rPr>
      </w:r>
    </w:p>
    <w:p w:rsidR="00000000" w:rsidDel="00000000" w:rsidP="00000000" w:rsidRDefault="00000000" w:rsidRPr="00000000" w14:paraId="00000613">
      <w:pPr>
        <w:jc w:val="both"/>
        <w:rPr/>
      </w:pPr>
      <w:r w:rsidDel="00000000" w:rsidR="00000000" w:rsidRPr="00000000">
        <w:rPr>
          <w:rtl w:val="0"/>
        </w:rPr>
        <w:t xml:space="preserve">The undersigned, on submission of a bid for the competitive procurement process or invitation to bid (hereinafter referred to as “the bid”) for the </w:t>
      </w:r>
      <w:r w:rsidDel="00000000" w:rsidR="00000000" w:rsidRPr="00000000">
        <w:rPr>
          <w:i w:val="1"/>
          <w:color w:val="000000"/>
          <w:highlight w:val="cyan"/>
          <w:rtl w:val="0"/>
        </w:rPr>
        <w:t xml:space="preserve">[insert brief description of the goods and/or services] </w:t>
      </w:r>
      <w:r w:rsidDel="00000000" w:rsidR="00000000" w:rsidRPr="00000000">
        <w:rPr>
          <w:rtl w:val="0"/>
        </w:rPr>
        <w:t xml:space="preserve">in </w:t>
      </w:r>
      <w:r w:rsidDel="00000000" w:rsidR="00000000" w:rsidRPr="00000000">
        <w:rPr>
          <w:i w:val="1"/>
          <w:color w:val="000000"/>
          <w:highlight w:val="cyan"/>
          <w:rtl w:val="0"/>
        </w:rPr>
        <w:t xml:space="preserve">[name of country/city] – </w:t>
      </w:r>
      <w:r w:rsidDel="00000000" w:rsidR="00000000" w:rsidRPr="00000000">
        <w:rPr>
          <w:rtl w:val="0"/>
        </w:rPr>
        <w:t xml:space="preserve">invitation to bid no.: </w:t>
      </w:r>
      <w:r w:rsidDel="00000000" w:rsidR="00000000" w:rsidRPr="00000000">
        <w:rPr>
          <w:highlight w:val="cyan"/>
          <w:rtl w:val="0"/>
        </w:rPr>
        <w:t xml:space="preserve">[insert invitation to bid ref. no.]</w:t>
      </w:r>
      <w:r w:rsidDel="00000000" w:rsidR="00000000" w:rsidRPr="00000000">
        <w:rPr>
          <w:rtl w:val="0"/>
        </w:rPr>
        <w:t xml:space="preserve">, in response to the call for bids made by the United Nations Office for Project Services (UNOPS), I hereby make the following statements, which I declare to be true and complete in all respects.</w:t>
      </w:r>
    </w:p>
    <w:p w:rsidR="00000000" w:rsidDel="00000000" w:rsidP="00000000" w:rsidRDefault="00000000" w:rsidRPr="00000000" w14:paraId="00000614">
      <w:pPr>
        <w:rPr/>
      </w:pPr>
      <w:r w:rsidDel="00000000" w:rsidR="00000000" w:rsidRPr="00000000">
        <w:rPr>
          <w:rtl w:val="0"/>
        </w:rPr>
        <w:t xml:space="preserve">On behalf of </w:t>
      </w:r>
      <w:r w:rsidDel="00000000" w:rsidR="00000000" w:rsidRPr="00000000">
        <w:rPr>
          <w:highlight w:val="cyan"/>
          <w:rtl w:val="0"/>
        </w:rPr>
        <w:t xml:space="preserve">[name of bidder or joint venture]</w:t>
      </w:r>
      <w:r w:rsidDel="00000000" w:rsidR="00000000" w:rsidRPr="00000000">
        <w:rPr>
          <w:rtl w:val="0"/>
        </w:rPr>
        <w:t xml:space="preserve">, hereinafter “the Bidder”, </w:t>
      </w:r>
      <w:r w:rsidDel="00000000" w:rsidR="00000000" w:rsidRPr="00000000">
        <w:rPr>
          <w:b w:val="1"/>
          <w:rtl w:val="0"/>
        </w:rPr>
        <w:t xml:space="preserve">I declare</w:t>
      </w:r>
      <w:r w:rsidDel="00000000" w:rsidR="00000000" w:rsidRPr="00000000">
        <w:rPr>
          <w:rtl w:val="0"/>
        </w:rPr>
        <w:t xml:space="preserve"> that:</w:t>
      </w:r>
    </w:p>
    <w:p w:rsidR="00000000" w:rsidDel="00000000" w:rsidP="00000000" w:rsidRDefault="00000000" w:rsidRPr="00000000" w14:paraId="00000615">
      <w:pPr>
        <w:rPr/>
      </w:pPr>
      <w:r w:rsidDel="00000000" w:rsidR="00000000" w:rsidRPr="00000000">
        <w:rPr>
          <w:rtl w:val="0"/>
        </w:rPr>
      </w:r>
    </w:p>
    <w:p w:rsidR="00000000" w:rsidDel="00000000" w:rsidP="00000000" w:rsidRDefault="00000000" w:rsidRPr="00000000" w14:paraId="00000616">
      <w:pPr>
        <w:widowControl w:val="0"/>
        <w:numPr>
          <w:ilvl w:val="0"/>
          <w:numId w:val="1"/>
        </w:numPr>
        <w:pBdr>
          <w:top w:space="0" w:sz="0" w:val="nil"/>
          <w:left w:space="0" w:sz="0" w:val="nil"/>
          <w:bottom w:space="0" w:sz="0" w:val="nil"/>
          <w:right w:space="0" w:sz="0" w:val="nil"/>
          <w:between w:space="0" w:sz="0" w:val="nil"/>
        </w:pBdr>
        <w:spacing w:before="120" w:lineRule="auto"/>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understand that the bid submitted shall be disqualified if this statement is found not to be true and complete in all respects.</w:t>
      </w:r>
    </w:p>
    <w:p w:rsidR="00000000" w:rsidDel="00000000" w:rsidP="00000000" w:rsidRDefault="00000000" w:rsidRPr="00000000" w14:paraId="00000617">
      <w:pPr>
        <w:widowControl w:val="0"/>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am authorized by the Bidder to sign this declaration and to submit the attached bid on behalf of the Bidder.</w:t>
      </w:r>
    </w:p>
    <w:p w:rsidR="00000000" w:rsidDel="00000000" w:rsidP="00000000" w:rsidRDefault="00000000" w:rsidRPr="00000000" w14:paraId="00000618">
      <w:pPr>
        <w:widowControl w:val="0"/>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Each person whose signature appears on the submitted bid has been authorized by the Bidder to establish its terms and to sign it on behalf of the Bidder.</w:t>
      </w:r>
    </w:p>
    <w:p w:rsidR="00000000" w:rsidDel="00000000" w:rsidP="00000000" w:rsidRDefault="00000000" w:rsidRPr="00000000" w14:paraId="00000619">
      <w:pPr>
        <w:widowControl w:val="0"/>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For the purposes of this statement and the bid submitted, I understand that the word “competitor” shall include any natural or legal person, other than the Bidder, whether affiliated with the Bidder or not, who:</w:t>
      </w:r>
    </w:p>
    <w:p w:rsidR="00000000" w:rsidDel="00000000" w:rsidP="00000000" w:rsidRDefault="00000000" w:rsidRPr="00000000" w14:paraId="0000061A">
      <w:pPr>
        <w:widowControl w:val="0"/>
        <w:numPr>
          <w:ilvl w:val="0"/>
          <w:numId w:val="11"/>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has been asked to submit a bid in response to this invitation to bid</w:t>
      </w:r>
    </w:p>
    <w:p w:rsidR="00000000" w:rsidDel="00000000" w:rsidP="00000000" w:rsidRDefault="00000000" w:rsidRPr="00000000" w14:paraId="0000061B">
      <w:pPr>
        <w:widowControl w:val="0"/>
        <w:numPr>
          <w:ilvl w:val="0"/>
          <w:numId w:val="11"/>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might potentially submit a bid in response to this invitation to bid, based on their qualifications, skills or experience.</w:t>
      </w:r>
    </w:p>
    <w:p w:rsidR="00000000" w:rsidDel="00000000" w:rsidP="00000000" w:rsidRDefault="00000000" w:rsidRPr="00000000" w14:paraId="0000061C">
      <w:pPr>
        <w:widowControl w:val="0"/>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Bidder discloses that </w:t>
      </w:r>
      <w:r w:rsidDel="00000000" w:rsidR="00000000" w:rsidRPr="00000000">
        <w:rPr>
          <w:rFonts w:ascii="Calibri" w:cs="Calibri" w:eastAsia="Calibri" w:hAnsi="Calibri"/>
          <w:color w:val="000000"/>
          <w:sz w:val="22"/>
          <w:szCs w:val="22"/>
          <w:highlight w:val="cyan"/>
          <w:rtl w:val="0"/>
        </w:rPr>
        <w:t xml:space="preserve">(select the appropriate option from the following subsections, 5 (a) or 5 (b))</w:t>
      </w:r>
      <w:r w:rsidDel="00000000" w:rsidR="00000000" w:rsidRPr="00000000">
        <w:rPr>
          <w:rFonts w:ascii="Calibri" w:cs="Calibri" w:eastAsia="Calibri" w:hAnsi="Calibri"/>
          <w:color w:val="000000"/>
          <w:sz w:val="22"/>
          <w:szCs w:val="22"/>
          <w:rtl w:val="0"/>
        </w:rPr>
        <w:t xml:space="preserve">:</w:t>
      </w:r>
    </w:p>
    <w:p w:rsidR="00000000" w:rsidDel="00000000" w:rsidP="00000000" w:rsidRDefault="00000000" w:rsidRPr="00000000" w14:paraId="0000061D">
      <w:pPr>
        <w:widowControl w:val="0"/>
        <w:numPr>
          <w:ilvl w:val="0"/>
          <w:numId w:val="6"/>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Bidder has submitted the bid independently and without consultation, communication, agreement or arrangement with any competitor: YES </w:t>
      </w:r>
      <w:r w:rsidDel="00000000" w:rsidR="00000000" w:rsidRPr="00000000">
        <w:rPr>
          <w:rFonts w:ascii="Arimo" w:cs="Arimo" w:eastAsia="Arimo" w:hAnsi="Arimo"/>
          <w:color w:val="000000"/>
          <w:sz w:val="22"/>
          <w:szCs w:val="22"/>
          <w:rtl w:val="0"/>
        </w:rPr>
        <w:t xml:space="preserve">☐</w:t>
      </w:r>
      <w:r w:rsidDel="00000000" w:rsidR="00000000" w:rsidRPr="00000000">
        <w:rPr>
          <w:rFonts w:ascii="Calibri" w:cs="Calibri" w:eastAsia="Calibri" w:hAnsi="Calibri"/>
          <w:color w:val="000000"/>
          <w:sz w:val="22"/>
          <w:szCs w:val="22"/>
          <w:rtl w:val="0"/>
        </w:rPr>
        <w:t xml:space="preserve"> </w:t>
        <w:tab/>
        <w:t xml:space="preserve">NO </w:t>
      </w:r>
      <w:r w:rsidDel="00000000" w:rsidR="00000000" w:rsidRPr="00000000">
        <w:rPr>
          <w:rFonts w:ascii="Arimo" w:cs="Arimo" w:eastAsia="Arimo" w:hAnsi="Arimo"/>
          <w:color w:val="000000"/>
          <w:sz w:val="22"/>
          <w:szCs w:val="22"/>
          <w:rtl w:val="0"/>
        </w:rPr>
        <w:t xml:space="preserve">☐</w:t>
      </w:r>
      <w:r w:rsidDel="00000000" w:rsidR="00000000" w:rsidRPr="00000000">
        <w:rPr>
          <w:rtl w:val="0"/>
        </w:rPr>
      </w:r>
    </w:p>
    <w:p w:rsidR="00000000" w:rsidDel="00000000" w:rsidP="00000000" w:rsidRDefault="00000000" w:rsidRPr="00000000" w14:paraId="0000061E">
      <w:pPr>
        <w:widowControl w:val="0"/>
        <w:numPr>
          <w:ilvl w:val="0"/>
          <w:numId w:val="6"/>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Bidder has entered into consultation, communication, agreement or arrangement with one or more competitors with respect to this invitation to bid, full details of which the Bidder discloses in the accompanying documents, including the names of the competitors and the nature of and reasons for such consultation, communication, agreement or arrangement: YES </w:t>
      </w:r>
      <w:r w:rsidDel="00000000" w:rsidR="00000000" w:rsidRPr="00000000">
        <w:rPr>
          <w:rFonts w:ascii="Arimo" w:cs="Arimo" w:eastAsia="Arimo" w:hAnsi="Arimo"/>
          <w:color w:val="000000"/>
          <w:sz w:val="22"/>
          <w:szCs w:val="22"/>
          <w:rtl w:val="0"/>
        </w:rPr>
        <w:t xml:space="preserve">☐</w:t>
      </w:r>
      <w:r w:rsidDel="00000000" w:rsidR="00000000" w:rsidRPr="00000000">
        <w:rPr>
          <w:rFonts w:ascii="Calibri" w:cs="Calibri" w:eastAsia="Calibri" w:hAnsi="Calibri"/>
          <w:color w:val="000000"/>
          <w:sz w:val="22"/>
          <w:szCs w:val="22"/>
          <w:rtl w:val="0"/>
        </w:rPr>
        <w:t xml:space="preserve"> </w:t>
        <w:tab/>
        <w:t xml:space="preserve">NO </w:t>
      </w:r>
      <w:r w:rsidDel="00000000" w:rsidR="00000000" w:rsidRPr="00000000">
        <w:rPr>
          <w:rFonts w:ascii="Arimo" w:cs="Arimo" w:eastAsia="Arimo" w:hAnsi="Arimo"/>
          <w:color w:val="000000"/>
          <w:sz w:val="22"/>
          <w:szCs w:val="22"/>
          <w:rtl w:val="0"/>
        </w:rPr>
        <w:t xml:space="preserve">☐</w:t>
      </w:r>
      <w:r w:rsidDel="00000000" w:rsidR="00000000" w:rsidRPr="00000000">
        <w:rPr>
          <w:rtl w:val="0"/>
        </w:rPr>
      </w:r>
    </w:p>
    <w:p w:rsidR="00000000" w:rsidDel="00000000" w:rsidP="00000000" w:rsidRDefault="00000000" w:rsidRPr="00000000" w14:paraId="0000061F">
      <w:pPr>
        <w:widowControl w:val="0"/>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 particular, and without limiting the generality of paragraphs 5 (a) or 5 (b) above, there has been no consultation, communication, agreement or arrangement with any competitor with respect to:</w:t>
      </w:r>
    </w:p>
    <w:p w:rsidR="00000000" w:rsidDel="00000000" w:rsidP="00000000" w:rsidRDefault="00000000" w:rsidRPr="00000000" w14:paraId="00000620">
      <w:pPr>
        <w:widowControl w:val="0"/>
        <w:numPr>
          <w:ilvl w:val="0"/>
          <w:numId w:val="8"/>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prices</w:t>
      </w:r>
    </w:p>
    <w:p w:rsidR="00000000" w:rsidDel="00000000" w:rsidP="00000000" w:rsidRDefault="00000000" w:rsidRPr="00000000" w14:paraId="00000621">
      <w:pPr>
        <w:widowControl w:val="0"/>
        <w:numPr>
          <w:ilvl w:val="0"/>
          <w:numId w:val="8"/>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methods, factors or formulas used to calculate prices</w:t>
      </w:r>
    </w:p>
    <w:p w:rsidR="00000000" w:rsidDel="00000000" w:rsidP="00000000" w:rsidRDefault="00000000" w:rsidRPr="00000000" w14:paraId="00000622">
      <w:pPr>
        <w:widowControl w:val="0"/>
        <w:numPr>
          <w:ilvl w:val="0"/>
          <w:numId w:val="8"/>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intention or decision to submit a bid or not, or</w:t>
      </w:r>
    </w:p>
    <w:p w:rsidR="00000000" w:rsidDel="00000000" w:rsidP="00000000" w:rsidRDefault="00000000" w:rsidRPr="00000000" w14:paraId="00000623">
      <w:pPr>
        <w:widowControl w:val="0"/>
        <w:numPr>
          <w:ilvl w:val="0"/>
          <w:numId w:val="8"/>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submission of a bid that does not meet the specifications of the invitation to bid, except as specifically disclosed under paragraph 5 (b) above.</w:t>
      </w:r>
    </w:p>
    <w:p w:rsidR="00000000" w:rsidDel="00000000" w:rsidP="00000000" w:rsidRDefault="00000000" w:rsidRPr="00000000" w14:paraId="00000624">
      <w:pPr>
        <w:widowControl w:val="0"/>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 addition, there has been no consultation, communication, agreement or arrangement with any competitor as to the quality, quantity, specifications or delivery details for the products or services to which this invitation to bid relates as specifically disclosed under paragraph 5 (b) above.</w:t>
      </w:r>
    </w:p>
    <w:p w:rsidR="00000000" w:rsidDel="00000000" w:rsidP="00000000" w:rsidRDefault="00000000" w:rsidRPr="00000000" w14:paraId="00000625">
      <w:pPr>
        <w:widowControl w:val="0"/>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terms of the bid submitted have not been and shall not be knowingly disclosed by the Bidder, whether directly or indirectly, to any competitor prior to the date and time of the official bid-opening ceremony, or contract-awarding ceremony, whichever comes first.</w:t>
      </w:r>
    </w:p>
    <w:p w:rsidR="00000000" w:rsidDel="00000000" w:rsidP="00000000" w:rsidRDefault="00000000" w:rsidRPr="00000000" w14:paraId="00000626">
      <w:pPr>
        <w:widowControl w:val="0"/>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declare that the company I represent has commercial links with the following </w:t>
      </w:r>
    </w:p>
    <w:p w:rsidR="00000000" w:rsidDel="00000000" w:rsidP="00000000" w:rsidRDefault="00000000" w:rsidRPr="00000000" w14:paraId="00000627">
      <w:pPr>
        <w:widowControl w:val="0"/>
        <w:numPr>
          <w:ilvl w:val="0"/>
          <w:numId w:val="1"/>
        </w:numPr>
        <w:pBdr>
          <w:top w:space="0" w:sz="0" w:val="nil"/>
          <w:left w:space="0" w:sz="0" w:val="nil"/>
          <w:bottom w:space="0" w:sz="0" w:val="nil"/>
          <w:right w:space="0" w:sz="0" w:val="nil"/>
          <w:between w:space="0" w:sz="0" w:val="nil"/>
        </w:pBdr>
        <w:spacing w:after="200" w:lineRule="auto"/>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corporations: </w:t>
      </w:r>
      <w:r w:rsidDel="00000000" w:rsidR="00000000" w:rsidRPr="00000000">
        <w:rPr>
          <w:rFonts w:ascii="Calibri" w:cs="Calibri" w:eastAsia="Calibri" w:hAnsi="Calibri"/>
          <w:color w:val="000000"/>
          <w:sz w:val="22"/>
          <w:szCs w:val="22"/>
          <w:highlight w:val="cyan"/>
          <w:rtl w:val="0"/>
        </w:rPr>
        <w:t xml:space="preserve">[indicate the corporations that may or may not submit a bid for the purpose of this invitation to bid, detailing their commercial names and the type of links that exist with them.</w:t>
      </w:r>
      <w:r w:rsidDel="00000000" w:rsidR="00000000" w:rsidRPr="00000000">
        <w:rPr>
          <w:rFonts w:ascii="Calibri" w:cs="Calibri" w:eastAsia="Calibri" w:hAnsi="Calibri"/>
          <w:color w:val="000000"/>
          <w:sz w:val="22"/>
          <w:szCs w:val="22"/>
          <w:highlight w:val="cyan"/>
          <w:vertAlign w:val="superscript"/>
        </w:rPr>
        <w:footnoteReference w:customMarkFollows="0" w:id="0"/>
      </w:r>
      <w:r w:rsidDel="00000000" w:rsidR="00000000" w:rsidRPr="00000000">
        <w:rPr>
          <w:rFonts w:ascii="Calibri" w:cs="Calibri" w:eastAsia="Calibri" w:hAnsi="Calibri"/>
          <w:color w:val="000000"/>
          <w:sz w:val="22"/>
          <w:szCs w:val="22"/>
          <w:highlight w:val="cyan"/>
          <w:rtl w:val="0"/>
        </w:rPr>
        <w:t xml:space="preserve"> If there are no commercial links with any corporations, please enter “None”]</w:t>
      </w:r>
      <w:r w:rsidDel="00000000" w:rsidR="00000000" w:rsidRPr="00000000">
        <w:rPr>
          <w:rFonts w:ascii="Calibri" w:cs="Calibri" w:eastAsia="Calibri" w:hAnsi="Calibri"/>
          <w:color w:val="000000"/>
          <w:sz w:val="22"/>
          <w:szCs w:val="22"/>
          <w:rtl w:val="0"/>
        </w:rPr>
        <w:t xml:space="preserve">.</w:t>
      </w:r>
    </w:p>
    <w:p w:rsidR="00000000" w:rsidDel="00000000" w:rsidP="00000000" w:rsidRDefault="00000000" w:rsidRPr="00000000" w14:paraId="00000628">
      <w:pPr>
        <w:rPr/>
      </w:pPr>
      <w:r w:rsidDel="00000000" w:rsidR="00000000" w:rsidRPr="00000000">
        <w:rPr>
          <w:rtl w:val="0"/>
        </w:rPr>
        <w:t xml:space="preserve">The above statements are also true and complete for the members of the joint venture: YES </w:t>
      </w:r>
      <w:r w:rsidDel="00000000" w:rsidR="00000000" w:rsidRPr="00000000">
        <w:rPr>
          <w:rFonts w:ascii="Arimo" w:cs="Arimo" w:eastAsia="Arimo" w:hAnsi="Arimo"/>
          <w:rtl w:val="0"/>
        </w:rPr>
        <w:t xml:space="preserve">☐</w:t>
      </w:r>
      <w:r w:rsidDel="00000000" w:rsidR="00000000" w:rsidRPr="00000000">
        <w:rPr>
          <w:rtl w:val="0"/>
        </w:rPr>
        <w:t xml:space="preserve"> NO </w:t>
      </w:r>
      <w:r w:rsidDel="00000000" w:rsidR="00000000" w:rsidRPr="00000000">
        <w:rPr>
          <w:rFonts w:ascii="Arimo" w:cs="Arimo" w:eastAsia="Arimo" w:hAnsi="Arimo"/>
          <w:rtl w:val="0"/>
        </w:rPr>
        <w:t xml:space="preserve">☐</w:t>
      </w:r>
      <w:r w:rsidDel="00000000" w:rsidR="00000000" w:rsidRPr="00000000">
        <w:rPr>
          <w:rtl w:val="0"/>
        </w:rPr>
        <w:t xml:space="preserve"> </w:t>
      </w:r>
      <w:r w:rsidDel="00000000" w:rsidR="00000000" w:rsidRPr="00000000">
        <w:rPr>
          <w:highlight w:val="cyan"/>
          <w:rtl w:val="0"/>
        </w:rPr>
        <w:t xml:space="preserve">[If the answer is NO, details must be included of the members for whom any of the above statements are not met. This paragraph may be deleted if the Bidder is not a joint venture].</w:t>
      </w:r>
      <w:r w:rsidDel="00000000" w:rsidR="00000000" w:rsidRPr="00000000">
        <w:rPr>
          <w:rtl w:val="0"/>
        </w:rPr>
      </w:r>
    </w:p>
    <w:p w:rsidR="00000000" w:rsidDel="00000000" w:rsidP="00000000" w:rsidRDefault="00000000" w:rsidRPr="00000000" w14:paraId="00000629">
      <w:pPr>
        <w:rPr/>
      </w:pPr>
      <w:r w:rsidDel="00000000" w:rsidR="00000000" w:rsidRPr="00000000">
        <w:rPr>
          <w:rtl w:val="0"/>
        </w:rPr>
      </w:r>
    </w:p>
    <w:p w:rsidR="00000000" w:rsidDel="00000000" w:rsidP="00000000" w:rsidRDefault="00000000" w:rsidRPr="00000000" w14:paraId="0000062A">
      <w:pPr>
        <w:tabs>
          <w:tab w:val="left" w:pos="990"/>
          <w:tab w:val="left" w:pos="5040"/>
          <w:tab w:val="left" w:pos="5850"/>
        </w:tabs>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62B">
      <w:pPr>
        <w:tabs>
          <w:tab w:val="left" w:pos="990"/>
          <w:tab w:val="left" w:pos="5040"/>
          <w:tab w:val="left" w:pos="5850"/>
        </w:tabs>
        <w:rPr/>
      </w:pPr>
      <w:r w:rsidDel="00000000" w:rsidR="00000000" w:rsidRPr="00000000">
        <w:rPr>
          <w:rtl w:val="0"/>
        </w:rPr>
      </w:r>
    </w:p>
    <w:p w:rsidR="00000000" w:rsidDel="00000000" w:rsidP="00000000" w:rsidRDefault="00000000" w:rsidRPr="00000000" w14:paraId="0000062C">
      <w:pPr>
        <w:tabs>
          <w:tab w:val="left" w:pos="990"/>
        </w:tabs>
        <w:rPr/>
      </w:pPr>
      <w:r w:rsidDel="00000000" w:rsidR="00000000" w:rsidRPr="00000000">
        <w:rPr>
          <w:rtl w:val="0"/>
        </w:rPr>
        <w:t xml:space="preserve">Position </w:t>
        <w:tab/>
        <w:t xml:space="preserve">: _____________________________________________________________</w:t>
      </w:r>
    </w:p>
    <w:p w:rsidR="00000000" w:rsidDel="00000000" w:rsidP="00000000" w:rsidRDefault="00000000" w:rsidRPr="00000000" w14:paraId="0000062D">
      <w:pPr>
        <w:tabs>
          <w:tab w:val="left" w:pos="990"/>
        </w:tabs>
        <w:rPr/>
      </w:pPr>
      <w:r w:rsidDel="00000000" w:rsidR="00000000" w:rsidRPr="00000000">
        <w:rPr>
          <w:rtl w:val="0"/>
        </w:rPr>
      </w:r>
    </w:p>
    <w:p w:rsidR="00000000" w:rsidDel="00000000" w:rsidP="00000000" w:rsidRDefault="00000000" w:rsidRPr="00000000" w14:paraId="0000062E">
      <w:pPr>
        <w:tabs>
          <w:tab w:val="left"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62F">
      <w:pPr>
        <w:tabs>
          <w:tab w:val="left" w:pos="990"/>
        </w:tabs>
        <w:rPr/>
      </w:pPr>
      <w:r w:rsidDel="00000000" w:rsidR="00000000" w:rsidRPr="00000000">
        <w:rPr>
          <w:rtl w:val="0"/>
        </w:rPr>
      </w:r>
    </w:p>
    <w:p w:rsidR="00000000" w:rsidDel="00000000" w:rsidP="00000000" w:rsidRDefault="00000000" w:rsidRPr="00000000" w14:paraId="00000630">
      <w:pPr>
        <w:tabs>
          <w:tab w:val="left"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631">
      <w:pPr>
        <w:rPr>
          <w:color w:val="ffffff"/>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632">
      <w:pPr>
        <w:keepNext w:val="1"/>
        <w:keepLines w:val="1"/>
        <w:pBdr>
          <w:top w:space="0" w:sz="0" w:val="nil"/>
          <w:left w:space="0" w:sz="0" w:val="nil"/>
          <w:bottom w:space="0" w:sz="0" w:val="nil"/>
          <w:right w:space="0" w:sz="0" w:val="nil"/>
          <w:between w:space="0" w:sz="0" w:val="nil"/>
        </w:pBdr>
        <w:spacing w:after="120" w:before="360" w:lineRule="auto"/>
        <w:jc w:val="center"/>
        <w:rPr>
          <w:b w:val="1"/>
          <w:color w:val="518ecb"/>
          <w:sz w:val="28"/>
          <w:szCs w:val="28"/>
        </w:rPr>
      </w:pPr>
      <w:r w:rsidDel="00000000" w:rsidR="00000000" w:rsidRPr="00000000">
        <w:rPr>
          <w:b w:val="1"/>
          <w:color w:val="518ecb"/>
          <w:sz w:val="28"/>
          <w:szCs w:val="28"/>
          <w:rtl w:val="0"/>
        </w:rPr>
        <w:t xml:space="preserve">FORM I: UNITED NATIONS SUPPLIER CODE OF CONDUCT DECLARATION OF ELIGIBILITY</w:t>
      </w:r>
    </w:p>
    <w:p w:rsidR="00000000" w:rsidDel="00000000" w:rsidP="00000000" w:rsidRDefault="00000000" w:rsidRPr="00000000" w14:paraId="00000633">
      <w:pPr>
        <w:jc w:val="both"/>
        <w:rPr>
          <w:b w:val="1"/>
        </w:rPr>
      </w:pPr>
      <w:r w:rsidDel="00000000" w:rsidR="00000000" w:rsidRPr="00000000">
        <w:rPr>
          <w:rtl w:val="0"/>
        </w:rPr>
      </w:r>
    </w:p>
    <w:p w:rsidR="00000000" w:rsidDel="00000000" w:rsidP="00000000" w:rsidRDefault="00000000" w:rsidRPr="00000000" w14:paraId="00000634">
      <w:pPr>
        <w:jc w:val="both"/>
        <w:rPr>
          <w:b w:val="1"/>
          <w:color w:val="ff0000"/>
        </w:rPr>
      </w:pPr>
      <w:r w:rsidDel="00000000" w:rsidR="00000000" w:rsidRPr="00000000">
        <w:rPr>
          <w:b w:val="1"/>
          <w:color w:val="ff0000"/>
          <w:rtl w:val="0"/>
        </w:rPr>
        <w:t xml:space="preserve">UNOPS expects all bidders to act in accordance with the highest ethical standards throughout the competitive procurement process, as well as during the validity of any contract that may be awarded to them through the process. Therefore, all bidders must declare and ensure the following.</w:t>
      </w:r>
    </w:p>
    <w:p w:rsidR="00000000" w:rsidDel="00000000" w:rsidP="00000000" w:rsidRDefault="00000000" w:rsidRPr="00000000" w14:paraId="00000635">
      <w:pPr>
        <w:jc w:val="both"/>
        <w:rPr>
          <w:b w:val="1"/>
          <w:color w:val="ff0000"/>
        </w:rPr>
      </w:pPr>
      <w:r w:rsidDel="00000000" w:rsidR="00000000" w:rsidRPr="00000000">
        <w:rPr>
          <w:b w:val="1"/>
          <w:color w:val="ff0000"/>
          <w:rtl w:val="0"/>
        </w:rPr>
        <w:t xml:space="preserve">If the bidder’s status in relation to this declaration changes, it must inform UNOPS immediately. Failure to comply with this requirement shall automatically render the bidder ineligible. This document does not require notarization.</w:t>
      </w:r>
    </w:p>
    <w:p w:rsidR="00000000" w:rsidDel="00000000" w:rsidP="00000000" w:rsidRDefault="00000000" w:rsidRPr="00000000" w14:paraId="00000636">
      <w:pPr>
        <w:jc w:val="both"/>
        <w:rPr/>
      </w:pPr>
      <w:r w:rsidDel="00000000" w:rsidR="00000000" w:rsidRPr="00000000">
        <w:rPr>
          <w:rtl w:val="0"/>
        </w:rPr>
      </w:r>
    </w:p>
    <w:p w:rsidR="00000000" w:rsidDel="00000000" w:rsidP="00000000" w:rsidRDefault="00000000" w:rsidRPr="00000000" w14:paraId="00000637">
      <w:pPr>
        <w:rPr/>
      </w:pPr>
      <w:r w:rsidDel="00000000" w:rsidR="00000000" w:rsidRPr="00000000">
        <w:rPr>
          <w:rtl w:val="0"/>
        </w:rPr>
        <w:t xml:space="preserve">Bid for the supply of </w:t>
      </w:r>
      <w:r w:rsidDel="00000000" w:rsidR="00000000" w:rsidRPr="00000000">
        <w:rPr>
          <w:i w:val="1"/>
          <w:color w:val="000000"/>
          <w:highlight w:val="cyan"/>
          <w:rtl w:val="0"/>
        </w:rPr>
        <w:t xml:space="preserve">[…………]</w:t>
      </w:r>
      <w:r w:rsidDel="00000000" w:rsidR="00000000" w:rsidRPr="00000000">
        <w:rPr>
          <w:rtl w:val="0"/>
        </w:rPr>
        <w:t xml:space="preserve"> in </w:t>
      </w:r>
      <w:r w:rsidDel="00000000" w:rsidR="00000000" w:rsidRPr="00000000">
        <w:rPr>
          <w:i w:val="1"/>
          <w:color w:val="000000"/>
          <w:highlight w:val="cyan"/>
          <w:rtl w:val="0"/>
        </w:rPr>
        <w:t xml:space="preserve">[……………….]</w:t>
      </w:r>
      <w:r w:rsidDel="00000000" w:rsidR="00000000" w:rsidRPr="00000000">
        <w:rPr>
          <w:rtl w:val="0"/>
        </w:rPr>
        <w:t xml:space="preserve">, invitation to bid no.:</w:t>
      </w:r>
      <w:r w:rsidDel="00000000" w:rsidR="00000000" w:rsidRPr="00000000">
        <w:rPr>
          <w:highlight w:val="cyan"/>
          <w:rtl w:val="0"/>
        </w:rPr>
        <w:t xml:space="preserve"> [……….]</w:t>
      </w:r>
      <w:r w:rsidDel="00000000" w:rsidR="00000000" w:rsidRPr="00000000">
        <w:rPr>
          <w:rtl w:val="0"/>
        </w:rPr>
        <w:t xml:space="preserve">, dated </w:t>
      </w:r>
      <w:r w:rsidDel="00000000" w:rsidR="00000000" w:rsidRPr="00000000">
        <w:rPr>
          <w:highlight w:val="cyan"/>
          <w:rtl w:val="0"/>
        </w:rPr>
        <w:t xml:space="preserve">[……….]</w:t>
      </w:r>
      <w:r w:rsidDel="00000000" w:rsidR="00000000" w:rsidRPr="00000000">
        <w:rPr>
          <w:rtl w:val="0"/>
        </w:rPr>
        <w:t xml:space="preserve">.</w:t>
      </w:r>
    </w:p>
    <w:p w:rsidR="00000000" w:rsidDel="00000000" w:rsidP="00000000" w:rsidRDefault="00000000" w:rsidRPr="00000000" w14:paraId="00000638">
      <w:pPr>
        <w:rPr/>
      </w:pPr>
      <w:r w:rsidDel="00000000" w:rsidR="00000000" w:rsidRPr="00000000">
        <w:rPr>
          <w:rtl w:val="0"/>
        </w:rPr>
      </w:r>
    </w:p>
    <w:p w:rsidR="00000000" w:rsidDel="00000000" w:rsidP="00000000" w:rsidRDefault="00000000" w:rsidRPr="00000000" w14:paraId="00000639">
      <w:pPr>
        <w:jc w:val="both"/>
        <w:rPr/>
      </w:pPr>
      <w:r w:rsidDel="00000000" w:rsidR="00000000" w:rsidRPr="00000000">
        <w:rPr>
          <w:rtl w:val="0"/>
        </w:rPr>
        <w:t xml:space="preserve">The undersigned, on submission of a bid for the competitive procurement process or invitation to bid (hereinafter referred to as “the bid”) for the </w:t>
      </w:r>
      <w:r w:rsidDel="00000000" w:rsidR="00000000" w:rsidRPr="00000000">
        <w:rPr>
          <w:i w:val="1"/>
          <w:color w:val="000000"/>
          <w:highlight w:val="cyan"/>
          <w:rtl w:val="0"/>
        </w:rPr>
        <w:t xml:space="preserve">[insert brief description of the goods and/or services] </w:t>
      </w:r>
      <w:r w:rsidDel="00000000" w:rsidR="00000000" w:rsidRPr="00000000">
        <w:rPr>
          <w:rtl w:val="0"/>
        </w:rPr>
        <w:t xml:space="preserve">in </w:t>
      </w:r>
      <w:r w:rsidDel="00000000" w:rsidR="00000000" w:rsidRPr="00000000">
        <w:rPr>
          <w:i w:val="1"/>
          <w:color w:val="000000"/>
          <w:highlight w:val="cyan"/>
          <w:rtl w:val="0"/>
        </w:rPr>
        <w:t xml:space="preserve">[name of country/city] – </w:t>
      </w:r>
      <w:r w:rsidDel="00000000" w:rsidR="00000000" w:rsidRPr="00000000">
        <w:rPr>
          <w:rtl w:val="0"/>
        </w:rPr>
        <w:t xml:space="preserve">invitation to bid no.: Invitation to bid no.: </w:t>
      </w:r>
      <w:r w:rsidDel="00000000" w:rsidR="00000000" w:rsidRPr="00000000">
        <w:rPr>
          <w:highlight w:val="cyan"/>
          <w:rtl w:val="0"/>
        </w:rPr>
        <w:t xml:space="preserve">[insert invitation to bid ref. no.]</w:t>
      </w:r>
      <w:r w:rsidDel="00000000" w:rsidR="00000000" w:rsidRPr="00000000">
        <w:rPr>
          <w:rtl w:val="0"/>
        </w:rPr>
        <w:t xml:space="preserve">, in response to the call for bids made by the United Nations Office for Project Services (UNOPS), I hereby make the following statements:</w:t>
      </w:r>
    </w:p>
    <w:p w:rsidR="00000000" w:rsidDel="00000000" w:rsidP="00000000" w:rsidRDefault="00000000" w:rsidRPr="00000000" w14:paraId="0000063A">
      <w:pPr>
        <w:widowControl w:val="0"/>
        <w:numPr>
          <w:ilvl w:val="0"/>
          <w:numId w:val="2"/>
        </w:numPr>
        <w:pBdr>
          <w:top w:space="0" w:sz="0" w:val="nil"/>
          <w:left w:space="0" w:sz="0" w:val="nil"/>
          <w:bottom w:space="0" w:sz="0" w:val="nil"/>
          <w:right w:space="0" w:sz="0" w:val="nil"/>
          <w:between w:space="0" w:sz="0" w:val="nil"/>
        </w:pBdr>
        <w:spacing w:before="120" w:lineRule="auto"/>
        <w:ind w:left="720" w:hanging="36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We have not and shall not engage in proscribed practices in connection with the UNOPS competitive procurement processes. For the purposes of this provision, a “proscribed practice” means any of those listed on the UNOPS website under “Vendor Sanctions”, including those listed below:</w:t>
      </w:r>
    </w:p>
    <w:p w:rsidR="00000000" w:rsidDel="00000000" w:rsidP="00000000" w:rsidRDefault="00000000" w:rsidRPr="00000000" w14:paraId="0000063B">
      <w:pPr>
        <w:widowControl w:val="0"/>
        <w:numPr>
          <w:ilvl w:val="0"/>
          <w:numId w:val="16"/>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Corrupt practice: the offering, giving, receiving, or soliciting, directly or indirectly, of anything of value to influence improperly the actions of another party.</w:t>
      </w:r>
      <w:r w:rsidDel="00000000" w:rsidR="00000000" w:rsidRPr="00000000">
        <w:rPr>
          <w:rtl w:val="0"/>
        </w:rPr>
      </w:r>
    </w:p>
    <w:p w:rsidR="00000000" w:rsidDel="00000000" w:rsidP="00000000" w:rsidRDefault="00000000" w:rsidRPr="00000000" w14:paraId="0000063C">
      <w:pPr>
        <w:widowControl w:val="0"/>
        <w:numPr>
          <w:ilvl w:val="0"/>
          <w:numId w:val="16"/>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Fraudulent practice: any act or omission, including a misrepresentation, that knowingly or recklessly misleads, or attempts to mislead, a party to obtain a financial or other benefit or to avoid an obligation.</w:t>
      </w:r>
      <w:r w:rsidDel="00000000" w:rsidR="00000000" w:rsidRPr="00000000">
        <w:rPr>
          <w:rtl w:val="0"/>
        </w:rPr>
      </w:r>
    </w:p>
    <w:p w:rsidR="00000000" w:rsidDel="00000000" w:rsidP="00000000" w:rsidRDefault="00000000" w:rsidRPr="00000000" w14:paraId="0000063D">
      <w:pPr>
        <w:widowControl w:val="0"/>
        <w:numPr>
          <w:ilvl w:val="0"/>
          <w:numId w:val="16"/>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Coercive practice: any act or omission that impairs or harms, or threatens to impair or harm, directly or indirectly, any party or the property of the party to improperly influence the actions of a party.</w:t>
      </w:r>
      <w:r w:rsidDel="00000000" w:rsidR="00000000" w:rsidRPr="00000000">
        <w:rPr>
          <w:rtl w:val="0"/>
        </w:rPr>
      </w:r>
    </w:p>
    <w:p w:rsidR="00000000" w:rsidDel="00000000" w:rsidP="00000000" w:rsidRDefault="00000000" w:rsidRPr="00000000" w14:paraId="0000063E">
      <w:pPr>
        <w:widowControl w:val="0"/>
        <w:numPr>
          <w:ilvl w:val="0"/>
          <w:numId w:val="16"/>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Collusive practice: an arrangement between two or more parties designed to achieve an improper purpose, including influencing improperly the actions of another party.</w:t>
      </w:r>
      <w:r w:rsidDel="00000000" w:rsidR="00000000" w:rsidRPr="00000000">
        <w:rPr>
          <w:rtl w:val="0"/>
        </w:rPr>
      </w:r>
    </w:p>
    <w:p w:rsidR="00000000" w:rsidDel="00000000" w:rsidP="00000000" w:rsidRDefault="00000000" w:rsidRPr="00000000" w14:paraId="0000063F">
      <w:pPr>
        <w:widowControl w:val="0"/>
        <w:numPr>
          <w:ilvl w:val="0"/>
          <w:numId w:val="16"/>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Unethical practice: conduct or behaviour that is contrary to the conflict of interest, gifts and hospitality, post-employment provisions or other published requirements of doing business with UNOPS.</w:t>
      </w:r>
      <w:r w:rsidDel="00000000" w:rsidR="00000000" w:rsidRPr="00000000">
        <w:rPr>
          <w:rtl w:val="0"/>
        </w:rPr>
      </w:r>
    </w:p>
    <w:p w:rsidR="00000000" w:rsidDel="00000000" w:rsidP="00000000" w:rsidRDefault="00000000" w:rsidRPr="00000000" w14:paraId="00000640">
      <w:pPr>
        <w:widowControl w:val="0"/>
        <w:numPr>
          <w:ilvl w:val="0"/>
          <w:numId w:val="16"/>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Obstruction: acts or omissions by a vendor that prevent or hinder UNOPS from investigating instances of possible proscribed practices.</w:t>
      </w:r>
      <w:r w:rsidDel="00000000" w:rsidR="00000000" w:rsidRPr="00000000">
        <w:rPr>
          <w:rtl w:val="0"/>
        </w:rPr>
      </w:r>
    </w:p>
    <w:p w:rsidR="00000000" w:rsidDel="00000000" w:rsidP="00000000" w:rsidRDefault="00000000" w:rsidRPr="00000000" w14:paraId="00000641">
      <w:pPr>
        <w:widowControl w:val="0"/>
        <w:numPr>
          <w:ilvl w:val="0"/>
          <w:numId w:val="2"/>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We understand that in the event of any breach of these declarations or guarantees, UNOPS shall have the right to reject any bid submitted by us and may terminate any contract awarded to us as a result of any competitive procurement process, giving immediate notice thereof, and that UNOPS shall not be liable for termination charges or any other charges. In addition, UNOPS may exclude us from future work with the organization or other entities within the United Nations system.</w:t>
      </w:r>
    </w:p>
    <w:p w:rsidR="00000000" w:rsidDel="00000000" w:rsidP="00000000" w:rsidRDefault="00000000" w:rsidRPr="00000000" w14:paraId="00000642">
      <w:pPr>
        <w:widowControl w:val="0"/>
        <w:numPr>
          <w:ilvl w:val="0"/>
          <w:numId w:val="2"/>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We commit to adhering to the highest ethical standards during the execution of any contract, in accordance with point </w:t>
      </w:r>
      <w:r w:rsidDel="00000000" w:rsidR="00000000" w:rsidRPr="00000000">
        <w:rPr>
          <w:rFonts w:ascii="Calibri" w:cs="Calibri" w:eastAsia="Calibri" w:hAnsi="Calibri"/>
          <w:i w:val="1"/>
          <w:color w:val="000000"/>
          <w:sz w:val="22"/>
          <w:szCs w:val="22"/>
          <w:rtl w:val="0"/>
        </w:rPr>
        <w:t xml:space="preserve">40. Ethics and corrupt practices </w:t>
      </w:r>
      <w:r w:rsidDel="00000000" w:rsidR="00000000" w:rsidRPr="00000000">
        <w:rPr>
          <w:rFonts w:ascii="Calibri" w:cs="Calibri" w:eastAsia="Calibri" w:hAnsi="Calibri"/>
          <w:color w:val="000000"/>
          <w:sz w:val="22"/>
          <w:szCs w:val="22"/>
          <w:rtl w:val="0"/>
        </w:rPr>
        <w:t xml:space="preserve">of </w:t>
      </w:r>
      <w:r w:rsidDel="00000000" w:rsidR="00000000" w:rsidRPr="00000000">
        <w:rPr>
          <w:rFonts w:ascii="Calibri" w:cs="Calibri" w:eastAsia="Calibri" w:hAnsi="Calibri"/>
          <w:i w:val="1"/>
          <w:color w:val="000000"/>
          <w:sz w:val="22"/>
          <w:szCs w:val="22"/>
          <w:rtl w:val="0"/>
        </w:rPr>
        <w:t xml:space="preserve">Section II: instructions to bidders </w:t>
      </w:r>
      <w:r w:rsidDel="00000000" w:rsidR="00000000" w:rsidRPr="00000000">
        <w:rPr>
          <w:rFonts w:ascii="Calibri" w:cs="Calibri" w:eastAsia="Calibri" w:hAnsi="Calibri"/>
          <w:color w:val="000000"/>
          <w:sz w:val="22"/>
          <w:szCs w:val="22"/>
          <w:rtl w:val="0"/>
        </w:rPr>
        <w:t xml:space="preserve">of the bidding document.</w:t>
      </w:r>
    </w:p>
    <w:p w:rsidR="00000000" w:rsidDel="00000000" w:rsidP="00000000" w:rsidRDefault="00000000" w:rsidRPr="00000000" w14:paraId="00000643">
      <w:pPr>
        <w:widowControl w:val="0"/>
        <w:numPr>
          <w:ilvl w:val="0"/>
          <w:numId w:val="2"/>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We understand that UNOPS may cancel or terminate the contract, without penalty and without notice, if we are found to have engaged in collusion, corrupt practices or unethical behaviour, and may also declare us – both our organization and its board of directors and/or individual staff – ineligible indefinitely or for a limited period of time. We understand that UNOPS may also cancel or rescind contracts for the same reason.</w:t>
      </w:r>
    </w:p>
    <w:p w:rsidR="00000000" w:rsidDel="00000000" w:rsidP="00000000" w:rsidRDefault="00000000" w:rsidRPr="00000000" w14:paraId="00000644">
      <w:pPr>
        <w:widowControl w:val="0"/>
        <w:numPr>
          <w:ilvl w:val="0"/>
          <w:numId w:val="2"/>
        </w:numPr>
        <w:pBdr>
          <w:top w:space="0" w:sz="0" w:val="nil"/>
          <w:left w:space="0" w:sz="0" w:val="nil"/>
          <w:bottom w:space="0" w:sz="0" w:val="nil"/>
          <w:right w:space="0" w:sz="0" w:val="nil"/>
          <w:between w:space="0" w:sz="0" w:val="nil"/>
        </w:pBdr>
        <w:spacing w:after="200" w:lineRule="auto"/>
        <w:ind w:left="720" w:hanging="36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We shall not employ, nor do we plan to employ, any person who has been a United Nations official in the past year. If an employee has been a United Nations official, they shall have had no professional relationship with us in the last three (3) years of their service with the United Nations.</w:t>
      </w:r>
    </w:p>
    <w:p w:rsidR="00000000" w:rsidDel="00000000" w:rsidP="00000000" w:rsidRDefault="00000000" w:rsidRPr="00000000" w14:paraId="00000645">
      <w:pPr>
        <w:jc w:val="both"/>
        <w:rPr/>
      </w:pPr>
      <w:r w:rsidDel="00000000" w:rsidR="00000000" w:rsidRPr="00000000">
        <w:rPr>
          <w:rtl w:val="0"/>
        </w:rPr>
        <w:t xml:space="preserve">The above statements are also true and complete for the members of the joint venture: YES </w:t>
      </w:r>
      <w:r w:rsidDel="00000000" w:rsidR="00000000" w:rsidRPr="00000000">
        <w:rPr>
          <w:rFonts w:ascii="Arimo" w:cs="Arimo" w:eastAsia="Arimo" w:hAnsi="Arimo"/>
          <w:rtl w:val="0"/>
        </w:rPr>
        <w:t xml:space="preserve">☐</w:t>
      </w:r>
      <w:r w:rsidDel="00000000" w:rsidR="00000000" w:rsidRPr="00000000">
        <w:rPr>
          <w:rtl w:val="0"/>
        </w:rPr>
        <w:t xml:space="preserve"> NO </w:t>
      </w:r>
      <w:r w:rsidDel="00000000" w:rsidR="00000000" w:rsidRPr="00000000">
        <w:rPr>
          <w:rFonts w:ascii="Arimo" w:cs="Arimo" w:eastAsia="Arimo" w:hAnsi="Arimo"/>
          <w:rtl w:val="0"/>
        </w:rPr>
        <w:t xml:space="preserve">☐</w:t>
      </w:r>
      <w:r w:rsidDel="00000000" w:rsidR="00000000" w:rsidRPr="00000000">
        <w:rPr>
          <w:rtl w:val="0"/>
        </w:rPr>
        <w:t xml:space="preserve"> </w:t>
      </w:r>
      <w:r w:rsidDel="00000000" w:rsidR="00000000" w:rsidRPr="00000000">
        <w:rPr>
          <w:highlight w:val="cyan"/>
          <w:rtl w:val="0"/>
        </w:rPr>
        <w:t xml:space="preserve">[If the answer is NO, details must be included of the members for whom any of the above statements are not met. This paragraph may be deleted if the Bidder is not a joint venture].</w:t>
      </w:r>
      <w:r w:rsidDel="00000000" w:rsidR="00000000" w:rsidRPr="00000000">
        <w:rPr>
          <w:rtl w:val="0"/>
        </w:rPr>
      </w:r>
    </w:p>
    <w:p w:rsidR="00000000" w:rsidDel="00000000" w:rsidP="00000000" w:rsidRDefault="00000000" w:rsidRPr="00000000" w14:paraId="00000646">
      <w:pPr>
        <w:tabs>
          <w:tab w:val="left" w:pos="990"/>
          <w:tab w:val="left" w:pos="5040"/>
          <w:tab w:val="left" w:pos="5850"/>
        </w:tabs>
        <w:jc w:val="both"/>
        <w:rPr/>
      </w:pPr>
      <w:r w:rsidDel="00000000" w:rsidR="00000000" w:rsidRPr="00000000">
        <w:rPr>
          <w:rtl w:val="0"/>
        </w:rPr>
      </w:r>
    </w:p>
    <w:p w:rsidR="00000000" w:rsidDel="00000000" w:rsidP="00000000" w:rsidRDefault="00000000" w:rsidRPr="00000000" w14:paraId="00000647">
      <w:pPr>
        <w:tabs>
          <w:tab w:val="left" w:pos="990"/>
          <w:tab w:val="left" w:pos="5040"/>
          <w:tab w:val="left" w:pos="5850"/>
        </w:tabs>
        <w:jc w:val="both"/>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648">
      <w:pPr>
        <w:tabs>
          <w:tab w:val="left" w:pos="990"/>
        </w:tabs>
        <w:jc w:val="both"/>
        <w:rPr/>
      </w:pPr>
      <w:r w:rsidDel="00000000" w:rsidR="00000000" w:rsidRPr="00000000">
        <w:rPr>
          <w:rtl w:val="0"/>
        </w:rPr>
        <w:t xml:space="preserve">Position </w:t>
        <w:tab/>
        <w:t xml:space="preserve">: _____________________________________________________________</w:t>
      </w:r>
    </w:p>
    <w:p w:rsidR="00000000" w:rsidDel="00000000" w:rsidP="00000000" w:rsidRDefault="00000000" w:rsidRPr="00000000" w14:paraId="00000649">
      <w:pPr>
        <w:tabs>
          <w:tab w:val="left" w:pos="990"/>
        </w:tabs>
        <w:jc w:val="both"/>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64A">
      <w:pPr>
        <w:tabs>
          <w:tab w:val="left" w:pos="990"/>
        </w:tabs>
        <w:jc w:val="both"/>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64B">
      <w:pPr>
        <w:jc w:val="both"/>
        <w:rPr/>
      </w:pPr>
      <w:r w:rsidDel="00000000" w:rsidR="00000000" w:rsidRPr="00000000">
        <w:rPr>
          <w:rtl w:val="0"/>
        </w:rPr>
      </w:r>
    </w:p>
    <w:p w:rsidR="00000000" w:rsidDel="00000000" w:rsidP="00000000" w:rsidRDefault="00000000" w:rsidRPr="00000000" w14:paraId="0000064C">
      <w:pPr>
        <w:keepNext w:val="1"/>
        <w:keepLines w:val="1"/>
        <w:pBdr>
          <w:top w:space="0" w:sz="0" w:val="nil"/>
          <w:left w:space="0" w:sz="0" w:val="nil"/>
          <w:bottom w:space="0" w:sz="0" w:val="nil"/>
          <w:right w:space="0" w:sz="0" w:val="nil"/>
          <w:between w:space="0" w:sz="0" w:val="nil"/>
        </w:pBdr>
        <w:spacing w:after="240" w:before="120" w:lineRule="auto"/>
        <w:jc w:val="both"/>
        <w:rPr>
          <w:color w:val="ffffff"/>
          <w:sz w:val="22"/>
          <w:szCs w:val="22"/>
        </w:rPr>
      </w:pPr>
      <w:r w:rsidDel="00000000" w:rsidR="00000000" w:rsidRPr="00000000">
        <w:rPr>
          <w:rtl w:val="0"/>
        </w:rPr>
      </w:r>
    </w:p>
    <w:p w:rsidR="00000000" w:rsidDel="00000000" w:rsidP="00000000" w:rsidRDefault="00000000" w:rsidRPr="00000000" w14:paraId="0000064D">
      <w:pPr>
        <w:keepNext w:val="1"/>
        <w:keepLines w:val="1"/>
        <w:pBdr>
          <w:top w:space="0" w:sz="0" w:val="nil"/>
          <w:left w:space="0" w:sz="0" w:val="nil"/>
          <w:bottom w:space="0" w:sz="0" w:val="nil"/>
          <w:right w:space="0" w:sz="0" w:val="nil"/>
          <w:between w:space="0" w:sz="0" w:val="nil"/>
        </w:pBdr>
        <w:spacing w:after="240" w:before="120" w:lineRule="auto"/>
        <w:rPr>
          <w:color w:val="ffffff"/>
          <w:sz w:val="22"/>
          <w:szCs w:val="22"/>
        </w:rPr>
      </w:pPr>
      <w:r w:rsidDel="00000000" w:rsidR="00000000" w:rsidRPr="00000000">
        <w:rPr>
          <w:rtl w:val="0"/>
        </w:rPr>
      </w:r>
    </w:p>
    <w:sectPr>
      <w:headerReference r:id="rId8" w:type="default"/>
      <w:headerReference r:id="rId9" w:type="first"/>
      <w:footerReference r:id="rId10" w:type="default"/>
      <w:pgSz w:h="16839" w:w="11907" w:orient="portrait"/>
      <w:pgMar w:bottom="1440" w:top="284"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MS Gothic"/>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654">
    <w:pPr>
      <w:widowControl w:val="0"/>
      <w:pBdr>
        <w:top w:space="0" w:sz="0" w:val="nil"/>
        <w:left w:space="0" w:sz="0" w:val="nil"/>
        <w:bottom w:space="0" w:sz="0" w:val="nil"/>
        <w:right w:space="0" w:sz="0" w:val="nil"/>
        <w:between w:space="0" w:sz="0" w:val="nil"/>
      </w:pBdr>
      <w:spacing w:line="276" w:lineRule="auto"/>
      <w:rPr/>
    </w:pPr>
    <w:r w:rsidDel="00000000" w:rsidR="00000000" w:rsidRPr="00000000">
      <w:rPr>
        <w:rtl w:val="0"/>
      </w:rPr>
    </w:r>
  </w:p>
  <w:tbl>
    <w:tblPr>
      <w:tblStyle w:val="Table10"/>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655">
          <w:pPr>
            <w:widowControl w:val="1"/>
            <w:pBdr>
              <w:top w:space="0" w:sz="0" w:val="nil"/>
              <w:left w:space="0" w:sz="0" w:val="nil"/>
              <w:bottom w:space="0" w:sz="0" w:val="nil"/>
              <w:right w:space="0" w:sz="0" w:val="nil"/>
              <w:between w:space="0" w:sz="0" w:val="nil"/>
            </w:pBdr>
            <w:tabs>
              <w:tab w:val="center" w:pos="4320"/>
              <w:tab w:val="right" w:pos="8640"/>
            </w:tabs>
            <w:rPr>
              <w:rFonts w:ascii="Arial" w:cs="Arial" w:eastAsia="Arial" w:hAnsi="Arial"/>
              <w:color w:val="000000"/>
              <w:sz w:val="18"/>
              <w:szCs w:val="18"/>
            </w:rPr>
          </w:pPr>
          <w:r w:rsidDel="00000000" w:rsidR="00000000" w:rsidRPr="00000000">
            <w:rPr>
              <w:color w:val="000000"/>
              <w:sz w:val="18"/>
              <w:szCs w:val="18"/>
            </w:rPr>
            <w:drawing>
              <wp:inline distB="0" distT="0" distL="0" distR="0">
                <wp:extent cx="844475" cy="144000"/>
                <wp:effectExtent b="0" l="0" r="0" t="0"/>
                <wp:docPr id="1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844475" cy="1440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656">
          <w:pPr>
            <w:widowControl w:val="1"/>
            <w:pBdr>
              <w:top w:space="0" w:sz="0" w:val="nil"/>
              <w:left w:space="0" w:sz="0" w:val="nil"/>
              <w:bottom w:space="0" w:sz="0" w:val="nil"/>
              <w:right w:space="0" w:sz="0" w:val="nil"/>
              <w:between w:space="0" w:sz="0" w:val="nil"/>
            </w:pBdr>
            <w:tabs>
              <w:tab w:val="center" w:pos="4320"/>
              <w:tab w:val="right" w:pos="8640"/>
            </w:tabs>
            <w:jc w:val="right"/>
            <w:rPr>
              <w:rFonts w:ascii="Arial" w:cs="Arial" w:eastAsia="Arial" w:hAnsi="Arial"/>
              <w:color w:val="000000"/>
              <w:sz w:val="18"/>
              <w:szCs w:val="18"/>
            </w:rPr>
          </w:pPr>
          <w:r w:rsidDel="00000000" w:rsidR="00000000" w:rsidRPr="00000000">
            <w:rPr>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657">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p w:rsidR="00000000" w:rsidDel="00000000" w:rsidP="00000000" w:rsidRDefault="00000000" w:rsidRPr="00000000" w14:paraId="00000658">
    <w:pPr>
      <w:rPr/>
    </w:pPr>
    <w:r w:rsidDel="00000000" w:rsidR="00000000" w:rsidRPr="00000000">
      <w:rPr>
        <w:rtl w:val="0"/>
      </w:rPr>
    </w:r>
  </w:p>
  <w:p w:rsidR="00000000" w:rsidDel="00000000" w:rsidP="00000000" w:rsidRDefault="00000000" w:rsidRPr="00000000" w14:paraId="00000659">
    <w:pPr>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64E">
      <w:pPr>
        <w:pBdr>
          <w:top w:space="0" w:sz="0" w:val="nil"/>
          <w:left w:space="0" w:sz="0" w:val="nil"/>
          <w:bottom w:space="0" w:sz="0" w:val="nil"/>
          <w:right w:space="0" w:sz="0" w:val="nil"/>
          <w:between w:space="0" w:sz="0" w:val="nil"/>
        </w:pBdr>
        <w:rPr>
          <w:color w:val="000000"/>
        </w:rPr>
      </w:pPr>
      <w:r w:rsidDel="00000000" w:rsidR="00000000" w:rsidRPr="00000000">
        <w:rPr>
          <w:rStyle w:val="FootnoteReference"/>
          <w:vertAlign w:val="superscript"/>
        </w:rPr>
        <w:footnoteRef/>
      </w:r>
      <w:r w:rsidDel="00000000" w:rsidR="00000000" w:rsidRPr="00000000">
        <w:rPr>
          <w:color w:val="000000"/>
          <w:rtl w:val="0"/>
        </w:rPr>
        <w:t xml:space="preserve"> Bidders with commercial links are </w:t>
      </w:r>
      <w:r w:rsidDel="00000000" w:rsidR="00000000" w:rsidRPr="00000000">
        <w:rPr>
          <w:b w:val="1"/>
          <w:color w:val="000000"/>
          <w:u w:val="single"/>
          <w:rtl w:val="0"/>
        </w:rPr>
        <w:t xml:space="preserve">required</w:t>
      </w:r>
      <w:r w:rsidDel="00000000" w:rsidR="00000000" w:rsidRPr="00000000">
        <w:rPr>
          <w:color w:val="000000"/>
          <w:rtl w:val="0"/>
        </w:rPr>
        <w:t xml:space="preserve"> to clearly state such links. Failure to do so may be interpreted as a proscribed practice as set out in Section 1.5.3.2 of the UNOPS Procurement Manual.</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64F">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641350</wp:posOffset>
          </wp:positionH>
          <wp:positionV relativeFrom="paragraph">
            <wp:posOffset>251147</wp:posOffset>
          </wp:positionV>
          <wp:extent cx="2108835" cy="359410"/>
          <wp:effectExtent b="0" l="0" r="0" t="0"/>
          <wp:wrapNone/>
          <wp:docPr id="1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108835" cy="35941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650">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9"/>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blHeader w:val="0"/>
      </w:trPr>
      <w:tc>
        <w:tcPr/>
        <w:p w:rsidR="00000000" w:rsidDel="00000000" w:rsidP="00000000" w:rsidRDefault="00000000" w:rsidRPr="00000000" w14:paraId="00000651">
          <w:pPr>
            <w:widowControl w:val="1"/>
            <w:pBdr>
              <w:top w:space="0" w:sz="0" w:val="nil"/>
              <w:left w:space="0" w:sz="0" w:val="nil"/>
              <w:bottom w:space="0" w:sz="0" w:val="nil"/>
              <w:right w:space="0" w:sz="0" w:val="nil"/>
              <w:between w:space="0" w:sz="0" w:val="nil"/>
            </w:pBdr>
            <w:tabs>
              <w:tab w:val="center" w:pos="4320"/>
              <w:tab w:val="right"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UNOPS eSourcing v2017.1</w:t>
          </w:r>
        </w:p>
      </w:tc>
    </w:tr>
  </w:tbl>
  <w:p w:rsidR="00000000" w:rsidDel="00000000" w:rsidP="00000000" w:rsidRDefault="00000000" w:rsidRPr="00000000" w14:paraId="00000652">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p w:rsidR="00000000" w:rsidDel="00000000" w:rsidP="00000000" w:rsidRDefault="00000000" w:rsidRPr="00000000" w14:paraId="00000653">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7">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9">
    <w:lvl w:ilvl="0">
      <w:start w:val="1"/>
      <w:numFmt w:val="decimal"/>
      <w:lvlText w:val="1.1.%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0">
    <w:lvl w:ilvl="0">
      <w:start w:val="1"/>
      <w:numFmt w:val="decimal"/>
      <w:lvlText w:val="%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1">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2">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13">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14">
    <w:lvl w:ilvl="0">
      <w:start w:val="1"/>
      <w:numFmt w:val="decimal"/>
      <w:lvlText w:val="1.2.%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5">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6">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7">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18">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19">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20">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21">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22">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paragraph" w:styleId="Heading1">
    <w:name w:val="heading 1"/>
    <w:basedOn w:val="Normal"/>
    <w:next w:val="Normal"/>
    <w:pPr>
      <w:keepNext w:val="1"/>
      <w:keepLines w:val="1"/>
      <w:spacing w:after="120" w:before="360"/>
      <w:outlineLvl w:val="0"/>
    </w:pPr>
    <w:rPr>
      <w:b w:val="1"/>
      <w:color w:val="5292c9"/>
      <w:sz w:val="28"/>
      <w:szCs w:val="28"/>
    </w:rPr>
  </w:style>
  <w:style w:type="paragraph" w:styleId="Heading2">
    <w:name w:val="heading 2"/>
    <w:basedOn w:val="Normal"/>
    <w:next w:val="Normal"/>
    <w:pPr>
      <w:keepNext w:val="1"/>
      <w:spacing w:after="60" w:before="240"/>
      <w:outlineLvl w:val="1"/>
    </w:pPr>
    <w:rPr>
      <w:rFonts w:ascii="Cambria" w:cs="Cambria" w:eastAsia="Cambria" w:hAnsi="Cambria"/>
      <w:b w:val="1"/>
      <w:i w:val="1"/>
      <w:sz w:val="28"/>
      <w:szCs w:val="28"/>
    </w:rPr>
  </w:style>
  <w:style w:type="paragraph" w:styleId="Heading3">
    <w:name w:val="heading 3"/>
    <w:basedOn w:val="Normal"/>
    <w:next w:val="Normal"/>
    <w:pPr>
      <w:spacing w:after="280"/>
      <w:outlineLvl w:val="2"/>
    </w:pPr>
    <w:rPr>
      <w:b w:val="1"/>
      <w:sz w:val="22"/>
      <w:szCs w:val="22"/>
    </w:rPr>
  </w:style>
  <w:style w:type="paragraph" w:styleId="Heading4">
    <w:name w:val="heading 4"/>
    <w:basedOn w:val="Normal"/>
    <w:next w:val="Normal"/>
    <w:pPr>
      <w:keepNext w:val="1"/>
      <w:keepLines w:val="1"/>
      <w:spacing w:before="200"/>
      <w:outlineLvl w:val="3"/>
    </w:pPr>
    <w:rPr>
      <w:rFonts w:ascii="Cambria" w:cs="Cambria" w:eastAsia="Cambria" w:hAnsi="Cambria"/>
      <w:b w:val="1"/>
      <w:i w:val="1"/>
      <w:color w:val="4f81bd"/>
    </w:rPr>
  </w:style>
  <w:style w:type="paragraph" w:styleId="Heading5">
    <w:name w:val="heading 5"/>
    <w:basedOn w:val="Normal"/>
    <w:next w:val="Normal"/>
    <w:pPr>
      <w:spacing w:after="60" w:before="240"/>
      <w:outlineLvl w:val="4"/>
    </w:pPr>
    <w:rPr>
      <w:rFonts w:ascii="Verdana" w:cs="Verdana" w:eastAsia="Verdana" w:hAnsi="Verdana"/>
      <w:b w:val="1"/>
      <w:i w:val="1"/>
      <w:sz w:val="26"/>
      <w:szCs w:val="26"/>
    </w:rPr>
  </w:style>
  <w:style w:type="paragraph" w:styleId="Heading6">
    <w:name w:val="heading 6"/>
    <w:basedOn w:val="Normal"/>
    <w:next w:val="Normal"/>
    <w:pPr>
      <w:spacing w:after="60" w:before="240"/>
      <w:outlineLvl w:val="5"/>
    </w:pPr>
    <w:rPr>
      <w:b w:val="1"/>
      <w:sz w:val="22"/>
      <w:szCs w:val="22"/>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pPr>
      <w:spacing w:after="60" w:before="240"/>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a"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0"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1" w:customStyle="1">
    <w:basedOn w:val="TableNormal"/>
    <w:tblPr>
      <w:tblStyleRowBandSize w:val="1"/>
      <w:tblStyleColBandSize w:val="1"/>
      <w:tblInd w:w="0.0" w:type="dxa"/>
      <w:tblCellMar>
        <w:top w:w="0.0" w:type="dxa"/>
        <w:left w:w="115.0" w:type="dxa"/>
        <w:bottom w:w="0.0" w:type="dxa"/>
        <w:right w:w="115.0" w:type="dxa"/>
      </w:tblCellMar>
    </w:tblPr>
  </w:style>
  <w:style w:type="table" w:styleId="a2"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3"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4"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5"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6"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paragraph" w:styleId="BalloonText">
    <w:name w:val="Balloon Text"/>
    <w:basedOn w:val="Normal"/>
    <w:link w:val="BalloonTextChar"/>
    <w:uiPriority w:val="99"/>
    <w:semiHidden w:val="1"/>
    <w:unhideWhenUsed w:val="1"/>
    <w:rsid w:val="005924E2"/>
    <w:rPr>
      <w:rFonts w:ascii="Tahoma" w:cs="Tahoma" w:hAnsi="Tahoma"/>
      <w:sz w:val="16"/>
      <w:szCs w:val="16"/>
    </w:rPr>
  </w:style>
  <w:style w:type="character" w:styleId="BalloonTextChar" w:customStyle="1">
    <w:name w:val="Balloon Text Char"/>
    <w:basedOn w:val="DefaultParagraphFont"/>
    <w:link w:val="BalloonText"/>
    <w:uiPriority w:val="99"/>
    <w:semiHidden w:val="1"/>
    <w:rsid w:val="005924E2"/>
    <w:rPr>
      <w:rFonts w:ascii="Tahoma" w:cs="Tahoma" w:hAnsi="Tahoma"/>
      <w:sz w:val="16"/>
      <w:szCs w:val="16"/>
    </w:rPr>
  </w:style>
  <w:style w:type="paragraph" w:styleId="ListParagraph">
    <w:name w:val="List Paragraph"/>
    <w:basedOn w:val="Normal"/>
    <w:uiPriority w:val="34"/>
    <w:qFormat w:val="1"/>
    <w:rsid w:val="00026AB0"/>
    <w:pPr>
      <w:ind w:left="720"/>
      <w:contextualSpacing w:val="1"/>
    </w:pPr>
  </w:style>
  <w:style w:type="paragraph" w:styleId="Header">
    <w:name w:val="header"/>
    <w:basedOn w:val="Normal"/>
    <w:link w:val="HeaderChar"/>
    <w:uiPriority w:val="99"/>
    <w:unhideWhenUsed w:val="1"/>
    <w:rsid w:val="006D22B2"/>
    <w:pPr>
      <w:tabs>
        <w:tab w:val="center" w:pos="4320"/>
        <w:tab w:val="right" w:pos="8640"/>
      </w:tabs>
    </w:pPr>
  </w:style>
  <w:style w:type="character" w:styleId="HeaderChar" w:customStyle="1">
    <w:name w:val="Header Char"/>
    <w:basedOn w:val="DefaultParagraphFont"/>
    <w:link w:val="Header"/>
    <w:uiPriority w:val="99"/>
    <w:rsid w:val="006D22B2"/>
  </w:style>
  <w:style w:type="paragraph" w:styleId="Footer">
    <w:name w:val="footer"/>
    <w:basedOn w:val="Normal"/>
    <w:link w:val="FooterChar"/>
    <w:uiPriority w:val="99"/>
    <w:unhideWhenUsed w:val="1"/>
    <w:rsid w:val="006D22B2"/>
    <w:pPr>
      <w:tabs>
        <w:tab w:val="center" w:pos="4320"/>
        <w:tab w:val="right" w:pos="8640"/>
      </w:tabs>
    </w:pPr>
  </w:style>
  <w:style w:type="character" w:styleId="FooterChar" w:customStyle="1">
    <w:name w:val="Footer Char"/>
    <w:basedOn w:val="DefaultParagraphFont"/>
    <w:link w:val="Footer"/>
    <w:uiPriority w:val="99"/>
    <w:rsid w:val="006D22B2"/>
  </w:style>
  <w:style w:type="paragraph" w:styleId="CommentText">
    <w:name w:val="annotation text"/>
    <w:basedOn w:val="Normal"/>
    <w:link w:val="CommentTextChar"/>
    <w:uiPriority w:val="99"/>
    <w:semiHidden w:val="1"/>
    <w:unhideWhenUsed w:val="1"/>
    <w:rsid w:val="00901CBC"/>
  </w:style>
  <w:style w:type="character" w:styleId="CommentTextChar" w:customStyle="1">
    <w:name w:val="Comment Text Char"/>
    <w:basedOn w:val="DefaultParagraphFont"/>
    <w:link w:val="CommentText"/>
    <w:uiPriority w:val="99"/>
    <w:semiHidden w:val="1"/>
    <w:rsid w:val="00901CBC"/>
  </w:style>
  <w:style w:type="character" w:styleId="CommentReference">
    <w:name w:val="annotation reference"/>
    <w:basedOn w:val="DefaultParagraphFont"/>
    <w:uiPriority w:val="99"/>
    <w:semiHidden w:val="1"/>
    <w:unhideWhenUsed w:val="1"/>
    <w:rsid w:val="00901CBC"/>
    <w:rPr>
      <w:sz w:val="16"/>
      <w:szCs w:val="16"/>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3">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8">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9">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10">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10" Type="http://schemas.openxmlformats.org/officeDocument/2006/relationships/footer" Target="footer1.xml"/><Relationship Id="rId9" Type="http://schemas.openxmlformats.org/officeDocument/2006/relationships/header" Target="header1.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tkGupj4vJVad8gv11VKO54jqWNA==">AMUW2mVR1xWOvLDl7+DYUa5+lftFg90LoIYpoJZ51xUBm8nHBkUGArjZE27Jiv6E7UqntyERpo44jAzNq1SMQtAyDCDlCXCJl7htv+2u2lnCjyqiCkkEkhhgF876RJXY74cld3S4gtdkxjbg4PyOlA1mpW6+Z7RV1eW9fg+wx1S98IoAj0/jXew=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2021-02-10T07:10:00Z</dcterms:created>
</cp:coreProperties>
</file>