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5642C" w14:textId="77777777" w:rsidR="000F24FD" w:rsidRPr="004F6F04" w:rsidRDefault="000F24FD" w:rsidP="000F24FD">
      <w:pPr>
        <w:pStyle w:val="Heading2"/>
        <w:widowControl/>
        <w:overflowPunct/>
        <w:adjustRightInd/>
        <w:spacing w:before="40" w:line="259" w:lineRule="auto"/>
        <w:rPr>
          <w:rFonts w:eastAsiaTheme="majorEastAsia"/>
          <w:bCs w:val="0"/>
          <w:iCs w:val="0"/>
          <w:caps w:val="0"/>
          <w:noProof w:val="0"/>
          <w:color w:val="365F91" w:themeColor="accent1" w:themeShade="BF"/>
          <w:kern w:val="0"/>
          <w:szCs w:val="28"/>
        </w:rPr>
      </w:pPr>
      <w:bookmarkStart w:id="0" w:name="_Toc508626311"/>
      <w:r w:rsidRPr="004F6F04">
        <w:rPr>
          <w:rFonts w:eastAsiaTheme="majorEastAsia"/>
          <w:bCs w:val="0"/>
          <w:iCs w:val="0"/>
          <w:caps w:val="0"/>
          <w:noProof w:val="0"/>
          <w:color w:val="365F91" w:themeColor="accent1" w:themeShade="BF"/>
          <w:kern w:val="0"/>
          <w:szCs w:val="28"/>
        </w:rPr>
        <w:t>Form E: Format of</w:t>
      </w:r>
      <w:r>
        <w:rPr>
          <w:rFonts w:eastAsiaTheme="majorEastAsia"/>
          <w:bCs w:val="0"/>
          <w:iCs w:val="0"/>
          <w:caps w:val="0"/>
          <w:noProof w:val="0"/>
          <w:color w:val="365F91" w:themeColor="accent1" w:themeShade="BF"/>
          <w:kern w:val="0"/>
          <w:szCs w:val="28"/>
        </w:rPr>
        <w:t xml:space="preserve"> </w:t>
      </w:r>
      <w:r w:rsidRPr="004F6F04">
        <w:rPr>
          <w:rFonts w:eastAsiaTheme="majorEastAsia"/>
          <w:bCs w:val="0"/>
          <w:iCs w:val="0"/>
          <w:caps w:val="0"/>
          <w:noProof w:val="0"/>
          <w:color w:val="365F91" w:themeColor="accent1" w:themeShade="BF"/>
          <w:kern w:val="0"/>
          <w:szCs w:val="28"/>
        </w:rPr>
        <w:t xml:space="preserve">Technical Bid </w:t>
      </w:r>
      <w:bookmarkEnd w:id="0"/>
    </w:p>
    <w:p w14:paraId="02F0CD65" w14:textId="77777777" w:rsidR="000F24FD" w:rsidRPr="008B38D0" w:rsidRDefault="000F24FD" w:rsidP="000F24FD">
      <w:pPr>
        <w:pStyle w:val="MarginText"/>
        <w:spacing w:after="0" w:line="240" w:lineRule="auto"/>
        <w:jc w:val="left"/>
        <w:rPr>
          <w:rFonts w:asciiTheme="majorHAnsi" w:hAnsiTheme="majorHAnsi" w:cs="Arial"/>
          <w:color w:val="000000"/>
          <w:szCs w:val="22"/>
          <w:lang w:val="en-AU"/>
        </w:rPr>
      </w:pPr>
    </w:p>
    <w:p w14:paraId="3D72AC47" w14:textId="77777777" w:rsidR="000F24FD" w:rsidRPr="00BD32D0" w:rsidRDefault="000F24FD" w:rsidP="000F24FD">
      <w:pPr>
        <w:rPr>
          <w:rFonts w:ascii="Segoe UI" w:hAnsi="Segoe UI" w:cs="Segoe UI"/>
          <w:sz w:val="20"/>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0F24FD" w:rsidRPr="00BD32D0" w14:paraId="67B1C8C7" w14:textId="77777777" w:rsidTr="00C74BA0">
        <w:tc>
          <w:tcPr>
            <w:tcW w:w="1979" w:type="dxa"/>
            <w:shd w:val="clear" w:color="auto" w:fill="9BDEFF"/>
          </w:tcPr>
          <w:p w14:paraId="73480565" w14:textId="77777777" w:rsidR="000F24FD" w:rsidRPr="00BD32D0" w:rsidRDefault="000F24FD" w:rsidP="00C74BA0">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2D03D939" w14:textId="77777777" w:rsidR="000F24FD" w:rsidRPr="00BD32D0" w:rsidRDefault="000F24FD" w:rsidP="00C74BA0">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07B117FB" w14:textId="77777777" w:rsidR="000F24FD" w:rsidRPr="00BD32D0" w:rsidRDefault="000F24FD" w:rsidP="00C74BA0">
            <w:pPr>
              <w:spacing w:before="120" w:after="120"/>
              <w:rPr>
                <w:rFonts w:ascii="Segoe UI" w:hAnsi="Segoe UI" w:cs="Segoe UI"/>
                <w:sz w:val="20"/>
              </w:rPr>
            </w:pPr>
            <w:r w:rsidRPr="00BD32D0">
              <w:rPr>
                <w:rFonts w:ascii="Segoe UI" w:hAnsi="Segoe UI" w:cs="Segoe UI"/>
                <w:sz w:val="20"/>
              </w:rPr>
              <w:t>Date:</w:t>
            </w:r>
          </w:p>
        </w:tc>
        <w:tc>
          <w:tcPr>
            <w:tcW w:w="2345" w:type="dxa"/>
          </w:tcPr>
          <w:p w14:paraId="2FF1BB78" w14:textId="77777777" w:rsidR="000F24FD" w:rsidRPr="00BD32D0" w:rsidRDefault="00DA4E58" w:rsidP="00C74BA0">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9F5414E9745D49AD9AC19C55C7B1ED12"/>
                </w:placeholder>
                <w:showingPlcHdr/>
                <w:date>
                  <w:dateFormat w:val="MMMM d, yyyy"/>
                  <w:lid w:val="en-US"/>
                  <w:storeMappedDataAs w:val="date"/>
                  <w:calendar w:val="gregorian"/>
                </w:date>
              </w:sdtPr>
              <w:sdtEndPr/>
              <w:sdtContent>
                <w:r w:rsidR="000F24FD" w:rsidRPr="00BD32D0">
                  <w:rPr>
                    <w:rStyle w:val="PlaceholderText"/>
                    <w:rFonts w:ascii="Segoe UI" w:hAnsi="Segoe UI" w:cs="Segoe UI"/>
                    <w:sz w:val="20"/>
                    <w:shd w:val="clear" w:color="auto" w:fill="BFBFBF" w:themeFill="background1" w:themeFillShade="BF"/>
                  </w:rPr>
                  <w:t>Select date</w:t>
                </w:r>
              </w:sdtContent>
            </w:sdt>
          </w:p>
        </w:tc>
      </w:tr>
      <w:tr w:rsidR="000F24FD" w:rsidRPr="00BD32D0" w14:paraId="18E3F588" w14:textId="77777777" w:rsidTr="00C74BA0">
        <w:trPr>
          <w:cantSplit/>
          <w:trHeight w:val="341"/>
        </w:trPr>
        <w:tc>
          <w:tcPr>
            <w:tcW w:w="1979" w:type="dxa"/>
            <w:shd w:val="clear" w:color="auto" w:fill="9BDEFF"/>
          </w:tcPr>
          <w:p w14:paraId="2A70607F" w14:textId="77777777" w:rsidR="000F24FD" w:rsidRPr="00BD32D0" w:rsidRDefault="000F24FD" w:rsidP="00C74BA0">
            <w:pPr>
              <w:spacing w:before="120" w:after="120"/>
              <w:rPr>
                <w:rFonts w:ascii="Segoe UI" w:hAnsi="Segoe UI" w:cs="Segoe UI"/>
                <w:sz w:val="20"/>
              </w:rPr>
            </w:pPr>
            <w:r>
              <w:rPr>
                <w:rFonts w:ascii="Segoe UI" w:hAnsi="Segoe UI" w:cs="Segoe UI"/>
                <w:iCs/>
                <w:sz w:val="20"/>
              </w:rPr>
              <w:t>ITB</w:t>
            </w:r>
            <w:r w:rsidRPr="00BD32D0">
              <w:rPr>
                <w:rFonts w:ascii="Segoe UI" w:hAnsi="Segoe UI" w:cs="Segoe UI"/>
                <w:iCs/>
                <w:sz w:val="20"/>
              </w:rPr>
              <w:t xml:space="preserve"> reference:</w:t>
            </w:r>
          </w:p>
        </w:tc>
        <w:tc>
          <w:tcPr>
            <w:tcW w:w="7566" w:type="dxa"/>
            <w:gridSpan w:val="3"/>
          </w:tcPr>
          <w:p w14:paraId="3432B8B0" w14:textId="20B1A601" w:rsidR="000F24FD" w:rsidRPr="00BD32D0" w:rsidRDefault="00982566" w:rsidP="00C74BA0">
            <w:pPr>
              <w:spacing w:before="120" w:after="120"/>
              <w:rPr>
                <w:rFonts w:ascii="Segoe UI" w:hAnsi="Segoe UI" w:cs="Segoe UI"/>
                <w:sz w:val="20"/>
              </w:rPr>
            </w:pPr>
            <w:r>
              <w:rPr>
                <w:rFonts w:ascii="Segoe UI" w:hAnsi="Segoe UI" w:cs="Segoe UI"/>
                <w:bCs/>
                <w:sz w:val="20"/>
              </w:rPr>
              <w:t>2022/UNDP-MMR/PN/007 – Supply and Delivery of Compound Fertilizer</w:t>
            </w:r>
          </w:p>
        </w:tc>
      </w:tr>
    </w:tbl>
    <w:p w14:paraId="7C4F21B8" w14:textId="77777777" w:rsidR="000F24FD" w:rsidRPr="00BD32D0" w:rsidRDefault="000F24FD" w:rsidP="000F24FD">
      <w:pPr>
        <w:rPr>
          <w:rFonts w:ascii="Segoe UI" w:hAnsi="Segoe UI" w:cs="Segoe UI"/>
          <w:sz w:val="20"/>
        </w:rPr>
      </w:pPr>
    </w:p>
    <w:p w14:paraId="02CD7C58" w14:textId="77777777" w:rsidR="000F24FD" w:rsidRPr="00BD32D0" w:rsidRDefault="000F24FD" w:rsidP="000F24FD">
      <w:pPr>
        <w:jc w:val="both"/>
        <w:rPr>
          <w:rFonts w:ascii="Segoe UI" w:hAnsi="Segoe UI" w:cs="Segoe UI"/>
          <w:iCs/>
          <w:sz w:val="20"/>
        </w:rPr>
      </w:pPr>
      <w:r w:rsidRPr="00BD32D0">
        <w:rPr>
          <w:rFonts w:ascii="Segoe UI" w:hAnsi="Segoe UI" w:cs="Segoe UI"/>
          <w:sz w:val="20"/>
        </w:rPr>
        <w:t xml:space="preserve">The Bidder’s </w:t>
      </w:r>
      <w:r>
        <w:rPr>
          <w:rFonts w:ascii="Segoe UI" w:hAnsi="Segoe UI" w:cs="Segoe UI"/>
          <w:sz w:val="20"/>
        </w:rPr>
        <w:t>Bid</w:t>
      </w:r>
      <w:r w:rsidRPr="00BD32D0">
        <w:rPr>
          <w:rFonts w:ascii="Segoe UI" w:hAnsi="Segoe UI" w:cs="Segoe UI"/>
          <w:sz w:val="20"/>
        </w:rPr>
        <w:t xml:space="preserve">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 xml:space="preserve">format of </w:t>
      </w:r>
      <w:r>
        <w:rPr>
          <w:rFonts w:ascii="Segoe UI" w:hAnsi="Segoe UI" w:cs="Segoe UI"/>
          <w:sz w:val="20"/>
        </w:rPr>
        <w:t xml:space="preserve">the </w:t>
      </w:r>
      <w:r w:rsidRPr="00BD32D0">
        <w:rPr>
          <w:rFonts w:ascii="Segoe UI" w:hAnsi="Segoe UI" w:cs="Segoe UI"/>
          <w:sz w:val="20"/>
        </w:rPr>
        <w:t xml:space="preserve">Technical </w:t>
      </w:r>
      <w:r>
        <w:rPr>
          <w:rFonts w:ascii="Segoe UI" w:hAnsi="Segoe UI" w:cs="Segoe UI"/>
          <w:sz w:val="20"/>
        </w:rPr>
        <w:t>Bid</w:t>
      </w:r>
      <w:r w:rsidRPr="00BD32D0">
        <w:rPr>
          <w:rFonts w:ascii="Segoe UI" w:hAnsi="Segoe UI" w:cs="Segoe UI"/>
          <w:sz w:val="20"/>
        </w:rPr>
        <w:t>.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2027F00C" w14:textId="77777777" w:rsidR="000F24FD" w:rsidRDefault="000F24FD" w:rsidP="000F24FD">
      <w:pPr>
        <w:rPr>
          <w:rFonts w:ascii="Segoe UI" w:hAnsi="Segoe UI" w:cs="Segoe UI"/>
          <w:sz w:val="20"/>
        </w:rPr>
      </w:pPr>
    </w:p>
    <w:p w14:paraId="3730B90E" w14:textId="77777777" w:rsidR="000F24FD" w:rsidRDefault="000F24FD" w:rsidP="000F24FD">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tbl>
      <w:tblPr>
        <w:tblStyle w:val="TableGrid"/>
        <w:tblW w:w="0" w:type="dxa"/>
        <w:tblLook w:val="04A0" w:firstRow="1" w:lastRow="0" w:firstColumn="1" w:lastColumn="0" w:noHBand="0" w:noVBand="1"/>
      </w:tblPr>
      <w:tblGrid>
        <w:gridCol w:w="1576"/>
        <w:gridCol w:w="1504"/>
        <w:gridCol w:w="1533"/>
        <w:gridCol w:w="1577"/>
        <w:gridCol w:w="1568"/>
        <w:gridCol w:w="1592"/>
      </w:tblGrid>
      <w:tr w:rsidR="00F86568" w14:paraId="4C328818" w14:textId="30D5DF37" w:rsidTr="0066082E">
        <w:tc>
          <w:tcPr>
            <w:tcW w:w="9710" w:type="dxa"/>
            <w:gridSpan w:val="6"/>
          </w:tcPr>
          <w:p w14:paraId="17E10458" w14:textId="686D8465" w:rsidR="00F86568" w:rsidRPr="00F86568" w:rsidRDefault="00F86568" w:rsidP="000F24FD">
            <w:pPr>
              <w:rPr>
                <w:rFonts w:ascii="Segoe UI" w:hAnsi="Segoe UI" w:cs="Segoe UI"/>
                <w:bCs/>
                <w:snapToGrid w:val="0"/>
                <w:sz w:val="20"/>
              </w:rPr>
            </w:pPr>
            <w:r w:rsidRPr="00F86568">
              <w:rPr>
                <w:rFonts w:ascii="Segoe UI" w:hAnsi="Segoe UI" w:cs="Segoe UI"/>
                <w:bCs/>
                <w:snapToGrid w:val="0"/>
                <w:sz w:val="20"/>
              </w:rPr>
              <w:t>1     1.1 Top (three or more) Projects implemented during the last 5 years:</w:t>
            </w:r>
          </w:p>
        </w:tc>
      </w:tr>
      <w:tr w:rsidR="00F86568" w14:paraId="1310F2B7" w14:textId="2E707125" w:rsidTr="00F86568">
        <w:tc>
          <w:tcPr>
            <w:tcW w:w="1619" w:type="dxa"/>
          </w:tcPr>
          <w:p w14:paraId="499BEFD6" w14:textId="00B07E46" w:rsidR="00F86568" w:rsidRDefault="00F86568" w:rsidP="000F24FD">
            <w:pPr>
              <w:rPr>
                <w:rFonts w:ascii="Segoe UI" w:hAnsi="Segoe UI" w:cs="Segoe UI"/>
                <w:b/>
                <w:snapToGrid w:val="0"/>
                <w:sz w:val="20"/>
              </w:rPr>
            </w:pPr>
            <w:r>
              <w:rPr>
                <w:rFonts w:ascii="Segoe UI" w:hAnsi="Segoe UI" w:cs="Segoe UI"/>
                <w:b/>
                <w:snapToGrid w:val="0"/>
                <w:sz w:val="20"/>
              </w:rPr>
              <w:t>Project Description</w:t>
            </w:r>
          </w:p>
        </w:tc>
        <w:tc>
          <w:tcPr>
            <w:tcW w:w="1619" w:type="dxa"/>
          </w:tcPr>
          <w:p w14:paraId="7E4CCCE4" w14:textId="734BFBF5" w:rsidR="00F86568" w:rsidRDefault="00F86568" w:rsidP="000F24FD">
            <w:pPr>
              <w:rPr>
                <w:rFonts w:ascii="Segoe UI" w:hAnsi="Segoe UI" w:cs="Segoe UI"/>
                <w:b/>
                <w:snapToGrid w:val="0"/>
                <w:sz w:val="20"/>
              </w:rPr>
            </w:pPr>
            <w:r>
              <w:rPr>
                <w:rFonts w:ascii="Segoe UI" w:hAnsi="Segoe UI" w:cs="Segoe UI"/>
                <w:b/>
                <w:snapToGrid w:val="0"/>
                <w:sz w:val="20"/>
              </w:rPr>
              <w:t>Client</w:t>
            </w:r>
          </w:p>
        </w:tc>
        <w:tc>
          <w:tcPr>
            <w:tcW w:w="1618" w:type="dxa"/>
          </w:tcPr>
          <w:p w14:paraId="7918BAAE" w14:textId="77777777" w:rsidR="005300DB" w:rsidRDefault="00F86568" w:rsidP="000F24FD">
            <w:pPr>
              <w:rPr>
                <w:rFonts w:ascii="Segoe UI" w:hAnsi="Segoe UI" w:cs="Segoe UI"/>
                <w:b/>
                <w:snapToGrid w:val="0"/>
                <w:sz w:val="20"/>
              </w:rPr>
            </w:pPr>
            <w:r>
              <w:rPr>
                <w:rFonts w:ascii="Segoe UI" w:hAnsi="Segoe UI" w:cs="Segoe UI"/>
                <w:b/>
                <w:snapToGrid w:val="0"/>
                <w:sz w:val="20"/>
              </w:rPr>
              <w:t xml:space="preserve">Amount in </w:t>
            </w:r>
          </w:p>
          <w:p w14:paraId="635D3319" w14:textId="4BEDB3D4" w:rsidR="00F86568" w:rsidRDefault="00F86568" w:rsidP="000F24FD">
            <w:pPr>
              <w:rPr>
                <w:rFonts w:ascii="Segoe UI" w:hAnsi="Segoe UI" w:cs="Segoe UI"/>
                <w:b/>
                <w:snapToGrid w:val="0"/>
                <w:sz w:val="20"/>
              </w:rPr>
            </w:pPr>
            <w:r>
              <w:rPr>
                <w:rFonts w:ascii="Segoe UI" w:hAnsi="Segoe UI" w:cs="Segoe UI"/>
                <w:b/>
                <w:snapToGrid w:val="0"/>
                <w:sz w:val="20"/>
              </w:rPr>
              <w:t>US $</w:t>
            </w:r>
          </w:p>
        </w:tc>
        <w:tc>
          <w:tcPr>
            <w:tcW w:w="1618" w:type="dxa"/>
          </w:tcPr>
          <w:p w14:paraId="097E320F" w14:textId="53C959FD" w:rsidR="00F86568" w:rsidRDefault="00F86568" w:rsidP="000F24FD">
            <w:pPr>
              <w:rPr>
                <w:rFonts w:ascii="Segoe UI" w:hAnsi="Segoe UI" w:cs="Segoe UI"/>
                <w:b/>
                <w:snapToGrid w:val="0"/>
                <w:sz w:val="20"/>
              </w:rPr>
            </w:pPr>
            <w:r>
              <w:rPr>
                <w:rFonts w:ascii="Segoe UI" w:hAnsi="Segoe UI" w:cs="Segoe UI"/>
                <w:b/>
                <w:snapToGrid w:val="0"/>
                <w:sz w:val="20"/>
              </w:rPr>
              <w:t xml:space="preserve"> Year of Completion</w:t>
            </w:r>
          </w:p>
        </w:tc>
        <w:tc>
          <w:tcPr>
            <w:tcW w:w="1618" w:type="dxa"/>
          </w:tcPr>
          <w:p w14:paraId="4953131C" w14:textId="56F8F4AE" w:rsidR="00F86568" w:rsidRDefault="00F86568" w:rsidP="000F24FD">
            <w:pPr>
              <w:rPr>
                <w:rFonts w:ascii="Segoe UI" w:hAnsi="Segoe UI" w:cs="Segoe UI"/>
                <w:b/>
                <w:snapToGrid w:val="0"/>
                <w:sz w:val="20"/>
              </w:rPr>
            </w:pPr>
            <w:r>
              <w:rPr>
                <w:rFonts w:ascii="Segoe UI" w:hAnsi="Segoe UI" w:cs="Segoe UI"/>
                <w:b/>
                <w:snapToGrid w:val="0"/>
                <w:sz w:val="20"/>
              </w:rPr>
              <w:t>% Completed</w:t>
            </w:r>
          </w:p>
        </w:tc>
        <w:tc>
          <w:tcPr>
            <w:tcW w:w="1618" w:type="dxa"/>
          </w:tcPr>
          <w:p w14:paraId="2AB175BB" w14:textId="113C722A" w:rsidR="00F86568" w:rsidRDefault="00F86568" w:rsidP="000F24FD">
            <w:pPr>
              <w:rPr>
                <w:rFonts w:ascii="Segoe UI" w:hAnsi="Segoe UI" w:cs="Segoe UI"/>
                <w:b/>
                <w:snapToGrid w:val="0"/>
                <w:sz w:val="20"/>
              </w:rPr>
            </w:pPr>
            <w:r>
              <w:rPr>
                <w:rFonts w:ascii="Segoe UI" w:hAnsi="Segoe UI" w:cs="Segoe UI"/>
                <w:b/>
                <w:snapToGrid w:val="0"/>
                <w:sz w:val="20"/>
              </w:rPr>
              <w:t>Performance Evaluation</w:t>
            </w:r>
          </w:p>
        </w:tc>
      </w:tr>
      <w:tr w:rsidR="005300DB" w14:paraId="68F5FEA1" w14:textId="77777777" w:rsidTr="00F86568">
        <w:tc>
          <w:tcPr>
            <w:tcW w:w="1619" w:type="dxa"/>
          </w:tcPr>
          <w:p w14:paraId="3A9E51C4" w14:textId="77777777" w:rsidR="005300DB" w:rsidRDefault="005300DB" w:rsidP="000F24FD">
            <w:pPr>
              <w:rPr>
                <w:rFonts w:ascii="Segoe UI" w:hAnsi="Segoe UI" w:cs="Segoe UI"/>
                <w:b/>
                <w:snapToGrid w:val="0"/>
                <w:sz w:val="20"/>
              </w:rPr>
            </w:pPr>
          </w:p>
        </w:tc>
        <w:tc>
          <w:tcPr>
            <w:tcW w:w="1619" w:type="dxa"/>
          </w:tcPr>
          <w:p w14:paraId="66B39C13" w14:textId="77777777" w:rsidR="005300DB" w:rsidRDefault="005300DB" w:rsidP="000F24FD">
            <w:pPr>
              <w:rPr>
                <w:rFonts w:ascii="Segoe UI" w:hAnsi="Segoe UI" w:cs="Segoe UI"/>
                <w:b/>
                <w:snapToGrid w:val="0"/>
                <w:sz w:val="20"/>
              </w:rPr>
            </w:pPr>
          </w:p>
        </w:tc>
        <w:tc>
          <w:tcPr>
            <w:tcW w:w="1618" w:type="dxa"/>
          </w:tcPr>
          <w:p w14:paraId="137776DF" w14:textId="77777777" w:rsidR="005300DB" w:rsidRDefault="005300DB" w:rsidP="000F24FD">
            <w:pPr>
              <w:rPr>
                <w:rFonts w:ascii="Segoe UI" w:hAnsi="Segoe UI" w:cs="Segoe UI"/>
                <w:b/>
                <w:snapToGrid w:val="0"/>
                <w:sz w:val="20"/>
              </w:rPr>
            </w:pPr>
          </w:p>
        </w:tc>
        <w:tc>
          <w:tcPr>
            <w:tcW w:w="1618" w:type="dxa"/>
          </w:tcPr>
          <w:p w14:paraId="6918070D" w14:textId="77777777" w:rsidR="005300DB" w:rsidRDefault="005300DB" w:rsidP="000F24FD">
            <w:pPr>
              <w:rPr>
                <w:rFonts w:ascii="Segoe UI" w:hAnsi="Segoe UI" w:cs="Segoe UI"/>
                <w:b/>
                <w:snapToGrid w:val="0"/>
                <w:sz w:val="20"/>
              </w:rPr>
            </w:pPr>
          </w:p>
        </w:tc>
        <w:tc>
          <w:tcPr>
            <w:tcW w:w="1618" w:type="dxa"/>
          </w:tcPr>
          <w:p w14:paraId="59D366D9" w14:textId="77777777" w:rsidR="005300DB" w:rsidRDefault="005300DB" w:rsidP="000F24FD">
            <w:pPr>
              <w:rPr>
                <w:rFonts w:ascii="Segoe UI" w:hAnsi="Segoe UI" w:cs="Segoe UI"/>
                <w:b/>
                <w:snapToGrid w:val="0"/>
                <w:sz w:val="20"/>
              </w:rPr>
            </w:pPr>
          </w:p>
        </w:tc>
        <w:tc>
          <w:tcPr>
            <w:tcW w:w="1618" w:type="dxa"/>
          </w:tcPr>
          <w:p w14:paraId="1E1D669B" w14:textId="77777777" w:rsidR="005300DB" w:rsidRDefault="005300DB" w:rsidP="000F24FD">
            <w:pPr>
              <w:rPr>
                <w:rFonts w:ascii="Segoe UI" w:hAnsi="Segoe UI" w:cs="Segoe UI"/>
                <w:b/>
                <w:snapToGrid w:val="0"/>
                <w:sz w:val="20"/>
              </w:rPr>
            </w:pPr>
          </w:p>
        </w:tc>
      </w:tr>
      <w:tr w:rsidR="005300DB" w14:paraId="18CD97F2" w14:textId="77777777" w:rsidTr="00F86568">
        <w:tc>
          <w:tcPr>
            <w:tcW w:w="1619" w:type="dxa"/>
          </w:tcPr>
          <w:p w14:paraId="3BBD3BBE" w14:textId="77777777" w:rsidR="005300DB" w:rsidRDefault="005300DB" w:rsidP="000F24FD">
            <w:pPr>
              <w:rPr>
                <w:rFonts w:ascii="Segoe UI" w:hAnsi="Segoe UI" w:cs="Segoe UI"/>
                <w:b/>
                <w:snapToGrid w:val="0"/>
                <w:sz w:val="20"/>
              </w:rPr>
            </w:pPr>
          </w:p>
        </w:tc>
        <w:tc>
          <w:tcPr>
            <w:tcW w:w="1619" w:type="dxa"/>
          </w:tcPr>
          <w:p w14:paraId="65A9B32D" w14:textId="77777777" w:rsidR="005300DB" w:rsidRDefault="005300DB" w:rsidP="000F24FD">
            <w:pPr>
              <w:rPr>
                <w:rFonts w:ascii="Segoe UI" w:hAnsi="Segoe UI" w:cs="Segoe UI"/>
                <w:b/>
                <w:snapToGrid w:val="0"/>
                <w:sz w:val="20"/>
              </w:rPr>
            </w:pPr>
          </w:p>
        </w:tc>
        <w:tc>
          <w:tcPr>
            <w:tcW w:w="1618" w:type="dxa"/>
          </w:tcPr>
          <w:p w14:paraId="3A4BA64E" w14:textId="77777777" w:rsidR="005300DB" w:rsidRDefault="005300DB" w:rsidP="000F24FD">
            <w:pPr>
              <w:rPr>
                <w:rFonts w:ascii="Segoe UI" w:hAnsi="Segoe UI" w:cs="Segoe UI"/>
                <w:b/>
                <w:snapToGrid w:val="0"/>
                <w:sz w:val="20"/>
              </w:rPr>
            </w:pPr>
          </w:p>
        </w:tc>
        <w:tc>
          <w:tcPr>
            <w:tcW w:w="1618" w:type="dxa"/>
          </w:tcPr>
          <w:p w14:paraId="0337D9D4" w14:textId="77777777" w:rsidR="005300DB" w:rsidRDefault="005300DB" w:rsidP="000F24FD">
            <w:pPr>
              <w:rPr>
                <w:rFonts w:ascii="Segoe UI" w:hAnsi="Segoe UI" w:cs="Segoe UI"/>
                <w:b/>
                <w:snapToGrid w:val="0"/>
                <w:sz w:val="20"/>
              </w:rPr>
            </w:pPr>
          </w:p>
        </w:tc>
        <w:tc>
          <w:tcPr>
            <w:tcW w:w="1618" w:type="dxa"/>
          </w:tcPr>
          <w:p w14:paraId="10AC452D" w14:textId="77777777" w:rsidR="005300DB" w:rsidRDefault="005300DB" w:rsidP="000F24FD">
            <w:pPr>
              <w:rPr>
                <w:rFonts w:ascii="Segoe UI" w:hAnsi="Segoe UI" w:cs="Segoe UI"/>
                <w:b/>
                <w:snapToGrid w:val="0"/>
                <w:sz w:val="20"/>
              </w:rPr>
            </w:pPr>
          </w:p>
        </w:tc>
        <w:tc>
          <w:tcPr>
            <w:tcW w:w="1618" w:type="dxa"/>
          </w:tcPr>
          <w:p w14:paraId="3BE69ACE" w14:textId="77777777" w:rsidR="005300DB" w:rsidRDefault="005300DB" w:rsidP="000F24FD">
            <w:pPr>
              <w:rPr>
                <w:rFonts w:ascii="Segoe UI" w:hAnsi="Segoe UI" w:cs="Segoe UI"/>
                <w:b/>
                <w:snapToGrid w:val="0"/>
                <w:sz w:val="20"/>
              </w:rPr>
            </w:pPr>
          </w:p>
        </w:tc>
      </w:tr>
      <w:tr w:rsidR="005300DB" w14:paraId="4B755F03" w14:textId="77777777" w:rsidTr="00F86568">
        <w:tc>
          <w:tcPr>
            <w:tcW w:w="1619" w:type="dxa"/>
          </w:tcPr>
          <w:p w14:paraId="18ABB1D3" w14:textId="77777777" w:rsidR="005300DB" w:rsidRDefault="005300DB" w:rsidP="000F24FD">
            <w:pPr>
              <w:rPr>
                <w:rFonts w:ascii="Segoe UI" w:hAnsi="Segoe UI" w:cs="Segoe UI"/>
                <w:b/>
                <w:snapToGrid w:val="0"/>
                <w:sz w:val="20"/>
              </w:rPr>
            </w:pPr>
          </w:p>
        </w:tc>
        <w:tc>
          <w:tcPr>
            <w:tcW w:w="1619" w:type="dxa"/>
          </w:tcPr>
          <w:p w14:paraId="0DD1A9C5" w14:textId="77777777" w:rsidR="005300DB" w:rsidRDefault="005300DB" w:rsidP="000F24FD">
            <w:pPr>
              <w:rPr>
                <w:rFonts w:ascii="Segoe UI" w:hAnsi="Segoe UI" w:cs="Segoe UI"/>
                <w:b/>
                <w:snapToGrid w:val="0"/>
                <w:sz w:val="20"/>
              </w:rPr>
            </w:pPr>
          </w:p>
        </w:tc>
        <w:tc>
          <w:tcPr>
            <w:tcW w:w="1618" w:type="dxa"/>
          </w:tcPr>
          <w:p w14:paraId="3F6AB44C" w14:textId="77777777" w:rsidR="005300DB" w:rsidRDefault="005300DB" w:rsidP="000F24FD">
            <w:pPr>
              <w:rPr>
                <w:rFonts w:ascii="Segoe UI" w:hAnsi="Segoe UI" w:cs="Segoe UI"/>
                <w:b/>
                <w:snapToGrid w:val="0"/>
                <w:sz w:val="20"/>
              </w:rPr>
            </w:pPr>
          </w:p>
        </w:tc>
        <w:tc>
          <w:tcPr>
            <w:tcW w:w="1618" w:type="dxa"/>
          </w:tcPr>
          <w:p w14:paraId="7B939741" w14:textId="77777777" w:rsidR="005300DB" w:rsidRDefault="005300DB" w:rsidP="000F24FD">
            <w:pPr>
              <w:rPr>
                <w:rFonts w:ascii="Segoe UI" w:hAnsi="Segoe UI" w:cs="Segoe UI"/>
                <w:b/>
                <w:snapToGrid w:val="0"/>
                <w:sz w:val="20"/>
              </w:rPr>
            </w:pPr>
          </w:p>
        </w:tc>
        <w:tc>
          <w:tcPr>
            <w:tcW w:w="1618" w:type="dxa"/>
          </w:tcPr>
          <w:p w14:paraId="681E9C09" w14:textId="77777777" w:rsidR="005300DB" w:rsidRDefault="005300DB" w:rsidP="000F24FD">
            <w:pPr>
              <w:rPr>
                <w:rFonts w:ascii="Segoe UI" w:hAnsi="Segoe UI" w:cs="Segoe UI"/>
                <w:b/>
                <w:snapToGrid w:val="0"/>
                <w:sz w:val="20"/>
              </w:rPr>
            </w:pPr>
          </w:p>
        </w:tc>
        <w:tc>
          <w:tcPr>
            <w:tcW w:w="1618" w:type="dxa"/>
          </w:tcPr>
          <w:p w14:paraId="7954F62F" w14:textId="77777777" w:rsidR="005300DB" w:rsidRDefault="005300DB" w:rsidP="000F24FD">
            <w:pPr>
              <w:rPr>
                <w:rFonts w:ascii="Segoe UI" w:hAnsi="Segoe UI" w:cs="Segoe UI"/>
                <w:b/>
                <w:snapToGrid w:val="0"/>
                <w:sz w:val="20"/>
              </w:rPr>
            </w:pPr>
          </w:p>
        </w:tc>
      </w:tr>
      <w:tr w:rsidR="005300DB" w14:paraId="40DC0CDC" w14:textId="77777777" w:rsidTr="00F86568">
        <w:tc>
          <w:tcPr>
            <w:tcW w:w="1619" w:type="dxa"/>
          </w:tcPr>
          <w:p w14:paraId="20965DD0" w14:textId="77777777" w:rsidR="005300DB" w:rsidRDefault="005300DB" w:rsidP="000F24FD">
            <w:pPr>
              <w:rPr>
                <w:rFonts w:ascii="Segoe UI" w:hAnsi="Segoe UI" w:cs="Segoe UI"/>
                <w:b/>
                <w:snapToGrid w:val="0"/>
                <w:sz w:val="20"/>
              </w:rPr>
            </w:pPr>
          </w:p>
        </w:tc>
        <w:tc>
          <w:tcPr>
            <w:tcW w:w="1619" w:type="dxa"/>
          </w:tcPr>
          <w:p w14:paraId="4399C782" w14:textId="77777777" w:rsidR="005300DB" w:rsidRDefault="005300DB" w:rsidP="000F24FD">
            <w:pPr>
              <w:rPr>
                <w:rFonts w:ascii="Segoe UI" w:hAnsi="Segoe UI" w:cs="Segoe UI"/>
                <w:b/>
                <w:snapToGrid w:val="0"/>
                <w:sz w:val="20"/>
              </w:rPr>
            </w:pPr>
          </w:p>
        </w:tc>
        <w:tc>
          <w:tcPr>
            <w:tcW w:w="1618" w:type="dxa"/>
          </w:tcPr>
          <w:p w14:paraId="7D87A2FC" w14:textId="77777777" w:rsidR="005300DB" w:rsidRDefault="005300DB" w:rsidP="000F24FD">
            <w:pPr>
              <w:rPr>
                <w:rFonts w:ascii="Segoe UI" w:hAnsi="Segoe UI" w:cs="Segoe UI"/>
                <w:b/>
                <w:snapToGrid w:val="0"/>
                <w:sz w:val="20"/>
              </w:rPr>
            </w:pPr>
          </w:p>
        </w:tc>
        <w:tc>
          <w:tcPr>
            <w:tcW w:w="1618" w:type="dxa"/>
          </w:tcPr>
          <w:p w14:paraId="578498CE" w14:textId="77777777" w:rsidR="005300DB" w:rsidRDefault="005300DB" w:rsidP="000F24FD">
            <w:pPr>
              <w:rPr>
                <w:rFonts w:ascii="Segoe UI" w:hAnsi="Segoe UI" w:cs="Segoe UI"/>
                <w:b/>
                <w:snapToGrid w:val="0"/>
                <w:sz w:val="20"/>
              </w:rPr>
            </w:pPr>
          </w:p>
        </w:tc>
        <w:tc>
          <w:tcPr>
            <w:tcW w:w="1618" w:type="dxa"/>
          </w:tcPr>
          <w:p w14:paraId="14E6E909" w14:textId="77777777" w:rsidR="005300DB" w:rsidRDefault="005300DB" w:rsidP="000F24FD">
            <w:pPr>
              <w:rPr>
                <w:rFonts w:ascii="Segoe UI" w:hAnsi="Segoe UI" w:cs="Segoe UI"/>
                <w:b/>
                <w:snapToGrid w:val="0"/>
                <w:sz w:val="20"/>
              </w:rPr>
            </w:pPr>
          </w:p>
        </w:tc>
        <w:tc>
          <w:tcPr>
            <w:tcW w:w="1618" w:type="dxa"/>
          </w:tcPr>
          <w:p w14:paraId="7986BBB5" w14:textId="77777777" w:rsidR="005300DB" w:rsidRDefault="005300DB" w:rsidP="000F24FD">
            <w:pPr>
              <w:rPr>
                <w:rFonts w:ascii="Segoe UI" w:hAnsi="Segoe UI" w:cs="Segoe UI"/>
                <w:b/>
                <w:snapToGrid w:val="0"/>
                <w:sz w:val="20"/>
              </w:rPr>
            </w:pPr>
          </w:p>
        </w:tc>
      </w:tr>
      <w:tr w:rsidR="005300DB" w14:paraId="3A41468A" w14:textId="77777777" w:rsidTr="00F86568">
        <w:tc>
          <w:tcPr>
            <w:tcW w:w="1619" w:type="dxa"/>
          </w:tcPr>
          <w:p w14:paraId="1178D8F7" w14:textId="77777777" w:rsidR="005300DB" w:rsidRDefault="005300DB" w:rsidP="000F24FD">
            <w:pPr>
              <w:rPr>
                <w:rFonts w:ascii="Segoe UI" w:hAnsi="Segoe UI" w:cs="Segoe UI"/>
                <w:b/>
                <w:snapToGrid w:val="0"/>
                <w:sz w:val="20"/>
              </w:rPr>
            </w:pPr>
          </w:p>
        </w:tc>
        <w:tc>
          <w:tcPr>
            <w:tcW w:w="1619" w:type="dxa"/>
          </w:tcPr>
          <w:p w14:paraId="64282ED4" w14:textId="77777777" w:rsidR="005300DB" w:rsidRDefault="005300DB" w:rsidP="000F24FD">
            <w:pPr>
              <w:rPr>
                <w:rFonts w:ascii="Segoe UI" w:hAnsi="Segoe UI" w:cs="Segoe UI"/>
                <w:b/>
                <w:snapToGrid w:val="0"/>
                <w:sz w:val="20"/>
              </w:rPr>
            </w:pPr>
          </w:p>
        </w:tc>
        <w:tc>
          <w:tcPr>
            <w:tcW w:w="1618" w:type="dxa"/>
          </w:tcPr>
          <w:p w14:paraId="74997692" w14:textId="77777777" w:rsidR="005300DB" w:rsidRDefault="005300DB" w:rsidP="000F24FD">
            <w:pPr>
              <w:rPr>
                <w:rFonts w:ascii="Segoe UI" w:hAnsi="Segoe UI" w:cs="Segoe UI"/>
                <w:b/>
                <w:snapToGrid w:val="0"/>
                <w:sz w:val="20"/>
              </w:rPr>
            </w:pPr>
          </w:p>
        </w:tc>
        <w:tc>
          <w:tcPr>
            <w:tcW w:w="1618" w:type="dxa"/>
          </w:tcPr>
          <w:p w14:paraId="3E66AD09" w14:textId="77777777" w:rsidR="005300DB" w:rsidRDefault="005300DB" w:rsidP="000F24FD">
            <w:pPr>
              <w:rPr>
                <w:rFonts w:ascii="Segoe UI" w:hAnsi="Segoe UI" w:cs="Segoe UI"/>
                <w:b/>
                <w:snapToGrid w:val="0"/>
                <w:sz w:val="20"/>
              </w:rPr>
            </w:pPr>
          </w:p>
        </w:tc>
        <w:tc>
          <w:tcPr>
            <w:tcW w:w="1618" w:type="dxa"/>
          </w:tcPr>
          <w:p w14:paraId="0408FEA0" w14:textId="77777777" w:rsidR="005300DB" w:rsidRDefault="005300DB" w:rsidP="000F24FD">
            <w:pPr>
              <w:rPr>
                <w:rFonts w:ascii="Segoe UI" w:hAnsi="Segoe UI" w:cs="Segoe UI"/>
                <w:b/>
                <w:snapToGrid w:val="0"/>
                <w:sz w:val="20"/>
              </w:rPr>
            </w:pPr>
          </w:p>
        </w:tc>
        <w:tc>
          <w:tcPr>
            <w:tcW w:w="1618" w:type="dxa"/>
          </w:tcPr>
          <w:p w14:paraId="681CF71F" w14:textId="77777777" w:rsidR="005300DB" w:rsidRDefault="005300DB" w:rsidP="000F24FD">
            <w:pPr>
              <w:rPr>
                <w:rFonts w:ascii="Segoe UI" w:hAnsi="Segoe UI" w:cs="Segoe UI"/>
                <w:b/>
                <w:snapToGrid w:val="0"/>
                <w:sz w:val="20"/>
              </w:rPr>
            </w:pPr>
          </w:p>
        </w:tc>
      </w:tr>
      <w:tr w:rsidR="005300DB" w14:paraId="6A75C62C" w14:textId="77777777" w:rsidTr="00F86568">
        <w:tc>
          <w:tcPr>
            <w:tcW w:w="1619" w:type="dxa"/>
          </w:tcPr>
          <w:p w14:paraId="2C05D004" w14:textId="77777777" w:rsidR="005300DB" w:rsidRDefault="005300DB" w:rsidP="000F24FD">
            <w:pPr>
              <w:rPr>
                <w:rFonts w:ascii="Segoe UI" w:hAnsi="Segoe UI" w:cs="Segoe UI"/>
                <w:b/>
                <w:snapToGrid w:val="0"/>
                <w:sz w:val="20"/>
              </w:rPr>
            </w:pPr>
          </w:p>
        </w:tc>
        <w:tc>
          <w:tcPr>
            <w:tcW w:w="1619" w:type="dxa"/>
          </w:tcPr>
          <w:p w14:paraId="7609EE02" w14:textId="77777777" w:rsidR="005300DB" w:rsidRDefault="005300DB" w:rsidP="000F24FD">
            <w:pPr>
              <w:rPr>
                <w:rFonts w:ascii="Segoe UI" w:hAnsi="Segoe UI" w:cs="Segoe UI"/>
                <w:b/>
                <w:snapToGrid w:val="0"/>
                <w:sz w:val="20"/>
              </w:rPr>
            </w:pPr>
          </w:p>
        </w:tc>
        <w:tc>
          <w:tcPr>
            <w:tcW w:w="1618" w:type="dxa"/>
          </w:tcPr>
          <w:p w14:paraId="75FCCAA5" w14:textId="77777777" w:rsidR="005300DB" w:rsidRDefault="005300DB" w:rsidP="000F24FD">
            <w:pPr>
              <w:rPr>
                <w:rFonts w:ascii="Segoe UI" w:hAnsi="Segoe UI" w:cs="Segoe UI"/>
                <w:b/>
                <w:snapToGrid w:val="0"/>
                <w:sz w:val="20"/>
              </w:rPr>
            </w:pPr>
          </w:p>
        </w:tc>
        <w:tc>
          <w:tcPr>
            <w:tcW w:w="1618" w:type="dxa"/>
          </w:tcPr>
          <w:p w14:paraId="7DF708F5" w14:textId="77777777" w:rsidR="005300DB" w:rsidRDefault="005300DB" w:rsidP="000F24FD">
            <w:pPr>
              <w:rPr>
                <w:rFonts w:ascii="Segoe UI" w:hAnsi="Segoe UI" w:cs="Segoe UI"/>
                <w:b/>
                <w:snapToGrid w:val="0"/>
                <w:sz w:val="20"/>
              </w:rPr>
            </w:pPr>
          </w:p>
        </w:tc>
        <w:tc>
          <w:tcPr>
            <w:tcW w:w="1618" w:type="dxa"/>
          </w:tcPr>
          <w:p w14:paraId="091FAA4D" w14:textId="77777777" w:rsidR="005300DB" w:rsidRDefault="005300DB" w:rsidP="000F24FD">
            <w:pPr>
              <w:rPr>
                <w:rFonts w:ascii="Segoe UI" w:hAnsi="Segoe UI" w:cs="Segoe UI"/>
                <w:b/>
                <w:snapToGrid w:val="0"/>
                <w:sz w:val="20"/>
              </w:rPr>
            </w:pPr>
          </w:p>
        </w:tc>
        <w:tc>
          <w:tcPr>
            <w:tcW w:w="1618" w:type="dxa"/>
          </w:tcPr>
          <w:p w14:paraId="1ED4F2DD" w14:textId="77777777" w:rsidR="005300DB" w:rsidRDefault="005300DB" w:rsidP="000F24FD">
            <w:pPr>
              <w:rPr>
                <w:rFonts w:ascii="Segoe UI" w:hAnsi="Segoe UI" w:cs="Segoe UI"/>
                <w:b/>
                <w:snapToGrid w:val="0"/>
                <w:sz w:val="20"/>
              </w:rPr>
            </w:pPr>
          </w:p>
        </w:tc>
      </w:tr>
    </w:tbl>
    <w:p w14:paraId="63381D82" w14:textId="13FB30E5" w:rsidR="000F24FD" w:rsidRDefault="000F24FD" w:rsidP="000F24FD">
      <w:pPr>
        <w:rPr>
          <w:rFonts w:ascii="Segoe UI" w:hAnsi="Segoe UI" w:cs="Segoe UI"/>
          <w:b/>
          <w:snapToGrid w:val="0"/>
          <w:sz w:val="20"/>
        </w:rPr>
      </w:pPr>
    </w:p>
    <w:tbl>
      <w:tblPr>
        <w:tblStyle w:val="TableGrid"/>
        <w:tblW w:w="0" w:type="dxa"/>
        <w:tblLook w:val="04A0" w:firstRow="1" w:lastRow="0" w:firstColumn="1" w:lastColumn="0" w:noHBand="0" w:noVBand="1"/>
      </w:tblPr>
      <w:tblGrid>
        <w:gridCol w:w="1576"/>
        <w:gridCol w:w="1504"/>
        <w:gridCol w:w="1533"/>
        <w:gridCol w:w="1577"/>
        <w:gridCol w:w="1568"/>
        <w:gridCol w:w="1592"/>
      </w:tblGrid>
      <w:tr w:rsidR="005300DB" w14:paraId="093E39DE" w14:textId="77777777" w:rsidTr="0066082E">
        <w:tc>
          <w:tcPr>
            <w:tcW w:w="9710" w:type="dxa"/>
            <w:gridSpan w:val="6"/>
          </w:tcPr>
          <w:p w14:paraId="6AF9B915" w14:textId="4BB8B412" w:rsidR="005300DB" w:rsidRPr="00F86568" w:rsidRDefault="005300DB" w:rsidP="0066082E">
            <w:pPr>
              <w:rPr>
                <w:rFonts w:ascii="Segoe UI" w:hAnsi="Segoe UI" w:cs="Segoe UI"/>
                <w:bCs/>
                <w:snapToGrid w:val="0"/>
                <w:sz w:val="20"/>
              </w:rPr>
            </w:pPr>
            <w:r>
              <w:rPr>
                <w:rFonts w:ascii="Segoe UI" w:hAnsi="Segoe UI" w:cs="Segoe UI"/>
                <w:bCs/>
                <w:snapToGrid w:val="0"/>
                <w:sz w:val="20"/>
              </w:rPr>
              <w:t xml:space="preserve">   </w:t>
            </w:r>
            <w:r w:rsidRPr="00F86568">
              <w:rPr>
                <w:rFonts w:ascii="Segoe UI" w:hAnsi="Segoe UI" w:cs="Segoe UI"/>
                <w:bCs/>
                <w:snapToGrid w:val="0"/>
                <w:sz w:val="20"/>
              </w:rPr>
              <w:t>1.</w:t>
            </w:r>
            <w:r>
              <w:rPr>
                <w:rFonts w:ascii="Segoe UI" w:hAnsi="Segoe UI" w:cs="Segoe UI"/>
                <w:bCs/>
                <w:snapToGrid w:val="0"/>
                <w:sz w:val="20"/>
              </w:rPr>
              <w:t>2</w:t>
            </w:r>
            <w:r w:rsidRPr="00F86568">
              <w:rPr>
                <w:rFonts w:ascii="Segoe UI" w:hAnsi="Segoe UI" w:cs="Segoe UI"/>
                <w:bCs/>
                <w:snapToGrid w:val="0"/>
                <w:sz w:val="20"/>
              </w:rPr>
              <w:t xml:space="preserve"> Top </w:t>
            </w:r>
            <w:r>
              <w:rPr>
                <w:rFonts w:ascii="Segoe UI" w:hAnsi="Segoe UI" w:cs="Segoe UI"/>
                <w:bCs/>
                <w:snapToGrid w:val="0"/>
                <w:sz w:val="20"/>
              </w:rPr>
              <w:t>Current on-going commitments (if any with UNDP &amp; Other Clients):</w:t>
            </w:r>
          </w:p>
        </w:tc>
      </w:tr>
      <w:tr w:rsidR="005300DB" w14:paraId="59B8E5DE" w14:textId="77777777" w:rsidTr="0066082E">
        <w:tc>
          <w:tcPr>
            <w:tcW w:w="1619" w:type="dxa"/>
          </w:tcPr>
          <w:p w14:paraId="333EA808" w14:textId="77777777" w:rsidR="005300DB" w:rsidRDefault="005300DB" w:rsidP="0066082E">
            <w:pPr>
              <w:rPr>
                <w:rFonts w:ascii="Segoe UI" w:hAnsi="Segoe UI" w:cs="Segoe UI"/>
                <w:b/>
                <w:snapToGrid w:val="0"/>
                <w:sz w:val="20"/>
              </w:rPr>
            </w:pPr>
            <w:r>
              <w:rPr>
                <w:rFonts w:ascii="Segoe UI" w:hAnsi="Segoe UI" w:cs="Segoe UI"/>
                <w:b/>
                <w:snapToGrid w:val="0"/>
                <w:sz w:val="20"/>
              </w:rPr>
              <w:t>Project Description</w:t>
            </w:r>
          </w:p>
        </w:tc>
        <w:tc>
          <w:tcPr>
            <w:tcW w:w="1619" w:type="dxa"/>
          </w:tcPr>
          <w:p w14:paraId="05C0FF18" w14:textId="77777777" w:rsidR="005300DB" w:rsidRDefault="005300DB" w:rsidP="0066082E">
            <w:pPr>
              <w:rPr>
                <w:rFonts w:ascii="Segoe UI" w:hAnsi="Segoe UI" w:cs="Segoe UI"/>
                <w:b/>
                <w:snapToGrid w:val="0"/>
                <w:sz w:val="20"/>
              </w:rPr>
            </w:pPr>
            <w:r>
              <w:rPr>
                <w:rFonts w:ascii="Segoe UI" w:hAnsi="Segoe UI" w:cs="Segoe UI"/>
                <w:b/>
                <w:snapToGrid w:val="0"/>
                <w:sz w:val="20"/>
              </w:rPr>
              <w:t>Client</w:t>
            </w:r>
          </w:p>
        </w:tc>
        <w:tc>
          <w:tcPr>
            <w:tcW w:w="1618" w:type="dxa"/>
          </w:tcPr>
          <w:p w14:paraId="2A244166" w14:textId="77777777" w:rsidR="005300DB" w:rsidRDefault="005300DB" w:rsidP="0066082E">
            <w:pPr>
              <w:rPr>
                <w:rFonts w:ascii="Segoe UI" w:hAnsi="Segoe UI" w:cs="Segoe UI"/>
                <w:b/>
                <w:snapToGrid w:val="0"/>
                <w:sz w:val="20"/>
              </w:rPr>
            </w:pPr>
            <w:r>
              <w:rPr>
                <w:rFonts w:ascii="Segoe UI" w:hAnsi="Segoe UI" w:cs="Segoe UI"/>
                <w:b/>
                <w:snapToGrid w:val="0"/>
                <w:sz w:val="20"/>
              </w:rPr>
              <w:t xml:space="preserve">Amount in </w:t>
            </w:r>
          </w:p>
          <w:p w14:paraId="5806FA6F" w14:textId="37AAAFBA" w:rsidR="005300DB" w:rsidRDefault="005300DB" w:rsidP="0066082E">
            <w:pPr>
              <w:rPr>
                <w:rFonts w:ascii="Segoe UI" w:hAnsi="Segoe UI" w:cs="Segoe UI"/>
                <w:b/>
                <w:snapToGrid w:val="0"/>
                <w:sz w:val="20"/>
              </w:rPr>
            </w:pPr>
            <w:r>
              <w:rPr>
                <w:rFonts w:ascii="Segoe UI" w:hAnsi="Segoe UI" w:cs="Segoe UI"/>
                <w:b/>
                <w:snapToGrid w:val="0"/>
                <w:sz w:val="20"/>
              </w:rPr>
              <w:t>US $</w:t>
            </w:r>
          </w:p>
        </w:tc>
        <w:tc>
          <w:tcPr>
            <w:tcW w:w="1618" w:type="dxa"/>
          </w:tcPr>
          <w:p w14:paraId="1EC24F70" w14:textId="77777777" w:rsidR="005300DB" w:rsidRDefault="005300DB" w:rsidP="0066082E">
            <w:pPr>
              <w:rPr>
                <w:rFonts w:ascii="Segoe UI" w:hAnsi="Segoe UI" w:cs="Segoe UI"/>
                <w:b/>
                <w:snapToGrid w:val="0"/>
                <w:sz w:val="20"/>
              </w:rPr>
            </w:pPr>
            <w:r>
              <w:rPr>
                <w:rFonts w:ascii="Segoe UI" w:hAnsi="Segoe UI" w:cs="Segoe UI"/>
                <w:b/>
                <w:snapToGrid w:val="0"/>
                <w:sz w:val="20"/>
              </w:rPr>
              <w:t xml:space="preserve"> Year of Completion</w:t>
            </w:r>
          </w:p>
        </w:tc>
        <w:tc>
          <w:tcPr>
            <w:tcW w:w="1618" w:type="dxa"/>
          </w:tcPr>
          <w:p w14:paraId="1F6E50BC" w14:textId="77777777" w:rsidR="005300DB" w:rsidRDefault="005300DB" w:rsidP="0066082E">
            <w:pPr>
              <w:rPr>
                <w:rFonts w:ascii="Segoe UI" w:hAnsi="Segoe UI" w:cs="Segoe UI"/>
                <w:b/>
                <w:snapToGrid w:val="0"/>
                <w:sz w:val="20"/>
              </w:rPr>
            </w:pPr>
            <w:r>
              <w:rPr>
                <w:rFonts w:ascii="Segoe UI" w:hAnsi="Segoe UI" w:cs="Segoe UI"/>
                <w:b/>
                <w:snapToGrid w:val="0"/>
                <w:sz w:val="20"/>
              </w:rPr>
              <w:t>% Completed</w:t>
            </w:r>
          </w:p>
        </w:tc>
        <w:tc>
          <w:tcPr>
            <w:tcW w:w="1618" w:type="dxa"/>
          </w:tcPr>
          <w:p w14:paraId="661BF5FD" w14:textId="77777777" w:rsidR="005300DB" w:rsidRDefault="005300DB" w:rsidP="0066082E">
            <w:pPr>
              <w:rPr>
                <w:rFonts w:ascii="Segoe UI" w:hAnsi="Segoe UI" w:cs="Segoe UI"/>
                <w:b/>
                <w:snapToGrid w:val="0"/>
                <w:sz w:val="20"/>
              </w:rPr>
            </w:pPr>
            <w:r>
              <w:rPr>
                <w:rFonts w:ascii="Segoe UI" w:hAnsi="Segoe UI" w:cs="Segoe UI"/>
                <w:b/>
                <w:snapToGrid w:val="0"/>
                <w:sz w:val="20"/>
              </w:rPr>
              <w:t>Performance Evaluation</w:t>
            </w:r>
          </w:p>
        </w:tc>
      </w:tr>
      <w:tr w:rsidR="005300DB" w14:paraId="73E0212A" w14:textId="77777777" w:rsidTr="0066082E">
        <w:tc>
          <w:tcPr>
            <w:tcW w:w="1619" w:type="dxa"/>
          </w:tcPr>
          <w:p w14:paraId="25575243" w14:textId="77777777" w:rsidR="005300DB" w:rsidRDefault="005300DB" w:rsidP="0066082E">
            <w:pPr>
              <w:rPr>
                <w:rFonts w:ascii="Segoe UI" w:hAnsi="Segoe UI" w:cs="Segoe UI"/>
                <w:b/>
                <w:snapToGrid w:val="0"/>
                <w:sz w:val="20"/>
              </w:rPr>
            </w:pPr>
          </w:p>
        </w:tc>
        <w:tc>
          <w:tcPr>
            <w:tcW w:w="1619" w:type="dxa"/>
          </w:tcPr>
          <w:p w14:paraId="21FB9B4D" w14:textId="77777777" w:rsidR="005300DB" w:rsidRDefault="005300DB" w:rsidP="0066082E">
            <w:pPr>
              <w:rPr>
                <w:rFonts w:ascii="Segoe UI" w:hAnsi="Segoe UI" w:cs="Segoe UI"/>
                <w:b/>
                <w:snapToGrid w:val="0"/>
                <w:sz w:val="20"/>
              </w:rPr>
            </w:pPr>
          </w:p>
        </w:tc>
        <w:tc>
          <w:tcPr>
            <w:tcW w:w="1618" w:type="dxa"/>
          </w:tcPr>
          <w:p w14:paraId="4C818CF9" w14:textId="77777777" w:rsidR="005300DB" w:rsidRDefault="005300DB" w:rsidP="0066082E">
            <w:pPr>
              <w:rPr>
                <w:rFonts w:ascii="Segoe UI" w:hAnsi="Segoe UI" w:cs="Segoe UI"/>
                <w:b/>
                <w:snapToGrid w:val="0"/>
                <w:sz w:val="20"/>
              </w:rPr>
            </w:pPr>
          </w:p>
        </w:tc>
        <w:tc>
          <w:tcPr>
            <w:tcW w:w="1618" w:type="dxa"/>
          </w:tcPr>
          <w:p w14:paraId="210A088C" w14:textId="77777777" w:rsidR="005300DB" w:rsidRDefault="005300DB" w:rsidP="0066082E">
            <w:pPr>
              <w:rPr>
                <w:rFonts w:ascii="Segoe UI" w:hAnsi="Segoe UI" w:cs="Segoe UI"/>
                <w:b/>
                <w:snapToGrid w:val="0"/>
                <w:sz w:val="20"/>
              </w:rPr>
            </w:pPr>
          </w:p>
        </w:tc>
        <w:tc>
          <w:tcPr>
            <w:tcW w:w="1618" w:type="dxa"/>
          </w:tcPr>
          <w:p w14:paraId="18F69F67" w14:textId="77777777" w:rsidR="005300DB" w:rsidRDefault="005300DB" w:rsidP="0066082E">
            <w:pPr>
              <w:rPr>
                <w:rFonts w:ascii="Segoe UI" w:hAnsi="Segoe UI" w:cs="Segoe UI"/>
                <w:b/>
                <w:snapToGrid w:val="0"/>
                <w:sz w:val="20"/>
              </w:rPr>
            </w:pPr>
          </w:p>
        </w:tc>
        <w:tc>
          <w:tcPr>
            <w:tcW w:w="1618" w:type="dxa"/>
          </w:tcPr>
          <w:p w14:paraId="484E0344" w14:textId="77777777" w:rsidR="005300DB" w:rsidRDefault="005300DB" w:rsidP="0066082E">
            <w:pPr>
              <w:rPr>
                <w:rFonts w:ascii="Segoe UI" w:hAnsi="Segoe UI" w:cs="Segoe UI"/>
                <w:b/>
                <w:snapToGrid w:val="0"/>
                <w:sz w:val="20"/>
              </w:rPr>
            </w:pPr>
          </w:p>
        </w:tc>
      </w:tr>
      <w:tr w:rsidR="005300DB" w14:paraId="65E58C77" w14:textId="77777777" w:rsidTr="0066082E">
        <w:tc>
          <w:tcPr>
            <w:tcW w:w="1619" w:type="dxa"/>
          </w:tcPr>
          <w:p w14:paraId="786543D0" w14:textId="77777777" w:rsidR="005300DB" w:rsidRDefault="005300DB" w:rsidP="0066082E">
            <w:pPr>
              <w:rPr>
                <w:rFonts w:ascii="Segoe UI" w:hAnsi="Segoe UI" w:cs="Segoe UI"/>
                <w:b/>
                <w:snapToGrid w:val="0"/>
                <w:sz w:val="20"/>
              </w:rPr>
            </w:pPr>
          </w:p>
        </w:tc>
        <w:tc>
          <w:tcPr>
            <w:tcW w:w="1619" w:type="dxa"/>
          </w:tcPr>
          <w:p w14:paraId="5FE770A1" w14:textId="77777777" w:rsidR="005300DB" w:rsidRDefault="005300DB" w:rsidP="0066082E">
            <w:pPr>
              <w:rPr>
                <w:rFonts w:ascii="Segoe UI" w:hAnsi="Segoe UI" w:cs="Segoe UI"/>
                <w:b/>
                <w:snapToGrid w:val="0"/>
                <w:sz w:val="20"/>
              </w:rPr>
            </w:pPr>
          </w:p>
        </w:tc>
        <w:tc>
          <w:tcPr>
            <w:tcW w:w="1618" w:type="dxa"/>
          </w:tcPr>
          <w:p w14:paraId="4CD8CA3F" w14:textId="77777777" w:rsidR="005300DB" w:rsidRDefault="005300DB" w:rsidP="0066082E">
            <w:pPr>
              <w:rPr>
                <w:rFonts w:ascii="Segoe UI" w:hAnsi="Segoe UI" w:cs="Segoe UI"/>
                <w:b/>
                <w:snapToGrid w:val="0"/>
                <w:sz w:val="20"/>
              </w:rPr>
            </w:pPr>
          </w:p>
        </w:tc>
        <w:tc>
          <w:tcPr>
            <w:tcW w:w="1618" w:type="dxa"/>
          </w:tcPr>
          <w:p w14:paraId="33D3B319" w14:textId="77777777" w:rsidR="005300DB" w:rsidRDefault="005300DB" w:rsidP="0066082E">
            <w:pPr>
              <w:rPr>
                <w:rFonts w:ascii="Segoe UI" w:hAnsi="Segoe UI" w:cs="Segoe UI"/>
                <w:b/>
                <w:snapToGrid w:val="0"/>
                <w:sz w:val="20"/>
              </w:rPr>
            </w:pPr>
          </w:p>
        </w:tc>
        <w:tc>
          <w:tcPr>
            <w:tcW w:w="1618" w:type="dxa"/>
          </w:tcPr>
          <w:p w14:paraId="5B8A8240" w14:textId="77777777" w:rsidR="005300DB" w:rsidRDefault="005300DB" w:rsidP="0066082E">
            <w:pPr>
              <w:rPr>
                <w:rFonts w:ascii="Segoe UI" w:hAnsi="Segoe UI" w:cs="Segoe UI"/>
                <w:b/>
                <w:snapToGrid w:val="0"/>
                <w:sz w:val="20"/>
              </w:rPr>
            </w:pPr>
          </w:p>
        </w:tc>
        <w:tc>
          <w:tcPr>
            <w:tcW w:w="1618" w:type="dxa"/>
          </w:tcPr>
          <w:p w14:paraId="6BB3A59E" w14:textId="77777777" w:rsidR="005300DB" w:rsidRDefault="005300DB" w:rsidP="0066082E">
            <w:pPr>
              <w:rPr>
                <w:rFonts w:ascii="Segoe UI" w:hAnsi="Segoe UI" w:cs="Segoe UI"/>
                <w:b/>
                <w:snapToGrid w:val="0"/>
                <w:sz w:val="20"/>
              </w:rPr>
            </w:pPr>
          </w:p>
        </w:tc>
      </w:tr>
      <w:tr w:rsidR="005300DB" w14:paraId="008DCFE7" w14:textId="77777777" w:rsidTr="0066082E">
        <w:tc>
          <w:tcPr>
            <w:tcW w:w="1619" w:type="dxa"/>
          </w:tcPr>
          <w:p w14:paraId="324AAAFD" w14:textId="77777777" w:rsidR="005300DB" w:rsidRDefault="005300DB" w:rsidP="0066082E">
            <w:pPr>
              <w:rPr>
                <w:rFonts w:ascii="Segoe UI" w:hAnsi="Segoe UI" w:cs="Segoe UI"/>
                <w:b/>
                <w:snapToGrid w:val="0"/>
                <w:sz w:val="20"/>
              </w:rPr>
            </w:pPr>
          </w:p>
        </w:tc>
        <w:tc>
          <w:tcPr>
            <w:tcW w:w="1619" w:type="dxa"/>
          </w:tcPr>
          <w:p w14:paraId="758E8C1D" w14:textId="77777777" w:rsidR="005300DB" w:rsidRDefault="005300DB" w:rsidP="0066082E">
            <w:pPr>
              <w:rPr>
                <w:rFonts w:ascii="Segoe UI" w:hAnsi="Segoe UI" w:cs="Segoe UI"/>
                <w:b/>
                <w:snapToGrid w:val="0"/>
                <w:sz w:val="20"/>
              </w:rPr>
            </w:pPr>
          </w:p>
        </w:tc>
        <w:tc>
          <w:tcPr>
            <w:tcW w:w="1618" w:type="dxa"/>
          </w:tcPr>
          <w:p w14:paraId="78A23D6D" w14:textId="77777777" w:rsidR="005300DB" w:rsidRDefault="005300DB" w:rsidP="0066082E">
            <w:pPr>
              <w:rPr>
                <w:rFonts w:ascii="Segoe UI" w:hAnsi="Segoe UI" w:cs="Segoe UI"/>
                <w:b/>
                <w:snapToGrid w:val="0"/>
                <w:sz w:val="20"/>
              </w:rPr>
            </w:pPr>
          </w:p>
        </w:tc>
        <w:tc>
          <w:tcPr>
            <w:tcW w:w="1618" w:type="dxa"/>
          </w:tcPr>
          <w:p w14:paraId="031B7969" w14:textId="77777777" w:rsidR="005300DB" w:rsidRDefault="005300DB" w:rsidP="0066082E">
            <w:pPr>
              <w:rPr>
                <w:rFonts w:ascii="Segoe UI" w:hAnsi="Segoe UI" w:cs="Segoe UI"/>
                <w:b/>
                <w:snapToGrid w:val="0"/>
                <w:sz w:val="20"/>
              </w:rPr>
            </w:pPr>
          </w:p>
        </w:tc>
        <w:tc>
          <w:tcPr>
            <w:tcW w:w="1618" w:type="dxa"/>
          </w:tcPr>
          <w:p w14:paraId="500D5988" w14:textId="77777777" w:rsidR="005300DB" w:rsidRDefault="005300DB" w:rsidP="0066082E">
            <w:pPr>
              <w:rPr>
                <w:rFonts w:ascii="Segoe UI" w:hAnsi="Segoe UI" w:cs="Segoe UI"/>
                <w:b/>
                <w:snapToGrid w:val="0"/>
                <w:sz w:val="20"/>
              </w:rPr>
            </w:pPr>
          </w:p>
        </w:tc>
        <w:tc>
          <w:tcPr>
            <w:tcW w:w="1618" w:type="dxa"/>
          </w:tcPr>
          <w:p w14:paraId="2B308C94" w14:textId="77777777" w:rsidR="005300DB" w:rsidRDefault="005300DB" w:rsidP="0066082E">
            <w:pPr>
              <w:rPr>
                <w:rFonts w:ascii="Segoe UI" w:hAnsi="Segoe UI" w:cs="Segoe UI"/>
                <w:b/>
                <w:snapToGrid w:val="0"/>
                <w:sz w:val="20"/>
              </w:rPr>
            </w:pPr>
          </w:p>
        </w:tc>
      </w:tr>
      <w:tr w:rsidR="005300DB" w14:paraId="2856BECD" w14:textId="77777777" w:rsidTr="0066082E">
        <w:tc>
          <w:tcPr>
            <w:tcW w:w="1619" w:type="dxa"/>
          </w:tcPr>
          <w:p w14:paraId="5B6D84FE" w14:textId="77777777" w:rsidR="005300DB" w:rsidRDefault="005300DB" w:rsidP="0066082E">
            <w:pPr>
              <w:rPr>
                <w:rFonts w:ascii="Segoe UI" w:hAnsi="Segoe UI" w:cs="Segoe UI"/>
                <w:b/>
                <w:snapToGrid w:val="0"/>
                <w:sz w:val="20"/>
              </w:rPr>
            </w:pPr>
          </w:p>
        </w:tc>
        <w:tc>
          <w:tcPr>
            <w:tcW w:w="1619" w:type="dxa"/>
          </w:tcPr>
          <w:p w14:paraId="1393E755" w14:textId="77777777" w:rsidR="005300DB" w:rsidRDefault="005300DB" w:rsidP="0066082E">
            <w:pPr>
              <w:rPr>
                <w:rFonts w:ascii="Segoe UI" w:hAnsi="Segoe UI" w:cs="Segoe UI"/>
                <w:b/>
                <w:snapToGrid w:val="0"/>
                <w:sz w:val="20"/>
              </w:rPr>
            </w:pPr>
          </w:p>
        </w:tc>
        <w:tc>
          <w:tcPr>
            <w:tcW w:w="1618" w:type="dxa"/>
          </w:tcPr>
          <w:p w14:paraId="2C1E6BC4" w14:textId="77777777" w:rsidR="005300DB" w:rsidRDefault="005300DB" w:rsidP="0066082E">
            <w:pPr>
              <w:rPr>
                <w:rFonts w:ascii="Segoe UI" w:hAnsi="Segoe UI" w:cs="Segoe UI"/>
                <w:b/>
                <w:snapToGrid w:val="0"/>
                <w:sz w:val="20"/>
              </w:rPr>
            </w:pPr>
          </w:p>
        </w:tc>
        <w:tc>
          <w:tcPr>
            <w:tcW w:w="1618" w:type="dxa"/>
          </w:tcPr>
          <w:p w14:paraId="26190769" w14:textId="77777777" w:rsidR="005300DB" w:rsidRDefault="005300DB" w:rsidP="0066082E">
            <w:pPr>
              <w:rPr>
                <w:rFonts w:ascii="Segoe UI" w:hAnsi="Segoe UI" w:cs="Segoe UI"/>
                <w:b/>
                <w:snapToGrid w:val="0"/>
                <w:sz w:val="20"/>
              </w:rPr>
            </w:pPr>
          </w:p>
        </w:tc>
        <w:tc>
          <w:tcPr>
            <w:tcW w:w="1618" w:type="dxa"/>
          </w:tcPr>
          <w:p w14:paraId="293E0C61" w14:textId="77777777" w:rsidR="005300DB" w:rsidRDefault="005300DB" w:rsidP="0066082E">
            <w:pPr>
              <w:rPr>
                <w:rFonts w:ascii="Segoe UI" w:hAnsi="Segoe UI" w:cs="Segoe UI"/>
                <w:b/>
                <w:snapToGrid w:val="0"/>
                <w:sz w:val="20"/>
              </w:rPr>
            </w:pPr>
          </w:p>
        </w:tc>
        <w:tc>
          <w:tcPr>
            <w:tcW w:w="1618" w:type="dxa"/>
          </w:tcPr>
          <w:p w14:paraId="4C6DB8C8" w14:textId="77777777" w:rsidR="005300DB" w:rsidRDefault="005300DB" w:rsidP="0066082E">
            <w:pPr>
              <w:rPr>
                <w:rFonts w:ascii="Segoe UI" w:hAnsi="Segoe UI" w:cs="Segoe UI"/>
                <w:b/>
                <w:snapToGrid w:val="0"/>
                <w:sz w:val="20"/>
              </w:rPr>
            </w:pPr>
          </w:p>
        </w:tc>
      </w:tr>
      <w:tr w:rsidR="005300DB" w14:paraId="73C168FB" w14:textId="77777777" w:rsidTr="0066082E">
        <w:tc>
          <w:tcPr>
            <w:tcW w:w="1619" w:type="dxa"/>
          </w:tcPr>
          <w:p w14:paraId="22E298C3" w14:textId="77777777" w:rsidR="005300DB" w:rsidRDefault="005300DB" w:rsidP="0066082E">
            <w:pPr>
              <w:rPr>
                <w:rFonts w:ascii="Segoe UI" w:hAnsi="Segoe UI" w:cs="Segoe UI"/>
                <w:b/>
                <w:snapToGrid w:val="0"/>
                <w:sz w:val="20"/>
              </w:rPr>
            </w:pPr>
          </w:p>
        </w:tc>
        <w:tc>
          <w:tcPr>
            <w:tcW w:w="1619" w:type="dxa"/>
          </w:tcPr>
          <w:p w14:paraId="6A0B45F5" w14:textId="77777777" w:rsidR="005300DB" w:rsidRDefault="005300DB" w:rsidP="0066082E">
            <w:pPr>
              <w:rPr>
                <w:rFonts w:ascii="Segoe UI" w:hAnsi="Segoe UI" w:cs="Segoe UI"/>
                <w:b/>
                <w:snapToGrid w:val="0"/>
                <w:sz w:val="20"/>
              </w:rPr>
            </w:pPr>
          </w:p>
        </w:tc>
        <w:tc>
          <w:tcPr>
            <w:tcW w:w="1618" w:type="dxa"/>
          </w:tcPr>
          <w:p w14:paraId="4D87AF08" w14:textId="77777777" w:rsidR="005300DB" w:rsidRDefault="005300DB" w:rsidP="0066082E">
            <w:pPr>
              <w:rPr>
                <w:rFonts w:ascii="Segoe UI" w:hAnsi="Segoe UI" w:cs="Segoe UI"/>
                <w:b/>
                <w:snapToGrid w:val="0"/>
                <w:sz w:val="20"/>
              </w:rPr>
            </w:pPr>
          </w:p>
        </w:tc>
        <w:tc>
          <w:tcPr>
            <w:tcW w:w="1618" w:type="dxa"/>
          </w:tcPr>
          <w:p w14:paraId="69529661" w14:textId="77777777" w:rsidR="005300DB" w:rsidRDefault="005300DB" w:rsidP="0066082E">
            <w:pPr>
              <w:rPr>
                <w:rFonts w:ascii="Segoe UI" w:hAnsi="Segoe UI" w:cs="Segoe UI"/>
                <w:b/>
                <w:snapToGrid w:val="0"/>
                <w:sz w:val="20"/>
              </w:rPr>
            </w:pPr>
          </w:p>
        </w:tc>
        <w:tc>
          <w:tcPr>
            <w:tcW w:w="1618" w:type="dxa"/>
          </w:tcPr>
          <w:p w14:paraId="205FE43A" w14:textId="77777777" w:rsidR="005300DB" w:rsidRDefault="005300DB" w:rsidP="0066082E">
            <w:pPr>
              <w:rPr>
                <w:rFonts w:ascii="Segoe UI" w:hAnsi="Segoe UI" w:cs="Segoe UI"/>
                <w:b/>
                <w:snapToGrid w:val="0"/>
                <w:sz w:val="20"/>
              </w:rPr>
            </w:pPr>
          </w:p>
        </w:tc>
        <w:tc>
          <w:tcPr>
            <w:tcW w:w="1618" w:type="dxa"/>
          </w:tcPr>
          <w:p w14:paraId="19C34882" w14:textId="77777777" w:rsidR="005300DB" w:rsidRDefault="005300DB" w:rsidP="0066082E">
            <w:pPr>
              <w:rPr>
                <w:rFonts w:ascii="Segoe UI" w:hAnsi="Segoe UI" w:cs="Segoe UI"/>
                <w:b/>
                <w:snapToGrid w:val="0"/>
                <w:sz w:val="20"/>
              </w:rPr>
            </w:pPr>
          </w:p>
        </w:tc>
      </w:tr>
      <w:tr w:rsidR="005300DB" w14:paraId="4C4B2D39" w14:textId="77777777" w:rsidTr="0066082E">
        <w:tc>
          <w:tcPr>
            <w:tcW w:w="1619" w:type="dxa"/>
          </w:tcPr>
          <w:p w14:paraId="5DE56981" w14:textId="77777777" w:rsidR="005300DB" w:rsidRDefault="005300DB" w:rsidP="0066082E">
            <w:pPr>
              <w:rPr>
                <w:rFonts w:ascii="Segoe UI" w:hAnsi="Segoe UI" w:cs="Segoe UI"/>
                <w:b/>
                <w:snapToGrid w:val="0"/>
                <w:sz w:val="20"/>
              </w:rPr>
            </w:pPr>
          </w:p>
        </w:tc>
        <w:tc>
          <w:tcPr>
            <w:tcW w:w="1619" w:type="dxa"/>
          </w:tcPr>
          <w:p w14:paraId="450D71AC" w14:textId="77777777" w:rsidR="005300DB" w:rsidRDefault="005300DB" w:rsidP="0066082E">
            <w:pPr>
              <w:rPr>
                <w:rFonts w:ascii="Segoe UI" w:hAnsi="Segoe UI" w:cs="Segoe UI"/>
                <w:b/>
                <w:snapToGrid w:val="0"/>
                <w:sz w:val="20"/>
              </w:rPr>
            </w:pPr>
          </w:p>
        </w:tc>
        <w:tc>
          <w:tcPr>
            <w:tcW w:w="1618" w:type="dxa"/>
          </w:tcPr>
          <w:p w14:paraId="2FCEBE55" w14:textId="77777777" w:rsidR="005300DB" w:rsidRDefault="005300DB" w:rsidP="0066082E">
            <w:pPr>
              <w:rPr>
                <w:rFonts w:ascii="Segoe UI" w:hAnsi="Segoe UI" w:cs="Segoe UI"/>
                <w:b/>
                <w:snapToGrid w:val="0"/>
                <w:sz w:val="20"/>
              </w:rPr>
            </w:pPr>
          </w:p>
        </w:tc>
        <w:tc>
          <w:tcPr>
            <w:tcW w:w="1618" w:type="dxa"/>
          </w:tcPr>
          <w:p w14:paraId="29689D78" w14:textId="77777777" w:rsidR="005300DB" w:rsidRDefault="005300DB" w:rsidP="0066082E">
            <w:pPr>
              <w:rPr>
                <w:rFonts w:ascii="Segoe UI" w:hAnsi="Segoe UI" w:cs="Segoe UI"/>
                <w:b/>
                <w:snapToGrid w:val="0"/>
                <w:sz w:val="20"/>
              </w:rPr>
            </w:pPr>
          </w:p>
        </w:tc>
        <w:tc>
          <w:tcPr>
            <w:tcW w:w="1618" w:type="dxa"/>
          </w:tcPr>
          <w:p w14:paraId="2D6DCF39" w14:textId="77777777" w:rsidR="005300DB" w:rsidRDefault="005300DB" w:rsidP="0066082E">
            <w:pPr>
              <w:rPr>
                <w:rFonts w:ascii="Segoe UI" w:hAnsi="Segoe UI" w:cs="Segoe UI"/>
                <w:b/>
                <w:snapToGrid w:val="0"/>
                <w:sz w:val="20"/>
              </w:rPr>
            </w:pPr>
          </w:p>
        </w:tc>
        <w:tc>
          <w:tcPr>
            <w:tcW w:w="1618" w:type="dxa"/>
          </w:tcPr>
          <w:p w14:paraId="68B3943F" w14:textId="77777777" w:rsidR="005300DB" w:rsidRDefault="005300DB" w:rsidP="0066082E">
            <w:pPr>
              <w:rPr>
                <w:rFonts w:ascii="Segoe UI" w:hAnsi="Segoe UI" w:cs="Segoe UI"/>
                <w:b/>
                <w:snapToGrid w:val="0"/>
                <w:sz w:val="20"/>
              </w:rPr>
            </w:pPr>
          </w:p>
        </w:tc>
      </w:tr>
    </w:tbl>
    <w:p w14:paraId="268F854E" w14:textId="77777777" w:rsidR="005300DB" w:rsidRPr="00BD32D0" w:rsidRDefault="005300DB" w:rsidP="000F24FD">
      <w:pPr>
        <w:rPr>
          <w:rFonts w:ascii="Segoe UI" w:hAnsi="Segoe UI" w:cs="Segoe UI"/>
          <w:b/>
          <w:snapToGrid w:val="0"/>
          <w:sz w:val="20"/>
        </w:rPr>
      </w:pPr>
    </w:p>
    <w:p w14:paraId="5F5E9F31" w14:textId="77777777" w:rsidR="000F24FD" w:rsidRDefault="000F24FD" w:rsidP="000F24FD">
      <w:pPr>
        <w:pStyle w:val="ListParagraph"/>
        <w:widowControl/>
        <w:numPr>
          <w:ilvl w:val="1"/>
          <w:numId w:val="26"/>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4934C953" w14:textId="77777777" w:rsidR="000F24FD" w:rsidRDefault="000F24FD" w:rsidP="000F24FD">
      <w:pPr>
        <w:spacing w:after="120"/>
        <w:jc w:val="both"/>
        <w:rPr>
          <w:rFonts w:ascii="Segoe UI" w:hAnsi="Segoe UI" w:cs="Segoe UI"/>
          <w:b/>
          <w:snapToGrid w:val="0"/>
          <w:sz w:val="20"/>
        </w:rPr>
      </w:pPr>
    </w:p>
    <w:p w14:paraId="091C6147" w14:textId="77777777" w:rsidR="000F24FD" w:rsidRDefault="000F24FD" w:rsidP="000F24FD">
      <w:pPr>
        <w:spacing w:after="120"/>
        <w:jc w:val="both"/>
        <w:rPr>
          <w:rFonts w:ascii="Segoe UI" w:hAnsi="Segoe UI" w:cs="Segoe UI"/>
          <w:b/>
          <w:snapToGrid w:val="0"/>
          <w:sz w:val="20"/>
        </w:rPr>
      </w:pPr>
      <w:r w:rsidRPr="00BC01D7">
        <w:rPr>
          <w:rFonts w:ascii="Segoe UI" w:hAnsi="Segoe UI" w:cs="Segoe UI"/>
          <w:b/>
          <w:snapToGrid w:val="0"/>
          <w:sz w:val="20"/>
        </w:rPr>
        <w:t xml:space="preserve">SECTION 2: Scope of Supply, Technical Specifications, and Related Services </w:t>
      </w:r>
    </w:p>
    <w:p w14:paraId="20CC9864" w14:textId="77777777" w:rsidR="000F24FD" w:rsidRPr="00BC01D7" w:rsidRDefault="000F24FD" w:rsidP="000F24FD">
      <w:pPr>
        <w:spacing w:before="60" w:after="60"/>
        <w:jc w:val="both"/>
        <w:rPr>
          <w:rFonts w:ascii="Segoe UI" w:hAnsi="Segoe UI" w:cs="Segoe UI"/>
          <w:snapToGrid w:val="0"/>
          <w:sz w:val="20"/>
        </w:rPr>
      </w:pPr>
      <w:r w:rsidRPr="00BC01D7">
        <w:rPr>
          <w:rFonts w:ascii="Segoe UI" w:hAnsi="Segoe UI" w:cs="Segoe U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BC01D7">
        <w:rPr>
          <w:rFonts w:ascii="Segoe UI" w:hAnsi="Segoe UI" w:cs="Segoe UI"/>
          <w:snapToGrid w:val="0"/>
          <w:sz w:val="20"/>
        </w:rPr>
        <w:t xml:space="preserve"> All important aspects should be addressed in sufficient detail.</w:t>
      </w:r>
    </w:p>
    <w:p w14:paraId="63FF05A0" w14:textId="77777777" w:rsidR="000F24FD" w:rsidRPr="008861BF" w:rsidRDefault="000F24FD" w:rsidP="000F24FD">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A detailed description of </w:t>
      </w:r>
      <w:r>
        <w:rPr>
          <w:rFonts w:ascii="Segoe UI" w:hAnsi="Segoe UI" w:cs="Segoe UI"/>
          <w:sz w:val="20"/>
          <w:lang w:val="en-CA"/>
        </w:rPr>
        <w:t xml:space="preserve">how the </w:t>
      </w:r>
      <w:r w:rsidRPr="008861BF">
        <w:rPr>
          <w:rFonts w:ascii="Segoe UI" w:hAnsi="Segoe UI" w:cs="Segoe UI"/>
          <w:sz w:val="20"/>
          <w:lang w:val="en-CA"/>
        </w:rPr>
        <w:t>Bidder will deliver the required goods and services, keeping in mind the appropriateness to local conditions and project environment. Details how the different service elements shall be organized, controlled and delivered.</w:t>
      </w:r>
    </w:p>
    <w:p w14:paraId="4987A809" w14:textId="77777777" w:rsidR="000F24FD" w:rsidRPr="00BC01D7" w:rsidRDefault="000F24FD" w:rsidP="000F24FD">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napToGrid w:val="0"/>
          <w:sz w:val="20"/>
        </w:rPr>
      </w:pPr>
      <w:r w:rsidRPr="00BC01D7">
        <w:rPr>
          <w:rFonts w:ascii="Segoe UI" w:hAnsi="Segoe UI" w:cs="Segoe UI"/>
          <w:sz w:val="20"/>
          <w:lang w:val="en-CA"/>
        </w:rPr>
        <w:lastRenderedPageBreak/>
        <w:t xml:space="preserve">Explain whether any work would be subcontracted, to whom, how much percentage of the </w:t>
      </w:r>
      <w:r>
        <w:rPr>
          <w:rFonts w:ascii="Segoe UI" w:hAnsi="Segoe UI" w:cs="Segoe UI"/>
          <w:sz w:val="20"/>
          <w:lang w:val="en-CA"/>
        </w:rPr>
        <w:t>requirements</w:t>
      </w:r>
      <w:r w:rsidRPr="00BC01D7">
        <w:rPr>
          <w:rFonts w:ascii="Segoe UI" w:hAnsi="Segoe UI" w:cs="Segoe UI"/>
          <w:sz w:val="20"/>
          <w:lang w:val="en-CA"/>
        </w:rPr>
        <w:t xml:space="preserve">, the rationale for such, and the roles of the proposed sub-contractors and how everyone will function as a team. </w:t>
      </w:r>
    </w:p>
    <w:p w14:paraId="74464419" w14:textId="77777777" w:rsidR="000F24FD" w:rsidRPr="001E5F59" w:rsidRDefault="000F24FD" w:rsidP="000F24FD">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z w:val="20"/>
          <w:lang w:val="en-CA"/>
        </w:rPr>
      </w:pPr>
      <w:r w:rsidRPr="001E5F59">
        <w:rPr>
          <w:rFonts w:ascii="Segoe UI" w:hAnsi="Segoe UI" w:cs="Segoe UI"/>
          <w:sz w:val="20"/>
          <w:lang w:val="en-CA"/>
        </w:rPr>
        <w:t xml:space="preserve">The </w:t>
      </w:r>
      <w:r>
        <w:rPr>
          <w:rFonts w:ascii="Segoe UI" w:hAnsi="Segoe UI" w:cs="Segoe UI"/>
          <w:sz w:val="20"/>
          <w:lang w:val="en-CA"/>
        </w:rPr>
        <w:t>bid</w:t>
      </w:r>
      <w:r w:rsidRPr="001E5F59">
        <w:rPr>
          <w:rFonts w:ascii="Segoe UI" w:hAnsi="Segoe UI" w:cs="Segoe UI"/>
          <w:sz w:val="20"/>
          <w:lang w:val="en-CA"/>
        </w:rPr>
        <w:t xml:space="preserve"> shall also include details of the Bidder’s internal technical and quality assurance review mechanisms.</w:t>
      </w:r>
      <w:r>
        <w:rPr>
          <w:rFonts w:ascii="Segoe UI" w:hAnsi="Segoe UI" w:cs="Segoe UI"/>
          <w:sz w:val="20"/>
          <w:lang w:val="en-CA"/>
        </w:rPr>
        <w:t xml:space="preserve"> </w:t>
      </w:r>
    </w:p>
    <w:p w14:paraId="46AF6353" w14:textId="77777777" w:rsidR="000F24FD" w:rsidRPr="008861BF" w:rsidRDefault="000F24FD" w:rsidP="000F24FD">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Implementation plan including </w:t>
      </w:r>
      <w:r w:rsidRPr="00BC01D7">
        <w:rPr>
          <w:rFonts w:ascii="Segoe UI" w:hAnsi="Segoe UI" w:cs="Segoe UI"/>
          <w:sz w:val="20"/>
          <w:lang w:val="en-CA"/>
        </w:rPr>
        <w:t>a Gantt Chart or Project Schedule indicating the detailed sequence of activities that will be undertaken and their corresponding timing.</w:t>
      </w:r>
      <w:r>
        <w:rPr>
          <w:rFonts w:ascii="Segoe UI" w:hAnsi="Segoe UI" w:cs="Segoe UI"/>
          <w:sz w:val="20"/>
          <w:lang w:val="en-CA"/>
        </w:rPr>
        <w:t xml:space="preserve"> </w:t>
      </w:r>
    </w:p>
    <w:p w14:paraId="518244E3" w14:textId="77777777" w:rsidR="000F24FD" w:rsidRDefault="000F24FD" w:rsidP="000F24FD">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Demonstrate how you plan to integrate sustainability measures in the execution of the contract.</w:t>
      </w:r>
    </w:p>
    <w:p w14:paraId="0D999B39" w14:textId="77777777" w:rsidR="000F24FD" w:rsidRPr="008861BF" w:rsidRDefault="000F24FD" w:rsidP="000F24FD">
      <w:pPr>
        <w:pStyle w:val="ListParagraph"/>
        <w:widowControl/>
        <w:overflowPunct/>
        <w:adjustRightInd/>
        <w:spacing w:before="60" w:after="60" w:line="240" w:lineRule="auto"/>
        <w:ind w:left="547"/>
        <w:contextualSpacing w:val="0"/>
        <w:jc w:val="both"/>
        <w:rPr>
          <w:rFonts w:ascii="Segoe UI" w:hAnsi="Segoe UI" w:cs="Segoe UI"/>
          <w:sz w:val="20"/>
          <w:lang w:val="en-CA"/>
        </w:rPr>
      </w:pPr>
    </w:p>
    <w:p w14:paraId="406BF26F" w14:textId="77777777" w:rsidR="009E4614" w:rsidRDefault="009E4614" w:rsidP="009E4614">
      <w:pPr>
        <w:spacing w:before="60" w:after="60"/>
        <w:jc w:val="both"/>
        <w:rPr>
          <w:rFonts w:asciiTheme="minorHAnsi" w:hAnsiTheme="minorHAnsi" w:cstheme="minorHAnsi"/>
          <w:b/>
          <w:color w:val="000000" w:themeColor="text1"/>
          <w:sz w:val="22"/>
          <w:szCs w:val="22"/>
          <w:highlight w:val="yellow"/>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2"/>
        <w:gridCol w:w="1063"/>
        <w:gridCol w:w="2070"/>
        <w:gridCol w:w="1800"/>
        <w:gridCol w:w="1620"/>
        <w:gridCol w:w="1316"/>
      </w:tblGrid>
      <w:tr w:rsidR="009E4614" w:rsidRPr="00D24152" w14:paraId="3A648393" w14:textId="77777777" w:rsidTr="00982566">
        <w:trPr>
          <w:trHeight w:val="620"/>
        </w:trPr>
        <w:tc>
          <w:tcPr>
            <w:tcW w:w="2352" w:type="dxa"/>
            <w:vMerge w:val="restart"/>
            <w:shd w:val="clear" w:color="auto" w:fill="auto"/>
          </w:tcPr>
          <w:p w14:paraId="08405263" w14:textId="77777777" w:rsidR="009E4614" w:rsidRPr="00D24152" w:rsidRDefault="009E4614" w:rsidP="00F506B2">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Goods and services to be Supplied and </w:t>
            </w:r>
          </w:p>
          <w:p w14:paraId="26A54D13" w14:textId="77777777" w:rsidR="009E4614" w:rsidRPr="00D24152" w:rsidRDefault="009E4614" w:rsidP="00F506B2">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Technical Specifications </w:t>
            </w:r>
          </w:p>
          <w:p w14:paraId="2E8A92B7" w14:textId="77777777" w:rsidR="009E4614" w:rsidRPr="00D24152" w:rsidRDefault="009E4614" w:rsidP="00F506B2">
            <w:pPr>
              <w:jc w:val="center"/>
              <w:rPr>
                <w:rFonts w:ascii="Segoe UI" w:hAnsi="Segoe UI" w:cs="Segoe UI"/>
                <w:b/>
                <w:color w:val="000000" w:themeColor="text1"/>
                <w:sz w:val="19"/>
                <w:szCs w:val="19"/>
              </w:rPr>
            </w:pPr>
          </w:p>
        </w:tc>
        <w:tc>
          <w:tcPr>
            <w:tcW w:w="7869" w:type="dxa"/>
            <w:gridSpan w:val="5"/>
          </w:tcPr>
          <w:p w14:paraId="152B54E5" w14:textId="77777777" w:rsidR="009E4614" w:rsidRPr="00D24152" w:rsidRDefault="009E4614" w:rsidP="00F506B2">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Your response</w:t>
            </w:r>
          </w:p>
        </w:tc>
      </w:tr>
      <w:tr w:rsidR="009E4614" w:rsidRPr="00D24152" w14:paraId="16E7C980" w14:textId="77777777" w:rsidTr="00F506B2">
        <w:trPr>
          <w:trHeight w:val="291"/>
        </w:trPr>
        <w:tc>
          <w:tcPr>
            <w:tcW w:w="2352" w:type="dxa"/>
            <w:vMerge/>
            <w:shd w:val="clear" w:color="auto" w:fill="auto"/>
          </w:tcPr>
          <w:p w14:paraId="3D186296" w14:textId="77777777" w:rsidR="009E4614" w:rsidRPr="00D24152" w:rsidRDefault="009E4614" w:rsidP="00F506B2">
            <w:pPr>
              <w:jc w:val="center"/>
              <w:rPr>
                <w:rFonts w:ascii="Segoe UI" w:hAnsi="Segoe UI" w:cs="Segoe UI"/>
                <w:b/>
                <w:color w:val="000000" w:themeColor="text1"/>
                <w:sz w:val="19"/>
                <w:szCs w:val="19"/>
              </w:rPr>
            </w:pPr>
          </w:p>
        </w:tc>
        <w:tc>
          <w:tcPr>
            <w:tcW w:w="3133" w:type="dxa"/>
            <w:gridSpan w:val="2"/>
          </w:tcPr>
          <w:p w14:paraId="6B8AF991" w14:textId="77777777" w:rsidR="009E4614" w:rsidRPr="00D24152" w:rsidRDefault="009E4614" w:rsidP="00F506B2">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Complianc</w:t>
            </w:r>
            <w:r>
              <w:rPr>
                <w:rFonts w:ascii="Segoe UI" w:hAnsi="Segoe UI" w:cs="Segoe UI"/>
                <w:b/>
                <w:color w:val="000000" w:themeColor="text1"/>
                <w:sz w:val="19"/>
                <w:szCs w:val="19"/>
              </w:rPr>
              <w:t>e with technical specifications</w:t>
            </w:r>
          </w:p>
        </w:tc>
        <w:tc>
          <w:tcPr>
            <w:tcW w:w="1800" w:type="dxa"/>
            <w:vMerge w:val="restart"/>
          </w:tcPr>
          <w:p w14:paraId="4D953127" w14:textId="77777777" w:rsidR="009E4614" w:rsidRDefault="009E4614" w:rsidP="00F506B2">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Delivery Date </w:t>
            </w:r>
          </w:p>
          <w:p w14:paraId="6F8B7A36" w14:textId="77777777" w:rsidR="009E4614" w:rsidRPr="00D24152" w:rsidRDefault="009E4614" w:rsidP="00F506B2">
            <w:pPr>
              <w:jc w:val="center"/>
              <w:rPr>
                <w:rFonts w:ascii="Segoe UI" w:hAnsi="Segoe UI" w:cs="Segoe UI"/>
                <w:color w:val="000000" w:themeColor="text1"/>
                <w:sz w:val="19"/>
                <w:szCs w:val="19"/>
              </w:rPr>
            </w:pPr>
            <w:r w:rsidRPr="00D24152">
              <w:rPr>
                <w:rFonts w:ascii="Segoe UI" w:hAnsi="Segoe UI" w:cs="Segoe UI"/>
                <w:i/>
                <w:color w:val="000000" w:themeColor="text1"/>
                <w:sz w:val="18"/>
                <w:szCs w:val="19"/>
              </w:rPr>
              <w:t>(confirm that you comply or indicate your delivery date)</w:t>
            </w:r>
          </w:p>
        </w:tc>
        <w:tc>
          <w:tcPr>
            <w:tcW w:w="1620" w:type="dxa"/>
            <w:vMerge w:val="restart"/>
          </w:tcPr>
          <w:p w14:paraId="54DC49AD" w14:textId="77777777" w:rsidR="009E4614" w:rsidRPr="00D24152" w:rsidRDefault="009E4614" w:rsidP="00F506B2">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Quality Certificate/Export Licenses, etc. </w:t>
            </w:r>
            <w:r w:rsidRPr="00D24152">
              <w:rPr>
                <w:rFonts w:ascii="Segoe UI" w:hAnsi="Segoe UI" w:cs="Segoe UI"/>
                <w:i/>
                <w:color w:val="000000" w:themeColor="text1"/>
                <w:sz w:val="18"/>
                <w:szCs w:val="19"/>
              </w:rPr>
              <w:t>(indicate all that apply and attach)</w:t>
            </w:r>
          </w:p>
        </w:tc>
        <w:tc>
          <w:tcPr>
            <w:tcW w:w="1316" w:type="dxa"/>
            <w:vMerge w:val="restart"/>
          </w:tcPr>
          <w:p w14:paraId="22034698" w14:textId="77777777" w:rsidR="009E4614" w:rsidRPr="00D24152" w:rsidRDefault="009E4614" w:rsidP="00F506B2">
            <w:pPr>
              <w:widowControl/>
              <w:overflowPunct/>
              <w:adjustRightInd/>
              <w:rPr>
                <w:rFonts w:ascii="Segoe UI" w:hAnsi="Segoe UI" w:cs="Segoe UI"/>
                <w:b/>
                <w:color w:val="000000" w:themeColor="text1"/>
                <w:sz w:val="19"/>
                <w:szCs w:val="19"/>
              </w:rPr>
            </w:pPr>
            <w:r w:rsidRPr="00D24152">
              <w:rPr>
                <w:rFonts w:ascii="Segoe UI" w:hAnsi="Segoe UI" w:cs="Segoe UI"/>
                <w:b/>
                <w:color w:val="000000" w:themeColor="text1"/>
                <w:sz w:val="19"/>
                <w:szCs w:val="19"/>
              </w:rPr>
              <w:t>Comments</w:t>
            </w:r>
          </w:p>
          <w:p w14:paraId="72B7F967" w14:textId="77777777" w:rsidR="009E4614" w:rsidRPr="00D24152" w:rsidRDefault="009E4614" w:rsidP="00F506B2">
            <w:pPr>
              <w:jc w:val="center"/>
              <w:rPr>
                <w:rFonts w:ascii="Segoe UI" w:hAnsi="Segoe UI" w:cs="Segoe UI"/>
                <w:b/>
                <w:color w:val="000000" w:themeColor="text1"/>
                <w:sz w:val="19"/>
                <w:szCs w:val="19"/>
              </w:rPr>
            </w:pPr>
          </w:p>
        </w:tc>
      </w:tr>
      <w:tr w:rsidR="009E4614" w:rsidRPr="00D24152" w14:paraId="21BA2004" w14:textId="77777777" w:rsidTr="00F506B2">
        <w:trPr>
          <w:trHeight w:val="915"/>
        </w:trPr>
        <w:tc>
          <w:tcPr>
            <w:tcW w:w="2352" w:type="dxa"/>
            <w:vMerge/>
            <w:shd w:val="clear" w:color="auto" w:fill="auto"/>
          </w:tcPr>
          <w:p w14:paraId="5529E853" w14:textId="77777777" w:rsidR="009E4614" w:rsidRPr="00D24152" w:rsidRDefault="009E4614" w:rsidP="00F506B2">
            <w:pPr>
              <w:jc w:val="center"/>
              <w:rPr>
                <w:rFonts w:ascii="Segoe UI" w:hAnsi="Segoe UI" w:cs="Segoe UI"/>
                <w:b/>
                <w:color w:val="000000" w:themeColor="text1"/>
                <w:sz w:val="19"/>
                <w:szCs w:val="19"/>
              </w:rPr>
            </w:pPr>
          </w:p>
        </w:tc>
        <w:tc>
          <w:tcPr>
            <w:tcW w:w="1063" w:type="dxa"/>
          </w:tcPr>
          <w:p w14:paraId="43C2942A" w14:textId="77777777" w:rsidR="009E4614" w:rsidRPr="00D24152" w:rsidRDefault="009E4614" w:rsidP="00F506B2">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 Yes, we comply</w:t>
            </w:r>
          </w:p>
          <w:p w14:paraId="1ABAEB33" w14:textId="77777777" w:rsidR="009E4614" w:rsidRPr="00D24152" w:rsidRDefault="009E4614" w:rsidP="00F506B2">
            <w:pPr>
              <w:jc w:val="center"/>
              <w:rPr>
                <w:rFonts w:ascii="Segoe UI" w:hAnsi="Segoe UI" w:cs="Segoe UI"/>
                <w:b/>
                <w:color w:val="000000" w:themeColor="text1"/>
                <w:sz w:val="19"/>
                <w:szCs w:val="19"/>
              </w:rPr>
            </w:pPr>
          </w:p>
        </w:tc>
        <w:tc>
          <w:tcPr>
            <w:tcW w:w="2070" w:type="dxa"/>
          </w:tcPr>
          <w:p w14:paraId="0FDDB223" w14:textId="77777777" w:rsidR="009E4614" w:rsidRPr="00D24152" w:rsidRDefault="009E4614" w:rsidP="00F506B2">
            <w:pPr>
              <w:jc w:val="center"/>
              <w:rPr>
                <w:rFonts w:ascii="Segoe UI" w:hAnsi="Segoe UI" w:cs="Segoe UI"/>
                <w:b/>
                <w:sz w:val="19"/>
                <w:szCs w:val="19"/>
              </w:rPr>
            </w:pPr>
            <w:r w:rsidRPr="00D24152">
              <w:rPr>
                <w:rFonts w:ascii="Segoe UI" w:hAnsi="Segoe UI" w:cs="Segoe UI"/>
                <w:b/>
                <w:sz w:val="19"/>
                <w:szCs w:val="19"/>
              </w:rPr>
              <w:t>No, we cannot comply</w:t>
            </w:r>
          </w:p>
          <w:p w14:paraId="47079B71" w14:textId="77777777" w:rsidR="009E4614" w:rsidRPr="00D24152" w:rsidRDefault="009E4614" w:rsidP="00F506B2">
            <w:pPr>
              <w:jc w:val="center"/>
              <w:rPr>
                <w:rFonts w:ascii="Segoe UI" w:hAnsi="Segoe UI" w:cs="Segoe UI"/>
                <w:b/>
                <w:sz w:val="19"/>
                <w:szCs w:val="19"/>
              </w:rPr>
            </w:pPr>
            <w:r w:rsidRPr="00D24152">
              <w:rPr>
                <w:rFonts w:ascii="Segoe UI" w:hAnsi="Segoe UI" w:cs="Segoe UI"/>
                <w:i/>
                <w:sz w:val="18"/>
                <w:szCs w:val="19"/>
              </w:rPr>
              <w:t>(indicate discrepancies)</w:t>
            </w:r>
          </w:p>
        </w:tc>
        <w:tc>
          <w:tcPr>
            <w:tcW w:w="1800" w:type="dxa"/>
            <w:vMerge/>
          </w:tcPr>
          <w:p w14:paraId="09E316C5" w14:textId="77777777" w:rsidR="009E4614" w:rsidRPr="00D24152" w:rsidRDefault="009E4614" w:rsidP="00F506B2">
            <w:pPr>
              <w:jc w:val="center"/>
              <w:rPr>
                <w:rFonts w:ascii="Segoe UI" w:hAnsi="Segoe UI" w:cs="Segoe UI"/>
                <w:b/>
                <w:color w:val="000000" w:themeColor="text1"/>
                <w:sz w:val="19"/>
                <w:szCs w:val="19"/>
              </w:rPr>
            </w:pPr>
          </w:p>
        </w:tc>
        <w:tc>
          <w:tcPr>
            <w:tcW w:w="1620" w:type="dxa"/>
            <w:vMerge/>
          </w:tcPr>
          <w:p w14:paraId="67ED3970" w14:textId="77777777" w:rsidR="009E4614" w:rsidRPr="00D24152" w:rsidRDefault="009E4614" w:rsidP="00F506B2">
            <w:pPr>
              <w:jc w:val="center"/>
              <w:rPr>
                <w:rFonts w:ascii="Segoe UI" w:hAnsi="Segoe UI" w:cs="Segoe UI"/>
                <w:b/>
                <w:color w:val="000000" w:themeColor="text1"/>
                <w:sz w:val="19"/>
                <w:szCs w:val="19"/>
              </w:rPr>
            </w:pPr>
          </w:p>
        </w:tc>
        <w:tc>
          <w:tcPr>
            <w:tcW w:w="1316" w:type="dxa"/>
            <w:vMerge/>
          </w:tcPr>
          <w:p w14:paraId="12C16E88" w14:textId="77777777" w:rsidR="009E4614" w:rsidRPr="00D24152" w:rsidRDefault="009E4614" w:rsidP="00F506B2">
            <w:pPr>
              <w:widowControl/>
              <w:overflowPunct/>
              <w:adjustRightInd/>
              <w:rPr>
                <w:rFonts w:ascii="Segoe UI" w:hAnsi="Segoe UI" w:cs="Segoe UI"/>
                <w:b/>
                <w:color w:val="000000" w:themeColor="text1"/>
                <w:sz w:val="19"/>
                <w:szCs w:val="19"/>
              </w:rPr>
            </w:pPr>
          </w:p>
        </w:tc>
      </w:tr>
      <w:tr w:rsidR="009E4614" w:rsidRPr="00982566" w14:paraId="607423A1" w14:textId="77777777" w:rsidTr="00982566">
        <w:trPr>
          <w:trHeight w:val="1043"/>
        </w:trPr>
        <w:tc>
          <w:tcPr>
            <w:tcW w:w="2352" w:type="dxa"/>
            <w:shd w:val="clear" w:color="auto" w:fill="auto"/>
          </w:tcPr>
          <w:p w14:paraId="3F8BA5A3" w14:textId="77777777" w:rsidR="00982566" w:rsidRPr="00982566" w:rsidRDefault="00982566" w:rsidP="00F506B2">
            <w:pPr>
              <w:rPr>
                <w:rFonts w:ascii="Segoe UI" w:hAnsi="Segoe UI" w:cs="Segoe UI"/>
                <w:bCs/>
                <w:color w:val="000000" w:themeColor="text1"/>
                <w:sz w:val="19"/>
                <w:szCs w:val="19"/>
              </w:rPr>
            </w:pPr>
            <w:r w:rsidRPr="00982566">
              <w:rPr>
                <w:rFonts w:ascii="Segoe UI" w:hAnsi="Segoe UI" w:cs="Segoe UI"/>
                <w:bCs/>
                <w:color w:val="000000" w:themeColor="text1"/>
                <w:sz w:val="19"/>
                <w:szCs w:val="19"/>
              </w:rPr>
              <w:t xml:space="preserve"> Compound Fertilizer</w:t>
            </w:r>
          </w:p>
          <w:p w14:paraId="7C6AED4D" w14:textId="7A3A1942" w:rsidR="009E4614" w:rsidRPr="00982566" w:rsidRDefault="00982566" w:rsidP="00F506B2">
            <w:pPr>
              <w:rPr>
                <w:rFonts w:ascii="Segoe UI" w:hAnsi="Segoe UI" w:cs="Segoe UI"/>
                <w:bCs/>
                <w:color w:val="000000" w:themeColor="text1"/>
                <w:sz w:val="19"/>
                <w:szCs w:val="19"/>
              </w:rPr>
            </w:pPr>
            <w:r w:rsidRPr="00982566">
              <w:rPr>
                <w:rFonts w:ascii="Segoe UI" w:hAnsi="Segoe UI" w:cs="Segoe UI"/>
                <w:bCs/>
                <w:color w:val="000000" w:themeColor="text1"/>
                <w:sz w:val="19"/>
                <w:szCs w:val="19"/>
              </w:rPr>
              <w:t>NPK ratio-15:15:15 (50kg/bag)</w:t>
            </w:r>
            <w:r w:rsidR="00F506B2" w:rsidRPr="00982566">
              <w:rPr>
                <w:rFonts w:ascii="Segoe UI" w:hAnsi="Segoe UI" w:cs="Segoe UI"/>
                <w:bCs/>
                <w:color w:val="000000" w:themeColor="text1"/>
                <w:sz w:val="19"/>
                <w:szCs w:val="19"/>
              </w:rPr>
              <w:t xml:space="preserve"> </w:t>
            </w:r>
            <w:r w:rsidRPr="00982566">
              <w:rPr>
                <w:rFonts w:ascii="Segoe UI" w:hAnsi="Segoe UI" w:cs="Segoe UI"/>
                <w:bCs/>
                <w:color w:val="000000" w:themeColor="text1"/>
                <w:sz w:val="19"/>
                <w:szCs w:val="19"/>
              </w:rPr>
              <w:t xml:space="preserve"> </w:t>
            </w:r>
            <w:r w:rsidR="00F506B2" w:rsidRPr="00982566">
              <w:rPr>
                <w:rFonts w:ascii="Segoe UI" w:hAnsi="Segoe UI" w:cs="Segoe UI"/>
                <w:bCs/>
                <w:color w:val="000000" w:themeColor="text1"/>
                <w:sz w:val="19"/>
                <w:szCs w:val="19"/>
              </w:rPr>
              <w:t xml:space="preserve"> </w:t>
            </w:r>
          </w:p>
        </w:tc>
        <w:tc>
          <w:tcPr>
            <w:tcW w:w="1063" w:type="dxa"/>
          </w:tcPr>
          <w:p w14:paraId="2D1E977D" w14:textId="1D514F93" w:rsidR="009E4614" w:rsidRPr="00982566" w:rsidRDefault="009E4614" w:rsidP="00F506B2">
            <w:pPr>
              <w:jc w:val="right"/>
              <w:rPr>
                <w:rFonts w:ascii="Segoe UI" w:hAnsi="Segoe UI" w:cs="Segoe UI"/>
                <w:bCs/>
                <w:color w:val="000000" w:themeColor="text1"/>
                <w:sz w:val="19"/>
                <w:szCs w:val="19"/>
              </w:rPr>
            </w:pPr>
          </w:p>
        </w:tc>
        <w:tc>
          <w:tcPr>
            <w:tcW w:w="2070" w:type="dxa"/>
            <w:vAlign w:val="center"/>
          </w:tcPr>
          <w:p w14:paraId="09A65B46" w14:textId="53668D46" w:rsidR="009E4614" w:rsidRPr="00982566" w:rsidRDefault="009E4614" w:rsidP="00F506B2">
            <w:pPr>
              <w:jc w:val="right"/>
              <w:rPr>
                <w:rFonts w:ascii="Segoe UI" w:hAnsi="Segoe UI" w:cs="Segoe UI"/>
                <w:bCs/>
                <w:color w:val="000000" w:themeColor="text1"/>
                <w:sz w:val="19"/>
                <w:szCs w:val="19"/>
              </w:rPr>
            </w:pPr>
          </w:p>
        </w:tc>
        <w:tc>
          <w:tcPr>
            <w:tcW w:w="1800" w:type="dxa"/>
            <w:vAlign w:val="center"/>
          </w:tcPr>
          <w:p w14:paraId="4E083D22" w14:textId="77777777" w:rsidR="009E4614" w:rsidRPr="00982566" w:rsidRDefault="009E4614" w:rsidP="00F506B2">
            <w:pPr>
              <w:jc w:val="right"/>
              <w:rPr>
                <w:rFonts w:ascii="Segoe UI" w:hAnsi="Segoe UI" w:cs="Segoe UI"/>
                <w:bCs/>
                <w:color w:val="000000" w:themeColor="text1"/>
                <w:sz w:val="19"/>
                <w:szCs w:val="19"/>
              </w:rPr>
            </w:pPr>
          </w:p>
        </w:tc>
        <w:tc>
          <w:tcPr>
            <w:tcW w:w="1620" w:type="dxa"/>
            <w:vAlign w:val="center"/>
          </w:tcPr>
          <w:p w14:paraId="2D1E1DBD" w14:textId="77777777" w:rsidR="009E4614" w:rsidRPr="00982566" w:rsidRDefault="009E4614" w:rsidP="00F506B2">
            <w:pPr>
              <w:jc w:val="right"/>
              <w:rPr>
                <w:rFonts w:ascii="Segoe UI" w:hAnsi="Segoe UI" w:cs="Segoe UI"/>
                <w:bCs/>
                <w:color w:val="000000" w:themeColor="text1"/>
                <w:sz w:val="19"/>
                <w:szCs w:val="19"/>
              </w:rPr>
            </w:pPr>
          </w:p>
        </w:tc>
        <w:tc>
          <w:tcPr>
            <w:tcW w:w="1316" w:type="dxa"/>
            <w:vAlign w:val="center"/>
          </w:tcPr>
          <w:p w14:paraId="7767B413" w14:textId="77777777" w:rsidR="009E4614" w:rsidRPr="00982566" w:rsidRDefault="009E4614" w:rsidP="00F506B2">
            <w:pPr>
              <w:jc w:val="right"/>
              <w:rPr>
                <w:rFonts w:ascii="Segoe UI" w:hAnsi="Segoe UI" w:cs="Segoe UI"/>
                <w:bCs/>
                <w:color w:val="000000" w:themeColor="text1"/>
                <w:sz w:val="19"/>
                <w:szCs w:val="19"/>
              </w:rPr>
            </w:pPr>
          </w:p>
        </w:tc>
      </w:tr>
    </w:tbl>
    <w:p w14:paraId="1DC57412" w14:textId="0A0858B2" w:rsidR="009E4614" w:rsidRDefault="009E4614" w:rsidP="009E4614">
      <w:pPr>
        <w:spacing w:before="60" w:after="60"/>
        <w:jc w:val="both"/>
        <w:rPr>
          <w:rFonts w:ascii="Segoe UI" w:hAnsi="Segoe UI" w:cs="Segoe UI"/>
          <w:snapToGrid w:val="0"/>
          <w:color w:val="FF0000"/>
          <w:sz w:val="20"/>
        </w:rPr>
      </w:pPr>
    </w:p>
    <w:tbl>
      <w:tblPr>
        <w:tblStyle w:val="TableGrid"/>
        <w:tblW w:w="10255" w:type="dxa"/>
        <w:tblLook w:val="04A0" w:firstRow="1" w:lastRow="0" w:firstColumn="1" w:lastColumn="0" w:noHBand="0" w:noVBand="1"/>
      </w:tblPr>
      <w:tblGrid>
        <w:gridCol w:w="2404"/>
        <w:gridCol w:w="1701"/>
        <w:gridCol w:w="2370"/>
        <w:gridCol w:w="3780"/>
      </w:tblGrid>
      <w:tr w:rsidR="009E4614" w:rsidRPr="00D24152" w14:paraId="4D14A057" w14:textId="77777777" w:rsidTr="00F506B2">
        <w:trPr>
          <w:trHeight w:val="497"/>
        </w:trPr>
        <w:tc>
          <w:tcPr>
            <w:tcW w:w="2404" w:type="dxa"/>
            <w:vMerge w:val="restart"/>
          </w:tcPr>
          <w:p w14:paraId="3B028705" w14:textId="77777777" w:rsidR="009E4614" w:rsidRPr="00D24152" w:rsidRDefault="009E4614" w:rsidP="00F506B2">
            <w:pP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Other Related services and requirements </w:t>
            </w:r>
          </w:p>
          <w:p w14:paraId="6B02924C" w14:textId="77777777" w:rsidR="009E4614" w:rsidRPr="00D24152" w:rsidRDefault="009E4614" w:rsidP="00F506B2">
            <w:pPr>
              <w:rPr>
                <w:rFonts w:ascii="Segoe UI" w:hAnsi="Segoe UI" w:cs="Segoe UI"/>
                <w:i/>
                <w:snapToGrid w:val="0"/>
                <w:color w:val="FF0000"/>
                <w:sz w:val="19"/>
                <w:szCs w:val="19"/>
              </w:rPr>
            </w:pPr>
            <w:r w:rsidRPr="00D24152">
              <w:rPr>
                <w:rFonts w:ascii="Segoe UI" w:hAnsi="Segoe UI" w:cs="Segoe UI"/>
                <w:i/>
                <w:color w:val="000000" w:themeColor="text1"/>
                <w:sz w:val="16"/>
                <w:szCs w:val="19"/>
              </w:rPr>
              <w:t>(based on the information provided in Section 5b)</w:t>
            </w:r>
          </w:p>
        </w:tc>
        <w:tc>
          <w:tcPr>
            <w:tcW w:w="4071" w:type="dxa"/>
            <w:gridSpan w:val="2"/>
          </w:tcPr>
          <w:p w14:paraId="5CB35263" w14:textId="77777777" w:rsidR="009E4614" w:rsidRPr="00D24152" w:rsidRDefault="009E4614" w:rsidP="00F506B2">
            <w:pPr>
              <w:jc w:val="center"/>
              <w:rPr>
                <w:rFonts w:ascii="Segoe UI" w:hAnsi="Segoe UI" w:cs="Segoe UI"/>
                <w:snapToGrid w:val="0"/>
                <w:color w:val="FF0000"/>
                <w:sz w:val="19"/>
                <w:szCs w:val="19"/>
              </w:rPr>
            </w:pPr>
            <w:r w:rsidRPr="00D24152">
              <w:rPr>
                <w:rFonts w:ascii="Segoe UI" w:hAnsi="Segoe UI" w:cs="Segoe UI"/>
                <w:b/>
                <w:color w:val="000000" w:themeColor="text1"/>
                <w:sz w:val="19"/>
                <w:szCs w:val="19"/>
              </w:rPr>
              <w:t xml:space="preserve">Compliance with </w:t>
            </w:r>
            <w:r>
              <w:rPr>
                <w:rFonts w:ascii="Segoe UI" w:hAnsi="Segoe UI" w:cs="Segoe UI"/>
                <w:b/>
                <w:color w:val="000000" w:themeColor="text1"/>
                <w:sz w:val="19"/>
                <w:szCs w:val="19"/>
              </w:rPr>
              <w:t xml:space="preserve">requirements </w:t>
            </w:r>
          </w:p>
        </w:tc>
        <w:tc>
          <w:tcPr>
            <w:tcW w:w="3780" w:type="dxa"/>
            <w:vMerge w:val="restart"/>
          </w:tcPr>
          <w:p w14:paraId="666C85A4" w14:textId="77777777" w:rsidR="009E4614" w:rsidRPr="00D24152" w:rsidRDefault="009E4614" w:rsidP="00F506B2">
            <w:pPr>
              <w:jc w:val="center"/>
              <w:rPr>
                <w:rFonts w:ascii="Segoe UI" w:hAnsi="Segoe UI" w:cs="Segoe UI"/>
                <w:b/>
                <w:snapToGrid w:val="0"/>
                <w:sz w:val="19"/>
                <w:szCs w:val="19"/>
              </w:rPr>
            </w:pPr>
            <w:r w:rsidRPr="00D24152">
              <w:rPr>
                <w:rFonts w:ascii="Segoe UI" w:hAnsi="Segoe UI" w:cs="Segoe UI"/>
                <w:b/>
                <w:snapToGrid w:val="0"/>
                <w:sz w:val="19"/>
                <w:szCs w:val="19"/>
              </w:rPr>
              <w:t xml:space="preserve">Details or comments </w:t>
            </w:r>
          </w:p>
          <w:p w14:paraId="6C4FD112" w14:textId="77777777" w:rsidR="009E4614" w:rsidRPr="00D24152" w:rsidRDefault="009E4614" w:rsidP="00F506B2">
            <w:pPr>
              <w:jc w:val="center"/>
              <w:rPr>
                <w:rFonts w:ascii="Segoe UI" w:hAnsi="Segoe UI" w:cs="Segoe UI"/>
                <w:b/>
                <w:snapToGrid w:val="0"/>
                <w:color w:val="FF0000"/>
                <w:sz w:val="19"/>
                <w:szCs w:val="19"/>
              </w:rPr>
            </w:pPr>
            <w:r w:rsidRPr="00D24152">
              <w:rPr>
                <w:rFonts w:ascii="Segoe UI" w:hAnsi="Segoe UI" w:cs="Segoe UI"/>
                <w:b/>
                <w:snapToGrid w:val="0"/>
                <w:sz w:val="19"/>
                <w:szCs w:val="19"/>
              </w:rPr>
              <w:t>on the related requirements</w:t>
            </w:r>
          </w:p>
        </w:tc>
      </w:tr>
      <w:tr w:rsidR="009E4614" w:rsidRPr="00D24152" w14:paraId="2DCB61CF" w14:textId="77777777" w:rsidTr="00F506B2">
        <w:trPr>
          <w:trHeight w:val="509"/>
        </w:trPr>
        <w:tc>
          <w:tcPr>
            <w:tcW w:w="2404" w:type="dxa"/>
            <w:vMerge/>
          </w:tcPr>
          <w:p w14:paraId="2B580CBD" w14:textId="77777777" w:rsidR="009E4614" w:rsidRPr="00D24152" w:rsidRDefault="009E4614" w:rsidP="00F506B2">
            <w:pPr>
              <w:jc w:val="both"/>
              <w:rPr>
                <w:rFonts w:ascii="Segoe UI" w:hAnsi="Segoe UI" w:cs="Segoe UI"/>
                <w:b/>
                <w:color w:val="000000" w:themeColor="text1"/>
                <w:sz w:val="19"/>
                <w:szCs w:val="19"/>
              </w:rPr>
            </w:pPr>
          </w:p>
        </w:tc>
        <w:tc>
          <w:tcPr>
            <w:tcW w:w="1701" w:type="dxa"/>
          </w:tcPr>
          <w:p w14:paraId="6BED6E0C" w14:textId="77777777" w:rsidR="009E4614" w:rsidRPr="00D24152" w:rsidRDefault="009E4614" w:rsidP="00F506B2">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 Yes, we comply</w:t>
            </w:r>
          </w:p>
          <w:p w14:paraId="0EA3B5D4" w14:textId="77777777" w:rsidR="009E4614" w:rsidRPr="00D24152" w:rsidRDefault="009E4614" w:rsidP="00F506B2">
            <w:pPr>
              <w:jc w:val="both"/>
              <w:rPr>
                <w:rFonts w:ascii="Segoe UI" w:hAnsi="Segoe UI" w:cs="Segoe UI"/>
                <w:snapToGrid w:val="0"/>
                <w:color w:val="FF0000"/>
                <w:sz w:val="19"/>
                <w:szCs w:val="19"/>
              </w:rPr>
            </w:pPr>
          </w:p>
        </w:tc>
        <w:tc>
          <w:tcPr>
            <w:tcW w:w="2370" w:type="dxa"/>
          </w:tcPr>
          <w:p w14:paraId="3983360C" w14:textId="77777777" w:rsidR="009E4614" w:rsidRPr="00D24152" w:rsidRDefault="009E4614" w:rsidP="00F506B2">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No, we cannot comply</w:t>
            </w:r>
          </w:p>
          <w:p w14:paraId="79BD2E64" w14:textId="77777777" w:rsidR="009E4614" w:rsidRPr="00D24152" w:rsidRDefault="009E4614" w:rsidP="00F506B2">
            <w:pPr>
              <w:jc w:val="center"/>
              <w:rPr>
                <w:rFonts w:ascii="Segoe UI" w:hAnsi="Segoe UI" w:cs="Segoe UI"/>
                <w:snapToGrid w:val="0"/>
                <w:color w:val="FF0000"/>
                <w:sz w:val="19"/>
                <w:szCs w:val="19"/>
              </w:rPr>
            </w:pPr>
            <w:r w:rsidRPr="00D24152">
              <w:rPr>
                <w:rFonts w:ascii="Segoe UI" w:hAnsi="Segoe UI" w:cs="Segoe UI"/>
                <w:i/>
                <w:color w:val="000000" w:themeColor="text1"/>
                <w:sz w:val="18"/>
                <w:szCs w:val="19"/>
              </w:rPr>
              <w:t>(indicate discrepancies)</w:t>
            </w:r>
          </w:p>
        </w:tc>
        <w:tc>
          <w:tcPr>
            <w:tcW w:w="3780" w:type="dxa"/>
            <w:vMerge/>
          </w:tcPr>
          <w:p w14:paraId="69A9AFD5" w14:textId="77777777" w:rsidR="009E4614" w:rsidRPr="00D24152" w:rsidRDefault="009E4614" w:rsidP="00F506B2">
            <w:pPr>
              <w:jc w:val="center"/>
              <w:rPr>
                <w:rFonts w:ascii="Segoe UI" w:hAnsi="Segoe UI" w:cs="Segoe UI"/>
                <w:b/>
                <w:snapToGrid w:val="0"/>
                <w:sz w:val="19"/>
                <w:szCs w:val="19"/>
              </w:rPr>
            </w:pPr>
          </w:p>
        </w:tc>
      </w:tr>
      <w:tr w:rsidR="009E4614" w:rsidRPr="00D24152" w14:paraId="66E07EA2" w14:textId="77777777" w:rsidTr="00F506B2">
        <w:tc>
          <w:tcPr>
            <w:tcW w:w="2404" w:type="dxa"/>
            <w:vAlign w:val="center"/>
          </w:tcPr>
          <w:p w14:paraId="6E741D76" w14:textId="504CD728" w:rsidR="009E4614" w:rsidRPr="00D24152" w:rsidRDefault="009E4614" w:rsidP="00F506B2">
            <w:pPr>
              <w:jc w:val="both"/>
              <w:rPr>
                <w:rFonts w:ascii="Segoe UI" w:hAnsi="Segoe UI" w:cs="Segoe UI"/>
                <w:snapToGrid w:val="0"/>
                <w:color w:val="FF0000"/>
                <w:sz w:val="19"/>
                <w:szCs w:val="19"/>
              </w:rPr>
            </w:pPr>
            <w:r w:rsidRPr="00D24152">
              <w:rPr>
                <w:rFonts w:ascii="Segoe UI" w:hAnsi="Segoe UI" w:cs="Segoe UI"/>
                <w:color w:val="000000" w:themeColor="text1"/>
                <w:sz w:val="19"/>
                <w:szCs w:val="19"/>
              </w:rPr>
              <w:t>Delivery Term</w:t>
            </w:r>
            <w:r w:rsidR="00B671ED">
              <w:rPr>
                <w:rFonts w:ascii="Segoe UI" w:hAnsi="Segoe UI" w:cs="Segoe UI"/>
                <w:color w:val="000000" w:themeColor="text1"/>
                <w:sz w:val="19"/>
                <w:szCs w:val="19"/>
              </w:rPr>
              <w:t xml:space="preserve"> – DAP to </w:t>
            </w:r>
            <w:r w:rsidR="001B3910">
              <w:rPr>
                <w:rFonts w:ascii="Segoe UI" w:hAnsi="Segoe UI" w:cs="Segoe UI"/>
                <w:color w:val="000000" w:themeColor="text1"/>
                <w:sz w:val="19"/>
                <w:szCs w:val="19"/>
              </w:rPr>
              <w:t>82</w:t>
            </w:r>
            <w:r w:rsidR="00B671ED">
              <w:rPr>
                <w:rFonts w:ascii="Segoe UI" w:hAnsi="Segoe UI" w:cs="Segoe UI"/>
                <w:color w:val="000000" w:themeColor="text1"/>
                <w:sz w:val="19"/>
                <w:szCs w:val="19"/>
              </w:rPr>
              <w:t xml:space="preserve"> Villages in </w:t>
            </w:r>
            <w:r w:rsidR="001B3910">
              <w:rPr>
                <w:rFonts w:ascii="Segoe UI" w:hAnsi="Segoe UI" w:cs="Segoe UI"/>
                <w:color w:val="000000" w:themeColor="text1"/>
                <w:sz w:val="19"/>
                <w:szCs w:val="19"/>
              </w:rPr>
              <w:t xml:space="preserve">MU,PNG,PTW, RTD and downtown in MB, KT at </w:t>
            </w:r>
            <w:r w:rsidR="00B671ED">
              <w:rPr>
                <w:rFonts w:ascii="Segoe UI" w:hAnsi="Segoe UI" w:cs="Segoe UI"/>
                <w:color w:val="000000" w:themeColor="text1"/>
                <w:sz w:val="19"/>
                <w:szCs w:val="19"/>
              </w:rPr>
              <w:t>Rakhine</w:t>
            </w:r>
          </w:p>
        </w:tc>
        <w:tc>
          <w:tcPr>
            <w:tcW w:w="1701" w:type="dxa"/>
          </w:tcPr>
          <w:p w14:paraId="779B1AD8" w14:textId="77777777" w:rsidR="009E4614" w:rsidRPr="00D24152" w:rsidRDefault="009E4614" w:rsidP="00F506B2">
            <w:pPr>
              <w:jc w:val="both"/>
              <w:rPr>
                <w:rFonts w:ascii="Segoe UI" w:hAnsi="Segoe UI" w:cs="Segoe UI"/>
                <w:snapToGrid w:val="0"/>
                <w:color w:val="FF0000"/>
                <w:sz w:val="19"/>
                <w:szCs w:val="19"/>
              </w:rPr>
            </w:pPr>
          </w:p>
        </w:tc>
        <w:tc>
          <w:tcPr>
            <w:tcW w:w="2370" w:type="dxa"/>
          </w:tcPr>
          <w:p w14:paraId="1461CEBA" w14:textId="77777777" w:rsidR="009E4614" w:rsidRPr="00D24152" w:rsidRDefault="009E4614" w:rsidP="00F506B2">
            <w:pPr>
              <w:jc w:val="both"/>
              <w:rPr>
                <w:rFonts w:ascii="Segoe UI" w:hAnsi="Segoe UI" w:cs="Segoe UI"/>
                <w:snapToGrid w:val="0"/>
                <w:color w:val="FF0000"/>
                <w:sz w:val="19"/>
                <w:szCs w:val="19"/>
              </w:rPr>
            </w:pPr>
          </w:p>
        </w:tc>
        <w:tc>
          <w:tcPr>
            <w:tcW w:w="3780" w:type="dxa"/>
          </w:tcPr>
          <w:p w14:paraId="07446B99" w14:textId="77777777" w:rsidR="009E4614" w:rsidRPr="00D24152" w:rsidRDefault="009E4614" w:rsidP="00F506B2">
            <w:pPr>
              <w:jc w:val="both"/>
              <w:rPr>
                <w:rFonts w:ascii="Segoe UI" w:hAnsi="Segoe UI" w:cs="Segoe UI"/>
                <w:snapToGrid w:val="0"/>
                <w:color w:val="FF0000"/>
                <w:sz w:val="19"/>
                <w:szCs w:val="19"/>
              </w:rPr>
            </w:pPr>
          </w:p>
        </w:tc>
      </w:tr>
      <w:tr w:rsidR="009E4614" w:rsidRPr="00D24152" w14:paraId="72D89B21" w14:textId="77777777" w:rsidTr="00F506B2">
        <w:tc>
          <w:tcPr>
            <w:tcW w:w="2404" w:type="dxa"/>
            <w:vAlign w:val="center"/>
          </w:tcPr>
          <w:p w14:paraId="4D66F394" w14:textId="77777777" w:rsidR="009E4614" w:rsidRPr="00D24152" w:rsidRDefault="009E4614" w:rsidP="00F506B2">
            <w:pPr>
              <w:jc w:val="both"/>
              <w:rPr>
                <w:rFonts w:ascii="Segoe UI" w:hAnsi="Segoe UI" w:cs="Segoe UI"/>
                <w:snapToGrid w:val="0"/>
                <w:color w:val="FF0000"/>
                <w:sz w:val="19"/>
                <w:szCs w:val="19"/>
              </w:rPr>
            </w:pPr>
            <w:r w:rsidRPr="00D24152">
              <w:rPr>
                <w:rFonts w:ascii="Segoe UI" w:hAnsi="Segoe UI" w:cs="Segoe UI"/>
                <w:color w:val="000000" w:themeColor="text1"/>
                <w:sz w:val="19"/>
                <w:szCs w:val="19"/>
              </w:rPr>
              <w:t>Warranty</w:t>
            </w:r>
          </w:p>
        </w:tc>
        <w:tc>
          <w:tcPr>
            <w:tcW w:w="1701" w:type="dxa"/>
          </w:tcPr>
          <w:p w14:paraId="019B4FBC" w14:textId="77777777" w:rsidR="009E4614" w:rsidRPr="00D24152" w:rsidRDefault="009E4614" w:rsidP="00F506B2">
            <w:pPr>
              <w:jc w:val="both"/>
              <w:rPr>
                <w:rFonts w:ascii="Segoe UI" w:hAnsi="Segoe UI" w:cs="Segoe UI"/>
                <w:snapToGrid w:val="0"/>
                <w:color w:val="FF0000"/>
                <w:sz w:val="19"/>
                <w:szCs w:val="19"/>
              </w:rPr>
            </w:pPr>
          </w:p>
        </w:tc>
        <w:tc>
          <w:tcPr>
            <w:tcW w:w="2370" w:type="dxa"/>
          </w:tcPr>
          <w:p w14:paraId="3E4E800A" w14:textId="77777777" w:rsidR="009E4614" w:rsidRPr="00D24152" w:rsidRDefault="009E4614" w:rsidP="00F506B2">
            <w:pPr>
              <w:jc w:val="both"/>
              <w:rPr>
                <w:rFonts w:ascii="Segoe UI" w:hAnsi="Segoe UI" w:cs="Segoe UI"/>
                <w:snapToGrid w:val="0"/>
                <w:color w:val="FF0000"/>
                <w:sz w:val="19"/>
                <w:szCs w:val="19"/>
              </w:rPr>
            </w:pPr>
          </w:p>
        </w:tc>
        <w:tc>
          <w:tcPr>
            <w:tcW w:w="3780" w:type="dxa"/>
          </w:tcPr>
          <w:p w14:paraId="6492E7EF" w14:textId="77777777" w:rsidR="009E4614" w:rsidRPr="00D24152" w:rsidRDefault="009E4614" w:rsidP="00F506B2">
            <w:pPr>
              <w:jc w:val="both"/>
              <w:rPr>
                <w:rFonts w:ascii="Segoe UI" w:hAnsi="Segoe UI" w:cs="Segoe UI"/>
                <w:snapToGrid w:val="0"/>
                <w:color w:val="FF0000"/>
                <w:sz w:val="19"/>
                <w:szCs w:val="19"/>
              </w:rPr>
            </w:pPr>
          </w:p>
        </w:tc>
      </w:tr>
      <w:tr w:rsidR="009E4614" w:rsidRPr="00D24152" w14:paraId="380F29A7" w14:textId="77777777" w:rsidTr="00F506B2">
        <w:tc>
          <w:tcPr>
            <w:tcW w:w="2404" w:type="dxa"/>
            <w:vAlign w:val="center"/>
          </w:tcPr>
          <w:p w14:paraId="7AC442FC" w14:textId="77777777" w:rsidR="009E4614" w:rsidRPr="00D24152" w:rsidRDefault="009E4614" w:rsidP="00F506B2">
            <w:pPr>
              <w:jc w:val="both"/>
              <w:rPr>
                <w:rFonts w:ascii="Segoe UI" w:hAnsi="Segoe UI" w:cs="Segoe UI"/>
                <w:snapToGrid w:val="0"/>
                <w:color w:val="FF0000"/>
                <w:sz w:val="19"/>
                <w:szCs w:val="19"/>
              </w:rPr>
            </w:pPr>
            <w:r>
              <w:rPr>
                <w:rFonts w:ascii="Segoe UI" w:hAnsi="Segoe UI" w:cs="Segoe UI"/>
                <w:color w:val="000000" w:themeColor="text1"/>
                <w:sz w:val="19"/>
                <w:szCs w:val="19"/>
              </w:rPr>
              <w:t>Accept UNDP Payment Term</w:t>
            </w:r>
          </w:p>
        </w:tc>
        <w:tc>
          <w:tcPr>
            <w:tcW w:w="1701" w:type="dxa"/>
          </w:tcPr>
          <w:p w14:paraId="564AC371" w14:textId="77777777" w:rsidR="009E4614" w:rsidRPr="00D24152" w:rsidRDefault="009E4614" w:rsidP="00F506B2">
            <w:pPr>
              <w:jc w:val="both"/>
              <w:rPr>
                <w:rFonts w:ascii="Segoe UI" w:hAnsi="Segoe UI" w:cs="Segoe UI"/>
                <w:snapToGrid w:val="0"/>
                <w:color w:val="FF0000"/>
                <w:sz w:val="19"/>
                <w:szCs w:val="19"/>
              </w:rPr>
            </w:pPr>
          </w:p>
        </w:tc>
        <w:tc>
          <w:tcPr>
            <w:tcW w:w="2370" w:type="dxa"/>
          </w:tcPr>
          <w:p w14:paraId="0D38B6AC" w14:textId="77777777" w:rsidR="009E4614" w:rsidRPr="00D24152" w:rsidRDefault="009E4614" w:rsidP="00F506B2">
            <w:pPr>
              <w:jc w:val="both"/>
              <w:rPr>
                <w:rFonts w:ascii="Segoe UI" w:hAnsi="Segoe UI" w:cs="Segoe UI"/>
                <w:snapToGrid w:val="0"/>
                <w:color w:val="FF0000"/>
                <w:sz w:val="19"/>
                <w:szCs w:val="19"/>
              </w:rPr>
            </w:pPr>
          </w:p>
        </w:tc>
        <w:tc>
          <w:tcPr>
            <w:tcW w:w="3780" w:type="dxa"/>
          </w:tcPr>
          <w:p w14:paraId="53C4982F" w14:textId="77777777" w:rsidR="009E4614" w:rsidRPr="00D24152" w:rsidRDefault="009E4614" w:rsidP="00F506B2">
            <w:pPr>
              <w:jc w:val="both"/>
              <w:rPr>
                <w:rFonts w:ascii="Segoe UI" w:hAnsi="Segoe UI" w:cs="Segoe UI"/>
                <w:snapToGrid w:val="0"/>
                <w:color w:val="FF0000"/>
                <w:sz w:val="19"/>
                <w:szCs w:val="19"/>
              </w:rPr>
            </w:pPr>
          </w:p>
        </w:tc>
      </w:tr>
      <w:tr w:rsidR="009E4614" w:rsidRPr="00D24152" w14:paraId="0189FFBD" w14:textId="77777777" w:rsidTr="00F506B2">
        <w:tc>
          <w:tcPr>
            <w:tcW w:w="2404" w:type="dxa"/>
          </w:tcPr>
          <w:p w14:paraId="38BDB8B2" w14:textId="77777777" w:rsidR="009E4614" w:rsidRPr="00D24152" w:rsidRDefault="009E4614" w:rsidP="00F506B2">
            <w:pPr>
              <w:jc w:val="both"/>
              <w:rPr>
                <w:rFonts w:ascii="Segoe UI" w:hAnsi="Segoe UI" w:cs="Segoe UI"/>
                <w:snapToGrid w:val="0"/>
                <w:color w:val="FF0000"/>
                <w:sz w:val="19"/>
                <w:szCs w:val="19"/>
              </w:rPr>
            </w:pPr>
          </w:p>
        </w:tc>
        <w:tc>
          <w:tcPr>
            <w:tcW w:w="1701" w:type="dxa"/>
          </w:tcPr>
          <w:p w14:paraId="61635403" w14:textId="77777777" w:rsidR="009E4614" w:rsidRPr="00D24152" w:rsidRDefault="009E4614" w:rsidP="00F506B2">
            <w:pPr>
              <w:jc w:val="both"/>
              <w:rPr>
                <w:rFonts w:ascii="Segoe UI" w:hAnsi="Segoe UI" w:cs="Segoe UI"/>
                <w:snapToGrid w:val="0"/>
                <w:color w:val="FF0000"/>
                <w:sz w:val="19"/>
                <w:szCs w:val="19"/>
              </w:rPr>
            </w:pPr>
          </w:p>
        </w:tc>
        <w:tc>
          <w:tcPr>
            <w:tcW w:w="2370" w:type="dxa"/>
          </w:tcPr>
          <w:p w14:paraId="3A9ADEA4" w14:textId="77777777" w:rsidR="009E4614" w:rsidRPr="00D24152" w:rsidRDefault="009E4614" w:rsidP="00F506B2">
            <w:pPr>
              <w:jc w:val="both"/>
              <w:rPr>
                <w:rFonts w:ascii="Segoe UI" w:hAnsi="Segoe UI" w:cs="Segoe UI"/>
                <w:snapToGrid w:val="0"/>
                <w:color w:val="FF0000"/>
                <w:sz w:val="19"/>
                <w:szCs w:val="19"/>
              </w:rPr>
            </w:pPr>
          </w:p>
        </w:tc>
        <w:tc>
          <w:tcPr>
            <w:tcW w:w="3780" w:type="dxa"/>
          </w:tcPr>
          <w:p w14:paraId="625C1477" w14:textId="77777777" w:rsidR="009E4614" w:rsidRPr="00D24152" w:rsidRDefault="009E4614" w:rsidP="00F506B2">
            <w:pPr>
              <w:jc w:val="both"/>
              <w:rPr>
                <w:rFonts w:ascii="Segoe UI" w:hAnsi="Segoe UI" w:cs="Segoe UI"/>
                <w:snapToGrid w:val="0"/>
                <w:color w:val="FF0000"/>
                <w:sz w:val="19"/>
                <w:szCs w:val="19"/>
              </w:rPr>
            </w:pPr>
          </w:p>
        </w:tc>
      </w:tr>
      <w:tr w:rsidR="009E4614" w:rsidRPr="00D24152" w14:paraId="4B8B4E03" w14:textId="77777777" w:rsidTr="00F506B2">
        <w:tc>
          <w:tcPr>
            <w:tcW w:w="2404" w:type="dxa"/>
          </w:tcPr>
          <w:p w14:paraId="2624955B" w14:textId="77777777" w:rsidR="009E4614" w:rsidRPr="00D24152" w:rsidRDefault="009E4614" w:rsidP="00F506B2">
            <w:pPr>
              <w:jc w:val="both"/>
              <w:rPr>
                <w:rFonts w:ascii="Segoe UI" w:hAnsi="Segoe UI" w:cs="Segoe UI"/>
                <w:snapToGrid w:val="0"/>
                <w:color w:val="FF0000"/>
                <w:sz w:val="19"/>
                <w:szCs w:val="19"/>
              </w:rPr>
            </w:pPr>
          </w:p>
        </w:tc>
        <w:tc>
          <w:tcPr>
            <w:tcW w:w="1701" w:type="dxa"/>
          </w:tcPr>
          <w:p w14:paraId="64829787" w14:textId="77777777" w:rsidR="009E4614" w:rsidRPr="00D24152" w:rsidRDefault="009E4614" w:rsidP="00F506B2">
            <w:pPr>
              <w:jc w:val="both"/>
              <w:rPr>
                <w:rFonts w:ascii="Segoe UI" w:hAnsi="Segoe UI" w:cs="Segoe UI"/>
                <w:snapToGrid w:val="0"/>
                <w:color w:val="FF0000"/>
                <w:sz w:val="19"/>
                <w:szCs w:val="19"/>
              </w:rPr>
            </w:pPr>
          </w:p>
        </w:tc>
        <w:tc>
          <w:tcPr>
            <w:tcW w:w="2370" w:type="dxa"/>
          </w:tcPr>
          <w:p w14:paraId="00FC08BA" w14:textId="77777777" w:rsidR="009E4614" w:rsidRPr="00D24152" w:rsidRDefault="009E4614" w:rsidP="00F506B2">
            <w:pPr>
              <w:jc w:val="both"/>
              <w:rPr>
                <w:rFonts w:ascii="Segoe UI" w:hAnsi="Segoe UI" w:cs="Segoe UI"/>
                <w:snapToGrid w:val="0"/>
                <w:color w:val="FF0000"/>
                <w:sz w:val="19"/>
                <w:szCs w:val="19"/>
              </w:rPr>
            </w:pPr>
          </w:p>
        </w:tc>
        <w:tc>
          <w:tcPr>
            <w:tcW w:w="3780" w:type="dxa"/>
          </w:tcPr>
          <w:p w14:paraId="5FE767F0" w14:textId="77777777" w:rsidR="009E4614" w:rsidRPr="00D24152" w:rsidRDefault="009E4614" w:rsidP="00F506B2">
            <w:pPr>
              <w:jc w:val="both"/>
              <w:rPr>
                <w:rFonts w:ascii="Segoe UI" w:hAnsi="Segoe UI" w:cs="Segoe UI"/>
                <w:snapToGrid w:val="0"/>
                <w:color w:val="FF0000"/>
                <w:sz w:val="19"/>
                <w:szCs w:val="19"/>
              </w:rPr>
            </w:pPr>
          </w:p>
        </w:tc>
      </w:tr>
    </w:tbl>
    <w:p w14:paraId="3A3C96A4" w14:textId="77777777" w:rsidR="009E4614" w:rsidRDefault="009E4614" w:rsidP="009E4614">
      <w:pPr>
        <w:spacing w:before="60" w:after="60"/>
        <w:jc w:val="both"/>
        <w:rPr>
          <w:rFonts w:ascii="Segoe UI" w:hAnsi="Segoe UI" w:cs="Segoe UI"/>
          <w:snapToGrid w:val="0"/>
          <w:color w:val="FF0000"/>
          <w:sz w:val="20"/>
        </w:rPr>
      </w:pPr>
    </w:p>
    <w:p w14:paraId="2A4EEE63" w14:textId="510FDDBB" w:rsidR="000F24FD" w:rsidRDefault="00DA4E58" w:rsidP="00144083">
      <w:pPr>
        <w:pStyle w:val="Section3-Heading1"/>
        <w:spacing w:after="0"/>
        <w:rPr>
          <w:rFonts w:ascii="Segoe UI" w:hAnsi="Segoe UI" w:cs="Segoe UI"/>
          <w:i/>
          <w:color w:val="FF0000"/>
          <w:sz w:val="19"/>
          <w:szCs w:val="19"/>
        </w:rPr>
      </w:pPr>
      <w:sdt>
        <w:sdtPr>
          <w:rPr>
            <w:rFonts w:ascii="Segoe UI" w:hAnsi="Segoe UI" w:cs="Segoe UI"/>
            <w:color w:val="FF0000"/>
            <w:sz w:val="22"/>
            <w:szCs w:val="22"/>
          </w:rPr>
          <w:id w:val="1555435945"/>
          <w:placeholder>
            <w:docPart w:val="6AC700F2123A489289EE86DF94188D63"/>
          </w:placeholder>
          <w:text w:multiLine="1"/>
        </w:sdtPr>
        <w:sdtEndPr>
          <w:rPr>
            <w:color w:val="000000" w:themeColor="text1"/>
          </w:rPr>
        </w:sdtEndPr>
        <w:sdtContent>
          <w:r w:rsidR="00144083">
            <w:rPr>
              <w:rFonts w:ascii="Segoe UI" w:hAnsi="Segoe UI" w:cs="Segoe UI"/>
              <w:color w:val="FF0000"/>
              <w:sz w:val="22"/>
              <w:szCs w:val="22"/>
            </w:rPr>
            <w:t xml:space="preserve"> </w:t>
          </w:r>
        </w:sdtContent>
      </w:sdt>
      <w:r w:rsidR="00144083" w:rsidRPr="000A5B0D">
        <w:rPr>
          <w:rFonts w:ascii="Segoe UI" w:hAnsi="Segoe UI" w:cs="Segoe UI"/>
          <w:szCs w:val="32"/>
        </w:rPr>
        <w:tab/>
      </w:r>
    </w:p>
    <w:p w14:paraId="3D6A6CF7" w14:textId="0534F2CC" w:rsidR="00144083" w:rsidRPr="00C74EA5" w:rsidRDefault="00DA4E58" w:rsidP="00C74EA5">
      <w:pPr>
        <w:ind w:left="1440" w:firstLine="720"/>
        <w:rPr>
          <w:rFonts w:ascii="Segoe UI" w:hAnsi="Segoe UI" w:cs="Segoe UI"/>
          <w:i/>
          <w:sz w:val="18"/>
          <w:lang w:val="en-AU"/>
        </w:rPr>
      </w:pPr>
      <w:sdt>
        <w:sdtPr>
          <w:rPr>
            <w:rFonts w:ascii="Segoe UI" w:hAnsi="Segoe UI" w:cs="Segoe UI"/>
            <w:i/>
            <w:sz w:val="18"/>
            <w:lang w:val="en-AU"/>
          </w:rPr>
          <w:id w:val="-69580975"/>
          <w:lock w:val="sdtLocked"/>
          <w:placeholder>
            <w:docPart w:val="F3E1D132E4104EA5BF1DFEE79D1B1DA1"/>
          </w:placeholder>
          <w:showingPlcHdr/>
          <w:text w:multiLine="1"/>
        </w:sdtPr>
        <w:sdtEndPr/>
        <w:sdtContent>
          <w:r w:rsidR="00C74EA5" w:rsidRPr="00814716">
            <w:rPr>
              <w:rFonts w:asciiTheme="minorHAnsi" w:hAnsiTheme="minorHAnsi" w:cstheme="minorHAnsi"/>
              <w:i/>
              <w:color w:val="000000" w:themeColor="text1"/>
              <w:sz w:val="22"/>
              <w:szCs w:val="22"/>
            </w:rPr>
            <w:t>[insert: address and email address]</w:t>
          </w:r>
        </w:sdtContent>
      </w:sdt>
    </w:p>
    <w:sectPr w:rsidR="00144083" w:rsidRPr="00C74EA5" w:rsidSect="00BD070F">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AE9EA" w14:textId="77777777" w:rsidR="00DA4E58" w:rsidRDefault="00DA4E58" w:rsidP="00FD48A2">
      <w:r>
        <w:separator/>
      </w:r>
    </w:p>
  </w:endnote>
  <w:endnote w:type="continuationSeparator" w:id="0">
    <w:p w14:paraId="3A80B65D" w14:textId="77777777" w:rsidR="00DA4E58" w:rsidRDefault="00DA4E58" w:rsidP="00FD48A2">
      <w:r>
        <w:continuationSeparator/>
      </w:r>
    </w:p>
  </w:endnote>
  <w:endnote w:type="continuationNotice" w:id="1">
    <w:p w14:paraId="2DA6F0D9" w14:textId="77777777" w:rsidR="00DA4E58" w:rsidRDefault="00DA4E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Garamond">
    <w:altName w:val="AGaramon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0474132"/>
      <w:docPartObj>
        <w:docPartGallery w:val="Page Numbers (Bottom of Page)"/>
        <w:docPartUnique/>
      </w:docPartObj>
    </w:sdtPr>
    <w:sdtEndPr>
      <w:rPr>
        <w:rFonts w:asciiTheme="minorHAnsi" w:hAnsiTheme="minorHAnsi" w:cstheme="minorHAnsi"/>
        <w:noProof/>
      </w:rPr>
    </w:sdtEndPr>
    <w:sdtContent>
      <w:p w14:paraId="057590CF" w14:textId="506BC343" w:rsidR="0075330B" w:rsidRPr="00016A29" w:rsidRDefault="0075330B" w:rsidP="00016A29">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1</w:t>
        </w:r>
        <w:r w:rsidRPr="00425585">
          <w:rPr>
            <w:rFonts w:asciiTheme="minorHAnsi" w:hAnsiTheme="minorHAnsi" w:cstheme="minorHAns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49D74" w14:textId="77777777" w:rsidR="00DA4E58" w:rsidRDefault="00DA4E58" w:rsidP="00FD48A2">
      <w:r>
        <w:separator/>
      </w:r>
    </w:p>
  </w:footnote>
  <w:footnote w:type="continuationSeparator" w:id="0">
    <w:p w14:paraId="016AABB6" w14:textId="77777777" w:rsidR="00DA4E58" w:rsidRDefault="00DA4E58" w:rsidP="00FD48A2">
      <w:r>
        <w:continuationSeparator/>
      </w:r>
    </w:p>
  </w:footnote>
  <w:footnote w:type="continuationNotice" w:id="1">
    <w:p w14:paraId="583FA0AB" w14:textId="77777777" w:rsidR="00DA4E58" w:rsidRDefault="00DA4E5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F41956"/>
    <w:multiLevelType w:val="hybridMultilevel"/>
    <w:tmpl w:val="49B40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7" w15:restartNumberingAfterBreak="0">
    <w:nsid w:val="153B361D"/>
    <w:multiLevelType w:val="hybridMultilevel"/>
    <w:tmpl w:val="6C6E4F36"/>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0" w15:restartNumberingAfterBreak="0">
    <w:nsid w:val="1C39644C"/>
    <w:multiLevelType w:val="multilevel"/>
    <w:tmpl w:val="12941A76"/>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C14B67"/>
    <w:multiLevelType w:val="multilevel"/>
    <w:tmpl w:val="ED321C6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0312F91"/>
    <w:multiLevelType w:val="hybridMultilevel"/>
    <w:tmpl w:val="FE14C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1"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E84616"/>
    <w:multiLevelType w:val="hybridMultilevel"/>
    <w:tmpl w:val="E4425E4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8"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683C62"/>
    <w:multiLevelType w:val="multilevel"/>
    <w:tmpl w:val="5D9ED1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2" w15:restartNumberingAfterBreak="0">
    <w:nsid w:val="537570DE"/>
    <w:multiLevelType w:val="hybridMultilevel"/>
    <w:tmpl w:val="9CD8A72C"/>
    <w:lvl w:ilvl="0" w:tplc="ED52F8E6">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68033C7"/>
    <w:multiLevelType w:val="multilevel"/>
    <w:tmpl w:val="3D2E600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5" w15:restartNumberingAfterBreak="0">
    <w:nsid w:val="5AFE0F67"/>
    <w:multiLevelType w:val="multilevel"/>
    <w:tmpl w:val="367EF06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F4A5CFD"/>
    <w:multiLevelType w:val="multilevel"/>
    <w:tmpl w:val="1A765F68"/>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7B2507"/>
    <w:multiLevelType w:val="hybridMultilevel"/>
    <w:tmpl w:val="2C645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072D21"/>
    <w:multiLevelType w:val="multilevel"/>
    <w:tmpl w:val="333E510C"/>
    <w:lvl w:ilvl="0">
      <w:start w:val="10"/>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0"/>
  </w:num>
  <w:num w:numId="3">
    <w:abstractNumId w:val="24"/>
  </w:num>
  <w:num w:numId="4">
    <w:abstractNumId w:val="18"/>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41"/>
  </w:num>
  <w:num w:numId="8">
    <w:abstractNumId w:val="29"/>
  </w:num>
  <w:num w:numId="9">
    <w:abstractNumId w:val="15"/>
  </w:num>
  <w:num w:numId="10">
    <w:abstractNumId w:val="10"/>
  </w:num>
  <w:num w:numId="11">
    <w:abstractNumId w:val="35"/>
  </w:num>
  <w:num w:numId="12">
    <w:abstractNumId w:val="45"/>
  </w:num>
  <w:num w:numId="13">
    <w:abstractNumId w:val="33"/>
  </w:num>
  <w:num w:numId="14">
    <w:abstractNumId w:val="7"/>
  </w:num>
  <w:num w:numId="15">
    <w:abstractNumId w:val="11"/>
  </w:num>
  <w:num w:numId="16">
    <w:abstractNumId w:val="36"/>
  </w:num>
  <w:num w:numId="17">
    <w:abstractNumId w:val="23"/>
  </w:num>
  <w:num w:numId="18">
    <w:abstractNumId w:val="5"/>
  </w:num>
  <w:num w:numId="19">
    <w:abstractNumId w:val="4"/>
  </w:num>
  <w:num w:numId="20">
    <w:abstractNumId w:val="42"/>
  </w:num>
  <w:num w:numId="21">
    <w:abstractNumId w:val="13"/>
  </w:num>
  <w:num w:numId="22">
    <w:abstractNumId w:val="25"/>
  </w:num>
  <w:num w:numId="23">
    <w:abstractNumId w:val="3"/>
  </w:num>
  <w:num w:numId="24">
    <w:abstractNumId w:val="1"/>
  </w:num>
  <w:num w:numId="25">
    <w:abstractNumId w:val="40"/>
  </w:num>
  <w:num w:numId="26">
    <w:abstractNumId w:val="8"/>
  </w:num>
  <w:num w:numId="27">
    <w:abstractNumId w:val="6"/>
  </w:num>
  <w:num w:numId="28">
    <w:abstractNumId w:val="21"/>
  </w:num>
  <w:num w:numId="29">
    <w:abstractNumId w:val="28"/>
  </w:num>
  <w:num w:numId="30">
    <w:abstractNumId w:val="16"/>
  </w:num>
  <w:num w:numId="31">
    <w:abstractNumId w:val="38"/>
  </w:num>
  <w:num w:numId="32">
    <w:abstractNumId w:val="26"/>
  </w:num>
  <w:num w:numId="33">
    <w:abstractNumId w:val="27"/>
  </w:num>
  <w:num w:numId="34">
    <w:abstractNumId w:val="22"/>
  </w:num>
  <w:num w:numId="35">
    <w:abstractNumId w:val="38"/>
    <w:lvlOverride w:ilvl="0">
      <w:startOverride w:val="1"/>
    </w:lvlOverride>
    <w:lvlOverride w:ilvl="1">
      <w:startOverride w:val="1"/>
    </w:lvlOverride>
  </w:num>
  <w:num w:numId="36">
    <w:abstractNumId w:val="38"/>
    <w:lvlOverride w:ilvl="0">
      <w:startOverride w:val="1"/>
    </w:lvlOverride>
    <w:lvlOverride w:ilvl="1">
      <w:startOverride w:val="1"/>
    </w:lvlOverride>
  </w:num>
  <w:num w:numId="37">
    <w:abstractNumId w:val="9"/>
  </w:num>
  <w:num w:numId="38">
    <w:abstractNumId w:val="31"/>
  </w:num>
  <w:num w:numId="39">
    <w:abstractNumId w:val="38"/>
    <w:lvlOverride w:ilvl="0">
      <w:startOverride w:val="1"/>
    </w:lvlOverride>
    <w:lvlOverride w:ilvl="1">
      <w:startOverride w:val="1"/>
    </w:lvlOverride>
  </w:num>
  <w:num w:numId="40">
    <w:abstractNumId w:val="44"/>
  </w:num>
  <w:num w:numId="41">
    <w:abstractNumId w:val="34"/>
  </w:num>
  <w:num w:numId="42">
    <w:abstractNumId w:val="37"/>
  </w:num>
  <w:num w:numId="43">
    <w:abstractNumId w:val="14"/>
  </w:num>
  <w:num w:numId="44">
    <w:abstractNumId w:val="32"/>
  </w:num>
  <w:num w:numId="45">
    <w:abstractNumId w:val="46"/>
  </w:num>
  <w:num w:numId="46">
    <w:abstractNumId w:val="19"/>
  </w:num>
  <w:num w:numId="47">
    <w:abstractNumId w:val="43"/>
  </w:num>
  <w:num w:numId="48">
    <w:abstractNumId w:val="39"/>
  </w:num>
  <w:num w:numId="49">
    <w:abstractNumId w:val="2"/>
  </w:num>
  <w:num w:numId="50">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A2"/>
    <w:rsid w:val="00000F04"/>
    <w:rsid w:val="00001C0E"/>
    <w:rsid w:val="0000255A"/>
    <w:rsid w:val="00003D08"/>
    <w:rsid w:val="00003DE1"/>
    <w:rsid w:val="00003EA5"/>
    <w:rsid w:val="00005A96"/>
    <w:rsid w:val="0000617C"/>
    <w:rsid w:val="00011E93"/>
    <w:rsid w:val="00012098"/>
    <w:rsid w:val="00012A27"/>
    <w:rsid w:val="00012DAE"/>
    <w:rsid w:val="00013497"/>
    <w:rsid w:val="00014198"/>
    <w:rsid w:val="00014F76"/>
    <w:rsid w:val="00016A29"/>
    <w:rsid w:val="000171FC"/>
    <w:rsid w:val="000174CB"/>
    <w:rsid w:val="000213B5"/>
    <w:rsid w:val="00021CF3"/>
    <w:rsid w:val="0002353F"/>
    <w:rsid w:val="00024484"/>
    <w:rsid w:val="00025215"/>
    <w:rsid w:val="0002711A"/>
    <w:rsid w:val="00027A0F"/>
    <w:rsid w:val="0003284E"/>
    <w:rsid w:val="00034942"/>
    <w:rsid w:val="0003522D"/>
    <w:rsid w:val="00035EA3"/>
    <w:rsid w:val="0003714B"/>
    <w:rsid w:val="00037773"/>
    <w:rsid w:val="0004039A"/>
    <w:rsid w:val="0004133C"/>
    <w:rsid w:val="00041FB8"/>
    <w:rsid w:val="00042221"/>
    <w:rsid w:val="000441D4"/>
    <w:rsid w:val="000502F9"/>
    <w:rsid w:val="000515D7"/>
    <w:rsid w:val="00053165"/>
    <w:rsid w:val="000544BC"/>
    <w:rsid w:val="000556A9"/>
    <w:rsid w:val="00055B68"/>
    <w:rsid w:val="00056A51"/>
    <w:rsid w:val="00061FD9"/>
    <w:rsid w:val="00063B98"/>
    <w:rsid w:val="00064126"/>
    <w:rsid w:val="00065E78"/>
    <w:rsid w:val="00065FD5"/>
    <w:rsid w:val="00066D59"/>
    <w:rsid w:val="0006713F"/>
    <w:rsid w:val="000675A0"/>
    <w:rsid w:val="00067AE2"/>
    <w:rsid w:val="000700B3"/>
    <w:rsid w:val="00073F05"/>
    <w:rsid w:val="00074548"/>
    <w:rsid w:val="00074A30"/>
    <w:rsid w:val="000757AD"/>
    <w:rsid w:val="00077644"/>
    <w:rsid w:val="000802D0"/>
    <w:rsid w:val="00081D16"/>
    <w:rsid w:val="00085236"/>
    <w:rsid w:val="00086705"/>
    <w:rsid w:val="0008681B"/>
    <w:rsid w:val="00086B34"/>
    <w:rsid w:val="00090240"/>
    <w:rsid w:val="0009114D"/>
    <w:rsid w:val="0009120B"/>
    <w:rsid w:val="00092165"/>
    <w:rsid w:val="0009229C"/>
    <w:rsid w:val="00092AE5"/>
    <w:rsid w:val="000964B8"/>
    <w:rsid w:val="00097D09"/>
    <w:rsid w:val="000A3F8E"/>
    <w:rsid w:val="000A45F9"/>
    <w:rsid w:val="000A4A41"/>
    <w:rsid w:val="000A4FD9"/>
    <w:rsid w:val="000A72BD"/>
    <w:rsid w:val="000A7757"/>
    <w:rsid w:val="000B07F0"/>
    <w:rsid w:val="000B08BD"/>
    <w:rsid w:val="000B1395"/>
    <w:rsid w:val="000B1C1D"/>
    <w:rsid w:val="000B2F39"/>
    <w:rsid w:val="000B3187"/>
    <w:rsid w:val="000B33EB"/>
    <w:rsid w:val="000B414E"/>
    <w:rsid w:val="000B4894"/>
    <w:rsid w:val="000B500E"/>
    <w:rsid w:val="000B5201"/>
    <w:rsid w:val="000B5328"/>
    <w:rsid w:val="000B5ACF"/>
    <w:rsid w:val="000B5F2D"/>
    <w:rsid w:val="000B5FE1"/>
    <w:rsid w:val="000C0F87"/>
    <w:rsid w:val="000C2CCD"/>
    <w:rsid w:val="000C512E"/>
    <w:rsid w:val="000C562F"/>
    <w:rsid w:val="000C59CD"/>
    <w:rsid w:val="000C6E88"/>
    <w:rsid w:val="000C77AF"/>
    <w:rsid w:val="000D1961"/>
    <w:rsid w:val="000D1F16"/>
    <w:rsid w:val="000D249A"/>
    <w:rsid w:val="000D2820"/>
    <w:rsid w:val="000D2C89"/>
    <w:rsid w:val="000D484A"/>
    <w:rsid w:val="000D5D63"/>
    <w:rsid w:val="000D724E"/>
    <w:rsid w:val="000E14D6"/>
    <w:rsid w:val="000E535F"/>
    <w:rsid w:val="000E65E3"/>
    <w:rsid w:val="000E697F"/>
    <w:rsid w:val="000F0C49"/>
    <w:rsid w:val="000F1AD9"/>
    <w:rsid w:val="000F24FD"/>
    <w:rsid w:val="000F37D1"/>
    <w:rsid w:val="000F4AF2"/>
    <w:rsid w:val="000F54F3"/>
    <w:rsid w:val="000F5A23"/>
    <w:rsid w:val="000F5B10"/>
    <w:rsid w:val="000F6A8D"/>
    <w:rsid w:val="000F706B"/>
    <w:rsid w:val="000F7C8A"/>
    <w:rsid w:val="00101428"/>
    <w:rsid w:val="001034A5"/>
    <w:rsid w:val="00105991"/>
    <w:rsid w:val="00105C5D"/>
    <w:rsid w:val="00105CA9"/>
    <w:rsid w:val="00105F4A"/>
    <w:rsid w:val="00107ED1"/>
    <w:rsid w:val="00110A3E"/>
    <w:rsid w:val="00111BC5"/>
    <w:rsid w:val="00115D6A"/>
    <w:rsid w:val="0011714B"/>
    <w:rsid w:val="00117FA9"/>
    <w:rsid w:val="00120402"/>
    <w:rsid w:val="001216E6"/>
    <w:rsid w:val="0012228F"/>
    <w:rsid w:val="00124661"/>
    <w:rsid w:val="001247F4"/>
    <w:rsid w:val="0012708D"/>
    <w:rsid w:val="00130A96"/>
    <w:rsid w:val="001314A1"/>
    <w:rsid w:val="00133C5C"/>
    <w:rsid w:val="00134A7F"/>
    <w:rsid w:val="00134F7C"/>
    <w:rsid w:val="00135933"/>
    <w:rsid w:val="001365DF"/>
    <w:rsid w:val="00136BF5"/>
    <w:rsid w:val="00140CB2"/>
    <w:rsid w:val="00141D0F"/>
    <w:rsid w:val="001420D5"/>
    <w:rsid w:val="001426BD"/>
    <w:rsid w:val="00142CED"/>
    <w:rsid w:val="00143E07"/>
    <w:rsid w:val="00144083"/>
    <w:rsid w:val="00144156"/>
    <w:rsid w:val="001445A8"/>
    <w:rsid w:val="001451A2"/>
    <w:rsid w:val="001471ED"/>
    <w:rsid w:val="00150A01"/>
    <w:rsid w:val="00152520"/>
    <w:rsid w:val="00152708"/>
    <w:rsid w:val="00153FD9"/>
    <w:rsid w:val="00162203"/>
    <w:rsid w:val="001623FB"/>
    <w:rsid w:val="0016256C"/>
    <w:rsid w:val="00163681"/>
    <w:rsid w:val="001657F2"/>
    <w:rsid w:val="00166E32"/>
    <w:rsid w:val="0016793F"/>
    <w:rsid w:val="00167996"/>
    <w:rsid w:val="001714CA"/>
    <w:rsid w:val="001717F6"/>
    <w:rsid w:val="00175597"/>
    <w:rsid w:val="0017690F"/>
    <w:rsid w:val="0018030E"/>
    <w:rsid w:val="00180BA0"/>
    <w:rsid w:val="00182135"/>
    <w:rsid w:val="00182DA4"/>
    <w:rsid w:val="001846EA"/>
    <w:rsid w:val="00184D45"/>
    <w:rsid w:val="00184ECF"/>
    <w:rsid w:val="00185571"/>
    <w:rsid w:val="00185926"/>
    <w:rsid w:val="001863E4"/>
    <w:rsid w:val="00186E86"/>
    <w:rsid w:val="00186EB7"/>
    <w:rsid w:val="00187665"/>
    <w:rsid w:val="00190ABA"/>
    <w:rsid w:val="00192420"/>
    <w:rsid w:val="00192E84"/>
    <w:rsid w:val="001937D8"/>
    <w:rsid w:val="00194B39"/>
    <w:rsid w:val="00194DB5"/>
    <w:rsid w:val="001A0DE9"/>
    <w:rsid w:val="001A24C2"/>
    <w:rsid w:val="001A5210"/>
    <w:rsid w:val="001B193B"/>
    <w:rsid w:val="001B24BE"/>
    <w:rsid w:val="001B2DDE"/>
    <w:rsid w:val="001B2EED"/>
    <w:rsid w:val="001B3910"/>
    <w:rsid w:val="001B6EE9"/>
    <w:rsid w:val="001B703F"/>
    <w:rsid w:val="001C0579"/>
    <w:rsid w:val="001C1B22"/>
    <w:rsid w:val="001C2240"/>
    <w:rsid w:val="001C5E03"/>
    <w:rsid w:val="001C73A3"/>
    <w:rsid w:val="001D0750"/>
    <w:rsid w:val="001D08BB"/>
    <w:rsid w:val="001D1792"/>
    <w:rsid w:val="001D2A2E"/>
    <w:rsid w:val="001D2A9D"/>
    <w:rsid w:val="001D570A"/>
    <w:rsid w:val="001D7785"/>
    <w:rsid w:val="001E021E"/>
    <w:rsid w:val="001E1BB5"/>
    <w:rsid w:val="001E1DB9"/>
    <w:rsid w:val="001E34DF"/>
    <w:rsid w:val="001E3537"/>
    <w:rsid w:val="001E364A"/>
    <w:rsid w:val="001E4412"/>
    <w:rsid w:val="001E51C8"/>
    <w:rsid w:val="001E7576"/>
    <w:rsid w:val="001E7E91"/>
    <w:rsid w:val="001F00AD"/>
    <w:rsid w:val="001F16E9"/>
    <w:rsid w:val="001F2049"/>
    <w:rsid w:val="001F346C"/>
    <w:rsid w:val="001F6C36"/>
    <w:rsid w:val="001F7FBA"/>
    <w:rsid w:val="0020143D"/>
    <w:rsid w:val="002024E9"/>
    <w:rsid w:val="002048D7"/>
    <w:rsid w:val="00204AC5"/>
    <w:rsid w:val="00205DC2"/>
    <w:rsid w:val="002060D8"/>
    <w:rsid w:val="0020652D"/>
    <w:rsid w:val="00206DD4"/>
    <w:rsid w:val="002103A0"/>
    <w:rsid w:val="00210A0B"/>
    <w:rsid w:val="002114FD"/>
    <w:rsid w:val="00211776"/>
    <w:rsid w:val="0021198E"/>
    <w:rsid w:val="002122C3"/>
    <w:rsid w:val="00213628"/>
    <w:rsid w:val="00213637"/>
    <w:rsid w:val="00213F47"/>
    <w:rsid w:val="0021415B"/>
    <w:rsid w:val="00214379"/>
    <w:rsid w:val="00215076"/>
    <w:rsid w:val="002156FE"/>
    <w:rsid w:val="002169A9"/>
    <w:rsid w:val="0021702C"/>
    <w:rsid w:val="00220AE4"/>
    <w:rsid w:val="00220F4D"/>
    <w:rsid w:val="002218F1"/>
    <w:rsid w:val="00221DA7"/>
    <w:rsid w:val="00222AEB"/>
    <w:rsid w:val="0022351C"/>
    <w:rsid w:val="002237EC"/>
    <w:rsid w:val="002239B4"/>
    <w:rsid w:val="002243B0"/>
    <w:rsid w:val="00224963"/>
    <w:rsid w:val="00226E6D"/>
    <w:rsid w:val="002272D0"/>
    <w:rsid w:val="00227344"/>
    <w:rsid w:val="0022762B"/>
    <w:rsid w:val="0023190C"/>
    <w:rsid w:val="00232A17"/>
    <w:rsid w:val="00232F75"/>
    <w:rsid w:val="00233105"/>
    <w:rsid w:val="00233C1C"/>
    <w:rsid w:val="00235332"/>
    <w:rsid w:val="00236459"/>
    <w:rsid w:val="00236A69"/>
    <w:rsid w:val="00236DBF"/>
    <w:rsid w:val="00237971"/>
    <w:rsid w:val="0024019F"/>
    <w:rsid w:val="0024286B"/>
    <w:rsid w:val="00244EBB"/>
    <w:rsid w:val="0024506C"/>
    <w:rsid w:val="0024536D"/>
    <w:rsid w:val="002455B9"/>
    <w:rsid w:val="002502D1"/>
    <w:rsid w:val="00251B98"/>
    <w:rsid w:val="00252405"/>
    <w:rsid w:val="00252D97"/>
    <w:rsid w:val="002545D5"/>
    <w:rsid w:val="00254726"/>
    <w:rsid w:val="002560EA"/>
    <w:rsid w:val="002560FE"/>
    <w:rsid w:val="00256A6A"/>
    <w:rsid w:val="00256F82"/>
    <w:rsid w:val="00261374"/>
    <w:rsid w:val="00261F7E"/>
    <w:rsid w:val="00264FDD"/>
    <w:rsid w:val="00264FF5"/>
    <w:rsid w:val="00266C54"/>
    <w:rsid w:val="002700A0"/>
    <w:rsid w:val="002722CF"/>
    <w:rsid w:val="00272744"/>
    <w:rsid w:val="00273E2C"/>
    <w:rsid w:val="0027404C"/>
    <w:rsid w:val="0027651A"/>
    <w:rsid w:val="00280511"/>
    <w:rsid w:val="00280CD3"/>
    <w:rsid w:val="00283363"/>
    <w:rsid w:val="002856D0"/>
    <w:rsid w:val="00286137"/>
    <w:rsid w:val="00286596"/>
    <w:rsid w:val="00287916"/>
    <w:rsid w:val="0029196A"/>
    <w:rsid w:val="00291CF8"/>
    <w:rsid w:val="00293198"/>
    <w:rsid w:val="00293964"/>
    <w:rsid w:val="00294605"/>
    <w:rsid w:val="00295775"/>
    <w:rsid w:val="002958B7"/>
    <w:rsid w:val="0029796E"/>
    <w:rsid w:val="00297F06"/>
    <w:rsid w:val="002A0089"/>
    <w:rsid w:val="002A0878"/>
    <w:rsid w:val="002A6CEE"/>
    <w:rsid w:val="002A78A5"/>
    <w:rsid w:val="002B0552"/>
    <w:rsid w:val="002B17F1"/>
    <w:rsid w:val="002B2A24"/>
    <w:rsid w:val="002B2CC6"/>
    <w:rsid w:val="002B2E2C"/>
    <w:rsid w:val="002B3CC5"/>
    <w:rsid w:val="002B5F02"/>
    <w:rsid w:val="002B6B67"/>
    <w:rsid w:val="002B6D0A"/>
    <w:rsid w:val="002B7548"/>
    <w:rsid w:val="002C114E"/>
    <w:rsid w:val="002C1FC8"/>
    <w:rsid w:val="002C2FF2"/>
    <w:rsid w:val="002C373F"/>
    <w:rsid w:val="002C5F69"/>
    <w:rsid w:val="002D2976"/>
    <w:rsid w:val="002D34E6"/>
    <w:rsid w:val="002D3B4A"/>
    <w:rsid w:val="002D4F0A"/>
    <w:rsid w:val="002D5870"/>
    <w:rsid w:val="002D6BEB"/>
    <w:rsid w:val="002D7C8B"/>
    <w:rsid w:val="002D7E71"/>
    <w:rsid w:val="002E157C"/>
    <w:rsid w:val="002E2E02"/>
    <w:rsid w:val="002E53ED"/>
    <w:rsid w:val="002E5FF1"/>
    <w:rsid w:val="002E60C8"/>
    <w:rsid w:val="002E668E"/>
    <w:rsid w:val="002E6C78"/>
    <w:rsid w:val="002F040E"/>
    <w:rsid w:val="002F19E2"/>
    <w:rsid w:val="002F3A82"/>
    <w:rsid w:val="002F5619"/>
    <w:rsid w:val="002F5F08"/>
    <w:rsid w:val="002F6495"/>
    <w:rsid w:val="00301290"/>
    <w:rsid w:val="00301CE9"/>
    <w:rsid w:val="00303690"/>
    <w:rsid w:val="00303715"/>
    <w:rsid w:val="00304DA4"/>
    <w:rsid w:val="00306AF6"/>
    <w:rsid w:val="00310733"/>
    <w:rsid w:val="00310DDB"/>
    <w:rsid w:val="003111FA"/>
    <w:rsid w:val="0031135D"/>
    <w:rsid w:val="00311506"/>
    <w:rsid w:val="00311691"/>
    <w:rsid w:val="00314F9B"/>
    <w:rsid w:val="00315841"/>
    <w:rsid w:val="003171ED"/>
    <w:rsid w:val="00321B40"/>
    <w:rsid w:val="00327922"/>
    <w:rsid w:val="0033007A"/>
    <w:rsid w:val="00331464"/>
    <w:rsid w:val="00332A98"/>
    <w:rsid w:val="00333E6B"/>
    <w:rsid w:val="003348A7"/>
    <w:rsid w:val="00336432"/>
    <w:rsid w:val="00336509"/>
    <w:rsid w:val="003371DB"/>
    <w:rsid w:val="00337791"/>
    <w:rsid w:val="00337C15"/>
    <w:rsid w:val="0034079A"/>
    <w:rsid w:val="00341272"/>
    <w:rsid w:val="00342AA2"/>
    <w:rsid w:val="00343188"/>
    <w:rsid w:val="0034353F"/>
    <w:rsid w:val="003449CA"/>
    <w:rsid w:val="00345771"/>
    <w:rsid w:val="00347D0B"/>
    <w:rsid w:val="00350AC6"/>
    <w:rsid w:val="00350EFB"/>
    <w:rsid w:val="003516E9"/>
    <w:rsid w:val="00354A6D"/>
    <w:rsid w:val="003566F2"/>
    <w:rsid w:val="0035685A"/>
    <w:rsid w:val="00356E37"/>
    <w:rsid w:val="003575BE"/>
    <w:rsid w:val="00357EE9"/>
    <w:rsid w:val="003601AC"/>
    <w:rsid w:val="0036095B"/>
    <w:rsid w:val="00360A98"/>
    <w:rsid w:val="003616DE"/>
    <w:rsid w:val="0036221C"/>
    <w:rsid w:val="003642EE"/>
    <w:rsid w:val="00364889"/>
    <w:rsid w:val="00364D1D"/>
    <w:rsid w:val="00365440"/>
    <w:rsid w:val="00365DE1"/>
    <w:rsid w:val="00370D94"/>
    <w:rsid w:val="00371B82"/>
    <w:rsid w:val="00371D9E"/>
    <w:rsid w:val="003739D4"/>
    <w:rsid w:val="003742D0"/>
    <w:rsid w:val="003760F1"/>
    <w:rsid w:val="003762CC"/>
    <w:rsid w:val="003769FD"/>
    <w:rsid w:val="0037776E"/>
    <w:rsid w:val="003808ED"/>
    <w:rsid w:val="00381170"/>
    <w:rsid w:val="003823C1"/>
    <w:rsid w:val="003835A3"/>
    <w:rsid w:val="00383781"/>
    <w:rsid w:val="00383F40"/>
    <w:rsid w:val="003848CD"/>
    <w:rsid w:val="00384F06"/>
    <w:rsid w:val="0038671E"/>
    <w:rsid w:val="00386BEC"/>
    <w:rsid w:val="003906AA"/>
    <w:rsid w:val="00394880"/>
    <w:rsid w:val="00395E25"/>
    <w:rsid w:val="003970D9"/>
    <w:rsid w:val="003A0848"/>
    <w:rsid w:val="003A1BCA"/>
    <w:rsid w:val="003A1BFA"/>
    <w:rsid w:val="003A25F2"/>
    <w:rsid w:val="003A2EB6"/>
    <w:rsid w:val="003A3E39"/>
    <w:rsid w:val="003A4FE9"/>
    <w:rsid w:val="003A59C3"/>
    <w:rsid w:val="003A6521"/>
    <w:rsid w:val="003A660A"/>
    <w:rsid w:val="003A6DD4"/>
    <w:rsid w:val="003A7005"/>
    <w:rsid w:val="003A75D7"/>
    <w:rsid w:val="003A7F08"/>
    <w:rsid w:val="003B11BE"/>
    <w:rsid w:val="003B25FC"/>
    <w:rsid w:val="003B441A"/>
    <w:rsid w:val="003B5665"/>
    <w:rsid w:val="003B5E32"/>
    <w:rsid w:val="003C16D2"/>
    <w:rsid w:val="003C18AC"/>
    <w:rsid w:val="003C2212"/>
    <w:rsid w:val="003C2498"/>
    <w:rsid w:val="003C4341"/>
    <w:rsid w:val="003C47D8"/>
    <w:rsid w:val="003C523E"/>
    <w:rsid w:val="003C5431"/>
    <w:rsid w:val="003C5C44"/>
    <w:rsid w:val="003D088B"/>
    <w:rsid w:val="003D2087"/>
    <w:rsid w:val="003D260F"/>
    <w:rsid w:val="003D2B36"/>
    <w:rsid w:val="003D3B1F"/>
    <w:rsid w:val="003D3BF8"/>
    <w:rsid w:val="003D3CB3"/>
    <w:rsid w:val="003D7A56"/>
    <w:rsid w:val="003E0897"/>
    <w:rsid w:val="003E1080"/>
    <w:rsid w:val="003E434C"/>
    <w:rsid w:val="003E464A"/>
    <w:rsid w:val="003E5971"/>
    <w:rsid w:val="003E7B7B"/>
    <w:rsid w:val="003F39B1"/>
    <w:rsid w:val="003F4DD1"/>
    <w:rsid w:val="003F7630"/>
    <w:rsid w:val="003F7CD4"/>
    <w:rsid w:val="004004D1"/>
    <w:rsid w:val="00400B8B"/>
    <w:rsid w:val="004020D4"/>
    <w:rsid w:val="0040341C"/>
    <w:rsid w:val="004044AE"/>
    <w:rsid w:val="0040584C"/>
    <w:rsid w:val="00405D32"/>
    <w:rsid w:val="0040609D"/>
    <w:rsid w:val="00411A86"/>
    <w:rsid w:val="0041252B"/>
    <w:rsid w:val="00412FE4"/>
    <w:rsid w:val="0041377E"/>
    <w:rsid w:val="004144B9"/>
    <w:rsid w:val="00414674"/>
    <w:rsid w:val="00414685"/>
    <w:rsid w:val="0041470D"/>
    <w:rsid w:val="00414AB0"/>
    <w:rsid w:val="004162EF"/>
    <w:rsid w:val="00416CAC"/>
    <w:rsid w:val="0041770F"/>
    <w:rsid w:val="00420320"/>
    <w:rsid w:val="00422B1F"/>
    <w:rsid w:val="0042310F"/>
    <w:rsid w:val="00423EB8"/>
    <w:rsid w:val="00425585"/>
    <w:rsid w:val="0042587A"/>
    <w:rsid w:val="00427633"/>
    <w:rsid w:val="00427BC2"/>
    <w:rsid w:val="00430DDA"/>
    <w:rsid w:val="00430F89"/>
    <w:rsid w:val="0043159A"/>
    <w:rsid w:val="00433279"/>
    <w:rsid w:val="00434288"/>
    <w:rsid w:val="004342D7"/>
    <w:rsid w:val="00436381"/>
    <w:rsid w:val="004363C3"/>
    <w:rsid w:val="00441D39"/>
    <w:rsid w:val="0044239D"/>
    <w:rsid w:val="00442456"/>
    <w:rsid w:val="00443E95"/>
    <w:rsid w:val="0044462C"/>
    <w:rsid w:val="004453B0"/>
    <w:rsid w:val="00445C86"/>
    <w:rsid w:val="00447354"/>
    <w:rsid w:val="00450343"/>
    <w:rsid w:val="00450B82"/>
    <w:rsid w:val="0045206B"/>
    <w:rsid w:val="00452F4B"/>
    <w:rsid w:val="004546FC"/>
    <w:rsid w:val="00455385"/>
    <w:rsid w:val="00455580"/>
    <w:rsid w:val="00455857"/>
    <w:rsid w:val="00455B16"/>
    <w:rsid w:val="0045660E"/>
    <w:rsid w:val="004566BB"/>
    <w:rsid w:val="00456ADA"/>
    <w:rsid w:val="00456E42"/>
    <w:rsid w:val="00457875"/>
    <w:rsid w:val="00457D76"/>
    <w:rsid w:val="004608BA"/>
    <w:rsid w:val="00460CA3"/>
    <w:rsid w:val="00463935"/>
    <w:rsid w:val="00464808"/>
    <w:rsid w:val="004657D3"/>
    <w:rsid w:val="00465FA3"/>
    <w:rsid w:val="00466DF8"/>
    <w:rsid w:val="0046731E"/>
    <w:rsid w:val="004678F4"/>
    <w:rsid w:val="00470C68"/>
    <w:rsid w:val="00471F78"/>
    <w:rsid w:val="004735AB"/>
    <w:rsid w:val="00475F62"/>
    <w:rsid w:val="004779A5"/>
    <w:rsid w:val="00482060"/>
    <w:rsid w:val="00483BD6"/>
    <w:rsid w:val="00484053"/>
    <w:rsid w:val="004842B2"/>
    <w:rsid w:val="00485094"/>
    <w:rsid w:val="004939E7"/>
    <w:rsid w:val="00493AD6"/>
    <w:rsid w:val="00493D35"/>
    <w:rsid w:val="00495A80"/>
    <w:rsid w:val="0049758C"/>
    <w:rsid w:val="004A17FA"/>
    <w:rsid w:val="004A1A5A"/>
    <w:rsid w:val="004A2213"/>
    <w:rsid w:val="004A2450"/>
    <w:rsid w:val="004A25BB"/>
    <w:rsid w:val="004A6B39"/>
    <w:rsid w:val="004A6D53"/>
    <w:rsid w:val="004B14C9"/>
    <w:rsid w:val="004B2A92"/>
    <w:rsid w:val="004B45A1"/>
    <w:rsid w:val="004B51B8"/>
    <w:rsid w:val="004B5DF1"/>
    <w:rsid w:val="004B6C08"/>
    <w:rsid w:val="004B76D0"/>
    <w:rsid w:val="004C1DC2"/>
    <w:rsid w:val="004C2CD4"/>
    <w:rsid w:val="004D0CF0"/>
    <w:rsid w:val="004D0D46"/>
    <w:rsid w:val="004D0E87"/>
    <w:rsid w:val="004D1AE5"/>
    <w:rsid w:val="004D3027"/>
    <w:rsid w:val="004D3662"/>
    <w:rsid w:val="004D6149"/>
    <w:rsid w:val="004D6835"/>
    <w:rsid w:val="004D79CA"/>
    <w:rsid w:val="004D7BD3"/>
    <w:rsid w:val="004D7DCD"/>
    <w:rsid w:val="004E1B92"/>
    <w:rsid w:val="004E2C3F"/>
    <w:rsid w:val="004E3040"/>
    <w:rsid w:val="004E33D4"/>
    <w:rsid w:val="004E459D"/>
    <w:rsid w:val="004E4BA5"/>
    <w:rsid w:val="004E56D0"/>
    <w:rsid w:val="004E5CC2"/>
    <w:rsid w:val="004E7A73"/>
    <w:rsid w:val="004E7BBC"/>
    <w:rsid w:val="004F0043"/>
    <w:rsid w:val="004F09FE"/>
    <w:rsid w:val="004F0A96"/>
    <w:rsid w:val="004F22CA"/>
    <w:rsid w:val="004F3036"/>
    <w:rsid w:val="004F42B7"/>
    <w:rsid w:val="004F56BF"/>
    <w:rsid w:val="004F6386"/>
    <w:rsid w:val="005008FA"/>
    <w:rsid w:val="00500A89"/>
    <w:rsid w:val="00502580"/>
    <w:rsid w:val="00503610"/>
    <w:rsid w:val="00503680"/>
    <w:rsid w:val="005040B1"/>
    <w:rsid w:val="0050440E"/>
    <w:rsid w:val="00504A40"/>
    <w:rsid w:val="00506BDF"/>
    <w:rsid w:val="00506C70"/>
    <w:rsid w:val="00507381"/>
    <w:rsid w:val="00511F5C"/>
    <w:rsid w:val="00514298"/>
    <w:rsid w:val="00514341"/>
    <w:rsid w:val="00514F7C"/>
    <w:rsid w:val="0051615E"/>
    <w:rsid w:val="00516F2E"/>
    <w:rsid w:val="00522900"/>
    <w:rsid w:val="00522ED7"/>
    <w:rsid w:val="00522F49"/>
    <w:rsid w:val="0052343E"/>
    <w:rsid w:val="005237AB"/>
    <w:rsid w:val="00523953"/>
    <w:rsid w:val="00523AAE"/>
    <w:rsid w:val="00524814"/>
    <w:rsid w:val="0052484A"/>
    <w:rsid w:val="005300DB"/>
    <w:rsid w:val="0053113B"/>
    <w:rsid w:val="00531913"/>
    <w:rsid w:val="005336B5"/>
    <w:rsid w:val="005336E4"/>
    <w:rsid w:val="00541080"/>
    <w:rsid w:val="005424E7"/>
    <w:rsid w:val="00543A14"/>
    <w:rsid w:val="00543D8B"/>
    <w:rsid w:val="00544C11"/>
    <w:rsid w:val="00545474"/>
    <w:rsid w:val="00546FF2"/>
    <w:rsid w:val="0055058F"/>
    <w:rsid w:val="005510AA"/>
    <w:rsid w:val="005536EC"/>
    <w:rsid w:val="00553B6B"/>
    <w:rsid w:val="005547C1"/>
    <w:rsid w:val="005551DA"/>
    <w:rsid w:val="005569DC"/>
    <w:rsid w:val="00557780"/>
    <w:rsid w:val="00557A9D"/>
    <w:rsid w:val="00557F8E"/>
    <w:rsid w:val="005618E6"/>
    <w:rsid w:val="00561EF4"/>
    <w:rsid w:val="00563980"/>
    <w:rsid w:val="005643D1"/>
    <w:rsid w:val="00564AB4"/>
    <w:rsid w:val="00566122"/>
    <w:rsid w:val="0056702C"/>
    <w:rsid w:val="005733CA"/>
    <w:rsid w:val="00580DC6"/>
    <w:rsid w:val="0058209E"/>
    <w:rsid w:val="00583D9F"/>
    <w:rsid w:val="00584842"/>
    <w:rsid w:val="0058549D"/>
    <w:rsid w:val="005855A8"/>
    <w:rsid w:val="00585CD2"/>
    <w:rsid w:val="00586BD5"/>
    <w:rsid w:val="0059130B"/>
    <w:rsid w:val="0059228E"/>
    <w:rsid w:val="005926E1"/>
    <w:rsid w:val="005932BF"/>
    <w:rsid w:val="00593802"/>
    <w:rsid w:val="00593C1F"/>
    <w:rsid w:val="00595259"/>
    <w:rsid w:val="00595F08"/>
    <w:rsid w:val="00596232"/>
    <w:rsid w:val="005969CB"/>
    <w:rsid w:val="00596E7B"/>
    <w:rsid w:val="005A1395"/>
    <w:rsid w:val="005A183B"/>
    <w:rsid w:val="005A2824"/>
    <w:rsid w:val="005A3EEA"/>
    <w:rsid w:val="005A475D"/>
    <w:rsid w:val="005A54AA"/>
    <w:rsid w:val="005A620B"/>
    <w:rsid w:val="005A632B"/>
    <w:rsid w:val="005A697E"/>
    <w:rsid w:val="005B166B"/>
    <w:rsid w:val="005B53E3"/>
    <w:rsid w:val="005B5796"/>
    <w:rsid w:val="005B595F"/>
    <w:rsid w:val="005B5968"/>
    <w:rsid w:val="005B5BC2"/>
    <w:rsid w:val="005B6162"/>
    <w:rsid w:val="005B6647"/>
    <w:rsid w:val="005B799A"/>
    <w:rsid w:val="005B7AEC"/>
    <w:rsid w:val="005C397A"/>
    <w:rsid w:val="005C3D2F"/>
    <w:rsid w:val="005C4D48"/>
    <w:rsid w:val="005C6AFB"/>
    <w:rsid w:val="005D2EC1"/>
    <w:rsid w:val="005D436D"/>
    <w:rsid w:val="005D4C76"/>
    <w:rsid w:val="005D515A"/>
    <w:rsid w:val="005D522C"/>
    <w:rsid w:val="005D5DB8"/>
    <w:rsid w:val="005E15BD"/>
    <w:rsid w:val="005E23C2"/>
    <w:rsid w:val="005E245B"/>
    <w:rsid w:val="005E3477"/>
    <w:rsid w:val="005E6228"/>
    <w:rsid w:val="005E6FA9"/>
    <w:rsid w:val="005F04F6"/>
    <w:rsid w:val="005F0FEF"/>
    <w:rsid w:val="005F13BA"/>
    <w:rsid w:val="005F16F8"/>
    <w:rsid w:val="005F193B"/>
    <w:rsid w:val="005F1BE5"/>
    <w:rsid w:val="005F2ACB"/>
    <w:rsid w:val="005F34F9"/>
    <w:rsid w:val="005F3879"/>
    <w:rsid w:val="005F3C8A"/>
    <w:rsid w:val="005F3E5E"/>
    <w:rsid w:val="005F4F8F"/>
    <w:rsid w:val="005F55DB"/>
    <w:rsid w:val="005F6498"/>
    <w:rsid w:val="005F6A9F"/>
    <w:rsid w:val="005F7A81"/>
    <w:rsid w:val="00600639"/>
    <w:rsid w:val="00600847"/>
    <w:rsid w:val="00600CE5"/>
    <w:rsid w:val="0060189B"/>
    <w:rsid w:val="0060379A"/>
    <w:rsid w:val="00604B54"/>
    <w:rsid w:val="00605379"/>
    <w:rsid w:val="006066E0"/>
    <w:rsid w:val="00606E4A"/>
    <w:rsid w:val="00610083"/>
    <w:rsid w:val="00611D23"/>
    <w:rsid w:val="006124F9"/>
    <w:rsid w:val="006143E4"/>
    <w:rsid w:val="00615C05"/>
    <w:rsid w:val="00616FA4"/>
    <w:rsid w:val="0061780E"/>
    <w:rsid w:val="006212CD"/>
    <w:rsid w:val="00622672"/>
    <w:rsid w:val="00622E8E"/>
    <w:rsid w:val="00622F40"/>
    <w:rsid w:val="00623B87"/>
    <w:rsid w:val="00624CBA"/>
    <w:rsid w:val="00625F67"/>
    <w:rsid w:val="006301C9"/>
    <w:rsid w:val="0063023F"/>
    <w:rsid w:val="006325B0"/>
    <w:rsid w:val="006341D9"/>
    <w:rsid w:val="00635D96"/>
    <w:rsid w:val="00636334"/>
    <w:rsid w:val="00636792"/>
    <w:rsid w:val="00637277"/>
    <w:rsid w:val="006417DB"/>
    <w:rsid w:val="00641F59"/>
    <w:rsid w:val="006434F1"/>
    <w:rsid w:val="00643665"/>
    <w:rsid w:val="006438DF"/>
    <w:rsid w:val="006466B1"/>
    <w:rsid w:val="00651C52"/>
    <w:rsid w:val="00653EB6"/>
    <w:rsid w:val="006546A6"/>
    <w:rsid w:val="00655FFA"/>
    <w:rsid w:val="00656F8B"/>
    <w:rsid w:val="0065787D"/>
    <w:rsid w:val="00657936"/>
    <w:rsid w:val="0066082E"/>
    <w:rsid w:val="006609F6"/>
    <w:rsid w:val="00661216"/>
    <w:rsid w:val="006615D4"/>
    <w:rsid w:val="0066363F"/>
    <w:rsid w:val="00663DDC"/>
    <w:rsid w:val="00664E0B"/>
    <w:rsid w:val="00664E92"/>
    <w:rsid w:val="006662FE"/>
    <w:rsid w:val="00667928"/>
    <w:rsid w:val="00667A6F"/>
    <w:rsid w:val="00670DE6"/>
    <w:rsid w:val="00673755"/>
    <w:rsid w:val="00673A3E"/>
    <w:rsid w:val="00673AFE"/>
    <w:rsid w:val="00673D0E"/>
    <w:rsid w:val="00673F8B"/>
    <w:rsid w:val="006755C5"/>
    <w:rsid w:val="00675CC4"/>
    <w:rsid w:val="006764DB"/>
    <w:rsid w:val="00676829"/>
    <w:rsid w:val="0068006B"/>
    <w:rsid w:val="006813D3"/>
    <w:rsid w:val="0068344F"/>
    <w:rsid w:val="00683F47"/>
    <w:rsid w:val="0068422B"/>
    <w:rsid w:val="00685AF0"/>
    <w:rsid w:val="00686CD4"/>
    <w:rsid w:val="00686D8C"/>
    <w:rsid w:val="00686E70"/>
    <w:rsid w:val="00687C77"/>
    <w:rsid w:val="00687E47"/>
    <w:rsid w:val="0069221C"/>
    <w:rsid w:val="006926FE"/>
    <w:rsid w:val="0069531E"/>
    <w:rsid w:val="00696759"/>
    <w:rsid w:val="006A04FF"/>
    <w:rsid w:val="006A1D55"/>
    <w:rsid w:val="006A2798"/>
    <w:rsid w:val="006A3B74"/>
    <w:rsid w:val="006A3E37"/>
    <w:rsid w:val="006A567D"/>
    <w:rsid w:val="006A5889"/>
    <w:rsid w:val="006A646D"/>
    <w:rsid w:val="006B0470"/>
    <w:rsid w:val="006B0670"/>
    <w:rsid w:val="006C6650"/>
    <w:rsid w:val="006C77BA"/>
    <w:rsid w:val="006D116C"/>
    <w:rsid w:val="006D221B"/>
    <w:rsid w:val="006D274C"/>
    <w:rsid w:val="006D2E88"/>
    <w:rsid w:val="006D3107"/>
    <w:rsid w:val="006D47A0"/>
    <w:rsid w:val="006D4F2A"/>
    <w:rsid w:val="006D5612"/>
    <w:rsid w:val="006E06FA"/>
    <w:rsid w:val="006E0F74"/>
    <w:rsid w:val="006E193D"/>
    <w:rsid w:val="006E3B3D"/>
    <w:rsid w:val="006E40BF"/>
    <w:rsid w:val="006F01BC"/>
    <w:rsid w:val="006F0683"/>
    <w:rsid w:val="006F0CD4"/>
    <w:rsid w:val="006F22A7"/>
    <w:rsid w:val="006F2E79"/>
    <w:rsid w:val="006F4F4B"/>
    <w:rsid w:val="006F71EB"/>
    <w:rsid w:val="007003CF"/>
    <w:rsid w:val="00704F03"/>
    <w:rsid w:val="0070550A"/>
    <w:rsid w:val="00705F0E"/>
    <w:rsid w:val="00706C9B"/>
    <w:rsid w:val="0071153A"/>
    <w:rsid w:val="00711B04"/>
    <w:rsid w:val="00712194"/>
    <w:rsid w:val="007143C6"/>
    <w:rsid w:val="0071443A"/>
    <w:rsid w:val="00714C25"/>
    <w:rsid w:val="00717C59"/>
    <w:rsid w:val="00720E2D"/>
    <w:rsid w:val="0072127D"/>
    <w:rsid w:val="0072132F"/>
    <w:rsid w:val="00723DB8"/>
    <w:rsid w:val="00723F29"/>
    <w:rsid w:val="00725089"/>
    <w:rsid w:val="00726395"/>
    <w:rsid w:val="00726E48"/>
    <w:rsid w:val="00727001"/>
    <w:rsid w:val="00732079"/>
    <w:rsid w:val="00732388"/>
    <w:rsid w:val="00733824"/>
    <w:rsid w:val="007343D2"/>
    <w:rsid w:val="00734979"/>
    <w:rsid w:val="00734EFF"/>
    <w:rsid w:val="0073571C"/>
    <w:rsid w:val="00736D9A"/>
    <w:rsid w:val="007374CA"/>
    <w:rsid w:val="00741BAE"/>
    <w:rsid w:val="00742A88"/>
    <w:rsid w:val="00742D3E"/>
    <w:rsid w:val="00745C22"/>
    <w:rsid w:val="007462F9"/>
    <w:rsid w:val="00747B29"/>
    <w:rsid w:val="007507E8"/>
    <w:rsid w:val="00750CE8"/>
    <w:rsid w:val="0075146F"/>
    <w:rsid w:val="00751AA5"/>
    <w:rsid w:val="00751C0B"/>
    <w:rsid w:val="00752487"/>
    <w:rsid w:val="0075330B"/>
    <w:rsid w:val="00754329"/>
    <w:rsid w:val="00754604"/>
    <w:rsid w:val="007548AC"/>
    <w:rsid w:val="00754E95"/>
    <w:rsid w:val="00755C1B"/>
    <w:rsid w:val="00755D93"/>
    <w:rsid w:val="00756183"/>
    <w:rsid w:val="007603DE"/>
    <w:rsid w:val="00761328"/>
    <w:rsid w:val="0076236B"/>
    <w:rsid w:val="007628DB"/>
    <w:rsid w:val="0076535F"/>
    <w:rsid w:val="00765779"/>
    <w:rsid w:val="00765D29"/>
    <w:rsid w:val="00766978"/>
    <w:rsid w:val="00770A6C"/>
    <w:rsid w:val="007714B8"/>
    <w:rsid w:val="007721ED"/>
    <w:rsid w:val="00772996"/>
    <w:rsid w:val="00774C8A"/>
    <w:rsid w:val="007752E5"/>
    <w:rsid w:val="00775373"/>
    <w:rsid w:val="0077696B"/>
    <w:rsid w:val="00776A7D"/>
    <w:rsid w:val="007779C0"/>
    <w:rsid w:val="00777A58"/>
    <w:rsid w:val="007804C0"/>
    <w:rsid w:val="007805CD"/>
    <w:rsid w:val="00780FB6"/>
    <w:rsid w:val="007835B9"/>
    <w:rsid w:val="007839DB"/>
    <w:rsid w:val="0078449B"/>
    <w:rsid w:val="0078467F"/>
    <w:rsid w:val="00786F83"/>
    <w:rsid w:val="00787C49"/>
    <w:rsid w:val="00790207"/>
    <w:rsid w:val="007907DB"/>
    <w:rsid w:val="00791341"/>
    <w:rsid w:val="0079269C"/>
    <w:rsid w:val="00795881"/>
    <w:rsid w:val="0079683E"/>
    <w:rsid w:val="007969B4"/>
    <w:rsid w:val="00796BBA"/>
    <w:rsid w:val="0079703A"/>
    <w:rsid w:val="00797B99"/>
    <w:rsid w:val="00797DAE"/>
    <w:rsid w:val="007A005D"/>
    <w:rsid w:val="007A322E"/>
    <w:rsid w:val="007A564E"/>
    <w:rsid w:val="007A7256"/>
    <w:rsid w:val="007B00C9"/>
    <w:rsid w:val="007B1CC7"/>
    <w:rsid w:val="007B26A2"/>
    <w:rsid w:val="007B276E"/>
    <w:rsid w:val="007B3A3F"/>
    <w:rsid w:val="007B3BEC"/>
    <w:rsid w:val="007B5E28"/>
    <w:rsid w:val="007B6D10"/>
    <w:rsid w:val="007B7A3B"/>
    <w:rsid w:val="007C09AA"/>
    <w:rsid w:val="007C0AE8"/>
    <w:rsid w:val="007C1C49"/>
    <w:rsid w:val="007C2ABC"/>
    <w:rsid w:val="007C32DA"/>
    <w:rsid w:val="007C3A0A"/>
    <w:rsid w:val="007C3BD5"/>
    <w:rsid w:val="007C3CC2"/>
    <w:rsid w:val="007C413A"/>
    <w:rsid w:val="007C6E02"/>
    <w:rsid w:val="007C6F1A"/>
    <w:rsid w:val="007C7C6A"/>
    <w:rsid w:val="007D0D6C"/>
    <w:rsid w:val="007D2395"/>
    <w:rsid w:val="007D3289"/>
    <w:rsid w:val="007D3B9D"/>
    <w:rsid w:val="007D44E0"/>
    <w:rsid w:val="007E0D81"/>
    <w:rsid w:val="007E1277"/>
    <w:rsid w:val="007E36F4"/>
    <w:rsid w:val="007E4E42"/>
    <w:rsid w:val="007E5544"/>
    <w:rsid w:val="007E5DE0"/>
    <w:rsid w:val="007E6F77"/>
    <w:rsid w:val="007E7420"/>
    <w:rsid w:val="007E75F2"/>
    <w:rsid w:val="007F0791"/>
    <w:rsid w:val="007F0BE0"/>
    <w:rsid w:val="007F0D17"/>
    <w:rsid w:val="007F0D6F"/>
    <w:rsid w:val="007F0F5A"/>
    <w:rsid w:val="007F1FDC"/>
    <w:rsid w:val="007F462E"/>
    <w:rsid w:val="007F4930"/>
    <w:rsid w:val="007F539A"/>
    <w:rsid w:val="007F6328"/>
    <w:rsid w:val="007F66A8"/>
    <w:rsid w:val="007F66B0"/>
    <w:rsid w:val="007F777E"/>
    <w:rsid w:val="0080204C"/>
    <w:rsid w:val="008047B9"/>
    <w:rsid w:val="008058F9"/>
    <w:rsid w:val="0080789A"/>
    <w:rsid w:val="00810340"/>
    <w:rsid w:val="0081242F"/>
    <w:rsid w:val="0081292E"/>
    <w:rsid w:val="008137CC"/>
    <w:rsid w:val="00813AF1"/>
    <w:rsid w:val="00814531"/>
    <w:rsid w:val="00814716"/>
    <w:rsid w:val="0081560A"/>
    <w:rsid w:val="00816310"/>
    <w:rsid w:val="00820A4C"/>
    <w:rsid w:val="0082285A"/>
    <w:rsid w:val="008238CC"/>
    <w:rsid w:val="008244D5"/>
    <w:rsid w:val="00825B44"/>
    <w:rsid w:val="0082668F"/>
    <w:rsid w:val="00826FF5"/>
    <w:rsid w:val="00831998"/>
    <w:rsid w:val="008325A5"/>
    <w:rsid w:val="008327B9"/>
    <w:rsid w:val="00835DCF"/>
    <w:rsid w:val="00836758"/>
    <w:rsid w:val="008402DC"/>
    <w:rsid w:val="008422DF"/>
    <w:rsid w:val="008433B1"/>
    <w:rsid w:val="008436BF"/>
    <w:rsid w:val="00844A24"/>
    <w:rsid w:val="00846248"/>
    <w:rsid w:val="00850478"/>
    <w:rsid w:val="00850B02"/>
    <w:rsid w:val="00850CCE"/>
    <w:rsid w:val="00854F69"/>
    <w:rsid w:val="008557BF"/>
    <w:rsid w:val="00856BEC"/>
    <w:rsid w:val="0086154D"/>
    <w:rsid w:val="00862130"/>
    <w:rsid w:val="00862826"/>
    <w:rsid w:val="00865B79"/>
    <w:rsid w:val="008670A7"/>
    <w:rsid w:val="0086769B"/>
    <w:rsid w:val="00867971"/>
    <w:rsid w:val="00870666"/>
    <w:rsid w:val="0087175E"/>
    <w:rsid w:val="008738DE"/>
    <w:rsid w:val="00873B26"/>
    <w:rsid w:val="008754FB"/>
    <w:rsid w:val="00876945"/>
    <w:rsid w:val="00876B16"/>
    <w:rsid w:val="00877889"/>
    <w:rsid w:val="00877C82"/>
    <w:rsid w:val="00877F50"/>
    <w:rsid w:val="008821C1"/>
    <w:rsid w:val="00883175"/>
    <w:rsid w:val="00884904"/>
    <w:rsid w:val="008853D4"/>
    <w:rsid w:val="00885EC6"/>
    <w:rsid w:val="00886955"/>
    <w:rsid w:val="008870A7"/>
    <w:rsid w:val="008876D3"/>
    <w:rsid w:val="0089016C"/>
    <w:rsid w:val="0089075C"/>
    <w:rsid w:val="008915DD"/>
    <w:rsid w:val="00891BE8"/>
    <w:rsid w:val="00892775"/>
    <w:rsid w:val="00892798"/>
    <w:rsid w:val="00892BBD"/>
    <w:rsid w:val="00892F5D"/>
    <w:rsid w:val="008930A7"/>
    <w:rsid w:val="00894FEF"/>
    <w:rsid w:val="00895063"/>
    <w:rsid w:val="008952E5"/>
    <w:rsid w:val="008960F5"/>
    <w:rsid w:val="00897448"/>
    <w:rsid w:val="00897AAF"/>
    <w:rsid w:val="008A1A89"/>
    <w:rsid w:val="008A1E39"/>
    <w:rsid w:val="008A212D"/>
    <w:rsid w:val="008A6864"/>
    <w:rsid w:val="008A7CF8"/>
    <w:rsid w:val="008B0550"/>
    <w:rsid w:val="008B1123"/>
    <w:rsid w:val="008B3E16"/>
    <w:rsid w:val="008B4959"/>
    <w:rsid w:val="008B4B78"/>
    <w:rsid w:val="008B75F4"/>
    <w:rsid w:val="008C1079"/>
    <w:rsid w:val="008C120D"/>
    <w:rsid w:val="008C21DC"/>
    <w:rsid w:val="008C268D"/>
    <w:rsid w:val="008C2D8F"/>
    <w:rsid w:val="008C3207"/>
    <w:rsid w:val="008C367C"/>
    <w:rsid w:val="008C59AD"/>
    <w:rsid w:val="008C70B9"/>
    <w:rsid w:val="008C77B5"/>
    <w:rsid w:val="008D2AA3"/>
    <w:rsid w:val="008D2AFF"/>
    <w:rsid w:val="008D30E6"/>
    <w:rsid w:val="008D44F1"/>
    <w:rsid w:val="008D6BE6"/>
    <w:rsid w:val="008E00C8"/>
    <w:rsid w:val="008E2A26"/>
    <w:rsid w:val="008E33BA"/>
    <w:rsid w:val="008E4AAD"/>
    <w:rsid w:val="008E4C0B"/>
    <w:rsid w:val="008E6070"/>
    <w:rsid w:val="008E6CD4"/>
    <w:rsid w:val="008E75AD"/>
    <w:rsid w:val="008E77FF"/>
    <w:rsid w:val="008F1B3A"/>
    <w:rsid w:val="008F1C45"/>
    <w:rsid w:val="008F2347"/>
    <w:rsid w:val="008F2E0D"/>
    <w:rsid w:val="008F2E2D"/>
    <w:rsid w:val="008F3D4B"/>
    <w:rsid w:val="008F4C36"/>
    <w:rsid w:val="008F5ED6"/>
    <w:rsid w:val="008F78F1"/>
    <w:rsid w:val="00900D64"/>
    <w:rsid w:val="0090165A"/>
    <w:rsid w:val="00902D41"/>
    <w:rsid w:val="00902DB6"/>
    <w:rsid w:val="00903B9B"/>
    <w:rsid w:val="00904E58"/>
    <w:rsid w:val="009106D7"/>
    <w:rsid w:val="0091181F"/>
    <w:rsid w:val="00911F9D"/>
    <w:rsid w:val="009124D9"/>
    <w:rsid w:val="00912ACB"/>
    <w:rsid w:val="0091319F"/>
    <w:rsid w:val="00913EDB"/>
    <w:rsid w:val="009146D0"/>
    <w:rsid w:val="00914FEE"/>
    <w:rsid w:val="00917CDD"/>
    <w:rsid w:val="0092101F"/>
    <w:rsid w:val="009232CA"/>
    <w:rsid w:val="00924720"/>
    <w:rsid w:val="00924E2F"/>
    <w:rsid w:val="00924EFC"/>
    <w:rsid w:val="0092637C"/>
    <w:rsid w:val="00926819"/>
    <w:rsid w:val="00926F7A"/>
    <w:rsid w:val="009272F5"/>
    <w:rsid w:val="00930124"/>
    <w:rsid w:val="00932542"/>
    <w:rsid w:val="00932F74"/>
    <w:rsid w:val="009332D0"/>
    <w:rsid w:val="00933B27"/>
    <w:rsid w:val="00934E1C"/>
    <w:rsid w:val="00934F35"/>
    <w:rsid w:val="00935BC5"/>
    <w:rsid w:val="00935FEB"/>
    <w:rsid w:val="009361C8"/>
    <w:rsid w:val="00936B3D"/>
    <w:rsid w:val="009371F3"/>
    <w:rsid w:val="009375D0"/>
    <w:rsid w:val="00940D5E"/>
    <w:rsid w:val="009411C5"/>
    <w:rsid w:val="009420C0"/>
    <w:rsid w:val="009429CF"/>
    <w:rsid w:val="00942F7B"/>
    <w:rsid w:val="009449C1"/>
    <w:rsid w:val="00945103"/>
    <w:rsid w:val="00945CC1"/>
    <w:rsid w:val="00946C8C"/>
    <w:rsid w:val="00947564"/>
    <w:rsid w:val="009478C2"/>
    <w:rsid w:val="00950123"/>
    <w:rsid w:val="009505FB"/>
    <w:rsid w:val="00951C3E"/>
    <w:rsid w:val="00952663"/>
    <w:rsid w:val="0095496D"/>
    <w:rsid w:val="00954CD4"/>
    <w:rsid w:val="00956F1C"/>
    <w:rsid w:val="009574FE"/>
    <w:rsid w:val="0096017B"/>
    <w:rsid w:val="00960F86"/>
    <w:rsid w:val="00961CC7"/>
    <w:rsid w:val="00964112"/>
    <w:rsid w:val="009649AE"/>
    <w:rsid w:val="00964AC6"/>
    <w:rsid w:val="0096593B"/>
    <w:rsid w:val="00967EDF"/>
    <w:rsid w:val="00967F56"/>
    <w:rsid w:val="00972300"/>
    <w:rsid w:val="009725B8"/>
    <w:rsid w:val="009734A2"/>
    <w:rsid w:val="00974C24"/>
    <w:rsid w:val="00975680"/>
    <w:rsid w:val="00975D95"/>
    <w:rsid w:val="00977A98"/>
    <w:rsid w:val="00982566"/>
    <w:rsid w:val="00982F74"/>
    <w:rsid w:val="00985D4B"/>
    <w:rsid w:val="00987569"/>
    <w:rsid w:val="00987A23"/>
    <w:rsid w:val="00990DB6"/>
    <w:rsid w:val="0099268D"/>
    <w:rsid w:val="00992A8C"/>
    <w:rsid w:val="009932F1"/>
    <w:rsid w:val="00993670"/>
    <w:rsid w:val="0099740F"/>
    <w:rsid w:val="009A2B05"/>
    <w:rsid w:val="009A31D4"/>
    <w:rsid w:val="009A3631"/>
    <w:rsid w:val="009A3DC4"/>
    <w:rsid w:val="009A4E0E"/>
    <w:rsid w:val="009A73CD"/>
    <w:rsid w:val="009B0427"/>
    <w:rsid w:val="009B14B8"/>
    <w:rsid w:val="009B1AA0"/>
    <w:rsid w:val="009B24AA"/>
    <w:rsid w:val="009B2E3A"/>
    <w:rsid w:val="009B3A99"/>
    <w:rsid w:val="009B40AA"/>
    <w:rsid w:val="009B4734"/>
    <w:rsid w:val="009B6A36"/>
    <w:rsid w:val="009B6A4E"/>
    <w:rsid w:val="009B74C6"/>
    <w:rsid w:val="009B7BE4"/>
    <w:rsid w:val="009B7F04"/>
    <w:rsid w:val="009C0834"/>
    <w:rsid w:val="009C18D0"/>
    <w:rsid w:val="009C288F"/>
    <w:rsid w:val="009C3F98"/>
    <w:rsid w:val="009C4F89"/>
    <w:rsid w:val="009C5723"/>
    <w:rsid w:val="009C62AA"/>
    <w:rsid w:val="009C66F6"/>
    <w:rsid w:val="009C6B59"/>
    <w:rsid w:val="009C75B0"/>
    <w:rsid w:val="009D1F50"/>
    <w:rsid w:val="009D34BC"/>
    <w:rsid w:val="009D4A52"/>
    <w:rsid w:val="009D5A32"/>
    <w:rsid w:val="009D6308"/>
    <w:rsid w:val="009D6610"/>
    <w:rsid w:val="009D6C23"/>
    <w:rsid w:val="009D7676"/>
    <w:rsid w:val="009E17EE"/>
    <w:rsid w:val="009E1EF0"/>
    <w:rsid w:val="009E26B7"/>
    <w:rsid w:val="009E26D9"/>
    <w:rsid w:val="009E2BE3"/>
    <w:rsid w:val="009E2C0F"/>
    <w:rsid w:val="009E4614"/>
    <w:rsid w:val="009E4E57"/>
    <w:rsid w:val="009E5920"/>
    <w:rsid w:val="009E7AE2"/>
    <w:rsid w:val="009F022D"/>
    <w:rsid w:val="009F057D"/>
    <w:rsid w:val="009F1F56"/>
    <w:rsid w:val="009F2279"/>
    <w:rsid w:val="009F3AC3"/>
    <w:rsid w:val="009F3BA3"/>
    <w:rsid w:val="009F4060"/>
    <w:rsid w:val="009F41A5"/>
    <w:rsid w:val="009F5D18"/>
    <w:rsid w:val="009F6508"/>
    <w:rsid w:val="009F7D60"/>
    <w:rsid w:val="00A002C4"/>
    <w:rsid w:val="00A030F8"/>
    <w:rsid w:val="00A03DAD"/>
    <w:rsid w:val="00A03F52"/>
    <w:rsid w:val="00A06442"/>
    <w:rsid w:val="00A06D37"/>
    <w:rsid w:val="00A07788"/>
    <w:rsid w:val="00A07C80"/>
    <w:rsid w:val="00A1055E"/>
    <w:rsid w:val="00A11315"/>
    <w:rsid w:val="00A11FDC"/>
    <w:rsid w:val="00A12E43"/>
    <w:rsid w:val="00A13090"/>
    <w:rsid w:val="00A15733"/>
    <w:rsid w:val="00A1591A"/>
    <w:rsid w:val="00A159C4"/>
    <w:rsid w:val="00A161EA"/>
    <w:rsid w:val="00A16937"/>
    <w:rsid w:val="00A17331"/>
    <w:rsid w:val="00A204A2"/>
    <w:rsid w:val="00A20AC4"/>
    <w:rsid w:val="00A225E1"/>
    <w:rsid w:val="00A22E25"/>
    <w:rsid w:val="00A23A0E"/>
    <w:rsid w:val="00A25993"/>
    <w:rsid w:val="00A26E75"/>
    <w:rsid w:val="00A30E18"/>
    <w:rsid w:val="00A320CF"/>
    <w:rsid w:val="00A32CA7"/>
    <w:rsid w:val="00A32EC1"/>
    <w:rsid w:val="00A35B53"/>
    <w:rsid w:val="00A413EA"/>
    <w:rsid w:val="00A41935"/>
    <w:rsid w:val="00A43200"/>
    <w:rsid w:val="00A446B6"/>
    <w:rsid w:val="00A44721"/>
    <w:rsid w:val="00A45E5E"/>
    <w:rsid w:val="00A50D91"/>
    <w:rsid w:val="00A512EC"/>
    <w:rsid w:val="00A518A2"/>
    <w:rsid w:val="00A52E05"/>
    <w:rsid w:val="00A538F4"/>
    <w:rsid w:val="00A53FD0"/>
    <w:rsid w:val="00A54BC0"/>
    <w:rsid w:val="00A560F1"/>
    <w:rsid w:val="00A569CA"/>
    <w:rsid w:val="00A60AFF"/>
    <w:rsid w:val="00A621E5"/>
    <w:rsid w:val="00A630DA"/>
    <w:rsid w:val="00A63DE2"/>
    <w:rsid w:val="00A64E22"/>
    <w:rsid w:val="00A66521"/>
    <w:rsid w:val="00A67471"/>
    <w:rsid w:val="00A6770E"/>
    <w:rsid w:val="00A67FC9"/>
    <w:rsid w:val="00A70D06"/>
    <w:rsid w:val="00A732A8"/>
    <w:rsid w:val="00A7334A"/>
    <w:rsid w:val="00A73444"/>
    <w:rsid w:val="00A73A11"/>
    <w:rsid w:val="00A76CCC"/>
    <w:rsid w:val="00A76D0C"/>
    <w:rsid w:val="00A77458"/>
    <w:rsid w:val="00A77721"/>
    <w:rsid w:val="00A8394E"/>
    <w:rsid w:val="00A83A3F"/>
    <w:rsid w:val="00A83A5D"/>
    <w:rsid w:val="00A9167A"/>
    <w:rsid w:val="00A91E5B"/>
    <w:rsid w:val="00A93560"/>
    <w:rsid w:val="00A93FED"/>
    <w:rsid w:val="00A943ED"/>
    <w:rsid w:val="00A945D7"/>
    <w:rsid w:val="00A96C25"/>
    <w:rsid w:val="00A9719C"/>
    <w:rsid w:val="00A97597"/>
    <w:rsid w:val="00AA3B0A"/>
    <w:rsid w:val="00AA3E07"/>
    <w:rsid w:val="00AA3EE2"/>
    <w:rsid w:val="00AA5184"/>
    <w:rsid w:val="00AA7851"/>
    <w:rsid w:val="00AB3CD3"/>
    <w:rsid w:val="00AB4D58"/>
    <w:rsid w:val="00AB589C"/>
    <w:rsid w:val="00AB5F01"/>
    <w:rsid w:val="00AB601A"/>
    <w:rsid w:val="00AB63E8"/>
    <w:rsid w:val="00AB653C"/>
    <w:rsid w:val="00AC1489"/>
    <w:rsid w:val="00AC1F09"/>
    <w:rsid w:val="00AC24CF"/>
    <w:rsid w:val="00AC7388"/>
    <w:rsid w:val="00AC75D1"/>
    <w:rsid w:val="00AC79F4"/>
    <w:rsid w:val="00AC7FE4"/>
    <w:rsid w:val="00AD0B44"/>
    <w:rsid w:val="00AD2390"/>
    <w:rsid w:val="00AD2B35"/>
    <w:rsid w:val="00AD3B8A"/>
    <w:rsid w:val="00AD3E04"/>
    <w:rsid w:val="00AD4D54"/>
    <w:rsid w:val="00AD4F19"/>
    <w:rsid w:val="00AD59D1"/>
    <w:rsid w:val="00AD5BD3"/>
    <w:rsid w:val="00AD6395"/>
    <w:rsid w:val="00AD69F0"/>
    <w:rsid w:val="00AD7E2D"/>
    <w:rsid w:val="00AE2B4E"/>
    <w:rsid w:val="00AE2C17"/>
    <w:rsid w:val="00AE4C9B"/>
    <w:rsid w:val="00AE4F2A"/>
    <w:rsid w:val="00AE5441"/>
    <w:rsid w:val="00AE5894"/>
    <w:rsid w:val="00AE70DA"/>
    <w:rsid w:val="00AF0063"/>
    <w:rsid w:val="00AF185A"/>
    <w:rsid w:val="00AF2821"/>
    <w:rsid w:val="00AF2E52"/>
    <w:rsid w:val="00AF38E4"/>
    <w:rsid w:val="00AF5C9A"/>
    <w:rsid w:val="00AF62CD"/>
    <w:rsid w:val="00AF71DF"/>
    <w:rsid w:val="00AF7BC4"/>
    <w:rsid w:val="00B0023B"/>
    <w:rsid w:val="00B00DDB"/>
    <w:rsid w:val="00B023F4"/>
    <w:rsid w:val="00B02A3B"/>
    <w:rsid w:val="00B03E0E"/>
    <w:rsid w:val="00B05397"/>
    <w:rsid w:val="00B055D8"/>
    <w:rsid w:val="00B06DFD"/>
    <w:rsid w:val="00B074B2"/>
    <w:rsid w:val="00B0773C"/>
    <w:rsid w:val="00B07AE8"/>
    <w:rsid w:val="00B102BD"/>
    <w:rsid w:val="00B10E32"/>
    <w:rsid w:val="00B11183"/>
    <w:rsid w:val="00B12242"/>
    <w:rsid w:val="00B12AC0"/>
    <w:rsid w:val="00B1508C"/>
    <w:rsid w:val="00B17E68"/>
    <w:rsid w:val="00B211FF"/>
    <w:rsid w:val="00B25A66"/>
    <w:rsid w:val="00B30D62"/>
    <w:rsid w:val="00B32200"/>
    <w:rsid w:val="00B32A2F"/>
    <w:rsid w:val="00B33BB9"/>
    <w:rsid w:val="00B3687A"/>
    <w:rsid w:val="00B36D36"/>
    <w:rsid w:val="00B370A2"/>
    <w:rsid w:val="00B37EAD"/>
    <w:rsid w:val="00B41895"/>
    <w:rsid w:val="00B42E45"/>
    <w:rsid w:val="00B44413"/>
    <w:rsid w:val="00B4522D"/>
    <w:rsid w:val="00B46729"/>
    <w:rsid w:val="00B47623"/>
    <w:rsid w:val="00B501AD"/>
    <w:rsid w:val="00B50A29"/>
    <w:rsid w:val="00B50E80"/>
    <w:rsid w:val="00B51645"/>
    <w:rsid w:val="00B518DC"/>
    <w:rsid w:val="00B52578"/>
    <w:rsid w:val="00B531CB"/>
    <w:rsid w:val="00B53BE1"/>
    <w:rsid w:val="00B5516E"/>
    <w:rsid w:val="00B55B0F"/>
    <w:rsid w:val="00B5735A"/>
    <w:rsid w:val="00B57DB2"/>
    <w:rsid w:val="00B603FC"/>
    <w:rsid w:val="00B60E92"/>
    <w:rsid w:val="00B61A40"/>
    <w:rsid w:val="00B6332E"/>
    <w:rsid w:val="00B63B46"/>
    <w:rsid w:val="00B63C0E"/>
    <w:rsid w:val="00B644C0"/>
    <w:rsid w:val="00B655FF"/>
    <w:rsid w:val="00B659F1"/>
    <w:rsid w:val="00B671ED"/>
    <w:rsid w:val="00B70038"/>
    <w:rsid w:val="00B71E0A"/>
    <w:rsid w:val="00B73262"/>
    <w:rsid w:val="00B749EC"/>
    <w:rsid w:val="00B750EA"/>
    <w:rsid w:val="00B751DB"/>
    <w:rsid w:val="00B75E9F"/>
    <w:rsid w:val="00B7626C"/>
    <w:rsid w:val="00B80741"/>
    <w:rsid w:val="00B8097E"/>
    <w:rsid w:val="00B80CB3"/>
    <w:rsid w:val="00B80E6A"/>
    <w:rsid w:val="00B816E7"/>
    <w:rsid w:val="00B81BB5"/>
    <w:rsid w:val="00B83B76"/>
    <w:rsid w:val="00B852A4"/>
    <w:rsid w:val="00B852D0"/>
    <w:rsid w:val="00B85ADF"/>
    <w:rsid w:val="00B85DEE"/>
    <w:rsid w:val="00B85F1F"/>
    <w:rsid w:val="00B86972"/>
    <w:rsid w:val="00B905B6"/>
    <w:rsid w:val="00B912B9"/>
    <w:rsid w:val="00B91925"/>
    <w:rsid w:val="00B927A5"/>
    <w:rsid w:val="00B945BB"/>
    <w:rsid w:val="00B96DCE"/>
    <w:rsid w:val="00B970DE"/>
    <w:rsid w:val="00BA1EF5"/>
    <w:rsid w:val="00BA365E"/>
    <w:rsid w:val="00BA3D7C"/>
    <w:rsid w:val="00BA7305"/>
    <w:rsid w:val="00BB49D1"/>
    <w:rsid w:val="00BB630A"/>
    <w:rsid w:val="00BC0120"/>
    <w:rsid w:val="00BC03B1"/>
    <w:rsid w:val="00BC1237"/>
    <w:rsid w:val="00BC4497"/>
    <w:rsid w:val="00BC4942"/>
    <w:rsid w:val="00BC4943"/>
    <w:rsid w:val="00BC4C99"/>
    <w:rsid w:val="00BC5229"/>
    <w:rsid w:val="00BC5901"/>
    <w:rsid w:val="00BC5F53"/>
    <w:rsid w:val="00BC69CD"/>
    <w:rsid w:val="00BD070F"/>
    <w:rsid w:val="00BD093F"/>
    <w:rsid w:val="00BD1381"/>
    <w:rsid w:val="00BD1525"/>
    <w:rsid w:val="00BD1BF4"/>
    <w:rsid w:val="00BD25D6"/>
    <w:rsid w:val="00BD2E50"/>
    <w:rsid w:val="00BD34D0"/>
    <w:rsid w:val="00BD3CFB"/>
    <w:rsid w:val="00BD4982"/>
    <w:rsid w:val="00BD49F9"/>
    <w:rsid w:val="00BD4E09"/>
    <w:rsid w:val="00BD66E5"/>
    <w:rsid w:val="00BE097A"/>
    <w:rsid w:val="00BE2F6D"/>
    <w:rsid w:val="00BE36B2"/>
    <w:rsid w:val="00BE476F"/>
    <w:rsid w:val="00BE49C7"/>
    <w:rsid w:val="00BE65E7"/>
    <w:rsid w:val="00BF0163"/>
    <w:rsid w:val="00BF0D30"/>
    <w:rsid w:val="00BF1532"/>
    <w:rsid w:val="00BF34EB"/>
    <w:rsid w:val="00BF3F09"/>
    <w:rsid w:val="00BF46FA"/>
    <w:rsid w:val="00BF5630"/>
    <w:rsid w:val="00BF6CC8"/>
    <w:rsid w:val="00BF6D48"/>
    <w:rsid w:val="00BF7496"/>
    <w:rsid w:val="00BF7DBC"/>
    <w:rsid w:val="00C00868"/>
    <w:rsid w:val="00C00F54"/>
    <w:rsid w:val="00C02B70"/>
    <w:rsid w:val="00C033D7"/>
    <w:rsid w:val="00C0399B"/>
    <w:rsid w:val="00C03A9D"/>
    <w:rsid w:val="00C04A53"/>
    <w:rsid w:val="00C05809"/>
    <w:rsid w:val="00C105D6"/>
    <w:rsid w:val="00C137E1"/>
    <w:rsid w:val="00C1538E"/>
    <w:rsid w:val="00C17534"/>
    <w:rsid w:val="00C17AEB"/>
    <w:rsid w:val="00C20518"/>
    <w:rsid w:val="00C20F5A"/>
    <w:rsid w:val="00C21A81"/>
    <w:rsid w:val="00C2275D"/>
    <w:rsid w:val="00C23F97"/>
    <w:rsid w:val="00C250DA"/>
    <w:rsid w:val="00C266C1"/>
    <w:rsid w:val="00C27FE9"/>
    <w:rsid w:val="00C30B07"/>
    <w:rsid w:val="00C30B7B"/>
    <w:rsid w:val="00C3144F"/>
    <w:rsid w:val="00C329B6"/>
    <w:rsid w:val="00C333D1"/>
    <w:rsid w:val="00C3363B"/>
    <w:rsid w:val="00C352B4"/>
    <w:rsid w:val="00C404EA"/>
    <w:rsid w:val="00C41608"/>
    <w:rsid w:val="00C41E17"/>
    <w:rsid w:val="00C41F4A"/>
    <w:rsid w:val="00C443E1"/>
    <w:rsid w:val="00C457BA"/>
    <w:rsid w:val="00C462F2"/>
    <w:rsid w:val="00C46508"/>
    <w:rsid w:val="00C46B5F"/>
    <w:rsid w:val="00C472E5"/>
    <w:rsid w:val="00C511C7"/>
    <w:rsid w:val="00C51E93"/>
    <w:rsid w:val="00C527DA"/>
    <w:rsid w:val="00C528CA"/>
    <w:rsid w:val="00C53018"/>
    <w:rsid w:val="00C53383"/>
    <w:rsid w:val="00C5395E"/>
    <w:rsid w:val="00C53A94"/>
    <w:rsid w:val="00C56283"/>
    <w:rsid w:val="00C57879"/>
    <w:rsid w:val="00C57F6E"/>
    <w:rsid w:val="00C600C4"/>
    <w:rsid w:val="00C6036A"/>
    <w:rsid w:val="00C61002"/>
    <w:rsid w:val="00C612B0"/>
    <w:rsid w:val="00C6143D"/>
    <w:rsid w:val="00C6176F"/>
    <w:rsid w:val="00C647F1"/>
    <w:rsid w:val="00C66213"/>
    <w:rsid w:val="00C66967"/>
    <w:rsid w:val="00C66DE7"/>
    <w:rsid w:val="00C679C9"/>
    <w:rsid w:val="00C716B3"/>
    <w:rsid w:val="00C7190E"/>
    <w:rsid w:val="00C737AB"/>
    <w:rsid w:val="00C7393A"/>
    <w:rsid w:val="00C74BA0"/>
    <w:rsid w:val="00C74EA5"/>
    <w:rsid w:val="00C7743A"/>
    <w:rsid w:val="00C80CA0"/>
    <w:rsid w:val="00C83389"/>
    <w:rsid w:val="00C83C89"/>
    <w:rsid w:val="00C86195"/>
    <w:rsid w:val="00C86BB3"/>
    <w:rsid w:val="00C86E93"/>
    <w:rsid w:val="00C878F0"/>
    <w:rsid w:val="00C90CE9"/>
    <w:rsid w:val="00C91B59"/>
    <w:rsid w:val="00C92811"/>
    <w:rsid w:val="00C931F3"/>
    <w:rsid w:val="00C93B2E"/>
    <w:rsid w:val="00C94E3B"/>
    <w:rsid w:val="00C95EE9"/>
    <w:rsid w:val="00C9623A"/>
    <w:rsid w:val="00C962AC"/>
    <w:rsid w:val="00C9675A"/>
    <w:rsid w:val="00CA1733"/>
    <w:rsid w:val="00CA17FB"/>
    <w:rsid w:val="00CA18EA"/>
    <w:rsid w:val="00CA265D"/>
    <w:rsid w:val="00CA2AAA"/>
    <w:rsid w:val="00CA309E"/>
    <w:rsid w:val="00CA3BFB"/>
    <w:rsid w:val="00CA4318"/>
    <w:rsid w:val="00CA5773"/>
    <w:rsid w:val="00CA578C"/>
    <w:rsid w:val="00CA5ABC"/>
    <w:rsid w:val="00CA6E40"/>
    <w:rsid w:val="00CB2803"/>
    <w:rsid w:val="00CB2B72"/>
    <w:rsid w:val="00CB3024"/>
    <w:rsid w:val="00CB32DC"/>
    <w:rsid w:val="00CB435A"/>
    <w:rsid w:val="00CB46A6"/>
    <w:rsid w:val="00CB7315"/>
    <w:rsid w:val="00CB77AD"/>
    <w:rsid w:val="00CC0B0E"/>
    <w:rsid w:val="00CC2353"/>
    <w:rsid w:val="00CC32D3"/>
    <w:rsid w:val="00CC4B19"/>
    <w:rsid w:val="00CC60B9"/>
    <w:rsid w:val="00CC7355"/>
    <w:rsid w:val="00CC7358"/>
    <w:rsid w:val="00CC773E"/>
    <w:rsid w:val="00CD0298"/>
    <w:rsid w:val="00CD06A1"/>
    <w:rsid w:val="00CD2456"/>
    <w:rsid w:val="00CD370C"/>
    <w:rsid w:val="00CD3915"/>
    <w:rsid w:val="00CD4943"/>
    <w:rsid w:val="00CD6EC8"/>
    <w:rsid w:val="00CD755B"/>
    <w:rsid w:val="00CE1CEF"/>
    <w:rsid w:val="00CE1F95"/>
    <w:rsid w:val="00CE23AA"/>
    <w:rsid w:val="00CE27C0"/>
    <w:rsid w:val="00CE2D28"/>
    <w:rsid w:val="00CE350E"/>
    <w:rsid w:val="00CE5330"/>
    <w:rsid w:val="00CE5C77"/>
    <w:rsid w:val="00CE5DEE"/>
    <w:rsid w:val="00CE663C"/>
    <w:rsid w:val="00CE70B9"/>
    <w:rsid w:val="00CE7A0F"/>
    <w:rsid w:val="00CE7E0D"/>
    <w:rsid w:val="00CE7F73"/>
    <w:rsid w:val="00CF0401"/>
    <w:rsid w:val="00CF0793"/>
    <w:rsid w:val="00CF1E94"/>
    <w:rsid w:val="00CF2E33"/>
    <w:rsid w:val="00CF38BC"/>
    <w:rsid w:val="00CF532A"/>
    <w:rsid w:val="00CF5375"/>
    <w:rsid w:val="00CF570F"/>
    <w:rsid w:val="00CF5867"/>
    <w:rsid w:val="00D01417"/>
    <w:rsid w:val="00D01A45"/>
    <w:rsid w:val="00D0286F"/>
    <w:rsid w:val="00D02D2B"/>
    <w:rsid w:val="00D03420"/>
    <w:rsid w:val="00D04228"/>
    <w:rsid w:val="00D043FD"/>
    <w:rsid w:val="00D07E5C"/>
    <w:rsid w:val="00D105C5"/>
    <w:rsid w:val="00D11F66"/>
    <w:rsid w:val="00D121D5"/>
    <w:rsid w:val="00D12A4B"/>
    <w:rsid w:val="00D13032"/>
    <w:rsid w:val="00D13612"/>
    <w:rsid w:val="00D1578C"/>
    <w:rsid w:val="00D15E83"/>
    <w:rsid w:val="00D165EE"/>
    <w:rsid w:val="00D17BED"/>
    <w:rsid w:val="00D209F6"/>
    <w:rsid w:val="00D2132A"/>
    <w:rsid w:val="00D22682"/>
    <w:rsid w:val="00D242D4"/>
    <w:rsid w:val="00D243BB"/>
    <w:rsid w:val="00D2453B"/>
    <w:rsid w:val="00D2465A"/>
    <w:rsid w:val="00D26629"/>
    <w:rsid w:val="00D26C29"/>
    <w:rsid w:val="00D30D28"/>
    <w:rsid w:val="00D30EE0"/>
    <w:rsid w:val="00D3400A"/>
    <w:rsid w:val="00D3405A"/>
    <w:rsid w:val="00D34D8C"/>
    <w:rsid w:val="00D3501B"/>
    <w:rsid w:val="00D36492"/>
    <w:rsid w:val="00D372A7"/>
    <w:rsid w:val="00D37382"/>
    <w:rsid w:val="00D40DBD"/>
    <w:rsid w:val="00D42716"/>
    <w:rsid w:val="00D42A97"/>
    <w:rsid w:val="00D43197"/>
    <w:rsid w:val="00D456CA"/>
    <w:rsid w:val="00D45A0B"/>
    <w:rsid w:val="00D47C27"/>
    <w:rsid w:val="00D50AFD"/>
    <w:rsid w:val="00D50D8B"/>
    <w:rsid w:val="00D50DD4"/>
    <w:rsid w:val="00D52566"/>
    <w:rsid w:val="00D528E1"/>
    <w:rsid w:val="00D52E36"/>
    <w:rsid w:val="00D53478"/>
    <w:rsid w:val="00D53E0B"/>
    <w:rsid w:val="00D54C37"/>
    <w:rsid w:val="00D5718A"/>
    <w:rsid w:val="00D573CC"/>
    <w:rsid w:val="00D573E0"/>
    <w:rsid w:val="00D5744A"/>
    <w:rsid w:val="00D574D4"/>
    <w:rsid w:val="00D610FE"/>
    <w:rsid w:val="00D614B0"/>
    <w:rsid w:val="00D61DB0"/>
    <w:rsid w:val="00D62F08"/>
    <w:rsid w:val="00D63104"/>
    <w:rsid w:val="00D63A22"/>
    <w:rsid w:val="00D6408E"/>
    <w:rsid w:val="00D64257"/>
    <w:rsid w:val="00D678F2"/>
    <w:rsid w:val="00D700B9"/>
    <w:rsid w:val="00D700BC"/>
    <w:rsid w:val="00D7163E"/>
    <w:rsid w:val="00D7236F"/>
    <w:rsid w:val="00D75A02"/>
    <w:rsid w:val="00D776C0"/>
    <w:rsid w:val="00D77C22"/>
    <w:rsid w:val="00D8049F"/>
    <w:rsid w:val="00D80522"/>
    <w:rsid w:val="00D80D17"/>
    <w:rsid w:val="00D828C0"/>
    <w:rsid w:val="00D82E0F"/>
    <w:rsid w:val="00D85DF8"/>
    <w:rsid w:val="00D86ECC"/>
    <w:rsid w:val="00D87BF2"/>
    <w:rsid w:val="00D902D4"/>
    <w:rsid w:val="00D90821"/>
    <w:rsid w:val="00D92167"/>
    <w:rsid w:val="00D924F4"/>
    <w:rsid w:val="00D93C7D"/>
    <w:rsid w:val="00D9507C"/>
    <w:rsid w:val="00D958B0"/>
    <w:rsid w:val="00D96BF0"/>
    <w:rsid w:val="00D9771F"/>
    <w:rsid w:val="00DA46B1"/>
    <w:rsid w:val="00DA4E58"/>
    <w:rsid w:val="00DA503E"/>
    <w:rsid w:val="00DA555F"/>
    <w:rsid w:val="00DA63A5"/>
    <w:rsid w:val="00DA7ECA"/>
    <w:rsid w:val="00DB0A4F"/>
    <w:rsid w:val="00DB229F"/>
    <w:rsid w:val="00DB33E9"/>
    <w:rsid w:val="00DB3A0F"/>
    <w:rsid w:val="00DB59D4"/>
    <w:rsid w:val="00DC2A1E"/>
    <w:rsid w:val="00DC317B"/>
    <w:rsid w:val="00DC439D"/>
    <w:rsid w:val="00DC4B7A"/>
    <w:rsid w:val="00DC4BD0"/>
    <w:rsid w:val="00DC556C"/>
    <w:rsid w:val="00DC5F1D"/>
    <w:rsid w:val="00DC5F4C"/>
    <w:rsid w:val="00DC5FAD"/>
    <w:rsid w:val="00DD0A5F"/>
    <w:rsid w:val="00DD1211"/>
    <w:rsid w:val="00DD1934"/>
    <w:rsid w:val="00DD2799"/>
    <w:rsid w:val="00DD2D77"/>
    <w:rsid w:val="00DD4D22"/>
    <w:rsid w:val="00DD54EB"/>
    <w:rsid w:val="00DD5639"/>
    <w:rsid w:val="00DD5FB9"/>
    <w:rsid w:val="00DE0174"/>
    <w:rsid w:val="00DE1111"/>
    <w:rsid w:val="00DE3442"/>
    <w:rsid w:val="00DE3F51"/>
    <w:rsid w:val="00DE549F"/>
    <w:rsid w:val="00DE6814"/>
    <w:rsid w:val="00DE7DB3"/>
    <w:rsid w:val="00DF0DDB"/>
    <w:rsid w:val="00DF1AF4"/>
    <w:rsid w:val="00DF2ECB"/>
    <w:rsid w:val="00DF49EE"/>
    <w:rsid w:val="00DF5509"/>
    <w:rsid w:val="00DF5F09"/>
    <w:rsid w:val="00DF671A"/>
    <w:rsid w:val="00DF6CF4"/>
    <w:rsid w:val="00DF745F"/>
    <w:rsid w:val="00DF79DD"/>
    <w:rsid w:val="00DF7DAA"/>
    <w:rsid w:val="00DF7DBE"/>
    <w:rsid w:val="00E0019D"/>
    <w:rsid w:val="00E007EA"/>
    <w:rsid w:val="00E04D5F"/>
    <w:rsid w:val="00E0517F"/>
    <w:rsid w:val="00E0555B"/>
    <w:rsid w:val="00E06085"/>
    <w:rsid w:val="00E07247"/>
    <w:rsid w:val="00E12949"/>
    <w:rsid w:val="00E12CE4"/>
    <w:rsid w:val="00E14C3E"/>
    <w:rsid w:val="00E15F6E"/>
    <w:rsid w:val="00E210D5"/>
    <w:rsid w:val="00E2166D"/>
    <w:rsid w:val="00E21D13"/>
    <w:rsid w:val="00E22B86"/>
    <w:rsid w:val="00E24D14"/>
    <w:rsid w:val="00E25DA9"/>
    <w:rsid w:val="00E26AAB"/>
    <w:rsid w:val="00E26DBB"/>
    <w:rsid w:val="00E273A7"/>
    <w:rsid w:val="00E31DAA"/>
    <w:rsid w:val="00E350BB"/>
    <w:rsid w:val="00E360C7"/>
    <w:rsid w:val="00E3618B"/>
    <w:rsid w:val="00E369BA"/>
    <w:rsid w:val="00E40DF0"/>
    <w:rsid w:val="00E4115F"/>
    <w:rsid w:val="00E41B6E"/>
    <w:rsid w:val="00E41CDE"/>
    <w:rsid w:val="00E44A3E"/>
    <w:rsid w:val="00E4502C"/>
    <w:rsid w:val="00E45CAC"/>
    <w:rsid w:val="00E46D11"/>
    <w:rsid w:val="00E50E97"/>
    <w:rsid w:val="00E5213B"/>
    <w:rsid w:val="00E52B59"/>
    <w:rsid w:val="00E52F8A"/>
    <w:rsid w:val="00E5381C"/>
    <w:rsid w:val="00E53BC0"/>
    <w:rsid w:val="00E54539"/>
    <w:rsid w:val="00E568E9"/>
    <w:rsid w:val="00E60195"/>
    <w:rsid w:val="00E602EF"/>
    <w:rsid w:val="00E603A0"/>
    <w:rsid w:val="00E63786"/>
    <w:rsid w:val="00E63C49"/>
    <w:rsid w:val="00E65052"/>
    <w:rsid w:val="00E66487"/>
    <w:rsid w:val="00E66E94"/>
    <w:rsid w:val="00E7056E"/>
    <w:rsid w:val="00E71246"/>
    <w:rsid w:val="00E71854"/>
    <w:rsid w:val="00E71D22"/>
    <w:rsid w:val="00E7412F"/>
    <w:rsid w:val="00E75623"/>
    <w:rsid w:val="00E762DD"/>
    <w:rsid w:val="00E763F8"/>
    <w:rsid w:val="00E76A87"/>
    <w:rsid w:val="00E77A17"/>
    <w:rsid w:val="00E803F9"/>
    <w:rsid w:val="00E8110C"/>
    <w:rsid w:val="00E838C4"/>
    <w:rsid w:val="00E83D25"/>
    <w:rsid w:val="00E83E28"/>
    <w:rsid w:val="00E84B30"/>
    <w:rsid w:val="00E85218"/>
    <w:rsid w:val="00E85645"/>
    <w:rsid w:val="00E876F8"/>
    <w:rsid w:val="00E87F84"/>
    <w:rsid w:val="00E90163"/>
    <w:rsid w:val="00E9055E"/>
    <w:rsid w:val="00E91117"/>
    <w:rsid w:val="00E91320"/>
    <w:rsid w:val="00E921F5"/>
    <w:rsid w:val="00E92B44"/>
    <w:rsid w:val="00E92FE0"/>
    <w:rsid w:val="00E93C29"/>
    <w:rsid w:val="00E97939"/>
    <w:rsid w:val="00EA093F"/>
    <w:rsid w:val="00EA13FF"/>
    <w:rsid w:val="00EA2325"/>
    <w:rsid w:val="00EA361B"/>
    <w:rsid w:val="00EA4B8C"/>
    <w:rsid w:val="00EA58F8"/>
    <w:rsid w:val="00EA6711"/>
    <w:rsid w:val="00EA6B04"/>
    <w:rsid w:val="00EA799C"/>
    <w:rsid w:val="00EA7A08"/>
    <w:rsid w:val="00EB0511"/>
    <w:rsid w:val="00EB0734"/>
    <w:rsid w:val="00EB3DC3"/>
    <w:rsid w:val="00EB40D5"/>
    <w:rsid w:val="00EB42E0"/>
    <w:rsid w:val="00EC1C92"/>
    <w:rsid w:val="00EC2C58"/>
    <w:rsid w:val="00EC4BA3"/>
    <w:rsid w:val="00EC71E5"/>
    <w:rsid w:val="00EC7BC6"/>
    <w:rsid w:val="00EC7ED6"/>
    <w:rsid w:val="00ED3138"/>
    <w:rsid w:val="00ED5055"/>
    <w:rsid w:val="00ED52DC"/>
    <w:rsid w:val="00ED5CAF"/>
    <w:rsid w:val="00ED6223"/>
    <w:rsid w:val="00ED6C4B"/>
    <w:rsid w:val="00EE1A2F"/>
    <w:rsid w:val="00EE2D27"/>
    <w:rsid w:val="00EE3084"/>
    <w:rsid w:val="00EE352A"/>
    <w:rsid w:val="00EF033A"/>
    <w:rsid w:val="00EF2699"/>
    <w:rsid w:val="00EF2CB0"/>
    <w:rsid w:val="00EF6392"/>
    <w:rsid w:val="00F0173F"/>
    <w:rsid w:val="00F0265A"/>
    <w:rsid w:val="00F028EE"/>
    <w:rsid w:val="00F033BB"/>
    <w:rsid w:val="00F068F4"/>
    <w:rsid w:val="00F0756F"/>
    <w:rsid w:val="00F10050"/>
    <w:rsid w:val="00F1179C"/>
    <w:rsid w:val="00F1225A"/>
    <w:rsid w:val="00F13BFF"/>
    <w:rsid w:val="00F13F29"/>
    <w:rsid w:val="00F14323"/>
    <w:rsid w:val="00F14D3A"/>
    <w:rsid w:val="00F15921"/>
    <w:rsid w:val="00F1668D"/>
    <w:rsid w:val="00F16AF4"/>
    <w:rsid w:val="00F17B1A"/>
    <w:rsid w:val="00F17C59"/>
    <w:rsid w:val="00F203AF"/>
    <w:rsid w:val="00F203F4"/>
    <w:rsid w:val="00F20E42"/>
    <w:rsid w:val="00F22D36"/>
    <w:rsid w:val="00F25847"/>
    <w:rsid w:val="00F270AA"/>
    <w:rsid w:val="00F274E0"/>
    <w:rsid w:val="00F30944"/>
    <w:rsid w:val="00F31364"/>
    <w:rsid w:val="00F31B54"/>
    <w:rsid w:val="00F3210E"/>
    <w:rsid w:val="00F322C1"/>
    <w:rsid w:val="00F344ED"/>
    <w:rsid w:val="00F34604"/>
    <w:rsid w:val="00F34E5C"/>
    <w:rsid w:val="00F35D6B"/>
    <w:rsid w:val="00F37567"/>
    <w:rsid w:val="00F40760"/>
    <w:rsid w:val="00F41173"/>
    <w:rsid w:val="00F4139D"/>
    <w:rsid w:val="00F4356B"/>
    <w:rsid w:val="00F43CB8"/>
    <w:rsid w:val="00F4473C"/>
    <w:rsid w:val="00F45296"/>
    <w:rsid w:val="00F455FD"/>
    <w:rsid w:val="00F45733"/>
    <w:rsid w:val="00F45781"/>
    <w:rsid w:val="00F45DAE"/>
    <w:rsid w:val="00F46229"/>
    <w:rsid w:val="00F475E4"/>
    <w:rsid w:val="00F47E15"/>
    <w:rsid w:val="00F50130"/>
    <w:rsid w:val="00F50323"/>
    <w:rsid w:val="00F506B2"/>
    <w:rsid w:val="00F535ED"/>
    <w:rsid w:val="00F5495F"/>
    <w:rsid w:val="00F55ABE"/>
    <w:rsid w:val="00F567E5"/>
    <w:rsid w:val="00F57F1A"/>
    <w:rsid w:val="00F601AD"/>
    <w:rsid w:val="00F60783"/>
    <w:rsid w:val="00F60A6A"/>
    <w:rsid w:val="00F6108D"/>
    <w:rsid w:val="00F625EB"/>
    <w:rsid w:val="00F63178"/>
    <w:rsid w:val="00F6446C"/>
    <w:rsid w:val="00F64662"/>
    <w:rsid w:val="00F66063"/>
    <w:rsid w:val="00F704FE"/>
    <w:rsid w:val="00F72862"/>
    <w:rsid w:val="00F728A9"/>
    <w:rsid w:val="00F73721"/>
    <w:rsid w:val="00F7442D"/>
    <w:rsid w:val="00F744DA"/>
    <w:rsid w:val="00F75FCB"/>
    <w:rsid w:val="00F76FF5"/>
    <w:rsid w:val="00F773CE"/>
    <w:rsid w:val="00F809A0"/>
    <w:rsid w:val="00F81750"/>
    <w:rsid w:val="00F83FDA"/>
    <w:rsid w:val="00F84EF8"/>
    <w:rsid w:val="00F852E2"/>
    <w:rsid w:val="00F85714"/>
    <w:rsid w:val="00F86471"/>
    <w:rsid w:val="00F86494"/>
    <w:rsid w:val="00F86568"/>
    <w:rsid w:val="00F86A5D"/>
    <w:rsid w:val="00F87C27"/>
    <w:rsid w:val="00F87E1E"/>
    <w:rsid w:val="00F90456"/>
    <w:rsid w:val="00F917D5"/>
    <w:rsid w:val="00F918B1"/>
    <w:rsid w:val="00F920FE"/>
    <w:rsid w:val="00F93C5A"/>
    <w:rsid w:val="00F9600F"/>
    <w:rsid w:val="00F96026"/>
    <w:rsid w:val="00F974C4"/>
    <w:rsid w:val="00F97E82"/>
    <w:rsid w:val="00FA06E0"/>
    <w:rsid w:val="00FA31A1"/>
    <w:rsid w:val="00FA43C0"/>
    <w:rsid w:val="00FA5418"/>
    <w:rsid w:val="00FA5588"/>
    <w:rsid w:val="00FA590A"/>
    <w:rsid w:val="00FA6038"/>
    <w:rsid w:val="00FA6229"/>
    <w:rsid w:val="00FA7EED"/>
    <w:rsid w:val="00FB0AD2"/>
    <w:rsid w:val="00FB11E5"/>
    <w:rsid w:val="00FB3389"/>
    <w:rsid w:val="00FB3954"/>
    <w:rsid w:val="00FB52A5"/>
    <w:rsid w:val="00FB6008"/>
    <w:rsid w:val="00FB6F4B"/>
    <w:rsid w:val="00FB70A8"/>
    <w:rsid w:val="00FC002F"/>
    <w:rsid w:val="00FC1C0A"/>
    <w:rsid w:val="00FC249A"/>
    <w:rsid w:val="00FC28C6"/>
    <w:rsid w:val="00FC2B53"/>
    <w:rsid w:val="00FC2DBD"/>
    <w:rsid w:val="00FC2FBF"/>
    <w:rsid w:val="00FC33D4"/>
    <w:rsid w:val="00FC33E1"/>
    <w:rsid w:val="00FC355A"/>
    <w:rsid w:val="00FC4403"/>
    <w:rsid w:val="00FC5155"/>
    <w:rsid w:val="00FC6CFB"/>
    <w:rsid w:val="00FC70E5"/>
    <w:rsid w:val="00FC7615"/>
    <w:rsid w:val="00FD041F"/>
    <w:rsid w:val="00FD05A6"/>
    <w:rsid w:val="00FD1646"/>
    <w:rsid w:val="00FD3227"/>
    <w:rsid w:val="00FD3EEB"/>
    <w:rsid w:val="00FD48A2"/>
    <w:rsid w:val="00FD5C69"/>
    <w:rsid w:val="00FD5F23"/>
    <w:rsid w:val="00FD679E"/>
    <w:rsid w:val="00FE0076"/>
    <w:rsid w:val="00FE3367"/>
    <w:rsid w:val="00FE4440"/>
    <w:rsid w:val="00FE5A24"/>
    <w:rsid w:val="00FE5B08"/>
    <w:rsid w:val="00FF0C35"/>
    <w:rsid w:val="00FF0F66"/>
    <w:rsid w:val="00FF1C3A"/>
    <w:rsid w:val="00FF43A0"/>
    <w:rsid w:val="00FF4469"/>
    <w:rsid w:val="00FF5462"/>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58A54"/>
  <w15:docId w15:val="{DD5B5DF9-3D81-40E2-A8A6-898D2A2BE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708D"/>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9E2C0F"/>
    <w:pPr>
      <w:widowControl/>
      <w:overflowPunct/>
      <w:adjustRightInd/>
      <w:ind w:left="1620" w:hanging="540"/>
      <w:jc w:val="both"/>
      <w:outlineLvl w:val="2"/>
    </w:pPr>
    <w:rPr>
      <w:b/>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CA578C"/>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uiPriority w:val="9"/>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uiPriority w:val="9"/>
    <w:rsid w:val="009E2C0F"/>
    <w:rPr>
      <w:rFonts w:eastAsiaTheme="minorEastAsia"/>
      <w:b/>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CA578C"/>
    <w:rPr>
      <w:rFonts w:ascii="Gill Sans MT" w:hAnsi="Gill Sans MT"/>
      <w:b/>
      <w:bCs/>
      <w:iCs/>
      <w:color w:val="000000"/>
      <w:szCs w:val="26"/>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CA578C"/>
    <w:rPr>
      <w:rFonts w:ascii="Garamond" w:hAnsi="Garamond"/>
      <w:bCs/>
      <w:caps/>
      <w:color w:val="808080"/>
      <w:spacing w:val="30"/>
      <w:kern w:val="28"/>
      <w:sz w:val="18"/>
    </w:rPr>
  </w:style>
  <w:style w:type="paragraph" w:styleId="BodyText">
    <w:name w:val="Body Text"/>
    <w:basedOn w:val="Normal"/>
    <w:link w:val="BodyTextChar"/>
    <w:unhideWhenUsed/>
    <w:rsid w:val="00D04228"/>
    <w:pPr>
      <w:spacing w:after="120"/>
    </w:pPr>
  </w:style>
  <w:style w:type="character" w:customStyle="1" w:styleId="BodyTextChar">
    <w:name w:val="Body Text Char"/>
    <w:basedOn w:val="DefaultParagraphFont"/>
    <w:link w:val="BodyText"/>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aliases w:val="Project Profile name,List Paragraph1,References,Bullet list,IFCL - List Paragraph,Bullets,Heading,Cuadrícula clara - Énfasis 31,Akapit z listą BS,List Paragraph - Dani,List Paragraph 1 - Dani"/>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E4502C"/>
    <w:rPr>
      <w:rFonts w:ascii="CG Times" w:eastAsia="Times New Roman" w:hAnsi="CG Times"/>
      <w:sz w:val="24"/>
    </w:rPr>
  </w:style>
  <w:style w:type="paragraph" w:styleId="Header">
    <w:name w:val="header"/>
    <w:aliases w:val="UNOPS Header"/>
    <w:basedOn w:val="Normal"/>
    <w:link w:val="HeaderChar"/>
    <w:uiPriority w:val="99"/>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6"/>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3D3CB3"/>
    <w:rPr>
      <w:color w:val="808080"/>
    </w:rPr>
  </w:style>
  <w:style w:type="paragraph" w:styleId="TOCHeading">
    <w:name w:val="TOC Heading"/>
    <w:basedOn w:val="Heading1"/>
    <w:next w:val="Normal"/>
    <w:uiPriority w:val="39"/>
    <w:unhideWhenUsed/>
    <w:qFormat/>
    <w:rsid w:val="007E5544"/>
    <w:pPr>
      <w:spacing w:before="240"/>
      <w:outlineLvl w:val="9"/>
    </w:pPr>
    <w:rPr>
      <w:rFonts w:asciiTheme="majorHAnsi" w:eastAsiaTheme="majorEastAsia" w:hAnsiTheme="majorHAnsi" w:cstheme="majorBidi"/>
      <w:bCs w:val="0"/>
      <w:caps w:val="0"/>
      <w:noProof w:val="0"/>
      <w:color w:val="365F91" w:themeColor="accent1" w:themeShade="BF"/>
      <w:spacing w:val="0"/>
      <w:kern w:val="28"/>
      <w:szCs w:val="32"/>
    </w:rPr>
  </w:style>
  <w:style w:type="numbering" w:customStyle="1" w:styleId="NoList1">
    <w:name w:val="No List1"/>
    <w:next w:val="NoList"/>
    <w:uiPriority w:val="99"/>
    <w:semiHidden/>
    <w:unhideWhenUsed/>
    <w:rsid w:val="007E5544"/>
  </w:style>
  <w:style w:type="paragraph" w:customStyle="1" w:styleId="MyHeading">
    <w:name w:val="My Heading"/>
    <w:basedOn w:val="Normal"/>
    <w:link w:val="MyHeadingChar"/>
    <w:qFormat/>
    <w:rsid w:val="007E5544"/>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7E5544"/>
    <w:rPr>
      <w:rFonts w:ascii="Myriad Pro" w:eastAsiaTheme="minorEastAsia" w:hAnsi="Myriad Pro"/>
      <w:b/>
      <w:bCs/>
      <w:kern w:val="28"/>
      <w:sz w:val="32"/>
      <w:szCs w:val="32"/>
      <w:lang w:val="en-GB"/>
    </w:rPr>
  </w:style>
  <w:style w:type="table" w:customStyle="1" w:styleId="TableGrid1">
    <w:name w:val="Table Grid1"/>
    <w:basedOn w:val="TableNormal"/>
    <w:next w:val="TableGrid"/>
    <w:uiPriority w:val="59"/>
    <w:rsid w:val="007E5544"/>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7E5544"/>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7E5544"/>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7E5544"/>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7E5544"/>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7E5544"/>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7E5544"/>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aliases w:val="Project Profile name Char,List Paragraph1 Char,References Char,Bullet list Char,IFCL - List Paragraph Char,Bullets Char,Heading Char,Cuadrícula clara - Énfasis 31 Char,Akapit z listą BS Char,List Paragraph - Dani Char"/>
    <w:basedOn w:val="DefaultParagraphFont"/>
    <w:link w:val="ListParagraph"/>
    <w:uiPriority w:val="34"/>
    <w:locked/>
    <w:rsid w:val="007E5544"/>
    <w:rPr>
      <w:rFonts w:eastAsiaTheme="minorEastAsia"/>
      <w:kern w:val="28"/>
      <w:sz w:val="22"/>
    </w:rPr>
  </w:style>
  <w:style w:type="paragraph" w:customStyle="1" w:styleId="Headingblue">
    <w:name w:val="Heading blue"/>
    <w:basedOn w:val="Header"/>
    <w:link w:val="HeadingblueChar"/>
    <w:qFormat/>
    <w:rsid w:val="007E5544"/>
    <w:rPr>
      <w:rFonts w:ascii="Arial" w:hAnsi="Arial" w:cs="Arial"/>
      <w:b/>
      <w:color w:val="528CC9"/>
      <w:sz w:val="28"/>
      <w:szCs w:val="28"/>
      <w:lang w:val="en-GB"/>
    </w:rPr>
  </w:style>
  <w:style w:type="character" w:customStyle="1" w:styleId="HeadingblueChar">
    <w:name w:val="Heading blue Char"/>
    <w:basedOn w:val="DefaultParagraphFont"/>
    <w:link w:val="Headingblue"/>
    <w:rsid w:val="007E5544"/>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7E5544"/>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7E5544"/>
    <w:rPr>
      <w:sz w:val="16"/>
      <w:szCs w:val="16"/>
    </w:rPr>
  </w:style>
  <w:style w:type="paragraph" w:customStyle="1" w:styleId="MarginText">
    <w:name w:val="Margin Text"/>
    <w:basedOn w:val="BodyText"/>
    <w:rsid w:val="007E5544"/>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7E5544"/>
    <w:pPr>
      <w:spacing w:line="241" w:lineRule="atLeast"/>
    </w:pPr>
    <w:rPr>
      <w:rFonts w:ascii="AGaramond" w:hAnsi="AGaramond"/>
      <w:color w:val="auto"/>
      <w:lang w:val="en-US"/>
    </w:rPr>
  </w:style>
  <w:style w:type="character" w:customStyle="1" w:styleId="A5">
    <w:name w:val="A5"/>
    <w:uiPriority w:val="99"/>
    <w:rsid w:val="007E5544"/>
    <w:rPr>
      <w:rFonts w:cs="AGaramond"/>
      <w:color w:val="000000"/>
      <w:sz w:val="22"/>
      <w:szCs w:val="22"/>
    </w:rPr>
  </w:style>
  <w:style w:type="paragraph" w:customStyle="1" w:styleId="Pa2">
    <w:name w:val="Pa2"/>
    <w:basedOn w:val="Default"/>
    <w:next w:val="Default"/>
    <w:uiPriority w:val="99"/>
    <w:rsid w:val="007E5544"/>
    <w:pPr>
      <w:spacing w:line="241" w:lineRule="atLeast"/>
    </w:pPr>
    <w:rPr>
      <w:rFonts w:ascii="AGaramond" w:hAnsi="AGaramond"/>
      <w:color w:val="auto"/>
      <w:lang w:val="en-US"/>
    </w:rPr>
  </w:style>
  <w:style w:type="paragraph" w:customStyle="1" w:styleId="Revision1">
    <w:name w:val="Revision1"/>
    <w:next w:val="Revision"/>
    <w:hidden/>
    <w:uiPriority w:val="99"/>
    <w:semiHidden/>
    <w:rsid w:val="007E5544"/>
    <w:rPr>
      <w:rFonts w:ascii="Calibri" w:hAnsi="Calibri"/>
      <w:sz w:val="22"/>
      <w:szCs w:val="22"/>
    </w:rPr>
  </w:style>
  <w:style w:type="character" w:styleId="PageNumber">
    <w:name w:val="page number"/>
    <w:basedOn w:val="DefaultParagraphFont"/>
    <w:rsid w:val="007E5544"/>
  </w:style>
  <w:style w:type="paragraph" w:styleId="z-TopofForm">
    <w:name w:val="HTML Top of Form"/>
    <w:basedOn w:val="Normal"/>
    <w:next w:val="Normal"/>
    <w:link w:val="z-TopofFormChar"/>
    <w:hidden/>
    <w:uiPriority w:val="99"/>
    <w:semiHidden/>
    <w:unhideWhenUsed/>
    <w:rsid w:val="007E5544"/>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7E554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E5544"/>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7E5544"/>
    <w:rPr>
      <w:rFonts w:ascii="Arial" w:eastAsia="Times New Roman" w:hAnsi="Arial" w:cs="Arial"/>
      <w:vanish/>
      <w:sz w:val="16"/>
      <w:szCs w:val="16"/>
    </w:rPr>
  </w:style>
  <w:style w:type="paragraph" w:customStyle="1" w:styleId="Headline">
    <w:name w:val="Headline"/>
    <w:basedOn w:val="Heading1"/>
    <w:link w:val="HeadlineChar"/>
    <w:qFormat/>
    <w:rsid w:val="007E5544"/>
    <w:pPr>
      <w:widowControl/>
      <w:pBdr>
        <w:bottom w:val="single" w:sz="4" w:space="1" w:color="auto"/>
      </w:pBdr>
      <w:overflowPunct/>
      <w:adjustRightInd/>
      <w:spacing w:before="360" w:after="120" w:afterAutospacing="1"/>
      <w:jc w:val="center"/>
    </w:pPr>
    <w:rPr>
      <w:rFonts w:ascii="Arial" w:eastAsia="Times New Roman" w:hAnsi="Arial" w:cs="Segoe UI"/>
      <w:caps w:val="0"/>
      <w:color w:val="518ECB"/>
      <w:sz w:val="28"/>
      <w:lang w:val="en-GB" w:eastAsia="en-GB"/>
    </w:rPr>
  </w:style>
  <w:style w:type="character" w:customStyle="1" w:styleId="HeadlineChar">
    <w:name w:val="Headline Char"/>
    <w:basedOn w:val="Heading1Char"/>
    <w:link w:val="Headline"/>
    <w:rsid w:val="007E5544"/>
    <w:rPr>
      <w:rFonts w:ascii="Arial" w:eastAsia="Times New Roman" w:hAnsi="Arial" w:cs="Segoe UI"/>
      <w:b w:val="0"/>
      <w:bCs/>
      <w:caps w:val="0"/>
      <w:noProof/>
      <w:color w:val="518ECB"/>
      <w:spacing w:val="32"/>
      <w:kern w:val="32"/>
      <w:sz w:val="28"/>
      <w:szCs w:val="28"/>
      <w:lang w:val="en-GB" w:eastAsia="en-GB"/>
    </w:rPr>
  </w:style>
  <w:style w:type="paragraph" w:customStyle="1" w:styleId="SchHead">
    <w:name w:val="SchHead"/>
    <w:basedOn w:val="Normal"/>
    <w:next w:val="Normal"/>
    <w:rsid w:val="007E5544"/>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7E5544"/>
    <w:rPr>
      <w:rFonts w:eastAsia="Times New Roman"/>
      <w:szCs w:val="20"/>
    </w:rPr>
  </w:style>
  <w:style w:type="paragraph" w:customStyle="1" w:styleId="Single">
    <w:name w:val="Single"/>
    <w:basedOn w:val="Normal"/>
    <w:rsid w:val="007E5544"/>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7E5544"/>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7E5544"/>
    <w:pPr>
      <w:spacing w:after="120"/>
    </w:pPr>
    <w:rPr>
      <w:sz w:val="16"/>
      <w:szCs w:val="16"/>
    </w:rPr>
  </w:style>
  <w:style w:type="character" w:customStyle="1" w:styleId="BodyText3Char1">
    <w:name w:val="Body Text 3 Char1"/>
    <w:basedOn w:val="DefaultParagraphFont"/>
    <w:link w:val="BodyText3"/>
    <w:semiHidden/>
    <w:rsid w:val="007E5544"/>
    <w:rPr>
      <w:rFonts w:eastAsiaTheme="minorEastAsia"/>
      <w:kern w:val="28"/>
      <w:sz w:val="16"/>
      <w:szCs w:val="16"/>
    </w:rPr>
  </w:style>
  <w:style w:type="paragraph" w:styleId="Revision">
    <w:name w:val="Revision"/>
    <w:hidden/>
    <w:uiPriority w:val="99"/>
    <w:semiHidden/>
    <w:rsid w:val="007E5544"/>
    <w:rPr>
      <w:rFonts w:eastAsiaTheme="minorEastAsia"/>
      <w:kern w:val="28"/>
    </w:rPr>
  </w:style>
  <w:style w:type="paragraph" w:styleId="TOC6">
    <w:name w:val="toc 6"/>
    <w:basedOn w:val="Normal"/>
    <w:next w:val="Normal"/>
    <w:autoRedefine/>
    <w:uiPriority w:val="39"/>
    <w:unhideWhenUsed/>
    <w:rsid w:val="007E5544"/>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7E5544"/>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7E5544"/>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7E5544"/>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7E5544"/>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7E5544"/>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7E5544"/>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E5544"/>
    <w:rPr>
      <w:color w:val="808080"/>
      <w:shd w:val="clear" w:color="auto" w:fill="E6E6E6"/>
    </w:rPr>
  </w:style>
  <w:style w:type="paragraph" w:customStyle="1" w:styleId="UNDPConditionShort">
    <w:name w:val="UNDP Condition Short"/>
    <w:basedOn w:val="Normal"/>
    <w:rsid w:val="007E554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7E5544"/>
    <w:rPr>
      <w:color w:val="808080"/>
      <w:shd w:val="clear" w:color="auto" w:fill="E6E6E6"/>
    </w:rPr>
  </w:style>
  <w:style w:type="paragraph" w:customStyle="1" w:styleId="xmsonormal">
    <w:name w:val="x_msonormal"/>
    <w:basedOn w:val="Normal"/>
    <w:rsid w:val="007C09AA"/>
    <w:pPr>
      <w:widowControl/>
      <w:overflowPunct/>
      <w:adjustRightInd/>
      <w:spacing w:before="100" w:beforeAutospacing="1" w:after="100" w:afterAutospacing="1"/>
    </w:pPr>
    <w:rPr>
      <w:rFonts w:eastAsia="Times New Roman"/>
      <w:kern w:val="0"/>
    </w:rPr>
  </w:style>
  <w:style w:type="character" w:customStyle="1" w:styleId="xmsofootnotereference">
    <w:name w:val="x_msofootnotereference"/>
    <w:basedOn w:val="DefaultParagraphFont"/>
    <w:rsid w:val="007C09AA"/>
  </w:style>
  <w:style w:type="character" w:styleId="UnresolvedMention">
    <w:name w:val="Unresolved Mention"/>
    <w:basedOn w:val="DefaultParagraphFont"/>
    <w:uiPriority w:val="99"/>
    <w:semiHidden/>
    <w:unhideWhenUsed/>
    <w:rsid w:val="00F55A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61129">
      <w:bodyDiv w:val="1"/>
      <w:marLeft w:val="0"/>
      <w:marRight w:val="0"/>
      <w:marTop w:val="0"/>
      <w:marBottom w:val="0"/>
      <w:divBdr>
        <w:top w:val="none" w:sz="0" w:space="0" w:color="auto"/>
        <w:left w:val="none" w:sz="0" w:space="0" w:color="auto"/>
        <w:bottom w:val="none" w:sz="0" w:space="0" w:color="auto"/>
        <w:right w:val="none" w:sz="0" w:space="0" w:color="auto"/>
      </w:divBdr>
    </w:div>
    <w:div w:id="350842064">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539822562">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27856115">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892623051">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202013973">
      <w:bodyDiv w:val="1"/>
      <w:marLeft w:val="0"/>
      <w:marRight w:val="0"/>
      <w:marTop w:val="0"/>
      <w:marBottom w:val="0"/>
      <w:divBdr>
        <w:top w:val="none" w:sz="0" w:space="0" w:color="auto"/>
        <w:left w:val="none" w:sz="0" w:space="0" w:color="auto"/>
        <w:bottom w:val="none" w:sz="0" w:space="0" w:color="auto"/>
        <w:right w:val="none" w:sz="0" w:space="0" w:color="auto"/>
      </w:divBdr>
    </w:div>
    <w:div w:id="1303921125">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666668995">
      <w:bodyDiv w:val="1"/>
      <w:marLeft w:val="0"/>
      <w:marRight w:val="0"/>
      <w:marTop w:val="0"/>
      <w:marBottom w:val="0"/>
      <w:divBdr>
        <w:top w:val="none" w:sz="0" w:space="0" w:color="auto"/>
        <w:left w:val="none" w:sz="0" w:space="0" w:color="auto"/>
        <w:bottom w:val="none" w:sz="0" w:space="0" w:color="auto"/>
        <w:right w:val="none" w:sz="0" w:space="0" w:color="auto"/>
      </w:divBdr>
    </w:div>
    <w:div w:id="1867676179">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sChild>
                                                    </w:div>
                                                  </w:divsChild>
                                                </w:div>
                                              </w:divsChild>
                                            </w:div>
                                          </w:divsChild>
                                        </w:div>
                                      </w:divsChild>
                                    </w:div>
                                  </w:divsChild>
                                </w:div>
                              </w:divsChild>
                            </w:div>
                          </w:divsChild>
                        </w:div>
                      </w:divsChild>
                    </w:div>
                  </w:divsChild>
                </w:div>
              </w:divsChild>
            </w:div>
          </w:divsChild>
        </w:div>
      </w:divsChild>
    </w:div>
    <w:div w:id="1893420850">
      <w:bodyDiv w:val="1"/>
      <w:marLeft w:val="0"/>
      <w:marRight w:val="0"/>
      <w:marTop w:val="0"/>
      <w:marBottom w:val="0"/>
      <w:divBdr>
        <w:top w:val="none" w:sz="0" w:space="0" w:color="auto"/>
        <w:left w:val="none" w:sz="0" w:space="0" w:color="auto"/>
        <w:bottom w:val="none" w:sz="0" w:space="0" w:color="auto"/>
        <w:right w:val="none" w:sz="0" w:space="0" w:color="auto"/>
      </w:divBdr>
    </w:div>
    <w:div w:id="1949239001">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 w:id="198254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3E1D132E4104EA5BF1DFEE79D1B1DA1"/>
        <w:category>
          <w:name w:val="General"/>
          <w:gallery w:val="placeholder"/>
        </w:category>
        <w:types>
          <w:type w:val="bbPlcHdr"/>
        </w:types>
        <w:behaviors>
          <w:behavior w:val="content"/>
        </w:behaviors>
        <w:guid w:val="{60D3582F-0A55-404D-A2E3-81980F382488}"/>
      </w:docPartPr>
      <w:docPartBody>
        <w:p w:rsidR="0026363F" w:rsidRDefault="003B65CC" w:rsidP="003B65CC">
          <w:r w:rsidRPr="00814716">
            <w:rPr>
              <w:rFonts w:cstheme="minorHAnsi"/>
              <w:i/>
              <w:color w:val="000000" w:themeColor="text1"/>
            </w:rPr>
            <w:t>[insert: address and email address]</w:t>
          </w:r>
        </w:p>
      </w:docPartBody>
    </w:docPart>
    <w:docPart>
      <w:docPartPr>
        <w:name w:val="9F5414E9745D49AD9AC19C55C7B1ED12"/>
        <w:category>
          <w:name w:val="General"/>
          <w:gallery w:val="placeholder"/>
        </w:category>
        <w:types>
          <w:type w:val="bbPlcHdr"/>
        </w:types>
        <w:behaviors>
          <w:behavior w:val="content"/>
        </w:behaviors>
        <w:guid w:val="{A8E2D79B-79CC-46D1-92E8-D8C31248CC05}"/>
      </w:docPartPr>
      <w:docPartBody>
        <w:p w:rsidR="003B59F9" w:rsidRDefault="007B7303" w:rsidP="007B7303">
          <w:r w:rsidRPr="00BD32D0">
            <w:rPr>
              <w:rStyle w:val="PlaceholderText"/>
              <w:rFonts w:ascii="Segoe UI" w:hAnsi="Segoe UI" w:cs="Segoe UI"/>
              <w:sz w:val="20"/>
              <w:shd w:val="clear" w:color="auto" w:fill="BFBFBF" w:themeFill="background1" w:themeFillShade="BF"/>
            </w:rPr>
            <w:t>Select date</w:t>
          </w:r>
        </w:p>
      </w:docPartBody>
    </w:docPart>
    <w:docPart>
      <w:docPartPr>
        <w:name w:val="6AC700F2123A489289EE86DF94188D63"/>
        <w:category>
          <w:name w:val="General"/>
          <w:gallery w:val="placeholder"/>
        </w:category>
        <w:types>
          <w:type w:val="bbPlcHdr"/>
        </w:types>
        <w:behaviors>
          <w:behavior w:val="content"/>
        </w:behaviors>
        <w:guid w:val="{6EF53620-B950-4F55-80C6-4BA9C3931EA2}"/>
      </w:docPartPr>
      <w:docPartBody>
        <w:p w:rsidR="009A73B0" w:rsidRDefault="00891297" w:rsidP="00891297">
          <w:pPr>
            <w:pStyle w:val="6AC700F2123A489289EE86DF94188D63"/>
          </w:pPr>
          <w:r w:rsidRPr="00814716">
            <w:rPr>
              <w:rFonts w:cstheme="minorHAnsi"/>
              <w:i/>
              <w:color w:val="000000" w:themeColor="text1"/>
            </w:rPr>
            <w:t>[insert: address and email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Garamond">
    <w:altName w:val="AGaramond"/>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363F"/>
    <w:rsid w:val="00021321"/>
    <w:rsid w:val="0006616E"/>
    <w:rsid w:val="00075BC3"/>
    <w:rsid w:val="00077511"/>
    <w:rsid w:val="000F24A8"/>
    <w:rsid w:val="001062FE"/>
    <w:rsid w:val="00107813"/>
    <w:rsid w:val="001311D2"/>
    <w:rsid w:val="00164A17"/>
    <w:rsid w:val="0026363F"/>
    <w:rsid w:val="002740E5"/>
    <w:rsid w:val="00290423"/>
    <w:rsid w:val="0031763E"/>
    <w:rsid w:val="00325C44"/>
    <w:rsid w:val="00373791"/>
    <w:rsid w:val="00392F78"/>
    <w:rsid w:val="003B59F9"/>
    <w:rsid w:val="003B65CC"/>
    <w:rsid w:val="003C4F83"/>
    <w:rsid w:val="0048295B"/>
    <w:rsid w:val="004B44CA"/>
    <w:rsid w:val="00546011"/>
    <w:rsid w:val="00576B7F"/>
    <w:rsid w:val="005971B4"/>
    <w:rsid w:val="005B7F8E"/>
    <w:rsid w:val="00607865"/>
    <w:rsid w:val="00715E1C"/>
    <w:rsid w:val="00742400"/>
    <w:rsid w:val="00770A43"/>
    <w:rsid w:val="007B7303"/>
    <w:rsid w:val="008523D9"/>
    <w:rsid w:val="008551A7"/>
    <w:rsid w:val="00865C4D"/>
    <w:rsid w:val="00891297"/>
    <w:rsid w:val="008C4DB3"/>
    <w:rsid w:val="009A73B0"/>
    <w:rsid w:val="00A0040C"/>
    <w:rsid w:val="00A4189E"/>
    <w:rsid w:val="00A614A4"/>
    <w:rsid w:val="00AA5EFC"/>
    <w:rsid w:val="00AB6078"/>
    <w:rsid w:val="00AB6E76"/>
    <w:rsid w:val="00AC725D"/>
    <w:rsid w:val="00AD2B41"/>
    <w:rsid w:val="00B07C34"/>
    <w:rsid w:val="00B10BE3"/>
    <w:rsid w:val="00B1522B"/>
    <w:rsid w:val="00BF1FD8"/>
    <w:rsid w:val="00C1342D"/>
    <w:rsid w:val="00C25B30"/>
    <w:rsid w:val="00C3059B"/>
    <w:rsid w:val="00C3384D"/>
    <w:rsid w:val="00C63A5E"/>
    <w:rsid w:val="00C84215"/>
    <w:rsid w:val="00E455A3"/>
    <w:rsid w:val="00EB3340"/>
    <w:rsid w:val="00F16CE1"/>
    <w:rsid w:val="00F433CA"/>
    <w:rsid w:val="00F4674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ecimalSymbol w:val="."/>
  <w:listSeparator w:val=","/>
  <w14:docId w14:val="440D21A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91297"/>
    <w:rPr>
      <w:color w:val="808080"/>
    </w:rPr>
  </w:style>
  <w:style w:type="paragraph" w:customStyle="1" w:styleId="6AC700F2123A489289EE86DF94188D63">
    <w:name w:val="6AC700F2123A489289EE86DF94188D63"/>
    <w:rsid w:val="00891297"/>
    <w:pPr>
      <w:spacing w:after="160" w:line="259" w:lineRule="auto"/>
    </w:pPr>
  </w:style>
  <w:style w:type="paragraph" w:customStyle="1" w:styleId="4F080D44D24D428BBCB8A988484492DB">
    <w:name w:val="4F080D44D24D428BBCB8A988484492DB"/>
    <w:rsid w:val="00891297"/>
    <w:pPr>
      <w:spacing w:after="160" w:line="259" w:lineRule="auto"/>
    </w:pPr>
  </w:style>
  <w:style w:type="paragraph" w:customStyle="1" w:styleId="0443389B4CC84B01912AEAD571C44C90">
    <w:name w:val="0443389B4CC84B01912AEAD571C44C90"/>
    <w:rsid w:val="00891297"/>
    <w:pPr>
      <w:spacing w:after="160" w:line="259" w:lineRule="auto"/>
    </w:pPr>
  </w:style>
  <w:style w:type="paragraph" w:customStyle="1" w:styleId="AEDA67691C7E426F92106750B2E038FE">
    <w:name w:val="AEDA67691C7E426F92106750B2E038FE"/>
    <w:rsid w:val="00891297"/>
    <w:pPr>
      <w:spacing w:after="160" w:line="259" w:lineRule="auto"/>
    </w:pPr>
  </w:style>
  <w:style w:type="paragraph" w:customStyle="1" w:styleId="42FDE4B678934ED4B8BE175BDDD229A5">
    <w:name w:val="42FDE4B678934ED4B8BE175BDDD229A5"/>
    <w:rsid w:val="0089129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5EA16D04BA174C8BB12495C75A6701" ma:contentTypeVersion="13" ma:contentTypeDescription="Create a new document." ma:contentTypeScope="" ma:versionID="64274607f397872ce260d0eda6fe9116">
  <xsd:schema xmlns:xsd="http://www.w3.org/2001/XMLSchema" xmlns:xs="http://www.w3.org/2001/XMLSchema" xmlns:p="http://schemas.microsoft.com/office/2006/metadata/properties" xmlns:ns3="35bb1bf7-909d-4d02-9abd-3ed1069d9970" xmlns:ns4="4d8e7ce2-e33d-4bdb-9f49-90b79b3d45e3" targetNamespace="http://schemas.microsoft.com/office/2006/metadata/properties" ma:root="true" ma:fieldsID="54f601175af2612a33cb220dc3335d07" ns3:_="" ns4:_="">
    <xsd:import namespace="35bb1bf7-909d-4d02-9abd-3ed1069d9970"/>
    <xsd:import namespace="4d8e7ce2-e33d-4bdb-9f49-90b79b3d45e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b1bf7-909d-4d02-9abd-3ed1069d997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8e7ce2-e33d-4bdb-9f49-90b79b3d45e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DD4433-C631-4C9A-9A7D-E878203801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2D4FE4-D45C-4858-80B9-77C3550186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b1bf7-909d-4d02-9abd-3ed1069d9970"/>
    <ds:schemaRef ds:uri="4d8e7ce2-e33d-4bdb-9f49-90b79b3d45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4CB3F4-1ABB-414A-9764-C3F3B05098EF}">
  <ds:schemaRefs>
    <ds:schemaRef ds:uri="http://schemas.openxmlformats.org/officeDocument/2006/bibliography"/>
  </ds:schemaRefs>
</ds:datastoreItem>
</file>

<file path=customXml/itemProps4.xml><?xml version="1.0" encoding="utf-8"?>
<ds:datastoreItem xmlns:ds="http://schemas.openxmlformats.org/officeDocument/2006/customXml" ds:itemID="{E587AF96-1455-4CDE-95FB-E3158BC832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Invitation to Bid (ITB)</vt:lpstr>
    </vt:vector>
  </TitlesOfParts>
  <Company>Microsoft</Company>
  <LinksUpToDate>false</LinksUpToDate>
  <CharactersWithSpaces>3322</CharactersWithSpaces>
  <SharedDoc>false</SharedDoc>
  <HLinks>
    <vt:vector size="480" baseType="variant">
      <vt:variant>
        <vt:i4>4784143</vt:i4>
      </vt:variant>
      <vt:variant>
        <vt:i4>435</vt:i4>
      </vt:variant>
      <vt:variant>
        <vt:i4>0</vt:i4>
      </vt:variant>
      <vt:variant>
        <vt:i4>5</vt:i4>
      </vt:variant>
      <vt:variant>
        <vt:lpwstr>http://www.undp.org/content/undp/en/home/procurement/business/how-we-buy.html</vt:lpwstr>
      </vt:variant>
      <vt:variant>
        <vt:lpwstr/>
      </vt:variant>
      <vt:variant>
        <vt:i4>4784143</vt:i4>
      </vt:variant>
      <vt:variant>
        <vt:i4>432</vt:i4>
      </vt:variant>
      <vt:variant>
        <vt:i4>0</vt:i4>
      </vt:variant>
      <vt:variant>
        <vt:i4>5</vt:i4>
      </vt:variant>
      <vt:variant>
        <vt:lpwstr>http://www.undp.org/content/undp/en/home/procurement/business/how-we-buy.html</vt:lpwstr>
      </vt:variant>
      <vt:variant>
        <vt:lpwstr/>
      </vt:variant>
      <vt:variant>
        <vt:i4>6619192</vt:i4>
      </vt:variant>
      <vt:variant>
        <vt:i4>429</vt:i4>
      </vt:variant>
      <vt:variant>
        <vt:i4>0</vt:i4>
      </vt:variant>
      <vt:variant>
        <vt:i4>5</vt:i4>
      </vt:variant>
      <vt:variant>
        <vt:lpwstr>https://etendering.partneragencies.org/</vt:lpwstr>
      </vt:variant>
      <vt:variant>
        <vt:lpwstr/>
      </vt:variant>
      <vt:variant>
        <vt:i4>3014744</vt:i4>
      </vt:variant>
      <vt:variant>
        <vt:i4>426</vt:i4>
      </vt:variant>
      <vt:variant>
        <vt:i4>0</vt:i4>
      </vt:variant>
      <vt:variant>
        <vt:i4>5</vt:i4>
      </vt:variant>
      <vt:variant>
        <vt:lpwstr>mailto:mmr.procurement@undp.org</vt:lpwstr>
      </vt:variant>
      <vt:variant>
        <vt:lpwstr/>
      </vt:variant>
      <vt:variant>
        <vt:i4>2228252</vt:i4>
      </vt:variant>
      <vt:variant>
        <vt:i4>423</vt:i4>
      </vt:variant>
      <vt:variant>
        <vt:i4>0</vt:i4>
      </vt:variant>
      <vt:variant>
        <vt:i4>5</vt:i4>
      </vt:variant>
      <vt:variant>
        <vt:lpwstr>http://www.un.org/en/ga/search/view_doc.asp?symbol=ST/SGB/2006/15&amp;referer</vt:lpwstr>
      </vt:variant>
      <vt:variant>
        <vt:lpwstr/>
      </vt:variant>
      <vt:variant>
        <vt:i4>5767198</vt:i4>
      </vt:variant>
      <vt:variant>
        <vt:i4>420</vt:i4>
      </vt:variant>
      <vt:variant>
        <vt:i4>0</vt:i4>
      </vt:variant>
      <vt:variant>
        <vt:i4>5</vt:i4>
      </vt:variant>
      <vt:variant>
        <vt:lpwstr>http://www.undp.org/content/undp/en/home/procurement/business/protest-and-sanctions.html</vt:lpwstr>
      </vt:variant>
      <vt:variant>
        <vt:lpwstr/>
      </vt:variant>
      <vt:variant>
        <vt:i4>7405679</vt:i4>
      </vt:variant>
      <vt:variant>
        <vt:i4>417</vt:i4>
      </vt:variant>
      <vt:variant>
        <vt:i4>0</vt:i4>
      </vt:variant>
      <vt:variant>
        <vt:i4>5</vt:i4>
      </vt:variant>
      <vt:variant>
        <vt:lpwstr>https://popp.undp.org/_layouts/15/WopiFrame.aspx?sourcedoc=/UNDP_POPP_DOCUMENT_LIBRARY/Public/PSU_Contract%20Management%20Payment%20and%20Taxes_Advanced%20Payment%20Guarantee%20Form.docx&amp;action=default</vt:lpwstr>
      </vt:variant>
      <vt:variant>
        <vt:lpwstr/>
      </vt:variant>
      <vt:variant>
        <vt:i4>4325398</vt:i4>
      </vt:variant>
      <vt:variant>
        <vt:i4>414</vt:i4>
      </vt:variant>
      <vt:variant>
        <vt:i4>0</vt:i4>
      </vt:variant>
      <vt:variant>
        <vt:i4>5</vt:i4>
      </vt:variant>
      <vt:variant>
        <vt:lpwstr>https://popp.undp.org/_layouts/15/WopiFrame.aspx?sourcedoc=/UNDP_POPP_DOCUMENT_LIBRARY/Public/PSU_Solicitation_Performance%20Guarantee%20Form.docx&amp;action=default</vt:lpwstr>
      </vt:variant>
      <vt:variant>
        <vt:lpwstr/>
      </vt:variant>
      <vt:variant>
        <vt:i4>4784143</vt:i4>
      </vt:variant>
      <vt:variant>
        <vt:i4>411</vt:i4>
      </vt:variant>
      <vt:variant>
        <vt:i4>0</vt:i4>
      </vt:variant>
      <vt:variant>
        <vt:i4>5</vt:i4>
      </vt:variant>
      <vt:variant>
        <vt:lpwstr>http://www.undp.org/content/undp/en/home/procurement/business/how-we-buy.html</vt:lpwstr>
      </vt:variant>
      <vt:variant>
        <vt:lpwstr/>
      </vt:variant>
      <vt:variant>
        <vt:i4>3866731</vt:i4>
      </vt:variant>
      <vt:variant>
        <vt:i4>408</vt:i4>
      </vt:variant>
      <vt:variant>
        <vt:i4>0</vt:i4>
      </vt:variant>
      <vt:variant>
        <vt:i4>5</vt:i4>
      </vt:variant>
      <vt:variant>
        <vt:lpwstr>http://www.undp.org/content/undp/en/home/operations/procurement/business/procurement-notices/resources/</vt:lpwstr>
      </vt:variant>
      <vt:variant>
        <vt:lpwstr/>
      </vt:variant>
      <vt:variant>
        <vt:i4>983084</vt:i4>
      </vt:variant>
      <vt:variant>
        <vt:i4>405</vt:i4>
      </vt:variant>
      <vt:variant>
        <vt:i4>0</vt:i4>
      </vt:variant>
      <vt:variant>
        <vt:i4>5</vt:i4>
      </vt:variant>
      <vt:variant>
        <vt:lpwstr>http://www.un.org/depts/ptd/pdf/conduct_english.pdf</vt:lpwstr>
      </vt:variant>
      <vt:variant>
        <vt:lpwstr/>
      </vt:variant>
      <vt:variant>
        <vt:i4>1048619</vt:i4>
      </vt:variant>
      <vt:variant>
        <vt:i4>402</vt:i4>
      </vt:variant>
      <vt:variant>
        <vt:i4>0</vt:i4>
      </vt:variant>
      <vt:variant>
        <vt:i4>5</vt:i4>
      </vt:variant>
      <vt:variant>
        <vt:lpwstr>http://www.undp.org/content/undp/en/home/operations/accountability/audit/office_of_audit_andinvestigation.html</vt:lpwstr>
      </vt:variant>
      <vt:variant>
        <vt:lpwstr>anti</vt:lpwstr>
      </vt:variant>
      <vt:variant>
        <vt:i4>4849755</vt:i4>
      </vt:variant>
      <vt:variant>
        <vt:i4>399</vt:i4>
      </vt:variant>
      <vt:variant>
        <vt:i4>0</vt:i4>
      </vt:variant>
      <vt:variant>
        <vt:i4>5</vt:i4>
      </vt:variant>
      <vt:variant>
        <vt:lpwstr>http://www.ungm.org/</vt:lpwstr>
      </vt:variant>
      <vt:variant>
        <vt:lpwstr/>
      </vt:variant>
      <vt:variant>
        <vt:i4>8060968</vt:i4>
      </vt:variant>
      <vt:variant>
        <vt:i4>396</vt:i4>
      </vt:variant>
      <vt:variant>
        <vt:i4>0</vt:i4>
      </vt:variant>
      <vt:variant>
        <vt:i4>5</vt:i4>
      </vt:variant>
      <vt:variant>
        <vt:lpwstr>https://popp.undp.org/SitePages/POPPBSUnit.aspx?TermID=254a9f96-b883-476a-8ef8-e81f93a2b38d</vt:lpwstr>
      </vt:variant>
      <vt:variant>
        <vt:lpwstr/>
      </vt:variant>
      <vt:variant>
        <vt:i4>3014744</vt:i4>
      </vt:variant>
      <vt:variant>
        <vt:i4>393</vt:i4>
      </vt:variant>
      <vt:variant>
        <vt:i4>0</vt:i4>
      </vt:variant>
      <vt:variant>
        <vt:i4>5</vt:i4>
      </vt:variant>
      <vt:variant>
        <vt:lpwstr>mailto:mmr.procurement@undp.org</vt:lpwstr>
      </vt:variant>
      <vt:variant>
        <vt:lpwstr/>
      </vt:variant>
      <vt:variant>
        <vt:i4>1441852</vt:i4>
      </vt:variant>
      <vt:variant>
        <vt:i4>386</vt:i4>
      </vt:variant>
      <vt:variant>
        <vt:i4>0</vt:i4>
      </vt:variant>
      <vt:variant>
        <vt:i4>5</vt:i4>
      </vt:variant>
      <vt:variant>
        <vt:lpwstr/>
      </vt:variant>
      <vt:variant>
        <vt:lpwstr>_Toc508626311</vt:lpwstr>
      </vt:variant>
      <vt:variant>
        <vt:i4>1441852</vt:i4>
      </vt:variant>
      <vt:variant>
        <vt:i4>380</vt:i4>
      </vt:variant>
      <vt:variant>
        <vt:i4>0</vt:i4>
      </vt:variant>
      <vt:variant>
        <vt:i4>5</vt:i4>
      </vt:variant>
      <vt:variant>
        <vt:lpwstr/>
      </vt:variant>
      <vt:variant>
        <vt:lpwstr>_Toc508626310</vt:lpwstr>
      </vt:variant>
      <vt:variant>
        <vt:i4>1507388</vt:i4>
      </vt:variant>
      <vt:variant>
        <vt:i4>374</vt:i4>
      </vt:variant>
      <vt:variant>
        <vt:i4>0</vt:i4>
      </vt:variant>
      <vt:variant>
        <vt:i4>5</vt:i4>
      </vt:variant>
      <vt:variant>
        <vt:lpwstr/>
      </vt:variant>
      <vt:variant>
        <vt:lpwstr>_Toc508626309</vt:lpwstr>
      </vt:variant>
      <vt:variant>
        <vt:i4>1507388</vt:i4>
      </vt:variant>
      <vt:variant>
        <vt:i4>368</vt:i4>
      </vt:variant>
      <vt:variant>
        <vt:i4>0</vt:i4>
      </vt:variant>
      <vt:variant>
        <vt:i4>5</vt:i4>
      </vt:variant>
      <vt:variant>
        <vt:lpwstr/>
      </vt:variant>
      <vt:variant>
        <vt:lpwstr>_Toc508626308</vt:lpwstr>
      </vt:variant>
      <vt:variant>
        <vt:i4>1507388</vt:i4>
      </vt:variant>
      <vt:variant>
        <vt:i4>362</vt:i4>
      </vt:variant>
      <vt:variant>
        <vt:i4>0</vt:i4>
      </vt:variant>
      <vt:variant>
        <vt:i4>5</vt:i4>
      </vt:variant>
      <vt:variant>
        <vt:lpwstr/>
      </vt:variant>
      <vt:variant>
        <vt:lpwstr>_Toc508626307</vt:lpwstr>
      </vt:variant>
      <vt:variant>
        <vt:i4>1507388</vt:i4>
      </vt:variant>
      <vt:variant>
        <vt:i4>356</vt:i4>
      </vt:variant>
      <vt:variant>
        <vt:i4>0</vt:i4>
      </vt:variant>
      <vt:variant>
        <vt:i4>5</vt:i4>
      </vt:variant>
      <vt:variant>
        <vt:lpwstr/>
      </vt:variant>
      <vt:variant>
        <vt:lpwstr>_Toc508626306</vt:lpwstr>
      </vt:variant>
      <vt:variant>
        <vt:i4>1507388</vt:i4>
      </vt:variant>
      <vt:variant>
        <vt:i4>350</vt:i4>
      </vt:variant>
      <vt:variant>
        <vt:i4>0</vt:i4>
      </vt:variant>
      <vt:variant>
        <vt:i4>5</vt:i4>
      </vt:variant>
      <vt:variant>
        <vt:lpwstr/>
      </vt:variant>
      <vt:variant>
        <vt:lpwstr>_Toc508626305</vt:lpwstr>
      </vt:variant>
      <vt:variant>
        <vt:i4>1507388</vt:i4>
      </vt:variant>
      <vt:variant>
        <vt:i4>344</vt:i4>
      </vt:variant>
      <vt:variant>
        <vt:i4>0</vt:i4>
      </vt:variant>
      <vt:variant>
        <vt:i4>5</vt:i4>
      </vt:variant>
      <vt:variant>
        <vt:lpwstr/>
      </vt:variant>
      <vt:variant>
        <vt:lpwstr>_Toc508626304</vt:lpwstr>
      </vt:variant>
      <vt:variant>
        <vt:i4>1507388</vt:i4>
      </vt:variant>
      <vt:variant>
        <vt:i4>338</vt:i4>
      </vt:variant>
      <vt:variant>
        <vt:i4>0</vt:i4>
      </vt:variant>
      <vt:variant>
        <vt:i4>5</vt:i4>
      </vt:variant>
      <vt:variant>
        <vt:lpwstr/>
      </vt:variant>
      <vt:variant>
        <vt:lpwstr>_Toc508626303</vt:lpwstr>
      </vt:variant>
      <vt:variant>
        <vt:i4>1507388</vt:i4>
      </vt:variant>
      <vt:variant>
        <vt:i4>332</vt:i4>
      </vt:variant>
      <vt:variant>
        <vt:i4>0</vt:i4>
      </vt:variant>
      <vt:variant>
        <vt:i4>5</vt:i4>
      </vt:variant>
      <vt:variant>
        <vt:lpwstr/>
      </vt:variant>
      <vt:variant>
        <vt:lpwstr>_Toc508626302</vt:lpwstr>
      </vt:variant>
      <vt:variant>
        <vt:i4>1507388</vt:i4>
      </vt:variant>
      <vt:variant>
        <vt:i4>326</vt:i4>
      </vt:variant>
      <vt:variant>
        <vt:i4>0</vt:i4>
      </vt:variant>
      <vt:variant>
        <vt:i4>5</vt:i4>
      </vt:variant>
      <vt:variant>
        <vt:lpwstr/>
      </vt:variant>
      <vt:variant>
        <vt:lpwstr>_Toc508626301</vt:lpwstr>
      </vt:variant>
      <vt:variant>
        <vt:i4>1507388</vt:i4>
      </vt:variant>
      <vt:variant>
        <vt:i4>320</vt:i4>
      </vt:variant>
      <vt:variant>
        <vt:i4>0</vt:i4>
      </vt:variant>
      <vt:variant>
        <vt:i4>5</vt:i4>
      </vt:variant>
      <vt:variant>
        <vt:lpwstr/>
      </vt:variant>
      <vt:variant>
        <vt:lpwstr>_Toc508626300</vt:lpwstr>
      </vt:variant>
      <vt:variant>
        <vt:i4>1966141</vt:i4>
      </vt:variant>
      <vt:variant>
        <vt:i4>314</vt:i4>
      </vt:variant>
      <vt:variant>
        <vt:i4>0</vt:i4>
      </vt:variant>
      <vt:variant>
        <vt:i4>5</vt:i4>
      </vt:variant>
      <vt:variant>
        <vt:lpwstr/>
      </vt:variant>
      <vt:variant>
        <vt:lpwstr>_Toc508626299</vt:lpwstr>
      </vt:variant>
      <vt:variant>
        <vt:i4>1966141</vt:i4>
      </vt:variant>
      <vt:variant>
        <vt:i4>308</vt:i4>
      </vt:variant>
      <vt:variant>
        <vt:i4>0</vt:i4>
      </vt:variant>
      <vt:variant>
        <vt:i4>5</vt:i4>
      </vt:variant>
      <vt:variant>
        <vt:lpwstr/>
      </vt:variant>
      <vt:variant>
        <vt:lpwstr>_Toc508626298</vt:lpwstr>
      </vt:variant>
      <vt:variant>
        <vt:i4>1966141</vt:i4>
      </vt:variant>
      <vt:variant>
        <vt:i4>302</vt:i4>
      </vt:variant>
      <vt:variant>
        <vt:i4>0</vt:i4>
      </vt:variant>
      <vt:variant>
        <vt:i4>5</vt:i4>
      </vt:variant>
      <vt:variant>
        <vt:lpwstr/>
      </vt:variant>
      <vt:variant>
        <vt:lpwstr>_Toc508626297</vt:lpwstr>
      </vt:variant>
      <vt:variant>
        <vt:i4>1966141</vt:i4>
      </vt:variant>
      <vt:variant>
        <vt:i4>296</vt:i4>
      </vt:variant>
      <vt:variant>
        <vt:i4>0</vt:i4>
      </vt:variant>
      <vt:variant>
        <vt:i4>5</vt:i4>
      </vt:variant>
      <vt:variant>
        <vt:lpwstr/>
      </vt:variant>
      <vt:variant>
        <vt:lpwstr>_Toc508626296</vt:lpwstr>
      </vt:variant>
      <vt:variant>
        <vt:i4>1966141</vt:i4>
      </vt:variant>
      <vt:variant>
        <vt:i4>290</vt:i4>
      </vt:variant>
      <vt:variant>
        <vt:i4>0</vt:i4>
      </vt:variant>
      <vt:variant>
        <vt:i4>5</vt:i4>
      </vt:variant>
      <vt:variant>
        <vt:lpwstr/>
      </vt:variant>
      <vt:variant>
        <vt:lpwstr>_Toc508626295</vt:lpwstr>
      </vt:variant>
      <vt:variant>
        <vt:i4>1966141</vt:i4>
      </vt:variant>
      <vt:variant>
        <vt:i4>284</vt:i4>
      </vt:variant>
      <vt:variant>
        <vt:i4>0</vt:i4>
      </vt:variant>
      <vt:variant>
        <vt:i4>5</vt:i4>
      </vt:variant>
      <vt:variant>
        <vt:lpwstr/>
      </vt:variant>
      <vt:variant>
        <vt:lpwstr>_Toc508626294</vt:lpwstr>
      </vt:variant>
      <vt:variant>
        <vt:i4>1966141</vt:i4>
      </vt:variant>
      <vt:variant>
        <vt:i4>278</vt:i4>
      </vt:variant>
      <vt:variant>
        <vt:i4>0</vt:i4>
      </vt:variant>
      <vt:variant>
        <vt:i4>5</vt:i4>
      </vt:variant>
      <vt:variant>
        <vt:lpwstr/>
      </vt:variant>
      <vt:variant>
        <vt:lpwstr>_Toc508626293</vt:lpwstr>
      </vt:variant>
      <vt:variant>
        <vt:i4>1966141</vt:i4>
      </vt:variant>
      <vt:variant>
        <vt:i4>272</vt:i4>
      </vt:variant>
      <vt:variant>
        <vt:i4>0</vt:i4>
      </vt:variant>
      <vt:variant>
        <vt:i4>5</vt:i4>
      </vt:variant>
      <vt:variant>
        <vt:lpwstr/>
      </vt:variant>
      <vt:variant>
        <vt:lpwstr>_Toc508626292</vt:lpwstr>
      </vt:variant>
      <vt:variant>
        <vt:i4>1966141</vt:i4>
      </vt:variant>
      <vt:variant>
        <vt:i4>266</vt:i4>
      </vt:variant>
      <vt:variant>
        <vt:i4>0</vt:i4>
      </vt:variant>
      <vt:variant>
        <vt:i4>5</vt:i4>
      </vt:variant>
      <vt:variant>
        <vt:lpwstr/>
      </vt:variant>
      <vt:variant>
        <vt:lpwstr>_Toc508626291</vt:lpwstr>
      </vt:variant>
      <vt:variant>
        <vt:i4>1966141</vt:i4>
      </vt:variant>
      <vt:variant>
        <vt:i4>260</vt:i4>
      </vt:variant>
      <vt:variant>
        <vt:i4>0</vt:i4>
      </vt:variant>
      <vt:variant>
        <vt:i4>5</vt:i4>
      </vt:variant>
      <vt:variant>
        <vt:lpwstr/>
      </vt:variant>
      <vt:variant>
        <vt:lpwstr>_Toc508626290</vt:lpwstr>
      </vt:variant>
      <vt:variant>
        <vt:i4>2031677</vt:i4>
      </vt:variant>
      <vt:variant>
        <vt:i4>254</vt:i4>
      </vt:variant>
      <vt:variant>
        <vt:i4>0</vt:i4>
      </vt:variant>
      <vt:variant>
        <vt:i4>5</vt:i4>
      </vt:variant>
      <vt:variant>
        <vt:lpwstr/>
      </vt:variant>
      <vt:variant>
        <vt:lpwstr>_Toc508626289</vt:lpwstr>
      </vt:variant>
      <vt:variant>
        <vt:i4>2031677</vt:i4>
      </vt:variant>
      <vt:variant>
        <vt:i4>248</vt:i4>
      </vt:variant>
      <vt:variant>
        <vt:i4>0</vt:i4>
      </vt:variant>
      <vt:variant>
        <vt:i4>5</vt:i4>
      </vt:variant>
      <vt:variant>
        <vt:lpwstr/>
      </vt:variant>
      <vt:variant>
        <vt:lpwstr>_Toc508626288</vt:lpwstr>
      </vt:variant>
      <vt:variant>
        <vt:i4>2031677</vt:i4>
      </vt:variant>
      <vt:variant>
        <vt:i4>242</vt:i4>
      </vt:variant>
      <vt:variant>
        <vt:i4>0</vt:i4>
      </vt:variant>
      <vt:variant>
        <vt:i4>5</vt:i4>
      </vt:variant>
      <vt:variant>
        <vt:lpwstr/>
      </vt:variant>
      <vt:variant>
        <vt:lpwstr>_Toc508626287</vt:lpwstr>
      </vt:variant>
      <vt:variant>
        <vt:i4>2031677</vt:i4>
      </vt:variant>
      <vt:variant>
        <vt:i4>236</vt:i4>
      </vt:variant>
      <vt:variant>
        <vt:i4>0</vt:i4>
      </vt:variant>
      <vt:variant>
        <vt:i4>5</vt:i4>
      </vt:variant>
      <vt:variant>
        <vt:lpwstr/>
      </vt:variant>
      <vt:variant>
        <vt:lpwstr>_Toc508626286</vt:lpwstr>
      </vt:variant>
      <vt:variant>
        <vt:i4>2031677</vt:i4>
      </vt:variant>
      <vt:variant>
        <vt:i4>230</vt:i4>
      </vt:variant>
      <vt:variant>
        <vt:i4>0</vt:i4>
      </vt:variant>
      <vt:variant>
        <vt:i4>5</vt:i4>
      </vt:variant>
      <vt:variant>
        <vt:lpwstr/>
      </vt:variant>
      <vt:variant>
        <vt:lpwstr>_Toc508626285</vt:lpwstr>
      </vt:variant>
      <vt:variant>
        <vt:i4>2031677</vt:i4>
      </vt:variant>
      <vt:variant>
        <vt:i4>224</vt:i4>
      </vt:variant>
      <vt:variant>
        <vt:i4>0</vt:i4>
      </vt:variant>
      <vt:variant>
        <vt:i4>5</vt:i4>
      </vt:variant>
      <vt:variant>
        <vt:lpwstr/>
      </vt:variant>
      <vt:variant>
        <vt:lpwstr>_Toc508626284</vt:lpwstr>
      </vt:variant>
      <vt:variant>
        <vt:i4>2031677</vt:i4>
      </vt:variant>
      <vt:variant>
        <vt:i4>218</vt:i4>
      </vt:variant>
      <vt:variant>
        <vt:i4>0</vt:i4>
      </vt:variant>
      <vt:variant>
        <vt:i4>5</vt:i4>
      </vt:variant>
      <vt:variant>
        <vt:lpwstr/>
      </vt:variant>
      <vt:variant>
        <vt:lpwstr>_Toc508626283</vt:lpwstr>
      </vt:variant>
      <vt:variant>
        <vt:i4>2031677</vt:i4>
      </vt:variant>
      <vt:variant>
        <vt:i4>212</vt:i4>
      </vt:variant>
      <vt:variant>
        <vt:i4>0</vt:i4>
      </vt:variant>
      <vt:variant>
        <vt:i4>5</vt:i4>
      </vt:variant>
      <vt:variant>
        <vt:lpwstr/>
      </vt:variant>
      <vt:variant>
        <vt:lpwstr>_Toc508626282</vt:lpwstr>
      </vt:variant>
      <vt:variant>
        <vt:i4>2031677</vt:i4>
      </vt:variant>
      <vt:variant>
        <vt:i4>206</vt:i4>
      </vt:variant>
      <vt:variant>
        <vt:i4>0</vt:i4>
      </vt:variant>
      <vt:variant>
        <vt:i4>5</vt:i4>
      </vt:variant>
      <vt:variant>
        <vt:lpwstr/>
      </vt:variant>
      <vt:variant>
        <vt:lpwstr>_Toc508626281</vt:lpwstr>
      </vt:variant>
      <vt:variant>
        <vt:i4>2031677</vt:i4>
      </vt:variant>
      <vt:variant>
        <vt:i4>200</vt:i4>
      </vt:variant>
      <vt:variant>
        <vt:i4>0</vt:i4>
      </vt:variant>
      <vt:variant>
        <vt:i4>5</vt:i4>
      </vt:variant>
      <vt:variant>
        <vt:lpwstr/>
      </vt:variant>
      <vt:variant>
        <vt:lpwstr>_Toc508626280</vt:lpwstr>
      </vt:variant>
      <vt:variant>
        <vt:i4>1048637</vt:i4>
      </vt:variant>
      <vt:variant>
        <vt:i4>194</vt:i4>
      </vt:variant>
      <vt:variant>
        <vt:i4>0</vt:i4>
      </vt:variant>
      <vt:variant>
        <vt:i4>5</vt:i4>
      </vt:variant>
      <vt:variant>
        <vt:lpwstr/>
      </vt:variant>
      <vt:variant>
        <vt:lpwstr>_Toc508626279</vt:lpwstr>
      </vt:variant>
      <vt:variant>
        <vt:i4>1048637</vt:i4>
      </vt:variant>
      <vt:variant>
        <vt:i4>188</vt:i4>
      </vt:variant>
      <vt:variant>
        <vt:i4>0</vt:i4>
      </vt:variant>
      <vt:variant>
        <vt:i4>5</vt:i4>
      </vt:variant>
      <vt:variant>
        <vt:lpwstr/>
      </vt:variant>
      <vt:variant>
        <vt:lpwstr>_Toc508626278</vt:lpwstr>
      </vt:variant>
      <vt:variant>
        <vt:i4>1048637</vt:i4>
      </vt:variant>
      <vt:variant>
        <vt:i4>182</vt:i4>
      </vt:variant>
      <vt:variant>
        <vt:i4>0</vt:i4>
      </vt:variant>
      <vt:variant>
        <vt:i4>5</vt:i4>
      </vt:variant>
      <vt:variant>
        <vt:lpwstr/>
      </vt:variant>
      <vt:variant>
        <vt:lpwstr>_Toc508626277</vt:lpwstr>
      </vt:variant>
      <vt:variant>
        <vt:i4>1048637</vt:i4>
      </vt:variant>
      <vt:variant>
        <vt:i4>176</vt:i4>
      </vt:variant>
      <vt:variant>
        <vt:i4>0</vt:i4>
      </vt:variant>
      <vt:variant>
        <vt:i4>5</vt:i4>
      </vt:variant>
      <vt:variant>
        <vt:lpwstr/>
      </vt:variant>
      <vt:variant>
        <vt:lpwstr>_Toc508626276</vt:lpwstr>
      </vt:variant>
      <vt:variant>
        <vt:i4>1048637</vt:i4>
      </vt:variant>
      <vt:variant>
        <vt:i4>170</vt:i4>
      </vt:variant>
      <vt:variant>
        <vt:i4>0</vt:i4>
      </vt:variant>
      <vt:variant>
        <vt:i4>5</vt:i4>
      </vt:variant>
      <vt:variant>
        <vt:lpwstr/>
      </vt:variant>
      <vt:variant>
        <vt:lpwstr>_Toc508626275</vt:lpwstr>
      </vt:variant>
      <vt:variant>
        <vt:i4>1048637</vt:i4>
      </vt:variant>
      <vt:variant>
        <vt:i4>164</vt:i4>
      </vt:variant>
      <vt:variant>
        <vt:i4>0</vt:i4>
      </vt:variant>
      <vt:variant>
        <vt:i4>5</vt:i4>
      </vt:variant>
      <vt:variant>
        <vt:lpwstr/>
      </vt:variant>
      <vt:variant>
        <vt:lpwstr>_Toc508626274</vt:lpwstr>
      </vt:variant>
      <vt:variant>
        <vt:i4>1048637</vt:i4>
      </vt:variant>
      <vt:variant>
        <vt:i4>158</vt:i4>
      </vt:variant>
      <vt:variant>
        <vt:i4>0</vt:i4>
      </vt:variant>
      <vt:variant>
        <vt:i4>5</vt:i4>
      </vt:variant>
      <vt:variant>
        <vt:lpwstr/>
      </vt:variant>
      <vt:variant>
        <vt:lpwstr>_Toc508626273</vt:lpwstr>
      </vt:variant>
      <vt:variant>
        <vt:i4>1048637</vt:i4>
      </vt:variant>
      <vt:variant>
        <vt:i4>152</vt:i4>
      </vt:variant>
      <vt:variant>
        <vt:i4>0</vt:i4>
      </vt:variant>
      <vt:variant>
        <vt:i4>5</vt:i4>
      </vt:variant>
      <vt:variant>
        <vt:lpwstr/>
      </vt:variant>
      <vt:variant>
        <vt:lpwstr>_Toc508626272</vt:lpwstr>
      </vt:variant>
      <vt:variant>
        <vt:i4>1048637</vt:i4>
      </vt:variant>
      <vt:variant>
        <vt:i4>146</vt:i4>
      </vt:variant>
      <vt:variant>
        <vt:i4>0</vt:i4>
      </vt:variant>
      <vt:variant>
        <vt:i4>5</vt:i4>
      </vt:variant>
      <vt:variant>
        <vt:lpwstr/>
      </vt:variant>
      <vt:variant>
        <vt:lpwstr>_Toc508626271</vt:lpwstr>
      </vt:variant>
      <vt:variant>
        <vt:i4>1048637</vt:i4>
      </vt:variant>
      <vt:variant>
        <vt:i4>140</vt:i4>
      </vt:variant>
      <vt:variant>
        <vt:i4>0</vt:i4>
      </vt:variant>
      <vt:variant>
        <vt:i4>5</vt:i4>
      </vt:variant>
      <vt:variant>
        <vt:lpwstr/>
      </vt:variant>
      <vt:variant>
        <vt:lpwstr>_Toc508626270</vt:lpwstr>
      </vt:variant>
      <vt:variant>
        <vt:i4>1114173</vt:i4>
      </vt:variant>
      <vt:variant>
        <vt:i4>134</vt:i4>
      </vt:variant>
      <vt:variant>
        <vt:i4>0</vt:i4>
      </vt:variant>
      <vt:variant>
        <vt:i4>5</vt:i4>
      </vt:variant>
      <vt:variant>
        <vt:lpwstr/>
      </vt:variant>
      <vt:variant>
        <vt:lpwstr>_Toc508626269</vt:lpwstr>
      </vt:variant>
      <vt:variant>
        <vt:i4>1114173</vt:i4>
      </vt:variant>
      <vt:variant>
        <vt:i4>128</vt:i4>
      </vt:variant>
      <vt:variant>
        <vt:i4>0</vt:i4>
      </vt:variant>
      <vt:variant>
        <vt:i4>5</vt:i4>
      </vt:variant>
      <vt:variant>
        <vt:lpwstr/>
      </vt:variant>
      <vt:variant>
        <vt:lpwstr>_Toc508626268</vt:lpwstr>
      </vt:variant>
      <vt:variant>
        <vt:i4>1114173</vt:i4>
      </vt:variant>
      <vt:variant>
        <vt:i4>122</vt:i4>
      </vt:variant>
      <vt:variant>
        <vt:i4>0</vt:i4>
      </vt:variant>
      <vt:variant>
        <vt:i4>5</vt:i4>
      </vt:variant>
      <vt:variant>
        <vt:lpwstr/>
      </vt:variant>
      <vt:variant>
        <vt:lpwstr>_Toc508626267</vt:lpwstr>
      </vt:variant>
      <vt:variant>
        <vt:i4>1114173</vt:i4>
      </vt:variant>
      <vt:variant>
        <vt:i4>116</vt:i4>
      </vt:variant>
      <vt:variant>
        <vt:i4>0</vt:i4>
      </vt:variant>
      <vt:variant>
        <vt:i4>5</vt:i4>
      </vt:variant>
      <vt:variant>
        <vt:lpwstr/>
      </vt:variant>
      <vt:variant>
        <vt:lpwstr>_Toc508626266</vt:lpwstr>
      </vt:variant>
      <vt:variant>
        <vt:i4>1114173</vt:i4>
      </vt:variant>
      <vt:variant>
        <vt:i4>110</vt:i4>
      </vt:variant>
      <vt:variant>
        <vt:i4>0</vt:i4>
      </vt:variant>
      <vt:variant>
        <vt:i4>5</vt:i4>
      </vt:variant>
      <vt:variant>
        <vt:lpwstr/>
      </vt:variant>
      <vt:variant>
        <vt:lpwstr>_Toc508626265</vt:lpwstr>
      </vt:variant>
      <vt:variant>
        <vt:i4>1114173</vt:i4>
      </vt:variant>
      <vt:variant>
        <vt:i4>104</vt:i4>
      </vt:variant>
      <vt:variant>
        <vt:i4>0</vt:i4>
      </vt:variant>
      <vt:variant>
        <vt:i4>5</vt:i4>
      </vt:variant>
      <vt:variant>
        <vt:lpwstr/>
      </vt:variant>
      <vt:variant>
        <vt:lpwstr>_Toc508626264</vt:lpwstr>
      </vt:variant>
      <vt:variant>
        <vt:i4>1114173</vt:i4>
      </vt:variant>
      <vt:variant>
        <vt:i4>98</vt:i4>
      </vt:variant>
      <vt:variant>
        <vt:i4>0</vt:i4>
      </vt:variant>
      <vt:variant>
        <vt:i4>5</vt:i4>
      </vt:variant>
      <vt:variant>
        <vt:lpwstr/>
      </vt:variant>
      <vt:variant>
        <vt:lpwstr>_Toc508626263</vt:lpwstr>
      </vt:variant>
      <vt:variant>
        <vt:i4>1114173</vt:i4>
      </vt:variant>
      <vt:variant>
        <vt:i4>92</vt:i4>
      </vt:variant>
      <vt:variant>
        <vt:i4>0</vt:i4>
      </vt:variant>
      <vt:variant>
        <vt:i4>5</vt:i4>
      </vt:variant>
      <vt:variant>
        <vt:lpwstr/>
      </vt:variant>
      <vt:variant>
        <vt:lpwstr>_Toc508626262</vt:lpwstr>
      </vt:variant>
      <vt:variant>
        <vt:i4>1114173</vt:i4>
      </vt:variant>
      <vt:variant>
        <vt:i4>86</vt:i4>
      </vt:variant>
      <vt:variant>
        <vt:i4>0</vt:i4>
      </vt:variant>
      <vt:variant>
        <vt:i4>5</vt:i4>
      </vt:variant>
      <vt:variant>
        <vt:lpwstr/>
      </vt:variant>
      <vt:variant>
        <vt:lpwstr>_Toc508626261</vt:lpwstr>
      </vt:variant>
      <vt:variant>
        <vt:i4>1114173</vt:i4>
      </vt:variant>
      <vt:variant>
        <vt:i4>80</vt:i4>
      </vt:variant>
      <vt:variant>
        <vt:i4>0</vt:i4>
      </vt:variant>
      <vt:variant>
        <vt:i4>5</vt:i4>
      </vt:variant>
      <vt:variant>
        <vt:lpwstr/>
      </vt:variant>
      <vt:variant>
        <vt:lpwstr>_Toc508626260</vt:lpwstr>
      </vt:variant>
      <vt:variant>
        <vt:i4>1179709</vt:i4>
      </vt:variant>
      <vt:variant>
        <vt:i4>74</vt:i4>
      </vt:variant>
      <vt:variant>
        <vt:i4>0</vt:i4>
      </vt:variant>
      <vt:variant>
        <vt:i4>5</vt:i4>
      </vt:variant>
      <vt:variant>
        <vt:lpwstr/>
      </vt:variant>
      <vt:variant>
        <vt:lpwstr>_Toc508626259</vt:lpwstr>
      </vt:variant>
      <vt:variant>
        <vt:i4>1179709</vt:i4>
      </vt:variant>
      <vt:variant>
        <vt:i4>68</vt:i4>
      </vt:variant>
      <vt:variant>
        <vt:i4>0</vt:i4>
      </vt:variant>
      <vt:variant>
        <vt:i4>5</vt:i4>
      </vt:variant>
      <vt:variant>
        <vt:lpwstr/>
      </vt:variant>
      <vt:variant>
        <vt:lpwstr>_Toc508626258</vt:lpwstr>
      </vt:variant>
      <vt:variant>
        <vt:i4>1179709</vt:i4>
      </vt:variant>
      <vt:variant>
        <vt:i4>62</vt:i4>
      </vt:variant>
      <vt:variant>
        <vt:i4>0</vt:i4>
      </vt:variant>
      <vt:variant>
        <vt:i4>5</vt:i4>
      </vt:variant>
      <vt:variant>
        <vt:lpwstr/>
      </vt:variant>
      <vt:variant>
        <vt:lpwstr>_Toc508626257</vt:lpwstr>
      </vt:variant>
      <vt:variant>
        <vt:i4>1179709</vt:i4>
      </vt:variant>
      <vt:variant>
        <vt:i4>56</vt:i4>
      </vt:variant>
      <vt:variant>
        <vt:i4>0</vt:i4>
      </vt:variant>
      <vt:variant>
        <vt:i4>5</vt:i4>
      </vt:variant>
      <vt:variant>
        <vt:lpwstr/>
      </vt:variant>
      <vt:variant>
        <vt:lpwstr>_Toc508626256</vt:lpwstr>
      </vt:variant>
      <vt:variant>
        <vt:i4>1179709</vt:i4>
      </vt:variant>
      <vt:variant>
        <vt:i4>50</vt:i4>
      </vt:variant>
      <vt:variant>
        <vt:i4>0</vt:i4>
      </vt:variant>
      <vt:variant>
        <vt:i4>5</vt:i4>
      </vt:variant>
      <vt:variant>
        <vt:lpwstr/>
      </vt:variant>
      <vt:variant>
        <vt:lpwstr>_Toc508626255</vt:lpwstr>
      </vt:variant>
      <vt:variant>
        <vt:i4>1179709</vt:i4>
      </vt:variant>
      <vt:variant>
        <vt:i4>44</vt:i4>
      </vt:variant>
      <vt:variant>
        <vt:i4>0</vt:i4>
      </vt:variant>
      <vt:variant>
        <vt:i4>5</vt:i4>
      </vt:variant>
      <vt:variant>
        <vt:lpwstr/>
      </vt:variant>
      <vt:variant>
        <vt:lpwstr>_Toc508626254</vt:lpwstr>
      </vt:variant>
      <vt:variant>
        <vt:i4>1179709</vt:i4>
      </vt:variant>
      <vt:variant>
        <vt:i4>38</vt:i4>
      </vt:variant>
      <vt:variant>
        <vt:i4>0</vt:i4>
      </vt:variant>
      <vt:variant>
        <vt:i4>5</vt:i4>
      </vt:variant>
      <vt:variant>
        <vt:lpwstr/>
      </vt:variant>
      <vt:variant>
        <vt:lpwstr>_Toc508626253</vt:lpwstr>
      </vt:variant>
      <vt:variant>
        <vt:i4>1179709</vt:i4>
      </vt:variant>
      <vt:variant>
        <vt:i4>32</vt:i4>
      </vt:variant>
      <vt:variant>
        <vt:i4>0</vt:i4>
      </vt:variant>
      <vt:variant>
        <vt:i4>5</vt:i4>
      </vt:variant>
      <vt:variant>
        <vt:lpwstr/>
      </vt:variant>
      <vt:variant>
        <vt:lpwstr>_Toc508626252</vt:lpwstr>
      </vt:variant>
      <vt:variant>
        <vt:i4>1179709</vt:i4>
      </vt:variant>
      <vt:variant>
        <vt:i4>26</vt:i4>
      </vt:variant>
      <vt:variant>
        <vt:i4>0</vt:i4>
      </vt:variant>
      <vt:variant>
        <vt:i4>5</vt:i4>
      </vt:variant>
      <vt:variant>
        <vt:lpwstr/>
      </vt:variant>
      <vt:variant>
        <vt:lpwstr>_Toc508626251</vt:lpwstr>
      </vt:variant>
      <vt:variant>
        <vt:i4>1179709</vt:i4>
      </vt:variant>
      <vt:variant>
        <vt:i4>20</vt:i4>
      </vt:variant>
      <vt:variant>
        <vt:i4>0</vt:i4>
      </vt:variant>
      <vt:variant>
        <vt:i4>5</vt:i4>
      </vt:variant>
      <vt:variant>
        <vt:lpwstr/>
      </vt:variant>
      <vt:variant>
        <vt:lpwstr>_Toc508626250</vt:lpwstr>
      </vt:variant>
      <vt:variant>
        <vt:i4>1245245</vt:i4>
      </vt:variant>
      <vt:variant>
        <vt:i4>14</vt:i4>
      </vt:variant>
      <vt:variant>
        <vt:i4>0</vt:i4>
      </vt:variant>
      <vt:variant>
        <vt:i4>5</vt:i4>
      </vt:variant>
      <vt:variant>
        <vt:lpwstr/>
      </vt:variant>
      <vt:variant>
        <vt:lpwstr>_Toc508626249</vt:lpwstr>
      </vt:variant>
      <vt:variant>
        <vt:i4>1245245</vt:i4>
      </vt:variant>
      <vt:variant>
        <vt:i4>8</vt:i4>
      </vt:variant>
      <vt:variant>
        <vt:i4>0</vt:i4>
      </vt:variant>
      <vt:variant>
        <vt:i4>5</vt:i4>
      </vt:variant>
      <vt:variant>
        <vt:lpwstr/>
      </vt:variant>
      <vt:variant>
        <vt:lpwstr>_Toc508626248</vt:lpwstr>
      </vt:variant>
      <vt:variant>
        <vt:i4>1245245</vt:i4>
      </vt:variant>
      <vt:variant>
        <vt:i4>2</vt:i4>
      </vt:variant>
      <vt:variant>
        <vt:i4>0</vt:i4>
      </vt:variant>
      <vt:variant>
        <vt:i4>5</vt:i4>
      </vt:variant>
      <vt:variant>
        <vt:lpwstr/>
      </vt:variant>
      <vt:variant>
        <vt:lpwstr>_Toc508626247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subject/>
  <dc:creator>Aveen.Nouri</dc:creator>
  <cp:keywords/>
  <dc:description/>
  <cp:lastModifiedBy>Kyaw Win Htun</cp:lastModifiedBy>
  <cp:revision>4</cp:revision>
  <cp:lastPrinted>2012-05-10T22:14:00Z</cp:lastPrinted>
  <dcterms:created xsi:type="dcterms:W3CDTF">2022-03-08T11:14:00Z</dcterms:created>
  <dcterms:modified xsi:type="dcterms:W3CDTF">2022-03-08T11:30:00Z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f7dd00d1-280c-43f2-ba0a-d52c069dda35</vt:lpwstr>
  </property>
  <property fmtid="{D5CDD505-2E9C-101B-9397-08002B2CF9AE}" pid="3" name="ContentTypeId">
    <vt:lpwstr>0x010100885EA16D04BA174C8BB12495C75A6701</vt:lpwstr>
  </property>
  <property fmtid="{D5CDD505-2E9C-101B-9397-08002B2CF9AE}" pid="4" name="UNDP_POPP_BUSINESSUNIT">
    <vt:lpwstr>355;#Procurement|254a9f96-b883-476a-8ef8-e81f93a2b38d</vt:lpwstr>
  </property>
  <property fmtid="{D5CDD505-2E9C-101B-9397-08002B2CF9AE}" pid="5" name="POPPBusinessProcess">
    <vt:lpwstr/>
  </property>
</Properties>
</file>